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474" w:rsidRPr="00E72311" w:rsidRDefault="00376474" w:rsidP="00E74651">
      <w:pPr>
        <w:pStyle w:val="p0"/>
        <w:adjustRightInd w:val="0"/>
        <w:snapToGrid w:val="0"/>
        <w:spacing w:line="360" w:lineRule="auto"/>
        <w:jc w:val="both"/>
        <w:rPr>
          <w:rFonts w:ascii="Book Antiqua" w:eastAsia="方正古隶简体" w:hAnsi="Book Antiqua"/>
          <w:color w:val="000000"/>
          <w:sz w:val="24"/>
          <w:szCs w:val="24"/>
        </w:rPr>
      </w:pPr>
      <w:r w:rsidRPr="00E72311">
        <w:rPr>
          <w:rFonts w:ascii="Book Antiqua" w:eastAsia="方正古隶简体" w:hAnsi="Book Antiqua"/>
          <w:b/>
          <w:color w:val="0033CC"/>
          <w:sz w:val="24"/>
          <w:szCs w:val="24"/>
        </w:rPr>
        <w:t>Name of journal:</w:t>
      </w:r>
      <w:r w:rsidRPr="00E72311">
        <w:rPr>
          <w:rFonts w:ascii="Book Antiqua" w:eastAsia="方正古隶简体" w:hAnsi="Book Antiqua"/>
          <w:b/>
          <w:color w:val="000000"/>
          <w:sz w:val="24"/>
          <w:szCs w:val="24"/>
        </w:rPr>
        <w:t xml:space="preserve"> </w:t>
      </w:r>
      <w:bookmarkStart w:id="0" w:name="OLE_LINK718"/>
      <w:bookmarkStart w:id="1" w:name="OLE_LINK719"/>
      <w:r w:rsidRPr="00E72311">
        <w:rPr>
          <w:rFonts w:ascii="Book Antiqua" w:eastAsia="方正古隶简体" w:hAnsi="Book Antiqua"/>
          <w:i/>
          <w:color w:val="000000"/>
          <w:sz w:val="24"/>
          <w:szCs w:val="24"/>
        </w:rPr>
        <w:t>World Journal of Gastroenterology</w:t>
      </w:r>
      <w:bookmarkEnd w:id="0"/>
      <w:bookmarkEnd w:id="1"/>
    </w:p>
    <w:p w:rsidR="00376474" w:rsidRPr="00E72311" w:rsidRDefault="00376474" w:rsidP="00E74651">
      <w:pPr>
        <w:adjustRightInd w:val="0"/>
        <w:snapToGrid w:val="0"/>
        <w:spacing w:after="0" w:line="360" w:lineRule="auto"/>
        <w:jc w:val="both"/>
        <w:rPr>
          <w:rFonts w:ascii="Book Antiqua" w:eastAsia="方正古隶简体" w:hAnsi="Book Antiqua" w:cs="宋体"/>
          <w:b/>
          <w:i/>
          <w:color w:val="000000"/>
          <w:sz w:val="24"/>
          <w:szCs w:val="24"/>
          <w:lang w:eastAsia="zh-CN"/>
        </w:rPr>
      </w:pPr>
      <w:r w:rsidRPr="00E72311">
        <w:rPr>
          <w:rFonts w:ascii="Book Antiqua" w:eastAsia="方正古隶简体" w:hAnsi="Book Antiqua" w:cs="Arial"/>
          <w:b/>
          <w:color w:val="0033CC"/>
          <w:sz w:val="24"/>
          <w:szCs w:val="24"/>
        </w:rPr>
        <w:t>ESPS Manuscript NO:</w:t>
      </w:r>
      <w:r w:rsidRPr="00E72311">
        <w:rPr>
          <w:rFonts w:ascii="Book Antiqua" w:eastAsia="方正古隶简体" w:hAnsi="Book Antiqua" w:cs="Arial"/>
          <w:b/>
          <w:color w:val="222222"/>
          <w:sz w:val="24"/>
          <w:szCs w:val="24"/>
        </w:rPr>
        <w:t xml:space="preserve"> </w:t>
      </w:r>
      <w:r w:rsidRPr="00E72311">
        <w:rPr>
          <w:rFonts w:ascii="Book Antiqua" w:eastAsia="方正古隶简体" w:hAnsi="Book Antiqua" w:cs="Arial"/>
          <w:b/>
          <w:color w:val="222222"/>
          <w:sz w:val="24"/>
          <w:szCs w:val="24"/>
          <w:lang w:eastAsia="zh-CN"/>
        </w:rPr>
        <w:t>13006</w:t>
      </w:r>
    </w:p>
    <w:p w:rsidR="00376474" w:rsidRPr="00E72311" w:rsidRDefault="00376474" w:rsidP="00E74651">
      <w:pPr>
        <w:suppressAutoHyphens/>
        <w:autoSpaceDE w:val="0"/>
        <w:autoSpaceDN w:val="0"/>
        <w:adjustRightInd w:val="0"/>
        <w:snapToGrid w:val="0"/>
        <w:spacing w:after="0" w:line="360" w:lineRule="auto"/>
        <w:jc w:val="both"/>
        <w:rPr>
          <w:rFonts w:ascii="Book Antiqua" w:eastAsia="方正古隶简体" w:hAnsi="Book Antiqua"/>
          <w:b/>
          <w:color w:val="000000"/>
          <w:sz w:val="24"/>
          <w:szCs w:val="24"/>
          <w:lang w:eastAsia="zh-CN"/>
        </w:rPr>
      </w:pPr>
      <w:r w:rsidRPr="00E72311">
        <w:rPr>
          <w:rFonts w:ascii="Book Antiqua" w:eastAsia="方正古隶简体" w:hAnsi="Book Antiqua"/>
          <w:b/>
          <w:color w:val="0033CC"/>
          <w:sz w:val="24"/>
          <w:szCs w:val="24"/>
        </w:rPr>
        <w:t>Columns:</w:t>
      </w:r>
      <w:r w:rsidRPr="00E72311">
        <w:rPr>
          <w:rFonts w:ascii="Book Antiqua" w:eastAsia="方正古隶简体" w:hAnsi="Book Antiqua"/>
          <w:b/>
          <w:color w:val="000000"/>
          <w:sz w:val="24"/>
          <w:szCs w:val="24"/>
        </w:rPr>
        <w:t xml:space="preserve"> </w:t>
      </w:r>
      <w:r w:rsidRPr="00E72311">
        <w:rPr>
          <w:rFonts w:ascii="Book Antiqua" w:eastAsia="方正古隶简体" w:hAnsi="Book Antiqua"/>
          <w:b/>
          <w:color w:val="000000"/>
          <w:sz w:val="24"/>
          <w:szCs w:val="24"/>
          <w:lang w:eastAsia="zh-CN"/>
        </w:rPr>
        <w:t>TOPIC HIGHLIGHT</w:t>
      </w:r>
    </w:p>
    <w:p w:rsidR="00376474" w:rsidRPr="00E72311" w:rsidRDefault="00376474" w:rsidP="00E74651">
      <w:pPr>
        <w:suppressAutoHyphens/>
        <w:autoSpaceDE w:val="0"/>
        <w:autoSpaceDN w:val="0"/>
        <w:adjustRightInd w:val="0"/>
        <w:snapToGrid w:val="0"/>
        <w:spacing w:after="0" w:line="360" w:lineRule="auto"/>
        <w:jc w:val="both"/>
        <w:rPr>
          <w:rFonts w:ascii="Book Antiqua" w:eastAsia="方正古隶简体" w:hAnsi="Book Antiqua"/>
          <w:b/>
          <w:color w:val="000000"/>
          <w:sz w:val="24"/>
          <w:szCs w:val="24"/>
          <w:lang w:eastAsia="zh-CN"/>
        </w:rPr>
      </w:pPr>
    </w:p>
    <w:p w:rsidR="00376474" w:rsidRPr="00E72311" w:rsidRDefault="00376474" w:rsidP="00E74651">
      <w:pPr>
        <w:snapToGrid w:val="0"/>
        <w:spacing w:after="0" w:line="360" w:lineRule="auto"/>
        <w:jc w:val="both"/>
        <w:rPr>
          <w:rFonts w:ascii="Book Antiqua" w:eastAsia="方正古隶简体" w:hAnsi="Book Antiqua"/>
          <w:sz w:val="24"/>
          <w:szCs w:val="24"/>
        </w:rPr>
      </w:pPr>
      <w:r w:rsidRPr="00E72311">
        <w:rPr>
          <w:rFonts w:ascii="Book Antiqua" w:eastAsia="方正古隶简体" w:hAnsi="Book Antiqua" w:cs="TwCenMT-Bold"/>
          <w:bCs/>
          <w:sz w:val="24"/>
          <w:szCs w:val="24"/>
        </w:rPr>
        <w:t>WJG 20th Anniversary Special Issues</w:t>
      </w:r>
      <w:r w:rsidRPr="00E72311">
        <w:rPr>
          <w:rFonts w:ascii="Book Antiqua" w:eastAsia="方正古隶简体" w:hAnsi="Book Antiqua"/>
          <w:sz w:val="24"/>
          <w:szCs w:val="24"/>
        </w:rPr>
        <w:t xml:space="preserve"> (</w:t>
      </w:r>
      <w:r w:rsidR="00D6201F" w:rsidRPr="00E72311">
        <w:rPr>
          <w:rFonts w:ascii="Book Antiqua" w:eastAsia="方正古隶简体" w:hAnsi="Book Antiqua"/>
          <w:sz w:val="24"/>
          <w:szCs w:val="24"/>
          <w:lang w:eastAsia="zh-CN"/>
        </w:rPr>
        <w:t>2</w:t>
      </w:r>
      <w:r w:rsidRPr="00E72311">
        <w:rPr>
          <w:rFonts w:ascii="Book Antiqua" w:eastAsia="方正古隶简体" w:hAnsi="Book Antiqua"/>
          <w:sz w:val="24"/>
          <w:szCs w:val="24"/>
        </w:rPr>
        <w:t xml:space="preserve">): </w:t>
      </w:r>
      <w:r w:rsidR="00D6201F" w:rsidRPr="00E72311">
        <w:rPr>
          <w:rFonts w:ascii="Book Antiqua" w:eastAsia="方正古隶简体" w:hAnsi="Book Antiqua"/>
          <w:sz w:val="24"/>
          <w:szCs w:val="24"/>
        </w:rPr>
        <w:t>Hepatitis C virus</w:t>
      </w:r>
    </w:p>
    <w:p w:rsidR="00376474" w:rsidRPr="00E72311" w:rsidRDefault="00376474" w:rsidP="00E74651">
      <w:pPr>
        <w:pStyle w:val="a3"/>
        <w:widowControl w:val="0"/>
        <w:snapToGrid w:val="0"/>
        <w:spacing w:after="0" w:line="360" w:lineRule="auto"/>
        <w:contextualSpacing w:val="0"/>
        <w:jc w:val="both"/>
        <w:rPr>
          <w:rFonts w:ascii="Book Antiqua" w:eastAsia="方正古隶简体" w:hAnsi="Book Antiqua"/>
          <w:b/>
          <w:color w:val="auto"/>
          <w:sz w:val="24"/>
          <w:szCs w:val="24"/>
          <w:lang w:eastAsia="zh-CN"/>
        </w:rPr>
      </w:pPr>
    </w:p>
    <w:p w:rsidR="00F005A5" w:rsidRPr="00E72311" w:rsidRDefault="00F005A5" w:rsidP="00E74651">
      <w:pPr>
        <w:pStyle w:val="a3"/>
        <w:widowControl w:val="0"/>
        <w:snapToGrid w:val="0"/>
        <w:spacing w:after="0" w:line="360" w:lineRule="auto"/>
        <w:contextualSpacing w:val="0"/>
        <w:jc w:val="both"/>
        <w:rPr>
          <w:rFonts w:ascii="Book Antiqua" w:eastAsia="方正古隶简体" w:hAnsi="Book Antiqua"/>
          <w:b/>
          <w:color w:val="auto"/>
          <w:sz w:val="24"/>
          <w:szCs w:val="24"/>
          <w:lang w:val="en-US"/>
        </w:rPr>
      </w:pPr>
      <w:r w:rsidRPr="00E72311">
        <w:rPr>
          <w:rFonts w:ascii="Book Antiqua" w:eastAsia="方正古隶简体" w:hAnsi="Book Antiqua"/>
          <w:b/>
          <w:color w:val="auto"/>
          <w:sz w:val="24"/>
          <w:szCs w:val="24"/>
          <w:lang w:val="en-US"/>
        </w:rPr>
        <w:t>Health care-associated hepatitis C virus infection</w:t>
      </w:r>
    </w:p>
    <w:p w:rsidR="00D6201F" w:rsidRPr="00E72311" w:rsidRDefault="00D6201F" w:rsidP="00E74651">
      <w:pPr>
        <w:widowControl w:val="0"/>
        <w:snapToGrid w:val="0"/>
        <w:spacing w:after="0" w:line="360" w:lineRule="auto"/>
        <w:jc w:val="both"/>
        <w:rPr>
          <w:rStyle w:val="a8"/>
          <w:rFonts w:ascii="Book Antiqua" w:eastAsia="方正古隶简体" w:hAnsi="Book Antiqua"/>
          <w:color w:val="auto"/>
          <w:sz w:val="24"/>
          <w:szCs w:val="24"/>
          <w:lang w:val="en-GB" w:eastAsia="zh-CN"/>
        </w:rPr>
      </w:pPr>
    </w:p>
    <w:p w:rsidR="00D6201F" w:rsidRPr="00E72311" w:rsidRDefault="00D6201F" w:rsidP="00E74651">
      <w:pPr>
        <w:widowControl w:val="0"/>
        <w:snapToGrid w:val="0"/>
        <w:spacing w:after="0" w:line="360" w:lineRule="auto"/>
        <w:jc w:val="both"/>
        <w:rPr>
          <w:rStyle w:val="a8"/>
          <w:rFonts w:ascii="Book Antiqua" w:eastAsia="方正古隶简体" w:hAnsi="Book Antiqua"/>
          <w:b w:val="0"/>
          <w:color w:val="auto"/>
          <w:sz w:val="24"/>
          <w:szCs w:val="24"/>
          <w:lang w:val="en-GB"/>
        </w:rPr>
      </w:pPr>
      <w:r w:rsidRPr="00E72311">
        <w:rPr>
          <w:rFonts w:ascii="Book Antiqua" w:eastAsia="方正古隶简体" w:hAnsi="Book Antiqua"/>
          <w:sz w:val="24"/>
          <w:szCs w:val="24"/>
          <w:lang w:val="en-US"/>
        </w:rPr>
        <w:t>Pozzetto</w:t>
      </w:r>
      <w:r w:rsidRPr="00E72311">
        <w:rPr>
          <w:rStyle w:val="a8"/>
          <w:rFonts w:ascii="Book Antiqua" w:eastAsia="方正古隶简体" w:hAnsi="Book Antiqua"/>
          <w:b w:val="0"/>
          <w:i w:val="0"/>
          <w:color w:val="auto"/>
          <w:sz w:val="24"/>
          <w:szCs w:val="24"/>
          <w:lang w:val="en-GB"/>
        </w:rPr>
        <w:t xml:space="preserve"> </w:t>
      </w:r>
      <w:r w:rsidRPr="00E72311">
        <w:rPr>
          <w:rStyle w:val="a8"/>
          <w:rFonts w:ascii="Book Antiqua" w:eastAsia="方正古隶简体" w:hAnsi="Book Antiqua"/>
          <w:b w:val="0"/>
          <w:i w:val="0"/>
          <w:color w:val="auto"/>
          <w:sz w:val="24"/>
          <w:szCs w:val="24"/>
          <w:lang w:val="en-GB" w:eastAsia="zh-CN"/>
        </w:rPr>
        <w:t xml:space="preserve">B </w:t>
      </w:r>
      <w:r w:rsidRPr="00E72311">
        <w:rPr>
          <w:rStyle w:val="a8"/>
          <w:rFonts w:ascii="Book Antiqua" w:eastAsia="方正古隶简体" w:hAnsi="Book Antiqua"/>
          <w:b w:val="0"/>
          <w:color w:val="auto"/>
          <w:sz w:val="24"/>
          <w:szCs w:val="24"/>
          <w:lang w:val="en-GB" w:eastAsia="zh-CN"/>
        </w:rPr>
        <w:t>et al</w:t>
      </w:r>
      <w:r w:rsidRPr="00E72311">
        <w:rPr>
          <w:rStyle w:val="a8"/>
          <w:rFonts w:ascii="Book Antiqua" w:eastAsia="方正古隶简体" w:hAnsi="Book Antiqua"/>
          <w:b w:val="0"/>
          <w:i w:val="0"/>
          <w:color w:val="auto"/>
          <w:sz w:val="24"/>
          <w:szCs w:val="24"/>
          <w:lang w:val="en-GB" w:eastAsia="zh-CN"/>
        </w:rPr>
        <w:t xml:space="preserve">. </w:t>
      </w:r>
      <w:r w:rsidRPr="00E72311">
        <w:rPr>
          <w:rStyle w:val="a8"/>
          <w:rFonts w:ascii="Book Antiqua" w:eastAsia="方正古隶简体" w:hAnsi="Book Antiqua"/>
          <w:b w:val="0"/>
          <w:i w:val="0"/>
          <w:color w:val="auto"/>
          <w:sz w:val="24"/>
          <w:szCs w:val="24"/>
          <w:lang w:val="en-GB"/>
        </w:rPr>
        <w:t xml:space="preserve">Health care-associated HCV infection </w:t>
      </w:r>
    </w:p>
    <w:p w:rsidR="00F005A5" w:rsidRPr="00E72311" w:rsidRDefault="00F005A5" w:rsidP="00E74651">
      <w:pPr>
        <w:pStyle w:val="1"/>
        <w:keepNext w:val="0"/>
        <w:keepLines w:val="0"/>
        <w:widowControl w:val="0"/>
        <w:snapToGrid w:val="0"/>
        <w:spacing w:before="0" w:line="360" w:lineRule="auto"/>
        <w:jc w:val="both"/>
        <w:rPr>
          <w:rFonts w:ascii="Book Antiqua" w:eastAsia="方正古隶简体" w:hAnsi="Book Antiqua"/>
          <w:b w:val="0"/>
          <w:color w:val="auto"/>
          <w:sz w:val="24"/>
          <w:szCs w:val="24"/>
          <w:lang w:val="en-GB"/>
        </w:rPr>
      </w:pPr>
    </w:p>
    <w:p w:rsidR="00F005A5" w:rsidRPr="00E72311" w:rsidRDefault="00F005A5" w:rsidP="00E74651">
      <w:pPr>
        <w:pStyle w:val="1"/>
        <w:keepNext w:val="0"/>
        <w:keepLines w:val="0"/>
        <w:widowControl w:val="0"/>
        <w:snapToGrid w:val="0"/>
        <w:spacing w:before="0" w:line="360" w:lineRule="auto"/>
        <w:jc w:val="both"/>
        <w:rPr>
          <w:rFonts w:ascii="Book Antiqua" w:eastAsia="方正古隶简体" w:hAnsi="Book Antiqua"/>
          <w:b w:val="0"/>
          <w:color w:val="auto"/>
          <w:sz w:val="24"/>
          <w:szCs w:val="24"/>
          <w:lang w:val="en-US" w:eastAsia="zh-CN"/>
        </w:rPr>
      </w:pPr>
      <w:r w:rsidRPr="00E72311">
        <w:rPr>
          <w:rFonts w:ascii="Book Antiqua" w:eastAsia="方正古隶简体" w:hAnsi="Book Antiqua"/>
          <w:b w:val="0"/>
          <w:color w:val="auto"/>
          <w:sz w:val="24"/>
          <w:szCs w:val="24"/>
          <w:lang w:val="en-US"/>
        </w:rPr>
        <w:t>Bruno P</w:t>
      </w:r>
      <w:r w:rsidR="00376474" w:rsidRPr="00E72311">
        <w:rPr>
          <w:rFonts w:ascii="Book Antiqua" w:eastAsia="方正古隶简体" w:hAnsi="Book Antiqua"/>
          <w:b w:val="0"/>
          <w:color w:val="auto"/>
          <w:sz w:val="24"/>
          <w:szCs w:val="24"/>
          <w:lang w:val="en-US"/>
        </w:rPr>
        <w:t>ozzetto</w:t>
      </w:r>
      <w:r w:rsidRPr="00E72311">
        <w:rPr>
          <w:rFonts w:ascii="Book Antiqua" w:eastAsia="方正古隶简体" w:hAnsi="Book Antiqua"/>
          <w:b w:val="0"/>
          <w:color w:val="auto"/>
          <w:sz w:val="24"/>
          <w:szCs w:val="24"/>
          <w:lang w:val="en-US"/>
        </w:rPr>
        <w:t>, Meriam M</w:t>
      </w:r>
      <w:r w:rsidR="00376474" w:rsidRPr="00E72311">
        <w:rPr>
          <w:rFonts w:ascii="Book Antiqua" w:eastAsia="方正古隶简体" w:hAnsi="Book Antiqua"/>
          <w:b w:val="0"/>
          <w:color w:val="auto"/>
          <w:sz w:val="24"/>
          <w:szCs w:val="24"/>
          <w:lang w:val="en-US"/>
        </w:rPr>
        <w:t>emmi</w:t>
      </w:r>
      <w:r w:rsidRPr="00E72311">
        <w:rPr>
          <w:rFonts w:ascii="Book Antiqua" w:eastAsia="方正古隶简体" w:hAnsi="Book Antiqua"/>
          <w:b w:val="0"/>
          <w:color w:val="auto"/>
          <w:sz w:val="24"/>
          <w:szCs w:val="24"/>
          <w:lang w:val="en-US"/>
        </w:rPr>
        <w:t>, Olivier G</w:t>
      </w:r>
      <w:r w:rsidR="00376474" w:rsidRPr="00E72311">
        <w:rPr>
          <w:rFonts w:ascii="Book Antiqua" w:eastAsia="方正古隶简体" w:hAnsi="Book Antiqua"/>
          <w:b w:val="0"/>
          <w:color w:val="auto"/>
          <w:sz w:val="24"/>
          <w:szCs w:val="24"/>
          <w:lang w:val="en-US"/>
        </w:rPr>
        <w:t>arraud</w:t>
      </w:r>
      <w:r w:rsidRPr="00E72311">
        <w:rPr>
          <w:rFonts w:ascii="Book Antiqua" w:eastAsia="方正古隶简体" w:hAnsi="Book Antiqua"/>
          <w:b w:val="0"/>
          <w:color w:val="auto"/>
          <w:sz w:val="24"/>
          <w:szCs w:val="24"/>
          <w:lang w:val="en-US"/>
        </w:rPr>
        <w:t>, Xavier R</w:t>
      </w:r>
      <w:r w:rsidR="00376474" w:rsidRPr="00E72311">
        <w:rPr>
          <w:rFonts w:ascii="Book Antiqua" w:eastAsia="方正古隶简体" w:hAnsi="Book Antiqua"/>
          <w:b w:val="0"/>
          <w:color w:val="auto"/>
          <w:sz w:val="24"/>
          <w:szCs w:val="24"/>
          <w:lang w:val="en-US"/>
        </w:rPr>
        <w:t>oblin</w:t>
      </w:r>
      <w:r w:rsidRPr="00E72311">
        <w:rPr>
          <w:rFonts w:ascii="Book Antiqua" w:eastAsia="方正古隶简体" w:hAnsi="Book Antiqua"/>
          <w:b w:val="0"/>
          <w:color w:val="auto"/>
          <w:sz w:val="24"/>
          <w:szCs w:val="24"/>
          <w:lang w:val="en-US"/>
        </w:rPr>
        <w:t>, Philippe B</w:t>
      </w:r>
      <w:r w:rsidR="00376474" w:rsidRPr="00E72311">
        <w:rPr>
          <w:rFonts w:ascii="Book Antiqua" w:eastAsia="方正古隶简体" w:hAnsi="Book Antiqua"/>
          <w:b w:val="0"/>
          <w:color w:val="auto"/>
          <w:sz w:val="24"/>
          <w:szCs w:val="24"/>
          <w:lang w:val="en-US"/>
        </w:rPr>
        <w:t>erthelot</w:t>
      </w:r>
    </w:p>
    <w:p w:rsidR="00F005A5" w:rsidRPr="00E72311" w:rsidRDefault="00F005A5" w:rsidP="00E74651">
      <w:pPr>
        <w:widowControl w:val="0"/>
        <w:snapToGrid w:val="0"/>
        <w:spacing w:after="0" w:line="360" w:lineRule="auto"/>
        <w:jc w:val="both"/>
        <w:rPr>
          <w:rStyle w:val="a8"/>
          <w:rFonts w:ascii="Book Antiqua" w:eastAsia="方正古隶简体" w:hAnsi="Book Antiqua"/>
          <w:b w:val="0"/>
          <w:color w:val="auto"/>
          <w:sz w:val="24"/>
          <w:szCs w:val="24"/>
          <w:lang w:val="en-GB" w:eastAsia="zh-CN"/>
        </w:rPr>
      </w:pP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eastAsia="zh-CN"/>
        </w:rPr>
      </w:pPr>
      <w:r w:rsidRPr="00E72311">
        <w:rPr>
          <w:rFonts w:ascii="Book Antiqua" w:eastAsia="方正古隶简体" w:hAnsi="Book Antiqua"/>
          <w:b/>
          <w:sz w:val="24"/>
          <w:szCs w:val="24"/>
          <w:lang w:val="en-US"/>
        </w:rPr>
        <w:t>Bruno Pozzetto, Meriam Memmi, Olivier Garraud, Xavier Roblin, Philippe Berthelot</w:t>
      </w:r>
      <w:r w:rsidR="00D6201F" w:rsidRPr="00E72311">
        <w:rPr>
          <w:rFonts w:ascii="Book Antiqua" w:eastAsia="方正古隶简体" w:hAnsi="Book Antiqua"/>
          <w:b/>
          <w:sz w:val="24"/>
          <w:szCs w:val="24"/>
          <w:lang w:val="en-US" w:eastAsia="zh-CN"/>
        </w:rPr>
        <w:t>,</w:t>
      </w:r>
      <w:r w:rsidR="00D6201F" w:rsidRPr="00E72311">
        <w:rPr>
          <w:rFonts w:ascii="Book Antiqua" w:eastAsia="方正古隶简体" w:hAnsi="Book Antiqua"/>
          <w:sz w:val="24"/>
          <w:szCs w:val="24"/>
          <w:lang w:val="en-US" w:eastAsia="zh-CN"/>
        </w:rPr>
        <w:t xml:space="preserve"> </w:t>
      </w:r>
      <w:r w:rsidRPr="00E72311">
        <w:rPr>
          <w:rFonts w:ascii="Book Antiqua" w:eastAsia="方正古隶简体" w:hAnsi="Book Antiqua"/>
          <w:sz w:val="24"/>
          <w:szCs w:val="24"/>
          <w:lang w:val="en-US"/>
        </w:rPr>
        <w:t xml:space="preserve">Groupe Immunité des Muqueuses et Agents Pathogènes (GIMAP EA3064), Faculty of Medecine of Saint-Etienne, University of Lyon, </w:t>
      </w:r>
      <w:r w:rsidR="00D6201F" w:rsidRPr="00E72311">
        <w:rPr>
          <w:rFonts w:ascii="Book Antiqua" w:eastAsia="方正古隶简体" w:hAnsi="Book Antiqua"/>
          <w:sz w:val="24"/>
          <w:szCs w:val="24"/>
          <w:lang w:val="en-US"/>
        </w:rPr>
        <w:t>42023</w:t>
      </w:r>
      <w:r w:rsidR="00D6201F" w:rsidRPr="00E72311">
        <w:rPr>
          <w:rFonts w:ascii="Book Antiqua" w:eastAsia="方正古隶简体" w:hAnsi="Book Antiqua"/>
          <w:sz w:val="24"/>
          <w:szCs w:val="24"/>
          <w:lang w:val="en-US" w:eastAsia="zh-CN"/>
        </w:rPr>
        <w:t xml:space="preserve"> </w:t>
      </w:r>
      <w:r w:rsidRPr="00E72311">
        <w:rPr>
          <w:rFonts w:ascii="Book Antiqua" w:eastAsia="方正古隶简体" w:hAnsi="Book Antiqua"/>
          <w:sz w:val="24"/>
          <w:szCs w:val="24"/>
          <w:lang w:val="en-US"/>
        </w:rPr>
        <w:t>Saint-Etienne, France</w:t>
      </w:r>
    </w:p>
    <w:p w:rsidR="00D6201F" w:rsidRPr="00E72311" w:rsidRDefault="00D6201F" w:rsidP="00E74651">
      <w:pPr>
        <w:widowControl w:val="0"/>
        <w:snapToGrid w:val="0"/>
        <w:spacing w:after="0" w:line="360" w:lineRule="auto"/>
        <w:jc w:val="both"/>
        <w:rPr>
          <w:rFonts w:ascii="Book Antiqua" w:eastAsia="方正古隶简体" w:hAnsi="Book Antiqua"/>
          <w:sz w:val="24"/>
          <w:szCs w:val="24"/>
          <w:lang w:val="en-US" w:eastAsia="zh-CN"/>
        </w:rPr>
      </w:pP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eastAsia="zh-CN"/>
        </w:rPr>
      </w:pPr>
      <w:r w:rsidRPr="00E72311">
        <w:rPr>
          <w:rFonts w:ascii="Book Antiqua" w:eastAsia="方正古隶简体" w:hAnsi="Book Antiqua"/>
          <w:b/>
          <w:sz w:val="24"/>
          <w:szCs w:val="24"/>
          <w:lang w:val="en-US"/>
        </w:rPr>
        <w:t>Bruno Pozzetto</w:t>
      </w:r>
      <w:r w:rsidR="00D6201F" w:rsidRPr="00E72311">
        <w:rPr>
          <w:rFonts w:ascii="Book Antiqua" w:eastAsia="方正古隶简体" w:hAnsi="Book Antiqua"/>
          <w:b/>
          <w:sz w:val="24"/>
          <w:szCs w:val="24"/>
          <w:lang w:val="en-US" w:eastAsia="zh-CN"/>
        </w:rPr>
        <w:t>,</w:t>
      </w:r>
      <w:r w:rsidRPr="00E72311">
        <w:rPr>
          <w:rFonts w:ascii="Book Antiqua" w:eastAsia="方正古隶简体" w:hAnsi="Book Antiqua"/>
          <w:sz w:val="24"/>
          <w:szCs w:val="24"/>
          <w:lang w:val="en-US"/>
        </w:rPr>
        <w:t xml:space="preserve"> Department of Infectious Agents and Hygiene, University-Hospital of Saint-Etienne,</w:t>
      </w:r>
      <w:r w:rsidR="00D6201F" w:rsidRPr="00E72311">
        <w:rPr>
          <w:rFonts w:ascii="Book Antiqua" w:eastAsia="方正古隶简体" w:hAnsi="Book Antiqua"/>
          <w:sz w:val="24"/>
          <w:szCs w:val="24"/>
          <w:lang w:val="en-US"/>
        </w:rPr>
        <w:t xml:space="preserve"> 42055</w:t>
      </w:r>
      <w:r w:rsidRPr="00E72311">
        <w:rPr>
          <w:rFonts w:ascii="Book Antiqua" w:eastAsia="方正古隶简体" w:hAnsi="Book Antiqua"/>
          <w:sz w:val="24"/>
          <w:szCs w:val="24"/>
          <w:lang w:val="en-US"/>
        </w:rPr>
        <w:t xml:space="preserve"> Saint-Etienne, France</w:t>
      </w:r>
    </w:p>
    <w:p w:rsidR="00D6201F" w:rsidRPr="00E72311" w:rsidRDefault="00D6201F" w:rsidP="00E74651">
      <w:pPr>
        <w:widowControl w:val="0"/>
        <w:snapToGrid w:val="0"/>
        <w:spacing w:after="0" w:line="360" w:lineRule="auto"/>
        <w:jc w:val="both"/>
        <w:rPr>
          <w:rFonts w:ascii="Book Antiqua" w:eastAsia="方正古隶简体" w:hAnsi="Book Antiqua"/>
          <w:sz w:val="24"/>
          <w:szCs w:val="24"/>
          <w:lang w:val="en-US" w:eastAsia="zh-CN"/>
        </w:rPr>
      </w:pP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eastAsia="zh-CN"/>
        </w:rPr>
      </w:pPr>
      <w:r w:rsidRPr="00E72311">
        <w:rPr>
          <w:rFonts w:ascii="Book Antiqua" w:eastAsia="方正古隶简体" w:hAnsi="Book Antiqua"/>
          <w:b/>
          <w:sz w:val="24"/>
          <w:szCs w:val="24"/>
        </w:rPr>
        <w:t>Olivier Garraud</w:t>
      </w:r>
      <w:r w:rsidR="00D6201F" w:rsidRPr="00E72311">
        <w:rPr>
          <w:rFonts w:ascii="Book Antiqua" w:eastAsia="方正古隶简体" w:hAnsi="Book Antiqua"/>
          <w:b/>
          <w:sz w:val="24"/>
          <w:szCs w:val="24"/>
          <w:lang w:eastAsia="zh-CN"/>
        </w:rPr>
        <w:t>,</w:t>
      </w:r>
      <w:r w:rsidRPr="00E72311">
        <w:rPr>
          <w:rFonts w:ascii="Book Antiqua" w:eastAsia="方正古隶简体" w:hAnsi="Book Antiqua"/>
          <w:sz w:val="24"/>
          <w:szCs w:val="24"/>
        </w:rPr>
        <w:t xml:space="preserve"> Institut National de la Transfusion Sanguine (INTS), </w:t>
      </w:r>
      <w:r w:rsidR="00D6201F" w:rsidRPr="00E72311">
        <w:rPr>
          <w:rFonts w:ascii="Book Antiqua" w:eastAsia="方正古隶简体" w:hAnsi="Book Antiqua"/>
          <w:sz w:val="24"/>
          <w:szCs w:val="24"/>
        </w:rPr>
        <w:t>75015</w:t>
      </w:r>
      <w:r w:rsidR="00D6201F" w:rsidRPr="00E72311">
        <w:rPr>
          <w:rFonts w:ascii="Book Antiqua" w:eastAsia="方正古隶简体" w:hAnsi="Book Antiqua"/>
          <w:sz w:val="24"/>
          <w:szCs w:val="24"/>
          <w:lang w:eastAsia="zh-CN"/>
        </w:rPr>
        <w:t xml:space="preserve"> </w:t>
      </w:r>
      <w:r w:rsidRPr="00E72311">
        <w:rPr>
          <w:rFonts w:ascii="Book Antiqua" w:eastAsia="方正古隶简体" w:hAnsi="Book Antiqua"/>
          <w:sz w:val="24"/>
          <w:szCs w:val="24"/>
        </w:rPr>
        <w:t>Paris, France</w:t>
      </w:r>
    </w:p>
    <w:p w:rsidR="00D6201F" w:rsidRPr="00E72311" w:rsidRDefault="00D6201F" w:rsidP="00E74651">
      <w:pPr>
        <w:widowControl w:val="0"/>
        <w:snapToGrid w:val="0"/>
        <w:spacing w:after="0" w:line="360" w:lineRule="auto"/>
        <w:jc w:val="both"/>
        <w:rPr>
          <w:rFonts w:ascii="Book Antiqua" w:eastAsia="方正古隶简体" w:hAnsi="Book Antiqua"/>
          <w:sz w:val="24"/>
          <w:szCs w:val="24"/>
          <w:lang w:eastAsia="zh-CN"/>
        </w:rPr>
      </w:pP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eastAsia="zh-CN"/>
        </w:rPr>
      </w:pPr>
      <w:r w:rsidRPr="00E72311">
        <w:rPr>
          <w:rFonts w:ascii="Book Antiqua" w:eastAsia="方正古隶简体" w:hAnsi="Book Antiqua"/>
          <w:b/>
          <w:sz w:val="24"/>
          <w:szCs w:val="24"/>
          <w:lang w:val="en-GB"/>
        </w:rPr>
        <w:t>Xavier Roblin</w:t>
      </w:r>
      <w:r w:rsidR="00D6201F" w:rsidRPr="00E72311">
        <w:rPr>
          <w:rFonts w:ascii="Book Antiqua" w:eastAsia="方正古隶简体" w:hAnsi="Book Antiqua"/>
          <w:b/>
          <w:sz w:val="24"/>
          <w:szCs w:val="24"/>
          <w:lang w:val="en-GB" w:eastAsia="zh-CN"/>
        </w:rPr>
        <w:t>,</w:t>
      </w:r>
      <w:r w:rsidRPr="00E72311">
        <w:rPr>
          <w:rFonts w:ascii="Book Antiqua" w:eastAsia="方正古隶简体" w:hAnsi="Book Antiqua"/>
          <w:sz w:val="24"/>
          <w:szCs w:val="24"/>
          <w:lang w:val="en-GB"/>
        </w:rPr>
        <w:t xml:space="preserve"> Department of Gastroenterology and Hepatology, </w:t>
      </w:r>
      <w:r w:rsidRPr="00E72311">
        <w:rPr>
          <w:rFonts w:ascii="Book Antiqua" w:eastAsia="方正古隶简体" w:hAnsi="Book Antiqua"/>
          <w:sz w:val="24"/>
          <w:szCs w:val="24"/>
          <w:lang w:val="en-US"/>
        </w:rPr>
        <w:t xml:space="preserve">University-Hospital of Saint-Etienne, </w:t>
      </w:r>
      <w:r w:rsidR="00AA775A" w:rsidRPr="00E72311">
        <w:rPr>
          <w:rFonts w:ascii="Book Antiqua" w:eastAsia="方正古隶简体" w:hAnsi="Book Antiqua"/>
          <w:sz w:val="24"/>
          <w:szCs w:val="24"/>
          <w:lang w:val="en-US"/>
        </w:rPr>
        <w:t>42055</w:t>
      </w:r>
      <w:r w:rsidR="00AA775A" w:rsidRPr="00E72311">
        <w:rPr>
          <w:rFonts w:ascii="Book Antiqua" w:eastAsia="方正古隶简体" w:hAnsi="Book Antiqua"/>
          <w:sz w:val="24"/>
          <w:szCs w:val="24"/>
          <w:lang w:val="en-US" w:eastAsia="zh-CN"/>
        </w:rPr>
        <w:t xml:space="preserve"> </w:t>
      </w:r>
      <w:r w:rsidRPr="00E72311">
        <w:rPr>
          <w:rFonts w:ascii="Book Antiqua" w:eastAsia="方正古隶简体" w:hAnsi="Book Antiqua"/>
          <w:sz w:val="24"/>
          <w:szCs w:val="24"/>
          <w:lang w:val="en-US"/>
        </w:rPr>
        <w:t>Saint-Etienne, France</w:t>
      </w:r>
    </w:p>
    <w:p w:rsidR="00D6201F" w:rsidRPr="00E72311" w:rsidRDefault="00D6201F" w:rsidP="00E74651">
      <w:pPr>
        <w:widowControl w:val="0"/>
        <w:snapToGrid w:val="0"/>
        <w:spacing w:after="0" w:line="360" w:lineRule="auto"/>
        <w:jc w:val="both"/>
        <w:rPr>
          <w:rFonts w:ascii="Book Antiqua" w:eastAsia="方正古隶简体" w:hAnsi="Book Antiqua"/>
          <w:sz w:val="24"/>
          <w:szCs w:val="24"/>
          <w:lang w:val="en-US" w:eastAsia="zh-CN"/>
        </w:rPr>
      </w:pP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b/>
          <w:sz w:val="24"/>
          <w:szCs w:val="24"/>
          <w:lang w:val="en-US"/>
        </w:rPr>
        <w:t>Philippe Berthelot</w:t>
      </w:r>
      <w:r w:rsidR="00D6201F" w:rsidRPr="00E72311">
        <w:rPr>
          <w:rFonts w:ascii="Book Antiqua" w:eastAsia="方正古隶简体" w:hAnsi="Book Antiqua"/>
          <w:b/>
          <w:sz w:val="24"/>
          <w:szCs w:val="24"/>
          <w:lang w:val="en-US" w:eastAsia="zh-CN"/>
        </w:rPr>
        <w:t>,</w:t>
      </w:r>
      <w:r w:rsidRPr="00E72311">
        <w:rPr>
          <w:rFonts w:ascii="Book Antiqua" w:eastAsia="方正古隶简体" w:hAnsi="Book Antiqua"/>
          <w:sz w:val="24"/>
          <w:szCs w:val="24"/>
          <w:lang w:val="en-US"/>
        </w:rPr>
        <w:t xml:space="preserve"> Department of Infectious Diseases and Hygiene, University-Hospital of Saint-Etienne, </w:t>
      </w:r>
      <w:r w:rsidR="00AA775A" w:rsidRPr="00E72311">
        <w:rPr>
          <w:rFonts w:ascii="Book Antiqua" w:eastAsia="方正古隶简体" w:hAnsi="Book Antiqua"/>
          <w:sz w:val="24"/>
          <w:szCs w:val="24"/>
          <w:lang w:val="en-US"/>
        </w:rPr>
        <w:t>42055</w:t>
      </w:r>
      <w:r w:rsidR="00AA775A" w:rsidRPr="00E72311">
        <w:rPr>
          <w:rFonts w:ascii="Book Antiqua" w:eastAsia="方正古隶简体" w:hAnsi="Book Antiqua"/>
          <w:sz w:val="24"/>
          <w:szCs w:val="24"/>
          <w:lang w:val="en-US" w:eastAsia="zh-CN"/>
        </w:rPr>
        <w:t xml:space="preserve"> </w:t>
      </w:r>
      <w:r w:rsidRPr="00E72311">
        <w:rPr>
          <w:rFonts w:ascii="Book Antiqua" w:eastAsia="方正古隶简体" w:hAnsi="Book Antiqua"/>
          <w:sz w:val="24"/>
          <w:szCs w:val="24"/>
          <w:lang w:val="en-US"/>
        </w:rPr>
        <w:t>Saint-Etienne, France</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p>
    <w:p w:rsidR="00F005A5" w:rsidRPr="00E72311" w:rsidRDefault="00F005A5" w:rsidP="00E74651">
      <w:pPr>
        <w:widowControl w:val="0"/>
        <w:snapToGrid w:val="0"/>
        <w:spacing w:after="0" w:line="360" w:lineRule="auto"/>
        <w:jc w:val="both"/>
        <w:rPr>
          <w:rStyle w:val="a8"/>
          <w:rFonts w:ascii="Book Antiqua" w:eastAsia="方正古隶简体" w:hAnsi="Book Antiqua"/>
          <w:b w:val="0"/>
          <w:i w:val="0"/>
          <w:color w:val="auto"/>
          <w:sz w:val="24"/>
          <w:szCs w:val="24"/>
          <w:lang w:val="en-GB" w:eastAsia="zh-CN"/>
        </w:rPr>
      </w:pPr>
      <w:r w:rsidRPr="00E72311">
        <w:rPr>
          <w:rStyle w:val="a8"/>
          <w:rFonts w:ascii="Book Antiqua" w:eastAsia="方正古隶简体" w:hAnsi="Book Antiqua"/>
          <w:i w:val="0"/>
          <w:color w:val="auto"/>
          <w:sz w:val="24"/>
          <w:szCs w:val="24"/>
          <w:lang w:val="en-GB"/>
        </w:rPr>
        <w:t>Author contribution</w:t>
      </w:r>
      <w:r w:rsidR="00AA775A" w:rsidRPr="00E72311">
        <w:rPr>
          <w:rStyle w:val="a8"/>
          <w:rFonts w:ascii="Book Antiqua" w:eastAsia="方正古隶简体" w:hAnsi="Book Antiqua"/>
          <w:i w:val="0"/>
          <w:color w:val="auto"/>
          <w:sz w:val="24"/>
          <w:szCs w:val="24"/>
          <w:lang w:val="en-GB" w:eastAsia="zh-CN"/>
        </w:rPr>
        <w:t xml:space="preserve">s: </w:t>
      </w:r>
      <w:r w:rsidRPr="00E72311">
        <w:rPr>
          <w:rStyle w:val="a8"/>
          <w:rFonts w:ascii="Book Antiqua" w:eastAsia="方正古隶简体" w:hAnsi="Book Antiqua"/>
          <w:b w:val="0"/>
          <w:i w:val="0"/>
          <w:color w:val="auto"/>
          <w:sz w:val="24"/>
          <w:szCs w:val="24"/>
          <w:lang w:val="en-GB"/>
        </w:rPr>
        <w:t>Pozzetto</w:t>
      </w:r>
      <w:r w:rsidR="00AA775A" w:rsidRPr="00E72311">
        <w:rPr>
          <w:rStyle w:val="a8"/>
          <w:rFonts w:ascii="Book Antiqua" w:eastAsia="方正古隶简体" w:hAnsi="Book Antiqua"/>
          <w:b w:val="0"/>
          <w:i w:val="0"/>
          <w:color w:val="auto"/>
          <w:sz w:val="24"/>
          <w:szCs w:val="24"/>
          <w:lang w:val="en-GB" w:eastAsia="zh-CN"/>
        </w:rPr>
        <w:t xml:space="preserve"> B</w:t>
      </w:r>
      <w:r w:rsidRPr="00E72311">
        <w:rPr>
          <w:rStyle w:val="a8"/>
          <w:rFonts w:ascii="Book Antiqua" w:eastAsia="方正古隶简体" w:hAnsi="Book Antiqua"/>
          <w:b w:val="0"/>
          <w:i w:val="0"/>
          <w:color w:val="auto"/>
          <w:sz w:val="24"/>
          <w:szCs w:val="24"/>
          <w:lang w:val="en-GB"/>
        </w:rPr>
        <w:t xml:space="preserve"> planned the review article and wrote the manuscript</w:t>
      </w:r>
      <w:r w:rsidR="00AA775A" w:rsidRPr="00E72311">
        <w:rPr>
          <w:rStyle w:val="a8"/>
          <w:rFonts w:ascii="Book Antiqua" w:eastAsia="方正古隶简体" w:hAnsi="Book Antiqua"/>
          <w:b w:val="0"/>
          <w:i w:val="0"/>
          <w:color w:val="auto"/>
          <w:sz w:val="24"/>
          <w:szCs w:val="24"/>
          <w:lang w:val="en-GB" w:eastAsia="zh-CN"/>
        </w:rPr>
        <w:t>;</w:t>
      </w:r>
      <w:r w:rsidRPr="00E72311">
        <w:rPr>
          <w:rStyle w:val="a8"/>
          <w:rFonts w:ascii="Book Antiqua" w:eastAsia="方正古隶简体" w:hAnsi="Book Antiqua"/>
          <w:b w:val="0"/>
          <w:i w:val="0"/>
          <w:color w:val="auto"/>
          <w:sz w:val="24"/>
          <w:szCs w:val="24"/>
          <w:lang w:val="en-GB"/>
        </w:rPr>
        <w:t xml:space="preserve"> Memmi</w:t>
      </w:r>
      <w:r w:rsidR="00AA775A" w:rsidRPr="00E72311">
        <w:rPr>
          <w:rStyle w:val="a8"/>
          <w:rFonts w:ascii="Book Antiqua" w:eastAsia="方正古隶简体" w:hAnsi="Book Antiqua"/>
          <w:b w:val="0"/>
          <w:i w:val="0"/>
          <w:color w:val="auto"/>
          <w:sz w:val="24"/>
          <w:szCs w:val="24"/>
          <w:lang w:val="en-GB" w:eastAsia="zh-CN"/>
        </w:rPr>
        <w:t xml:space="preserve"> M</w:t>
      </w:r>
      <w:r w:rsidRPr="00E72311">
        <w:rPr>
          <w:rStyle w:val="a8"/>
          <w:rFonts w:ascii="Book Antiqua" w:eastAsia="方正古隶简体" w:hAnsi="Book Antiqua"/>
          <w:b w:val="0"/>
          <w:i w:val="0"/>
          <w:color w:val="auto"/>
          <w:sz w:val="24"/>
          <w:szCs w:val="24"/>
          <w:lang w:val="en-GB"/>
        </w:rPr>
        <w:t xml:space="preserve"> updated the bibliography and contributed to the writing of </w:t>
      </w:r>
      <w:r w:rsidRPr="00E72311">
        <w:rPr>
          <w:rStyle w:val="a8"/>
          <w:rFonts w:ascii="Book Antiqua" w:eastAsia="方正古隶简体" w:hAnsi="Book Antiqua"/>
          <w:b w:val="0"/>
          <w:i w:val="0"/>
          <w:color w:val="auto"/>
          <w:sz w:val="24"/>
          <w:szCs w:val="24"/>
          <w:lang w:val="en-GB"/>
        </w:rPr>
        <w:lastRenderedPageBreak/>
        <w:t>the manuscript</w:t>
      </w:r>
      <w:r w:rsidR="00AA775A" w:rsidRPr="00E72311">
        <w:rPr>
          <w:rStyle w:val="a8"/>
          <w:rFonts w:ascii="Book Antiqua" w:eastAsia="方正古隶简体" w:hAnsi="Book Antiqua"/>
          <w:b w:val="0"/>
          <w:i w:val="0"/>
          <w:color w:val="auto"/>
          <w:sz w:val="24"/>
          <w:szCs w:val="24"/>
          <w:lang w:val="en-GB" w:eastAsia="zh-CN"/>
        </w:rPr>
        <w:t xml:space="preserve">; </w:t>
      </w:r>
      <w:r w:rsidRPr="00E72311">
        <w:rPr>
          <w:rStyle w:val="a8"/>
          <w:rFonts w:ascii="Book Antiqua" w:eastAsia="方正古隶简体" w:hAnsi="Book Antiqua"/>
          <w:b w:val="0"/>
          <w:i w:val="0"/>
          <w:color w:val="auto"/>
          <w:sz w:val="24"/>
          <w:szCs w:val="24"/>
          <w:lang w:val="en-GB"/>
        </w:rPr>
        <w:t xml:space="preserve">Garraud </w:t>
      </w:r>
      <w:r w:rsidR="00AA775A" w:rsidRPr="00E72311">
        <w:rPr>
          <w:rStyle w:val="a8"/>
          <w:rFonts w:ascii="Book Antiqua" w:eastAsia="方正古隶简体" w:hAnsi="Book Antiqua"/>
          <w:b w:val="0"/>
          <w:i w:val="0"/>
          <w:color w:val="auto"/>
          <w:sz w:val="24"/>
          <w:szCs w:val="24"/>
          <w:lang w:val="en-GB" w:eastAsia="zh-CN"/>
        </w:rPr>
        <w:t xml:space="preserve">O </w:t>
      </w:r>
      <w:r w:rsidRPr="00E72311">
        <w:rPr>
          <w:rStyle w:val="a8"/>
          <w:rFonts w:ascii="Book Antiqua" w:eastAsia="方正古隶简体" w:hAnsi="Book Antiqua"/>
          <w:b w:val="0"/>
          <w:i w:val="0"/>
          <w:color w:val="auto"/>
          <w:sz w:val="24"/>
          <w:szCs w:val="24"/>
          <w:lang w:val="en-GB"/>
        </w:rPr>
        <w:t>managed the part related to blood products</w:t>
      </w:r>
      <w:r w:rsidR="00AA775A" w:rsidRPr="00E72311">
        <w:rPr>
          <w:rStyle w:val="a8"/>
          <w:rFonts w:ascii="Book Antiqua" w:eastAsia="方正古隶简体" w:hAnsi="Book Antiqua"/>
          <w:b w:val="0"/>
          <w:i w:val="0"/>
          <w:color w:val="auto"/>
          <w:sz w:val="24"/>
          <w:szCs w:val="24"/>
          <w:lang w:val="en-GB" w:eastAsia="zh-CN"/>
        </w:rPr>
        <w:t xml:space="preserve">; </w:t>
      </w:r>
      <w:r w:rsidRPr="00E72311">
        <w:rPr>
          <w:rStyle w:val="a8"/>
          <w:rFonts w:ascii="Book Antiqua" w:eastAsia="方正古隶简体" w:hAnsi="Book Antiqua"/>
          <w:b w:val="0"/>
          <w:i w:val="0"/>
          <w:color w:val="auto"/>
          <w:sz w:val="24"/>
          <w:szCs w:val="24"/>
          <w:lang w:val="en-GB"/>
        </w:rPr>
        <w:t xml:space="preserve">Roblin </w:t>
      </w:r>
      <w:r w:rsidR="00AA775A" w:rsidRPr="00E72311">
        <w:rPr>
          <w:rStyle w:val="a8"/>
          <w:rFonts w:ascii="Book Antiqua" w:eastAsia="方正古隶简体" w:hAnsi="Book Antiqua"/>
          <w:b w:val="0"/>
          <w:i w:val="0"/>
          <w:color w:val="auto"/>
          <w:sz w:val="24"/>
          <w:szCs w:val="24"/>
          <w:lang w:val="en-GB" w:eastAsia="zh-CN"/>
        </w:rPr>
        <w:t xml:space="preserve">X </w:t>
      </w:r>
      <w:r w:rsidRPr="00E72311">
        <w:rPr>
          <w:rStyle w:val="a8"/>
          <w:rFonts w:ascii="Book Antiqua" w:eastAsia="方正古隶简体" w:hAnsi="Book Antiqua"/>
          <w:b w:val="0"/>
          <w:i w:val="0"/>
          <w:color w:val="auto"/>
          <w:sz w:val="24"/>
          <w:szCs w:val="24"/>
          <w:lang w:val="en-GB"/>
        </w:rPr>
        <w:t>corrected the manuscript from the hepatologic and endoscopic point of view</w:t>
      </w:r>
      <w:r w:rsidR="00AA775A" w:rsidRPr="00E72311">
        <w:rPr>
          <w:rStyle w:val="a8"/>
          <w:rFonts w:ascii="Book Antiqua" w:eastAsia="方正古隶简体" w:hAnsi="Book Antiqua"/>
          <w:b w:val="0"/>
          <w:i w:val="0"/>
          <w:color w:val="auto"/>
          <w:sz w:val="24"/>
          <w:szCs w:val="24"/>
          <w:lang w:val="en-GB" w:eastAsia="zh-CN"/>
        </w:rPr>
        <w:t>;</w:t>
      </w:r>
      <w:r w:rsidRPr="00E72311">
        <w:rPr>
          <w:rStyle w:val="a8"/>
          <w:rFonts w:ascii="Book Antiqua" w:eastAsia="方正古隶简体" w:hAnsi="Book Antiqua"/>
          <w:b w:val="0"/>
          <w:i w:val="0"/>
          <w:color w:val="auto"/>
          <w:sz w:val="24"/>
          <w:szCs w:val="24"/>
          <w:lang w:val="en-GB"/>
        </w:rPr>
        <w:t xml:space="preserve"> Berthelot</w:t>
      </w:r>
      <w:r w:rsidR="00AA775A" w:rsidRPr="00E72311">
        <w:rPr>
          <w:rStyle w:val="a8"/>
          <w:rFonts w:ascii="Book Antiqua" w:eastAsia="方正古隶简体" w:hAnsi="Book Antiqua"/>
          <w:b w:val="0"/>
          <w:i w:val="0"/>
          <w:color w:val="auto"/>
          <w:sz w:val="24"/>
          <w:szCs w:val="24"/>
          <w:lang w:val="en-GB" w:eastAsia="zh-CN"/>
        </w:rPr>
        <w:t xml:space="preserve"> P</w:t>
      </w:r>
      <w:r w:rsidRPr="00E72311">
        <w:rPr>
          <w:rStyle w:val="a8"/>
          <w:rFonts w:ascii="Book Antiqua" w:eastAsia="方正古隶简体" w:hAnsi="Book Antiqua"/>
          <w:b w:val="0"/>
          <w:i w:val="0"/>
          <w:color w:val="auto"/>
          <w:sz w:val="24"/>
          <w:szCs w:val="24"/>
          <w:lang w:val="en-GB"/>
        </w:rPr>
        <w:t xml:space="preserve"> gave ideas and councils in hygiene</w:t>
      </w:r>
      <w:r w:rsidR="00AA775A" w:rsidRPr="00E72311">
        <w:rPr>
          <w:rStyle w:val="a8"/>
          <w:rFonts w:ascii="Book Antiqua" w:eastAsia="方正古隶简体" w:hAnsi="Book Antiqua"/>
          <w:b w:val="0"/>
          <w:i w:val="0"/>
          <w:color w:val="auto"/>
          <w:sz w:val="24"/>
          <w:szCs w:val="24"/>
          <w:lang w:val="en-GB" w:eastAsia="zh-CN"/>
        </w:rPr>
        <w:t>;</w:t>
      </w:r>
      <w:r w:rsidRPr="00E72311">
        <w:rPr>
          <w:rStyle w:val="a8"/>
          <w:rFonts w:ascii="Book Antiqua" w:eastAsia="方正古隶简体" w:hAnsi="Book Antiqua"/>
          <w:b w:val="0"/>
          <w:i w:val="0"/>
          <w:color w:val="auto"/>
          <w:sz w:val="24"/>
          <w:szCs w:val="24"/>
          <w:lang w:val="en-GB"/>
        </w:rPr>
        <w:t xml:space="preserve"> All the co-authors approved the final version of the manuscript.</w:t>
      </w:r>
    </w:p>
    <w:p w:rsidR="00AA775A" w:rsidRPr="00E72311" w:rsidRDefault="00AA775A" w:rsidP="00E74651">
      <w:pPr>
        <w:widowControl w:val="0"/>
        <w:snapToGrid w:val="0"/>
        <w:spacing w:after="0" w:line="360" w:lineRule="auto"/>
        <w:jc w:val="both"/>
        <w:rPr>
          <w:rStyle w:val="a8"/>
          <w:rFonts w:ascii="Book Antiqua" w:eastAsia="方正古隶简体" w:hAnsi="Book Antiqua"/>
          <w:i w:val="0"/>
          <w:color w:val="auto"/>
          <w:sz w:val="24"/>
          <w:szCs w:val="24"/>
          <w:lang w:val="en-GB" w:eastAsia="zh-CN"/>
        </w:rPr>
      </w:pP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eastAsia="zh-CN"/>
        </w:rPr>
      </w:pPr>
      <w:r w:rsidRPr="00E72311">
        <w:rPr>
          <w:rStyle w:val="a8"/>
          <w:rFonts w:ascii="Book Antiqua" w:eastAsia="方正古隶简体" w:hAnsi="Book Antiqua"/>
          <w:i w:val="0"/>
          <w:color w:val="auto"/>
          <w:sz w:val="24"/>
          <w:szCs w:val="24"/>
        </w:rPr>
        <w:t>Correspondence</w:t>
      </w:r>
      <w:r w:rsidR="00AA775A" w:rsidRPr="00E72311">
        <w:rPr>
          <w:rStyle w:val="a8"/>
          <w:rFonts w:ascii="Book Antiqua" w:eastAsia="方正古隶简体" w:hAnsi="Book Antiqua"/>
          <w:i w:val="0"/>
          <w:color w:val="auto"/>
          <w:sz w:val="24"/>
          <w:szCs w:val="24"/>
          <w:lang w:eastAsia="zh-CN"/>
        </w:rPr>
        <w:t xml:space="preserve"> to : </w:t>
      </w:r>
      <w:r w:rsidRPr="00E72311">
        <w:rPr>
          <w:rStyle w:val="a8"/>
          <w:rFonts w:ascii="Book Antiqua" w:eastAsia="方正古隶简体" w:hAnsi="Book Antiqua"/>
          <w:i w:val="0"/>
          <w:color w:val="auto"/>
          <w:sz w:val="24"/>
          <w:szCs w:val="24"/>
        </w:rPr>
        <w:t xml:space="preserve">Bruno Pozzetto, Professor, </w:t>
      </w:r>
      <w:r w:rsidR="00E74651" w:rsidRPr="00E72311">
        <w:rPr>
          <w:rFonts w:ascii="Book Antiqua" w:eastAsia="方正古隶简体" w:hAnsi="Book Antiqua"/>
          <w:sz w:val="24"/>
          <w:szCs w:val="24"/>
          <w:lang w:val="en-US"/>
        </w:rPr>
        <w:t>Department of Infectious Agents and Hygiene, University-Hospital of Saint-Etienne,</w:t>
      </w:r>
      <w:r w:rsidRPr="00E72311">
        <w:rPr>
          <w:rStyle w:val="a8"/>
          <w:rFonts w:ascii="Book Antiqua" w:eastAsia="方正古隶简体" w:hAnsi="Book Antiqua"/>
          <w:b w:val="0"/>
          <w:i w:val="0"/>
          <w:color w:val="auto"/>
          <w:sz w:val="24"/>
          <w:szCs w:val="24"/>
        </w:rPr>
        <w:t xml:space="preserve"> CHU de Saint-Etienne, </w:t>
      </w:r>
      <w:r w:rsidR="00E74651" w:rsidRPr="00E72311">
        <w:rPr>
          <w:rStyle w:val="a8"/>
          <w:rFonts w:ascii="Book Antiqua" w:eastAsia="方正古隶简体" w:hAnsi="Book Antiqua"/>
          <w:b w:val="0"/>
          <w:i w:val="0"/>
          <w:color w:val="auto"/>
          <w:sz w:val="24"/>
          <w:szCs w:val="24"/>
        </w:rPr>
        <w:t>Cedex 02</w:t>
      </w:r>
      <w:r w:rsidR="00E74651" w:rsidRPr="00E72311">
        <w:rPr>
          <w:rStyle w:val="a8"/>
          <w:rFonts w:ascii="Book Antiqua" w:eastAsia="方正古隶简体" w:hAnsi="Book Antiqua"/>
          <w:b w:val="0"/>
          <w:i w:val="0"/>
          <w:color w:val="auto"/>
          <w:sz w:val="24"/>
          <w:szCs w:val="24"/>
          <w:lang w:eastAsia="zh-CN"/>
        </w:rPr>
        <w:t xml:space="preserve">, </w:t>
      </w:r>
      <w:r w:rsidRPr="00E72311">
        <w:rPr>
          <w:rStyle w:val="a8"/>
          <w:rFonts w:ascii="Book Antiqua" w:eastAsia="方正古隶简体" w:hAnsi="Book Antiqua"/>
          <w:b w:val="0"/>
          <w:i w:val="0"/>
          <w:color w:val="auto"/>
          <w:sz w:val="24"/>
          <w:szCs w:val="24"/>
        </w:rPr>
        <w:t>42055 Saint-Etienne, France.</w:t>
      </w:r>
      <w:r w:rsidRPr="00E72311">
        <w:rPr>
          <w:rFonts w:ascii="Book Antiqua" w:eastAsia="方正古隶简体" w:hAnsi="Book Antiqua"/>
          <w:b/>
          <w:sz w:val="24"/>
          <w:szCs w:val="24"/>
        </w:rPr>
        <w:t xml:space="preserve"> </w:t>
      </w:r>
      <w:r w:rsidRPr="00E72311">
        <w:rPr>
          <w:rFonts w:ascii="Book Antiqua" w:eastAsia="方正古隶简体" w:hAnsi="Book Antiqua"/>
          <w:sz w:val="24"/>
          <w:szCs w:val="24"/>
        </w:rPr>
        <w:t xml:space="preserve">bruno.pozzetto@univ-st-etienne.fr  </w:t>
      </w:r>
    </w:p>
    <w:p w:rsidR="00E74651" w:rsidRPr="00E72311" w:rsidRDefault="00E74651" w:rsidP="00E74651">
      <w:pPr>
        <w:widowControl w:val="0"/>
        <w:snapToGrid w:val="0"/>
        <w:spacing w:after="0" w:line="360" w:lineRule="auto"/>
        <w:jc w:val="both"/>
        <w:rPr>
          <w:rStyle w:val="a8"/>
          <w:rFonts w:ascii="Book Antiqua" w:eastAsia="方正古隶简体" w:hAnsi="Book Antiqua"/>
          <w:i w:val="0"/>
          <w:color w:val="auto"/>
          <w:sz w:val="24"/>
          <w:szCs w:val="24"/>
          <w:lang w:eastAsia="zh-CN"/>
        </w:rPr>
      </w:pP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GB" w:eastAsia="zh-CN"/>
        </w:rPr>
      </w:pPr>
      <w:r w:rsidRPr="00E72311">
        <w:rPr>
          <w:rFonts w:ascii="Book Antiqua" w:eastAsia="方正古隶简体" w:hAnsi="Book Antiqua"/>
          <w:b/>
          <w:sz w:val="24"/>
          <w:szCs w:val="24"/>
          <w:lang w:val="en-GB"/>
        </w:rPr>
        <w:t>Telephone:</w:t>
      </w:r>
      <w:r w:rsidRPr="00E72311">
        <w:rPr>
          <w:rFonts w:ascii="Book Antiqua" w:eastAsia="方正古隶简体" w:hAnsi="Book Antiqua"/>
          <w:sz w:val="24"/>
          <w:szCs w:val="24"/>
          <w:lang w:val="en-GB"/>
        </w:rPr>
        <w:t xml:space="preserve"> </w:t>
      </w:r>
      <w:r w:rsidR="00E74651" w:rsidRPr="00E72311">
        <w:rPr>
          <w:rFonts w:ascii="Book Antiqua" w:eastAsia="方正古隶简体" w:hAnsi="Book Antiqua"/>
          <w:sz w:val="24"/>
          <w:szCs w:val="24"/>
          <w:lang w:val="en-GB" w:eastAsia="zh-CN"/>
        </w:rPr>
        <w:t>+</w:t>
      </w:r>
      <w:r w:rsidRPr="00E72311">
        <w:rPr>
          <w:rFonts w:ascii="Book Antiqua" w:eastAsia="方正古隶简体" w:hAnsi="Book Antiqua"/>
          <w:sz w:val="24"/>
          <w:szCs w:val="24"/>
          <w:lang w:val="en-GB"/>
        </w:rPr>
        <w:t>33</w:t>
      </w:r>
      <w:r w:rsidR="00E74651" w:rsidRPr="00E72311">
        <w:rPr>
          <w:rFonts w:ascii="Book Antiqua" w:eastAsia="方正古隶简体" w:hAnsi="Book Antiqua"/>
          <w:sz w:val="24"/>
          <w:szCs w:val="24"/>
          <w:lang w:val="en-GB" w:eastAsia="zh-CN"/>
        </w:rPr>
        <w:t>-</w:t>
      </w:r>
      <w:r w:rsidRPr="00E72311">
        <w:rPr>
          <w:rFonts w:ascii="Book Antiqua" w:eastAsia="方正古隶简体" w:hAnsi="Book Antiqua"/>
          <w:sz w:val="24"/>
          <w:szCs w:val="24"/>
          <w:lang w:val="en-GB"/>
        </w:rPr>
        <w:t>4</w:t>
      </w:r>
      <w:r w:rsidR="00E74651" w:rsidRPr="00E72311">
        <w:rPr>
          <w:rFonts w:ascii="Book Antiqua" w:eastAsia="方正古隶简体" w:hAnsi="Book Antiqua"/>
          <w:sz w:val="24"/>
          <w:szCs w:val="24"/>
          <w:lang w:val="en-GB" w:eastAsia="zh-CN"/>
        </w:rPr>
        <w:t>-</w:t>
      </w:r>
      <w:r w:rsidR="00E74651" w:rsidRPr="00E72311">
        <w:rPr>
          <w:rFonts w:ascii="Book Antiqua" w:eastAsia="方正古隶简体" w:hAnsi="Book Antiqua"/>
          <w:sz w:val="24"/>
          <w:szCs w:val="24"/>
          <w:lang w:val="en-GB"/>
        </w:rPr>
        <w:t>7782</w:t>
      </w:r>
      <w:r w:rsidRPr="00E72311">
        <w:rPr>
          <w:rFonts w:ascii="Book Antiqua" w:eastAsia="方正古隶简体" w:hAnsi="Book Antiqua"/>
          <w:sz w:val="24"/>
          <w:szCs w:val="24"/>
          <w:lang w:val="en-GB"/>
        </w:rPr>
        <w:t>8</w:t>
      </w:r>
      <w:r w:rsidR="00E74651" w:rsidRPr="00E72311">
        <w:rPr>
          <w:rFonts w:ascii="Book Antiqua" w:eastAsia="方正古隶简体" w:hAnsi="Book Antiqua"/>
          <w:sz w:val="24"/>
          <w:szCs w:val="24"/>
          <w:lang w:val="en-GB"/>
        </w:rPr>
        <w:t>4</w:t>
      </w:r>
      <w:r w:rsidRPr="00E72311">
        <w:rPr>
          <w:rFonts w:ascii="Book Antiqua" w:eastAsia="方正古隶简体" w:hAnsi="Book Antiqua"/>
          <w:sz w:val="24"/>
          <w:szCs w:val="24"/>
          <w:lang w:val="en-GB"/>
        </w:rPr>
        <w:t>34</w:t>
      </w:r>
      <w:r w:rsidR="00E74651" w:rsidRPr="00E72311">
        <w:rPr>
          <w:rFonts w:ascii="Book Antiqua" w:eastAsia="方正古隶简体" w:hAnsi="Book Antiqua"/>
          <w:sz w:val="24"/>
          <w:szCs w:val="24"/>
          <w:lang w:val="en-GB" w:eastAsia="zh-CN"/>
        </w:rPr>
        <w:t xml:space="preserve">   </w:t>
      </w:r>
      <w:r w:rsidRPr="00E72311">
        <w:rPr>
          <w:rFonts w:ascii="Book Antiqua" w:eastAsia="方正古隶简体" w:hAnsi="Book Antiqua"/>
          <w:b/>
          <w:sz w:val="24"/>
          <w:szCs w:val="24"/>
          <w:lang w:val="en-GB"/>
        </w:rPr>
        <w:t>Fax:</w:t>
      </w:r>
      <w:r w:rsidRPr="00E72311">
        <w:rPr>
          <w:rFonts w:ascii="Book Antiqua" w:eastAsia="方正古隶简体" w:hAnsi="Book Antiqua"/>
          <w:sz w:val="24"/>
          <w:szCs w:val="24"/>
          <w:lang w:val="en-GB"/>
        </w:rPr>
        <w:t xml:space="preserve"> </w:t>
      </w:r>
      <w:r w:rsidR="00E74651" w:rsidRPr="00E72311">
        <w:rPr>
          <w:rFonts w:ascii="Book Antiqua" w:eastAsia="方正古隶简体" w:hAnsi="Book Antiqua"/>
          <w:sz w:val="24"/>
          <w:szCs w:val="24"/>
          <w:lang w:val="en-GB" w:eastAsia="zh-CN"/>
        </w:rPr>
        <w:t>+</w:t>
      </w:r>
      <w:r w:rsidRPr="00E72311">
        <w:rPr>
          <w:rFonts w:ascii="Book Antiqua" w:eastAsia="方正古隶简体" w:hAnsi="Book Antiqua"/>
          <w:sz w:val="24"/>
          <w:szCs w:val="24"/>
          <w:lang w:val="en-GB"/>
        </w:rPr>
        <w:t>33</w:t>
      </w:r>
      <w:r w:rsidR="00E74651" w:rsidRPr="00E72311">
        <w:rPr>
          <w:rFonts w:ascii="Book Antiqua" w:eastAsia="方正古隶简体" w:hAnsi="Book Antiqua"/>
          <w:sz w:val="24"/>
          <w:szCs w:val="24"/>
          <w:lang w:val="en-GB" w:eastAsia="zh-CN"/>
        </w:rPr>
        <w:t>-</w:t>
      </w:r>
      <w:r w:rsidRPr="00E72311">
        <w:rPr>
          <w:rFonts w:ascii="Book Antiqua" w:eastAsia="方正古隶简体" w:hAnsi="Book Antiqua"/>
          <w:sz w:val="24"/>
          <w:szCs w:val="24"/>
          <w:lang w:val="en-GB"/>
        </w:rPr>
        <w:t>4</w:t>
      </w:r>
      <w:r w:rsidR="00E74651" w:rsidRPr="00E72311">
        <w:rPr>
          <w:rFonts w:ascii="Book Antiqua" w:eastAsia="方正古隶简体" w:hAnsi="Book Antiqua"/>
          <w:sz w:val="24"/>
          <w:szCs w:val="24"/>
          <w:lang w:val="en-GB" w:eastAsia="zh-CN"/>
        </w:rPr>
        <w:t>-</w:t>
      </w:r>
      <w:r w:rsidR="00E74651" w:rsidRPr="00E72311">
        <w:rPr>
          <w:rFonts w:ascii="Book Antiqua" w:eastAsia="方正古隶简体" w:hAnsi="Book Antiqua"/>
          <w:sz w:val="24"/>
          <w:szCs w:val="24"/>
          <w:lang w:val="en-GB"/>
        </w:rPr>
        <w:t>778284</w:t>
      </w:r>
      <w:r w:rsidRPr="00E72311">
        <w:rPr>
          <w:rFonts w:ascii="Book Antiqua" w:eastAsia="方正古隶简体" w:hAnsi="Book Antiqua"/>
          <w:sz w:val="24"/>
          <w:szCs w:val="24"/>
          <w:lang w:val="en-GB"/>
        </w:rPr>
        <w:t>60</w:t>
      </w:r>
    </w:p>
    <w:p w:rsidR="00E74651" w:rsidRPr="00E72311" w:rsidRDefault="00E74651" w:rsidP="00E74651">
      <w:pPr>
        <w:adjustRightInd w:val="0"/>
        <w:snapToGrid w:val="0"/>
        <w:spacing w:after="0" w:line="360" w:lineRule="auto"/>
        <w:jc w:val="both"/>
        <w:rPr>
          <w:rFonts w:ascii="Book Antiqua" w:eastAsia="方正古隶简体" w:hAnsi="Book Antiqua"/>
          <w:b/>
          <w:sz w:val="24"/>
          <w:szCs w:val="24"/>
        </w:rPr>
      </w:pPr>
      <w:bookmarkStart w:id="2" w:name="OLE_LINK25"/>
      <w:bookmarkStart w:id="3" w:name="OLE_LINK26"/>
      <w:bookmarkStart w:id="4" w:name="OLE_LINK145"/>
      <w:bookmarkStart w:id="5" w:name="OLE_LINK215"/>
      <w:bookmarkStart w:id="6" w:name="OLE_LINK352"/>
      <w:bookmarkStart w:id="7" w:name="OLE_LINK364"/>
      <w:bookmarkStart w:id="8" w:name="OLE_LINK383"/>
      <w:bookmarkStart w:id="9" w:name="OLE_LINK361"/>
      <w:bookmarkStart w:id="10" w:name="OLE_LINK444"/>
      <w:bookmarkStart w:id="11" w:name="OLE_LINK501"/>
      <w:bookmarkStart w:id="12" w:name="OLE_LINK572"/>
      <w:bookmarkStart w:id="13" w:name="OLE_LINK573"/>
      <w:bookmarkStart w:id="14" w:name="OLE_LINK756"/>
      <w:bookmarkStart w:id="15" w:name="OLE_LINK757"/>
      <w:bookmarkStart w:id="16" w:name="OLE_LINK805"/>
      <w:bookmarkStart w:id="17" w:name="OLE_LINK806"/>
      <w:bookmarkStart w:id="18" w:name="OLE_LINK958"/>
      <w:bookmarkStart w:id="19" w:name="OLE_LINK1018"/>
      <w:bookmarkStart w:id="20" w:name="OLE_LINK1059"/>
      <w:bookmarkStart w:id="21" w:name="OLE_LINK1122"/>
      <w:bookmarkStart w:id="22" w:name="OLE_LINK1123"/>
      <w:bookmarkStart w:id="23" w:name="OLE_LINK1402"/>
      <w:bookmarkStart w:id="24" w:name="OLE_LINK1750"/>
      <w:bookmarkStart w:id="25" w:name="OLE_LINK1751"/>
      <w:bookmarkStart w:id="26" w:name="OLE_LINK1832"/>
      <w:bookmarkStart w:id="27" w:name="OLE_LINK1878"/>
      <w:bookmarkStart w:id="28" w:name="OLE_LINK1917"/>
      <w:bookmarkStart w:id="29" w:name="OLE_LINK1918"/>
      <w:bookmarkStart w:id="30" w:name="OLE_LINK1985"/>
      <w:bookmarkStart w:id="31" w:name="OLE_LINK1986"/>
      <w:bookmarkStart w:id="32" w:name="OLE_LINK1927"/>
      <w:bookmarkStart w:id="33" w:name="OLE_LINK1928"/>
      <w:bookmarkStart w:id="34" w:name="OLE_LINK2044"/>
      <w:bookmarkStart w:id="35" w:name="OLE_LINK2352"/>
      <w:bookmarkStart w:id="36" w:name="OLE_LINK2220"/>
      <w:bookmarkStart w:id="37" w:name="OLE_LINK2344"/>
      <w:bookmarkStart w:id="38" w:name="OLE_LINK2347"/>
      <w:bookmarkStart w:id="39" w:name="OLE_LINK2626"/>
      <w:bookmarkStart w:id="40" w:name="OLE_LINK2390"/>
      <w:bookmarkStart w:id="41" w:name="OLE_LINK2752"/>
      <w:bookmarkStart w:id="42" w:name="OLE_LINK2753"/>
      <w:bookmarkStart w:id="43" w:name="OLE_LINK2855"/>
      <w:bookmarkStart w:id="44" w:name="OLE_LINK2992"/>
      <w:bookmarkStart w:id="45" w:name="OLE_LINK3241"/>
      <w:bookmarkStart w:id="46" w:name="OLE_LINK2682"/>
      <w:r w:rsidRPr="00E72311">
        <w:rPr>
          <w:rFonts w:ascii="Book Antiqua" w:eastAsia="方正古隶简体" w:hAnsi="Book Antiqua"/>
          <w:b/>
          <w:sz w:val="24"/>
          <w:szCs w:val="24"/>
        </w:rPr>
        <w:t xml:space="preserve">Received: </w:t>
      </w:r>
      <w:r w:rsidR="00087CC0" w:rsidRPr="00087CC0">
        <w:rPr>
          <w:rFonts w:ascii="Book Antiqua" w:eastAsia="方正古隶简体" w:hAnsi="Book Antiqua" w:hint="eastAsia"/>
          <w:sz w:val="24"/>
          <w:szCs w:val="24"/>
          <w:lang w:eastAsia="zh-CN"/>
        </w:rPr>
        <w:t>July 31, 2014</w:t>
      </w:r>
      <w:r w:rsidR="00087CC0">
        <w:rPr>
          <w:rFonts w:ascii="Book Antiqua" w:eastAsia="方正古隶简体" w:hAnsi="Book Antiqua" w:hint="eastAsia"/>
          <w:b/>
          <w:sz w:val="24"/>
          <w:szCs w:val="24"/>
          <w:lang w:eastAsia="zh-CN"/>
        </w:rPr>
        <w:t xml:space="preserve">         </w:t>
      </w:r>
      <w:r w:rsidRPr="00E72311">
        <w:rPr>
          <w:rFonts w:ascii="Book Antiqua" w:eastAsia="方正古隶简体" w:hAnsi="Book Antiqua"/>
          <w:b/>
          <w:sz w:val="24"/>
          <w:szCs w:val="24"/>
        </w:rPr>
        <w:t xml:space="preserve">  Revised:</w:t>
      </w:r>
      <w:r w:rsidR="00087CC0">
        <w:rPr>
          <w:rFonts w:ascii="Book Antiqua" w:eastAsia="方正古隶简体" w:hAnsi="Book Antiqua" w:hint="eastAsia"/>
          <w:b/>
          <w:sz w:val="24"/>
          <w:szCs w:val="24"/>
          <w:lang w:eastAsia="zh-CN"/>
        </w:rPr>
        <w:t xml:space="preserve"> </w:t>
      </w:r>
      <w:r w:rsidR="00087CC0" w:rsidRPr="00087CC0">
        <w:rPr>
          <w:rFonts w:ascii="Book Antiqua" w:eastAsia="方正古隶简体" w:hAnsi="Book Antiqua" w:hint="eastAsia"/>
          <w:sz w:val="24"/>
          <w:szCs w:val="24"/>
          <w:lang w:eastAsia="zh-CN"/>
        </w:rPr>
        <w:t>October 25, 2014</w:t>
      </w:r>
      <w:r w:rsidRPr="00E72311">
        <w:rPr>
          <w:rFonts w:ascii="Book Antiqua" w:eastAsia="方正古隶简体" w:hAnsi="Book Antiqua"/>
          <w:b/>
          <w:sz w:val="24"/>
          <w:szCs w:val="24"/>
        </w:rPr>
        <w:t xml:space="preserve"> </w:t>
      </w:r>
      <w:bookmarkEnd w:id="2"/>
      <w:bookmarkEnd w:id="3"/>
      <w:r w:rsidRPr="00E72311">
        <w:rPr>
          <w:rFonts w:ascii="Book Antiqua" w:eastAsia="方正古隶简体" w:hAnsi="Book Antiqua"/>
          <w:b/>
          <w:sz w:val="24"/>
          <w:szCs w:val="24"/>
        </w:rPr>
        <w:t xml:space="preserve"> </w:t>
      </w:r>
      <w:bookmarkStart w:id="47" w:name="OLE_LINK103"/>
      <w:bookmarkStart w:id="48" w:name="OLE_LINK104"/>
      <w:bookmarkStart w:id="49" w:name="OLE_LINK69"/>
      <w:bookmarkStart w:id="50" w:name="OLE_LINK70"/>
    </w:p>
    <w:p w:rsidR="00DE0B18" w:rsidRDefault="00E74651" w:rsidP="00DE0B18">
      <w:pPr>
        <w:rPr>
          <w:rFonts w:ascii="Book Antiqua" w:hAnsi="Book Antiqua"/>
          <w:color w:val="000000"/>
          <w:sz w:val="24"/>
        </w:rPr>
      </w:pPr>
      <w:bookmarkStart w:id="51" w:name="OLE_LINK303"/>
      <w:bookmarkStart w:id="52" w:name="OLE_LINK304"/>
      <w:bookmarkStart w:id="53" w:name="OLE_LINK1382"/>
      <w:bookmarkStart w:id="54" w:name="OLE_LINK2188"/>
      <w:bookmarkStart w:id="55" w:name="OLE_LINK2189"/>
      <w:bookmarkStart w:id="56" w:name="OLE_LINK2615"/>
      <w:r w:rsidRPr="00E72311">
        <w:rPr>
          <w:rFonts w:ascii="Book Antiqua" w:eastAsia="方正古隶简体" w:hAnsi="Book Antiqua"/>
          <w:b/>
          <w:sz w:val="24"/>
          <w:szCs w:val="24"/>
        </w:rPr>
        <w:t>Accepted:</w:t>
      </w:r>
      <w:bookmarkStart w:id="57" w:name="OLE_LINK2"/>
      <w:bookmarkStart w:id="58" w:name="OLE_LINK3"/>
      <w:bookmarkStart w:id="59" w:name="OLE_LINK4"/>
      <w:bookmarkStart w:id="60" w:name="OLE_LINK5"/>
      <w:bookmarkStart w:id="61" w:name="OLE_LINK8"/>
      <w:bookmarkStart w:id="62" w:name="OLE_LINK9"/>
      <w:bookmarkStart w:id="63" w:name="OLE_LINK10"/>
      <w:bookmarkStart w:id="64" w:name="OLE_LINK6"/>
      <w:bookmarkStart w:id="65" w:name="OLE_LINK13"/>
      <w:bookmarkStart w:id="66" w:name="OLE_LINK7"/>
      <w:bookmarkStart w:id="67" w:name="OLE_LINK18"/>
      <w:bookmarkStart w:id="68" w:name="OLE_LINK19"/>
      <w:bookmarkStart w:id="69" w:name="OLE_LINK22"/>
      <w:bookmarkStart w:id="70" w:name="OLE_LINK24"/>
      <w:bookmarkStart w:id="71" w:name="OLE_LINK28"/>
      <w:bookmarkStart w:id="72" w:name="OLE_LINK29"/>
      <w:bookmarkStart w:id="73" w:name="OLE_LINK30"/>
      <w:bookmarkStart w:id="74" w:name="OLE_LINK31"/>
      <w:r w:rsidR="00DE0B18" w:rsidRPr="00DE0B18">
        <w:rPr>
          <w:rFonts w:ascii="Book Antiqua" w:hAnsi="Book Antiqua"/>
          <w:color w:val="000000"/>
          <w:sz w:val="24"/>
        </w:rPr>
        <w:t xml:space="preserve"> </w:t>
      </w:r>
      <w:r w:rsidR="00DE0B18">
        <w:rPr>
          <w:rFonts w:ascii="Book Antiqua" w:hAnsi="Book Antiqua"/>
          <w:color w:val="000000"/>
          <w:sz w:val="24"/>
        </w:rPr>
        <w:t>November 18, 2014</w:t>
      </w:r>
    </w:p>
    <w:p w:rsidR="005C1B27" w:rsidRDefault="00E74651" w:rsidP="00E74651">
      <w:pPr>
        <w:adjustRightInd w:val="0"/>
        <w:snapToGrid w:val="0"/>
        <w:spacing w:after="0" w:line="360" w:lineRule="auto"/>
        <w:jc w:val="both"/>
        <w:rPr>
          <w:rFonts w:ascii="Book Antiqua" w:eastAsia="方正古隶简体" w:hAnsi="Book Antiqua"/>
          <w:b/>
          <w:sz w:val="24"/>
          <w:szCs w:val="24"/>
          <w:lang w:eastAsia="zh-CN"/>
        </w:rPr>
      </w:pPr>
      <w:bookmarkStart w:id="75" w:name="_GoBack"/>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E72311">
        <w:rPr>
          <w:rFonts w:ascii="Book Antiqua" w:eastAsia="方正古隶简体" w:hAnsi="Book Antiqua"/>
          <w:b/>
          <w:sz w:val="24"/>
          <w:szCs w:val="24"/>
        </w:rPr>
        <w:t xml:space="preserve">  </w:t>
      </w:r>
    </w:p>
    <w:p w:rsidR="00E74651" w:rsidRPr="00E72311" w:rsidRDefault="00E74651" w:rsidP="00E74651">
      <w:pPr>
        <w:adjustRightInd w:val="0"/>
        <w:snapToGrid w:val="0"/>
        <w:spacing w:after="0" w:line="360" w:lineRule="auto"/>
        <w:jc w:val="both"/>
        <w:rPr>
          <w:rFonts w:ascii="Book Antiqua" w:eastAsia="方正古隶简体" w:hAnsi="Book Antiqua"/>
          <w:b/>
          <w:sz w:val="24"/>
          <w:szCs w:val="24"/>
        </w:rPr>
      </w:pPr>
      <w:r w:rsidRPr="00E72311">
        <w:rPr>
          <w:rFonts w:ascii="Book Antiqua" w:eastAsia="方正古隶简体" w:hAnsi="Book Antiqua"/>
          <w:b/>
          <w:sz w:val="24"/>
          <w:szCs w:val="24"/>
        </w:rPr>
        <w:t xml:space="preserve">Published online: </w:t>
      </w:r>
      <w:bookmarkEnd w:id="47"/>
      <w:bookmarkEnd w:id="48"/>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9"/>
    <w:bookmarkEnd w:id="50"/>
    <w:bookmarkEnd w:id="51"/>
    <w:bookmarkEnd w:id="52"/>
    <w:bookmarkEnd w:id="53"/>
    <w:bookmarkEnd w:id="54"/>
    <w:bookmarkEnd w:id="55"/>
    <w:bookmarkEnd w:id="56"/>
    <w:p w:rsidR="00E74651" w:rsidRPr="00E72311" w:rsidRDefault="00E74651" w:rsidP="00E74651">
      <w:pPr>
        <w:widowControl w:val="0"/>
        <w:snapToGrid w:val="0"/>
        <w:spacing w:after="0" w:line="360" w:lineRule="auto"/>
        <w:jc w:val="both"/>
        <w:rPr>
          <w:rFonts w:ascii="Book Antiqua" w:eastAsia="方正古隶简体" w:hAnsi="Book Antiqua"/>
          <w:sz w:val="24"/>
          <w:szCs w:val="24"/>
          <w:lang w:eastAsia="zh-CN"/>
        </w:rPr>
      </w:pP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GB"/>
        </w:rPr>
      </w:pPr>
    </w:p>
    <w:p w:rsidR="00F005A5" w:rsidRPr="00E72311" w:rsidRDefault="00F005A5" w:rsidP="00E74651">
      <w:pPr>
        <w:pStyle w:val="1"/>
        <w:keepNext w:val="0"/>
        <w:keepLines w:val="0"/>
        <w:widowControl w:val="0"/>
        <w:snapToGrid w:val="0"/>
        <w:spacing w:before="0" w:line="360" w:lineRule="auto"/>
        <w:jc w:val="both"/>
        <w:rPr>
          <w:rFonts w:ascii="Book Antiqua" w:eastAsia="方正古隶简体" w:hAnsi="Book Antiqua"/>
          <w:color w:val="auto"/>
          <w:sz w:val="24"/>
          <w:szCs w:val="24"/>
          <w:lang w:val="en-GB" w:eastAsia="zh-CN"/>
        </w:rPr>
      </w:pPr>
      <w:r w:rsidRPr="00E72311">
        <w:rPr>
          <w:rFonts w:ascii="Book Antiqua" w:eastAsia="方正古隶简体" w:hAnsi="Book Antiqua"/>
          <w:color w:val="auto"/>
          <w:sz w:val="24"/>
          <w:szCs w:val="24"/>
          <w:lang w:val="en-GB"/>
        </w:rPr>
        <w:br w:type="page"/>
      </w:r>
      <w:r w:rsidR="00E74651" w:rsidRPr="00E72311">
        <w:rPr>
          <w:rFonts w:ascii="Book Antiqua" w:eastAsia="方正古隶简体" w:hAnsi="Book Antiqua"/>
          <w:color w:val="auto"/>
          <w:sz w:val="24"/>
          <w:szCs w:val="24"/>
          <w:lang w:val="en-GB" w:eastAsia="zh-CN"/>
        </w:rPr>
        <w:lastRenderedPageBreak/>
        <w:t>Abstract</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eastAsia="zh-CN"/>
        </w:rPr>
      </w:pPr>
      <w:r w:rsidRPr="00E72311">
        <w:rPr>
          <w:rFonts w:ascii="Book Antiqua" w:eastAsia="方正古隶简体" w:hAnsi="Book Antiqua"/>
          <w:sz w:val="24"/>
          <w:szCs w:val="24"/>
          <w:lang w:val="en-US"/>
        </w:rPr>
        <w:t xml:space="preserve">Hepatitis C virus (HCV) is a blood-borne pathogen that has a worldwide distribution and infects millions of people. Care-associated HCV infections represented a huge part of hepatitis C burden in the past </w:t>
      </w:r>
      <w:r w:rsidR="005B0BD8" w:rsidRPr="00E72311">
        <w:rPr>
          <w:rFonts w:ascii="Book Antiqua" w:eastAsia="方正古隶简体" w:hAnsi="Book Antiqua"/>
          <w:i/>
          <w:sz w:val="24"/>
          <w:szCs w:val="24"/>
          <w:lang w:val="en-US"/>
        </w:rPr>
        <w:t>via</w:t>
      </w:r>
      <w:r w:rsidRPr="00E72311">
        <w:rPr>
          <w:rFonts w:ascii="Book Antiqua" w:eastAsia="方正古隶简体" w:hAnsi="Book Antiqua"/>
          <w:sz w:val="24"/>
          <w:szCs w:val="24"/>
          <w:lang w:val="en-US"/>
        </w:rPr>
        <w:t xml:space="preserve"> contaminated blood and unsafe injections and continue to be a serious problem of public health. The present review proposes a panorama of health care-associated HCV infections </w:t>
      </w:r>
      <w:r w:rsidR="005B0BD8" w:rsidRPr="00E72311">
        <w:rPr>
          <w:rFonts w:ascii="Book Antiqua" w:eastAsia="方正古隶简体" w:hAnsi="Book Antiqua"/>
          <w:i/>
          <w:sz w:val="24"/>
          <w:szCs w:val="24"/>
          <w:lang w:val="en-US"/>
        </w:rPr>
        <w:t>via</w:t>
      </w:r>
      <w:r w:rsidRPr="00E72311">
        <w:rPr>
          <w:rFonts w:ascii="Book Antiqua" w:eastAsia="方正古隶简体" w:hAnsi="Book Antiqua"/>
          <w:sz w:val="24"/>
          <w:szCs w:val="24"/>
          <w:lang w:val="en-US"/>
        </w:rPr>
        <w:t xml:space="preserve"> the three mode of contamination that have been identified: (</w:t>
      </w:r>
      <w:r w:rsidR="005B0BD8" w:rsidRPr="00E72311">
        <w:rPr>
          <w:rFonts w:ascii="Book Antiqua" w:eastAsia="方正古隶简体" w:hAnsi="Book Antiqua"/>
          <w:sz w:val="24"/>
          <w:szCs w:val="24"/>
          <w:lang w:val="en-US" w:eastAsia="zh-CN"/>
        </w:rPr>
        <w:t>1</w:t>
      </w:r>
      <w:r w:rsidRPr="00E72311">
        <w:rPr>
          <w:rFonts w:ascii="Book Antiqua" w:eastAsia="方正古隶简体" w:hAnsi="Book Antiqua"/>
          <w:sz w:val="24"/>
          <w:szCs w:val="24"/>
          <w:lang w:val="en-US"/>
        </w:rPr>
        <w:t>) infected patient to non-infected patient</w:t>
      </w:r>
      <w:r w:rsidR="005B0BD8" w:rsidRPr="00E72311">
        <w:rPr>
          <w:rFonts w:ascii="Book Antiqua" w:eastAsia="方正古隶简体" w:hAnsi="Book Antiqua"/>
          <w:sz w:val="24"/>
          <w:szCs w:val="24"/>
          <w:lang w:val="en-US" w:eastAsia="zh-CN"/>
        </w:rPr>
        <w:t>;</w:t>
      </w:r>
      <w:r w:rsidRPr="00E72311">
        <w:rPr>
          <w:rFonts w:ascii="Book Antiqua" w:eastAsia="方正古隶简体" w:hAnsi="Book Antiqua"/>
          <w:sz w:val="24"/>
          <w:szCs w:val="24"/>
          <w:lang w:val="en-US"/>
        </w:rPr>
        <w:t xml:space="preserve"> (</w:t>
      </w:r>
      <w:r w:rsidR="005B0BD8" w:rsidRPr="00E72311">
        <w:rPr>
          <w:rFonts w:ascii="Book Antiqua" w:eastAsia="方正古隶简体" w:hAnsi="Book Antiqua"/>
          <w:sz w:val="24"/>
          <w:szCs w:val="24"/>
          <w:lang w:val="en-US" w:eastAsia="zh-CN"/>
        </w:rPr>
        <w:t>2</w:t>
      </w:r>
      <w:r w:rsidRPr="00E72311">
        <w:rPr>
          <w:rFonts w:ascii="Book Antiqua" w:eastAsia="方正古隶简体" w:hAnsi="Book Antiqua"/>
          <w:sz w:val="24"/>
          <w:szCs w:val="24"/>
          <w:lang w:val="en-US"/>
        </w:rPr>
        <w:t>) infected patient to non-infected health care worker (HCW)</w:t>
      </w:r>
      <w:r w:rsidR="005B0BD8" w:rsidRPr="00E72311">
        <w:rPr>
          <w:rFonts w:ascii="Book Antiqua" w:eastAsia="方正古隶简体" w:hAnsi="Book Antiqua"/>
          <w:sz w:val="24"/>
          <w:szCs w:val="24"/>
          <w:lang w:val="en-US" w:eastAsia="zh-CN"/>
        </w:rPr>
        <w:t>;</w:t>
      </w:r>
      <w:r w:rsidRPr="00E72311">
        <w:rPr>
          <w:rFonts w:ascii="Book Antiqua" w:eastAsia="方正古隶简体" w:hAnsi="Book Antiqua"/>
          <w:sz w:val="24"/>
          <w:szCs w:val="24"/>
          <w:lang w:val="en-US"/>
        </w:rPr>
        <w:t xml:space="preserve"> and (</w:t>
      </w:r>
      <w:r w:rsidR="005B0BD8" w:rsidRPr="00E72311">
        <w:rPr>
          <w:rFonts w:ascii="Book Antiqua" w:eastAsia="方正古隶简体" w:hAnsi="Book Antiqua"/>
          <w:sz w:val="24"/>
          <w:szCs w:val="24"/>
          <w:lang w:val="en-US" w:eastAsia="zh-CN"/>
        </w:rPr>
        <w:t>3</w:t>
      </w:r>
      <w:r w:rsidRPr="00E72311">
        <w:rPr>
          <w:rFonts w:ascii="Book Antiqua" w:eastAsia="方正古隶简体" w:hAnsi="Book Antiqua"/>
          <w:sz w:val="24"/>
          <w:szCs w:val="24"/>
          <w:lang w:val="en-US"/>
        </w:rPr>
        <w:t xml:space="preserve">) infected HCW to non infected patient. For each condition, the circumstances of contamination are described together with the means to prevent them. As a whole, the more important risk is represented by unsafe practices regarding injections, notably with the improper use of multidose vials used for multiple patients. The questions of occupational exposures and infected HCWs are also discussed. In terms of prevention and surveillance, the main arm for combating care-associated HCV infections is the implementation of </w:t>
      </w:r>
      <w:r w:rsidR="005B0BD8" w:rsidRPr="00E72311">
        <w:rPr>
          <w:rFonts w:ascii="Book Antiqua" w:eastAsia="方正古隶简体" w:hAnsi="Book Antiqua"/>
          <w:sz w:val="24"/>
          <w:szCs w:val="24"/>
          <w:lang w:val="en-US"/>
        </w:rPr>
        <w:t xml:space="preserve">standard precautions </w:t>
      </w:r>
      <w:r w:rsidRPr="00E72311">
        <w:rPr>
          <w:rFonts w:ascii="Book Antiqua" w:eastAsia="方正古隶简体" w:hAnsi="Book Antiqua"/>
          <w:sz w:val="24"/>
          <w:szCs w:val="24"/>
          <w:lang w:val="en-US"/>
        </w:rPr>
        <w:t xml:space="preserve">in all the fields of cares, with training programs and audits to verify their good application.  HCWs must be sensitized to the risk of blood-borne pathogens, notably by the use of safety devices for injections and good hygiene practices in the operating theatre and in all the invasive procedures. The providers performing exposed-prone procedures must monitor their HCV serology regularly in order to detect early any primary infection and to treat it without delay. With the need to stay vigilant because HCV infection is often a hidden risk, it can be hoped that the number of people infected by HCV </w:t>
      </w:r>
      <w:r w:rsidR="005B0BD8" w:rsidRPr="00E72311">
        <w:rPr>
          <w:rFonts w:ascii="Book Antiqua" w:eastAsia="方正古隶简体" w:hAnsi="Book Antiqua"/>
          <w:i/>
          <w:sz w:val="24"/>
          <w:szCs w:val="24"/>
          <w:lang w:val="en-US"/>
        </w:rPr>
        <w:t>via</w:t>
      </w:r>
      <w:r w:rsidRPr="00E72311">
        <w:rPr>
          <w:rFonts w:ascii="Book Antiqua" w:eastAsia="方正古隶简体" w:hAnsi="Book Antiqua"/>
          <w:sz w:val="24"/>
          <w:szCs w:val="24"/>
          <w:lang w:val="en-US"/>
        </w:rPr>
        <w:t xml:space="preserve"> health care will decrease very significantly in the next years. </w:t>
      </w:r>
    </w:p>
    <w:p w:rsidR="00E74651" w:rsidRPr="00E72311" w:rsidRDefault="00E74651" w:rsidP="00E74651">
      <w:pPr>
        <w:widowControl w:val="0"/>
        <w:snapToGrid w:val="0"/>
        <w:spacing w:after="0" w:line="360" w:lineRule="auto"/>
        <w:jc w:val="both"/>
        <w:rPr>
          <w:rFonts w:ascii="Book Antiqua" w:eastAsia="方正古隶简体" w:hAnsi="Book Antiqua"/>
          <w:sz w:val="24"/>
          <w:szCs w:val="24"/>
          <w:lang w:val="en-US" w:eastAsia="zh-CN"/>
        </w:rPr>
      </w:pPr>
    </w:p>
    <w:p w:rsidR="005B0BD8" w:rsidRPr="00E72311" w:rsidRDefault="005B0BD8" w:rsidP="005B0BD8">
      <w:pPr>
        <w:adjustRightInd w:val="0"/>
        <w:snapToGrid w:val="0"/>
        <w:spacing w:line="360" w:lineRule="auto"/>
        <w:rPr>
          <w:rFonts w:ascii="Book Antiqua" w:eastAsia="方正古隶简体" w:hAnsi="Book Antiqua"/>
          <w:sz w:val="24"/>
          <w:szCs w:val="24"/>
        </w:rPr>
      </w:pPr>
      <w:bookmarkStart w:id="76" w:name="OLE_LINK98"/>
      <w:bookmarkStart w:id="77" w:name="OLE_LINK156"/>
      <w:bookmarkStart w:id="78" w:name="OLE_LINK196"/>
      <w:bookmarkStart w:id="79" w:name="OLE_LINK217"/>
      <w:bookmarkStart w:id="80" w:name="OLE_LINK242"/>
      <w:bookmarkStart w:id="81" w:name="OLE_LINK247"/>
      <w:bookmarkStart w:id="82" w:name="OLE_LINK311"/>
      <w:bookmarkStart w:id="83" w:name="OLE_LINK312"/>
      <w:bookmarkStart w:id="84" w:name="OLE_LINK325"/>
      <w:bookmarkStart w:id="85" w:name="OLE_LINK330"/>
      <w:bookmarkStart w:id="86" w:name="OLE_LINK513"/>
      <w:bookmarkStart w:id="87" w:name="OLE_LINK514"/>
      <w:bookmarkStart w:id="88" w:name="OLE_LINK464"/>
      <w:bookmarkStart w:id="89" w:name="OLE_LINK465"/>
      <w:bookmarkStart w:id="90" w:name="OLE_LINK466"/>
      <w:bookmarkStart w:id="91" w:name="OLE_LINK470"/>
      <w:bookmarkStart w:id="92" w:name="OLE_LINK471"/>
      <w:bookmarkStart w:id="93" w:name="OLE_LINK472"/>
      <w:bookmarkStart w:id="94" w:name="OLE_LINK474"/>
      <w:bookmarkStart w:id="95" w:name="OLE_LINK512"/>
      <w:bookmarkStart w:id="96" w:name="OLE_LINK800"/>
      <w:bookmarkStart w:id="97" w:name="OLE_LINK982"/>
      <w:bookmarkStart w:id="98" w:name="OLE_LINK1027"/>
      <w:bookmarkStart w:id="99" w:name="OLE_LINK504"/>
      <w:bookmarkStart w:id="100" w:name="OLE_LINK546"/>
      <w:bookmarkStart w:id="101" w:name="OLE_LINK547"/>
      <w:bookmarkStart w:id="102" w:name="OLE_LINK575"/>
      <w:bookmarkStart w:id="103" w:name="OLE_LINK640"/>
      <w:bookmarkStart w:id="104" w:name="OLE_LINK672"/>
      <w:bookmarkStart w:id="105" w:name="OLE_LINK714"/>
      <w:bookmarkStart w:id="106" w:name="OLE_LINK651"/>
      <w:bookmarkStart w:id="107" w:name="OLE_LINK652"/>
      <w:bookmarkStart w:id="108" w:name="OLE_LINK744"/>
      <w:bookmarkStart w:id="109" w:name="OLE_LINK758"/>
      <w:bookmarkStart w:id="110" w:name="OLE_LINK787"/>
      <w:bookmarkStart w:id="111" w:name="OLE_LINK807"/>
      <w:bookmarkStart w:id="112" w:name="OLE_LINK820"/>
      <w:bookmarkStart w:id="113" w:name="OLE_LINK862"/>
      <w:bookmarkStart w:id="114" w:name="OLE_LINK879"/>
      <w:bookmarkStart w:id="115" w:name="OLE_LINK906"/>
      <w:bookmarkStart w:id="116" w:name="OLE_LINK928"/>
      <w:bookmarkStart w:id="117" w:name="OLE_LINK960"/>
      <w:bookmarkStart w:id="118" w:name="OLE_LINK861"/>
      <w:bookmarkStart w:id="119" w:name="OLE_LINK983"/>
      <w:bookmarkStart w:id="120" w:name="OLE_LINK1334"/>
      <w:bookmarkStart w:id="121" w:name="OLE_LINK1029"/>
      <w:bookmarkStart w:id="122" w:name="OLE_LINK1060"/>
      <w:bookmarkStart w:id="123" w:name="OLE_LINK1061"/>
      <w:bookmarkStart w:id="124" w:name="OLE_LINK1348"/>
      <w:bookmarkStart w:id="125" w:name="OLE_LINK1086"/>
      <w:bookmarkStart w:id="126" w:name="OLE_LINK1100"/>
      <w:bookmarkStart w:id="127" w:name="OLE_LINK1125"/>
      <w:bookmarkStart w:id="128" w:name="OLE_LINK1163"/>
      <w:bookmarkStart w:id="129" w:name="OLE_LINK1193"/>
      <w:bookmarkStart w:id="130" w:name="OLE_LINK1219"/>
      <w:bookmarkStart w:id="131" w:name="OLE_LINK1247"/>
      <w:bookmarkStart w:id="132" w:name="OLE_LINK1284"/>
      <w:bookmarkStart w:id="133" w:name="OLE_LINK1313"/>
      <w:bookmarkStart w:id="134" w:name="OLE_LINK1361"/>
      <w:bookmarkStart w:id="135" w:name="OLE_LINK1384"/>
      <w:bookmarkStart w:id="136" w:name="OLE_LINK1403"/>
      <w:bookmarkStart w:id="137" w:name="OLE_LINK1437"/>
      <w:bookmarkStart w:id="138" w:name="OLE_LINK1454"/>
      <w:bookmarkStart w:id="139" w:name="OLE_LINK1480"/>
      <w:bookmarkStart w:id="140" w:name="OLE_LINK1504"/>
      <w:bookmarkStart w:id="141" w:name="OLE_LINK1516"/>
      <w:bookmarkStart w:id="142" w:name="OLE_LINK135"/>
      <w:bookmarkStart w:id="143" w:name="OLE_LINK216"/>
      <w:bookmarkStart w:id="144" w:name="OLE_LINK259"/>
      <w:bookmarkStart w:id="145" w:name="OLE_LINK1186"/>
      <w:bookmarkStart w:id="146" w:name="OLE_LINK1265"/>
      <w:bookmarkStart w:id="147" w:name="OLE_LINK1373"/>
      <w:bookmarkStart w:id="148" w:name="OLE_LINK1478"/>
      <w:bookmarkStart w:id="149" w:name="OLE_LINK1644"/>
      <w:bookmarkStart w:id="150" w:name="OLE_LINK1884"/>
      <w:bookmarkStart w:id="151" w:name="OLE_LINK1885"/>
      <w:bookmarkStart w:id="152" w:name="OLE_LINK1538"/>
      <w:bookmarkStart w:id="153" w:name="OLE_LINK1539"/>
      <w:bookmarkStart w:id="154" w:name="OLE_LINK1543"/>
      <w:bookmarkStart w:id="155" w:name="OLE_LINK1549"/>
      <w:bookmarkStart w:id="156" w:name="OLE_LINK1778"/>
      <w:bookmarkStart w:id="157" w:name="OLE_LINK1756"/>
      <w:bookmarkStart w:id="158" w:name="OLE_LINK1776"/>
      <w:bookmarkStart w:id="159" w:name="OLE_LINK1777"/>
      <w:bookmarkStart w:id="160" w:name="OLE_LINK1868"/>
      <w:bookmarkStart w:id="161" w:name="OLE_LINK1744"/>
      <w:bookmarkStart w:id="162" w:name="OLE_LINK1817"/>
      <w:bookmarkStart w:id="163" w:name="OLE_LINK1835"/>
      <w:bookmarkStart w:id="164" w:name="OLE_LINK1866"/>
      <w:bookmarkStart w:id="165" w:name="OLE_LINK1882"/>
      <w:bookmarkStart w:id="166" w:name="OLE_LINK1901"/>
      <w:bookmarkStart w:id="167" w:name="OLE_LINK1902"/>
      <w:bookmarkStart w:id="168" w:name="OLE_LINK2013"/>
      <w:bookmarkStart w:id="169" w:name="OLE_LINK1894"/>
      <w:bookmarkStart w:id="170" w:name="OLE_LINK1929"/>
      <w:bookmarkStart w:id="171" w:name="OLE_LINK1941"/>
      <w:bookmarkStart w:id="172" w:name="OLE_LINK1995"/>
      <w:bookmarkStart w:id="173" w:name="OLE_LINK1938"/>
      <w:bookmarkStart w:id="174" w:name="OLE_LINK2081"/>
      <w:bookmarkStart w:id="175" w:name="OLE_LINK2082"/>
      <w:bookmarkStart w:id="176" w:name="OLE_LINK2292"/>
      <w:bookmarkStart w:id="177" w:name="OLE_LINK1931"/>
      <w:bookmarkStart w:id="178" w:name="OLE_LINK1964"/>
      <w:bookmarkStart w:id="179" w:name="OLE_LINK2020"/>
      <w:bookmarkStart w:id="180" w:name="OLE_LINK2071"/>
      <w:bookmarkStart w:id="181" w:name="OLE_LINK2134"/>
      <w:bookmarkStart w:id="182" w:name="OLE_LINK2265"/>
      <w:bookmarkStart w:id="183" w:name="OLE_LINK2562"/>
      <w:bookmarkStart w:id="184" w:name="OLE_LINK1923"/>
      <w:bookmarkStart w:id="185" w:name="OLE_LINK2192"/>
      <w:bookmarkStart w:id="186" w:name="OLE_LINK2110"/>
      <w:bookmarkStart w:id="187" w:name="OLE_LINK2445"/>
      <w:bookmarkStart w:id="188" w:name="OLE_LINK2446"/>
      <w:bookmarkStart w:id="189" w:name="OLE_LINK2169"/>
      <w:bookmarkStart w:id="190" w:name="OLE_LINK2190"/>
      <w:bookmarkStart w:id="191" w:name="OLE_LINK2331"/>
      <w:bookmarkStart w:id="192" w:name="OLE_LINK2345"/>
      <w:bookmarkStart w:id="193" w:name="OLE_LINK2467"/>
      <w:bookmarkStart w:id="194" w:name="OLE_LINK2484"/>
      <w:bookmarkStart w:id="195" w:name="OLE_LINK2157"/>
      <w:bookmarkStart w:id="196" w:name="OLE_LINK2221"/>
      <w:bookmarkStart w:id="197" w:name="OLE_LINK2252"/>
      <w:bookmarkStart w:id="198" w:name="OLE_LINK2348"/>
      <w:bookmarkStart w:id="199" w:name="OLE_LINK2451"/>
      <w:bookmarkStart w:id="200" w:name="OLE_LINK2627"/>
      <w:bookmarkStart w:id="201" w:name="OLE_LINK2482"/>
      <w:bookmarkStart w:id="202" w:name="OLE_LINK2663"/>
      <w:bookmarkStart w:id="203" w:name="OLE_LINK2761"/>
      <w:bookmarkStart w:id="204" w:name="OLE_LINK2856"/>
      <w:bookmarkStart w:id="205" w:name="OLE_LINK2993"/>
      <w:bookmarkStart w:id="206" w:name="OLE_LINK2643"/>
      <w:bookmarkStart w:id="207" w:name="OLE_LINK2583"/>
      <w:bookmarkStart w:id="208" w:name="OLE_LINK2762"/>
      <w:bookmarkStart w:id="209" w:name="OLE_LINK2962"/>
      <w:bookmarkStart w:id="210" w:name="OLE_LINK2582"/>
      <w:r w:rsidRPr="00E72311">
        <w:rPr>
          <w:rFonts w:ascii="Book Antiqua" w:eastAsia="方正古隶简体" w:hAnsi="Book Antiqua"/>
          <w:sz w:val="24"/>
          <w:szCs w:val="24"/>
        </w:rPr>
        <w:t xml:space="preserve">© 2014 Baishideng Publishing Group Inc. All rights reserved.  </w:t>
      </w:r>
    </w:p>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rsidR="005B0BD8" w:rsidRPr="00E72311" w:rsidRDefault="005B0BD8" w:rsidP="00E74651">
      <w:pPr>
        <w:widowControl w:val="0"/>
        <w:snapToGrid w:val="0"/>
        <w:spacing w:after="0" w:line="360" w:lineRule="auto"/>
        <w:jc w:val="both"/>
        <w:rPr>
          <w:rFonts w:ascii="Book Antiqua" w:eastAsia="方正古隶简体" w:hAnsi="Book Antiqua"/>
          <w:sz w:val="24"/>
          <w:szCs w:val="24"/>
          <w:lang w:eastAsia="zh-CN"/>
        </w:rPr>
      </w:pPr>
    </w:p>
    <w:p w:rsidR="00F005A5" w:rsidRPr="00E72311" w:rsidRDefault="00F005A5" w:rsidP="00E74651">
      <w:pPr>
        <w:pStyle w:val="1"/>
        <w:keepNext w:val="0"/>
        <w:keepLines w:val="0"/>
        <w:widowControl w:val="0"/>
        <w:snapToGrid w:val="0"/>
        <w:spacing w:before="0" w:line="360" w:lineRule="auto"/>
        <w:jc w:val="both"/>
        <w:rPr>
          <w:rFonts w:ascii="Book Antiqua" w:eastAsia="方正古隶简体" w:hAnsi="Book Antiqua"/>
          <w:color w:val="auto"/>
          <w:sz w:val="24"/>
          <w:szCs w:val="24"/>
          <w:lang w:val="en-US"/>
        </w:rPr>
      </w:pPr>
      <w:r w:rsidRPr="00E72311">
        <w:rPr>
          <w:rFonts w:ascii="Book Antiqua" w:eastAsia="方正古隶简体" w:hAnsi="Book Antiqua"/>
          <w:color w:val="auto"/>
          <w:sz w:val="24"/>
          <w:szCs w:val="24"/>
          <w:lang w:val="en-US"/>
        </w:rPr>
        <w:t>Key words</w:t>
      </w:r>
      <w:r w:rsidR="00E74651" w:rsidRPr="00E72311">
        <w:rPr>
          <w:rFonts w:ascii="Book Antiqua" w:eastAsia="方正古隶简体" w:hAnsi="Book Antiqua"/>
          <w:color w:val="auto"/>
          <w:sz w:val="24"/>
          <w:szCs w:val="24"/>
          <w:lang w:val="en-US" w:eastAsia="zh-CN"/>
        </w:rPr>
        <w:t xml:space="preserve">: </w:t>
      </w:r>
      <w:r w:rsidRPr="00E72311">
        <w:rPr>
          <w:rFonts w:ascii="Book Antiqua" w:eastAsia="方正古隶简体" w:hAnsi="Book Antiqua"/>
          <w:b w:val="0"/>
          <w:bCs w:val="0"/>
          <w:color w:val="auto"/>
          <w:sz w:val="24"/>
          <w:szCs w:val="24"/>
          <w:lang w:val="en-US"/>
        </w:rPr>
        <w:t xml:space="preserve">Hepatitis C virus; </w:t>
      </w:r>
      <w:r w:rsidR="005B0BD8" w:rsidRPr="00E72311">
        <w:rPr>
          <w:rFonts w:ascii="Book Antiqua" w:eastAsia="方正古隶简体" w:hAnsi="Book Antiqua"/>
          <w:b w:val="0"/>
          <w:bCs w:val="0"/>
          <w:color w:val="auto"/>
          <w:sz w:val="24"/>
          <w:szCs w:val="24"/>
          <w:lang w:val="en-US"/>
        </w:rPr>
        <w:t>H</w:t>
      </w:r>
      <w:r w:rsidRPr="00E72311">
        <w:rPr>
          <w:rFonts w:ascii="Book Antiqua" w:eastAsia="方正古隶简体" w:hAnsi="Book Antiqua"/>
          <w:b w:val="0"/>
          <w:bCs w:val="0"/>
          <w:color w:val="auto"/>
          <w:sz w:val="24"/>
          <w:szCs w:val="24"/>
          <w:lang w:val="en-US"/>
        </w:rPr>
        <w:t xml:space="preserve">ealth care-associated infection; </w:t>
      </w:r>
      <w:r w:rsidR="005B0BD8" w:rsidRPr="00E72311">
        <w:rPr>
          <w:rFonts w:ascii="Book Antiqua" w:eastAsia="方正古隶简体" w:hAnsi="Book Antiqua"/>
          <w:b w:val="0"/>
          <w:bCs w:val="0"/>
          <w:color w:val="auto"/>
          <w:sz w:val="24"/>
          <w:szCs w:val="24"/>
          <w:lang w:val="en-US"/>
        </w:rPr>
        <w:t>H</w:t>
      </w:r>
      <w:r w:rsidRPr="00E72311">
        <w:rPr>
          <w:rFonts w:ascii="Book Antiqua" w:eastAsia="方正古隶简体" w:hAnsi="Book Antiqua"/>
          <w:b w:val="0"/>
          <w:bCs w:val="0"/>
          <w:color w:val="auto"/>
          <w:sz w:val="24"/>
          <w:szCs w:val="24"/>
          <w:lang w:val="en-US"/>
        </w:rPr>
        <w:t xml:space="preserve">ealth care worker; </w:t>
      </w:r>
      <w:r w:rsidR="005B0BD8" w:rsidRPr="00E72311">
        <w:rPr>
          <w:rFonts w:ascii="Book Antiqua" w:eastAsia="方正古隶简体" w:hAnsi="Book Antiqua"/>
          <w:b w:val="0"/>
          <w:bCs w:val="0"/>
          <w:color w:val="auto"/>
          <w:sz w:val="24"/>
          <w:szCs w:val="24"/>
          <w:lang w:val="en-US"/>
        </w:rPr>
        <w:t>S</w:t>
      </w:r>
      <w:r w:rsidRPr="00E72311">
        <w:rPr>
          <w:rFonts w:ascii="Book Antiqua" w:eastAsia="方正古隶简体" w:hAnsi="Book Antiqua"/>
          <w:b w:val="0"/>
          <w:bCs w:val="0"/>
          <w:color w:val="auto"/>
          <w:sz w:val="24"/>
          <w:szCs w:val="24"/>
          <w:lang w:val="en-US"/>
        </w:rPr>
        <w:t xml:space="preserve">tandard precautions; </w:t>
      </w:r>
      <w:r w:rsidR="005B0BD8" w:rsidRPr="00E72311">
        <w:rPr>
          <w:rFonts w:ascii="Book Antiqua" w:eastAsia="方正古隶简体" w:hAnsi="Book Antiqua"/>
          <w:b w:val="0"/>
          <w:bCs w:val="0"/>
          <w:color w:val="auto"/>
          <w:sz w:val="24"/>
          <w:szCs w:val="24"/>
          <w:lang w:val="en-US"/>
        </w:rPr>
        <w:t>H</w:t>
      </w:r>
      <w:r w:rsidRPr="00E72311">
        <w:rPr>
          <w:rFonts w:ascii="Book Antiqua" w:eastAsia="方正古隶简体" w:hAnsi="Book Antiqua"/>
          <w:b w:val="0"/>
          <w:bCs w:val="0"/>
          <w:color w:val="auto"/>
          <w:sz w:val="24"/>
          <w:szCs w:val="24"/>
          <w:lang w:val="en-US"/>
        </w:rPr>
        <w:t xml:space="preserve">emodialysis; </w:t>
      </w:r>
      <w:r w:rsidR="005B0BD8" w:rsidRPr="00E72311">
        <w:rPr>
          <w:rFonts w:ascii="Book Antiqua" w:eastAsia="方正古隶简体" w:hAnsi="Book Antiqua"/>
          <w:b w:val="0"/>
          <w:bCs w:val="0"/>
          <w:color w:val="auto"/>
          <w:sz w:val="24"/>
          <w:szCs w:val="24"/>
          <w:lang w:val="en-US"/>
        </w:rPr>
        <w:t>U</w:t>
      </w:r>
      <w:r w:rsidRPr="00E72311">
        <w:rPr>
          <w:rFonts w:ascii="Book Antiqua" w:eastAsia="方正古隶简体" w:hAnsi="Book Antiqua"/>
          <w:b w:val="0"/>
          <w:bCs w:val="0"/>
          <w:color w:val="auto"/>
          <w:sz w:val="24"/>
          <w:szCs w:val="24"/>
          <w:lang w:val="en-US"/>
        </w:rPr>
        <w:t xml:space="preserve">nsafe injections; </w:t>
      </w:r>
      <w:r w:rsidR="005B0BD8" w:rsidRPr="00E72311">
        <w:rPr>
          <w:rFonts w:ascii="Book Antiqua" w:eastAsia="方正古隶简体" w:hAnsi="Book Antiqua"/>
          <w:b w:val="0"/>
          <w:bCs w:val="0"/>
          <w:color w:val="auto"/>
          <w:sz w:val="24"/>
          <w:szCs w:val="24"/>
          <w:lang w:val="en-US"/>
        </w:rPr>
        <w:t>O</w:t>
      </w:r>
      <w:r w:rsidRPr="00E72311">
        <w:rPr>
          <w:rFonts w:ascii="Book Antiqua" w:eastAsia="方正古隶简体" w:hAnsi="Book Antiqua"/>
          <w:b w:val="0"/>
          <w:bCs w:val="0"/>
          <w:color w:val="auto"/>
          <w:sz w:val="24"/>
          <w:szCs w:val="24"/>
          <w:lang w:val="en-US"/>
        </w:rPr>
        <w:t>ccupational expos</w:t>
      </w:r>
      <w:r w:rsidR="00E74651" w:rsidRPr="00E72311">
        <w:rPr>
          <w:rFonts w:ascii="Book Antiqua" w:eastAsia="方正古隶简体" w:hAnsi="Book Antiqua"/>
          <w:b w:val="0"/>
          <w:bCs w:val="0"/>
          <w:color w:val="auto"/>
          <w:sz w:val="24"/>
          <w:szCs w:val="24"/>
          <w:lang w:val="en-US"/>
        </w:rPr>
        <w:t xml:space="preserve">ure; </w:t>
      </w:r>
      <w:r w:rsidR="005B0BD8" w:rsidRPr="00E72311">
        <w:rPr>
          <w:rFonts w:ascii="Book Antiqua" w:eastAsia="方正古隶简体" w:hAnsi="Book Antiqua"/>
          <w:b w:val="0"/>
          <w:bCs w:val="0"/>
          <w:color w:val="auto"/>
          <w:sz w:val="24"/>
          <w:szCs w:val="24"/>
          <w:lang w:val="en-US"/>
        </w:rPr>
        <w:t>A</w:t>
      </w:r>
      <w:r w:rsidR="00E74651" w:rsidRPr="00E72311">
        <w:rPr>
          <w:rFonts w:ascii="Book Antiqua" w:eastAsia="方正古隶简体" w:hAnsi="Book Antiqua"/>
          <w:b w:val="0"/>
          <w:bCs w:val="0"/>
          <w:color w:val="auto"/>
          <w:sz w:val="24"/>
          <w:szCs w:val="24"/>
          <w:lang w:val="en-US"/>
        </w:rPr>
        <w:t>ntiviral drugs</w:t>
      </w:r>
    </w:p>
    <w:p w:rsidR="00E74651" w:rsidRPr="00E72311" w:rsidRDefault="00E74651" w:rsidP="00E74651">
      <w:pPr>
        <w:rPr>
          <w:rFonts w:ascii="Book Antiqua" w:eastAsia="方正古隶简体" w:hAnsi="Book Antiqua"/>
          <w:sz w:val="24"/>
          <w:szCs w:val="24"/>
          <w:lang w:val="en-US" w:eastAsia="zh-CN"/>
        </w:rPr>
      </w:pPr>
    </w:p>
    <w:p w:rsidR="00E74651" w:rsidRPr="00E72311" w:rsidRDefault="00E74651" w:rsidP="00E74651">
      <w:pPr>
        <w:pStyle w:val="1"/>
        <w:keepNext w:val="0"/>
        <w:keepLines w:val="0"/>
        <w:widowControl w:val="0"/>
        <w:snapToGrid w:val="0"/>
        <w:spacing w:before="0" w:line="360" w:lineRule="auto"/>
        <w:jc w:val="both"/>
        <w:rPr>
          <w:rFonts w:ascii="Book Antiqua" w:eastAsia="方正古隶简体" w:hAnsi="Book Antiqua"/>
          <w:sz w:val="24"/>
          <w:szCs w:val="24"/>
          <w:lang w:val="en-US" w:eastAsia="zh-CN"/>
        </w:rPr>
      </w:pPr>
      <w:r w:rsidRPr="00E72311">
        <w:rPr>
          <w:rFonts w:ascii="Book Antiqua" w:eastAsia="方正古隶简体" w:hAnsi="Book Antiqua"/>
          <w:color w:val="auto"/>
          <w:sz w:val="24"/>
          <w:szCs w:val="24"/>
          <w:lang w:val="en-US"/>
        </w:rPr>
        <w:t>Core tip</w:t>
      </w:r>
      <w:r w:rsidRPr="00E72311">
        <w:rPr>
          <w:rFonts w:ascii="Book Antiqua" w:eastAsia="方正古隶简体" w:hAnsi="Book Antiqua"/>
          <w:color w:val="auto"/>
          <w:sz w:val="24"/>
          <w:szCs w:val="24"/>
          <w:lang w:val="en-US" w:eastAsia="zh-CN"/>
        </w:rPr>
        <w:t xml:space="preserve">: </w:t>
      </w:r>
      <w:r w:rsidRPr="00E72311">
        <w:rPr>
          <w:rFonts w:ascii="Book Antiqua" w:eastAsia="方正古隶简体" w:hAnsi="Book Antiqua"/>
          <w:b w:val="0"/>
          <w:color w:val="auto"/>
          <w:sz w:val="24"/>
          <w:szCs w:val="24"/>
          <w:lang w:val="en-US"/>
        </w:rPr>
        <w:t xml:space="preserve">Hepatitis C virus (HCV) is a blood-borne pathogen that has a worldwide </w:t>
      </w:r>
      <w:r w:rsidRPr="00E72311">
        <w:rPr>
          <w:rFonts w:ascii="Book Antiqua" w:eastAsia="方正古隶简体" w:hAnsi="Book Antiqua"/>
          <w:b w:val="0"/>
          <w:color w:val="auto"/>
          <w:sz w:val="24"/>
          <w:szCs w:val="24"/>
          <w:lang w:val="en-US"/>
        </w:rPr>
        <w:lastRenderedPageBreak/>
        <w:t xml:space="preserve">distribution and infects millions of people. Care-associated HCV infections represented a huge part of hepatitis C burden in the past </w:t>
      </w:r>
      <w:r w:rsidR="005B0BD8" w:rsidRPr="00E72311">
        <w:rPr>
          <w:rFonts w:ascii="Book Antiqua" w:eastAsia="方正古隶简体" w:hAnsi="Book Antiqua"/>
          <w:b w:val="0"/>
          <w:i/>
          <w:color w:val="auto"/>
          <w:sz w:val="24"/>
          <w:szCs w:val="24"/>
          <w:lang w:val="en-US"/>
        </w:rPr>
        <w:t>via</w:t>
      </w:r>
      <w:r w:rsidRPr="00E72311">
        <w:rPr>
          <w:rFonts w:ascii="Book Antiqua" w:eastAsia="方正古隶简体" w:hAnsi="Book Antiqua"/>
          <w:b w:val="0"/>
          <w:color w:val="auto"/>
          <w:sz w:val="24"/>
          <w:szCs w:val="24"/>
          <w:lang w:val="en-US"/>
        </w:rPr>
        <w:t xml:space="preserve"> contaminated blood and unsafe injections and continue to be a serious problem of public health. The present review proposes a panorama of health care-associated HCV infections </w:t>
      </w:r>
      <w:r w:rsidR="005B0BD8" w:rsidRPr="00E72311">
        <w:rPr>
          <w:rFonts w:ascii="Book Antiqua" w:eastAsia="方正古隶简体" w:hAnsi="Book Antiqua"/>
          <w:b w:val="0"/>
          <w:i/>
          <w:color w:val="auto"/>
          <w:sz w:val="24"/>
          <w:szCs w:val="24"/>
          <w:lang w:val="en-US"/>
        </w:rPr>
        <w:t>via</w:t>
      </w:r>
      <w:r w:rsidRPr="00E72311">
        <w:rPr>
          <w:rFonts w:ascii="Book Antiqua" w:eastAsia="方正古隶简体" w:hAnsi="Book Antiqua"/>
          <w:b w:val="0"/>
          <w:color w:val="auto"/>
          <w:sz w:val="24"/>
          <w:szCs w:val="24"/>
          <w:lang w:val="en-US"/>
        </w:rPr>
        <w:t xml:space="preserve"> the three mode of contamination that have been identified: (</w:t>
      </w:r>
      <w:r w:rsidR="005B0BD8" w:rsidRPr="00E72311">
        <w:rPr>
          <w:rFonts w:ascii="Book Antiqua" w:eastAsia="方正古隶简体" w:hAnsi="Book Antiqua"/>
          <w:b w:val="0"/>
          <w:color w:val="auto"/>
          <w:sz w:val="24"/>
          <w:szCs w:val="24"/>
          <w:lang w:val="en-US" w:eastAsia="zh-CN"/>
        </w:rPr>
        <w:t>1</w:t>
      </w:r>
      <w:r w:rsidRPr="00E72311">
        <w:rPr>
          <w:rFonts w:ascii="Book Antiqua" w:eastAsia="方正古隶简体" w:hAnsi="Book Antiqua"/>
          <w:b w:val="0"/>
          <w:color w:val="auto"/>
          <w:sz w:val="24"/>
          <w:szCs w:val="24"/>
          <w:lang w:val="en-US"/>
        </w:rPr>
        <w:t xml:space="preserve">) infected </w:t>
      </w:r>
      <w:r w:rsidR="005B0BD8" w:rsidRPr="00E72311">
        <w:rPr>
          <w:rFonts w:ascii="Book Antiqua" w:eastAsia="方正古隶简体" w:hAnsi="Book Antiqua"/>
          <w:b w:val="0"/>
          <w:color w:val="auto"/>
          <w:sz w:val="24"/>
          <w:szCs w:val="24"/>
          <w:lang w:val="en-US"/>
        </w:rPr>
        <w:t>patient to non-infected patient</w:t>
      </w:r>
      <w:r w:rsidR="005B0BD8" w:rsidRPr="00E72311">
        <w:rPr>
          <w:rFonts w:ascii="Book Antiqua" w:eastAsia="方正古隶简体" w:hAnsi="Book Antiqua"/>
          <w:b w:val="0"/>
          <w:color w:val="auto"/>
          <w:sz w:val="24"/>
          <w:szCs w:val="24"/>
          <w:lang w:val="en-US" w:eastAsia="zh-CN"/>
        </w:rPr>
        <w:t>;</w:t>
      </w:r>
      <w:r w:rsidRPr="00E72311">
        <w:rPr>
          <w:rFonts w:ascii="Book Antiqua" w:eastAsia="方正古隶简体" w:hAnsi="Book Antiqua"/>
          <w:b w:val="0"/>
          <w:color w:val="auto"/>
          <w:sz w:val="24"/>
          <w:szCs w:val="24"/>
          <w:lang w:val="en-US"/>
        </w:rPr>
        <w:t xml:space="preserve"> (</w:t>
      </w:r>
      <w:r w:rsidR="005B0BD8" w:rsidRPr="00E72311">
        <w:rPr>
          <w:rFonts w:ascii="Book Antiqua" w:eastAsia="方正古隶简体" w:hAnsi="Book Antiqua"/>
          <w:b w:val="0"/>
          <w:color w:val="auto"/>
          <w:sz w:val="24"/>
          <w:szCs w:val="24"/>
          <w:lang w:val="en-US" w:eastAsia="zh-CN"/>
        </w:rPr>
        <w:t>2</w:t>
      </w:r>
      <w:r w:rsidRPr="00E72311">
        <w:rPr>
          <w:rFonts w:ascii="Book Antiqua" w:eastAsia="方正古隶简体" w:hAnsi="Book Antiqua"/>
          <w:b w:val="0"/>
          <w:color w:val="auto"/>
          <w:sz w:val="24"/>
          <w:szCs w:val="24"/>
          <w:lang w:val="en-US"/>
        </w:rPr>
        <w:t>) infected patient to non-infected health care worker</w:t>
      </w:r>
      <w:r w:rsidR="005B0BD8" w:rsidRPr="00E72311">
        <w:rPr>
          <w:rFonts w:ascii="Book Antiqua" w:eastAsia="方正古隶简体" w:hAnsi="Book Antiqua"/>
          <w:b w:val="0"/>
          <w:color w:val="auto"/>
          <w:sz w:val="24"/>
          <w:szCs w:val="24"/>
          <w:lang w:val="en-US" w:eastAsia="zh-CN"/>
        </w:rPr>
        <w:t>;</w:t>
      </w:r>
      <w:r w:rsidRPr="00E72311">
        <w:rPr>
          <w:rFonts w:ascii="Book Antiqua" w:eastAsia="方正古隶简体" w:hAnsi="Book Antiqua"/>
          <w:b w:val="0"/>
          <w:color w:val="auto"/>
          <w:sz w:val="24"/>
          <w:szCs w:val="24"/>
          <w:lang w:val="en-US"/>
        </w:rPr>
        <w:t xml:space="preserve"> and (</w:t>
      </w:r>
      <w:r w:rsidR="005B0BD8" w:rsidRPr="00E72311">
        <w:rPr>
          <w:rFonts w:ascii="Book Antiqua" w:eastAsia="方正古隶简体" w:hAnsi="Book Antiqua"/>
          <w:b w:val="0"/>
          <w:color w:val="auto"/>
          <w:sz w:val="24"/>
          <w:szCs w:val="24"/>
          <w:lang w:val="en-US" w:eastAsia="zh-CN"/>
        </w:rPr>
        <w:t>3</w:t>
      </w:r>
      <w:r w:rsidRPr="00E72311">
        <w:rPr>
          <w:rFonts w:ascii="Book Antiqua" w:eastAsia="方正古隶简体" w:hAnsi="Book Antiqua"/>
          <w:b w:val="0"/>
          <w:color w:val="auto"/>
          <w:sz w:val="24"/>
          <w:szCs w:val="24"/>
          <w:lang w:val="en-US"/>
        </w:rPr>
        <w:t>) infected HCW to non-infected patient.</w:t>
      </w:r>
      <w:r w:rsidRPr="00E72311">
        <w:rPr>
          <w:rFonts w:ascii="Book Antiqua" w:eastAsia="方正古隶简体" w:hAnsi="Book Antiqua"/>
          <w:sz w:val="24"/>
          <w:szCs w:val="24"/>
          <w:lang w:val="en-US"/>
        </w:rPr>
        <w:t xml:space="preserve"> </w:t>
      </w:r>
    </w:p>
    <w:p w:rsidR="005B0BD8" w:rsidRPr="00E72311" w:rsidRDefault="005B0BD8" w:rsidP="005B0BD8">
      <w:pPr>
        <w:rPr>
          <w:rFonts w:ascii="Book Antiqua" w:eastAsia="方正古隶简体" w:hAnsi="Book Antiqua"/>
          <w:sz w:val="24"/>
          <w:szCs w:val="24"/>
          <w:lang w:val="en-US" w:eastAsia="zh-CN"/>
        </w:rPr>
      </w:pPr>
    </w:p>
    <w:p w:rsidR="005B0BD8" w:rsidRPr="00E72311" w:rsidRDefault="005B0BD8" w:rsidP="005B0BD8">
      <w:pPr>
        <w:pStyle w:val="1"/>
        <w:keepNext w:val="0"/>
        <w:keepLines w:val="0"/>
        <w:widowControl w:val="0"/>
        <w:snapToGrid w:val="0"/>
        <w:spacing w:before="0" w:line="360" w:lineRule="auto"/>
        <w:jc w:val="both"/>
        <w:rPr>
          <w:rFonts w:ascii="Book Antiqua" w:eastAsia="方正古隶简体" w:hAnsi="Book Antiqua"/>
          <w:b w:val="0"/>
          <w:color w:val="auto"/>
          <w:sz w:val="24"/>
          <w:szCs w:val="24"/>
          <w:lang w:val="en-US" w:eastAsia="zh-CN"/>
        </w:rPr>
      </w:pPr>
      <w:r w:rsidRPr="00E72311">
        <w:rPr>
          <w:rFonts w:ascii="Book Antiqua" w:eastAsia="方正古隶简体" w:hAnsi="Book Antiqua"/>
          <w:b w:val="0"/>
          <w:color w:val="auto"/>
          <w:sz w:val="24"/>
          <w:szCs w:val="24"/>
          <w:lang w:val="en-US"/>
        </w:rPr>
        <w:t>Pozzetto</w:t>
      </w:r>
      <w:r w:rsidRPr="00E72311">
        <w:rPr>
          <w:rFonts w:ascii="Book Antiqua" w:eastAsia="方正古隶简体" w:hAnsi="Book Antiqua"/>
          <w:b w:val="0"/>
          <w:color w:val="auto"/>
          <w:sz w:val="24"/>
          <w:szCs w:val="24"/>
          <w:lang w:val="en-US" w:eastAsia="zh-CN"/>
        </w:rPr>
        <w:t xml:space="preserve"> B</w:t>
      </w:r>
      <w:r w:rsidRPr="00E72311">
        <w:rPr>
          <w:rFonts w:ascii="Book Antiqua" w:eastAsia="方正古隶简体" w:hAnsi="Book Antiqua"/>
          <w:b w:val="0"/>
          <w:color w:val="auto"/>
          <w:sz w:val="24"/>
          <w:szCs w:val="24"/>
          <w:lang w:val="en-US"/>
        </w:rPr>
        <w:t>, Memmi</w:t>
      </w:r>
      <w:r w:rsidRPr="00E72311">
        <w:rPr>
          <w:rFonts w:ascii="Book Antiqua" w:eastAsia="方正古隶简体" w:hAnsi="Book Antiqua"/>
          <w:b w:val="0"/>
          <w:color w:val="auto"/>
          <w:sz w:val="24"/>
          <w:szCs w:val="24"/>
          <w:lang w:val="en-US" w:eastAsia="zh-CN"/>
        </w:rPr>
        <w:t xml:space="preserve"> M</w:t>
      </w:r>
      <w:r w:rsidRPr="00E72311">
        <w:rPr>
          <w:rFonts w:ascii="Book Antiqua" w:eastAsia="方正古隶简体" w:hAnsi="Book Antiqua"/>
          <w:b w:val="0"/>
          <w:color w:val="auto"/>
          <w:sz w:val="24"/>
          <w:szCs w:val="24"/>
          <w:lang w:val="en-US"/>
        </w:rPr>
        <w:t>, Garraud</w:t>
      </w:r>
      <w:r w:rsidRPr="00E72311">
        <w:rPr>
          <w:rFonts w:ascii="Book Antiqua" w:eastAsia="方正古隶简体" w:hAnsi="Book Antiqua"/>
          <w:b w:val="0"/>
          <w:color w:val="auto"/>
          <w:sz w:val="24"/>
          <w:szCs w:val="24"/>
          <w:lang w:val="en-US" w:eastAsia="zh-CN"/>
        </w:rPr>
        <w:t xml:space="preserve"> O</w:t>
      </w:r>
      <w:r w:rsidRPr="00E72311">
        <w:rPr>
          <w:rFonts w:ascii="Book Antiqua" w:eastAsia="方正古隶简体" w:hAnsi="Book Antiqua"/>
          <w:b w:val="0"/>
          <w:color w:val="auto"/>
          <w:sz w:val="24"/>
          <w:szCs w:val="24"/>
          <w:lang w:val="en-US"/>
        </w:rPr>
        <w:t>, Roblin</w:t>
      </w:r>
      <w:r w:rsidRPr="00E72311">
        <w:rPr>
          <w:rFonts w:ascii="Book Antiqua" w:eastAsia="方正古隶简体" w:hAnsi="Book Antiqua"/>
          <w:b w:val="0"/>
          <w:color w:val="auto"/>
          <w:sz w:val="24"/>
          <w:szCs w:val="24"/>
          <w:lang w:val="en-US" w:eastAsia="zh-CN"/>
        </w:rPr>
        <w:t xml:space="preserve"> X</w:t>
      </w:r>
      <w:r w:rsidRPr="00E72311">
        <w:rPr>
          <w:rFonts w:ascii="Book Antiqua" w:eastAsia="方正古隶简体" w:hAnsi="Book Antiqua"/>
          <w:b w:val="0"/>
          <w:color w:val="auto"/>
          <w:sz w:val="24"/>
          <w:szCs w:val="24"/>
          <w:lang w:val="en-US"/>
        </w:rPr>
        <w:t>, Berthelot</w:t>
      </w:r>
      <w:r w:rsidRPr="00E72311">
        <w:rPr>
          <w:rFonts w:ascii="Book Antiqua" w:eastAsia="方正古隶简体" w:hAnsi="Book Antiqua"/>
          <w:b w:val="0"/>
          <w:color w:val="auto"/>
          <w:sz w:val="24"/>
          <w:szCs w:val="24"/>
          <w:lang w:val="en-US" w:eastAsia="zh-CN"/>
        </w:rPr>
        <w:t xml:space="preserve"> P. </w:t>
      </w:r>
      <w:r w:rsidRPr="00E72311">
        <w:rPr>
          <w:rFonts w:ascii="Book Antiqua" w:eastAsia="方正古隶简体" w:hAnsi="Book Antiqua"/>
          <w:b w:val="0"/>
          <w:color w:val="auto"/>
          <w:sz w:val="24"/>
          <w:szCs w:val="24"/>
          <w:lang w:val="en-US"/>
        </w:rPr>
        <w:t>Health care-associated hepatitis C virus infection</w:t>
      </w:r>
      <w:r w:rsidRPr="00E72311">
        <w:rPr>
          <w:rFonts w:ascii="Book Antiqua" w:eastAsia="方正古隶简体" w:hAnsi="Book Antiqua"/>
          <w:b w:val="0"/>
          <w:color w:val="auto"/>
          <w:sz w:val="24"/>
          <w:szCs w:val="24"/>
          <w:lang w:val="en-US" w:eastAsia="zh-CN"/>
        </w:rPr>
        <w:t>.</w:t>
      </w:r>
      <w:bookmarkStart w:id="211" w:name="OLE_LINK335"/>
      <w:bookmarkStart w:id="212" w:name="OLE_LINK336"/>
      <w:bookmarkStart w:id="213" w:name="OLE_LINK87"/>
      <w:bookmarkStart w:id="214" w:name="OLE_LINK97"/>
      <w:bookmarkStart w:id="215" w:name="OLE_LINK144"/>
      <w:bookmarkStart w:id="216" w:name="OLE_LINK152"/>
      <w:bookmarkStart w:id="217" w:name="OLE_LINK163"/>
      <w:bookmarkStart w:id="218" w:name="OLE_LINK1297"/>
      <w:bookmarkStart w:id="219" w:name="OLE_LINK1298"/>
      <w:bookmarkStart w:id="220" w:name="OLE_LINK1689"/>
      <w:bookmarkStart w:id="221" w:name="OLE_LINK1895"/>
      <w:bookmarkStart w:id="222" w:name="OLE_LINK1897"/>
      <w:bookmarkStart w:id="223" w:name="OLE_LINK1937"/>
      <w:bookmarkStart w:id="224" w:name="OLE_LINK2087"/>
      <w:bookmarkStart w:id="225" w:name="OLE_LINK2088"/>
      <w:bookmarkStart w:id="226" w:name="OLE_LINK2569"/>
      <w:bookmarkStart w:id="227" w:name="OLE_LINK2570"/>
      <w:bookmarkStart w:id="228" w:name="OLE_LINK2127"/>
      <w:bookmarkStart w:id="229" w:name="OLE_LINK2128"/>
      <w:bookmarkStart w:id="230" w:name="OLE_LINK2200"/>
      <w:bookmarkStart w:id="231" w:name="OLE_LINK2113"/>
      <w:bookmarkStart w:id="232" w:name="OLE_LINK2391"/>
      <w:bookmarkStart w:id="233" w:name="OLE_LINK2392"/>
      <w:bookmarkStart w:id="234" w:name="OLE_LINK2499"/>
      <w:bookmarkStart w:id="235" w:name="OLE_LINK2782"/>
      <w:bookmarkStart w:id="236" w:name="OLE_LINK2783"/>
      <w:bookmarkStart w:id="237" w:name="OLE_LINK2667"/>
      <w:bookmarkStart w:id="238" w:name="OLE_LINK2668"/>
      <w:bookmarkStart w:id="239" w:name="OLE_LINK2766"/>
      <w:bookmarkStart w:id="240" w:name="OLE_LINK3008"/>
      <w:bookmarkStart w:id="241" w:name="OLE_LINK3156"/>
      <w:bookmarkStart w:id="242" w:name="OLE_LINK3303"/>
      <w:bookmarkStart w:id="243" w:name="OLE_LINK3304"/>
      <w:bookmarkStart w:id="244" w:name="OLE_LINK2689"/>
      <w:bookmarkStart w:id="245" w:name="OLE_LINK2588"/>
      <w:bookmarkStart w:id="246" w:name="OLE_LINK2769"/>
      <w:bookmarkStart w:id="247" w:name="OLE_LINK3019"/>
      <w:bookmarkStart w:id="248" w:name="OLE_LINK3020"/>
      <w:r w:rsidRPr="00E72311">
        <w:rPr>
          <w:rFonts w:ascii="Book Antiqua" w:eastAsia="方正古隶简体" w:hAnsi="Book Antiqua"/>
          <w:i/>
          <w:sz w:val="24"/>
          <w:szCs w:val="24"/>
        </w:rPr>
        <w:t xml:space="preserve"> </w:t>
      </w:r>
      <w:r w:rsidRPr="00E72311">
        <w:rPr>
          <w:rFonts w:ascii="Book Antiqua" w:eastAsia="方正古隶简体" w:hAnsi="Book Antiqua"/>
          <w:b w:val="0"/>
          <w:i/>
          <w:color w:val="auto"/>
          <w:sz w:val="24"/>
          <w:szCs w:val="24"/>
        </w:rPr>
        <w:t>World J Gastroenterol</w:t>
      </w:r>
      <w:r w:rsidRPr="00E72311">
        <w:rPr>
          <w:rFonts w:ascii="Book Antiqua" w:eastAsia="方正古隶简体" w:hAnsi="Book Antiqua"/>
          <w:b w:val="0"/>
          <w:color w:val="auto"/>
          <w:sz w:val="24"/>
          <w:szCs w:val="24"/>
        </w:rPr>
        <w:t xml:space="preserve"> </w:t>
      </w:r>
      <w:bookmarkEnd w:id="211"/>
      <w:bookmarkEnd w:id="212"/>
      <w:r w:rsidRPr="00E72311">
        <w:rPr>
          <w:rFonts w:ascii="Book Antiqua" w:eastAsia="方正古隶简体" w:hAnsi="Book Antiqua"/>
          <w:b w:val="0"/>
          <w:color w:val="auto"/>
          <w:sz w:val="24"/>
          <w:szCs w:val="24"/>
        </w:rPr>
        <w:t>2014;</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E72311">
        <w:rPr>
          <w:rFonts w:ascii="Book Antiqua" w:eastAsia="方正古隶简体" w:hAnsi="Book Antiqua"/>
          <w:b w:val="0"/>
          <w:color w:val="auto"/>
          <w:sz w:val="24"/>
          <w:szCs w:val="24"/>
        </w:rPr>
        <w:t xml:space="preserve"> In press</w:t>
      </w:r>
    </w:p>
    <w:p w:rsidR="00F005A5" w:rsidRPr="00E72311" w:rsidRDefault="00F005A5" w:rsidP="00E74651">
      <w:pPr>
        <w:pStyle w:val="1"/>
        <w:keepNext w:val="0"/>
        <w:keepLines w:val="0"/>
        <w:widowControl w:val="0"/>
        <w:snapToGrid w:val="0"/>
        <w:spacing w:before="0" w:line="360" w:lineRule="auto"/>
        <w:jc w:val="both"/>
        <w:rPr>
          <w:rFonts w:ascii="Book Antiqua" w:eastAsia="方正古隶简体" w:hAnsi="Book Antiqua"/>
          <w:bCs w:val="0"/>
          <w:color w:val="auto"/>
          <w:sz w:val="24"/>
          <w:szCs w:val="24"/>
          <w:lang w:val="en-US"/>
        </w:rPr>
      </w:pPr>
    </w:p>
    <w:p w:rsidR="00F005A5" w:rsidRPr="00E72311" w:rsidRDefault="00F005A5" w:rsidP="005B0BD8">
      <w:pPr>
        <w:pStyle w:val="1"/>
        <w:keepNext w:val="0"/>
        <w:keepLines w:val="0"/>
        <w:widowControl w:val="0"/>
        <w:snapToGrid w:val="0"/>
        <w:spacing w:before="0" w:line="360" w:lineRule="auto"/>
        <w:jc w:val="both"/>
        <w:rPr>
          <w:rFonts w:ascii="Book Antiqua" w:eastAsia="方正古隶简体" w:hAnsi="Book Antiqua"/>
          <w:color w:val="auto"/>
          <w:sz w:val="24"/>
          <w:szCs w:val="24"/>
          <w:lang w:val="en-US" w:eastAsia="zh-CN"/>
        </w:rPr>
      </w:pPr>
      <w:r w:rsidRPr="00E72311">
        <w:rPr>
          <w:rFonts w:ascii="Book Antiqua" w:eastAsia="方正古隶简体" w:hAnsi="Book Antiqua"/>
          <w:color w:val="auto"/>
          <w:sz w:val="24"/>
          <w:szCs w:val="24"/>
          <w:lang w:val="en-US"/>
        </w:rPr>
        <w:br w:type="page"/>
      </w:r>
      <w:r w:rsidR="005B0BD8" w:rsidRPr="00E72311">
        <w:rPr>
          <w:rFonts w:ascii="Book Antiqua" w:eastAsia="方正古隶简体" w:hAnsi="Book Antiqua"/>
          <w:color w:val="auto"/>
          <w:sz w:val="24"/>
          <w:szCs w:val="24"/>
          <w:lang w:val="en-US"/>
        </w:rPr>
        <w:lastRenderedPageBreak/>
        <w:t>INTRODUCTION</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With approximately 123 millions of people infected worldwide</w:t>
      </w:r>
      <w:r w:rsidRPr="00E72311">
        <w:rPr>
          <w:rFonts w:ascii="Book Antiqua" w:eastAsia="方正古隶简体" w:hAnsi="Book Antiqua"/>
          <w:sz w:val="24"/>
          <w:szCs w:val="24"/>
          <w:vertAlign w:val="superscript"/>
          <w:lang w:val="en-US"/>
        </w:rPr>
        <w:t>[1]</w:t>
      </w:r>
      <w:r w:rsidRPr="00E72311">
        <w:rPr>
          <w:rFonts w:ascii="Book Antiqua" w:eastAsia="方正古隶简体" w:hAnsi="Book Antiqua"/>
          <w:sz w:val="24"/>
          <w:szCs w:val="24"/>
          <w:lang w:val="en-US"/>
        </w:rPr>
        <w:t>, hepatitis C infection is a major public health threat. Since its discovery in 1989</w:t>
      </w:r>
      <w:r w:rsidRPr="00E72311">
        <w:rPr>
          <w:rFonts w:ascii="Book Antiqua" w:eastAsia="方正古隶简体" w:hAnsi="Book Antiqua"/>
          <w:sz w:val="24"/>
          <w:szCs w:val="24"/>
          <w:vertAlign w:val="superscript"/>
          <w:lang w:val="en-US"/>
        </w:rPr>
        <w:t>[2]</w:t>
      </w:r>
      <w:r w:rsidRPr="00E72311">
        <w:rPr>
          <w:rFonts w:ascii="Book Antiqua" w:eastAsia="方正古隶简体" w:hAnsi="Book Antiqua"/>
          <w:sz w:val="24"/>
          <w:szCs w:val="24"/>
          <w:lang w:val="en-US"/>
        </w:rPr>
        <w:t>, the hepatitis C virus (HCV) has been shown to be responsible for a chronic infection in up to 80% of infected people, with a possible evolution to major complications including cirrhosis and primary hepatocellular carcinoma. It has been evaluated that hepatitis C was involved in 27% of cirrhosis and 25% of hepatocellular carcinoma worldwide</w:t>
      </w:r>
      <w:r w:rsidRPr="00E72311">
        <w:rPr>
          <w:rFonts w:ascii="Book Antiqua" w:eastAsia="方正古隶简体" w:hAnsi="Book Antiqua"/>
          <w:sz w:val="24"/>
          <w:szCs w:val="24"/>
          <w:vertAlign w:val="superscript"/>
          <w:lang w:val="en-US"/>
        </w:rPr>
        <w:t>[3]</w:t>
      </w:r>
      <w:r w:rsidRPr="00E72311">
        <w:rPr>
          <w:rFonts w:ascii="Book Antiqua" w:eastAsia="方正古隶简体" w:hAnsi="Book Antiqua"/>
          <w:sz w:val="24"/>
          <w:szCs w:val="24"/>
          <w:lang w:val="en-US"/>
        </w:rPr>
        <w:t>. According to the geographic area, 10</w:t>
      </w:r>
      <w:r w:rsidR="001C2577" w:rsidRPr="00E72311">
        <w:rPr>
          <w:rFonts w:ascii="Book Antiqua" w:eastAsia="方正古隶简体" w:hAnsi="Book Antiqua"/>
          <w:sz w:val="24"/>
          <w:szCs w:val="24"/>
          <w:lang w:val="en-US"/>
        </w:rPr>
        <w:t>%</w:t>
      </w:r>
      <w:r w:rsidRPr="00E72311">
        <w:rPr>
          <w:rFonts w:ascii="Book Antiqua" w:eastAsia="方正古隶简体" w:hAnsi="Book Antiqua"/>
          <w:sz w:val="24"/>
          <w:szCs w:val="24"/>
          <w:lang w:val="en-US"/>
        </w:rPr>
        <w:t xml:space="preserve"> to 90% of liver transplants are due to complicated chronic hepatitis C</w:t>
      </w:r>
      <w:r w:rsidRPr="00E72311">
        <w:rPr>
          <w:rFonts w:ascii="Book Antiqua" w:eastAsia="方正古隶简体" w:hAnsi="Book Antiqua"/>
          <w:sz w:val="24"/>
          <w:szCs w:val="24"/>
          <w:vertAlign w:val="superscript"/>
          <w:lang w:val="en-US"/>
        </w:rPr>
        <w:t>[4]</w:t>
      </w:r>
      <w:r w:rsidRPr="00E72311">
        <w:rPr>
          <w:rFonts w:ascii="Book Antiqua" w:eastAsia="方正古隶简体" w:hAnsi="Book Antiqua"/>
          <w:sz w:val="24"/>
          <w:szCs w:val="24"/>
          <w:lang w:val="en-US"/>
        </w:rPr>
        <w:t xml:space="preserve">. </w:t>
      </w:r>
    </w:p>
    <w:p w:rsidR="00F005A5" w:rsidRPr="00E72311" w:rsidRDefault="00F005A5" w:rsidP="001C2577">
      <w:pPr>
        <w:widowControl w:val="0"/>
        <w:snapToGrid w:val="0"/>
        <w:spacing w:after="0" w:line="360" w:lineRule="auto"/>
        <w:ind w:firstLineChars="50" w:firstLine="120"/>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 xml:space="preserve">HCV is an RNA mono-stranded enveloped virus belonging to the </w:t>
      </w:r>
      <w:r w:rsidRPr="00E72311">
        <w:rPr>
          <w:rFonts w:ascii="Book Antiqua" w:eastAsia="方正古隶简体" w:hAnsi="Book Antiqua"/>
          <w:i/>
          <w:sz w:val="24"/>
          <w:szCs w:val="24"/>
          <w:lang w:val="en-US"/>
        </w:rPr>
        <w:t xml:space="preserve">Flavivirus </w:t>
      </w:r>
      <w:r w:rsidRPr="00E72311">
        <w:rPr>
          <w:rFonts w:ascii="Book Antiqua" w:eastAsia="方正古隶简体" w:hAnsi="Book Antiqua"/>
          <w:sz w:val="24"/>
          <w:szCs w:val="24"/>
          <w:lang w:val="en-US"/>
        </w:rPr>
        <w:t xml:space="preserve">family. Eleven genotypes are currently recognized with many subtypes within a same genotype. The infidelity of the HCV RNA-dependent RNA polymerase is mainly responsible for the huge variability of the viral genome, leading to the constitution of a quasi-species in chronically infected subjects. </w:t>
      </w:r>
    </w:p>
    <w:p w:rsidR="00F005A5" w:rsidRPr="00E72311" w:rsidRDefault="00F005A5" w:rsidP="001C2577">
      <w:pPr>
        <w:widowControl w:val="0"/>
        <w:snapToGrid w:val="0"/>
        <w:spacing w:after="0" w:line="360" w:lineRule="auto"/>
        <w:ind w:firstLineChars="50" w:firstLine="120"/>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This variability together with a poor understanding of the pathophysiology of chronic HCV infection explains the present inability at developing an effective prophylactic vaccine</w:t>
      </w:r>
      <w:r w:rsidRPr="00E72311">
        <w:rPr>
          <w:rFonts w:ascii="Book Antiqua" w:eastAsia="方正古隶简体" w:hAnsi="Book Antiqua"/>
          <w:sz w:val="24"/>
          <w:szCs w:val="24"/>
          <w:vertAlign w:val="superscript"/>
          <w:lang w:val="en-US"/>
        </w:rPr>
        <w:t>[5]</w:t>
      </w:r>
      <w:r w:rsidRPr="00E72311">
        <w:rPr>
          <w:rFonts w:ascii="Book Antiqua" w:eastAsia="方正古隶简体" w:hAnsi="Book Antiqua"/>
          <w:sz w:val="24"/>
          <w:szCs w:val="24"/>
          <w:lang w:val="en-US"/>
        </w:rPr>
        <w:t>. However, different therapeutic strategies have been elaborated since 20 years for curing HCV infection with the hope of eradicating definitively the infection when the treatment is initiated before the installation of severe liver lesions. Actually, the more recent antiviral drugs have been shown to be able to cure HCV infection in almost all the patients, even in case of infection with strains of genotype 1, the more resistant ones to conventional interferon-ribavirin treatment (for a review, see</w:t>
      </w:r>
      <w:r w:rsidRPr="00E72311">
        <w:rPr>
          <w:rFonts w:ascii="Book Antiqua" w:eastAsia="方正古隶简体" w:hAnsi="Book Antiqua"/>
          <w:sz w:val="24"/>
          <w:szCs w:val="24"/>
          <w:vertAlign w:val="superscript"/>
          <w:lang w:val="en-US"/>
        </w:rPr>
        <w:t>[6]</w:t>
      </w:r>
      <w:r w:rsidRPr="00E72311">
        <w:rPr>
          <w:rFonts w:ascii="Book Antiqua" w:eastAsia="方正古隶简体" w:hAnsi="Book Antiqua"/>
          <w:sz w:val="24"/>
          <w:szCs w:val="24"/>
          <w:lang w:val="en-US"/>
        </w:rPr>
        <w:t xml:space="preserve">). Besides a few side effects, the major difficulty with these new treatments remains their high cost, which prevents implementation to a large number of infected patients, notably in resource-limited areas. </w:t>
      </w:r>
    </w:p>
    <w:p w:rsidR="00F005A5" w:rsidRPr="00E72311" w:rsidRDefault="00F005A5" w:rsidP="001C2577">
      <w:pPr>
        <w:widowControl w:val="0"/>
        <w:snapToGrid w:val="0"/>
        <w:spacing w:after="0" w:line="360" w:lineRule="auto"/>
        <w:ind w:firstLineChars="50" w:firstLine="120"/>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From an epidemiological point of view, medical care exposing to HCV-infected blood may represent an opportunity for acquiring HCV infection. The aim of this review is to summarize the conditions that could lead to the transmission of HCV in various medical settings. After a few considerations on the place of care-associated hepatitis C in the global epidemiology of HCV, three situations will be considered: (</w:t>
      </w:r>
      <w:r w:rsidR="001C2577" w:rsidRPr="00E72311">
        <w:rPr>
          <w:rFonts w:ascii="Book Antiqua" w:eastAsia="方正古隶简体" w:hAnsi="Book Antiqua"/>
          <w:sz w:val="24"/>
          <w:szCs w:val="24"/>
          <w:lang w:val="en-US" w:eastAsia="zh-CN"/>
        </w:rPr>
        <w:t>1</w:t>
      </w:r>
      <w:r w:rsidRPr="00E72311">
        <w:rPr>
          <w:rFonts w:ascii="Book Antiqua" w:eastAsia="方正古隶简体" w:hAnsi="Book Antiqua"/>
          <w:sz w:val="24"/>
          <w:szCs w:val="24"/>
          <w:lang w:val="en-US"/>
        </w:rPr>
        <w:t>) transmission of HCV from infected patients to non-infected patients</w:t>
      </w:r>
      <w:r w:rsidR="001C2577" w:rsidRPr="00E72311">
        <w:rPr>
          <w:rFonts w:ascii="Book Antiqua" w:eastAsia="方正古隶简体" w:hAnsi="Book Antiqua"/>
          <w:sz w:val="24"/>
          <w:szCs w:val="24"/>
          <w:lang w:val="en-US" w:eastAsia="zh-CN"/>
        </w:rPr>
        <w:t>;</w:t>
      </w:r>
      <w:r w:rsidRPr="00E72311">
        <w:rPr>
          <w:rFonts w:ascii="Book Antiqua" w:eastAsia="方正古隶简体" w:hAnsi="Book Antiqua"/>
          <w:sz w:val="24"/>
          <w:szCs w:val="24"/>
          <w:lang w:val="en-US"/>
        </w:rPr>
        <w:t xml:space="preserve"> (</w:t>
      </w:r>
      <w:r w:rsidR="001C2577" w:rsidRPr="00E72311">
        <w:rPr>
          <w:rFonts w:ascii="Book Antiqua" w:eastAsia="方正古隶简体" w:hAnsi="Book Antiqua"/>
          <w:sz w:val="24"/>
          <w:szCs w:val="24"/>
          <w:lang w:val="en-US" w:eastAsia="zh-CN"/>
        </w:rPr>
        <w:t>2</w:t>
      </w:r>
      <w:r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lastRenderedPageBreak/>
        <w:t>transmission of HCV from infected patients to health care workers (HCWs)</w:t>
      </w:r>
      <w:r w:rsidR="001C2577" w:rsidRPr="00E72311">
        <w:rPr>
          <w:rFonts w:ascii="Book Antiqua" w:eastAsia="方正古隶简体" w:hAnsi="Book Antiqua"/>
          <w:sz w:val="24"/>
          <w:szCs w:val="24"/>
          <w:lang w:val="en-US" w:eastAsia="zh-CN"/>
        </w:rPr>
        <w:t>;</w:t>
      </w:r>
      <w:r w:rsidRPr="00E72311">
        <w:rPr>
          <w:rFonts w:ascii="Book Antiqua" w:eastAsia="方正古隶简体" w:hAnsi="Book Antiqua"/>
          <w:sz w:val="24"/>
          <w:szCs w:val="24"/>
          <w:lang w:val="en-US"/>
        </w:rPr>
        <w:t xml:space="preserve"> and (</w:t>
      </w:r>
      <w:r w:rsidR="001C2577" w:rsidRPr="00E72311">
        <w:rPr>
          <w:rFonts w:ascii="Book Antiqua" w:eastAsia="方正古隶简体" w:hAnsi="Book Antiqua"/>
          <w:sz w:val="24"/>
          <w:szCs w:val="24"/>
          <w:lang w:val="en-US" w:eastAsia="zh-CN"/>
        </w:rPr>
        <w:t>3</w:t>
      </w:r>
      <w:r w:rsidRPr="00E72311">
        <w:rPr>
          <w:rFonts w:ascii="Book Antiqua" w:eastAsia="方正古隶简体" w:hAnsi="Book Antiqua"/>
          <w:sz w:val="24"/>
          <w:szCs w:val="24"/>
          <w:lang w:val="en-US"/>
        </w:rPr>
        <w:t xml:space="preserve">) transmission of HCV from infected HCWs to non-infected patients. Keeping in mind the </w:t>
      </w:r>
      <w:r w:rsidRPr="00E72311">
        <w:rPr>
          <w:rFonts w:ascii="Book Antiqua" w:eastAsia="方正古隶简体" w:hAnsi="Book Antiqua"/>
          <w:i/>
          <w:sz w:val="24"/>
          <w:szCs w:val="24"/>
          <w:lang w:val="en-US"/>
        </w:rPr>
        <w:t xml:space="preserve">primum non nocere </w:t>
      </w:r>
      <w:r w:rsidRPr="00E72311">
        <w:rPr>
          <w:rFonts w:ascii="Book Antiqua" w:eastAsia="方正古隶简体" w:hAnsi="Book Antiqua"/>
          <w:sz w:val="24"/>
          <w:szCs w:val="24"/>
          <w:lang w:val="en-US"/>
        </w:rPr>
        <w:t xml:space="preserve">principle that must drive the medical practice, the last part of the review will discuss a few research directions that need to be explored in order to reduce the risk of HCV transmission in care settings. </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p>
    <w:p w:rsidR="00F005A5" w:rsidRPr="00E72311" w:rsidRDefault="001C2577" w:rsidP="001C2577">
      <w:pPr>
        <w:pStyle w:val="1"/>
        <w:keepNext w:val="0"/>
        <w:keepLines w:val="0"/>
        <w:widowControl w:val="0"/>
        <w:snapToGrid w:val="0"/>
        <w:spacing w:before="0" w:line="360" w:lineRule="auto"/>
        <w:jc w:val="both"/>
        <w:rPr>
          <w:rFonts w:ascii="Book Antiqua" w:eastAsia="方正古隶简体" w:hAnsi="Book Antiqua"/>
          <w:color w:val="auto"/>
          <w:sz w:val="24"/>
          <w:szCs w:val="24"/>
          <w:lang w:val="en-US" w:eastAsia="zh-CN"/>
        </w:rPr>
      </w:pPr>
      <w:r w:rsidRPr="00E72311">
        <w:rPr>
          <w:rFonts w:ascii="Book Antiqua" w:eastAsia="方正古隶简体" w:hAnsi="Book Antiqua"/>
          <w:color w:val="auto"/>
          <w:sz w:val="24"/>
          <w:szCs w:val="24"/>
          <w:lang w:val="en-US"/>
        </w:rPr>
        <w:t>PLACE OF CARE-ASSOCIATED HEPATITIS C IN THE GLOBAL EPIDEMIOLOGY OF HCV</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 xml:space="preserve">The prevention of HCV infection is mediated for a large part by an excellent knowledge of HCV epidemiology. HCV is a model of blood-borne transmitted agent. Although present in various biological fluids, its transmission is mainly mediated by blood and by other fluids contaminated with blood. By opposition to hepatitis B virus (HBV) or </w:t>
      </w:r>
      <w:r w:rsidR="00C706CE" w:rsidRPr="00E72311">
        <w:rPr>
          <w:rFonts w:ascii="Book Antiqua" w:eastAsia="方正古隶简体" w:hAnsi="Book Antiqua"/>
          <w:sz w:val="24"/>
          <w:szCs w:val="24"/>
          <w:lang w:val="en-US"/>
        </w:rPr>
        <w:t>human immunodeficiency virus (HIV)</w:t>
      </w:r>
      <w:r w:rsidRPr="00E72311">
        <w:rPr>
          <w:rFonts w:ascii="Book Antiqua" w:eastAsia="方正古隶简体" w:hAnsi="Book Antiqua"/>
          <w:sz w:val="24"/>
          <w:szCs w:val="24"/>
          <w:lang w:val="en-US"/>
        </w:rPr>
        <w:t xml:space="preserve">, for which mucosal exposition plays a major role, HCV is usually transmitted </w:t>
      </w:r>
      <w:r w:rsidR="005B0BD8" w:rsidRPr="00E72311">
        <w:rPr>
          <w:rFonts w:ascii="Book Antiqua" w:eastAsia="方正古隶简体" w:hAnsi="Book Antiqua"/>
          <w:i/>
          <w:sz w:val="24"/>
          <w:szCs w:val="24"/>
          <w:lang w:val="en-US"/>
        </w:rPr>
        <w:t>via</w:t>
      </w:r>
      <w:r w:rsidRPr="00E72311">
        <w:rPr>
          <w:rFonts w:ascii="Book Antiqua" w:eastAsia="方正古隶简体" w:hAnsi="Book Antiqua"/>
          <w:sz w:val="24"/>
          <w:szCs w:val="24"/>
          <w:lang w:val="en-US"/>
        </w:rPr>
        <w:t xml:space="preserve"> blood in which viral load may be very high. This observation explains the impressive historical epidemic of HCV infections that occurred </w:t>
      </w:r>
      <w:r w:rsidR="005B0BD8" w:rsidRPr="00E72311">
        <w:rPr>
          <w:rFonts w:ascii="Book Antiqua" w:eastAsia="方正古隶简体" w:hAnsi="Book Antiqua"/>
          <w:i/>
          <w:sz w:val="24"/>
          <w:szCs w:val="24"/>
          <w:lang w:val="en-US"/>
        </w:rPr>
        <w:t>via</w:t>
      </w:r>
      <w:r w:rsidRPr="00E72311">
        <w:rPr>
          <w:rFonts w:ascii="Book Antiqua" w:eastAsia="方正古隶简体" w:hAnsi="Book Antiqua"/>
          <w:sz w:val="24"/>
          <w:szCs w:val="24"/>
          <w:lang w:val="en-US"/>
        </w:rPr>
        <w:t xml:space="preserve"> blood products in transfused patients when no specific screening test was available for identifying infected donors. It also makes understandable why intravenous drug users (IDU) are presently the main target population for HCV infection in many parts of the world. By contrast, sexual intercourse is not an efficient way for transmitting HCV, except in subjects with very high-risk sexual practices</w:t>
      </w:r>
      <w:r w:rsidRPr="00E72311">
        <w:rPr>
          <w:rFonts w:ascii="Book Antiqua" w:eastAsia="方正古隶简体" w:hAnsi="Book Antiqua"/>
          <w:sz w:val="24"/>
          <w:szCs w:val="24"/>
          <w:vertAlign w:val="superscript"/>
          <w:lang w:val="en-US"/>
        </w:rPr>
        <w:t>[7,8]</w:t>
      </w:r>
      <w:r w:rsidRPr="00E72311">
        <w:rPr>
          <w:rFonts w:ascii="Book Antiqua" w:eastAsia="方正古隶简体" w:hAnsi="Book Antiqua"/>
          <w:sz w:val="24"/>
          <w:szCs w:val="24"/>
          <w:lang w:val="en-US"/>
        </w:rPr>
        <w:t>. In addition to drug injection or nasal sniffing, all the situations exposing to contaminated blood may lead to HCV infection, including tattooing</w:t>
      </w:r>
      <w:r w:rsidRPr="00E72311">
        <w:rPr>
          <w:rFonts w:ascii="Book Antiqua" w:eastAsia="方正古隶简体" w:hAnsi="Book Antiqua"/>
          <w:sz w:val="24"/>
          <w:szCs w:val="24"/>
          <w:vertAlign w:val="superscript"/>
          <w:lang w:val="en-US"/>
        </w:rPr>
        <w:t>[9]</w:t>
      </w:r>
      <w:r w:rsidRPr="00E72311">
        <w:rPr>
          <w:rFonts w:ascii="Book Antiqua" w:eastAsia="方正古隶简体" w:hAnsi="Book Antiqua"/>
          <w:sz w:val="24"/>
          <w:szCs w:val="24"/>
          <w:lang w:val="en-US"/>
        </w:rPr>
        <w:t>, piercing</w:t>
      </w:r>
      <w:r w:rsidRPr="00E72311">
        <w:rPr>
          <w:rFonts w:ascii="Book Antiqua" w:eastAsia="方正古隶简体" w:hAnsi="Book Antiqua"/>
          <w:sz w:val="24"/>
          <w:szCs w:val="24"/>
          <w:vertAlign w:val="superscript"/>
          <w:lang w:val="en-US"/>
        </w:rPr>
        <w:t>[10]</w:t>
      </w:r>
      <w:r w:rsidRPr="00E72311">
        <w:rPr>
          <w:rFonts w:ascii="Book Antiqua" w:eastAsia="方正古隶简体" w:hAnsi="Book Antiqua"/>
          <w:sz w:val="24"/>
          <w:szCs w:val="24"/>
          <w:lang w:val="en-US"/>
        </w:rPr>
        <w:t>, use of razors</w:t>
      </w:r>
      <w:r w:rsidRPr="00E72311">
        <w:rPr>
          <w:rFonts w:ascii="Book Antiqua" w:eastAsia="方正古隶简体" w:hAnsi="Book Antiqua"/>
          <w:sz w:val="24"/>
          <w:szCs w:val="24"/>
          <w:vertAlign w:val="superscript"/>
          <w:lang w:val="en-US"/>
        </w:rPr>
        <w:t>[11]</w:t>
      </w:r>
      <w:r w:rsidRPr="00E72311">
        <w:rPr>
          <w:rFonts w:ascii="Book Antiqua" w:eastAsia="方正古隶简体" w:hAnsi="Book Antiqua"/>
          <w:sz w:val="24"/>
          <w:szCs w:val="24"/>
          <w:lang w:val="en-US"/>
        </w:rPr>
        <w:t xml:space="preserve"> and manicure devices</w:t>
      </w:r>
      <w:r w:rsidRPr="00E72311">
        <w:rPr>
          <w:rFonts w:ascii="Book Antiqua" w:eastAsia="方正古隶简体" w:hAnsi="Book Antiqua"/>
          <w:sz w:val="24"/>
          <w:szCs w:val="24"/>
          <w:vertAlign w:val="superscript"/>
          <w:lang w:val="en-US"/>
        </w:rPr>
        <w:t>[12]</w:t>
      </w:r>
      <w:r w:rsidRPr="00E72311">
        <w:rPr>
          <w:rFonts w:ascii="Book Antiqua" w:eastAsia="方正古隶简体" w:hAnsi="Book Antiqua"/>
          <w:sz w:val="24"/>
          <w:szCs w:val="24"/>
          <w:lang w:val="en-US"/>
        </w:rPr>
        <w:t xml:space="preserve">. </w:t>
      </w:r>
    </w:p>
    <w:p w:rsidR="00F005A5" w:rsidRPr="00E72311" w:rsidRDefault="00F005A5" w:rsidP="001C2577">
      <w:pPr>
        <w:widowControl w:val="0"/>
        <w:snapToGrid w:val="0"/>
        <w:spacing w:after="0" w:line="360" w:lineRule="auto"/>
        <w:ind w:firstLineChars="50" w:firstLine="120"/>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Historically, medical cares have played an important role in the transmission of HCV infection. In addition to the transfusion of blood products, a number of situations involving medical cares, which are summarized in Figure 1, have been implicated in the dissemination of HCV. The medical cares may occur within hospitals or clinics (</w:t>
      </w:r>
      <w:r w:rsidR="001C2577" w:rsidRPr="00E72311">
        <w:rPr>
          <w:rFonts w:ascii="Book Antiqua" w:eastAsia="方正古隶简体" w:hAnsi="Book Antiqua"/>
          <w:i/>
          <w:sz w:val="24"/>
          <w:szCs w:val="24"/>
          <w:lang w:val="en-US"/>
        </w:rPr>
        <w:t>i.e.,</w:t>
      </w:r>
      <w:r w:rsidRPr="00E72311">
        <w:rPr>
          <w:rFonts w:ascii="Book Antiqua" w:eastAsia="方正古隶简体" w:hAnsi="Book Antiqua"/>
          <w:sz w:val="24"/>
          <w:szCs w:val="24"/>
          <w:lang w:val="en-US"/>
        </w:rPr>
        <w:t xml:space="preserve"> hemodialysis units, surgery dep</w:t>
      </w:r>
      <w:r w:rsidR="00C706CE" w:rsidRPr="00E72311">
        <w:rPr>
          <w:rFonts w:ascii="Book Antiqua" w:eastAsia="方正古隶简体" w:hAnsi="Book Antiqua"/>
          <w:sz w:val="24"/>
          <w:szCs w:val="24"/>
          <w:lang w:val="en-US"/>
        </w:rPr>
        <w:t>artments, transplantation wards</w:t>
      </w:r>
      <w:r w:rsidRPr="00E72311">
        <w:rPr>
          <w:rFonts w:ascii="Book Antiqua" w:eastAsia="方正古隶简体" w:hAnsi="Book Antiqua"/>
          <w:sz w:val="24"/>
          <w:szCs w:val="24"/>
          <w:lang w:val="en-US"/>
        </w:rPr>
        <w:t>…), in dispensaries or physician’s office, or at patient’s home (</w:t>
      </w:r>
      <w:r w:rsidR="001C2577" w:rsidRPr="00E72311">
        <w:rPr>
          <w:rFonts w:ascii="Book Antiqua" w:eastAsia="方正古隶简体" w:hAnsi="Book Antiqua"/>
          <w:i/>
          <w:sz w:val="24"/>
          <w:szCs w:val="24"/>
          <w:lang w:val="en-US"/>
        </w:rPr>
        <w:t>i.e.,</w:t>
      </w:r>
      <w:r w:rsidRPr="00E72311">
        <w:rPr>
          <w:rFonts w:ascii="Book Antiqua" w:eastAsia="方正古隶简体" w:hAnsi="Book Antiqua"/>
          <w:sz w:val="24"/>
          <w:szCs w:val="24"/>
          <w:lang w:val="en-US"/>
        </w:rPr>
        <w:t xml:space="preserve"> </w:t>
      </w:r>
      <w:r w:rsidR="005B0BD8" w:rsidRPr="00E72311">
        <w:rPr>
          <w:rFonts w:ascii="Book Antiqua" w:eastAsia="方正古隶简体" w:hAnsi="Book Antiqua"/>
          <w:i/>
          <w:sz w:val="24"/>
          <w:szCs w:val="24"/>
          <w:lang w:val="en-US"/>
        </w:rPr>
        <w:t>via</w:t>
      </w:r>
      <w:r w:rsidRPr="00E72311">
        <w:rPr>
          <w:rFonts w:ascii="Book Antiqua" w:eastAsia="方正古隶简体" w:hAnsi="Book Antiqua"/>
          <w:sz w:val="24"/>
          <w:szCs w:val="24"/>
          <w:lang w:val="en-US"/>
        </w:rPr>
        <w:t xml:space="preserve"> the use of contaminated syringes or needles). In addition to patients, HCWs may be involved either as victims (notably in case of accidental exposition to blood from infected </w:t>
      </w:r>
      <w:r w:rsidRPr="00E72311">
        <w:rPr>
          <w:rFonts w:ascii="Book Antiqua" w:eastAsia="方正古隶简体" w:hAnsi="Book Antiqua"/>
          <w:sz w:val="24"/>
          <w:szCs w:val="24"/>
          <w:lang w:val="en-US"/>
        </w:rPr>
        <w:lastRenderedPageBreak/>
        <w:t>patients) or, more rarely, as the source of infection when they are already infected by HCV (Figure 1). All these situations will be reviewed briefly in the next paragraphs.</w:t>
      </w:r>
    </w:p>
    <w:p w:rsidR="00F005A5" w:rsidRPr="00E72311" w:rsidRDefault="00F005A5" w:rsidP="007B208F">
      <w:pPr>
        <w:widowControl w:val="0"/>
        <w:snapToGrid w:val="0"/>
        <w:spacing w:after="0" w:line="360" w:lineRule="auto"/>
        <w:ind w:firstLineChars="50" w:firstLine="120"/>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Interestingly, the place of medical cares in the global epidemiology of hepatitis C varies greatly according to the geographical localization. Table 1, which was built mainly on the data recorded in two recent epidemiological review paper</w:t>
      </w:r>
      <w:r w:rsidRPr="00E72311">
        <w:rPr>
          <w:rFonts w:ascii="Book Antiqua" w:eastAsia="方正古隶简体" w:hAnsi="Book Antiqua"/>
          <w:sz w:val="24"/>
          <w:szCs w:val="24"/>
          <w:vertAlign w:val="superscript"/>
          <w:lang w:val="en-US"/>
        </w:rPr>
        <w:t>[13,14]</w:t>
      </w:r>
      <w:r w:rsidRPr="00E72311">
        <w:rPr>
          <w:rFonts w:ascii="Book Antiqua" w:eastAsia="方正古隶简体" w:hAnsi="Book Antiqua"/>
          <w:sz w:val="24"/>
          <w:szCs w:val="24"/>
          <w:lang w:val="en-US"/>
        </w:rPr>
        <w:t xml:space="preserve">, illustrates the different at-risk situations that were involved in the occurrence of hepatitis C in selected countries exhibiting a prevalence rate of HCV infection ranging from 14.9% (Egypt) to 0.4% (Germany) of the whole population. As previously reported </w:t>
      </w:r>
      <w:r w:rsidRPr="00E72311">
        <w:rPr>
          <w:rFonts w:ascii="Book Antiqua" w:eastAsia="方正古隶简体" w:hAnsi="Book Antiqua"/>
          <w:sz w:val="24"/>
          <w:szCs w:val="24"/>
          <w:vertAlign w:val="superscript"/>
          <w:lang w:val="en-US"/>
        </w:rPr>
        <w:t>[16]</w:t>
      </w:r>
      <w:r w:rsidRPr="00E72311">
        <w:rPr>
          <w:rFonts w:ascii="Book Antiqua" w:eastAsia="方正古隶简体" w:hAnsi="Book Antiqua"/>
          <w:sz w:val="24"/>
          <w:szCs w:val="24"/>
          <w:lang w:val="en-US"/>
        </w:rPr>
        <w:t>, three epidemiological patterns can be identified according to the age of infected patients: (</w:t>
      </w:r>
      <w:r w:rsidR="007B208F" w:rsidRPr="00E72311">
        <w:rPr>
          <w:rFonts w:ascii="Book Antiqua" w:eastAsia="方正古隶简体" w:hAnsi="Book Antiqua"/>
          <w:sz w:val="24"/>
          <w:szCs w:val="24"/>
          <w:lang w:val="en-US" w:eastAsia="zh-CN"/>
        </w:rPr>
        <w:t>1</w:t>
      </w:r>
      <w:r w:rsidRPr="00E72311">
        <w:rPr>
          <w:rFonts w:ascii="Book Antiqua" w:eastAsia="方正古隶简体" w:hAnsi="Book Antiqua"/>
          <w:sz w:val="24"/>
          <w:szCs w:val="24"/>
          <w:lang w:val="en-US"/>
        </w:rPr>
        <w:t xml:space="preserve">) highest peak of prevalence in middle-aged people (30-49 years) as observed in </w:t>
      </w:r>
      <w:r w:rsidR="007B208F" w:rsidRPr="00E72311">
        <w:rPr>
          <w:rFonts w:ascii="Book Antiqua" w:eastAsia="方正古隶简体" w:hAnsi="Book Antiqua"/>
          <w:sz w:val="24"/>
          <w:szCs w:val="24"/>
          <w:lang w:val="en-US"/>
        </w:rPr>
        <w:t>United States</w:t>
      </w:r>
      <w:r w:rsidRPr="00E72311">
        <w:rPr>
          <w:rFonts w:ascii="Book Antiqua" w:eastAsia="方正古隶简体" w:hAnsi="Book Antiqua"/>
          <w:sz w:val="24"/>
          <w:szCs w:val="24"/>
          <w:lang w:val="en-US"/>
        </w:rPr>
        <w:t>, Australia and several</w:t>
      </w:r>
      <w:r w:rsidR="007B208F" w:rsidRPr="00E72311">
        <w:rPr>
          <w:rFonts w:ascii="Book Antiqua" w:eastAsia="方正古隶简体" w:hAnsi="Book Antiqua"/>
          <w:sz w:val="24"/>
          <w:szCs w:val="24"/>
          <w:lang w:val="en-US"/>
        </w:rPr>
        <w:t xml:space="preserve"> countries of Western Europe; (</w:t>
      </w:r>
      <w:r w:rsidR="007B208F" w:rsidRPr="00E72311">
        <w:rPr>
          <w:rFonts w:ascii="Book Antiqua" w:eastAsia="方正古隶简体" w:hAnsi="Book Antiqua"/>
          <w:sz w:val="24"/>
          <w:szCs w:val="24"/>
          <w:lang w:val="en-US" w:eastAsia="zh-CN"/>
        </w:rPr>
        <w:t>2</w:t>
      </w:r>
      <w:r w:rsidRPr="00E72311">
        <w:rPr>
          <w:rFonts w:ascii="Book Antiqua" w:eastAsia="方正古隶简体" w:hAnsi="Book Antiqua"/>
          <w:sz w:val="24"/>
          <w:szCs w:val="24"/>
          <w:lang w:val="en-US"/>
        </w:rPr>
        <w:t>) highest peak of prevalence in older adults as obse</w:t>
      </w:r>
      <w:r w:rsidR="007B208F" w:rsidRPr="00E72311">
        <w:rPr>
          <w:rFonts w:ascii="Book Antiqua" w:eastAsia="方正古隶简体" w:hAnsi="Book Antiqua"/>
          <w:sz w:val="24"/>
          <w:szCs w:val="24"/>
          <w:lang w:val="en-US"/>
        </w:rPr>
        <w:t>rved in Italy or Japan</w:t>
      </w:r>
      <w:r w:rsidR="007B208F" w:rsidRPr="00E72311">
        <w:rPr>
          <w:rFonts w:ascii="Book Antiqua" w:eastAsia="方正古隶简体" w:hAnsi="Book Antiqua"/>
          <w:sz w:val="24"/>
          <w:szCs w:val="24"/>
          <w:lang w:val="en-US" w:eastAsia="zh-CN"/>
        </w:rPr>
        <w:t xml:space="preserve">; </w:t>
      </w:r>
      <w:r w:rsidR="007B208F" w:rsidRPr="00E72311">
        <w:rPr>
          <w:rFonts w:ascii="Book Antiqua" w:eastAsia="方正古隶简体" w:hAnsi="Book Antiqua"/>
          <w:sz w:val="24"/>
          <w:szCs w:val="24"/>
          <w:lang w:val="en-US"/>
        </w:rPr>
        <w:t>and (</w:t>
      </w:r>
      <w:r w:rsidR="007B208F" w:rsidRPr="00E72311">
        <w:rPr>
          <w:rFonts w:ascii="Book Antiqua" w:eastAsia="方正古隶简体" w:hAnsi="Book Antiqua"/>
          <w:sz w:val="24"/>
          <w:szCs w:val="24"/>
          <w:lang w:val="en-US" w:eastAsia="zh-CN"/>
        </w:rPr>
        <w:t>3</w:t>
      </w:r>
      <w:r w:rsidRPr="00E72311">
        <w:rPr>
          <w:rFonts w:ascii="Book Antiqua" w:eastAsia="方正古隶简体" w:hAnsi="Book Antiqua"/>
          <w:sz w:val="24"/>
          <w:szCs w:val="24"/>
          <w:lang w:val="en-US"/>
        </w:rPr>
        <w:t xml:space="preserve">) high prevalence of infection in all age groups as observed in Egypt. Most of the care-associated HCV infections are linked to the two latter patterns whereas the first pattern is mostly related to IDU practices. </w:t>
      </w:r>
    </w:p>
    <w:p w:rsidR="00F005A5" w:rsidRPr="00E72311" w:rsidRDefault="00F005A5" w:rsidP="007B208F">
      <w:pPr>
        <w:widowControl w:val="0"/>
        <w:snapToGrid w:val="0"/>
        <w:spacing w:after="0" w:line="360" w:lineRule="auto"/>
        <w:ind w:firstLineChars="50" w:firstLine="120"/>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 xml:space="preserve">Two clinical features of HCV infection are responsible for the difficulty at establishing a precise relationship between hepatitis C and a definite mode of contamination. The first one is related to the fact that acute HCV infection is asymptomatic in a large majority of subjects. The second one is the long time </w:t>
      </w:r>
      <w:r w:rsidRPr="00E72311">
        <w:rPr>
          <w:rFonts w:ascii="Book Antiqua" w:eastAsia="宋体" w:hAnsi="Book Antiqua" w:cs="宋体"/>
          <w:sz w:val="24"/>
          <w:szCs w:val="24"/>
          <w:lang w:val="en-US"/>
        </w:rPr>
        <w:t>–</w:t>
      </w:r>
      <w:r w:rsidRPr="00E72311">
        <w:rPr>
          <w:rFonts w:ascii="Book Antiqua" w:eastAsia="方正古隶简体" w:hAnsi="Book Antiqua"/>
          <w:sz w:val="24"/>
          <w:szCs w:val="24"/>
          <w:lang w:val="en-US"/>
        </w:rPr>
        <w:t>usually several decades</w:t>
      </w:r>
      <w:r w:rsidR="007B208F" w:rsidRPr="00E72311">
        <w:rPr>
          <w:rFonts w:ascii="Book Antiqua" w:eastAsia="方正古隶简体" w:hAnsi="Book Antiqua"/>
          <w:sz w:val="24"/>
          <w:szCs w:val="24"/>
          <w:lang w:val="en-US" w:eastAsia="zh-CN"/>
        </w:rPr>
        <w:t xml:space="preserve"> </w:t>
      </w:r>
      <w:r w:rsidRPr="00E72311">
        <w:rPr>
          <w:rFonts w:ascii="Book Antiqua" w:eastAsia="方正古隶简体" w:hAnsi="Book Antiqua"/>
          <w:sz w:val="24"/>
          <w:szCs w:val="24"/>
          <w:lang w:val="en-US"/>
        </w:rPr>
        <w:t>- that separates the beginning of chronic infection (which represents 70</w:t>
      </w:r>
      <w:r w:rsidR="007B208F" w:rsidRPr="00E72311">
        <w:rPr>
          <w:rFonts w:ascii="Book Antiqua" w:eastAsia="方正古隶简体" w:hAnsi="Book Antiqua"/>
          <w:sz w:val="24"/>
          <w:szCs w:val="24"/>
          <w:lang w:val="en-US"/>
        </w:rPr>
        <w:t>%</w:t>
      </w:r>
      <w:r w:rsidRPr="00E72311">
        <w:rPr>
          <w:rFonts w:ascii="Book Antiqua" w:eastAsia="方正古隶简体" w:hAnsi="Book Antiqua"/>
          <w:sz w:val="24"/>
          <w:szCs w:val="24"/>
          <w:lang w:val="en-US"/>
        </w:rPr>
        <w:t xml:space="preserve"> to 80% of HCV infections) from the occurrence of symptomatic hepatitis. These two clinical features explain why the discovery of HCV seropositive status occurs usually at the occasion of a systematic screening or at the stage of clinical complications, and why it may be very difficult to identify precisely the risk factor that was responsible for the initial contamination. Most of the risk factors identified in Table 1 have been assessed on large epidemiological studies comparing infected and non-infected subjects after multivariate analyses. When the identification of HCV seropositivity is not too old, notably in the case of care-associated outbreaks of small size, the use of molecular tools for demonstrating the genomic proximity between different HCV strains is very useful (reviewed in</w:t>
      </w:r>
      <w:r w:rsidRPr="00E72311">
        <w:rPr>
          <w:rFonts w:ascii="Book Antiqua" w:eastAsia="方正古隶简体" w:hAnsi="Book Antiqua"/>
          <w:sz w:val="24"/>
          <w:szCs w:val="24"/>
          <w:vertAlign w:val="superscript"/>
          <w:lang w:val="en-US"/>
        </w:rPr>
        <w:t>[17]</w:t>
      </w:r>
      <w:r w:rsidRPr="00E72311">
        <w:rPr>
          <w:rFonts w:ascii="Book Antiqua" w:eastAsia="方正古隶简体" w:hAnsi="Book Antiqua"/>
          <w:sz w:val="24"/>
          <w:szCs w:val="24"/>
          <w:lang w:val="en-US"/>
        </w:rPr>
        <w:t>).</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p>
    <w:p w:rsidR="00F005A5" w:rsidRPr="00E72311" w:rsidRDefault="007B208F" w:rsidP="007B208F">
      <w:pPr>
        <w:pStyle w:val="1"/>
        <w:keepNext w:val="0"/>
        <w:keepLines w:val="0"/>
        <w:widowControl w:val="0"/>
        <w:snapToGrid w:val="0"/>
        <w:spacing w:before="0" w:line="360" w:lineRule="auto"/>
        <w:jc w:val="both"/>
        <w:rPr>
          <w:rFonts w:ascii="Book Antiqua" w:eastAsia="方正古隶简体" w:hAnsi="Book Antiqua"/>
          <w:color w:val="auto"/>
          <w:sz w:val="24"/>
          <w:szCs w:val="24"/>
          <w:lang w:val="en-US" w:eastAsia="zh-CN"/>
        </w:rPr>
      </w:pPr>
      <w:r w:rsidRPr="00E72311">
        <w:rPr>
          <w:rFonts w:ascii="Book Antiqua" w:eastAsia="方正古隶简体" w:hAnsi="Book Antiqua"/>
          <w:color w:val="auto"/>
          <w:sz w:val="24"/>
          <w:szCs w:val="24"/>
          <w:lang w:val="en-US"/>
        </w:rPr>
        <w:lastRenderedPageBreak/>
        <w:t>TRANSMISSION FROM INFECTED PATIENTS TO NON-INFECTED PATIENTS</w:t>
      </w:r>
    </w:p>
    <w:p w:rsidR="00F005A5" w:rsidRPr="00E72311" w:rsidRDefault="00F005A5" w:rsidP="00E74651">
      <w:pPr>
        <w:widowControl w:val="0"/>
        <w:snapToGrid w:val="0"/>
        <w:spacing w:after="0" w:line="360" w:lineRule="auto"/>
        <w:jc w:val="both"/>
        <w:rPr>
          <w:rStyle w:val="a8"/>
          <w:rFonts w:ascii="Book Antiqua" w:eastAsia="方正古隶简体" w:hAnsi="Book Antiqua"/>
          <w:color w:val="auto"/>
          <w:sz w:val="24"/>
          <w:szCs w:val="24"/>
          <w:lang w:val="en-US"/>
        </w:rPr>
      </w:pPr>
      <w:r w:rsidRPr="00E72311">
        <w:rPr>
          <w:rStyle w:val="a8"/>
          <w:rFonts w:ascii="Book Antiqua" w:eastAsia="方正古隶简体" w:hAnsi="Book Antiqua"/>
          <w:color w:val="auto"/>
          <w:sz w:val="24"/>
          <w:szCs w:val="24"/>
          <w:lang w:val="en-US"/>
        </w:rPr>
        <w:t>Administration of blood products</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As shown in Table 1, the administration of blood products, mainly labile but also stable ones, appears as a major risk factor for acquiring HCV infection in many parts of the world. In developed countries, this assessment is true for past infections contracted before the nineties when no specific test was available for screening the status of donors towards this agent. With the systematic implementation of HCV serology in blood donors in a great number of world areas together with the detection of H</w:t>
      </w:r>
      <w:r w:rsidR="007B208F" w:rsidRPr="00E72311">
        <w:rPr>
          <w:rFonts w:ascii="Book Antiqua" w:eastAsia="方正古隶简体" w:hAnsi="Book Antiqua"/>
          <w:sz w:val="24"/>
          <w:szCs w:val="24"/>
          <w:lang w:val="en-US"/>
        </w:rPr>
        <w:t xml:space="preserve">CV RNA by nucleic acid testing </w:t>
      </w:r>
      <w:r w:rsidRPr="00E72311">
        <w:rPr>
          <w:rFonts w:ascii="Book Antiqua" w:eastAsia="方正古隶简体" w:hAnsi="Book Antiqua"/>
          <w:sz w:val="24"/>
          <w:szCs w:val="24"/>
          <w:lang w:val="en-US"/>
        </w:rPr>
        <w:t xml:space="preserve">in several wealthy countries, the risk of acquiring HCV </w:t>
      </w:r>
      <w:r w:rsidR="005B0BD8" w:rsidRPr="00E72311">
        <w:rPr>
          <w:rFonts w:ascii="Book Antiqua" w:eastAsia="方正古隶简体" w:hAnsi="Book Antiqua"/>
          <w:i/>
          <w:sz w:val="24"/>
          <w:szCs w:val="24"/>
          <w:lang w:val="en-US"/>
        </w:rPr>
        <w:t>via</w:t>
      </w:r>
      <w:r w:rsidRPr="00E72311">
        <w:rPr>
          <w:rFonts w:ascii="Book Antiqua" w:eastAsia="方正古隶简体" w:hAnsi="Book Antiqua"/>
          <w:sz w:val="24"/>
          <w:szCs w:val="24"/>
          <w:lang w:val="en-US"/>
        </w:rPr>
        <w:t xml:space="preserve"> blood products decreased dramatically. When both measures are associated, this risk becomes negligible, close to 0.1 per million of blood supplies</w:t>
      </w:r>
      <w:r w:rsidRPr="00E72311">
        <w:rPr>
          <w:rFonts w:ascii="Book Antiqua" w:eastAsia="方正古隶简体" w:hAnsi="Book Antiqua"/>
          <w:sz w:val="24"/>
          <w:szCs w:val="24"/>
          <w:vertAlign w:val="superscript"/>
          <w:lang w:val="en-US"/>
        </w:rPr>
        <w:t>[18]</w:t>
      </w:r>
      <w:r w:rsidRPr="00E72311">
        <w:rPr>
          <w:rFonts w:ascii="Book Antiqua" w:eastAsia="方正古隶简体" w:hAnsi="Book Antiqua"/>
          <w:sz w:val="24"/>
          <w:szCs w:val="24"/>
          <w:lang w:val="en-US"/>
        </w:rPr>
        <w:t>. In resource-limited countries, the situation is more alarming: according to the WHO database on blood safety</w:t>
      </w:r>
      <w:r w:rsidRPr="00E72311">
        <w:rPr>
          <w:rFonts w:ascii="Book Antiqua" w:eastAsia="方正古隶简体" w:hAnsi="Book Antiqua"/>
          <w:sz w:val="24"/>
          <w:szCs w:val="24"/>
          <w:vertAlign w:val="superscript"/>
          <w:lang w:val="en-US"/>
        </w:rPr>
        <w:t>[19]</w:t>
      </w:r>
      <w:r w:rsidRPr="00E72311">
        <w:rPr>
          <w:rFonts w:ascii="Book Antiqua" w:eastAsia="方正古隶简体" w:hAnsi="Book Antiqua"/>
          <w:sz w:val="24"/>
          <w:szCs w:val="24"/>
          <w:lang w:val="en-US"/>
        </w:rPr>
        <w:t>, 39 countries performed no routine screening of HCV in blood products in 2012 and 47% of donations were tested in settings without quality insurance. These figures show clearly that the eradication of HCV transmission by blood supplies depends mainly on the quality of the screening of both donors and products, which is still out of range for several developing countries due to financial constraints.</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eastAsia="zh-CN"/>
        </w:rPr>
      </w:pPr>
    </w:p>
    <w:p w:rsidR="00F005A5" w:rsidRPr="00E72311" w:rsidRDefault="00F005A5" w:rsidP="00E74651">
      <w:pPr>
        <w:widowControl w:val="0"/>
        <w:snapToGrid w:val="0"/>
        <w:spacing w:after="0" w:line="360" w:lineRule="auto"/>
        <w:jc w:val="both"/>
        <w:rPr>
          <w:rStyle w:val="a8"/>
          <w:rFonts w:ascii="Book Antiqua" w:eastAsia="方正古隶简体" w:hAnsi="Book Antiqua"/>
          <w:color w:val="auto"/>
          <w:sz w:val="24"/>
          <w:szCs w:val="24"/>
          <w:lang w:val="en-US"/>
        </w:rPr>
      </w:pPr>
      <w:r w:rsidRPr="00E72311">
        <w:rPr>
          <w:rStyle w:val="a8"/>
          <w:rFonts w:ascii="Book Antiqua" w:eastAsia="方正古隶简体" w:hAnsi="Book Antiqua"/>
          <w:color w:val="auto"/>
          <w:sz w:val="24"/>
          <w:szCs w:val="24"/>
          <w:lang w:val="en-US"/>
        </w:rPr>
        <w:t>Transmission of HCV in hemodialysis units</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 xml:space="preserve">The prevalence of HCV infection is historically high in patients attending hemodialysis units. In developed countries, a significant decrease was observed in this population during the last decades: from 10.4% in 1995 to 7.8% in 2002 in the </w:t>
      </w:r>
      <w:r w:rsidR="007B208F" w:rsidRPr="00E72311">
        <w:rPr>
          <w:rFonts w:ascii="Book Antiqua" w:eastAsia="方正古隶简体" w:hAnsi="Book Antiqua"/>
          <w:sz w:val="24"/>
          <w:szCs w:val="24"/>
          <w:lang w:val="en-US"/>
        </w:rPr>
        <w:t>United States</w:t>
      </w:r>
      <w:r w:rsidRPr="00E72311">
        <w:rPr>
          <w:rFonts w:ascii="Book Antiqua" w:eastAsia="方正古隶简体" w:hAnsi="Book Antiqua"/>
          <w:sz w:val="24"/>
          <w:szCs w:val="24"/>
          <w:vertAlign w:val="superscript"/>
          <w:lang w:val="en-US"/>
        </w:rPr>
        <w:t>[20]</w:t>
      </w:r>
      <w:r w:rsidRPr="00E72311">
        <w:rPr>
          <w:rFonts w:ascii="Book Antiqua" w:eastAsia="方正古隶简体" w:hAnsi="Book Antiqua"/>
          <w:sz w:val="24"/>
          <w:szCs w:val="24"/>
          <w:lang w:val="en-US"/>
        </w:rPr>
        <w:t>; from 13.5%, 42% and 20% in 1991 to 6.8%, 30% and 16% in 2000 in Belgium, France and Italy, respectively</w:t>
      </w:r>
      <w:r w:rsidRPr="00E72311">
        <w:rPr>
          <w:rFonts w:ascii="Book Antiqua" w:eastAsia="方正古隶简体" w:hAnsi="Book Antiqua"/>
          <w:sz w:val="24"/>
          <w:szCs w:val="24"/>
          <w:vertAlign w:val="superscript"/>
          <w:lang w:val="en-US"/>
        </w:rPr>
        <w:t>[21]</w:t>
      </w:r>
      <w:r w:rsidRPr="00E72311">
        <w:rPr>
          <w:rFonts w:ascii="Book Antiqua" w:eastAsia="方正古隶简体" w:hAnsi="Book Antiqua"/>
          <w:sz w:val="24"/>
          <w:szCs w:val="24"/>
          <w:lang w:val="en-US"/>
        </w:rPr>
        <w:t>. A meta-analysis of HCV incidence rates in hemodialysis patients showed an overall estimation of 1.47 per 100 patient-years with extremes ranging from 0.00 to 8.05; the country’s development level together with initial prevalence were able to explain 68% of the observed heterogeneity</w:t>
      </w:r>
      <w:r w:rsidRPr="00E72311">
        <w:rPr>
          <w:rFonts w:ascii="Book Antiqua" w:eastAsia="方正古隶简体" w:hAnsi="Book Antiqua"/>
          <w:sz w:val="24"/>
          <w:szCs w:val="24"/>
          <w:vertAlign w:val="superscript"/>
          <w:lang w:val="en-US"/>
        </w:rPr>
        <w:t>[22]</w:t>
      </w:r>
      <w:r w:rsidRPr="00E72311">
        <w:rPr>
          <w:rFonts w:ascii="Book Antiqua" w:eastAsia="方正古隶简体" w:hAnsi="Book Antiqua"/>
          <w:sz w:val="24"/>
          <w:szCs w:val="24"/>
          <w:lang w:val="en-US"/>
        </w:rPr>
        <w:t xml:space="preserve">. </w:t>
      </w:r>
    </w:p>
    <w:p w:rsidR="00F005A5" w:rsidRPr="00E72311" w:rsidRDefault="00F005A5" w:rsidP="007B208F">
      <w:pPr>
        <w:widowControl w:val="0"/>
        <w:snapToGrid w:val="0"/>
        <w:spacing w:after="0" w:line="360" w:lineRule="auto"/>
        <w:ind w:firstLineChars="50" w:firstLine="120"/>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 xml:space="preserve">Although blood transfusions may have contributed to propagate HCV in hemodialysis patients, the discontinuation of this practice did not interrupt the </w:t>
      </w:r>
      <w:r w:rsidRPr="00E72311">
        <w:rPr>
          <w:rFonts w:ascii="Book Antiqua" w:eastAsia="方正古隶简体" w:hAnsi="Book Antiqua"/>
          <w:sz w:val="24"/>
          <w:szCs w:val="24"/>
          <w:lang w:val="en-US"/>
        </w:rPr>
        <w:lastRenderedPageBreak/>
        <w:t>emergence of new cases. The role of nosocomial transmission of HCV has been assessed by molecular analyses that demonstrated the genomic identity of HCV strains within patients of the same unit</w:t>
      </w:r>
      <w:r w:rsidRPr="00E72311">
        <w:rPr>
          <w:rFonts w:ascii="Book Antiqua" w:eastAsia="方正古隶简体" w:hAnsi="Book Antiqua"/>
          <w:sz w:val="24"/>
          <w:szCs w:val="24"/>
          <w:vertAlign w:val="superscript"/>
          <w:lang w:val="en-US"/>
        </w:rPr>
        <w:t>[23,24]</w:t>
      </w:r>
      <w:r w:rsidRPr="00E72311">
        <w:rPr>
          <w:rFonts w:ascii="Book Antiqua" w:eastAsia="方正古隶简体" w:hAnsi="Book Antiqua"/>
          <w:sz w:val="24"/>
          <w:szCs w:val="24"/>
          <w:lang w:val="en-US"/>
        </w:rPr>
        <w:t>. Environmental contamination by HCV-positive blood and insufficient adherence to hygienic measures were incriminated in such units where the exposure to blood is omnipresent</w:t>
      </w:r>
      <w:r w:rsidRPr="00E72311">
        <w:rPr>
          <w:rFonts w:ascii="Book Antiqua" w:eastAsia="方正古隶简体" w:hAnsi="Book Antiqua"/>
          <w:sz w:val="24"/>
          <w:szCs w:val="24"/>
          <w:vertAlign w:val="superscript"/>
          <w:lang w:val="en-US"/>
        </w:rPr>
        <w:t>[25]</w:t>
      </w:r>
      <w:r w:rsidRPr="00E72311">
        <w:rPr>
          <w:rFonts w:ascii="Book Antiqua" w:eastAsia="方正古隶简体" w:hAnsi="Book Antiqua"/>
          <w:sz w:val="24"/>
          <w:szCs w:val="24"/>
          <w:lang w:val="en-US"/>
        </w:rPr>
        <w:t>. The role of blood is also illustrated by the higher incidence of HCV infections in patients attending hemodialysis units than in those under peritoneal dialysis or hemodialysed at home</w:t>
      </w:r>
      <w:r w:rsidRPr="00E72311">
        <w:rPr>
          <w:rFonts w:ascii="Book Antiqua" w:eastAsia="方正古隶简体" w:hAnsi="Book Antiqua"/>
          <w:sz w:val="24"/>
          <w:szCs w:val="24"/>
          <w:vertAlign w:val="superscript"/>
          <w:lang w:val="en-US"/>
        </w:rPr>
        <w:t>[26]</w:t>
      </w:r>
      <w:r w:rsidRPr="00E72311">
        <w:rPr>
          <w:rFonts w:ascii="Book Antiqua" w:eastAsia="方正古隶简体" w:hAnsi="Book Antiqua"/>
          <w:sz w:val="24"/>
          <w:szCs w:val="24"/>
          <w:lang w:val="en-US"/>
        </w:rPr>
        <w:t>. By contrast, neither the use of hemodialysis machines dedicated to HCV infected patients nor isolation of these patients were shown as determinant for preventing new contaminations within the unit</w:t>
      </w:r>
      <w:r w:rsidRPr="00E72311">
        <w:rPr>
          <w:rFonts w:ascii="Book Antiqua" w:eastAsia="方正古隶简体" w:hAnsi="Book Antiqua"/>
          <w:sz w:val="24"/>
          <w:szCs w:val="24"/>
          <w:vertAlign w:val="superscript"/>
          <w:lang w:val="en-US"/>
        </w:rPr>
        <w:t>[26]</w:t>
      </w:r>
      <w:r w:rsidRPr="00E72311">
        <w:rPr>
          <w:rFonts w:ascii="Book Antiqua" w:eastAsia="方正古隶简体" w:hAnsi="Book Antiqua"/>
          <w:sz w:val="24"/>
          <w:szCs w:val="24"/>
          <w:lang w:val="en-US"/>
        </w:rPr>
        <w:t xml:space="preserve">. </w:t>
      </w:r>
    </w:p>
    <w:p w:rsidR="00F005A5" w:rsidRPr="00E72311" w:rsidRDefault="00F005A5" w:rsidP="007B208F">
      <w:pPr>
        <w:widowControl w:val="0"/>
        <w:snapToGrid w:val="0"/>
        <w:spacing w:after="0" w:line="360" w:lineRule="auto"/>
        <w:ind w:firstLineChars="50" w:firstLine="120"/>
        <w:jc w:val="both"/>
        <w:rPr>
          <w:rFonts w:ascii="Book Antiqua" w:eastAsia="方正古隶简体" w:hAnsi="Book Antiqua"/>
          <w:sz w:val="24"/>
          <w:szCs w:val="24"/>
          <w:lang w:val="en-US" w:eastAsia="zh-CN"/>
        </w:rPr>
      </w:pPr>
      <w:r w:rsidRPr="00E72311">
        <w:rPr>
          <w:rFonts w:ascii="Book Antiqua" w:eastAsia="方正古隶简体" w:hAnsi="Book Antiqua"/>
          <w:sz w:val="24"/>
          <w:szCs w:val="24"/>
          <w:lang w:val="en-US"/>
        </w:rPr>
        <w:t>It is important to note that HCV infection is an independent predictor of mortality in hemodialysis patients</w:t>
      </w:r>
      <w:r w:rsidRPr="00E72311">
        <w:rPr>
          <w:rFonts w:ascii="Book Antiqua" w:eastAsia="方正古隶简体" w:hAnsi="Book Antiqua"/>
          <w:sz w:val="24"/>
          <w:szCs w:val="24"/>
          <w:vertAlign w:val="superscript"/>
          <w:lang w:val="en-US"/>
        </w:rPr>
        <w:t>[26]</w:t>
      </w:r>
      <w:r w:rsidRPr="00E72311">
        <w:rPr>
          <w:rFonts w:ascii="Book Antiqua" w:eastAsia="方正古隶简体" w:hAnsi="Book Antiqua"/>
          <w:sz w:val="24"/>
          <w:szCs w:val="24"/>
          <w:lang w:val="en-US"/>
        </w:rPr>
        <w:t>. This finding stresses the need to reinforce the hygienic measures and to monitor at least annually the markers of HCV infection in this population. For hemodialysis patients already contaminated by HCV, ribavirin is usually contraindicated; however a treatment based on continuous pegylated interferon could be recommended in order to reduce the risk of progression to cirrhosis and hepatocellular carcinoma and of HCV transmission to HCWs or other patients</w:t>
      </w:r>
      <w:r w:rsidRPr="00E72311">
        <w:rPr>
          <w:rFonts w:ascii="Book Antiqua" w:eastAsia="方正古隶简体" w:hAnsi="Book Antiqua"/>
          <w:sz w:val="24"/>
          <w:szCs w:val="24"/>
          <w:vertAlign w:val="superscript"/>
          <w:lang w:val="en-US"/>
        </w:rPr>
        <w:t>[27,28]</w:t>
      </w:r>
      <w:r w:rsidRPr="00E72311">
        <w:rPr>
          <w:rFonts w:ascii="Book Antiqua" w:eastAsia="方正古隶简体" w:hAnsi="Book Antiqua"/>
          <w:sz w:val="24"/>
          <w:szCs w:val="24"/>
          <w:lang w:val="en-US"/>
        </w:rPr>
        <w:t>.</w:t>
      </w:r>
    </w:p>
    <w:p w:rsidR="007B208F" w:rsidRPr="00E72311" w:rsidRDefault="007B208F" w:rsidP="007B208F">
      <w:pPr>
        <w:widowControl w:val="0"/>
        <w:snapToGrid w:val="0"/>
        <w:spacing w:after="0" w:line="360" w:lineRule="auto"/>
        <w:ind w:firstLineChars="50" w:firstLine="120"/>
        <w:jc w:val="both"/>
        <w:rPr>
          <w:rFonts w:ascii="Book Antiqua" w:eastAsia="方正古隶简体" w:hAnsi="Book Antiqua"/>
          <w:sz w:val="24"/>
          <w:szCs w:val="24"/>
          <w:lang w:val="en-US" w:eastAsia="zh-CN"/>
        </w:rPr>
      </w:pPr>
    </w:p>
    <w:p w:rsidR="00F005A5" w:rsidRPr="00E72311" w:rsidRDefault="00F005A5" w:rsidP="00E74651">
      <w:pPr>
        <w:widowControl w:val="0"/>
        <w:snapToGrid w:val="0"/>
        <w:spacing w:after="0" w:line="360" w:lineRule="auto"/>
        <w:jc w:val="both"/>
        <w:rPr>
          <w:rStyle w:val="a8"/>
          <w:rFonts w:ascii="Book Antiqua" w:eastAsia="方正古隶简体" w:hAnsi="Book Antiqua"/>
          <w:color w:val="auto"/>
          <w:sz w:val="24"/>
          <w:szCs w:val="24"/>
          <w:lang w:val="en-US"/>
        </w:rPr>
      </w:pPr>
      <w:r w:rsidRPr="00E72311">
        <w:rPr>
          <w:rStyle w:val="a8"/>
          <w:rFonts w:ascii="Book Antiqua" w:eastAsia="方正古隶简体" w:hAnsi="Book Antiqua"/>
          <w:color w:val="auto"/>
          <w:sz w:val="24"/>
          <w:szCs w:val="24"/>
          <w:lang w:val="en-US"/>
        </w:rPr>
        <w:t>Unsafe therapeutic injections and reuse of contaminated material</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 xml:space="preserve">Unsafe therapeutic injections have been one of the most common ways to acquire HCV infection in the past and continue to be responsible for a large amount of nosocomial HCV contamination, both in developed and developing countries. </w:t>
      </w:r>
    </w:p>
    <w:p w:rsidR="00F005A5" w:rsidRPr="00E72311" w:rsidRDefault="00F005A5" w:rsidP="007B208F">
      <w:pPr>
        <w:widowControl w:val="0"/>
        <w:snapToGrid w:val="0"/>
        <w:spacing w:after="0" w:line="360" w:lineRule="auto"/>
        <w:ind w:firstLineChars="50" w:firstLine="120"/>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During the 20</w:t>
      </w:r>
      <w:r w:rsidRPr="00E72311">
        <w:rPr>
          <w:rFonts w:ascii="Book Antiqua" w:eastAsia="方正古隶简体" w:hAnsi="Book Antiqua"/>
          <w:sz w:val="24"/>
          <w:szCs w:val="24"/>
          <w:vertAlign w:val="superscript"/>
          <w:lang w:val="en-US"/>
        </w:rPr>
        <w:t>th</w:t>
      </w:r>
      <w:r w:rsidRPr="00E72311">
        <w:rPr>
          <w:rFonts w:ascii="Book Antiqua" w:eastAsia="方正古隶简体" w:hAnsi="Book Antiqua"/>
          <w:sz w:val="24"/>
          <w:szCs w:val="24"/>
          <w:lang w:val="en-US"/>
        </w:rPr>
        <w:t xml:space="preserve"> century, unsafe injections using contaminated syringes or needles were responsible for large epidemics that explain the high prevalence of HCV infections in Egypt</w:t>
      </w:r>
      <w:r w:rsidRPr="00E72311">
        <w:rPr>
          <w:rFonts w:ascii="Book Antiqua" w:eastAsia="方正古隶简体" w:hAnsi="Book Antiqua"/>
          <w:sz w:val="24"/>
          <w:szCs w:val="24"/>
          <w:vertAlign w:val="superscript"/>
          <w:lang w:val="en-US"/>
        </w:rPr>
        <w:t>[29]</w:t>
      </w:r>
      <w:r w:rsidRPr="00E72311">
        <w:rPr>
          <w:rFonts w:ascii="Book Antiqua" w:eastAsia="方正古隶简体" w:hAnsi="Book Antiqua"/>
          <w:sz w:val="24"/>
          <w:szCs w:val="24"/>
          <w:lang w:val="en-US"/>
        </w:rPr>
        <w:t xml:space="preserve"> (spread of genotype 4 following injections with contaminated glass syringes used in nationwide campaigns for the treatment of schistosomiasis), some regions of India</w:t>
      </w:r>
      <w:r w:rsidRPr="00E72311">
        <w:rPr>
          <w:rFonts w:ascii="Book Antiqua" w:eastAsia="方正古隶简体" w:hAnsi="Book Antiqua"/>
          <w:sz w:val="24"/>
          <w:szCs w:val="24"/>
          <w:vertAlign w:val="superscript"/>
          <w:lang w:val="en-US"/>
        </w:rPr>
        <w:t>[30]</w:t>
      </w:r>
      <w:r w:rsidRPr="00E72311">
        <w:rPr>
          <w:rFonts w:ascii="Book Antiqua" w:eastAsia="方正古隶简体" w:hAnsi="Book Antiqua"/>
          <w:sz w:val="24"/>
          <w:szCs w:val="24"/>
          <w:lang w:val="en-US"/>
        </w:rPr>
        <w:t xml:space="preserve"> (injections with contaminated syringes used notably to treat kala-azar) or rural areas of central and southern Italy</w:t>
      </w:r>
      <w:r w:rsidRPr="00E72311">
        <w:rPr>
          <w:rFonts w:ascii="Book Antiqua" w:eastAsia="方正古隶简体" w:hAnsi="Book Antiqua"/>
          <w:sz w:val="24"/>
          <w:szCs w:val="24"/>
          <w:vertAlign w:val="superscript"/>
          <w:lang w:val="en-US"/>
        </w:rPr>
        <w:t>[31-33]</w:t>
      </w:r>
      <w:r w:rsidRPr="00E72311">
        <w:rPr>
          <w:rFonts w:ascii="Book Antiqua" w:eastAsia="方正古隶简体" w:hAnsi="Book Antiqua"/>
          <w:sz w:val="24"/>
          <w:szCs w:val="24"/>
          <w:lang w:val="en-US"/>
        </w:rPr>
        <w:t xml:space="preserve"> (parenteral injections of vitamins or nutrients with multi-use syringes) (Table 1). These practices were frequently related to traditional medicine. HCV contamination related to </w:t>
      </w:r>
      <w:r w:rsidRPr="00E72311">
        <w:rPr>
          <w:rFonts w:ascii="Book Antiqua" w:eastAsia="方正古隶简体" w:hAnsi="Book Antiqua"/>
          <w:sz w:val="24"/>
          <w:szCs w:val="24"/>
          <w:lang w:val="en-US"/>
        </w:rPr>
        <w:lastRenderedPageBreak/>
        <w:t>acupuncture</w:t>
      </w:r>
      <w:r w:rsidRPr="00E72311">
        <w:rPr>
          <w:rFonts w:ascii="Book Antiqua" w:eastAsia="方正古隶简体" w:hAnsi="Book Antiqua"/>
          <w:sz w:val="24"/>
          <w:szCs w:val="24"/>
          <w:vertAlign w:val="superscript"/>
          <w:lang w:val="en-US"/>
        </w:rPr>
        <w:t>[34-36]</w:t>
      </w:r>
      <w:r w:rsidRPr="00E72311">
        <w:rPr>
          <w:rFonts w:ascii="Book Antiqua" w:eastAsia="方正古隶简体" w:hAnsi="Book Antiqua"/>
          <w:sz w:val="24"/>
          <w:szCs w:val="24"/>
          <w:lang w:val="en-US"/>
        </w:rPr>
        <w:t xml:space="preserve"> proceeds of the same ignorance of the infectious risk attached to blood.</w:t>
      </w:r>
    </w:p>
    <w:p w:rsidR="00F005A5" w:rsidRPr="00E72311" w:rsidRDefault="00F005A5" w:rsidP="007B208F">
      <w:pPr>
        <w:widowControl w:val="0"/>
        <w:snapToGrid w:val="0"/>
        <w:spacing w:after="0" w:line="360" w:lineRule="auto"/>
        <w:ind w:firstLineChars="50" w:firstLine="120"/>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An atypic situation combining different mechanisms of transmission is that described in a very restricted rural area of the center of France where a cluster of more than 130 HCV infections of genotype 5 (a genotype presently limited to South Africa) was detected. Epidemiological and phylogenetic analyses demonstrated that there was a strong statistical link between infection by this rare genotype and living in this rural area</w:t>
      </w:r>
      <w:r w:rsidRPr="00E72311">
        <w:rPr>
          <w:rFonts w:ascii="Book Antiqua" w:eastAsia="方正古隶简体" w:hAnsi="Book Antiqua"/>
          <w:sz w:val="24"/>
          <w:szCs w:val="24"/>
          <w:vertAlign w:val="superscript"/>
          <w:lang w:val="en-US"/>
        </w:rPr>
        <w:t>[37,38]</w:t>
      </w:r>
      <w:r w:rsidRPr="00E72311">
        <w:rPr>
          <w:rFonts w:ascii="Book Antiqua" w:eastAsia="方正古隶简体" w:hAnsi="Book Antiqua"/>
          <w:sz w:val="24"/>
          <w:szCs w:val="24"/>
          <w:lang w:val="en-US"/>
        </w:rPr>
        <w:t>. It was hypothesized that the outbreak spread first by the mean of injections, and maybe other treatments, performed before 1972 by a single physician (whose HCV status remains unknown), and then by transfusion to the other parts of the district in the 1970s and 1980s. This observation illustrates the complexity of the epidemiology of care-associated HCV infections.</w:t>
      </w:r>
    </w:p>
    <w:p w:rsidR="00F005A5" w:rsidRPr="00E72311" w:rsidRDefault="00F005A5" w:rsidP="00CB00FE">
      <w:pPr>
        <w:widowControl w:val="0"/>
        <w:snapToGrid w:val="0"/>
        <w:spacing w:after="0" w:line="360" w:lineRule="auto"/>
        <w:ind w:firstLineChars="50" w:firstLine="120"/>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 xml:space="preserve">More recently, similar unsafe practices were identified in nonhospital health care settings from developed countries. Following an outbreak of HCV infections in patients attending an endoscopy clinic in Nevada, </w:t>
      </w:r>
      <w:r w:rsidR="007B208F" w:rsidRPr="00E72311">
        <w:rPr>
          <w:rFonts w:ascii="Book Antiqua" w:eastAsia="方正古隶简体" w:hAnsi="Book Antiqua"/>
          <w:sz w:val="24"/>
          <w:szCs w:val="24"/>
          <w:lang w:val="en-US"/>
        </w:rPr>
        <w:t>United States</w:t>
      </w:r>
      <w:r w:rsidRPr="00E72311">
        <w:rPr>
          <w:rFonts w:ascii="Book Antiqua" w:eastAsia="方正古隶简体" w:hAnsi="Book Antiqua"/>
          <w:sz w:val="24"/>
          <w:szCs w:val="24"/>
          <w:lang w:val="en-US"/>
        </w:rPr>
        <w:t>, in 2007, 8 other clusters of HCV infections were identified retrospectively in different American settings (private physician office, pain remediation clinics, hematology and oncology clinic, nuclear imaging, chelation therapy, alternative medicine clinic, multiple endoscopy and ambulatory clinic, anesthesiologist office, hemodialysis centers)</w:t>
      </w:r>
      <w:r w:rsidRPr="00E72311">
        <w:rPr>
          <w:rFonts w:ascii="Book Antiqua" w:eastAsia="方正古隶简体" w:hAnsi="Book Antiqua"/>
          <w:sz w:val="24"/>
          <w:szCs w:val="24"/>
          <w:vertAlign w:val="superscript"/>
          <w:lang w:val="en-US"/>
        </w:rPr>
        <w:t>[39]</w:t>
      </w:r>
      <w:r w:rsidRPr="00E72311">
        <w:rPr>
          <w:rFonts w:ascii="Book Antiqua" w:eastAsia="方正古隶简体" w:hAnsi="Book Antiqua"/>
          <w:sz w:val="24"/>
          <w:szCs w:val="24"/>
          <w:lang w:val="en-US"/>
        </w:rPr>
        <w:t>. Between 1998 and 2008, a total of 275 patients were found infected by unsafe injection practices involving reuse of syringes, medication vials (notably anesthetics) or saline bags</w:t>
      </w:r>
      <w:r w:rsidRPr="00E72311">
        <w:rPr>
          <w:rFonts w:ascii="Book Antiqua" w:eastAsia="方正古隶简体" w:hAnsi="Book Antiqua"/>
          <w:sz w:val="24"/>
          <w:szCs w:val="24"/>
          <w:vertAlign w:val="superscript"/>
          <w:lang w:val="en-US"/>
        </w:rPr>
        <w:t>[40]</w:t>
      </w:r>
      <w:r w:rsidRPr="00E72311">
        <w:rPr>
          <w:rFonts w:ascii="Book Antiqua" w:eastAsia="方正古隶简体" w:hAnsi="Book Antiqua"/>
          <w:sz w:val="24"/>
          <w:szCs w:val="24"/>
          <w:lang w:val="en-US"/>
        </w:rPr>
        <w:t>. Similar outbreaks were reported in France</w:t>
      </w:r>
      <w:r w:rsidRPr="00E72311">
        <w:rPr>
          <w:rFonts w:ascii="Book Antiqua" w:eastAsia="方正古隶简体" w:hAnsi="Book Antiqua"/>
          <w:sz w:val="24"/>
          <w:szCs w:val="24"/>
          <w:vertAlign w:val="superscript"/>
          <w:lang w:val="en-US"/>
        </w:rPr>
        <w:t>[41,42]</w:t>
      </w:r>
      <w:r w:rsidRPr="00E72311">
        <w:rPr>
          <w:rFonts w:ascii="Book Antiqua" w:eastAsia="方正古隶简体" w:hAnsi="Book Antiqua"/>
          <w:sz w:val="24"/>
          <w:szCs w:val="24"/>
          <w:lang w:val="en-US"/>
        </w:rPr>
        <w:t>. Another recent case report involving unsafe injection practices concerned a patient contaminated by HCV during myocardial perfusion imaging</w:t>
      </w:r>
      <w:r w:rsidRPr="00E72311">
        <w:rPr>
          <w:rFonts w:ascii="Book Antiqua" w:eastAsia="方正古隶简体" w:hAnsi="Book Antiqua"/>
          <w:sz w:val="24"/>
          <w:szCs w:val="24"/>
          <w:vertAlign w:val="superscript"/>
          <w:lang w:val="en-US"/>
        </w:rPr>
        <w:t>[43]</w:t>
      </w:r>
      <w:r w:rsidRPr="00E72311">
        <w:rPr>
          <w:rFonts w:ascii="Book Antiqua" w:eastAsia="方正古隶简体" w:hAnsi="Book Antiqua"/>
          <w:sz w:val="24"/>
          <w:szCs w:val="24"/>
          <w:lang w:val="en-US"/>
        </w:rPr>
        <w:t xml:space="preserve">. One of the mechanisms by which HCV can be transmitted </w:t>
      </w:r>
      <w:r w:rsidR="005B0BD8" w:rsidRPr="00E72311">
        <w:rPr>
          <w:rFonts w:ascii="Book Antiqua" w:eastAsia="方正古隶简体" w:hAnsi="Book Antiqua"/>
          <w:i/>
          <w:sz w:val="24"/>
          <w:szCs w:val="24"/>
          <w:lang w:val="en-US"/>
        </w:rPr>
        <w:t>via</w:t>
      </w:r>
      <w:r w:rsidRPr="00E72311">
        <w:rPr>
          <w:rFonts w:ascii="Book Antiqua" w:eastAsia="方正古隶简体" w:hAnsi="Book Antiqua"/>
          <w:sz w:val="24"/>
          <w:szCs w:val="24"/>
          <w:lang w:val="en-US"/>
        </w:rPr>
        <w:t xml:space="preserve"> single-dose vials used for multiple patients is described in details in Figure 2. Due to the absence of symptoms in the vast majority of HCV infections, it can be assessed that these detected outbreaks must be the tip of a much larger problem, especially in areas exhibiting a high prevalence of HCV infection. </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p>
    <w:p w:rsidR="00F005A5" w:rsidRPr="00E72311" w:rsidRDefault="00F005A5" w:rsidP="00E74651">
      <w:pPr>
        <w:widowControl w:val="0"/>
        <w:snapToGrid w:val="0"/>
        <w:spacing w:after="0" w:line="360" w:lineRule="auto"/>
        <w:jc w:val="both"/>
        <w:rPr>
          <w:rStyle w:val="a8"/>
          <w:rFonts w:ascii="Book Antiqua" w:eastAsia="方正古隶简体" w:hAnsi="Book Antiqua"/>
          <w:bCs w:val="0"/>
          <w:iCs w:val="0"/>
          <w:color w:val="auto"/>
          <w:sz w:val="24"/>
          <w:szCs w:val="24"/>
          <w:lang w:val="en-US"/>
        </w:rPr>
      </w:pPr>
      <w:r w:rsidRPr="00E72311">
        <w:rPr>
          <w:rStyle w:val="a8"/>
          <w:rFonts w:ascii="Book Antiqua" w:eastAsia="方正古隶简体" w:hAnsi="Book Antiqua"/>
          <w:bCs w:val="0"/>
          <w:iCs w:val="0"/>
          <w:color w:val="auto"/>
          <w:sz w:val="24"/>
          <w:szCs w:val="24"/>
          <w:lang w:val="en-US"/>
        </w:rPr>
        <w:t>Other situations</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 xml:space="preserve">Anecdotal reports of HCV infection were documented in patients having </w:t>
      </w:r>
      <w:r w:rsidRPr="00E72311">
        <w:rPr>
          <w:rFonts w:ascii="Book Antiqua" w:eastAsia="方正古隶简体" w:hAnsi="Book Antiqua"/>
          <w:sz w:val="24"/>
          <w:szCs w:val="24"/>
          <w:lang w:val="en-US"/>
        </w:rPr>
        <w:lastRenderedPageBreak/>
        <w:t>experienced contaminated devices including multi-use finger-sticks for self-monitoring of capillary blood glucose</w:t>
      </w:r>
      <w:r w:rsidRPr="00E72311">
        <w:rPr>
          <w:rFonts w:ascii="Book Antiqua" w:eastAsia="方正古隶简体" w:hAnsi="Book Antiqua"/>
          <w:sz w:val="24"/>
          <w:szCs w:val="24"/>
          <w:vertAlign w:val="superscript"/>
          <w:lang w:val="en-US"/>
        </w:rPr>
        <w:t>[45,46]</w:t>
      </w:r>
      <w:r w:rsidRPr="00E72311">
        <w:rPr>
          <w:rFonts w:ascii="Book Antiqua" w:eastAsia="方正古隶简体" w:hAnsi="Book Antiqua"/>
          <w:sz w:val="24"/>
          <w:szCs w:val="24"/>
          <w:lang w:val="en-US"/>
        </w:rPr>
        <w:t>, intravenous administration devices</w:t>
      </w:r>
      <w:r w:rsidRPr="00E72311">
        <w:rPr>
          <w:rFonts w:ascii="Book Antiqua" w:eastAsia="方正古隶简体" w:hAnsi="Book Antiqua"/>
          <w:sz w:val="24"/>
          <w:szCs w:val="24"/>
          <w:vertAlign w:val="superscript"/>
          <w:lang w:val="en-US"/>
        </w:rPr>
        <w:t>[47]</w:t>
      </w:r>
      <w:r w:rsidRPr="00E72311">
        <w:rPr>
          <w:rFonts w:ascii="Book Antiqua" w:eastAsia="方正古隶简体" w:hAnsi="Book Antiqua"/>
          <w:sz w:val="24"/>
          <w:szCs w:val="24"/>
          <w:lang w:val="en-US"/>
        </w:rPr>
        <w:t xml:space="preserve"> and transrectal prostate biopsy using an echography probe</w:t>
      </w:r>
      <w:r w:rsidRPr="00E72311">
        <w:rPr>
          <w:rFonts w:ascii="Book Antiqua" w:eastAsia="方正古隶简体" w:hAnsi="Book Antiqua"/>
          <w:sz w:val="24"/>
          <w:szCs w:val="24"/>
          <w:vertAlign w:val="superscript"/>
          <w:lang w:val="en-US"/>
        </w:rPr>
        <w:t>[48]</w:t>
      </w:r>
      <w:r w:rsidRPr="00E72311">
        <w:rPr>
          <w:rFonts w:ascii="Book Antiqua" w:eastAsia="方正古隶简体" w:hAnsi="Book Antiqua"/>
          <w:sz w:val="24"/>
          <w:szCs w:val="24"/>
          <w:lang w:val="en-US"/>
        </w:rPr>
        <w:t>. Failure in hygienic measures was the probable cause of these transmissions. In other situations involving gynecological procedures</w:t>
      </w:r>
      <w:r w:rsidRPr="00E72311">
        <w:rPr>
          <w:rFonts w:ascii="Book Antiqua" w:eastAsia="方正古隶简体" w:hAnsi="Book Antiqua"/>
          <w:sz w:val="24"/>
          <w:szCs w:val="24"/>
          <w:vertAlign w:val="superscript"/>
          <w:lang w:val="en-US"/>
        </w:rPr>
        <w:t>[49,50]</w:t>
      </w:r>
      <w:r w:rsidRPr="00E72311">
        <w:rPr>
          <w:rFonts w:ascii="Book Antiqua" w:eastAsia="方正古隶简体" w:hAnsi="Book Antiqua"/>
          <w:sz w:val="24"/>
          <w:szCs w:val="24"/>
          <w:lang w:val="en-US"/>
        </w:rPr>
        <w:t>, pharmacologic studies</w:t>
      </w:r>
      <w:r w:rsidRPr="00E72311">
        <w:rPr>
          <w:rFonts w:ascii="Book Antiqua" w:eastAsia="方正古隶简体" w:hAnsi="Book Antiqua"/>
          <w:sz w:val="24"/>
          <w:szCs w:val="24"/>
          <w:vertAlign w:val="superscript"/>
          <w:lang w:val="en-US"/>
        </w:rPr>
        <w:t>[51,52]</w:t>
      </w:r>
      <w:r w:rsidRPr="00E72311">
        <w:rPr>
          <w:rFonts w:ascii="Book Antiqua" w:eastAsia="方正古隶简体" w:hAnsi="Book Antiqua"/>
          <w:sz w:val="24"/>
          <w:szCs w:val="24"/>
          <w:lang w:val="en-US"/>
        </w:rPr>
        <w:t xml:space="preserve"> and administration of oncologic treatments</w:t>
      </w:r>
      <w:r w:rsidRPr="00E72311">
        <w:rPr>
          <w:rFonts w:ascii="Book Antiqua" w:eastAsia="方正古隶简体" w:hAnsi="Book Antiqua"/>
          <w:sz w:val="24"/>
          <w:szCs w:val="24"/>
          <w:vertAlign w:val="superscript"/>
          <w:lang w:val="en-US"/>
        </w:rPr>
        <w:t>[53-56]</w:t>
      </w:r>
      <w:r w:rsidRPr="00E72311">
        <w:rPr>
          <w:rFonts w:ascii="Book Antiqua" w:eastAsia="方正古隶简体" w:hAnsi="Book Antiqua"/>
          <w:sz w:val="24"/>
          <w:szCs w:val="24"/>
          <w:lang w:val="en-US"/>
        </w:rPr>
        <w:t>, the mechanism of contamination remained unsolved. It was postulated that virus aerosolization might have been responsible for HCV transmission in some of these cases, although the use of contaminated multidose vials could not be ruled out.</w:t>
      </w:r>
    </w:p>
    <w:p w:rsidR="00F005A5" w:rsidRPr="00E72311" w:rsidRDefault="00F005A5" w:rsidP="00CB00FE">
      <w:pPr>
        <w:widowControl w:val="0"/>
        <w:snapToGrid w:val="0"/>
        <w:spacing w:after="0" w:line="360" w:lineRule="auto"/>
        <w:ind w:firstLineChars="50" w:firstLine="120"/>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Endoscopic practices were frequently suspected to transmit blood-borne pathogens and notably HCV, especially since the description of two HCV contaminations having occurred after retrograde cholangiography</w:t>
      </w:r>
      <w:r w:rsidRPr="00E72311">
        <w:rPr>
          <w:rFonts w:ascii="Book Antiqua" w:eastAsia="方正古隶简体" w:hAnsi="Book Antiqua"/>
          <w:sz w:val="24"/>
          <w:szCs w:val="24"/>
          <w:vertAlign w:val="superscript"/>
          <w:lang w:val="en-US"/>
        </w:rPr>
        <w:t>[57]</w:t>
      </w:r>
      <w:r w:rsidRPr="00E72311">
        <w:rPr>
          <w:rFonts w:ascii="Book Antiqua" w:eastAsia="方正古隶简体" w:hAnsi="Book Antiqua"/>
          <w:sz w:val="24"/>
          <w:szCs w:val="24"/>
          <w:lang w:val="en-US"/>
        </w:rPr>
        <w:t xml:space="preserve"> and colonoscopy associated to an intestinal biopsy</w:t>
      </w:r>
      <w:r w:rsidRPr="00E72311">
        <w:rPr>
          <w:rFonts w:ascii="Book Antiqua" w:eastAsia="方正古隶简体" w:hAnsi="Book Antiqua"/>
          <w:sz w:val="24"/>
          <w:szCs w:val="24"/>
          <w:vertAlign w:val="superscript"/>
          <w:lang w:val="en-US"/>
        </w:rPr>
        <w:t>[58]</w:t>
      </w:r>
      <w:r w:rsidRPr="00E72311">
        <w:rPr>
          <w:rFonts w:ascii="Book Antiqua" w:eastAsia="方正古隶简体" w:hAnsi="Book Antiqua"/>
          <w:sz w:val="24"/>
          <w:szCs w:val="24"/>
          <w:lang w:val="en-US"/>
        </w:rPr>
        <w:t xml:space="preserve"> in French settings. Other acute HCV infections were reported in American endoscopy clinics</w:t>
      </w:r>
      <w:r w:rsidRPr="00E72311">
        <w:rPr>
          <w:rFonts w:ascii="Book Antiqua" w:eastAsia="方正古隶简体" w:hAnsi="Book Antiqua"/>
          <w:sz w:val="24"/>
          <w:szCs w:val="24"/>
          <w:vertAlign w:val="superscript"/>
          <w:lang w:val="en-US"/>
        </w:rPr>
        <w:t>[39,59]</w:t>
      </w:r>
      <w:r w:rsidRPr="00E72311">
        <w:rPr>
          <w:rFonts w:ascii="Book Antiqua" w:eastAsia="方正古隶简体" w:hAnsi="Book Antiqua"/>
          <w:sz w:val="24"/>
          <w:szCs w:val="24"/>
          <w:lang w:val="en-US"/>
        </w:rPr>
        <w:t xml:space="preserve">. However, except these few cases, the risk of transmitting HCV </w:t>
      </w:r>
      <w:r w:rsidR="005B0BD8" w:rsidRPr="00E72311">
        <w:rPr>
          <w:rFonts w:ascii="Book Antiqua" w:eastAsia="方正古隶简体" w:hAnsi="Book Antiqua"/>
          <w:i/>
          <w:sz w:val="24"/>
          <w:szCs w:val="24"/>
          <w:lang w:val="en-US"/>
        </w:rPr>
        <w:t>via</w:t>
      </w:r>
      <w:r w:rsidRPr="00E72311">
        <w:rPr>
          <w:rFonts w:ascii="Book Antiqua" w:eastAsia="方正古隶简体" w:hAnsi="Book Antiqua"/>
          <w:sz w:val="24"/>
          <w:szCs w:val="24"/>
          <w:lang w:val="en-US"/>
        </w:rPr>
        <w:t xml:space="preserve"> digestive endoscopy is very low, estimated to less than 1 case per million of endoscopy acts, considering the very high number of endoscopic investigations performed annually worldwide</w:t>
      </w:r>
      <w:r w:rsidRPr="00E72311">
        <w:rPr>
          <w:rFonts w:ascii="Book Antiqua" w:eastAsia="方正古隶简体" w:hAnsi="Book Antiqua"/>
          <w:sz w:val="24"/>
          <w:szCs w:val="24"/>
          <w:vertAlign w:val="superscript"/>
          <w:lang w:val="en-US"/>
        </w:rPr>
        <w:t>[60]</w:t>
      </w:r>
      <w:r w:rsidRPr="00E72311">
        <w:rPr>
          <w:rFonts w:ascii="Book Antiqua" w:eastAsia="方正古隶简体" w:hAnsi="Book Antiqua"/>
          <w:sz w:val="24"/>
          <w:szCs w:val="24"/>
          <w:lang w:val="en-US"/>
        </w:rPr>
        <w:t>. Moreover, when some cases were examined retrospectively, unsafe injections during the anesthetic process appeared as the more probable way of virus transmission</w:t>
      </w:r>
      <w:r w:rsidRPr="00E72311">
        <w:rPr>
          <w:rFonts w:ascii="Book Antiqua" w:eastAsia="方正古隶简体" w:hAnsi="Book Antiqua"/>
          <w:sz w:val="24"/>
          <w:szCs w:val="24"/>
          <w:vertAlign w:val="superscript"/>
          <w:lang w:val="en-US"/>
        </w:rPr>
        <w:t>[61]</w:t>
      </w:r>
      <w:r w:rsidRPr="00E72311">
        <w:rPr>
          <w:rFonts w:ascii="Book Antiqua" w:eastAsia="方正古隶简体" w:hAnsi="Book Antiqua"/>
          <w:sz w:val="24"/>
          <w:szCs w:val="24"/>
          <w:lang w:val="en-US"/>
        </w:rPr>
        <w:t>.</w:t>
      </w:r>
    </w:p>
    <w:p w:rsidR="00F005A5" w:rsidRPr="00E72311" w:rsidRDefault="00F005A5" w:rsidP="00CB00FE">
      <w:pPr>
        <w:widowControl w:val="0"/>
        <w:snapToGrid w:val="0"/>
        <w:spacing w:after="0" w:line="360" w:lineRule="auto"/>
        <w:ind w:firstLineChars="50" w:firstLine="120"/>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 xml:space="preserve">Dental cares were also suspected to favor the transmission of HCV, notably </w:t>
      </w:r>
      <w:r w:rsidR="005B0BD8" w:rsidRPr="00E72311">
        <w:rPr>
          <w:rFonts w:ascii="Book Antiqua" w:eastAsia="方正古隶简体" w:hAnsi="Book Antiqua"/>
          <w:i/>
          <w:sz w:val="24"/>
          <w:szCs w:val="24"/>
          <w:lang w:val="en-US"/>
        </w:rPr>
        <w:t>via</w:t>
      </w:r>
      <w:r w:rsidRPr="00E72311">
        <w:rPr>
          <w:rFonts w:ascii="Book Antiqua" w:eastAsia="方正古隶简体" w:hAnsi="Book Antiqua"/>
          <w:sz w:val="24"/>
          <w:szCs w:val="24"/>
          <w:lang w:val="en-US"/>
        </w:rPr>
        <w:t xml:space="preserve"> saliva that was shown to contain small amounts of HCV genome. However, to date, no HCV infection was reported in dentistry settings</w:t>
      </w:r>
      <w:r w:rsidRPr="00E72311">
        <w:rPr>
          <w:rFonts w:ascii="Book Antiqua" w:eastAsia="方正古隶简体" w:hAnsi="Book Antiqua"/>
          <w:sz w:val="24"/>
          <w:szCs w:val="24"/>
          <w:vertAlign w:val="superscript"/>
          <w:lang w:val="en-US"/>
        </w:rPr>
        <w:t>[62,63]</w:t>
      </w:r>
      <w:r w:rsidRPr="00E72311">
        <w:rPr>
          <w:rFonts w:ascii="Book Antiqua" w:eastAsia="方正古隶简体" w:hAnsi="Book Antiqua"/>
          <w:sz w:val="24"/>
          <w:szCs w:val="24"/>
          <w:lang w:val="en-US"/>
        </w:rPr>
        <w:t xml:space="preserve">. </w:t>
      </w:r>
    </w:p>
    <w:p w:rsidR="00F005A5" w:rsidRPr="00E72311" w:rsidRDefault="00F005A5" w:rsidP="00CB00FE">
      <w:pPr>
        <w:widowControl w:val="0"/>
        <w:snapToGrid w:val="0"/>
        <w:spacing w:after="0" w:line="360" w:lineRule="auto"/>
        <w:ind w:firstLineChars="50" w:firstLine="120"/>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 xml:space="preserve">Finally, transplantation of organ or tissue from an infected donor may result in an HCV infection in the recipient. Because systematic HCV serology testing is performed in donors, this event is very improbable. However, the situation occurred in 2000 in Oregon, </w:t>
      </w:r>
      <w:r w:rsidR="007B208F" w:rsidRPr="00E72311">
        <w:rPr>
          <w:rFonts w:ascii="Book Antiqua" w:eastAsia="方正古隶简体" w:hAnsi="Book Antiqua"/>
          <w:sz w:val="24"/>
          <w:szCs w:val="24"/>
          <w:lang w:val="en-US"/>
        </w:rPr>
        <w:t>United States</w:t>
      </w:r>
      <w:r w:rsidRPr="00E72311">
        <w:rPr>
          <w:rFonts w:ascii="Book Antiqua" w:eastAsia="方正古隶简体" w:hAnsi="Book Antiqua"/>
          <w:sz w:val="24"/>
          <w:szCs w:val="24"/>
          <w:lang w:val="en-US"/>
        </w:rPr>
        <w:t>: a donor who was seronegative for HCV was sampled during the “window period” of his HCV infection (the patient was tested retrospectively positive for HCV RNA), which led to the contamination of 8 recipients (3 organ and 5 tissue recipients)</w:t>
      </w:r>
      <w:r w:rsidRPr="00E72311">
        <w:rPr>
          <w:rFonts w:ascii="Book Antiqua" w:eastAsia="方正古隶简体" w:hAnsi="Book Antiqua"/>
          <w:sz w:val="24"/>
          <w:szCs w:val="24"/>
          <w:vertAlign w:val="superscript"/>
          <w:lang w:val="en-US"/>
        </w:rPr>
        <w:t>[64]</w:t>
      </w:r>
      <w:r w:rsidRPr="00E72311">
        <w:rPr>
          <w:rFonts w:ascii="Book Antiqua" w:eastAsia="方正古隶简体" w:hAnsi="Book Antiqua"/>
          <w:sz w:val="24"/>
          <w:szCs w:val="24"/>
          <w:lang w:val="en-US"/>
        </w:rPr>
        <w:t>. To prevent this rare event, some regulatory authorities, notably in France, require a systematic HCV RNA testing in organ/tissue donors.</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p>
    <w:p w:rsidR="00F005A5" w:rsidRPr="00E72311" w:rsidRDefault="00CB00FE" w:rsidP="00CB00FE">
      <w:pPr>
        <w:pStyle w:val="1"/>
        <w:keepNext w:val="0"/>
        <w:keepLines w:val="0"/>
        <w:widowControl w:val="0"/>
        <w:snapToGrid w:val="0"/>
        <w:spacing w:before="0" w:line="360" w:lineRule="auto"/>
        <w:jc w:val="both"/>
        <w:rPr>
          <w:rFonts w:ascii="Book Antiqua" w:eastAsia="方正古隶简体" w:hAnsi="Book Antiqua"/>
          <w:color w:val="auto"/>
          <w:sz w:val="24"/>
          <w:szCs w:val="24"/>
          <w:lang w:val="en-US" w:eastAsia="zh-CN"/>
        </w:rPr>
      </w:pPr>
      <w:r w:rsidRPr="00E72311">
        <w:rPr>
          <w:rFonts w:ascii="Book Antiqua" w:eastAsia="方正古隶简体" w:hAnsi="Book Antiqua"/>
          <w:color w:val="auto"/>
          <w:sz w:val="24"/>
          <w:szCs w:val="24"/>
          <w:lang w:val="en-US"/>
        </w:rPr>
        <w:t>TRANSMISSION FROM INFECTED PATIENTS TO HEALTH CARE WORKERS</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 xml:space="preserve">Due to the high prevalence of HCV persistent infection in hospitalized patients (much higher than in the general population), the probability of HCWs to be exposed to HCV-positive blood is elevated. </w:t>
      </w:r>
    </w:p>
    <w:p w:rsidR="00F005A5" w:rsidRPr="00E72311" w:rsidRDefault="00F005A5" w:rsidP="00CB00FE">
      <w:pPr>
        <w:widowControl w:val="0"/>
        <w:snapToGrid w:val="0"/>
        <w:spacing w:after="0" w:line="360" w:lineRule="auto"/>
        <w:ind w:firstLineChars="50" w:firstLine="120"/>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As a whole, the prevalence of HCV infection in HCWs is not significantly different from that of the general population; however, the prevalence criterion is not a good one since it does not take into account the frequency of exposition that varies greatly according to the type of care that are provided. Longitudinal studies of exposed HCWs are more prone to define the risk of being infected. In a meta-analysis from 26 longitudinal studies performed between 1991 and 2002, Henderson recorded a total of 2357 exposures for 44 HCV infections, which resulted in a percentage of contamination of 1.9</w:t>
      </w:r>
      <w:r w:rsidRPr="00E72311">
        <w:rPr>
          <w:rFonts w:ascii="Book Antiqua" w:eastAsia="方正古隶简体" w:hAnsi="Book Antiqua"/>
          <w:sz w:val="24"/>
          <w:szCs w:val="24"/>
          <w:vertAlign w:val="superscript"/>
          <w:lang w:val="en-US"/>
        </w:rPr>
        <w:t>[10]</w:t>
      </w:r>
      <w:r w:rsidRPr="00E72311">
        <w:rPr>
          <w:rFonts w:ascii="Book Antiqua" w:eastAsia="方正古隶简体" w:hAnsi="Book Antiqua"/>
          <w:sz w:val="24"/>
          <w:szCs w:val="24"/>
          <w:lang w:val="en-US"/>
        </w:rPr>
        <w:t>. This author co</w:t>
      </w:r>
      <w:r w:rsidR="00CB00FE" w:rsidRPr="00E72311">
        <w:rPr>
          <w:rFonts w:ascii="Book Antiqua" w:eastAsia="方正古隶简体" w:hAnsi="Book Antiqua"/>
          <w:sz w:val="24"/>
          <w:szCs w:val="24"/>
          <w:lang w:val="en-US"/>
        </w:rPr>
        <w:t>ncludes: “a reasonable estimate</w:t>
      </w:r>
      <w:r w:rsidRPr="00E72311">
        <w:rPr>
          <w:rFonts w:ascii="Book Antiqua" w:eastAsia="方正古隶简体" w:hAnsi="Book Antiqua"/>
          <w:sz w:val="24"/>
          <w:szCs w:val="24"/>
          <w:lang w:val="en-US"/>
        </w:rPr>
        <w:t xml:space="preserve">… is that between 1% and 2% of those who are exposed develop markers of infection. This estimate places the occupational HCV risk directly between the risks for occupational HBV and HIV infections, approximately 10-fold less than the HBV risk, and approximately 10-fold higher than the HIV risk.” (Henderson). It was recently signified that some primary HCV infections acquired through percutaneous exposure are characterized by a shortened duration of incubation (9 </w:t>
      </w:r>
      <w:r w:rsidR="00CB00FE" w:rsidRPr="00E72311">
        <w:rPr>
          <w:rFonts w:ascii="Book Antiqua" w:eastAsia="方正古隶简体" w:hAnsi="Book Antiqua"/>
          <w:sz w:val="24"/>
          <w:szCs w:val="24"/>
          <w:lang w:val="en-US"/>
        </w:rPr>
        <w:t>d</w:t>
      </w:r>
      <w:r w:rsidRPr="00E72311">
        <w:rPr>
          <w:rFonts w:ascii="Book Antiqua" w:eastAsia="方正古隶简体" w:hAnsi="Book Antiqua"/>
          <w:sz w:val="24"/>
          <w:szCs w:val="24"/>
          <w:lang w:val="en-US"/>
        </w:rPr>
        <w:t xml:space="preserve"> to 2 </w:t>
      </w:r>
      <w:r w:rsidR="00CB00FE" w:rsidRPr="00E72311">
        <w:rPr>
          <w:rFonts w:ascii="Book Antiqua" w:eastAsia="方正古隶简体" w:hAnsi="Book Antiqua"/>
          <w:sz w:val="24"/>
          <w:szCs w:val="24"/>
          <w:lang w:val="en-US"/>
        </w:rPr>
        <w:t>wk</w:t>
      </w:r>
      <w:r w:rsidRPr="00E72311">
        <w:rPr>
          <w:rFonts w:ascii="Book Antiqua" w:eastAsia="方正古隶简体" w:hAnsi="Book Antiqua"/>
          <w:sz w:val="24"/>
          <w:szCs w:val="24"/>
          <w:lang w:val="en-US"/>
        </w:rPr>
        <w:t xml:space="preserve"> instead of 2 </w:t>
      </w:r>
      <w:r w:rsidR="00CB00FE" w:rsidRPr="00E72311">
        <w:rPr>
          <w:rFonts w:ascii="Book Antiqua" w:eastAsia="方正古隶简体" w:hAnsi="Book Antiqua"/>
          <w:sz w:val="24"/>
          <w:szCs w:val="24"/>
          <w:lang w:val="en-US"/>
        </w:rPr>
        <w:t>mo</w:t>
      </w:r>
      <w:r w:rsidRPr="00E72311">
        <w:rPr>
          <w:rFonts w:ascii="Book Antiqua" w:eastAsia="方正古隶简体" w:hAnsi="Book Antiqua"/>
          <w:sz w:val="24"/>
          <w:szCs w:val="24"/>
          <w:lang w:val="en-US"/>
        </w:rPr>
        <w:t xml:space="preserve"> in average)</w:t>
      </w:r>
      <w:r w:rsidRPr="00E72311">
        <w:rPr>
          <w:rFonts w:ascii="Book Antiqua" w:eastAsia="方正古隶简体" w:hAnsi="Book Antiqua"/>
          <w:sz w:val="24"/>
          <w:szCs w:val="24"/>
          <w:vertAlign w:val="superscript"/>
          <w:lang w:val="en-US"/>
        </w:rPr>
        <w:t>[65]</w:t>
      </w:r>
      <w:r w:rsidRPr="00E72311">
        <w:rPr>
          <w:rFonts w:ascii="Book Antiqua" w:eastAsia="方正古隶简体" w:hAnsi="Book Antiqua"/>
          <w:sz w:val="24"/>
          <w:szCs w:val="24"/>
          <w:lang w:val="en-US"/>
        </w:rPr>
        <w:t>.</w:t>
      </w:r>
    </w:p>
    <w:p w:rsidR="00F005A5" w:rsidRPr="00E72311" w:rsidRDefault="00F005A5" w:rsidP="00CB00FE">
      <w:pPr>
        <w:widowControl w:val="0"/>
        <w:snapToGrid w:val="0"/>
        <w:spacing w:after="0" w:line="360" w:lineRule="auto"/>
        <w:ind w:firstLineChars="50" w:firstLine="120"/>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From an epidemiological point of view, the more at-risk situation is the exposition to a needle-stick injury containing blood from an infected patient, although mucosal exposure to a splash of blood resulted in HCV contamination in at least two instances</w:t>
      </w:r>
      <w:r w:rsidRPr="00E72311">
        <w:rPr>
          <w:rFonts w:ascii="Book Antiqua" w:eastAsia="方正古隶简体" w:hAnsi="Book Antiqua"/>
          <w:sz w:val="24"/>
          <w:szCs w:val="24"/>
          <w:vertAlign w:val="superscript"/>
          <w:lang w:val="en-US"/>
        </w:rPr>
        <w:t>[66,67]</w:t>
      </w:r>
      <w:r w:rsidRPr="00E72311">
        <w:rPr>
          <w:rFonts w:ascii="Book Antiqua" w:eastAsia="方正古隶简体" w:hAnsi="Book Antiqua"/>
          <w:sz w:val="24"/>
          <w:szCs w:val="24"/>
          <w:lang w:val="en-US"/>
        </w:rPr>
        <w:t>. Anecdotal cases of contamination of HCWs by a punch</w:t>
      </w:r>
      <w:r w:rsidRPr="00E72311">
        <w:rPr>
          <w:rFonts w:ascii="Book Antiqua" w:eastAsia="方正古隶简体" w:hAnsi="Book Antiqua"/>
          <w:sz w:val="24"/>
          <w:szCs w:val="24"/>
          <w:vertAlign w:val="superscript"/>
          <w:lang w:val="en-US"/>
        </w:rPr>
        <w:t>[68]</w:t>
      </w:r>
      <w:r w:rsidRPr="00E72311">
        <w:rPr>
          <w:rFonts w:ascii="Book Antiqua" w:eastAsia="方正古隶简体" w:hAnsi="Book Antiqua"/>
          <w:sz w:val="24"/>
          <w:szCs w:val="24"/>
          <w:lang w:val="en-US"/>
        </w:rPr>
        <w:t xml:space="preserve"> or after human bite</w:t>
      </w:r>
      <w:r w:rsidRPr="00E72311">
        <w:rPr>
          <w:rFonts w:ascii="Book Antiqua" w:eastAsia="方正古隶简体" w:hAnsi="Book Antiqua"/>
          <w:sz w:val="24"/>
          <w:szCs w:val="24"/>
          <w:vertAlign w:val="superscript"/>
          <w:lang w:val="en-US"/>
        </w:rPr>
        <w:t>[69,70]</w:t>
      </w:r>
      <w:r w:rsidRPr="00E72311">
        <w:rPr>
          <w:rFonts w:ascii="Book Antiqua" w:eastAsia="方正古隶简体" w:hAnsi="Book Antiqua"/>
          <w:sz w:val="24"/>
          <w:szCs w:val="24"/>
          <w:lang w:val="en-US"/>
        </w:rPr>
        <w:t xml:space="preserve"> were also reported. Concerning needle-stick injuries, the following factors were associated to a higher risk of HCV infection (reviewed in</w:t>
      </w:r>
      <w:r w:rsidRPr="00E72311">
        <w:rPr>
          <w:rFonts w:ascii="Book Antiqua" w:eastAsia="方正古隶简体" w:hAnsi="Book Antiqua"/>
          <w:sz w:val="24"/>
          <w:szCs w:val="24"/>
          <w:vertAlign w:val="superscript"/>
          <w:lang w:val="en-US"/>
        </w:rPr>
        <w:t>[71]</w:t>
      </w:r>
      <w:r w:rsidRPr="00E72311">
        <w:rPr>
          <w:rFonts w:ascii="Book Antiqua" w:eastAsia="方正古隶简体" w:hAnsi="Book Antiqua"/>
          <w:sz w:val="24"/>
          <w:szCs w:val="24"/>
          <w:lang w:val="en-US"/>
        </w:rPr>
        <w:t xml:space="preserve">): needle stick with a hollow-bore, deep puncture with injection of a large volume of contaminated blood, elevated viral load in the source patient, surgery and obstetric acts, use of suture needles (especially when they are manipulated without visibility within the operating theatre), surgeries longer than 6 </w:t>
      </w:r>
      <w:r w:rsidR="00FF543F" w:rsidRPr="00E72311">
        <w:rPr>
          <w:rFonts w:ascii="Book Antiqua" w:eastAsia="方正古隶简体" w:hAnsi="Book Antiqua"/>
          <w:sz w:val="24"/>
          <w:szCs w:val="24"/>
          <w:lang w:val="en-US"/>
        </w:rPr>
        <w:t>h</w:t>
      </w:r>
      <w:r w:rsidRPr="00E72311">
        <w:rPr>
          <w:rFonts w:ascii="Book Antiqua" w:eastAsia="方正古隶简体" w:hAnsi="Book Antiqua"/>
          <w:sz w:val="24"/>
          <w:szCs w:val="24"/>
          <w:lang w:val="en-US"/>
        </w:rPr>
        <w:t xml:space="preserve">, and surgical field crowded by many personnel. Among HCWs, nurses and physicians are the most exposed. </w:t>
      </w:r>
      <w:r w:rsidRPr="00E72311">
        <w:rPr>
          <w:rFonts w:ascii="Book Antiqua" w:eastAsia="方正古隶简体" w:hAnsi="Book Antiqua"/>
          <w:sz w:val="24"/>
          <w:szCs w:val="24"/>
          <w:lang w:val="en-US"/>
        </w:rPr>
        <w:lastRenderedPageBreak/>
        <w:t>Almost two-thirds of reported exposures occur with devices having no safety features; in a large proportion of incidents involving safety devices, the safety feature is not activated or the injury occurs before the safety component is activated</w:t>
      </w:r>
      <w:r w:rsidRPr="00E72311">
        <w:rPr>
          <w:rFonts w:ascii="Book Antiqua" w:eastAsia="方正古隶简体" w:hAnsi="Book Antiqua"/>
          <w:sz w:val="24"/>
          <w:szCs w:val="24"/>
          <w:vertAlign w:val="superscript"/>
          <w:lang w:val="en-US"/>
        </w:rPr>
        <w:t>[71]</w:t>
      </w:r>
      <w:r w:rsidRPr="00E72311">
        <w:rPr>
          <w:rFonts w:ascii="Book Antiqua" w:eastAsia="方正古隶简体" w:hAnsi="Book Antiqua"/>
          <w:sz w:val="24"/>
          <w:szCs w:val="24"/>
          <w:lang w:val="en-US"/>
        </w:rPr>
        <w:t xml:space="preserve">. </w:t>
      </w:r>
    </w:p>
    <w:p w:rsidR="00F005A5" w:rsidRPr="00E72311" w:rsidRDefault="00F005A5" w:rsidP="00CB00FE">
      <w:pPr>
        <w:widowControl w:val="0"/>
        <w:snapToGrid w:val="0"/>
        <w:spacing w:after="0" w:line="360" w:lineRule="auto"/>
        <w:ind w:firstLineChars="50" w:firstLine="120"/>
        <w:jc w:val="both"/>
        <w:rPr>
          <w:rFonts w:ascii="Book Antiqua" w:eastAsia="方正古隶简体" w:hAnsi="Book Antiqua"/>
          <w:sz w:val="24"/>
          <w:szCs w:val="24"/>
          <w:lang w:val="en-US" w:eastAsia="zh-CN"/>
        </w:rPr>
      </w:pPr>
      <w:r w:rsidRPr="00E72311">
        <w:rPr>
          <w:rFonts w:ascii="Book Antiqua" w:eastAsia="方正古隶简体" w:hAnsi="Book Antiqua"/>
          <w:sz w:val="24"/>
          <w:szCs w:val="24"/>
          <w:lang w:val="en-US"/>
        </w:rPr>
        <w:t>In sum, most if not all exposures to needle-stick injury could be preventable at the condition that safety procedures are correctly respected and adequate safety materials are used. The observance of Standard Precautions by HCWs is particularly important for preventing HCV infection because no preventive vaccine is available for this agent.</w:t>
      </w:r>
    </w:p>
    <w:p w:rsidR="00CB00FE" w:rsidRPr="00E72311" w:rsidRDefault="00CB00FE" w:rsidP="00CB00FE">
      <w:pPr>
        <w:widowControl w:val="0"/>
        <w:snapToGrid w:val="0"/>
        <w:spacing w:after="0" w:line="360" w:lineRule="auto"/>
        <w:ind w:firstLineChars="50" w:firstLine="120"/>
        <w:jc w:val="both"/>
        <w:rPr>
          <w:rFonts w:ascii="Book Antiqua" w:eastAsia="方正古隶简体" w:hAnsi="Book Antiqua"/>
          <w:sz w:val="24"/>
          <w:szCs w:val="24"/>
          <w:lang w:val="en-US" w:eastAsia="zh-CN"/>
        </w:rPr>
      </w:pPr>
    </w:p>
    <w:p w:rsidR="00F005A5" w:rsidRPr="00E72311" w:rsidRDefault="00CB00FE" w:rsidP="00E74651">
      <w:pPr>
        <w:pStyle w:val="1"/>
        <w:keepNext w:val="0"/>
        <w:keepLines w:val="0"/>
        <w:widowControl w:val="0"/>
        <w:snapToGrid w:val="0"/>
        <w:spacing w:before="0" w:line="360" w:lineRule="auto"/>
        <w:jc w:val="both"/>
        <w:rPr>
          <w:rFonts w:ascii="Book Antiqua" w:eastAsia="方正古隶简体" w:hAnsi="Book Antiqua"/>
          <w:color w:val="auto"/>
          <w:sz w:val="24"/>
          <w:szCs w:val="24"/>
          <w:lang w:val="en-US"/>
        </w:rPr>
      </w:pPr>
      <w:r w:rsidRPr="00E72311">
        <w:rPr>
          <w:rFonts w:ascii="Book Antiqua" w:eastAsia="方正古隶简体" w:hAnsi="Book Antiqua"/>
          <w:color w:val="auto"/>
          <w:sz w:val="24"/>
          <w:szCs w:val="24"/>
          <w:lang w:val="en-US"/>
        </w:rPr>
        <w:t>TRANSMISSION FROM INFECTED HEALTH CARE WORKERS TO NON-INFECTED PATIENTS</w:t>
      </w:r>
    </w:p>
    <w:p w:rsidR="00F005A5" w:rsidRPr="00E72311" w:rsidRDefault="00F005A5" w:rsidP="00E74651">
      <w:pPr>
        <w:pStyle w:val="1"/>
        <w:keepNext w:val="0"/>
        <w:keepLines w:val="0"/>
        <w:widowControl w:val="0"/>
        <w:snapToGrid w:val="0"/>
        <w:spacing w:before="0" w:line="360" w:lineRule="auto"/>
        <w:jc w:val="both"/>
        <w:rPr>
          <w:rFonts w:ascii="Book Antiqua" w:eastAsia="方正古隶简体" w:hAnsi="Book Antiqua"/>
          <w:b w:val="0"/>
          <w:color w:val="auto"/>
          <w:sz w:val="24"/>
          <w:szCs w:val="24"/>
          <w:lang w:val="en-US"/>
        </w:rPr>
      </w:pPr>
      <w:r w:rsidRPr="00E72311">
        <w:rPr>
          <w:rFonts w:ascii="Book Antiqua" w:eastAsia="方正古隶简体" w:hAnsi="Book Antiqua"/>
          <w:b w:val="0"/>
          <w:color w:val="auto"/>
          <w:sz w:val="24"/>
          <w:szCs w:val="24"/>
          <w:lang w:val="en-US"/>
        </w:rPr>
        <w:t>The first cases of transmission of HCV from infected HCWs to non-infected patients were recognized as soon as 1991. After the generalization of hepatitis B vaccination in HCWs</w:t>
      </w:r>
      <w:r w:rsidRPr="00E72311">
        <w:rPr>
          <w:rFonts w:ascii="Book Antiqua" w:eastAsia="方正古隶简体" w:hAnsi="Book Antiqua"/>
          <w:b w:val="0"/>
          <w:color w:val="auto"/>
          <w:sz w:val="24"/>
          <w:szCs w:val="24"/>
          <w:vertAlign w:val="superscript"/>
          <w:lang w:val="en-US"/>
        </w:rPr>
        <w:t>[72,73]</w:t>
      </w:r>
      <w:r w:rsidRPr="00E72311">
        <w:rPr>
          <w:rFonts w:ascii="Book Antiqua" w:eastAsia="方正古隶简体" w:hAnsi="Book Antiqua"/>
          <w:b w:val="0"/>
          <w:color w:val="auto"/>
          <w:sz w:val="24"/>
          <w:szCs w:val="24"/>
          <w:lang w:val="en-US"/>
        </w:rPr>
        <w:t>, HCV has become the more prevalent blood-borne viral agent at risk to be transmitted occupationally by HCWs. Between 1991 and 2005, 20 HCWs were signified to have transmitted HCV to approximately 400 patients (Table 2). The subject has been reviewed several times during the past 10 years</w:t>
      </w:r>
      <w:r w:rsidRPr="00E72311">
        <w:rPr>
          <w:rFonts w:ascii="Book Antiqua" w:eastAsia="方正古隶简体" w:hAnsi="Book Antiqua"/>
          <w:b w:val="0"/>
          <w:color w:val="auto"/>
          <w:sz w:val="24"/>
          <w:szCs w:val="24"/>
          <w:vertAlign w:val="superscript"/>
          <w:lang w:val="en-US"/>
        </w:rPr>
        <w:t>[10,96-99]</w:t>
      </w:r>
      <w:r w:rsidRPr="00E72311">
        <w:rPr>
          <w:rFonts w:ascii="Book Antiqua" w:eastAsia="方正古隶简体" w:hAnsi="Book Antiqua"/>
          <w:b w:val="0"/>
          <w:color w:val="auto"/>
          <w:sz w:val="24"/>
          <w:szCs w:val="24"/>
          <w:lang w:val="en-US"/>
        </w:rPr>
        <w:t xml:space="preserve">. Schematically, two kinds of situations may be identified from the cases reported in Table 2. The first group of HCV transmission occurred from surgeons performing exposure-prone procedures (EPPs), with a majority of cardiothoracic specialists and gynecologist-obstetricians. The second group is represented by anesthesiologists or HCWs attending surgery wards who transmitted HCV following a poor respect of hygienic measures and notably of the non-use of gloves during invasive procedures; a number of these providers were shown to consume illicit drugs, leading to the use of patients’ medications for their own use and to the direct contamination of a large number of patients </w:t>
      </w:r>
      <w:r w:rsidR="005B0BD8" w:rsidRPr="00E72311">
        <w:rPr>
          <w:rFonts w:ascii="Book Antiqua" w:eastAsia="方正古隶简体" w:hAnsi="Book Antiqua"/>
          <w:b w:val="0"/>
          <w:i/>
          <w:color w:val="auto"/>
          <w:sz w:val="24"/>
          <w:szCs w:val="24"/>
          <w:lang w:val="en-US"/>
        </w:rPr>
        <w:t>via</w:t>
      </w:r>
      <w:r w:rsidRPr="00E72311">
        <w:rPr>
          <w:rFonts w:ascii="Book Antiqua" w:eastAsia="方正古隶简体" w:hAnsi="Book Antiqua"/>
          <w:b w:val="0"/>
          <w:color w:val="auto"/>
          <w:sz w:val="24"/>
          <w:szCs w:val="24"/>
          <w:lang w:val="en-US"/>
        </w:rPr>
        <w:t xml:space="preserve"> needle sharing (Table 2). </w:t>
      </w:r>
    </w:p>
    <w:p w:rsidR="00F005A5" w:rsidRPr="00E72311" w:rsidRDefault="00F005A5" w:rsidP="003F410D">
      <w:pPr>
        <w:widowControl w:val="0"/>
        <w:snapToGrid w:val="0"/>
        <w:spacing w:after="0" w:line="360" w:lineRule="auto"/>
        <w:ind w:firstLineChars="50" w:firstLine="120"/>
        <w:jc w:val="both"/>
        <w:rPr>
          <w:rFonts w:ascii="Book Antiqua" w:eastAsia="方正古隶简体" w:hAnsi="Book Antiqua"/>
          <w:bCs/>
          <w:sz w:val="24"/>
          <w:szCs w:val="24"/>
          <w:lang w:val="en-US"/>
        </w:rPr>
      </w:pPr>
      <w:r w:rsidRPr="00E72311">
        <w:rPr>
          <w:rFonts w:ascii="Book Antiqua" w:eastAsia="方正古隶简体" w:hAnsi="Book Antiqua"/>
          <w:bCs/>
          <w:sz w:val="24"/>
          <w:szCs w:val="24"/>
          <w:lang w:val="en-US"/>
        </w:rPr>
        <w:t>These situations, although relatively infrequent, are of great concern since they pose the question of the permissibility for HCV-infected HCWs to perform EPPs. A classification of the risks attached to invasive procedures has been proposed in 2005</w:t>
      </w:r>
      <w:r w:rsidRPr="00E72311">
        <w:rPr>
          <w:rFonts w:ascii="Book Antiqua" w:eastAsia="方正古隶简体" w:hAnsi="Book Antiqua"/>
          <w:sz w:val="24"/>
          <w:szCs w:val="24"/>
          <w:vertAlign w:val="superscript"/>
          <w:lang w:val="en-US"/>
        </w:rPr>
        <w:t>[100]</w:t>
      </w:r>
      <w:r w:rsidRPr="00E72311">
        <w:rPr>
          <w:rFonts w:ascii="Book Antiqua" w:eastAsia="方正古隶简体" w:hAnsi="Book Antiqua"/>
          <w:bCs/>
          <w:sz w:val="24"/>
          <w:szCs w:val="24"/>
          <w:lang w:val="en-US"/>
        </w:rPr>
        <w:t xml:space="preserve">; this paper proposes a list of EPPs that could be subject to some limitations for HCWs chronically-infected by blood-borne pathogens. Despite the diversity of </w:t>
      </w:r>
      <w:r w:rsidRPr="00E72311">
        <w:rPr>
          <w:rFonts w:ascii="Book Antiqua" w:eastAsia="方正古隶简体" w:hAnsi="Book Antiqua"/>
          <w:bCs/>
          <w:sz w:val="24"/>
          <w:szCs w:val="24"/>
          <w:lang w:val="en-US"/>
        </w:rPr>
        <w:lastRenderedPageBreak/>
        <w:t>recommendations worldwide, there is a consensus for proposing a systematic testing of medical students at the beginning of their studies, of juniors when they opt for at-risk occupation carrier and of HCWs after each blood occupational exposure</w:t>
      </w:r>
      <w:r w:rsidRPr="00E72311">
        <w:rPr>
          <w:rFonts w:ascii="Book Antiqua" w:eastAsia="方正古隶简体" w:hAnsi="Book Antiqua"/>
          <w:sz w:val="24"/>
          <w:szCs w:val="24"/>
          <w:vertAlign w:val="superscript"/>
          <w:lang w:val="en-US"/>
        </w:rPr>
        <w:t>[98]</w:t>
      </w:r>
      <w:r w:rsidRPr="00E72311">
        <w:rPr>
          <w:rFonts w:ascii="Book Antiqua" w:eastAsia="方正古隶简体" w:hAnsi="Book Antiqua"/>
          <w:bCs/>
          <w:sz w:val="24"/>
          <w:szCs w:val="24"/>
          <w:lang w:val="en-US"/>
        </w:rPr>
        <w:t>. French recommendations were recently actualized in that sense</w:t>
      </w:r>
      <w:r w:rsidRPr="00E72311">
        <w:rPr>
          <w:rFonts w:ascii="Book Antiqua" w:eastAsia="方正古隶简体" w:hAnsi="Book Antiqua"/>
          <w:sz w:val="24"/>
          <w:szCs w:val="24"/>
          <w:vertAlign w:val="superscript"/>
          <w:lang w:val="en-US"/>
        </w:rPr>
        <w:t>[101]</w:t>
      </w:r>
      <w:r w:rsidRPr="00E72311">
        <w:rPr>
          <w:rFonts w:ascii="Book Antiqua" w:eastAsia="方正古隶简体" w:hAnsi="Book Antiqua"/>
          <w:bCs/>
          <w:sz w:val="24"/>
          <w:szCs w:val="24"/>
          <w:lang w:val="en-US"/>
        </w:rPr>
        <w:t>. The use of serological testing is sufficient for achieving that goal</w:t>
      </w:r>
      <w:r w:rsidRPr="00E72311">
        <w:rPr>
          <w:rFonts w:ascii="Book Antiqua" w:eastAsia="方正古隶简体" w:hAnsi="Book Antiqua"/>
          <w:sz w:val="24"/>
          <w:szCs w:val="24"/>
          <w:vertAlign w:val="superscript"/>
          <w:lang w:val="en-US"/>
        </w:rPr>
        <w:t>[98]</w:t>
      </w:r>
      <w:r w:rsidRPr="00E72311">
        <w:rPr>
          <w:rFonts w:ascii="Book Antiqua" w:eastAsia="方正古隶简体" w:hAnsi="Book Antiqua"/>
          <w:bCs/>
          <w:sz w:val="24"/>
          <w:szCs w:val="24"/>
          <w:lang w:val="en-US"/>
        </w:rPr>
        <w:t>. The management of HCWs exhibiting HCV chronic infection will be debated in the next section.</w:t>
      </w:r>
    </w:p>
    <w:p w:rsidR="00F005A5" w:rsidRPr="00E72311" w:rsidRDefault="00F005A5" w:rsidP="00E74651">
      <w:pPr>
        <w:widowControl w:val="0"/>
        <w:snapToGrid w:val="0"/>
        <w:spacing w:after="0" w:line="360" w:lineRule="auto"/>
        <w:jc w:val="both"/>
        <w:rPr>
          <w:rFonts w:ascii="Book Antiqua" w:eastAsia="方正古隶简体" w:hAnsi="Book Antiqua"/>
          <w:bCs/>
          <w:sz w:val="24"/>
          <w:szCs w:val="24"/>
          <w:lang w:val="en-US"/>
        </w:rPr>
      </w:pPr>
      <w:r w:rsidRPr="00E72311">
        <w:rPr>
          <w:rFonts w:ascii="Book Antiqua" w:eastAsia="方正古隶简体" w:hAnsi="Book Antiqua"/>
          <w:bCs/>
          <w:sz w:val="24"/>
          <w:szCs w:val="24"/>
          <w:lang w:val="en-US"/>
        </w:rPr>
        <w:t xml:space="preserve">  </w:t>
      </w:r>
    </w:p>
    <w:p w:rsidR="00F005A5" w:rsidRPr="00E72311" w:rsidRDefault="003F410D" w:rsidP="00E74651">
      <w:pPr>
        <w:pStyle w:val="1"/>
        <w:keepNext w:val="0"/>
        <w:keepLines w:val="0"/>
        <w:widowControl w:val="0"/>
        <w:snapToGrid w:val="0"/>
        <w:spacing w:before="0" w:line="360" w:lineRule="auto"/>
        <w:jc w:val="both"/>
        <w:rPr>
          <w:rFonts w:ascii="Book Antiqua" w:eastAsia="方正古隶简体" w:hAnsi="Book Antiqua"/>
          <w:color w:val="auto"/>
          <w:sz w:val="24"/>
          <w:szCs w:val="24"/>
          <w:lang w:val="en-US" w:eastAsia="zh-CN"/>
        </w:rPr>
      </w:pPr>
      <w:r w:rsidRPr="00E72311">
        <w:rPr>
          <w:rFonts w:ascii="Book Antiqua" w:eastAsia="方正古隶简体" w:hAnsi="Book Antiqua"/>
          <w:color w:val="auto"/>
          <w:sz w:val="24"/>
          <w:szCs w:val="24"/>
          <w:lang w:val="en-US"/>
        </w:rPr>
        <w:t xml:space="preserve">PREVENTION AND SURVEILLANCE OF CARE-ASSOCIATED HCV INFECTION AND FUTURE RESEARCH DIRECTIONS </w:t>
      </w:r>
    </w:p>
    <w:p w:rsidR="00F005A5" w:rsidRPr="00E72311" w:rsidRDefault="00F005A5" w:rsidP="00E74651">
      <w:pPr>
        <w:widowControl w:val="0"/>
        <w:snapToGrid w:val="0"/>
        <w:spacing w:after="0" w:line="360" w:lineRule="auto"/>
        <w:jc w:val="both"/>
        <w:rPr>
          <w:rStyle w:val="a8"/>
          <w:rFonts w:ascii="Book Antiqua" w:eastAsia="方正古隶简体" w:hAnsi="Book Antiqua"/>
          <w:color w:val="auto"/>
          <w:sz w:val="24"/>
          <w:szCs w:val="24"/>
          <w:lang w:val="en-US"/>
        </w:rPr>
      </w:pPr>
      <w:r w:rsidRPr="00E72311">
        <w:rPr>
          <w:rStyle w:val="a8"/>
          <w:rFonts w:ascii="Book Antiqua" w:eastAsia="方正古隶简体" w:hAnsi="Book Antiqua"/>
          <w:color w:val="auto"/>
          <w:sz w:val="24"/>
          <w:szCs w:val="24"/>
          <w:lang w:val="en-US"/>
        </w:rPr>
        <w:t>Identification of patients with hepatitis C</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Hepatitis C is a hidden disease. Most of acute HCV infections are asymptomatic and the chronic phase of hepatitis C is usually asymptomatic too, at least until the occurrence of complications linked to irreversible liver damages.  It is important to keep in mind this observation in order to be very large with indications of HCV serology both in patients who can have been exposed to contaminating cares and in HCWs performing EPPs. The occurrence of a symptomatic acute hepatitis C is helpful for recognizing rapidly the contaminating episode and identifying retrospectively other patients exposed to the same risk but having developed an asymptomatic primary infection.</w:t>
      </w:r>
    </w:p>
    <w:p w:rsidR="00F005A5" w:rsidRPr="00E72311" w:rsidRDefault="00F005A5" w:rsidP="003F410D">
      <w:pPr>
        <w:widowControl w:val="0"/>
        <w:snapToGrid w:val="0"/>
        <w:spacing w:after="0" w:line="360" w:lineRule="auto"/>
        <w:ind w:firstLineChars="50" w:firstLine="120"/>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It is not recommended to screen systematically the patients that are submitted to at-risk cares with the aim of grouping all the HCV-infected patients at the end of the care episode; this strategy is not cost-effective and could contribute to reduce the vigilance of HCWs when non at-risk patients are cured. In addition, the HCV-negative patients can be at the phase of silent window during HCV primary infection or harbor other infectious agents. The strict respect of Standard Precautions is sufficient for preventing the transmission of blood-borne pathogens (see below).</w:t>
      </w:r>
    </w:p>
    <w:p w:rsidR="00F005A5" w:rsidRPr="00E72311" w:rsidRDefault="00F005A5" w:rsidP="003F410D">
      <w:pPr>
        <w:widowControl w:val="0"/>
        <w:snapToGrid w:val="0"/>
        <w:spacing w:after="0" w:line="360" w:lineRule="auto"/>
        <w:ind w:firstLineChars="50" w:firstLine="120"/>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By contrast, the systematic screening of HCWs involved in EPPs is highly encouraged. A serological testing performed annually seems reasonable in the absence of blood-exposure incident</w:t>
      </w:r>
      <w:r w:rsidRPr="00E72311">
        <w:rPr>
          <w:rFonts w:ascii="Book Antiqua" w:eastAsia="方正古隶简体" w:hAnsi="Book Antiqua"/>
          <w:sz w:val="24"/>
          <w:szCs w:val="24"/>
          <w:vertAlign w:val="superscript"/>
          <w:lang w:val="en-US"/>
        </w:rPr>
        <w:t>[98]</w:t>
      </w:r>
      <w:r w:rsidRPr="00E72311">
        <w:rPr>
          <w:rFonts w:ascii="Book Antiqua" w:eastAsia="方正古隶简体" w:hAnsi="Book Antiqua"/>
          <w:sz w:val="24"/>
          <w:szCs w:val="24"/>
          <w:lang w:val="en-US"/>
        </w:rPr>
        <w:t>.</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p>
    <w:p w:rsidR="00F005A5" w:rsidRPr="00E72311" w:rsidRDefault="00F005A5" w:rsidP="00E74651">
      <w:pPr>
        <w:widowControl w:val="0"/>
        <w:snapToGrid w:val="0"/>
        <w:spacing w:after="0" w:line="360" w:lineRule="auto"/>
        <w:jc w:val="both"/>
        <w:rPr>
          <w:rStyle w:val="a8"/>
          <w:rFonts w:ascii="Book Antiqua" w:eastAsia="方正古隶简体" w:hAnsi="Book Antiqua"/>
          <w:color w:val="auto"/>
          <w:sz w:val="24"/>
          <w:szCs w:val="24"/>
          <w:lang w:val="en-GB"/>
        </w:rPr>
      </w:pPr>
      <w:r w:rsidRPr="00E72311">
        <w:rPr>
          <w:rStyle w:val="a8"/>
          <w:rFonts w:ascii="Book Antiqua" w:eastAsia="方正古隶简体" w:hAnsi="Book Antiqua"/>
          <w:color w:val="auto"/>
          <w:sz w:val="24"/>
          <w:szCs w:val="24"/>
          <w:lang w:val="en-GB"/>
        </w:rPr>
        <w:t xml:space="preserve">Strict respect of </w:t>
      </w:r>
      <w:r w:rsidR="003F410D" w:rsidRPr="00E72311">
        <w:rPr>
          <w:rStyle w:val="a8"/>
          <w:rFonts w:ascii="Book Antiqua" w:eastAsia="方正古隶简体" w:hAnsi="Book Antiqua"/>
          <w:color w:val="auto"/>
          <w:sz w:val="24"/>
          <w:szCs w:val="24"/>
          <w:lang w:val="en-GB"/>
        </w:rPr>
        <w:t>standard precautions</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lastRenderedPageBreak/>
        <w:t xml:space="preserve">Standard Precautions were first proposed in the 1980s by the </w:t>
      </w:r>
      <w:r w:rsidR="00C706CE" w:rsidRPr="00E72311">
        <w:rPr>
          <w:rFonts w:ascii="Book Antiqua" w:eastAsia="方正古隶简体" w:hAnsi="Book Antiqua"/>
          <w:sz w:val="24"/>
          <w:szCs w:val="24"/>
          <w:lang w:val="en-US"/>
        </w:rPr>
        <w:t xml:space="preserve">Centers for Disease Control and Prevention </w:t>
      </w:r>
      <w:r w:rsidRPr="00E72311">
        <w:rPr>
          <w:rFonts w:ascii="Book Antiqua" w:eastAsia="方正古隶简体" w:hAnsi="Book Antiqua"/>
          <w:sz w:val="24"/>
          <w:szCs w:val="24"/>
          <w:lang w:val="en-US"/>
        </w:rPr>
        <w:t xml:space="preserve">under the name of </w:t>
      </w:r>
      <w:r w:rsidR="00C706CE" w:rsidRPr="00E72311">
        <w:rPr>
          <w:rFonts w:ascii="Book Antiqua" w:eastAsia="方正古隶简体" w:hAnsi="Book Antiqua"/>
          <w:sz w:val="24"/>
          <w:szCs w:val="24"/>
          <w:lang w:val="en-US"/>
        </w:rPr>
        <w:t xml:space="preserve">universal precautions </w:t>
      </w:r>
      <w:r w:rsidRPr="00E72311">
        <w:rPr>
          <w:rFonts w:ascii="Book Antiqua" w:eastAsia="方正古隶简体" w:hAnsi="Book Antiqua"/>
          <w:sz w:val="24"/>
          <w:szCs w:val="24"/>
          <w:lang w:val="en-US"/>
        </w:rPr>
        <w:t>to combat infection by blood-borne viruses, and notably HIV, in HCWs</w:t>
      </w:r>
      <w:r w:rsidRPr="00E72311">
        <w:rPr>
          <w:rFonts w:ascii="Book Antiqua" w:eastAsia="方正古隶简体" w:hAnsi="Book Antiqua"/>
          <w:sz w:val="24"/>
          <w:szCs w:val="24"/>
          <w:vertAlign w:val="superscript"/>
          <w:lang w:val="en-US"/>
        </w:rPr>
        <w:t>[102]</w:t>
      </w:r>
      <w:r w:rsidRPr="00E72311">
        <w:rPr>
          <w:rFonts w:ascii="Book Antiqua" w:eastAsia="方正古隶简体" w:hAnsi="Book Antiqua"/>
          <w:sz w:val="24"/>
          <w:szCs w:val="24"/>
          <w:lang w:val="en-US"/>
        </w:rPr>
        <w:t>. They include a series of measures aimed at preventing the contamination by potential pathogens of patients and HCWs when they are exposed to blood and other biological fluids. They consists in hand hygiene, use of barrier precautions (gloves, masks, gowns…) and limited manipulation of sharp instruments that must be disposed in adapted containers. Another important aspect of Standard Precautions is the adoption of work practices that were shown to reduce the risk of exposure (“no touch” surgical techniques, limitation of the number of HCWs in the operating theatre and in the emergency wards when at-risk cares are performed, reduction of useless injection practices…)</w:t>
      </w:r>
      <w:r w:rsidRPr="00E72311">
        <w:rPr>
          <w:rFonts w:ascii="Book Antiqua" w:eastAsia="方正古隶简体" w:hAnsi="Book Antiqua"/>
          <w:sz w:val="24"/>
          <w:szCs w:val="24"/>
          <w:vertAlign w:val="superscript"/>
          <w:lang w:val="en-US"/>
        </w:rPr>
        <w:t>[103]</w:t>
      </w:r>
      <w:r w:rsidRPr="00E72311">
        <w:rPr>
          <w:rFonts w:ascii="Book Antiqua" w:eastAsia="方正古隶简体" w:hAnsi="Book Antiqua"/>
          <w:sz w:val="24"/>
          <w:szCs w:val="24"/>
          <w:lang w:val="en-US"/>
        </w:rPr>
        <w:t xml:space="preserve">.  </w:t>
      </w:r>
    </w:p>
    <w:p w:rsidR="00F005A5" w:rsidRPr="00E72311" w:rsidRDefault="00F005A5" w:rsidP="00C706CE">
      <w:pPr>
        <w:widowControl w:val="0"/>
        <w:snapToGrid w:val="0"/>
        <w:spacing w:after="0" w:line="360" w:lineRule="auto"/>
        <w:ind w:firstLineChars="50" w:firstLine="120"/>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 xml:space="preserve">The strict adherence to Standard Precautions is necessary and sufficient to avoid all the blood-borne infections, including hepatitis C, in patients and HCWs. Convincing HCWs of this evidence is a major goal of hygiene education: considerable efforts must be dedicated to the achievement of this objective in both initial and continuous training. Audits need to be conducted regularly for checking that all the providers correctly apply Standard Precautions. </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p>
    <w:p w:rsidR="00F005A5" w:rsidRPr="00E72311" w:rsidRDefault="00F005A5" w:rsidP="00E74651">
      <w:pPr>
        <w:widowControl w:val="0"/>
        <w:snapToGrid w:val="0"/>
        <w:spacing w:after="0" w:line="360" w:lineRule="auto"/>
        <w:jc w:val="both"/>
        <w:rPr>
          <w:rStyle w:val="a8"/>
          <w:rFonts w:ascii="Book Antiqua" w:eastAsia="方正古隶简体" w:hAnsi="Book Antiqua"/>
          <w:color w:val="auto"/>
          <w:sz w:val="24"/>
          <w:szCs w:val="24"/>
          <w:lang w:val="en-GB"/>
        </w:rPr>
      </w:pPr>
      <w:r w:rsidRPr="00E72311">
        <w:rPr>
          <w:rStyle w:val="a8"/>
          <w:rFonts w:ascii="Book Antiqua" w:eastAsia="方正古隶简体" w:hAnsi="Book Antiqua"/>
          <w:color w:val="auto"/>
          <w:sz w:val="24"/>
          <w:szCs w:val="24"/>
          <w:lang w:val="en-GB"/>
        </w:rPr>
        <w:t>Methods of disinfection and sterilization</w:t>
      </w:r>
    </w:p>
    <w:p w:rsidR="00F005A5" w:rsidRPr="00E72311" w:rsidRDefault="00F005A5" w:rsidP="00E74651">
      <w:pPr>
        <w:widowControl w:val="0"/>
        <w:snapToGrid w:val="0"/>
        <w:spacing w:after="0" w:line="360" w:lineRule="auto"/>
        <w:jc w:val="both"/>
        <w:rPr>
          <w:rFonts w:ascii="Book Antiqua" w:eastAsia="方正古隶简体" w:hAnsi="Book Antiqua"/>
          <w:bCs/>
          <w:iCs/>
          <w:sz w:val="24"/>
          <w:szCs w:val="24"/>
          <w:lang w:val="en-US"/>
        </w:rPr>
      </w:pPr>
      <w:r w:rsidRPr="00E72311">
        <w:rPr>
          <w:rFonts w:ascii="Book Antiqua" w:eastAsia="方正古隶简体" w:hAnsi="Book Antiqua"/>
          <w:bCs/>
          <w:iCs/>
          <w:sz w:val="24"/>
          <w:szCs w:val="24"/>
          <w:lang w:val="en-US"/>
        </w:rPr>
        <w:t>Erasing HCV from hospital environment is essential for preventing its spread to patients</w:t>
      </w:r>
      <w:r w:rsidRPr="00E72311">
        <w:rPr>
          <w:rFonts w:ascii="Book Antiqua" w:eastAsia="方正古隶简体" w:hAnsi="Book Antiqua"/>
          <w:sz w:val="24"/>
          <w:szCs w:val="24"/>
          <w:vertAlign w:val="superscript"/>
          <w:lang w:val="en-US"/>
        </w:rPr>
        <w:t>[25]</w:t>
      </w:r>
      <w:r w:rsidRPr="00E72311">
        <w:rPr>
          <w:rFonts w:ascii="Book Antiqua" w:eastAsia="方正古隶简体" w:hAnsi="Book Antiqua"/>
          <w:bCs/>
          <w:iCs/>
          <w:sz w:val="24"/>
          <w:szCs w:val="24"/>
          <w:lang w:val="en-US"/>
        </w:rPr>
        <w:t xml:space="preserve">. As an enveloped virus, HCV is fragile outside the human body and sensitive to most of the antiseptics and disinfectants, including hydro-alcoholic solutions used for hand disinfection. However, in plasma, it can survive drying and environmental exposure to room temperature for at least 16 </w:t>
      </w:r>
      <w:r w:rsidR="00FF543F" w:rsidRPr="00E72311">
        <w:rPr>
          <w:rFonts w:ascii="Book Antiqua" w:eastAsia="方正古隶简体" w:hAnsi="Book Antiqua"/>
          <w:bCs/>
          <w:iCs/>
          <w:sz w:val="24"/>
          <w:szCs w:val="24"/>
          <w:lang w:val="en-US"/>
        </w:rPr>
        <w:t>h</w:t>
      </w:r>
      <w:r w:rsidRPr="00E72311">
        <w:rPr>
          <w:rFonts w:ascii="Book Antiqua" w:eastAsia="方正古隶简体" w:hAnsi="Book Antiqua"/>
          <w:bCs/>
          <w:iCs/>
          <w:sz w:val="24"/>
          <w:szCs w:val="24"/>
          <w:vertAlign w:val="superscript"/>
          <w:lang w:val="en-US"/>
        </w:rPr>
        <w:t>[104]</w:t>
      </w:r>
      <w:r w:rsidRPr="00E72311">
        <w:rPr>
          <w:rFonts w:ascii="Book Antiqua" w:eastAsia="方正古隶简体" w:hAnsi="Book Antiqua"/>
          <w:bCs/>
          <w:iCs/>
          <w:sz w:val="24"/>
          <w:szCs w:val="24"/>
          <w:lang w:val="en-US"/>
        </w:rPr>
        <w:t xml:space="preserve">; it is why hypochlorite solution should be used as surface disinfectant for blood contaminated spills. Peracetic acid recommended for the disinfection of reusable not strerilisable medical devices such as endoscopes is highly active on HCV. The virus is inactivated by pasteurization (60°C, 10 </w:t>
      </w:r>
      <w:r w:rsidR="00FF543F" w:rsidRPr="00E72311">
        <w:rPr>
          <w:rFonts w:ascii="Book Antiqua" w:eastAsia="方正古隶简体" w:hAnsi="Book Antiqua"/>
          <w:bCs/>
          <w:iCs/>
          <w:sz w:val="24"/>
          <w:szCs w:val="24"/>
          <w:lang w:val="en-US"/>
        </w:rPr>
        <w:t>min</w:t>
      </w:r>
      <w:r w:rsidRPr="00E72311">
        <w:rPr>
          <w:rFonts w:ascii="Book Antiqua" w:eastAsia="方正古隶简体" w:hAnsi="Book Antiqua"/>
          <w:bCs/>
          <w:iCs/>
          <w:sz w:val="24"/>
          <w:szCs w:val="24"/>
          <w:lang w:val="en-US"/>
        </w:rPr>
        <w:t>) and stream sterilization.</w:t>
      </w:r>
    </w:p>
    <w:p w:rsidR="00F005A5" w:rsidRPr="00E72311" w:rsidRDefault="00F005A5" w:rsidP="00E74651">
      <w:pPr>
        <w:widowControl w:val="0"/>
        <w:snapToGrid w:val="0"/>
        <w:spacing w:after="0" w:line="360" w:lineRule="auto"/>
        <w:jc w:val="both"/>
        <w:rPr>
          <w:rStyle w:val="a8"/>
          <w:rFonts w:ascii="Book Antiqua" w:eastAsia="方正古隶简体" w:hAnsi="Book Antiqua"/>
          <w:color w:val="auto"/>
          <w:sz w:val="24"/>
          <w:szCs w:val="24"/>
          <w:lang w:val="en-GB"/>
        </w:rPr>
      </w:pPr>
    </w:p>
    <w:p w:rsidR="00F005A5" w:rsidRPr="00E72311" w:rsidRDefault="00F005A5" w:rsidP="00E74651">
      <w:pPr>
        <w:widowControl w:val="0"/>
        <w:snapToGrid w:val="0"/>
        <w:spacing w:after="0" w:line="360" w:lineRule="auto"/>
        <w:jc w:val="both"/>
        <w:rPr>
          <w:rStyle w:val="a8"/>
          <w:rFonts w:ascii="Book Antiqua" w:eastAsia="方正古隶简体" w:hAnsi="Book Antiqua"/>
          <w:color w:val="auto"/>
          <w:sz w:val="24"/>
          <w:szCs w:val="24"/>
          <w:lang w:val="en-GB"/>
        </w:rPr>
      </w:pPr>
      <w:r w:rsidRPr="00E72311">
        <w:rPr>
          <w:rStyle w:val="a8"/>
          <w:rFonts w:ascii="Book Antiqua" w:eastAsia="方正古隶简体" w:hAnsi="Book Antiqua"/>
          <w:color w:val="auto"/>
          <w:sz w:val="24"/>
          <w:szCs w:val="24"/>
          <w:lang w:val="en-GB"/>
        </w:rPr>
        <w:t>Safe injection practices</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lastRenderedPageBreak/>
        <w:t>The knowledge of safe injection practices is another essential aim of training programs. They include notably the use of sterile, single-use, disposable needles and syringes for each injection and the use of single-dose vials conditioned under adapted volume for a single patient (if multiple-dose vials are used, they must be used for a single patient) (see</w:t>
      </w:r>
      <w:r w:rsidRPr="00E72311">
        <w:rPr>
          <w:rFonts w:ascii="Book Antiqua" w:eastAsia="方正古隶简体" w:hAnsi="Book Antiqua"/>
          <w:sz w:val="24"/>
          <w:szCs w:val="24"/>
          <w:vertAlign w:val="superscript"/>
          <w:lang w:val="en-US"/>
        </w:rPr>
        <w:t>[88]</w:t>
      </w:r>
      <w:r w:rsidRPr="00E72311">
        <w:rPr>
          <w:rFonts w:ascii="Book Antiqua" w:eastAsia="方正古隶简体" w:hAnsi="Book Antiqua"/>
          <w:sz w:val="24"/>
          <w:szCs w:val="24"/>
          <w:lang w:val="en-US"/>
        </w:rPr>
        <w:t xml:space="preserve"> for a complete list of the current recommendations). The strict adherence to these recommendations would have been able to prevent most of the patient-to-patient transmission of HCV listed earlier in this review, both inside and outside the hospital, including in hemodialysis units and in endoscopy settings. </w:t>
      </w:r>
    </w:p>
    <w:p w:rsidR="00F005A5" w:rsidRPr="00E72311" w:rsidRDefault="00F005A5" w:rsidP="00FF543F">
      <w:pPr>
        <w:widowControl w:val="0"/>
        <w:snapToGrid w:val="0"/>
        <w:spacing w:after="0" w:line="360" w:lineRule="auto"/>
        <w:ind w:firstLineChars="50" w:firstLine="120"/>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In order to protect HCWs performing injections or blood sampling from sharp injury, the use of engineered safety devices is also strongly recommended. Two kinds of devices are currently available: some of them need to be activated by the provider after use whereas others are activated automatically (self-retraction of the needle for instance)</w:t>
      </w:r>
      <w:r w:rsidRPr="00E72311">
        <w:rPr>
          <w:rFonts w:ascii="Book Antiqua" w:eastAsia="方正古隶简体" w:hAnsi="Book Antiqua"/>
          <w:sz w:val="24"/>
          <w:szCs w:val="24"/>
          <w:vertAlign w:val="superscript"/>
          <w:lang w:val="en-US"/>
        </w:rPr>
        <w:t xml:space="preserve"> [71,103]</w:t>
      </w:r>
      <w:r w:rsidRPr="00E72311">
        <w:rPr>
          <w:rFonts w:ascii="Book Antiqua" w:eastAsia="方正古隶简体" w:hAnsi="Book Antiqua"/>
          <w:sz w:val="24"/>
          <w:szCs w:val="24"/>
          <w:lang w:val="en-US"/>
        </w:rPr>
        <w:t>.</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p>
    <w:p w:rsidR="00F005A5" w:rsidRPr="00E72311" w:rsidRDefault="00F005A5" w:rsidP="00E74651">
      <w:pPr>
        <w:widowControl w:val="0"/>
        <w:snapToGrid w:val="0"/>
        <w:spacing w:after="0" w:line="360" w:lineRule="auto"/>
        <w:jc w:val="both"/>
        <w:rPr>
          <w:rStyle w:val="a8"/>
          <w:rFonts w:ascii="Book Antiqua" w:eastAsia="方正古隶简体" w:hAnsi="Book Antiqua"/>
          <w:color w:val="auto"/>
          <w:sz w:val="24"/>
          <w:szCs w:val="24"/>
          <w:lang w:val="en-GB"/>
        </w:rPr>
      </w:pPr>
      <w:r w:rsidRPr="00E72311">
        <w:rPr>
          <w:rStyle w:val="a8"/>
          <w:rFonts w:ascii="Book Antiqua" w:eastAsia="方正古隶简体" w:hAnsi="Book Antiqua"/>
          <w:color w:val="auto"/>
          <w:sz w:val="24"/>
          <w:szCs w:val="24"/>
          <w:lang w:val="en-GB"/>
        </w:rPr>
        <w:t>Preventive measures specific to blood products, tissue and grafts</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 xml:space="preserve">The quasi-abolishment of HCV transmission by blood products has been achieved by the combination of different measures, in the places where they were implemented, including the clinical selection of donors and the systematic screening of donors’ blood by specific serological and molecular testing. The same screening must be done for tissue and transplants; for the latter, there is an urgent need for developing individual rapid molecular tests that could be performed in emergency in parallel to serological tests. </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p>
    <w:p w:rsidR="00F005A5" w:rsidRPr="00E72311" w:rsidRDefault="00F005A5" w:rsidP="00E74651">
      <w:pPr>
        <w:widowControl w:val="0"/>
        <w:snapToGrid w:val="0"/>
        <w:spacing w:after="0" w:line="360" w:lineRule="auto"/>
        <w:jc w:val="both"/>
        <w:rPr>
          <w:rStyle w:val="a8"/>
          <w:rFonts w:ascii="Book Antiqua" w:eastAsia="方正古隶简体" w:hAnsi="Book Antiqua"/>
          <w:color w:val="auto"/>
          <w:sz w:val="24"/>
          <w:szCs w:val="24"/>
          <w:lang w:val="en-GB"/>
        </w:rPr>
      </w:pPr>
      <w:r w:rsidRPr="00E72311">
        <w:rPr>
          <w:rStyle w:val="a8"/>
          <w:rFonts w:ascii="Book Antiqua" w:eastAsia="方正古隶简体" w:hAnsi="Book Antiqua"/>
          <w:color w:val="auto"/>
          <w:sz w:val="24"/>
          <w:szCs w:val="24"/>
          <w:lang w:val="en-GB"/>
        </w:rPr>
        <w:t>Measures to prevent HCV infection in HCW after an exposure</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 xml:space="preserve">Written protocols must be available in each care setting for the management of occupational exposure to blood and other body fluids. They must include an immediate disinfection of the wound with adequate products, the rapid screening of the source patient (when identified and with his/her authorization) for HIV, HBV and HCV, and a rapid counseling of the victim together with a reporting to the Occupational medicine department. In case of exposure to a patient infected by HCV, </w:t>
      </w:r>
      <w:r w:rsidRPr="00E72311">
        <w:rPr>
          <w:rFonts w:ascii="Book Antiqua" w:eastAsia="方正古隶简体" w:hAnsi="Book Antiqua"/>
          <w:sz w:val="24"/>
          <w:szCs w:val="24"/>
          <w:lang w:val="en-US"/>
        </w:rPr>
        <w:lastRenderedPageBreak/>
        <w:t xml:space="preserve">no urgent treatment is required but a biological follow-up including HCV-specific tests and alanine aminotransferase activity is indicated for identifying a possible primary infection.  The frequency of testing may vary from a protocol to another but the usual recommendations includes day 0, month 1, month 3 and month 6. Because HCV RNA is elevated several </w:t>
      </w:r>
      <w:r w:rsidR="00CB00FE" w:rsidRPr="00E72311">
        <w:rPr>
          <w:rFonts w:ascii="Book Antiqua" w:eastAsia="方正古隶简体" w:hAnsi="Book Antiqua"/>
          <w:sz w:val="24"/>
          <w:szCs w:val="24"/>
          <w:lang w:val="en-US"/>
        </w:rPr>
        <w:t>wk</w:t>
      </w:r>
      <w:r w:rsidRPr="00E72311">
        <w:rPr>
          <w:rFonts w:ascii="Book Antiqua" w:eastAsia="方正古隶简体" w:hAnsi="Book Antiqua"/>
          <w:sz w:val="24"/>
          <w:szCs w:val="24"/>
          <w:lang w:val="en-US"/>
        </w:rPr>
        <w:t xml:space="preserve"> prior to HCV antibodies in the window period, molecular testing must be preferred to serology. A recent paper performed in HIV seropositive patients showed that the detection of HCV core antigen was almost as sensitive as and less expensive than RNA testing for the diagnosis of acute HCV infection</w:t>
      </w:r>
      <w:r w:rsidRPr="00E72311">
        <w:rPr>
          <w:rFonts w:ascii="Book Antiqua" w:eastAsia="方正古隶简体" w:hAnsi="Book Antiqua"/>
          <w:sz w:val="24"/>
          <w:szCs w:val="24"/>
          <w:vertAlign w:val="superscript"/>
          <w:lang w:val="en-US"/>
        </w:rPr>
        <w:t>[105]</w:t>
      </w:r>
      <w:r w:rsidRPr="00E72311">
        <w:rPr>
          <w:rFonts w:ascii="Book Antiqua" w:eastAsia="方正古隶简体" w:hAnsi="Book Antiqua"/>
          <w:sz w:val="24"/>
          <w:szCs w:val="24"/>
          <w:lang w:val="en-US"/>
        </w:rPr>
        <w:t xml:space="preserve">. </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p>
    <w:p w:rsidR="00F005A5" w:rsidRPr="00E72311" w:rsidRDefault="00F005A5" w:rsidP="00E74651">
      <w:pPr>
        <w:widowControl w:val="0"/>
        <w:snapToGrid w:val="0"/>
        <w:spacing w:after="0" w:line="360" w:lineRule="auto"/>
        <w:jc w:val="both"/>
        <w:rPr>
          <w:rStyle w:val="a8"/>
          <w:rFonts w:ascii="Book Antiqua" w:eastAsia="方正古隶简体" w:hAnsi="Book Antiqua"/>
          <w:color w:val="auto"/>
          <w:sz w:val="24"/>
          <w:szCs w:val="24"/>
          <w:lang w:val="en-GB"/>
        </w:rPr>
      </w:pPr>
      <w:r w:rsidRPr="00E72311">
        <w:rPr>
          <w:rStyle w:val="a8"/>
          <w:rFonts w:ascii="Book Antiqua" w:eastAsia="方正古隶简体" w:hAnsi="Book Antiqua"/>
          <w:color w:val="auto"/>
          <w:sz w:val="24"/>
          <w:szCs w:val="24"/>
          <w:lang w:val="en-GB"/>
        </w:rPr>
        <w:t>Therapeutic attitude in case of primary HCV infection in patients and HCWs</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 xml:space="preserve">When a primary HCV infection is documented in a patient or a HCW either serologically or by molecular testing, it must be ascertained by a second testing on a different blood sample in order to prevent a false-positive result or a mistake in the specimen identification. Then, two attitudes may be proposed; either a specific treatment is initiated immediately, consisting usually in pegylated interferon for 12 to 24 </w:t>
      </w:r>
      <w:r w:rsidR="00CB00FE" w:rsidRPr="00E72311">
        <w:rPr>
          <w:rFonts w:ascii="Book Antiqua" w:eastAsia="方正古隶简体" w:hAnsi="Book Antiqua"/>
          <w:sz w:val="24"/>
          <w:szCs w:val="24"/>
          <w:lang w:val="en-US"/>
        </w:rPr>
        <w:t>wk</w:t>
      </w:r>
      <w:r w:rsidRPr="00E72311">
        <w:rPr>
          <w:rFonts w:ascii="Book Antiqua" w:eastAsia="方正古隶简体" w:hAnsi="Book Antiqua"/>
          <w:sz w:val="24"/>
          <w:szCs w:val="24"/>
          <w:lang w:val="en-US"/>
        </w:rPr>
        <w:t xml:space="preserve">, or the treatment is delayed for a few </w:t>
      </w:r>
      <w:r w:rsidR="00CB00FE" w:rsidRPr="00E72311">
        <w:rPr>
          <w:rFonts w:ascii="Book Antiqua" w:eastAsia="方正古隶简体" w:hAnsi="Book Antiqua"/>
          <w:sz w:val="24"/>
          <w:szCs w:val="24"/>
          <w:lang w:val="en-US"/>
        </w:rPr>
        <w:t>wk</w:t>
      </w:r>
      <w:r w:rsidRPr="00E72311">
        <w:rPr>
          <w:rFonts w:ascii="Book Antiqua" w:eastAsia="方正古隶简体" w:hAnsi="Book Antiqua"/>
          <w:sz w:val="24"/>
          <w:szCs w:val="24"/>
          <w:lang w:val="en-US"/>
        </w:rPr>
        <w:t xml:space="preserve"> in the eventuality of a spontaneous clearance of HCV infection (which occurs in approximately one quarter of the patients). By now, it is difficult to define which the best strategy is: the first one is more prone to cure the infection definitively but the second one avoids a useless treatment and its side effects in a proportion of cases</w:t>
      </w:r>
      <w:r w:rsidRPr="00E72311">
        <w:rPr>
          <w:rFonts w:ascii="Book Antiqua" w:eastAsia="方正古隶简体" w:hAnsi="Book Antiqua"/>
          <w:sz w:val="24"/>
          <w:szCs w:val="24"/>
          <w:vertAlign w:val="superscript"/>
          <w:lang w:val="en-US"/>
        </w:rPr>
        <w:t>[10,106]</w:t>
      </w:r>
      <w:r w:rsidRPr="00E72311">
        <w:rPr>
          <w:rFonts w:ascii="Book Antiqua" w:eastAsia="方正古隶简体" w:hAnsi="Book Antiqua"/>
          <w:sz w:val="24"/>
          <w:szCs w:val="24"/>
          <w:lang w:val="en-US"/>
        </w:rPr>
        <w:t>. A recent paper suggested that patients with acute infection without jaundice or belonging to the IL28B CT/TT genotype have less chance to control the infection; these patients would be good candidates to an immediate treatment</w:t>
      </w:r>
      <w:r w:rsidRPr="00E72311">
        <w:rPr>
          <w:rFonts w:ascii="Book Antiqua" w:eastAsia="方正古隶简体" w:hAnsi="Book Antiqua"/>
          <w:sz w:val="24"/>
          <w:szCs w:val="24"/>
          <w:vertAlign w:val="superscript"/>
          <w:lang w:val="en-US"/>
        </w:rPr>
        <w:t>[107]</w:t>
      </w:r>
      <w:r w:rsidRPr="00E72311">
        <w:rPr>
          <w:rFonts w:ascii="Book Antiqua" w:eastAsia="方正古隶简体" w:hAnsi="Book Antiqua"/>
          <w:sz w:val="24"/>
          <w:szCs w:val="24"/>
          <w:lang w:val="en-US"/>
        </w:rPr>
        <w:t>. Globally, acute hepatitis C can be cured in more than 95%, whatever the genotype</w:t>
      </w:r>
      <w:r w:rsidRPr="00E72311">
        <w:rPr>
          <w:rFonts w:ascii="Book Antiqua" w:eastAsia="方正古隶简体" w:hAnsi="Book Antiqua"/>
          <w:sz w:val="24"/>
          <w:szCs w:val="24"/>
          <w:vertAlign w:val="superscript"/>
          <w:lang w:val="en-US"/>
        </w:rPr>
        <w:t>[106,108,109]</w:t>
      </w:r>
      <w:r w:rsidRPr="00E72311">
        <w:rPr>
          <w:rFonts w:ascii="Book Antiqua" w:eastAsia="方正古隶简体" w:hAnsi="Book Antiqua"/>
          <w:sz w:val="24"/>
          <w:szCs w:val="24"/>
          <w:lang w:val="en-US"/>
        </w:rPr>
        <w:t xml:space="preserve">. </w:t>
      </w:r>
    </w:p>
    <w:p w:rsidR="00F005A5" w:rsidRPr="00E72311" w:rsidRDefault="00F005A5" w:rsidP="0039565A">
      <w:pPr>
        <w:widowControl w:val="0"/>
        <w:snapToGrid w:val="0"/>
        <w:spacing w:after="0" w:line="360" w:lineRule="auto"/>
        <w:ind w:firstLineChars="50" w:firstLine="120"/>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The new antiviral drugs that act directly on HCV (</w:t>
      </w:r>
      <w:r w:rsidR="0039565A" w:rsidRPr="00E72311">
        <w:rPr>
          <w:rFonts w:ascii="Book Antiqua" w:eastAsia="方正古隶简体" w:hAnsi="Book Antiqua"/>
          <w:sz w:val="24"/>
          <w:szCs w:val="24"/>
          <w:lang w:val="en-US"/>
        </w:rPr>
        <w:t xml:space="preserve">directly active antivirals </w:t>
      </w:r>
      <w:r w:rsidRPr="00E72311">
        <w:rPr>
          <w:rFonts w:ascii="Book Antiqua" w:eastAsia="方正古隶简体" w:hAnsi="Book Antiqua"/>
          <w:sz w:val="24"/>
          <w:szCs w:val="24"/>
          <w:lang w:val="en-US"/>
        </w:rPr>
        <w:t>or DAAs), notably those directed against the viral polymerase, have not been investigated yet for the treatment of acute HCV infection</w:t>
      </w:r>
      <w:r w:rsidRPr="00E72311">
        <w:rPr>
          <w:rFonts w:ascii="Book Antiqua" w:eastAsia="方正古隶简体" w:hAnsi="Book Antiqua"/>
          <w:sz w:val="24"/>
          <w:szCs w:val="24"/>
          <w:vertAlign w:val="superscript"/>
          <w:lang w:val="en-US"/>
        </w:rPr>
        <w:t>[106]</w:t>
      </w:r>
      <w:r w:rsidRPr="00E72311">
        <w:rPr>
          <w:rFonts w:ascii="Book Antiqua" w:eastAsia="方正古隶简体" w:hAnsi="Book Antiqua"/>
          <w:sz w:val="24"/>
          <w:szCs w:val="24"/>
          <w:lang w:val="en-US"/>
        </w:rPr>
        <w:t xml:space="preserve">. Their high cost is still prohibitive for competing pegylated interferon. In a near future, at least in developed countries, they will constitute a true alternative to interferon therapy, with better efficacy whatever the genotype, shortened administration and fewer side effects; </w:t>
      </w:r>
      <w:r w:rsidRPr="00E72311">
        <w:rPr>
          <w:rFonts w:ascii="Book Antiqua" w:eastAsia="方正古隶简体" w:hAnsi="Book Antiqua"/>
          <w:sz w:val="24"/>
          <w:szCs w:val="24"/>
          <w:lang w:val="en-US"/>
        </w:rPr>
        <w:lastRenderedPageBreak/>
        <w:t>bitherapies could be needed in order to circumvent the problem of viral resistance</w:t>
      </w:r>
      <w:r w:rsidRPr="00E72311">
        <w:rPr>
          <w:rFonts w:ascii="Book Antiqua" w:eastAsia="方正古隶简体" w:hAnsi="Book Antiqua"/>
          <w:sz w:val="24"/>
          <w:szCs w:val="24"/>
          <w:vertAlign w:val="superscript"/>
          <w:lang w:val="en-US"/>
        </w:rPr>
        <w:t>[110]</w:t>
      </w:r>
      <w:r w:rsidRPr="00E72311">
        <w:rPr>
          <w:rFonts w:ascii="Book Antiqua" w:eastAsia="方正古隶简体" w:hAnsi="Book Antiqua"/>
          <w:sz w:val="24"/>
          <w:szCs w:val="24"/>
          <w:lang w:val="en-US"/>
        </w:rPr>
        <w:t xml:space="preserve">.   </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p>
    <w:p w:rsidR="00F005A5" w:rsidRPr="00E72311" w:rsidRDefault="00F005A5" w:rsidP="00E74651">
      <w:pPr>
        <w:widowControl w:val="0"/>
        <w:snapToGrid w:val="0"/>
        <w:spacing w:after="0" w:line="360" w:lineRule="auto"/>
        <w:jc w:val="both"/>
        <w:rPr>
          <w:rStyle w:val="a8"/>
          <w:rFonts w:ascii="Book Antiqua" w:eastAsia="方正古隶简体" w:hAnsi="Book Antiqua"/>
          <w:color w:val="auto"/>
          <w:sz w:val="24"/>
          <w:szCs w:val="24"/>
          <w:lang w:val="en-GB"/>
        </w:rPr>
      </w:pPr>
      <w:r w:rsidRPr="00E72311">
        <w:rPr>
          <w:rStyle w:val="a8"/>
          <w:rFonts w:ascii="Book Antiqua" w:eastAsia="方正古隶简体" w:hAnsi="Book Antiqua"/>
          <w:color w:val="auto"/>
          <w:sz w:val="24"/>
          <w:szCs w:val="24"/>
          <w:lang w:val="en-GB"/>
        </w:rPr>
        <w:t>Management of HCWs infected by HCV</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It has been recalled previously that a screening of HCWs for HCV (together with other blood-borne viruses and immunization to HBV) must be done at the beginning of the initial formation. Similarly, those HCWs involved in EPPs must be checked regularly (at least once a year) for HCV status. When such a provider is detected positive (with an active HCV infection), there is no common recommendation in the international community (reviewed in</w:t>
      </w:r>
      <w:r w:rsidRPr="00E72311">
        <w:rPr>
          <w:rFonts w:ascii="Book Antiqua" w:eastAsia="方正古隶简体" w:hAnsi="Book Antiqua"/>
          <w:sz w:val="24"/>
          <w:szCs w:val="24"/>
          <w:vertAlign w:val="superscript"/>
          <w:lang w:val="en-US"/>
        </w:rPr>
        <w:t>[99]</w:t>
      </w:r>
      <w:r w:rsidRPr="00E72311">
        <w:rPr>
          <w:rFonts w:ascii="Book Antiqua" w:eastAsia="方正古隶简体" w:hAnsi="Book Antiqua"/>
          <w:sz w:val="24"/>
          <w:szCs w:val="24"/>
          <w:lang w:val="en-US"/>
        </w:rPr>
        <w:t>): some countries as United Kingdom discard the HCW from at-risk procedures whereas others propose no formal attitude. The main difficulty is to combine two antagonistic exigencies: confidentiality for the HCW and protection of his/her patients. The attitude that has been recently adopted in France</w:t>
      </w:r>
      <w:r w:rsidRPr="00E72311">
        <w:rPr>
          <w:rFonts w:ascii="Book Antiqua" w:eastAsia="方正古隶简体" w:hAnsi="Book Antiqua"/>
          <w:sz w:val="24"/>
          <w:szCs w:val="24"/>
          <w:vertAlign w:val="superscript"/>
          <w:lang w:val="en-US"/>
        </w:rPr>
        <w:t>[101]</w:t>
      </w:r>
      <w:r w:rsidRPr="00E72311">
        <w:rPr>
          <w:rFonts w:ascii="Book Antiqua" w:eastAsia="方正古隶简体" w:hAnsi="Book Antiqua"/>
          <w:sz w:val="24"/>
          <w:szCs w:val="24"/>
          <w:lang w:val="en-US"/>
        </w:rPr>
        <w:t xml:space="preserve"> consists in referring the HCW to a specialized commission that should appreciate the risk according to the data available in the medical file and offer a tailored counseling to the HCW. If the risk of contaminating patients is judged significant, a suspension of the occupational functions is recommended together with the initiation of a specific antiviral treatment. If this treatment is found able to cure the HCV infection, the provider can reintegrate his/her previous activities. In the opposite case or if the HCW denies the treatment, a reorientation of the HCW’s occupations is required. With the availability of new very potent antiviral treatments (DAAs)</w:t>
      </w:r>
      <w:r w:rsidR="0039565A" w:rsidRPr="00E72311">
        <w:rPr>
          <w:rFonts w:ascii="Book Antiqua" w:eastAsia="方正古隶简体" w:hAnsi="Book Antiqua"/>
          <w:sz w:val="24"/>
          <w:szCs w:val="24"/>
          <w:vertAlign w:val="superscript"/>
          <w:lang w:val="en-US"/>
        </w:rPr>
        <w:t>[6,</w:t>
      </w:r>
      <w:r w:rsidRPr="00E72311">
        <w:rPr>
          <w:rFonts w:ascii="Book Antiqua" w:eastAsia="方正古隶简体" w:hAnsi="Book Antiqua"/>
          <w:sz w:val="24"/>
          <w:szCs w:val="24"/>
          <w:vertAlign w:val="superscript"/>
          <w:lang w:val="en-US"/>
        </w:rPr>
        <w:t>111]</w:t>
      </w:r>
      <w:r w:rsidRPr="00E72311">
        <w:rPr>
          <w:rFonts w:ascii="Book Antiqua" w:eastAsia="方正古隶简体" w:hAnsi="Book Antiqua"/>
          <w:sz w:val="24"/>
          <w:szCs w:val="24"/>
          <w:lang w:val="en-US"/>
        </w:rPr>
        <w:t xml:space="preserve">, it is hoped that this dilemma will become easier to solve.  </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p>
    <w:p w:rsidR="00F005A5" w:rsidRPr="00E72311" w:rsidRDefault="00F005A5" w:rsidP="00E74651">
      <w:pPr>
        <w:widowControl w:val="0"/>
        <w:snapToGrid w:val="0"/>
        <w:spacing w:after="0" w:line="360" w:lineRule="auto"/>
        <w:jc w:val="both"/>
        <w:rPr>
          <w:rStyle w:val="a8"/>
          <w:rFonts w:ascii="Book Antiqua" w:eastAsia="方正古隶简体" w:hAnsi="Book Antiqua"/>
          <w:color w:val="auto"/>
          <w:sz w:val="24"/>
          <w:szCs w:val="24"/>
          <w:lang w:val="en-GB"/>
        </w:rPr>
      </w:pPr>
      <w:r w:rsidRPr="00E72311">
        <w:rPr>
          <w:rStyle w:val="a8"/>
          <w:rFonts w:ascii="Book Antiqua" w:eastAsia="方正古隶简体" w:hAnsi="Book Antiqua"/>
          <w:color w:val="auto"/>
          <w:sz w:val="24"/>
          <w:szCs w:val="24"/>
          <w:lang w:val="en-GB"/>
        </w:rPr>
        <w:t>Hope for an HCV preventive vaccine?</w:t>
      </w:r>
    </w:p>
    <w:p w:rsidR="0039565A" w:rsidRPr="00E72311" w:rsidRDefault="00F005A5" w:rsidP="0039565A">
      <w:pPr>
        <w:widowControl w:val="0"/>
        <w:snapToGrid w:val="0"/>
        <w:spacing w:after="0" w:line="360" w:lineRule="auto"/>
        <w:jc w:val="both"/>
        <w:rPr>
          <w:rStyle w:val="a8"/>
          <w:rFonts w:ascii="Book Antiqua" w:eastAsia="方正古隶简体" w:hAnsi="Book Antiqua"/>
          <w:b w:val="0"/>
          <w:i w:val="0"/>
          <w:color w:val="auto"/>
          <w:sz w:val="24"/>
          <w:szCs w:val="24"/>
          <w:lang w:val="en-GB" w:eastAsia="zh-CN"/>
        </w:rPr>
      </w:pPr>
      <w:r w:rsidRPr="00E72311">
        <w:rPr>
          <w:rStyle w:val="a8"/>
          <w:rFonts w:ascii="Book Antiqua" w:eastAsia="方正古隶简体" w:hAnsi="Book Antiqua"/>
          <w:b w:val="0"/>
          <w:i w:val="0"/>
          <w:color w:val="auto"/>
          <w:sz w:val="24"/>
          <w:szCs w:val="24"/>
          <w:lang w:val="en-GB"/>
        </w:rPr>
        <w:t>More than 25 years after the discovery of HCV, searchers failed to set up an effective preventive vaccine against this agent despite huge efforts to reach this goal (for a recent review see</w:t>
      </w:r>
      <w:r w:rsidRPr="00E72311">
        <w:rPr>
          <w:rStyle w:val="a8"/>
          <w:rFonts w:ascii="Book Antiqua" w:eastAsia="方正古隶简体" w:hAnsi="Book Antiqua"/>
          <w:b w:val="0"/>
          <w:i w:val="0"/>
          <w:color w:val="auto"/>
          <w:sz w:val="24"/>
          <w:szCs w:val="24"/>
          <w:vertAlign w:val="superscript"/>
          <w:lang w:val="en-GB"/>
        </w:rPr>
        <w:t>[5]</w:t>
      </w:r>
      <w:r w:rsidRPr="00E72311">
        <w:rPr>
          <w:rStyle w:val="a8"/>
          <w:rFonts w:ascii="Book Antiqua" w:eastAsia="方正古隶简体" w:hAnsi="Book Antiqua"/>
          <w:b w:val="0"/>
          <w:i w:val="0"/>
          <w:color w:val="auto"/>
          <w:sz w:val="24"/>
          <w:szCs w:val="24"/>
          <w:lang w:val="en-GB"/>
        </w:rPr>
        <w:t xml:space="preserve">). Despite the rapid development of DAAs that are theoretically able to make possible the global eradication of HCV, their very high cost may constitute a strong restraint to the rapid completion of this objective, especially in resource-limited countries. Given this fact, there is still an urgent need for an HCV preventive vaccine, especially in intravenous drug users and HCWs that would be </w:t>
      </w:r>
      <w:r w:rsidRPr="00E72311">
        <w:rPr>
          <w:rStyle w:val="a8"/>
          <w:rFonts w:ascii="Book Antiqua" w:eastAsia="方正古隶简体" w:hAnsi="Book Antiqua"/>
          <w:b w:val="0"/>
          <w:i w:val="0"/>
          <w:color w:val="auto"/>
          <w:sz w:val="24"/>
          <w:szCs w:val="24"/>
          <w:lang w:val="en-GB"/>
        </w:rPr>
        <w:lastRenderedPageBreak/>
        <w:t xml:space="preserve">the two main targeted populations for HCV immunization. </w:t>
      </w:r>
    </w:p>
    <w:p w:rsidR="00F005A5" w:rsidRPr="00E72311" w:rsidRDefault="00F005A5" w:rsidP="0039565A">
      <w:pPr>
        <w:widowControl w:val="0"/>
        <w:snapToGrid w:val="0"/>
        <w:spacing w:after="0" w:line="360" w:lineRule="auto"/>
        <w:ind w:firstLineChars="50" w:firstLine="120"/>
        <w:jc w:val="both"/>
        <w:rPr>
          <w:rStyle w:val="a8"/>
          <w:rFonts w:ascii="Book Antiqua" w:eastAsia="方正古隶简体" w:hAnsi="Book Antiqua"/>
          <w:b w:val="0"/>
          <w:i w:val="0"/>
          <w:color w:val="auto"/>
          <w:sz w:val="24"/>
          <w:szCs w:val="24"/>
          <w:lang w:val="en-GB"/>
        </w:rPr>
      </w:pPr>
      <w:r w:rsidRPr="00E72311">
        <w:rPr>
          <w:rStyle w:val="a8"/>
          <w:rFonts w:ascii="Book Antiqua" w:eastAsia="方正古隶简体" w:hAnsi="Book Antiqua"/>
          <w:b w:val="0"/>
          <w:i w:val="0"/>
          <w:color w:val="auto"/>
          <w:sz w:val="24"/>
          <w:szCs w:val="24"/>
          <w:lang w:val="en-GB"/>
        </w:rPr>
        <w:t>However, the obstacles to the development of an HCV vaccine are numerous: (</w:t>
      </w:r>
      <w:r w:rsidR="0039565A" w:rsidRPr="00E72311">
        <w:rPr>
          <w:rStyle w:val="a8"/>
          <w:rFonts w:ascii="Book Antiqua" w:eastAsia="方正古隶简体" w:hAnsi="Book Antiqua"/>
          <w:b w:val="0"/>
          <w:i w:val="0"/>
          <w:color w:val="auto"/>
          <w:sz w:val="24"/>
          <w:szCs w:val="24"/>
          <w:lang w:val="en-GB" w:eastAsia="zh-CN"/>
        </w:rPr>
        <w:t>1</w:t>
      </w:r>
      <w:r w:rsidRPr="00E72311">
        <w:rPr>
          <w:rStyle w:val="a8"/>
          <w:rFonts w:ascii="Book Antiqua" w:eastAsia="方正古隶简体" w:hAnsi="Book Antiqua"/>
          <w:b w:val="0"/>
          <w:i w:val="0"/>
          <w:color w:val="auto"/>
          <w:sz w:val="24"/>
          <w:szCs w:val="24"/>
          <w:lang w:val="en-GB"/>
        </w:rPr>
        <w:t>) the variability of HCV is huge, with multiple types and subtypes together with the rapid emergence of a quasi-species in c</w:t>
      </w:r>
      <w:r w:rsidR="0039565A" w:rsidRPr="00E72311">
        <w:rPr>
          <w:rStyle w:val="a8"/>
          <w:rFonts w:ascii="Book Antiqua" w:eastAsia="方正古隶简体" w:hAnsi="Book Antiqua"/>
          <w:b w:val="0"/>
          <w:i w:val="0"/>
          <w:color w:val="auto"/>
          <w:sz w:val="24"/>
          <w:szCs w:val="24"/>
          <w:lang w:val="en-GB"/>
        </w:rPr>
        <w:t>hronically-infected subjects; (</w:t>
      </w:r>
      <w:r w:rsidR="0039565A" w:rsidRPr="00E72311">
        <w:rPr>
          <w:rStyle w:val="a8"/>
          <w:rFonts w:ascii="Book Antiqua" w:eastAsia="方正古隶简体" w:hAnsi="Book Antiqua"/>
          <w:b w:val="0"/>
          <w:i w:val="0"/>
          <w:color w:val="auto"/>
          <w:sz w:val="24"/>
          <w:szCs w:val="24"/>
          <w:lang w:val="en-GB" w:eastAsia="zh-CN"/>
        </w:rPr>
        <w:t>2</w:t>
      </w:r>
      <w:r w:rsidRPr="00E72311">
        <w:rPr>
          <w:rStyle w:val="a8"/>
          <w:rFonts w:ascii="Book Antiqua" w:eastAsia="方正古隶简体" w:hAnsi="Book Antiqua"/>
          <w:b w:val="0"/>
          <w:i w:val="0"/>
          <w:color w:val="auto"/>
          <w:sz w:val="24"/>
          <w:szCs w:val="24"/>
          <w:lang w:val="en-GB"/>
        </w:rPr>
        <w:t>) the natural HCV infection is not fully protective against a re-exposure to the virus; (</w:t>
      </w:r>
      <w:r w:rsidR="0039565A" w:rsidRPr="00E72311">
        <w:rPr>
          <w:rStyle w:val="a8"/>
          <w:rFonts w:ascii="Book Antiqua" w:eastAsia="方正古隶简体" w:hAnsi="Book Antiqua"/>
          <w:b w:val="0"/>
          <w:i w:val="0"/>
          <w:color w:val="auto"/>
          <w:sz w:val="24"/>
          <w:szCs w:val="24"/>
          <w:lang w:val="en-GB" w:eastAsia="zh-CN"/>
        </w:rPr>
        <w:t>3</w:t>
      </w:r>
      <w:r w:rsidRPr="00E72311">
        <w:rPr>
          <w:rStyle w:val="a8"/>
          <w:rFonts w:ascii="Book Antiqua" w:eastAsia="方正古隶简体" w:hAnsi="Book Antiqua"/>
          <w:b w:val="0"/>
          <w:i w:val="0"/>
          <w:color w:val="auto"/>
          <w:sz w:val="24"/>
          <w:szCs w:val="24"/>
          <w:lang w:val="en-GB"/>
        </w:rPr>
        <w:t xml:space="preserve">) despite efforts to understand the respective role of neutralizing antibodies against envelop glycoproteins E1 and E2 and specific cytotoxic cellular immunity, there are no clear correlates of protective immunity against HCV; </w:t>
      </w:r>
      <w:r w:rsidR="0039565A" w:rsidRPr="00E72311">
        <w:rPr>
          <w:rStyle w:val="a8"/>
          <w:rFonts w:ascii="Book Antiqua" w:eastAsia="方正古隶简体" w:hAnsi="Book Antiqua"/>
          <w:b w:val="0"/>
          <w:i w:val="0"/>
          <w:color w:val="auto"/>
          <w:sz w:val="24"/>
          <w:szCs w:val="24"/>
          <w:lang w:val="en-GB" w:eastAsia="zh-CN"/>
        </w:rPr>
        <w:t xml:space="preserve">and </w:t>
      </w:r>
      <w:r w:rsidRPr="00E72311">
        <w:rPr>
          <w:rStyle w:val="a8"/>
          <w:rFonts w:ascii="Book Antiqua" w:eastAsia="方正古隶简体" w:hAnsi="Book Antiqua"/>
          <w:b w:val="0"/>
          <w:i w:val="0"/>
          <w:color w:val="auto"/>
          <w:sz w:val="24"/>
          <w:szCs w:val="24"/>
          <w:lang w:val="en-GB"/>
        </w:rPr>
        <w:t>(</w:t>
      </w:r>
      <w:r w:rsidR="0039565A" w:rsidRPr="00E72311">
        <w:rPr>
          <w:rStyle w:val="a8"/>
          <w:rFonts w:ascii="Book Antiqua" w:eastAsia="方正古隶简体" w:hAnsi="Book Antiqua"/>
          <w:b w:val="0"/>
          <w:i w:val="0"/>
          <w:color w:val="auto"/>
          <w:sz w:val="24"/>
          <w:szCs w:val="24"/>
          <w:lang w:val="en-GB" w:eastAsia="zh-CN"/>
        </w:rPr>
        <w:t>4</w:t>
      </w:r>
      <w:r w:rsidRPr="00E72311">
        <w:rPr>
          <w:rStyle w:val="a8"/>
          <w:rFonts w:ascii="Book Antiqua" w:eastAsia="方正古隶简体" w:hAnsi="Book Antiqua"/>
          <w:b w:val="0"/>
          <w:i w:val="0"/>
          <w:color w:val="auto"/>
          <w:sz w:val="24"/>
          <w:szCs w:val="24"/>
          <w:lang w:val="en-GB"/>
        </w:rPr>
        <w:t>) animal models able to experiment candidate vaccines are limited</w:t>
      </w:r>
      <w:r w:rsidR="00E72311" w:rsidRPr="00E72311">
        <w:rPr>
          <w:rStyle w:val="a8"/>
          <w:rFonts w:ascii="Book Antiqua" w:eastAsia="方正古隶简体" w:hAnsi="Book Antiqua"/>
          <w:b w:val="0"/>
          <w:i w:val="0"/>
          <w:color w:val="auto"/>
          <w:sz w:val="24"/>
          <w:szCs w:val="24"/>
          <w:lang w:val="en-GB" w:eastAsia="zh-CN"/>
        </w:rPr>
        <w:t xml:space="preserve"> (Table 3)</w:t>
      </w:r>
      <w:r w:rsidRPr="00E72311">
        <w:rPr>
          <w:rStyle w:val="a8"/>
          <w:rFonts w:ascii="Book Antiqua" w:eastAsia="方正古隶简体" w:hAnsi="Book Antiqua"/>
          <w:b w:val="0"/>
          <w:i w:val="0"/>
          <w:color w:val="auto"/>
          <w:sz w:val="24"/>
          <w:szCs w:val="24"/>
          <w:lang w:val="en-GB"/>
        </w:rPr>
        <w:t>.</w:t>
      </w:r>
    </w:p>
    <w:p w:rsidR="00F005A5" w:rsidRPr="00E72311" w:rsidRDefault="00F005A5" w:rsidP="0039565A">
      <w:pPr>
        <w:widowControl w:val="0"/>
        <w:snapToGrid w:val="0"/>
        <w:spacing w:after="0" w:line="360" w:lineRule="auto"/>
        <w:ind w:firstLineChars="50" w:firstLine="120"/>
        <w:jc w:val="both"/>
        <w:rPr>
          <w:rStyle w:val="a8"/>
          <w:rFonts w:ascii="Book Antiqua" w:eastAsia="方正古隶简体" w:hAnsi="Book Antiqua"/>
          <w:b w:val="0"/>
          <w:i w:val="0"/>
          <w:color w:val="auto"/>
          <w:sz w:val="24"/>
          <w:szCs w:val="24"/>
          <w:lang w:val="en-GB"/>
        </w:rPr>
      </w:pPr>
      <w:r w:rsidRPr="00E72311">
        <w:rPr>
          <w:rStyle w:val="a8"/>
          <w:rFonts w:ascii="Book Antiqua" w:eastAsia="方正古隶简体" w:hAnsi="Book Antiqua"/>
          <w:b w:val="0"/>
          <w:i w:val="0"/>
          <w:color w:val="auto"/>
          <w:sz w:val="24"/>
          <w:szCs w:val="24"/>
          <w:lang w:val="en-GB"/>
        </w:rPr>
        <w:t xml:space="preserve">Given the ability of HCV to generate a persisting infection, it was not possible to consider traditional approaches relying on attenuated or inactivated whole viruses. Consequently, two main pathways were underwent with the goal of eliciting either neutralizing antibodies against surface proteins or specific T-cell immunity, by using recombinant vectors having incorporated envelop glycoproteins or non-structural proteins. Few candidate vaccines against HCV are currently in experimentation in phase I/II trials in humans.  </w:t>
      </w:r>
    </w:p>
    <w:p w:rsidR="00F005A5" w:rsidRPr="00E72311" w:rsidRDefault="00F005A5" w:rsidP="0039565A">
      <w:pPr>
        <w:widowControl w:val="0"/>
        <w:snapToGrid w:val="0"/>
        <w:spacing w:after="0" w:line="360" w:lineRule="auto"/>
        <w:ind w:firstLineChars="50" w:firstLine="120"/>
        <w:jc w:val="both"/>
        <w:rPr>
          <w:rStyle w:val="a8"/>
          <w:rFonts w:ascii="Book Antiqua" w:eastAsia="方正古隶简体" w:hAnsi="Book Antiqua"/>
          <w:b w:val="0"/>
          <w:i w:val="0"/>
          <w:color w:val="auto"/>
          <w:sz w:val="24"/>
          <w:szCs w:val="24"/>
          <w:lang w:val="en-GB"/>
        </w:rPr>
      </w:pPr>
      <w:r w:rsidRPr="00E72311">
        <w:rPr>
          <w:rStyle w:val="a8"/>
          <w:rFonts w:ascii="Book Antiqua" w:eastAsia="方正古隶简体" w:hAnsi="Book Antiqua"/>
          <w:b w:val="0"/>
          <w:i w:val="0"/>
          <w:color w:val="auto"/>
          <w:sz w:val="24"/>
          <w:szCs w:val="24"/>
          <w:lang w:val="en-GB"/>
        </w:rPr>
        <w:t xml:space="preserve">Altogether, the development of an effective HCV vaccine is much more difficult than expected and the availability of a pan-genotypic protective vaccine is not expected before many years. The arrival of DAAs that are revolutionizing the current treatment of HCV infection may be an additional challenge to the research for an HCV vaccine, although the two approaches are more rather complementary than competitive. </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GB"/>
        </w:rPr>
      </w:pPr>
    </w:p>
    <w:p w:rsidR="00F005A5" w:rsidRPr="00E72311" w:rsidRDefault="0039565A" w:rsidP="0039565A">
      <w:pPr>
        <w:pStyle w:val="1"/>
        <w:keepNext w:val="0"/>
        <w:keepLines w:val="0"/>
        <w:widowControl w:val="0"/>
        <w:snapToGrid w:val="0"/>
        <w:spacing w:before="0" w:line="360" w:lineRule="auto"/>
        <w:jc w:val="both"/>
        <w:rPr>
          <w:rFonts w:ascii="Book Antiqua" w:eastAsia="方正古隶简体" w:hAnsi="Book Antiqua"/>
          <w:color w:val="auto"/>
          <w:sz w:val="24"/>
          <w:szCs w:val="24"/>
          <w:lang w:val="en-US" w:eastAsia="zh-CN"/>
        </w:rPr>
      </w:pPr>
      <w:r w:rsidRPr="00E72311">
        <w:rPr>
          <w:rFonts w:ascii="Book Antiqua" w:eastAsia="方正古隶简体" w:hAnsi="Book Antiqua"/>
          <w:color w:val="auto"/>
          <w:sz w:val="24"/>
          <w:szCs w:val="24"/>
          <w:lang w:val="en-US" w:eastAsia="zh-CN"/>
        </w:rPr>
        <w:t>CONCLUSION</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 xml:space="preserve">The reservoir of HCV is mainly human and the new antiviral treatments are able to cure HCV chronic infection in 80% to 100% of the cases. In this context and despite the uncertainties related to the development of a HCV vaccine recalled above, it is reasonable to predict that HCV infection could be eradicated in the next decades. To reach this goal, it is important to stop the viral transmission, notably in the field of care-associated infections that are the object of the present review. In the past, many people have been contaminated </w:t>
      </w:r>
      <w:r w:rsidR="005B0BD8" w:rsidRPr="00E72311">
        <w:rPr>
          <w:rFonts w:ascii="Book Antiqua" w:eastAsia="方正古隶简体" w:hAnsi="Book Antiqua"/>
          <w:i/>
          <w:sz w:val="24"/>
          <w:szCs w:val="24"/>
          <w:lang w:val="en-US"/>
        </w:rPr>
        <w:t>via</w:t>
      </w:r>
      <w:r w:rsidRPr="00E72311">
        <w:rPr>
          <w:rFonts w:ascii="Book Antiqua" w:eastAsia="方正古隶简体" w:hAnsi="Book Antiqua"/>
          <w:sz w:val="24"/>
          <w:szCs w:val="24"/>
          <w:lang w:val="en-US"/>
        </w:rPr>
        <w:t xml:space="preserve"> blood products and unsafe injections because the </w:t>
      </w:r>
      <w:r w:rsidRPr="00E72311">
        <w:rPr>
          <w:rFonts w:ascii="Book Antiqua" w:eastAsia="方正古隶简体" w:hAnsi="Book Antiqua"/>
          <w:sz w:val="24"/>
          <w:szCs w:val="24"/>
          <w:lang w:val="en-US"/>
        </w:rPr>
        <w:lastRenderedPageBreak/>
        <w:t>risk was unknown, the virus was unidentified and the hygienic practices were not well established. Before the era of HIV/AIDS, blood was considered as a safe matrix and blood-borne pathogens were not identified as serious health care problems. In the 1980s, the introduction of the concept of Standard Precautions initiated a new prevention paradigm. However, the way from mind to behavior changes is long and there is still a lot of work to be done for implementing good practices in all the fields of cares, as recently illustrated by the identification of clusters of care-associated HCV infections in one of the most advanced countries of the world in terms of quality of cares</w:t>
      </w:r>
      <w:r w:rsidRPr="00E72311">
        <w:rPr>
          <w:rFonts w:ascii="Book Antiqua" w:eastAsia="方正古隶简体" w:hAnsi="Book Antiqua"/>
          <w:sz w:val="24"/>
          <w:szCs w:val="24"/>
          <w:vertAlign w:val="superscript"/>
          <w:lang w:val="en-US"/>
        </w:rPr>
        <w:t>[39,40]</w:t>
      </w:r>
      <w:r w:rsidRPr="00E72311">
        <w:rPr>
          <w:rFonts w:ascii="Book Antiqua" w:eastAsia="方正古隶简体" w:hAnsi="Book Antiqua"/>
          <w:sz w:val="24"/>
          <w:szCs w:val="24"/>
          <w:lang w:val="en-US"/>
        </w:rPr>
        <w:t xml:space="preserve">. In the light of these considerations, it is important to intensify the efforts of information and training towards the HCWs regarding the risks attached to blood and blood-borne infections. Technical problems are almost under control with the availability of single-use materials and engineered safety devices; virological tools are performing for the identification and follow-up of acute and chronic HCV infections and antiviral treatments are more and more potent for curing definitely and rapidly infected people. Despite the absence of a prophylactic vaccine, most of the conditions are met for controlling the HCV risk in health care settings. With the conviction that where there is will there is a way, this goal can and must be achieved in the next years. </w:t>
      </w:r>
    </w:p>
    <w:p w:rsidR="009C6083" w:rsidRPr="00E72311" w:rsidRDefault="009C6083" w:rsidP="00E74651">
      <w:pPr>
        <w:pStyle w:val="1"/>
        <w:keepNext w:val="0"/>
        <w:keepLines w:val="0"/>
        <w:widowControl w:val="0"/>
        <w:snapToGrid w:val="0"/>
        <w:spacing w:before="0" w:line="360" w:lineRule="auto"/>
        <w:jc w:val="both"/>
        <w:rPr>
          <w:rFonts w:ascii="Book Antiqua" w:eastAsia="方正古隶简体" w:hAnsi="Book Antiqua"/>
          <w:color w:val="auto"/>
          <w:sz w:val="24"/>
          <w:szCs w:val="24"/>
          <w:lang w:val="en-US" w:eastAsia="zh-CN"/>
        </w:rPr>
      </w:pPr>
    </w:p>
    <w:p w:rsidR="00344DD3" w:rsidRPr="00E72311" w:rsidRDefault="009C6083" w:rsidP="008051B4">
      <w:pPr>
        <w:pStyle w:val="1"/>
        <w:keepNext w:val="0"/>
        <w:keepLines w:val="0"/>
        <w:widowControl w:val="0"/>
        <w:snapToGrid w:val="0"/>
        <w:spacing w:before="0" w:line="360" w:lineRule="auto"/>
        <w:jc w:val="both"/>
        <w:rPr>
          <w:rFonts w:ascii="Book Antiqua" w:eastAsia="方正古隶简体" w:hAnsi="Book Antiqua"/>
          <w:bCs w:val="0"/>
          <w:color w:val="auto"/>
          <w:sz w:val="24"/>
          <w:szCs w:val="24"/>
          <w:lang w:val="en-GB" w:eastAsia="zh-CN"/>
        </w:rPr>
      </w:pPr>
      <w:r w:rsidRPr="00E72311">
        <w:rPr>
          <w:rFonts w:ascii="Book Antiqua" w:eastAsia="方正古隶简体" w:hAnsi="Book Antiqua"/>
          <w:color w:val="auto"/>
          <w:sz w:val="24"/>
          <w:szCs w:val="24"/>
          <w:lang w:val="en-US"/>
        </w:rPr>
        <w:t>REFERENCES</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1 </w:t>
      </w:r>
      <w:r w:rsidRPr="00E72311">
        <w:rPr>
          <w:rFonts w:ascii="Book Antiqua" w:eastAsia="方正古隶简体" w:hAnsi="Book Antiqua" w:cs="宋体"/>
          <w:b/>
          <w:bCs/>
          <w:color w:val="000000"/>
          <w:sz w:val="24"/>
          <w:szCs w:val="24"/>
          <w:lang w:val="en-US" w:eastAsia="zh-CN"/>
        </w:rPr>
        <w:t>Shepard CW</w:t>
      </w:r>
      <w:r w:rsidRPr="00E72311">
        <w:rPr>
          <w:rFonts w:ascii="Book Antiqua" w:eastAsia="方正古隶简体" w:hAnsi="Book Antiqua" w:cs="宋体"/>
          <w:color w:val="000000"/>
          <w:sz w:val="24"/>
          <w:szCs w:val="24"/>
          <w:lang w:val="en-US" w:eastAsia="zh-CN"/>
        </w:rPr>
        <w:t>, Finelli L, Alter MJ. Global epidemiology of hepatitis C virus infection. </w:t>
      </w:r>
      <w:r w:rsidRPr="00E72311">
        <w:rPr>
          <w:rFonts w:ascii="Book Antiqua" w:eastAsia="方正古隶简体" w:hAnsi="Book Antiqua" w:cs="宋体"/>
          <w:i/>
          <w:iCs/>
          <w:color w:val="000000"/>
          <w:sz w:val="24"/>
          <w:szCs w:val="24"/>
          <w:lang w:val="en-US" w:eastAsia="zh-CN"/>
        </w:rPr>
        <w:t>Lancet Infect Dis</w:t>
      </w:r>
      <w:r w:rsidRPr="00E72311">
        <w:rPr>
          <w:rFonts w:ascii="Book Antiqua" w:eastAsia="方正古隶简体" w:hAnsi="Book Antiqua" w:cs="宋体"/>
          <w:color w:val="000000"/>
          <w:sz w:val="24"/>
          <w:szCs w:val="24"/>
          <w:lang w:val="en-US" w:eastAsia="zh-CN"/>
        </w:rPr>
        <w:t> 2005; </w:t>
      </w:r>
      <w:r w:rsidRPr="00E72311">
        <w:rPr>
          <w:rFonts w:ascii="Book Antiqua" w:eastAsia="方正古隶简体" w:hAnsi="Book Antiqua" w:cs="宋体"/>
          <w:b/>
          <w:bCs/>
          <w:color w:val="000000"/>
          <w:sz w:val="24"/>
          <w:szCs w:val="24"/>
          <w:lang w:val="en-US" w:eastAsia="zh-CN"/>
        </w:rPr>
        <w:t>5</w:t>
      </w:r>
      <w:r w:rsidRPr="00E72311">
        <w:rPr>
          <w:rFonts w:ascii="Book Antiqua" w:eastAsia="方正古隶简体" w:hAnsi="Book Antiqua" w:cs="宋体"/>
          <w:color w:val="000000"/>
          <w:sz w:val="24"/>
          <w:szCs w:val="24"/>
          <w:lang w:val="en-US" w:eastAsia="zh-CN"/>
        </w:rPr>
        <w:t>: 558-567 [PMID: 16122679]</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2 </w:t>
      </w:r>
      <w:r w:rsidRPr="00E72311">
        <w:rPr>
          <w:rFonts w:ascii="Book Antiqua" w:eastAsia="方正古隶简体" w:hAnsi="Book Antiqua" w:cs="宋体"/>
          <w:b/>
          <w:bCs/>
          <w:color w:val="000000"/>
          <w:sz w:val="24"/>
          <w:szCs w:val="24"/>
          <w:lang w:val="en-US" w:eastAsia="zh-CN"/>
        </w:rPr>
        <w:t>Choo QL</w:t>
      </w:r>
      <w:r w:rsidRPr="00E72311">
        <w:rPr>
          <w:rFonts w:ascii="Book Antiqua" w:eastAsia="方正古隶简体" w:hAnsi="Book Antiqua" w:cs="宋体"/>
          <w:color w:val="000000"/>
          <w:sz w:val="24"/>
          <w:szCs w:val="24"/>
          <w:lang w:val="en-US" w:eastAsia="zh-CN"/>
        </w:rPr>
        <w:t>, Kuo G, Weiner AJ, Overby LR, Bradley DW, Houghton M. Isolation of a cDNA clone derived from a blood-borne non-A, non-B viral hepatitis genome. </w:t>
      </w:r>
      <w:r w:rsidRPr="00E72311">
        <w:rPr>
          <w:rFonts w:ascii="Book Antiqua" w:eastAsia="方正古隶简体" w:hAnsi="Book Antiqua" w:cs="宋体"/>
          <w:i/>
          <w:iCs/>
          <w:color w:val="000000"/>
          <w:sz w:val="24"/>
          <w:szCs w:val="24"/>
          <w:lang w:val="en-US" w:eastAsia="zh-CN"/>
        </w:rPr>
        <w:t>Science</w:t>
      </w:r>
      <w:r w:rsidRPr="00E72311">
        <w:rPr>
          <w:rFonts w:ascii="Book Antiqua" w:eastAsia="方正古隶简体" w:hAnsi="Book Antiqua" w:cs="宋体"/>
          <w:color w:val="000000"/>
          <w:sz w:val="24"/>
          <w:szCs w:val="24"/>
          <w:lang w:val="en-US" w:eastAsia="zh-CN"/>
        </w:rPr>
        <w:t> 1989; </w:t>
      </w:r>
      <w:r w:rsidRPr="00E72311">
        <w:rPr>
          <w:rFonts w:ascii="Book Antiqua" w:eastAsia="方正古隶简体" w:hAnsi="Book Antiqua" w:cs="宋体"/>
          <w:b/>
          <w:bCs/>
          <w:color w:val="000000"/>
          <w:sz w:val="24"/>
          <w:szCs w:val="24"/>
          <w:lang w:val="en-US" w:eastAsia="zh-CN"/>
        </w:rPr>
        <w:t>244</w:t>
      </w:r>
      <w:r w:rsidRPr="00E72311">
        <w:rPr>
          <w:rFonts w:ascii="Book Antiqua" w:eastAsia="方正古隶简体" w:hAnsi="Book Antiqua" w:cs="宋体"/>
          <w:color w:val="000000"/>
          <w:sz w:val="24"/>
          <w:szCs w:val="24"/>
          <w:lang w:val="en-US" w:eastAsia="zh-CN"/>
        </w:rPr>
        <w:t>: 359-362 [PMID: 2523562]</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3 </w:t>
      </w:r>
      <w:r w:rsidRPr="00E72311">
        <w:rPr>
          <w:rFonts w:ascii="Book Antiqua" w:eastAsia="方正古隶简体" w:hAnsi="Book Antiqua" w:cs="宋体"/>
          <w:b/>
          <w:bCs/>
          <w:color w:val="000000"/>
          <w:sz w:val="24"/>
          <w:szCs w:val="24"/>
          <w:lang w:val="en-US" w:eastAsia="zh-CN"/>
        </w:rPr>
        <w:t>Perz JF</w:t>
      </w:r>
      <w:r w:rsidRPr="00E72311">
        <w:rPr>
          <w:rFonts w:ascii="Book Antiqua" w:eastAsia="方正古隶简体" w:hAnsi="Book Antiqua" w:cs="宋体"/>
          <w:color w:val="000000"/>
          <w:sz w:val="24"/>
          <w:szCs w:val="24"/>
          <w:lang w:val="en-US" w:eastAsia="zh-CN"/>
        </w:rPr>
        <w:t>, Armstrong GL, Farrington LA, Hutin YJ, Bell BP. The contributions of hepatitis B virus and hepatitis C virus infections to cirrhosis and primary liver cancer worldwide. </w:t>
      </w:r>
      <w:r w:rsidRPr="00E72311">
        <w:rPr>
          <w:rFonts w:ascii="Book Antiqua" w:eastAsia="方正古隶简体" w:hAnsi="Book Antiqua" w:cs="宋体"/>
          <w:i/>
          <w:iCs/>
          <w:color w:val="000000"/>
          <w:sz w:val="24"/>
          <w:szCs w:val="24"/>
          <w:lang w:val="en-US" w:eastAsia="zh-CN"/>
        </w:rPr>
        <w:t>J Hepatol</w:t>
      </w:r>
      <w:r w:rsidRPr="00E72311">
        <w:rPr>
          <w:rFonts w:ascii="Book Antiqua" w:eastAsia="方正古隶简体" w:hAnsi="Book Antiqua" w:cs="宋体"/>
          <w:color w:val="000000"/>
          <w:sz w:val="24"/>
          <w:szCs w:val="24"/>
          <w:lang w:val="en-US" w:eastAsia="zh-CN"/>
        </w:rPr>
        <w:t> 2006; </w:t>
      </w:r>
      <w:r w:rsidRPr="00E72311">
        <w:rPr>
          <w:rFonts w:ascii="Book Antiqua" w:eastAsia="方正古隶简体" w:hAnsi="Book Antiqua" w:cs="宋体"/>
          <w:b/>
          <w:bCs/>
          <w:color w:val="000000"/>
          <w:sz w:val="24"/>
          <w:szCs w:val="24"/>
          <w:lang w:val="en-US" w:eastAsia="zh-CN"/>
        </w:rPr>
        <w:t>45</w:t>
      </w:r>
      <w:r w:rsidRPr="00E72311">
        <w:rPr>
          <w:rFonts w:ascii="Book Antiqua" w:eastAsia="方正古隶简体" w:hAnsi="Book Antiqua" w:cs="宋体"/>
          <w:color w:val="000000"/>
          <w:sz w:val="24"/>
          <w:szCs w:val="24"/>
          <w:lang w:val="en-US" w:eastAsia="zh-CN"/>
        </w:rPr>
        <w:t>: 529-538 [PMID: 16879891]</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4 </w:t>
      </w:r>
      <w:r w:rsidRPr="00E72311">
        <w:rPr>
          <w:rFonts w:ascii="Book Antiqua" w:eastAsia="方正古隶简体" w:hAnsi="Book Antiqua" w:cs="宋体"/>
          <w:b/>
          <w:bCs/>
          <w:color w:val="000000"/>
          <w:sz w:val="24"/>
          <w:szCs w:val="24"/>
          <w:lang w:val="en-US" w:eastAsia="zh-CN"/>
        </w:rPr>
        <w:t>Bruggmann P</w:t>
      </w:r>
      <w:r w:rsidRPr="00E72311">
        <w:rPr>
          <w:rFonts w:ascii="Book Antiqua" w:eastAsia="方正古隶简体" w:hAnsi="Book Antiqua" w:cs="宋体"/>
          <w:color w:val="000000"/>
          <w:sz w:val="24"/>
          <w:szCs w:val="24"/>
          <w:lang w:val="en-US" w:eastAsia="zh-CN"/>
        </w:rPr>
        <w:t>, Berg T, Øvrehus AL, Moreno C, Brandão Mello CE, Roudot-Thoraval F, Marinho RT, Sherman M, Ryder SD, Sperl J, Akarca U, Bal</w:t>
      </w:r>
      <w:r w:rsidRPr="00E72311">
        <w:rPr>
          <w:rFonts w:ascii="Book Antiqua" w:eastAsia="MS Mincho" w:hAnsi="Book Antiqua" w:cs="MS Mincho"/>
          <w:color w:val="000000"/>
          <w:sz w:val="24"/>
          <w:szCs w:val="24"/>
          <w:lang w:val="en-US" w:eastAsia="zh-CN"/>
        </w:rPr>
        <w:t>ı</w:t>
      </w:r>
      <w:r w:rsidRPr="00E72311">
        <w:rPr>
          <w:rFonts w:ascii="Book Antiqua" w:eastAsia="方正古隶简体" w:hAnsi="Book Antiqua" w:cs="宋体"/>
          <w:color w:val="000000"/>
          <w:sz w:val="24"/>
          <w:szCs w:val="24"/>
          <w:lang w:val="en-US" w:eastAsia="zh-CN"/>
        </w:rPr>
        <w:t xml:space="preserve">k I, Bihl F, Bilodeau M, Blasco AJ, Buti M, Calinas F, Calleja JL, Cheinquer H, Christensen PB, Clausen M, Coelho HS, Cornberg M, Cramp ME, Dore GJ, Doss W, Duberg AS, El-Sayed MH, Ergör G, Esmat G, Estes C, Falconer K, Félix J, Ferraz ML, Ferreira PR, Frankova S, García-Samaniego J, Gerstoft J, Giria JA, Gonçales FL, Gower E, Gschwantler M, Guimarães Pessôa M, Hézode C, Hofer H, Husa P, Idilman R, Kåberg M, Kaita KD, Kautz A, Kaymakoglu S, Krajden M, Krarup H, Laleman W, Lavanchy D, Lázaro P, Marotta P, Mauss S, Mendes Correa MC, Müllhaupt B, Myers </w:t>
      </w:r>
      <w:r w:rsidRPr="00E72311">
        <w:rPr>
          <w:rFonts w:ascii="Book Antiqua" w:eastAsia="方正古隶简体" w:hAnsi="Book Antiqua" w:cs="宋体"/>
          <w:color w:val="000000"/>
          <w:sz w:val="24"/>
          <w:szCs w:val="24"/>
          <w:lang w:val="en-US" w:eastAsia="zh-CN"/>
        </w:rPr>
        <w:lastRenderedPageBreak/>
        <w:t>RP, Negro F, Nemecek V, Örmeci N, Parkes J, Peltekian KM, Ramji A, Razavi H, Reis N, Roberts SK, Rosenberg WM, Sarmento-Castro R, Sarrazin C, Semela D, Shiha GE, Sievert W, Stärkel P, Stauber RE, Thompson AJ, Urbanek P, van Thiel I, Van Vlierberghe H, Vandijck D, Vogel W, Waked I, Wedemeyer H, Weis N, Wiegand J, Yosry A, Zekry A, Van Damme P, Aleman S, Hindman SJ. Historical epidemiology of hepatitis C virus (HCV) in selected countries. </w:t>
      </w:r>
      <w:r w:rsidRPr="00E72311">
        <w:rPr>
          <w:rFonts w:ascii="Book Antiqua" w:eastAsia="方正古隶简体" w:hAnsi="Book Antiqua" w:cs="宋体"/>
          <w:i/>
          <w:iCs/>
          <w:color w:val="000000"/>
          <w:sz w:val="24"/>
          <w:szCs w:val="24"/>
          <w:lang w:val="en-US" w:eastAsia="zh-CN"/>
        </w:rPr>
        <w:t>J Viral Hepat</w:t>
      </w:r>
      <w:r w:rsidRPr="00E72311">
        <w:rPr>
          <w:rFonts w:ascii="Book Antiqua" w:eastAsia="方正古隶简体" w:hAnsi="Book Antiqua" w:cs="宋体"/>
          <w:color w:val="000000"/>
          <w:sz w:val="24"/>
          <w:szCs w:val="24"/>
          <w:lang w:val="en-US" w:eastAsia="zh-CN"/>
        </w:rPr>
        <w:t> 2014; </w:t>
      </w:r>
      <w:r w:rsidRPr="00E72311">
        <w:rPr>
          <w:rFonts w:ascii="Book Antiqua" w:eastAsia="方正古隶简体" w:hAnsi="Book Antiqua" w:cs="宋体"/>
          <w:b/>
          <w:bCs/>
          <w:color w:val="000000"/>
          <w:sz w:val="24"/>
          <w:szCs w:val="24"/>
          <w:lang w:val="en-US" w:eastAsia="zh-CN"/>
        </w:rPr>
        <w:t>21 Suppl 1</w:t>
      </w:r>
      <w:r w:rsidRPr="00E72311">
        <w:rPr>
          <w:rFonts w:ascii="Book Antiqua" w:eastAsia="方正古隶简体" w:hAnsi="Book Antiqua" w:cs="宋体"/>
          <w:color w:val="000000"/>
          <w:sz w:val="24"/>
          <w:szCs w:val="24"/>
          <w:lang w:val="en-US" w:eastAsia="zh-CN"/>
        </w:rPr>
        <w:t>: 5-33 [PMID: 24713004 DOI: 10.1111/jvh.12247]</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5 </w:t>
      </w:r>
      <w:r w:rsidRPr="00E72311">
        <w:rPr>
          <w:rFonts w:ascii="Book Antiqua" w:eastAsia="方正古隶简体" w:hAnsi="Book Antiqua" w:cs="宋体"/>
          <w:b/>
          <w:bCs/>
          <w:color w:val="000000"/>
          <w:sz w:val="24"/>
          <w:szCs w:val="24"/>
          <w:lang w:val="en-US" w:eastAsia="zh-CN"/>
        </w:rPr>
        <w:t>Honegger JR</w:t>
      </w:r>
      <w:r w:rsidRPr="00E72311">
        <w:rPr>
          <w:rFonts w:ascii="Book Antiqua" w:eastAsia="方正古隶简体" w:hAnsi="Book Antiqua" w:cs="宋体"/>
          <w:color w:val="000000"/>
          <w:sz w:val="24"/>
          <w:szCs w:val="24"/>
          <w:lang w:val="en-US" w:eastAsia="zh-CN"/>
        </w:rPr>
        <w:t>, Zhou Y, Walker CM. Will there be a vaccine to prevent HCV infection? </w:t>
      </w:r>
      <w:r w:rsidRPr="00E72311">
        <w:rPr>
          <w:rFonts w:ascii="Book Antiqua" w:eastAsia="方正古隶简体" w:hAnsi="Book Antiqua" w:cs="宋体"/>
          <w:i/>
          <w:iCs/>
          <w:color w:val="000000"/>
          <w:sz w:val="24"/>
          <w:szCs w:val="24"/>
          <w:lang w:val="en-US" w:eastAsia="zh-CN"/>
        </w:rPr>
        <w:t>Semin Liver Dis</w:t>
      </w:r>
      <w:r w:rsidRPr="00E72311">
        <w:rPr>
          <w:rFonts w:ascii="Book Antiqua" w:eastAsia="方正古隶简体" w:hAnsi="Book Antiqua" w:cs="宋体"/>
          <w:color w:val="000000"/>
          <w:sz w:val="24"/>
          <w:szCs w:val="24"/>
          <w:lang w:val="en-US" w:eastAsia="zh-CN"/>
        </w:rPr>
        <w:t> 2014; </w:t>
      </w:r>
      <w:r w:rsidRPr="00E72311">
        <w:rPr>
          <w:rFonts w:ascii="Book Antiqua" w:eastAsia="方正古隶简体" w:hAnsi="Book Antiqua" w:cs="宋体"/>
          <w:b/>
          <w:bCs/>
          <w:color w:val="000000"/>
          <w:sz w:val="24"/>
          <w:szCs w:val="24"/>
          <w:lang w:val="en-US" w:eastAsia="zh-CN"/>
        </w:rPr>
        <w:t>34</w:t>
      </w:r>
      <w:r w:rsidRPr="00E72311">
        <w:rPr>
          <w:rFonts w:ascii="Book Antiqua" w:eastAsia="方正古隶简体" w:hAnsi="Book Antiqua" w:cs="宋体"/>
          <w:color w:val="000000"/>
          <w:sz w:val="24"/>
          <w:szCs w:val="24"/>
          <w:lang w:val="en-US" w:eastAsia="zh-CN"/>
        </w:rPr>
        <w:t>: 79-88 [PMID: 24782261 DOI: 10.1055/s-0034-1371081]</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6 </w:t>
      </w:r>
      <w:r w:rsidRPr="00E72311">
        <w:rPr>
          <w:rFonts w:ascii="Book Antiqua" w:eastAsia="方正古隶简体" w:hAnsi="Book Antiqua" w:cs="宋体"/>
          <w:b/>
          <w:bCs/>
          <w:color w:val="000000"/>
          <w:sz w:val="24"/>
          <w:szCs w:val="24"/>
          <w:lang w:val="en-US" w:eastAsia="zh-CN"/>
        </w:rPr>
        <w:t>Thompson JR</w:t>
      </w:r>
      <w:r w:rsidRPr="00E72311">
        <w:rPr>
          <w:rFonts w:ascii="Book Antiqua" w:eastAsia="方正古隶简体" w:hAnsi="Book Antiqua" w:cs="宋体"/>
          <w:color w:val="000000"/>
          <w:sz w:val="24"/>
          <w:szCs w:val="24"/>
          <w:lang w:val="en-US" w:eastAsia="zh-CN"/>
        </w:rPr>
        <w:t>. Emerging therapeutic options for the management of hepatitis C infection. </w:t>
      </w:r>
      <w:r w:rsidRPr="00E72311">
        <w:rPr>
          <w:rFonts w:ascii="Book Antiqua" w:eastAsia="方正古隶简体" w:hAnsi="Book Antiqua" w:cs="宋体"/>
          <w:i/>
          <w:iCs/>
          <w:color w:val="000000"/>
          <w:sz w:val="24"/>
          <w:szCs w:val="24"/>
          <w:lang w:val="en-US" w:eastAsia="zh-CN"/>
        </w:rPr>
        <w:t>World J Gastroenterol</w:t>
      </w:r>
      <w:r w:rsidRPr="00E72311">
        <w:rPr>
          <w:rFonts w:ascii="Book Antiqua" w:eastAsia="方正古隶简体" w:hAnsi="Book Antiqua" w:cs="宋体"/>
          <w:color w:val="000000"/>
          <w:sz w:val="24"/>
          <w:szCs w:val="24"/>
          <w:lang w:val="en-US" w:eastAsia="zh-CN"/>
        </w:rPr>
        <w:t> 2014; </w:t>
      </w:r>
      <w:r w:rsidRPr="00E72311">
        <w:rPr>
          <w:rFonts w:ascii="Book Antiqua" w:eastAsia="方正古隶简体" w:hAnsi="Book Antiqua" w:cs="宋体"/>
          <w:b/>
          <w:bCs/>
          <w:color w:val="000000"/>
          <w:sz w:val="24"/>
          <w:szCs w:val="24"/>
          <w:lang w:val="en-US" w:eastAsia="zh-CN"/>
        </w:rPr>
        <w:t>20</w:t>
      </w:r>
      <w:r w:rsidRPr="00E72311">
        <w:rPr>
          <w:rFonts w:ascii="Book Antiqua" w:eastAsia="方正古隶简体" w:hAnsi="Book Antiqua" w:cs="宋体"/>
          <w:color w:val="000000"/>
          <w:sz w:val="24"/>
          <w:szCs w:val="24"/>
          <w:lang w:val="en-US" w:eastAsia="zh-CN"/>
        </w:rPr>
        <w:t>: 7079-7088 [PMID: 24966581 DOI: 10.3748/wjg.v20.i23.7079]</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7 </w:t>
      </w:r>
      <w:r w:rsidRPr="00E72311">
        <w:rPr>
          <w:rFonts w:ascii="Book Antiqua" w:eastAsia="方正古隶简体" w:hAnsi="Book Antiqua" w:cs="宋体"/>
          <w:b/>
          <w:bCs/>
          <w:color w:val="000000"/>
          <w:sz w:val="24"/>
          <w:szCs w:val="24"/>
          <w:lang w:val="en-US" w:eastAsia="zh-CN"/>
        </w:rPr>
        <w:t>Cohen DE</w:t>
      </w:r>
      <w:r w:rsidRPr="00E72311">
        <w:rPr>
          <w:rFonts w:ascii="Book Antiqua" w:eastAsia="方正古隶简体" w:hAnsi="Book Antiqua" w:cs="宋体"/>
          <w:color w:val="000000"/>
          <w:sz w:val="24"/>
          <w:szCs w:val="24"/>
          <w:lang w:val="en-US" w:eastAsia="zh-CN"/>
        </w:rPr>
        <w:t>, Russell CJ, Golub SA, Mayer KH. Prevalence of hepatitis C virus infection among men who have sex with men at a Boston community health center and its association with markers of high-risk behavior. </w:t>
      </w:r>
      <w:r w:rsidRPr="00E72311">
        <w:rPr>
          <w:rFonts w:ascii="Book Antiqua" w:eastAsia="方正古隶简体" w:hAnsi="Book Antiqua" w:cs="宋体"/>
          <w:i/>
          <w:iCs/>
          <w:color w:val="000000"/>
          <w:sz w:val="24"/>
          <w:szCs w:val="24"/>
          <w:lang w:val="en-US" w:eastAsia="zh-CN"/>
        </w:rPr>
        <w:t>AIDS Patient Care STDS</w:t>
      </w:r>
      <w:r w:rsidRPr="00E72311">
        <w:rPr>
          <w:rFonts w:ascii="Book Antiqua" w:eastAsia="方正古隶简体" w:hAnsi="Book Antiqua" w:cs="宋体"/>
          <w:color w:val="000000"/>
          <w:sz w:val="24"/>
          <w:szCs w:val="24"/>
          <w:lang w:val="en-US" w:eastAsia="zh-CN"/>
        </w:rPr>
        <w:t> 2006; </w:t>
      </w:r>
      <w:r w:rsidRPr="00E72311">
        <w:rPr>
          <w:rFonts w:ascii="Book Antiqua" w:eastAsia="方正古隶简体" w:hAnsi="Book Antiqua" w:cs="宋体"/>
          <w:b/>
          <w:bCs/>
          <w:color w:val="000000"/>
          <w:sz w:val="24"/>
          <w:szCs w:val="24"/>
          <w:lang w:val="en-US" w:eastAsia="zh-CN"/>
        </w:rPr>
        <w:t>20</w:t>
      </w:r>
      <w:r w:rsidRPr="00E72311">
        <w:rPr>
          <w:rFonts w:ascii="Book Antiqua" w:eastAsia="方正古隶简体" w:hAnsi="Book Antiqua" w:cs="宋体"/>
          <w:color w:val="000000"/>
          <w:sz w:val="24"/>
          <w:szCs w:val="24"/>
          <w:lang w:val="en-US" w:eastAsia="zh-CN"/>
        </w:rPr>
        <w:t>: 557-564 [PMID: 16893325]</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8 </w:t>
      </w:r>
      <w:r w:rsidRPr="00E72311">
        <w:rPr>
          <w:rFonts w:ascii="Book Antiqua" w:eastAsia="方正古隶简体" w:hAnsi="Book Antiqua" w:cs="宋体"/>
          <w:b/>
          <w:bCs/>
          <w:color w:val="000000"/>
          <w:sz w:val="24"/>
          <w:szCs w:val="24"/>
          <w:lang w:val="en-US" w:eastAsia="zh-CN"/>
        </w:rPr>
        <w:t>Turner JM</w:t>
      </w:r>
      <w:r w:rsidRPr="00E72311">
        <w:rPr>
          <w:rFonts w:ascii="Book Antiqua" w:eastAsia="方正古隶简体" w:hAnsi="Book Antiqua" w:cs="宋体"/>
          <w:color w:val="000000"/>
          <w:sz w:val="24"/>
          <w:szCs w:val="24"/>
          <w:lang w:val="en-US" w:eastAsia="zh-CN"/>
        </w:rPr>
        <w:t>, Rider AT, Imrie J, Copas AJ, Edwards SG, Dodds JP, Stephenson JM. Behavioural predictors of subsequent hepatitis C diagnosis in a UK clinic sample of HIV positive men who have sex with men. </w:t>
      </w:r>
      <w:r w:rsidRPr="00E72311">
        <w:rPr>
          <w:rFonts w:ascii="Book Antiqua" w:eastAsia="方正古隶简体" w:hAnsi="Book Antiqua" w:cs="宋体"/>
          <w:i/>
          <w:iCs/>
          <w:color w:val="000000"/>
          <w:sz w:val="24"/>
          <w:szCs w:val="24"/>
          <w:lang w:val="en-US" w:eastAsia="zh-CN"/>
        </w:rPr>
        <w:t>Sex Transm Infect</w:t>
      </w:r>
      <w:r w:rsidRPr="00E72311">
        <w:rPr>
          <w:rFonts w:ascii="Book Antiqua" w:eastAsia="方正古隶简体" w:hAnsi="Book Antiqua" w:cs="宋体"/>
          <w:color w:val="000000"/>
          <w:sz w:val="24"/>
          <w:szCs w:val="24"/>
          <w:lang w:val="en-US" w:eastAsia="zh-CN"/>
        </w:rPr>
        <w:t> 2006; </w:t>
      </w:r>
      <w:r w:rsidRPr="00E72311">
        <w:rPr>
          <w:rFonts w:ascii="Book Antiqua" w:eastAsia="方正古隶简体" w:hAnsi="Book Antiqua" w:cs="宋体"/>
          <w:b/>
          <w:bCs/>
          <w:color w:val="000000"/>
          <w:sz w:val="24"/>
          <w:szCs w:val="24"/>
          <w:lang w:val="en-US" w:eastAsia="zh-CN"/>
        </w:rPr>
        <w:t>82</w:t>
      </w:r>
      <w:r w:rsidRPr="00E72311">
        <w:rPr>
          <w:rFonts w:ascii="Book Antiqua" w:eastAsia="方正古隶简体" w:hAnsi="Book Antiqua" w:cs="宋体"/>
          <w:color w:val="000000"/>
          <w:sz w:val="24"/>
          <w:szCs w:val="24"/>
          <w:lang w:val="en-US" w:eastAsia="zh-CN"/>
        </w:rPr>
        <w:t>: 298-300 [PMID: 16877578]</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9 </w:t>
      </w:r>
      <w:r w:rsidRPr="00E72311">
        <w:rPr>
          <w:rFonts w:ascii="Book Antiqua" w:eastAsia="方正古隶简体" w:hAnsi="Book Antiqua" w:cs="宋体"/>
          <w:b/>
          <w:bCs/>
          <w:color w:val="000000"/>
          <w:sz w:val="24"/>
          <w:szCs w:val="24"/>
          <w:lang w:val="en-US" w:eastAsia="zh-CN"/>
        </w:rPr>
        <w:t>Jafari S</w:t>
      </w:r>
      <w:r w:rsidRPr="00E72311">
        <w:rPr>
          <w:rFonts w:ascii="Book Antiqua" w:eastAsia="方正古隶简体" w:hAnsi="Book Antiqua" w:cs="宋体"/>
          <w:color w:val="000000"/>
          <w:sz w:val="24"/>
          <w:szCs w:val="24"/>
          <w:lang w:val="en-US" w:eastAsia="zh-CN"/>
        </w:rPr>
        <w:t>, Copes R, Baharlou S, Etminan M, Buxton J. Tattooing and the risk of transmission of hepatitis C: a systematic review and meta-analysis. </w:t>
      </w:r>
      <w:r w:rsidRPr="00E72311">
        <w:rPr>
          <w:rFonts w:ascii="Book Antiqua" w:eastAsia="方正古隶简体" w:hAnsi="Book Antiqua" w:cs="宋体"/>
          <w:i/>
          <w:iCs/>
          <w:color w:val="000000"/>
          <w:sz w:val="24"/>
          <w:szCs w:val="24"/>
          <w:lang w:val="en-US" w:eastAsia="zh-CN"/>
        </w:rPr>
        <w:t>Int J Infect Dis</w:t>
      </w:r>
      <w:r w:rsidRPr="00E72311">
        <w:rPr>
          <w:rFonts w:ascii="Book Antiqua" w:eastAsia="方正古隶简体" w:hAnsi="Book Antiqua" w:cs="宋体"/>
          <w:color w:val="000000"/>
          <w:sz w:val="24"/>
          <w:szCs w:val="24"/>
          <w:lang w:val="en-US" w:eastAsia="zh-CN"/>
        </w:rPr>
        <w:t> 2010; </w:t>
      </w:r>
      <w:r w:rsidRPr="00E72311">
        <w:rPr>
          <w:rFonts w:ascii="Book Antiqua" w:eastAsia="方正古隶简体" w:hAnsi="Book Antiqua" w:cs="宋体"/>
          <w:b/>
          <w:bCs/>
          <w:color w:val="000000"/>
          <w:sz w:val="24"/>
          <w:szCs w:val="24"/>
          <w:lang w:val="en-US" w:eastAsia="zh-CN"/>
        </w:rPr>
        <w:t>14</w:t>
      </w:r>
      <w:r w:rsidRPr="00E72311">
        <w:rPr>
          <w:rFonts w:ascii="Book Antiqua" w:eastAsia="方正古隶简体" w:hAnsi="Book Antiqua" w:cs="宋体"/>
          <w:color w:val="000000"/>
          <w:sz w:val="24"/>
          <w:szCs w:val="24"/>
          <w:lang w:val="en-US" w:eastAsia="zh-CN"/>
        </w:rPr>
        <w:t>: e928-e940 [PMID: 20678951 DOI: 10.1016/j.ijid.2010.03.019]</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10 </w:t>
      </w:r>
      <w:r w:rsidRPr="00E72311">
        <w:rPr>
          <w:rFonts w:ascii="Book Antiqua" w:eastAsia="方正古隶简体" w:hAnsi="Book Antiqua" w:cs="宋体"/>
          <w:b/>
          <w:bCs/>
          <w:color w:val="000000"/>
          <w:sz w:val="24"/>
          <w:szCs w:val="24"/>
          <w:lang w:val="en-US" w:eastAsia="zh-CN"/>
        </w:rPr>
        <w:t>Henderson DK</w:t>
      </w:r>
      <w:r w:rsidRPr="00E72311">
        <w:rPr>
          <w:rFonts w:ascii="Book Antiqua" w:eastAsia="方正古隶简体" w:hAnsi="Book Antiqua" w:cs="宋体"/>
          <w:color w:val="000000"/>
          <w:sz w:val="24"/>
          <w:szCs w:val="24"/>
          <w:lang w:val="en-US" w:eastAsia="zh-CN"/>
        </w:rPr>
        <w:t>. Managing occupational risks for hepatitis C transmission in the health care setting. </w:t>
      </w:r>
      <w:r w:rsidRPr="00E72311">
        <w:rPr>
          <w:rFonts w:ascii="Book Antiqua" w:eastAsia="方正古隶简体" w:hAnsi="Book Antiqua" w:cs="宋体"/>
          <w:i/>
          <w:iCs/>
          <w:color w:val="000000"/>
          <w:sz w:val="24"/>
          <w:szCs w:val="24"/>
          <w:lang w:val="en-US" w:eastAsia="zh-CN"/>
        </w:rPr>
        <w:t>Clin Microbiol Rev</w:t>
      </w:r>
      <w:r w:rsidRPr="00E72311">
        <w:rPr>
          <w:rFonts w:ascii="Book Antiqua" w:eastAsia="方正古隶简体" w:hAnsi="Book Antiqua" w:cs="宋体"/>
          <w:color w:val="000000"/>
          <w:sz w:val="24"/>
          <w:szCs w:val="24"/>
          <w:lang w:val="en-US" w:eastAsia="zh-CN"/>
        </w:rPr>
        <w:t> 2003; </w:t>
      </w:r>
      <w:r w:rsidRPr="00E72311">
        <w:rPr>
          <w:rFonts w:ascii="Book Antiqua" w:eastAsia="方正古隶简体" w:hAnsi="Book Antiqua" w:cs="宋体"/>
          <w:b/>
          <w:bCs/>
          <w:color w:val="000000"/>
          <w:sz w:val="24"/>
          <w:szCs w:val="24"/>
          <w:lang w:val="en-US" w:eastAsia="zh-CN"/>
        </w:rPr>
        <w:t>16</w:t>
      </w:r>
      <w:r w:rsidRPr="00E72311">
        <w:rPr>
          <w:rFonts w:ascii="Book Antiqua" w:eastAsia="方正古隶简体" w:hAnsi="Book Antiqua" w:cs="宋体"/>
          <w:color w:val="000000"/>
          <w:sz w:val="24"/>
          <w:szCs w:val="24"/>
          <w:lang w:val="en-US" w:eastAsia="zh-CN"/>
        </w:rPr>
        <w:t>: 546-568 [PMID: 12857782]</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11 </w:t>
      </w:r>
      <w:r w:rsidRPr="00E72311">
        <w:rPr>
          <w:rFonts w:ascii="Book Antiqua" w:eastAsia="方正古隶简体" w:hAnsi="Book Antiqua" w:cs="宋体"/>
          <w:b/>
          <w:bCs/>
          <w:color w:val="000000"/>
          <w:sz w:val="24"/>
          <w:szCs w:val="24"/>
          <w:lang w:val="en-US" w:eastAsia="zh-CN"/>
        </w:rPr>
        <w:t>Tumminelli F</w:t>
      </w:r>
      <w:r w:rsidRPr="00E72311">
        <w:rPr>
          <w:rFonts w:ascii="Book Antiqua" w:eastAsia="方正古隶简体" w:hAnsi="Book Antiqua" w:cs="宋体"/>
          <w:color w:val="000000"/>
          <w:sz w:val="24"/>
          <w:szCs w:val="24"/>
          <w:lang w:val="en-US" w:eastAsia="zh-CN"/>
        </w:rPr>
        <w:t>, Marcellin P, Rizzo S, Barbera S, Corvino G, Furia P, Benhamou JP, Erlinger S. Shaving as potential source of hepatitis C virus infection. </w:t>
      </w:r>
      <w:r w:rsidRPr="00E72311">
        <w:rPr>
          <w:rFonts w:ascii="Book Antiqua" w:eastAsia="方正古隶简体" w:hAnsi="Book Antiqua" w:cs="宋体"/>
          <w:i/>
          <w:iCs/>
          <w:color w:val="000000"/>
          <w:sz w:val="24"/>
          <w:szCs w:val="24"/>
          <w:lang w:val="en-US" w:eastAsia="zh-CN"/>
        </w:rPr>
        <w:t>Lancet</w:t>
      </w:r>
      <w:r w:rsidRPr="00E72311">
        <w:rPr>
          <w:rFonts w:ascii="Book Antiqua" w:eastAsia="方正古隶简体" w:hAnsi="Book Antiqua" w:cs="宋体"/>
          <w:color w:val="000000"/>
          <w:sz w:val="24"/>
          <w:szCs w:val="24"/>
          <w:lang w:val="en-US" w:eastAsia="zh-CN"/>
        </w:rPr>
        <w:t> 1995; </w:t>
      </w:r>
      <w:r w:rsidRPr="00E72311">
        <w:rPr>
          <w:rFonts w:ascii="Book Antiqua" w:eastAsia="方正古隶简体" w:hAnsi="Book Antiqua" w:cs="宋体"/>
          <w:b/>
          <w:bCs/>
          <w:color w:val="000000"/>
          <w:sz w:val="24"/>
          <w:szCs w:val="24"/>
          <w:lang w:val="en-US" w:eastAsia="zh-CN"/>
        </w:rPr>
        <w:t>345</w:t>
      </w:r>
      <w:r w:rsidRPr="00E72311">
        <w:rPr>
          <w:rFonts w:ascii="Book Antiqua" w:eastAsia="方正古隶简体" w:hAnsi="Book Antiqua" w:cs="宋体"/>
          <w:color w:val="000000"/>
          <w:sz w:val="24"/>
          <w:szCs w:val="24"/>
          <w:lang w:val="en-US" w:eastAsia="zh-CN"/>
        </w:rPr>
        <w:t>: 658 [PMID: 7898216]</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12 </w:t>
      </w:r>
      <w:r w:rsidRPr="00E72311">
        <w:rPr>
          <w:rFonts w:ascii="Book Antiqua" w:eastAsia="方正古隶简体" w:hAnsi="Book Antiqua" w:cs="宋体"/>
          <w:b/>
          <w:bCs/>
          <w:color w:val="000000"/>
          <w:sz w:val="24"/>
          <w:szCs w:val="24"/>
          <w:lang w:val="en-US" w:eastAsia="zh-CN"/>
        </w:rPr>
        <w:t>Mele A</w:t>
      </w:r>
      <w:r w:rsidRPr="00E72311">
        <w:rPr>
          <w:rFonts w:ascii="Book Antiqua" w:eastAsia="方正古隶简体" w:hAnsi="Book Antiqua" w:cs="宋体"/>
          <w:color w:val="000000"/>
          <w:sz w:val="24"/>
          <w:szCs w:val="24"/>
          <w:lang w:val="en-US" w:eastAsia="zh-CN"/>
        </w:rPr>
        <w:t>, Corona R, Tosti ME, Palumbo F, Moiraghi A, Novaco F, Galanti C, Bernacchia R, Ferraro P. Beauty treatments and risk of parenterally transmitted hepatitis: results from the hepatitis surveillance system in Italy. </w:t>
      </w:r>
      <w:r w:rsidRPr="00E72311">
        <w:rPr>
          <w:rFonts w:ascii="Book Antiqua" w:eastAsia="方正古隶简体" w:hAnsi="Book Antiqua" w:cs="宋体"/>
          <w:i/>
          <w:iCs/>
          <w:color w:val="000000"/>
          <w:sz w:val="24"/>
          <w:szCs w:val="24"/>
          <w:lang w:val="en-US" w:eastAsia="zh-CN"/>
        </w:rPr>
        <w:t>Scand J Infect Dis</w:t>
      </w:r>
      <w:r w:rsidRPr="00E72311">
        <w:rPr>
          <w:rFonts w:ascii="Book Antiqua" w:eastAsia="方正古隶简体" w:hAnsi="Book Antiqua" w:cs="宋体"/>
          <w:color w:val="000000"/>
          <w:sz w:val="24"/>
          <w:szCs w:val="24"/>
          <w:lang w:val="en-US" w:eastAsia="zh-CN"/>
        </w:rPr>
        <w:t> 1995; </w:t>
      </w:r>
      <w:r w:rsidRPr="00E72311">
        <w:rPr>
          <w:rFonts w:ascii="Book Antiqua" w:eastAsia="方正古隶简体" w:hAnsi="Book Antiqua" w:cs="宋体"/>
          <w:b/>
          <w:bCs/>
          <w:color w:val="000000"/>
          <w:sz w:val="24"/>
          <w:szCs w:val="24"/>
          <w:lang w:val="en-US" w:eastAsia="zh-CN"/>
        </w:rPr>
        <w:t>27</w:t>
      </w:r>
      <w:r w:rsidRPr="00E72311">
        <w:rPr>
          <w:rFonts w:ascii="Book Antiqua" w:eastAsia="方正古隶简体" w:hAnsi="Book Antiqua" w:cs="宋体"/>
          <w:color w:val="000000"/>
          <w:sz w:val="24"/>
          <w:szCs w:val="24"/>
          <w:lang w:val="en-US" w:eastAsia="zh-CN"/>
        </w:rPr>
        <w:t>: 441-444 [PMID: 8588131]</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13 </w:t>
      </w:r>
      <w:r w:rsidRPr="00E72311">
        <w:rPr>
          <w:rFonts w:ascii="Book Antiqua" w:eastAsia="方正古隶简体" w:hAnsi="Book Antiqua" w:cs="宋体"/>
          <w:b/>
          <w:bCs/>
          <w:color w:val="000000"/>
          <w:sz w:val="24"/>
          <w:szCs w:val="24"/>
          <w:lang w:val="en-US" w:eastAsia="zh-CN"/>
        </w:rPr>
        <w:t>Cornberg M</w:t>
      </w:r>
      <w:r w:rsidRPr="00E72311">
        <w:rPr>
          <w:rFonts w:ascii="Book Antiqua" w:eastAsia="方正古隶简体" w:hAnsi="Book Antiqua" w:cs="宋体"/>
          <w:color w:val="000000"/>
          <w:sz w:val="24"/>
          <w:szCs w:val="24"/>
          <w:lang w:val="en-US" w:eastAsia="zh-CN"/>
        </w:rPr>
        <w:t>, Razavi HA, Alberti A, Bernasconi E, Buti M, Cooper C, Dalgard O, Dillion JF, Flisiak R, Forns X, Frankova S, Goldis A, Goulis I, Halota W, Hunyady B, Lagging M, Largen A, Makara M, Manolakopoulos S, Marcellin P, Marinho RT, Pol S, Poynard T, Puoti M, Sagalova O, Sibbel S, Simon K, Wallace C, Young K, Yurdaydin C, Zuckerman E, Negro F, Zeuzem S. A systematic review of hepatitis C virus epidemiology in Europe, Canada and Israel. </w:t>
      </w:r>
      <w:r w:rsidRPr="00E72311">
        <w:rPr>
          <w:rFonts w:ascii="Book Antiqua" w:eastAsia="方正古隶简体" w:hAnsi="Book Antiqua" w:cs="宋体"/>
          <w:i/>
          <w:iCs/>
          <w:color w:val="000000"/>
          <w:sz w:val="24"/>
          <w:szCs w:val="24"/>
          <w:lang w:val="en-US" w:eastAsia="zh-CN"/>
        </w:rPr>
        <w:t>Liver Int</w:t>
      </w:r>
      <w:r w:rsidRPr="00E72311">
        <w:rPr>
          <w:rFonts w:ascii="Book Antiqua" w:eastAsia="方正古隶简体" w:hAnsi="Book Antiqua" w:cs="宋体"/>
          <w:color w:val="000000"/>
          <w:sz w:val="24"/>
          <w:szCs w:val="24"/>
          <w:lang w:val="en-US" w:eastAsia="zh-CN"/>
        </w:rPr>
        <w:t> 2011; </w:t>
      </w:r>
      <w:r w:rsidRPr="00E72311">
        <w:rPr>
          <w:rFonts w:ascii="Book Antiqua" w:eastAsia="方正古隶简体" w:hAnsi="Book Antiqua" w:cs="宋体"/>
          <w:b/>
          <w:bCs/>
          <w:color w:val="000000"/>
          <w:sz w:val="24"/>
          <w:szCs w:val="24"/>
          <w:lang w:val="en-US" w:eastAsia="zh-CN"/>
        </w:rPr>
        <w:t>31 Suppl 2</w:t>
      </w:r>
      <w:r w:rsidRPr="00E72311">
        <w:rPr>
          <w:rFonts w:ascii="Book Antiqua" w:eastAsia="方正古隶简体" w:hAnsi="Book Antiqua" w:cs="宋体"/>
          <w:color w:val="000000"/>
          <w:sz w:val="24"/>
          <w:szCs w:val="24"/>
          <w:lang w:val="en-US" w:eastAsia="zh-CN"/>
        </w:rPr>
        <w:t>: 30-60 [PMID: 21651702 DOI: 10.1111/j.1478-3231]</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14 </w:t>
      </w:r>
      <w:r w:rsidRPr="00E72311">
        <w:rPr>
          <w:rFonts w:ascii="Book Antiqua" w:eastAsia="方正古隶简体" w:hAnsi="Book Antiqua" w:cs="宋体"/>
          <w:b/>
          <w:bCs/>
          <w:color w:val="000000"/>
          <w:sz w:val="24"/>
          <w:szCs w:val="24"/>
          <w:lang w:val="en-US" w:eastAsia="zh-CN"/>
        </w:rPr>
        <w:t>Sievert W</w:t>
      </w:r>
      <w:r w:rsidRPr="00E72311">
        <w:rPr>
          <w:rFonts w:ascii="Book Antiqua" w:eastAsia="方正古隶简体" w:hAnsi="Book Antiqua" w:cs="宋体"/>
          <w:color w:val="000000"/>
          <w:sz w:val="24"/>
          <w:szCs w:val="24"/>
          <w:lang w:val="en-US" w:eastAsia="zh-CN"/>
        </w:rPr>
        <w:t>, Altraif I, Razavi HA, Abdo A, Ahmed EA, Alomair A, Amarapurkar D, Chen CH, Dou X, El Khayat H, Elshazly M, Esmat G, Guan R, Han KH, Koike K, Largen A, McCaughan G, Mogawer S, Monis A, Nawaz A, Piratvisuth T, Sanai FM, Sharara AI, Sibbel S, Sood A, Suh DJ, Wallace C, Young K, Negro F. A systematic review of hepatitis C virus epidemiology in Asia, Australia and Egypt. </w:t>
      </w:r>
      <w:r w:rsidRPr="00E72311">
        <w:rPr>
          <w:rFonts w:ascii="Book Antiqua" w:eastAsia="方正古隶简体" w:hAnsi="Book Antiqua" w:cs="宋体"/>
          <w:i/>
          <w:iCs/>
          <w:color w:val="000000"/>
          <w:sz w:val="24"/>
          <w:szCs w:val="24"/>
          <w:lang w:val="en-US" w:eastAsia="zh-CN"/>
        </w:rPr>
        <w:t>Liver Int</w:t>
      </w:r>
      <w:r w:rsidRPr="00E72311">
        <w:rPr>
          <w:rFonts w:ascii="Book Antiqua" w:eastAsia="方正古隶简体" w:hAnsi="Book Antiqua" w:cs="宋体"/>
          <w:color w:val="000000"/>
          <w:sz w:val="24"/>
          <w:szCs w:val="24"/>
          <w:lang w:val="en-US" w:eastAsia="zh-CN"/>
        </w:rPr>
        <w:t> 2011; </w:t>
      </w:r>
      <w:r w:rsidRPr="00E72311">
        <w:rPr>
          <w:rFonts w:ascii="Book Antiqua" w:eastAsia="方正古隶简体" w:hAnsi="Book Antiqua" w:cs="宋体"/>
          <w:b/>
          <w:bCs/>
          <w:color w:val="000000"/>
          <w:sz w:val="24"/>
          <w:szCs w:val="24"/>
          <w:lang w:val="en-US" w:eastAsia="zh-CN"/>
        </w:rPr>
        <w:t>31 Suppl 2</w:t>
      </w:r>
      <w:r w:rsidRPr="00E72311">
        <w:rPr>
          <w:rFonts w:ascii="Book Antiqua" w:eastAsia="方正古隶简体" w:hAnsi="Book Antiqua" w:cs="宋体"/>
          <w:color w:val="000000"/>
          <w:sz w:val="24"/>
          <w:szCs w:val="24"/>
          <w:lang w:val="en-US" w:eastAsia="zh-CN"/>
        </w:rPr>
        <w:t>: 61-80 [PMID: 21651703]</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lastRenderedPageBreak/>
        <w:t>15 </w:t>
      </w:r>
      <w:r w:rsidRPr="00E72311">
        <w:rPr>
          <w:rFonts w:ascii="Book Antiqua" w:eastAsia="方正古隶简体" w:hAnsi="Book Antiqua" w:cs="宋体"/>
          <w:b/>
          <w:bCs/>
          <w:color w:val="000000"/>
          <w:sz w:val="24"/>
          <w:szCs w:val="24"/>
          <w:lang w:val="en-US" w:eastAsia="zh-CN"/>
        </w:rPr>
        <w:t>Pereira LM</w:t>
      </w:r>
      <w:r w:rsidRPr="00E72311">
        <w:rPr>
          <w:rFonts w:ascii="Book Antiqua" w:eastAsia="方正古隶简体" w:hAnsi="Book Antiqua" w:cs="宋体"/>
          <w:color w:val="000000"/>
          <w:sz w:val="24"/>
          <w:szCs w:val="24"/>
          <w:lang w:val="en-US" w:eastAsia="zh-CN"/>
        </w:rPr>
        <w:t>, Martelli CM, Moreira RC, Merchan-Hamman E, Stein AT, Cardoso MR, Figueiredo GM, Montarroyos UR, Braga C, Turchi MD, Coral G, Crespo D, Lima ML, Alencar LC, Costa M, dos Santos AA, Ximenes RA. Prevalence and risk factors of Hepatitis C virus infection in Brazil, 2005 through 2009: a cross-sectional study. </w:t>
      </w:r>
      <w:r w:rsidRPr="00E72311">
        <w:rPr>
          <w:rFonts w:ascii="Book Antiqua" w:eastAsia="方正古隶简体" w:hAnsi="Book Antiqua" w:cs="宋体"/>
          <w:i/>
          <w:iCs/>
          <w:color w:val="000000"/>
          <w:sz w:val="24"/>
          <w:szCs w:val="24"/>
          <w:lang w:val="en-US" w:eastAsia="zh-CN"/>
        </w:rPr>
        <w:t>BMC Infect Dis</w:t>
      </w:r>
      <w:r w:rsidRPr="00E72311">
        <w:rPr>
          <w:rFonts w:ascii="Book Antiqua" w:eastAsia="方正古隶简体" w:hAnsi="Book Antiqua" w:cs="宋体"/>
          <w:color w:val="000000"/>
          <w:sz w:val="24"/>
          <w:szCs w:val="24"/>
          <w:lang w:val="en-US" w:eastAsia="zh-CN"/>
        </w:rPr>
        <w:t> 2013; </w:t>
      </w:r>
      <w:r w:rsidRPr="00E72311">
        <w:rPr>
          <w:rFonts w:ascii="Book Antiqua" w:eastAsia="方正古隶简体" w:hAnsi="Book Antiqua" w:cs="宋体"/>
          <w:b/>
          <w:bCs/>
          <w:color w:val="000000"/>
          <w:sz w:val="24"/>
          <w:szCs w:val="24"/>
          <w:lang w:val="en-US" w:eastAsia="zh-CN"/>
        </w:rPr>
        <w:t>13</w:t>
      </w:r>
      <w:r w:rsidRPr="00E72311">
        <w:rPr>
          <w:rFonts w:ascii="Book Antiqua" w:eastAsia="方正古隶简体" w:hAnsi="Book Antiqua" w:cs="宋体"/>
          <w:color w:val="000000"/>
          <w:sz w:val="24"/>
          <w:szCs w:val="24"/>
          <w:lang w:val="en-US" w:eastAsia="zh-CN"/>
        </w:rPr>
        <w:t>: 60 [PMID: 23374914 DOI: 10.1186/1471-2334-13-60]</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16</w:t>
      </w:r>
      <w:r w:rsidRPr="00E72311">
        <w:rPr>
          <w:rFonts w:ascii="Book Antiqua" w:eastAsia="方正古隶简体" w:hAnsi="Book Antiqua"/>
          <w:b/>
          <w:bCs/>
          <w:color w:val="000000"/>
          <w:sz w:val="24"/>
          <w:szCs w:val="24"/>
        </w:rPr>
        <w:t xml:space="preserve"> Dehesa-Violante M</w:t>
      </w:r>
      <w:r w:rsidRPr="00E72311">
        <w:rPr>
          <w:rFonts w:ascii="Book Antiqua" w:eastAsia="方正古隶简体" w:hAnsi="Book Antiqua"/>
          <w:color w:val="000000"/>
          <w:sz w:val="24"/>
          <w:szCs w:val="24"/>
        </w:rPr>
        <w:t>, Nuñez-Nateras R. Epidemiology of hepatitis virus B and C.</w:t>
      </w:r>
      <w:r w:rsidRPr="00E72311">
        <w:rPr>
          <w:rStyle w:val="apple-converted-space"/>
          <w:rFonts w:ascii="Book Antiqua" w:eastAsia="方正古隶简体" w:hAnsi="Book Antiqua"/>
          <w:color w:val="000000"/>
          <w:sz w:val="24"/>
          <w:szCs w:val="24"/>
        </w:rPr>
        <w:t> </w:t>
      </w:r>
      <w:r w:rsidRPr="00E72311">
        <w:rPr>
          <w:rFonts w:ascii="Book Antiqua" w:eastAsia="方正古隶简体" w:hAnsi="Book Antiqua"/>
          <w:i/>
          <w:iCs/>
          <w:color w:val="000000"/>
          <w:sz w:val="24"/>
          <w:szCs w:val="24"/>
        </w:rPr>
        <w:t>Arch Med Res</w:t>
      </w:r>
      <w:r w:rsidRPr="00E72311">
        <w:rPr>
          <w:rStyle w:val="apple-converted-space"/>
          <w:rFonts w:ascii="Book Antiqua" w:eastAsia="方正古隶简体" w:hAnsi="Book Antiqua"/>
          <w:color w:val="000000"/>
          <w:sz w:val="24"/>
          <w:szCs w:val="24"/>
        </w:rPr>
        <w:t> </w:t>
      </w:r>
      <w:r w:rsidRPr="00E72311">
        <w:rPr>
          <w:rFonts w:ascii="Book Antiqua" w:eastAsia="方正古隶简体" w:hAnsi="Book Antiqua"/>
          <w:color w:val="000000"/>
          <w:sz w:val="24"/>
          <w:szCs w:val="24"/>
        </w:rPr>
        <w:t>2007;</w:t>
      </w:r>
      <w:r w:rsidRPr="00E72311">
        <w:rPr>
          <w:rStyle w:val="apple-converted-space"/>
          <w:rFonts w:ascii="Book Antiqua" w:eastAsia="方正古隶简体" w:hAnsi="Book Antiqua"/>
          <w:color w:val="000000"/>
          <w:sz w:val="24"/>
          <w:szCs w:val="24"/>
        </w:rPr>
        <w:t> </w:t>
      </w:r>
      <w:r w:rsidRPr="00E72311">
        <w:rPr>
          <w:rFonts w:ascii="Book Antiqua" w:eastAsia="方正古隶简体" w:hAnsi="Book Antiqua"/>
          <w:b/>
          <w:bCs/>
          <w:color w:val="000000"/>
          <w:sz w:val="24"/>
          <w:szCs w:val="24"/>
        </w:rPr>
        <w:t>38</w:t>
      </w:r>
      <w:r w:rsidRPr="00E72311">
        <w:rPr>
          <w:rFonts w:ascii="Book Antiqua" w:eastAsia="方正古隶简体" w:hAnsi="Book Antiqua"/>
          <w:color w:val="000000"/>
          <w:sz w:val="24"/>
          <w:szCs w:val="24"/>
        </w:rPr>
        <w:t>: 606-611 [PMID: 17613351]</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17 </w:t>
      </w:r>
      <w:r w:rsidRPr="00E72311">
        <w:rPr>
          <w:rFonts w:ascii="Book Antiqua" w:eastAsia="方正古隶简体" w:hAnsi="Book Antiqua" w:cs="宋体"/>
          <w:b/>
          <w:bCs/>
          <w:color w:val="000000"/>
          <w:sz w:val="24"/>
          <w:szCs w:val="24"/>
          <w:lang w:val="en-US" w:eastAsia="zh-CN"/>
        </w:rPr>
        <w:t>Holmberg SD</w:t>
      </w:r>
      <w:r w:rsidRPr="00E72311">
        <w:rPr>
          <w:rFonts w:ascii="Book Antiqua" w:eastAsia="方正古隶简体" w:hAnsi="Book Antiqua" w:cs="宋体"/>
          <w:color w:val="000000"/>
          <w:sz w:val="24"/>
          <w:szCs w:val="24"/>
          <w:lang w:val="en-US" w:eastAsia="zh-CN"/>
        </w:rPr>
        <w:t>. Molecular epidemiology of health care-associated transmission of hepatitis B and C viruses. </w:t>
      </w:r>
      <w:r w:rsidRPr="00E72311">
        <w:rPr>
          <w:rFonts w:ascii="Book Antiqua" w:eastAsia="方正古隶简体" w:hAnsi="Book Antiqua" w:cs="宋体"/>
          <w:i/>
          <w:iCs/>
          <w:color w:val="000000"/>
          <w:sz w:val="24"/>
          <w:szCs w:val="24"/>
          <w:lang w:val="en-US" w:eastAsia="zh-CN"/>
        </w:rPr>
        <w:t>Clin Liver Dis</w:t>
      </w:r>
      <w:r w:rsidRPr="00E72311">
        <w:rPr>
          <w:rFonts w:ascii="Book Antiqua" w:eastAsia="方正古隶简体" w:hAnsi="Book Antiqua" w:cs="宋体"/>
          <w:color w:val="000000"/>
          <w:sz w:val="24"/>
          <w:szCs w:val="24"/>
          <w:lang w:val="en-US" w:eastAsia="zh-CN"/>
        </w:rPr>
        <w:t> 2010; </w:t>
      </w:r>
      <w:r w:rsidRPr="00E72311">
        <w:rPr>
          <w:rFonts w:ascii="Book Antiqua" w:eastAsia="方正古隶简体" w:hAnsi="Book Antiqua" w:cs="宋体"/>
          <w:b/>
          <w:bCs/>
          <w:color w:val="000000"/>
          <w:sz w:val="24"/>
          <w:szCs w:val="24"/>
          <w:lang w:val="en-US" w:eastAsia="zh-CN"/>
        </w:rPr>
        <w:t>14</w:t>
      </w:r>
      <w:r w:rsidRPr="00E72311">
        <w:rPr>
          <w:rFonts w:ascii="Book Antiqua" w:eastAsia="方正古隶简体" w:hAnsi="Book Antiqua" w:cs="宋体"/>
          <w:color w:val="000000"/>
          <w:sz w:val="24"/>
          <w:szCs w:val="24"/>
          <w:lang w:val="en-US" w:eastAsia="zh-CN"/>
        </w:rPr>
        <w:t>: 37-48; vii-viii [PMID: 20123438 DOI: 10.1016/j.cld.2009.11.008]</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18 </w:t>
      </w:r>
      <w:r w:rsidRPr="00E72311">
        <w:rPr>
          <w:rFonts w:ascii="Book Antiqua" w:eastAsia="方正古隶简体" w:hAnsi="Book Antiqua" w:cs="宋体"/>
          <w:b/>
          <w:bCs/>
          <w:color w:val="000000"/>
          <w:sz w:val="24"/>
          <w:szCs w:val="24"/>
          <w:lang w:val="en-US" w:eastAsia="zh-CN"/>
        </w:rPr>
        <w:t>Marwaha N</w:t>
      </w:r>
      <w:r w:rsidRPr="00E72311">
        <w:rPr>
          <w:rFonts w:ascii="Book Antiqua" w:eastAsia="方正古隶简体" w:hAnsi="Book Antiqua" w:cs="宋体"/>
          <w:color w:val="000000"/>
          <w:sz w:val="24"/>
          <w:szCs w:val="24"/>
          <w:lang w:val="en-US" w:eastAsia="zh-CN"/>
        </w:rPr>
        <w:t>, Sachdev S. Current testing strategies for hepatitis C virus infection in blood donors and the way forward. </w:t>
      </w:r>
      <w:r w:rsidRPr="00E72311">
        <w:rPr>
          <w:rFonts w:ascii="Book Antiqua" w:eastAsia="方正古隶简体" w:hAnsi="Book Antiqua" w:cs="宋体"/>
          <w:i/>
          <w:iCs/>
          <w:color w:val="000000"/>
          <w:sz w:val="24"/>
          <w:szCs w:val="24"/>
          <w:lang w:val="en-US" w:eastAsia="zh-CN"/>
        </w:rPr>
        <w:t>World J Gastroenterol</w:t>
      </w:r>
      <w:r w:rsidRPr="00E72311">
        <w:rPr>
          <w:rFonts w:ascii="Book Antiqua" w:eastAsia="方正古隶简体" w:hAnsi="Book Antiqua" w:cs="宋体"/>
          <w:color w:val="000000"/>
          <w:sz w:val="24"/>
          <w:szCs w:val="24"/>
          <w:lang w:val="en-US" w:eastAsia="zh-CN"/>
        </w:rPr>
        <w:t> 2014; </w:t>
      </w:r>
      <w:r w:rsidRPr="00E72311">
        <w:rPr>
          <w:rFonts w:ascii="Book Antiqua" w:eastAsia="方正古隶简体" w:hAnsi="Book Antiqua" w:cs="宋体"/>
          <w:b/>
          <w:bCs/>
          <w:color w:val="000000"/>
          <w:sz w:val="24"/>
          <w:szCs w:val="24"/>
          <w:lang w:val="en-US" w:eastAsia="zh-CN"/>
        </w:rPr>
        <w:t>20</w:t>
      </w:r>
      <w:r w:rsidRPr="00E72311">
        <w:rPr>
          <w:rFonts w:ascii="Book Antiqua" w:eastAsia="方正古隶简体" w:hAnsi="Book Antiqua" w:cs="宋体"/>
          <w:color w:val="000000"/>
          <w:sz w:val="24"/>
          <w:szCs w:val="24"/>
          <w:lang w:val="en-US" w:eastAsia="zh-CN"/>
        </w:rPr>
        <w:t>: 2948-2954 [PMID: 24659885 DOI: 10.3748/wjg.v20.i11.2948]</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 xml:space="preserve">19 </w:t>
      </w:r>
      <w:r w:rsidRPr="00E72311">
        <w:rPr>
          <w:rFonts w:ascii="Book Antiqua" w:eastAsia="方正古隶简体" w:hAnsi="Book Antiqua" w:cs="宋体"/>
          <w:b/>
          <w:color w:val="000000"/>
          <w:sz w:val="24"/>
          <w:szCs w:val="24"/>
          <w:lang w:val="en-US" w:eastAsia="zh-CN"/>
        </w:rPr>
        <w:t>World Health Organization</w:t>
      </w:r>
      <w:r w:rsidRPr="00E72311">
        <w:rPr>
          <w:rFonts w:ascii="Book Antiqua" w:eastAsia="方正古隶简体" w:hAnsi="Book Antiqua" w:cs="宋体"/>
          <w:color w:val="000000"/>
          <w:sz w:val="24"/>
          <w:szCs w:val="24"/>
          <w:lang w:val="en-US" w:eastAsia="zh-CN"/>
        </w:rPr>
        <w:t>. Blood safety. Key global fact and figures in 2011. Available from: URL: http://www.who.int/bloodsafety/global_database/en/index.html</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20 </w:t>
      </w:r>
      <w:r w:rsidRPr="00E72311">
        <w:rPr>
          <w:rFonts w:ascii="Book Antiqua" w:eastAsia="方正古隶简体" w:hAnsi="Book Antiqua" w:cs="宋体"/>
          <w:b/>
          <w:bCs/>
          <w:color w:val="000000"/>
          <w:sz w:val="24"/>
          <w:szCs w:val="24"/>
          <w:lang w:val="en-US" w:eastAsia="zh-CN"/>
        </w:rPr>
        <w:t>Finelli L</w:t>
      </w:r>
      <w:r w:rsidRPr="00E72311">
        <w:rPr>
          <w:rFonts w:ascii="Book Antiqua" w:eastAsia="方正古隶简体" w:hAnsi="Book Antiqua" w:cs="宋体"/>
          <w:color w:val="000000"/>
          <w:sz w:val="24"/>
          <w:szCs w:val="24"/>
          <w:lang w:val="en-US" w:eastAsia="zh-CN"/>
        </w:rPr>
        <w:t>, Miller JT, Tokars JI, Alter MJ, Arduino MJ. National surveillance of dialysis-associated diseases in the United States, 2002. </w:t>
      </w:r>
      <w:r w:rsidRPr="00E72311">
        <w:rPr>
          <w:rFonts w:ascii="Book Antiqua" w:eastAsia="方正古隶简体" w:hAnsi="Book Antiqua" w:cs="宋体"/>
          <w:i/>
          <w:iCs/>
          <w:color w:val="000000"/>
          <w:sz w:val="24"/>
          <w:szCs w:val="24"/>
          <w:lang w:val="en-US" w:eastAsia="zh-CN"/>
        </w:rPr>
        <w:t>Semin Dial</w:t>
      </w:r>
      <w:r w:rsidRPr="00E72311">
        <w:rPr>
          <w:rFonts w:ascii="Book Antiqua" w:eastAsia="方正古隶简体" w:hAnsi="Book Antiqua" w:cs="宋体"/>
          <w:color w:val="000000"/>
          <w:sz w:val="24"/>
          <w:szCs w:val="24"/>
          <w:lang w:val="en-US" w:eastAsia="zh-CN"/>
        </w:rPr>
        <w:t> 2005; </w:t>
      </w:r>
      <w:r w:rsidRPr="00E72311">
        <w:rPr>
          <w:rFonts w:ascii="Book Antiqua" w:eastAsia="方正古隶简体" w:hAnsi="Book Antiqua" w:cs="宋体"/>
          <w:b/>
          <w:bCs/>
          <w:color w:val="000000"/>
          <w:sz w:val="24"/>
          <w:szCs w:val="24"/>
          <w:lang w:val="en-US" w:eastAsia="zh-CN"/>
        </w:rPr>
        <w:t>18</w:t>
      </w:r>
      <w:r w:rsidRPr="00E72311">
        <w:rPr>
          <w:rFonts w:ascii="Book Antiqua" w:eastAsia="方正古隶简体" w:hAnsi="Book Antiqua" w:cs="宋体"/>
          <w:color w:val="000000"/>
          <w:sz w:val="24"/>
          <w:szCs w:val="24"/>
          <w:lang w:val="en-US" w:eastAsia="zh-CN"/>
        </w:rPr>
        <w:t>: 52-61 [PMID: 15663766]</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21 </w:t>
      </w:r>
      <w:r w:rsidRPr="00E72311">
        <w:rPr>
          <w:rFonts w:ascii="Book Antiqua" w:eastAsia="方正古隶简体" w:hAnsi="Book Antiqua" w:cs="宋体"/>
          <w:b/>
          <w:bCs/>
          <w:color w:val="000000"/>
          <w:sz w:val="24"/>
          <w:szCs w:val="24"/>
          <w:lang w:val="en-US" w:eastAsia="zh-CN"/>
        </w:rPr>
        <w:t>Fabrizi F</w:t>
      </w:r>
      <w:r w:rsidRPr="00E72311">
        <w:rPr>
          <w:rFonts w:ascii="Book Antiqua" w:eastAsia="方正古隶简体" w:hAnsi="Book Antiqua" w:cs="宋体"/>
          <w:color w:val="000000"/>
          <w:sz w:val="24"/>
          <w:szCs w:val="24"/>
          <w:lang w:val="en-US" w:eastAsia="zh-CN"/>
        </w:rPr>
        <w:t>, Messa P, Martin P. Transmission of hepatitis C virus infection in hemodialysis: current concepts. </w:t>
      </w:r>
      <w:r w:rsidRPr="00E72311">
        <w:rPr>
          <w:rFonts w:ascii="Book Antiqua" w:eastAsia="方正古隶简体" w:hAnsi="Book Antiqua" w:cs="宋体"/>
          <w:i/>
          <w:iCs/>
          <w:color w:val="000000"/>
          <w:sz w:val="24"/>
          <w:szCs w:val="24"/>
          <w:lang w:val="en-US" w:eastAsia="zh-CN"/>
        </w:rPr>
        <w:t>Int J Artif Organs</w:t>
      </w:r>
      <w:r w:rsidRPr="00E72311">
        <w:rPr>
          <w:rFonts w:ascii="Book Antiqua" w:eastAsia="方正古隶简体" w:hAnsi="Book Antiqua" w:cs="宋体"/>
          <w:color w:val="000000"/>
          <w:sz w:val="24"/>
          <w:szCs w:val="24"/>
          <w:lang w:val="en-US" w:eastAsia="zh-CN"/>
        </w:rPr>
        <w:t> 2008; </w:t>
      </w:r>
      <w:r w:rsidRPr="00E72311">
        <w:rPr>
          <w:rFonts w:ascii="Book Antiqua" w:eastAsia="方正古隶简体" w:hAnsi="Book Antiqua" w:cs="宋体"/>
          <w:b/>
          <w:bCs/>
          <w:color w:val="000000"/>
          <w:sz w:val="24"/>
          <w:szCs w:val="24"/>
          <w:lang w:val="en-US" w:eastAsia="zh-CN"/>
        </w:rPr>
        <w:t>31</w:t>
      </w:r>
      <w:r w:rsidRPr="00E72311">
        <w:rPr>
          <w:rFonts w:ascii="Book Antiqua" w:eastAsia="方正古隶简体" w:hAnsi="Book Antiqua" w:cs="宋体"/>
          <w:color w:val="000000"/>
          <w:sz w:val="24"/>
          <w:szCs w:val="24"/>
          <w:lang w:val="en-US" w:eastAsia="zh-CN"/>
        </w:rPr>
        <w:t>: 1004-1016 [PMID: 19115192]</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22 </w:t>
      </w:r>
      <w:r w:rsidRPr="00E72311">
        <w:rPr>
          <w:rFonts w:ascii="Book Antiqua" w:eastAsia="方正古隶简体" w:hAnsi="Book Antiqua" w:cs="宋体"/>
          <w:b/>
          <w:bCs/>
          <w:color w:val="000000"/>
          <w:sz w:val="24"/>
          <w:szCs w:val="24"/>
          <w:lang w:val="en-US" w:eastAsia="zh-CN"/>
        </w:rPr>
        <w:t>Su Y</w:t>
      </w:r>
      <w:r w:rsidRPr="00E72311">
        <w:rPr>
          <w:rFonts w:ascii="Book Antiqua" w:eastAsia="方正古隶简体" w:hAnsi="Book Antiqua" w:cs="宋体"/>
          <w:color w:val="000000"/>
          <w:sz w:val="24"/>
          <w:szCs w:val="24"/>
          <w:lang w:val="en-US" w:eastAsia="zh-CN"/>
        </w:rPr>
        <w:t>, Norris JL, Zang C, Peng Z, Wang N. Incidence of hepatitis C virus infection in patients on hemodialysis: a systematic review and meta-analysis. </w:t>
      </w:r>
      <w:r w:rsidRPr="00E72311">
        <w:rPr>
          <w:rFonts w:ascii="Book Antiqua" w:eastAsia="方正古隶简体" w:hAnsi="Book Antiqua" w:cs="宋体"/>
          <w:i/>
          <w:iCs/>
          <w:color w:val="000000"/>
          <w:sz w:val="24"/>
          <w:szCs w:val="24"/>
          <w:lang w:val="en-US" w:eastAsia="zh-CN"/>
        </w:rPr>
        <w:t>Hemodial Int</w:t>
      </w:r>
      <w:r w:rsidRPr="00E72311">
        <w:rPr>
          <w:rFonts w:ascii="Book Antiqua" w:eastAsia="方正古隶简体" w:hAnsi="Book Antiqua" w:cs="宋体"/>
          <w:color w:val="000000"/>
          <w:sz w:val="24"/>
          <w:szCs w:val="24"/>
          <w:lang w:val="en-US" w:eastAsia="zh-CN"/>
        </w:rPr>
        <w:t> 2013; </w:t>
      </w:r>
      <w:r w:rsidRPr="00E72311">
        <w:rPr>
          <w:rFonts w:ascii="Book Antiqua" w:eastAsia="方正古隶简体" w:hAnsi="Book Antiqua" w:cs="宋体"/>
          <w:b/>
          <w:bCs/>
          <w:color w:val="000000"/>
          <w:sz w:val="24"/>
          <w:szCs w:val="24"/>
          <w:lang w:val="en-US" w:eastAsia="zh-CN"/>
        </w:rPr>
        <w:t>17</w:t>
      </w:r>
      <w:r w:rsidRPr="00E72311">
        <w:rPr>
          <w:rFonts w:ascii="Book Antiqua" w:eastAsia="方正古隶简体" w:hAnsi="Book Antiqua" w:cs="宋体"/>
          <w:color w:val="000000"/>
          <w:sz w:val="24"/>
          <w:szCs w:val="24"/>
          <w:lang w:val="en-US" w:eastAsia="zh-CN"/>
        </w:rPr>
        <w:t>: 532-541 [PMID: 23072424 DOI: 10.1111/j.1542-4758.2012.00761]</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23 </w:t>
      </w:r>
      <w:r w:rsidRPr="00E72311">
        <w:rPr>
          <w:rFonts w:ascii="Book Antiqua" w:eastAsia="方正古隶简体" w:hAnsi="Book Antiqua" w:cs="宋体"/>
          <w:b/>
          <w:bCs/>
          <w:color w:val="000000"/>
          <w:sz w:val="24"/>
          <w:szCs w:val="24"/>
          <w:lang w:val="en-US" w:eastAsia="zh-CN"/>
        </w:rPr>
        <w:t>Savey A</w:t>
      </w:r>
      <w:r w:rsidRPr="00E72311">
        <w:rPr>
          <w:rFonts w:ascii="Book Antiqua" w:eastAsia="方正古隶简体" w:hAnsi="Book Antiqua" w:cs="宋体"/>
          <w:color w:val="000000"/>
          <w:sz w:val="24"/>
          <w:szCs w:val="24"/>
          <w:lang w:val="en-US" w:eastAsia="zh-CN"/>
        </w:rPr>
        <w:t>, Simon F, Izopet J, Lepoutre A, Fabry J, Desenclos JC. A large nosocomial outbreak of hepatitis C virus infections at a hemodialysis center. </w:t>
      </w:r>
      <w:r w:rsidRPr="00E72311">
        <w:rPr>
          <w:rFonts w:ascii="Book Antiqua" w:eastAsia="方正古隶简体" w:hAnsi="Book Antiqua" w:cs="宋体"/>
          <w:i/>
          <w:iCs/>
          <w:color w:val="000000"/>
          <w:sz w:val="24"/>
          <w:szCs w:val="24"/>
          <w:lang w:val="en-US" w:eastAsia="zh-CN"/>
        </w:rPr>
        <w:t>Infect Control Hosp Epidemiol</w:t>
      </w:r>
      <w:r w:rsidRPr="00E72311">
        <w:rPr>
          <w:rFonts w:ascii="Book Antiqua" w:eastAsia="方正古隶简体" w:hAnsi="Book Antiqua" w:cs="宋体"/>
          <w:color w:val="000000"/>
          <w:sz w:val="24"/>
          <w:szCs w:val="24"/>
          <w:lang w:val="en-US" w:eastAsia="zh-CN"/>
        </w:rPr>
        <w:t> 2005; </w:t>
      </w:r>
      <w:r w:rsidRPr="00E72311">
        <w:rPr>
          <w:rFonts w:ascii="Book Antiqua" w:eastAsia="方正古隶简体" w:hAnsi="Book Antiqua" w:cs="宋体"/>
          <w:b/>
          <w:bCs/>
          <w:color w:val="000000"/>
          <w:sz w:val="24"/>
          <w:szCs w:val="24"/>
          <w:lang w:val="en-US" w:eastAsia="zh-CN"/>
        </w:rPr>
        <w:t>26</w:t>
      </w:r>
      <w:r w:rsidRPr="00E72311">
        <w:rPr>
          <w:rFonts w:ascii="Book Antiqua" w:eastAsia="方正古隶简体" w:hAnsi="Book Antiqua" w:cs="宋体"/>
          <w:color w:val="000000"/>
          <w:sz w:val="24"/>
          <w:szCs w:val="24"/>
          <w:lang w:val="en-US" w:eastAsia="zh-CN"/>
        </w:rPr>
        <w:t>: 752-760 [PMID: 16209381]</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24 </w:t>
      </w:r>
      <w:r w:rsidRPr="00E72311">
        <w:rPr>
          <w:rFonts w:ascii="Book Antiqua" w:eastAsia="方正古隶简体" w:hAnsi="Book Antiqua" w:cs="宋体"/>
          <w:b/>
          <w:bCs/>
          <w:color w:val="000000"/>
          <w:sz w:val="24"/>
          <w:szCs w:val="24"/>
          <w:lang w:val="en-US" w:eastAsia="zh-CN"/>
        </w:rPr>
        <w:t>Patel PR</w:t>
      </w:r>
      <w:r w:rsidRPr="00E72311">
        <w:rPr>
          <w:rFonts w:ascii="Book Antiqua" w:eastAsia="方正古隶简体" w:hAnsi="Book Antiqua" w:cs="宋体"/>
          <w:color w:val="000000"/>
          <w:sz w:val="24"/>
          <w:szCs w:val="24"/>
          <w:lang w:val="en-US" w:eastAsia="zh-CN"/>
        </w:rPr>
        <w:t>, Thompson ND, Kallen AJ, Arduino MJ. Epidemiology, surveillance, and prevention of hepatitis C virus infections in hemodialysis patients. </w:t>
      </w:r>
      <w:r w:rsidRPr="00E72311">
        <w:rPr>
          <w:rFonts w:ascii="Book Antiqua" w:eastAsia="方正古隶简体" w:hAnsi="Book Antiqua" w:cs="宋体"/>
          <w:i/>
          <w:iCs/>
          <w:color w:val="000000"/>
          <w:sz w:val="24"/>
          <w:szCs w:val="24"/>
          <w:lang w:val="en-US" w:eastAsia="zh-CN"/>
        </w:rPr>
        <w:t>Am J Kidney Dis</w:t>
      </w:r>
      <w:r w:rsidRPr="00E72311">
        <w:rPr>
          <w:rFonts w:ascii="Book Antiqua" w:eastAsia="方正古隶简体" w:hAnsi="Book Antiqua" w:cs="宋体"/>
          <w:color w:val="000000"/>
          <w:sz w:val="24"/>
          <w:szCs w:val="24"/>
          <w:lang w:val="en-US" w:eastAsia="zh-CN"/>
        </w:rPr>
        <w:t> 2010; </w:t>
      </w:r>
      <w:r w:rsidRPr="00E72311">
        <w:rPr>
          <w:rFonts w:ascii="Book Antiqua" w:eastAsia="方正古隶简体" w:hAnsi="Book Antiqua" w:cs="宋体"/>
          <w:b/>
          <w:bCs/>
          <w:color w:val="000000"/>
          <w:sz w:val="24"/>
          <w:szCs w:val="24"/>
          <w:lang w:val="en-US" w:eastAsia="zh-CN"/>
        </w:rPr>
        <w:t>56</w:t>
      </w:r>
      <w:r w:rsidRPr="00E72311">
        <w:rPr>
          <w:rFonts w:ascii="Book Antiqua" w:eastAsia="方正古隶简体" w:hAnsi="Book Antiqua" w:cs="宋体"/>
          <w:color w:val="000000"/>
          <w:sz w:val="24"/>
          <w:szCs w:val="24"/>
          <w:lang w:val="en-US" w:eastAsia="zh-CN"/>
        </w:rPr>
        <w:t>: 371-378 [PMID: 20570422 DOI: 10.1053/j.ajkd.2010.01.025]</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25 </w:t>
      </w:r>
      <w:r w:rsidRPr="00E72311">
        <w:rPr>
          <w:rFonts w:ascii="Book Antiqua" w:eastAsia="方正古隶简体" w:hAnsi="Book Antiqua" w:cs="宋体"/>
          <w:b/>
          <w:bCs/>
          <w:color w:val="000000"/>
          <w:sz w:val="24"/>
          <w:szCs w:val="24"/>
          <w:lang w:val="en-US" w:eastAsia="zh-CN"/>
        </w:rPr>
        <w:t>Girou E</w:t>
      </w:r>
      <w:r w:rsidRPr="00E72311">
        <w:rPr>
          <w:rFonts w:ascii="Book Antiqua" w:eastAsia="方正古隶简体" w:hAnsi="Book Antiqua" w:cs="宋体"/>
          <w:color w:val="000000"/>
          <w:sz w:val="24"/>
          <w:szCs w:val="24"/>
          <w:lang w:val="en-US" w:eastAsia="zh-CN"/>
        </w:rPr>
        <w:t>, Chevaliez S, Challine D, Thiessart M, Morice Y, Lesprit P, Tkoub-Scheirlinck L, Soing-Altrach S, Cizeau F, Cavin C, André M, Dahmanne D, Lang P, Pawlotsky JM. Determinant roles of environmental contamination and noncompliance with standard precautions in the risk of hepatitis C virus transmission in a hemodialysis unit. </w:t>
      </w:r>
      <w:r w:rsidRPr="00E72311">
        <w:rPr>
          <w:rFonts w:ascii="Book Antiqua" w:eastAsia="方正古隶简体" w:hAnsi="Book Antiqua" w:cs="宋体"/>
          <w:i/>
          <w:iCs/>
          <w:color w:val="000000"/>
          <w:sz w:val="24"/>
          <w:szCs w:val="24"/>
          <w:lang w:val="en-US" w:eastAsia="zh-CN"/>
        </w:rPr>
        <w:t>Clin Infect Dis</w:t>
      </w:r>
      <w:r w:rsidRPr="00E72311">
        <w:rPr>
          <w:rFonts w:ascii="Book Antiqua" w:eastAsia="方正古隶简体" w:hAnsi="Book Antiqua" w:cs="宋体"/>
          <w:color w:val="000000"/>
          <w:sz w:val="24"/>
          <w:szCs w:val="24"/>
          <w:lang w:val="en-US" w:eastAsia="zh-CN"/>
        </w:rPr>
        <w:t> 2008; </w:t>
      </w:r>
      <w:r w:rsidRPr="00E72311">
        <w:rPr>
          <w:rFonts w:ascii="Book Antiqua" w:eastAsia="方正古隶简体" w:hAnsi="Book Antiqua" w:cs="宋体"/>
          <w:b/>
          <w:bCs/>
          <w:color w:val="000000"/>
          <w:sz w:val="24"/>
          <w:szCs w:val="24"/>
          <w:lang w:val="en-US" w:eastAsia="zh-CN"/>
        </w:rPr>
        <w:t>47</w:t>
      </w:r>
      <w:r w:rsidRPr="00E72311">
        <w:rPr>
          <w:rFonts w:ascii="Book Antiqua" w:eastAsia="方正古隶简体" w:hAnsi="Book Antiqua" w:cs="宋体"/>
          <w:color w:val="000000"/>
          <w:sz w:val="24"/>
          <w:szCs w:val="24"/>
          <w:lang w:val="en-US" w:eastAsia="zh-CN"/>
        </w:rPr>
        <w:t>: 627-633 [PMID: 18662134 DOI: 10.1086/590564]</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26 </w:t>
      </w:r>
      <w:r w:rsidRPr="00E72311">
        <w:rPr>
          <w:rFonts w:ascii="Book Antiqua" w:eastAsia="方正古隶简体" w:hAnsi="Book Antiqua" w:cs="宋体"/>
          <w:b/>
          <w:bCs/>
          <w:color w:val="000000"/>
          <w:sz w:val="24"/>
          <w:szCs w:val="24"/>
          <w:lang w:val="en-US" w:eastAsia="zh-CN"/>
        </w:rPr>
        <w:t>Fabrizi F</w:t>
      </w:r>
      <w:r w:rsidRPr="00E72311">
        <w:rPr>
          <w:rFonts w:ascii="Book Antiqua" w:eastAsia="方正古隶简体" w:hAnsi="Book Antiqua" w:cs="宋体"/>
          <w:color w:val="000000"/>
          <w:sz w:val="24"/>
          <w:szCs w:val="24"/>
          <w:lang w:val="en-US" w:eastAsia="zh-CN"/>
        </w:rPr>
        <w:t>, Martin P. Health care-associated transmission of hepatitis B and C viruses in hemodialysis units. </w:t>
      </w:r>
      <w:r w:rsidRPr="00E72311">
        <w:rPr>
          <w:rFonts w:ascii="Book Antiqua" w:eastAsia="方正古隶简体" w:hAnsi="Book Antiqua" w:cs="宋体"/>
          <w:i/>
          <w:iCs/>
          <w:color w:val="000000"/>
          <w:sz w:val="24"/>
          <w:szCs w:val="24"/>
          <w:lang w:val="en-US" w:eastAsia="zh-CN"/>
        </w:rPr>
        <w:t>Clin Liver Dis</w:t>
      </w:r>
      <w:r w:rsidRPr="00E72311">
        <w:rPr>
          <w:rFonts w:ascii="Book Antiqua" w:eastAsia="方正古隶简体" w:hAnsi="Book Antiqua" w:cs="宋体"/>
          <w:color w:val="000000"/>
          <w:sz w:val="24"/>
          <w:szCs w:val="24"/>
          <w:lang w:val="en-US" w:eastAsia="zh-CN"/>
        </w:rPr>
        <w:t> 2010; </w:t>
      </w:r>
      <w:r w:rsidRPr="00E72311">
        <w:rPr>
          <w:rFonts w:ascii="Book Antiqua" w:eastAsia="方正古隶简体" w:hAnsi="Book Antiqua" w:cs="宋体"/>
          <w:b/>
          <w:bCs/>
          <w:color w:val="000000"/>
          <w:sz w:val="24"/>
          <w:szCs w:val="24"/>
          <w:lang w:val="en-US" w:eastAsia="zh-CN"/>
        </w:rPr>
        <w:t>14</w:t>
      </w:r>
      <w:r w:rsidRPr="00E72311">
        <w:rPr>
          <w:rFonts w:ascii="Book Antiqua" w:eastAsia="方正古隶简体" w:hAnsi="Book Antiqua" w:cs="宋体"/>
          <w:color w:val="000000"/>
          <w:sz w:val="24"/>
          <w:szCs w:val="24"/>
          <w:lang w:val="en-US" w:eastAsia="zh-CN"/>
        </w:rPr>
        <w:t>: 49-60; viii [PMID: 20123439 DOI: 10.1016/j.cld.2009.11.011]</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27 </w:t>
      </w:r>
      <w:r w:rsidRPr="00E72311">
        <w:rPr>
          <w:rFonts w:ascii="Book Antiqua" w:eastAsia="方正古隶简体" w:hAnsi="Book Antiqua" w:cs="宋体"/>
          <w:b/>
          <w:bCs/>
          <w:color w:val="000000"/>
          <w:sz w:val="24"/>
          <w:szCs w:val="24"/>
          <w:lang w:val="en-US" w:eastAsia="zh-CN"/>
        </w:rPr>
        <w:t>Liu CH</w:t>
      </w:r>
      <w:r w:rsidRPr="00E72311">
        <w:rPr>
          <w:rFonts w:ascii="Book Antiqua" w:eastAsia="方正古隶简体" w:hAnsi="Book Antiqua" w:cs="宋体"/>
          <w:color w:val="000000"/>
          <w:sz w:val="24"/>
          <w:szCs w:val="24"/>
          <w:lang w:val="en-US" w:eastAsia="zh-CN"/>
        </w:rPr>
        <w:t>, Liang CC, Lin JW, Chen SI, Tsai HB, Chang CS, Hung PH, Kao JH, Liu CJ, Lai MY, Chen JH, Chen PJ, Kao JH, Chen DS. Pegylated interferon alpha-2a versus standard interferon alpha-2a for treatment-naive dialysis patients with chronic hepatitis C: a randomised study. </w:t>
      </w:r>
      <w:r w:rsidRPr="00E72311">
        <w:rPr>
          <w:rFonts w:ascii="Book Antiqua" w:eastAsia="方正古隶简体" w:hAnsi="Book Antiqua" w:cs="宋体"/>
          <w:i/>
          <w:iCs/>
          <w:color w:val="000000"/>
          <w:sz w:val="24"/>
          <w:szCs w:val="24"/>
          <w:lang w:val="en-US" w:eastAsia="zh-CN"/>
        </w:rPr>
        <w:t>Gut</w:t>
      </w:r>
      <w:r w:rsidRPr="00E72311">
        <w:rPr>
          <w:rFonts w:ascii="Book Antiqua" w:eastAsia="方正古隶简体" w:hAnsi="Book Antiqua" w:cs="宋体"/>
          <w:color w:val="000000"/>
          <w:sz w:val="24"/>
          <w:szCs w:val="24"/>
          <w:lang w:val="en-US" w:eastAsia="zh-CN"/>
        </w:rPr>
        <w:t> 2008; </w:t>
      </w:r>
      <w:r w:rsidRPr="00E72311">
        <w:rPr>
          <w:rFonts w:ascii="Book Antiqua" w:eastAsia="方正古隶简体" w:hAnsi="Book Antiqua" w:cs="宋体"/>
          <w:b/>
          <w:bCs/>
          <w:color w:val="000000"/>
          <w:sz w:val="24"/>
          <w:szCs w:val="24"/>
          <w:lang w:val="en-US" w:eastAsia="zh-CN"/>
        </w:rPr>
        <w:t>57</w:t>
      </w:r>
      <w:r w:rsidRPr="00E72311">
        <w:rPr>
          <w:rFonts w:ascii="Book Antiqua" w:eastAsia="方正古隶简体" w:hAnsi="Book Antiqua" w:cs="宋体"/>
          <w:color w:val="000000"/>
          <w:sz w:val="24"/>
          <w:szCs w:val="24"/>
          <w:lang w:val="en-US" w:eastAsia="zh-CN"/>
        </w:rPr>
        <w:t>: 525-530 [PMID: 17881538]</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lastRenderedPageBreak/>
        <w:t>28 </w:t>
      </w:r>
      <w:r w:rsidRPr="00E72311">
        <w:rPr>
          <w:rFonts w:ascii="Book Antiqua" w:eastAsia="方正古隶简体" w:hAnsi="Book Antiqua" w:cs="宋体"/>
          <w:b/>
          <w:bCs/>
          <w:color w:val="000000"/>
          <w:sz w:val="24"/>
          <w:szCs w:val="24"/>
          <w:lang w:val="en-US" w:eastAsia="zh-CN"/>
        </w:rPr>
        <w:t>Ayaz C</w:t>
      </w:r>
      <w:r w:rsidRPr="00E72311">
        <w:rPr>
          <w:rFonts w:ascii="Book Antiqua" w:eastAsia="方正古隶简体" w:hAnsi="Book Antiqua" w:cs="宋体"/>
          <w:color w:val="000000"/>
          <w:sz w:val="24"/>
          <w:szCs w:val="24"/>
          <w:lang w:val="en-US" w:eastAsia="zh-CN"/>
        </w:rPr>
        <w:t>, Celen MK, Yuce UN, Geyik MF. Efficacy and safety of pegylated-interferon alpha-2a in hemodialysis patients with chronic hepatitis C. </w:t>
      </w:r>
      <w:r w:rsidRPr="00E72311">
        <w:rPr>
          <w:rFonts w:ascii="Book Antiqua" w:eastAsia="方正古隶简体" w:hAnsi="Book Antiqua" w:cs="宋体"/>
          <w:i/>
          <w:iCs/>
          <w:color w:val="000000"/>
          <w:sz w:val="24"/>
          <w:szCs w:val="24"/>
          <w:lang w:val="en-US" w:eastAsia="zh-CN"/>
        </w:rPr>
        <w:t>World J Gastroenterol</w:t>
      </w:r>
      <w:r w:rsidRPr="00E72311">
        <w:rPr>
          <w:rFonts w:ascii="Book Antiqua" w:eastAsia="方正古隶简体" w:hAnsi="Book Antiqua" w:cs="宋体"/>
          <w:color w:val="000000"/>
          <w:sz w:val="24"/>
          <w:szCs w:val="24"/>
          <w:lang w:val="en-US" w:eastAsia="zh-CN"/>
        </w:rPr>
        <w:t> 2008; </w:t>
      </w:r>
      <w:r w:rsidRPr="00E72311">
        <w:rPr>
          <w:rFonts w:ascii="Book Antiqua" w:eastAsia="方正古隶简体" w:hAnsi="Book Antiqua" w:cs="宋体"/>
          <w:b/>
          <w:bCs/>
          <w:color w:val="000000"/>
          <w:sz w:val="24"/>
          <w:szCs w:val="24"/>
          <w:lang w:val="en-US" w:eastAsia="zh-CN"/>
        </w:rPr>
        <w:t>14</w:t>
      </w:r>
      <w:r w:rsidRPr="00E72311">
        <w:rPr>
          <w:rFonts w:ascii="Book Antiqua" w:eastAsia="方正古隶简体" w:hAnsi="Book Antiqua" w:cs="宋体"/>
          <w:color w:val="000000"/>
          <w:sz w:val="24"/>
          <w:szCs w:val="24"/>
          <w:lang w:val="en-US" w:eastAsia="zh-CN"/>
        </w:rPr>
        <w:t>: 255-259 [PMID: 18186564]</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29 </w:t>
      </w:r>
      <w:r w:rsidRPr="00E72311">
        <w:rPr>
          <w:rFonts w:ascii="Book Antiqua" w:eastAsia="方正古隶简体" w:hAnsi="Book Antiqua" w:cs="宋体"/>
          <w:b/>
          <w:bCs/>
          <w:color w:val="000000"/>
          <w:sz w:val="24"/>
          <w:szCs w:val="24"/>
          <w:lang w:val="en-US" w:eastAsia="zh-CN"/>
        </w:rPr>
        <w:t>Frank C</w:t>
      </w:r>
      <w:r w:rsidRPr="00E72311">
        <w:rPr>
          <w:rFonts w:ascii="Book Antiqua" w:eastAsia="方正古隶简体" w:hAnsi="Book Antiqua" w:cs="宋体"/>
          <w:color w:val="000000"/>
          <w:sz w:val="24"/>
          <w:szCs w:val="24"/>
          <w:lang w:val="en-US" w:eastAsia="zh-CN"/>
        </w:rPr>
        <w:t>, Mohamed MK, Strickland GT, Lavanchy D, Arthur RR, Magder LS, El Khoby T, Abdel-Wahab Y, Aly Ohn ES, Anwar W, Sallam I. The role of parenteral antischistosomal therapy in the spread of hepatitis C virus in Egypt. </w:t>
      </w:r>
      <w:r w:rsidRPr="00E72311">
        <w:rPr>
          <w:rFonts w:ascii="Book Antiqua" w:eastAsia="方正古隶简体" w:hAnsi="Book Antiqua" w:cs="宋体"/>
          <w:i/>
          <w:iCs/>
          <w:color w:val="000000"/>
          <w:sz w:val="24"/>
          <w:szCs w:val="24"/>
          <w:lang w:val="en-US" w:eastAsia="zh-CN"/>
        </w:rPr>
        <w:t>Lancet</w:t>
      </w:r>
      <w:r w:rsidRPr="00E72311">
        <w:rPr>
          <w:rFonts w:ascii="Book Antiqua" w:eastAsia="方正古隶简体" w:hAnsi="Book Antiqua" w:cs="宋体"/>
          <w:color w:val="000000"/>
          <w:sz w:val="24"/>
          <w:szCs w:val="24"/>
          <w:lang w:val="en-US" w:eastAsia="zh-CN"/>
        </w:rPr>
        <w:t> 2000; </w:t>
      </w:r>
      <w:r w:rsidRPr="00E72311">
        <w:rPr>
          <w:rFonts w:ascii="Book Antiqua" w:eastAsia="方正古隶简体" w:hAnsi="Book Antiqua" w:cs="宋体"/>
          <w:b/>
          <w:bCs/>
          <w:color w:val="000000"/>
          <w:sz w:val="24"/>
          <w:szCs w:val="24"/>
          <w:lang w:val="en-US" w:eastAsia="zh-CN"/>
        </w:rPr>
        <w:t>355</w:t>
      </w:r>
      <w:r w:rsidRPr="00E72311">
        <w:rPr>
          <w:rFonts w:ascii="Book Antiqua" w:eastAsia="方正古隶简体" w:hAnsi="Book Antiqua" w:cs="宋体"/>
          <w:color w:val="000000"/>
          <w:sz w:val="24"/>
          <w:szCs w:val="24"/>
          <w:lang w:val="en-US" w:eastAsia="zh-CN"/>
        </w:rPr>
        <w:t>: 887-891 [PMID: 10752705]</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30 </w:t>
      </w:r>
      <w:r w:rsidRPr="00E72311">
        <w:rPr>
          <w:rFonts w:ascii="Book Antiqua" w:eastAsia="方正古隶简体" w:hAnsi="Book Antiqua" w:cs="宋体"/>
          <w:b/>
          <w:bCs/>
          <w:color w:val="000000"/>
          <w:sz w:val="24"/>
          <w:szCs w:val="24"/>
          <w:lang w:val="en-US" w:eastAsia="zh-CN"/>
        </w:rPr>
        <w:t>Singh S</w:t>
      </w:r>
      <w:r w:rsidRPr="00E72311">
        <w:rPr>
          <w:rFonts w:ascii="Book Antiqua" w:eastAsia="方正古隶简体" w:hAnsi="Book Antiqua" w:cs="宋体"/>
          <w:color w:val="000000"/>
          <w:sz w:val="24"/>
          <w:szCs w:val="24"/>
          <w:lang w:val="en-US" w:eastAsia="zh-CN"/>
        </w:rPr>
        <w:t>, Dwivedi SN, Sood R, Wali JP. Hepatitis B, C and human immunodeficiency virus infections in multiply-injected kala-azar patients in Delhi. </w:t>
      </w:r>
      <w:r w:rsidRPr="00E72311">
        <w:rPr>
          <w:rFonts w:ascii="Book Antiqua" w:eastAsia="方正古隶简体" w:hAnsi="Book Antiqua" w:cs="宋体"/>
          <w:i/>
          <w:iCs/>
          <w:color w:val="000000"/>
          <w:sz w:val="24"/>
          <w:szCs w:val="24"/>
          <w:lang w:val="en-US" w:eastAsia="zh-CN"/>
        </w:rPr>
        <w:t>Scand J Infect Dis</w:t>
      </w:r>
      <w:r w:rsidRPr="00E72311">
        <w:rPr>
          <w:rFonts w:ascii="Book Antiqua" w:eastAsia="方正古隶简体" w:hAnsi="Book Antiqua" w:cs="宋体"/>
          <w:color w:val="000000"/>
          <w:sz w:val="24"/>
          <w:szCs w:val="24"/>
          <w:lang w:val="en-US" w:eastAsia="zh-CN"/>
        </w:rPr>
        <w:t> 2000; </w:t>
      </w:r>
      <w:r w:rsidRPr="00E72311">
        <w:rPr>
          <w:rFonts w:ascii="Book Antiqua" w:eastAsia="方正古隶简体" w:hAnsi="Book Antiqua" w:cs="宋体"/>
          <w:b/>
          <w:bCs/>
          <w:color w:val="000000"/>
          <w:sz w:val="24"/>
          <w:szCs w:val="24"/>
          <w:lang w:val="en-US" w:eastAsia="zh-CN"/>
        </w:rPr>
        <w:t>32</w:t>
      </w:r>
      <w:r w:rsidRPr="00E72311">
        <w:rPr>
          <w:rFonts w:ascii="Book Antiqua" w:eastAsia="方正古隶简体" w:hAnsi="Book Antiqua" w:cs="宋体"/>
          <w:color w:val="000000"/>
          <w:sz w:val="24"/>
          <w:szCs w:val="24"/>
          <w:lang w:val="en-US" w:eastAsia="zh-CN"/>
        </w:rPr>
        <w:t>: 3-6 [PMID: 10716069]</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31 </w:t>
      </w:r>
      <w:r w:rsidRPr="00E72311">
        <w:rPr>
          <w:rFonts w:ascii="Book Antiqua" w:eastAsia="方正古隶简体" w:hAnsi="Book Antiqua" w:cs="宋体"/>
          <w:b/>
          <w:bCs/>
          <w:color w:val="000000"/>
          <w:sz w:val="24"/>
          <w:szCs w:val="24"/>
          <w:lang w:val="en-US" w:eastAsia="zh-CN"/>
        </w:rPr>
        <w:t>Cozzolongo R</w:t>
      </w:r>
      <w:r w:rsidRPr="00E72311">
        <w:rPr>
          <w:rFonts w:ascii="Book Antiqua" w:eastAsia="方正古隶简体" w:hAnsi="Book Antiqua" w:cs="宋体"/>
          <w:color w:val="000000"/>
          <w:sz w:val="24"/>
          <w:szCs w:val="24"/>
          <w:lang w:val="en-US" w:eastAsia="zh-CN"/>
        </w:rPr>
        <w:t>, Osella AR, Elba S, Petruzzi J, Buongiorno G, Giannuzzi V, Leone G, Bonfiglio C, Lanzilotta E, Manghisi OG, Leandro G, Donnaloia R, Fanelli V, Mirizzi F, Parziale L, Crupi G, Detomaso P, Labbate A, Zizzari S, Depalma M, Polignano A, Lopinto D, Daprile G. Epidemiology of HCV infection in the general population: a survey in a southern Italian town. </w:t>
      </w:r>
      <w:r w:rsidRPr="00E72311">
        <w:rPr>
          <w:rFonts w:ascii="Book Antiqua" w:eastAsia="方正古隶简体" w:hAnsi="Book Antiqua" w:cs="宋体"/>
          <w:i/>
          <w:iCs/>
          <w:color w:val="000000"/>
          <w:sz w:val="24"/>
          <w:szCs w:val="24"/>
          <w:lang w:val="en-US" w:eastAsia="zh-CN"/>
        </w:rPr>
        <w:t>Am J Gastroenterol</w:t>
      </w:r>
      <w:r w:rsidRPr="00E72311">
        <w:rPr>
          <w:rFonts w:ascii="Book Antiqua" w:eastAsia="方正古隶简体" w:hAnsi="Book Antiqua" w:cs="宋体"/>
          <w:color w:val="000000"/>
          <w:sz w:val="24"/>
          <w:szCs w:val="24"/>
          <w:lang w:val="en-US" w:eastAsia="zh-CN"/>
        </w:rPr>
        <w:t> 2009; </w:t>
      </w:r>
      <w:r w:rsidRPr="00E72311">
        <w:rPr>
          <w:rFonts w:ascii="Book Antiqua" w:eastAsia="方正古隶简体" w:hAnsi="Book Antiqua" w:cs="宋体"/>
          <w:b/>
          <w:bCs/>
          <w:color w:val="000000"/>
          <w:sz w:val="24"/>
          <w:szCs w:val="24"/>
          <w:lang w:val="en-US" w:eastAsia="zh-CN"/>
        </w:rPr>
        <w:t>104</w:t>
      </w:r>
      <w:r w:rsidRPr="00E72311">
        <w:rPr>
          <w:rFonts w:ascii="Book Antiqua" w:eastAsia="方正古隶简体" w:hAnsi="Book Antiqua" w:cs="宋体"/>
          <w:color w:val="000000"/>
          <w:sz w:val="24"/>
          <w:szCs w:val="24"/>
          <w:lang w:val="en-US" w:eastAsia="zh-CN"/>
        </w:rPr>
        <w:t>: 2740-2746 [PMID: 19638964 DOI: 10.1038/ajg.2009.428]</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32 </w:t>
      </w:r>
      <w:r w:rsidRPr="00E72311">
        <w:rPr>
          <w:rFonts w:ascii="Book Antiqua" w:eastAsia="方正古隶简体" w:hAnsi="Book Antiqua" w:cs="宋体"/>
          <w:b/>
          <w:bCs/>
          <w:color w:val="000000"/>
          <w:sz w:val="24"/>
          <w:szCs w:val="24"/>
          <w:lang w:val="en-US" w:eastAsia="zh-CN"/>
        </w:rPr>
        <w:t>Fusco M</w:t>
      </w:r>
      <w:r w:rsidRPr="00E72311">
        <w:rPr>
          <w:rFonts w:ascii="Book Antiqua" w:eastAsia="方正古隶简体" w:hAnsi="Book Antiqua" w:cs="宋体"/>
          <w:color w:val="000000"/>
          <w:sz w:val="24"/>
          <w:szCs w:val="24"/>
          <w:lang w:val="en-US" w:eastAsia="zh-CN"/>
        </w:rPr>
        <w:t>, Girardi E, Piselli P, Palombino R, Polesel J, Maione C, Scognamiglio P, Pisanti FA, Solmone M, Di Cicco P, Ippolito G, Franceschi S, Serraino D. Epidemiology of viral hepatitis infections in an area of southern Italy with high incidence rates of liver cancer. </w:t>
      </w:r>
      <w:r w:rsidRPr="00E72311">
        <w:rPr>
          <w:rFonts w:ascii="Book Antiqua" w:eastAsia="方正古隶简体" w:hAnsi="Book Antiqua" w:cs="宋体"/>
          <w:i/>
          <w:iCs/>
          <w:color w:val="000000"/>
          <w:sz w:val="24"/>
          <w:szCs w:val="24"/>
          <w:lang w:val="en-US" w:eastAsia="zh-CN"/>
        </w:rPr>
        <w:t>Eur J Cancer</w:t>
      </w:r>
      <w:r w:rsidRPr="00E72311">
        <w:rPr>
          <w:rFonts w:ascii="Book Antiqua" w:eastAsia="方正古隶简体" w:hAnsi="Book Antiqua" w:cs="宋体"/>
          <w:color w:val="000000"/>
          <w:sz w:val="24"/>
          <w:szCs w:val="24"/>
          <w:lang w:val="en-US" w:eastAsia="zh-CN"/>
        </w:rPr>
        <w:t> 2008; </w:t>
      </w:r>
      <w:r w:rsidRPr="00E72311">
        <w:rPr>
          <w:rFonts w:ascii="Book Antiqua" w:eastAsia="方正古隶简体" w:hAnsi="Book Antiqua" w:cs="宋体"/>
          <w:b/>
          <w:bCs/>
          <w:color w:val="000000"/>
          <w:sz w:val="24"/>
          <w:szCs w:val="24"/>
          <w:lang w:val="en-US" w:eastAsia="zh-CN"/>
        </w:rPr>
        <w:t>44</w:t>
      </w:r>
      <w:r w:rsidRPr="00E72311">
        <w:rPr>
          <w:rFonts w:ascii="Book Antiqua" w:eastAsia="方正古隶简体" w:hAnsi="Book Antiqua" w:cs="宋体"/>
          <w:color w:val="000000"/>
          <w:sz w:val="24"/>
          <w:szCs w:val="24"/>
          <w:lang w:val="en-US" w:eastAsia="zh-CN"/>
        </w:rPr>
        <w:t>: 847-853 [PMID: 18313290 DOI: 10.1016/j.ejca.2008.01.025]</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33 </w:t>
      </w:r>
      <w:r w:rsidRPr="00E72311">
        <w:rPr>
          <w:rFonts w:ascii="Book Antiqua" w:eastAsia="方正古隶简体" w:hAnsi="Book Antiqua" w:cs="宋体"/>
          <w:b/>
          <w:bCs/>
          <w:color w:val="000000"/>
          <w:sz w:val="24"/>
          <w:szCs w:val="24"/>
          <w:lang w:val="en-US" w:eastAsia="zh-CN"/>
        </w:rPr>
        <w:t>Di Stefano R</w:t>
      </w:r>
      <w:r w:rsidRPr="00E72311">
        <w:rPr>
          <w:rFonts w:ascii="Book Antiqua" w:eastAsia="方正古隶简体" w:hAnsi="Book Antiqua" w:cs="宋体"/>
          <w:color w:val="000000"/>
          <w:sz w:val="24"/>
          <w:szCs w:val="24"/>
          <w:lang w:val="en-US" w:eastAsia="zh-CN"/>
        </w:rPr>
        <w:t>, Stroffolini T, Ferraro D, Usticano A, Valenza LM, Montalbano L, Pomara G, Craxì A. Endemic hepatitis C virus infection in a Sicilian town: further evidence for iatrogenic transmission. </w:t>
      </w:r>
      <w:r w:rsidRPr="00E72311">
        <w:rPr>
          <w:rFonts w:ascii="Book Antiqua" w:eastAsia="方正古隶简体" w:hAnsi="Book Antiqua" w:cs="宋体"/>
          <w:i/>
          <w:iCs/>
          <w:color w:val="000000"/>
          <w:sz w:val="24"/>
          <w:szCs w:val="24"/>
          <w:lang w:val="en-US" w:eastAsia="zh-CN"/>
        </w:rPr>
        <w:t>J Med Virol</w:t>
      </w:r>
      <w:r w:rsidRPr="00E72311">
        <w:rPr>
          <w:rFonts w:ascii="Book Antiqua" w:eastAsia="方正古隶简体" w:hAnsi="Book Antiqua" w:cs="宋体"/>
          <w:color w:val="000000"/>
          <w:sz w:val="24"/>
          <w:szCs w:val="24"/>
          <w:lang w:val="en-US" w:eastAsia="zh-CN"/>
        </w:rPr>
        <w:t> 2002; </w:t>
      </w:r>
      <w:r w:rsidRPr="00E72311">
        <w:rPr>
          <w:rFonts w:ascii="Book Antiqua" w:eastAsia="方正古隶简体" w:hAnsi="Book Antiqua" w:cs="宋体"/>
          <w:b/>
          <w:bCs/>
          <w:color w:val="000000"/>
          <w:sz w:val="24"/>
          <w:szCs w:val="24"/>
          <w:lang w:val="en-US" w:eastAsia="zh-CN"/>
        </w:rPr>
        <w:t>67</w:t>
      </w:r>
      <w:r w:rsidRPr="00E72311">
        <w:rPr>
          <w:rFonts w:ascii="Book Antiqua" w:eastAsia="方正古隶简体" w:hAnsi="Book Antiqua" w:cs="宋体"/>
          <w:color w:val="000000"/>
          <w:sz w:val="24"/>
          <w:szCs w:val="24"/>
          <w:lang w:val="en-US" w:eastAsia="zh-CN"/>
        </w:rPr>
        <w:t>: 339-344 [PMID: 12116024]</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34 </w:t>
      </w:r>
      <w:r w:rsidRPr="00E72311">
        <w:rPr>
          <w:rFonts w:ascii="Book Antiqua" w:eastAsia="方正古隶简体" w:hAnsi="Book Antiqua" w:cs="宋体"/>
          <w:b/>
          <w:bCs/>
          <w:color w:val="000000"/>
          <w:sz w:val="24"/>
          <w:szCs w:val="24"/>
          <w:lang w:val="en-US" w:eastAsia="zh-CN"/>
        </w:rPr>
        <w:t>Sun CA</w:t>
      </w:r>
      <w:r w:rsidRPr="00E72311">
        <w:rPr>
          <w:rFonts w:ascii="Book Antiqua" w:eastAsia="方正古隶简体" w:hAnsi="Book Antiqua" w:cs="宋体"/>
          <w:color w:val="000000"/>
          <w:sz w:val="24"/>
          <w:szCs w:val="24"/>
          <w:lang w:val="en-US" w:eastAsia="zh-CN"/>
        </w:rPr>
        <w:t>, Chen HC, Lu CF, You SL, Mau YC, Ho MS, Lin SH, Chen CJ. Transmission of hepatitis C virus in Taiwan: prevalence and risk factors based on a nationwide survey. </w:t>
      </w:r>
      <w:r w:rsidRPr="00E72311">
        <w:rPr>
          <w:rFonts w:ascii="Book Antiqua" w:eastAsia="方正古隶简体" w:hAnsi="Book Antiqua" w:cs="宋体"/>
          <w:i/>
          <w:iCs/>
          <w:color w:val="000000"/>
          <w:sz w:val="24"/>
          <w:szCs w:val="24"/>
          <w:lang w:val="en-US" w:eastAsia="zh-CN"/>
        </w:rPr>
        <w:t>J Med Virol</w:t>
      </w:r>
      <w:r w:rsidRPr="00E72311">
        <w:rPr>
          <w:rFonts w:ascii="Book Antiqua" w:eastAsia="方正古隶简体" w:hAnsi="Book Antiqua" w:cs="宋体"/>
          <w:color w:val="000000"/>
          <w:sz w:val="24"/>
          <w:szCs w:val="24"/>
          <w:lang w:val="en-US" w:eastAsia="zh-CN"/>
        </w:rPr>
        <w:t> 1999; </w:t>
      </w:r>
      <w:r w:rsidRPr="00E72311">
        <w:rPr>
          <w:rFonts w:ascii="Book Antiqua" w:eastAsia="方正古隶简体" w:hAnsi="Book Antiqua" w:cs="宋体"/>
          <w:b/>
          <w:bCs/>
          <w:color w:val="000000"/>
          <w:sz w:val="24"/>
          <w:szCs w:val="24"/>
          <w:lang w:val="en-US" w:eastAsia="zh-CN"/>
        </w:rPr>
        <w:t>59</w:t>
      </w:r>
      <w:r w:rsidRPr="00E72311">
        <w:rPr>
          <w:rFonts w:ascii="Book Antiqua" w:eastAsia="方正古隶简体" w:hAnsi="Book Antiqua" w:cs="宋体"/>
          <w:color w:val="000000"/>
          <w:sz w:val="24"/>
          <w:szCs w:val="24"/>
          <w:lang w:val="en-US" w:eastAsia="zh-CN"/>
        </w:rPr>
        <w:t>: 290-296 [PMID: 10502258]</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35 </w:t>
      </w:r>
      <w:r w:rsidRPr="00E72311">
        <w:rPr>
          <w:rFonts w:ascii="Book Antiqua" w:eastAsia="方正古隶简体" w:hAnsi="Book Antiqua" w:cs="宋体"/>
          <w:b/>
          <w:bCs/>
          <w:color w:val="000000"/>
          <w:sz w:val="24"/>
          <w:szCs w:val="24"/>
          <w:lang w:val="en-US" w:eastAsia="zh-CN"/>
        </w:rPr>
        <w:t>Kao JH</w:t>
      </w:r>
      <w:r w:rsidRPr="00E72311">
        <w:rPr>
          <w:rFonts w:ascii="Book Antiqua" w:eastAsia="方正古隶简体" w:hAnsi="Book Antiqua" w:cs="宋体"/>
          <w:color w:val="000000"/>
          <w:sz w:val="24"/>
          <w:szCs w:val="24"/>
          <w:lang w:val="en-US" w:eastAsia="zh-CN"/>
        </w:rPr>
        <w:t>, Chen DS. Transmission of hepatitis C virus in Asia: past and present perspectives. </w:t>
      </w:r>
      <w:r w:rsidRPr="00E72311">
        <w:rPr>
          <w:rFonts w:ascii="Book Antiqua" w:eastAsia="方正古隶简体" w:hAnsi="Book Antiqua" w:cs="宋体"/>
          <w:i/>
          <w:iCs/>
          <w:color w:val="000000"/>
          <w:sz w:val="24"/>
          <w:szCs w:val="24"/>
          <w:lang w:val="en-US" w:eastAsia="zh-CN"/>
        </w:rPr>
        <w:t>J Gastroenterol Hepatol</w:t>
      </w:r>
      <w:r w:rsidRPr="00E72311">
        <w:rPr>
          <w:rFonts w:ascii="Book Antiqua" w:eastAsia="方正古隶简体" w:hAnsi="Book Antiqua" w:cs="宋体"/>
          <w:color w:val="000000"/>
          <w:sz w:val="24"/>
          <w:szCs w:val="24"/>
          <w:lang w:val="en-US" w:eastAsia="zh-CN"/>
        </w:rPr>
        <w:t> 2000; </w:t>
      </w:r>
      <w:r w:rsidRPr="00E72311">
        <w:rPr>
          <w:rFonts w:ascii="Book Antiqua" w:eastAsia="方正古隶简体" w:hAnsi="Book Antiqua" w:cs="宋体"/>
          <w:b/>
          <w:bCs/>
          <w:color w:val="000000"/>
          <w:sz w:val="24"/>
          <w:szCs w:val="24"/>
          <w:lang w:val="en-US" w:eastAsia="zh-CN"/>
        </w:rPr>
        <w:t>15 Suppl</w:t>
      </w:r>
      <w:r w:rsidRPr="00E72311">
        <w:rPr>
          <w:rFonts w:ascii="Book Antiqua" w:eastAsia="方正古隶简体" w:hAnsi="Book Antiqua" w:cs="宋体"/>
          <w:color w:val="000000"/>
          <w:sz w:val="24"/>
          <w:szCs w:val="24"/>
          <w:lang w:val="en-US" w:eastAsia="zh-CN"/>
        </w:rPr>
        <w:t>: E91-E96 [PMID: 10921389]</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36 </w:t>
      </w:r>
      <w:r w:rsidRPr="00E72311">
        <w:rPr>
          <w:rFonts w:ascii="Book Antiqua" w:eastAsia="方正古隶简体" w:hAnsi="Book Antiqua" w:cs="宋体"/>
          <w:b/>
          <w:bCs/>
          <w:color w:val="000000"/>
          <w:sz w:val="24"/>
          <w:szCs w:val="24"/>
          <w:lang w:val="en-US" w:eastAsia="zh-CN"/>
        </w:rPr>
        <w:t>Shin HR</w:t>
      </w:r>
      <w:r w:rsidRPr="00E72311">
        <w:rPr>
          <w:rFonts w:ascii="Book Antiqua" w:eastAsia="方正古隶简体" w:hAnsi="Book Antiqua" w:cs="宋体"/>
          <w:color w:val="000000"/>
          <w:sz w:val="24"/>
          <w:szCs w:val="24"/>
          <w:lang w:val="en-US" w:eastAsia="zh-CN"/>
        </w:rPr>
        <w:t>, Kim JY, Kim JI, Lee DH, Yoo KY, Lee DS, Franceschi S. Hepatitis B and C virus prevalence in a rural area of South Korea: the role of acupuncture. </w:t>
      </w:r>
      <w:r w:rsidRPr="00E72311">
        <w:rPr>
          <w:rFonts w:ascii="Book Antiqua" w:eastAsia="方正古隶简体" w:hAnsi="Book Antiqua" w:cs="宋体"/>
          <w:i/>
          <w:iCs/>
          <w:color w:val="000000"/>
          <w:sz w:val="24"/>
          <w:szCs w:val="24"/>
          <w:lang w:val="en-US" w:eastAsia="zh-CN"/>
        </w:rPr>
        <w:t>Br J Cancer</w:t>
      </w:r>
      <w:r w:rsidRPr="00E72311">
        <w:rPr>
          <w:rFonts w:ascii="Book Antiqua" w:eastAsia="方正古隶简体" w:hAnsi="Book Antiqua" w:cs="宋体"/>
          <w:color w:val="000000"/>
          <w:sz w:val="24"/>
          <w:szCs w:val="24"/>
          <w:lang w:val="en-US" w:eastAsia="zh-CN"/>
        </w:rPr>
        <w:t> 2002; </w:t>
      </w:r>
      <w:r w:rsidRPr="00E72311">
        <w:rPr>
          <w:rFonts w:ascii="Book Antiqua" w:eastAsia="方正古隶简体" w:hAnsi="Book Antiqua" w:cs="宋体"/>
          <w:b/>
          <w:bCs/>
          <w:color w:val="000000"/>
          <w:sz w:val="24"/>
          <w:szCs w:val="24"/>
          <w:lang w:val="en-US" w:eastAsia="zh-CN"/>
        </w:rPr>
        <w:t>87</w:t>
      </w:r>
      <w:r w:rsidRPr="00E72311">
        <w:rPr>
          <w:rFonts w:ascii="Book Antiqua" w:eastAsia="方正古隶简体" w:hAnsi="Book Antiqua" w:cs="宋体"/>
          <w:color w:val="000000"/>
          <w:sz w:val="24"/>
          <w:szCs w:val="24"/>
          <w:lang w:val="en-US" w:eastAsia="zh-CN"/>
        </w:rPr>
        <w:t>: 314-318 [PMID: 12177801]</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37 </w:t>
      </w:r>
      <w:r w:rsidRPr="00E72311">
        <w:rPr>
          <w:rFonts w:ascii="Book Antiqua" w:eastAsia="方正古隶简体" w:hAnsi="Book Antiqua" w:cs="宋体"/>
          <w:b/>
          <w:bCs/>
          <w:color w:val="000000"/>
          <w:sz w:val="24"/>
          <w:szCs w:val="24"/>
          <w:lang w:val="en-US" w:eastAsia="zh-CN"/>
        </w:rPr>
        <w:t>Henquell C</w:t>
      </w:r>
      <w:r w:rsidRPr="00E72311">
        <w:rPr>
          <w:rFonts w:ascii="Book Antiqua" w:eastAsia="方正古隶简体" w:hAnsi="Book Antiqua" w:cs="宋体"/>
          <w:color w:val="000000"/>
          <w:sz w:val="24"/>
          <w:szCs w:val="24"/>
          <w:lang w:val="en-US" w:eastAsia="zh-CN"/>
        </w:rPr>
        <w:t>, Cartau C, Abergel A, Laurichesse H, Regagnon C, De Champs C, Bailly JL, Peigue-Lafeuille H. High prevalence of hepatitis C virus type 5 in central France evidenced by a prospective study from 1996 to 2002. </w:t>
      </w:r>
      <w:r w:rsidRPr="00E72311">
        <w:rPr>
          <w:rFonts w:ascii="Book Antiqua" w:eastAsia="方正古隶简体" w:hAnsi="Book Antiqua" w:cs="宋体"/>
          <w:i/>
          <w:iCs/>
          <w:color w:val="000000"/>
          <w:sz w:val="24"/>
          <w:szCs w:val="24"/>
          <w:lang w:val="en-US" w:eastAsia="zh-CN"/>
        </w:rPr>
        <w:t>J Clin Microbiol</w:t>
      </w:r>
      <w:r w:rsidRPr="00E72311">
        <w:rPr>
          <w:rFonts w:ascii="Book Antiqua" w:eastAsia="方正古隶简体" w:hAnsi="Book Antiqua" w:cs="宋体"/>
          <w:color w:val="000000"/>
          <w:sz w:val="24"/>
          <w:szCs w:val="24"/>
          <w:lang w:val="en-US" w:eastAsia="zh-CN"/>
        </w:rPr>
        <w:t> 2004; </w:t>
      </w:r>
      <w:r w:rsidRPr="00E72311">
        <w:rPr>
          <w:rFonts w:ascii="Book Antiqua" w:eastAsia="方正古隶简体" w:hAnsi="Book Antiqua" w:cs="宋体"/>
          <w:b/>
          <w:bCs/>
          <w:color w:val="000000"/>
          <w:sz w:val="24"/>
          <w:szCs w:val="24"/>
          <w:lang w:val="en-US" w:eastAsia="zh-CN"/>
        </w:rPr>
        <w:t>42</w:t>
      </w:r>
      <w:r w:rsidRPr="00E72311">
        <w:rPr>
          <w:rFonts w:ascii="Book Antiqua" w:eastAsia="方正古隶简体" w:hAnsi="Book Antiqua" w:cs="宋体"/>
          <w:color w:val="000000"/>
          <w:sz w:val="24"/>
          <w:szCs w:val="24"/>
          <w:lang w:val="en-US" w:eastAsia="zh-CN"/>
        </w:rPr>
        <w:t>: 3030-3035 [PMID: 15243055]</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38 </w:t>
      </w:r>
      <w:r w:rsidRPr="00E72311">
        <w:rPr>
          <w:rFonts w:ascii="Book Antiqua" w:eastAsia="方正古隶简体" w:hAnsi="Book Antiqua" w:cs="宋体"/>
          <w:b/>
          <w:bCs/>
          <w:color w:val="000000"/>
          <w:sz w:val="24"/>
          <w:szCs w:val="24"/>
          <w:lang w:val="en-US" w:eastAsia="zh-CN"/>
        </w:rPr>
        <w:t>Abergel A</w:t>
      </w:r>
      <w:r w:rsidRPr="00E72311">
        <w:rPr>
          <w:rFonts w:ascii="Book Antiqua" w:eastAsia="方正古隶简体" w:hAnsi="Book Antiqua" w:cs="宋体"/>
          <w:color w:val="000000"/>
          <w:sz w:val="24"/>
          <w:szCs w:val="24"/>
          <w:lang w:val="en-US" w:eastAsia="zh-CN"/>
        </w:rPr>
        <w:t>, Ughetto S, Dubost S, Bonny C, Aublet-Cuvelier B, Delarocque-Astagneau E, Bailly JL, Bommelaer G, Casanova S, Delteil J, Deny P, Laurichesse H, Odent-Malaure H, Roussel J, Peigue-Lafeuille H, Henquell C. The epidemiology and virology of hepatitis C virus genotype 5 in central France. </w:t>
      </w:r>
      <w:r w:rsidRPr="00E72311">
        <w:rPr>
          <w:rFonts w:ascii="Book Antiqua" w:eastAsia="方正古隶简体" w:hAnsi="Book Antiqua" w:cs="宋体"/>
          <w:i/>
          <w:iCs/>
          <w:color w:val="000000"/>
          <w:sz w:val="24"/>
          <w:szCs w:val="24"/>
          <w:lang w:val="en-US" w:eastAsia="zh-CN"/>
        </w:rPr>
        <w:t>Aliment Pharmacol Ther</w:t>
      </w:r>
      <w:r w:rsidRPr="00E72311">
        <w:rPr>
          <w:rFonts w:ascii="Book Antiqua" w:eastAsia="方正古隶简体" w:hAnsi="Book Antiqua" w:cs="宋体"/>
          <w:color w:val="000000"/>
          <w:sz w:val="24"/>
          <w:szCs w:val="24"/>
          <w:lang w:val="en-US" w:eastAsia="zh-CN"/>
        </w:rPr>
        <w:t> 2007; </w:t>
      </w:r>
      <w:r w:rsidRPr="00E72311">
        <w:rPr>
          <w:rFonts w:ascii="Book Antiqua" w:eastAsia="方正古隶简体" w:hAnsi="Book Antiqua" w:cs="宋体"/>
          <w:b/>
          <w:bCs/>
          <w:color w:val="000000"/>
          <w:sz w:val="24"/>
          <w:szCs w:val="24"/>
          <w:lang w:val="en-US" w:eastAsia="zh-CN"/>
        </w:rPr>
        <w:t>26</w:t>
      </w:r>
      <w:r w:rsidRPr="00E72311">
        <w:rPr>
          <w:rFonts w:ascii="Book Antiqua" w:eastAsia="方正古隶简体" w:hAnsi="Book Antiqua" w:cs="宋体"/>
          <w:color w:val="000000"/>
          <w:sz w:val="24"/>
          <w:szCs w:val="24"/>
          <w:lang w:val="en-US" w:eastAsia="zh-CN"/>
        </w:rPr>
        <w:t>: 1437-1446 [PMID: 17900267]</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39 </w:t>
      </w:r>
      <w:r w:rsidRPr="00E72311">
        <w:rPr>
          <w:rFonts w:ascii="Book Antiqua" w:eastAsia="方正古隶简体" w:hAnsi="Book Antiqua" w:cs="宋体"/>
          <w:b/>
          <w:bCs/>
          <w:color w:val="000000"/>
          <w:sz w:val="24"/>
          <w:szCs w:val="24"/>
          <w:lang w:val="en-US" w:eastAsia="zh-CN"/>
        </w:rPr>
        <w:t>Thompson ND</w:t>
      </w:r>
      <w:r w:rsidRPr="00E72311">
        <w:rPr>
          <w:rFonts w:ascii="Book Antiqua" w:eastAsia="方正古隶简体" w:hAnsi="Book Antiqua" w:cs="宋体"/>
          <w:color w:val="000000"/>
          <w:sz w:val="24"/>
          <w:szCs w:val="24"/>
          <w:lang w:val="en-US" w:eastAsia="zh-CN"/>
        </w:rPr>
        <w:t>, Perz JF, Moorman AC, Holmberg SD. Nonhospital health care-associated hepatitis B and C virus transmission: United States, 1998-2008. </w:t>
      </w:r>
      <w:r w:rsidRPr="00E72311">
        <w:rPr>
          <w:rFonts w:ascii="Book Antiqua" w:eastAsia="方正古隶简体" w:hAnsi="Book Antiqua" w:cs="宋体"/>
          <w:i/>
          <w:iCs/>
          <w:color w:val="000000"/>
          <w:sz w:val="24"/>
          <w:szCs w:val="24"/>
          <w:lang w:val="en-US" w:eastAsia="zh-CN"/>
        </w:rPr>
        <w:t>Ann Intern Med</w:t>
      </w:r>
      <w:r w:rsidRPr="00E72311">
        <w:rPr>
          <w:rFonts w:ascii="Book Antiqua" w:eastAsia="方正古隶简体" w:hAnsi="Book Antiqua" w:cs="宋体"/>
          <w:color w:val="000000"/>
          <w:sz w:val="24"/>
          <w:szCs w:val="24"/>
          <w:lang w:val="en-US" w:eastAsia="zh-CN"/>
        </w:rPr>
        <w:t> 2009; </w:t>
      </w:r>
      <w:r w:rsidRPr="00E72311">
        <w:rPr>
          <w:rFonts w:ascii="Book Antiqua" w:eastAsia="方正古隶简体" w:hAnsi="Book Antiqua" w:cs="宋体"/>
          <w:b/>
          <w:bCs/>
          <w:color w:val="000000"/>
          <w:sz w:val="24"/>
          <w:szCs w:val="24"/>
          <w:lang w:val="en-US" w:eastAsia="zh-CN"/>
        </w:rPr>
        <w:t>150</w:t>
      </w:r>
      <w:r w:rsidRPr="00E72311">
        <w:rPr>
          <w:rFonts w:ascii="Book Antiqua" w:eastAsia="方正古隶简体" w:hAnsi="Book Antiqua" w:cs="宋体"/>
          <w:color w:val="000000"/>
          <w:sz w:val="24"/>
          <w:szCs w:val="24"/>
          <w:lang w:val="en-US" w:eastAsia="zh-CN"/>
        </w:rPr>
        <w:t>: 33-39 [PMID: 19124818]</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lastRenderedPageBreak/>
        <w:t>40 </w:t>
      </w:r>
      <w:r w:rsidRPr="00E72311">
        <w:rPr>
          <w:rFonts w:ascii="Book Antiqua" w:eastAsia="方正古隶简体" w:hAnsi="Book Antiqua" w:cs="宋体"/>
          <w:b/>
          <w:bCs/>
          <w:color w:val="000000"/>
          <w:sz w:val="24"/>
          <w:szCs w:val="24"/>
          <w:lang w:val="en-US" w:eastAsia="zh-CN"/>
        </w:rPr>
        <w:t>Perz JF</w:t>
      </w:r>
      <w:r w:rsidRPr="00E72311">
        <w:rPr>
          <w:rFonts w:ascii="Book Antiqua" w:eastAsia="方正古隶简体" w:hAnsi="Book Antiqua" w:cs="宋体"/>
          <w:color w:val="000000"/>
          <w:sz w:val="24"/>
          <w:szCs w:val="24"/>
          <w:lang w:val="en-US" w:eastAsia="zh-CN"/>
        </w:rPr>
        <w:t>, Thompson ND, Schaefer MK, Patel PR. US outbreak investigations highlight the need for safe injection practices and basic infection control. </w:t>
      </w:r>
      <w:r w:rsidRPr="00E72311">
        <w:rPr>
          <w:rFonts w:ascii="Book Antiqua" w:eastAsia="方正古隶简体" w:hAnsi="Book Antiqua" w:cs="宋体"/>
          <w:i/>
          <w:iCs/>
          <w:color w:val="000000"/>
          <w:sz w:val="24"/>
          <w:szCs w:val="24"/>
          <w:lang w:val="en-US" w:eastAsia="zh-CN"/>
        </w:rPr>
        <w:t>Clin Liver Dis</w:t>
      </w:r>
      <w:r w:rsidRPr="00E72311">
        <w:rPr>
          <w:rFonts w:ascii="Book Antiqua" w:eastAsia="方正古隶简体" w:hAnsi="Book Antiqua" w:cs="宋体"/>
          <w:color w:val="000000"/>
          <w:sz w:val="24"/>
          <w:szCs w:val="24"/>
          <w:lang w:val="en-US" w:eastAsia="zh-CN"/>
        </w:rPr>
        <w:t> 2010; </w:t>
      </w:r>
      <w:r w:rsidRPr="00E72311">
        <w:rPr>
          <w:rFonts w:ascii="Book Antiqua" w:eastAsia="方正古隶简体" w:hAnsi="Book Antiqua" w:cs="宋体"/>
          <w:b/>
          <w:bCs/>
          <w:color w:val="000000"/>
          <w:sz w:val="24"/>
          <w:szCs w:val="24"/>
          <w:lang w:val="en-US" w:eastAsia="zh-CN"/>
        </w:rPr>
        <w:t>14</w:t>
      </w:r>
      <w:r w:rsidRPr="00E72311">
        <w:rPr>
          <w:rFonts w:ascii="Book Antiqua" w:eastAsia="方正古隶简体" w:hAnsi="Book Antiqua" w:cs="宋体"/>
          <w:color w:val="000000"/>
          <w:sz w:val="24"/>
          <w:szCs w:val="24"/>
          <w:lang w:val="en-US" w:eastAsia="zh-CN"/>
        </w:rPr>
        <w:t>: 137-51; x [PMID: 20123446 DOI: 10.1016/j.cld.2009.11.004]</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41 </w:t>
      </w:r>
      <w:r w:rsidRPr="00E72311">
        <w:rPr>
          <w:rFonts w:ascii="Book Antiqua" w:eastAsia="方正古隶简体" w:hAnsi="Book Antiqua" w:cs="宋体"/>
          <w:b/>
          <w:bCs/>
          <w:color w:val="000000"/>
          <w:sz w:val="24"/>
          <w:szCs w:val="24"/>
          <w:lang w:val="en-US" w:eastAsia="zh-CN"/>
        </w:rPr>
        <w:t>Germain JM</w:t>
      </w:r>
      <w:r w:rsidRPr="00E72311">
        <w:rPr>
          <w:rFonts w:ascii="Book Antiqua" w:eastAsia="方正古隶简体" w:hAnsi="Book Antiqua" w:cs="宋体"/>
          <w:color w:val="000000"/>
          <w:sz w:val="24"/>
          <w:szCs w:val="24"/>
          <w:lang w:val="en-US" w:eastAsia="zh-CN"/>
        </w:rPr>
        <w:t>, Carbonne A, Thiers V, Gros H, Chastan S, Bouvet E, Astagneau P. Patient-to-patient transmission of hepatitis C virus through the use of multidose vials during general anesthesia. </w:t>
      </w:r>
      <w:r w:rsidRPr="00E72311">
        <w:rPr>
          <w:rFonts w:ascii="Book Antiqua" w:eastAsia="方正古隶简体" w:hAnsi="Book Antiqua" w:cs="宋体"/>
          <w:i/>
          <w:iCs/>
          <w:color w:val="000000"/>
          <w:sz w:val="24"/>
          <w:szCs w:val="24"/>
          <w:lang w:val="en-US" w:eastAsia="zh-CN"/>
        </w:rPr>
        <w:t>Infect Control Hosp Epidemiol</w:t>
      </w:r>
      <w:r w:rsidRPr="00E72311">
        <w:rPr>
          <w:rFonts w:ascii="Book Antiqua" w:eastAsia="方正古隶简体" w:hAnsi="Book Antiqua" w:cs="宋体"/>
          <w:color w:val="000000"/>
          <w:sz w:val="24"/>
          <w:szCs w:val="24"/>
          <w:lang w:val="en-US" w:eastAsia="zh-CN"/>
        </w:rPr>
        <w:t> 2005; </w:t>
      </w:r>
      <w:r w:rsidRPr="00E72311">
        <w:rPr>
          <w:rFonts w:ascii="Book Antiqua" w:eastAsia="方正古隶简体" w:hAnsi="Book Antiqua" w:cs="宋体"/>
          <w:b/>
          <w:bCs/>
          <w:color w:val="000000"/>
          <w:sz w:val="24"/>
          <w:szCs w:val="24"/>
          <w:lang w:val="en-US" w:eastAsia="zh-CN"/>
        </w:rPr>
        <w:t>26</w:t>
      </w:r>
      <w:r w:rsidRPr="00E72311">
        <w:rPr>
          <w:rFonts w:ascii="Book Antiqua" w:eastAsia="方正古隶简体" w:hAnsi="Book Antiqua" w:cs="宋体"/>
          <w:color w:val="000000"/>
          <w:sz w:val="24"/>
          <w:szCs w:val="24"/>
          <w:lang w:val="en-US" w:eastAsia="zh-CN"/>
        </w:rPr>
        <w:t>: 789-792 [PMID: 16209386]</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42 </w:t>
      </w:r>
      <w:r w:rsidRPr="00E72311">
        <w:rPr>
          <w:rFonts w:ascii="Book Antiqua" w:eastAsia="方正古隶简体" w:hAnsi="Book Antiqua" w:cs="宋体"/>
          <w:b/>
          <w:bCs/>
          <w:color w:val="000000"/>
          <w:sz w:val="24"/>
          <w:szCs w:val="24"/>
          <w:lang w:val="en-US" w:eastAsia="zh-CN"/>
        </w:rPr>
        <w:t>de Lédinghen V</w:t>
      </w:r>
      <w:r w:rsidRPr="00E72311">
        <w:rPr>
          <w:rFonts w:ascii="Book Antiqua" w:eastAsia="方正古隶简体" w:hAnsi="Book Antiqua" w:cs="宋体"/>
          <w:color w:val="000000"/>
          <w:sz w:val="24"/>
          <w:szCs w:val="24"/>
          <w:lang w:val="en-US" w:eastAsia="zh-CN"/>
        </w:rPr>
        <w:t>, Trimoulet P, Cazajous G, Bernard PH, Schrive MH, Foucher J, Faure M, Castéra L, Vergniol J, Amouretti M, Fleury H, Couzigou P. Epidemiological and phylogenetic evidence for patient-to-patient hepatitis C virus transmission during sclerotherapy of varicose veins. </w:t>
      </w:r>
      <w:r w:rsidRPr="00E72311">
        <w:rPr>
          <w:rFonts w:ascii="Book Antiqua" w:eastAsia="方正古隶简体" w:hAnsi="Book Antiqua" w:cs="宋体"/>
          <w:i/>
          <w:iCs/>
          <w:color w:val="000000"/>
          <w:sz w:val="24"/>
          <w:szCs w:val="24"/>
          <w:lang w:val="en-US" w:eastAsia="zh-CN"/>
        </w:rPr>
        <w:t>J Med Virol</w:t>
      </w:r>
      <w:r w:rsidRPr="00E72311">
        <w:rPr>
          <w:rFonts w:ascii="Book Antiqua" w:eastAsia="方正古隶简体" w:hAnsi="Book Antiqua" w:cs="宋体"/>
          <w:color w:val="000000"/>
          <w:sz w:val="24"/>
          <w:szCs w:val="24"/>
          <w:lang w:val="en-US" w:eastAsia="zh-CN"/>
        </w:rPr>
        <w:t> 2005; </w:t>
      </w:r>
      <w:r w:rsidRPr="00E72311">
        <w:rPr>
          <w:rFonts w:ascii="Book Antiqua" w:eastAsia="方正古隶简体" w:hAnsi="Book Antiqua" w:cs="宋体"/>
          <w:b/>
          <w:bCs/>
          <w:color w:val="000000"/>
          <w:sz w:val="24"/>
          <w:szCs w:val="24"/>
          <w:lang w:val="en-US" w:eastAsia="zh-CN"/>
        </w:rPr>
        <w:t>76</w:t>
      </w:r>
      <w:r w:rsidRPr="00E72311">
        <w:rPr>
          <w:rFonts w:ascii="Book Antiqua" w:eastAsia="方正古隶简体" w:hAnsi="Book Antiqua" w:cs="宋体"/>
          <w:color w:val="000000"/>
          <w:sz w:val="24"/>
          <w:szCs w:val="24"/>
          <w:lang w:val="en-US" w:eastAsia="zh-CN"/>
        </w:rPr>
        <w:t>: 279-284 [PMID: 15834864]</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43 </w:t>
      </w:r>
      <w:r w:rsidRPr="00E72311">
        <w:rPr>
          <w:rFonts w:ascii="Book Antiqua" w:eastAsia="方正古隶简体" w:hAnsi="Book Antiqua" w:cs="宋体"/>
          <w:b/>
          <w:bCs/>
          <w:color w:val="000000"/>
          <w:sz w:val="24"/>
          <w:szCs w:val="24"/>
          <w:lang w:val="en-US" w:eastAsia="zh-CN"/>
        </w:rPr>
        <w:t>Moore ZS</w:t>
      </w:r>
      <w:r w:rsidRPr="00E72311">
        <w:rPr>
          <w:rFonts w:ascii="Book Antiqua" w:eastAsia="方正古隶简体" w:hAnsi="Book Antiqua" w:cs="宋体"/>
          <w:color w:val="000000"/>
          <w:sz w:val="24"/>
          <w:szCs w:val="24"/>
          <w:lang w:val="en-US" w:eastAsia="zh-CN"/>
        </w:rPr>
        <w:t>, Schaefer MK, Hoffmann KK, Thompson SC, Xia GL, Lin Y, Khudyakov Y, Maillard JM, Engel JP, Perz JF, Patel PR, Thompson ND. Transmission of hepatitis C virus during myocardial perfusion imaging in an outpatient clinic. </w:t>
      </w:r>
      <w:r w:rsidRPr="00E72311">
        <w:rPr>
          <w:rFonts w:ascii="Book Antiqua" w:eastAsia="方正古隶简体" w:hAnsi="Book Antiqua" w:cs="宋体"/>
          <w:i/>
          <w:iCs/>
          <w:color w:val="000000"/>
          <w:sz w:val="24"/>
          <w:szCs w:val="24"/>
          <w:lang w:val="en-US" w:eastAsia="zh-CN"/>
        </w:rPr>
        <w:t>Am J Cardiol</w:t>
      </w:r>
      <w:r w:rsidRPr="00E72311">
        <w:rPr>
          <w:rFonts w:ascii="Book Antiqua" w:eastAsia="方正古隶简体" w:hAnsi="Book Antiqua" w:cs="宋体"/>
          <w:color w:val="000000"/>
          <w:sz w:val="24"/>
          <w:szCs w:val="24"/>
          <w:lang w:val="en-US" w:eastAsia="zh-CN"/>
        </w:rPr>
        <w:t> 2011; </w:t>
      </w:r>
      <w:r w:rsidRPr="00E72311">
        <w:rPr>
          <w:rFonts w:ascii="Book Antiqua" w:eastAsia="方正古隶简体" w:hAnsi="Book Antiqua" w:cs="宋体"/>
          <w:b/>
          <w:bCs/>
          <w:color w:val="000000"/>
          <w:sz w:val="24"/>
          <w:szCs w:val="24"/>
          <w:lang w:val="en-US" w:eastAsia="zh-CN"/>
        </w:rPr>
        <w:t>108</w:t>
      </w:r>
      <w:r w:rsidRPr="00E72311">
        <w:rPr>
          <w:rFonts w:ascii="Book Antiqua" w:eastAsia="方正古隶简体" w:hAnsi="Book Antiqua" w:cs="宋体"/>
          <w:color w:val="000000"/>
          <w:sz w:val="24"/>
          <w:szCs w:val="24"/>
          <w:lang w:val="en-US" w:eastAsia="zh-CN"/>
        </w:rPr>
        <w:t>: 126-132 [PMID: 21529725 DOI: 10.1016/j.amjcard.2011.03.010]</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44</w:t>
      </w:r>
      <w:r w:rsidR="00A9778B" w:rsidRPr="00E72311">
        <w:rPr>
          <w:rFonts w:ascii="Book Antiqua" w:eastAsia="方正古隶简体" w:hAnsi="Book Antiqua"/>
          <w:b/>
          <w:bCs/>
          <w:color w:val="FF0000"/>
          <w:sz w:val="24"/>
          <w:szCs w:val="24"/>
        </w:rPr>
        <w:t xml:space="preserve"> </w:t>
      </w:r>
      <w:r w:rsidR="00A9778B" w:rsidRPr="00E72311">
        <w:rPr>
          <w:rFonts w:ascii="Book Antiqua" w:eastAsia="方正古隶简体" w:hAnsi="Book Antiqua" w:cs="宋体"/>
          <w:b/>
          <w:color w:val="000000"/>
          <w:sz w:val="24"/>
          <w:szCs w:val="24"/>
          <w:lang w:val="en-US" w:eastAsia="zh-CN"/>
        </w:rPr>
        <w:t>Centers for Disease Control and Prevention (CDC).</w:t>
      </w:r>
      <w:r w:rsidR="00A9778B" w:rsidRPr="00E72311">
        <w:rPr>
          <w:rFonts w:ascii="Book Antiqua" w:eastAsia="方正古隶简体" w:hAnsi="Book Antiqua"/>
          <w:color w:val="000000"/>
          <w:sz w:val="24"/>
          <w:szCs w:val="24"/>
          <w:lang w:eastAsia="zh-CN"/>
        </w:rPr>
        <w:t xml:space="preserve"> </w:t>
      </w:r>
      <w:r w:rsidRPr="00E72311">
        <w:rPr>
          <w:rFonts w:ascii="Book Antiqua" w:eastAsia="方正古隶简体" w:hAnsi="Book Antiqua" w:cs="宋体"/>
          <w:color w:val="000000"/>
          <w:sz w:val="24"/>
          <w:szCs w:val="24"/>
          <w:lang w:val="en-US" w:eastAsia="zh-CN"/>
        </w:rPr>
        <w:t>Acute hepatitis C virus infections attributed to unsafe injection practices at an endoscopy clinic--Nevada, 2007. </w:t>
      </w:r>
      <w:r w:rsidRPr="00E72311">
        <w:rPr>
          <w:rFonts w:ascii="Book Antiqua" w:eastAsia="方正古隶简体" w:hAnsi="Book Antiqua" w:cs="宋体"/>
          <w:i/>
          <w:iCs/>
          <w:color w:val="000000"/>
          <w:sz w:val="24"/>
          <w:szCs w:val="24"/>
          <w:lang w:val="en-US" w:eastAsia="zh-CN"/>
        </w:rPr>
        <w:t>MMWR Morb Mortal Wkly Rep</w:t>
      </w:r>
      <w:r w:rsidRPr="00E72311">
        <w:rPr>
          <w:rFonts w:ascii="Book Antiqua" w:eastAsia="方正古隶简体" w:hAnsi="Book Antiqua" w:cs="宋体"/>
          <w:color w:val="000000"/>
          <w:sz w:val="24"/>
          <w:szCs w:val="24"/>
          <w:lang w:val="en-US" w:eastAsia="zh-CN"/>
        </w:rPr>
        <w:t> 2008; </w:t>
      </w:r>
      <w:r w:rsidRPr="00E72311">
        <w:rPr>
          <w:rFonts w:ascii="Book Antiqua" w:eastAsia="方正古隶简体" w:hAnsi="Book Antiqua" w:cs="宋体"/>
          <w:b/>
          <w:bCs/>
          <w:color w:val="000000"/>
          <w:sz w:val="24"/>
          <w:szCs w:val="24"/>
          <w:lang w:val="en-US" w:eastAsia="zh-CN"/>
        </w:rPr>
        <w:t>57</w:t>
      </w:r>
      <w:r w:rsidRPr="00E72311">
        <w:rPr>
          <w:rFonts w:ascii="Book Antiqua" w:eastAsia="方正古隶简体" w:hAnsi="Book Antiqua" w:cs="宋体"/>
          <w:color w:val="000000"/>
          <w:sz w:val="24"/>
          <w:szCs w:val="24"/>
          <w:lang w:val="en-US" w:eastAsia="zh-CN"/>
        </w:rPr>
        <w:t>: 513-517 [PMID: 18480743]</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45 </w:t>
      </w:r>
      <w:r w:rsidRPr="00E72311">
        <w:rPr>
          <w:rFonts w:ascii="Book Antiqua" w:eastAsia="方正古隶简体" w:hAnsi="Book Antiqua" w:cs="宋体"/>
          <w:b/>
          <w:bCs/>
          <w:color w:val="000000"/>
          <w:sz w:val="24"/>
          <w:szCs w:val="24"/>
          <w:lang w:val="en-US" w:eastAsia="zh-CN"/>
        </w:rPr>
        <w:t>Desenclos JC</w:t>
      </w:r>
      <w:r w:rsidRPr="00E72311">
        <w:rPr>
          <w:rFonts w:ascii="Book Antiqua" w:eastAsia="方正古隶简体" w:hAnsi="Book Antiqua" w:cs="宋体"/>
          <w:color w:val="000000"/>
          <w:sz w:val="24"/>
          <w:szCs w:val="24"/>
          <w:lang w:val="en-US" w:eastAsia="zh-CN"/>
        </w:rPr>
        <w:t>, Bourdiol-Razès M, Rolin B, Garandeau P, Ducos J, Bréchot C, Thiers V. Hepatitis C in a ward for cystic fibrosis and diabetic patients: possible transmission by spring-loaded finger-stick devices for self-monitoring of capillary blood glucose. </w:t>
      </w:r>
      <w:r w:rsidRPr="00E72311">
        <w:rPr>
          <w:rFonts w:ascii="Book Antiqua" w:eastAsia="方正古隶简体" w:hAnsi="Book Antiqua" w:cs="宋体"/>
          <w:i/>
          <w:iCs/>
          <w:color w:val="000000"/>
          <w:sz w:val="24"/>
          <w:szCs w:val="24"/>
          <w:lang w:val="en-US" w:eastAsia="zh-CN"/>
        </w:rPr>
        <w:t>Infect Control Hosp Epidemiol</w:t>
      </w:r>
      <w:r w:rsidRPr="00E72311">
        <w:rPr>
          <w:rFonts w:ascii="Book Antiqua" w:eastAsia="方正古隶简体" w:hAnsi="Book Antiqua" w:cs="宋体"/>
          <w:color w:val="000000"/>
          <w:sz w:val="24"/>
          <w:szCs w:val="24"/>
          <w:lang w:val="en-US" w:eastAsia="zh-CN"/>
        </w:rPr>
        <w:t> 2001; </w:t>
      </w:r>
      <w:r w:rsidRPr="00E72311">
        <w:rPr>
          <w:rFonts w:ascii="Book Antiqua" w:eastAsia="方正古隶简体" w:hAnsi="Book Antiqua" w:cs="宋体"/>
          <w:b/>
          <w:bCs/>
          <w:color w:val="000000"/>
          <w:sz w:val="24"/>
          <w:szCs w:val="24"/>
          <w:lang w:val="en-US" w:eastAsia="zh-CN"/>
        </w:rPr>
        <w:t>22</w:t>
      </w:r>
      <w:r w:rsidRPr="00E72311">
        <w:rPr>
          <w:rFonts w:ascii="Book Antiqua" w:eastAsia="方正古隶简体" w:hAnsi="Book Antiqua" w:cs="宋体"/>
          <w:color w:val="000000"/>
          <w:sz w:val="24"/>
          <w:szCs w:val="24"/>
          <w:lang w:val="en-US" w:eastAsia="zh-CN"/>
        </w:rPr>
        <w:t>: 701-707 [PMID: 11842991]</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46 </w:t>
      </w:r>
      <w:r w:rsidRPr="00E72311">
        <w:rPr>
          <w:rFonts w:ascii="Book Antiqua" w:eastAsia="方正古隶简体" w:hAnsi="Book Antiqua" w:cs="宋体"/>
          <w:b/>
          <w:bCs/>
          <w:color w:val="000000"/>
          <w:sz w:val="24"/>
          <w:szCs w:val="24"/>
          <w:lang w:val="en-US" w:eastAsia="zh-CN"/>
        </w:rPr>
        <w:t>Petit JM</w:t>
      </w:r>
      <w:r w:rsidRPr="00E72311">
        <w:rPr>
          <w:rFonts w:ascii="Book Antiqua" w:eastAsia="方正古隶简体" w:hAnsi="Book Antiqua" w:cs="宋体"/>
          <w:color w:val="000000"/>
          <w:sz w:val="24"/>
          <w:szCs w:val="24"/>
          <w:lang w:val="en-US" w:eastAsia="zh-CN"/>
        </w:rPr>
        <w:t>, Bour JB, Aho LS, Castaneda A, Vaillant G, Brun JM. HCV and diabetes mellitus: influence of nosocomial transmission with the use of a finger stick device. </w:t>
      </w:r>
      <w:r w:rsidRPr="00E72311">
        <w:rPr>
          <w:rFonts w:ascii="Book Antiqua" w:eastAsia="方正古隶简体" w:hAnsi="Book Antiqua" w:cs="宋体"/>
          <w:i/>
          <w:iCs/>
          <w:color w:val="000000"/>
          <w:sz w:val="24"/>
          <w:szCs w:val="24"/>
          <w:lang w:val="en-US" w:eastAsia="zh-CN"/>
        </w:rPr>
        <w:t>Am J Gastroenterol</w:t>
      </w:r>
      <w:r w:rsidRPr="00E72311">
        <w:rPr>
          <w:rFonts w:ascii="Book Antiqua" w:eastAsia="方正古隶简体" w:hAnsi="Book Antiqua" w:cs="宋体"/>
          <w:color w:val="000000"/>
          <w:sz w:val="24"/>
          <w:szCs w:val="24"/>
          <w:lang w:val="en-US" w:eastAsia="zh-CN"/>
        </w:rPr>
        <w:t> 1999; </w:t>
      </w:r>
      <w:r w:rsidRPr="00E72311">
        <w:rPr>
          <w:rFonts w:ascii="Book Antiqua" w:eastAsia="方正古隶简体" w:hAnsi="Book Antiqua" w:cs="宋体"/>
          <w:b/>
          <w:bCs/>
          <w:color w:val="000000"/>
          <w:sz w:val="24"/>
          <w:szCs w:val="24"/>
          <w:lang w:val="en-US" w:eastAsia="zh-CN"/>
        </w:rPr>
        <w:t>94</w:t>
      </w:r>
      <w:r w:rsidRPr="00E72311">
        <w:rPr>
          <w:rFonts w:ascii="Book Antiqua" w:eastAsia="方正古隶简体" w:hAnsi="Book Antiqua" w:cs="宋体"/>
          <w:color w:val="000000"/>
          <w:sz w:val="24"/>
          <w:szCs w:val="24"/>
          <w:lang w:val="en-US" w:eastAsia="zh-CN"/>
        </w:rPr>
        <w:t>: 1709-1710 [PMID: 10364057]</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47 </w:t>
      </w:r>
      <w:r w:rsidRPr="00E72311">
        <w:rPr>
          <w:rFonts w:ascii="Book Antiqua" w:eastAsia="方正古隶简体" w:hAnsi="Book Antiqua" w:cs="宋体"/>
          <w:b/>
          <w:bCs/>
          <w:color w:val="000000"/>
          <w:sz w:val="24"/>
          <w:szCs w:val="24"/>
          <w:lang w:val="en-US" w:eastAsia="zh-CN"/>
        </w:rPr>
        <w:t>Schvarcz R</w:t>
      </w:r>
      <w:r w:rsidRPr="00E72311">
        <w:rPr>
          <w:rFonts w:ascii="Book Antiqua" w:eastAsia="方正古隶简体" w:hAnsi="Book Antiqua" w:cs="宋体"/>
          <w:color w:val="000000"/>
          <w:sz w:val="24"/>
          <w:szCs w:val="24"/>
          <w:lang w:val="en-US" w:eastAsia="zh-CN"/>
        </w:rPr>
        <w:t>, Johansson B, Nyström B, Sönnerborg A. Nosocomial transmission of hepatitis C virus. </w:t>
      </w:r>
      <w:r w:rsidRPr="00E72311">
        <w:rPr>
          <w:rFonts w:ascii="Book Antiqua" w:eastAsia="方正古隶简体" w:hAnsi="Book Antiqua" w:cs="宋体"/>
          <w:i/>
          <w:iCs/>
          <w:color w:val="000000"/>
          <w:sz w:val="24"/>
          <w:szCs w:val="24"/>
          <w:lang w:val="en-US" w:eastAsia="zh-CN"/>
        </w:rPr>
        <w:t>Infection</w:t>
      </w:r>
      <w:r w:rsidRPr="00E72311">
        <w:rPr>
          <w:rFonts w:ascii="Book Antiqua" w:eastAsia="方正古隶简体" w:hAnsi="Book Antiqua" w:cs="宋体"/>
          <w:color w:val="000000"/>
          <w:sz w:val="24"/>
          <w:szCs w:val="24"/>
          <w:lang w:val="en-US" w:eastAsia="zh-CN"/>
        </w:rPr>
        <w:t> 1997; </w:t>
      </w:r>
      <w:r w:rsidRPr="00E72311">
        <w:rPr>
          <w:rFonts w:ascii="Book Antiqua" w:eastAsia="方正古隶简体" w:hAnsi="Book Antiqua" w:cs="宋体"/>
          <w:b/>
          <w:bCs/>
          <w:color w:val="000000"/>
          <w:sz w:val="24"/>
          <w:szCs w:val="24"/>
          <w:lang w:val="en-US" w:eastAsia="zh-CN"/>
        </w:rPr>
        <w:t>25</w:t>
      </w:r>
      <w:r w:rsidRPr="00E72311">
        <w:rPr>
          <w:rFonts w:ascii="Book Antiqua" w:eastAsia="方正古隶简体" w:hAnsi="Book Antiqua" w:cs="宋体"/>
          <w:color w:val="000000"/>
          <w:sz w:val="24"/>
          <w:szCs w:val="24"/>
          <w:lang w:val="en-US" w:eastAsia="zh-CN"/>
        </w:rPr>
        <w:t>: 74-77 [PMID: 9108179]</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48 </w:t>
      </w:r>
      <w:r w:rsidRPr="00E72311">
        <w:rPr>
          <w:rFonts w:ascii="Book Antiqua" w:eastAsia="方正古隶简体" w:hAnsi="Book Antiqua" w:cs="宋体"/>
          <w:b/>
          <w:bCs/>
          <w:color w:val="000000"/>
          <w:sz w:val="24"/>
          <w:szCs w:val="24"/>
          <w:lang w:val="en-US" w:eastAsia="zh-CN"/>
        </w:rPr>
        <w:t>Ferhi K</w:t>
      </w:r>
      <w:r w:rsidRPr="00E72311">
        <w:rPr>
          <w:rFonts w:ascii="Book Antiqua" w:eastAsia="方正古隶简体" w:hAnsi="Book Antiqua" w:cs="宋体"/>
          <w:color w:val="000000"/>
          <w:sz w:val="24"/>
          <w:szCs w:val="24"/>
          <w:lang w:val="en-US" w:eastAsia="zh-CN"/>
        </w:rPr>
        <w:t>, Haertig A, Mozer P, de la Taille A, Roupret M, Van Glabeke E, Bitker MO. [A case of hepatitis C virus possible transmission following a transrectal ultrasound guided prostate biopsy]. </w:t>
      </w:r>
      <w:r w:rsidRPr="00E72311">
        <w:rPr>
          <w:rFonts w:ascii="Book Antiqua" w:eastAsia="方正古隶简体" w:hAnsi="Book Antiqua" w:cs="宋体"/>
          <w:i/>
          <w:iCs/>
          <w:color w:val="000000"/>
          <w:sz w:val="24"/>
          <w:szCs w:val="24"/>
          <w:lang w:val="en-US" w:eastAsia="zh-CN"/>
        </w:rPr>
        <w:t>Prog Urol</w:t>
      </w:r>
      <w:r w:rsidRPr="00E72311">
        <w:rPr>
          <w:rFonts w:ascii="Book Antiqua" w:eastAsia="方正古隶简体" w:hAnsi="Book Antiqua" w:cs="宋体"/>
          <w:color w:val="000000"/>
          <w:sz w:val="24"/>
          <w:szCs w:val="24"/>
          <w:lang w:val="en-US" w:eastAsia="zh-CN"/>
        </w:rPr>
        <w:t> 2013; </w:t>
      </w:r>
      <w:r w:rsidRPr="00E72311">
        <w:rPr>
          <w:rFonts w:ascii="Book Antiqua" w:eastAsia="方正古隶简体" w:hAnsi="Book Antiqua" w:cs="宋体"/>
          <w:b/>
          <w:bCs/>
          <w:color w:val="000000"/>
          <w:sz w:val="24"/>
          <w:szCs w:val="24"/>
          <w:lang w:val="en-US" w:eastAsia="zh-CN"/>
        </w:rPr>
        <w:t>23</w:t>
      </w:r>
      <w:r w:rsidRPr="00E72311">
        <w:rPr>
          <w:rFonts w:ascii="Book Antiqua" w:eastAsia="方正古隶简体" w:hAnsi="Book Antiqua" w:cs="宋体"/>
          <w:color w:val="000000"/>
          <w:sz w:val="24"/>
          <w:szCs w:val="24"/>
          <w:lang w:val="en-US" w:eastAsia="zh-CN"/>
        </w:rPr>
        <w:t>: 222-224 [PMID: 23446288 DOI: 10.1016/j.purol.2013.01.002]</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49 </w:t>
      </w:r>
      <w:r w:rsidRPr="00E72311">
        <w:rPr>
          <w:rFonts w:ascii="Book Antiqua" w:eastAsia="方正古隶简体" w:hAnsi="Book Antiqua" w:cs="宋体"/>
          <w:b/>
          <w:bCs/>
          <w:color w:val="000000"/>
          <w:sz w:val="24"/>
          <w:szCs w:val="24"/>
          <w:lang w:val="en-US" w:eastAsia="zh-CN"/>
        </w:rPr>
        <w:t>Lesourd F</w:t>
      </w:r>
      <w:r w:rsidRPr="00E72311">
        <w:rPr>
          <w:rFonts w:ascii="Book Antiqua" w:eastAsia="方正古隶简体" w:hAnsi="Book Antiqua" w:cs="宋体"/>
          <w:color w:val="000000"/>
          <w:sz w:val="24"/>
          <w:szCs w:val="24"/>
          <w:lang w:val="en-US" w:eastAsia="zh-CN"/>
        </w:rPr>
        <w:t>, Izopet J, Mervan C, Payen JL, Sandres K, Monrozies X, Parinaud J. Transmissions of hepatitis C virus during the ancillary procedures for assisted conception. </w:t>
      </w:r>
      <w:r w:rsidRPr="00E72311">
        <w:rPr>
          <w:rFonts w:ascii="Book Antiqua" w:eastAsia="方正古隶简体" w:hAnsi="Book Antiqua" w:cs="宋体"/>
          <w:i/>
          <w:iCs/>
          <w:color w:val="000000"/>
          <w:sz w:val="24"/>
          <w:szCs w:val="24"/>
          <w:lang w:val="en-US" w:eastAsia="zh-CN"/>
        </w:rPr>
        <w:t>Hum Reprod</w:t>
      </w:r>
      <w:r w:rsidRPr="00E72311">
        <w:rPr>
          <w:rFonts w:ascii="Book Antiqua" w:eastAsia="方正古隶简体" w:hAnsi="Book Antiqua" w:cs="宋体"/>
          <w:color w:val="000000"/>
          <w:sz w:val="24"/>
          <w:szCs w:val="24"/>
          <w:lang w:val="en-US" w:eastAsia="zh-CN"/>
        </w:rPr>
        <w:t> 2000; </w:t>
      </w:r>
      <w:r w:rsidRPr="00E72311">
        <w:rPr>
          <w:rFonts w:ascii="Book Antiqua" w:eastAsia="方正古隶简体" w:hAnsi="Book Antiqua" w:cs="宋体"/>
          <w:b/>
          <w:bCs/>
          <w:color w:val="000000"/>
          <w:sz w:val="24"/>
          <w:szCs w:val="24"/>
          <w:lang w:val="en-US" w:eastAsia="zh-CN"/>
        </w:rPr>
        <w:t>15</w:t>
      </w:r>
      <w:r w:rsidRPr="00E72311">
        <w:rPr>
          <w:rFonts w:ascii="Book Antiqua" w:eastAsia="方正古隶简体" w:hAnsi="Book Antiqua" w:cs="宋体"/>
          <w:color w:val="000000"/>
          <w:sz w:val="24"/>
          <w:szCs w:val="24"/>
          <w:lang w:val="en-US" w:eastAsia="zh-CN"/>
        </w:rPr>
        <w:t>: 1083-1085 [PMID: 10783357]</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50 </w:t>
      </w:r>
      <w:r w:rsidRPr="00E72311">
        <w:rPr>
          <w:rFonts w:ascii="Book Antiqua" w:eastAsia="方正古隶简体" w:hAnsi="Book Antiqua" w:cs="宋体"/>
          <w:b/>
          <w:bCs/>
          <w:color w:val="000000"/>
          <w:sz w:val="24"/>
          <w:szCs w:val="24"/>
          <w:lang w:val="en-US" w:eastAsia="zh-CN"/>
        </w:rPr>
        <w:t>Massari M</w:t>
      </w:r>
      <w:r w:rsidRPr="00E72311">
        <w:rPr>
          <w:rFonts w:ascii="Book Antiqua" w:eastAsia="方正古隶简体" w:hAnsi="Book Antiqua" w:cs="宋体"/>
          <w:color w:val="000000"/>
          <w:sz w:val="24"/>
          <w:szCs w:val="24"/>
          <w:lang w:val="en-US" w:eastAsia="zh-CN"/>
        </w:rPr>
        <w:t>, Petrosillo N, Ippolito G, Solforosi L, Bonazzi L, Clementi M, Manzin A. Transmission of hepatitis C virus in a gynecological surgery setting. </w:t>
      </w:r>
      <w:r w:rsidRPr="00E72311">
        <w:rPr>
          <w:rFonts w:ascii="Book Antiqua" w:eastAsia="方正古隶简体" w:hAnsi="Book Antiqua" w:cs="宋体"/>
          <w:i/>
          <w:iCs/>
          <w:color w:val="000000"/>
          <w:sz w:val="24"/>
          <w:szCs w:val="24"/>
          <w:lang w:val="en-US" w:eastAsia="zh-CN"/>
        </w:rPr>
        <w:t>J Clin Microbiol</w:t>
      </w:r>
      <w:r w:rsidRPr="00E72311">
        <w:rPr>
          <w:rFonts w:ascii="Book Antiqua" w:eastAsia="方正古隶简体" w:hAnsi="Book Antiqua" w:cs="宋体"/>
          <w:color w:val="000000"/>
          <w:sz w:val="24"/>
          <w:szCs w:val="24"/>
          <w:lang w:val="en-US" w:eastAsia="zh-CN"/>
        </w:rPr>
        <w:t> 2001; </w:t>
      </w:r>
      <w:r w:rsidRPr="00E72311">
        <w:rPr>
          <w:rFonts w:ascii="Book Antiqua" w:eastAsia="方正古隶简体" w:hAnsi="Book Antiqua" w:cs="宋体"/>
          <w:b/>
          <w:bCs/>
          <w:color w:val="000000"/>
          <w:sz w:val="24"/>
          <w:szCs w:val="24"/>
          <w:lang w:val="en-US" w:eastAsia="zh-CN"/>
        </w:rPr>
        <w:t>39</w:t>
      </w:r>
      <w:r w:rsidRPr="00E72311">
        <w:rPr>
          <w:rFonts w:ascii="Book Antiqua" w:eastAsia="方正古隶简体" w:hAnsi="Book Antiqua" w:cs="宋体"/>
          <w:color w:val="000000"/>
          <w:sz w:val="24"/>
          <w:szCs w:val="24"/>
          <w:lang w:val="en-US" w:eastAsia="zh-CN"/>
        </w:rPr>
        <w:t>: 2860-2863 [PMID: 11474004]</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51 </w:t>
      </w:r>
      <w:r w:rsidRPr="00E72311">
        <w:rPr>
          <w:rFonts w:ascii="Book Antiqua" w:eastAsia="方正古隶简体" w:hAnsi="Book Antiqua" w:cs="宋体"/>
          <w:b/>
          <w:bCs/>
          <w:color w:val="000000"/>
          <w:sz w:val="24"/>
          <w:szCs w:val="24"/>
          <w:lang w:val="en-US" w:eastAsia="zh-CN"/>
        </w:rPr>
        <w:t>Saginur R</w:t>
      </w:r>
      <w:r w:rsidRPr="00E72311">
        <w:rPr>
          <w:rFonts w:ascii="Book Antiqua" w:eastAsia="方正古隶简体" w:hAnsi="Book Antiqua" w:cs="宋体"/>
          <w:color w:val="000000"/>
          <w:sz w:val="24"/>
          <w:szCs w:val="24"/>
          <w:lang w:val="en-US" w:eastAsia="zh-CN"/>
        </w:rPr>
        <w:t>, Nixon J, Devries B, Bruce N, Carruthers C, Scully L, Berger R, Leech J, Nicolle L, Mackenzie A. Transmission of hepatitis C in a pharmacologic study. </w:t>
      </w:r>
      <w:r w:rsidRPr="00E72311">
        <w:rPr>
          <w:rFonts w:ascii="Book Antiqua" w:eastAsia="方正古隶简体" w:hAnsi="Book Antiqua" w:cs="宋体"/>
          <w:i/>
          <w:iCs/>
          <w:color w:val="000000"/>
          <w:sz w:val="24"/>
          <w:szCs w:val="24"/>
          <w:lang w:val="en-US" w:eastAsia="zh-CN"/>
        </w:rPr>
        <w:t>Infect Control Hosp Epidemiol</w:t>
      </w:r>
      <w:r w:rsidRPr="00E72311">
        <w:rPr>
          <w:rFonts w:ascii="Book Antiqua" w:eastAsia="方正古隶简体" w:hAnsi="Book Antiqua" w:cs="宋体"/>
          <w:color w:val="000000"/>
          <w:sz w:val="24"/>
          <w:szCs w:val="24"/>
          <w:lang w:val="en-US" w:eastAsia="zh-CN"/>
        </w:rPr>
        <w:t> 2001; </w:t>
      </w:r>
      <w:r w:rsidRPr="00E72311">
        <w:rPr>
          <w:rFonts w:ascii="Book Antiqua" w:eastAsia="方正古隶简体" w:hAnsi="Book Antiqua" w:cs="宋体"/>
          <w:b/>
          <w:bCs/>
          <w:color w:val="000000"/>
          <w:sz w:val="24"/>
          <w:szCs w:val="24"/>
          <w:lang w:val="en-US" w:eastAsia="zh-CN"/>
        </w:rPr>
        <w:t>22</w:t>
      </w:r>
      <w:r w:rsidRPr="00E72311">
        <w:rPr>
          <w:rFonts w:ascii="Book Antiqua" w:eastAsia="方正古隶简体" w:hAnsi="Book Antiqua" w:cs="宋体"/>
          <w:color w:val="000000"/>
          <w:sz w:val="24"/>
          <w:szCs w:val="24"/>
          <w:lang w:val="en-US" w:eastAsia="zh-CN"/>
        </w:rPr>
        <w:t>: 697-700 [PMID: 11842990]</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52 </w:t>
      </w:r>
      <w:r w:rsidRPr="00E72311">
        <w:rPr>
          <w:rFonts w:ascii="Book Antiqua" w:eastAsia="方正古隶简体" w:hAnsi="Book Antiqua" w:cs="宋体"/>
          <w:b/>
          <w:bCs/>
          <w:color w:val="000000"/>
          <w:sz w:val="24"/>
          <w:szCs w:val="24"/>
          <w:lang w:val="en-US" w:eastAsia="zh-CN"/>
        </w:rPr>
        <w:t>Larghi A</w:t>
      </w:r>
      <w:r w:rsidRPr="00E72311">
        <w:rPr>
          <w:rFonts w:ascii="Book Antiqua" w:eastAsia="方正古隶简体" w:hAnsi="Book Antiqua" w:cs="宋体"/>
          <w:color w:val="000000"/>
          <w:sz w:val="24"/>
          <w:szCs w:val="24"/>
          <w:lang w:val="en-US" w:eastAsia="zh-CN"/>
        </w:rPr>
        <w:t>, Zuin M, Crosignani A, Ribero ML, Pipia C, Battezzati PM, Binelli G, Donato F, Zanetti AR, Podda M, Tagger A. Outcome of an outbreak of acute hepatitis C among healthy volunteers participating in pharmacokinetics studies. </w:t>
      </w:r>
      <w:r w:rsidRPr="00E72311">
        <w:rPr>
          <w:rFonts w:ascii="Book Antiqua" w:eastAsia="方正古隶简体" w:hAnsi="Book Antiqua" w:cs="宋体"/>
          <w:i/>
          <w:iCs/>
          <w:color w:val="000000"/>
          <w:sz w:val="24"/>
          <w:szCs w:val="24"/>
          <w:lang w:val="en-US" w:eastAsia="zh-CN"/>
        </w:rPr>
        <w:t>Hepatology</w:t>
      </w:r>
      <w:r w:rsidRPr="00E72311">
        <w:rPr>
          <w:rFonts w:ascii="Book Antiqua" w:eastAsia="方正古隶简体" w:hAnsi="Book Antiqua" w:cs="宋体"/>
          <w:color w:val="000000"/>
          <w:sz w:val="24"/>
          <w:szCs w:val="24"/>
          <w:lang w:val="en-US" w:eastAsia="zh-CN"/>
        </w:rPr>
        <w:t> 2002; </w:t>
      </w:r>
      <w:r w:rsidRPr="00E72311">
        <w:rPr>
          <w:rFonts w:ascii="Book Antiqua" w:eastAsia="方正古隶简体" w:hAnsi="Book Antiqua" w:cs="宋体"/>
          <w:b/>
          <w:bCs/>
          <w:color w:val="000000"/>
          <w:sz w:val="24"/>
          <w:szCs w:val="24"/>
          <w:lang w:val="en-US" w:eastAsia="zh-CN"/>
        </w:rPr>
        <w:t>36</w:t>
      </w:r>
      <w:r w:rsidRPr="00E72311">
        <w:rPr>
          <w:rFonts w:ascii="Book Antiqua" w:eastAsia="方正古隶简体" w:hAnsi="Book Antiqua" w:cs="宋体"/>
          <w:color w:val="000000"/>
          <w:sz w:val="24"/>
          <w:szCs w:val="24"/>
          <w:lang w:val="en-US" w:eastAsia="zh-CN"/>
        </w:rPr>
        <w:t>: 993-1000 [PMID: 12297849]</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lastRenderedPageBreak/>
        <w:t>53 </w:t>
      </w:r>
      <w:r w:rsidRPr="00E72311">
        <w:rPr>
          <w:rFonts w:ascii="Book Antiqua" w:eastAsia="方正古隶简体" w:hAnsi="Book Antiqua" w:cs="宋体"/>
          <w:b/>
          <w:bCs/>
          <w:color w:val="000000"/>
          <w:sz w:val="24"/>
          <w:szCs w:val="24"/>
          <w:lang w:val="en-US" w:eastAsia="zh-CN"/>
        </w:rPr>
        <w:t>Allander T</w:t>
      </w:r>
      <w:r w:rsidRPr="00E72311">
        <w:rPr>
          <w:rFonts w:ascii="Book Antiqua" w:eastAsia="方正古隶简体" w:hAnsi="Book Antiqua" w:cs="宋体"/>
          <w:color w:val="000000"/>
          <w:sz w:val="24"/>
          <w:szCs w:val="24"/>
          <w:lang w:val="en-US" w:eastAsia="zh-CN"/>
        </w:rPr>
        <w:t>, Gruber A, Naghavi M, Beyene A, Söderström T, Björkholm M, Grillner L, Persson MA. Frequent patient-to-patient transmission of hepatitis C virus in a haematology ward. </w:t>
      </w:r>
      <w:r w:rsidRPr="00E72311">
        <w:rPr>
          <w:rFonts w:ascii="Book Antiqua" w:eastAsia="方正古隶简体" w:hAnsi="Book Antiqua" w:cs="宋体"/>
          <w:i/>
          <w:iCs/>
          <w:color w:val="000000"/>
          <w:sz w:val="24"/>
          <w:szCs w:val="24"/>
          <w:lang w:val="en-US" w:eastAsia="zh-CN"/>
        </w:rPr>
        <w:t>Lancet</w:t>
      </w:r>
      <w:r w:rsidRPr="00E72311">
        <w:rPr>
          <w:rFonts w:ascii="Book Antiqua" w:eastAsia="方正古隶简体" w:hAnsi="Book Antiqua" w:cs="宋体"/>
          <w:color w:val="000000"/>
          <w:sz w:val="24"/>
          <w:szCs w:val="24"/>
          <w:lang w:val="en-US" w:eastAsia="zh-CN"/>
        </w:rPr>
        <w:t> 1995; </w:t>
      </w:r>
      <w:r w:rsidRPr="00E72311">
        <w:rPr>
          <w:rFonts w:ascii="Book Antiqua" w:eastAsia="方正古隶简体" w:hAnsi="Book Antiqua" w:cs="宋体"/>
          <w:b/>
          <w:bCs/>
          <w:color w:val="000000"/>
          <w:sz w:val="24"/>
          <w:szCs w:val="24"/>
          <w:lang w:val="en-US" w:eastAsia="zh-CN"/>
        </w:rPr>
        <w:t>345</w:t>
      </w:r>
      <w:r w:rsidRPr="00E72311">
        <w:rPr>
          <w:rFonts w:ascii="Book Antiqua" w:eastAsia="方正古隶简体" w:hAnsi="Book Antiqua" w:cs="宋体"/>
          <w:color w:val="000000"/>
          <w:sz w:val="24"/>
          <w:szCs w:val="24"/>
          <w:lang w:val="en-US" w:eastAsia="zh-CN"/>
        </w:rPr>
        <w:t>: 603-607 [PMID: 7898176]</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54 </w:t>
      </w:r>
      <w:r w:rsidRPr="00E72311">
        <w:rPr>
          <w:rFonts w:ascii="Book Antiqua" w:eastAsia="方正古隶简体" w:hAnsi="Book Antiqua" w:cs="宋体"/>
          <w:b/>
          <w:bCs/>
          <w:color w:val="000000"/>
          <w:sz w:val="24"/>
          <w:szCs w:val="24"/>
          <w:lang w:val="en-US" w:eastAsia="zh-CN"/>
        </w:rPr>
        <w:t>Widell A</w:t>
      </w:r>
      <w:r w:rsidRPr="00E72311">
        <w:rPr>
          <w:rFonts w:ascii="Book Antiqua" w:eastAsia="方正古隶简体" w:hAnsi="Book Antiqua" w:cs="宋体"/>
          <w:color w:val="000000"/>
          <w:sz w:val="24"/>
          <w:szCs w:val="24"/>
          <w:lang w:val="en-US" w:eastAsia="zh-CN"/>
        </w:rPr>
        <w:t>, Christensson B, Wiebe T, Schalén C, Hansson HB, Allander T, Persson MA. Epidemiologic and molecular investigation of outbreaks of hepatitis C virus infection on a pediatric oncology service. </w:t>
      </w:r>
      <w:r w:rsidRPr="00E72311">
        <w:rPr>
          <w:rFonts w:ascii="Book Antiqua" w:eastAsia="方正古隶简体" w:hAnsi="Book Antiqua" w:cs="宋体"/>
          <w:i/>
          <w:iCs/>
          <w:color w:val="000000"/>
          <w:sz w:val="24"/>
          <w:szCs w:val="24"/>
          <w:lang w:val="en-US" w:eastAsia="zh-CN"/>
        </w:rPr>
        <w:t>Ann Intern Med</w:t>
      </w:r>
      <w:r w:rsidRPr="00E72311">
        <w:rPr>
          <w:rFonts w:ascii="Book Antiqua" w:eastAsia="方正古隶简体" w:hAnsi="Book Antiqua" w:cs="宋体"/>
          <w:color w:val="000000"/>
          <w:sz w:val="24"/>
          <w:szCs w:val="24"/>
          <w:lang w:val="en-US" w:eastAsia="zh-CN"/>
        </w:rPr>
        <w:t> 1999; </w:t>
      </w:r>
      <w:r w:rsidRPr="00E72311">
        <w:rPr>
          <w:rFonts w:ascii="Book Antiqua" w:eastAsia="方正古隶简体" w:hAnsi="Book Antiqua" w:cs="宋体"/>
          <w:b/>
          <w:bCs/>
          <w:color w:val="000000"/>
          <w:sz w:val="24"/>
          <w:szCs w:val="24"/>
          <w:lang w:val="en-US" w:eastAsia="zh-CN"/>
        </w:rPr>
        <w:t>130</w:t>
      </w:r>
      <w:r w:rsidRPr="00E72311">
        <w:rPr>
          <w:rFonts w:ascii="Book Antiqua" w:eastAsia="方正古隶简体" w:hAnsi="Book Antiqua" w:cs="宋体"/>
          <w:color w:val="000000"/>
          <w:sz w:val="24"/>
          <w:szCs w:val="24"/>
          <w:lang w:val="en-US" w:eastAsia="zh-CN"/>
        </w:rPr>
        <w:t>: 130-134 [PMID: 10068359]</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55 </w:t>
      </w:r>
      <w:r w:rsidRPr="00E72311">
        <w:rPr>
          <w:rFonts w:ascii="Book Antiqua" w:eastAsia="方正古隶简体" w:hAnsi="Book Antiqua" w:cs="宋体"/>
          <w:b/>
          <w:bCs/>
          <w:color w:val="000000"/>
          <w:sz w:val="24"/>
          <w:szCs w:val="24"/>
          <w:lang w:val="en-US" w:eastAsia="zh-CN"/>
        </w:rPr>
        <w:t>Cesaro S</w:t>
      </w:r>
      <w:r w:rsidRPr="00E72311">
        <w:rPr>
          <w:rFonts w:ascii="Book Antiqua" w:eastAsia="方正古隶简体" w:hAnsi="Book Antiqua" w:cs="宋体"/>
          <w:color w:val="000000"/>
          <w:sz w:val="24"/>
          <w:szCs w:val="24"/>
          <w:lang w:val="en-US" w:eastAsia="zh-CN"/>
        </w:rPr>
        <w:t>, Petris MG, Rossetti F, Cusinato R, Pipan C, Guido M, Masiero L, Botta GA, Meloni GA, Zanesco L. Chronic hepatitis C virus infection after treatment for pediatric malignancy. </w:t>
      </w:r>
      <w:r w:rsidRPr="00E72311">
        <w:rPr>
          <w:rFonts w:ascii="Book Antiqua" w:eastAsia="方正古隶简体" w:hAnsi="Book Antiqua" w:cs="宋体"/>
          <w:i/>
          <w:iCs/>
          <w:color w:val="000000"/>
          <w:sz w:val="24"/>
          <w:szCs w:val="24"/>
          <w:lang w:val="en-US" w:eastAsia="zh-CN"/>
        </w:rPr>
        <w:t>Blood</w:t>
      </w:r>
      <w:r w:rsidRPr="00E72311">
        <w:rPr>
          <w:rFonts w:ascii="Book Antiqua" w:eastAsia="方正古隶简体" w:hAnsi="Book Antiqua" w:cs="宋体"/>
          <w:color w:val="000000"/>
          <w:sz w:val="24"/>
          <w:szCs w:val="24"/>
          <w:lang w:val="en-US" w:eastAsia="zh-CN"/>
        </w:rPr>
        <w:t> 1997; </w:t>
      </w:r>
      <w:r w:rsidRPr="00E72311">
        <w:rPr>
          <w:rFonts w:ascii="Book Antiqua" w:eastAsia="方正古隶简体" w:hAnsi="Book Antiqua" w:cs="宋体"/>
          <w:b/>
          <w:bCs/>
          <w:color w:val="000000"/>
          <w:sz w:val="24"/>
          <w:szCs w:val="24"/>
          <w:lang w:val="en-US" w:eastAsia="zh-CN"/>
        </w:rPr>
        <w:t>90</w:t>
      </w:r>
      <w:r w:rsidRPr="00E72311">
        <w:rPr>
          <w:rFonts w:ascii="Book Antiqua" w:eastAsia="方正古隶简体" w:hAnsi="Book Antiqua" w:cs="宋体"/>
          <w:color w:val="000000"/>
          <w:sz w:val="24"/>
          <w:szCs w:val="24"/>
          <w:lang w:val="en-US" w:eastAsia="zh-CN"/>
        </w:rPr>
        <w:t>: 1315-1320 [PMID: 9242567]</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56 </w:t>
      </w:r>
      <w:r w:rsidRPr="00E72311">
        <w:rPr>
          <w:rFonts w:ascii="Book Antiqua" w:eastAsia="方正古隶简体" w:hAnsi="Book Antiqua" w:cs="宋体"/>
          <w:b/>
          <w:bCs/>
          <w:color w:val="000000"/>
          <w:sz w:val="24"/>
          <w:szCs w:val="24"/>
          <w:lang w:val="en-US" w:eastAsia="zh-CN"/>
        </w:rPr>
        <w:t>Knöll A</w:t>
      </w:r>
      <w:r w:rsidRPr="00E72311">
        <w:rPr>
          <w:rFonts w:ascii="Book Antiqua" w:eastAsia="方正古隶简体" w:hAnsi="Book Antiqua" w:cs="宋体"/>
          <w:color w:val="000000"/>
          <w:sz w:val="24"/>
          <w:szCs w:val="24"/>
          <w:lang w:val="en-US" w:eastAsia="zh-CN"/>
        </w:rPr>
        <w:t>, Helmig M, Peters O, Jilg W. Hepatitis C virus transmission in a pediatric oncology ward: analysis of an outbreak and review of the literature. </w:t>
      </w:r>
      <w:r w:rsidRPr="00E72311">
        <w:rPr>
          <w:rFonts w:ascii="Book Antiqua" w:eastAsia="方正古隶简体" w:hAnsi="Book Antiqua" w:cs="宋体"/>
          <w:i/>
          <w:iCs/>
          <w:color w:val="000000"/>
          <w:sz w:val="24"/>
          <w:szCs w:val="24"/>
          <w:lang w:val="en-US" w:eastAsia="zh-CN"/>
        </w:rPr>
        <w:t>Lab Invest</w:t>
      </w:r>
      <w:r w:rsidRPr="00E72311">
        <w:rPr>
          <w:rFonts w:ascii="Book Antiqua" w:eastAsia="方正古隶简体" w:hAnsi="Book Antiqua" w:cs="宋体"/>
          <w:color w:val="000000"/>
          <w:sz w:val="24"/>
          <w:szCs w:val="24"/>
          <w:lang w:val="en-US" w:eastAsia="zh-CN"/>
        </w:rPr>
        <w:t> 2001; </w:t>
      </w:r>
      <w:r w:rsidRPr="00E72311">
        <w:rPr>
          <w:rFonts w:ascii="Book Antiqua" w:eastAsia="方正古隶简体" w:hAnsi="Book Antiqua" w:cs="宋体"/>
          <w:b/>
          <w:bCs/>
          <w:color w:val="000000"/>
          <w:sz w:val="24"/>
          <w:szCs w:val="24"/>
          <w:lang w:val="en-US" w:eastAsia="zh-CN"/>
        </w:rPr>
        <w:t>81</w:t>
      </w:r>
      <w:r w:rsidRPr="00E72311">
        <w:rPr>
          <w:rFonts w:ascii="Book Antiqua" w:eastAsia="方正古隶简体" w:hAnsi="Book Antiqua" w:cs="宋体"/>
          <w:color w:val="000000"/>
          <w:sz w:val="24"/>
          <w:szCs w:val="24"/>
          <w:lang w:val="en-US" w:eastAsia="zh-CN"/>
        </w:rPr>
        <w:t>: 251-262 [PMID: 11310819]</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57 </w:t>
      </w:r>
      <w:r w:rsidRPr="00E72311">
        <w:rPr>
          <w:rFonts w:ascii="Book Antiqua" w:eastAsia="方正古隶简体" w:hAnsi="Book Antiqua" w:cs="宋体"/>
          <w:b/>
          <w:bCs/>
          <w:color w:val="000000"/>
          <w:sz w:val="24"/>
          <w:szCs w:val="24"/>
          <w:lang w:val="en-US" w:eastAsia="zh-CN"/>
        </w:rPr>
        <w:t>Tennenbaum R</w:t>
      </w:r>
      <w:r w:rsidRPr="00E72311">
        <w:rPr>
          <w:rFonts w:ascii="Book Antiqua" w:eastAsia="方正古隶简体" w:hAnsi="Book Antiqua" w:cs="宋体"/>
          <w:color w:val="000000"/>
          <w:sz w:val="24"/>
          <w:szCs w:val="24"/>
          <w:lang w:val="en-US" w:eastAsia="zh-CN"/>
        </w:rPr>
        <w:t>, Colardelle P, Chochon M, Maisonneuve P, Jean F, Andrieu J. [Hepatitis C after retrograde cholangiography]. </w:t>
      </w:r>
      <w:r w:rsidRPr="00E72311">
        <w:rPr>
          <w:rFonts w:ascii="Book Antiqua" w:eastAsia="方正古隶简体" w:hAnsi="Book Antiqua" w:cs="宋体"/>
          <w:i/>
          <w:iCs/>
          <w:color w:val="000000"/>
          <w:sz w:val="24"/>
          <w:szCs w:val="24"/>
          <w:lang w:val="en-US" w:eastAsia="zh-CN"/>
        </w:rPr>
        <w:t>Gastroenterol Clin Biol</w:t>
      </w:r>
      <w:r w:rsidRPr="00E72311">
        <w:rPr>
          <w:rFonts w:ascii="Book Antiqua" w:eastAsia="方正古隶简体" w:hAnsi="Book Antiqua" w:cs="宋体"/>
          <w:color w:val="000000"/>
          <w:sz w:val="24"/>
          <w:szCs w:val="24"/>
          <w:lang w:val="en-US" w:eastAsia="zh-CN"/>
        </w:rPr>
        <w:t> 1993; </w:t>
      </w:r>
      <w:r w:rsidRPr="00E72311">
        <w:rPr>
          <w:rFonts w:ascii="Book Antiqua" w:eastAsia="方正古隶简体" w:hAnsi="Book Antiqua" w:cs="宋体"/>
          <w:b/>
          <w:bCs/>
          <w:color w:val="000000"/>
          <w:sz w:val="24"/>
          <w:szCs w:val="24"/>
          <w:lang w:val="en-US" w:eastAsia="zh-CN"/>
        </w:rPr>
        <w:t>17</w:t>
      </w:r>
      <w:r w:rsidRPr="00E72311">
        <w:rPr>
          <w:rFonts w:ascii="Book Antiqua" w:eastAsia="方正古隶简体" w:hAnsi="Book Antiqua" w:cs="宋体"/>
          <w:color w:val="000000"/>
          <w:sz w:val="24"/>
          <w:szCs w:val="24"/>
          <w:lang w:val="en-US" w:eastAsia="zh-CN"/>
        </w:rPr>
        <w:t>: 763-764 [PMID: 8288087]</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58 </w:t>
      </w:r>
      <w:r w:rsidRPr="00E72311">
        <w:rPr>
          <w:rFonts w:ascii="Book Antiqua" w:eastAsia="方正古隶简体" w:hAnsi="Book Antiqua" w:cs="宋体"/>
          <w:b/>
          <w:bCs/>
          <w:color w:val="000000"/>
          <w:sz w:val="24"/>
          <w:szCs w:val="24"/>
          <w:lang w:val="en-US" w:eastAsia="zh-CN"/>
        </w:rPr>
        <w:t>Bronowicki JP</w:t>
      </w:r>
      <w:r w:rsidRPr="00E72311">
        <w:rPr>
          <w:rFonts w:ascii="Book Antiqua" w:eastAsia="方正古隶简体" w:hAnsi="Book Antiqua" w:cs="宋体"/>
          <w:color w:val="000000"/>
          <w:sz w:val="24"/>
          <w:szCs w:val="24"/>
          <w:lang w:val="en-US" w:eastAsia="zh-CN"/>
        </w:rPr>
        <w:t>, Venard V, Botté C, Monhoven N, Gastin I, Choné L, Hudziak H, Rihn B, Delanoë C, LeFaou A, Bigard MA, Gaucher P. Patient-to-patient transmission of hepatitis C virus during colonoscopy. </w:t>
      </w:r>
      <w:r w:rsidRPr="00E72311">
        <w:rPr>
          <w:rFonts w:ascii="Book Antiqua" w:eastAsia="方正古隶简体" w:hAnsi="Book Antiqua" w:cs="宋体"/>
          <w:i/>
          <w:iCs/>
          <w:color w:val="000000"/>
          <w:sz w:val="24"/>
          <w:szCs w:val="24"/>
          <w:lang w:val="en-US" w:eastAsia="zh-CN"/>
        </w:rPr>
        <w:t>N Engl J Med</w:t>
      </w:r>
      <w:r w:rsidRPr="00E72311">
        <w:rPr>
          <w:rFonts w:ascii="Book Antiqua" w:eastAsia="方正古隶简体" w:hAnsi="Book Antiqua" w:cs="宋体"/>
          <w:color w:val="000000"/>
          <w:sz w:val="24"/>
          <w:szCs w:val="24"/>
          <w:lang w:val="en-US" w:eastAsia="zh-CN"/>
        </w:rPr>
        <w:t> 1997; </w:t>
      </w:r>
      <w:r w:rsidRPr="00E72311">
        <w:rPr>
          <w:rFonts w:ascii="Book Antiqua" w:eastAsia="方正古隶简体" w:hAnsi="Book Antiqua" w:cs="宋体"/>
          <w:b/>
          <w:bCs/>
          <w:color w:val="000000"/>
          <w:sz w:val="24"/>
          <w:szCs w:val="24"/>
          <w:lang w:val="en-US" w:eastAsia="zh-CN"/>
        </w:rPr>
        <w:t>337</w:t>
      </w:r>
      <w:r w:rsidRPr="00E72311">
        <w:rPr>
          <w:rFonts w:ascii="Book Antiqua" w:eastAsia="方正古隶简体" w:hAnsi="Book Antiqua" w:cs="宋体"/>
          <w:color w:val="000000"/>
          <w:sz w:val="24"/>
          <w:szCs w:val="24"/>
          <w:lang w:val="en-US" w:eastAsia="zh-CN"/>
        </w:rPr>
        <w:t>: 237-240 [PMID: 9227929]</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59 </w:t>
      </w:r>
      <w:r w:rsidRPr="00E72311">
        <w:rPr>
          <w:rFonts w:ascii="Book Antiqua" w:eastAsia="方正古隶简体" w:hAnsi="Book Antiqua" w:cs="宋体"/>
          <w:b/>
          <w:bCs/>
          <w:color w:val="000000"/>
          <w:sz w:val="24"/>
          <w:szCs w:val="24"/>
          <w:lang w:val="en-US" w:eastAsia="zh-CN"/>
        </w:rPr>
        <w:t>Muscarella LF</w:t>
      </w:r>
      <w:r w:rsidR="00A9778B" w:rsidRPr="00E72311">
        <w:rPr>
          <w:rFonts w:ascii="Book Antiqua" w:eastAsia="方正古隶简体" w:hAnsi="Book Antiqua" w:cs="宋体"/>
          <w:color w:val="000000"/>
          <w:sz w:val="24"/>
          <w:szCs w:val="24"/>
          <w:lang w:val="en-US" w:eastAsia="zh-CN"/>
        </w:rPr>
        <w:t>; New York State health officials</w:t>
      </w:r>
      <w:r w:rsidRPr="00E72311">
        <w:rPr>
          <w:rFonts w:ascii="Book Antiqua" w:eastAsia="方正古隶简体" w:hAnsi="Book Antiqua" w:cs="宋体"/>
          <w:color w:val="000000"/>
          <w:sz w:val="24"/>
          <w:szCs w:val="24"/>
          <w:lang w:val="en-US" w:eastAsia="zh-CN"/>
        </w:rPr>
        <w:t>. Recommendations for preventing hepatitis C virus infection: analysis of a Brooklyn endoscopy clinic's outbreak. </w:t>
      </w:r>
      <w:r w:rsidRPr="00E72311">
        <w:rPr>
          <w:rFonts w:ascii="Book Antiqua" w:eastAsia="方正古隶简体" w:hAnsi="Book Antiqua" w:cs="宋体"/>
          <w:i/>
          <w:iCs/>
          <w:color w:val="000000"/>
          <w:sz w:val="24"/>
          <w:szCs w:val="24"/>
          <w:lang w:val="en-US" w:eastAsia="zh-CN"/>
        </w:rPr>
        <w:t>Infect Control Hosp Epidemiol</w:t>
      </w:r>
      <w:r w:rsidRPr="00E72311">
        <w:rPr>
          <w:rFonts w:ascii="Book Antiqua" w:eastAsia="方正古隶简体" w:hAnsi="Book Antiqua" w:cs="宋体"/>
          <w:color w:val="000000"/>
          <w:sz w:val="24"/>
          <w:szCs w:val="24"/>
          <w:lang w:val="en-US" w:eastAsia="zh-CN"/>
        </w:rPr>
        <w:t> 2001; </w:t>
      </w:r>
      <w:r w:rsidRPr="00E72311">
        <w:rPr>
          <w:rFonts w:ascii="Book Antiqua" w:eastAsia="方正古隶简体" w:hAnsi="Book Antiqua" w:cs="宋体"/>
          <w:b/>
          <w:bCs/>
          <w:color w:val="000000"/>
          <w:sz w:val="24"/>
          <w:szCs w:val="24"/>
          <w:lang w:val="en-US" w:eastAsia="zh-CN"/>
        </w:rPr>
        <w:t>22</w:t>
      </w:r>
      <w:r w:rsidRPr="00E72311">
        <w:rPr>
          <w:rFonts w:ascii="Book Antiqua" w:eastAsia="方正古隶简体" w:hAnsi="Book Antiqua" w:cs="宋体"/>
          <w:color w:val="000000"/>
          <w:sz w:val="24"/>
          <w:szCs w:val="24"/>
          <w:lang w:val="en-US" w:eastAsia="zh-CN"/>
        </w:rPr>
        <w:t>: 669 [PMID: 11842983]</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60 </w:t>
      </w:r>
      <w:r w:rsidRPr="00E72311">
        <w:rPr>
          <w:rFonts w:ascii="Book Antiqua" w:eastAsia="方正古隶简体" w:hAnsi="Book Antiqua" w:cs="宋体"/>
          <w:b/>
          <w:bCs/>
          <w:color w:val="000000"/>
          <w:sz w:val="24"/>
          <w:szCs w:val="24"/>
          <w:lang w:val="en-US" w:eastAsia="zh-CN"/>
        </w:rPr>
        <w:t>Wu H</w:t>
      </w:r>
      <w:r w:rsidRPr="00E72311">
        <w:rPr>
          <w:rFonts w:ascii="Book Antiqua" w:eastAsia="方正古隶简体" w:hAnsi="Book Antiqua" w:cs="宋体"/>
          <w:color w:val="000000"/>
          <w:sz w:val="24"/>
          <w:szCs w:val="24"/>
          <w:lang w:val="en-US" w:eastAsia="zh-CN"/>
        </w:rPr>
        <w:t>, Shen B. Health care-associated transmission of hepatitis B and C viruses in endoscopy units. </w:t>
      </w:r>
      <w:r w:rsidRPr="00E72311">
        <w:rPr>
          <w:rFonts w:ascii="Book Antiqua" w:eastAsia="方正古隶简体" w:hAnsi="Book Antiqua" w:cs="宋体"/>
          <w:i/>
          <w:iCs/>
          <w:color w:val="000000"/>
          <w:sz w:val="24"/>
          <w:szCs w:val="24"/>
          <w:lang w:val="en-US" w:eastAsia="zh-CN"/>
        </w:rPr>
        <w:t>Clin Liver Dis</w:t>
      </w:r>
      <w:r w:rsidRPr="00E72311">
        <w:rPr>
          <w:rFonts w:ascii="Book Antiqua" w:eastAsia="方正古隶简体" w:hAnsi="Book Antiqua" w:cs="宋体"/>
          <w:color w:val="000000"/>
          <w:sz w:val="24"/>
          <w:szCs w:val="24"/>
          <w:lang w:val="en-US" w:eastAsia="zh-CN"/>
        </w:rPr>
        <w:t> 2010; </w:t>
      </w:r>
      <w:r w:rsidRPr="00E72311">
        <w:rPr>
          <w:rFonts w:ascii="Book Antiqua" w:eastAsia="方正古隶简体" w:hAnsi="Book Antiqua" w:cs="宋体"/>
          <w:b/>
          <w:bCs/>
          <w:color w:val="000000"/>
          <w:sz w:val="24"/>
          <w:szCs w:val="24"/>
          <w:lang w:val="en-US" w:eastAsia="zh-CN"/>
        </w:rPr>
        <w:t>14</w:t>
      </w:r>
      <w:r w:rsidRPr="00E72311">
        <w:rPr>
          <w:rFonts w:ascii="Book Antiqua" w:eastAsia="方正古隶简体" w:hAnsi="Book Antiqua" w:cs="宋体"/>
          <w:color w:val="000000"/>
          <w:sz w:val="24"/>
          <w:szCs w:val="24"/>
          <w:lang w:val="en-US" w:eastAsia="zh-CN"/>
        </w:rPr>
        <w:t>: 61-8; viii [PMID: 20123440 DOI: 10.1016/j.cld.2009.11.012]</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61 </w:t>
      </w:r>
      <w:r w:rsidRPr="00E72311">
        <w:rPr>
          <w:rFonts w:ascii="Book Antiqua" w:eastAsia="方正古隶简体" w:hAnsi="Book Antiqua" w:cs="宋体"/>
          <w:b/>
          <w:bCs/>
          <w:color w:val="000000"/>
          <w:sz w:val="24"/>
          <w:szCs w:val="24"/>
          <w:lang w:val="en-US" w:eastAsia="zh-CN"/>
        </w:rPr>
        <w:t>Fischer GE</w:t>
      </w:r>
      <w:r w:rsidRPr="00E72311">
        <w:rPr>
          <w:rFonts w:ascii="Book Antiqua" w:eastAsia="方正古隶简体" w:hAnsi="Book Antiqua" w:cs="宋体"/>
          <w:color w:val="000000"/>
          <w:sz w:val="24"/>
          <w:szCs w:val="24"/>
          <w:lang w:val="en-US" w:eastAsia="zh-CN"/>
        </w:rPr>
        <w:t>, Schaefer MK, Labus BJ, Sands L, Rowley P, Azzam IA, Armour P, Khudyakov YE, Lin Y, Xia G, Patel PR, Perz JF, Holmberg SD. Hepatitis C virus infections from unsafe injection practices at an endoscopy clinic in Las Vegas, Nevada, 2007-2008. </w:t>
      </w:r>
      <w:r w:rsidRPr="00E72311">
        <w:rPr>
          <w:rFonts w:ascii="Book Antiqua" w:eastAsia="方正古隶简体" w:hAnsi="Book Antiqua" w:cs="宋体"/>
          <w:i/>
          <w:iCs/>
          <w:color w:val="000000"/>
          <w:sz w:val="24"/>
          <w:szCs w:val="24"/>
          <w:lang w:val="en-US" w:eastAsia="zh-CN"/>
        </w:rPr>
        <w:t>Clin Infect Dis</w:t>
      </w:r>
      <w:r w:rsidRPr="00E72311">
        <w:rPr>
          <w:rFonts w:ascii="Book Antiqua" w:eastAsia="方正古隶简体" w:hAnsi="Book Antiqua" w:cs="宋体"/>
          <w:color w:val="000000"/>
          <w:sz w:val="24"/>
          <w:szCs w:val="24"/>
          <w:lang w:val="en-US" w:eastAsia="zh-CN"/>
        </w:rPr>
        <w:t> 2010; </w:t>
      </w:r>
      <w:r w:rsidRPr="00E72311">
        <w:rPr>
          <w:rFonts w:ascii="Book Antiqua" w:eastAsia="方正古隶简体" w:hAnsi="Book Antiqua" w:cs="宋体"/>
          <w:b/>
          <w:bCs/>
          <w:color w:val="000000"/>
          <w:sz w:val="24"/>
          <w:szCs w:val="24"/>
          <w:lang w:val="en-US" w:eastAsia="zh-CN"/>
        </w:rPr>
        <w:t>51</w:t>
      </w:r>
      <w:r w:rsidRPr="00E72311">
        <w:rPr>
          <w:rFonts w:ascii="Book Antiqua" w:eastAsia="方正古隶简体" w:hAnsi="Book Antiqua" w:cs="宋体"/>
          <w:color w:val="000000"/>
          <w:sz w:val="24"/>
          <w:szCs w:val="24"/>
          <w:lang w:val="en-US" w:eastAsia="zh-CN"/>
        </w:rPr>
        <w:t>: 267-273 [PMID: 20575663 DOI: 10.1086/653937]</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62 </w:t>
      </w:r>
      <w:r w:rsidRPr="00E72311">
        <w:rPr>
          <w:rFonts w:ascii="Book Antiqua" w:eastAsia="方正古隶简体" w:hAnsi="Book Antiqua" w:cs="宋体"/>
          <w:b/>
          <w:bCs/>
          <w:color w:val="000000"/>
          <w:sz w:val="24"/>
          <w:szCs w:val="24"/>
          <w:lang w:val="en-US" w:eastAsia="zh-CN"/>
        </w:rPr>
        <w:t>Leao JC</w:t>
      </w:r>
      <w:r w:rsidRPr="00E72311">
        <w:rPr>
          <w:rFonts w:ascii="Book Antiqua" w:eastAsia="方正古隶简体" w:hAnsi="Book Antiqua" w:cs="宋体"/>
          <w:color w:val="000000"/>
          <w:sz w:val="24"/>
          <w:szCs w:val="24"/>
          <w:lang w:val="en-US" w:eastAsia="zh-CN"/>
        </w:rPr>
        <w:t>, Teo CG, Porter SR. HCV infection: aspects of epidemiology and transmission relevant to oral health care workers. </w:t>
      </w:r>
      <w:r w:rsidRPr="00E72311">
        <w:rPr>
          <w:rFonts w:ascii="Book Antiqua" w:eastAsia="方正古隶简体" w:hAnsi="Book Antiqua" w:cs="宋体"/>
          <w:i/>
          <w:iCs/>
          <w:color w:val="000000"/>
          <w:sz w:val="24"/>
          <w:szCs w:val="24"/>
          <w:lang w:val="en-US" w:eastAsia="zh-CN"/>
        </w:rPr>
        <w:t>Int J Oral Maxillofac Surg</w:t>
      </w:r>
      <w:r w:rsidRPr="00E72311">
        <w:rPr>
          <w:rFonts w:ascii="Book Antiqua" w:eastAsia="方正古隶简体" w:hAnsi="Book Antiqua" w:cs="宋体"/>
          <w:color w:val="000000"/>
          <w:sz w:val="24"/>
          <w:szCs w:val="24"/>
          <w:lang w:val="en-US" w:eastAsia="zh-CN"/>
        </w:rPr>
        <w:t> 2006; </w:t>
      </w:r>
      <w:r w:rsidRPr="00E72311">
        <w:rPr>
          <w:rFonts w:ascii="Book Antiqua" w:eastAsia="方正古隶简体" w:hAnsi="Book Antiqua" w:cs="宋体"/>
          <w:b/>
          <w:bCs/>
          <w:color w:val="000000"/>
          <w:sz w:val="24"/>
          <w:szCs w:val="24"/>
          <w:lang w:val="en-US" w:eastAsia="zh-CN"/>
        </w:rPr>
        <w:t>35</w:t>
      </w:r>
      <w:r w:rsidRPr="00E72311">
        <w:rPr>
          <w:rFonts w:ascii="Book Antiqua" w:eastAsia="方正古隶简体" w:hAnsi="Book Antiqua" w:cs="宋体"/>
          <w:color w:val="000000"/>
          <w:sz w:val="24"/>
          <w:szCs w:val="24"/>
          <w:lang w:val="en-US" w:eastAsia="zh-CN"/>
        </w:rPr>
        <w:t>: 295-300 [PMID: 16487681]</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63 </w:t>
      </w:r>
      <w:r w:rsidRPr="00E72311">
        <w:rPr>
          <w:rFonts w:ascii="Book Antiqua" w:eastAsia="方正古隶简体" w:hAnsi="Book Antiqua" w:cs="宋体"/>
          <w:b/>
          <w:bCs/>
          <w:color w:val="000000"/>
          <w:sz w:val="24"/>
          <w:szCs w:val="24"/>
          <w:lang w:val="en-US" w:eastAsia="zh-CN"/>
        </w:rPr>
        <w:t>Younai FS</w:t>
      </w:r>
      <w:r w:rsidRPr="00E72311">
        <w:rPr>
          <w:rFonts w:ascii="Book Antiqua" w:eastAsia="方正古隶简体" w:hAnsi="Book Antiqua" w:cs="宋体"/>
          <w:color w:val="000000"/>
          <w:sz w:val="24"/>
          <w:szCs w:val="24"/>
          <w:lang w:val="en-US" w:eastAsia="zh-CN"/>
        </w:rPr>
        <w:t>. Health care-associated transmission of hepatitis B &amp; amp; C viruses in dental care (dentistry). </w:t>
      </w:r>
      <w:r w:rsidRPr="00E72311">
        <w:rPr>
          <w:rFonts w:ascii="Book Antiqua" w:eastAsia="方正古隶简体" w:hAnsi="Book Antiqua" w:cs="宋体"/>
          <w:i/>
          <w:iCs/>
          <w:color w:val="000000"/>
          <w:sz w:val="24"/>
          <w:szCs w:val="24"/>
          <w:lang w:val="en-US" w:eastAsia="zh-CN"/>
        </w:rPr>
        <w:t>Clin Liver Dis</w:t>
      </w:r>
      <w:r w:rsidRPr="00E72311">
        <w:rPr>
          <w:rFonts w:ascii="Book Antiqua" w:eastAsia="方正古隶简体" w:hAnsi="Book Antiqua" w:cs="宋体"/>
          <w:color w:val="000000"/>
          <w:sz w:val="24"/>
          <w:szCs w:val="24"/>
          <w:lang w:val="en-US" w:eastAsia="zh-CN"/>
        </w:rPr>
        <w:t> 2010; </w:t>
      </w:r>
      <w:r w:rsidRPr="00E72311">
        <w:rPr>
          <w:rFonts w:ascii="Book Antiqua" w:eastAsia="方正古隶简体" w:hAnsi="Book Antiqua" w:cs="宋体"/>
          <w:b/>
          <w:bCs/>
          <w:color w:val="000000"/>
          <w:sz w:val="24"/>
          <w:szCs w:val="24"/>
          <w:lang w:val="en-US" w:eastAsia="zh-CN"/>
        </w:rPr>
        <w:t>14</w:t>
      </w:r>
      <w:r w:rsidRPr="00E72311">
        <w:rPr>
          <w:rFonts w:ascii="Book Antiqua" w:eastAsia="方正古隶简体" w:hAnsi="Book Antiqua" w:cs="宋体"/>
          <w:color w:val="000000"/>
          <w:sz w:val="24"/>
          <w:szCs w:val="24"/>
          <w:lang w:val="en-US" w:eastAsia="zh-CN"/>
        </w:rPr>
        <w:t>: 93-104; ix [PMID: 20123443 DOI: 10.1016/j.cld.2009.11.010]</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 xml:space="preserve">64 </w:t>
      </w:r>
      <w:r w:rsidR="00A9778B" w:rsidRPr="00E72311">
        <w:rPr>
          <w:rFonts w:ascii="Book Antiqua" w:eastAsia="方正古隶简体" w:hAnsi="Book Antiqua" w:cs="宋体"/>
          <w:b/>
          <w:color w:val="000000"/>
          <w:sz w:val="24"/>
          <w:szCs w:val="24"/>
          <w:lang w:val="en-US" w:eastAsia="zh-CN"/>
        </w:rPr>
        <w:t>Centers for Disease Control and Prevention (CDC).</w:t>
      </w:r>
      <w:r w:rsidRPr="00E72311">
        <w:rPr>
          <w:rFonts w:ascii="Book Antiqua" w:eastAsia="方正古隶简体" w:hAnsi="Book Antiqua" w:cs="宋体"/>
          <w:color w:val="000000"/>
          <w:sz w:val="24"/>
          <w:szCs w:val="24"/>
          <w:lang w:val="en-US" w:eastAsia="zh-CN"/>
        </w:rPr>
        <w:t xml:space="preserve"> Hepatitis C virus transmission from an antibody-negative organ and tissue donor--United States, 2000-2002. </w:t>
      </w:r>
      <w:r w:rsidRPr="00E72311">
        <w:rPr>
          <w:rFonts w:ascii="Book Antiqua" w:eastAsia="方正古隶简体" w:hAnsi="Book Antiqua" w:cs="宋体"/>
          <w:i/>
          <w:iCs/>
          <w:color w:val="000000"/>
          <w:sz w:val="24"/>
          <w:szCs w:val="24"/>
          <w:lang w:val="en-US" w:eastAsia="zh-CN"/>
        </w:rPr>
        <w:t>MMWR Morb Mortal Wkly Rep</w:t>
      </w:r>
      <w:r w:rsidRPr="00E72311">
        <w:rPr>
          <w:rFonts w:ascii="Book Antiqua" w:eastAsia="方正古隶简体" w:hAnsi="Book Antiqua" w:cs="宋体"/>
          <w:color w:val="000000"/>
          <w:sz w:val="24"/>
          <w:szCs w:val="24"/>
          <w:lang w:val="en-US" w:eastAsia="zh-CN"/>
        </w:rPr>
        <w:t> 2003; </w:t>
      </w:r>
      <w:r w:rsidRPr="00E72311">
        <w:rPr>
          <w:rFonts w:ascii="Book Antiqua" w:eastAsia="方正古隶简体" w:hAnsi="Book Antiqua" w:cs="宋体"/>
          <w:b/>
          <w:bCs/>
          <w:color w:val="000000"/>
          <w:sz w:val="24"/>
          <w:szCs w:val="24"/>
          <w:lang w:val="en-US" w:eastAsia="zh-CN"/>
        </w:rPr>
        <w:t>52</w:t>
      </w:r>
      <w:r w:rsidRPr="00E72311">
        <w:rPr>
          <w:rFonts w:ascii="Book Antiqua" w:eastAsia="方正古隶简体" w:hAnsi="Book Antiqua" w:cs="宋体"/>
          <w:color w:val="000000"/>
          <w:sz w:val="24"/>
          <w:szCs w:val="24"/>
          <w:lang w:val="en-US" w:eastAsia="zh-CN"/>
        </w:rPr>
        <w:t>: 273-24, 276 [PMID: 12729075]</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65 </w:t>
      </w:r>
      <w:r w:rsidRPr="00E72311">
        <w:rPr>
          <w:rFonts w:ascii="Book Antiqua" w:eastAsia="方正古隶简体" w:hAnsi="Book Antiqua" w:cs="宋体"/>
          <w:b/>
          <w:bCs/>
          <w:color w:val="000000"/>
          <w:sz w:val="24"/>
          <w:szCs w:val="24"/>
          <w:lang w:val="en-US" w:eastAsia="zh-CN"/>
        </w:rPr>
        <w:t>Pedrosa PB</w:t>
      </w:r>
      <w:r w:rsidRPr="00E72311">
        <w:rPr>
          <w:rFonts w:ascii="Book Antiqua" w:eastAsia="方正古隶简体" w:hAnsi="Book Antiqua" w:cs="宋体"/>
          <w:color w:val="000000"/>
          <w:sz w:val="24"/>
          <w:szCs w:val="24"/>
          <w:lang w:val="en-US" w:eastAsia="zh-CN"/>
        </w:rPr>
        <w:t>, Cardoso TA. Viral infections in workers in hospital and research laboratory settings: a comparative review of infection modes and respective biosafety aspects. </w:t>
      </w:r>
      <w:r w:rsidRPr="00E72311">
        <w:rPr>
          <w:rFonts w:ascii="Book Antiqua" w:eastAsia="方正古隶简体" w:hAnsi="Book Antiqua" w:cs="宋体"/>
          <w:i/>
          <w:iCs/>
          <w:color w:val="000000"/>
          <w:sz w:val="24"/>
          <w:szCs w:val="24"/>
          <w:lang w:val="en-US" w:eastAsia="zh-CN"/>
        </w:rPr>
        <w:t>Int J Infect Dis</w:t>
      </w:r>
      <w:r w:rsidRPr="00E72311">
        <w:rPr>
          <w:rFonts w:ascii="Book Antiqua" w:eastAsia="方正古隶简体" w:hAnsi="Book Antiqua" w:cs="宋体"/>
          <w:color w:val="000000"/>
          <w:sz w:val="24"/>
          <w:szCs w:val="24"/>
          <w:lang w:val="en-US" w:eastAsia="zh-CN"/>
        </w:rPr>
        <w:t> 2011; </w:t>
      </w:r>
      <w:r w:rsidRPr="00E72311">
        <w:rPr>
          <w:rFonts w:ascii="Book Antiqua" w:eastAsia="方正古隶简体" w:hAnsi="Book Antiqua" w:cs="宋体"/>
          <w:b/>
          <w:bCs/>
          <w:color w:val="000000"/>
          <w:sz w:val="24"/>
          <w:szCs w:val="24"/>
          <w:lang w:val="en-US" w:eastAsia="zh-CN"/>
        </w:rPr>
        <w:t>15</w:t>
      </w:r>
      <w:r w:rsidRPr="00E72311">
        <w:rPr>
          <w:rFonts w:ascii="Book Antiqua" w:eastAsia="方正古隶简体" w:hAnsi="Book Antiqua" w:cs="宋体"/>
          <w:color w:val="000000"/>
          <w:sz w:val="24"/>
          <w:szCs w:val="24"/>
          <w:lang w:val="en-US" w:eastAsia="zh-CN"/>
        </w:rPr>
        <w:t>: e366-e376 [PMID: 21497126 DOI: 10.1016/j.ijid.2011.03.005]</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lastRenderedPageBreak/>
        <w:t>66 </w:t>
      </w:r>
      <w:r w:rsidRPr="00E72311">
        <w:rPr>
          <w:rFonts w:ascii="Book Antiqua" w:eastAsia="方正古隶简体" w:hAnsi="Book Antiqua" w:cs="宋体"/>
          <w:b/>
          <w:bCs/>
          <w:color w:val="000000"/>
          <w:sz w:val="24"/>
          <w:szCs w:val="24"/>
          <w:lang w:val="en-US" w:eastAsia="zh-CN"/>
        </w:rPr>
        <w:t>Sartori M</w:t>
      </w:r>
      <w:r w:rsidRPr="00E72311">
        <w:rPr>
          <w:rFonts w:ascii="Book Antiqua" w:eastAsia="方正古隶简体" w:hAnsi="Book Antiqua" w:cs="宋体"/>
          <w:color w:val="000000"/>
          <w:sz w:val="24"/>
          <w:szCs w:val="24"/>
          <w:lang w:val="en-US" w:eastAsia="zh-CN"/>
        </w:rPr>
        <w:t>, La Terra G, Aglietta M, Manzin A, Navino C, Verzetti G. Transmission of hepatitis C via blood splash into conjunctiva. </w:t>
      </w:r>
      <w:r w:rsidRPr="00E72311">
        <w:rPr>
          <w:rFonts w:ascii="Book Antiqua" w:eastAsia="方正古隶简体" w:hAnsi="Book Antiqua" w:cs="宋体"/>
          <w:i/>
          <w:iCs/>
          <w:color w:val="000000"/>
          <w:sz w:val="24"/>
          <w:szCs w:val="24"/>
          <w:lang w:val="en-US" w:eastAsia="zh-CN"/>
        </w:rPr>
        <w:t>Scand J Infect Dis</w:t>
      </w:r>
      <w:r w:rsidRPr="00E72311">
        <w:rPr>
          <w:rFonts w:ascii="Book Antiqua" w:eastAsia="方正古隶简体" w:hAnsi="Book Antiqua" w:cs="宋体"/>
          <w:color w:val="000000"/>
          <w:sz w:val="24"/>
          <w:szCs w:val="24"/>
          <w:lang w:val="en-US" w:eastAsia="zh-CN"/>
        </w:rPr>
        <w:t> 1993; </w:t>
      </w:r>
      <w:r w:rsidRPr="00E72311">
        <w:rPr>
          <w:rFonts w:ascii="Book Antiqua" w:eastAsia="方正古隶简体" w:hAnsi="Book Antiqua" w:cs="宋体"/>
          <w:b/>
          <w:bCs/>
          <w:color w:val="000000"/>
          <w:sz w:val="24"/>
          <w:szCs w:val="24"/>
          <w:lang w:val="en-US" w:eastAsia="zh-CN"/>
        </w:rPr>
        <w:t>25</w:t>
      </w:r>
      <w:r w:rsidRPr="00E72311">
        <w:rPr>
          <w:rFonts w:ascii="Book Antiqua" w:eastAsia="方正古隶简体" w:hAnsi="Book Antiqua" w:cs="宋体"/>
          <w:color w:val="000000"/>
          <w:sz w:val="24"/>
          <w:szCs w:val="24"/>
          <w:lang w:val="en-US" w:eastAsia="zh-CN"/>
        </w:rPr>
        <w:t>: 270-271 [PMID: 8511524]</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67 </w:t>
      </w:r>
      <w:r w:rsidRPr="00E72311">
        <w:rPr>
          <w:rFonts w:ascii="Book Antiqua" w:eastAsia="方正古隶简体" w:hAnsi="Book Antiqua" w:cs="宋体"/>
          <w:b/>
          <w:bCs/>
          <w:color w:val="000000"/>
          <w:sz w:val="24"/>
          <w:szCs w:val="24"/>
          <w:lang w:val="en-US" w:eastAsia="zh-CN"/>
        </w:rPr>
        <w:t>Rosen HR</w:t>
      </w:r>
      <w:r w:rsidRPr="00E72311">
        <w:rPr>
          <w:rFonts w:ascii="Book Antiqua" w:eastAsia="方正古隶简体" w:hAnsi="Book Antiqua" w:cs="宋体"/>
          <w:color w:val="000000"/>
          <w:sz w:val="24"/>
          <w:szCs w:val="24"/>
          <w:lang w:val="en-US" w:eastAsia="zh-CN"/>
        </w:rPr>
        <w:t>. Acquisition of hepatitis C by a conjunctival splash. </w:t>
      </w:r>
      <w:r w:rsidRPr="00E72311">
        <w:rPr>
          <w:rFonts w:ascii="Book Antiqua" w:eastAsia="方正古隶简体" w:hAnsi="Book Antiqua" w:cs="宋体"/>
          <w:i/>
          <w:iCs/>
          <w:color w:val="000000"/>
          <w:sz w:val="24"/>
          <w:szCs w:val="24"/>
          <w:lang w:val="en-US" w:eastAsia="zh-CN"/>
        </w:rPr>
        <w:t>Am J Infect Control</w:t>
      </w:r>
      <w:r w:rsidRPr="00E72311">
        <w:rPr>
          <w:rFonts w:ascii="Book Antiqua" w:eastAsia="方正古隶简体" w:hAnsi="Book Antiqua" w:cs="宋体"/>
          <w:color w:val="000000"/>
          <w:sz w:val="24"/>
          <w:szCs w:val="24"/>
          <w:lang w:val="en-US" w:eastAsia="zh-CN"/>
        </w:rPr>
        <w:t> 1997; </w:t>
      </w:r>
      <w:r w:rsidRPr="00E72311">
        <w:rPr>
          <w:rFonts w:ascii="Book Antiqua" w:eastAsia="方正古隶简体" w:hAnsi="Book Antiqua" w:cs="宋体"/>
          <w:b/>
          <w:bCs/>
          <w:color w:val="000000"/>
          <w:sz w:val="24"/>
          <w:szCs w:val="24"/>
          <w:lang w:val="en-US" w:eastAsia="zh-CN"/>
        </w:rPr>
        <w:t>25</w:t>
      </w:r>
      <w:r w:rsidRPr="00E72311">
        <w:rPr>
          <w:rFonts w:ascii="Book Antiqua" w:eastAsia="方正古隶简体" w:hAnsi="Book Antiqua" w:cs="宋体"/>
          <w:color w:val="000000"/>
          <w:sz w:val="24"/>
          <w:szCs w:val="24"/>
          <w:lang w:val="en-US" w:eastAsia="zh-CN"/>
        </w:rPr>
        <w:t>: 242-247 [PMID: 9202821]</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68 </w:t>
      </w:r>
      <w:r w:rsidRPr="00E72311">
        <w:rPr>
          <w:rFonts w:ascii="Book Antiqua" w:eastAsia="方正古隶简体" w:hAnsi="Book Antiqua" w:cs="宋体"/>
          <w:b/>
          <w:bCs/>
          <w:color w:val="000000"/>
          <w:sz w:val="24"/>
          <w:szCs w:val="24"/>
          <w:lang w:val="en-US" w:eastAsia="zh-CN"/>
        </w:rPr>
        <w:t>Abel S</w:t>
      </w:r>
      <w:r w:rsidRPr="00E72311">
        <w:rPr>
          <w:rFonts w:ascii="Book Antiqua" w:eastAsia="方正古隶简体" w:hAnsi="Book Antiqua" w:cs="宋体"/>
          <w:color w:val="000000"/>
          <w:sz w:val="24"/>
          <w:szCs w:val="24"/>
          <w:lang w:val="en-US" w:eastAsia="zh-CN"/>
        </w:rPr>
        <w:t>, Césaire R, Cales-Quist D, Béra O, Sobesky G, Cabié A. Occupational transmission of human immunodeficiency virus and hepatitis C virus after a punch. </w:t>
      </w:r>
      <w:r w:rsidRPr="00E72311">
        <w:rPr>
          <w:rFonts w:ascii="Book Antiqua" w:eastAsia="方正古隶简体" w:hAnsi="Book Antiqua" w:cs="宋体"/>
          <w:i/>
          <w:iCs/>
          <w:color w:val="000000"/>
          <w:sz w:val="24"/>
          <w:szCs w:val="24"/>
          <w:lang w:val="en-US" w:eastAsia="zh-CN"/>
        </w:rPr>
        <w:t>Clin Infect Dis</w:t>
      </w:r>
      <w:r w:rsidRPr="00E72311">
        <w:rPr>
          <w:rFonts w:ascii="Book Antiqua" w:eastAsia="方正古隶简体" w:hAnsi="Book Antiqua" w:cs="宋体"/>
          <w:color w:val="000000"/>
          <w:sz w:val="24"/>
          <w:szCs w:val="24"/>
          <w:lang w:val="en-US" w:eastAsia="zh-CN"/>
        </w:rPr>
        <w:t> 2000; </w:t>
      </w:r>
      <w:r w:rsidRPr="00E72311">
        <w:rPr>
          <w:rFonts w:ascii="Book Antiqua" w:eastAsia="方正古隶简体" w:hAnsi="Book Antiqua" w:cs="宋体"/>
          <w:b/>
          <w:bCs/>
          <w:color w:val="000000"/>
          <w:sz w:val="24"/>
          <w:szCs w:val="24"/>
          <w:lang w:val="en-US" w:eastAsia="zh-CN"/>
        </w:rPr>
        <w:t>31</w:t>
      </w:r>
      <w:r w:rsidRPr="00E72311">
        <w:rPr>
          <w:rFonts w:ascii="Book Antiqua" w:eastAsia="方正古隶简体" w:hAnsi="Book Antiqua" w:cs="宋体"/>
          <w:color w:val="000000"/>
          <w:sz w:val="24"/>
          <w:szCs w:val="24"/>
          <w:lang w:val="en-US" w:eastAsia="zh-CN"/>
        </w:rPr>
        <w:t>: 1494-1495 [PMID: 11096019]</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69 </w:t>
      </w:r>
      <w:r w:rsidRPr="00E72311">
        <w:rPr>
          <w:rFonts w:ascii="Book Antiqua" w:eastAsia="方正古隶简体" w:hAnsi="Book Antiqua" w:cs="宋体"/>
          <w:b/>
          <w:bCs/>
          <w:color w:val="000000"/>
          <w:sz w:val="24"/>
          <w:szCs w:val="24"/>
          <w:lang w:val="en-US" w:eastAsia="zh-CN"/>
        </w:rPr>
        <w:t>Dusheiko GM</w:t>
      </w:r>
      <w:r w:rsidRPr="00E72311">
        <w:rPr>
          <w:rFonts w:ascii="Book Antiqua" w:eastAsia="方正古隶简体" w:hAnsi="Book Antiqua" w:cs="宋体"/>
          <w:color w:val="000000"/>
          <w:sz w:val="24"/>
          <w:szCs w:val="24"/>
          <w:lang w:val="en-US" w:eastAsia="zh-CN"/>
        </w:rPr>
        <w:t>, Smith M, Scheuer PJ. Hepatitis C virus transmitted by human bite. </w:t>
      </w:r>
      <w:r w:rsidRPr="00E72311">
        <w:rPr>
          <w:rFonts w:ascii="Book Antiqua" w:eastAsia="方正古隶简体" w:hAnsi="Book Antiqua" w:cs="宋体"/>
          <w:i/>
          <w:iCs/>
          <w:color w:val="000000"/>
          <w:sz w:val="24"/>
          <w:szCs w:val="24"/>
          <w:lang w:val="en-US" w:eastAsia="zh-CN"/>
        </w:rPr>
        <w:t>Lancet</w:t>
      </w:r>
      <w:r w:rsidRPr="00E72311">
        <w:rPr>
          <w:rFonts w:ascii="Book Antiqua" w:eastAsia="方正古隶简体" w:hAnsi="Book Antiqua" w:cs="宋体"/>
          <w:color w:val="000000"/>
          <w:sz w:val="24"/>
          <w:szCs w:val="24"/>
          <w:lang w:val="en-US" w:eastAsia="zh-CN"/>
        </w:rPr>
        <w:t> 1990; </w:t>
      </w:r>
      <w:r w:rsidRPr="00E72311">
        <w:rPr>
          <w:rFonts w:ascii="Book Antiqua" w:eastAsia="方正古隶简体" w:hAnsi="Book Antiqua" w:cs="宋体"/>
          <w:b/>
          <w:bCs/>
          <w:color w:val="000000"/>
          <w:sz w:val="24"/>
          <w:szCs w:val="24"/>
          <w:lang w:val="en-US" w:eastAsia="zh-CN"/>
        </w:rPr>
        <w:t>336</w:t>
      </w:r>
      <w:r w:rsidRPr="00E72311">
        <w:rPr>
          <w:rFonts w:ascii="Book Antiqua" w:eastAsia="方正古隶简体" w:hAnsi="Book Antiqua" w:cs="宋体"/>
          <w:color w:val="000000"/>
          <w:sz w:val="24"/>
          <w:szCs w:val="24"/>
          <w:lang w:val="en-US" w:eastAsia="zh-CN"/>
        </w:rPr>
        <w:t>: 503-504 [PMID: 1975005]</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70 </w:t>
      </w:r>
      <w:r w:rsidRPr="00E72311">
        <w:rPr>
          <w:rFonts w:ascii="Book Antiqua" w:eastAsia="方正古隶简体" w:hAnsi="Book Antiqua" w:cs="宋体"/>
          <w:b/>
          <w:bCs/>
          <w:color w:val="000000"/>
          <w:sz w:val="24"/>
          <w:szCs w:val="24"/>
          <w:lang w:val="en-US" w:eastAsia="zh-CN"/>
        </w:rPr>
        <w:t>Figueiredo JF</w:t>
      </w:r>
      <w:r w:rsidRPr="00E72311">
        <w:rPr>
          <w:rFonts w:ascii="Book Antiqua" w:eastAsia="方正古隶简体" w:hAnsi="Book Antiqua" w:cs="宋体"/>
          <w:color w:val="000000"/>
          <w:sz w:val="24"/>
          <w:szCs w:val="24"/>
          <w:lang w:val="en-US" w:eastAsia="zh-CN"/>
        </w:rPr>
        <w:t>, Borges AS, Martínez R, Martinelli Ade L, Villanova MG, Covas DT, Passas AD. Transmission of hepatitis C virus but not human immunodeficiency virus type 1 by a human bite. </w:t>
      </w:r>
      <w:r w:rsidRPr="00E72311">
        <w:rPr>
          <w:rFonts w:ascii="Book Antiqua" w:eastAsia="方正古隶简体" w:hAnsi="Book Antiqua" w:cs="宋体"/>
          <w:i/>
          <w:iCs/>
          <w:color w:val="000000"/>
          <w:sz w:val="24"/>
          <w:szCs w:val="24"/>
          <w:lang w:val="en-US" w:eastAsia="zh-CN"/>
        </w:rPr>
        <w:t>Clin Infect Dis</w:t>
      </w:r>
      <w:r w:rsidRPr="00E72311">
        <w:rPr>
          <w:rFonts w:ascii="Book Antiqua" w:eastAsia="方正古隶简体" w:hAnsi="Book Antiqua" w:cs="宋体"/>
          <w:color w:val="000000"/>
          <w:sz w:val="24"/>
          <w:szCs w:val="24"/>
          <w:lang w:val="en-US" w:eastAsia="zh-CN"/>
        </w:rPr>
        <w:t> 1994; </w:t>
      </w:r>
      <w:r w:rsidRPr="00E72311">
        <w:rPr>
          <w:rFonts w:ascii="Book Antiqua" w:eastAsia="方正古隶简体" w:hAnsi="Book Antiqua" w:cs="宋体"/>
          <w:b/>
          <w:bCs/>
          <w:color w:val="000000"/>
          <w:sz w:val="24"/>
          <w:szCs w:val="24"/>
          <w:lang w:val="en-US" w:eastAsia="zh-CN"/>
        </w:rPr>
        <w:t>19</w:t>
      </w:r>
      <w:r w:rsidRPr="00E72311">
        <w:rPr>
          <w:rFonts w:ascii="Book Antiqua" w:eastAsia="方正古隶简体" w:hAnsi="Book Antiqua" w:cs="宋体"/>
          <w:color w:val="000000"/>
          <w:sz w:val="24"/>
          <w:szCs w:val="24"/>
          <w:lang w:val="en-US" w:eastAsia="zh-CN"/>
        </w:rPr>
        <w:t>: 546-547 [PMID: 7811879]</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71 </w:t>
      </w:r>
      <w:r w:rsidRPr="00E72311">
        <w:rPr>
          <w:rFonts w:ascii="Book Antiqua" w:eastAsia="方正古隶简体" w:hAnsi="Book Antiqua" w:cs="宋体"/>
          <w:b/>
          <w:bCs/>
          <w:color w:val="000000"/>
          <w:sz w:val="24"/>
          <w:szCs w:val="24"/>
          <w:lang w:val="en-US" w:eastAsia="zh-CN"/>
        </w:rPr>
        <w:t>MacCannell T</w:t>
      </w:r>
      <w:r w:rsidRPr="00E72311">
        <w:rPr>
          <w:rFonts w:ascii="Book Antiqua" w:eastAsia="方正古隶简体" w:hAnsi="Book Antiqua" w:cs="宋体"/>
          <w:color w:val="000000"/>
          <w:sz w:val="24"/>
          <w:szCs w:val="24"/>
          <w:lang w:val="en-US" w:eastAsia="zh-CN"/>
        </w:rPr>
        <w:t>, Laramie AK, Gomaa A, Perz JF. Occupational exposure of health care personnel to hepatitis B and hepatitis C: prevention and surveillance strategies. </w:t>
      </w:r>
      <w:r w:rsidRPr="00E72311">
        <w:rPr>
          <w:rFonts w:ascii="Book Antiqua" w:eastAsia="方正古隶简体" w:hAnsi="Book Antiqua" w:cs="宋体"/>
          <w:i/>
          <w:iCs/>
          <w:color w:val="000000"/>
          <w:sz w:val="24"/>
          <w:szCs w:val="24"/>
          <w:lang w:val="en-US" w:eastAsia="zh-CN"/>
        </w:rPr>
        <w:t>Clin Liver Dis</w:t>
      </w:r>
      <w:r w:rsidRPr="00E72311">
        <w:rPr>
          <w:rFonts w:ascii="Book Antiqua" w:eastAsia="方正古隶简体" w:hAnsi="Book Antiqua" w:cs="宋体"/>
          <w:color w:val="000000"/>
          <w:sz w:val="24"/>
          <w:szCs w:val="24"/>
          <w:lang w:val="en-US" w:eastAsia="zh-CN"/>
        </w:rPr>
        <w:t> 2010; </w:t>
      </w:r>
      <w:r w:rsidRPr="00E72311">
        <w:rPr>
          <w:rFonts w:ascii="Book Antiqua" w:eastAsia="方正古隶简体" w:hAnsi="Book Antiqua" w:cs="宋体"/>
          <w:b/>
          <w:bCs/>
          <w:color w:val="000000"/>
          <w:sz w:val="24"/>
          <w:szCs w:val="24"/>
          <w:lang w:val="en-US" w:eastAsia="zh-CN"/>
        </w:rPr>
        <w:t>14</w:t>
      </w:r>
      <w:r w:rsidRPr="00E72311">
        <w:rPr>
          <w:rFonts w:ascii="Book Antiqua" w:eastAsia="方正古隶简体" w:hAnsi="Book Antiqua" w:cs="宋体"/>
          <w:color w:val="000000"/>
          <w:sz w:val="24"/>
          <w:szCs w:val="24"/>
          <w:lang w:val="en-US" w:eastAsia="zh-CN"/>
        </w:rPr>
        <w:t>: 23-36, vii [PMID: 20123437 DOI: 10.1016/j.cld.2009.11.001]</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72 </w:t>
      </w:r>
      <w:r w:rsidRPr="00E72311">
        <w:rPr>
          <w:rFonts w:ascii="Book Antiqua" w:eastAsia="方正古隶简体" w:hAnsi="Book Antiqua" w:cs="宋体"/>
          <w:b/>
          <w:bCs/>
          <w:color w:val="000000"/>
          <w:sz w:val="24"/>
          <w:szCs w:val="24"/>
          <w:lang w:val="en-US" w:eastAsia="zh-CN"/>
        </w:rPr>
        <w:t>Mahoney FJ</w:t>
      </w:r>
      <w:r w:rsidRPr="00E72311">
        <w:rPr>
          <w:rFonts w:ascii="Book Antiqua" w:eastAsia="方正古隶简体" w:hAnsi="Book Antiqua" w:cs="宋体"/>
          <w:color w:val="000000"/>
          <w:sz w:val="24"/>
          <w:szCs w:val="24"/>
          <w:lang w:val="en-US" w:eastAsia="zh-CN"/>
        </w:rPr>
        <w:t>, Stewart K, Hu H, Coleman P, Alter MJ. Progress toward the elimination of hepatitis B virus transmission among health care workers in the United States. </w:t>
      </w:r>
      <w:r w:rsidRPr="00E72311">
        <w:rPr>
          <w:rFonts w:ascii="Book Antiqua" w:eastAsia="方正古隶简体" w:hAnsi="Book Antiqua" w:cs="宋体"/>
          <w:i/>
          <w:iCs/>
          <w:color w:val="000000"/>
          <w:sz w:val="24"/>
          <w:szCs w:val="24"/>
          <w:lang w:val="en-US" w:eastAsia="zh-CN"/>
        </w:rPr>
        <w:t>Arch Intern Med</w:t>
      </w:r>
      <w:r w:rsidRPr="00E72311">
        <w:rPr>
          <w:rFonts w:ascii="Book Antiqua" w:eastAsia="方正古隶简体" w:hAnsi="Book Antiqua" w:cs="宋体"/>
          <w:color w:val="000000"/>
          <w:sz w:val="24"/>
          <w:szCs w:val="24"/>
          <w:lang w:val="en-US" w:eastAsia="zh-CN"/>
        </w:rPr>
        <w:t> 1997; </w:t>
      </w:r>
      <w:r w:rsidRPr="00E72311">
        <w:rPr>
          <w:rFonts w:ascii="Book Antiqua" w:eastAsia="方正古隶简体" w:hAnsi="Book Antiqua" w:cs="宋体"/>
          <w:b/>
          <w:bCs/>
          <w:color w:val="000000"/>
          <w:sz w:val="24"/>
          <w:szCs w:val="24"/>
          <w:lang w:val="en-US" w:eastAsia="zh-CN"/>
        </w:rPr>
        <w:t>157</w:t>
      </w:r>
      <w:r w:rsidRPr="00E72311">
        <w:rPr>
          <w:rFonts w:ascii="Book Antiqua" w:eastAsia="方正古隶简体" w:hAnsi="Book Antiqua" w:cs="宋体"/>
          <w:color w:val="000000"/>
          <w:sz w:val="24"/>
          <w:szCs w:val="24"/>
          <w:lang w:val="en-US" w:eastAsia="zh-CN"/>
        </w:rPr>
        <w:t>: 2601-2605 [PMID: 9531229]</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73 </w:t>
      </w:r>
      <w:r w:rsidRPr="00E72311">
        <w:rPr>
          <w:rFonts w:ascii="Book Antiqua" w:eastAsia="方正古隶简体" w:hAnsi="Book Antiqua" w:cs="宋体"/>
          <w:b/>
          <w:bCs/>
          <w:color w:val="000000"/>
          <w:sz w:val="24"/>
          <w:szCs w:val="24"/>
          <w:lang w:val="en-US" w:eastAsia="zh-CN"/>
        </w:rPr>
        <w:t>Puro V</w:t>
      </w:r>
      <w:r w:rsidRPr="00E72311">
        <w:rPr>
          <w:rFonts w:ascii="Book Antiqua" w:eastAsia="方正古隶简体" w:hAnsi="Book Antiqua" w:cs="宋体"/>
          <w:color w:val="000000"/>
          <w:sz w:val="24"/>
          <w:szCs w:val="24"/>
          <w:lang w:val="en-US" w:eastAsia="zh-CN"/>
        </w:rPr>
        <w:t>, De Carli G, Cicalini S, Soldani F, Balslev U, Begovac J, Boaventura L, Campins Martí M, Hernández Navarrete MJ, Kammerlander R, Larsen C, Lot F, Lunding S, Marcus U, Payne L, Pereira AA, Thomas T, Ippolito G. European recommendations for the management of healthcare workers occupationally exposed to hepatitis B virus and hepatitis C virus. </w:t>
      </w:r>
      <w:r w:rsidRPr="00E72311">
        <w:rPr>
          <w:rFonts w:ascii="Book Antiqua" w:eastAsia="方正古隶简体" w:hAnsi="Book Antiqua" w:cs="宋体"/>
          <w:i/>
          <w:iCs/>
          <w:color w:val="000000"/>
          <w:sz w:val="24"/>
          <w:szCs w:val="24"/>
          <w:lang w:val="en-US" w:eastAsia="zh-CN"/>
        </w:rPr>
        <w:t>Euro Surveill</w:t>
      </w:r>
      <w:r w:rsidRPr="00E72311">
        <w:rPr>
          <w:rFonts w:ascii="Book Antiqua" w:eastAsia="方正古隶简体" w:hAnsi="Book Antiqua" w:cs="宋体"/>
          <w:color w:val="000000"/>
          <w:sz w:val="24"/>
          <w:szCs w:val="24"/>
          <w:lang w:val="en-US" w:eastAsia="zh-CN"/>
        </w:rPr>
        <w:t> 2005; </w:t>
      </w:r>
      <w:r w:rsidRPr="00E72311">
        <w:rPr>
          <w:rFonts w:ascii="Book Antiqua" w:eastAsia="方正古隶简体" w:hAnsi="Book Antiqua" w:cs="宋体"/>
          <w:b/>
          <w:bCs/>
          <w:color w:val="000000"/>
          <w:sz w:val="24"/>
          <w:szCs w:val="24"/>
          <w:lang w:val="en-US" w:eastAsia="zh-CN"/>
        </w:rPr>
        <w:t>10</w:t>
      </w:r>
      <w:r w:rsidRPr="00E72311">
        <w:rPr>
          <w:rFonts w:ascii="Book Antiqua" w:eastAsia="方正古隶简体" w:hAnsi="Book Antiqua" w:cs="宋体"/>
          <w:color w:val="000000"/>
          <w:sz w:val="24"/>
          <w:szCs w:val="24"/>
          <w:lang w:val="en-US" w:eastAsia="zh-CN"/>
        </w:rPr>
        <w:t>: 260-264 [PMID: 16282641]</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 xml:space="preserve">74 </w:t>
      </w:r>
      <w:r w:rsidRPr="00E72311">
        <w:rPr>
          <w:rFonts w:ascii="Book Antiqua" w:eastAsia="方正古隶简体" w:hAnsi="Book Antiqua" w:cs="宋体"/>
          <w:b/>
          <w:color w:val="000000"/>
          <w:sz w:val="24"/>
          <w:szCs w:val="24"/>
          <w:lang w:val="en-US" w:eastAsia="zh-CN"/>
        </w:rPr>
        <w:t>Sehulster L</w:t>
      </w:r>
      <w:r w:rsidRPr="00E72311">
        <w:rPr>
          <w:rFonts w:ascii="Book Antiqua" w:eastAsia="方正古隶简体" w:hAnsi="Book Antiqua" w:cs="宋体"/>
          <w:color w:val="000000"/>
          <w:sz w:val="24"/>
          <w:szCs w:val="24"/>
          <w:lang w:val="en-US" w:eastAsia="zh-CN"/>
        </w:rPr>
        <w:t>, Taylor J, Hendricks K, van Egdom M, Whiteley S, Manning S. Hepatitis C outbreak linked to narcotic tampering in an ambulatory surgical center. In: Abstracts of the 1997 Interscience Conference on Antimicrobial Agents and Chemotherapy. Washington, DC, American Society for Microbiology Press</w:t>
      </w:r>
      <w:r w:rsidR="00A6347B" w:rsidRPr="00E72311">
        <w:rPr>
          <w:rFonts w:ascii="Book Antiqua" w:eastAsia="方正古隶简体" w:hAnsi="Book Antiqua" w:cs="宋体"/>
          <w:color w:val="000000"/>
          <w:sz w:val="24"/>
          <w:szCs w:val="24"/>
          <w:lang w:val="en-US" w:eastAsia="zh-CN"/>
        </w:rPr>
        <w:t>,</w:t>
      </w:r>
      <w:r w:rsidRPr="00E72311">
        <w:rPr>
          <w:rFonts w:ascii="Book Antiqua" w:eastAsia="方正古隶简体" w:hAnsi="Book Antiqua" w:cs="宋体"/>
          <w:color w:val="000000"/>
          <w:sz w:val="24"/>
          <w:szCs w:val="24"/>
          <w:lang w:val="en-US" w:eastAsia="zh-CN"/>
        </w:rPr>
        <w:t xml:space="preserve"> 1997: 293</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75 </w:t>
      </w:r>
      <w:r w:rsidRPr="00E72311">
        <w:rPr>
          <w:rFonts w:ascii="Book Antiqua" w:eastAsia="方正古隶简体" w:hAnsi="Book Antiqua" w:cs="宋体"/>
          <w:b/>
          <w:bCs/>
          <w:color w:val="000000"/>
          <w:sz w:val="24"/>
          <w:szCs w:val="24"/>
          <w:lang w:val="en-US" w:eastAsia="zh-CN"/>
        </w:rPr>
        <w:t>Esteban JI</w:t>
      </w:r>
      <w:r w:rsidRPr="00E72311">
        <w:rPr>
          <w:rFonts w:ascii="Book Antiqua" w:eastAsia="方正古隶简体" w:hAnsi="Book Antiqua" w:cs="宋体"/>
          <w:color w:val="000000"/>
          <w:sz w:val="24"/>
          <w:szCs w:val="24"/>
          <w:lang w:val="en-US" w:eastAsia="zh-CN"/>
        </w:rPr>
        <w:t>, Gómez J, Martell M, Cabot B, Quer J, Camps J, González A, Otero T, Moya A, Esteban R. Transmission of hepatitis C virus by a cardiac surgeon. </w:t>
      </w:r>
      <w:r w:rsidRPr="00E72311">
        <w:rPr>
          <w:rFonts w:ascii="Book Antiqua" w:eastAsia="方正古隶简体" w:hAnsi="Book Antiqua" w:cs="宋体"/>
          <w:i/>
          <w:iCs/>
          <w:color w:val="000000"/>
          <w:sz w:val="24"/>
          <w:szCs w:val="24"/>
          <w:lang w:val="en-US" w:eastAsia="zh-CN"/>
        </w:rPr>
        <w:t>N Engl J Med</w:t>
      </w:r>
      <w:r w:rsidRPr="00E72311">
        <w:rPr>
          <w:rFonts w:ascii="Book Antiqua" w:eastAsia="方正古隶简体" w:hAnsi="Book Antiqua" w:cs="宋体"/>
          <w:color w:val="000000"/>
          <w:sz w:val="24"/>
          <w:szCs w:val="24"/>
          <w:lang w:val="en-US" w:eastAsia="zh-CN"/>
        </w:rPr>
        <w:t> 1996; </w:t>
      </w:r>
      <w:r w:rsidRPr="00E72311">
        <w:rPr>
          <w:rFonts w:ascii="Book Antiqua" w:eastAsia="方正古隶简体" w:hAnsi="Book Antiqua" w:cs="宋体"/>
          <w:b/>
          <w:bCs/>
          <w:color w:val="000000"/>
          <w:sz w:val="24"/>
          <w:szCs w:val="24"/>
          <w:lang w:val="en-US" w:eastAsia="zh-CN"/>
        </w:rPr>
        <w:t>334</w:t>
      </w:r>
      <w:r w:rsidRPr="00E72311">
        <w:rPr>
          <w:rFonts w:ascii="Book Antiqua" w:eastAsia="方正古隶简体" w:hAnsi="Book Antiqua" w:cs="宋体"/>
          <w:color w:val="000000"/>
          <w:sz w:val="24"/>
          <w:szCs w:val="24"/>
          <w:lang w:val="en-US" w:eastAsia="zh-CN"/>
        </w:rPr>
        <w:t>: 555-560 [PMID: 8569822]</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76 </w:t>
      </w:r>
      <w:r w:rsidRPr="00E72311">
        <w:rPr>
          <w:rFonts w:ascii="Book Antiqua" w:eastAsia="方正古隶简体" w:hAnsi="Book Antiqua" w:cs="宋体"/>
          <w:b/>
          <w:bCs/>
          <w:color w:val="000000"/>
          <w:sz w:val="24"/>
          <w:szCs w:val="24"/>
          <w:lang w:val="en-US" w:eastAsia="zh-CN"/>
        </w:rPr>
        <w:t>Duckworth GJ</w:t>
      </w:r>
      <w:r w:rsidRPr="00E72311">
        <w:rPr>
          <w:rFonts w:ascii="Book Antiqua" w:eastAsia="方正古隶简体" w:hAnsi="Book Antiqua" w:cs="宋体"/>
          <w:color w:val="000000"/>
          <w:sz w:val="24"/>
          <w:szCs w:val="24"/>
          <w:lang w:val="en-US" w:eastAsia="zh-CN"/>
        </w:rPr>
        <w:t>, Heptonstall J, Aitken C. Transmission of hepatitis C virus from a surgeon to a patient. The Incident Control Team. </w:t>
      </w:r>
      <w:r w:rsidRPr="00E72311">
        <w:rPr>
          <w:rFonts w:ascii="Book Antiqua" w:eastAsia="方正古隶简体" w:hAnsi="Book Antiqua" w:cs="宋体"/>
          <w:i/>
          <w:iCs/>
          <w:color w:val="000000"/>
          <w:sz w:val="24"/>
          <w:szCs w:val="24"/>
          <w:lang w:val="en-US" w:eastAsia="zh-CN"/>
        </w:rPr>
        <w:t>Commun Dis Public Health</w:t>
      </w:r>
      <w:r w:rsidRPr="00E72311">
        <w:rPr>
          <w:rFonts w:ascii="Book Antiqua" w:eastAsia="方正古隶简体" w:hAnsi="Book Antiqua" w:cs="宋体"/>
          <w:color w:val="000000"/>
          <w:sz w:val="24"/>
          <w:szCs w:val="24"/>
          <w:lang w:val="en-US" w:eastAsia="zh-CN"/>
        </w:rPr>
        <w:t> 1999; </w:t>
      </w:r>
      <w:r w:rsidRPr="00E72311">
        <w:rPr>
          <w:rFonts w:ascii="Book Antiqua" w:eastAsia="方正古隶简体" w:hAnsi="Book Antiqua" w:cs="宋体"/>
          <w:b/>
          <w:bCs/>
          <w:color w:val="000000"/>
          <w:sz w:val="24"/>
          <w:szCs w:val="24"/>
          <w:lang w:val="en-US" w:eastAsia="zh-CN"/>
        </w:rPr>
        <w:t>2</w:t>
      </w:r>
      <w:r w:rsidRPr="00E72311">
        <w:rPr>
          <w:rFonts w:ascii="Book Antiqua" w:eastAsia="方正古隶简体" w:hAnsi="Book Antiqua" w:cs="宋体"/>
          <w:color w:val="000000"/>
          <w:sz w:val="24"/>
          <w:szCs w:val="24"/>
          <w:lang w:val="en-US" w:eastAsia="zh-CN"/>
        </w:rPr>
        <w:t>: 188-192 [PMID: 10491873]</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77 </w:t>
      </w:r>
      <w:r w:rsidRPr="00E72311">
        <w:rPr>
          <w:rFonts w:ascii="Book Antiqua" w:eastAsia="方正古隶简体" w:hAnsi="Book Antiqua" w:cs="宋体"/>
          <w:b/>
          <w:bCs/>
          <w:color w:val="000000"/>
          <w:sz w:val="24"/>
          <w:szCs w:val="24"/>
          <w:lang w:val="en-US" w:eastAsia="zh-CN"/>
        </w:rPr>
        <w:t>Cody SH</w:t>
      </w:r>
      <w:r w:rsidRPr="00E72311">
        <w:rPr>
          <w:rFonts w:ascii="Book Antiqua" w:eastAsia="方正古隶简体" w:hAnsi="Book Antiqua" w:cs="宋体"/>
          <w:color w:val="000000"/>
          <w:sz w:val="24"/>
          <w:szCs w:val="24"/>
          <w:lang w:val="en-US" w:eastAsia="zh-CN"/>
        </w:rPr>
        <w:t>, Nainan OV, Garfein RS, Meyers H, Bell BP, Shapiro CN, Meeks EL, Pitt H, Mouzin E, Alter MJ, Margolis HS, Vugia DJ. Hepatitis C virus transmission from an anesthesiologist to a patient. </w:t>
      </w:r>
      <w:r w:rsidRPr="00E72311">
        <w:rPr>
          <w:rFonts w:ascii="Book Antiqua" w:eastAsia="方正古隶简体" w:hAnsi="Book Antiqua" w:cs="宋体"/>
          <w:i/>
          <w:iCs/>
          <w:color w:val="000000"/>
          <w:sz w:val="24"/>
          <w:szCs w:val="24"/>
          <w:lang w:val="en-US" w:eastAsia="zh-CN"/>
        </w:rPr>
        <w:t>Arch Intern Med</w:t>
      </w:r>
      <w:r w:rsidRPr="00E72311">
        <w:rPr>
          <w:rFonts w:ascii="Book Antiqua" w:eastAsia="方正古隶简体" w:hAnsi="Book Antiqua" w:cs="宋体"/>
          <w:color w:val="000000"/>
          <w:sz w:val="24"/>
          <w:szCs w:val="24"/>
          <w:lang w:val="en-US" w:eastAsia="zh-CN"/>
        </w:rPr>
        <w:t> 2002; </w:t>
      </w:r>
      <w:r w:rsidRPr="00E72311">
        <w:rPr>
          <w:rFonts w:ascii="Book Antiqua" w:eastAsia="方正古隶简体" w:hAnsi="Book Antiqua" w:cs="宋体"/>
          <w:b/>
          <w:bCs/>
          <w:color w:val="000000"/>
          <w:sz w:val="24"/>
          <w:szCs w:val="24"/>
          <w:lang w:val="en-US" w:eastAsia="zh-CN"/>
        </w:rPr>
        <w:t>162</w:t>
      </w:r>
      <w:r w:rsidRPr="00E72311">
        <w:rPr>
          <w:rFonts w:ascii="Book Antiqua" w:eastAsia="方正古隶简体" w:hAnsi="Book Antiqua" w:cs="宋体"/>
          <w:color w:val="000000"/>
          <w:sz w:val="24"/>
          <w:szCs w:val="24"/>
          <w:lang w:val="en-US" w:eastAsia="zh-CN"/>
        </w:rPr>
        <w:t>: 345-350 [PMID: 11822928]</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78 </w:t>
      </w:r>
      <w:r w:rsidRPr="00E72311">
        <w:rPr>
          <w:rFonts w:ascii="Book Antiqua" w:eastAsia="方正古隶简体" w:hAnsi="Book Antiqua" w:cs="宋体"/>
          <w:b/>
          <w:bCs/>
          <w:color w:val="000000"/>
          <w:sz w:val="24"/>
          <w:szCs w:val="24"/>
          <w:lang w:val="en-US" w:eastAsia="zh-CN"/>
        </w:rPr>
        <w:t>Lot F</w:t>
      </w:r>
      <w:r w:rsidRPr="00E72311">
        <w:rPr>
          <w:rFonts w:ascii="Book Antiqua" w:eastAsia="方正古隶简体" w:hAnsi="Book Antiqua" w:cs="宋体"/>
          <w:color w:val="000000"/>
          <w:sz w:val="24"/>
          <w:szCs w:val="24"/>
          <w:lang w:val="en-US" w:eastAsia="zh-CN"/>
        </w:rPr>
        <w:t>, Delarocque-Astagneau E, Thiers V, Bernet C, Rimlinger F, Desenclos JC, Chaud P, Dumay F. Hepatitis C virus transmission from a healthcare worker to a patient. </w:t>
      </w:r>
      <w:r w:rsidRPr="00E72311">
        <w:rPr>
          <w:rFonts w:ascii="Book Antiqua" w:eastAsia="方正古隶简体" w:hAnsi="Book Antiqua" w:cs="宋体"/>
          <w:i/>
          <w:iCs/>
          <w:color w:val="000000"/>
          <w:sz w:val="24"/>
          <w:szCs w:val="24"/>
          <w:lang w:val="en-US" w:eastAsia="zh-CN"/>
        </w:rPr>
        <w:t>Infect Control Hosp Epidemiol</w:t>
      </w:r>
      <w:r w:rsidRPr="00E72311">
        <w:rPr>
          <w:rFonts w:ascii="Book Antiqua" w:eastAsia="方正古隶简体" w:hAnsi="Book Antiqua" w:cs="宋体"/>
          <w:color w:val="000000"/>
          <w:sz w:val="24"/>
          <w:szCs w:val="24"/>
          <w:lang w:val="en-US" w:eastAsia="zh-CN"/>
        </w:rPr>
        <w:t> 2007; </w:t>
      </w:r>
      <w:r w:rsidRPr="00E72311">
        <w:rPr>
          <w:rFonts w:ascii="Book Antiqua" w:eastAsia="方正古隶简体" w:hAnsi="Book Antiqua" w:cs="宋体"/>
          <w:b/>
          <w:bCs/>
          <w:color w:val="000000"/>
          <w:sz w:val="24"/>
          <w:szCs w:val="24"/>
          <w:lang w:val="en-US" w:eastAsia="zh-CN"/>
        </w:rPr>
        <w:t>28</w:t>
      </w:r>
      <w:r w:rsidRPr="00E72311">
        <w:rPr>
          <w:rFonts w:ascii="Book Antiqua" w:eastAsia="方正古隶简体" w:hAnsi="Book Antiqua" w:cs="宋体"/>
          <w:color w:val="000000"/>
          <w:sz w:val="24"/>
          <w:szCs w:val="24"/>
          <w:lang w:val="en-US" w:eastAsia="zh-CN"/>
        </w:rPr>
        <w:t>: 227-229 [PMID: 17265410]</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79 </w:t>
      </w:r>
      <w:r w:rsidRPr="00E72311">
        <w:rPr>
          <w:rFonts w:ascii="Book Antiqua" w:eastAsia="方正古隶简体" w:hAnsi="Book Antiqua" w:cs="宋体"/>
          <w:b/>
          <w:bCs/>
          <w:color w:val="000000"/>
          <w:sz w:val="24"/>
          <w:szCs w:val="24"/>
          <w:lang w:val="en-US" w:eastAsia="zh-CN"/>
        </w:rPr>
        <w:t>Ross RS</w:t>
      </w:r>
      <w:r w:rsidRPr="00E72311">
        <w:rPr>
          <w:rFonts w:ascii="Book Antiqua" w:eastAsia="方正古隶简体" w:hAnsi="Book Antiqua" w:cs="宋体"/>
          <w:color w:val="000000"/>
          <w:sz w:val="24"/>
          <w:szCs w:val="24"/>
          <w:lang w:val="en-US" w:eastAsia="zh-CN"/>
        </w:rPr>
        <w:t>, Viazov S, Gross T, Hofmann F, Seipp HM, Roggendorf M. Transmission of hepatitis C virus from a patient to an anesthesiology assistant to five patients. </w:t>
      </w:r>
      <w:r w:rsidRPr="00E72311">
        <w:rPr>
          <w:rFonts w:ascii="Book Antiqua" w:eastAsia="方正古隶简体" w:hAnsi="Book Antiqua" w:cs="宋体"/>
          <w:i/>
          <w:iCs/>
          <w:color w:val="000000"/>
          <w:sz w:val="24"/>
          <w:szCs w:val="24"/>
          <w:lang w:val="en-US" w:eastAsia="zh-CN"/>
        </w:rPr>
        <w:t>N Engl J Med</w:t>
      </w:r>
      <w:r w:rsidRPr="00E72311">
        <w:rPr>
          <w:rFonts w:ascii="Book Antiqua" w:eastAsia="方正古隶简体" w:hAnsi="Book Antiqua" w:cs="宋体"/>
          <w:color w:val="000000"/>
          <w:sz w:val="24"/>
          <w:szCs w:val="24"/>
          <w:lang w:val="en-US" w:eastAsia="zh-CN"/>
        </w:rPr>
        <w:t> 2000; </w:t>
      </w:r>
      <w:r w:rsidRPr="00E72311">
        <w:rPr>
          <w:rFonts w:ascii="Book Antiqua" w:eastAsia="方正古隶简体" w:hAnsi="Book Antiqua" w:cs="宋体"/>
          <w:b/>
          <w:bCs/>
          <w:color w:val="000000"/>
          <w:sz w:val="24"/>
          <w:szCs w:val="24"/>
          <w:lang w:val="en-US" w:eastAsia="zh-CN"/>
        </w:rPr>
        <w:t>343</w:t>
      </w:r>
      <w:r w:rsidRPr="00E72311">
        <w:rPr>
          <w:rFonts w:ascii="Book Antiqua" w:eastAsia="方正古隶简体" w:hAnsi="Book Antiqua" w:cs="宋体"/>
          <w:color w:val="000000"/>
          <w:sz w:val="24"/>
          <w:szCs w:val="24"/>
          <w:lang w:val="en-US" w:eastAsia="zh-CN"/>
        </w:rPr>
        <w:t>: 1851-1854 [PMID: 11117977]</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 xml:space="preserve">80 </w:t>
      </w:r>
      <w:r w:rsidRPr="00E72311">
        <w:rPr>
          <w:rFonts w:ascii="Book Antiqua" w:eastAsia="方正古隶简体" w:hAnsi="Book Antiqua" w:cs="宋体"/>
          <w:b/>
          <w:color w:val="000000"/>
          <w:sz w:val="24"/>
          <w:szCs w:val="24"/>
          <w:lang w:val="en-US" w:eastAsia="zh-CN"/>
        </w:rPr>
        <w:t>Bosch X</w:t>
      </w:r>
      <w:r w:rsidRPr="00E72311">
        <w:rPr>
          <w:rFonts w:ascii="Book Antiqua" w:eastAsia="方正古隶简体" w:hAnsi="Book Antiqua" w:cs="宋体"/>
          <w:color w:val="000000"/>
          <w:sz w:val="24"/>
          <w:szCs w:val="24"/>
          <w:lang w:val="en-US" w:eastAsia="zh-CN"/>
        </w:rPr>
        <w:t>. Hepatitis C outbreak astounds Spain.</w:t>
      </w:r>
      <w:r w:rsidRPr="00E72311">
        <w:rPr>
          <w:rFonts w:ascii="Book Antiqua" w:eastAsia="方正古隶简体" w:hAnsi="Book Antiqua" w:cs="宋体"/>
          <w:i/>
          <w:color w:val="000000"/>
          <w:sz w:val="24"/>
          <w:szCs w:val="24"/>
          <w:lang w:val="en-US" w:eastAsia="zh-CN"/>
        </w:rPr>
        <w:t xml:space="preserve"> Lancet</w:t>
      </w:r>
      <w:r w:rsidRPr="00E72311">
        <w:rPr>
          <w:rFonts w:ascii="Book Antiqua" w:eastAsia="方正古隶简体" w:hAnsi="Book Antiqua" w:cs="宋体"/>
          <w:color w:val="000000"/>
          <w:sz w:val="24"/>
          <w:szCs w:val="24"/>
          <w:lang w:val="en-US" w:eastAsia="zh-CN"/>
        </w:rPr>
        <w:t xml:space="preserve"> 1998;</w:t>
      </w:r>
      <w:r w:rsidRPr="00E72311">
        <w:rPr>
          <w:rFonts w:ascii="Book Antiqua" w:eastAsia="方正古隶简体" w:hAnsi="Book Antiqua" w:cs="宋体"/>
          <w:b/>
          <w:color w:val="000000"/>
          <w:sz w:val="24"/>
          <w:szCs w:val="24"/>
          <w:lang w:val="en-US" w:eastAsia="zh-CN"/>
        </w:rPr>
        <w:t xml:space="preserve"> 351</w:t>
      </w:r>
      <w:r w:rsidRPr="00E72311">
        <w:rPr>
          <w:rFonts w:ascii="Book Antiqua" w:eastAsia="方正古隶简体" w:hAnsi="Book Antiqua" w:cs="宋体"/>
          <w:color w:val="000000"/>
          <w:sz w:val="24"/>
          <w:szCs w:val="24"/>
          <w:lang w:val="en-US" w:eastAsia="zh-CN"/>
        </w:rPr>
        <w:t>: 1415</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lastRenderedPageBreak/>
        <w:t>81 </w:t>
      </w:r>
      <w:r w:rsidRPr="00E72311">
        <w:rPr>
          <w:rFonts w:ascii="Book Antiqua" w:eastAsia="方正古隶简体" w:hAnsi="Book Antiqua" w:cs="宋体"/>
          <w:b/>
          <w:bCs/>
          <w:color w:val="000000"/>
          <w:sz w:val="24"/>
          <w:szCs w:val="24"/>
          <w:lang w:val="en-US" w:eastAsia="zh-CN"/>
        </w:rPr>
        <w:t>Bosch X</w:t>
      </w:r>
      <w:r w:rsidRPr="00E72311">
        <w:rPr>
          <w:rFonts w:ascii="Book Antiqua" w:eastAsia="方正古隶简体" w:hAnsi="Book Antiqua" w:cs="宋体"/>
          <w:color w:val="000000"/>
          <w:sz w:val="24"/>
          <w:szCs w:val="24"/>
          <w:lang w:val="en-US" w:eastAsia="zh-CN"/>
        </w:rPr>
        <w:t>. Newspaper apportions blame in Spanish hepatitis C scandal. </w:t>
      </w:r>
      <w:r w:rsidRPr="00E72311">
        <w:rPr>
          <w:rFonts w:ascii="Book Antiqua" w:eastAsia="方正古隶简体" w:hAnsi="Book Antiqua" w:cs="宋体"/>
          <w:i/>
          <w:iCs/>
          <w:color w:val="000000"/>
          <w:sz w:val="24"/>
          <w:szCs w:val="24"/>
          <w:lang w:val="en-US" w:eastAsia="zh-CN"/>
        </w:rPr>
        <w:t>Lancet</w:t>
      </w:r>
      <w:r w:rsidRPr="00E72311">
        <w:rPr>
          <w:rFonts w:ascii="Book Antiqua" w:eastAsia="方正古隶简体" w:hAnsi="Book Antiqua" w:cs="宋体"/>
          <w:color w:val="000000"/>
          <w:sz w:val="24"/>
          <w:szCs w:val="24"/>
          <w:lang w:val="en-US" w:eastAsia="zh-CN"/>
        </w:rPr>
        <w:t> 2000; </w:t>
      </w:r>
      <w:r w:rsidRPr="00E72311">
        <w:rPr>
          <w:rFonts w:ascii="Book Antiqua" w:eastAsia="方正古隶简体" w:hAnsi="Book Antiqua" w:cs="宋体"/>
          <w:b/>
          <w:bCs/>
          <w:color w:val="000000"/>
          <w:sz w:val="24"/>
          <w:szCs w:val="24"/>
          <w:lang w:val="en-US" w:eastAsia="zh-CN"/>
        </w:rPr>
        <w:t>355</w:t>
      </w:r>
      <w:r w:rsidRPr="00E72311">
        <w:rPr>
          <w:rFonts w:ascii="Book Antiqua" w:eastAsia="方正古隶简体" w:hAnsi="Book Antiqua" w:cs="宋体"/>
          <w:color w:val="000000"/>
          <w:sz w:val="24"/>
          <w:szCs w:val="24"/>
          <w:lang w:val="en-US" w:eastAsia="zh-CN"/>
        </w:rPr>
        <w:t>: 818 [PMID: 10711938]</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82 </w:t>
      </w:r>
      <w:r w:rsidRPr="00E72311">
        <w:rPr>
          <w:rFonts w:ascii="Book Antiqua" w:eastAsia="方正古隶简体" w:hAnsi="Book Antiqua" w:cs="宋体"/>
          <w:b/>
          <w:bCs/>
          <w:color w:val="000000"/>
          <w:sz w:val="24"/>
          <w:szCs w:val="24"/>
          <w:lang w:val="en-US" w:eastAsia="zh-CN"/>
        </w:rPr>
        <w:t>Brown P</w:t>
      </w:r>
      <w:r w:rsidRPr="00E72311">
        <w:rPr>
          <w:rFonts w:ascii="Book Antiqua" w:eastAsia="方正古隶简体" w:hAnsi="Book Antiqua" w:cs="宋体"/>
          <w:color w:val="000000"/>
          <w:sz w:val="24"/>
          <w:szCs w:val="24"/>
          <w:lang w:val="en-US" w:eastAsia="zh-CN"/>
        </w:rPr>
        <w:t>. Surgeon infects patient with hepatitis C. </w:t>
      </w:r>
      <w:r w:rsidRPr="00E72311">
        <w:rPr>
          <w:rFonts w:ascii="Book Antiqua" w:eastAsia="方正古隶简体" w:hAnsi="Book Antiqua" w:cs="宋体"/>
          <w:i/>
          <w:iCs/>
          <w:color w:val="000000"/>
          <w:sz w:val="24"/>
          <w:szCs w:val="24"/>
          <w:lang w:val="en-US" w:eastAsia="zh-CN"/>
        </w:rPr>
        <w:t>BMJ</w:t>
      </w:r>
      <w:r w:rsidRPr="00E72311">
        <w:rPr>
          <w:rFonts w:ascii="Book Antiqua" w:eastAsia="方正古隶简体" w:hAnsi="Book Antiqua" w:cs="宋体"/>
          <w:color w:val="000000"/>
          <w:sz w:val="24"/>
          <w:szCs w:val="24"/>
          <w:lang w:val="en-US" w:eastAsia="zh-CN"/>
        </w:rPr>
        <w:t> 1999; </w:t>
      </w:r>
      <w:r w:rsidRPr="00E72311">
        <w:rPr>
          <w:rFonts w:ascii="Book Antiqua" w:eastAsia="方正古隶简体" w:hAnsi="Book Antiqua" w:cs="宋体"/>
          <w:b/>
          <w:bCs/>
          <w:color w:val="000000"/>
          <w:sz w:val="24"/>
          <w:szCs w:val="24"/>
          <w:lang w:val="en-US" w:eastAsia="zh-CN"/>
        </w:rPr>
        <w:t>319</w:t>
      </w:r>
      <w:r w:rsidRPr="00E72311">
        <w:rPr>
          <w:rFonts w:ascii="Book Antiqua" w:eastAsia="方正古隶简体" w:hAnsi="Book Antiqua" w:cs="宋体"/>
          <w:color w:val="000000"/>
          <w:sz w:val="24"/>
          <w:szCs w:val="24"/>
          <w:lang w:val="en-US" w:eastAsia="zh-CN"/>
        </w:rPr>
        <w:t>: 1219 [PMID: 10550071]</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 xml:space="preserve">83 </w:t>
      </w:r>
      <w:r w:rsidR="0064087B" w:rsidRPr="00E72311">
        <w:rPr>
          <w:rFonts w:ascii="Book Antiqua" w:eastAsia="方正古隶简体" w:hAnsi="Book Antiqua" w:cs="宋体"/>
          <w:b/>
          <w:color w:val="000000"/>
          <w:sz w:val="24"/>
          <w:szCs w:val="24"/>
          <w:lang w:val="en-US" w:eastAsia="zh-CN"/>
        </w:rPr>
        <w:t>UK Communicable Disease Surveillance Centre.</w:t>
      </w:r>
      <w:r w:rsidRPr="00E72311">
        <w:rPr>
          <w:rFonts w:ascii="Book Antiqua" w:eastAsia="方正古隶简体" w:hAnsi="Book Antiqua" w:cs="宋体"/>
          <w:color w:val="000000"/>
          <w:sz w:val="24"/>
          <w:szCs w:val="24"/>
          <w:lang w:val="en-US" w:eastAsia="zh-CN"/>
        </w:rPr>
        <w:t xml:space="preserve"> Transmission of hepatitis C virus from surgeon to patient prompts lookback. </w:t>
      </w:r>
      <w:r w:rsidRPr="00E72311">
        <w:rPr>
          <w:rFonts w:ascii="Book Antiqua" w:eastAsia="方正古隶简体" w:hAnsi="Book Antiqua" w:cs="宋体"/>
          <w:i/>
          <w:iCs/>
          <w:color w:val="000000"/>
          <w:sz w:val="24"/>
          <w:szCs w:val="24"/>
          <w:lang w:val="en-US" w:eastAsia="zh-CN"/>
        </w:rPr>
        <w:t>Commun Dis Rep CDR Wkly</w:t>
      </w:r>
      <w:r w:rsidRPr="00E72311">
        <w:rPr>
          <w:rFonts w:ascii="Book Antiqua" w:eastAsia="方正古隶简体" w:hAnsi="Book Antiqua" w:cs="宋体"/>
          <w:color w:val="000000"/>
          <w:sz w:val="24"/>
          <w:szCs w:val="24"/>
          <w:lang w:val="en-US" w:eastAsia="zh-CN"/>
        </w:rPr>
        <w:t> 1999; </w:t>
      </w:r>
      <w:r w:rsidRPr="00E72311">
        <w:rPr>
          <w:rFonts w:ascii="Book Antiqua" w:eastAsia="方正古隶简体" w:hAnsi="Book Antiqua" w:cs="宋体"/>
          <w:b/>
          <w:bCs/>
          <w:color w:val="000000"/>
          <w:sz w:val="24"/>
          <w:szCs w:val="24"/>
          <w:lang w:val="en-US" w:eastAsia="zh-CN"/>
        </w:rPr>
        <w:t>9</w:t>
      </w:r>
      <w:r w:rsidRPr="00E72311">
        <w:rPr>
          <w:rFonts w:ascii="Book Antiqua" w:eastAsia="方正古隶简体" w:hAnsi="Book Antiqua" w:cs="宋体"/>
          <w:color w:val="000000"/>
          <w:sz w:val="24"/>
          <w:szCs w:val="24"/>
          <w:lang w:val="en-US" w:eastAsia="zh-CN"/>
        </w:rPr>
        <w:t>: 387 [PMID: 10560172]</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 xml:space="preserve">84 </w:t>
      </w:r>
      <w:r w:rsidR="007951D1" w:rsidRPr="00E72311">
        <w:rPr>
          <w:rFonts w:ascii="Book Antiqua" w:eastAsia="方正古隶简体" w:hAnsi="Book Antiqua" w:cs="宋体"/>
          <w:b/>
          <w:color w:val="000000"/>
          <w:sz w:val="24"/>
          <w:szCs w:val="24"/>
          <w:lang w:val="en-US" w:eastAsia="zh-CN"/>
        </w:rPr>
        <w:t>UK Communicable Disease Surveillance Centre.</w:t>
      </w:r>
      <w:r w:rsidR="007951D1" w:rsidRPr="00E72311">
        <w:rPr>
          <w:rFonts w:ascii="Book Antiqua" w:eastAsia="方正古隶简体" w:hAnsi="Book Antiqua" w:cs="宋体"/>
          <w:color w:val="000000"/>
          <w:sz w:val="24"/>
          <w:szCs w:val="24"/>
          <w:lang w:val="en-US" w:eastAsia="zh-CN"/>
        </w:rPr>
        <w:t xml:space="preserve"> </w:t>
      </w:r>
      <w:r w:rsidRPr="00E72311">
        <w:rPr>
          <w:rFonts w:ascii="Book Antiqua" w:eastAsia="方正古隶简体" w:hAnsi="Book Antiqua" w:cs="宋体"/>
          <w:color w:val="000000"/>
          <w:sz w:val="24"/>
          <w:szCs w:val="24"/>
          <w:lang w:val="en-US" w:eastAsia="zh-CN"/>
        </w:rPr>
        <w:t>Two hepatitis C lookback exercises--national and in London. </w:t>
      </w:r>
      <w:r w:rsidRPr="00E72311">
        <w:rPr>
          <w:rFonts w:ascii="Book Antiqua" w:eastAsia="方正古隶简体" w:hAnsi="Book Antiqua" w:cs="宋体"/>
          <w:i/>
          <w:iCs/>
          <w:color w:val="000000"/>
          <w:sz w:val="24"/>
          <w:szCs w:val="24"/>
          <w:lang w:val="en-US" w:eastAsia="zh-CN"/>
        </w:rPr>
        <w:t>Commun Dis Rep CDR Wkly</w:t>
      </w:r>
      <w:r w:rsidRPr="00E72311">
        <w:rPr>
          <w:rFonts w:ascii="Book Antiqua" w:eastAsia="方正古隶简体" w:hAnsi="Book Antiqua" w:cs="宋体"/>
          <w:color w:val="000000"/>
          <w:sz w:val="24"/>
          <w:szCs w:val="24"/>
          <w:lang w:val="en-US" w:eastAsia="zh-CN"/>
        </w:rPr>
        <w:t> 2000; </w:t>
      </w:r>
      <w:r w:rsidRPr="00E72311">
        <w:rPr>
          <w:rFonts w:ascii="Book Antiqua" w:eastAsia="方正古隶简体" w:hAnsi="Book Antiqua" w:cs="宋体"/>
          <w:b/>
          <w:bCs/>
          <w:color w:val="000000"/>
          <w:sz w:val="24"/>
          <w:szCs w:val="24"/>
          <w:lang w:val="en-US" w:eastAsia="zh-CN"/>
        </w:rPr>
        <w:t>10</w:t>
      </w:r>
      <w:r w:rsidRPr="00E72311">
        <w:rPr>
          <w:rFonts w:ascii="Book Antiqua" w:eastAsia="方正古隶简体" w:hAnsi="Book Antiqua" w:cs="宋体"/>
          <w:color w:val="000000"/>
          <w:sz w:val="24"/>
          <w:szCs w:val="24"/>
          <w:lang w:val="en-US" w:eastAsia="zh-CN"/>
        </w:rPr>
        <w:t>: 125, 128 [PMID: 10769946]</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85</w:t>
      </w:r>
      <w:r w:rsidR="007951D1" w:rsidRPr="00E72311">
        <w:rPr>
          <w:rFonts w:ascii="Book Antiqua" w:eastAsia="方正古隶简体" w:hAnsi="Book Antiqua" w:cs="宋体"/>
          <w:b/>
          <w:color w:val="000000"/>
          <w:sz w:val="24"/>
          <w:szCs w:val="24"/>
          <w:lang w:val="en-US" w:eastAsia="zh-CN"/>
        </w:rPr>
        <w:t xml:space="preserve"> UK Communicable Disease Surveillance Centre.</w:t>
      </w:r>
      <w:r w:rsidR="007951D1" w:rsidRPr="00E72311">
        <w:rPr>
          <w:rFonts w:ascii="Book Antiqua" w:eastAsia="方正古隶简体" w:hAnsi="Book Antiqua" w:cs="宋体"/>
          <w:color w:val="000000"/>
          <w:sz w:val="24"/>
          <w:szCs w:val="24"/>
          <w:lang w:val="en-US" w:eastAsia="zh-CN"/>
        </w:rPr>
        <w:t xml:space="preserve"> </w:t>
      </w:r>
      <w:r w:rsidRPr="00E72311">
        <w:rPr>
          <w:rFonts w:ascii="Book Antiqua" w:eastAsia="方正古隶简体" w:hAnsi="Book Antiqua" w:cs="宋体"/>
          <w:color w:val="000000"/>
          <w:sz w:val="24"/>
          <w:szCs w:val="24"/>
          <w:lang w:val="en-US" w:eastAsia="zh-CN"/>
        </w:rPr>
        <w:t>Hepatitis C lookback exercise. </w:t>
      </w:r>
      <w:r w:rsidRPr="00E72311">
        <w:rPr>
          <w:rFonts w:ascii="Book Antiqua" w:eastAsia="方正古隶简体" w:hAnsi="Book Antiqua" w:cs="宋体"/>
          <w:i/>
          <w:iCs/>
          <w:color w:val="000000"/>
          <w:sz w:val="24"/>
          <w:szCs w:val="24"/>
          <w:lang w:val="en-US" w:eastAsia="zh-CN"/>
        </w:rPr>
        <w:t>Commun Dis Rep CDR Wkly</w:t>
      </w:r>
      <w:r w:rsidRPr="00E72311">
        <w:rPr>
          <w:rFonts w:ascii="Book Antiqua" w:eastAsia="方正古隶简体" w:hAnsi="Book Antiqua" w:cs="宋体"/>
          <w:color w:val="000000"/>
          <w:sz w:val="24"/>
          <w:szCs w:val="24"/>
          <w:lang w:val="en-US" w:eastAsia="zh-CN"/>
        </w:rPr>
        <w:t> 2000; </w:t>
      </w:r>
      <w:r w:rsidRPr="00E72311">
        <w:rPr>
          <w:rFonts w:ascii="Book Antiqua" w:eastAsia="方正古隶简体" w:hAnsi="Book Antiqua" w:cs="宋体"/>
          <w:b/>
          <w:bCs/>
          <w:color w:val="000000"/>
          <w:sz w:val="24"/>
          <w:szCs w:val="24"/>
          <w:lang w:val="en-US" w:eastAsia="zh-CN"/>
        </w:rPr>
        <w:t>10</w:t>
      </w:r>
      <w:r w:rsidRPr="00E72311">
        <w:rPr>
          <w:rFonts w:ascii="Book Antiqua" w:eastAsia="方正古隶简体" w:hAnsi="Book Antiqua" w:cs="宋体"/>
          <w:color w:val="000000"/>
          <w:sz w:val="24"/>
          <w:szCs w:val="24"/>
          <w:lang w:val="en-US" w:eastAsia="zh-CN"/>
        </w:rPr>
        <w:t>: 203, 206 [PMID: 10893826]</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86 </w:t>
      </w:r>
      <w:r w:rsidRPr="00E72311">
        <w:rPr>
          <w:rFonts w:ascii="Book Antiqua" w:eastAsia="方正古隶简体" w:hAnsi="Book Antiqua" w:cs="宋体"/>
          <w:b/>
          <w:bCs/>
          <w:color w:val="000000"/>
          <w:sz w:val="24"/>
          <w:szCs w:val="24"/>
          <w:lang w:val="en-US" w:eastAsia="zh-CN"/>
        </w:rPr>
        <w:t>Ross RS</w:t>
      </w:r>
      <w:r w:rsidRPr="00E72311">
        <w:rPr>
          <w:rFonts w:ascii="Book Antiqua" w:eastAsia="方正古隶简体" w:hAnsi="Book Antiqua" w:cs="宋体"/>
          <w:color w:val="000000"/>
          <w:sz w:val="24"/>
          <w:szCs w:val="24"/>
          <w:lang w:val="en-US" w:eastAsia="zh-CN"/>
        </w:rPr>
        <w:t>, Viazov S, Roggendorf M. Phylogenetic analysis indicates transmission of hepatitis C virus from an infected orthopedic surgeon to a patient. </w:t>
      </w:r>
      <w:r w:rsidRPr="00E72311">
        <w:rPr>
          <w:rFonts w:ascii="Book Antiqua" w:eastAsia="方正古隶简体" w:hAnsi="Book Antiqua" w:cs="宋体"/>
          <w:i/>
          <w:iCs/>
          <w:color w:val="000000"/>
          <w:sz w:val="24"/>
          <w:szCs w:val="24"/>
          <w:lang w:val="en-US" w:eastAsia="zh-CN"/>
        </w:rPr>
        <w:t>J Med Virol</w:t>
      </w:r>
      <w:r w:rsidRPr="00E72311">
        <w:rPr>
          <w:rFonts w:ascii="Book Antiqua" w:eastAsia="方正古隶简体" w:hAnsi="Book Antiqua" w:cs="宋体"/>
          <w:color w:val="000000"/>
          <w:sz w:val="24"/>
          <w:szCs w:val="24"/>
          <w:lang w:val="en-US" w:eastAsia="zh-CN"/>
        </w:rPr>
        <w:t> 2002; </w:t>
      </w:r>
      <w:r w:rsidRPr="00E72311">
        <w:rPr>
          <w:rFonts w:ascii="Book Antiqua" w:eastAsia="方正古隶简体" w:hAnsi="Book Antiqua" w:cs="宋体"/>
          <w:b/>
          <w:bCs/>
          <w:color w:val="000000"/>
          <w:sz w:val="24"/>
          <w:szCs w:val="24"/>
          <w:lang w:val="en-US" w:eastAsia="zh-CN"/>
        </w:rPr>
        <w:t>66</w:t>
      </w:r>
      <w:r w:rsidRPr="00E72311">
        <w:rPr>
          <w:rFonts w:ascii="Book Antiqua" w:eastAsia="方正古隶简体" w:hAnsi="Book Antiqua" w:cs="宋体"/>
          <w:color w:val="000000"/>
          <w:sz w:val="24"/>
          <w:szCs w:val="24"/>
          <w:lang w:val="en-US" w:eastAsia="zh-CN"/>
        </w:rPr>
        <w:t>: 461-467 [PMID: 11857522]</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87 </w:t>
      </w:r>
      <w:r w:rsidRPr="00E72311">
        <w:rPr>
          <w:rFonts w:ascii="Book Antiqua" w:eastAsia="方正古隶简体" w:hAnsi="Book Antiqua" w:cs="宋体"/>
          <w:b/>
          <w:bCs/>
          <w:color w:val="000000"/>
          <w:sz w:val="24"/>
          <w:szCs w:val="24"/>
          <w:lang w:val="en-US" w:eastAsia="zh-CN"/>
        </w:rPr>
        <w:t>Ross RS</w:t>
      </w:r>
      <w:r w:rsidRPr="00E72311">
        <w:rPr>
          <w:rFonts w:ascii="Book Antiqua" w:eastAsia="方正古隶简体" w:hAnsi="Book Antiqua" w:cs="宋体"/>
          <w:color w:val="000000"/>
          <w:sz w:val="24"/>
          <w:szCs w:val="24"/>
          <w:lang w:val="en-US" w:eastAsia="zh-CN"/>
        </w:rPr>
        <w:t>, Viazov S, Thormählen M, Bartz L, Tamm J, Rautenberg P, Roggendorf M, Deister A. Risk of hepatitis C virus transmission from an infected gynecologist to patients: results of a 7-year retrospective investigation. </w:t>
      </w:r>
      <w:r w:rsidRPr="00E72311">
        <w:rPr>
          <w:rFonts w:ascii="Book Antiqua" w:eastAsia="方正古隶简体" w:hAnsi="Book Antiqua" w:cs="宋体"/>
          <w:i/>
          <w:iCs/>
          <w:color w:val="000000"/>
          <w:sz w:val="24"/>
          <w:szCs w:val="24"/>
          <w:lang w:val="en-US" w:eastAsia="zh-CN"/>
        </w:rPr>
        <w:t>Arch Intern Med</w:t>
      </w:r>
      <w:r w:rsidRPr="00E72311">
        <w:rPr>
          <w:rFonts w:ascii="Book Antiqua" w:eastAsia="方正古隶简体" w:hAnsi="Book Antiqua" w:cs="宋体"/>
          <w:color w:val="000000"/>
          <w:sz w:val="24"/>
          <w:szCs w:val="24"/>
          <w:lang w:val="en-US" w:eastAsia="zh-CN"/>
        </w:rPr>
        <w:t> 2002; </w:t>
      </w:r>
      <w:r w:rsidRPr="00E72311">
        <w:rPr>
          <w:rFonts w:ascii="Book Antiqua" w:eastAsia="方正古隶简体" w:hAnsi="Book Antiqua" w:cs="宋体"/>
          <w:b/>
          <w:bCs/>
          <w:color w:val="000000"/>
          <w:sz w:val="24"/>
          <w:szCs w:val="24"/>
          <w:lang w:val="en-US" w:eastAsia="zh-CN"/>
        </w:rPr>
        <w:t>162</w:t>
      </w:r>
      <w:r w:rsidRPr="00E72311">
        <w:rPr>
          <w:rFonts w:ascii="Book Antiqua" w:eastAsia="方正古隶简体" w:hAnsi="Book Antiqua" w:cs="宋体"/>
          <w:color w:val="000000"/>
          <w:sz w:val="24"/>
          <w:szCs w:val="24"/>
          <w:lang w:val="en-US" w:eastAsia="zh-CN"/>
        </w:rPr>
        <w:t>: 805-810 [PMID: 11926855]</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88 </w:t>
      </w:r>
      <w:r w:rsidRPr="00E72311">
        <w:rPr>
          <w:rFonts w:ascii="Book Antiqua" w:eastAsia="方正古隶简体" w:hAnsi="Book Antiqua" w:cs="宋体"/>
          <w:b/>
          <w:bCs/>
          <w:color w:val="000000"/>
          <w:sz w:val="24"/>
          <w:szCs w:val="24"/>
          <w:lang w:val="en-US" w:eastAsia="zh-CN"/>
        </w:rPr>
        <w:t>Williams IT</w:t>
      </w:r>
      <w:r w:rsidRPr="00E72311">
        <w:rPr>
          <w:rFonts w:ascii="Book Antiqua" w:eastAsia="方正古隶简体" w:hAnsi="Book Antiqua" w:cs="宋体"/>
          <w:color w:val="000000"/>
          <w:sz w:val="24"/>
          <w:szCs w:val="24"/>
          <w:lang w:val="en-US" w:eastAsia="zh-CN"/>
        </w:rPr>
        <w:t>, Perz JF, Bell BP. Viral hepatitis transmission in ambulatory health care settings. </w:t>
      </w:r>
      <w:r w:rsidRPr="00E72311">
        <w:rPr>
          <w:rFonts w:ascii="Book Antiqua" w:eastAsia="方正古隶简体" w:hAnsi="Book Antiqua" w:cs="宋体"/>
          <w:i/>
          <w:iCs/>
          <w:color w:val="000000"/>
          <w:sz w:val="24"/>
          <w:szCs w:val="24"/>
          <w:lang w:val="en-US" w:eastAsia="zh-CN"/>
        </w:rPr>
        <w:t>Clin Infect Dis</w:t>
      </w:r>
      <w:r w:rsidRPr="00E72311">
        <w:rPr>
          <w:rFonts w:ascii="Book Antiqua" w:eastAsia="方正古隶简体" w:hAnsi="Book Antiqua" w:cs="宋体"/>
          <w:color w:val="000000"/>
          <w:sz w:val="24"/>
          <w:szCs w:val="24"/>
          <w:lang w:val="en-US" w:eastAsia="zh-CN"/>
        </w:rPr>
        <w:t> 2004; </w:t>
      </w:r>
      <w:r w:rsidRPr="00E72311">
        <w:rPr>
          <w:rFonts w:ascii="Book Antiqua" w:eastAsia="方正古隶简体" w:hAnsi="Book Antiqua" w:cs="宋体"/>
          <w:b/>
          <w:bCs/>
          <w:color w:val="000000"/>
          <w:sz w:val="24"/>
          <w:szCs w:val="24"/>
          <w:lang w:val="en-US" w:eastAsia="zh-CN"/>
        </w:rPr>
        <w:t>38</w:t>
      </w:r>
      <w:r w:rsidRPr="00E72311">
        <w:rPr>
          <w:rFonts w:ascii="Book Antiqua" w:eastAsia="方正古隶简体" w:hAnsi="Book Antiqua" w:cs="宋体"/>
          <w:color w:val="000000"/>
          <w:sz w:val="24"/>
          <w:szCs w:val="24"/>
          <w:lang w:val="en-US" w:eastAsia="zh-CN"/>
        </w:rPr>
        <w:t>: 1592-1598 [PMID: 15156448]</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 xml:space="preserve">89 </w:t>
      </w:r>
      <w:r w:rsidRPr="00E72311">
        <w:rPr>
          <w:rFonts w:ascii="Book Antiqua" w:eastAsia="方正古隶简体" w:hAnsi="Book Antiqua" w:cs="宋体"/>
          <w:b/>
          <w:color w:val="000000"/>
          <w:sz w:val="24"/>
          <w:szCs w:val="24"/>
          <w:lang w:val="en-US" w:eastAsia="zh-CN"/>
        </w:rPr>
        <w:t>UK Communicable Disease Surveillance Centre</w:t>
      </w:r>
      <w:r w:rsidRPr="00E72311">
        <w:rPr>
          <w:rFonts w:ascii="Book Antiqua" w:eastAsia="方正古隶简体" w:hAnsi="Book Antiqua" w:cs="宋体"/>
          <w:color w:val="000000"/>
          <w:sz w:val="24"/>
          <w:szCs w:val="24"/>
          <w:lang w:val="en-US" w:eastAsia="zh-CN"/>
        </w:rPr>
        <w:t xml:space="preserve">. Hepatitis C lookback in two Trusts in the south of England. </w:t>
      </w:r>
      <w:r w:rsidRPr="00E72311">
        <w:rPr>
          <w:rFonts w:ascii="Book Antiqua" w:eastAsia="方正古隶简体" w:hAnsi="Book Antiqua" w:cs="宋体"/>
          <w:i/>
          <w:color w:val="000000"/>
          <w:sz w:val="24"/>
          <w:szCs w:val="24"/>
          <w:lang w:val="en-US" w:eastAsia="zh-CN"/>
        </w:rPr>
        <w:t>Commun Dis Rep CDR Wkly</w:t>
      </w:r>
      <w:r w:rsidR="00714ABA" w:rsidRPr="00E72311">
        <w:rPr>
          <w:rFonts w:ascii="Book Antiqua" w:eastAsia="方正古隶简体" w:hAnsi="Book Antiqua" w:cs="宋体"/>
          <w:color w:val="000000"/>
          <w:sz w:val="24"/>
          <w:szCs w:val="24"/>
          <w:lang w:val="en-US" w:eastAsia="zh-CN"/>
        </w:rPr>
        <w:t xml:space="preserve"> 2001; </w:t>
      </w:r>
      <w:r w:rsidR="00714ABA" w:rsidRPr="00E72311">
        <w:rPr>
          <w:rFonts w:ascii="Book Antiqua" w:eastAsia="方正古隶简体" w:hAnsi="Book Antiqua" w:cs="宋体"/>
          <w:b/>
          <w:color w:val="000000"/>
          <w:sz w:val="24"/>
          <w:szCs w:val="24"/>
          <w:lang w:val="en-US" w:eastAsia="zh-CN"/>
        </w:rPr>
        <w:t>11</w:t>
      </w:r>
      <w:r w:rsidR="001625C8" w:rsidRPr="00E72311">
        <w:rPr>
          <w:rFonts w:ascii="Book Antiqua" w:eastAsia="方正古隶简体" w:hAnsi="Book Antiqua" w:cs="宋体"/>
          <w:b/>
          <w:color w:val="000000"/>
          <w:sz w:val="24"/>
          <w:szCs w:val="24"/>
          <w:lang w:val="en-US" w:eastAsia="zh-CN"/>
        </w:rPr>
        <w:t xml:space="preserve"> </w:t>
      </w:r>
      <w:r w:rsidR="001625C8" w:rsidRPr="00E72311">
        <w:rPr>
          <w:rFonts w:ascii="Book Antiqua" w:eastAsia="方正古隶简体" w:hAnsi="Book Antiqua" w:cs="宋体"/>
          <w:color w:val="000000"/>
          <w:sz w:val="24"/>
          <w:szCs w:val="24"/>
          <w:lang w:val="en-US" w:eastAsia="zh-CN"/>
        </w:rPr>
        <w:t xml:space="preserve">Available from: URL: </w:t>
      </w:r>
      <w:hyperlink r:id="rId9" w:history="1">
        <w:r w:rsidR="001625C8" w:rsidRPr="00E72311">
          <w:rPr>
            <w:rStyle w:val="a4"/>
            <w:rFonts w:ascii="Book Antiqua" w:eastAsia="方正古隶简体" w:hAnsi="Book Antiqua" w:cs="宋体"/>
            <w:sz w:val="24"/>
            <w:szCs w:val="24"/>
            <w:lang w:val="en-US" w:eastAsia="zh-CN"/>
          </w:rPr>
          <w:t>http://www.hpa.org.uk/cdr/archives/2001/cdr2101.pdf</w:t>
        </w:r>
      </w:hyperlink>
      <w:r w:rsidR="001625C8" w:rsidRPr="00E72311">
        <w:rPr>
          <w:rFonts w:ascii="Book Antiqua" w:eastAsia="方正古隶简体" w:hAnsi="Book Antiqua" w:cs="宋体"/>
          <w:color w:val="000000"/>
          <w:sz w:val="24"/>
          <w:szCs w:val="24"/>
          <w:lang w:val="en-US" w:eastAsia="zh-CN"/>
        </w:rPr>
        <w:t xml:space="preserve"> </w:t>
      </w:r>
      <w:r w:rsidR="001625C8" w:rsidRPr="00E72311">
        <w:rPr>
          <w:rStyle w:val="apple-converted-space"/>
          <w:rFonts w:ascii="Book Antiqua" w:eastAsia="方正古隶简体" w:hAnsi="Book Antiqua" w:cs="Arial"/>
          <w:color w:val="333333"/>
          <w:sz w:val="24"/>
          <w:szCs w:val="24"/>
          <w:shd w:val="clear" w:color="auto" w:fill="FFFFFF"/>
        </w:rPr>
        <w:t> </w:t>
      </w:r>
      <w:r w:rsidR="001625C8" w:rsidRPr="00E72311">
        <w:rPr>
          <w:rFonts w:ascii="Book Antiqua" w:eastAsia="方正古隶简体" w:hAnsi="Book Antiqua" w:cs="宋体"/>
          <w:color w:val="000000"/>
          <w:sz w:val="24"/>
          <w:szCs w:val="24"/>
          <w:lang w:val="en-US" w:eastAsia="zh-CN"/>
        </w:rPr>
        <w:t>(accessed September 2009)</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90 </w:t>
      </w:r>
      <w:r w:rsidRPr="00E72311">
        <w:rPr>
          <w:rFonts w:ascii="Book Antiqua" w:eastAsia="方正古隶简体" w:hAnsi="Book Antiqua" w:cs="宋体"/>
          <w:b/>
          <w:bCs/>
          <w:color w:val="000000"/>
          <w:sz w:val="24"/>
          <w:szCs w:val="24"/>
          <w:lang w:val="en-US" w:eastAsia="zh-CN"/>
        </w:rPr>
        <w:t>Stark K</w:t>
      </w:r>
      <w:r w:rsidRPr="00E72311">
        <w:rPr>
          <w:rFonts w:ascii="Book Antiqua" w:eastAsia="方正古隶简体" w:hAnsi="Book Antiqua" w:cs="宋体"/>
          <w:color w:val="000000"/>
          <w:sz w:val="24"/>
          <w:szCs w:val="24"/>
          <w:lang w:val="en-US" w:eastAsia="zh-CN"/>
        </w:rPr>
        <w:t>, Hänel M, Berg T, Schreier E. Nosocomial transmission of hepatitis C virus from an anesthesiologist to three patients--epidemiologic and molecular evidence. </w:t>
      </w:r>
      <w:r w:rsidRPr="00E72311">
        <w:rPr>
          <w:rFonts w:ascii="Book Antiqua" w:eastAsia="方正古隶简体" w:hAnsi="Book Antiqua" w:cs="宋体"/>
          <w:i/>
          <w:iCs/>
          <w:color w:val="000000"/>
          <w:sz w:val="24"/>
          <w:szCs w:val="24"/>
          <w:lang w:val="en-US" w:eastAsia="zh-CN"/>
        </w:rPr>
        <w:t>Arch Virol</w:t>
      </w:r>
      <w:r w:rsidRPr="00E72311">
        <w:rPr>
          <w:rFonts w:ascii="Book Antiqua" w:eastAsia="方正古隶简体" w:hAnsi="Book Antiqua" w:cs="宋体"/>
          <w:color w:val="000000"/>
          <w:sz w:val="24"/>
          <w:szCs w:val="24"/>
          <w:lang w:val="en-US" w:eastAsia="zh-CN"/>
        </w:rPr>
        <w:t> 2006; </w:t>
      </w:r>
      <w:r w:rsidRPr="00E72311">
        <w:rPr>
          <w:rFonts w:ascii="Book Antiqua" w:eastAsia="方正古隶简体" w:hAnsi="Book Antiqua" w:cs="宋体"/>
          <w:b/>
          <w:bCs/>
          <w:color w:val="000000"/>
          <w:sz w:val="24"/>
          <w:szCs w:val="24"/>
          <w:lang w:val="en-US" w:eastAsia="zh-CN"/>
        </w:rPr>
        <w:t>151</w:t>
      </w:r>
      <w:r w:rsidRPr="00E72311">
        <w:rPr>
          <w:rFonts w:ascii="Book Antiqua" w:eastAsia="方正古隶简体" w:hAnsi="Book Antiqua" w:cs="宋体"/>
          <w:color w:val="000000"/>
          <w:sz w:val="24"/>
          <w:szCs w:val="24"/>
          <w:lang w:val="en-US" w:eastAsia="zh-CN"/>
        </w:rPr>
        <w:t>: 1025-1030 [PMID: 16329003]</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91 </w:t>
      </w:r>
      <w:r w:rsidRPr="00E72311">
        <w:rPr>
          <w:rFonts w:ascii="Book Antiqua" w:eastAsia="方正古隶简体" w:hAnsi="Book Antiqua" w:cs="宋体"/>
          <w:b/>
          <w:bCs/>
          <w:color w:val="000000"/>
          <w:sz w:val="24"/>
          <w:szCs w:val="24"/>
          <w:lang w:val="en-US" w:eastAsia="zh-CN"/>
        </w:rPr>
        <w:t>Shemer-Avni Y</w:t>
      </w:r>
      <w:r w:rsidRPr="00E72311">
        <w:rPr>
          <w:rFonts w:ascii="Book Antiqua" w:eastAsia="方正古隶简体" w:hAnsi="Book Antiqua" w:cs="宋体"/>
          <w:color w:val="000000"/>
          <w:sz w:val="24"/>
          <w:szCs w:val="24"/>
          <w:lang w:val="en-US" w:eastAsia="zh-CN"/>
        </w:rPr>
        <w:t>, Cohen M, Keren-Naus A, Sikuler E, Hanuka N, Yaari A, Hayam E, Bachmatov L, Zemel R, Tur-Kaspa R. Iatrogenic transmission of hepatitis C virus (HCV) by an anesthesiologist: comparative molecular analysis of the HCV-E1 and HCV-E2 hypervariable regions. </w:t>
      </w:r>
      <w:r w:rsidRPr="00E72311">
        <w:rPr>
          <w:rFonts w:ascii="Book Antiqua" w:eastAsia="方正古隶简体" w:hAnsi="Book Antiqua" w:cs="宋体"/>
          <w:i/>
          <w:iCs/>
          <w:color w:val="000000"/>
          <w:sz w:val="24"/>
          <w:szCs w:val="24"/>
          <w:lang w:val="en-US" w:eastAsia="zh-CN"/>
        </w:rPr>
        <w:t>Clin Infect Dis</w:t>
      </w:r>
      <w:r w:rsidRPr="00E72311">
        <w:rPr>
          <w:rFonts w:ascii="Book Antiqua" w:eastAsia="方正古隶简体" w:hAnsi="Book Antiqua" w:cs="宋体"/>
          <w:color w:val="000000"/>
          <w:sz w:val="24"/>
          <w:szCs w:val="24"/>
          <w:lang w:val="en-US" w:eastAsia="zh-CN"/>
        </w:rPr>
        <w:t> 2007; </w:t>
      </w:r>
      <w:r w:rsidRPr="00E72311">
        <w:rPr>
          <w:rFonts w:ascii="Book Antiqua" w:eastAsia="方正古隶简体" w:hAnsi="Book Antiqua" w:cs="宋体"/>
          <w:b/>
          <w:bCs/>
          <w:color w:val="000000"/>
          <w:sz w:val="24"/>
          <w:szCs w:val="24"/>
          <w:lang w:val="en-US" w:eastAsia="zh-CN"/>
        </w:rPr>
        <w:t>45</w:t>
      </w:r>
      <w:r w:rsidRPr="00E72311">
        <w:rPr>
          <w:rFonts w:ascii="Book Antiqua" w:eastAsia="方正古隶简体" w:hAnsi="Book Antiqua" w:cs="宋体"/>
          <w:color w:val="000000"/>
          <w:sz w:val="24"/>
          <w:szCs w:val="24"/>
          <w:lang w:val="en-US" w:eastAsia="zh-CN"/>
        </w:rPr>
        <w:t>: e32-e38 [PMID: 17638183]</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 xml:space="preserve">92 </w:t>
      </w:r>
      <w:r w:rsidRPr="00E72311">
        <w:rPr>
          <w:rFonts w:ascii="Book Antiqua" w:eastAsia="方正古隶简体" w:hAnsi="Book Antiqua" w:cs="宋体"/>
          <w:b/>
          <w:color w:val="000000"/>
          <w:sz w:val="24"/>
          <w:szCs w:val="24"/>
          <w:lang w:val="en-US" w:eastAsia="zh-CN"/>
        </w:rPr>
        <w:t>Roche WF</w:t>
      </w:r>
      <w:r w:rsidRPr="00E72311">
        <w:rPr>
          <w:rFonts w:ascii="Book Antiqua" w:eastAsia="方正古隶简体" w:hAnsi="Book Antiqua" w:cs="宋体"/>
          <w:color w:val="000000"/>
          <w:sz w:val="24"/>
          <w:szCs w:val="24"/>
          <w:lang w:val="en-US" w:eastAsia="zh-CN"/>
        </w:rPr>
        <w:t>. Nurse accused of spreading hepatitis C at military hospital. Los Angeles Times 2</w:t>
      </w:r>
      <w:r w:rsidR="00714ABA" w:rsidRPr="00E72311">
        <w:rPr>
          <w:rFonts w:ascii="Book Antiqua" w:eastAsia="方正古隶简体" w:hAnsi="Book Antiqua" w:cs="宋体"/>
          <w:color w:val="000000"/>
          <w:sz w:val="24"/>
          <w:szCs w:val="24"/>
          <w:lang w:val="en-US" w:eastAsia="zh-CN"/>
        </w:rPr>
        <w:t>008. Available from: URL: http:</w:t>
      </w:r>
      <w:r w:rsidRPr="00E72311">
        <w:rPr>
          <w:rFonts w:ascii="Book Antiqua" w:eastAsia="方正古隶简体" w:hAnsi="Book Antiqua" w:cs="宋体"/>
          <w:color w:val="000000"/>
          <w:sz w:val="24"/>
          <w:szCs w:val="24"/>
          <w:lang w:val="en-US" w:eastAsia="zh-CN"/>
        </w:rPr>
        <w:t>//articles.latimes.com/2008/mar/12/nation/na-nurse12</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 xml:space="preserve">93 </w:t>
      </w:r>
      <w:r w:rsidRPr="00E72311">
        <w:rPr>
          <w:rFonts w:ascii="Book Antiqua" w:eastAsia="方正古隶简体" w:hAnsi="Book Antiqua" w:cs="宋体"/>
          <w:b/>
          <w:color w:val="000000"/>
          <w:sz w:val="24"/>
          <w:szCs w:val="24"/>
          <w:lang w:val="en-US" w:eastAsia="zh-CN"/>
        </w:rPr>
        <w:t>UK Health Protection Agency</w:t>
      </w:r>
      <w:r w:rsidRPr="00E72311">
        <w:rPr>
          <w:rFonts w:ascii="Book Antiqua" w:eastAsia="方正古隶简体" w:hAnsi="Book Antiqua" w:cs="宋体"/>
          <w:color w:val="000000"/>
          <w:sz w:val="24"/>
          <w:szCs w:val="24"/>
          <w:lang w:val="en-US" w:eastAsia="zh-CN"/>
        </w:rPr>
        <w:t xml:space="preserve">. Nationally co-ordinated hepatitis C look-back: England and Scotland. </w:t>
      </w:r>
      <w:r w:rsidRPr="00E72311">
        <w:rPr>
          <w:rFonts w:ascii="Book Antiqua" w:eastAsia="方正古隶简体" w:hAnsi="Book Antiqua" w:cs="宋体"/>
          <w:i/>
          <w:color w:val="000000"/>
          <w:sz w:val="24"/>
          <w:szCs w:val="24"/>
          <w:lang w:val="en-US" w:eastAsia="zh-CN"/>
        </w:rPr>
        <w:t>Comm</w:t>
      </w:r>
      <w:r w:rsidR="00714ABA" w:rsidRPr="00E72311">
        <w:rPr>
          <w:rFonts w:ascii="Book Antiqua" w:eastAsia="方正古隶简体" w:hAnsi="Book Antiqua" w:cs="宋体"/>
          <w:i/>
          <w:color w:val="000000"/>
          <w:sz w:val="24"/>
          <w:szCs w:val="24"/>
          <w:lang w:val="en-US" w:eastAsia="zh-CN"/>
        </w:rPr>
        <w:t>un Dis Rep CDR Wkly</w:t>
      </w:r>
      <w:r w:rsidR="00714ABA" w:rsidRPr="00E72311">
        <w:rPr>
          <w:rFonts w:ascii="Book Antiqua" w:eastAsia="方正古隶简体" w:hAnsi="Book Antiqua" w:cs="宋体"/>
          <w:color w:val="000000"/>
          <w:sz w:val="24"/>
          <w:szCs w:val="24"/>
          <w:lang w:val="en-US" w:eastAsia="zh-CN"/>
        </w:rPr>
        <w:t xml:space="preserve"> 2005; </w:t>
      </w:r>
      <w:r w:rsidR="00714ABA" w:rsidRPr="00E72311">
        <w:rPr>
          <w:rFonts w:ascii="Book Antiqua" w:eastAsia="方正古隶简体" w:hAnsi="Book Antiqua" w:cs="宋体"/>
          <w:b/>
          <w:color w:val="000000"/>
          <w:sz w:val="24"/>
          <w:szCs w:val="24"/>
          <w:lang w:val="en-US" w:eastAsia="zh-CN"/>
        </w:rPr>
        <w:t>15</w:t>
      </w:r>
      <w:r w:rsidRPr="00E72311">
        <w:rPr>
          <w:rFonts w:ascii="Book Antiqua" w:eastAsia="方正古隶简体" w:hAnsi="Book Antiqua" w:cs="宋体"/>
          <w:color w:val="000000"/>
          <w:sz w:val="24"/>
          <w:szCs w:val="24"/>
          <w:lang w:val="en-US" w:eastAsia="zh-CN"/>
        </w:rPr>
        <w:t xml:space="preserve"> Available from: URL: </w:t>
      </w:r>
      <w:r w:rsidR="00714ABA" w:rsidRPr="00E72311">
        <w:rPr>
          <w:rFonts w:ascii="Book Antiqua" w:eastAsia="方正古隶简体" w:hAnsi="Book Antiqua" w:cs="宋体"/>
          <w:color w:val="000000"/>
          <w:sz w:val="24"/>
          <w:szCs w:val="24"/>
          <w:lang w:val="en-US" w:eastAsia="zh-CN"/>
        </w:rPr>
        <w:t>http:</w:t>
      </w:r>
      <w:r w:rsidRPr="00E72311">
        <w:rPr>
          <w:rFonts w:ascii="Book Antiqua" w:eastAsia="方正古隶简体" w:hAnsi="Book Antiqua" w:cs="宋体"/>
          <w:color w:val="000000"/>
          <w:sz w:val="24"/>
          <w:szCs w:val="24"/>
          <w:lang w:val="en-US" w:eastAsia="zh-CN"/>
        </w:rPr>
        <w:t>//www.hpa.org.uk/cdr/archives/2005/cdr0505.pdf</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 xml:space="preserve">94 </w:t>
      </w:r>
      <w:r w:rsidRPr="00E72311">
        <w:rPr>
          <w:rFonts w:ascii="Book Antiqua" w:eastAsia="方正古隶简体" w:hAnsi="Book Antiqua" w:cs="宋体"/>
          <w:b/>
          <w:color w:val="000000"/>
          <w:sz w:val="24"/>
          <w:szCs w:val="24"/>
          <w:lang w:val="en-US" w:eastAsia="zh-CN"/>
        </w:rPr>
        <w:t>UK Health Protection Agency</w:t>
      </w:r>
      <w:r w:rsidRPr="00E72311">
        <w:rPr>
          <w:rFonts w:ascii="Book Antiqua" w:eastAsia="方正古隶简体" w:hAnsi="Book Antiqua" w:cs="宋体"/>
          <w:color w:val="000000"/>
          <w:sz w:val="24"/>
          <w:szCs w:val="24"/>
          <w:lang w:val="en-US" w:eastAsia="zh-CN"/>
        </w:rPr>
        <w:t xml:space="preserve">. Nationally co-ordinated hepatitis C look-back: England and Scotland. </w:t>
      </w:r>
      <w:r w:rsidRPr="00E72311">
        <w:rPr>
          <w:rFonts w:ascii="Book Antiqua" w:eastAsia="方正古隶简体" w:hAnsi="Book Antiqua" w:cs="宋体"/>
          <w:i/>
          <w:color w:val="000000"/>
          <w:sz w:val="24"/>
          <w:szCs w:val="24"/>
          <w:lang w:val="en-US" w:eastAsia="zh-CN"/>
        </w:rPr>
        <w:t>Commun Dis Rep CDR Wkly</w:t>
      </w:r>
      <w:r w:rsidR="00180AF4" w:rsidRPr="00E72311">
        <w:rPr>
          <w:rFonts w:ascii="Book Antiqua" w:eastAsia="方正古隶简体" w:hAnsi="Book Antiqua" w:cs="宋体"/>
          <w:color w:val="000000"/>
          <w:sz w:val="24"/>
          <w:szCs w:val="24"/>
          <w:lang w:val="en-US" w:eastAsia="zh-CN"/>
        </w:rPr>
        <w:t xml:space="preserve"> 2005; </w:t>
      </w:r>
      <w:r w:rsidR="00180AF4" w:rsidRPr="00E72311">
        <w:rPr>
          <w:rFonts w:ascii="Book Antiqua" w:eastAsia="方正古隶简体" w:hAnsi="Book Antiqua" w:cs="宋体"/>
          <w:b/>
          <w:color w:val="000000"/>
          <w:sz w:val="24"/>
          <w:szCs w:val="24"/>
          <w:lang w:val="en-US" w:eastAsia="zh-CN"/>
        </w:rPr>
        <w:t>15</w:t>
      </w:r>
      <w:r w:rsidR="00180AF4" w:rsidRPr="00E72311">
        <w:rPr>
          <w:rFonts w:ascii="Book Antiqua" w:eastAsia="方正古隶简体" w:hAnsi="Book Antiqua" w:cs="宋体"/>
          <w:color w:val="000000"/>
          <w:sz w:val="24"/>
          <w:szCs w:val="24"/>
          <w:lang w:val="en-US" w:eastAsia="zh-CN"/>
        </w:rPr>
        <w:t xml:space="preserve"> </w:t>
      </w:r>
      <w:r w:rsidRPr="00E72311">
        <w:rPr>
          <w:rFonts w:ascii="Book Antiqua" w:eastAsia="方正古隶简体" w:hAnsi="Book Antiqua" w:cs="宋体"/>
          <w:color w:val="000000"/>
          <w:sz w:val="24"/>
          <w:szCs w:val="24"/>
          <w:lang w:val="en-US" w:eastAsia="zh-CN"/>
        </w:rPr>
        <w:t xml:space="preserve">Available from: URL: </w:t>
      </w:r>
      <w:r w:rsidR="00180AF4" w:rsidRPr="00E72311">
        <w:rPr>
          <w:rFonts w:ascii="Book Antiqua" w:eastAsia="方正古隶简体" w:hAnsi="Book Antiqua" w:cs="宋体"/>
          <w:color w:val="000000"/>
          <w:sz w:val="24"/>
          <w:szCs w:val="24"/>
          <w:lang w:val="en-US" w:eastAsia="zh-CN"/>
        </w:rPr>
        <w:t>http:</w:t>
      </w:r>
      <w:r w:rsidRPr="00E72311">
        <w:rPr>
          <w:rFonts w:ascii="Book Antiqua" w:eastAsia="方正古隶简体" w:hAnsi="Book Antiqua" w:cs="宋体"/>
          <w:color w:val="000000"/>
          <w:sz w:val="24"/>
          <w:szCs w:val="24"/>
          <w:lang w:val="en-US" w:eastAsia="zh-CN"/>
        </w:rPr>
        <w:t>//www.hpa.org.uk/cdr/archives/2005/cdr1605.pdf</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95 </w:t>
      </w:r>
      <w:r w:rsidRPr="00E72311">
        <w:rPr>
          <w:rFonts w:ascii="Book Antiqua" w:eastAsia="方正古隶简体" w:hAnsi="Book Antiqua" w:cs="宋体"/>
          <w:b/>
          <w:bCs/>
          <w:color w:val="000000"/>
          <w:sz w:val="24"/>
          <w:szCs w:val="24"/>
          <w:lang w:val="en-US" w:eastAsia="zh-CN"/>
        </w:rPr>
        <w:t>Mawdsley J</w:t>
      </w:r>
      <w:r w:rsidRPr="00E72311">
        <w:rPr>
          <w:rFonts w:ascii="Book Antiqua" w:eastAsia="方正古隶简体" w:hAnsi="Book Antiqua" w:cs="宋体"/>
          <w:color w:val="000000"/>
          <w:sz w:val="24"/>
          <w:szCs w:val="24"/>
          <w:lang w:val="en-US" w:eastAsia="zh-CN"/>
        </w:rPr>
        <w:t>, Teo CG, Kyi M, Anderson M. Anesthetist to patient transmission of hepatitis C virus associated with non exposure-prone procedures. </w:t>
      </w:r>
      <w:r w:rsidRPr="00E72311">
        <w:rPr>
          <w:rFonts w:ascii="Book Antiqua" w:eastAsia="方正古隶简体" w:hAnsi="Book Antiqua" w:cs="宋体"/>
          <w:i/>
          <w:iCs/>
          <w:color w:val="000000"/>
          <w:sz w:val="24"/>
          <w:szCs w:val="24"/>
          <w:lang w:val="en-US" w:eastAsia="zh-CN"/>
        </w:rPr>
        <w:t>J Med Virol</w:t>
      </w:r>
      <w:r w:rsidRPr="00E72311">
        <w:rPr>
          <w:rFonts w:ascii="Book Antiqua" w:eastAsia="方正古隶简体" w:hAnsi="Book Antiqua" w:cs="宋体"/>
          <w:color w:val="000000"/>
          <w:sz w:val="24"/>
          <w:szCs w:val="24"/>
          <w:lang w:val="en-US" w:eastAsia="zh-CN"/>
        </w:rPr>
        <w:t> 2005; </w:t>
      </w:r>
      <w:r w:rsidRPr="00E72311">
        <w:rPr>
          <w:rFonts w:ascii="Book Antiqua" w:eastAsia="方正古隶简体" w:hAnsi="Book Antiqua" w:cs="宋体"/>
          <w:b/>
          <w:bCs/>
          <w:color w:val="000000"/>
          <w:sz w:val="24"/>
          <w:szCs w:val="24"/>
          <w:lang w:val="en-US" w:eastAsia="zh-CN"/>
        </w:rPr>
        <w:t>75</w:t>
      </w:r>
      <w:r w:rsidRPr="00E72311">
        <w:rPr>
          <w:rFonts w:ascii="Book Antiqua" w:eastAsia="方正古隶简体" w:hAnsi="Book Antiqua" w:cs="宋体"/>
          <w:color w:val="000000"/>
          <w:sz w:val="24"/>
          <w:szCs w:val="24"/>
          <w:lang w:val="en-US" w:eastAsia="zh-CN"/>
        </w:rPr>
        <w:t>: 399-401 [PMID: 15648071]</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96 </w:t>
      </w:r>
      <w:r w:rsidRPr="00E72311">
        <w:rPr>
          <w:rFonts w:ascii="Book Antiqua" w:eastAsia="方正古隶简体" w:hAnsi="Book Antiqua" w:cs="宋体"/>
          <w:b/>
          <w:bCs/>
          <w:color w:val="000000"/>
          <w:sz w:val="24"/>
          <w:szCs w:val="24"/>
          <w:lang w:val="en-US" w:eastAsia="zh-CN"/>
        </w:rPr>
        <w:t>Perry JL</w:t>
      </w:r>
      <w:r w:rsidRPr="00E72311">
        <w:rPr>
          <w:rFonts w:ascii="Book Antiqua" w:eastAsia="方正古隶简体" w:hAnsi="Book Antiqua" w:cs="宋体"/>
          <w:color w:val="000000"/>
          <w:sz w:val="24"/>
          <w:szCs w:val="24"/>
          <w:lang w:val="en-US" w:eastAsia="zh-CN"/>
        </w:rPr>
        <w:t>, Pearson RD, Jagger J. Infected health care workers and patient safety: a double standard. </w:t>
      </w:r>
      <w:r w:rsidRPr="00E72311">
        <w:rPr>
          <w:rFonts w:ascii="Book Antiqua" w:eastAsia="方正古隶简体" w:hAnsi="Book Antiqua" w:cs="宋体"/>
          <w:i/>
          <w:iCs/>
          <w:color w:val="000000"/>
          <w:sz w:val="24"/>
          <w:szCs w:val="24"/>
          <w:lang w:val="en-US" w:eastAsia="zh-CN"/>
        </w:rPr>
        <w:t>Am J Infect Control</w:t>
      </w:r>
      <w:r w:rsidRPr="00E72311">
        <w:rPr>
          <w:rFonts w:ascii="Book Antiqua" w:eastAsia="方正古隶简体" w:hAnsi="Book Antiqua" w:cs="宋体"/>
          <w:color w:val="000000"/>
          <w:sz w:val="24"/>
          <w:szCs w:val="24"/>
          <w:lang w:val="en-US" w:eastAsia="zh-CN"/>
        </w:rPr>
        <w:t> 2006; </w:t>
      </w:r>
      <w:r w:rsidRPr="00E72311">
        <w:rPr>
          <w:rFonts w:ascii="Book Antiqua" w:eastAsia="方正古隶简体" w:hAnsi="Book Antiqua" w:cs="宋体"/>
          <w:b/>
          <w:bCs/>
          <w:color w:val="000000"/>
          <w:sz w:val="24"/>
          <w:szCs w:val="24"/>
          <w:lang w:val="en-US" w:eastAsia="zh-CN"/>
        </w:rPr>
        <w:t>34</w:t>
      </w:r>
      <w:r w:rsidRPr="00E72311">
        <w:rPr>
          <w:rFonts w:ascii="Book Antiqua" w:eastAsia="方正古隶简体" w:hAnsi="Book Antiqua" w:cs="宋体"/>
          <w:color w:val="000000"/>
          <w:sz w:val="24"/>
          <w:szCs w:val="24"/>
          <w:lang w:val="en-US" w:eastAsia="zh-CN"/>
        </w:rPr>
        <w:t>: 313-319 [PMID: 16765212]</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lastRenderedPageBreak/>
        <w:t>97 </w:t>
      </w:r>
      <w:r w:rsidRPr="00E72311">
        <w:rPr>
          <w:rFonts w:ascii="Book Antiqua" w:eastAsia="方正古隶简体" w:hAnsi="Book Antiqua" w:cs="宋体"/>
          <w:b/>
          <w:bCs/>
          <w:color w:val="000000"/>
          <w:sz w:val="24"/>
          <w:szCs w:val="24"/>
          <w:lang w:val="en-US" w:eastAsia="zh-CN"/>
        </w:rPr>
        <w:t>Gunson RN</w:t>
      </w:r>
      <w:r w:rsidRPr="00E72311">
        <w:rPr>
          <w:rFonts w:ascii="Book Antiqua" w:eastAsia="方正古隶简体" w:hAnsi="Book Antiqua" w:cs="宋体"/>
          <w:color w:val="000000"/>
          <w:sz w:val="24"/>
          <w:szCs w:val="24"/>
          <w:lang w:val="en-US" w:eastAsia="zh-CN"/>
        </w:rPr>
        <w:t>, Shouval D, Roggendorf M, Zaaijer H, Nicholas H, Holzmann H, de Schryver A, Reynders D, Connell J, Gerlich WH, Marinho RT, Tsantoulas D, Rigopoulou E, Rosenheim M, Valla D, Puro V, Struwe J, Tedder R, Aitken C, Alter M, Schalm SW, Carman WF. Hepatitis B virus (HBV) and hepatitis C virus (HCV) infections in health care workers (HCWs): guidelines for prevention of transmission of HBV and HCV from HCW to patients. </w:t>
      </w:r>
      <w:r w:rsidRPr="00E72311">
        <w:rPr>
          <w:rFonts w:ascii="Book Antiqua" w:eastAsia="方正古隶简体" w:hAnsi="Book Antiqua" w:cs="宋体"/>
          <w:i/>
          <w:iCs/>
          <w:color w:val="000000"/>
          <w:sz w:val="24"/>
          <w:szCs w:val="24"/>
          <w:lang w:val="en-US" w:eastAsia="zh-CN"/>
        </w:rPr>
        <w:t>J Clin Virol</w:t>
      </w:r>
      <w:r w:rsidRPr="00E72311">
        <w:rPr>
          <w:rFonts w:ascii="Book Antiqua" w:eastAsia="方正古隶简体" w:hAnsi="Book Antiqua" w:cs="宋体"/>
          <w:color w:val="000000"/>
          <w:sz w:val="24"/>
          <w:szCs w:val="24"/>
          <w:lang w:val="en-US" w:eastAsia="zh-CN"/>
        </w:rPr>
        <w:t> 2003; </w:t>
      </w:r>
      <w:r w:rsidRPr="00E72311">
        <w:rPr>
          <w:rFonts w:ascii="Book Antiqua" w:eastAsia="方正古隶简体" w:hAnsi="Book Antiqua" w:cs="宋体"/>
          <w:b/>
          <w:bCs/>
          <w:color w:val="000000"/>
          <w:sz w:val="24"/>
          <w:szCs w:val="24"/>
          <w:lang w:val="en-US" w:eastAsia="zh-CN"/>
        </w:rPr>
        <w:t>27</w:t>
      </w:r>
      <w:r w:rsidRPr="00E72311">
        <w:rPr>
          <w:rFonts w:ascii="Book Antiqua" w:eastAsia="方正古隶简体" w:hAnsi="Book Antiqua" w:cs="宋体"/>
          <w:color w:val="000000"/>
          <w:sz w:val="24"/>
          <w:szCs w:val="24"/>
          <w:lang w:val="en-US" w:eastAsia="zh-CN"/>
        </w:rPr>
        <w:t>: 213-230 [PMID: 12878084]</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98 </w:t>
      </w:r>
      <w:r w:rsidRPr="00E72311">
        <w:rPr>
          <w:rFonts w:ascii="Book Antiqua" w:eastAsia="方正古隶简体" w:hAnsi="Book Antiqua" w:cs="宋体"/>
          <w:b/>
          <w:bCs/>
          <w:color w:val="000000"/>
          <w:sz w:val="24"/>
          <w:szCs w:val="24"/>
          <w:lang w:val="en-US" w:eastAsia="zh-CN"/>
        </w:rPr>
        <w:t>Raggam RB</w:t>
      </w:r>
      <w:r w:rsidRPr="00E72311">
        <w:rPr>
          <w:rFonts w:ascii="Book Antiqua" w:eastAsia="方正古隶简体" w:hAnsi="Book Antiqua" w:cs="宋体"/>
          <w:color w:val="000000"/>
          <w:sz w:val="24"/>
          <w:szCs w:val="24"/>
          <w:lang w:val="en-US" w:eastAsia="zh-CN"/>
        </w:rPr>
        <w:t>, Rossmann AM, Salzer HJ, Stauber RE, Kessler HH. Health care worker-to-patient transmission of hepatitis C virus in the health care setting: Many questions and few answers. </w:t>
      </w:r>
      <w:r w:rsidRPr="00E72311">
        <w:rPr>
          <w:rFonts w:ascii="Book Antiqua" w:eastAsia="方正古隶简体" w:hAnsi="Book Antiqua" w:cs="宋体"/>
          <w:i/>
          <w:iCs/>
          <w:color w:val="000000"/>
          <w:sz w:val="24"/>
          <w:szCs w:val="24"/>
          <w:lang w:val="en-US" w:eastAsia="zh-CN"/>
        </w:rPr>
        <w:t>J Clin Virol</w:t>
      </w:r>
      <w:r w:rsidRPr="00E72311">
        <w:rPr>
          <w:rFonts w:ascii="Book Antiqua" w:eastAsia="方正古隶简体" w:hAnsi="Book Antiqua" w:cs="宋体"/>
          <w:color w:val="000000"/>
          <w:sz w:val="24"/>
          <w:szCs w:val="24"/>
          <w:lang w:val="en-US" w:eastAsia="zh-CN"/>
        </w:rPr>
        <w:t> 2009; </w:t>
      </w:r>
      <w:r w:rsidRPr="00E72311">
        <w:rPr>
          <w:rFonts w:ascii="Book Antiqua" w:eastAsia="方正古隶简体" w:hAnsi="Book Antiqua" w:cs="宋体"/>
          <w:b/>
          <w:bCs/>
          <w:color w:val="000000"/>
          <w:sz w:val="24"/>
          <w:szCs w:val="24"/>
          <w:lang w:val="en-US" w:eastAsia="zh-CN"/>
        </w:rPr>
        <w:t>45</w:t>
      </w:r>
      <w:r w:rsidRPr="00E72311">
        <w:rPr>
          <w:rFonts w:ascii="Book Antiqua" w:eastAsia="方正古隶简体" w:hAnsi="Book Antiqua" w:cs="宋体"/>
          <w:color w:val="000000"/>
          <w:sz w:val="24"/>
          <w:szCs w:val="24"/>
          <w:lang w:val="en-US" w:eastAsia="zh-CN"/>
        </w:rPr>
        <w:t>: 272-275 [PMID: 19477680 DOI: 10.1016/j.jcv.2009.04.015]</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99 </w:t>
      </w:r>
      <w:r w:rsidRPr="00E72311">
        <w:rPr>
          <w:rFonts w:ascii="Book Antiqua" w:eastAsia="方正古隶简体" w:hAnsi="Book Antiqua" w:cs="宋体"/>
          <w:b/>
          <w:bCs/>
          <w:color w:val="000000"/>
          <w:sz w:val="24"/>
          <w:szCs w:val="24"/>
          <w:lang w:val="en-US" w:eastAsia="zh-CN"/>
        </w:rPr>
        <w:t>Carlson AL</w:t>
      </w:r>
      <w:r w:rsidRPr="00E72311">
        <w:rPr>
          <w:rFonts w:ascii="Book Antiqua" w:eastAsia="方正古隶简体" w:hAnsi="Book Antiqua" w:cs="宋体"/>
          <w:color w:val="000000"/>
          <w:sz w:val="24"/>
          <w:szCs w:val="24"/>
          <w:lang w:val="en-US" w:eastAsia="zh-CN"/>
        </w:rPr>
        <w:t>, Perl TM. Health care workers as source of hepatitis B and C virus transmission. </w:t>
      </w:r>
      <w:r w:rsidRPr="00E72311">
        <w:rPr>
          <w:rFonts w:ascii="Book Antiqua" w:eastAsia="方正古隶简体" w:hAnsi="Book Antiqua" w:cs="宋体"/>
          <w:i/>
          <w:iCs/>
          <w:color w:val="000000"/>
          <w:sz w:val="24"/>
          <w:szCs w:val="24"/>
          <w:lang w:val="en-US" w:eastAsia="zh-CN"/>
        </w:rPr>
        <w:t>Clin Liver Dis</w:t>
      </w:r>
      <w:r w:rsidRPr="00E72311">
        <w:rPr>
          <w:rFonts w:ascii="Book Antiqua" w:eastAsia="方正古隶简体" w:hAnsi="Book Antiqua" w:cs="宋体"/>
          <w:color w:val="000000"/>
          <w:sz w:val="24"/>
          <w:szCs w:val="24"/>
          <w:lang w:val="en-US" w:eastAsia="zh-CN"/>
        </w:rPr>
        <w:t> 2010; </w:t>
      </w:r>
      <w:r w:rsidRPr="00E72311">
        <w:rPr>
          <w:rFonts w:ascii="Book Antiqua" w:eastAsia="方正古隶简体" w:hAnsi="Book Antiqua" w:cs="宋体"/>
          <w:b/>
          <w:bCs/>
          <w:color w:val="000000"/>
          <w:sz w:val="24"/>
          <w:szCs w:val="24"/>
          <w:lang w:val="en-US" w:eastAsia="zh-CN"/>
        </w:rPr>
        <w:t>14</w:t>
      </w:r>
      <w:r w:rsidRPr="00E72311">
        <w:rPr>
          <w:rFonts w:ascii="Book Antiqua" w:eastAsia="方正古隶简体" w:hAnsi="Book Antiqua" w:cs="宋体"/>
          <w:color w:val="000000"/>
          <w:sz w:val="24"/>
          <w:szCs w:val="24"/>
          <w:lang w:val="en-US" w:eastAsia="zh-CN"/>
        </w:rPr>
        <w:t>: 153-68; x [PMID: 20123447 DOI: 10.1016/j.cld.2009.11.003]</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100 </w:t>
      </w:r>
      <w:r w:rsidRPr="00E72311">
        <w:rPr>
          <w:rFonts w:ascii="Book Antiqua" w:eastAsia="方正古隶简体" w:hAnsi="Book Antiqua" w:cs="宋体"/>
          <w:b/>
          <w:bCs/>
          <w:color w:val="000000"/>
          <w:sz w:val="24"/>
          <w:szCs w:val="24"/>
          <w:lang w:val="en-US" w:eastAsia="zh-CN"/>
        </w:rPr>
        <w:t>Reitsma AM</w:t>
      </w:r>
      <w:r w:rsidRPr="00E72311">
        <w:rPr>
          <w:rFonts w:ascii="Book Antiqua" w:eastAsia="方正古隶简体" w:hAnsi="Book Antiqua" w:cs="宋体"/>
          <w:color w:val="000000"/>
          <w:sz w:val="24"/>
          <w:szCs w:val="24"/>
          <w:lang w:val="en-US" w:eastAsia="zh-CN"/>
        </w:rPr>
        <w:t>, Closen ML, Cunningham M, Lombardo PA, Minich HN, Moreno JD, Nichols RL, Pearson RD, Sawyer RG, Wispelwey B, Tereskerz PM. Infected physicians and invasive procedures: safe practice management. </w:t>
      </w:r>
      <w:r w:rsidRPr="00E72311">
        <w:rPr>
          <w:rFonts w:ascii="Book Antiqua" w:eastAsia="方正古隶简体" w:hAnsi="Book Antiqua" w:cs="宋体"/>
          <w:i/>
          <w:iCs/>
          <w:color w:val="000000"/>
          <w:sz w:val="24"/>
          <w:szCs w:val="24"/>
          <w:lang w:val="en-US" w:eastAsia="zh-CN"/>
        </w:rPr>
        <w:t>Clin Infect Dis</w:t>
      </w:r>
      <w:r w:rsidRPr="00E72311">
        <w:rPr>
          <w:rFonts w:ascii="Book Antiqua" w:eastAsia="方正古隶简体" w:hAnsi="Book Antiqua" w:cs="宋体"/>
          <w:color w:val="000000"/>
          <w:sz w:val="24"/>
          <w:szCs w:val="24"/>
          <w:lang w:val="en-US" w:eastAsia="zh-CN"/>
        </w:rPr>
        <w:t> 2005; </w:t>
      </w:r>
      <w:r w:rsidRPr="00E72311">
        <w:rPr>
          <w:rFonts w:ascii="Book Antiqua" w:eastAsia="方正古隶简体" w:hAnsi="Book Antiqua" w:cs="宋体"/>
          <w:b/>
          <w:bCs/>
          <w:color w:val="000000"/>
          <w:sz w:val="24"/>
          <w:szCs w:val="24"/>
          <w:lang w:val="en-US" w:eastAsia="zh-CN"/>
        </w:rPr>
        <w:t>40</w:t>
      </w:r>
      <w:r w:rsidRPr="00E72311">
        <w:rPr>
          <w:rFonts w:ascii="Book Antiqua" w:eastAsia="方正古隶简体" w:hAnsi="Book Antiqua" w:cs="宋体"/>
          <w:color w:val="000000"/>
          <w:sz w:val="24"/>
          <w:szCs w:val="24"/>
          <w:lang w:val="en-US" w:eastAsia="zh-CN"/>
        </w:rPr>
        <w:t>: 1665-1672 [PMID: 15889366]</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 xml:space="preserve">101 </w:t>
      </w:r>
      <w:r w:rsidR="0020744E" w:rsidRPr="00E72311">
        <w:rPr>
          <w:rFonts w:ascii="Book Antiqua" w:eastAsia="方正古隶简体" w:hAnsi="Book Antiqua" w:cs="宋体"/>
          <w:b/>
          <w:color w:val="000000"/>
          <w:sz w:val="24"/>
          <w:szCs w:val="24"/>
          <w:lang w:val="en-US" w:eastAsia="zh-CN"/>
        </w:rPr>
        <w:t>Haut Conseil de la Santé Publique de France</w:t>
      </w:r>
      <w:r w:rsidR="0020744E" w:rsidRPr="00E72311">
        <w:rPr>
          <w:rFonts w:ascii="Book Antiqua" w:eastAsia="方正古隶简体" w:hAnsi="Book Antiqua" w:cs="宋体"/>
          <w:color w:val="000000"/>
          <w:sz w:val="24"/>
          <w:szCs w:val="24"/>
          <w:lang w:val="en-US" w:eastAsia="zh-CN"/>
        </w:rPr>
        <w:t xml:space="preserve">. Prévention de la transmission soignant-soigné des virus hématogènes </w:t>
      </w:r>
      <w:r w:rsidR="0020744E" w:rsidRPr="00E72311">
        <w:rPr>
          <w:rFonts w:ascii="Book Antiqua" w:eastAsia="宋体" w:hAnsi="Book Antiqua" w:cs="宋体"/>
          <w:color w:val="000000"/>
          <w:sz w:val="24"/>
          <w:szCs w:val="24"/>
          <w:lang w:val="en-US" w:eastAsia="zh-CN"/>
        </w:rPr>
        <w:t>–</w:t>
      </w:r>
      <w:r w:rsidR="0020744E" w:rsidRPr="00E72311">
        <w:rPr>
          <w:rFonts w:ascii="Book Antiqua" w:eastAsia="方正古隶简体" w:hAnsi="Book Antiqua" w:cs="宋体"/>
          <w:color w:val="000000"/>
          <w:sz w:val="24"/>
          <w:szCs w:val="24"/>
          <w:lang w:val="en-US" w:eastAsia="zh-CN"/>
        </w:rPr>
        <w:t xml:space="preserve"> VHB, VHC, VIH. Juin 2011. Available from: URL: http:</w:t>
      </w:r>
      <w:r w:rsidRPr="00E72311">
        <w:rPr>
          <w:rFonts w:ascii="Book Antiqua" w:eastAsia="方正古隶简体" w:hAnsi="Book Antiqua" w:cs="宋体"/>
          <w:color w:val="000000"/>
          <w:sz w:val="24"/>
          <w:szCs w:val="24"/>
          <w:lang w:val="en-US" w:eastAsia="zh-CN"/>
        </w:rPr>
        <w:t>//www.hcsp.fr/Explore.cgi/Telecharger?NomFichier=hcspr20110614_trstsevirushema.pdf&amp;rct=j&amp;frm=1&amp;q=&amp;esrc=s&amp;sa=U&amp;ei=0V_ZU8iOBKKR0AWD8oC4CQ&amp;ved=0CBQQFjAA&amp;usg=AFQjCNEMPpulA6dYZMqqWqyi6TytunljZg</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102</w:t>
      </w:r>
      <w:r w:rsidR="00180AF4" w:rsidRPr="00E72311">
        <w:rPr>
          <w:rFonts w:ascii="Book Antiqua" w:eastAsia="方正古隶简体" w:hAnsi="Book Antiqua"/>
          <w:b/>
          <w:bCs/>
          <w:color w:val="FF0000"/>
          <w:sz w:val="24"/>
          <w:szCs w:val="24"/>
        </w:rPr>
        <w:t xml:space="preserve"> </w:t>
      </w:r>
      <w:r w:rsidR="00180AF4" w:rsidRPr="00E72311">
        <w:rPr>
          <w:rFonts w:ascii="Book Antiqua" w:eastAsia="方正古隶简体" w:hAnsi="Book Antiqua" w:cs="宋体"/>
          <w:b/>
          <w:color w:val="000000"/>
          <w:sz w:val="24"/>
          <w:szCs w:val="24"/>
          <w:lang w:val="en-US" w:eastAsia="zh-CN"/>
        </w:rPr>
        <w:t>Centers for Disease Control and Prevention.</w:t>
      </w:r>
      <w:r w:rsidR="00180AF4" w:rsidRPr="00E72311">
        <w:rPr>
          <w:rFonts w:ascii="Book Antiqua" w:eastAsia="方正古隶简体" w:hAnsi="Book Antiqua" w:cs="宋体"/>
          <w:color w:val="000000"/>
          <w:sz w:val="24"/>
          <w:szCs w:val="24"/>
          <w:lang w:val="en-US" w:eastAsia="zh-CN"/>
        </w:rPr>
        <w:t xml:space="preserve"> </w:t>
      </w:r>
      <w:r w:rsidRPr="00E72311">
        <w:rPr>
          <w:rFonts w:ascii="Book Antiqua" w:eastAsia="方正古隶简体" w:hAnsi="Book Antiqua" w:cs="宋体"/>
          <w:color w:val="000000"/>
          <w:sz w:val="24"/>
          <w:szCs w:val="24"/>
          <w:lang w:val="en-US" w:eastAsia="zh-CN"/>
        </w:rPr>
        <w:t>Update: universal precautions for prevention of transmission of human immunodeficiency virus, hepatitis B virus, and other bloodborne pathogens in health-care settings. </w:t>
      </w:r>
      <w:r w:rsidRPr="00E72311">
        <w:rPr>
          <w:rFonts w:ascii="Book Antiqua" w:eastAsia="方正古隶简体" w:hAnsi="Book Antiqua" w:cs="宋体"/>
          <w:i/>
          <w:iCs/>
          <w:color w:val="000000"/>
          <w:sz w:val="24"/>
          <w:szCs w:val="24"/>
          <w:lang w:val="en-US" w:eastAsia="zh-CN"/>
        </w:rPr>
        <w:t>MMWR Morb Mortal Wkly Rep</w:t>
      </w:r>
      <w:r w:rsidRPr="00E72311">
        <w:rPr>
          <w:rFonts w:ascii="Book Antiqua" w:eastAsia="方正古隶简体" w:hAnsi="Book Antiqua" w:cs="宋体"/>
          <w:color w:val="000000"/>
          <w:sz w:val="24"/>
          <w:szCs w:val="24"/>
          <w:lang w:val="en-US" w:eastAsia="zh-CN"/>
        </w:rPr>
        <w:t> 1988; </w:t>
      </w:r>
      <w:r w:rsidRPr="00E72311">
        <w:rPr>
          <w:rFonts w:ascii="Book Antiqua" w:eastAsia="方正古隶简体" w:hAnsi="Book Antiqua" w:cs="宋体"/>
          <w:b/>
          <w:bCs/>
          <w:color w:val="000000"/>
          <w:sz w:val="24"/>
          <w:szCs w:val="24"/>
          <w:lang w:val="en-US" w:eastAsia="zh-CN"/>
        </w:rPr>
        <w:t>37</w:t>
      </w:r>
      <w:r w:rsidRPr="00E72311">
        <w:rPr>
          <w:rFonts w:ascii="Book Antiqua" w:eastAsia="方正古隶简体" w:hAnsi="Book Antiqua" w:cs="宋体"/>
          <w:color w:val="000000"/>
          <w:sz w:val="24"/>
          <w:szCs w:val="24"/>
          <w:lang w:val="en-US" w:eastAsia="zh-CN"/>
        </w:rPr>
        <w:t>: 377-82, 387-8 [PMID: 2836717]</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103 </w:t>
      </w:r>
      <w:r w:rsidRPr="00E72311">
        <w:rPr>
          <w:rFonts w:ascii="Book Antiqua" w:eastAsia="方正古隶简体" w:hAnsi="Book Antiqua" w:cs="宋体"/>
          <w:b/>
          <w:bCs/>
          <w:color w:val="000000"/>
          <w:sz w:val="24"/>
          <w:szCs w:val="24"/>
          <w:lang w:val="en-US" w:eastAsia="zh-CN"/>
        </w:rPr>
        <w:t>Michelin A</w:t>
      </w:r>
      <w:r w:rsidRPr="00E72311">
        <w:rPr>
          <w:rFonts w:ascii="Book Antiqua" w:eastAsia="方正古隶简体" w:hAnsi="Book Antiqua" w:cs="宋体"/>
          <w:color w:val="000000"/>
          <w:sz w:val="24"/>
          <w:szCs w:val="24"/>
          <w:lang w:val="en-US" w:eastAsia="zh-CN"/>
        </w:rPr>
        <w:t>, Henderson DK. Infection control guidelines for prevention of health care-associated transmission of hepatitis B and C viruses. </w:t>
      </w:r>
      <w:r w:rsidRPr="00E72311">
        <w:rPr>
          <w:rFonts w:ascii="Book Antiqua" w:eastAsia="方正古隶简体" w:hAnsi="Book Antiqua" w:cs="宋体"/>
          <w:i/>
          <w:iCs/>
          <w:color w:val="000000"/>
          <w:sz w:val="24"/>
          <w:szCs w:val="24"/>
          <w:lang w:val="en-US" w:eastAsia="zh-CN"/>
        </w:rPr>
        <w:t>Clin Liver Dis</w:t>
      </w:r>
      <w:r w:rsidRPr="00E72311">
        <w:rPr>
          <w:rFonts w:ascii="Book Antiqua" w:eastAsia="方正古隶简体" w:hAnsi="Book Antiqua" w:cs="宋体"/>
          <w:color w:val="000000"/>
          <w:sz w:val="24"/>
          <w:szCs w:val="24"/>
          <w:lang w:val="en-US" w:eastAsia="zh-CN"/>
        </w:rPr>
        <w:t> 2010; </w:t>
      </w:r>
      <w:r w:rsidRPr="00E72311">
        <w:rPr>
          <w:rFonts w:ascii="Book Antiqua" w:eastAsia="方正古隶简体" w:hAnsi="Book Antiqua" w:cs="宋体"/>
          <w:b/>
          <w:bCs/>
          <w:color w:val="000000"/>
          <w:sz w:val="24"/>
          <w:szCs w:val="24"/>
          <w:lang w:val="en-US" w:eastAsia="zh-CN"/>
        </w:rPr>
        <w:t>14</w:t>
      </w:r>
      <w:r w:rsidRPr="00E72311">
        <w:rPr>
          <w:rFonts w:ascii="Book Antiqua" w:eastAsia="方正古隶简体" w:hAnsi="Book Antiqua" w:cs="宋体"/>
          <w:color w:val="000000"/>
          <w:sz w:val="24"/>
          <w:szCs w:val="24"/>
          <w:lang w:val="en-US" w:eastAsia="zh-CN"/>
        </w:rPr>
        <w:t>: 119-36; ix-x [PMID: 20123445 DOI: 10.1016/j.cld.2009.11.005]</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104 </w:t>
      </w:r>
      <w:r w:rsidRPr="00E72311">
        <w:rPr>
          <w:rFonts w:ascii="Book Antiqua" w:eastAsia="方正古隶简体" w:hAnsi="Book Antiqua" w:cs="宋体"/>
          <w:b/>
          <w:bCs/>
          <w:color w:val="000000"/>
          <w:sz w:val="24"/>
          <w:szCs w:val="24"/>
          <w:lang w:val="en-US" w:eastAsia="zh-CN"/>
        </w:rPr>
        <w:t>Kamili S</w:t>
      </w:r>
      <w:r w:rsidRPr="00E72311">
        <w:rPr>
          <w:rFonts w:ascii="Book Antiqua" w:eastAsia="方正古隶简体" w:hAnsi="Book Antiqua" w:cs="宋体"/>
          <w:color w:val="000000"/>
          <w:sz w:val="24"/>
          <w:szCs w:val="24"/>
          <w:lang w:val="en-US" w:eastAsia="zh-CN"/>
        </w:rPr>
        <w:t>, Krawczynski K, McCaustland K, Li X, Alter MJ. Infectivity of hepatitis C virus in plasma after drying and storing at room temperature. </w:t>
      </w:r>
      <w:r w:rsidRPr="00E72311">
        <w:rPr>
          <w:rFonts w:ascii="Book Antiqua" w:eastAsia="方正古隶简体" w:hAnsi="Book Antiqua" w:cs="宋体"/>
          <w:i/>
          <w:iCs/>
          <w:color w:val="000000"/>
          <w:sz w:val="24"/>
          <w:szCs w:val="24"/>
          <w:lang w:val="en-US" w:eastAsia="zh-CN"/>
        </w:rPr>
        <w:t>Infect Control Hosp Epidemiol</w:t>
      </w:r>
      <w:r w:rsidRPr="00E72311">
        <w:rPr>
          <w:rFonts w:ascii="Book Antiqua" w:eastAsia="方正古隶简体" w:hAnsi="Book Antiqua" w:cs="宋体"/>
          <w:color w:val="000000"/>
          <w:sz w:val="24"/>
          <w:szCs w:val="24"/>
          <w:lang w:val="en-US" w:eastAsia="zh-CN"/>
        </w:rPr>
        <w:t> 2007; </w:t>
      </w:r>
      <w:r w:rsidRPr="00E72311">
        <w:rPr>
          <w:rFonts w:ascii="Book Antiqua" w:eastAsia="方正古隶简体" w:hAnsi="Book Antiqua" w:cs="宋体"/>
          <w:b/>
          <w:bCs/>
          <w:color w:val="000000"/>
          <w:sz w:val="24"/>
          <w:szCs w:val="24"/>
          <w:lang w:val="en-US" w:eastAsia="zh-CN"/>
        </w:rPr>
        <w:t>28</w:t>
      </w:r>
      <w:r w:rsidRPr="00E72311">
        <w:rPr>
          <w:rFonts w:ascii="Book Antiqua" w:eastAsia="方正古隶简体" w:hAnsi="Book Antiqua" w:cs="宋体"/>
          <w:color w:val="000000"/>
          <w:sz w:val="24"/>
          <w:szCs w:val="24"/>
          <w:lang w:val="en-US" w:eastAsia="zh-CN"/>
        </w:rPr>
        <w:t>: 519-524 [PMID: 17464909]</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 xml:space="preserve">105 </w:t>
      </w:r>
      <w:r w:rsidR="00180AF4" w:rsidRPr="00E72311">
        <w:rPr>
          <w:rFonts w:ascii="Book Antiqua" w:eastAsia="方正古隶简体" w:hAnsi="Book Antiqua" w:cs="宋体"/>
          <w:b/>
          <w:color w:val="000000"/>
          <w:sz w:val="24"/>
          <w:szCs w:val="24"/>
          <w:lang w:val="en-US" w:eastAsia="zh-CN"/>
        </w:rPr>
        <w:t>Cresswell FV</w:t>
      </w:r>
      <w:r w:rsidR="00180AF4" w:rsidRPr="00E72311">
        <w:rPr>
          <w:rFonts w:ascii="Book Antiqua" w:eastAsia="方正古隶简体" w:hAnsi="Book Antiqua" w:cs="宋体"/>
          <w:color w:val="000000"/>
          <w:sz w:val="24"/>
          <w:szCs w:val="24"/>
          <w:lang w:val="en-US" w:eastAsia="zh-CN"/>
        </w:rPr>
        <w:t>, Fisher M, Hughes DJ, Shaw SG, Homer G, Hassan-Ibrahim MO.</w:t>
      </w:r>
      <w:r w:rsidRPr="00E72311">
        <w:rPr>
          <w:rFonts w:ascii="Book Antiqua" w:eastAsia="方正古隶简体" w:hAnsi="Book Antiqua" w:cs="宋体"/>
          <w:color w:val="000000"/>
          <w:sz w:val="24"/>
          <w:szCs w:val="24"/>
          <w:lang w:val="en-US" w:eastAsia="zh-CN"/>
        </w:rPr>
        <w:t xml:space="preserve"> Hepatitis C core antigen testing: a reliable, quick and potentially cost-effective alternative to Hepatitis C polymerase chain reaction in diagnosing acute hepatitis C virus infection. </w:t>
      </w:r>
      <w:r w:rsidRPr="00E72311">
        <w:rPr>
          <w:rFonts w:ascii="Book Antiqua" w:eastAsia="方正古隶简体" w:hAnsi="Book Antiqua" w:cs="宋体"/>
          <w:i/>
          <w:iCs/>
          <w:color w:val="000000"/>
          <w:sz w:val="24"/>
          <w:szCs w:val="24"/>
          <w:lang w:val="en-US" w:eastAsia="zh-CN"/>
        </w:rPr>
        <w:t>Clin Infect Dis</w:t>
      </w:r>
      <w:r w:rsidRPr="00E72311">
        <w:rPr>
          <w:rFonts w:ascii="Book Antiqua" w:eastAsia="方正古隶简体" w:hAnsi="Book Antiqua" w:cs="宋体"/>
          <w:color w:val="000000"/>
          <w:sz w:val="24"/>
          <w:szCs w:val="24"/>
          <w:lang w:val="en-US" w:eastAsia="zh-CN"/>
        </w:rPr>
        <w:t> 2014;</w:t>
      </w:r>
      <w:r w:rsidR="00180AF4" w:rsidRPr="00E72311">
        <w:rPr>
          <w:rFonts w:ascii="Book Antiqua" w:eastAsia="方正古隶简体" w:hAnsi="Book Antiqua" w:cs="宋体"/>
          <w:color w:val="000000"/>
          <w:sz w:val="24"/>
          <w:szCs w:val="24"/>
          <w:lang w:val="en-US" w:eastAsia="zh-CN"/>
        </w:rPr>
        <w:t xml:space="preserve"> In press</w:t>
      </w:r>
      <w:r w:rsidRPr="00E72311">
        <w:rPr>
          <w:rFonts w:ascii="Book Antiqua" w:eastAsia="方正古隶简体" w:hAnsi="Book Antiqua" w:cs="宋体"/>
          <w:color w:val="000000"/>
          <w:sz w:val="24"/>
          <w:szCs w:val="24"/>
          <w:lang w:val="en-US" w:eastAsia="zh-CN"/>
        </w:rPr>
        <w:t xml:space="preserve"> [PMID: 25301216]</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106 </w:t>
      </w:r>
      <w:r w:rsidRPr="00E72311">
        <w:rPr>
          <w:rFonts w:ascii="Book Antiqua" w:eastAsia="方正古隶简体" w:hAnsi="Book Antiqua" w:cs="宋体"/>
          <w:b/>
          <w:bCs/>
          <w:color w:val="000000"/>
          <w:sz w:val="24"/>
          <w:szCs w:val="24"/>
          <w:lang w:val="en-US" w:eastAsia="zh-CN"/>
        </w:rPr>
        <w:t>Sagnelli E</w:t>
      </w:r>
      <w:r w:rsidRPr="00E72311">
        <w:rPr>
          <w:rFonts w:ascii="Book Antiqua" w:eastAsia="方正古隶简体" w:hAnsi="Book Antiqua" w:cs="宋体"/>
          <w:color w:val="000000"/>
          <w:sz w:val="24"/>
          <w:szCs w:val="24"/>
          <w:lang w:val="en-US" w:eastAsia="zh-CN"/>
        </w:rPr>
        <w:t>, Santantonio T, Coppola N, Fasano M, Pisaturo M, Sagnelli C. Acute hepatitis C: clinical and laboratory diagnosis, course of the disease, treatment. </w:t>
      </w:r>
      <w:r w:rsidRPr="00E72311">
        <w:rPr>
          <w:rFonts w:ascii="Book Antiqua" w:eastAsia="方正古隶简体" w:hAnsi="Book Antiqua" w:cs="宋体"/>
          <w:i/>
          <w:iCs/>
          <w:color w:val="000000"/>
          <w:sz w:val="24"/>
          <w:szCs w:val="24"/>
          <w:lang w:val="en-US" w:eastAsia="zh-CN"/>
        </w:rPr>
        <w:t>Infection</w:t>
      </w:r>
      <w:r w:rsidRPr="00E72311">
        <w:rPr>
          <w:rFonts w:ascii="Book Antiqua" w:eastAsia="方正古隶简体" w:hAnsi="Book Antiqua" w:cs="宋体"/>
          <w:color w:val="000000"/>
          <w:sz w:val="24"/>
          <w:szCs w:val="24"/>
          <w:lang w:val="en-US" w:eastAsia="zh-CN"/>
        </w:rPr>
        <w:t> 2014; </w:t>
      </w:r>
      <w:r w:rsidRPr="00E72311">
        <w:rPr>
          <w:rFonts w:ascii="Book Antiqua" w:eastAsia="方正古隶简体" w:hAnsi="Book Antiqua" w:cs="宋体"/>
          <w:b/>
          <w:bCs/>
          <w:color w:val="000000"/>
          <w:sz w:val="24"/>
          <w:szCs w:val="24"/>
          <w:lang w:val="en-US" w:eastAsia="zh-CN"/>
        </w:rPr>
        <w:t>42</w:t>
      </w:r>
      <w:r w:rsidRPr="00E72311">
        <w:rPr>
          <w:rFonts w:ascii="Book Antiqua" w:eastAsia="方正古隶简体" w:hAnsi="Book Antiqua" w:cs="宋体"/>
          <w:color w:val="000000"/>
          <w:sz w:val="24"/>
          <w:szCs w:val="24"/>
          <w:lang w:val="en-US" w:eastAsia="zh-CN"/>
        </w:rPr>
        <w:t>: 601-610 [PMID: 24619833 DOI: 10.1007/s15010-014-0608-2]</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 xml:space="preserve">107 </w:t>
      </w:r>
      <w:r w:rsidRPr="00E72311">
        <w:rPr>
          <w:rFonts w:ascii="Book Antiqua" w:eastAsia="方正古隶简体" w:hAnsi="Book Antiqua" w:cs="宋体"/>
          <w:b/>
          <w:color w:val="000000"/>
          <w:sz w:val="24"/>
          <w:szCs w:val="24"/>
          <w:lang w:val="en-US" w:eastAsia="zh-CN"/>
        </w:rPr>
        <w:t>Mangia A</w:t>
      </w:r>
      <w:r w:rsidRPr="00E72311">
        <w:rPr>
          <w:rFonts w:ascii="Book Antiqua" w:eastAsia="方正古隶简体" w:hAnsi="Book Antiqua" w:cs="宋体"/>
          <w:color w:val="000000"/>
          <w:sz w:val="24"/>
          <w:szCs w:val="24"/>
          <w:lang w:val="en-US" w:eastAsia="zh-CN"/>
        </w:rPr>
        <w:t xml:space="preserve">, Santoro R, Copetti M, Massari M, Piazzolla V, Spada E, Cappucci G, Missale G, Mottola L, Agostinacchio E, Mauro Ld, Zuccaro O, Maio P, Pellegrini F, Folgori A, Ferrari C. Treatment optimization and prediction of HCV clearance in patients with acute HCV infection. </w:t>
      </w:r>
      <w:r w:rsidRPr="00E72311">
        <w:rPr>
          <w:rFonts w:ascii="Book Antiqua" w:eastAsia="方正古隶简体" w:hAnsi="Book Antiqua" w:cs="宋体"/>
          <w:i/>
          <w:color w:val="000000"/>
          <w:sz w:val="24"/>
          <w:szCs w:val="24"/>
          <w:lang w:val="en-US" w:eastAsia="zh-CN"/>
        </w:rPr>
        <w:t>J Hepatol</w:t>
      </w:r>
      <w:r w:rsidRPr="00E72311">
        <w:rPr>
          <w:rFonts w:ascii="Book Antiqua" w:eastAsia="方正古隶简体" w:hAnsi="Book Antiqua" w:cs="宋体"/>
          <w:color w:val="000000"/>
          <w:sz w:val="24"/>
          <w:szCs w:val="24"/>
          <w:lang w:val="en-US" w:eastAsia="zh-CN"/>
        </w:rPr>
        <w:t xml:space="preserve"> 2013; </w:t>
      </w:r>
      <w:r w:rsidRPr="00E72311">
        <w:rPr>
          <w:rFonts w:ascii="Book Antiqua" w:eastAsia="方正古隶简体" w:hAnsi="Book Antiqua" w:cs="宋体"/>
          <w:b/>
          <w:color w:val="000000"/>
          <w:sz w:val="24"/>
          <w:szCs w:val="24"/>
          <w:lang w:val="en-US" w:eastAsia="zh-CN"/>
        </w:rPr>
        <w:t>59</w:t>
      </w:r>
      <w:r w:rsidRPr="00E72311">
        <w:rPr>
          <w:rFonts w:ascii="Book Antiqua" w:eastAsia="方正古隶简体" w:hAnsi="Book Antiqua" w:cs="宋体"/>
          <w:color w:val="000000"/>
          <w:sz w:val="24"/>
          <w:szCs w:val="24"/>
          <w:lang w:val="en-US" w:eastAsia="zh-CN"/>
        </w:rPr>
        <w:t>: 221-228</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lastRenderedPageBreak/>
        <w:t>108 </w:t>
      </w:r>
      <w:r w:rsidRPr="00E72311">
        <w:rPr>
          <w:rFonts w:ascii="Book Antiqua" w:eastAsia="方正古隶简体" w:hAnsi="Book Antiqua" w:cs="宋体"/>
          <w:b/>
          <w:bCs/>
          <w:color w:val="000000"/>
          <w:sz w:val="24"/>
          <w:szCs w:val="24"/>
          <w:lang w:val="en-US" w:eastAsia="zh-CN"/>
        </w:rPr>
        <w:t>Jaeckel E</w:t>
      </w:r>
      <w:r w:rsidRPr="00E72311">
        <w:rPr>
          <w:rFonts w:ascii="Book Antiqua" w:eastAsia="方正古隶简体" w:hAnsi="Book Antiqua" w:cs="宋体"/>
          <w:color w:val="000000"/>
          <w:sz w:val="24"/>
          <w:szCs w:val="24"/>
          <w:lang w:val="en-US" w:eastAsia="zh-CN"/>
        </w:rPr>
        <w:t>, Cornberg M, Wedemeyer H, Santantonio T, Mayer J, Zankel M, Pastore G, Dietrich M, Trautwein C, Manns MP. Treatment of acute hepatitis C with interferon alfa-2b. </w:t>
      </w:r>
      <w:r w:rsidRPr="00E72311">
        <w:rPr>
          <w:rFonts w:ascii="Book Antiqua" w:eastAsia="方正古隶简体" w:hAnsi="Book Antiqua" w:cs="宋体"/>
          <w:i/>
          <w:iCs/>
          <w:color w:val="000000"/>
          <w:sz w:val="24"/>
          <w:szCs w:val="24"/>
          <w:lang w:val="en-US" w:eastAsia="zh-CN"/>
        </w:rPr>
        <w:t>N Engl J Med</w:t>
      </w:r>
      <w:r w:rsidRPr="00E72311">
        <w:rPr>
          <w:rFonts w:ascii="Book Antiqua" w:eastAsia="方正古隶简体" w:hAnsi="Book Antiqua" w:cs="宋体"/>
          <w:color w:val="000000"/>
          <w:sz w:val="24"/>
          <w:szCs w:val="24"/>
          <w:lang w:val="en-US" w:eastAsia="zh-CN"/>
        </w:rPr>
        <w:t> 2001; </w:t>
      </w:r>
      <w:r w:rsidRPr="00E72311">
        <w:rPr>
          <w:rFonts w:ascii="Book Antiqua" w:eastAsia="方正古隶简体" w:hAnsi="Book Antiqua" w:cs="宋体"/>
          <w:b/>
          <w:bCs/>
          <w:color w:val="000000"/>
          <w:sz w:val="24"/>
          <w:szCs w:val="24"/>
          <w:lang w:val="en-US" w:eastAsia="zh-CN"/>
        </w:rPr>
        <w:t>345</w:t>
      </w:r>
      <w:r w:rsidRPr="00E72311">
        <w:rPr>
          <w:rFonts w:ascii="Book Antiqua" w:eastAsia="方正古隶简体" w:hAnsi="Book Antiqua" w:cs="宋体"/>
          <w:color w:val="000000"/>
          <w:sz w:val="24"/>
          <w:szCs w:val="24"/>
          <w:lang w:val="en-US" w:eastAsia="zh-CN"/>
        </w:rPr>
        <w:t>: 1452-1457 [PMID: 11794193]</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109 </w:t>
      </w:r>
      <w:r w:rsidRPr="00E72311">
        <w:rPr>
          <w:rFonts w:ascii="Book Antiqua" w:eastAsia="方正古隶简体" w:hAnsi="Book Antiqua" w:cs="宋体"/>
          <w:b/>
          <w:bCs/>
          <w:color w:val="000000"/>
          <w:sz w:val="24"/>
          <w:szCs w:val="24"/>
          <w:lang w:val="en-US" w:eastAsia="zh-CN"/>
        </w:rPr>
        <w:t>Wiegand J</w:t>
      </w:r>
      <w:r w:rsidRPr="00E72311">
        <w:rPr>
          <w:rFonts w:ascii="Book Antiqua" w:eastAsia="方正古隶简体" w:hAnsi="Book Antiqua" w:cs="宋体"/>
          <w:color w:val="000000"/>
          <w:sz w:val="24"/>
          <w:szCs w:val="24"/>
          <w:lang w:val="en-US" w:eastAsia="zh-CN"/>
        </w:rPr>
        <w:t>, Deterding K, Cornberg M, Wedemeyer H. Treatment of acute hepatitis C: the success of monotherapy with (pegylated) interferon alpha. </w:t>
      </w:r>
      <w:r w:rsidRPr="00E72311">
        <w:rPr>
          <w:rFonts w:ascii="Book Antiqua" w:eastAsia="方正古隶简体" w:hAnsi="Book Antiqua" w:cs="宋体"/>
          <w:i/>
          <w:iCs/>
          <w:color w:val="000000"/>
          <w:sz w:val="24"/>
          <w:szCs w:val="24"/>
          <w:lang w:val="en-US" w:eastAsia="zh-CN"/>
        </w:rPr>
        <w:t>J Antimicrob Chemother</w:t>
      </w:r>
      <w:r w:rsidRPr="00E72311">
        <w:rPr>
          <w:rFonts w:ascii="Book Antiqua" w:eastAsia="方正古隶简体" w:hAnsi="Book Antiqua" w:cs="宋体"/>
          <w:color w:val="000000"/>
          <w:sz w:val="24"/>
          <w:szCs w:val="24"/>
          <w:lang w:val="en-US" w:eastAsia="zh-CN"/>
        </w:rPr>
        <w:t> 2008; </w:t>
      </w:r>
      <w:r w:rsidRPr="00E72311">
        <w:rPr>
          <w:rFonts w:ascii="Book Antiqua" w:eastAsia="方正古隶简体" w:hAnsi="Book Antiqua" w:cs="宋体"/>
          <w:b/>
          <w:bCs/>
          <w:color w:val="000000"/>
          <w:sz w:val="24"/>
          <w:szCs w:val="24"/>
          <w:lang w:val="en-US" w:eastAsia="zh-CN"/>
        </w:rPr>
        <w:t>62</w:t>
      </w:r>
      <w:r w:rsidRPr="00E72311">
        <w:rPr>
          <w:rFonts w:ascii="Book Antiqua" w:eastAsia="方正古隶简体" w:hAnsi="Book Antiqua" w:cs="宋体"/>
          <w:color w:val="000000"/>
          <w:sz w:val="24"/>
          <w:szCs w:val="24"/>
          <w:lang w:val="en-US" w:eastAsia="zh-CN"/>
        </w:rPr>
        <w:t>: 860-865 [PMID: 18776191 DOI: 10.1093/jac/dkn346]</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110 </w:t>
      </w:r>
      <w:r w:rsidRPr="00E72311">
        <w:rPr>
          <w:rFonts w:ascii="Book Antiqua" w:eastAsia="方正古隶简体" w:hAnsi="Book Antiqua" w:cs="宋体"/>
          <w:b/>
          <w:bCs/>
          <w:color w:val="000000"/>
          <w:sz w:val="24"/>
          <w:szCs w:val="24"/>
          <w:lang w:val="en-US" w:eastAsia="zh-CN"/>
        </w:rPr>
        <w:t>Pawlotsky JM</w:t>
      </w:r>
      <w:r w:rsidRPr="00E72311">
        <w:rPr>
          <w:rFonts w:ascii="Book Antiqua" w:eastAsia="方正古隶简体" w:hAnsi="Book Antiqua" w:cs="宋体"/>
          <w:color w:val="000000"/>
          <w:sz w:val="24"/>
          <w:szCs w:val="24"/>
          <w:lang w:val="en-US" w:eastAsia="zh-CN"/>
        </w:rPr>
        <w:t>. New hepatitis C virus (HCV) drugs and the hope for a cure: concepts in anti-HCV drug development. </w:t>
      </w:r>
      <w:r w:rsidRPr="00E72311">
        <w:rPr>
          <w:rFonts w:ascii="Book Antiqua" w:eastAsia="方正古隶简体" w:hAnsi="Book Antiqua" w:cs="宋体"/>
          <w:i/>
          <w:iCs/>
          <w:color w:val="000000"/>
          <w:sz w:val="24"/>
          <w:szCs w:val="24"/>
          <w:lang w:val="en-US" w:eastAsia="zh-CN"/>
        </w:rPr>
        <w:t>Semin Liver Dis</w:t>
      </w:r>
      <w:r w:rsidRPr="00E72311">
        <w:rPr>
          <w:rFonts w:ascii="Book Antiqua" w:eastAsia="方正古隶简体" w:hAnsi="Book Antiqua" w:cs="宋体"/>
          <w:color w:val="000000"/>
          <w:sz w:val="24"/>
          <w:szCs w:val="24"/>
          <w:lang w:val="en-US" w:eastAsia="zh-CN"/>
        </w:rPr>
        <w:t> 2014; </w:t>
      </w:r>
      <w:r w:rsidRPr="00E72311">
        <w:rPr>
          <w:rFonts w:ascii="Book Antiqua" w:eastAsia="方正古隶简体" w:hAnsi="Book Antiqua" w:cs="宋体"/>
          <w:b/>
          <w:bCs/>
          <w:color w:val="000000"/>
          <w:sz w:val="24"/>
          <w:szCs w:val="24"/>
          <w:lang w:val="en-US" w:eastAsia="zh-CN"/>
        </w:rPr>
        <w:t>34</w:t>
      </w:r>
      <w:r w:rsidRPr="00E72311">
        <w:rPr>
          <w:rFonts w:ascii="Book Antiqua" w:eastAsia="方正古隶简体" w:hAnsi="Book Antiqua" w:cs="宋体"/>
          <w:color w:val="000000"/>
          <w:sz w:val="24"/>
          <w:szCs w:val="24"/>
          <w:lang w:val="en-US" w:eastAsia="zh-CN"/>
        </w:rPr>
        <w:t>: 22-29 [PMID: 24782255 DOI: 10.1055/s-0034-1371007]</w:t>
      </w:r>
    </w:p>
    <w:p w:rsidR="008051B4" w:rsidRPr="00E72311" w:rsidRDefault="008051B4" w:rsidP="008051B4">
      <w:pPr>
        <w:spacing w:after="0" w:line="240" w:lineRule="auto"/>
        <w:rPr>
          <w:rFonts w:ascii="Book Antiqua" w:eastAsia="方正古隶简体" w:hAnsi="Book Antiqua" w:cs="宋体"/>
          <w:color w:val="000000"/>
          <w:sz w:val="24"/>
          <w:szCs w:val="24"/>
          <w:lang w:val="en-US" w:eastAsia="zh-CN"/>
        </w:rPr>
      </w:pPr>
      <w:r w:rsidRPr="00E72311">
        <w:rPr>
          <w:rFonts w:ascii="Book Antiqua" w:eastAsia="方正古隶简体" w:hAnsi="Book Antiqua" w:cs="宋体"/>
          <w:color w:val="000000"/>
          <w:sz w:val="24"/>
          <w:szCs w:val="24"/>
          <w:lang w:val="en-US" w:eastAsia="zh-CN"/>
        </w:rPr>
        <w:t>111 </w:t>
      </w:r>
      <w:r w:rsidRPr="00E72311">
        <w:rPr>
          <w:rFonts w:ascii="Book Antiqua" w:eastAsia="方正古隶简体" w:hAnsi="Book Antiqua" w:cs="宋体"/>
          <w:b/>
          <w:bCs/>
          <w:color w:val="000000"/>
          <w:sz w:val="24"/>
          <w:szCs w:val="24"/>
          <w:lang w:val="en-US" w:eastAsia="zh-CN"/>
        </w:rPr>
        <w:t>Pawlotsky JM</w:t>
      </w:r>
      <w:r w:rsidRPr="00E72311">
        <w:rPr>
          <w:rFonts w:ascii="Book Antiqua" w:eastAsia="方正古隶简体" w:hAnsi="Book Antiqua" w:cs="宋体"/>
          <w:color w:val="000000"/>
          <w:sz w:val="24"/>
          <w:szCs w:val="24"/>
          <w:lang w:val="en-US" w:eastAsia="zh-CN"/>
        </w:rPr>
        <w:t>. New hepatitis C therapies: the toolbox, strategies, and challenges. </w:t>
      </w:r>
      <w:r w:rsidRPr="00E72311">
        <w:rPr>
          <w:rFonts w:ascii="Book Antiqua" w:eastAsia="方正古隶简体" w:hAnsi="Book Antiqua" w:cs="宋体"/>
          <w:i/>
          <w:iCs/>
          <w:color w:val="000000"/>
          <w:sz w:val="24"/>
          <w:szCs w:val="24"/>
          <w:lang w:val="en-US" w:eastAsia="zh-CN"/>
        </w:rPr>
        <w:t>Gastroenterology</w:t>
      </w:r>
      <w:r w:rsidRPr="00E72311">
        <w:rPr>
          <w:rFonts w:ascii="Book Antiqua" w:eastAsia="方正古隶简体" w:hAnsi="Book Antiqua" w:cs="宋体"/>
          <w:color w:val="000000"/>
          <w:sz w:val="24"/>
          <w:szCs w:val="24"/>
          <w:lang w:val="en-US" w:eastAsia="zh-CN"/>
        </w:rPr>
        <w:t> 2014; </w:t>
      </w:r>
      <w:r w:rsidRPr="00E72311">
        <w:rPr>
          <w:rFonts w:ascii="Book Antiqua" w:eastAsia="方正古隶简体" w:hAnsi="Book Antiqua" w:cs="宋体"/>
          <w:b/>
          <w:bCs/>
          <w:color w:val="000000"/>
          <w:sz w:val="24"/>
          <w:szCs w:val="24"/>
          <w:lang w:val="en-US" w:eastAsia="zh-CN"/>
        </w:rPr>
        <w:t>146</w:t>
      </w:r>
      <w:r w:rsidRPr="00E72311">
        <w:rPr>
          <w:rFonts w:ascii="Book Antiqua" w:eastAsia="方正古隶简体" w:hAnsi="Book Antiqua" w:cs="宋体"/>
          <w:color w:val="000000"/>
          <w:sz w:val="24"/>
          <w:szCs w:val="24"/>
          <w:lang w:val="en-US" w:eastAsia="zh-CN"/>
        </w:rPr>
        <w:t>: 1176-1192 [PMID: 24631495 DOI: 10.1053/j.gastro.2014.03.003]</w:t>
      </w:r>
    </w:p>
    <w:p w:rsidR="008051B4" w:rsidRPr="00E72311" w:rsidRDefault="008051B4" w:rsidP="008051B4">
      <w:pPr>
        <w:rPr>
          <w:rFonts w:ascii="Book Antiqua" w:eastAsia="方正古隶简体" w:hAnsi="Book Antiqua"/>
          <w:sz w:val="24"/>
          <w:szCs w:val="24"/>
          <w:lang w:val="en-GB" w:eastAsia="zh-CN"/>
        </w:rPr>
      </w:pPr>
    </w:p>
    <w:p w:rsidR="00087CC0" w:rsidRDefault="00256424" w:rsidP="00256424">
      <w:pPr>
        <w:tabs>
          <w:tab w:val="left" w:pos="180"/>
          <w:tab w:val="left" w:pos="360"/>
        </w:tabs>
        <w:adjustRightInd w:val="0"/>
        <w:snapToGrid w:val="0"/>
        <w:spacing w:line="360" w:lineRule="auto"/>
        <w:jc w:val="right"/>
        <w:rPr>
          <w:rFonts w:ascii="Book Antiqua" w:eastAsia="方正古隶简体" w:hAnsi="Book Antiqua" w:cs="Tahoma"/>
          <w:b/>
          <w:color w:val="000000"/>
          <w:sz w:val="24"/>
          <w:szCs w:val="24"/>
          <w:lang w:eastAsia="zh-CN"/>
        </w:rPr>
      </w:pPr>
      <w:bookmarkStart w:id="249" w:name="OLE_LINK874"/>
      <w:bookmarkStart w:id="250" w:name="OLE_LINK875"/>
      <w:bookmarkStart w:id="251" w:name="OLE_LINK347"/>
      <w:bookmarkStart w:id="252" w:name="OLE_LINK384"/>
      <w:bookmarkStart w:id="253" w:name="OLE_LINK557"/>
      <w:bookmarkStart w:id="254" w:name="OLE_LINK558"/>
      <w:bookmarkStart w:id="255" w:name="OLE_LINK631"/>
      <w:bookmarkStart w:id="256" w:name="OLE_LINK632"/>
      <w:bookmarkStart w:id="257" w:name="OLE_LINK386"/>
      <w:bookmarkStart w:id="258" w:name="OLE_LINK431"/>
      <w:bookmarkStart w:id="259" w:name="OLE_LINK564"/>
      <w:bookmarkStart w:id="260" w:name="OLE_LINK493"/>
      <w:bookmarkStart w:id="261" w:name="OLE_LINK442"/>
      <w:bookmarkStart w:id="262" w:name="OLE_LINK551"/>
      <w:bookmarkStart w:id="263" w:name="OLE_LINK668"/>
      <w:bookmarkStart w:id="264" w:name="OLE_LINK669"/>
      <w:bookmarkStart w:id="265" w:name="OLE_LINK725"/>
      <w:bookmarkStart w:id="266" w:name="OLE_LINK489"/>
      <w:bookmarkStart w:id="267" w:name="OLE_LINK602"/>
      <w:bookmarkStart w:id="268" w:name="OLE_LINK658"/>
      <w:bookmarkStart w:id="269" w:name="OLE_LINK747"/>
      <w:bookmarkStart w:id="270" w:name="OLE_LINK897"/>
      <w:bookmarkStart w:id="271" w:name="OLE_LINK1138"/>
      <w:bookmarkStart w:id="272" w:name="OLE_LINK1139"/>
      <w:bookmarkStart w:id="273" w:name="OLE_LINK882"/>
      <w:bookmarkStart w:id="274" w:name="OLE_LINK1095"/>
      <w:bookmarkStart w:id="275" w:name="OLE_LINK1305"/>
      <w:bookmarkStart w:id="276" w:name="OLE_LINK1390"/>
      <w:bookmarkStart w:id="277" w:name="OLE_LINK964"/>
      <w:bookmarkStart w:id="278" w:name="OLE_LINK1190"/>
      <w:bookmarkStart w:id="279" w:name="OLE_LINK1314"/>
      <w:bookmarkStart w:id="280" w:name="OLE_LINK1031"/>
      <w:bookmarkStart w:id="281" w:name="OLE_LINK1092"/>
      <w:bookmarkStart w:id="282" w:name="OLE_LINK1258"/>
      <w:bookmarkStart w:id="283" w:name="OLE_LINK1259"/>
      <w:bookmarkStart w:id="284" w:name="OLE_LINK1337"/>
      <w:bookmarkStart w:id="285" w:name="OLE_LINK1338"/>
      <w:bookmarkStart w:id="286" w:name="OLE_LINK1363"/>
      <w:bookmarkStart w:id="287" w:name="OLE_LINK1364"/>
      <w:bookmarkStart w:id="288" w:name="OLE_LINK86"/>
      <w:bookmarkStart w:id="289" w:name="OLE_LINK1595"/>
      <w:bookmarkStart w:id="290" w:name="OLE_LINK1613"/>
      <w:bookmarkStart w:id="291" w:name="OLE_LINK1708"/>
      <w:bookmarkStart w:id="292" w:name="OLE_LINK1774"/>
      <w:bookmarkStart w:id="293" w:name="OLE_LINK1872"/>
      <w:bookmarkStart w:id="294" w:name="OLE_LINK1899"/>
      <w:bookmarkStart w:id="295" w:name="OLE_LINK1492"/>
      <w:bookmarkStart w:id="296" w:name="OLE_LINK1497"/>
      <w:bookmarkStart w:id="297" w:name="OLE_LINK1498"/>
      <w:bookmarkStart w:id="298" w:name="OLE_LINK1589"/>
      <w:bookmarkStart w:id="299" w:name="OLE_LINK1666"/>
      <w:bookmarkStart w:id="300" w:name="OLE_LINK1752"/>
      <w:bookmarkStart w:id="301" w:name="OLE_LINK1616"/>
      <w:bookmarkStart w:id="302" w:name="OLE_LINK1696"/>
      <w:bookmarkStart w:id="303" w:name="OLE_LINK1855"/>
      <w:bookmarkStart w:id="304" w:name="OLE_LINK1942"/>
      <w:bookmarkStart w:id="305" w:name="OLE_LINK1943"/>
      <w:bookmarkStart w:id="306" w:name="OLE_LINK1573"/>
      <w:bookmarkStart w:id="307" w:name="OLE_LINK1574"/>
      <w:bookmarkStart w:id="308" w:name="OLE_LINK1575"/>
      <w:bookmarkStart w:id="309" w:name="OLE_LINK1739"/>
      <w:bookmarkStart w:id="310" w:name="OLE_LINK1761"/>
      <w:bookmarkStart w:id="311" w:name="OLE_LINK1743"/>
      <w:bookmarkStart w:id="312" w:name="OLE_LINK1841"/>
      <w:bookmarkStart w:id="313" w:name="OLE_LINK1858"/>
      <w:bookmarkStart w:id="314" w:name="OLE_LINK1890"/>
      <w:bookmarkStart w:id="315" w:name="OLE_LINK1915"/>
      <w:bookmarkStart w:id="316" w:name="OLE_LINK1980"/>
      <w:bookmarkStart w:id="317" w:name="OLE_LINK1883"/>
      <w:bookmarkStart w:id="318" w:name="OLE_LINK1935"/>
      <w:bookmarkStart w:id="319" w:name="OLE_LINK1936"/>
      <w:bookmarkStart w:id="320" w:name="OLE_LINK1952"/>
      <w:bookmarkStart w:id="321" w:name="OLE_LINK1953"/>
      <w:bookmarkStart w:id="322" w:name="OLE_LINK1999"/>
      <w:bookmarkStart w:id="323" w:name="OLE_LINK2050"/>
      <w:bookmarkStart w:id="324" w:name="OLE_LINK1862"/>
      <w:bookmarkStart w:id="325" w:name="OLE_LINK1963"/>
      <w:bookmarkStart w:id="326" w:name="OLE_LINK2052"/>
      <w:bookmarkStart w:id="327" w:name="OLE_LINK1906"/>
      <w:bookmarkStart w:id="328" w:name="OLE_LINK2031"/>
      <w:bookmarkStart w:id="329" w:name="OLE_LINK2032"/>
      <w:bookmarkStart w:id="330" w:name="OLE_LINK1907"/>
      <w:bookmarkStart w:id="331" w:name="OLE_LINK2004"/>
      <w:bookmarkStart w:id="332" w:name="OLE_LINK2238"/>
      <w:bookmarkStart w:id="333" w:name="OLE_LINK2239"/>
      <w:bookmarkStart w:id="334" w:name="OLE_LINK2163"/>
      <w:bookmarkStart w:id="335" w:name="OLE_LINK2207"/>
      <w:bookmarkStart w:id="336" w:name="OLE_LINK2341"/>
      <w:bookmarkStart w:id="337" w:name="OLE_LINK2417"/>
      <w:bookmarkStart w:id="338" w:name="OLE_LINK2509"/>
      <w:bookmarkStart w:id="339" w:name="OLE_LINK2510"/>
      <w:bookmarkStart w:id="340" w:name="OLE_LINK2511"/>
      <w:bookmarkStart w:id="341" w:name="OLE_LINK2512"/>
      <w:bookmarkStart w:id="342" w:name="OLE_LINK2513"/>
      <w:bookmarkStart w:id="343" w:name="OLE_LINK2514"/>
      <w:bookmarkStart w:id="344" w:name="OLE_LINK2515"/>
      <w:bookmarkStart w:id="345" w:name="OLE_LINK2516"/>
      <w:bookmarkStart w:id="346" w:name="OLE_LINK2517"/>
      <w:bookmarkStart w:id="347" w:name="OLE_LINK2518"/>
      <w:bookmarkStart w:id="348" w:name="OLE_LINK2519"/>
      <w:bookmarkStart w:id="349" w:name="OLE_LINK2520"/>
      <w:bookmarkStart w:id="350" w:name="OLE_LINK2521"/>
      <w:bookmarkStart w:id="351" w:name="OLE_LINK2522"/>
      <w:bookmarkStart w:id="352" w:name="OLE_LINK2523"/>
      <w:bookmarkStart w:id="353" w:name="OLE_LINK2524"/>
      <w:bookmarkStart w:id="354" w:name="OLE_LINK2051"/>
      <w:bookmarkStart w:id="355" w:name="OLE_LINK2109"/>
      <w:bookmarkStart w:id="356" w:name="OLE_LINK2165"/>
      <w:bookmarkStart w:id="357" w:name="OLE_LINK2385"/>
      <w:bookmarkStart w:id="358" w:name="OLE_LINK2593"/>
      <w:bookmarkStart w:id="359" w:name="OLE_LINK2332"/>
      <w:bookmarkStart w:id="360" w:name="OLE_LINK2448"/>
      <w:bookmarkStart w:id="361" w:name="OLE_LINK2525"/>
      <w:bookmarkStart w:id="362" w:name="OLE_LINK2506"/>
      <w:bookmarkStart w:id="363" w:name="OLE_LINK2507"/>
      <w:bookmarkStart w:id="364" w:name="OLE_LINK2291"/>
      <w:bookmarkStart w:id="365" w:name="OLE_LINK2294"/>
      <w:bookmarkStart w:id="366" w:name="OLE_LINK2298"/>
      <w:bookmarkStart w:id="367" w:name="OLE_LINK2300"/>
      <w:bookmarkStart w:id="368" w:name="OLE_LINK2301"/>
      <w:bookmarkStart w:id="369" w:name="OLE_LINK2546"/>
      <w:bookmarkStart w:id="370" w:name="OLE_LINK2756"/>
      <w:bookmarkStart w:id="371" w:name="OLE_LINK2757"/>
      <w:bookmarkStart w:id="372" w:name="OLE_LINK2736"/>
      <w:bookmarkStart w:id="373" w:name="OLE_LINK2923"/>
      <w:bookmarkStart w:id="374" w:name="OLE_LINK2974"/>
      <w:bookmarkStart w:id="375" w:name="OLE_LINK3125"/>
      <w:bookmarkStart w:id="376" w:name="OLE_LINK3218"/>
      <w:bookmarkStart w:id="377" w:name="OLE_LINK2575"/>
      <w:bookmarkStart w:id="378" w:name="OLE_LINK2687"/>
      <w:bookmarkStart w:id="379" w:name="OLE_LINK2688"/>
      <w:bookmarkStart w:id="380" w:name="OLE_LINK2700"/>
      <w:bookmarkStart w:id="381" w:name="OLE_LINK2576"/>
      <w:bookmarkStart w:id="382" w:name="OLE_LINK2674"/>
      <w:bookmarkStart w:id="383" w:name="OLE_LINK2738"/>
      <w:bookmarkStart w:id="384" w:name="OLE_LINK2983"/>
      <w:bookmarkStart w:id="385" w:name="OLE_LINK76"/>
      <w:bookmarkStart w:id="386" w:name="OLE_LINK115"/>
      <w:bookmarkStart w:id="387" w:name="OLE_LINK155"/>
      <w:r w:rsidRPr="00E72311">
        <w:rPr>
          <w:rFonts w:ascii="Book Antiqua" w:eastAsia="方正古隶简体" w:hAnsi="Book Antiqua" w:cs="Tahoma"/>
          <w:b/>
          <w:color w:val="000000"/>
          <w:sz w:val="24"/>
          <w:szCs w:val="24"/>
        </w:rPr>
        <w:t xml:space="preserve">P-Reviewer: </w:t>
      </w:r>
      <w:r w:rsidR="00087CC0" w:rsidRPr="00087CC0">
        <w:rPr>
          <w:rFonts w:ascii="Book Antiqua" w:eastAsia="方正古隶简体" w:hAnsi="Book Antiqua" w:cs="Tahoma"/>
          <w:color w:val="000000"/>
          <w:sz w:val="24"/>
          <w:szCs w:val="24"/>
        </w:rPr>
        <w:t>Adinolfi LE, Nakatsuka K, Oshiumi H, Takaki A</w:t>
      </w:r>
      <w:r w:rsidR="00087CC0">
        <w:rPr>
          <w:rFonts w:ascii="Book Antiqua" w:eastAsia="方正古隶简体" w:hAnsi="Book Antiqua" w:cs="Tahoma" w:hint="eastAsia"/>
          <w:b/>
          <w:color w:val="000000"/>
          <w:sz w:val="24"/>
          <w:szCs w:val="24"/>
          <w:lang w:eastAsia="zh-CN"/>
        </w:rPr>
        <w:t xml:space="preserve"> </w:t>
      </w:r>
      <w:r w:rsidRPr="00E72311">
        <w:rPr>
          <w:rFonts w:ascii="Book Antiqua" w:eastAsia="方正古隶简体" w:hAnsi="Book Antiqua" w:cs="Tahoma"/>
          <w:b/>
          <w:color w:val="000000"/>
          <w:sz w:val="24"/>
          <w:szCs w:val="24"/>
        </w:rPr>
        <w:t xml:space="preserve">S-Editor: </w:t>
      </w:r>
      <w:r w:rsidRPr="00E72311">
        <w:rPr>
          <w:rFonts w:ascii="Book Antiqua" w:eastAsia="方正古隶简体" w:hAnsi="Book Antiqua" w:cs="Tahoma"/>
          <w:color w:val="000000"/>
          <w:sz w:val="24"/>
          <w:szCs w:val="24"/>
        </w:rPr>
        <w:t xml:space="preserve">Gou SX </w:t>
      </w:r>
      <w:r w:rsidRPr="00E72311">
        <w:rPr>
          <w:rFonts w:ascii="Book Antiqua" w:eastAsia="方正古隶简体" w:hAnsi="Book Antiqua" w:cs="Tahoma"/>
          <w:b/>
          <w:color w:val="000000"/>
          <w:sz w:val="24"/>
          <w:szCs w:val="24"/>
        </w:rPr>
        <w:t xml:space="preserve">  </w:t>
      </w:r>
    </w:p>
    <w:p w:rsidR="00256424" w:rsidRPr="00E72311" w:rsidRDefault="00256424" w:rsidP="00256424">
      <w:pPr>
        <w:tabs>
          <w:tab w:val="left" w:pos="180"/>
          <w:tab w:val="left" w:pos="360"/>
        </w:tabs>
        <w:adjustRightInd w:val="0"/>
        <w:snapToGrid w:val="0"/>
        <w:spacing w:line="360" w:lineRule="auto"/>
        <w:jc w:val="right"/>
        <w:rPr>
          <w:rFonts w:ascii="Book Antiqua" w:eastAsia="方正古隶简体" w:hAnsi="Book Antiqua" w:cs="Tahoma"/>
          <w:b/>
          <w:color w:val="000000"/>
          <w:sz w:val="24"/>
          <w:szCs w:val="24"/>
        </w:rPr>
      </w:pPr>
      <w:r w:rsidRPr="00E72311">
        <w:rPr>
          <w:rFonts w:ascii="Book Antiqua" w:eastAsia="方正古隶简体" w:hAnsi="Book Antiqua" w:cs="Tahoma"/>
          <w:b/>
          <w:color w:val="000000"/>
          <w:sz w:val="24"/>
          <w:szCs w:val="24"/>
        </w:rPr>
        <w:t>L-Editor:    E-Edito</w:t>
      </w:r>
      <w:bookmarkEnd w:id="249"/>
      <w:bookmarkEnd w:id="250"/>
      <w:r w:rsidRPr="00E72311">
        <w:rPr>
          <w:rFonts w:ascii="Book Antiqua" w:eastAsia="方正古隶简体" w:hAnsi="Book Antiqua" w:cs="Tahoma"/>
          <w:b/>
          <w:color w:val="000000"/>
          <w:sz w:val="24"/>
          <w:szCs w:val="24"/>
        </w:rPr>
        <w:t>r:</w:t>
      </w:r>
    </w:p>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rsidR="00256424" w:rsidRPr="00E72311" w:rsidRDefault="00256424" w:rsidP="008051B4">
      <w:pPr>
        <w:rPr>
          <w:rFonts w:ascii="Book Antiqua" w:eastAsia="方正古隶简体" w:hAnsi="Book Antiqua"/>
          <w:sz w:val="24"/>
          <w:szCs w:val="24"/>
          <w:lang w:eastAsia="zh-CN"/>
        </w:rPr>
      </w:pPr>
    </w:p>
    <w:p w:rsidR="00256424" w:rsidRPr="00E72311" w:rsidRDefault="00256424" w:rsidP="008051B4">
      <w:pPr>
        <w:rPr>
          <w:rFonts w:ascii="Book Antiqua" w:eastAsia="方正古隶简体" w:hAnsi="Book Antiqua"/>
          <w:sz w:val="24"/>
          <w:szCs w:val="24"/>
          <w:lang w:eastAsia="zh-CN"/>
        </w:rPr>
      </w:pPr>
    </w:p>
    <w:p w:rsidR="00256424" w:rsidRPr="00E72311" w:rsidRDefault="00256424" w:rsidP="008051B4">
      <w:pPr>
        <w:rPr>
          <w:rFonts w:ascii="Book Antiqua" w:eastAsia="方正古隶简体" w:hAnsi="Book Antiqua"/>
          <w:sz w:val="24"/>
          <w:szCs w:val="24"/>
          <w:lang w:eastAsia="zh-CN"/>
        </w:rPr>
      </w:pPr>
    </w:p>
    <w:p w:rsidR="00256424" w:rsidRPr="00E72311" w:rsidRDefault="00256424" w:rsidP="008051B4">
      <w:pPr>
        <w:rPr>
          <w:rFonts w:ascii="Book Antiqua" w:eastAsia="方正古隶简体" w:hAnsi="Book Antiqua"/>
          <w:sz w:val="24"/>
          <w:szCs w:val="24"/>
          <w:lang w:eastAsia="zh-CN"/>
        </w:rPr>
      </w:pPr>
    </w:p>
    <w:p w:rsidR="00256424" w:rsidRPr="00E72311" w:rsidRDefault="00256424" w:rsidP="008051B4">
      <w:pPr>
        <w:rPr>
          <w:rFonts w:ascii="Book Antiqua" w:eastAsia="方正古隶简体" w:hAnsi="Book Antiqua"/>
          <w:sz w:val="24"/>
          <w:szCs w:val="24"/>
          <w:lang w:eastAsia="zh-CN"/>
        </w:rPr>
      </w:pPr>
    </w:p>
    <w:p w:rsidR="00256424" w:rsidRPr="00E72311" w:rsidRDefault="00256424" w:rsidP="008051B4">
      <w:pPr>
        <w:rPr>
          <w:rFonts w:ascii="Book Antiqua" w:eastAsia="方正古隶简体" w:hAnsi="Book Antiqua"/>
          <w:sz w:val="24"/>
          <w:szCs w:val="24"/>
          <w:lang w:eastAsia="zh-CN"/>
        </w:rPr>
      </w:pPr>
    </w:p>
    <w:p w:rsidR="00256424" w:rsidRPr="00E72311" w:rsidRDefault="00256424" w:rsidP="008051B4">
      <w:pPr>
        <w:rPr>
          <w:rFonts w:ascii="Book Antiqua" w:eastAsia="方正古隶简体" w:hAnsi="Book Antiqua"/>
          <w:sz w:val="24"/>
          <w:szCs w:val="24"/>
          <w:lang w:eastAsia="zh-CN"/>
        </w:rPr>
      </w:pPr>
    </w:p>
    <w:p w:rsidR="00256424" w:rsidRPr="00E72311" w:rsidRDefault="00256424" w:rsidP="008051B4">
      <w:pPr>
        <w:rPr>
          <w:rFonts w:ascii="Book Antiqua" w:eastAsia="方正古隶简体" w:hAnsi="Book Antiqua"/>
          <w:sz w:val="24"/>
          <w:szCs w:val="24"/>
          <w:lang w:eastAsia="zh-CN"/>
        </w:rPr>
      </w:pPr>
    </w:p>
    <w:p w:rsidR="00256424" w:rsidRPr="00E72311" w:rsidRDefault="00256424" w:rsidP="008051B4">
      <w:pPr>
        <w:rPr>
          <w:rFonts w:ascii="Book Antiqua" w:eastAsia="方正古隶简体" w:hAnsi="Book Antiqua"/>
          <w:sz w:val="24"/>
          <w:szCs w:val="24"/>
          <w:lang w:eastAsia="zh-CN"/>
        </w:rPr>
      </w:pPr>
    </w:p>
    <w:p w:rsidR="00256424" w:rsidRPr="00E72311" w:rsidRDefault="00256424" w:rsidP="008051B4">
      <w:pPr>
        <w:rPr>
          <w:rFonts w:ascii="Book Antiqua" w:eastAsia="方正古隶简体" w:hAnsi="Book Antiqua"/>
          <w:sz w:val="24"/>
          <w:szCs w:val="24"/>
          <w:lang w:eastAsia="zh-CN"/>
        </w:rPr>
      </w:pPr>
    </w:p>
    <w:p w:rsidR="00256424" w:rsidRPr="00E72311" w:rsidRDefault="00256424" w:rsidP="008051B4">
      <w:pPr>
        <w:rPr>
          <w:rFonts w:ascii="Book Antiqua" w:eastAsia="方正古隶简体" w:hAnsi="Book Antiqua"/>
          <w:sz w:val="24"/>
          <w:szCs w:val="24"/>
          <w:lang w:eastAsia="zh-CN"/>
        </w:rPr>
      </w:pPr>
    </w:p>
    <w:p w:rsidR="00256424" w:rsidRPr="00E72311" w:rsidRDefault="00256424" w:rsidP="008051B4">
      <w:pPr>
        <w:rPr>
          <w:rFonts w:ascii="Book Antiqua" w:eastAsia="方正古隶简体" w:hAnsi="Book Antiqua"/>
          <w:sz w:val="24"/>
          <w:szCs w:val="24"/>
          <w:lang w:eastAsia="zh-CN"/>
        </w:rPr>
      </w:pPr>
    </w:p>
    <w:p w:rsidR="00256424" w:rsidRPr="00E72311" w:rsidRDefault="00256424" w:rsidP="008051B4">
      <w:pPr>
        <w:rPr>
          <w:rFonts w:ascii="Book Antiqua" w:eastAsia="方正古隶简体" w:hAnsi="Book Antiqua"/>
          <w:sz w:val="24"/>
          <w:szCs w:val="24"/>
          <w:lang w:eastAsia="zh-CN"/>
        </w:rPr>
      </w:pPr>
    </w:p>
    <w:p w:rsidR="00256424" w:rsidRPr="00E72311" w:rsidRDefault="00256424" w:rsidP="008051B4">
      <w:pPr>
        <w:rPr>
          <w:rFonts w:ascii="Book Antiqua" w:eastAsia="方正古隶简体" w:hAnsi="Book Antiqua"/>
          <w:sz w:val="24"/>
          <w:szCs w:val="24"/>
          <w:lang w:eastAsia="zh-CN"/>
        </w:rPr>
      </w:pPr>
    </w:p>
    <w:p w:rsidR="00256424" w:rsidRPr="00E72311" w:rsidRDefault="00256424" w:rsidP="008051B4">
      <w:pPr>
        <w:rPr>
          <w:rFonts w:ascii="Book Antiqua" w:eastAsia="方正古隶简体" w:hAnsi="Book Antiqua"/>
          <w:sz w:val="24"/>
          <w:szCs w:val="24"/>
          <w:lang w:eastAsia="zh-CN"/>
        </w:rPr>
      </w:pPr>
    </w:p>
    <w:p w:rsidR="00256424" w:rsidRPr="00E72311" w:rsidRDefault="00256424" w:rsidP="008051B4">
      <w:pPr>
        <w:rPr>
          <w:rFonts w:ascii="Book Antiqua" w:eastAsia="方正古隶简体" w:hAnsi="Book Antiqua"/>
          <w:sz w:val="24"/>
          <w:szCs w:val="24"/>
          <w:lang w:eastAsia="zh-CN"/>
        </w:rPr>
      </w:pPr>
    </w:p>
    <w:p w:rsidR="00256424" w:rsidRPr="00E72311" w:rsidRDefault="00256424" w:rsidP="00256424">
      <w:pPr>
        <w:rPr>
          <w:rFonts w:ascii="Book Antiqua" w:eastAsia="方正古隶简体" w:hAnsi="Book Antiqua"/>
          <w:sz w:val="24"/>
          <w:szCs w:val="24"/>
        </w:rPr>
      </w:pPr>
      <w:r w:rsidRPr="00E72311">
        <w:rPr>
          <w:rFonts w:ascii="Book Antiqua" w:eastAsia="方正古隶简体" w:hAnsi="Book Antiqua"/>
          <w:sz w:val="24"/>
          <w:szCs w:val="24"/>
        </w:rPr>
        <w:lastRenderedPageBreak/>
        <w:t>Figure 1</w:t>
      </w:r>
    </w:p>
    <w:p w:rsidR="00256424" w:rsidRPr="00E72311" w:rsidRDefault="00D65F12" w:rsidP="00256424">
      <w:pPr>
        <w:rPr>
          <w:rFonts w:ascii="Book Antiqua" w:eastAsia="方正古隶简体" w:hAnsi="Book Antiqua"/>
          <w:sz w:val="24"/>
          <w:szCs w:val="24"/>
        </w:rPr>
      </w:pPr>
      <w:r>
        <w:rPr>
          <w:rFonts w:ascii="Book Antiqua" w:eastAsia="方正古隶简体" w:hAnsi="Book Antiqua"/>
          <w:noProof/>
          <w:sz w:val="24"/>
          <w:szCs w:val="24"/>
          <w:lang w:val="en-US" w:eastAsia="zh-CN"/>
        </w:rPr>
        <mc:AlternateContent>
          <mc:Choice Requires="wpg">
            <w:drawing>
              <wp:anchor distT="0" distB="0" distL="114300" distR="114300" simplePos="0" relativeHeight="251660288" behindDoc="0" locked="0" layoutInCell="1" allowOverlap="1">
                <wp:simplePos x="0" y="0"/>
                <wp:positionH relativeFrom="column">
                  <wp:posOffset>-417195</wp:posOffset>
                </wp:positionH>
                <wp:positionV relativeFrom="paragraph">
                  <wp:posOffset>256540</wp:posOffset>
                </wp:positionV>
                <wp:extent cx="6870065" cy="5537200"/>
                <wp:effectExtent l="57150" t="0" r="6985" b="6350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065" cy="5537200"/>
                          <a:chOff x="712" y="3979"/>
                          <a:chExt cx="10819" cy="5740"/>
                        </a:xfrm>
                      </wpg:grpSpPr>
                      <pic:pic xmlns:pic="http://schemas.openxmlformats.org/drawingml/2006/picture">
                        <pic:nvPicPr>
                          <pic:cNvPr id="2" name="Picture 2" descr="https://encrypted-tbn3.gstatic.com/images?q=tbn:ANd9GcS9kIlcmEoO2SNuG3Hwro712K6tUG3FtZYXE_-0EBbxYQON_z3QVse0jI4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b="28600"/>
                          <a:stretch>
                            <a:fillRect/>
                          </a:stretch>
                        </pic:blipFill>
                        <pic:spPr bwMode="auto">
                          <a:xfrm>
                            <a:off x="712" y="7925"/>
                            <a:ext cx="3177" cy="1794"/>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hospitalisation : symbole du patien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3" y="5036"/>
                            <a:ext cx="2520" cy="1993"/>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hospitalisation : symbole du patien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695" y="6381"/>
                            <a:ext cx="2520" cy="1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a:solidFill>
                                  <a:srgbClr val="000000"/>
                                </a:solidFill>
                                <a:miter lim="800000"/>
                                <a:headEnd/>
                                <a:tailEnd/>
                              </a14:hiddenLine>
                            </a:ext>
                          </a:extLst>
                        </pic:spPr>
                      </pic:pic>
                      <pic:pic xmlns:pic="http://schemas.openxmlformats.org/drawingml/2006/picture">
                        <pic:nvPicPr>
                          <pic:cNvPr id="5" name="Picture 2" descr="https://encrypted-tbn3.gstatic.com/images?q=tbn:ANd9GcS9kIlcmEoO2SNuG3Hwro712K6tUG3FtZYXE_-0EBbxYQON_z3QVse0jI4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b="28600"/>
                          <a:stretch>
                            <a:fillRect/>
                          </a:stretch>
                        </pic:blipFill>
                        <pic:spPr bwMode="auto">
                          <a:xfrm>
                            <a:off x="8354" y="3979"/>
                            <a:ext cx="3177" cy="1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a:solidFill>
                                  <a:srgbClr val="000000"/>
                                </a:solidFill>
                                <a:miter lim="800000"/>
                                <a:headEnd/>
                                <a:tailEnd/>
                              </a14:hiddenLine>
                            </a:ext>
                          </a:extLst>
                        </pic:spPr>
                      </pic:pic>
                      <wps:wsp>
                        <wps:cNvPr id="6" name="Connecteur droit avec flèche 6"/>
                        <wps:cNvCnPr/>
                        <wps:spPr bwMode="auto">
                          <a:xfrm flipV="1">
                            <a:off x="4172" y="5014"/>
                            <a:ext cx="4182" cy="808"/>
                          </a:xfrm>
                          <a:prstGeom prst="straightConnector1">
                            <a:avLst/>
                          </a:prstGeom>
                          <a:noFill/>
                          <a:ln w="57150">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7" name="Connecteur droit avec flèche 7"/>
                        <wps:cNvCnPr/>
                        <wps:spPr bwMode="auto">
                          <a:xfrm>
                            <a:off x="4172" y="6381"/>
                            <a:ext cx="4069" cy="826"/>
                          </a:xfrm>
                          <a:prstGeom prst="straightConnector1">
                            <a:avLst/>
                          </a:prstGeom>
                          <a:noFill/>
                          <a:ln w="57150">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8" name="Connecteur droit avec flèche 8"/>
                        <wps:cNvCnPr/>
                        <wps:spPr bwMode="auto">
                          <a:xfrm flipV="1">
                            <a:off x="4206" y="8194"/>
                            <a:ext cx="4489" cy="1525"/>
                          </a:xfrm>
                          <a:prstGeom prst="straightConnector1">
                            <a:avLst/>
                          </a:prstGeom>
                          <a:noFill/>
                          <a:ln w="2857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9" name="ZoneTexte 11"/>
                        <wps:cNvSpPr txBox="1">
                          <a:spLocks noChangeArrowheads="1"/>
                        </wps:cNvSpPr>
                        <wps:spPr bwMode="auto">
                          <a:xfrm>
                            <a:off x="4117" y="4703"/>
                            <a:ext cx="2063"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424" w:rsidRPr="000F77D3" w:rsidRDefault="00256424" w:rsidP="00256424">
                              <w:pPr>
                                <w:pStyle w:val="ad"/>
                                <w:spacing w:before="0" w:beforeAutospacing="0" w:after="0" w:afterAutospacing="0"/>
                                <w:rPr>
                                  <w:sz w:val="32"/>
                                  <w:szCs w:val="32"/>
                                </w:rPr>
                              </w:pPr>
                              <w:r w:rsidRPr="000F77D3">
                                <w:rPr>
                                  <w:rFonts w:ascii="Calibri" w:hAnsi="Calibri"/>
                                  <w:color w:val="000000"/>
                                  <w:kern w:val="24"/>
                                  <w:sz w:val="32"/>
                                  <w:szCs w:val="32"/>
                                  <w:lang w:val="en-US"/>
                                </w:rPr>
                                <w:t>Percutaneous</w:t>
                              </w:r>
                            </w:p>
                            <w:p w:rsidR="00256424" w:rsidRPr="000F77D3" w:rsidRDefault="00256424" w:rsidP="00256424">
                              <w:pPr>
                                <w:pStyle w:val="ad"/>
                                <w:spacing w:before="0" w:beforeAutospacing="0" w:after="0" w:afterAutospacing="0"/>
                                <w:rPr>
                                  <w:sz w:val="32"/>
                                  <w:szCs w:val="32"/>
                                </w:rPr>
                              </w:pPr>
                              <w:r w:rsidRPr="000F77D3">
                                <w:rPr>
                                  <w:rFonts w:ascii="Calibri" w:hAnsi="Calibri"/>
                                  <w:color w:val="000000"/>
                                  <w:kern w:val="24"/>
                                  <w:sz w:val="32"/>
                                  <w:szCs w:val="32"/>
                                </w:rPr>
                                <w:t>exposure</w:t>
                              </w:r>
                            </w:p>
                          </w:txbxContent>
                        </wps:txbx>
                        <wps:bodyPr rot="0" vert="horz" wrap="square" lIns="91440" tIns="45720" rIns="91440" bIns="45720" anchor="t" anchorCtr="0" upright="1">
                          <a:noAutofit/>
                        </wps:bodyPr>
                      </wps:wsp>
                      <wps:wsp>
                        <wps:cNvPr id="10" name="ZoneTexte 16"/>
                        <wps:cNvSpPr txBox="1">
                          <a:spLocks noChangeArrowheads="1"/>
                        </wps:cNvSpPr>
                        <wps:spPr bwMode="auto">
                          <a:xfrm>
                            <a:off x="4117" y="6742"/>
                            <a:ext cx="3164" cy="1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424" w:rsidRPr="000F77D3" w:rsidRDefault="00256424" w:rsidP="00256424">
                              <w:pPr>
                                <w:pStyle w:val="ad"/>
                                <w:spacing w:before="0" w:beforeAutospacing="0" w:after="0" w:afterAutospacing="0"/>
                                <w:rPr>
                                  <w:rFonts w:ascii="Calibri" w:hAnsi="Calibri"/>
                                  <w:color w:val="000000"/>
                                  <w:kern w:val="24"/>
                                  <w:sz w:val="32"/>
                                  <w:szCs w:val="32"/>
                                  <w:lang w:val="en-US"/>
                                </w:rPr>
                              </w:pPr>
                              <w:r w:rsidRPr="000F77D3">
                                <w:rPr>
                                  <w:rFonts w:ascii="Calibri" w:hAnsi="Calibri"/>
                                  <w:color w:val="000000"/>
                                  <w:kern w:val="24"/>
                                  <w:sz w:val="32"/>
                                  <w:szCs w:val="32"/>
                                  <w:lang w:val="en-US"/>
                                </w:rPr>
                                <w:t xml:space="preserve">Contaminated </w:t>
                              </w:r>
                            </w:p>
                            <w:p w:rsidR="00256424" w:rsidRPr="000F77D3" w:rsidRDefault="00256424" w:rsidP="00256424">
                              <w:pPr>
                                <w:pStyle w:val="ad"/>
                                <w:spacing w:before="0" w:beforeAutospacing="0" w:after="0" w:afterAutospacing="0"/>
                                <w:rPr>
                                  <w:sz w:val="32"/>
                                  <w:szCs w:val="32"/>
                                  <w:lang w:val="en-US"/>
                                </w:rPr>
                              </w:pPr>
                              <w:r w:rsidRPr="000F77D3">
                                <w:rPr>
                                  <w:rFonts w:ascii="Calibri" w:hAnsi="Calibri"/>
                                  <w:color w:val="000000"/>
                                  <w:kern w:val="24"/>
                                  <w:sz w:val="32"/>
                                  <w:szCs w:val="32"/>
                                  <w:lang w:val="en-US"/>
                                </w:rPr>
                                <w:t>blood products</w:t>
                              </w:r>
                            </w:p>
                            <w:p w:rsidR="00256424" w:rsidRPr="000F77D3" w:rsidRDefault="00256424" w:rsidP="00256424">
                              <w:pPr>
                                <w:pStyle w:val="ad"/>
                                <w:spacing w:before="0" w:beforeAutospacing="0" w:after="0" w:afterAutospacing="0"/>
                                <w:rPr>
                                  <w:sz w:val="32"/>
                                  <w:szCs w:val="32"/>
                                  <w:lang w:val="en-US"/>
                                </w:rPr>
                              </w:pPr>
                              <w:r w:rsidRPr="000F77D3">
                                <w:rPr>
                                  <w:rFonts w:ascii="Calibri" w:hAnsi="Calibri"/>
                                  <w:color w:val="000000"/>
                                  <w:kern w:val="24"/>
                                  <w:sz w:val="32"/>
                                  <w:szCs w:val="32"/>
                                  <w:lang w:val="en-US"/>
                                </w:rPr>
                                <w:t>Unsafe injections</w:t>
                              </w:r>
                            </w:p>
                            <w:p w:rsidR="00256424" w:rsidRPr="000F77D3" w:rsidRDefault="00256424" w:rsidP="00256424">
                              <w:pPr>
                                <w:pStyle w:val="ad"/>
                                <w:spacing w:before="0" w:beforeAutospacing="0" w:after="0" w:afterAutospacing="0"/>
                                <w:rPr>
                                  <w:sz w:val="32"/>
                                  <w:szCs w:val="32"/>
                                  <w:lang w:val="en-US"/>
                                </w:rPr>
                              </w:pPr>
                              <w:r w:rsidRPr="000F77D3">
                                <w:rPr>
                                  <w:rFonts w:ascii="Calibri" w:hAnsi="Calibri"/>
                                  <w:color w:val="000000"/>
                                  <w:kern w:val="24"/>
                                  <w:sz w:val="32"/>
                                  <w:szCs w:val="32"/>
                                  <w:lang w:val="en-US"/>
                                </w:rPr>
                                <w:t>Contaminated devices</w:t>
                              </w:r>
                            </w:p>
                          </w:txbxContent>
                        </wps:txbx>
                        <wps:bodyPr rot="0" vert="horz" wrap="square" lIns="91440" tIns="45720" rIns="91440" bIns="45720" anchor="t" anchorCtr="0" upright="1">
                          <a:noAutofit/>
                        </wps:bodyPr>
                      </wps:wsp>
                      <wps:wsp>
                        <wps:cNvPr id="11" name="ZoneTexte 19"/>
                        <wps:cNvSpPr txBox="1">
                          <a:spLocks noChangeArrowheads="1"/>
                        </wps:cNvSpPr>
                        <wps:spPr bwMode="auto">
                          <a:xfrm>
                            <a:off x="6532" y="8777"/>
                            <a:ext cx="1709"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424" w:rsidRPr="000F77D3" w:rsidRDefault="00256424" w:rsidP="00256424">
                              <w:pPr>
                                <w:pStyle w:val="ad"/>
                                <w:spacing w:before="0" w:beforeAutospacing="0" w:after="0" w:afterAutospacing="0"/>
                                <w:rPr>
                                  <w:sz w:val="32"/>
                                  <w:szCs w:val="32"/>
                                </w:rPr>
                              </w:pPr>
                              <w:r w:rsidRPr="000F77D3">
                                <w:rPr>
                                  <w:rFonts w:ascii="Calibri" w:hAnsi="Calibri"/>
                                  <w:color w:val="000000"/>
                                  <w:kern w:val="24"/>
                                  <w:sz w:val="32"/>
                                  <w:szCs w:val="32"/>
                                  <w:lang w:val="en-US"/>
                                </w:rPr>
                                <w:t>Surgery</w:t>
                              </w:r>
                            </w:p>
                            <w:p w:rsidR="00256424" w:rsidRPr="000F77D3" w:rsidRDefault="00256424" w:rsidP="00256424">
                              <w:pPr>
                                <w:pStyle w:val="ad"/>
                                <w:spacing w:before="0" w:beforeAutospacing="0" w:after="0" w:afterAutospacing="0"/>
                                <w:rPr>
                                  <w:sz w:val="32"/>
                                  <w:szCs w:val="32"/>
                                </w:rPr>
                              </w:pPr>
                              <w:r w:rsidRPr="000F77D3">
                                <w:rPr>
                                  <w:rFonts w:ascii="Calibri" w:hAnsi="Calibri"/>
                                  <w:color w:val="000000"/>
                                  <w:kern w:val="24"/>
                                  <w:sz w:val="32"/>
                                  <w:szCs w:val="32"/>
                                  <w:lang w:val="en-US"/>
                                </w:rPr>
                                <w:t>Anesthesia</w:t>
                              </w:r>
                            </w:p>
                          </w:txbxContent>
                        </wps:txbx>
                        <wps:bodyPr rot="0" vert="horz" wrap="square" lIns="91440" tIns="45720" rIns="91440" bIns="45720" anchor="t" anchorCtr="0" upright="1">
                          <a:noAutofit/>
                        </wps:bodyPr>
                      </wps:wsp>
                      <wps:wsp>
                        <wps:cNvPr id="12" name="ZoneTexte 20"/>
                        <wps:cNvSpPr txBox="1">
                          <a:spLocks noChangeArrowheads="1"/>
                        </wps:cNvSpPr>
                        <wps:spPr bwMode="auto">
                          <a:xfrm>
                            <a:off x="1009" y="3979"/>
                            <a:ext cx="2471"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424" w:rsidRDefault="00256424" w:rsidP="00256424">
                              <w:pPr>
                                <w:pStyle w:val="ad"/>
                                <w:spacing w:before="0" w:beforeAutospacing="0" w:after="0" w:afterAutospacing="0"/>
                              </w:pPr>
                              <w:r w:rsidRPr="000B2EC3">
                                <w:rPr>
                                  <w:rFonts w:ascii="Calibri" w:hAnsi="Calibri"/>
                                  <w:b/>
                                  <w:bCs/>
                                  <w:color w:val="000000"/>
                                  <w:kern w:val="24"/>
                                  <w:sz w:val="36"/>
                                  <w:szCs w:val="36"/>
                                </w:rPr>
                                <w:t>HCV-INFECTED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 o:spid="_x0000_s1026" style="position:absolute;margin-left:-32.85pt;margin-top:20.2pt;width:540.95pt;height:436pt;z-index:251660288" coordorigin="712,3979" coordsize="10819,5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encrypted-tbn3.gstatic.com/images?q=tbn:ANd9GcS9kIlcmEoO2SNuG3Hwro712K6tUG3FtZYXE_-0EBbxYQON_z3QVse0jI4i" href="http://www.google.fr/url?url=http://www.fransel.fr/panneaux-de-sante/506-personnel-soignant-texte.html&amp;rct=j&amp;frm=1&amp;q=&amp;esrc=s&amp;sa=U&amp;ei=0IzZU-WcBqyY0QWYk4DABQ&amp;ved=0CC4Q9QEwDA&amp;usg=AFQjCNGI4WYCdsGzpMIs0BrxiFGiog" style="position:absolute;left:712;top:7925;width:3177;height:1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OT8fBAAAA2gAAAA8AAABkcnMvZG93bnJldi54bWxEj0FrAjEUhO8F/0N4greadZUiW6MUQaoU&#10;D1Wh10fyulncvCxJquu/NwXB4zAz3zCLVe9acaEQG88KJuMCBLH2puFawem4eZ2DiAnZYOuZFNwo&#10;wmo5eFlgZfyVv+lySLXIEI4VKrApdZWUUVtyGMe+I87erw8OU5ahlibgNcNdK8uieJMOG84LFjta&#10;W9Lnw59T0H9teL+77W35o89hNvucTmvNSo2G/cc7iER9eoYf7a1RUML/lXwD5PI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hOT8fBAAAA2gAAAA8AAAAAAAAAAAAAAAAAnwIA&#10;AGRycy9kb3ducmV2LnhtbFBLBQYAAAAABAAEAPcAAACNAwAAAAA=&#10;" o:button="t" stroked="t" strokecolor="red" strokeweight="4.5pt">
                  <v:fill o:detectmouseclick="t"/>
                  <v:imagedata r:id="rId14" o:title="ANd9GcS9kIlcmEoO2SNuG3Hwro712K6tUG3FtZYXE_-0EBbxYQON_z3QVse0jI4i" cropbottom="18743f"/>
                </v:shape>
                <v:shape id="Picture 4" o:spid="_x0000_s1028" type="#_x0000_t75" alt="hospitalisation : symbole du patient" href="http://fr.123rf.com/photo_24427620_symbole-du-patient." style="position:absolute;left:983;top:5036;width:2520;height:19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7QsTBAAAA2gAAAA8AAABkcnMvZG93bnJldi54bWxEj0+LwjAUxO+C3yE8wZum/kGWahQpLgp7&#10;sq54fTTPtti8lCbb1m+/EQSPw8z8htnselOJlhpXWlYwm0YgiDOrS84V/F6+J18gnEfWWFkmBU9y&#10;sNsOBxuMte34TG3qcxEg7GJUUHhfx1K6rCCDbmpr4uDdbWPQB9nkUjfYBbip5DyKVtJgyWGhwJqS&#10;grJH+mcUuNvSHOqLvCWnpNv/pO2Mj9dKqfGo369BeOr9J/xun7SCBbyuhBsg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n7QsTBAAAA2gAAAA8AAAAAAAAAAAAAAAAAnwIA&#10;AGRycy9kb3ducmV2LnhtbFBLBQYAAAAABAAEAPcAAACNAwAAAAA=&#10;" o:button="t" stroked="t" strokecolor="red" strokeweight="4.5pt">
                  <v:fill o:detectmouseclick="t"/>
                  <v:imagedata r:id="rId15" o:title=" symbole du patient"/>
                </v:shape>
                <v:shape id="Picture 4" o:spid="_x0000_s1029" type="#_x0000_t75" alt="hospitalisation : symbole du patient" href="http://fr.123rf.com/photo_24427620_symbole-du-patient." style="position:absolute;left:8695;top:6381;width:2520;height:19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zzsTAAAAA2gAAAA8AAABkcnMvZG93bnJldi54bWxEj0GLwjAUhO8L/ofwBG9rqi6LVNMiQsGb&#10;rop4fDTPttq8lCba+u+NIOxxmJlvmGXam1o8qHWVZQWTcQSCOLe64kLB8ZB9z0E4j6yxtkwKnuQg&#10;TQZfS4y17fiPHntfiABhF6OC0vsmltLlJRl0Y9sQB+9iW4M+yLaQusUuwE0tp1H0Kw1WHBZKbGhd&#10;Un7b342C0x235/nxabKM80vlZ9du1xyUGg371QKEp97/hz/tjVbwA+8r4QbI5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jPOxMAAAADaAAAADwAAAAAAAAAAAAAAAACfAgAA&#10;ZHJzL2Rvd25yZXYueG1sUEsFBgAAAAAEAAQA9wAAAIwDAAAAAA==&#10;" o:button="t" strokeweight="4.5pt">
                  <v:fill o:detectmouseclick="t"/>
                  <v:imagedata r:id="rId15" o:title=" symbole du patient"/>
                </v:shape>
                <v:shape id="Picture 2" o:spid="_x0000_s1030" type="#_x0000_t75" alt="https://encrypted-tbn3.gstatic.com/images?q=tbn:ANd9GcS9kIlcmEoO2SNuG3Hwro712K6tUG3FtZYXE_-0EBbxYQON_z3QVse0jI4i" href="http://www.google.fr/url?url=http://www.fransel.fr/panneaux-de-sante/506-personnel-soignant-texte.html&amp;rct=j&amp;frm=1&amp;q=&amp;esrc=s&amp;sa=U&amp;ei=0IzZU-WcBqyY0QWYk4DABQ&amp;ved=0CC4Q9QEwDA&amp;usg=AFQjCNGI4WYCdsGzpMIs0BrxiFGiog" style="position:absolute;left:8354;top:3979;width:3177;height:1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LuLK/AAAA2gAAAA8AAABkcnMvZG93bnJldi54bWxEj92qwjAQhO8F3yGs4J2m/lKrUUQQvDtY&#10;fYClWdtis6lNrPXtjXDAy2FmvmE2u85UoqXGlZYVTMYRCOLM6pJzBdfLcRSDcB5ZY2WZFLzJwW7b&#10;720w0fbFZ2pTn4sAYZeggsL7OpHSZQUZdGNbEwfvZhuDPsgml7rBV4CbSk6jaCkNlhwWCqzpUFB2&#10;T59GQXpZxO/jtT1lNp7M56tp+5jpP6WGg26/BuGp87/wf/ukFSzgeyXcALn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7C7iyvwAAANoAAAAPAAAAAAAAAAAAAAAAAJ8CAABk&#10;cnMvZG93bnJldi54bWxQSwUGAAAAAAQABAD3AAAAiwMAAAAA&#10;" o:button="t" strokeweight="4.5pt">
                  <v:fill o:detectmouseclick="t"/>
                  <v:imagedata r:id="rId14" o:title="ANd9GcS9kIlcmEoO2SNuG3Hwro712K6tUG3FtZYXE_-0EBbxYQON_z3QVse0jI4i" cropbottom="18743f"/>
                </v:shape>
                <v:shapetype id="_x0000_t32" coordsize="21600,21600" o:spt="32" o:oned="t" path="m,l21600,21600e" filled="f">
                  <v:path arrowok="t" fillok="f" o:connecttype="none"/>
                  <o:lock v:ext="edit" shapetype="t"/>
                </v:shapetype>
                <v:shape id="Connecteur droit avec flèche 6" o:spid="_x0000_s1031" type="#_x0000_t32" style="position:absolute;left:4172;top:5014;width:4182;height:8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Y7yL4AAADaAAAADwAAAGRycy9kb3ducmV2LnhtbESPQYvCMBSE74L/ITzBm031IFKNsrsg&#10;eFLU4vmRvG2KzUtpotZ/bwTB4zAz3zCrTe8acacu1J4VTLMcBLH2puZKQXneThYgQkQ22HgmBU8K&#10;sFkPByssjH/wke6nWIkE4VCgAhtjW0gZtCWHIfMtcfL+fecwJtlV0nT4SHDXyFmez6XDmtOCxZb+&#10;LOnr6eYUsLbals9ta7C67crfw/5y9aTUeNT/LEFE6uM3/GnvjII5vK+kGyD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NjvIvgAAANoAAAAPAAAAAAAAAAAAAAAAAKEC&#10;AABkcnMvZG93bnJldi54bWxQSwUGAAAAAAQABAD5AAAAjAMAAAAA&#10;" strokecolor="#4a7ebb" strokeweight="4.5pt">
                  <v:stroke endarrow="open"/>
                </v:shape>
                <v:shape id="Connecteur droit avec flèche 7" o:spid="_x0000_s1032" type="#_x0000_t32" style="position:absolute;left:4172;top:6381;width:4069;height:8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nfVMAAAADaAAAADwAAAGRycy9kb3ducmV2LnhtbESPQWsCMRSE74X+h/AEbzWrSCtbo0hR&#10;0aO63h+b183i5mVJokZ/fVMo9DjMzDfMfJlsJ27kQ+tYwXhUgCCunW65UVCdNm8zECEia+wck4IH&#10;BVguXl/mWGp35wPdjrERGcKhRAUmxr6UMtSGLIaR64mz9+28xZilb6T2eM9w28lJUbxLiy3nBYM9&#10;fRmqL8erVbBqUmqvvppu92f/vPiN2a/jQanhIK0+QURK8T/8195pBR/weyXfALn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dJ31TAAAAA2gAAAA8AAAAAAAAAAAAAAAAA&#10;oQIAAGRycy9kb3ducmV2LnhtbFBLBQYAAAAABAAEAPkAAACOAwAAAAA=&#10;" strokecolor="#4a7ebb" strokeweight="4.5pt">
                  <v:stroke endarrow="open"/>
                </v:shape>
                <v:shape id="Connecteur droit avec flèche 8" o:spid="_x0000_s1033" type="#_x0000_t32" style="position:absolute;left:4206;top:8194;width:4489;height:1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mWu8EAAADaAAAADwAAAGRycy9kb3ducmV2LnhtbERPS2vCQBC+C/0PyxR6kbqxULGpq4gi&#10;CNWDj4PHaXaaDc3Ohuwa47/vHAoeP773bNH7WnXUxiqwgfEoA0VcBFtxaeB82rxOQcWEbLEOTAbu&#10;FGExfxrMMLfhxgfqjqlUEsIxRwMupSbXOhaOPMZRaIiF+wmtxySwLbVt8SbhvtZvWTbRHiuWBocN&#10;rRwVv8erlxnuMn3f2cnucv3KhvuPdfc9jtqYl+d++QkqUZ8e4n/31hqQrXJF/K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WZa7wQAAANoAAAAPAAAAAAAAAAAAAAAA&#10;AKECAABkcnMvZG93bnJldi54bWxQSwUGAAAAAAQABAD5AAAAjwMAAAAA&#10;" strokecolor="#4a7ebb" strokeweight="2.25pt">
                  <v:stroke endarrow="open"/>
                </v:shape>
                <v:shapetype id="_x0000_t202" coordsize="21600,21600" o:spt="202" path="m,l,21600r21600,l21600,xe">
                  <v:stroke joinstyle="miter"/>
                  <v:path gradientshapeok="t" o:connecttype="rect"/>
                </v:shapetype>
                <v:shape id="ZoneTexte 11" o:spid="_x0000_s1034" type="#_x0000_t202" style="position:absolute;left:4117;top:4703;width:2063;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56424" w:rsidRPr="000F77D3" w:rsidRDefault="00256424" w:rsidP="00256424">
                        <w:pPr>
                          <w:pStyle w:val="ad"/>
                          <w:spacing w:before="0" w:beforeAutospacing="0" w:after="0" w:afterAutospacing="0"/>
                          <w:rPr>
                            <w:sz w:val="32"/>
                            <w:szCs w:val="32"/>
                          </w:rPr>
                        </w:pPr>
                        <w:r w:rsidRPr="000F77D3">
                          <w:rPr>
                            <w:rFonts w:ascii="Calibri" w:hAnsi="Calibri"/>
                            <w:color w:val="000000"/>
                            <w:kern w:val="24"/>
                            <w:sz w:val="32"/>
                            <w:szCs w:val="32"/>
                            <w:lang w:val="en-US"/>
                          </w:rPr>
                          <w:t>Percutaneous</w:t>
                        </w:r>
                      </w:p>
                      <w:p w:rsidR="00256424" w:rsidRPr="000F77D3" w:rsidRDefault="00256424" w:rsidP="00256424">
                        <w:pPr>
                          <w:pStyle w:val="ad"/>
                          <w:spacing w:before="0" w:beforeAutospacing="0" w:after="0" w:afterAutospacing="0"/>
                          <w:rPr>
                            <w:sz w:val="32"/>
                            <w:szCs w:val="32"/>
                          </w:rPr>
                        </w:pPr>
                        <w:r w:rsidRPr="000F77D3">
                          <w:rPr>
                            <w:rFonts w:ascii="Calibri" w:hAnsi="Calibri"/>
                            <w:color w:val="000000"/>
                            <w:kern w:val="24"/>
                            <w:sz w:val="32"/>
                            <w:szCs w:val="32"/>
                          </w:rPr>
                          <w:t>exposure</w:t>
                        </w:r>
                      </w:p>
                    </w:txbxContent>
                  </v:textbox>
                </v:shape>
                <v:shape id="ZoneTexte 16" o:spid="_x0000_s1035" type="#_x0000_t202" style="position:absolute;left:4117;top:6742;width:3164;height:1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56424" w:rsidRPr="000F77D3" w:rsidRDefault="00256424" w:rsidP="00256424">
                        <w:pPr>
                          <w:pStyle w:val="ad"/>
                          <w:spacing w:before="0" w:beforeAutospacing="0" w:after="0" w:afterAutospacing="0"/>
                          <w:rPr>
                            <w:rFonts w:ascii="Calibri" w:hAnsi="Calibri"/>
                            <w:color w:val="000000"/>
                            <w:kern w:val="24"/>
                            <w:sz w:val="32"/>
                            <w:szCs w:val="32"/>
                            <w:lang w:val="en-US"/>
                          </w:rPr>
                        </w:pPr>
                        <w:r w:rsidRPr="000F77D3">
                          <w:rPr>
                            <w:rFonts w:ascii="Calibri" w:hAnsi="Calibri"/>
                            <w:color w:val="000000"/>
                            <w:kern w:val="24"/>
                            <w:sz w:val="32"/>
                            <w:szCs w:val="32"/>
                            <w:lang w:val="en-US"/>
                          </w:rPr>
                          <w:t xml:space="preserve">Contaminated </w:t>
                        </w:r>
                      </w:p>
                      <w:p w:rsidR="00256424" w:rsidRPr="000F77D3" w:rsidRDefault="00256424" w:rsidP="00256424">
                        <w:pPr>
                          <w:pStyle w:val="ad"/>
                          <w:spacing w:before="0" w:beforeAutospacing="0" w:after="0" w:afterAutospacing="0"/>
                          <w:rPr>
                            <w:sz w:val="32"/>
                            <w:szCs w:val="32"/>
                            <w:lang w:val="en-US"/>
                          </w:rPr>
                        </w:pPr>
                        <w:r w:rsidRPr="000F77D3">
                          <w:rPr>
                            <w:rFonts w:ascii="Calibri" w:hAnsi="Calibri"/>
                            <w:color w:val="000000"/>
                            <w:kern w:val="24"/>
                            <w:sz w:val="32"/>
                            <w:szCs w:val="32"/>
                            <w:lang w:val="en-US"/>
                          </w:rPr>
                          <w:t>blood products</w:t>
                        </w:r>
                      </w:p>
                      <w:p w:rsidR="00256424" w:rsidRPr="000F77D3" w:rsidRDefault="00256424" w:rsidP="00256424">
                        <w:pPr>
                          <w:pStyle w:val="ad"/>
                          <w:spacing w:before="0" w:beforeAutospacing="0" w:after="0" w:afterAutospacing="0"/>
                          <w:rPr>
                            <w:sz w:val="32"/>
                            <w:szCs w:val="32"/>
                            <w:lang w:val="en-US"/>
                          </w:rPr>
                        </w:pPr>
                        <w:r w:rsidRPr="000F77D3">
                          <w:rPr>
                            <w:rFonts w:ascii="Calibri" w:hAnsi="Calibri"/>
                            <w:color w:val="000000"/>
                            <w:kern w:val="24"/>
                            <w:sz w:val="32"/>
                            <w:szCs w:val="32"/>
                            <w:lang w:val="en-US"/>
                          </w:rPr>
                          <w:t>Unsafe injections</w:t>
                        </w:r>
                      </w:p>
                      <w:p w:rsidR="00256424" w:rsidRPr="000F77D3" w:rsidRDefault="00256424" w:rsidP="00256424">
                        <w:pPr>
                          <w:pStyle w:val="ad"/>
                          <w:spacing w:before="0" w:beforeAutospacing="0" w:after="0" w:afterAutospacing="0"/>
                          <w:rPr>
                            <w:sz w:val="32"/>
                            <w:szCs w:val="32"/>
                            <w:lang w:val="en-US"/>
                          </w:rPr>
                        </w:pPr>
                        <w:r w:rsidRPr="000F77D3">
                          <w:rPr>
                            <w:rFonts w:ascii="Calibri" w:hAnsi="Calibri"/>
                            <w:color w:val="000000"/>
                            <w:kern w:val="24"/>
                            <w:sz w:val="32"/>
                            <w:szCs w:val="32"/>
                            <w:lang w:val="en-US"/>
                          </w:rPr>
                          <w:t>Contaminated devices</w:t>
                        </w:r>
                      </w:p>
                    </w:txbxContent>
                  </v:textbox>
                </v:shape>
                <v:shape id="ZoneTexte 19" o:spid="_x0000_s1036" type="#_x0000_t202" style="position:absolute;left:6532;top:8777;width:1709;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256424" w:rsidRPr="000F77D3" w:rsidRDefault="00256424" w:rsidP="00256424">
                        <w:pPr>
                          <w:pStyle w:val="ad"/>
                          <w:spacing w:before="0" w:beforeAutospacing="0" w:after="0" w:afterAutospacing="0"/>
                          <w:rPr>
                            <w:sz w:val="32"/>
                            <w:szCs w:val="32"/>
                          </w:rPr>
                        </w:pPr>
                        <w:r w:rsidRPr="000F77D3">
                          <w:rPr>
                            <w:rFonts w:ascii="Calibri" w:hAnsi="Calibri"/>
                            <w:color w:val="000000"/>
                            <w:kern w:val="24"/>
                            <w:sz w:val="32"/>
                            <w:szCs w:val="32"/>
                            <w:lang w:val="en-US"/>
                          </w:rPr>
                          <w:t>Surgery</w:t>
                        </w:r>
                      </w:p>
                      <w:p w:rsidR="00256424" w:rsidRPr="000F77D3" w:rsidRDefault="00256424" w:rsidP="00256424">
                        <w:pPr>
                          <w:pStyle w:val="ad"/>
                          <w:spacing w:before="0" w:beforeAutospacing="0" w:after="0" w:afterAutospacing="0"/>
                          <w:rPr>
                            <w:sz w:val="32"/>
                            <w:szCs w:val="32"/>
                          </w:rPr>
                        </w:pPr>
                        <w:r w:rsidRPr="000F77D3">
                          <w:rPr>
                            <w:rFonts w:ascii="Calibri" w:hAnsi="Calibri"/>
                            <w:color w:val="000000"/>
                            <w:kern w:val="24"/>
                            <w:sz w:val="32"/>
                            <w:szCs w:val="32"/>
                            <w:lang w:val="en-US"/>
                          </w:rPr>
                          <w:t>Anesthesia</w:t>
                        </w:r>
                      </w:p>
                    </w:txbxContent>
                  </v:textbox>
                </v:shape>
                <v:shape id="ZoneTexte 20" o:spid="_x0000_s1037" type="#_x0000_t202" style="position:absolute;left:1009;top:3979;width:2471;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256424" w:rsidRDefault="00256424" w:rsidP="00256424">
                        <w:pPr>
                          <w:pStyle w:val="ad"/>
                          <w:spacing w:before="0" w:beforeAutospacing="0" w:after="0" w:afterAutospacing="0"/>
                        </w:pPr>
                        <w:r w:rsidRPr="000B2EC3">
                          <w:rPr>
                            <w:rFonts w:ascii="Calibri" w:hAnsi="Calibri"/>
                            <w:b/>
                            <w:bCs/>
                            <w:color w:val="000000"/>
                            <w:kern w:val="24"/>
                            <w:sz w:val="36"/>
                            <w:szCs w:val="36"/>
                          </w:rPr>
                          <w:t>HCV-INFECTED</w:t>
                        </w:r>
                      </w:p>
                    </w:txbxContent>
                  </v:textbox>
                </v:shape>
              </v:group>
            </w:pict>
          </mc:Fallback>
        </mc:AlternateContent>
      </w:r>
    </w:p>
    <w:p w:rsidR="00256424" w:rsidRPr="00E72311" w:rsidRDefault="00256424" w:rsidP="00256424">
      <w:pPr>
        <w:rPr>
          <w:rFonts w:ascii="Book Antiqua" w:eastAsia="方正古隶简体" w:hAnsi="Book Antiqua"/>
          <w:sz w:val="24"/>
          <w:szCs w:val="24"/>
        </w:rPr>
      </w:pPr>
      <w:r w:rsidRPr="00E72311">
        <w:rPr>
          <w:rFonts w:ascii="Book Antiqua" w:eastAsia="方正古隶简体" w:hAnsi="Book Antiqua"/>
          <w:sz w:val="24"/>
          <w:szCs w:val="24"/>
        </w:rPr>
        <w:br w:type="page"/>
      </w:r>
    </w:p>
    <w:p w:rsidR="00256424" w:rsidRPr="00E72311" w:rsidRDefault="00256424" w:rsidP="00256424">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b/>
          <w:sz w:val="24"/>
          <w:szCs w:val="24"/>
          <w:lang w:val="en-US"/>
        </w:rPr>
        <w:lastRenderedPageBreak/>
        <w:t>Figure 1 Schematic representation of the different modes of hepatitis C virus transmission in health care settings.</w:t>
      </w:r>
      <w:r w:rsidRPr="00E72311">
        <w:rPr>
          <w:rFonts w:ascii="Book Antiqua" w:eastAsia="方正古隶简体" w:hAnsi="Book Antiqua"/>
          <w:sz w:val="24"/>
          <w:szCs w:val="24"/>
          <w:lang w:val="en-US"/>
        </w:rPr>
        <w:t xml:space="preserve"> The size of the arrows is proportional to the importance of the risk. A red border symbolizes hepatitis C virus (HCV)</w:t>
      </w:r>
      <w:r w:rsidRPr="00E72311">
        <w:rPr>
          <w:rFonts w:ascii="Book Antiqua" w:eastAsia="方正古隶简体" w:hAnsi="Book Antiqua"/>
          <w:b/>
          <w:sz w:val="24"/>
          <w:szCs w:val="24"/>
          <w:lang w:val="en-US"/>
        </w:rPr>
        <w:t xml:space="preserve"> </w:t>
      </w:r>
      <w:r w:rsidRPr="00E72311">
        <w:rPr>
          <w:rFonts w:ascii="Book Antiqua" w:eastAsia="方正古隶简体" w:hAnsi="Book Antiqua"/>
          <w:sz w:val="24"/>
          <w:szCs w:val="24"/>
          <w:lang w:val="en-US"/>
        </w:rPr>
        <w:t>infection.</w:t>
      </w:r>
    </w:p>
    <w:p w:rsidR="00256424" w:rsidRPr="00E72311" w:rsidRDefault="00256424" w:rsidP="00256424">
      <w:pPr>
        <w:rPr>
          <w:rFonts w:ascii="Book Antiqua" w:eastAsia="方正古隶简体" w:hAnsi="Book Antiqua"/>
          <w:sz w:val="24"/>
          <w:szCs w:val="24"/>
          <w:lang w:val="en-US" w:eastAsia="zh-CN"/>
        </w:rPr>
      </w:pPr>
    </w:p>
    <w:p w:rsidR="00256424" w:rsidRPr="00E72311" w:rsidRDefault="00256424" w:rsidP="00256424">
      <w:pPr>
        <w:rPr>
          <w:rFonts w:ascii="Book Antiqua" w:eastAsia="方正古隶简体" w:hAnsi="Book Antiqua"/>
          <w:sz w:val="24"/>
          <w:szCs w:val="24"/>
        </w:rPr>
      </w:pPr>
      <w:r w:rsidRPr="00E72311">
        <w:rPr>
          <w:rFonts w:ascii="Book Antiqua" w:eastAsia="方正古隶简体" w:hAnsi="Book Antiqua"/>
          <w:sz w:val="24"/>
          <w:szCs w:val="24"/>
        </w:rPr>
        <w:t>Figure 2</w:t>
      </w:r>
    </w:p>
    <w:p w:rsidR="00B41EAE" w:rsidRPr="00E72311" w:rsidRDefault="00256424" w:rsidP="00256424">
      <w:pPr>
        <w:spacing w:line="360" w:lineRule="auto"/>
        <w:rPr>
          <w:rFonts w:ascii="Book Antiqua" w:eastAsia="方正古隶简体" w:hAnsi="Book Antiqua"/>
          <w:noProof/>
          <w:sz w:val="24"/>
          <w:szCs w:val="24"/>
          <w:lang w:eastAsia="zh-CN"/>
        </w:rPr>
      </w:pPr>
      <w:r w:rsidRPr="00E72311">
        <w:rPr>
          <w:rFonts w:ascii="Book Antiqua" w:eastAsia="方正古隶简体" w:hAnsi="Book Antiqua"/>
          <w:noProof/>
          <w:sz w:val="24"/>
          <w:szCs w:val="24"/>
          <w:lang w:val="en-US" w:eastAsia="zh-CN"/>
        </w:rPr>
        <w:drawing>
          <wp:inline distT="0" distB="0" distL="0" distR="0">
            <wp:extent cx="5937250" cy="2724150"/>
            <wp:effectExtent l="0" t="0" r="635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250" cy="2724150"/>
                    </a:xfrm>
                    <a:prstGeom prst="rect">
                      <a:avLst/>
                    </a:prstGeom>
                    <a:noFill/>
                    <a:ln>
                      <a:noFill/>
                    </a:ln>
                  </pic:spPr>
                </pic:pic>
              </a:graphicData>
            </a:graphic>
          </wp:inline>
        </w:drawing>
      </w:r>
    </w:p>
    <w:p w:rsidR="00F005A5" w:rsidRPr="00E72311" w:rsidRDefault="009C6083" w:rsidP="00E74651">
      <w:pPr>
        <w:widowControl w:val="0"/>
        <w:snapToGrid w:val="0"/>
        <w:spacing w:after="0" w:line="360" w:lineRule="auto"/>
        <w:jc w:val="both"/>
        <w:rPr>
          <w:rFonts w:ascii="Book Antiqua" w:eastAsia="方正古隶简体" w:hAnsi="Book Antiqua"/>
          <w:b/>
          <w:sz w:val="24"/>
          <w:szCs w:val="24"/>
          <w:lang w:val="en-US"/>
        </w:rPr>
      </w:pPr>
      <w:r w:rsidRPr="00E72311">
        <w:rPr>
          <w:rFonts w:ascii="Book Antiqua" w:eastAsia="方正古隶简体" w:hAnsi="Book Antiqua"/>
          <w:b/>
          <w:sz w:val="24"/>
          <w:szCs w:val="24"/>
          <w:lang w:val="en-US"/>
        </w:rPr>
        <w:t>Figure 2</w:t>
      </w:r>
      <w:r w:rsidR="00F005A5" w:rsidRPr="00E72311">
        <w:rPr>
          <w:rFonts w:ascii="Book Antiqua" w:eastAsia="方正古隶简体" w:hAnsi="Book Antiqua"/>
          <w:b/>
          <w:sz w:val="24"/>
          <w:szCs w:val="24"/>
          <w:lang w:val="en-US"/>
        </w:rPr>
        <w:t xml:space="preserve"> Example of mechanism of hepatitis C virus transmission </w:t>
      </w:r>
      <w:r w:rsidR="005B0BD8" w:rsidRPr="00E72311">
        <w:rPr>
          <w:rFonts w:ascii="Book Antiqua" w:eastAsia="方正古隶简体" w:hAnsi="Book Antiqua"/>
          <w:b/>
          <w:i/>
          <w:sz w:val="24"/>
          <w:szCs w:val="24"/>
          <w:lang w:val="en-US"/>
        </w:rPr>
        <w:t>via</w:t>
      </w:r>
      <w:r w:rsidR="00F005A5" w:rsidRPr="00E72311">
        <w:rPr>
          <w:rFonts w:ascii="Book Antiqua" w:eastAsia="方正古隶简体" w:hAnsi="Book Antiqua"/>
          <w:b/>
          <w:sz w:val="24"/>
          <w:szCs w:val="24"/>
          <w:lang w:val="en-US"/>
        </w:rPr>
        <w:t xml:space="preserve"> unsafe injection practices (borrowed from</w:t>
      </w:r>
      <w:r w:rsidR="00F005A5" w:rsidRPr="00E72311">
        <w:rPr>
          <w:rFonts w:ascii="Book Antiqua" w:eastAsia="方正古隶简体" w:hAnsi="Book Antiqua"/>
          <w:b/>
          <w:sz w:val="24"/>
          <w:szCs w:val="24"/>
          <w:vertAlign w:val="superscript"/>
          <w:lang w:val="en-US"/>
        </w:rPr>
        <w:t>[44]</w:t>
      </w:r>
      <w:r w:rsidR="00F005A5" w:rsidRPr="00E72311">
        <w:rPr>
          <w:rFonts w:ascii="Book Antiqua" w:eastAsia="方正古隶简体" w:hAnsi="Book Antiqua"/>
          <w:b/>
          <w:sz w:val="24"/>
          <w:szCs w:val="24"/>
          <w:lang w:val="en-US"/>
        </w:rPr>
        <w:t>).</w:t>
      </w: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p>
    <w:p w:rsidR="00726FF6" w:rsidRPr="00E72311" w:rsidRDefault="00F005A5" w:rsidP="00E74651">
      <w:pPr>
        <w:widowControl w:val="0"/>
        <w:snapToGrid w:val="0"/>
        <w:spacing w:after="0" w:line="360" w:lineRule="auto"/>
        <w:jc w:val="both"/>
        <w:rPr>
          <w:rFonts w:ascii="Book Antiqua" w:eastAsia="方正古隶简体" w:hAnsi="Book Antiqua"/>
          <w:noProof/>
          <w:sz w:val="24"/>
          <w:szCs w:val="24"/>
          <w:lang w:val="en-GB" w:eastAsia="fr-FR"/>
        </w:rPr>
        <w:sectPr w:rsidR="00726FF6" w:rsidRPr="00E72311" w:rsidSect="009E5A67">
          <w:footerReference w:type="even" r:id="rId17"/>
          <w:footerReference w:type="default" r:id="rId18"/>
          <w:pgSz w:w="11906" w:h="16838"/>
          <w:pgMar w:top="1417" w:right="1417" w:bottom="1417" w:left="1417" w:header="708" w:footer="708" w:gutter="0"/>
          <w:cols w:space="708"/>
          <w:docGrid w:linePitch="360"/>
        </w:sectPr>
      </w:pPr>
      <w:r w:rsidRPr="00E72311">
        <w:rPr>
          <w:rFonts w:ascii="Book Antiqua" w:eastAsia="方正古隶简体" w:hAnsi="Book Antiqua"/>
          <w:noProof/>
          <w:sz w:val="24"/>
          <w:szCs w:val="24"/>
          <w:lang w:val="en-GB" w:eastAsia="fr-FR"/>
        </w:rPr>
        <w:br w:type="page"/>
      </w:r>
    </w:p>
    <w:p w:rsidR="00F005A5" w:rsidRPr="00E72311" w:rsidRDefault="009C6083" w:rsidP="00E74651">
      <w:pPr>
        <w:widowControl w:val="0"/>
        <w:snapToGrid w:val="0"/>
        <w:spacing w:after="0" w:line="360" w:lineRule="auto"/>
        <w:jc w:val="both"/>
        <w:rPr>
          <w:rFonts w:ascii="Book Antiqua" w:eastAsia="方正古隶简体" w:hAnsi="Book Antiqua"/>
          <w:b/>
          <w:sz w:val="24"/>
          <w:szCs w:val="24"/>
          <w:lang w:val="en-US" w:eastAsia="zh-CN"/>
        </w:rPr>
      </w:pPr>
      <w:r w:rsidRPr="00E72311">
        <w:rPr>
          <w:rFonts w:ascii="Book Antiqua" w:eastAsia="方正古隶简体" w:hAnsi="Book Antiqua"/>
          <w:b/>
          <w:sz w:val="24"/>
          <w:szCs w:val="24"/>
          <w:lang w:val="en-US"/>
        </w:rPr>
        <w:lastRenderedPageBreak/>
        <w:t>Table 1</w:t>
      </w:r>
      <w:r w:rsidRPr="00E72311">
        <w:rPr>
          <w:rFonts w:ascii="Book Antiqua" w:eastAsia="方正古隶简体" w:hAnsi="Book Antiqua"/>
          <w:b/>
          <w:sz w:val="24"/>
          <w:szCs w:val="24"/>
          <w:lang w:val="en-US" w:eastAsia="zh-CN"/>
        </w:rPr>
        <w:t xml:space="preserve"> </w:t>
      </w:r>
      <w:r w:rsidR="00F005A5" w:rsidRPr="00E72311">
        <w:rPr>
          <w:rFonts w:ascii="Book Antiqua" w:eastAsia="方正古隶简体" w:hAnsi="Book Antiqua"/>
          <w:b/>
          <w:sz w:val="24"/>
          <w:szCs w:val="24"/>
          <w:lang w:val="en-US"/>
        </w:rPr>
        <w:t>Distribution of main risk</w:t>
      </w:r>
      <w:r w:rsidR="00726FF6" w:rsidRPr="00E72311">
        <w:rPr>
          <w:rFonts w:ascii="Book Antiqua" w:eastAsia="方正古隶简体" w:hAnsi="Book Antiqua"/>
          <w:b/>
          <w:sz w:val="24"/>
          <w:szCs w:val="24"/>
          <w:lang w:val="en-US"/>
        </w:rPr>
        <w:t xml:space="preserve"> factors and hepatitis C virus </w:t>
      </w:r>
      <w:r w:rsidR="00F005A5" w:rsidRPr="00E72311">
        <w:rPr>
          <w:rFonts w:ascii="Book Antiqua" w:eastAsia="方正古隶简体" w:hAnsi="Book Antiqua"/>
          <w:b/>
          <w:sz w:val="24"/>
          <w:szCs w:val="24"/>
          <w:lang w:val="en-US"/>
        </w:rPr>
        <w:t>genotypes in different countries worldwide (inspired from</w:t>
      </w:r>
      <w:r w:rsidR="00F005A5" w:rsidRPr="00E72311">
        <w:rPr>
          <w:rFonts w:ascii="Book Antiqua" w:eastAsia="方正古隶简体" w:hAnsi="Book Antiqua"/>
          <w:b/>
          <w:sz w:val="24"/>
          <w:szCs w:val="24"/>
          <w:vertAlign w:val="superscript"/>
          <w:lang w:val="en-US"/>
        </w:rPr>
        <w:t>[13-15]</w:t>
      </w:r>
      <w:r w:rsidR="00F005A5" w:rsidRPr="00E72311">
        <w:rPr>
          <w:rFonts w:ascii="Book Antiqua" w:eastAsia="方正古隶简体" w:hAnsi="Book Antiqua"/>
          <w:b/>
          <w:sz w:val="24"/>
          <w:szCs w:val="24"/>
          <w:lang w:val="en-US"/>
        </w:rPr>
        <w:t>)</w:t>
      </w:r>
      <w:r w:rsidR="003F4529" w:rsidRPr="00E72311">
        <w:rPr>
          <w:rFonts w:ascii="Book Antiqua" w:eastAsia="方正古隶简体" w:hAnsi="Book Antiqua"/>
          <w:b/>
          <w:sz w:val="24"/>
          <w:szCs w:val="24"/>
          <w:lang w:val="en-US" w:eastAsia="zh-CN"/>
        </w:rPr>
        <w:t xml:space="preserve"> </w:t>
      </w:r>
      <w:r w:rsidR="003F4529" w:rsidRPr="00E72311">
        <w:rPr>
          <w:rFonts w:ascii="Book Antiqua" w:eastAsia="方正古隶简体" w:hAnsi="Book Antiqua"/>
          <w:b/>
          <w:i/>
          <w:sz w:val="24"/>
          <w:szCs w:val="24"/>
          <w:lang w:val="en-US" w:eastAsia="zh-CN"/>
        </w:rPr>
        <w:t xml:space="preserve">n </w:t>
      </w:r>
      <w:r w:rsidR="003F4529" w:rsidRPr="00E72311">
        <w:rPr>
          <w:rFonts w:ascii="Book Antiqua" w:eastAsia="方正古隶简体" w:hAnsi="Book Antiqua"/>
          <w:b/>
          <w:sz w:val="24"/>
          <w:szCs w:val="24"/>
          <w:lang w:val="en-US" w:eastAsia="zh-CN"/>
        </w:rPr>
        <w:t>(%)</w:t>
      </w:r>
    </w:p>
    <w:tbl>
      <w:tblPr>
        <w:tblW w:w="0" w:type="auto"/>
        <w:tblLook w:val="00A0" w:firstRow="1" w:lastRow="0" w:firstColumn="1" w:lastColumn="0" w:noHBand="0" w:noVBand="0"/>
      </w:tblPr>
      <w:tblGrid>
        <w:gridCol w:w="1904"/>
        <w:gridCol w:w="3671"/>
        <w:gridCol w:w="6797"/>
        <w:gridCol w:w="2387"/>
        <w:gridCol w:w="2468"/>
      </w:tblGrid>
      <w:tr w:rsidR="00F005A5" w:rsidRPr="00E72311" w:rsidTr="00726FF6">
        <w:tc>
          <w:tcPr>
            <w:tcW w:w="0" w:type="auto"/>
            <w:vMerge w:val="restart"/>
            <w:tcBorders>
              <w:top w:val="single" w:sz="4" w:space="0" w:color="auto"/>
            </w:tcBorders>
          </w:tcPr>
          <w:p w:rsidR="00F005A5" w:rsidRPr="00E72311" w:rsidRDefault="00F005A5" w:rsidP="00E74651">
            <w:pPr>
              <w:widowControl w:val="0"/>
              <w:snapToGrid w:val="0"/>
              <w:spacing w:after="0" w:line="360" w:lineRule="auto"/>
              <w:jc w:val="both"/>
              <w:rPr>
                <w:rFonts w:ascii="Book Antiqua" w:eastAsia="方正古隶简体" w:hAnsi="Book Antiqua"/>
                <w:b/>
                <w:sz w:val="24"/>
                <w:szCs w:val="24"/>
                <w:lang w:val="en-US"/>
              </w:rPr>
            </w:pPr>
          </w:p>
          <w:p w:rsidR="00F005A5" w:rsidRPr="00E72311" w:rsidRDefault="00F005A5" w:rsidP="00E74651">
            <w:pPr>
              <w:widowControl w:val="0"/>
              <w:snapToGrid w:val="0"/>
              <w:spacing w:after="0" w:line="360" w:lineRule="auto"/>
              <w:jc w:val="both"/>
              <w:rPr>
                <w:rFonts w:ascii="Book Antiqua" w:eastAsia="方正古隶简体" w:hAnsi="Book Antiqua"/>
                <w:b/>
                <w:sz w:val="24"/>
                <w:szCs w:val="24"/>
                <w:lang w:val="en-US"/>
              </w:rPr>
            </w:pPr>
            <w:r w:rsidRPr="00E72311">
              <w:rPr>
                <w:rFonts w:ascii="Book Antiqua" w:eastAsia="方正古隶简体" w:hAnsi="Book Antiqua"/>
                <w:b/>
                <w:sz w:val="24"/>
                <w:szCs w:val="24"/>
                <w:lang w:val="en-US"/>
              </w:rPr>
              <w:t>Country</w:t>
            </w:r>
          </w:p>
        </w:tc>
        <w:tc>
          <w:tcPr>
            <w:tcW w:w="0" w:type="auto"/>
            <w:vMerge w:val="restart"/>
            <w:tcBorders>
              <w:top w:val="single" w:sz="4" w:space="0" w:color="auto"/>
            </w:tcBorders>
          </w:tcPr>
          <w:p w:rsidR="00F005A5" w:rsidRPr="00E72311" w:rsidRDefault="00F005A5" w:rsidP="00726FF6">
            <w:pPr>
              <w:widowControl w:val="0"/>
              <w:snapToGrid w:val="0"/>
              <w:spacing w:after="0" w:line="360" w:lineRule="auto"/>
              <w:jc w:val="center"/>
              <w:rPr>
                <w:rFonts w:ascii="Book Antiqua" w:eastAsia="方正古隶简体" w:hAnsi="Book Antiqua"/>
                <w:b/>
                <w:sz w:val="24"/>
                <w:szCs w:val="24"/>
                <w:lang w:val="en-US"/>
              </w:rPr>
            </w:pPr>
          </w:p>
          <w:p w:rsidR="00F005A5" w:rsidRPr="00E72311" w:rsidRDefault="00F005A5" w:rsidP="00726FF6">
            <w:pPr>
              <w:widowControl w:val="0"/>
              <w:snapToGrid w:val="0"/>
              <w:spacing w:after="0" w:line="360" w:lineRule="auto"/>
              <w:jc w:val="center"/>
              <w:rPr>
                <w:rFonts w:ascii="Book Antiqua" w:eastAsia="方正古隶简体" w:hAnsi="Book Antiqua"/>
                <w:b/>
                <w:sz w:val="24"/>
                <w:szCs w:val="24"/>
                <w:lang w:val="en-US"/>
              </w:rPr>
            </w:pPr>
            <w:r w:rsidRPr="00E72311">
              <w:rPr>
                <w:rFonts w:ascii="Book Antiqua" w:eastAsia="方正古隶简体" w:hAnsi="Book Antiqua"/>
                <w:b/>
                <w:sz w:val="24"/>
                <w:szCs w:val="24"/>
                <w:lang w:val="en-US"/>
              </w:rPr>
              <w:t>Prevalence rate of HCV infection</w:t>
            </w:r>
          </w:p>
          <w:p w:rsidR="00F005A5" w:rsidRPr="00E72311" w:rsidRDefault="00F005A5" w:rsidP="00726FF6">
            <w:pPr>
              <w:widowControl w:val="0"/>
              <w:snapToGrid w:val="0"/>
              <w:spacing w:after="0" w:line="360" w:lineRule="auto"/>
              <w:jc w:val="center"/>
              <w:rPr>
                <w:rFonts w:ascii="Book Antiqua" w:eastAsia="方正古隶简体" w:hAnsi="Book Antiqua"/>
                <w:b/>
                <w:sz w:val="24"/>
                <w:szCs w:val="24"/>
                <w:lang w:val="en-US"/>
              </w:rPr>
            </w:pPr>
          </w:p>
        </w:tc>
        <w:tc>
          <w:tcPr>
            <w:tcW w:w="0" w:type="auto"/>
            <w:gridSpan w:val="2"/>
            <w:tcBorders>
              <w:top w:val="single" w:sz="4" w:space="0" w:color="auto"/>
              <w:bottom w:val="single" w:sz="4" w:space="0" w:color="auto"/>
            </w:tcBorders>
          </w:tcPr>
          <w:p w:rsidR="00F005A5" w:rsidRPr="00E72311" w:rsidRDefault="00F005A5" w:rsidP="00726FF6">
            <w:pPr>
              <w:widowControl w:val="0"/>
              <w:snapToGrid w:val="0"/>
              <w:spacing w:after="0" w:line="360" w:lineRule="auto"/>
              <w:jc w:val="center"/>
              <w:rPr>
                <w:rFonts w:ascii="Book Antiqua" w:eastAsia="方正古隶简体" w:hAnsi="Book Antiqua"/>
                <w:b/>
                <w:sz w:val="24"/>
                <w:szCs w:val="24"/>
                <w:lang w:val="en-US"/>
              </w:rPr>
            </w:pPr>
          </w:p>
          <w:p w:rsidR="00F005A5" w:rsidRPr="00E72311" w:rsidRDefault="00F005A5" w:rsidP="00726FF6">
            <w:pPr>
              <w:widowControl w:val="0"/>
              <w:snapToGrid w:val="0"/>
              <w:spacing w:after="0" w:line="360" w:lineRule="auto"/>
              <w:jc w:val="center"/>
              <w:rPr>
                <w:rFonts w:ascii="Book Antiqua" w:eastAsia="方正古隶简体" w:hAnsi="Book Antiqua"/>
                <w:b/>
                <w:sz w:val="24"/>
                <w:szCs w:val="24"/>
                <w:lang w:val="en-US"/>
              </w:rPr>
            </w:pPr>
            <w:r w:rsidRPr="00E72311">
              <w:rPr>
                <w:rFonts w:ascii="Book Antiqua" w:eastAsia="方正古隶简体" w:hAnsi="Book Antiqua"/>
                <w:b/>
                <w:sz w:val="24"/>
                <w:szCs w:val="24"/>
                <w:lang w:val="en-US"/>
              </w:rPr>
              <w:t>Risk factors (≥10%)</w:t>
            </w:r>
          </w:p>
          <w:p w:rsidR="00F005A5" w:rsidRPr="00E72311" w:rsidRDefault="00F005A5" w:rsidP="00726FF6">
            <w:pPr>
              <w:widowControl w:val="0"/>
              <w:snapToGrid w:val="0"/>
              <w:spacing w:after="0" w:line="360" w:lineRule="auto"/>
              <w:jc w:val="center"/>
              <w:rPr>
                <w:rFonts w:ascii="Book Antiqua" w:eastAsia="方正古隶简体" w:hAnsi="Book Antiqua"/>
                <w:b/>
                <w:sz w:val="24"/>
                <w:szCs w:val="24"/>
                <w:lang w:val="en-US"/>
              </w:rPr>
            </w:pPr>
          </w:p>
        </w:tc>
        <w:tc>
          <w:tcPr>
            <w:tcW w:w="0" w:type="auto"/>
            <w:vMerge w:val="restart"/>
            <w:tcBorders>
              <w:top w:val="single" w:sz="4" w:space="0" w:color="auto"/>
            </w:tcBorders>
          </w:tcPr>
          <w:p w:rsidR="00F005A5" w:rsidRPr="00E72311" w:rsidRDefault="00F005A5" w:rsidP="00726FF6">
            <w:pPr>
              <w:widowControl w:val="0"/>
              <w:snapToGrid w:val="0"/>
              <w:spacing w:after="0" w:line="360" w:lineRule="auto"/>
              <w:jc w:val="center"/>
              <w:rPr>
                <w:rFonts w:ascii="Book Antiqua" w:eastAsia="方正古隶简体" w:hAnsi="Book Antiqua"/>
                <w:b/>
                <w:sz w:val="24"/>
                <w:szCs w:val="24"/>
                <w:lang w:val="en-US"/>
              </w:rPr>
            </w:pPr>
          </w:p>
          <w:p w:rsidR="00F005A5" w:rsidRPr="00E72311" w:rsidRDefault="00F005A5" w:rsidP="00726FF6">
            <w:pPr>
              <w:widowControl w:val="0"/>
              <w:snapToGrid w:val="0"/>
              <w:spacing w:after="0" w:line="360" w:lineRule="auto"/>
              <w:jc w:val="center"/>
              <w:rPr>
                <w:rFonts w:ascii="Book Antiqua" w:eastAsia="方正古隶简体" w:hAnsi="Book Antiqua"/>
                <w:b/>
                <w:sz w:val="24"/>
                <w:szCs w:val="24"/>
                <w:lang w:val="en-US"/>
              </w:rPr>
            </w:pPr>
            <w:r w:rsidRPr="00E72311">
              <w:rPr>
                <w:rFonts w:ascii="Book Antiqua" w:eastAsia="方正古隶简体" w:hAnsi="Book Antiqua"/>
                <w:b/>
                <w:sz w:val="24"/>
                <w:szCs w:val="24"/>
                <w:lang w:val="en-US"/>
              </w:rPr>
              <w:t>Genotype prevalence</w:t>
            </w:r>
          </w:p>
          <w:p w:rsidR="00F005A5" w:rsidRPr="00E72311" w:rsidRDefault="00F005A5" w:rsidP="00726FF6">
            <w:pPr>
              <w:widowControl w:val="0"/>
              <w:snapToGrid w:val="0"/>
              <w:spacing w:after="0" w:line="360" w:lineRule="auto"/>
              <w:jc w:val="center"/>
              <w:rPr>
                <w:rFonts w:ascii="Book Antiqua" w:eastAsia="方正古隶简体" w:hAnsi="Book Antiqua"/>
                <w:b/>
                <w:sz w:val="24"/>
                <w:szCs w:val="24"/>
                <w:lang w:val="en-US"/>
              </w:rPr>
            </w:pPr>
            <w:r w:rsidRPr="00E72311">
              <w:rPr>
                <w:rFonts w:ascii="Book Antiqua" w:eastAsia="方正古隶简体" w:hAnsi="Book Antiqua"/>
                <w:b/>
                <w:sz w:val="24"/>
                <w:szCs w:val="24"/>
                <w:lang w:val="en-US"/>
              </w:rPr>
              <w:t>(≥</w:t>
            </w:r>
            <w:r w:rsidR="00726FF6" w:rsidRPr="00E72311">
              <w:rPr>
                <w:rFonts w:ascii="Book Antiqua" w:eastAsia="方正古隶简体" w:hAnsi="Book Antiqua"/>
                <w:b/>
                <w:sz w:val="24"/>
                <w:szCs w:val="24"/>
                <w:lang w:val="en-US" w:eastAsia="zh-CN"/>
              </w:rPr>
              <w:t xml:space="preserve"> </w:t>
            </w:r>
            <w:r w:rsidRPr="00E72311">
              <w:rPr>
                <w:rFonts w:ascii="Book Antiqua" w:eastAsia="方正古隶简体" w:hAnsi="Book Antiqua"/>
                <w:b/>
                <w:sz w:val="24"/>
                <w:szCs w:val="24"/>
                <w:lang w:val="en-US"/>
              </w:rPr>
              <w:t>10%)</w:t>
            </w:r>
          </w:p>
        </w:tc>
      </w:tr>
      <w:tr w:rsidR="00F005A5" w:rsidRPr="00E72311" w:rsidTr="00726FF6">
        <w:tc>
          <w:tcPr>
            <w:tcW w:w="0" w:type="auto"/>
            <w:vMerge/>
            <w:tcBorders>
              <w:bottom w:val="single" w:sz="4" w:space="0" w:color="auto"/>
            </w:tcBorders>
          </w:tcPr>
          <w:p w:rsidR="00F005A5" w:rsidRPr="00E72311" w:rsidRDefault="00F005A5" w:rsidP="00E74651">
            <w:pPr>
              <w:widowControl w:val="0"/>
              <w:snapToGrid w:val="0"/>
              <w:spacing w:after="0" w:line="360" w:lineRule="auto"/>
              <w:jc w:val="both"/>
              <w:rPr>
                <w:rFonts w:ascii="Book Antiqua" w:eastAsia="方正古隶简体" w:hAnsi="Book Antiqua"/>
                <w:b/>
                <w:sz w:val="24"/>
                <w:szCs w:val="24"/>
                <w:lang w:val="en-US"/>
              </w:rPr>
            </w:pPr>
          </w:p>
        </w:tc>
        <w:tc>
          <w:tcPr>
            <w:tcW w:w="0" w:type="auto"/>
            <w:vMerge/>
            <w:tcBorders>
              <w:bottom w:val="single" w:sz="4" w:space="0" w:color="auto"/>
            </w:tcBorders>
          </w:tcPr>
          <w:p w:rsidR="00F005A5" w:rsidRPr="00E72311" w:rsidRDefault="00F005A5" w:rsidP="00726FF6">
            <w:pPr>
              <w:widowControl w:val="0"/>
              <w:snapToGrid w:val="0"/>
              <w:spacing w:after="0" w:line="360" w:lineRule="auto"/>
              <w:jc w:val="center"/>
              <w:rPr>
                <w:rFonts w:ascii="Book Antiqua" w:eastAsia="方正古隶简体" w:hAnsi="Book Antiqua"/>
                <w:b/>
                <w:sz w:val="24"/>
                <w:szCs w:val="24"/>
                <w:lang w:val="en-US"/>
              </w:rPr>
            </w:pPr>
          </w:p>
        </w:tc>
        <w:tc>
          <w:tcPr>
            <w:tcW w:w="0" w:type="auto"/>
            <w:tcBorders>
              <w:top w:val="single" w:sz="4" w:space="0" w:color="auto"/>
              <w:bottom w:val="single" w:sz="4" w:space="0" w:color="auto"/>
            </w:tcBorders>
          </w:tcPr>
          <w:p w:rsidR="00F005A5" w:rsidRPr="00E72311" w:rsidRDefault="00F005A5" w:rsidP="00726FF6">
            <w:pPr>
              <w:widowControl w:val="0"/>
              <w:snapToGrid w:val="0"/>
              <w:spacing w:after="0" w:line="360" w:lineRule="auto"/>
              <w:jc w:val="center"/>
              <w:rPr>
                <w:rFonts w:ascii="Book Antiqua" w:eastAsia="方正古隶简体" w:hAnsi="Book Antiqua"/>
                <w:b/>
                <w:sz w:val="24"/>
                <w:szCs w:val="24"/>
                <w:lang w:val="en-US"/>
              </w:rPr>
            </w:pPr>
          </w:p>
          <w:p w:rsidR="00F005A5" w:rsidRPr="00E72311" w:rsidRDefault="00F005A5" w:rsidP="00726FF6">
            <w:pPr>
              <w:widowControl w:val="0"/>
              <w:snapToGrid w:val="0"/>
              <w:spacing w:after="0" w:line="360" w:lineRule="auto"/>
              <w:jc w:val="center"/>
              <w:rPr>
                <w:rFonts w:ascii="Book Antiqua" w:eastAsia="方正古隶简体" w:hAnsi="Book Antiqua"/>
                <w:b/>
                <w:sz w:val="24"/>
                <w:szCs w:val="24"/>
                <w:lang w:val="en-US"/>
              </w:rPr>
            </w:pPr>
            <w:r w:rsidRPr="00E72311">
              <w:rPr>
                <w:rFonts w:ascii="Book Antiqua" w:eastAsia="方正古隶简体" w:hAnsi="Book Antiqua"/>
                <w:b/>
                <w:sz w:val="24"/>
                <w:szCs w:val="24"/>
                <w:lang w:val="en-US"/>
              </w:rPr>
              <w:t>Three top (or less)</w:t>
            </w:r>
          </w:p>
        </w:tc>
        <w:tc>
          <w:tcPr>
            <w:tcW w:w="0" w:type="auto"/>
            <w:tcBorders>
              <w:top w:val="single" w:sz="4" w:space="0" w:color="auto"/>
              <w:bottom w:val="single" w:sz="4" w:space="0" w:color="auto"/>
            </w:tcBorders>
          </w:tcPr>
          <w:p w:rsidR="00F005A5" w:rsidRPr="00E72311" w:rsidRDefault="00F005A5" w:rsidP="00726FF6">
            <w:pPr>
              <w:widowControl w:val="0"/>
              <w:snapToGrid w:val="0"/>
              <w:spacing w:after="0" w:line="360" w:lineRule="auto"/>
              <w:jc w:val="center"/>
              <w:rPr>
                <w:rFonts w:ascii="Book Antiqua" w:eastAsia="方正古隶简体" w:hAnsi="Book Antiqua"/>
                <w:b/>
                <w:sz w:val="24"/>
                <w:szCs w:val="24"/>
                <w:lang w:val="en-US"/>
              </w:rPr>
            </w:pPr>
          </w:p>
          <w:p w:rsidR="00F005A5" w:rsidRPr="00E72311" w:rsidRDefault="00F005A5" w:rsidP="00726FF6">
            <w:pPr>
              <w:widowControl w:val="0"/>
              <w:snapToGrid w:val="0"/>
              <w:spacing w:after="0" w:line="360" w:lineRule="auto"/>
              <w:jc w:val="center"/>
              <w:rPr>
                <w:rFonts w:ascii="Book Antiqua" w:eastAsia="方正古隶简体" w:hAnsi="Book Antiqua"/>
                <w:b/>
                <w:sz w:val="24"/>
                <w:szCs w:val="24"/>
                <w:vertAlign w:val="superscript"/>
                <w:lang w:val="en-US"/>
              </w:rPr>
            </w:pPr>
            <w:r w:rsidRPr="00E72311">
              <w:rPr>
                <w:rFonts w:ascii="Book Antiqua" w:eastAsia="方正古隶简体" w:hAnsi="Book Antiqua"/>
                <w:b/>
                <w:sz w:val="24"/>
                <w:szCs w:val="24"/>
                <w:lang w:val="en-US"/>
              </w:rPr>
              <w:t>Level of confidence</w:t>
            </w:r>
            <w:r w:rsidRPr="00E72311">
              <w:rPr>
                <w:rFonts w:ascii="Book Antiqua" w:eastAsia="方正古隶简体" w:hAnsi="Book Antiqua"/>
                <w:b/>
                <w:sz w:val="24"/>
                <w:szCs w:val="24"/>
                <w:vertAlign w:val="superscript"/>
                <w:lang w:val="en-US"/>
              </w:rPr>
              <w:t>1</w:t>
            </w:r>
          </w:p>
          <w:p w:rsidR="00F005A5" w:rsidRPr="00E72311" w:rsidRDefault="00F005A5" w:rsidP="00726FF6">
            <w:pPr>
              <w:widowControl w:val="0"/>
              <w:snapToGrid w:val="0"/>
              <w:spacing w:after="0" w:line="360" w:lineRule="auto"/>
              <w:jc w:val="center"/>
              <w:rPr>
                <w:rFonts w:ascii="Book Antiqua" w:eastAsia="方正古隶简体" w:hAnsi="Book Antiqua"/>
                <w:b/>
                <w:sz w:val="24"/>
                <w:szCs w:val="24"/>
                <w:lang w:val="en-US"/>
              </w:rPr>
            </w:pPr>
          </w:p>
        </w:tc>
        <w:tc>
          <w:tcPr>
            <w:tcW w:w="0" w:type="auto"/>
            <w:vMerge/>
            <w:tcBorders>
              <w:bottom w:val="single" w:sz="4" w:space="0" w:color="auto"/>
            </w:tcBorders>
          </w:tcPr>
          <w:p w:rsidR="00F005A5" w:rsidRPr="00E72311" w:rsidRDefault="00F005A5" w:rsidP="00726FF6">
            <w:pPr>
              <w:widowControl w:val="0"/>
              <w:snapToGrid w:val="0"/>
              <w:spacing w:after="0" w:line="360" w:lineRule="auto"/>
              <w:jc w:val="center"/>
              <w:rPr>
                <w:rFonts w:ascii="Book Antiqua" w:eastAsia="方正古隶简体" w:hAnsi="Book Antiqua"/>
                <w:b/>
                <w:sz w:val="24"/>
                <w:szCs w:val="24"/>
                <w:lang w:val="en-US"/>
              </w:rPr>
            </w:pPr>
          </w:p>
        </w:tc>
      </w:tr>
      <w:tr w:rsidR="00F005A5" w:rsidRPr="00E72311" w:rsidTr="00726FF6">
        <w:tc>
          <w:tcPr>
            <w:tcW w:w="0" w:type="auto"/>
            <w:tcBorders>
              <w:top w:val="single" w:sz="4" w:space="0" w:color="auto"/>
            </w:tcBorders>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Egypt</w:t>
            </w:r>
          </w:p>
        </w:tc>
        <w:tc>
          <w:tcPr>
            <w:tcW w:w="0" w:type="auto"/>
            <w:tcBorders>
              <w:top w:val="single" w:sz="4" w:space="0" w:color="auto"/>
            </w:tcBorders>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eastAsia="zh-CN"/>
              </w:rPr>
            </w:pPr>
            <w:r w:rsidRPr="00E72311">
              <w:rPr>
                <w:rFonts w:ascii="Book Antiqua" w:eastAsia="方正古隶简体" w:hAnsi="Book Antiqua"/>
                <w:sz w:val="24"/>
                <w:szCs w:val="24"/>
                <w:lang w:val="en-US"/>
              </w:rPr>
              <w:t>14.9</w:t>
            </w:r>
            <w:r w:rsidR="00726FF6" w:rsidRPr="00E72311">
              <w:rPr>
                <w:rFonts w:ascii="Book Antiqua" w:eastAsia="方正古隶简体" w:hAnsi="Book Antiqua"/>
                <w:sz w:val="24"/>
                <w:szCs w:val="24"/>
                <w:lang w:val="en-US" w:eastAsia="zh-CN"/>
              </w:rPr>
              <w:t>%</w:t>
            </w:r>
          </w:p>
        </w:tc>
        <w:tc>
          <w:tcPr>
            <w:tcW w:w="0" w:type="auto"/>
            <w:tcBorders>
              <w:top w:val="single" w:sz="4" w:space="0" w:color="auto"/>
            </w:tcBorders>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Parenteral injections with multiuse syringe for schistosomiasis</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Blood transfusion</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Needle reuse</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c>
          <w:tcPr>
            <w:tcW w:w="0" w:type="auto"/>
            <w:tcBorders>
              <w:top w:val="single" w:sz="4" w:space="0" w:color="auto"/>
            </w:tcBorders>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High</w:t>
            </w:r>
          </w:p>
        </w:tc>
        <w:tc>
          <w:tcPr>
            <w:tcW w:w="0" w:type="auto"/>
            <w:tcBorders>
              <w:top w:val="single" w:sz="4" w:space="0" w:color="auto"/>
            </w:tcBorders>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p w:rsidR="00F005A5" w:rsidRPr="00E72311" w:rsidRDefault="00387693" w:rsidP="00726FF6">
            <w:pPr>
              <w:widowControl w:val="0"/>
              <w:snapToGrid w:val="0"/>
              <w:spacing w:after="0" w:line="360" w:lineRule="auto"/>
              <w:jc w:val="center"/>
              <w:rPr>
                <w:rFonts w:ascii="Book Antiqua" w:eastAsia="方正古隶简体" w:hAnsi="Book Antiqua"/>
                <w:sz w:val="24"/>
                <w:szCs w:val="24"/>
                <w:lang w:val="en-US" w:eastAsia="zh-CN"/>
              </w:rPr>
            </w:pPr>
            <w:r w:rsidRPr="00E72311">
              <w:rPr>
                <w:rFonts w:ascii="Book Antiqua" w:eastAsia="方正古隶简体" w:hAnsi="Book Antiqua"/>
                <w:sz w:val="24"/>
                <w:szCs w:val="24"/>
                <w:lang w:val="en-US"/>
              </w:rPr>
              <w:t>4</w:t>
            </w:r>
            <w:r w:rsidRPr="00E72311">
              <w:rPr>
                <w:rFonts w:ascii="Book Antiqua" w:eastAsia="方正古隶简体" w:hAnsi="Book Antiqua"/>
                <w:sz w:val="24"/>
                <w:szCs w:val="24"/>
                <w:lang w:val="en-US" w:eastAsia="zh-CN"/>
              </w:rPr>
              <w:t xml:space="preserve"> (</w:t>
            </w:r>
            <w:r w:rsidR="00F005A5" w:rsidRPr="00E72311">
              <w:rPr>
                <w:rFonts w:ascii="Book Antiqua" w:eastAsia="方正古隶简体" w:hAnsi="Book Antiqua"/>
                <w:sz w:val="24"/>
                <w:szCs w:val="24"/>
                <w:lang w:val="en-US"/>
              </w:rPr>
              <w:t>93</w:t>
            </w:r>
            <w:r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Italy</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5.2</w:t>
            </w:r>
            <w:r w:rsidR="00726FF6"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Parenteral injections with multiuse syringe for popular therapies</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Blood transfusion</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IDU</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Intermediate</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62</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2</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27</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Pakistan</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4.7</w:t>
            </w:r>
            <w:r w:rsidR="00726FF6"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Syringe/needle reuse</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Surgery/dental work</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Blood transfusion</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High</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3</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68</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12</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Taiwan</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4.4</w:t>
            </w:r>
            <w:r w:rsidR="00726FF6"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Medical injection</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Blood transfusion</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Acupuncture</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High</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48</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2</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40</w:t>
            </w:r>
            <w:r w:rsidR="00387693" w:rsidRPr="00E72311">
              <w:rPr>
                <w:rFonts w:ascii="Book Antiqua" w:eastAsia="方正古隶简体" w:hAnsi="Book Antiqua"/>
                <w:sz w:val="24"/>
                <w:szCs w:val="24"/>
                <w:lang w:val="en-US" w:eastAsia="zh-CN"/>
              </w:rPr>
              <w:t>)</w:t>
            </w: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Romania</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3.5</w:t>
            </w:r>
            <w:r w:rsidR="00726FF6"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Dental work</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Surgery</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Blood transfusion</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Intermediate</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99</w:t>
            </w:r>
            <w:r w:rsidR="00387693" w:rsidRPr="00E72311">
              <w:rPr>
                <w:rFonts w:ascii="Book Antiqua" w:eastAsia="方正古隶简体" w:hAnsi="Book Antiqua"/>
                <w:sz w:val="24"/>
                <w:szCs w:val="24"/>
                <w:lang w:val="en-US" w:eastAsia="zh-CN"/>
              </w:rPr>
              <w:t>)</w:t>
            </w: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lastRenderedPageBreak/>
              <w:t>Thailand</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2.8</w:t>
            </w:r>
            <w:r w:rsidR="00726FF6"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IDU</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Tattooing</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Blood transfusion</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Intermediate</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3</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53</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33</w:t>
            </w:r>
            <w:r w:rsidR="00387693" w:rsidRPr="00E72311">
              <w:rPr>
                <w:rFonts w:ascii="Book Antiqua" w:eastAsia="方正古隶简体" w:hAnsi="Book Antiqua"/>
                <w:sz w:val="24"/>
                <w:szCs w:val="24"/>
                <w:lang w:val="en-US" w:eastAsia="zh-CN"/>
              </w:rPr>
              <w:t>)</w:t>
            </w: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Spain</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2.64</w:t>
            </w:r>
            <w:r w:rsidR="00726FF6"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Surgery/dental work</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Syringe reuse</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IDU</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Intermediate</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65</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3</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20</w:t>
            </w:r>
            <w:r w:rsidR="00387693" w:rsidRPr="00E72311">
              <w:rPr>
                <w:rFonts w:ascii="Book Antiqua" w:eastAsia="方正古隶简体" w:hAnsi="Book Antiqua"/>
                <w:sz w:val="24"/>
                <w:szCs w:val="24"/>
                <w:lang w:val="en-US" w:eastAsia="zh-CN"/>
              </w:rPr>
              <w:t>)</w:t>
            </w: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Vietnam</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2</w:t>
            </w:r>
            <w:r w:rsidR="00726FF6" w:rsidRPr="00E72311">
              <w:rPr>
                <w:rFonts w:ascii="Book Antiqua" w:eastAsia="方正古隶简体" w:hAnsi="Book Antiqua"/>
                <w:sz w:val="24"/>
                <w:szCs w:val="24"/>
                <w:lang w:val="en-US" w:eastAsia="zh-CN"/>
              </w:rPr>
              <w:t>%</w:t>
            </w:r>
            <w:r w:rsidRPr="00E72311">
              <w:rPr>
                <w:rFonts w:ascii="Book Antiqua" w:eastAsia="方正古隶简体" w:hAnsi="Book Antiqua"/>
                <w:sz w:val="24"/>
                <w:szCs w:val="24"/>
                <w:lang w:val="en-US"/>
              </w:rPr>
              <w:t>-2.9</w:t>
            </w:r>
            <w:r w:rsidR="00726FF6"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Blood transfusion</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IDU</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Tattooing</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Low</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47</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6</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47</w:t>
            </w:r>
            <w:r w:rsidR="00387693" w:rsidRPr="00E72311">
              <w:rPr>
                <w:rFonts w:ascii="Book Antiqua" w:eastAsia="方正古隶简体" w:hAnsi="Book Antiqua"/>
                <w:sz w:val="24"/>
                <w:szCs w:val="24"/>
                <w:lang w:val="en-US" w:eastAsia="zh-CN"/>
              </w:rPr>
              <w:t>)</w:t>
            </w: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Russia</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2</w:t>
            </w:r>
            <w:r w:rsidR="00726FF6" w:rsidRPr="00E72311">
              <w:rPr>
                <w:rFonts w:ascii="Book Antiqua" w:eastAsia="方正古隶简体" w:hAnsi="Book Antiqua"/>
                <w:sz w:val="24"/>
                <w:szCs w:val="24"/>
                <w:lang w:val="en-US" w:eastAsia="zh-CN"/>
              </w:rPr>
              <w:t>%</w:t>
            </w:r>
            <w:r w:rsidRPr="00E72311">
              <w:rPr>
                <w:rFonts w:ascii="Book Antiqua" w:eastAsia="方正古隶简体" w:hAnsi="Book Antiqua"/>
                <w:sz w:val="24"/>
                <w:szCs w:val="24"/>
                <w:lang w:val="en-US"/>
              </w:rPr>
              <w:t>-2.5</w:t>
            </w:r>
            <w:r w:rsidR="00726FF6"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Blood transfusion</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IDU</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Acupuncture/tattooing</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Intermediate</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56</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3</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35</w:t>
            </w:r>
            <w:r w:rsidR="00387693" w:rsidRPr="00E72311">
              <w:rPr>
                <w:rFonts w:ascii="Book Antiqua" w:eastAsia="方正古隶简体" w:hAnsi="Book Antiqua"/>
                <w:sz w:val="24"/>
                <w:szCs w:val="24"/>
                <w:lang w:val="en-US" w:eastAsia="zh-CN"/>
              </w:rPr>
              <w:t>)</w:t>
            </w: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Israel</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1.96</w:t>
            </w:r>
            <w:r w:rsidR="00726FF6"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Blood transfusion</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IDU</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Intermediate</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70</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3</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20</w:t>
            </w:r>
            <w:r w:rsidR="00387693" w:rsidRPr="00E72311">
              <w:rPr>
                <w:rFonts w:ascii="Book Antiqua" w:eastAsia="方正古隶简体" w:hAnsi="Book Antiqua"/>
                <w:sz w:val="24"/>
                <w:szCs w:val="24"/>
                <w:lang w:val="en-US" w:eastAsia="zh-CN"/>
              </w:rPr>
              <w:t>)</w:t>
            </w: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Poland</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1.9</w:t>
            </w:r>
            <w:r w:rsidR="00726FF6"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Blood transfusion</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Healthcare-related occupational exposure</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IDU</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Low</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58</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3</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31</w:t>
            </w:r>
            <w:r w:rsidR="00387693" w:rsidRPr="00E72311">
              <w:rPr>
                <w:rFonts w:ascii="Book Antiqua" w:eastAsia="方正古隶简体" w:hAnsi="Book Antiqua"/>
                <w:sz w:val="24"/>
                <w:szCs w:val="24"/>
                <w:lang w:val="en-US" w:eastAsia="zh-CN"/>
              </w:rPr>
              <w:t>)</w:t>
            </w: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Czech Republic</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1.5</w:t>
            </w:r>
            <w:r w:rsidR="00726FF6" w:rsidRPr="00E72311">
              <w:rPr>
                <w:rFonts w:ascii="Book Antiqua" w:eastAsia="方正古隶简体" w:hAnsi="Book Antiqua"/>
                <w:sz w:val="24"/>
                <w:szCs w:val="24"/>
                <w:lang w:val="en-US" w:eastAsia="zh-CN"/>
              </w:rPr>
              <w:t>%</w:t>
            </w:r>
            <w:r w:rsidRPr="00E72311">
              <w:rPr>
                <w:rFonts w:ascii="Book Antiqua" w:eastAsia="方正古隶简体" w:hAnsi="Book Antiqua"/>
                <w:sz w:val="24"/>
                <w:szCs w:val="24"/>
                <w:lang w:val="en-US"/>
              </w:rPr>
              <w:t>-2</w:t>
            </w:r>
            <w:r w:rsidR="00726FF6"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IDU</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Blood transfusion</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Surgery</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Intermediate</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79</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3</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20</w:t>
            </w:r>
            <w:r w:rsidR="00387693" w:rsidRPr="00E72311">
              <w:rPr>
                <w:rFonts w:ascii="Book Antiqua" w:eastAsia="方正古隶简体" w:hAnsi="Book Antiqua"/>
                <w:sz w:val="24"/>
                <w:szCs w:val="24"/>
                <w:lang w:val="en-US" w:eastAsia="zh-CN"/>
              </w:rPr>
              <w:t>)</w:t>
            </w: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Switzerland</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1.25</w:t>
            </w:r>
            <w:r w:rsidR="00726FF6" w:rsidRPr="00E72311">
              <w:rPr>
                <w:rFonts w:ascii="Book Antiqua" w:eastAsia="方正古隶简体" w:hAnsi="Book Antiqua"/>
                <w:sz w:val="24"/>
                <w:szCs w:val="24"/>
                <w:lang w:val="en-US" w:eastAsia="zh-CN"/>
              </w:rPr>
              <w:t>%</w:t>
            </w:r>
            <w:r w:rsidRPr="00E72311">
              <w:rPr>
                <w:rFonts w:ascii="Book Antiqua" w:eastAsia="方正古隶简体" w:hAnsi="Book Antiqua"/>
                <w:sz w:val="24"/>
                <w:szCs w:val="24"/>
                <w:lang w:val="en-US"/>
              </w:rPr>
              <w:t>-1.75</w:t>
            </w:r>
            <w:r w:rsidR="00726FF6"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IDU</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Healthcare-related occupational exposure</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Blood transfusion</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lastRenderedPageBreak/>
              <w:t>High</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51</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3</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30</w:t>
            </w:r>
            <w:r w:rsidR="00387693" w:rsidRPr="00E72311">
              <w:rPr>
                <w:rFonts w:ascii="Book Antiqua" w:eastAsia="方正古隶简体" w:hAnsi="Book Antiqua"/>
                <w:sz w:val="24"/>
                <w:szCs w:val="24"/>
                <w:lang w:val="en-US" w:eastAsia="zh-CN"/>
              </w:rPr>
              <w:t>)</w:t>
            </w: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lastRenderedPageBreak/>
              <w:t>Portugal</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1.5</w:t>
            </w:r>
            <w:r w:rsidR="00726FF6"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IDU</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Surgery</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Sexual contacts</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Low</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52</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3</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34</w:t>
            </w:r>
            <w:r w:rsidR="00387693" w:rsidRPr="00E72311">
              <w:rPr>
                <w:rFonts w:ascii="Book Antiqua" w:eastAsia="方正古隶简体" w:hAnsi="Book Antiqua"/>
                <w:sz w:val="24"/>
                <w:szCs w:val="24"/>
                <w:lang w:val="en-US" w:eastAsia="zh-CN"/>
              </w:rPr>
              <w:t>)</w:t>
            </w: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China</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726FF6" w:rsidRPr="00E72311">
              <w:rPr>
                <w:rFonts w:ascii="Book Antiqua" w:eastAsia="方正古隶简体" w:hAnsi="Book Antiqua"/>
                <w:sz w:val="24"/>
                <w:szCs w:val="24"/>
                <w:lang w:val="en-US" w:eastAsia="zh-CN"/>
              </w:rPr>
              <w:t>%</w:t>
            </w:r>
            <w:r w:rsidRPr="00E72311">
              <w:rPr>
                <w:rFonts w:ascii="Book Antiqua" w:eastAsia="方正古隶简体" w:hAnsi="Book Antiqua"/>
                <w:sz w:val="24"/>
                <w:szCs w:val="24"/>
                <w:lang w:val="en-US"/>
              </w:rPr>
              <w:t>-1.9</w:t>
            </w:r>
            <w:r w:rsidR="00726FF6"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Syringe/needle reuse</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Blood transfusion</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Esophageal balloon</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Low</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68</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2</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14</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6</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13</w:t>
            </w:r>
            <w:r w:rsidR="00387693" w:rsidRPr="00E72311">
              <w:rPr>
                <w:rFonts w:ascii="Book Antiqua" w:eastAsia="方正古隶简体" w:hAnsi="Book Antiqua"/>
                <w:sz w:val="24"/>
                <w:szCs w:val="24"/>
                <w:lang w:val="en-US" w:eastAsia="zh-CN"/>
              </w:rPr>
              <w:t>)</w:t>
            </w: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Greece</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726FF6" w:rsidRPr="00E72311">
              <w:rPr>
                <w:rFonts w:ascii="Book Antiqua" w:eastAsia="方正古隶简体" w:hAnsi="Book Antiqua"/>
                <w:sz w:val="24"/>
                <w:szCs w:val="24"/>
                <w:lang w:val="en-US" w:eastAsia="zh-CN"/>
              </w:rPr>
              <w:t>%</w:t>
            </w:r>
            <w:r w:rsidRPr="00E72311">
              <w:rPr>
                <w:rFonts w:ascii="Book Antiqua" w:eastAsia="方正古隶简体" w:hAnsi="Book Antiqua"/>
                <w:sz w:val="24"/>
                <w:szCs w:val="24"/>
                <w:lang w:val="en-US"/>
              </w:rPr>
              <w:t>-1.9</w:t>
            </w:r>
            <w:r w:rsidR="00726FF6"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IDU</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Blood transfusion</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Intermediate</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47</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3</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27</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4</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15</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India</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726FF6" w:rsidRPr="00E72311">
              <w:rPr>
                <w:rFonts w:ascii="Book Antiqua" w:eastAsia="方正古隶简体" w:hAnsi="Book Antiqua"/>
                <w:sz w:val="24"/>
                <w:szCs w:val="24"/>
                <w:lang w:val="en-US" w:eastAsia="zh-CN"/>
              </w:rPr>
              <w:t>%</w:t>
            </w:r>
            <w:r w:rsidRPr="00E72311">
              <w:rPr>
                <w:rFonts w:ascii="Book Antiqua" w:eastAsia="方正古隶简体" w:hAnsi="Book Antiqua"/>
                <w:sz w:val="24"/>
                <w:szCs w:val="24"/>
                <w:lang w:val="en-US"/>
              </w:rPr>
              <w:t>-1.9</w:t>
            </w:r>
            <w:r w:rsidR="00726FF6"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Blood transfusion</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Syringe/needle reuse</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Healthcare-related occupational exposure</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Intermediate</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3</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62</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31</w:t>
            </w:r>
            <w:r w:rsidR="00387693" w:rsidRPr="00E72311">
              <w:rPr>
                <w:rFonts w:ascii="Book Antiqua" w:eastAsia="方正古隶简体" w:hAnsi="Book Antiqua"/>
                <w:sz w:val="24"/>
                <w:szCs w:val="24"/>
                <w:lang w:val="en-US" w:eastAsia="zh-CN"/>
              </w:rPr>
              <w:t>)</w:t>
            </w: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Japan</w:t>
            </w:r>
          </w:p>
        </w:tc>
        <w:tc>
          <w:tcPr>
            <w:tcW w:w="0" w:type="auto"/>
          </w:tcPr>
          <w:p w:rsidR="00F005A5" w:rsidRPr="00E72311" w:rsidRDefault="00726FF6"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Pr="00E72311">
              <w:rPr>
                <w:rFonts w:ascii="Book Antiqua" w:eastAsia="方正古隶简体" w:hAnsi="Book Antiqua"/>
                <w:sz w:val="24"/>
                <w:szCs w:val="24"/>
                <w:lang w:val="en-US" w:eastAsia="zh-CN"/>
              </w:rPr>
              <w:t>%</w:t>
            </w:r>
            <w:r w:rsidRPr="00E72311">
              <w:rPr>
                <w:rFonts w:ascii="Book Antiqua" w:eastAsia="方正古隶简体" w:hAnsi="Book Antiqua"/>
                <w:sz w:val="24"/>
                <w:szCs w:val="24"/>
                <w:lang w:val="en-US"/>
              </w:rPr>
              <w:t>-1.9</w:t>
            </w:r>
            <w:r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Blood transfusion</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Syringe/needle reuse</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IDU</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Intermediate</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63</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2</w:t>
            </w:r>
            <w:r w:rsidR="00387693" w:rsidRPr="00E72311">
              <w:rPr>
                <w:rFonts w:ascii="Book Antiqua" w:eastAsia="方正古隶简体" w:hAnsi="Book Antiqua"/>
                <w:sz w:val="24"/>
                <w:szCs w:val="24"/>
                <w:lang w:val="en-US" w:eastAsia="zh-CN"/>
              </w:rPr>
              <w:t xml:space="preserve"> </w:t>
            </w:r>
            <w:r w:rsidR="00387693" w:rsidRPr="00E72311">
              <w:rPr>
                <w:rFonts w:ascii="Book Antiqua" w:eastAsia="方正古隶简体" w:hAnsi="Book Antiqua"/>
                <w:sz w:val="24"/>
                <w:szCs w:val="24"/>
                <w:lang w:val="en-US"/>
              </w:rPr>
              <w:t>(</w:t>
            </w:r>
            <w:r w:rsidRPr="00E72311">
              <w:rPr>
                <w:rFonts w:ascii="Book Antiqua" w:eastAsia="方正古隶简体" w:hAnsi="Book Antiqua"/>
                <w:sz w:val="24"/>
                <w:szCs w:val="24"/>
                <w:lang w:val="en-US"/>
              </w:rPr>
              <w:t>25</w:t>
            </w:r>
            <w:r w:rsidR="00387693" w:rsidRPr="00E72311">
              <w:rPr>
                <w:rFonts w:ascii="Book Antiqua" w:eastAsia="方正古隶简体" w:hAnsi="Book Antiqua"/>
                <w:sz w:val="24"/>
                <w:szCs w:val="24"/>
                <w:lang w:val="en-US" w:eastAsia="zh-CN"/>
              </w:rPr>
              <w:t>)</w:t>
            </w: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Saudi Arabia</w:t>
            </w:r>
          </w:p>
        </w:tc>
        <w:tc>
          <w:tcPr>
            <w:tcW w:w="0" w:type="auto"/>
          </w:tcPr>
          <w:p w:rsidR="00F005A5" w:rsidRPr="00E72311" w:rsidRDefault="00726FF6"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Pr="00E72311">
              <w:rPr>
                <w:rFonts w:ascii="Book Antiqua" w:eastAsia="方正古隶简体" w:hAnsi="Book Antiqua"/>
                <w:sz w:val="24"/>
                <w:szCs w:val="24"/>
                <w:lang w:val="en-US" w:eastAsia="zh-CN"/>
              </w:rPr>
              <w:t>%</w:t>
            </w:r>
            <w:r w:rsidRPr="00E72311">
              <w:rPr>
                <w:rFonts w:ascii="Book Antiqua" w:eastAsia="方正古隶简体" w:hAnsi="Book Antiqua"/>
                <w:sz w:val="24"/>
                <w:szCs w:val="24"/>
                <w:lang w:val="en-US"/>
              </w:rPr>
              <w:t>-1.9</w:t>
            </w:r>
            <w:r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Blood transfusion</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Parenteral injections with multiuse syringe for schistosomiasis</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Tattooing</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Low</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4</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74</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14</w:t>
            </w:r>
            <w:r w:rsidR="00387693" w:rsidRPr="00E72311">
              <w:rPr>
                <w:rFonts w:ascii="Book Antiqua" w:eastAsia="方正古隶简体" w:hAnsi="Book Antiqua"/>
                <w:sz w:val="24"/>
                <w:szCs w:val="24"/>
                <w:lang w:val="en-US" w:eastAsia="zh-CN"/>
              </w:rPr>
              <w:t>)</w:t>
            </w: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Syria</w:t>
            </w:r>
          </w:p>
        </w:tc>
        <w:tc>
          <w:tcPr>
            <w:tcW w:w="0" w:type="auto"/>
          </w:tcPr>
          <w:p w:rsidR="00F005A5" w:rsidRPr="00E72311" w:rsidRDefault="00726FF6"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Pr="00E72311">
              <w:rPr>
                <w:rFonts w:ascii="Book Antiqua" w:eastAsia="方正古隶简体" w:hAnsi="Book Antiqua"/>
                <w:sz w:val="24"/>
                <w:szCs w:val="24"/>
                <w:lang w:val="en-US" w:eastAsia="zh-CN"/>
              </w:rPr>
              <w:t>%</w:t>
            </w:r>
            <w:r w:rsidRPr="00E72311">
              <w:rPr>
                <w:rFonts w:ascii="Book Antiqua" w:eastAsia="方正古隶简体" w:hAnsi="Book Antiqua"/>
                <w:sz w:val="24"/>
                <w:szCs w:val="24"/>
                <w:lang w:val="en-US"/>
              </w:rPr>
              <w:t>-1.9</w:t>
            </w:r>
            <w:r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Blood transfusion</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Hemodialysis</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Tattooing</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Intermediate</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4</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59</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29</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5</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10</w:t>
            </w:r>
            <w:r w:rsidR="00387693" w:rsidRPr="00E72311">
              <w:rPr>
                <w:rFonts w:ascii="Book Antiqua" w:eastAsia="方正古隶简体" w:hAnsi="Book Antiqua"/>
                <w:sz w:val="24"/>
                <w:szCs w:val="24"/>
                <w:lang w:val="en-US" w:eastAsia="zh-CN"/>
              </w:rPr>
              <w:t>)</w:t>
            </w: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p>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lastRenderedPageBreak/>
              <w:t>Brazil</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lastRenderedPageBreak/>
              <w:t>1.4</w:t>
            </w:r>
            <w:r w:rsidR="00726FF6"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lastRenderedPageBreak/>
              <w:t>IDU and nasal drugs</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Syringe/needle reuse</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Healthcare-related occupational exposure</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lastRenderedPageBreak/>
              <w:t>Not available</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lastRenderedPageBreak/>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65</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3</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30</w:t>
            </w:r>
            <w:r w:rsidR="00387693" w:rsidRPr="00E72311">
              <w:rPr>
                <w:rFonts w:ascii="Book Antiqua" w:eastAsia="方正古隶简体" w:hAnsi="Book Antiqua"/>
                <w:sz w:val="24"/>
                <w:szCs w:val="24"/>
                <w:lang w:val="en-US" w:eastAsia="zh-CN"/>
              </w:rPr>
              <w:t>)</w:t>
            </w: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lastRenderedPageBreak/>
              <w:t>Australia</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1.3</w:t>
            </w:r>
            <w:r w:rsidR="00726FF6"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IDU</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High</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3</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31</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eastAsia="zh-CN"/>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14</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Korea</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1.3</w:t>
            </w:r>
            <w:r w:rsidR="00726FF6"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Blood transfusion</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History of endoscopy</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Tattooing</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Intermediate</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50</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2</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45</w:t>
            </w:r>
            <w:r w:rsidR="00387693" w:rsidRPr="00E72311">
              <w:rPr>
                <w:rFonts w:ascii="Book Antiqua" w:eastAsia="方正古隶简体" w:hAnsi="Book Antiqua"/>
                <w:sz w:val="24"/>
                <w:szCs w:val="24"/>
                <w:lang w:val="en-US" w:eastAsia="zh-CN"/>
              </w:rPr>
              <w:t>)</w:t>
            </w: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Canada</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1.01</w:t>
            </w:r>
            <w:r w:rsidR="00726FF6"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IDU</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Blood transfusion</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Intermediate</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60</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3</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22</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2</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15</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Scotland</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726FF6"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IDU</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Blood transfusion</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Tattooing</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High</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47</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3</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47</w:t>
            </w:r>
            <w:r w:rsidR="00387693" w:rsidRPr="00E72311">
              <w:rPr>
                <w:rFonts w:ascii="Book Antiqua" w:eastAsia="方正古隶简体" w:hAnsi="Book Antiqua"/>
                <w:sz w:val="24"/>
                <w:szCs w:val="24"/>
                <w:lang w:val="en-US" w:eastAsia="zh-CN"/>
              </w:rPr>
              <w:t>)</w:t>
            </w: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Turkey</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726FF6"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Blood transfusion</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Surgery</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Dental work</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Low</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97</w:t>
            </w:r>
            <w:r w:rsidR="00387693" w:rsidRPr="00E72311">
              <w:rPr>
                <w:rFonts w:ascii="Book Antiqua" w:eastAsia="方正古隶简体" w:hAnsi="Book Antiqua"/>
                <w:sz w:val="24"/>
                <w:szCs w:val="24"/>
                <w:lang w:val="en-US" w:eastAsia="zh-CN"/>
              </w:rPr>
              <w:t>)</w:t>
            </w: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France</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0.84</w:t>
            </w:r>
            <w:r w:rsidR="00726FF6"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IDU and nasal drugs</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Intermediate</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57</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3</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21</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Norway</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0.7</w:t>
            </w:r>
            <w:r w:rsidR="00726FF6"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IDU</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High</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61</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3</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28</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2</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11</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England/Wales</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0.6</w:t>
            </w:r>
            <w:r w:rsidR="00726FF6"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IDU</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High</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45</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lastRenderedPageBreak/>
              <w:t>3</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40</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lastRenderedPageBreak/>
              <w:t>Hungary</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0.6</w:t>
            </w:r>
            <w:r w:rsidR="00726FF6"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Surgery</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Blood transfusion</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Tattooing</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Low</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97</w:t>
            </w:r>
            <w:r w:rsidR="00387693" w:rsidRPr="00E72311">
              <w:rPr>
                <w:rFonts w:ascii="Book Antiqua" w:eastAsia="方正古隶简体" w:hAnsi="Book Antiqua"/>
                <w:sz w:val="24"/>
                <w:szCs w:val="24"/>
                <w:lang w:val="en-US" w:eastAsia="zh-CN"/>
              </w:rPr>
              <w:t>)</w:t>
            </w:r>
          </w:p>
        </w:tc>
      </w:tr>
      <w:tr w:rsidR="00F005A5" w:rsidRPr="00E72311" w:rsidTr="00726FF6">
        <w:tc>
          <w:tcPr>
            <w:tcW w:w="0" w:type="auto"/>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Sweden</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0.59</w:t>
            </w:r>
            <w:r w:rsidR="00726FF6" w:rsidRPr="00E72311">
              <w:rPr>
                <w:rFonts w:ascii="Book Antiqua" w:eastAsia="方正古隶简体" w:hAnsi="Book Antiqua"/>
                <w:sz w:val="24"/>
                <w:szCs w:val="24"/>
                <w:lang w:val="en-US" w:eastAsia="zh-CN"/>
              </w:rPr>
              <w:t>%</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IDU</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High</w:t>
            </w:r>
          </w:p>
        </w:tc>
        <w:tc>
          <w:tcPr>
            <w:tcW w:w="0" w:type="auto"/>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45</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3</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34</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2</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19</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r>
      <w:tr w:rsidR="00F005A5" w:rsidRPr="00E72311" w:rsidTr="00726FF6">
        <w:tc>
          <w:tcPr>
            <w:tcW w:w="0" w:type="auto"/>
            <w:tcBorders>
              <w:bottom w:val="single" w:sz="4" w:space="0" w:color="auto"/>
            </w:tcBorders>
          </w:tcPr>
          <w:p w:rsidR="00F005A5" w:rsidRPr="00E72311" w:rsidRDefault="00F005A5" w:rsidP="00E74651">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Germany</w:t>
            </w:r>
          </w:p>
        </w:tc>
        <w:tc>
          <w:tcPr>
            <w:tcW w:w="0" w:type="auto"/>
            <w:tcBorders>
              <w:bottom w:val="single" w:sz="4" w:space="0" w:color="auto"/>
            </w:tcBorders>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0.4</w:t>
            </w:r>
            <w:r w:rsidR="00726FF6" w:rsidRPr="00E72311">
              <w:rPr>
                <w:rFonts w:ascii="Book Antiqua" w:eastAsia="方正古隶简体" w:hAnsi="Book Antiqua"/>
                <w:sz w:val="24"/>
                <w:szCs w:val="24"/>
                <w:lang w:val="en-US" w:eastAsia="zh-CN"/>
              </w:rPr>
              <w:t>%</w:t>
            </w:r>
          </w:p>
        </w:tc>
        <w:tc>
          <w:tcPr>
            <w:tcW w:w="0" w:type="auto"/>
            <w:tcBorders>
              <w:bottom w:val="single" w:sz="4" w:space="0" w:color="auto"/>
            </w:tcBorders>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IDU</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Blood transfusion</w:t>
            </w:r>
          </w:p>
        </w:tc>
        <w:tc>
          <w:tcPr>
            <w:tcW w:w="0" w:type="auto"/>
            <w:tcBorders>
              <w:bottom w:val="single" w:sz="4" w:space="0" w:color="auto"/>
            </w:tcBorders>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High</w:t>
            </w:r>
          </w:p>
        </w:tc>
        <w:tc>
          <w:tcPr>
            <w:tcW w:w="0" w:type="auto"/>
            <w:tcBorders>
              <w:bottom w:val="single" w:sz="4" w:space="0" w:color="auto"/>
            </w:tcBorders>
          </w:tcPr>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62</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3</w:t>
            </w:r>
            <w:r w:rsidR="00387693" w:rsidRPr="00E72311">
              <w:rPr>
                <w:rFonts w:ascii="Book Antiqua" w:eastAsia="方正古隶简体" w:hAnsi="Book Antiqua"/>
                <w:sz w:val="24"/>
                <w:szCs w:val="24"/>
                <w:lang w:val="en-US"/>
              </w:rPr>
              <w:t xml:space="preserve"> (</w:t>
            </w:r>
            <w:r w:rsidRPr="00E72311">
              <w:rPr>
                <w:rFonts w:ascii="Book Antiqua" w:eastAsia="方正古隶简体" w:hAnsi="Book Antiqua"/>
                <w:sz w:val="24"/>
                <w:szCs w:val="24"/>
                <w:lang w:val="en-US"/>
              </w:rPr>
              <w:t>28</w:t>
            </w:r>
            <w:r w:rsidR="00387693" w:rsidRPr="00E72311">
              <w:rPr>
                <w:rFonts w:ascii="Book Antiqua" w:eastAsia="方正古隶简体" w:hAnsi="Book Antiqua"/>
                <w:sz w:val="24"/>
                <w:szCs w:val="24"/>
                <w:lang w:val="en-US" w:eastAsia="zh-CN"/>
              </w:rPr>
              <w:t>)</w:t>
            </w:r>
          </w:p>
          <w:p w:rsidR="00F005A5" w:rsidRPr="00E72311" w:rsidRDefault="00F005A5" w:rsidP="00726FF6">
            <w:pPr>
              <w:widowControl w:val="0"/>
              <w:snapToGrid w:val="0"/>
              <w:spacing w:after="0" w:line="360" w:lineRule="auto"/>
              <w:jc w:val="center"/>
              <w:rPr>
                <w:rFonts w:ascii="Book Antiqua" w:eastAsia="方正古隶简体" w:hAnsi="Book Antiqua"/>
                <w:sz w:val="24"/>
                <w:szCs w:val="24"/>
                <w:lang w:val="en-US"/>
              </w:rPr>
            </w:pPr>
          </w:p>
        </w:tc>
      </w:tr>
    </w:tbl>
    <w:p w:rsidR="00B36A03" w:rsidRPr="00E72311" w:rsidRDefault="003F4529" w:rsidP="00B36A03">
      <w:pPr>
        <w:widowControl w:val="0"/>
        <w:snapToGrid w:val="0"/>
        <w:spacing w:after="0" w:line="360" w:lineRule="auto"/>
        <w:jc w:val="both"/>
        <w:rPr>
          <w:rFonts w:ascii="Book Antiqua" w:eastAsia="方正古隶简体" w:hAnsi="Book Antiqua"/>
          <w:sz w:val="24"/>
          <w:szCs w:val="24"/>
          <w:lang w:val="en-US" w:eastAsia="zh-CN"/>
        </w:rPr>
      </w:pPr>
      <w:r w:rsidRPr="00E72311">
        <w:rPr>
          <w:rFonts w:ascii="Book Antiqua" w:eastAsia="方正古隶简体" w:hAnsi="Book Antiqua"/>
          <w:sz w:val="24"/>
          <w:szCs w:val="24"/>
          <w:vertAlign w:val="superscript"/>
          <w:lang w:val="en-US"/>
        </w:rPr>
        <w:t>1</w:t>
      </w:r>
      <w:r w:rsidRPr="00E72311">
        <w:rPr>
          <w:rFonts w:ascii="Book Antiqua" w:eastAsia="方正古隶简体" w:hAnsi="Book Antiqua"/>
          <w:sz w:val="24"/>
          <w:szCs w:val="24"/>
          <w:lang w:val="en-US"/>
        </w:rPr>
        <w:t xml:space="preserve">The level of confidence of the different risks was appreciated by the size of the sampled population with regard to that of the whole population of the country. </w:t>
      </w:r>
      <w:r w:rsidR="009C6083" w:rsidRPr="00E72311">
        <w:rPr>
          <w:rFonts w:ascii="Book Antiqua" w:eastAsia="方正古隶简体" w:hAnsi="Book Antiqua"/>
          <w:sz w:val="24"/>
          <w:szCs w:val="24"/>
          <w:lang w:val="en-US"/>
        </w:rPr>
        <w:t>Risk factors related to health care are italicized</w:t>
      </w:r>
      <w:r w:rsidR="009C6083" w:rsidRPr="00E72311">
        <w:rPr>
          <w:rFonts w:ascii="Book Antiqua" w:eastAsia="方正古隶简体" w:hAnsi="Book Antiqua"/>
          <w:sz w:val="24"/>
          <w:szCs w:val="24"/>
          <w:lang w:val="en-US" w:eastAsia="zh-CN"/>
        </w:rPr>
        <w:t>.</w:t>
      </w:r>
      <w:r w:rsidR="00B36A03" w:rsidRPr="00E72311">
        <w:rPr>
          <w:rFonts w:ascii="Book Antiqua" w:eastAsia="方正古隶简体" w:hAnsi="Book Antiqua"/>
          <w:sz w:val="24"/>
          <w:szCs w:val="24"/>
          <w:lang w:val="en-US" w:eastAsia="zh-CN"/>
        </w:rPr>
        <w:t xml:space="preserve"> </w:t>
      </w:r>
      <w:r w:rsidR="00B36A03" w:rsidRPr="00E72311">
        <w:rPr>
          <w:rFonts w:ascii="Book Antiqua" w:eastAsia="方正古隶简体" w:hAnsi="Book Antiqua"/>
          <w:sz w:val="24"/>
          <w:szCs w:val="24"/>
          <w:lang w:val="en-US"/>
        </w:rPr>
        <w:t>IDU</w:t>
      </w:r>
      <w:r w:rsidRPr="00E72311">
        <w:rPr>
          <w:rFonts w:ascii="Book Antiqua" w:eastAsia="方正古隶简体" w:hAnsi="Book Antiqua"/>
          <w:sz w:val="24"/>
          <w:szCs w:val="24"/>
          <w:lang w:val="en-US" w:eastAsia="zh-CN"/>
        </w:rPr>
        <w:t xml:space="preserve">: </w:t>
      </w:r>
      <w:r w:rsidRPr="00E72311">
        <w:rPr>
          <w:rFonts w:ascii="Book Antiqua" w:eastAsia="方正古隶简体" w:hAnsi="Book Antiqua"/>
          <w:sz w:val="24"/>
          <w:szCs w:val="24"/>
          <w:lang w:val="en-US"/>
        </w:rPr>
        <w:t>I</w:t>
      </w:r>
      <w:r w:rsidR="00B36A03" w:rsidRPr="00E72311">
        <w:rPr>
          <w:rFonts w:ascii="Book Antiqua" w:eastAsia="方正古隶简体" w:hAnsi="Book Antiqua"/>
          <w:sz w:val="24"/>
          <w:szCs w:val="24"/>
          <w:lang w:val="en-US"/>
        </w:rPr>
        <w:t>ntravenous drug users.</w:t>
      </w:r>
    </w:p>
    <w:p w:rsidR="00F005A5" w:rsidRPr="00E72311" w:rsidRDefault="00F005A5" w:rsidP="00E74651">
      <w:pPr>
        <w:pStyle w:val="ac"/>
        <w:widowControl w:val="0"/>
        <w:snapToGrid w:val="0"/>
        <w:spacing w:after="0" w:line="360" w:lineRule="auto"/>
        <w:ind w:left="0"/>
        <w:contextualSpacing w:val="0"/>
        <w:jc w:val="both"/>
        <w:rPr>
          <w:rFonts w:ascii="Book Antiqua" w:eastAsia="方正古隶简体" w:hAnsi="Book Antiqua"/>
          <w:sz w:val="24"/>
          <w:szCs w:val="24"/>
          <w:lang w:val="en-US"/>
        </w:rPr>
      </w:pPr>
    </w:p>
    <w:p w:rsidR="00F005A5" w:rsidRPr="00E72311" w:rsidRDefault="00F005A5" w:rsidP="00E74651">
      <w:pPr>
        <w:pStyle w:val="ac"/>
        <w:widowControl w:val="0"/>
        <w:snapToGrid w:val="0"/>
        <w:spacing w:after="0" w:line="360" w:lineRule="auto"/>
        <w:ind w:left="0"/>
        <w:contextualSpacing w:val="0"/>
        <w:jc w:val="both"/>
        <w:rPr>
          <w:rFonts w:ascii="Book Antiqua" w:eastAsia="方正古隶简体" w:hAnsi="Book Antiqua"/>
          <w:sz w:val="24"/>
          <w:szCs w:val="24"/>
          <w:lang w:val="en-US"/>
        </w:rPr>
        <w:sectPr w:rsidR="00F005A5" w:rsidRPr="00E72311" w:rsidSect="00726FF6">
          <w:pgSz w:w="19845" w:h="16838"/>
          <w:pgMar w:top="1417" w:right="1417" w:bottom="1417" w:left="1417" w:header="708" w:footer="708" w:gutter="0"/>
          <w:cols w:space="708"/>
          <w:docGrid w:linePitch="360"/>
        </w:sectPr>
      </w:pPr>
    </w:p>
    <w:p w:rsidR="00F005A5" w:rsidRPr="00E72311" w:rsidRDefault="009C6083" w:rsidP="005F489B">
      <w:pPr>
        <w:pStyle w:val="ac"/>
        <w:widowControl w:val="0"/>
        <w:snapToGrid w:val="0"/>
        <w:spacing w:after="0" w:line="360" w:lineRule="auto"/>
        <w:ind w:left="0"/>
        <w:contextualSpacing w:val="0"/>
        <w:jc w:val="both"/>
        <w:rPr>
          <w:rFonts w:ascii="Book Antiqua" w:eastAsia="方正古隶简体" w:hAnsi="Book Antiqua"/>
          <w:b/>
          <w:sz w:val="24"/>
          <w:szCs w:val="24"/>
          <w:lang w:val="en-US" w:eastAsia="zh-CN"/>
        </w:rPr>
      </w:pPr>
      <w:r w:rsidRPr="00E72311">
        <w:rPr>
          <w:rFonts w:ascii="Book Antiqua" w:eastAsia="方正古隶简体" w:hAnsi="Book Antiqua"/>
          <w:b/>
          <w:sz w:val="24"/>
          <w:szCs w:val="24"/>
          <w:lang w:val="en-US"/>
        </w:rPr>
        <w:lastRenderedPageBreak/>
        <w:t>Table 2</w:t>
      </w:r>
      <w:r w:rsidR="00F005A5" w:rsidRPr="00E72311">
        <w:rPr>
          <w:rFonts w:ascii="Book Antiqua" w:eastAsia="方正古隶简体" w:hAnsi="Book Antiqua"/>
          <w:b/>
          <w:sz w:val="24"/>
          <w:szCs w:val="24"/>
          <w:lang w:val="en-US"/>
        </w:rPr>
        <w:t xml:space="preserve"> Cases of transmission of hepatitis C </w:t>
      </w:r>
      <w:r w:rsidRPr="00E72311">
        <w:rPr>
          <w:rFonts w:ascii="Book Antiqua" w:eastAsia="方正古隶简体" w:hAnsi="Book Antiqua"/>
          <w:b/>
          <w:sz w:val="24"/>
          <w:szCs w:val="24"/>
          <w:lang w:val="en-US"/>
        </w:rPr>
        <w:t xml:space="preserve">virus from health care workers </w:t>
      </w:r>
      <w:r w:rsidR="00F005A5" w:rsidRPr="00E72311">
        <w:rPr>
          <w:rFonts w:ascii="Book Antiqua" w:eastAsia="方正古隶简体" w:hAnsi="Book Antiqua"/>
          <w:b/>
          <w:sz w:val="24"/>
          <w:szCs w:val="24"/>
          <w:lang w:val="en-US"/>
        </w:rPr>
        <w:t>to patients reported in the l</w:t>
      </w:r>
      <w:r w:rsidRPr="00E72311">
        <w:rPr>
          <w:rFonts w:ascii="Book Antiqua" w:eastAsia="方正古隶简体" w:hAnsi="Book Antiqua"/>
          <w:b/>
          <w:sz w:val="24"/>
          <w:szCs w:val="24"/>
          <w:lang w:val="en-US"/>
        </w:rPr>
        <w:t>iterature between 1991 and 2005</w:t>
      </w:r>
    </w:p>
    <w:tbl>
      <w:tblPr>
        <w:tblW w:w="0" w:type="auto"/>
        <w:tblLook w:val="01E0" w:firstRow="1" w:lastRow="1" w:firstColumn="1" w:lastColumn="1" w:noHBand="0" w:noVBand="0"/>
      </w:tblPr>
      <w:tblGrid>
        <w:gridCol w:w="2425"/>
        <w:gridCol w:w="1428"/>
        <w:gridCol w:w="2724"/>
        <w:gridCol w:w="2230"/>
        <w:gridCol w:w="1915"/>
        <w:gridCol w:w="5193"/>
        <w:gridCol w:w="1310"/>
      </w:tblGrid>
      <w:tr w:rsidR="00F005A5" w:rsidRPr="00E72311" w:rsidTr="003F4529">
        <w:tc>
          <w:tcPr>
            <w:tcW w:w="0" w:type="auto"/>
            <w:tcBorders>
              <w:top w:val="single" w:sz="4" w:space="0" w:color="auto"/>
              <w:bottom w:val="single" w:sz="4" w:space="0" w:color="auto"/>
            </w:tcBorders>
          </w:tcPr>
          <w:p w:rsidR="00F005A5" w:rsidRPr="00E72311" w:rsidRDefault="00F005A5" w:rsidP="00B36A03">
            <w:pPr>
              <w:pStyle w:val="ac"/>
              <w:widowControl w:val="0"/>
              <w:snapToGrid w:val="0"/>
              <w:spacing w:after="0" w:line="360" w:lineRule="auto"/>
              <w:ind w:left="0"/>
              <w:contextualSpacing w:val="0"/>
              <w:rPr>
                <w:rFonts w:ascii="Book Antiqua" w:eastAsia="方正古隶简体" w:hAnsi="Book Antiqua"/>
                <w:b/>
                <w:sz w:val="24"/>
                <w:szCs w:val="24"/>
                <w:lang w:val="en-US"/>
              </w:rPr>
            </w:pPr>
          </w:p>
          <w:p w:rsidR="00F005A5" w:rsidRPr="00E72311" w:rsidRDefault="00F005A5" w:rsidP="00B36A03">
            <w:pPr>
              <w:pStyle w:val="ac"/>
              <w:widowControl w:val="0"/>
              <w:snapToGrid w:val="0"/>
              <w:spacing w:after="0" w:line="360" w:lineRule="auto"/>
              <w:ind w:left="0"/>
              <w:contextualSpacing w:val="0"/>
              <w:rPr>
                <w:rFonts w:ascii="Book Antiqua" w:eastAsia="方正古隶简体" w:hAnsi="Book Antiqua"/>
                <w:b/>
                <w:sz w:val="24"/>
                <w:szCs w:val="24"/>
                <w:lang w:val="en-US"/>
              </w:rPr>
            </w:pPr>
            <w:r w:rsidRPr="00E72311">
              <w:rPr>
                <w:rFonts w:ascii="Book Antiqua" w:eastAsia="方正古隶简体" w:hAnsi="Book Antiqua"/>
                <w:b/>
                <w:sz w:val="24"/>
                <w:szCs w:val="24"/>
                <w:lang w:val="en-US"/>
              </w:rPr>
              <w:t>Year of identification  of the index case</w:t>
            </w:r>
          </w:p>
        </w:tc>
        <w:tc>
          <w:tcPr>
            <w:tcW w:w="0" w:type="auto"/>
            <w:tcBorders>
              <w:top w:val="single" w:sz="4" w:space="0" w:color="auto"/>
              <w:bottom w:val="single" w:sz="4" w:space="0" w:color="auto"/>
            </w:tcBorders>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b/>
                <w:sz w:val="24"/>
                <w:szCs w:val="24"/>
                <w:lang w:val="en-US"/>
              </w:rPr>
            </w:pPr>
          </w:p>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b/>
                <w:sz w:val="24"/>
                <w:szCs w:val="24"/>
                <w:lang w:val="en-US"/>
              </w:rPr>
            </w:pPr>
            <w:r w:rsidRPr="00E72311">
              <w:rPr>
                <w:rFonts w:ascii="Book Antiqua" w:eastAsia="方正古隶简体" w:hAnsi="Book Antiqua"/>
                <w:b/>
                <w:sz w:val="24"/>
                <w:szCs w:val="24"/>
                <w:lang w:val="en-US"/>
              </w:rPr>
              <w:t>Country</w:t>
            </w:r>
          </w:p>
        </w:tc>
        <w:tc>
          <w:tcPr>
            <w:tcW w:w="0" w:type="auto"/>
            <w:tcBorders>
              <w:top w:val="single" w:sz="4" w:space="0" w:color="auto"/>
              <w:bottom w:val="single" w:sz="4" w:space="0" w:color="auto"/>
            </w:tcBorders>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b/>
                <w:sz w:val="24"/>
                <w:szCs w:val="24"/>
                <w:lang w:val="en-US"/>
              </w:rPr>
            </w:pPr>
          </w:p>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b/>
                <w:sz w:val="24"/>
                <w:szCs w:val="24"/>
                <w:lang w:val="en-US"/>
              </w:rPr>
            </w:pPr>
            <w:r w:rsidRPr="00E72311">
              <w:rPr>
                <w:rFonts w:ascii="Book Antiqua" w:eastAsia="方正古隶简体" w:hAnsi="Book Antiqua"/>
                <w:b/>
                <w:sz w:val="24"/>
                <w:szCs w:val="24"/>
                <w:lang w:val="en-US"/>
              </w:rPr>
              <w:t>Occupation of HCW</w:t>
            </w:r>
          </w:p>
        </w:tc>
        <w:tc>
          <w:tcPr>
            <w:tcW w:w="0" w:type="auto"/>
            <w:tcBorders>
              <w:top w:val="single" w:sz="4" w:space="0" w:color="auto"/>
              <w:bottom w:val="single" w:sz="4" w:space="0" w:color="auto"/>
            </w:tcBorders>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b/>
                <w:sz w:val="24"/>
                <w:szCs w:val="24"/>
                <w:lang w:val="en-US"/>
              </w:rPr>
            </w:pPr>
          </w:p>
          <w:p w:rsidR="00F005A5" w:rsidRPr="00E72311" w:rsidRDefault="005F489B" w:rsidP="005F489B">
            <w:pPr>
              <w:pStyle w:val="ac"/>
              <w:widowControl w:val="0"/>
              <w:snapToGrid w:val="0"/>
              <w:spacing w:after="0" w:line="360" w:lineRule="auto"/>
              <w:ind w:left="0"/>
              <w:contextualSpacing w:val="0"/>
              <w:jc w:val="center"/>
              <w:rPr>
                <w:rFonts w:ascii="Book Antiqua" w:eastAsia="方正古隶简体" w:hAnsi="Book Antiqua"/>
                <w:b/>
                <w:sz w:val="24"/>
                <w:szCs w:val="24"/>
                <w:lang w:val="en-US" w:eastAsia="zh-CN"/>
              </w:rPr>
            </w:pPr>
            <w:r w:rsidRPr="00E72311">
              <w:rPr>
                <w:rFonts w:ascii="Book Antiqua" w:eastAsia="方正古隶简体" w:hAnsi="Book Antiqua"/>
                <w:b/>
                <w:sz w:val="24"/>
                <w:szCs w:val="24"/>
                <w:lang w:val="en-US"/>
              </w:rPr>
              <w:t>I</w:t>
            </w:r>
            <w:r w:rsidR="00F005A5" w:rsidRPr="00E72311">
              <w:rPr>
                <w:rFonts w:ascii="Book Antiqua" w:eastAsia="方正古隶简体" w:hAnsi="Book Antiqua"/>
                <w:b/>
                <w:sz w:val="24"/>
                <w:szCs w:val="24"/>
                <w:lang w:val="en-US"/>
              </w:rPr>
              <w:t>nfected patients</w:t>
            </w:r>
            <w:r w:rsidRPr="00E72311">
              <w:rPr>
                <w:rFonts w:ascii="Book Antiqua" w:eastAsia="方正古隶简体" w:hAnsi="Book Antiqua"/>
                <w:b/>
                <w:sz w:val="24"/>
                <w:szCs w:val="24"/>
                <w:lang w:val="en-US" w:eastAsia="zh-CN"/>
              </w:rPr>
              <w:t xml:space="preserve"> (</w:t>
            </w:r>
            <w:r w:rsidRPr="00E72311">
              <w:rPr>
                <w:rFonts w:ascii="Book Antiqua" w:eastAsia="方正古隶简体" w:hAnsi="Book Antiqua"/>
                <w:b/>
                <w:i/>
                <w:sz w:val="24"/>
                <w:szCs w:val="24"/>
                <w:lang w:val="en-US" w:eastAsia="zh-CN"/>
              </w:rPr>
              <w:t>n</w:t>
            </w:r>
            <w:r w:rsidRPr="00E72311">
              <w:rPr>
                <w:rFonts w:ascii="Book Antiqua" w:eastAsia="方正古隶简体" w:hAnsi="Book Antiqua"/>
                <w:b/>
                <w:sz w:val="24"/>
                <w:szCs w:val="24"/>
                <w:lang w:val="en-US" w:eastAsia="zh-CN"/>
              </w:rPr>
              <w:t>)</w:t>
            </w:r>
          </w:p>
        </w:tc>
        <w:tc>
          <w:tcPr>
            <w:tcW w:w="0" w:type="auto"/>
            <w:tcBorders>
              <w:top w:val="single" w:sz="4" w:space="0" w:color="auto"/>
              <w:bottom w:val="single" w:sz="4" w:space="0" w:color="auto"/>
            </w:tcBorders>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b/>
                <w:sz w:val="24"/>
                <w:szCs w:val="24"/>
                <w:lang w:val="en-US"/>
              </w:rPr>
            </w:pPr>
          </w:p>
          <w:p w:rsidR="00F005A5" w:rsidRPr="00E72311" w:rsidRDefault="005F489B" w:rsidP="005F489B">
            <w:pPr>
              <w:pStyle w:val="ac"/>
              <w:widowControl w:val="0"/>
              <w:snapToGrid w:val="0"/>
              <w:spacing w:after="0" w:line="360" w:lineRule="auto"/>
              <w:ind w:left="0"/>
              <w:contextualSpacing w:val="0"/>
              <w:jc w:val="center"/>
              <w:rPr>
                <w:rFonts w:ascii="Book Antiqua" w:eastAsia="方正古隶简体" w:hAnsi="Book Antiqua"/>
                <w:b/>
                <w:sz w:val="24"/>
                <w:szCs w:val="24"/>
                <w:lang w:val="en-US"/>
              </w:rPr>
            </w:pPr>
            <w:r w:rsidRPr="00E72311">
              <w:rPr>
                <w:rFonts w:ascii="Book Antiqua" w:eastAsia="方正古隶简体" w:hAnsi="Book Antiqua"/>
                <w:b/>
                <w:sz w:val="24"/>
                <w:szCs w:val="24"/>
                <w:lang w:val="en-US"/>
              </w:rPr>
              <w:t>I</w:t>
            </w:r>
            <w:r w:rsidR="00F005A5" w:rsidRPr="00E72311">
              <w:rPr>
                <w:rFonts w:ascii="Book Antiqua" w:eastAsia="方正古隶简体" w:hAnsi="Book Antiqua"/>
                <w:b/>
                <w:sz w:val="24"/>
                <w:szCs w:val="24"/>
                <w:lang w:val="en-US"/>
              </w:rPr>
              <w:t>nfected (in case of look-back study)</w:t>
            </w:r>
          </w:p>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b/>
                <w:sz w:val="24"/>
                <w:szCs w:val="24"/>
                <w:lang w:val="en-US"/>
              </w:rPr>
            </w:pPr>
          </w:p>
        </w:tc>
        <w:tc>
          <w:tcPr>
            <w:tcW w:w="0" w:type="auto"/>
            <w:tcBorders>
              <w:top w:val="single" w:sz="4" w:space="0" w:color="auto"/>
              <w:bottom w:val="single" w:sz="4" w:space="0" w:color="auto"/>
            </w:tcBorders>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b/>
                <w:sz w:val="24"/>
                <w:szCs w:val="24"/>
                <w:lang w:val="en-US"/>
              </w:rPr>
            </w:pPr>
          </w:p>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b/>
                <w:sz w:val="24"/>
                <w:szCs w:val="24"/>
                <w:lang w:val="en-US"/>
              </w:rPr>
            </w:pPr>
            <w:r w:rsidRPr="00E72311">
              <w:rPr>
                <w:rFonts w:ascii="Book Antiqua" w:eastAsia="方正古隶简体" w:hAnsi="Book Antiqua"/>
                <w:b/>
                <w:sz w:val="24"/>
                <w:szCs w:val="24"/>
                <w:lang w:val="en-US"/>
              </w:rPr>
              <w:t>Risk factor(s) identified</w:t>
            </w:r>
          </w:p>
        </w:tc>
        <w:tc>
          <w:tcPr>
            <w:tcW w:w="0" w:type="auto"/>
            <w:tcBorders>
              <w:top w:val="single" w:sz="4" w:space="0" w:color="auto"/>
              <w:bottom w:val="single" w:sz="4" w:space="0" w:color="auto"/>
            </w:tcBorders>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b/>
                <w:sz w:val="24"/>
                <w:szCs w:val="24"/>
                <w:lang w:val="en-US"/>
              </w:rPr>
            </w:pPr>
          </w:p>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b/>
                <w:sz w:val="24"/>
                <w:szCs w:val="24"/>
                <w:lang w:val="en-US"/>
              </w:rPr>
            </w:pPr>
            <w:r w:rsidRPr="00E72311">
              <w:rPr>
                <w:rFonts w:ascii="Book Antiqua" w:eastAsia="方正古隶简体" w:hAnsi="Book Antiqua"/>
                <w:b/>
                <w:sz w:val="24"/>
                <w:szCs w:val="24"/>
                <w:lang w:val="en-US"/>
              </w:rPr>
              <w:t>Reference</w:t>
            </w:r>
          </w:p>
        </w:tc>
      </w:tr>
      <w:tr w:rsidR="00F005A5" w:rsidRPr="00E72311" w:rsidTr="003F4529">
        <w:tc>
          <w:tcPr>
            <w:tcW w:w="0" w:type="auto"/>
            <w:tcBorders>
              <w:top w:val="single" w:sz="4" w:space="0" w:color="auto"/>
            </w:tcBorders>
          </w:tcPr>
          <w:p w:rsidR="00F005A5" w:rsidRPr="00E72311" w:rsidRDefault="00F005A5" w:rsidP="00B36A03">
            <w:pPr>
              <w:pStyle w:val="ac"/>
              <w:widowControl w:val="0"/>
              <w:snapToGrid w:val="0"/>
              <w:spacing w:after="0" w:line="360" w:lineRule="auto"/>
              <w:ind w:left="0"/>
              <w:contextualSpacing w:val="0"/>
              <w:rPr>
                <w:rFonts w:ascii="Book Antiqua" w:eastAsia="方正古隶简体" w:hAnsi="Book Antiqua"/>
                <w:sz w:val="24"/>
                <w:szCs w:val="24"/>
                <w:lang w:val="en-US"/>
              </w:rPr>
            </w:pPr>
          </w:p>
          <w:p w:rsidR="00F005A5" w:rsidRPr="00E72311" w:rsidRDefault="00F005A5" w:rsidP="00B36A03">
            <w:pPr>
              <w:pStyle w:val="ac"/>
              <w:widowControl w:val="0"/>
              <w:snapToGrid w:val="0"/>
              <w:spacing w:after="0" w:line="360" w:lineRule="auto"/>
              <w:ind w:left="0"/>
              <w:contextualSpacing w:val="0"/>
              <w:rPr>
                <w:rFonts w:ascii="Book Antiqua" w:eastAsia="方正古隶简体" w:hAnsi="Book Antiqua"/>
                <w:sz w:val="24"/>
                <w:szCs w:val="24"/>
                <w:lang w:val="en-US"/>
              </w:rPr>
            </w:pPr>
            <w:r w:rsidRPr="00E72311">
              <w:rPr>
                <w:rFonts w:ascii="Book Antiqua" w:eastAsia="方正古隶简体" w:hAnsi="Book Antiqua"/>
                <w:sz w:val="24"/>
                <w:szCs w:val="24"/>
                <w:lang w:val="en-US"/>
              </w:rPr>
              <w:t>1991</w:t>
            </w:r>
          </w:p>
        </w:tc>
        <w:tc>
          <w:tcPr>
            <w:tcW w:w="0" w:type="auto"/>
            <w:tcBorders>
              <w:top w:val="single" w:sz="4" w:space="0" w:color="auto"/>
            </w:tcBorders>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p>
          <w:p w:rsidR="00F005A5" w:rsidRPr="00E72311" w:rsidRDefault="007B208F"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United States</w:t>
            </w:r>
          </w:p>
        </w:tc>
        <w:tc>
          <w:tcPr>
            <w:tcW w:w="0" w:type="auto"/>
            <w:tcBorders>
              <w:top w:val="single" w:sz="4" w:space="0" w:color="auto"/>
            </w:tcBorders>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p>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Technician of an ambulatory surgical center</w:t>
            </w:r>
          </w:p>
        </w:tc>
        <w:tc>
          <w:tcPr>
            <w:tcW w:w="0" w:type="auto"/>
            <w:tcBorders>
              <w:top w:val="single" w:sz="4" w:space="0" w:color="auto"/>
            </w:tcBorders>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p>
          <w:p w:rsidR="00F005A5" w:rsidRPr="00E72311" w:rsidRDefault="005F489B"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eastAsia="zh-CN"/>
              </w:rPr>
              <w:t>Approximately</w:t>
            </w:r>
            <w:r w:rsidR="00F005A5" w:rsidRPr="00E72311">
              <w:rPr>
                <w:rFonts w:ascii="Book Antiqua" w:eastAsia="方正古隶简体" w:hAnsi="Book Antiqua"/>
                <w:sz w:val="24"/>
                <w:szCs w:val="24"/>
                <w:lang w:val="en-US"/>
              </w:rPr>
              <w:t xml:space="preserve"> 40</w:t>
            </w:r>
          </w:p>
        </w:tc>
        <w:tc>
          <w:tcPr>
            <w:tcW w:w="0" w:type="auto"/>
            <w:tcBorders>
              <w:top w:val="single" w:sz="4" w:space="0" w:color="auto"/>
            </w:tcBorders>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p>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NA</w:t>
            </w:r>
          </w:p>
        </w:tc>
        <w:tc>
          <w:tcPr>
            <w:tcW w:w="0" w:type="auto"/>
            <w:tcBorders>
              <w:top w:val="single" w:sz="4" w:space="0" w:color="auto"/>
            </w:tcBorders>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p>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IDU</w:t>
            </w:r>
          </w:p>
        </w:tc>
        <w:tc>
          <w:tcPr>
            <w:tcW w:w="0" w:type="auto"/>
            <w:tcBorders>
              <w:top w:val="single" w:sz="4" w:space="0" w:color="auto"/>
            </w:tcBorders>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p>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[74]</w:t>
            </w:r>
          </w:p>
        </w:tc>
      </w:tr>
      <w:tr w:rsidR="00F005A5" w:rsidRPr="00E72311" w:rsidTr="003F4529">
        <w:tc>
          <w:tcPr>
            <w:tcW w:w="0" w:type="auto"/>
          </w:tcPr>
          <w:p w:rsidR="00F005A5" w:rsidRPr="00E72311" w:rsidRDefault="00F005A5" w:rsidP="00B36A03">
            <w:pPr>
              <w:pStyle w:val="ac"/>
              <w:widowControl w:val="0"/>
              <w:snapToGrid w:val="0"/>
              <w:spacing w:after="0" w:line="360" w:lineRule="auto"/>
              <w:ind w:left="0"/>
              <w:contextualSpacing w:val="0"/>
              <w:rPr>
                <w:rFonts w:ascii="Book Antiqua" w:eastAsia="方正古隶简体" w:hAnsi="Book Antiqua"/>
                <w:sz w:val="24"/>
                <w:szCs w:val="24"/>
                <w:lang w:val="en-US"/>
              </w:rPr>
            </w:pPr>
            <w:r w:rsidRPr="00E72311">
              <w:rPr>
                <w:rFonts w:ascii="Book Antiqua" w:eastAsia="方正古隶简体" w:hAnsi="Book Antiqua"/>
                <w:sz w:val="24"/>
                <w:szCs w:val="24"/>
                <w:lang w:val="en-US"/>
              </w:rPr>
              <w:t>1992-</w:t>
            </w:r>
            <w:r w:rsidR="0001170B" w:rsidRPr="00E72311">
              <w:rPr>
                <w:rFonts w:ascii="Book Antiqua" w:eastAsia="方正古隶简体" w:hAnsi="Book Antiqua"/>
                <w:sz w:val="24"/>
                <w:szCs w:val="24"/>
                <w:lang w:val="en-US" w:eastAsia="zh-CN"/>
              </w:rPr>
              <w:t>19</w:t>
            </w:r>
            <w:r w:rsidRPr="00E72311">
              <w:rPr>
                <w:rFonts w:ascii="Book Antiqua" w:eastAsia="方正古隶简体" w:hAnsi="Book Antiqua"/>
                <w:sz w:val="24"/>
                <w:szCs w:val="24"/>
                <w:lang w:val="en-US"/>
              </w:rPr>
              <w:t>94</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Spain</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Cardiothoracic surgeon</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5</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eastAsia="zh-CN"/>
              </w:rPr>
            </w:pPr>
            <w:r w:rsidRPr="00E72311">
              <w:rPr>
                <w:rFonts w:ascii="Book Antiqua" w:eastAsia="方正古隶简体" w:hAnsi="Book Antiqua"/>
                <w:sz w:val="24"/>
                <w:szCs w:val="24"/>
                <w:lang w:val="en-US"/>
              </w:rPr>
              <w:t>2.25</w:t>
            </w:r>
            <w:r w:rsidR="005F489B" w:rsidRPr="00E72311">
              <w:rPr>
                <w:rFonts w:ascii="Book Antiqua" w:eastAsia="方正古隶简体" w:hAnsi="Book Antiqua"/>
                <w:sz w:val="24"/>
                <w:szCs w:val="24"/>
                <w:lang w:val="en-US" w:eastAsia="zh-CN"/>
              </w:rPr>
              <w:t>%</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EPPs (cardiac valve replacement)</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[75]</w:t>
            </w:r>
          </w:p>
        </w:tc>
      </w:tr>
      <w:tr w:rsidR="00F005A5" w:rsidRPr="00E72311" w:rsidTr="003F4529">
        <w:tc>
          <w:tcPr>
            <w:tcW w:w="0" w:type="auto"/>
          </w:tcPr>
          <w:p w:rsidR="00F005A5" w:rsidRPr="00E72311" w:rsidRDefault="00F005A5" w:rsidP="00B36A03">
            <w:pPr>
              <w:pStyle w:val="ac"/>
              <w:widowControl w:val="0"/>
              <w:snapToGrid w:val="0"/>
              <w:spacing w:after="0" w:line="360" w:lineRule="auto"/>
              <w:ind w:left="0"/>
              <w:contextualSpacing w:val="0"/>
              <w:rPr>
                <w:rFonts w:ascii="Book Antiqua" w:eastAsia="方正古隶简体" w:hAnsi="Book Antiqua"/>
                <w:sz w:val="24"/>
                <w:szCs w:val="24"/>
                <w:lang w:val="en-US"/>
              </w:rPr>
            </w:pPr>
            <w:r w:rsidRPr="00E72311">
              <w:rPr>
                <w:rFonts w:ascii="Book Antiqua" w:eastAsia="方正古隶简体" w:hAnsi="Book Antiqua"/>
                <w:sz w:val="24"/>
                <w:szCs w:val="24"/>
                <w:lang w:val="en-US"/>
              </w:rPr>
              <w:t>1994</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United Kingdom</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Cardiothoracic surgeon</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0.36</w:t>
            </w:r>
            <w:r w:rsidR="005F489B" w:rsidRPr="00E72311">
              <w:rPr>
                <w:rFonts w:ascii="Book Antiqua" w:eastAsia="方正古隶简体" w:hAnsi="Book Antiqua"/>
                <w:sz w:val="24"/>
                <w:szCs w:val="24"/>
                <w:lang w:val="en-US" w:eastAsia="zh-CN"/>
              </w:rPr>
              <w:t>%</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EPPs</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[76]</w:t>
            </w:r>
          </w:p>
        </w:tc>
      </w:tr>
      <w:tr w:rsidR="00F005A5" w:rsidRPr="00E72311" w:rsidTr="003F4529">
        <w:tc>
          <w:tcPr>
            <w:tcW w:w="0" w:type="auto"/>
          </w:tcPr>
          <w:p w:rsidR="00F005A5" w:rsidRPr="00E72311" w:rsidRDefault="00F005A5" w:rsidP="00B36A03">
            <w:pPr>
              <w:pStyle w:val="ac"/>
              <w:widowControl w:val="0"/>
              <w:snapToGrid w:val="0"/>
              <w:spacing w:after="0" w:line="360" w:lineRule="auto"/>
              <w:ind w:left="0"/>
              <w:contextualSpacing w:val="0"/>
              <w:rPr>
                <w:rFonts w:ascii="Book Antiqua" w:eastAsia="方正古隶简体" w:hAnsi="Book Antiqua"/>
                <w:sz w:val="24"/>
                <w:szCs w:val="24"/>
                <w:lang w:val="en-US"/>
              </w:rPr>
            </w:pPr>
            <w:r w:rsidRPr="00E72311">
              <w:rPr>
                <w:rFonts w:ascii="Book Antiqua" w:eastAsia="方正古隶简体" w:hAnsi="Book Antiqua"/>
                <w:sz w:val="24"/>
                <w:szCs w:val="24"/>
                <w:lang w:val="en-US"/>
              </w:rPr>
              <w:t>1996</w:t>
            </w:r>
          </w:p>
        </w:tc>
        <w:tc>
          <w:tcPr>
            <w:tcW w:w="0" w:type="auto"/>
          </w:tcPr>
          <w:p w:rsidR="00F005A5" w:rsidRPr="00E72311" w:rsidRDefault="007B208F"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United States</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Anesthesiologist</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0.28</w:t>
            </w:r>
            <w:r w:rsidR="005F489B" w:rsidRPr="00E72311">
              <w:rPr>
                <w:rFonts w:ascii="Book Antiqua" w:eastAsia="方正古隶简体" w:hAnsi="Book Antiqua"/>
                <w:sz w:val="24"/>
                <w:szCs w:val="24"/>
                <w:lang w:val="en-US" w:eastAsia="zh-CN"/>
              </w:rPr>
              <w:t>%</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Probable IDU</w:t>
            </w:r>
          </w:p>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Contaminated by another patient</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[77]</w:t>
            </w:r>
          </w:p>
        </w:tc>
      </w:tr>
      <w:tr w:rsidR="00F005A5" w:rsidRPr="00E72311" w:rsidTr="003F4529">
        <w:tc>
          <w:tcPr>
            <w:tcW w:w="0" w:type="auto"/>
          </w:tcPr>
          <w:p w:rsidR="00F005A5" w:rsidRPr="00E72311" w:rsidRDefault="00F005A5" w:rsidP="00B36A03">
            <w:pPr>
              <w:pStyle w:val="ac"/>
              <w:widowControl w:val="0"/>
              <w:snapToGrid w:val="0"/>
              <w:spacing w:after="0" w:line="360" w:lineRule="auto"/>
              <w:ind w:left="0"/>
              <w:contextualSpacing w:val="0"/>
              <w:rPr>
                <w:rFonts w:ascii="Book Antiqua" w:eastAsia="方正古隶简体" w:hAnsi="Book Antiqua"/>
                <w:sz w:val="24"/>
                <w:szCs w:val="24"/>
                <w:lang w:val="en-US"/>
              </w:rPr>
            </w:pPr>
            <w:r w:rsidRPr="00E72311">
              <w:rPr>
                <w:rFonts w:ascii="Book Antiqua" w:eastAsia="方正古隶简体" w:hAnsi="Book Antiqua"/>
                <w:sz w:val="24"/>
                <w:szCs w:val="24"/>
                <w:lang w:val="en-US"/>
              </w:rPr>
              <w:t>1996</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France</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Not precised for confidentiality reasons</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NA</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EPPs (coronary artery replacement surgery)</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[78]</w:t>
            </w:r>
          </w:p>
        </w:tc>
      </w:tr>
      <w:tr w:rsidR="00F005A5" w:rsidRPr="00E72311" w:rsidTr="003F4529">
        <w:tc>
          <w:tcPr>
            <w:tcW w:w="0" w:type="auto"/>
          </w:tcPr>
          <w:p w:rsidR="00F005A5" w:rsidRPr="00E72311" w:rsidRDefault="00F005A5" w:rsidP="00B36A03">
            <w:pPr>
              <w:pStyle w:val="ac"/>
              <w:widowControl w:val="0"/>
              <w:snapToGrid w:val="0"/>
              <w:spacing w:after="0" w:line="360" w:lineRule="auto"/>
              <w:ind w:left="0"/>
              <w:contextualSpacing w:val="0"/>
              <w:rPr>
                <w:rFonts w:ascii="Book Antiqua" w:eastAsia="方正古隶简体" w:hAnsi="Book Antiqua"/>
                <w:sz w:val="24"/>
                <w:szCs w:val="24"/>
                <w:lang w:val="en-US"/>
              </w:rPr>
            </w:pPr>
            <w:r w:rsidRPr="00E72311">
              <w:rPr>
                <w:rFonts w:ascii="Book Antiqua" w:eastAsia="方正古隶简体" w:hAnsi="Book Antiqua"/>
                <w:sz w:val="24"/>
                <w:szCs w:val="24"/>
                <w:lang w:val="en-US"/>
              </w:rPr>
              <w:t>1998</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Germany</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Anesthesiologist assistant</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5</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NA</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 xml:space="preserve">Contaminated by another patient </w:t>
            </w:r>
            <w:r w:rsidR="005B0BD8" w:rsidRPr="00E72311">
              <w:rPr>
                <w:rFonts w:ascii="Book Antiqua" w:eastAsia="方正古隶简体" w:hAnsi="Book Antiqua"/>
                <w:i/>
                <w:sz w:val="24"/>
                <w:szCs w:val="24"/>
                <w:lang w:val="en-US"/>
              </w:rPr>
              <w:t>via</w:t>
            </w:r>
            <w:r w:rsidRPr="00E72311">
              <w:rPr>
                <w:rFonts w:ascii="Book Antiqua" w:eastAsia="方正古隶简体" w:hAnsi="Book Antiqua"/>
                <w:sz w:val="24"/>
                <w:szCs w:val="24"/>
                <w:lang w:val="en-US"/>
              </w:rPr>
              <w:t xml:space="preserve"> an unprotected wound on hand                    </w:t>
            </w:r>
            <w:r w:rsidRPr="00E72311">
              <w:rPr>
                <w:rFonts w:ascii="Book Antiqua" w:eastAsia="方正古隶简体" w:hAnsi="Book Antiqua"/>
                <w:sz w:val="24"/>
                <w:szCs w:val="24"/>
                <w:lang w:val="en-US"/>
              </w:rPr>
              <w:lastRenderedPageBreak/>
              <w:t>Failure to use standard precautions (notably lack of gloving)</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lastRenderedPageBreak/>
              <w:t>[79]</w:t>
            </w:r>
          </w:p>
        </w:tc>
      </w:tr>
      <w:tr w:rsidR="00F005A5" w:rsidRPr="00E72311" w:rsidTr="003F4529">
        <w:tc>
          <w:tcPr>
            <w:tcW w:w="0" w:type="auto"/>
          </w:tcPr>
          <w:p w:rsidR="00F005A5" w:rsidRPr="00E72311" w:rsidRDefault="00F005A5" w:rsidP="00B36A03">
            <w:pPr>
              <w:pStyle w:val="ac"/>
              <w:widowControl w:val="0"/>
              <w:snapToGrid w:val="0"/>
              <w:spacing w:after="0" w:line="360" w:lineRule="auto"/>
              <w:ind w:left="0"/>
              <w:contextualSpacing w:val="0"/>
              <w:rPr>
                <w:rFonts w:ascii="Book Antiqua" w:eastAsia="方正古隶简体" w:hAnsi="Book Antiqua"/>
                <w:sz w:val="24"/>
                <w:szCs w:val="24"/>
                <w:lang w:val="en-US"/>
              </w:rPr>
            </w:pPr>
            <w:r w:rsidRPr="00E72311">
              <w:rPr>
                <w:rFonts w:ascii="Book Antiqua" w:eastAsia="方正古隶简体" w:hAnsi="Book Antiqua"/>
                <w:sz w:val="24"/>
                <w:szCs w:val="24"/>
                <w:lang w:val="en-US"/>
              </w:rPr>
              <w:lastRenderedPageBreak/>
              <w:t>1998</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Spain</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Anesthesiologist</w:t>
            </w:r>
          </w:p>
        </w:tc>
        <w:tc>
          <w:tcPr>
            <w:tcW w:w="0" w:type="auto"/>
          </w:tcPr>
          <w:p w:rsidR="00F005A5" w:rsidRPr="00E72311" w:rsidRDefault="005F489B" w:rsidP="0001170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217 to 275 over a 10-</w:t>
            </w:r>
            <w:r w:rsidR="0001170B" w:rsidRPr="00E72311">
              <w:rPr>
                <w:rFonts w:ascii="Book Antiqua" w:eastAsia="方正古隶简体" w:hAnsi="Book Antiqua"/>
                <w:sz w:val="24"/>
                <w:szCs w:val="24"/>
                <w:lang w:val="en-US" w:eastAsia="zh-CN"/>
              </w:rPr>
              <w:t>y</w:t>
            </w:r>
            <w:r w:rsidR="00F005A5" w:rsidRPr="00E72311">
              <w:rPr>
                <w:rFonts w:ascii="Book Antiqua" w:eastAsia="方正古隶简体" w:hAnsi="Book Antiqua"/>
                <w:sz w:val="24"/>
                <w:szCs w:val="24"/>
                <w:lang w:val="en-US"/>
              </w:rPr>
              <w:t>r period</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NA</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IDU</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[80,81]</w:t>
            </w:r>
          </w:p>
        </w:tc>
      </w:tr>
      <w:tr w:rsidR="00F005A5" w:rsidRPr="00E72311" w:rsidTr="003F4529">
        <w:tc>
          <w:tcPr>
            <w:tcW w:w="0" w:type="auto"/>
          </w:tcPr>
          <w:p w:rsidR="00F005A5" w:rsidRPr="00E72311" w:rsidRDefault="00F005A5" w:rsidP="00B36A03">
            <w:pPr>
              <w:pStyle w:val="ac"/>
              <w:widowControl w:val="0"/>
              <w:snapToGrid w:val="0"/>
              <w:spacing w:after="0" w:line="360" w:lineRule="auto"/>
              <w:ind w:left="0"/>
              <w:contextualSpacing w:val="0"/>
              <w:rPr>
                <w:rFonts w:ascii="Book Antiqua" w:eastAsia="方正古隶简体" w:hAnsi="Book Antiqua"/>
                <w:sz w:val="24"/>
                <w:szCs w:val="24"/>
                <w:lang w:val="en-US"/>
              </w:rPr>
            </w:pPr>
            <w:r w:rsidRPr="00E72311">
              <w:rPr>
                <w:rFonts w:ascii="Book Antiqua" w:eastAsia="方正古隶简体" w:hAnsi="Book Antiqua"/>
                <w:sz w:val="24"/>
                <w:szCs w:val="24"/>
                <w:lang w:val="en-US"/>
              </w:rPr>
              <w:t>1999</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United Kingdom</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Gynecologist-obstetrician</w:t>
            </w:r>
          </w:p>
        </w:tc>
        <w:tc>
          <w:tcPr>
            <w:tcW w:w="0" w:type="auto"/>
          </w:tcPr>
          <w:p w:rsidR="00F005A5" w:rsidRPr="00E72311" w:rsidRDefault="005F489B"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8 over a 20-y</w:t>
            </w:r>
            <w:r w:rsidR="00F005A5" w:rsidRPr="00E72311">
              <w:rPr>
                <w:rFonts w:ascii="Book Antiqua" w:eastAsia="方正古隶简体" w:hAnsi="Book Antiqua"/>
                <w:sz w:val="24"/>
                <w:szCs w:val="24"/>
                <w:lang w:val="en-US"/>
              </w:rPr>
              <w:t>r period</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0.18</w:t>
            </w:r>
            <w:r w:rsidR="005F489B" w:rsidRPr="00E72311">
              <w:rPr>
                <w:rFonts w:ascii="Book Antiqua" w:eastAsia="方正古隶简体" w:hAnsi="Book Antiqua"/>
                <w:sz w:val="24"/>
                <w:szCs w:val="24"/>
                <w:lang w:val="en-US" w:eastAsia="zh-CN"/>
              </w:rPr>
              <w:t>%</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EPPs</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[82-84]</w:t>
            </w:r>
          </w:p>
        </w:tc>
      </w:tr>
      <w:tr w:rsidR="00F005A5" w:rsidRPr="00E72311" w:rsidTr="003F4529">
        <w:tc>
          <w:tcPr>
            <w:tcW w:w="0" w:type="auto"/>
          </w:tcPr>
          <w:p w:rsidR="00F005A5" w:rsidRPr="00E72311" w:rsidRDefault="00F005A5" w:rsidP="00B36A03">
            <w:pPr>
              <w:pStyle w:val="ac"/>
              <w:widowControl w:val="0"/>
              <w:snapToGrid w:val="0"/>
              <w:spacing w:after="0" w:line="360" w:lineRule="auto"/>
              <w:ind w:left="0"/>
              <w:contextualSpacing w:val="0"/>
              <w:rPr>
                <w:rFonts w:ascii="Book Antiqua" w:eastAsia="方正古隶简体" w:hAnsi="Book Antiqua"/>
                <w:sz w:val="24"/>
                <w:szCs w:val="24"/>
                <w:lang w:val="en-US"/>
              </w:rPr>
            </w:pPr>
            <w:r w:rsidRPr="00E72311">
              <w:rPr>
                <w:rFonts w:ascii="Book Antiqua" w:eastAsia="方正古隶简体" w:hAnsi="Book Antiqua"/>
                <w:sz w:val="24"/>
                <w:szCs w:val="24"/>
                <w:lang w:val="en-US"/>
              </w:rPr>
              <w:t>1999</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United Kingdom</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General surgeon</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4</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0.29</w:t>
            </w:r>
            <w:r w:rsidR="005F489B" w:rsidRPr="00E72311">
              <w:rPr>
                <w:rFonts w:ascii="Book Antiqua" w:eastAsia="方正古隶简体" w:hAnsi="Book Antiqua"/>
                <w:sz w:val="24"/>
                <w:szCs w:val="24"/>
                <w:lang w:val="en-US" w:eastAsia="zh-CN"/>
              </w:rPr>
              <w:t>%</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NA</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[84]</w:t>
            </w:r>
          </w:p>
        </w:tc>
      </w:tr>
      <w:tr w:rsidR="00F005A5" w:rsidRPr="00E72311" w:rsidTr="003F4529">
        <w:tc>
          <w:tcPr>
            <w:tcW w:w="0" w:type="auto"/>
          </w:tcPr>
          <w:p w:rsidR="00F005A5" w:rsidRPr="00E72311" w:rsidRDefault="00F005A5" w:rsidP="00B36A03">
            <w:pPr>
              <w:pStyle w:val="ac"/>
              <w:widowControl w:val="0"/>
              <w:snapToGrid w:val="0"/>
              <w:spacing w:after="0" w:line="360" w:lineRule="auto"/>
              <w:ind w:left="0"/>
              <w:contextualSpacing w:val="0"/>
              <w:rPr>
                <w:rFonts w:ascii="Book Antiqua" w:eastAsia="方正古隶简体" w:hAnsi="Book Antiqua"/>
                <w:sz w:val="24"/>
                <w:szCs w:val="24"/>
                <w:lang w:val="en-US"/>
              </w:rPr>
            </w:pPr>
            <w:r w:rsidRPr="00E72311">
              <w:rPr>
                <w:rFonts w:ascii="Book Antiqua" w:eastAsia="方正古隶简体" w:hAnsi="Book Antiqua"/>
                <w:sz w:val="24"/>
                <w:szCs w:val="24"/>
                <w:lang w:val="en-US"/>
              </w:rPr>
              <w:t>1999</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United Kingdom</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General surgeon</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2</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0.27</w:t>
            </w:r>
            <w:r w:rsidR="005F489B" w:rsidRPr="00E72311">
              <w:rPr>
                <w:rFonts w:ascii="Book Antiqua" w:eastAsia="方正古隶简体" w:hAnsi="Book Antiqua"/>
                <w:sz w:val="24"/>
                <w:szCs w:val="24"/>
                <w:lang w:val="en-US" w:eastAsia="zh-CN"/>
              </w:rPr>
              <w:t>%</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NA</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[85]</w:t>
            </w:r>
          </w:p>
        </w:tc>
      </w:tr>
      <w:tr w:rsidR="00F005A5" w:rsidRPr="00E72311" w:rsidTr="003F4529">
        <w:tc>
          <w:tcPr>
            <w:tcW w:w="0" w:type="auto"/>
          </w:tcPr>
          <w:p w:rsidR="00F005A5" w:rsidRPr="00E72311" w:rsidRDefault="00F005A5" w:rsidP="00B36A03">
            <w:pPr>
              <w:pStyle w:val="ac"/>
              <w:widowControl w:val="0"/>
              <w:snapToGrid w:val="0"/>
              <w:spacing w:after="0" w:line="360" w:lineRule="auto"/>
              <w:ind w:left="0"/>
              <w:contextualSpacing w:val="0"/>
              <w:rPr>
                <w:rFonts w:ascii="Book Antiqua" w:eastAsia="方正古隶简体" w:hAnsi="Book Antiqua"/>
                <w:sz w:val="24"/>
                <w:szCs w:val="24"/>
                <w:lang w:val="en-US"/>
              </w:rPr>
            </w:pPr>
            <w:r w:rsidRPr="00E72311">
              <w:rPr>
                <w:rFonts w:ascii="Book Antiqua" w:eastAsia="方正古隶简体" w:hAnsi="Book Antiqua"/>
                <w:sz w:val="24"/>
                <w:szCs w:val="24"/>
                <w:lang w:val="en-US"/>
              </w:rPr>
              <w:t>2000</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Germany</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Orthopedic surgeon</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0.48</w:t>
            </w:r>
            <w:r w:rsidR="005F489B" w:rsidRPr="00E72311">
              <w:rPr>
                <w:rFonts w:ascii="Book Antiqua" w:eastAsia="方正古隶简体" w:hAnsi="Book Antiqua"/>
                <w:sz w:val="24"/>
                <w:szCs w:val="24"/>
                <w:lang w:val="en-US" w:eastAsia="zh-CN"/>
              </w:rPr>
              <w:t>%</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EPPs</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[86]</w:t>
            </w:r>
          </w:p>
        </w:tc>
      </w:tr>
      <w:tr w:rsidR="00F005A5" w:rsidRPr="00E72311" w:rsidTr="003F4529">
        <w:tc>
          <w:tcPr>
            <w:tcW w:w="0" w:type="auto"/>
          </w:tcPr>
          <w:p w:rsidR="00F005A5" w:rsidRPr="00E72311" w:rsidRDefault="00F005A5" w:rsidP="00B36A03">
            <w:pPr>
              <w:pStyle w:val="ac"/>
              <w:widowControl w:val="0"/>
              <w:snapToGrid w:val="0"/>
              <w:spacing w:after="0" w:line="360" w:lineRule="auto"/>
              <w:ind w:left="0"/>
              <w:contextualSpacing w:val="0"/>
              <w:rPr>
                <w:rFonts w:ascii="Book Antiqua" w:eastAsia="方正古隶简体" w:hAnsi="Book Antiqua"/>
                <w:sz w:val="24"/>
                <w:szCs w:val="24"/>
                <w:lang w:val="en-US"/>
              </w:rPr>
            </w:pPr>
            <w:r w:rsidRPr="00E72311">
              <w:rPr>
                <w:rFonts w:ascii="Book Antiqua" w:eastAsia="方正古隶简体" w:hAnsi="Book Antiqua"/>
                <w:sz w:val="24"/>
                <w:szCs w:val="24"/>
                <w:lang w:val="en-US"/>
              </w:rPr>
              <w:t>2000</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Germany</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Gynecologist-obstetrician</w:t>
            </w:r>
          </w:p>
        </w:tc>
        <w:tc>
          <w:tcPr>
            <w:tcW w:w="0" w:type="auto"/>
          </w:tcPr>
          <w:p w:rsidR="00F005A5" w:rsidRPr="00E72311" w:rsidRDefault="005F489B"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 over a 7-y</w:t>
            </w:r>
            <w:r w:rsidR="00F005A5" w:rsidRPr="00E72311">
              <w:rPr>
                <w:rFonts w:ascii="Book Antiqua" w:eastAsia="方正古隶简体" w:hAnsi="Book Antiqua"/>
                <w:sz w:val="24"/>
                <w:szCs w:val="24"/>
                <w:lang w:val="en-US"/>
              </w:rPr>
              <w:t>r period</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0.04</w:t>
            </w:r>
            <w:r w:rsidR="005F489B" w:rsidRPr="00E72311">
              <w:rPr>
                <w:rFonts w:ascii="Book Antiqua" w:eastAsia="方正古隶简体" w:hAnsi="Book Antiqua"/>
                <w:sz w:val="24"/>
                <w:szCs w:val="24"/>
                <w:lang w:val="en-US" w:eastAsia="zh-CN"/>
              </w:rPr>
              <w:t>%</w:t>
            </w:r>
          </w:p>
        </w:tc>
        <w:tc>
          <w:tcPr>
            <w:tcW w:w="0" w:type="auto"/>
          </w:tcPr>
          <w:p w:rsidR="0001170B"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eastAsia="zh-CN"/>
              </w:rPr>
            </w:pPr>
            <w:r w:rsidRPr="00E72311">
              <w:rPr>
                <w:rFonts w:ascii="Book Antiqua" w:eastAsia="方正古隶简体" w:hAnsi="Book Antiqua"/>
                <w:sz w:val="24"/>
                <w:szCs w:val="24"/>
                <w:lang w:val="en-US"/>
              </w:rPr>
              <w:t xml:space="preserve">EPPs                                       </w:t>
            </w:r>
          </w:p>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 xml:space="preserve"> Failure to use standard precautions</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[87]</w:t>
            </w:r>
          </w:p>
        </w:tc>
      </w:tr>
      <w:tr w:rsidR="00F005A5" w:rsidRPr="00E72311" w:rsidTr="003F4529">
        <w:tc>
          <w:tcPr>
            <w:tcW w:w="0" w:type="auto"/>
          </w:tcPr>
          <w:p w:rsidR="00F005A5" w:rsidRPr="00E72311" w:rsidRDefault="00F005A5" w:rsidP="00B36A03">
            <w:pPr>
              <w:pStyle w:val="ac"/>
              <w:widowControl w:val="0"/>
              <w:snapToGrid w:val="0"/>
              <w:spacing w:after="0" w:line="360" w:lineRule="auto"/>
              <w:ind w:left="0"/>
              <w:contextualSpacing w:val="0"/>
              <w:rPr>
                <w:rFonts w:ascii="Book Antiqua" w:eastAsia="方正古隶简体" w:hAnsi="Book Antiqua"/>
                <w:sz w:val="24"/>
                <w:szCs w:val="24"/>
                <w:lang w:val="en-US"/>
              </w:rPr>
            </w:pPr>
            <w:r w:rsidRPr="00E72311">
              <w:rPr>
                <w:rFonts w:ascii="Book Antiqua" w:eastAsia="方正古隶简体" w:hAnsi="Book Antiqua"/>
                <w:sz w:val="24"/>
                <w:szCs w:val="24"/>
                <w:lang w:val="en-US"/>
              </w:rPr>
              <w:t>2000</w:t>
            </w:r>
          </w:p>
        </w:tc>
        <w:tc>
          <w:tcPr>
            <w:tcW w:w="0" w:type="auto"/>
          </w:tcPr>
          <w:p w:rsidR="00F005A5" w:rsidRPr="00E72311" w:rsidRDefault="007B208F"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United States</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Cardiothoracic surgeon</w:t>
            </w:r>
          </w:p>
        </w:tc>
        <w:tc>
          <w:tcPr>
            <w:tcW w:w="0" w:type="auto"/>
          </w:tcPr>
          <w:p w:rsidR="00F005A5" w:rsidRPr="00E72311" w:rsidRDefault="005F489B"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14 over a 10-y</w:t>
            </w:r>
            <w:r w:rsidR="00F005A5" w:rsidRPr="00E72311">
              <w:rPr>
                <w:rFonts w:ascii="Book Antiqua" w:eastAsia="方正古隶简体" w:hAnsi="Book Antiqua"/>
                <w:sz w:val="24"/>
                <w:szCs w:val="24"/>
                <w:lang w:val="en-US"/>
              </w:rPr>
              <w:t>r period</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r w:rsidR="005F489B" w:rsidRPr="00E72311">
              <w:rPr>
                <w:rFonts w:ascii="Book Antiqua" w:eastAsia="方正古隶简体" w:hAnsi="Book Antiqua"/>
                <w:sz w:val="24"/>
                <w:szCs w:val="24"/>
                <w:lang w:val="en-US" w:eastAsia="zh-CN"/>
              </w:rPr>
              <w:t>.</w:t>
            </w:r>
            <w:r w:rsidRPr="00E72311">
              <w:rPr>
                <w:rFonts w:ascii="Book Antiqua" w:eastAsia="方正古隶简体" w:hAnsi="Book Antiqua"/>
                <w:sz w:val="24"/>
                <w:szCs w:val="24"/>
                <w:lang w:val="en-US"/>
              </w:rPr>
              <w:t>49</w:t>
            </w:r>
            <w:r w:rsidR="005F489B" w:rsidRPr="00E72311">
              <w:rPr>
                <w:rFonts w:ascii="Book Antiqua" w:eastAsia="方正古隶简体" w:hAnsi="Book Antiqua"/>
                <w:sz w:val="24"/>
                <w:szCs w:val="24"/>
                <w:lang w:val="en-US" w:eastAsia="zh-CN"/>
              </w:rPr>
              <w:t>%</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EPPs</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[88]</w:t>
            </w:r>
          </w:p>
        </w:tc>
      </w:tr>
      <w:tr w:rsidR="00F005A5" w:rsidRPr="00E72311" w:rsidTr="003F4529">
        <w:tc>
          <w:tcPr>
            <w:tcW w:w="0" w:type="auto"/>
          </w:tcPr>
          <w:p w:rsidR="00F005A5" w:rsidRPr="00E72311" w:rsidRDefault="00F005A5" w:rsidP="00B36A03">
            <w:pPr>
              <w:pStyle w:val="ac"/>
              <w:widowControl w:val="0"/>
              <w:snapToGrid w:val="0"/>
              <w:spacing w:after="0" w:line="360" w:lineRule="auto"/>
              <w:ind w:left="0"/>
              <w:contextualSpacing w:val="0"/>
              <w:rPr>
                <w:rFonts w:ascii="Book Antiqua" w:eastAsia="方正古隶简体" w:hAnsi="Book Antiqua"/>
                <w:sz w:val="24"/>
                <w:szCs w:val="24"/>
                <w:lang w:val="en-US"/>
              </w:rPr>
            </w:pPr>
            <w:r w:rsidRPr="00E72311">
              <w:rPr>
                <w:rFonts w:ascii="Book Antiqua" w:eastAsia="方正古隶简体" w:hAnsi="Book Antiqua"/>
                <w:sz w:val="24"/>
                <w:szCs w:val="24"/>
                <w:lang w:val="en-US"/>
              </w:rPr>
              <w:t>2001</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United Kingdom</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Gynecologist-obstetrician</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NA</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EPPs</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[89]</w:t>
            </w:r>
          </w:p>
        </w:tc>
      </w:tr>
      <w:tr w:rsidR="00F005A5" w:rsidRPr="00E72311" w:rsidTr="003F4529">
        <w:tc>
          <w:tcPr>
            <w:tcW w:w="0" w:type="auto"/>
          </w:tcPr>
          <w:p w:rsidR="00F005A5" w:rsidRPr="00E72311" w:rsidRDefault="00F005A5" w:rsidP="00B36A03">
            <w:pPr>
              <w:pStyle w:val="ac"/>
              <w:widowControl w:val="0"/>
              <w:snapToGrid w:val="0"/>
              <w:spacing w:after="0" w:line="360" w:lineRule="auto"/>
              <w:ind w:left="0"/>
              <w:contextualSpacing w:val="0"/>
              <w:rPr>
                <w:rFonts w:ascii="Book Antiqua" w:eastAsia="方正古隶简体" w:hAnsi="Book Antiqua"/>
                <w:sz w:val="24"/>
                <w:szCs w:val="24"/>
                <w:lang w:val="en-US"/>
              </w:rPr>
            </w:pPr>
            <w:r w:rsidRPr="00E72311">
              <w:rPr>
                <w:rFonts w:ascii="Book Antiqua" w:eastAsia="方正古隶简体" w:hAnsi="Book Antiqua"/>
                <w:sz w:val="24"/>
                <w:szCs w:val="24"/>
                <w:lang w:val="en-US"/>
              </w:rPr>
              <w:t>2001</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Germany</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Anesthesiologist</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3</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NA</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Failure to use standard precautions (notably lack of gloving)</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[90]</w:t>
            </w:r>
          </w:p>
        </w:tc>
      </w:tr>
      <w:tr w:rsidR="00F005A5" w:rsidRPr="00E72311" w:rsidTr="003F4529">
        <w:tc>
          <w:tcPr>
            <w:tcW w:w="0" w:type="auto"/>
          </w:tcPr>
          <w:p w:rsidR="00F005A5" w:rsidRPr="00E72311" w:rsidRDefault="00F005A5" w:rsidP="00B36A03">
            <w:pPr>
              <w:pStyle w:val="ac"/>
              <w:widowControl w:val="0"/>
              <w:snapToGrid w:val="0"/>
              <w:spacing w:after="0" w:line="360" w:lineRule="auto"/>
              <w:ind w:left="0"/>
              <w:contextualSpacing w:val="0"/>
              <w:rPr>
                <w:rFonts w:ascii="Book Antiqua" w:eastAsia="方正古隶简体" w:hAnsi="Book Antiqua"/>
                <w:sz w:val="24"/>
                <w:szCs w:val="24"/>
                <w:lang w:val="en-US"/>
              </w:rPr>
            </w:pPr>
            <w:r w:rsidRPr="00E72311">
              <w:rPr>
                <w:rFonts w:ascii="Book Antiqua" w:eastAsia="方正古隶简体" w:hAnsi="Book Antiqua"/>
                <w:sz w:val="24"/>
                <w:szCs w:val="24"/>
                <w:lang w:val="en-US"/>
              </w:rPr>
              <w:lastRenderedPageBreak/>
              <w:t>2003</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Israel</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Anesthesiologist</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33</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NA</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IDU</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[91]</w:t>
            </w:r>
          </w:p>
        </w:tc>
      </w:tr>
      <w:tr w:rsidR="00F005A5" w:rsidRPr="00E72311" w:rsidTr="003F4529">
        <w:tc>
          <w:tcPr>
            <w:tcW w:w="0" w:type="auto"/>
          </w:tcPr>
          <w:p w:rsidR="00F005A5" w:rsidRPr="00E72311" w:rsidRDefault="00F005A5" w:rsidP="00B36A03">
            <w:pPr>
              <w:pStyle w:val="ac"/>
              <w:widowControl w:val="0"/>
              <w:snapToGrid w:val="0"/>
              <w:spacing w:after="0" w:line="360" w:lineRule="auto"/>
              <w:ind w:left="0"/>
              <w:contextualSpacing w:val="0"/>
              <w:rPr>
                <w:rFonts w:ascii="Book Antiqua" w:eastAsia="方正古隶简体" w:hAnsi="Book Antiqua"/>
                <w:sz w:val="24"/>
                <w:szCs w:val="24"/>
                <w:lang w:val="en-US"/>
              </w:rPr>
            </w:pPr>
            <w:r w:rsidRPr="00E72311">
              <w:rPr>
                <w:rFonts w:ascii="Book Antiqua" w:eastAsia="方正古隶简体" w:hAnsi="Book Antiqua"/>
                <w:sz w:val="24"/>
                <w:szCs w:val="24"/>
                <w:lang w:val="en-US"/>
              </w:rPr>
              <w:t>2004</w:t>
            </w:r>
          </w:p>
        </w:tc>
        <w:tc>
          <w:tcPr>
            <w:tcW w:w="0" w:type="auto"/>
          </w:tcPr>
          <w:p w:rsidR="00F005A5" w:rsidRPr="00E72311" w:rsidRDefault="007B208F"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United States</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Nurse anesthetist</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15</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NA</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IDU</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[92]</w:t>
            </w:r>
          </w:p>
        </w:tc>
      </w:tr>
      <w:tr w:rsidR="00F005A5" w:rsidRPr="00E72311" w:rsidTr="003F4529">
        <w:tc>
          <w:tcPr>
            <w:tcW w:w="0" w:type="auto"/>
          </w:tcPr>
          <w:p w:rsidR="00F005A5" w:rsidRPr="00E72311" w:rsidRDefault="00F005A5" w:rsidP="00B36A03">
            <w:pPr>
              <w:pStyle w:val="ac"/>
              <w:widowControl w:val="0"/>
              <w:snapToGrid w:val="0"/>
              <w:spacing w:after="0" w:line="360" w:lineRule="auto"/>
              <w:ind w:left="0"/>
              <w:contextualSpacing w:val="0"/>
              <w:rPr>
                <w:rFonts w:ascii="Book Antiqua" w:eastAsia="方正古隶简体" w:hAnsi="Book Antiqua"/>
                <w:sz w:val="24"/>
                <w:szCs w:val="24"/>
                <w:lang w:val="en-US"/>
              </w:rPr>
            </w:pPr>
            <w:r w:rsidRPr="00E72311">
              <w:rPr>
                <w:rFonts w:ascii="Book Antiqua" w:eastAsia="方正古隶简体" w:hAnsi="Book Antiqua"/>
                <w:sz w:val="24"/>
                <w:szCs w:val="24"/>
                <w:lang w:val="en-US"/>
              </w:rPr>
              <w:t>2005</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United Kingdom</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Gynecologist-obstetrician</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NA</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EPPs</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[93]</w:t>
            </w:r>
          </w:p>
        </w:tc>
      </w:tr>
      <w:tr w:rsidR="00F005A5" w:rsidRPr="00E72311" w:rsidTr="003F4529">
        <w:tc>
          <w:tcPr>
            <w:tcW w:w="0" w:type="auto"/>
          </w:tcPr>
          <w:p w:rsidR="00F005A5" w:rsidRPr="00E72311" w:rsidRDefault="00F005A5" w:rsidP="00B36A03">
            <w:pPr>
              <w:pStyle w:val="ac"/>
              <w:widowControl w:val="0"/>
              <w:snapToGrid w:val="0"/>
              <w:spacing w:after="0" w:line="360" w:lineRule="auto"/>
              <w:ind w:left="0"/>
              <w:contextualSpacing w:val="0"/>
              <w:rPr>
                <w:rFonts w:ascii="Book Antiqua" w:eastAsia="方正古隶简体" w:hAnsi="Book Antiqua"/>
                <w:sz w:val="24"/>
                <w:szCs w:val="24"/>
                <w:lang w:val="en-US"/>
              </w:rPr>
            </w:pPr>
            <w:r w:rsidRPr="00E72311">
              <w:rPr>
                <w:rFonts w:ascii="Book Antiqua" w:eastAsia="方正古隶简体" w:hAnsi="Book Antiqua"/>
                <w:sz w:val="24"/>
                <w:szCs w:val="24"/>
                <w:lang w:val="en-US"/>
              </w:rPr>
              <w:t>2005</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United Kingdom</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Gynecologist-obstetrician</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NA</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EPPs</w:t>
            </w:r>
          </w:p>
        </w:tc>
        <w:tc>
          <w:tcPr>
            <w:tcW w:w="0" w:type="auto"/>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[93,94]</w:t>
            </w:r>
          </w:p>
        </w:tc>
      </w:tr>
      <w:tr w:rsidR="00F005A5" w:rsidRPr="00E72311" w:rsidTr="003F4529">
        <w:tc>
          <w:tcPr>
            <w:tcW w:w="0" w:type="auto"/>
            <w:tcBorders>
              <w:bottom w:val="single" w:sz="4" w:space="0" w:color="auto"/>
            </w:tcBorders>
          </w:tcPr>
          <w:p w:rsidR="00F005A5" w:rsidRPr="00E72311" w:rsidRDefault="00F005A5" w:rsidP="00B36A03">
            <w:pPr>
              <w:pStyle w:val="ac"/>
              <w:widowControl w:val="0"/>
              <w:snapToGrid w:val="0"/>
              <w:spacing w:after="0" w:line="360" w:lineRule="auto"/>
              <w:ind w:left="0"/>
              <w:contextualSpacing w:val="0"/>
              <w:rPr>
                <w:rFonts w:ascii="Book Antiqua" w:eastAsia="方正古隶简体" w:hAnsi="Book Antiqua"/>
                <w:sz w:val="24"/>
                <w:szCs w:val="24"/>
                <w:lang w:val="en-US"/>
              </w:rPr>
            </w:pPr>
            <w:r w:rsidRPr="00E72311">
              <w:rPr>
                <w:rFonts w:ascii="Book Antiqua" w:eastAsia="方正古隶简体" w:hAnsi="Book Antiqua"/>
                <w:sz w:val="24"/>
                <w:szCs w:val="24"/>
                <w:lang w:val="en-US"/>
              </w:rPr>
              <w:t>Not specified</w:t>
            </w:r>
          </w:p>
        </w:tc>
        <w:tc>
          <w:tcPr>
            <w:tcW w:w="0" w:type="auto"/>
            <w:tcBorders>
              <w:bottom w:val="single" w:sz="4" w:space="0" w:color="auto"/>
            </w:tcBorders>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United Kingdom</w:t>
            </w:r>
          </w:p>
        </w:tc>
        <w:tc>
          <w:tcPr>
            <w:tcW w:w="0" w:type="auto"/>
            <w:tcBorders>
              <w:bottom w:val="single" w:sz="4" w:space="0" w:color="auto"/>
            </w:tcBorders>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Anesthesiologist</w:t>
            </w:r>
          </w:p>
        </w:tc>
        <w:tc>
          <w:tcPr>
            <w:tcW w:w="0" w:type="auto"/>
            <w:tcBorders>
              <w:bottom w:val="single" w:sz="4" w:space="0" w:color="auto"/>
            </w:tcBorders>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1</w:t>
            </w:r>
          </w:p>
        </w:tc>
        <w:tc>
          <w:tcPr>
            <w:tcW w:w="0" w:type="auto"/>
            <w:tcBorders>
              <w:bottom w:val="single" w:sz="4" w:space="0" w:color="auto"/>
            </w:tcBorders>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NA</w:t>
            </w:r>
          </w:p>
        </w:tc>
        <w:tc>
          <w:tcPr>
            <w:tcW w:w="0" w:type="auto"/>
            <w:tcBorders>
              <w:bottom w:val="single" w:sz="4" w:space="0" w:color="auto"/>
            </w:tcBorders>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None</w:t>
            </w:r>
          </w:p>
        </w:tc>
        <w:tc>
          <w:tcPr>
            <w:tcW w:w="0" w:type="auto"/>
            <w:tcBorders>
              <w:bottom w:val="single" w:sz="4" w:space="0" w:color="auto"/>
            </w:tcBorders>
          </w:tcPr>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[95]</w:t>
            </w:r>
          </w:p>
          <w:p w:rsidR="00F005A5" w:rsidRPr="00E72311" w:rsidRDefault="00F005A5" w:rsidP="005F489B">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p>
        </w:tc>
      </w:tr>
    </w:tbl>
    <w:p w:rsidR="00C6699B" w:rsidRPr="00E72311" w:rsidRDefault="00F005A5" w:rsidP="009C6083">
      <w:pPr>
        <w:pStyle w:val="ac"/>
        <w:widowControl w:val="0"/>
        <w:snapToGrid w:val="0"/>
        <w:spacing w:after="0" w:line="360" w:lineRule="auto"/>
        <w:ind w:left="0"/>
        <w:contextualSpacing w:val="0"/>
        <w:jc w:val="both"/>
        <w:rPr>
          <w:rFonts w:ascii="Book Antiqua" w:eastAsia="方正古隶简体" w:hAnsi="Book Antiqua"/>
          <w:sz w:val="24"/>
          <w:szCs w:val="24"/>
          <w:lang w:val="en-US" w:eastAsia="zh-CN"/>
        </w:rPr>
      </w:pPr>
      <w:r w:rsidRPr="00E72311">
        <w:rPr>
          <w:rFonts w:ascii="Book Antiqua" w:eastAsia="方正古隶简体" w:hAnsi="Book Antiqua"/>
          <w:sz w:val="24"/>
          <w:szCs w:val="24"/>
          <w:lang w:val="en-US"/>
        </w:rPr>
        <w:t>NA</w:t>
      </w:r>
      <w:r w:rsidR="0001170B" w:rsidRPr="00E72311">
        <w:rPr>
          <w:rFonts w:ascii="Book Antiqua" w:eastAsia="方正古隶简体" w:hAnsi="Book Antiqua"/>
          <w:sz w:val="24"/>
          <w:szCs w:val="24"/>
          <w:lang w:val="en-US" w:eastAsia="zh-CN"/>
        </w:rPr>
        <w:t xml:space="preserve">: </w:t>
      </w:r>
      <w:r w:rsidR="005F489B" w:rsidRPr="00E72311">
        <w:rPr>
          <w:rFonts w:ascii="Book Antiqua" w:eastAsia="方正古隶简体" w:hAnsi="Book Antiqua"/>
          <w:sz w:val="24"/>
          <w:szCs w:val="24"/>
          <w:lang w:val="en-US"/>
        </w:rPr>
        <w:t>N</w:t>
      </w:r>
      <w:r w:rsidRPr="00E72311">
        <w:rPr>
          <w:rFonts w:ascii="Book Antiqua" w:eastAsia="方正古隶简体" w:hAnsi="Book Antiqua"/>
          <w:sz w:val="24"/>
          <w:szCs w:val="24"/>
          <w:lang w:val="en-US"/>
        </w:rPr>
        <w:t>ot available; IDU</w:t>
      </w:r>
      <w:r w:rsidR="0001170B" w:rsidRPr="00E72311">
        <w:rPr>
          <w:rFonts w:ascii="Book Antiqua" w:eastAsia="方正古隶简体" w:hAnsi="Book Antiqua"/>
          <w:sz w:val="24"/>
          <w:szCs w:val="24"/>
          <w:lang w:val="en-US" w:eastAsia="zh-CN"/>
        </w:rPr>
        <w:t xml:space="preserve">: </w:t>
      </w:r>
      <w:r w:rsidR="005F489B" w:rsidRPr="00E72311">
        <w:rPr>
          <w:rFonts w:ascii="Book Antiqua" w:eastAsia="方正古隶简体" w:hAnsi="Book Antiqua"/>
          <w:sz w:val="24"/>
          <w:szCs w:val="24"/>
          <w:lang w:val="en-US"/>
        </w:rPr>
        <w:t>I</w:t>
      </w:r>
      <w:r w:rsidRPr="00E72311">
        <w:rPr>
          <w:rFonts w:ascii="Book Antiqua" w:eastAsia="方正古隶简体" w:hAnsi="Book Antiqua"/>
          <w:sz w:val="24"/>
          <w:szCs w:val="24"/>
          <w:lang w:val="en-US"/>
        </w:rPr>
        <w:t>ntravenous drug user; EPPs</w:t>
      </w:r>
      <w:r w:rsidR="0001170B" w:rsidRPr="00E72311">
        <w:rPr>
          <w:rFonts w:ascii="Book Antiqua" w:eastAsia="方正古隶简体" w:hAnsi="Book Antiqua"/>
          <w:sz w:val="24"/>
          <w:szCs w:val="24"/>
          <w:lang w:val="en-US" w:eastAsia="zh-CN"/>
        </w:rPr>
        <w:t xml:space="preserve">: </w:t>
      </w:r>
      <w:r w:rsidR="005F489B" w:rsidRPr="00E72311">
        <w:rPr>
          <w:rFonts w:ascii="Book Antiqua" w:eastAsia="方正古隶简体" w:hAnsi="Book Antiqua"/>
          <w:sz w:val="24"/>
          <w:szCs w:val="24"/>
          <w:lang w:val="en-US"/>
        </w:rPr>
        <w:t>E</w:t>
      </w:r>
      <w:r w:rsidR="00B36A03" w:rsidRPr="00E72311">
        <w:rPr>
          <w:rFonts w:ascii="Book Antiqua" w:eastAsia="方正古隶简体" w:hAnsi="Book Antiqua"/>
          <w:sz w:val="24"/>
          <w:szCs w:val="24"/>
          <w:lang w:val="en-US"/>
        </w:rPr>
        <w:t>xposure-prone procedures</w:t>
      </w:r>
      <w:r w:rsidR="00B36A03" w:rsidRPr="00E72311">
        <w:rPr>
          <w:rFonts w:ascii="Book Antiqua" w:eastAsia="方正古隶简体" w:hAnsi="Book Antiqua"/>
          <w:sz w:val="24"/>
          <w:szCs w:val="24"/>
          <w:lang w:val="en-US" w:eastAsia="zh-CN"/>
        </w:rPr>
        <w:t>;</w:t>
      </w:r>
      <w:r w:rsidR="00B36A03" w:rsidRPr="00E72311">
        <w:rPr>
          <w:rFonts w:ascii="Book Antiqua" w:eastAsia="方正古隶简体" w:hAnsi="Book Antiqua"/>
          <w:b/>
          <w:sz w:val="24"/>
          <w:szCs w:val="24"/>
          <w:lang w:val="en-US"/>
        </w:rPr>
        <w:t xml:space="preserve"> </w:t>
      </w:r>
      <w:r w:rsidR="00B36A03" w:rsidRPr="00E72311">
        <w:rPr>
          <w:rFonts w:ascii="Book Antiqua" w:eastAsia="方正古隶简体" w:hAnsi="Book Antiqua"/>
          <w:sz w:val="24"/>
          <w:szCs w:val="24"/>
          <w:lang w:val="en-US"/>
        </w:rPr>
        <w:t>HCW</w:t>
      </w:r>
      <w:r w:rsidR="0001170B" w:rsidRPr="00E72311">
        <w:rPr>
          <w:rFonts w:ascii="Book Antiqua" w:eastAsia="方正古隶简体" w:hAnsi="Book Antiqua"/>
          <w:sz w:val="24"/>
          <w:szCs w:val="24"/>
          <w:lang w:val="en-US" w:eastAsia="zh-CN"/>
        </w:rPr>
        <w:t xml:space="preserve">: </w:t>
      </w:r>
      <w:r w:rsidR="00B36A03" w:rsidRPr="00E72311">
        <w:rPr>
          <w:rFonts w:ascii="Book Antiqua" w:eastAsia="方正古隶简体" w:hAnsi="Book Antiqua"/>
          <w:sz w:val="24"/>
          <w:szCs w:val="24"/>
          <w:lang w:val="en-US"/>
        </w:rPr>
        <w:t>Health care worker</w:t>
      </w:r>
      <w:r w:rsidR="00B36A03" w:rsidRPr="00E72311">
        <w:rPr>
          <w:rFonts w:ascii="Book Antiqua" w:eastAsia="方正古隶简体" w:hAnsi="Book Antiqua"/>
          <w:sz w:val="24"/>
          <w:szCs w:val="24"/>
          <w:lang w:val="en-US" w:eastAsia="zh-CN"/>
        </w:rPr>
        <w:t>.</w:t>
      </w:r>
    </w:p>
    <w:p w:rsidR="005F489B" w:rsidRPr="00E72311" w:rsidRDefault="005F489B" w:rsidP="009C6083">
      <w:pPr>
        <w:pStyle w:val="ac"/>
        <w:widowControl w:val="0"/>
        <w:snapToGrid w:val="0"/>
        <w:spacing w:after="0" w:line="360" w:lineRule="auto"/>
        <w:ind w:left="0"/>
        <w:contextualSpacing w:val="0"/>
        <w:jc w:val="both"/>
        <w:rPr>
          <w:rFonts w:ascii="Book Antiqua" w:eastAsia="方正古隶简体" w:hAnsi="Book Antiqua"/>
          <w:sz w:val="24"/>
          <w:szCs w:val="24"/>
          <w:lang w:val="en-US" w:eastAsia="zh-CN"/>
        </w:rPr>
      </w:pPr>
    </w:p>
    <w:p w:rsidR="0001170B" w:rsidRPr="00E72311" w:rsidRDefault="0001170B" w:rsidP="009C6083">
      <w:pPr>
        <w:pStyle w:val="ac"/>
        <w:widowControl w:val="0"/>
        <w:snapToGrid w:val="0"/>
        <w:spacing w:after="0" w:line="360" w:lineRule="auto"/>
        <w:ind w:left="0"/>
        <w:contextualSpacing w:val="0"/>
        <w:jc w:val="both"/>
        <w:rPr>
          <w:rFonts w:ascii="Book Antiqua" w:eastAsia="方正古隶简体" w:hAnsi="Book Antiqua"/>
          <w:b/>
          <w:sz w:val="24"/>
          <w:szCs w:val="24"/>
          <w:lang w:val="en-US" w:eastAsia="zh-CN"/>
        </w:rPr>
      </w:pPr>
    </w:p>
    <w:p w:rsidR="0001170B" w:rsidRPr="00E72311" w:rsidRDefault="0001170B" w:rsidP="009C6083">
      <w:pPr>
        <w:pStyle w:val="ac"/>
        <w:widowControl w:val="0"/>
        <w:snapToGrid w:val="0"/>
        <w:spacing w:after="0" w:line="360" w:lineRule="auto"/>
        <w:ind w:left="0"/>
        <w:contextualSpacing w:val="0"/>
        <w:jc w:val="both"/>
        <w:rPr>
          <w:rFonts w:ascii="Book Antiqua" w:eastAsia="方正古隶简体" w:hAnsi="Book Antiqua"/>
          <w:b/>
          <w:sz w:val="24"/>
          <w:szCs w:val="24"/>
          <w:lang w:val="en-US" w:eastAsia="zh-CN"/>
        </w:rPr>
      </w:pPr>
    </w:p>
    <w:p w:rsidR="0001170B" w:rsidRPr="00E72311" w:rsidRDefault="0001170B" w:rsidP="009C6083">
      <w:pPr>
        <w:pStyle w:val="ac"/>
        <w:widowControl w:val="0"/>
        <w:snapToGrid w:val="0"/>
        <w:spacing w:after="0" w:line="360" w:lineRule="auto"/>
        <w:ind w:left="0"/>
        <w:contextualSpacing w:val="0"/>
        <w:jc w:val="both"/>
        <w:rPr>
          <w:rFonts w:ascii="Book Antiqua" w:eastAsia="方正古隶简体" w:hAnsi="Book Antiqua"/>
          <w:b/>
          <w:sz w:val="24"/>
          <w:szCs w:val="24"/>
          <w:lang w:val="en-US" w:eastAsia="zh-CN"/>
        </w:rPr>
      </w:pPr>
    </w:p>
    <w:p w:rsidR="0001170B" w:rsidRPr="00E72311" w:rsidRDefault="0001170B" w:rsidP="009C6083">
      <w:pPr>
        <w:pStyle w:val="ac"/>
        <w:widowControl w:val="0"/>
        <w:snapToGrid w:val="0"/>
        <w:spacing w:after="0" w:line="360" w:lineRule="auto"/>
        <w:ind w:left="0"/>
        <w:contextualSpacing w:val="0"/>
        <w:jc w:val="both"/>
        <w:rPr>
          <w:rFonts w:ascii="Book Antiqua" w:eastAsia="方正古隶简体" w:hAnsi="Book Antiqua"/>
          <w:b/>
          <w:sz w:val="24"/>
          <w:szCs w:val="24"/>
          <w:lang w:val="en-US" w:eastAsia="zh-CN"/>
        </w:rPr>
      </w:pPr>
    </w:p>
    <w:p w:rsidR="0001170B" w:rsidRPr="00E72311" w:rsidRDefault="0001170B" w:rsidP="009C6083">
      <w:pPr>
        <w:pStyle w:val="ac"/>
        <w:widowControl w:val="0"/>
        <w:snapToGrid w:val="0"/>
        <w:spacing w:after="0" w:line="360" w:lineRule="auto"/>
        <w:ind w:left="0"/>
        <w:contextualSpacing w:val="0"/>
        <w:jc w:val="both"/>
        <w:rPr>
          <w:rFonts w:ascii="Book Antiqua" w:eastAsia="方正古隶简体" w:hAnsi="Book Antiqua"/>
          <w:b/>
          <w:sz w:val="24"/>
          <w:szCs w:val="24"/>
          <w:lang w:val="en-US" w:eastAsia="zh-CN"/>
        </w:rPr>
      </w:pPr>
    </w:p>
    <w:p w:rsidR="0001170B" w:rsidRPr="00E72311" w:rsidRDefault="0001170B" w:rsidP="009C6083">
      <w:pPr>
        <w:pStyle w:val="ac"/>
        <w:widowControl w:val="0"/>
        <w:snapToGrid w:val="0"/>
        <w:spacing w:after="0" w:line="360" w:lineRule="auto"/>
        <w:ind w:left="0"/>
        <w:contextualSpacing w:val="0"/>
        <w:jc w:val="both"/>
        <w:rPr>
          <w:rFonts w:ascii="Book Antiqua" w:eastAsia="方正古隶简体" w:hAnsi="Book Antiqua"/>
          <w:b/>
          <w:sz w:val="24"/>
          <w:szCs w:val="24"/>
          <w:lang w:val="en-US" w:eastAsia="zh-CN"/>
        </w:rPr>
      </w:pPr>
    </w:p>
    <w:p w:rsidR="0001170B" w:rsidRPr="00E72311" w:rsidRDefault="0001170B" w:rsidP="009C6083">
      <w:pPr>
        <w:pStyle w:val="ac"/>
        <w:widowControl w:val="0"/>
        <w:snapToGrid w:val="0"/>
        <w:spacing w:after="0" w:line="360" w:lineRule="auto"/>
        <w:ind w:left="0"/>
        <w:contextualSpacing w:val="0"/>
        <w:jc w:val="both"/>
        <w:rPr>
          <w:rFonts w:ascii="Book Antiqua" w:eastAsia="方正古隶简体" w:hAnsi="Book Antiqua"/>
          <w:b/>
          <w:sz w:val="24"/>
          <w:szCs w:val="24"/>
          <w:lang w:val="en-US" w:eastAsia="zh-CN"/>
        </w:rPr>
      </w:pPr>
    </w:p>
    <w:p w:rsidR="0001170B" w:rsidRPr="00E72311" w:rsidRDefault="0001170B" w:rsidP="009C6083">
      <w:pPr>
        <w:pStyle w:val="ac"/>
        <w:widowControl w:val="0"/>
        <w:snapToGrid w:val="0"/>
        <w:spacing w:after="0" w:line="360" w:lineRule="auto"/>
        <w:ind w:left="0"/>
        <w:contextualSpacing w:val="0"/>
        <w:jc w:val="both"/>
        <w:rPr>
          <w:rFonts w:ascii="Book Antiqua" w:eastAsia="方正古隶简体" w:hAnsi="Book Antiqua"/>
          <w:b/>
          <w:sz w:val="24"/>
          <w:szCs w:val="24"/>
          <w:lang w:val="en-US" w:eastAsia="zh-CN"/>
        </w:rPr>
      </w:pPr>
    </w:p>
    <w:p w:rsidR="0001170B" w:rsidRPr="00E72311" w:rsidRDefault="0001170B" w:rsidP="009C6083">
      <w:pPr>
        <w:pStyle w:val="ac"/>
        <w:widowControl w:val="0"/>
        <w:snapToGrid w:val="0"/>
        <w:spacing w:after="0" w:line="360" w:lineRule="auto"/>
        <w:ind w:left="0"/>
        <w:contextualSpacing w:val="0"/>
        <w:jc w:val="both"/>
        <w:rPr>
          <w:rFonts w:ascii="Book Antiqua" w:eastAsia="方正古隶简体" w:hAnsi="Book Antiqua"/>
          <w:b/>
          <w:sz w:val="24"/>
          <w:szCs w:val="24"/>
          <w:lang w:val="en-US" w:eastAsia="zh-CN"/>
        </w:rPr>
      </w:pPr>
    </w:p>
    <w:p w:rsidR="00F005A5" w:rsidRPr="00E72311" w:rsidRDefault="009C6083" w:rsidP="009C6083">
      <w:pPr>
        <w:pStyle w:val="ac"/>
        <w:widowControl w:val="0"/>
        <w:snapToGrid w:val="0"/>
        <w:spacing w:after="0" w:line="360" w:lineRule="auto"/>
        <w:ind w:left="0"/>
        <w:contextualSpacing w:val="0"/>
        <w:jc w:val="both"/>
        <w:rPr>
          <w:rFonts w:ascii="Book Antiqua" w:eastAsia="方正古隶简体" w:hAnsi="Book Antiqua"/>
          <w:sz w:val="24"/>
          <w:szCs w:val="24"/>
          <w:lang w:val="en-US" w:eastAsia="zh-CN"/>
        </w:rPr>
      </w:pPr>
      <w:r w:rsidRPr="00E72311">
        <w:rPr>
          <w:rFonts w:ascii="Book Antiqua" w:eastAsia="方正古隶简体" w:hAnsi="Book Antiqua"/>
          <w:b/>
          <w:sz w:val="24"/>
          <w:szCs w:val="24"/>
          <w:lang w:val="en-US"/>
        </w:rPr>
        <w:lastRenderedPageBreak/>
        <w:t>Table 3</w:t>
      </w:r>
      <w:r w:rsidR="00F005A5" w:rsidRPr="00E72311">
        <w:rPr>
          <w:rFonts w:ascii="Book Antiqua" w:eastAsia="方正古隶简体" w:hAnsi="Book Antiqua"/>
          <w:b/>
          <w:sz w:val="24"/>
          <w:szCs w:val="24"/>
          <w:lang w:val="en-US"/>
        </w:rPr>
        <w:t xml:space="preserve"> Main preventive measures aimed at blocking the tr</w:t>
      </w:r>
      <w:r w:rsidRPr="00E72311">
        <w:rPr>
          <w:rFonts w:ascii="Book Antiqua" w:eastAsia="方正古隶简体" w:hAnsi="Book Antiqua"/>
          <w:b/>
          <w:sz w:val="24"/>
          <w:szCs w:val="24"/>
          <w:lang w:val="en-US"/>
        </w:rPr>
        <w:t>ansmission of hepatitis C virus</w:t>
      </w:r>
      <w:r w:rsidRPr="00E72311">
        <w:rPr>
          <w:rFonts w:ascii="Book Antiqua" w:eastAsia="方正古隶简体" w:hAnsi="Book Antiqua"/>
          <w:b/>
          <w:sz w:val="24"/>
          <w:szCs w:val="24"/>
          <w:lang w:val="en-US" w:eastAsia="zh-CN"/>
        </w:rPr>
        <w:t xml:space="preserve"> </w:t>
      </w:r>
      <w:r w:rsidR="00F005A5" w:rsidRPr="00E72311">
        <w:rPr>
          <w:rFonts w:ascii="Book Antiqua" w:eastAsia="方正古隶简体" w:hAnsi="Book Antiqua"/>
          <w:b/>
          <w:sz w:val="24"/>
          <w:szCs w:val="24"/>
          <w:lang w:val="en-US"/>
        </w:rPr>
        <w:t>in health care settings according to the situ</w:t>
      </w:r>
      <w:r w:rsidRPr="00E72311">
        <w:rPr>
          <w:rFonts w:ascii="Book Antiqua" w:eastAsia="方正古隶简体" w:hAnsi="Book Antiqua"/>
          <w:b/>
          <w:sz w:val="24"/>
          <w:szCs w:val="24"/>
          <w:lang w:val="en-US"/>
        </w:rPr>
        <w:t>ations schematized in Figure 1</w:t>
      </w:r>
    </w:p>
    <w:tbl>
      <w:tblPr>
        <w:tblW w:w="0" w:type="auto"/>
        <w:tblLook w:val="00A0" w:firstRow="1" w:lastRow="0" w:firstColumn="1" w:lastColumn="0" w:noHBand="0" w:noVBand="0"/>
      </w:tblPr>
      <w:tblGrid>
        <w:gridCol w:w="4833"/>
        <w:gridCol w:w="4577"/>
        <w:gridCol w:w="4463"/>
        <w:gridCol w:w="3352"/>
      </w:tblGrid>
      <w:tr w:rsidR="00F005A5" w:rsidRPr="00E72311" w:rsidTr="0001170B">
        <w:tc>
          <w:tcPr>
            <w:tcW w:w="0" w:type="auto"/>
            <w:tcBorders>
              <w:top w:val="single" w:sz="4" w:space="0" w:color="auto"/>
              <w:bottom w:val="single" w:sz="4" w:space="0" w:color="auto"/>
            </w:tcBorders>
          </w:tcPr>
          <w:p w:rsidR="00F005A5" w:rsidRPr="00E72311" w:rsidRDefault="00F005A5" w:rsidP="009C6083">
            <w:pPr>
              <w:pStyle w:val="ac"/>
              <w:widowControl w:val="0"/>
              <w:snapToGrid w:val="0"/>
              <w:spacing w:after="0" w:line="360" w:lineRule="auto"/>
              <w:ind w:left="0"/>
              <w:contextualSpacing w:val="0"/>
              <w:jc w:val="both"/>
              <w:rPr>
                <w:rFonts w:ascii="Book Antiqua" w:eastAsia="方正古隶简体" w:hAnsi="Book Antiqua"/>
                <w:b/>
                <w:sz w:val="24"/>
                <w:szCs w:val="24"/>
                <w:lang w:val="en-US"/>
              </w:rPr>
            </w:pPr>
          </w:p>
        </w:tc>
        <w:tc>
          <w:tcPr>
            <w:tcW w:w="0" w:type="auto"/>
            <w:tcBorders>
              <w:top w:val="single" w:sz="4" w:space="0" w:color="auto"/>
              <w:bottom w:val="single" w:sz="4" w:space="0" w:color="auto"/>
            </w:tcBorders>
          </w:tcPr>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b/>
                <w:sz w:val="24"/>
                <w:szCs w:val="24"/>
                <w:lang w:val="en-US" w:eastAsia="zh-CN"/>
              </w:rPr>
            </w:pPr>
            <w:r w:rsidRPr="00E72311">
              <w:rPr>
                <w:rFonts w:ascii="Book Antiqua" w:eastAsia="方正古隶简体" w:hAnsi="Book Antiqua"/>
                <w:b/>
                <w:sz w:val="24"/>
                <w:szCs w:val="24"/>
                <w:lang w:val="en-US"/>
              </w:rPr>
              <w:t>Prevention of patient to patient HCV transmission</w:t>
            </w:r>
          </w:p>
        </w:tc>
        <w:tc>
          <w:tcPr>
            <w:tcW w:w="0" w:type="auto"/>
            <w:tcBorders>
              <w:top w:val="single" w:sz="4" w:space="0" w:color="auto"/>
              <w:bottom w:val="single" w:sz="4" w:space="0" w:color="auto"/>
            </w:tcBorders>
          </w:tcPr>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b/>
                <w:sz w:val="24"/>
                <w:szCs w:val="24"/>
                <w:lang w:val="en-US"/>
              </w:rPr>
            </w:pPr>
            <w:r w:rsidRPr="00E72311">
              <w:rPr>
                <w:rFonts w:ascii="Book Antiqua" w:eastAsia="方正古隶简体" w:hAnsi="Book Antiqua"/>
                <w:b/>
                <w:sz w:val="24"/>
                <w:szCs w:val="24"/>
                <w:lang w:val="en-US"/>
              </w:rPr>
              <w:t>Prevention of patient to HCW HCV transmission</w:t>
            </w:r>
          </w:p>
        </w:tc>
        <w:tc>
          <w:tcPr>
            <w:tcW w:w="0" w:type="auto"/>
            <w:tcBorders>
              <w:top w:val="single" w:sz="4" w:space="0" w:color="auto"/>
              <w:bottom w:val="single" w:sz="4" w:space="0" w:color="auto"/>
            </w:tcBorders>
          </w:tcPr>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b/>
                <w:sz w:val="24"/>
                <w:szCs w:val="24"/>
                <w:lang w:val="en-US"/>
              </w:rPr>
            </w:pPr>
            <w:r w:rsidRPr="00E72311">
              <w:rPr>
                <w:rFonts w:ascii="Book Antiqua" w:eastAsia="方正古隶简体" w:hAnsi="Book Antiqua"/>
                <w:b/>
                <w:sz w:val="24"/>
                <w:szCs w:val="24"/>
                <w:lang w:val="en-US"/>
              </w:rPr>
              <w:t>Prevention of</w:t>
            </w:r>
          </w:p>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b/>
                <w:sz w:val="24"/>
                <w:szCs w:val="24"/>
                <w:lang w:val="en-US"/>
              </w:rPr>
            </w:pPr>
            <w:r w:rsidRPr="00E72311">
              <w:rPr>
                <w:rFonts w:ascii="Book Antiqua" w:eastAsia="方正古隶简体" w:hAnsi="Book Antiqua"/>
                <w:b/>
                <w:sz w:val="24"/>
                <w:szCs w:val="24"/>
                <w:lang w:val="en-US"/>
              </w:rPr>
              <w:t>HCW to patient HCV transmission</w:t>
            </w:r>
          </w:p>
        </w:tc>
      </w:tr>
      <w:tr w:rsidR="00F005A5" w:rsidRPr="00E72311" w:rsidTr="0001170B">
        <w:tc>
          <w:tcPr>
            <w:tcW w:w="0" w:type="auto"/>
            <w:tcBorders>
              <w:top w:val="single" w:sz="4" w:space="0" w:color="auto"/>
            </w:tcBorders>
          </w:tcPr>
          <w:p w:rsidR="00F005A5" w:rsidRPr="00E72311" w:rsidRDefault="00F005A5" w:rsidP="009C6083">
            <w:pPr>
              <w:pStyle w:val="ac"/>
              <w:widowControl w:val="0"/>
              <w:snapToGrid w:val="0"/>
              <w:spacing w:after="0" w:line="360" w:lineRule="auto"/>
              <w:ind w:left="0"/>
              <w:contextualSpacing w:val="0"/>
              <w:jc w:val="both"/>
              <w:rPr>
                <w:rFonts w:ascii="Book Antiqua" w:eastAsia="方正古隶简体" w:hAnsi="Book Antiqua"/>
                <w:sz w:val="24"/>
                <w:szCs w:val="24"/>
                <w:lang w:val="en-US"/>
              </w:rPr>
            </w:pPr>
          </w:p>
          <w:p w:rsidR="00F005A5" w:rsidRPr="00E72311" w:rsidRDefault="00F005A5" w:rsidP="009C6083">
            <w:pPr>
              <w:pStyle w:val="ac"/>
              <w:widowControl w:val="0"/>
              <w:snapToGrid w:val="0"/>
              <w:spacing w:after="0" w:line="360" w:lineRule="auto"/>
              <w:ind w:left="0"/>
              <w:contextualSpacing w:val="0"/>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 xml:space="preserve">Standard </w:t>
            </w:r>
            <w:r w:rsidR="00C6699B" w:rsidRPr="00E72311">
              <w:rPr>
                <w:rFonts w:ascii="Book Antiqua" w:eastAsia="方正古隶简体" w:hAnsi="Book Antiqua"/>
                <w:sz w:val="24"/>
                <w:szCs w:val="24"/>
                <w:lang w:val="en-US"/>
              </w:rPr>
              <w:t>p</w:t>
            </w:r>
            <w:r w:rsidRPr="00E72311">
              <w:rPr>
                <w:rFonts w:ascii="Book Antiqua" w:eastAsia="方正古隶简体" w:hAnsi="Book Antiqua"/>
                <w:sz w:val="24"/>
                <w:szCs w:val="24"/>
                <w:lang w:val="en-US"/>
              </w:rPr>
              <w:t>recautions</w:t>
            </w:r>
          </w:p>
        </w:tc>
        <w:tc>
          <w:tcPr>
            <w:tcW w:w="0" w:type="auto"/>
            <w:tcBorders>
              <w:top w:val="single" w:sz="4" w:space="0" w:color="auto"/>
            </w:tcBorders>
          </w:tcPr>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p>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X</w:t>
            </w:r>
          </w:p>
        </w:tc>
        <w:tc>
          <w:tcPr>
            <w:tcW w:w="0" w:type="auto"/>
            <w:tcBorders>
              <w:top w:val="single" w:sz="4" w:space="0" w:color="auto"/>
            </w:tcBorders>
          </w:tcPr>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p>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X</w:t>
            </w:r>
          </w:p>
        </w:tc>
        <w:tc>
          <w:tcPr>
            <w:tcW w:w="0" w:type="auto"/>
            <w:tcBorders>
              <w:top w:val="single" w:sz="4" w:space="0" w:color="auto"/>
            </w:tcBorders>
          </w:tcPr>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p>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X</w:t>
            </w:r>
          </w:p>
        </w:tc>
      </w:tr>
      <w:tr w:rsidR="00F005A5" w:rsidRPr="00E72311" w:rsidTr="0001170B">
        <w:tc>
          <w:tcPr>
            <w:tcW w:w="0" w:type="auto"/>
          </w:tcPr>
          <w:p w:rsidR="00F005A5" w:rsidRPr="00E72311" w:rsidRDefault="00F005A5" w:rsidP="009C6083">
            <w:pPr>
              <w:pStyle w:val="ac"/>
              <w:widowControl w:val="0"/>
              <w:snapToGrid w:val="0"/>
              <w:spacing w:after="0" w:line="360" w:lineRule="auto"/>
              <w:ind w:left="0"/>
              <w:contextualSpacing w:val="0"/>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Work practice controls</w:t>
            </w:r>
          </w:p>
        </w:tc>
        <w:tc>
          <w:tcPr>
            <w:tcW w:w="0" w:type="auto"/>
          </w:tcPr>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X</w:t>
            </w:r>
          </w:p>
        </w:tc>
        <w:tc>
          <w:tcPr>
            <w:tcW w:w="0" w:type="auto"/>
          </w:tcPr>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X</w:t>
            </w:r>
          </w:p>
        </w:tc>
        <w:tc>
          <w:tcPr>
            <w:tcW w:w="0" w:type="auto"/>
          </w:tcPr>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X</w:t>
            </w:r>
          </w:p>
        </w:tc>
      </w:tr>
      <w:tr w:rsidR="00F005A5" w:rsidRPr="00E72311" w:rsidTr="0001170B">
        <w:tc>
          <w:tcPr>
            <w:tcW w:w="0" w:type="auto"/>
          </w:tcPr>
          <w:p w:rsidR="00F005A5" w:rsidRPr="00E72311" w:rsidRDefault="00F005A5" w:rsidP="009C6083">
            <w:pPr>
              <w:pStyle w:val="ac"/>
              <w:widowControl w:val="0"/>
              <w:snapToGrid w:val="0"/>
              <w:spacing w:after="0" w:line="360" w:lineRule="auto"/>
              <w:ind w:left="0"/>
              <w:contextualSpacing w:val="0"/>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Engineered safety devices for injections</w:t>
            </w:r>
          </w:p>
        </w:tc>
        <w:tc>
          <w:tcPr>
            <w:tcW w:w="0" w:type="auto"/>
          </w:tcPr>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p>
        </w:tc>
        <w:tc>
          <w:tcPr>
            <w:tcW w:w="0" w:type="auto"/>
          </w:tcPr>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X</w:t>
            </w:r>
          </w:p>
        </w:tc>
        <w:tc>
          <w:tcPr>
            <w:tcW w:w="0" w:type="auto"/>
          </w:tcPr>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X</w:t>
            </w:r>
          </w:p>
        </w:tc>
      </w:tr>
      <w:tr w:rsidR="00F005A5" w:rsidRPr="00E72311" w:rsidTr="0001170B">
        <w:tc>
          <w:tcPr>
            <w:tcW w:w="0" w:type="auto"/>
          </w:tcPr>
          <w:p w:rsidR="00F005A5" w:rsidRPr="00E72311" w:rsidRDefault="00F005A5" w:rsidP="009C6083">
            <w:pPr>
              <w:pStyle w:val="ac"/>
              <w:widowControl w:val="0"/>
              <w:snapToGrid w:val="0"/>
              <w:spacing w:after="0" w:line="360" w:lineRule="auto"/>
              <w:ind w:left="0"/>
              <w:contextualSpacing w:val="0"/>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Use of single-use devices for injections</w:t>
            </w:r>
          </w:p>
        </w:tc>
        <w:tc>
          <w:tcPr>
            <w:tcW w:w="0" w:type="auto"/>
          </w:tcPr>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X</w:t>
            </w:r>
          </w:p>
        </w:tc>
        <w:tc>
          <w:tcPr>
            <w:tcW w:w="0" w:type="auto"/>
          </w:tcPr>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p>
        </w:tc>
        <w:tc>
          <w:tcPr>
            <w:tcW w:w="0" w:type="auto"/>
          </w:tcPr>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p>
        </w:tc>
      </w:tr>
      <w:tr w:rsidR="00F005A5" w:rsidRPr="00E72311" w:rsidTr="0001170B">
        <w:tc>
          <w:tcPr>
            <w:tcW w:w="0" w:type="auto"/>
          </w:tcPr>
          <w:p w:rsidR="00F005A5" w:rsidRPr="00E72311" w:rsidRDefault="00F005A5" w:rsidP="009C6083">
            <w:pPr>
              <w:pStyle w:val="ac"/>
              <w:widowControl w:val="0"/>
              <w:snapToGrid w:val="0"/>
              <w:spacing w:after="0" w:line="360" w:lineRule="auto"/>
              <w:ind w:left="0"/>
              <w:contextualSpacing w:val="0"/>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Biological screening of blood products, tissue and grafts</w:t>
            </w:r>
          </w:p>
        </w:tc>
        <w:tc>
          <w:tcPr>
            <w:tcW w:w="0" w:type="auto"/>
          </w:tcPr>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X</w:t>
            </w:r>
          </w:p>
        </w:tc>
        <w:tc>
          <w:tcPr>
            <w:tcW w:w="0" w:type="auto"/>
          </w:tcPr>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p>
        </w:tc>
        <w:tc>
          <w:tcPr>
            <w:tcW w:w="0" w:type="auto"/>
          </w:tcPr>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p>
        </w:tc>
      </w:tr>
      <w:tr w:rsidR="00F005A5" w:rsidRPr="00E72311" w:rsidTr="0001170B">
        <w:tc>
          <w:tcPr>
            <w:tcW w:w="0" w:type="auto"/>
          </w:tcPr>
          <w:p w:rsidR="00F005A5" w:rsidRPr="00E72311" w:rsidRDefault="00F005A5" w:rsidP="009C6083">
            <w:pPr>
              <w:pStyle w:val="ac"/>
              <w:widowControl w:val="0"/>
              <w:snapToGrid w:val="0"/>
              <w:spacing w:after="0" w:line="360" w:lineRule="auto"/>
              <w:ind w:left="0"/>
              <w:contextualSpacing w:val="0"/>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Restriction of activity of infected providers</w:t>
            </w:r>
          </w:p>
        </w:tc>
        <w:tc>
          <w:tcPr>
            <w:tcW w:w="0" w:type="auto"/>
          </w:tcPr>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p>
        </w:tc>
        <w:tc>
          <w:tcPr>
            <w:tcW w:w="0" w:type="auto"/>
          </w:tcPr>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p>
        </w:tc>
        <w:tc>
          <w:tcPr>
            <w:tcW w:w="0" w:type="auto"/>
          </w:tcPr>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X</w:t>
            </w:r>
          </w:p>
        </w:tc>
      </w:tr>
      <w:tr w:rsidR="00F005A5" w:rsidRPr="00E72311" w:rsidTr="0001170B">
        <w:tc>
          <w:tcPr>
            <w:tcW w:w="0" w:type="auto"/>
            <w:tcBorders>
              <w:bottom w:val="single" w:sz="4" w:space="0" w:color="auto"/>
            </w:tcBorders>
          </w:tcPr>
          <w:p w:rsidR="00F005A5" w:rsidRPr="00E72311" w:rsidRDefault="00F005A5" w:rsidP="009C6083">
            <w:pPr>
              <w:pStyle w:val="ac"/>
              <w:widowControl w:val="0"/>
              <w:snapToGrid w:val="0"/>
              <w:spacing w:after="0" w:line="360" w:lineRule="auto"/>
              <w:ind w:left="0"/>
              <w:contextualSpacing w:val="0"/>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Antiviral treatment of infected providers</w:t>
            </w:r>
          </w:p>
        </w:tc>
        <w:tc>
          <w:tcPr>
            <w:tcW w:w="0" w:type="auto"/>
            <w:tcBorders>
              <w:bottom w:val="single" w:sz="4" w:space="0" w:color="auto"/>
            </w:tcBorders>
          </w:tcPr>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p>
        </w:tc>
        <w:tc>
          <w:tcPr>
            <w:tcW w:w="0" w:type="auto"/>
            <w:tcBorders>
              <w:bottom w:val="single" w:sz="4" w:space="0" w:color="auto"/>
            </w:tcBorders>
          </w:tcPr>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p>
        </w:tc>
        <w:tc>
          <w:tcPr>
            <w:tcW w:w="0" w:type="auto"/>
            <w:tcBorders>
              <w:bottom w:val="single" w:sz="4" w:space="0" w:color="auto"/>
            </w:tcBorders>
          </w:tcPr>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r w:rsidRPr="00E72311">
              <w:rPr>
                <w:rFonts w:ascii="Book Antiqua" w:eastAsia="方正古隶简体" w:hAnsi="Book Antiqua"/>
                <w:sz w:val="24"/>
                <w:szCs w:val="24"/>
                <w:lang w:val="en-US"/>
              </w:rPr>
              <w:t>X</w:t>
            </w:r>
          </w:p>
          <w:p w:rsidR="00F005A5" w:rsidRPr="00E72311" w:rsidRDefault="00F005A5" w:rsidP="009C6083">
            <w:pPr>
              <w:pStyle w:val="ac"/>
              <w:widowControl w:val="0"/>
              <w:snapToGrid w:val="0"/>
              <w:spacing w:after="0" w:line="360" w:lineRule="auto"/>
              <w:ind w:left="0"/>
              <w:contextualSpacing w:val="0"/>
              <w:jc w:val="center"/>
              <w:rPr>
                <w:rFonts w:ascii="Book Antiqua" w:eastAsia="方正古隶简体" w:hAnsi="Book Antiqua"/>
                <w:sz w:val="24"/>
                <w:szCs w:val="24"/>
                <w:lang w:val="en-US"/>
              </w:rPr>
            </w:pPr>
          </w:p>
        </w:tc>
      </w:tr>
    </w:tbl>
    <w:p w:rsidR="00F005A5" w:rsidRPr="00E72311" w:rsidRDefault="00C6699B" w:rsidP="009C6083">
      <w:pPr>
        <w:widowControl w:val="0"/>
        <w:snapToGrid w:val="0"/>
        <w:spacing w:after="0" w:line="360" w:lineRule="auto"/>
        <w:jc w:val="both"/>
        <w:rPr>
          <w:rFonts w:ascii="Book Antiqua" w:eastAsia="方正古隶简体" w:hAnsi="Book Antiqua"/>
          <w:sz w:val="24"/>
          <w:szCs w:val="24"/>
          <w:lang w:val="en-US"/>
        </w:rPr>
      </w:pPr>
      <w:r w:rsidRPr="00E72311">
        <w:rPr>
          <w:rFonts w:ascii="Book Antiqua" w:eastAsia="方正古隶简体" w:hAnsi="Book Antiqua"/>
          <w:sz w:val="24"/>
          <w:szCs w:val="24"/>
          <w:lang w:val="en-US"/>
        </w:rPr>
        <w:t>HCV</w:t>
      </w:r>
      <w:r w:rsidR="0001170B" w:rsidRPr="00E72311">
        <w:rPr>
          <w:rFonts w:ascii="Book Antiqua" w:eastAsia="方正古隶简体" w:hAnsi="Book Antiqua"/>
          <w:sz w:val="24"/>
          <w:szCs w:val="24"/>
          <w:lang w:val="en-US" w:eastAsia="zh-CN"/>
        </w:rPr>
        <w:t xml:space="preserve">: </w:t>
      </w:r>
      <w:r w:rsidRPr="00E72311">
        <w:rPr>
          <w:rFonts w:ascii="Book Antiqua" w:eastAsia="方正古隶简体" w:hAnsi="Book Antiqua"/>
          <w:sz w:val="24"/>
          <w:szCs w:val="24"/>
          <w:lang w:val="en-US"/>
        </w:rPr>
        <w:t>Hepatitis C virus</w:t>
      </w:r>
      <w:r w:rsidRPr="00E72311">
        <w:rPr>
          <w:rFonts w:ascii="Book Antiqua" w:eastAsia="方正古隶简体" w:hAnsi="Book Antiqua"/>
          <w:sz w:val="24"/>
          <w:szCs w:val="24"/>
          <w:lang w:val="en-US" w:eastAsia="zh-CN"/>
        </w:rPr>
        <w:t xml:space="preserve">; </w:t>
      </w:r>
      <w:r w:rsidR="009C6083" w:rsidRPr="00E72311">
        <w:rPr>
          <w:rFonts w:ascii="Book Antiqua" w:eastAsia="方正古隶简体" w:hAnsi="Book Antiqua"/>
          <w:sz w:val="24"/>
          <w:szCs w:val="24"/>
          <w:lang w:val="en-US" w:eastAsia="zh-CN"/>
        </w:rPr>
        <w:t>H</w:t>
      </w:r>
      <w:r w:rsidR="00F005A5" w:rsidRPr="00E72311">
        <w:rPr>
          <w:rFonts w:ascii="Book Antiqua" w:eastAsia="方正古隶简体" w:hAnsi="Book Antiqua"/>
          <w:sz w:val="24"/>
          <w:szCs w:val="24"/>
          <w:lang w:val="en-US"/>
        </w:rPr>
        <w:t>CW</w:t>
      </w:r>
      <w:r w:rsidR="0001170B" w:rsidRPr="00E72311">
        <w:rPr>
          <w:rFonts w:ascii="Book Antiqua" w:eastAsia="方正古隶简体" w:hAnsi="Book Antiqua"/>
          <w:sz w:val="24"/>
          <w:szCs w:val="24"/>
          <w:lang w:val="en-US" w:eastAsia="zh-CN"/>
        </w:rPr>
        <w:t xml:space="preserve">: </w:t>
      </w:r>
      <w:r w:rsidRPr="00E72311">
        <w:rPr>
          <w:rFonts w:ascii="Book Antiqua" w:eastAsia="方正古隶简体" w:hAnsi="Book Antiqua"/>
          <w:sz w:val="24"/>
          <w:szCs w:val="24"/>
          <w:lang w:val="en-US"/>
        </w:rPr>
        <w:t>H</w:t>
      </w:r>
      <w:r w:rsidR="00F005A5" w:rsidRPr="00E72311">
        <w:rPr>
          <w:rFonts w:ascii="Book Antiqua" w:eastAsia="方正古隶简体" w:hAnsi="Book Antiqua"/>
          <w:sz w:val="24"/>
          <w:szCs w:val="24"/>
          <w:lang w:val="en-US"/>
        </w:rPr>
        <w:t>ealth care worker.</w:t>
      </w:r>
    </w:p>
    <w:sectPr w:rsidR="00F005A5" w:rsidRPr="00E72311" w:rsidSect="00726FF6">
      <w:footerReference w:type="default" r:id="rId19"/>
      <w:pgSz w:w="19845"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6D6" w:rsidRDefault="00EE06D6" w:rsidP="001A1F44">
      <w:pPr>
        <w:spacing w:after="0" w:line="240" w:lineRule="auto"/>
      </w:pPr>
      <w:r>
        <w:separator/>
      </w:r>
    </w:p>
  </w:endnote>
  <w:endnote w:type="continuationSeparator" w:id="0">
    <w:p w:rsidR="00EE06D6" w:rsidRDefault="00EE06D6" w:rsidP="001A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方正古隶简体">
    <w:altName w:val="Arial Unicode MS"/>
    <w:charset w:val="86"/>
    <w:family w:val="script"/>
    <w:pitch w:val="fixed"/>
    <w:sig w:usb0="00000000"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B4" w:rsidRDefault="00D1092B" w:rsidP="009E5A67">
    <w:pPr>
      <w:pStyle w:val="ab"/>
      <w:framePr w:wrap="around" w:vAnchor="text" w:hAnchor="margin" w:xAlign="right" w:y="1"/>
      <w:rPr>
        <w:rStyle w:val="ae"/>
      </w:rPr>
    </w:pPr>
    <w:r>
      <w:rPr>
        <w:rStyle w:val="ae"/>
      </w:rPr>
      <w:fldChar w:fldCharType="begin"/>
    </w:r>
    <w:r w:rsidR="008051B4">
      <w:rPr>
        <w:rStyle w:val="ae"/>
      </w:rPr>
      <w:instrText xml:space="preserve">PAGE  </w:instrText>
    </w:r>
    <w:r>
      <w:rPr>
        <w:rStyle w:val="ae"/>
      </w:rPr>
      <w:fldChar w:fldCharType="end"/>
    </w:r>
  </w:p>
  <w:p w:rsidR="008051B4" w:rsidRDefault="008051B4" w:rsidP="009E5A6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B4" w:rsidRDefault="00D1092B" w:rsidP="009E5A67">
    <w:pPr>
      <w:pStyle w:val="ab"/>
      <w:framePr w:wrap="around" w:vAnchor="text" w:hAnchor="margin" w:xAlign="right" w:y="1"/>
      <w:rPr>
        <w:rStyle w:val="ae"/>
      </w:rPr>
    </w:pPr>
    <w:r>
      <w:rPr>
        <w:rStyle w:val="ae"/>
      </w:rPr>
      <w:fldChar w:fldCharType="begin"/>
    </w:r>
    <w:r w:rsidR="008051B4">
      <w:rPr>
        <w:rStyle w:val="ae"/>
      </w:rPr>
      <w:instrText xml:space="preserve">PAGE  </w:instrText>
    </w:r>
    <w:r>
      <w:rPr>
        <w:rStyle w:val="ae"/>
      </w:rPr>
      <w:fldChar w:fldCharType="separate"/>
    </w:r>
    <w:r w:rsidR="00DE0B18">
      <w:rPr>
        <w:rStyle w:val="ae"/>
        <w:noProof/>
      </w:rPr>
      <w:t>36</w:t>
    </w:r>
    <w:r>
      <w:rPr>
        <w:rStyle w:val="ae"/>
      </w:rPr>
      <w:fldChar w:fldCharType="end"/>
    </w:r>
  </w:p>
  <w:p w:rsidR="008051B4" w:rsidRDefault="008051B4" w:rsidP="009E5A67">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B4" w:rsidRDefault="004E2204">
    <w:pPr>
      <w:pStyle w:val="ab"/>
      <w:jc w:val="right"/>
    </w:pPr>
    <w:r>
      <w:fldChar w:fldCharType="begin"/>
    </w:r>
    <w:r>
      <w:instrText>PAGE   \* MERGEFORMAT</w:instrText>
    </w:r>
    <w:r>
      <w:fldChar w:fldCharType="separate"/>
    </w:r>
    <w:r w:rsidR="00DE0B18">
      <w:rPr>
        <w:noProof/>
      </w:rPr>
      <w:t>40</w:t>
    </w:r>
    <w:r>
      <w:rPr>
        <w:noProof/>
      </w:rPr>
      <w:fldChar w:fldCharType="end"/>
    </w:r>
  </w:p>
  <w:p w:rsidR="008051B4" w:rsidRDefault="008051B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6D6" w:rsidRDefault="00EE06D6" w:rsidP="001A1F44">
      <w:pPr>
        <w:spacing w:after="0" w:line="240" w:lineRule="auto"/>
      </w:pPr>
      <w:r>
        <w:separator/>
      </w:r>
    </w:p>
  </w:footnote>
  <w:footnote w:type="continuationSeparator" w:id="0">
    <w:p w:rsidR="00EE06D6" w:rsidRDefault="00EE06D6" w:rsidP="001A1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B0770"/>
    <w:multiLevelType w:val="hybridMultilevel"/>
    <w:tmpl w:val="037610E0"/>
    <w:lvl w:ilvl="0" w:tplc="18D4EAD2">
      <w:start w:val="1"/>
      <w:numFmt w:val="decimal"/>
      <w:lvlText w:val="%1"/>
      <w:lvlJc w:val="left"/>
      <w:pPr>
        <w:ind w:left="502" w:hanging="360"/>
      </w:pPr>
      <w:rPr>
        <w:rFonts w:cs="Times New Roman" w:hint="default"/>
      </w:rPr>
    </w:lvl>
    <w:lvl w:ilvl="1" w:tplc="040C0019" w:tentative="1">
      <w:start w:val="1"/>
      <w:numFmt w:val="lowerLetter"/>
      <w:lvlText w:val="%2."/>
      <w:lvlJc w:val="left"/>
      <w:pPr>
        <w:ind w:left="588" w:hanging="360"/>
      </w:pPr>
      <w:rPr>
        <w:rFonts w:cs="Times New Roman"/>
      </w:rPr>
    </w:lvl>
    <w:lvl w:ilvl="2" w:tplc="040C001B" w:tentative="1">
      <w:start w:val="1"/>
      <w:numFmt w:val="lowerRoman"/>
      <w:lvlText w:val="%3."/>
      <w:lvlJc w:val="right"/>
      <w:pPr>
        <w:ind w:left="1308" w:hanging="180"/>
      </w:pPr>
      <w:rPr>
        <w:rFonts w:cs="Times New Roman"/>
      </w:rPr>
    </w:lvl>
    <w:lvl w:ilvl="3" w:tplc="040C000F" w:tentative="1">
      <w:start w:val="1"/>
      <w:numFmt w:val="decimal"/>
      <w:lvlText w:val="%4."/>
      <w:lvlJc w:val="left"/>
      <w:pPr>
        <w:ind w:left="2028" w:hanging="360"/>
      </w:pPr>
      <w:rPr>
        <w:rFonts w:cs="Times New Roman"/>
      </w:rPr>
    </w:lvl>
    <w:lvl w:ilvl="4" w:tplc="040C0019" w:tentative="1">
      <w:start w:val="1"/>
      <w:numFmt w:val="lowerLetter"/>
      <w:lvlText w:val="%5."/>
      <w:lvlJc w:val="left"/>
      <w:pPr>
        <w:ind w:left="2748" w:hanging="360"/>
      </w:pPr>
      <w:rPr>
        <w:rFonts w:cs="Times New Roman"/>
      </w:rPr>
    </w:lvl>
    <w:lvl w:ilvl="5" w:tplc="040C001B" w:tentative="1">
      <w:start w:val="1"/>
      <w:numFmt w:val="lowerRoman"/>
      <w:lvlText w:val="%6."/>
      <w:lvlJc w:val="right"/>
      <w:pPr>
        <w:ind w:left="3468" w:hanging="180"/>
      </w:pPr>
      <w:rPr>
        <w:rFonts w:cs="Times New Roman"/>
      </w:rPr>
    </w:lvl>
    <w:lvl w:ilvl="6" w:tplc="040C000F" w:tentative="1">
      <w:start w:val="1"/>
      <w:numFmt w:val="decimal"/>
      <w:lvlText w:val="%7."/>
      <w:lvlJc w:val="left"/>
      <w:pPr>
        <w:ind w:left="4188" w:hanging="360"/>
      </w:pPr>
      <w:rPr>
        <w:rFonts w:cs="Times New Roman"/>
      </w:rPr>
    </w:lvl>
    <w:lvl w:ilvl="7" w:tplc="040C0019" w:tentative="1">
      <w:start w:val="1"/>
      <w:numFmt w:val="lowerLetter"/>
      <w:lvlText w:val="%8."/>
      <w:lvlJc w:val="left"/>
      <w:pPr>
        <w:ind w:left="4908" w:hanging="360"/>
      </w:pPr>
      <w:rPr>
        <w:rFonts w:cs="Times New Roman"/>
      </w:rPr>
    </w:lvl>
    <w:lvl w:ilvl="8" w:tplc="040C001B" w:tentative="1">
      <w:start w:val="1"/>
      <w:numFmt w:val="lowerRoman"/>
      <w:lvlText w:val="%9."/>
      <w:lvlJc w:val="right"/>
      <w:pPr>
        <w:ind w:left="5628"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79"/>
    <w:rsid w:val="00000D75"/>
    <w:rsid w:val="0001170B"/>
    <w:rsid w:val="00020651"/>
    <w:rsid w:val="000361DB"/>
    <w:rsid w:val="000502D0"/>
    <w:rsid w:val="000542CF"/>
    <w:rsid w:val="00070807"/>
    <w:rsid w:val="00076B2A"/>
    <w:rsid w:val="00087CC0"/>
    <w:rsid w:val="00094190"/>
    <w:rsid w:val="000A2A51"/>
    <w:rsid w:val="000A57FF"/>
    <w:rsid w:val="000B2EC3"/>
    <w:rsid w:val="000C0F14"/>
    <w:rsid w:val="000D4617"/>
    <w:rsid w:val="000F77D3"/>
    <w:rsid w:val="00103ED9"/>
    <w:rsid w:val="00105607"/>
    <w:rsid w:val="0010714F"/>
    <w:rsid w:val="00113F3B"/>
    <w:rsid w:val="001213FB"/>
    <w:rsid w:val="00124BCD"/>
    <w:rsid w:val="00124F1E"/>
    <w:rsid w:val="001332ED"/>
    <w:rsid w:val="00136709"/>
    <w:rsid w:val="00154953"/>
    <w:rsid w:val="001621DE"/>
    <w:rsid w:val="001625C8"/>
    <w:rsid w:val="00162A97"/>
    <w:rsid w:val="001651DE"/>
    <w:rsid w:val="001713BB"/>
    <w:rsid w:val="00172C00"/>
    <w:rsid w:val="00180AF4"/>
    <w:rsid w:val="00194B4D"/>
    <w:rsid w:val="001A1F44"/>
    <w:rsid w:val="001A2BEF"/>
    <w:rsid w:val="001A69D1"/>
    <w:rsid w:val="001C12F5"/>
    <w:rsid w:val="001C2577"/>
    <w:rsid w:val="001C25EE"/>
    <w:rsid w:val="001C3326"/>
    <w:rsid w:val="001C5434"/>
    <w:rsid w:val="001E6CEE"/>
    <w:rsid w:val="001F362B"/>
    <w:rsid w:val="001F6D4D"/>
    <w:rsid w:val="001F7653"/>
    <w:rsid w:val="0020036C"/>
    <w:rsid w:val="00203C65"/>
    <w:rsid w:val="00205FD1"/>
    <w:rsid w:val="0020627C"/>
    <w:rsid w:val="0020744E"/>
    <w:rsid w:val="00211033"/>
    <w:rsid w:val="0021165E"/>
    <w:rsid w:val="00225291"/>
    <w:rsid w:val="00240C73"/>
    <w:rsid w:val="0024704B"/>
    <w:rsid w:val="002553B0"/>
    <w:rsid w:val="00256424"/>
    <w:rsid w:val="0026015E"/>
    <w:rsid w:val="00283289"/>
    <w:rsid w:val="00285D0B"/>
    <w:rsid w:val="00287152"/>
    <w:rsid w:val="00287341"/>
    <w:rsid w:val="00294860"/>
    <w:rsid w:val="002A637A"/>
    <w:rsid w:val="002B0405"/>
    <w:rsid w:val="002B1760"/>
    <w:rsid w:val="002B220F"/>
    <w:rsid w:val="002B55B8"/>
    <w:rsid w:val="002B5AE3"/>
    <w:rsid w:val="002D2401"/>
    <w:rsid w:val="002D6D85"/>
    <w:rsid w:val="002E1FA3"/>
    <w:rsid w:val="002F4A46"/>
    <w:rsid w:val="00303BB4"/>
    <w:rsid w:val="00316F59"/>
    <w:rsid w:val="0033355F"/>
    <w:rsid w:val="00342FDA"/>
    <w:rsid w:val="00344DD3"/>
    <w:rsid w:val="00362179"/>
    <w:rsid w:val="00366531"/>
    <w:rsid w:val="003708CB"/>
    <w:rsid w:val="0037105E"/>
    <w:rsid w:val="00373B8A"/>
    <w:rsid w:val="00376474"/>
    <w:rsid w:val="00377853"/>
    <w:rsid w:val="00380806"/>
    <w:rsid w:val="003851C1"/>
    <w:rsid w:val="00387693"/>
    <w:rsid w:val="0039565A"/>
    <w:rsid w:val="003A2B9C"/>
    <w:rsid w:val="003A64B3"/>
    <w:rsid w:val="003A7846"/>
    <w:rsid w:val="003B7213"/>
    <w:rsid w:val="003C4136"/>
    <w:rsid w:val="003F1CC1"/>
    <w:rsid w:val="003F240F"/>
    <w:rsid w:val="003F410D"/>
    <w:rsid w:val="003F4529"/>
    <w:rsid w:val="003F7E30"/>
    <w:rsid w:val="00410D00"/>
    <w:rsid w:val="00417A12"/>
    <w:rsid w:val="00436706"/>
    <w:rsid w:val="004650BE"/>
    <w:rsid w:val="0047451E"/>
    <w:rsid w:val="00477D68"/>
    <w:rsid w:val="004860EE"/>
    <w:rsid w:val="004872DD"/>
    <w:rsid w:val="004A6EE4"/>
    <w:rsid w:val="004B1849"/>
    <w:rsid w:val="004B7AED"/>
    <w:rsid w:val="004C3EA1"/>
    <w:rsid w:val="004E1F18"/>
    <w:rsid w:val="004E2204"/>
    <w:rsid w:val="004F24D7"/>
    <w:rsid w:val="004F3592"/>
    <w:rsid w:val="00507678"/>
    <w:rsid w:val="00512FC2"/>
    <w:rsid w:val="005147DF"/>
    <w:rsid w:val="00523249"/>
    <w:rsid w:val="00523AEC"/>
    <w:rsid w:val="00534F88"/>
    <w:rsid w:val="00535A40"/>
    <w:rsid w:val="00547C73"/>
    <w:rsid w:val="00563047"/>
    <w:rsid w:val="005713C4"/>
    <w:rsid w:val="00574CD8"/>
    <w:rsid w:val="00581F1B"/>
    <w:rsid w:val="0058259C"/>
    <w:rsid w:val="005877A7"/>
    <w:rsid w:val="005945B9"/>
    <w:rsid w:val="005954D9"/>
    <w:rsid w:val="005A38F2"/>
    <w:rsid w:val="005A541B"/>
    <w:rsid w:val="005B0BD8"/>
    <w:rsid w:val="005B3E43"/>
    <w:rsid w:val="005B77B7"/>
    <w:rsid w:val="005C1B27"/>
    <w:rsid w:val="005C5712"/>
    <w:rsid w:val="005D0539"/>
    <w:rsid w:val="005D385B"/>
    <w:rsid w:val="005F1768"/>
    <w:rsid w:val="005F1966"/>
    <w:rsid w:val="005F1FCE"/>
    <w:rsid w:val="005F346B"/>
    <w:rsid w:val="005F489B"/>
    <w:rsid w:val="005F7FC3"/>
    <w:rsid w:val="0061022C"/>
    <w:rsid w:val="00614D1C"/>
    <w:rsid w:val="00627B13"/>
    <w:rsid w:val="00627D1C"/>
    <w:rsid w:val="0064087B"/>
    <w:rsid w:val="00655292"/>
    <w:rsid w:val="00660DD2"/>
    <w:rsid w:val="00661DF7"/>
    <w:rsid w:val="006751B6"/>
    <w:rsid w:val="00690CF5"/>
    <w:rsid w:val="0069389E"/>
    <w:rsid w:val="00695E62"/>
    <w:rsid w:val="006A1F8B"/>
    <w:rsid w:val="006A24FB"/>
    <w:rsid w:val="006A6C91"/>
    <w:rsid w:val="006B01E1"/>
    <w:rsid w:val="006B358E"/>
    <w:rsid w:val="006C012A"/>
    <w:rsid w:val="006C200C"/>
    <w:rsid w:val="006F4985"/>
    <w:rsid w:val="006F5F6B"/>
    <w:rsid w:val="006F6FA1"/>
    <w:rsid w:val="006F7379"/>
    <w:rsid w:val="00710B67"/>
    <w:rsid w:val="007131B6"/>
    <w:rsid w:val="00714ABA"/>
    <w:rsid w:val="00717725"/>
    <w:rsid w:val="00720592"/>
    <w:rsid w:val="00726FF6"/>
    <w:rsid w:val="007304AE"/>
    <w:rsid w:val="00732692"/>
    <w:rsid w:val="007477ED"/>
    <w:rsid w:val="00753AAA"/>
    <w:rsid w:val="00757278"/>
    <w:rsid w:val="007572DE"/>
    <w:rsid w:val="00757ACA"/>
    <w:rsid w:val="007612A2"/>
    <w:rsid w:val="00772459"/>
    <w:rsid w:val="00777A6E"/>
    <w:rsid w:val="00781CD5"/>
    <w:rsid w:val="00785E98"/>
    <w:rsid w:val="0079193C"/>
    <w:rsid w:val="00791C96"/>
    <w:rsid w:val="007951D1"/>
    <w:rsid w:val="007A15B8"/>
    <w:rsid w:val="007B208F"/>
    <w:rsid w:val="007C379B"/>
    <w:rsid w:val="007D50DC"/>
    <w:rsid w:val="007E3C0A"/>
    <w:rsid w:val="007F1001"/>
    <w:rsid w:val="007F672E"/>
    <w:rsid w:val="008051B4"/>
    <w:rsid w:val="00824BDD"/>
    <w:rsid w:val="0083672C"/>
    <w:rsid w:val="00841B8C"/>
    <w:rsid w:val="008423BA"/>
    <w:rsid w:val="00853D37"/>
    <w:rsid w:val="0086308A"/>
    <w:rsid w:val="0089004A"/>
    <w:rsid w:val="008959C6"/>
    <w:rsid w:val="008B373A"/>
    <w:rsid w:val="008C51C2"/>
    <w:rsid w:val="008D0017"/>
    <w:rsid w:val="008E759D"/>
    <w:rsid w:val="009016B8"/>
    <w:rsid w:val="00911644"/>
    <w:rsid w:val="00927282"/>
    <w:rsid w:val="00931AD3"/>
    <w:rsid w:val="00932BB5"/>
    <w:rsid w:val="009410A7"/>
    <w:rsid w:val="00941B88"/>
    <w:rsid w:val="00944568"/>
    <w:rsid w:val="009613E7"/>
    <w:rsid w:val="0096516B"/>
    <w:rsid w:val="00967DF6"/>
    <w:rsid w:val="00973526"/>
    <w:rsid w:val="00973F30"/>
    <w:rsid w:val="009763E7"/>
    <w:rsid w:val="009805B5"/>
    <w:rsid w:val="009B07D8"/>
    <w:rsid w:val="009B0C03"/>
    <w:rsid w:val="009C281F"/>
    <w:rsid w:val="009C3460"/>
    <w:rsid w:val="009C6083"/>
    <w:rsid w:val="009C64FD"/>
    <w:rsid w:val="009D1459"/>
    <w:rsid w:val="009D52ED"/>
    <w:rsid w:val="009E22E1"/>
    <w:rsid w:val="009E5A67"/>
    <w:rsid w:val="009F42C3"/>
    <w:rsid w:val="00A00BFD"/>
    <w:rsid w:val="00A0566F"/>
    <w:rsid w:val="00A05FDA"/>
    <w:rsid w:val="00A35E3F"/>
    <w:rsid w:val="00A435E5"/>
    <w:rsid w:val="00A4388E"/>
    <w:rsid w:val="00A61B23"/>
    <w:rsid w:val="00A6347B"/>
    <w:rsid w:val="00A67F18"/>
    <w:rsid w:val="00A743D2"/>
    <w:rsid w:val="00A902B0"/>
    <w:rsid w:val="00A91FA7"/>
    <w:rsid w:val="00A9778B"/>
    <w:rsid w:val="00AA775A"/>
    <w:rsid w:val="00AB15AB"/>
    <w:rsid w:val="00AC12C9"/>
    <w:rsid w:val="00AC6703"/>
    <w:rsid w:val="00AC709A"/>
    <w:rsid w:val="00AC733E"/>
    <w:rsid w:val="00AD0FB5"/>
    <w:rsid w:val="00AE0830"/>
    <w:rsid w:val="00AE210E"/>
    <w:rsid w:val="00AE6862"/>
    <w:rsid w:val="00B03312"/>
    <w:rsid w:val="00B12B86"/>
    <w:rsid w:val="00B23766"/>
    <w:rsid w:val="00B23EB3"/>
    <w:rsid w:val="00B36A03"/>
    <w:rsid w:val="00B41EAE"/>
    <w:rsid w:val="00B5223D"/>
    <w:rsid w:val="00B5225F"/>
    <w:rsid w:val="00B54A91"/>
    <w:rsid w:val="00B7034F"/>
    <w:rsid w:val="00B7624F"/>
    <w:rsid w:val="00B907AA"/>
    <w:rsid w:val="00B9774D"/>
    <w:rsid w:val="00BA13DA"/>
    <w:rsid w:val="00BA640B"/>
    <w:rsid w:val="00BB0A1C"/>
    <w:rsid w:val="00BB73C2"/>
    <w:rsid w:val="00BD2C83"/>
    <w:rsid w:val="00BE12EA"/>
    <w:rsid w:val="00BE4313"/>
    <w:rsid w:val="00BE480F"/>
    <w:rsid w:val="00BE728A"/>
    <w:rsid w:val="00BF15F8"/>
    <w:rsid w:val="00C00FA2"/>
    <w:rsid w:val="00C01561"/>
    <w:rsid w:val="00C024EE"/>
    <w:rsid w:val="00C072A6"/>
    <w:rsid w:val="00C36F59"/>
    <w:rsid w:val="00C6699B"/>
    <w:rsid w:val="00C706CE"/>
    <w:rsid w:val="00C76650"/>
    <w:rsid w:val="00C7769E"/>
    <w:rsid w:val="00C91A05"/>
    <w:rsid w:val="00C97840"/>
    <w:rsid w:val="00CB00FE"/>
    <w:rsid w:val="00CB586E"/>
    <w:rsid w:val="00CB7637"/>
    <w:rsid w:val="00CC720F"/>
    <w:rsid w:val="00CD123E"/>
    <w:rsid w:val="00CE276F"/>
    <w:rsid w:val="00CE4309"/>
    <w:rsid w:val="00CE7F11"/>
    <w:rsid w:val="00CF590B"/>
    <w:rsid w:val="00D01EEE"/>
    <w:rsid w:val="00D02783"/>
    <w:rsid w:val="00D1092B"/>
    <w:rsid w:val="00D12E3F"/>
    <w:rsid w:val="00D146A7"/>
    <w:rsid w:val="00D17C9F"/>
    <w:rsid w:val="00D2295A"/>
    <w:rsid w:val="00D25738"/>
    <w:rsid w:val="00D3581F"/>
    <w:rsid w:val="00D35E1C"/>
    <w:rsid w:val="00D37889"/>
    <w:rsid w:val="00D51B8C"/>
    <w:rsid w:val="00D6201F"/>
    <w:rsid w:val="00D65F12"/>
    <w:rsid w:val="00DA58FB"/>
    <w:rsid w:val="00DA5CB9"/>
    <w:rsid w:val="00DB5A75"/>
    <w:rsid w:val="00DD01D8"/>
    <w:rsid w:val="00DD2ABF"/>
    <w:rsid w:val="00DD2B32"/>
    <w:rsid w:val="00DD50C9"/>
    <w:rsid w:val="00DE0980"/>
    <w:rsid w:val="00DE0B18"/>
    <w:rsid w:val="00DE5970"/>
    <w:rsid w:val="00DE6EAC"/>
    <w:rsid w:val="00E039B8"/>
    <w:rsid w:val="00E07972"/>
    <w:rsid w:val="00E249F9"/>
    <w:rsid w:val="00E25BBC"/>
    <w:rsid w:val="00E25E69"/>
    <w:rsid w:val="00E35FFC"/>
    <w:rsid w:val="00E47E27"/>
    <w:rsid w:val="00E54427"/>
    <w:rsid w:val="00E60A7F"/>
    <w:rsid w:val="00E65DDC"/>
    <w:rsid w:val="00E72311"/>
    <w:rsid w:val="00E74651"/>
    <w:rsid w:val="00E7758F"/>
    <w:rsid w:val="00E84FA7"/>
    <w:rsid w:val="00EB040A"/>
    <w:rsid w:val="00ED0546"/>
    <w:rsid w:val="00EE06D6"/>
    <w:rsid w:val="00EE21C2"/>
    <w:rsid w:val="00EE2795"/>
    <w:rsid w:val="00EE2F56"/>
    <w:rsid w:val="00EE2FB5"/>
    <w:rsid w:val="00EF07B8"/>
    <w:rsid w:val="00EF2DEB"/>
    <w:rsid w:val="00EF40FD"/>
    <w:rsid w:val="00EF6784"/>
    <w:rsid w:val="00F005A5"/>
    <w:rsid w:val="00F16E29"/>
    <w:rsid w:val="00F36D6F"/>
    <w:rsid w:val="00F4215C"/>
    <w:rsid w:val="00F4287C"/>
    <w:rsid w:val="00F42DB4"/>
    <w:rsid w:val="00F46DA0"/>
    <w:rsid w:val="00F55757"/>
    <w:rsid w:val="00F91348"/>
    <w:rsid w:val="00FA2B32"/>
    <w:rsid w:val="00FA3A1A"/>
    <w:rsid w:val="00FA3D8F"/>
    <w:rsid w:val="00FB0B0D"/>
    <w:rsid w:val="00FC0CD9"/>
    <w:rsid w:val="00FC48F9"/>
    <w:rsid w:val="00FE384C"/>
    <w:rsid w:val="00FF23D2"/>
    <w:rsid w:val="00FF3D51"/>
    <w:rsid w:val="00FF5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2B0"/>
    <w:pPr>
      <w:spacing w:after="200" w:line="276" w:lineRule="auto"/>
    </w:pPr>
    <w:rPr>
      <w:lang w:eastAsia="en-US"/>
    </w:rPr>
  </w:style>
  <w:style w:type="paragraph" w:styleId="1">
    <w:name w:val="heading 1"/>
    <w:basedOn w:val="a"/>
    <w:next w:val="a"/>
    <w:link w:val="Titre1Car"/>
    <w:uiPriority w:val="99"/>
    <w:qFormat/>
    <w:rsid w:val="002B5AE3"/>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re1Car">
    <w:name w:val="Titre 1 Car"/>
    <w:basedOn w:val="a0"/>
    <w:link w:val="1"/>
    <w:uiPriority w:val="99"/>
    <w:locked/>
    <w:rsid w:val="002B5AE3"/>
    <w:rPr>
      <w:rFonts w:ascii="Cambria" w:hAnsi="Cambria" w:cs="Times New Roman"/>
      <w:b/>
      <w:bCs/>
      <w:color w:val="365F91"/>
      <w:sz w:val="28"/>
      <w:szCs w:val="28"/>
    </w:rPr>
  </w:style>
  <w:style w:type="paragraph" w:styleId="a3">
    <w:name w:val="Title"/>
    <w:basedOn w:val="a"/>
    <w:next w:val="a"/>
    <w:link w:val="TitreCar"/>
    <w:uiPriority w:val="99"/>
    <w:qFormat/>
    <w:rsid w:val="002B5AE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a0"/>
    <w:link w:val="a3"/>
    <w:uiPriority w:val="99"/>
    <w:locked/>
    <w:rsid w:val="002B5AE3"/>
    <w:rPr>
      <w:rFonts w:ascii="Cambria" w:hAnsi="Cambria" w:cs="Times New Roman"/>
      <w:color w:val="17365D"/>
      <w:spacing w:val="5"/>
      <w:kern w:val="28"/>
      <w:sz w:val="52"/>
      <w:szCs w:val="52"/>
    </w:rPr>
  </w:style>
  <w:style w:type="character" w:styleId="a4">
    <w:name w:val="Hyperlink"/>
    <w:basedOn w:val="a0"/>
    <w:uiPriority w:val="99"/>
    <w:rsid w:val="00E25BBC"/>
    <w:rPr>
      <w:rFonts w:cs="Times New Roman"/>
      <w:color w:val="0000FF"/>
      <w:u w:val="single"/>
    </w:rPr>
  </w:style>
  <w:style w:type="character" w:customStyle="1" w:styleId="EmailStyle191">
    <w:name w:val="EmailStyle191"/>
    <w:basedOn w:val="a0"/>
    <w:uiPriority w:val="99"/>
    <w:semiHidden/>
    <w:rsid w:val="00E25BBC"/>
    <w:rPr>
      <w:rFonts w:ascii="Arial" w:hAnsi="Arial" w:cs="Arial"/>
      <w:color w:val="auto"/>
      <w:sz w:val="20"/>
      <w:szCs w:val="20"/>
    </w:rPr>
  </w:style>
  <w:style w:type="character" w:styleId="a5">
    <w:name w:val="FollowedHyperlink"/>
    <w:basedOn w:val="a0"/>
    <w:uiPriority w:val="99"/>
    <w:rsid w:val="00E25BBC"/>
    <w:rPr>
      <w:rFonts w:cs="Times New Roman"/>
      <w:color w:val="800080"/>
      <w:u w:val="single"/>
    </w:rPr>
  </w:style>
  <w:style w:type="character" w:styleId="a6">
    <w:name w:val="Emphasis"/>
    <w:basedOn w:val="a0"/>
    <w:uiPriority w:val="99"/>
    <w:qFormat/>
    <w:locked/>
    <w:rsid w:val="00E7758F"/>
    <w:rPr>
      <w:rFonts w:cs="Times New Roman"/>
      <w:i/>
      <w:iCs/>
    </w:rPr>
  </w:style>
  <w:style w:type="character" w:styleId="a7">
    <w:name w:val="Strong"/>
    <w:basedOn w:val="a0"/>
    <w:uiPriority w:val="99"/>
    <w:qFormat/>
    <w:locked/>
    <w:rsid w:val="00E7758F"/>
    <w:rPr>
      <w:rFonts w:cs="Times New Roman"/>
      <w:b/>
      <w:bCs/>
    </w:rPr>
  </w:style>
  <w:style w:type="character" w:styleId="a8">
    <w:name w:val="Intense Emphasis"/>
    <w:basedOn w:val="a0"/>
    <w:uiPriority w:val="99"/>
    <w:qFormat/>
    <w:rsid w:val="00E7758F"/>
    <w:rPr>
      <w:rFonts w:cs="Times New Roman"/>
      <w:b/>
      <w:bCs/>
      <w:i/>
      <w:iCs/>
      <w:color w:val="4F81BD"/>
    </w:rPr>
  </w:style>
  <w:style w:type="paragraph" w:styleId="a9">
    <w:name w:val="No Spacing"/>
    <w:uiPriority w:val="99"/>
    <w:qFormat/>
    <w:rsid w:val="00E7758F"/>
    <w:rPr>
      <w:lang w:eastAsia="en-US"/>
    </w:rPr>
  </w:style>
  <w:style w:type="paragraph" w:styleId="aa">
    <w:name w:val="header"/>
    <w:basedOn w:val="a"/>
    <w:link w:val="En-tteCar"/>
    <w:uiPriority w:val="99"/>
    <w:rsid w:val="001A1F44"/>
    <w:pPr>
      <w:tabs>
        <w:tab w:val="center" w:pos="4536"/>
        <w:tab w:val="right" w:pos="9072"/>
      </w:tabs>
    </w:pPr>
  </w:style>
  <w:style w:type="character" w:customStyle="1" w:styleId="En-tteCar">
    <w:name w:val="En-tête Car"/>
    <w:basedOn w:val="a0"/>
    <w:link w:val="aa"/>
    <w:uiPriority w:val="99"/>
    <w:locked/>
    <w:rsid w:val="001A1F44"/>
    <w:rPr>
      <w:rFonts w:cs="Times New Roman"/>
      <w:lang w:eastAsia="en-US"/>
    </w:rPr>
  </w:style>
  <w:style w:type="paragraph" w:styleId="ab">
    <w:name w:val="footer"/>
    <w:basedOn w:val="a"/>
    <w:link w:val="PieddepageCar"/>
    <w:uiPriority w:val="99"/>
    <w:rsid w:val="001A1F44"/>
    <w:pPr>
      <w:tabs>
        <w:tab w:val="center" w:pos="4536"/>
        <w:tab w:val="right" w:pos="9072"/>
      </w:tabs>
    </w:pPr>
  </w:style>
  <w:style w:type="character" w:customStyle="1" w:styleId="PieddepageCar">
    <w:name w:val="Pied de page Car"/>
    <w:basedOn w:val="a0"/>
    <w:link w:val="ab"/>
    <w:uiPriority w:val="99"/>
    <w:locked/>
    <w:rsid w:val="001A1F44"/>
    <w:rPr>
      <w:rFonts w:cs="Times New Roman"/>
      <w:lang w:eastAsia="en-US"/>
    </w:rPr>
  </w:style>
  <w:style w:type="paragraph" w:styleId="ac">
    <w:name w:val="List Paragraph"/>
    <w:basedOn w:val="a"/>
    <w:uiPriority w:val="99"/>
    <w:qFormat/>
    <w:rsid w:val="008D0017"/>
    <w:pPr>
      <w:ind w:left="720"/>
      <w:contextualSpacing/>
    </w:pPr>
  </w:style>
  <w:style w:type="paragraph" w:styleId="ad">
    <w:name w:val="Normal (Web)"/>
    <w:basedOn w:val="a"/>
    <w:uiPriority w:val="99"/>
    <w:semiHidden/>
    <w:rsid w:val="000B2EC3"/>
    <w:pPr>
      <w:spacing w:before="100" w:beforeAutospacing="1" w:after="100" w:afterAutospacing="1" w:line="240" w:lineRule="auto"/>
    </w:pPr>
    <w:rPr>
      <w:rFonts w:ascii="Times New Roman" w:eastAsia="Times New Roman" w:hAnsi="Times New Roman"/>
      <w:sz w:val="24"/>
      <w:szCs w:val="24"/>
      <w:lang w:eastAsia="fr-FR"/>
    </w:rPr>
  </w:style>
  <w:style w:type="character" w:styleId="ae">
    <w:name w:val="page number"/>
    <w:basedOn w:val="a0"/>
    <w:uiPriority w:val="99"/>
    <w:rsid w:val="00477D68"/>
    <w:rPr>
      <w:rFonts w:cs="Times New Roman"/>
    </w:rPr>
  </w:style>
  <w:style w:type="paragraph" w:customStyle="1" w:styleId="p0">
    <w:name w:val="p0"/>
    <w:basedOn w:val="a"/>
    <w:rsid w:val="00376474"/>
    <w:pPr>
      <w:spacing w:after="0" w:line="240" w:lineRule="atLeast"/>
    </w:pPr>
    <w:rPr>
      <w:rFonts w:ascii="Century" w:eastAsia="宋体" w:hAnsi="Century" w:cs="宋体"/>
      <w:sz w:val="21"/>
      <w:szCs w:val="21"/>
      <w:lang w:val="en-US" w:eastAsia="zh-CN"/>
    </w:rPr>
  </w:style>
  <w:style w:type="character" w:customStyle="1" w:styleId="apple-converted-space">
    <w:name w:val="apple-converted-space"/>
    <w:basedOn w:val="a0"/>
    <w:rsid w:val="008051B4"/>
  </w:style>
  <w:style w:type="paragraph" w:styleId="af">
    <w:name w:val="Balloon Text"/>
    <w:basedOn w:val="a"/>
    <w:link w:val="Char"/>
    <w:uiPriority w:val="99"/>
    <w:semiHidden/>
    <w:unhideWhenUsed/>
    <w:rsid w:val="00256424"/>
    <w:pPr>
      <w:spacing w:after="0" w:line="240" w:lineRule="auto"/>
    </w:pPr>
    <w:rPr>
      <w:sz w:val="18"/>
      <w:szCs w:val="18"/>
    </w:rPr>
  </w:style>
  <w:style w:type="character" w:customStyle="1" w:styleId="Char">
    <w:name w:val="批注框文本 Char"/>
    <w:basedOn w:val="a0"/>
    <w:link w:val="af"/>
    <w:uiPriority w:val="99"/>
    <w:semiHidden/>
    <w:rsid w:val="00256424"/>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2B0"/>
    <w:pPr>
      <w:spacing w:after="200" w:line="276" w:lineRule="auto"/>
    </w:pPr>
    <w:rPr>
      <w:lang w:eastAsia="en-US"/>
    </w:rPr>
  </w:style>
  <w:style w:type="paragraph" w:styleId="1">
    <w:name w:val="heading 1"/>
    <w:basedOn w:val="a"/>
    <w:next w:val="a"/>
    <w:link w:val="Titre1Car"/>
    <w:uiPriority w:val="99"/>
    <w:qFormat/>
    <w:rsid w:val="002B5AE3"/>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re1Car">
    <w:name w:val="Titre 1 Car"/>
    <w:basedOn w:val="a0"/>
    <w:link w:val="1"/>
    <w:uiPriority w:val="99"/>
    <w:locked/>
    <w:rsid w:val="002B5AE3"/>
    <w:rPr>
      <w:rFonts w:ascii="Cambria" w:hAnsi="Cambria" w:cs="Times New Roman"/>
      <w:b/>
      <w:bCs/>
      <w:color w:val="365F91"/>
      <w:sz w:val="28"/>
      <w:szCs w:val="28"/>
    </w:rPr>
  </w:style>
  <w:style w:type="paragraph" w:styleId="a3">
    <w:name w:val="Title"/>
    <w:basedOn w:val="a"/>
    <w:next w:val="a"/>
    <w:link w:val="TitreCar"/>
    <w:uiPriority w:val="99"/>
    <w:qFormat/>
    <w:rsid w:val="002B5AE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a0"/>
    <w:link w:val="a3"/>
    <w:uiPriority w:val="99"/>
    <w:locked/>
    <w:rsid w:val="002B5AE3"/>
    <w:rPr>
      <w:rFonts w:ascii="Cambria" w:hAnsi="Cambria" w:cs="Times New Roman"/>
      <w:color w:val="17365D"/>
      <w:spacing w:val="5"/>
      <w:kern w:val="28"/>
      <w:sz w:val="52"/>
      <w:szCs w:val="52"/>
    </w:rPr>
  </w:style>
  <w:style w:type="character" w:styleId="a4">
    <w:name w:val="Hyperlink"/>
    <w:basedOn w:val="a0"/>
    <w:uiPriority w:val="99"/>
    <w:rsid w:val="00E25BBC"/>
    <w:rPr>
      <w:rFonts w:cs="Times New Roman"/>
      <w:color w:val="0000FF"/>
      <w:u w:val="single"/>
    </w:rPr>
  </w:style>
  <w:style w:type="character" w:customStyle="1" w:styleId="EmailStyle191">
    <w:name w:val="EmailStyle191"/>
    <w:basedOn w:val="a0"/>
    <w:uiPriority w:val="99"/>
    <w:semiHidden/>
    <w:rsid w:val="00E25BBC"/>
    <w:rPr>
      <w:rFonts w:ascii="Arial" w:hAnsi="Arial" w:cs="Arial"/>
      <w:color w:val="auto"/>
      <w:sz w:val="20"/>
      <w:szCs w:val="20"/>
    </w:rPr>
  </w:style>
  <w:style w:type="character" w:styleId="a5">
    <w:name w:val="FollowedHyperlink"/>
    <w:basedOn w:val="a0"/>
    <w:uiPriority w:val="99"/>
    <w:rsid w:val="00E25BBC"/>
    <w:rPr>
      <w:rFonts w:cs="Times New Roman"/>
      <w:color w:val="800080"/>
      <w:u w:val="single"/>
    </w:rPr>
  </w:style>
  <w:style w:type="character" w:styleId="a6">
    <w:name w:val="Emphasis"/>
    <w:basedOn w:val="a0"/>
    <w:uiPriority w:val="99"/>
    <w:qFormat/>
    <w:locked/>
    <w:rsid w:val="00E7758F"/>
    <w:rPr>
      <w:rFonts w:cs="Times New Roman"/>
      <w:i/>
      <w:iCs/>
    </w:rPr>
  </w:style>
  <w:style w:type="character" w:styleId="a7">
    <w:name w:val="Strong"/>
    <w:basedOn w:val="a0"/>
    <w:uiPriority w:val="99"/>
    <w:qFormat/>
    <w:locked/>
    <w:rsid w:val="00E7758F"/>
    <w:rPr>
      <w:rFonts w:cs="Times New Roman"/>
      <w:b/>
      <w:bCs/>
    </w:rPr>
  </w:style>
  <w:style w:type="character" w:styleId="a8">
    <w:name w:val="Intense Emphasis"/>
    <w:basedOn w:val="a0"/>
    <w:uiPriority w:val="99"/>
    <w:qFormat/>
    <w:rsid w:val="00E7758F"/>
    <w:rPr>
      <w:rFonts w:cs="Times New Roman"/>
      <w:b/>
      <w:bCs/>
      <w:i/>
      <w:iCs/>
      <w:color w:val="4F81BD"/>
    </w:rPr>
  </w:style>
  <w:style w:type="paragraph" w:styleId="a9">
    <w:name w:val="No Spacing"/>
    <w:uiPriority w:val="99"/>
    <w:qFormat/>
    <w:rsid w:val="00E7758F"/>
    <w:rPr>
      <w:lang w:eastAsia="en-US"/>
    </w:rPr>
  </w:style>
  <w:style w:type="paragraph" w:styleId="aa">
    <w:name w:val="header"/>
    <w:basedOn w:val="a"/>
    <w:link w:val="En-tteCar"/>
    <w:uiPriority w:val="99"/>
    <w:rsid w:val="001A1F44"/>
    <w:pPr>
      <w:tabs>
        <w:tab w:val="center" w:pos="4536"/>
        <w:tab w:val="right" w:pos="9072"/>
      </w:tabs>
    </w:pPr>
  </w:style>
  <w:style w:type="character" w:customStyle="1" w:styleId="En-tteCar">
    <w:name w:val="En-tête Car"/>
    <w:basedOn w:val="a0"/>
    <w:link w:val="aa"/>
    <w:uiPriority w:val="99"/>
    <w:locked/>
    <w:rsid w:val="001A1F44"/>
    <w:rPr>
      <w:rFonts w:cs="Times New Roman"/>
      <w:lang w:eastAsia="en-US"/>
    </w:rPr>
  </w:style>
  <w:style w:type="paragraph" w:styleId="ab">
    <w:name w:val="footer"/>
    <w:basedOn w:val="a"/>
    <w:link w:val="PieddepageCar"/>
    <w:uiPriority w:val="99"/>
    <w:rsid w:val="001A1F44"/>
    <w:pPr>
      <w:tabs>
        <w:tab w:val="center" w:pos="4536"/>
        <w:tab w:val="right" w:pos="9072"/>
      </w:tabs>
    </w:pPr>
  </w:style>
  <w:style w:type="character" w:customStyle="1" w:styleId="PieddepageCar">
    <w:name w:val="Pied de page Car"/>
    <w:basedOn w:val="a0"/>
    <w:link w:val="ab"/>
    <w:uiPriority w:val="99"/>
    <w:locked/>
    <w:rsid w:val="001A1F44"/>
    <w:rPr>
      <w:rFonts w:cs="Times New Roman"/>
      <w:lang w:eastAsia="en-US"/>
    </w:rPr>
  </w:style>
  <w:style w:type="paragraph" w:styleId="ac">
    <w:name w:val="List Paragraph"/>
    <w:basedOn w:val="a"/>
    <w:uiPriority w:val="99"/>
    <w:qFormat/>
    <w:rsid w:val="008D0017"/>
    <w:pPr>
      <w:ind w:left="720"/>
      <w:contextualSpacing/>
    </w:pPr>
  </w:style>
  <w:style w:type="paragraph" w:styleId="ad">
    <w:name w:val="Normal (Web)"/>
    <w:basedOn w:val="a"/>
    <w:uiPriority w:val="99"/>
    <w:semiHidden/>
    <w:rsid w:val="000B2EC3"/>
    <w:pPr>
      <w:spacing w:before="100" w:beforeAutospacing="1" w:after="100" w:afterAutospacing="1" w:line="240" w:lineRule="auto"/>
    </w:pPr>
    <w:rPr>
      <w:rFonts w:ascii="Times New Roman" w:eastAsia="Times New Roman" w:hAnsi="Times New Roman"/>
      <w:sz w:val="24"/>
      <w:szCs w:val="24"/>
      <w:lang w:eastAsia="fr-FR"/>
    </w:rPr>
  </w:style>
  <w:style w:type="character" w:styleId="ae">
    <w:name w:val="page number"/>
    <w:basedOn w:val="a0"/>
    <w:uiPriority w:val="99"/>
    <w:rsid w:val="00477D68"/>
    <w:rPr>
      <w:rFonts w:cs="Times New Roman"/>
    </w:rPr>
  </w:style>
  <w:style w:type="paragraph" w:customStyle="1" w:styleId="p0">
    <w:name w:val="p0"/>
    <w:basedOn w:val="a"/>
    <w:rsid w:val="00376474"/>
    <w:pPr>
      <w:spacing w:after="0" w:line="240" w:lineRule="atLeast"/>
    </w:pPr>
    <w:rPr>
      <w:rFonts w:ascii="Century" w:eastAsia="宋体" w:hAnsi="Century" w:cs="宋体"/>
      <w:sz w:val="21"/>
      <w:szCs w:val="21"/>
      <w:lang w:val="en-US" w:eastAsia="zh-CN"/>
    </w:rPr>
  </w:style>
  <w:style w:type="character" w:customStyle="1" w:styleId="apple-converted-space">
    <w:name w:val="apple-converted-space"/>
    <w:basedOn w:val="a0"/>
    <w:rsid w:val="008051B4"/>
  </w:style>
  <w:style w:type="paragraph" w:styleId="af">
    <w:name w:val="Balloon Text"/>
    <w:basedOn w:val="a"/>
    <w:link w:val="Char"/>
    <w:uiPriority w:val="99"/>
    <w:semiHidden/>
    <w:unhideWhenUsed/>
    <w:rsid w:val="00256424"/>
    <w:pPr>
      <w:spacing w:after="0" w:line="240" w:lineRule="auto"/>
    </w:pPr>
    <w:rPr>
      <w:sz w:val="18"/>
      <w:szCs w:val="18"/>
    </w:rPr>
  </w:style>
  <w:style w:type="character" w:customStyle="1" w:styleId="Char">
    <w:name w:val="批注框文本 Char"/>
    <w:basedOn w:val="a0"/>
    <w:link w:val="af"/>
    <w:uiPriority w:val="99"/>
    <w:semiHidden/>
    <w:rsid w:val="00256424"/>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90141">
      <w:bodyDiv w:val="1"/>
      <w:marLeft w:val="0"/>
      <w:marRight w:val="0"/>
      <w:marTop w:val="0"/>
      <w:marBottom w:val="0"/>
      <w:divBdr>
        <w:top w:val="none" w:sz="0" w:space="0" w:color="auto"/>
        <w:left w:val="none" w:sz="0" w:space="0" w:color="auto"/>
        <w:bottom w:val="none" w:sz="0" w:space="0" w:color="auto"/>
        <w:right w:val="none" w:sz="0" w:space="0" w:color="auto"/>
      </w:divBdr>
      <w:divsChild>
        <w:div w:id="828786244">
          <w:marLeft w:val="0"/>
          <w:marRight w:val="0"/>
          <w:marTop w:val="0"/>
          <w:marBottom w:val="0"/>
          <w:divBdr>
            <w:top w:val="none" w:sz="0" w:space="0" w:color="auto"/>
            <w:left w:val="none" w:sz="0" w:space="0" w:color="auto"/>
            <w:bottom w:val="none" w:sz="0" w:space="0" w:color="auto"/>
            <w:right w:val="none" w:sz="0" w:space="0" w:color="auto"/>
          </w:divBdr>
        </w:div>
        <w:div w:id="1094283320">
          <w:marLeft w:val="0"/>
          <w:marRight w:val="0"/>
          <w:marTop w:val="0"/>
          <w:marBottom w:val="0"/>
          <w:divBdr>
            <w:top w:val="none" w:sz="0" w:space="0" w:color="auto"/>
            <w:left w:val="none" w:sz="0" w:space="0" w:color="auto"/>
            <w:bottom w:val="none" w:sz="0" w:space="0" w:color="auto"/>
            <w:right w:val="none" w:sz="0" w:space="0" w:color="auto"/>
          </w:divBdr>
        </w:div>
        <w:div w:id="933198947">
          <w:marLeft w:val="0"/>
          <w:marRight w:val="0"/>
          <w:marTop w:val="0"/>
          <w:marBottom w:val="0"/>
          <w:divBdr>
            <w:top w:val="none" w:sz="0" w:space="0" w:color="auto"/>
            <w:left w:val="none" w:sz="0" w:space="0" w:color="auto"/>
            <w:bottom w:val="none" w:sz="0" w:space="0" w:color="auto"/>
            <w:right w:val="none" w:sz="0" w:space="0" w:color="auto"/>
          </w:divBdr>
        </w:div>
        <w:div w:id="163134736">
          <w:marLeft w:val="0"/>
          <w:marRight w:val="0"/>
          <w:marTop w:val="0"/>
          <w:marBottom w:val="0"/>
          <w:divBdr>
            <w:top w:val="none" w:sz="0" w:space="0" w:color="auto"/>
            <w:left w:val="none" w:sz="0" w:space="0" w:color="auto"/>
            <w:bottom w:val="none" w:sz="0" w:space="0" w:color="auto"/>
            <w:right w:val="none" w:sz="0" w:space="0" w:color="auto"/>
          </w:divBdr>
        </w:div>
        <w:div w:id="679698307">
          <w:marLeft w:val="0"/>
          <w:marRight w:val="0"/>
          <w:marTop w:val="0"/>
          <w:marBottom w:val="0"/>
          <w:divBdr>
            <w:top w:val="none" w:sz="0" w:space="0" w:color="auto"/>
            <w:left w:val="none" w:sz="0" w:space="0" w:color="auto"/>
            <w:bottom w:val="none" w:sz="0" w:space="0" w:color="auto"/>
            <w:right w:val="none" w:sz="0" w:space="0" w:color="auto"/>
          </w:divBdr>
        </w:div>
        <w:div w:id="1533111439">
          <w:marLeft w:val="0"/>
          <w:marRight w:val="0"/>
          <w:marTop w:val="0"/>
          <w:marBottom w:val="0"/>
          <w:divBdr>
            <w:top w:val="none" w:sz="0" w:space="0" w:color="auto"/>
            <w:left w:val="none" w:sz="0" w:space="0" w:color="auto"/>
            <w:bottom w:val="none" w:sz="0" w:space="0" w:color="auto"/>
            <w:right w:val="none" w:sz="0" w:space="0" w:color="auto"/>
          </w:divBdr>
        </w:div>
        <w:div w:id="1555651633">
          <w:marLeft w:val="0"/>
          <w:marRight w:val="0"/>
          <w:marTop w:val="0"/>
          <w:marBottom w:val="0"/>
          <w:divBdr>
            <w:top w:val="none" w:sz="0" w:space="0" w:color="auto"/>
            <w:left w:val="none" w:sz="0" w:space="0" w:color="auto"/>
            <w:bottom w:val="none" w:sz="0" w:space="0" w:color="auto"/>
            <w:right w:val="none" w:sz="0" w:space="0" w:color="auto"/>
          </w:divBdr>
        </w:div>
        <w:div w:id="1599100066">
          <w:marLeft w:val="0"/>
          <w:marRight w:val="0"/>
          <w:marTop w:val="0"/>
          <w:marBottom w:val="0"/>
          <w:divBdr>
            <w:top w:val="none" w:sz="0" w:space="0" w:color="auto"/>
            <w:left w:val="none" w:sz="0" w:space="0" w:color="auto"/>
            <w:bottom w:val="none" w:sz="0" w:space="0" w:color="auto"/>
            <w:right w:val="none" w:sz="0" w:space="0" w:color="auto"/>
          </w:divBdr>
        </w:div>
        <w:div w:id="2020084719">
          <w:marLeft w:val="0"/>
          <w:marRight w:val="0"/>
          <w:marTop w:val="0"/>
          <w:marBottom w:val="0"/>
          <w:divBdr>
            <w:top w:val="none" w:sz="0" w:space="0" w:color="auto"/>
            <w:left w:val="none" w:sz="0" w:space="0" w:color="auto"/>
            <w:bottom w:val="none" w:sz="0" w:space="0" w:color="auto"/>
            <w:right w:val="none" w:sz="0" w:space="0" w:color="auto"/>
          </w:divBdr>
        </w:div>
        <w:div w:id="1425614634">
          <w:marLeft w:val="0"/>
          <w:marRight w:val="0"/>
          <w:marTop w:val="0"/>
          <w:marBottom w:val="0"/>
          <w:divBdr>
            <w:top w:val="none" w:sz="0" w:space="0" w:color="auto"/>
            <w:left w:val="none" w:sz="0" w:space="0" w:color="auto"/>
            <w:bottom w:val="none" w:sz="0" w:space="0" w:color="auto"/>
            <w:right w:val="none" w:sz="0" w:space="0" w:color="auto"/>
          </w:divBdr>
        </w:div>
        <w:div w:id="460684816">
          <w:marLeft w:val="0"/>
          <w:marRight w:val="0"/>
          <w:marTop w:val="0"/>
          <w:marBottom w:val="0"/>
          <w:divBdr>
            <w:top w:val="none" w:sz="0" w:space="0" w:color="auto"/>
            <w:left w:val="none" w:sz="0" w:space="0" w:color="auto"/>
            <w:bottom w:val="none" w:sz="0" w:space="0" w:color="auto"/>
            <w:right w:val="none" w:sz="0" w:space="0" w:color="auto"/>
          </w:divBdr>
        </w:div>
        <w:div w:id="1323510040">
          <w:marLeft w:val="0"/>
          <w:marRight w:val="0"/>
          <w:marTop w:val="0"/>
          <w:marBottom w:val="0"/>
          <w:divBdr>
            <w:top w:val="none" w:sz="0" w:space="0" w:color="auto"/>
            <w:left w:val="none" w:sz="0" w:space="0" w:color="auto"/>
            <w:bottom w:val="none" w:sz="0" w:space="0" w:color="auto"/>
            <w:right w:val="none" w:sz="0" w:space="0" w:color="auto"/>
          </w:divBdr>
        </w:div>
        <w:div w:id="478769508">
          <w:marLeft w:val="0"/>
          <w:marRight w:val="0"/>
          <w:marTop w:val="0"/>
          <w:marBottom w:val="0"/>
          <w:divBdr>
            <w:top w:val="none" w:sz="0" w:space="0" w:color="auto"/>
            <w:left w:val="none" w:sz="0" w:space="0" w:color="auto"/>
            <w:bottom w:val="none" w:sz="0" w:space="0" w:color="auto"/>
            <w:right w:val="none" w:sz="0" w:space="0" w:color="auto"/>
          </w:divBdr>
        </w:div>
        <w:div w:id="818158103">
          <w:marLeft w:val="0"/>
          <w:marRight w:val="0"/>
          <w:marTop w:val="0"/>
          <w:marBottom w:val="0"/>
          <w:divBdr>
            <w:top w:val="none" w:sz="0" w:space="0" w:color="auto"/>
            <w:left w:val="none" w:sz="0" w:space="0" w:color="auto"/>
            <w:bottom w:val="none" w:sz="0" w:space="0" w:color="auto"/>
            <w:right w:val="none" w:sz="0" w:space="0" w:color="auto"/>
          </w:divBdr>
        </w:div>
        <w:div w:id="1625578851">
          <w:marLeft w:val="0"/>
          <w:marRight w:val="0"/>
          <w:marTop w:val="0"/>
          <w:marBottom w:val="0"/>
          <w:divBdr>
            <w:top w:val="none" w:sz="0" w:space="0" w:color="auto"/>
            <w:left w:val="none" w:sz="0" w:space="0" w:color="auto"/>
            <w:bottom w:val="none" w:sz="0" w:space="0" w:color="auto"/>
            <w:right w:val="none" w:sz="0" w:space="0" w:color="auto"/>
          </w:divBdr>
        </w:div>
        <w:div w:id="1112280974">
          <w:marLeft w:val="0"/>
          <w:marRight w:val="0"/>
          <w:marTop w:val="0"/>
          <w:marBottom w:val="0"/>
          <w:divBdr>
            <w:top w:val="none" w:sz="0" w:space="0" w:color="auto"/>
            <w:left w:val="none" w:sz="0" w:space="0" w:color="auto"/>
            <w:bottom w:val="none" w:sz="0" w:space="0" w:color="auto"/>
            <w:right w:val="none" w:sz="0" w:space="0" w:color="auto"/>
          </w:divBdr>
        </w:div>
        <w:div w:id="1338731602">
          <w:marLeft w:val="0"/>
          <w:marRight w:val="0"/>
          <w:marTop w:val="0"/>
          <w:marBottom w:val="0"/>
          <w:divBdr>
            <w:top w:val="none" w:sz="0" w:space="0" w:color="auto"/>
            <w:left w:val="none" w:sz="0" w:space="0" w:color="auto"/>
            <w:bottom w:val="none" w:sz="0" w:space="0" w:color="auto"/>
            <w:right w:val="none" w:sz="0" w:space="0" w:color="auto"/>
          </w:divBdr>
        </w:div>
        <w:div w:id="907303481">
          <w:marLeft w:val="0"/>
          <w:marRight w:val="0"/>
          <w:marTop w:val="0"/>
          <w:marBottom w:val="0"/>
          <w:divBdr>
            <w:top w:val="none" w:sz="0" w:space="0" w:color="auto"/>
            <w:left w:val="none" w:sz="0" w:space="0" w:color="auto"/>
            <w:bottom w:val="none" w:sz="0" w:space="0" w:color="auto"/>
            <w:right w:val="none" w:sz="0" w:space="0" w:color="auto"/>
          </w:divBdr>
        </w:div>
        <w:div w:id="1295871924">
          <w:marLeft w:val="0"/>
          <w:marRight w:val="0"/>
          <w:marTop w:val="0"/>
          <w:marBottom w:val="0"/>
          <w:divBdr>
            <w:top w:val="none" w:sz="0" w:space="0" w:color="auto"/>
            <w:left w:val="none" w:sz="0" w:space="0" w:color="auto"/>
            <w:bottom w:val="none" w:sz="0" w:space="0" w:color="auto"/>
            <w:right w:val="none" w:sz="0" w:space="0" w:color="auto"/>
          </w:divBdr>
        </w:div>
        <w:div w:id="132794081">
          <w:marLeft w:val="0"/>
          <w:marRight w:val="0"/>
          <w:marTop w:val="0"/>
          <w:marBottom w:val="0"/>
          <w:divBdr>
            <w:top w:val="none" w:sz="0" w:space="0" w:color="auto"/>
            <w:left w:val="none" w:sz="0" w:space="0" w:color="auto"/>
            <w:bottom w:val="none" w:sz="0" w:space="0" w:color="auto"/>
            <w:right w:val="none" w:sz="0" w:space="0" w:color="auto"/>
          </w:divBdr>
        </w:div>
        <w:div w:id="1136526819">
          <w:marLeft w:val="0"/>
          <w:marRight w:val="0"/>
          <w:marTop w:val="0"/>
          <w:marBottom w:val="0"/>
          <w:divBdr>
            <w:top w:val="none" w:sz="0" w:space="0" w:color="auto"/>
            <w:left w:val="none" w:sz="0" w:space="0" w:color="auto"/>
            <w:bottom w:val="none" w:sz="0" w:space="0" w:color="auto"/>
            <w:right w:val="none" w:sz="0" w:space="0" w:color="auto"/>
          </w:divBdr>
        </w:div>
        <w:div w:id="1681155940">
          <w:marLeft w:val="0"/>
          <w:marRight w:val="0"/>
          <w:marTop w:val="0"/>
          <w:marBottom w:val="0"/>
          <w:divBdr>
            <w:top w:val="none" w:sz="0" w:space="0" w:color="auto"/>
            <w:left w:val="none" w:sz="0" w:space="0" w:color="auto"/>
            <w:bottom w:val="none" w:sz="0" w:space="0" w:color="auto"/>
            <w:right w:val="none" w:sz="0" w:space="0" w:color="auto"/>
          </w:divBdr>
        </w:div>
        <w:div w:id="542055852">
          <w:marLeft w:val="0"/>
          <w:marRight w:val="0"/>
          <w:marTop w:val="0"/>
          <w:marBottom w:val="0"/>
          <w:divBdr>
            <w:top w:val="none" w:sz="0" w:space="0" w:color="auto"/>
            <w:left w:val="none" w:sz="0" w:space="0" w:color="auto"/>
            <w:bottom w:val="none" w:sz="0" w:space="0" w:color="auto"/>
            <w:right w:val="none" w:sz="0" w:space="0" w:color="auto"/>
          </w:divBdr>
        </w:div>
        <w:div w:id="1867984308">
          <w:marLeft w:val="0"/>
          <w:marRight w:val="0"/>
          <w:marTop w:val="0"/>
          <w:marBottom w:val="0"/>
          <w:divBdr>
            <w:top w:val="none" w:sz="0" w:space="0" w:color="auto"/>
            <w:left w:val="none" w:sz="0" w:space="0" w:color="auto"/>
            <w:bottom w:val="none" w:sz="0" w:space="0" w:color="auto"/>
            <w:right w:val="none" w:sz="0" w:space="0" w:color="auto"/>
          </w:divBdr>
        </w:div>
        <w:div w:id="1567104713">
          <w:marLeft w:val="0"/>
          <w:marRight w:val="0"/>
          <w:marTop w:val="0"/>
          <w:marBottom w:val="0"/>
          <w:divBdr>
            <w:top w:val="none" w:sz="0" w:space="0" w:color="auto"/>
            <w:left w:val="none" w:sz="0" w:space="0" w:color="auto"/>
            <w:bottom w:val="none" w:sz="0" w:space="0" w:color="auto"/>
            <w:right w:val="none" w:sz="0" w:space="0" w:color="auto"/>
          </w:divBdr>
        </w:div>
        <w:div w:id="641663487">
          <w:marLeft w:val="0"/>
          <w:marRight w:val="0"/>
          <w:marTop w:val="0"/>
          <w:marBottom w:val="0"/>
          <w:divBdr>
            <w:top w:val="none" w:sz="0" w:space="0" w:color="auto"/>
            <w:left w:val="none" w:sz="0" w:space="0" w:color="auto"/>
            <w:bottom w:val="none" w:sz="0" w:space="0" w:color="auto"/>
            <w:right w:val="none" w:sz="0" w:space="0" w:color="auto"/>
          </w:divBdr>
        </w:div>
        <w:div w:id="630130214">
          <w:marLeft w:val="0"/>
          <w:marRight w:val="0"/>
          <w:marTop w:val="0"/>
          <w:marBottom w:val="0"/>
          <w:divBdr>
            <w:top w:val="none" w:sz="0" w:space="0" w:color="auto"/>
            <w:left w:val="none" w:sz="0" w:space="0" w:color="auto"/>
            <w:bottom w:val="none" w:sz="0" w:space="0" w:color="auto"/>
            <w:right w:val="none" w:sz="0" w:space="0" w:color="auto"/>
          </w:divBdr>
        </w:div>
        <w:div w:id="1557472656">
          <w:marLeft w:val="0"/>
          <w:marRight w:val="0"/>
          <w:marTop w:val="0"/>
          <w:marBottom w:val="0"/>
          <w:divBdr>
            <w:top w:val="none" w:sz="0" w:space="0" w:color="auto"/>
            <w:left w:val="none" w:sz="0" w:space="0" w:color="auto"/>
            <w:bottom w:val="none" w:sz="0" w:space="0" w:color="auto"/>
            <w:right w:val="none" w:sz="0" w:space="0" w:color="auto"/>
          </w:divBdr>
        </w:div>
        <w:div w:id="663513008">
          <w:marLeft w:val="0"/>
          <w:marRight w:val="0"/>
          <w:marTop w:val="0"/>
          <w:marBottom w:val="0"/>
          <w:divBdr>
            <w:top w:val="none" w:sz="0" w:space="0" w:color="auto"/>
            <w:left w:val="none" w:sz="0" w:space="0" w:color="auto"/>
            <w:bottom w:val="none" w:sz="0" w:space="0" w:color="auto"/>
            <w:right w:val="none" w:sz="0" w:space="0" w:color="auto"/>
          </w:divBdr>
        </w:div>
        <w:div w:id="1960606118">
          <w:marLeft w:val="0"/>
          <w:marRight w:val="0"/>
          <w:marTop w:val="0"/>
          <w:marBottom w:val="0"/>
          <w:divBdr>
            <w:top w:val="none" w:sz="0" w:space="0" w:color="auto"/>
            <w:left w:val="none" w:sz="0" w:space="0" w:color="auto"/>
            <w:bottom w:val="none" w:sz="0" w:space="0" w:color="auto"/>
            <w:right w:val="none" w:sz="0" w:space="0" w:color="auto"/>
          </w:divBdr>
        </w:div>
        <w:div w:id="1964657106">
          <w:marLeft w:val="0"/>
          <w:marRight w:val="0"/>
          <w:marTop w:val="0"/>
          <w:marBottom w:val="0"/>
          <w:divBdr>
            <w:top w:val="none" w:sz="0" w:space="0" w:color="auto"/>
            <w:left w:val="none" w:sz="0" w:space="0" w:color="auto"/>
            <w:bottom w:val="none" w:sz="0" w:space="0" w:color="auto"/>
            <w:right w:val="none" w:sz="0" w:space="0" w:color="auto"/>
          </w:divBdr>
        </w:div>
        <w:div w:id="585265971">
          <w:marLeft w:val="0"/>
          <w:marRight w:val="0"/>
          <w:marTop w:val="0"/>
          <w:marBottom w:val="0"/>
          <w:divBdr>
            <w:top w:val="none" w:sz="0" w:space="0" w:color="auto"/>
            <w:left w:val="none" w:sz="0" w:space="0" w:color="auto"/>
            <w:bottom w:val="none" w:sz="0" w:space="0" w:color="auto"/>
            <w:right w:val="none" w:sz="0" w:space="0" w:color="auto"/>
          </w:divBdr>
        </w:div>
        <w:div w:id="567037571">
          <w:marLeft w:val="0"/>
          <w:marRight w:val="0"/>
          <w:marTop w:val="0"/>
          <w:marBottom w:val="0"/>
          <w:divBdr>
            <w:top w:val="none" w:sz="0" w:space="0" w:color="auto"/>
            <w:left w:val="none" w:sz="0" w:space="0" w:color="auto"/>
            <w:bottom w:val="none" w:sz="0" w:space="0" w:color="auto"/>
            <w:right w:val="none" w:sz="0" w:space="0" w:color="auto"/>
          </w:divBdr>
        </w:div>
        <w:div w:id="307786321">
          <w:marLeft w:val="0"/>
          <w:marRight w:val="0"/>
          <w:marTop w:val="0"/>
          <w:marBottom w:val="0"/>
          <w:divBdr>
            <w:top w:val="none" w:sz="0" w:space="0" w:color="auto"/>
            <w:left w:val="none" w:sz="0" w:space="0" w:color="auto"/>
            <w:bottom w:val="none" w:sz="0" w:space="0" w:color="auto"/>
            <w:right w:val="none" w:sz="0" w:space="0" w:color="auto"/>
          </w:divBdr>
        </w:div>
        <w:div w:id="901332381">
          <w:marLeft w:val="0"/>
          <w:marRight w:val="0"/>
          <w:marTop w:val="0"/>
          <w:marBottom w:val="0"/>
          <w:divBdr>
            <w:top w:val="none" w:sz="0" w:space="0" w:color="auto"/>
            <w:left w:val="none" w:sz="0" w:space="0" w:color="auto"/>
            <w:bottom w:val="none" w:sz="0" w:space="0" w:color="auto"/>
            <w:right w:val="none" w:sz="0" w:space="0" w:color="auto"/>
          </w:divBdr>
        </w:div>
        <w:div w:id="984772723">
          <w:marLeft w:val="0"/>
          <w:marRight w:val="0"/>
          <w:marTop w:val="0"/>
          <w:marBottom w:val="0"/>
          <w:divBdr>
            <w:top w:val="none" w:sz="0" w:space="0" w:color="auto"/>
            <w:left w:val="none" w:sz="0" w:space="0" w:color="auto"/>
            <w:bottom w:val="none" w:sz="0" w:space="0" w:color="auto"/>
            <w:right w:val="none" w:sz="0" w:space="0" w:color="auto"/>
          </w:divBdr>
        </w:div>
        <w:div w:id="109012897">
          <w:marLeft w:val="0"/>
          <w:marRight w:val="0"/>
          <w:marTop w:val="0"/>
          <w:marBottom w:val="0"/>
          <w:divBdr>
            <w:top w:val="none" w:sz="0" w:space="0" w:color="auto"/>
            <w:left w:val="none" w:sz="0" w:space="0" w:color="auto"/>
            <w:bottom w:val="none" w:sz="0" w:space="0" w:color="auto"/>
            <w:right w:val="none" w:sz="0" w:space="0" w:color="auto"/>
          </w:divBdr>
        </w:div>
        <w:div w:id="767458859">
          <w:marLeft w:val="0"/>
          <w:marRight w:val="0"/>
          <w:marTop w:val="0"/>
          <w:marBottom w:val="0"/>
          <w:divBdr>
            <w:top w:val="none" w:sz="0" w:space="0" w:color="auto"/>
            <w:left w:val="none" w:sz="0" w:space="0" w:color="auto"/>
            <w:bottom w:val="none" w:sz="0" w:space="0" w:color="auto"/>
            <w:right w:val="none" w:sz="0" w:space="0" w:color="auto"/>
          </w:divBdr>
        </w:div>
        <w:div w:id="1858958674">
          <w:marLeft w:val="0"/>
          <w:marRight w:val="0"/>
          <w:marTop w:val="0"/>
          <w:marBottom w:val="0"/>
          <w:divBdr>
            <w:top w:val="none" w:sz="0" w:space="0" w:color="auto"/>
            <w:left w:val="none" w:sz="0" w:space="0" w:color="auto"/>
            <w:bottom w:val="none" w:sz="0" w:space="0" w:color="auto"/>
            <w:right w:val="none" w:sz="0" w:space="0" w:color="auto"/>
          </w:divBdr>
        </w:div>
        <w:div w:id="1789080083">
          <w:marLeft w:val="0"/>
          <w:marRight w:val="0"/>
          <w:marTop w:val="0"/>
          <w:marBottom w:val="0"/>
          <w:divBdr>
            <w:top w:val="none" w:sz="0" w:space="0" w:color="auto"/>
            <w:left w:val="none" w:sz="0" w:space="0" w:color="auto"/>
            <w:bottom w:val="none" w:sz="0" w:space="0" w:color="auto"/>
            <w:right w:val="none" w:sz="0" w:space="0" w:color="auto"/>
          </w:divBdr>
        </w:div>
        <w:div w:id="695469997">
          <w:marLeft w:val="0"/>
          <w:marRight w:val="0"/>
          <w:marTop w:val="0"/>
          <w:marBottom w:val="0"/>
          <w:divBdr>
            <w:top w:val="none" w:sz="0" w:space="0" w:color="auto"/>
            <w:left w:val="none" w:sz="0" w:space="0" w:color="auto"/>
            <w:bottom w:val="none" w:sz="0" w:space="0" w:color="auto"/>
            <w:right w:val="none" w:sz="0" w:space="0" w:color="auto"/>
          </w:divBdr>
        </w:div>
        <w:div w:id="137652358">
          <w:marLeft w:val="0"/>
          <w:marRight w:val="0"/>
          <w:marTop w:val="0"/>
          <w:marBottom w:val="0"/>
          <w:divBdr>
            <w:top w:val="none" w:sz="0" w:space="0" w:color="auto"/>
            <w:left w:val="none" w:sz="0" w:space="0" w:color="auto"/>
            <w:bottom w:val="none" w:sz="0" w:space="0" w:color="auto"/>
            <w:right w:val="none" w:sz="0" w:space="0" w:color="auto"/>
          </w:divBdr>
        </w:div>
        <w:div w:id="2051875119">
          <w:marLeft w:val="0"/>
          <w:marRight w:val="0"/>
          <w:marTop w:val="0"/>
          <w:marBottom w:val="0"/>
          <w:divBdr>
            <w:top w:val="none" w:sz="0" w:space="0" w:color="auto"/>
            <w:left w:val="none" w:sz="0" w:space="0" w:color="auto"/>
            <w:bottom w:val="none" w:sz="0" w:space="0" w:color="auto"/>
            <w:right w:val="none" w:sz="0" w:space="0" w:color="auto"/>
          </w:divBdr>
        </w:div>
        <w:div w:id="355154454">
          <w:marLeft w:val="0"/>
          <w:marRight w:val="0"/>
          <w:marTop w:val="0"/>
          <w:marBottom w:val="0"/>
          <w:divBdr>
            <w:top w:val="none" w:sz="0" w:space="0" w:color="auto"/>
            <w:left w:val="none" w:sz="0" w:space="0" w:color="auto"/>
            <w:bottom w:val="none" w:sz="0" w:space="0" w:color="auto"/>
            <w:right w:val="none" w:sz="0" w:space="0" w:color="auto"/>
          </w:divBdr>
        </w:div>
        <w:div w:id="67045039">
          <w:marLeft w:val="0"/>
          <w:marRight w:val="0"/>
          <w:marTop w:val="0"/>
          <w:marBottom w:val="0"/>
          <w:divBdr>
            <w:top w:val="none" w:sz="0" w:space="0" w:color="auto"/>
            <w:left w:val="none" w:sz="0" w:space="0" w:color="auto"/>
            <w:bottom w:val="none" w:sz="0" w:space="0" w:color="auto"/>
            <w:right w:val="none" w:sz="0" w:space="0" w:color="auto"/>
          </w:divBdr>
        </w:div>
        <w:div w:id="1916352597">
          <w:marLeft w:val="0"/>
          <w:marRight w:val="0"/>
          <w:marTop w:val="0"/>
          <w:marBottom w:val="0"/>
          <w:divBdr>
            <w:top w:val="none" w:sz="0" w:space="0" w:color="auto"/>
            <w:left w:val="none" w:sz="0" w:space="0" w:color="auto"/>
            <w:bottom w:val="none" w:sz="0" w:space="0" w:color="auto"/>
            <w:right w:val="none" w:sz="0" w:space="0" w:color="auto"/>
          </w:divBdr>
        </w:div>
        <w:div w:id="798767230">
          <w:marLeft w:val="0"/>
          <w:marRight w:val="0"/>
          <w:marTop w:val="0"/>
          <w:marBottom w:val="0"/>
          <w:divBdr>
            <w:top w:val="none" w:sz="0" w:space="0" w:color="auto"/>
            <w:left w:val="none" w:sz="0" w:space="0" w:color="auto"/>
            <w:bottom w:val="none" w:sz="0" w:space="0" w:color="auto"/>
            <w:right w:val="none" w:sz="0" w:space="0" w:color="auto"/>
          </w:divBdr>
        </w:div>
        <w:div w:id="1272010040">
          <w:marLeft w:val="0"/>
          <w:marRight w:val="0"/>
          <w:marTop w:val="0"/>
          <w:marBottom w:val="0"/>
          <w:divBdr>
            <w:top w:val="none" w:sz="0" w:space="0" w:color="auto"/>
            <w:left w:val="none" w:sz="0" w:space="0" w:color="auto"/>
            <w:bottom w:val="none" w:sz="0" w:space="0" w:color="auto"/>
            <w:right w:val="none" w:sz="0" w:space="0" w:color="auto"/>
          </w:divBdr>
        </w:div>
        <w:div w:id="1715347535">
          <w:marLeft w:val="0"/>
          <w:marRight w:val="0"/>
          <w:marTop w:val="0"/>
          <w:marBottom w:val="0"/>
          <w:divBdr>
            <w:top w:val="none" w:sz="0" w:space="0" w:color="auto"/>
            <w:left w:val="none" w:sz="0" w:space="0" w:color="auto"/>
            <w:bottom w:val="none" w:sz="0" w:space="0" w:color="auto"/>
            <w:right w:val="none" w:sz="0" w:space="0" w:color="auto"/>
          </w:divBdr>
        </w:div>
        <w:div w:id="159585590">
          <w:marLeft w:val="0"/>
          <w:marRight w:val="0"/>
          <w:marTop w:val="0"/>
          <w:marBottom w:val="0"/>
          <w:divBdr>
            <w:top w:val="none" w:sz="0" w:space="0" w:color="auto"/>
            <w:left w:val="none" w:sz="0" w:space="0" w:color="auto"/>
            <w:bottom w:val="none" w:sz="0" w:space="0" w:color="auto"/>
            <w:right w:val="none" w:sz="0" w:space="0" w:color="auto"/>
          </w:divBdr>
        </w:div>
        <w:div w:id="1150445302">
          <w:marLeft w:val="0"/>
          <w:marRight w:val="0"/>
          <w:marTop w:val="0"/>
          <w:marBottom w:val="0"/>
          <w:divBdr>
            <w:top w:val="none" w:sz="0" w:space="0" w:color="auto"/>
            <w:left w:val="none" w:sz="0" w:space="0" w:color="auto"/>
            <w:bottom w:val="none" w:sz="0" w:space="0" w:color="auto"/>
            <w:right w:val="none" w:sz="0" w:space="0" w:color="auto"/>
          </w:divBdr>
        </w:div>
        <w:div w:id="504128803">
          <w:marLeft w:val="0"/>
          <w:marRight w:val="0"/>
          <w:marTop w:val="0"/>
          <w:marBottom w:val="0"/>
          <w:divBdr>
            <w:top w:val="none" w:sz="0" w:space="0" w:color="auto"/>
            <w:left w:val="none" w:sz="0" w:space="0" w:color="auto"/>
            <w:bottom w:val="none" w:sz="0" w:space="0" w:color="auto"/>
            <w:right w:val="none" w:sz="0" w:space="0" w:color="auto"/>
          </w:divBdr>
        </w:div>
        <w:div w:id="341318882">
          <w:marLeft w:val="0"/>
          <w:marRight w:val="0"/>
          <w:marTop w:val="0"/>
          <w:marBottom w:val="0"/>
          <w:divBdr>
            <w:top w:val="none" w:sz="0" w:space="0" w:color="auto"/>
            <w:left w:val="none" w:sz="0" w:space="0" w:color="auto"/>
            <w:bottom w:val="none" w:sz="0" w:space="0" w:color="auto"/>
            <w:right w:val="none" w:sz="0" w:space="0" w:color="auto"/>
          </w:divBdr>
        </w:div>
        <w:div w:id="525873701">
          <w:marLeft w:val="0"/>
          <w:marRight w:val="0"/>
          <w:marTop w:val="0"/>
          <w:marBottom w:val="0"/>
          <w:divBdr>
            <w:top w:val="none" w:sz="0" w:space="0" w:color="auto"/>
            <w:left w:val="none" w:sz="0" w:space="0" w:color="auto"/>
            <w:bottom w:val="none" w:sz="0" w:space="0" w:color="auto"/>
            <w:right w:val="none" w:sz="0" w:space="0" w:color="auto"/>
          </w:divBdr>
        </w:div>
        <w:div w:id="1538664673">
          <w:marLeft w:val="0"/>
          <w:marRight w:val="0"/>
          <w:marTop w:val="0"/>
          <w:marBottom w:val="0"/>
          <w:divBdr>
            <w:top w:val="none" w:sz="0" w:space="0" w:color="auto"/>
            <w:left w:val="none" w:sz="0" w:space="0" w:color="auto"/>
            <w:bottom w:val="none" w:sz="0" w:space="0" w:color="auto"/>
            <w:right w:val="none" w:sz="0" w:space="0" w:color="auto"/>
          </w:divBdr>
        </w:div>
        <w:div w:id="1203244993">
          <w:marLeft w:val="0"/>
          <w:marRight w:val="0"/>
          <w:marTop w:val="0"/>
          <w:marBottom w:val="0"/>
          <w:divBdr>
            <w:top w:val="none" w:sz="0" w:space="0" w:color="auto"/>
            <w:left w:val="none" w:sz="0" w:space="0" w:color="auto"/>
            <w:bottom w:val="none" w:sz="0" w:space="0" w:color="auto"/>
            <w:right w:val="none" w:sz="0" w:space="0" w:color="auto"/>
          </w:divBdr>
        </w:div>
        <w:div w:id="1498381834">
          <w:marLeft w:val="0"/>
          <w:marRight w:val="0"/>
          <w:marTop w:val="0"/>
          <w:marBottom w:val="0"/>
          <w:divBdr>
            <w:top w:val="none" w:sz="0" w:space="0" w:color="auto"/>
            <w:left w:val="none" w:sz="0" w:space="0" w:color="auto"/>
            <w:bottom w:val="none" w:sz="0" w:space="0" w:color="auto"/>
            <w:right w:val="none" w:sz="0" w:space="0" w:color="auto"/>
          </w:divBdr>
        </w:div>
        <w:div w:id="1925725792">
          <w:marLeft w:val="0"/>
          <w:marRight w:val="0"/>
          <w:marTop w:val="0"/>
          <w:marBottom w:val="0"/>
          <w:divBdr>
            <w:top w:val="none" w:sz="0" w:space="0" w:color="auto"/>
            <w:left w:val="none" w:sz="0" w:space="0" w:color="auto"/>
            <w:bottom w:val="none" w:sz="0" w:space="0" w:color="auto"/>
            <w:right w:val="none" w:sz="0" w:space="0" w:color="auto"/>
          </w:divBdr>
        </w:div>
        <w:div w:id="12727144">
          <w:marLeft w:val="0"/>
          <w:marRight w:val="0"/>
          <w:marTop w:val="0"/>
          <w:marBottom w:val="0"/>
          <w:divBdr>
            <w:top w:val="none" w:sz="0" w:space="0" w:color="auto"/>
            <w:left w:val="none" w:sz="0" w:space="0" w:color="auto"/>
            <w:bottom w:val="none" w:sz="0" w:space="0" w:color="auto"/>
            <w:right w:val="none" w:sz="0" w:space="0" w:color="auto"/>
          </w:divBdr>
        </w:div>
        <w:div w:id="859852597">
          <w:marLeft w:val="0"/>
          <w:marRight w:val="0"/>
          <w:marTop w:val="0"/>
          <w:marBottom w:val="0"/>
          <w:divBdr>
            <w:top w:val="none" w:sz="0" w:space="0" w:color="auto"/>
            <w:left w:val="none" w:sz="0" w:space="0" w:color="auto"/>
            <w:bottom w:val="none" w:sz="0" w:space="0" w:color="auto"/>
            <w:right w:val="none" w:sz="0" w:space="0" w:color="auto"/>
          </w:divBdr>
        </w:div>
        <w:div w:id="910624274">
          <w:marLeft w:val="0"/>
          <w:marRight w:val="0"/>
          <w:marTop w:val="0"/>
          <w:marBottom w:val="0"/>
          <w:divBdr>
            <w:top w:val="none" w:sz="0" w:space="0" w:color="auto"/>
            <w:left w:val="none" w:sz="0" w:space="0" w:color="auto"/>
            <w:bottom w:val="none" w:sz="0" w:space="0" w:color="auto"/>
            <w:right w:val="none" w:sz="0" w:space="0" w:color="auto"/>
          </w:divBdr>
        </w:div>
        <w:div w:id="1974217083">
          <w:marLeft w:val="0"/>
          <w:marRight w:val="0"/>
          <w:marTop w:val="0"/>
          <w:marBottom w:val="0"/>
          <w:divBdr>
            <w:top w:val="none" w:sz="0" w:space="0" w:color="auto"/>
            <w:left w:val="none" w:sz="0" w:space="0" w:color="auto"/>
            <w:bottom w:val="none" w:sz="0" w:space="0" w:color="auto"/>
            <w:right w:val="none" w:sz="0" w:space="0" w:color="auto"/>
          </w:divBdr>
        </w:div>
        <w:div w:id="1570657241">
          <w:marLeft w:val="0"/>
          <w:marRight w:val="0"/>
          <w:marTop w:val="0"/>
          <w:marBottom w:val="0"/>
          <w:divBdr>
            <w:top w:val="none" w:sz="0" w:space="0" w:color="auto"/>
            <w:left w:val="none" w:sz="0" w:space="0" w:color="auto"/>
            <w:bottom w:val="none" w:sz="0" w:space="0" w:color="auto"/>
            <w:right w:val="none" w:sz="0" w:space="0" w:color="auto"/>
          </w:divBdr>
        </w:div>
        <w:div w:id="1148667384">
          <w:marLeft w:val="0"/>
          <w:marRight w:val="0"/>
          <w:marTop w:val="0"/>
          <w:marBottom w:val="0"/>
          <w:divBdr>
            <w:top w:val="none" w:sz="0" w:space="0" w:color="auto"/>
            <w:left w:val="none" w:sz="0" w:space="0" w:color="auto"/>
            <w:bottom w:val="none" w:sz="0" w:space="0" w:color="auto"/>
            <w:right w:val="none" w:sz="0" w:space="0" w:color="auto"/>
          </w:divBdr>
        </w:div>
        <w:div w:id="1598563665">
          <w:marLeft w:val="0"/>
          <w:marRight w:val="0"/>
          <w:marTop w:val="0"/>
          <w:marBottom w:val="0"/>
          <w:divBdr>
            <w:top w:val="none" w:sz="0" w:space="0" w:color="auto"/>
            <w:left w:val="none" w:sz="0" w:space="0" w:color="auto"/>
            <w:bottom w:val="none" w:sz="0" w:space="0" w:color="auto"/>
            <w:right w:val="none" w:sz="0" w:space="0" w:color="auto"/>
          </w:divBdr>
        </w:div>
        <w:div w:id="964117670">
          <w:marLeft w:val="0"/>
          <w:marRight w:val="0"/>
          <w:marTop w:val="0"/>
          <w:marBottom w:val="0"/>
          <w:divBdr>
            <w:top w:val="none" w:sz="0" w:space="0" w:color="auto"/>
            <w:left w:val="none" w:sz="0" w:space="0" w:color="auto"/>
            <w:bottom w:val="none" w:sz="0" w:space="0" w:color="auto"/>
            <w:right w:val="none" w:sz="0" w:space="0" w:color="auto"/>
          </w:divBdr>
        </w:div>
        <w:div w:id="847016267">
          <w:marLeft w:val="0"/>
          <w:marRight w:val="0"/>
          <w:marTop w:val="0"/>
          <w:marBottom w:val="0"/>
          <w:divBdr>
            <w:top w:val="none" w:sz="0" w:space="0" w:color="auto"/>
            <w:left w:val="none" w:sz="0" w:space="0" w:color="auto"/>
            <w:bottom w:val="none" w:sz="0" w:space="0" w:color="auto"/>
            <w:right w:val="none" w:sz="0" w:space="0" w:color="auto"/>
          </w:divBdr>
        </w:div>
        <w:div w:id="1729721096">
          <w:marLeft w:val="0"/>
          <w:marRight w:val="0"/>
          <w:marTop w:val="0"/>
          <w:marBottom w:val="0"/>
          <w:divBdr>
            <w:top w:val="none" w:sz="0" w:space="0" w:color="auto"/>
            <w:left w:val="none" w:sz="0" w:space="0" w:color="auto"/>
            <w:bottom w:val="none" w:sz="0" w:space="0" w:color="auto"/>
            <w:right w:val="none" w:sz="0" w:space="0" w:color="auto"/>
          </w:divBdr>
        </w:div>
        <w:div w:id="746918680">
          <w:marLeft w:val="0"/>
          <w:marRight w:val="0"/>
          <w:marTop w:val="0"/>
          <w:marBottom w:val="0"/>
          <w:divBdr>
            <w:top w:val="none" w:sz="0" w:space="0" w:color="auto"/>
            <w:left w:val="none" w:sz="0" w:space="0" w:color="auto"/>
            <w:bottom w:val="none" w:sz="0" w:space="0" w:color="auto"/>
            <w:right w:val="none" w:sz="0" w:space="0" w:color="auto"/>
          </w:divBdr>
        </w:div>
        <w:div w:id="234517196">
          <w:marLeft w:val="0"/>
          <w:marRight w:val="0"/>
          <w:marTop w:val="0"/>
          <w:marBottom w:val="0"/>
          <w:divBdr>
            <w:top w:val="none" w:sz="0" w:space="0" w:color="auto"/>
            <w:left w:val="none" w:sz="0" w:space="0" w:color="auto"/>
            <w:bottom w:val="none" w:sz="0" w:space="0" w:color="auto"/>
            <w:right w:val="none" w:sz="0" w:space="0" w:color="auto"/>
          </w:divBdr>
        </w:div>
        <w:div w:id="437605028">
          <w:marLeft w:val="0"/>
          <w:marRight w:val="0"/>
          <w:marTop w:val="0"/>
          <w:marBottom w:val="0"/>
          <w:divBdr>
            <w:top w:val="none" w:sz="0" w:space="0" w:color="auto"/>
            <w:left w:val="none" w:sz="0" w:space="0" w:color="auto"/>
            <w:bottom w:val="none" w:sz="0" w:space="0" w:color="auto"/>
            <w:right w:val="none" w:sz="0" w:space="0" w:color="auto"/>
          </w:divBdr>
        </w:div>
        <w:div w:id="201594405">
          <w:marLeft w:val="0"/>
          <w:marRight w:val="0"/>
          <w:marTop w:val="0"/>
          <w:marBottom w:val="0"/>
          <w:divBdr>
            <w:top w:val="none" w:sz="0" w:space="0" w:color="auto"/>
            <w:left w:val="none" w:sz="0" w:space="0" w:color="auto"/>
            <w:bottom w:val="none" w:sz="0" w:space="0" w:color="auto"/>
            <w:right w:val="none" w:sz="0" w:space="0" w:color="auto"/>
          </w:divBdr>
        </w:div>
        <w:div w:id="206379156">
          <w:marLeft w:val="0"/>
          <w:marRight w:val="0"/>
          <w:marTop w:val="0"/>
          <w:marBottom w:val="0"/>
          <w:divBdr>
            <w:top w:val="none" w:sz="0" w:space="0" w:color="auto"/>
            <w:left w:val="none" w:sz="0" w:space="0" w:color="auto"/>
            <w:bottom w:val="none" w:sz="0" w:space="0" w:color="auto"/>
            <w:right w:val="none" w:sz="0" w:space="0" w:color="auto"/>
          </w:divBdr>
        </w:div>
        <w:div w:id="1850370287">
          <w:marLeft w:val="0"/>
          <w:marRight w:val="0"/>
          <w:marTop w:val="0"/>
          <w:marBottom w:val="0"/>
          <w:divBdr>
            <w:top w:val="none" w:sz="0" w:space="0" w:color="auto"/>
            <w:left w:val="none" w:sz="0" w:space="0" w:color="auto"/>
            <w:bottom w:val="none" w:sz="0" w:space="0" w:color="auto"/>
            <w:right w:val="none" w:sz="0" w:space="0" w:color="auto"/>
          </w:divBdr>
        </w:div>
        <w:div w:id="1326670709">
          <w:marLeft w:val="0"/>
          <w:marRight w:val="0"/>
          <w:marTop w:val="0"/>
          <w:marBottom w:val="0"/>
          <w:divBdr>
            <w:top w:val="none" w:sz="0" w:space="0" w:color="auto"/>
            <w:left w:val="none" w:sz="0" w:space="0" w:color="auto"/>
            <w:bottom w:val="none" w:sz="0" w:space="0" w:color="auto"/>
            <w:right w:val="none" w:sz="0" w:space="0" w:color="auto"/>
          </w:divBdr>
        </w:div>
        <w:div w:id="468281169">
          <w:marLeft w:val="0"/>
          <w:marRight w:val="0"/>
          <w:marTop w:val="0"/>
          <w:marBottom w:val="0"/>
          <w:divBdr>
            <w:top w:val="none" w:sz="0" w:space="0" w:color="auto"/>
            <w:left w:val="none" w:sz="0" w:space="0" w:color="auto"/>
            <w:bottom w:val="none" w:sz="0" w:space="0" w:color="auto"/>
            <w:right w:val="none" w:sz="0" w:space="0" w:color="auto"/>
          </w:divBdr>
        </w:div>
        <w:div w:id="602343842">
          <w:marLeft w:val="0"/>
          <w:marRight w:val="0"/>
          <w:marTop w:val="0"/>
          <w:marBottom w:val="0"/>
          <w:divBdr>
            <w:top w:val="none" w:sz="0" w:space="0" w:color="auto"/>
            <w:left w:val="none" w:sz="0" w:space="0" w:color="auto"/>
            <w:bottom w:val="none" w:sz="0" w:space="0" w:color="auto"/>
            <w:right w:val="none" w:sz="0" w:space="0" w:color="auto"/>
          </w:divBdr>
        </w:div>
        <w:div w:id="140121531">
          <w:marLeft w:val="0"/>
          <w:marRight w:val="0"/>
          <w:marTop w:val="0"/>
          <w:marBottom w:val="0"/>
          <w:divBdr>
            <w:top w:val="none" w:sz="0" w:space="0" w:color="auto"/>
            <w:left w:val="none" w:sz="0" w:space="0" w:color="auto"/>
            <w:bottom w:val="none" w:sz="0" w:space="0" w:color="auto"/>
            <w:right w:val="none" w:sz="0" w:space="0" w:color="auto"/>
          </w:divBdr>
        </w:div>
        <w:div w:id="1192718252">
          <w:marLeft w:val="0"/>
          <w:marRight w:val="0"/>
          <w:marTop w:val="0"/>
          <w:marBottom w:val="0"/>
          <w:divBdr>
            <w:top w:val="none" w:sz="0" w:space="0" w:color="auto"/>
            <w:left w:val="none" w:sz="0" w:space="0" w:color="auto"/>
            <w:bottom w:val="none" w:sz="0" w:space="0" w:color="auto"/>
            <w:right w:val="none" w:sz="0" w:space="0" w:color="auto"/>
          </w:divBdr>
        </w:div>
        <w:div w:id="842933547">
          <w:marLeft w:val="0"/>
          <w:marRight w:val="0"/>
          <w:marTop w:val="0"/>
          <w:marBottom w:val="0"/>
          <w:divBdr>
            <w:top w:val="none" w:sz="0" w:space="0" w:color="auto"/>
            <w:left w:val="none" w:sz="0" w:space="0" w:color="auto"/>
            <w:bottom w:val="none" w:sz="0" w:space="0" w:color="auto"/>
            <w:right w:val="none" w:sz="0" w:space="0" w:color="auto"/>
          </w:divBdr>
        </w:div>
        <w:div w:id="1980258366">
          <w:marLeft w:val="0"/>
          <w:marRight w:val="0"/>
          <w:marTop w:val="0"/>
          <w:marBottom w:val="0"/>
          <w:divBdr>
            <w:top w:val="none" w:sz="0" w:space="0" w:color="auto"/>
            <w:left w:val="none" w:sz="0" w:space="0" w:color="auto"/>
            <w:bottom w:val="none" w:sz="0" w:space="0" w:color="auto"/>
            <w:right w:val="none" w:sz="0" w:space="0" w:color="auto"/>
          </w:divBdr>
        </w:div>
        <w:div w:id="1436175837">
          <w:marLeft w:val="0"/>
          <w:marRight w:val="0"/>
          <w:marTop w:val="0"/>
          <w:marBottom w:val="0"/>
          <w:divBdr>
            <w:top w:val="none" w:sz="0" w:space="0" w:color="auto"/>
            <w:left w:val="none" w:sz="0" w:space="0" w:color="auto"/>
            <w:bottom w:val="none" w:sz="0" w:space="0" w:color="auto"/>
            <w:right w:val="none" w:sz="0" w:space="0" w:color="auto"/>
          </w:divBdr>
        </w:div>
        <w:div w:id="1060595204">
          <w:marLeft w:val="0"/>
          <w:marRight w:val="0"/>
          <w:marTop w:val="0"/>
          <w:marBottom w:val="0"/>
          <w:divBdr>
            <w:top w:val="none" w:sz="0" w:space="0" w:color="auto"/>
            <w:left w:val="none" w:sz="0" w:space="0" w:color="auto"/>
            <w:bottom w:val="none" w:sz="0" w:space="0" w:color="auto"/>
            <w:right w:val="none" w:sz="0" w:space="0" w:color="auto"/>
          </w:divBdr>
        </w:div>
        <w:div w:id="1512993282">
          <w:marLeft w:val="0"/>
          <w:marRight w:val="0"/>
          <w:marTop w:val="0"/>
          <w:marBottom w:val="0"/>
          <w:divBdr>
            <w:top w:val="none" w:sz="0" w:space="0" w:color="auto"/>
            <w:left w:val="none" w:sz="0" w:space="0" w:color="auto"/>
            <w:bottom w:val="none" w:sz="0" w:space="0" w:color="auto"/>
            <w:right w:val="none" w:sz="0" w:space="0" w:color="auto"/>
          </w:divBdr>
        </w:div>
        <w:div w:id="1831873255">
          <w:marLeft w:val="0"/>
          <w:marRight w:val="0"/>
          <w:marTop w:val="0"/>
          <w:marBottom w:val="0"/>
          <w:divBdr>
            <w:top w:val="none" w:sz="0" w:space="0" w:color="auto"/>
            <w:left w:val="none" w:sz="0" w:space="0" w:color="auto"/>
            <w:bottom w:val="none" w:sz="0" w:space="0" w:color="auto"/>
            <w:right w:val="none" w:sz="0" w:space="0" w:color="auto"/>
          </w:divBdr>
        </w:div>
        <w:div w:id="32048087">
          <w:marLeft w:val="0"/>
          <w:marRight w:val="0"/>
          <w:marTop w:val="0"/>
          <w:marBottom w:val="0"/>
          <w:divBdr>
            <w:top w:val="none" w:sz="0" w:space="0" w:color="auto"/>
            <w:left w:val="none" w:sz="0" w:space="0" w:color="auto"/>
            <w:bottom w:val="none" w:sz="0" w:space="0" w:color="auto"/>
            <w:right w:val="none" w:sz="0" w:space="0" w:color="auto"/>
          </w:divBdr>
        </w:div>
        <w:div w:id="1798985231">
          <w:marLeft w:val="0"/>
          <w:marRight w:val="0"/>
          <w:marTop w:val="0"/>
          <w:marBottom w:val="0"/>
          <w:divBdr>
            <w:top w:val="none" w:sz="0" w:space="0" w:color="auto"/>
            <w:left w:val="none" w:sz="0" w:space="0" w:color="auto"/>
            <w:bottom w:val="none" w:sz="0" w:space="0" w:color="auto"/>
            <w:right w:val="none" w:sz="0" w:space="0" w:color="auto"/>
          </w:divBdr>
        </w:div>
        <w:div w:id="795952785">
          <w:marLeft w:val="0"/>
          <w:marRight w:val="0"/>
          <w:marTop w:val="0"/>
          <w:marBottom w:val="0"/>
          <w:divBdr>
            <w:top w:val="none" w:sz="0" w:space="0" w:color="auto"/>
            <w:left w:val="none" w:sz="0" w:space="0" w:color="auto"/>
            <w:bottom w:val="none" w:sz="0" w:space="0" w:color="auto"/>
            <w:right w:val="none" w:sz="0" w:space="0" w:color="auto"/>
          </w:divBdr>
        </w:div>
        <w:div w:id="1121339116">
          <w:marLeft w:val="0"/>
          <w:marRight w:val="0"/>
          <w:marTop w:val="0"/>
          <w:marBottom w:val="0"/>
          <w:divBdr>
            <w:top w:val="none" w:sz="0" w:space="0" w:color="auto"/>
            <w:left w:val="none" w:sz="0" w:space="0" w:color="auto"/>
            <w:bottom w:val="none" w:sz="0" w:space="0" w:color="auto"/>
            <w:right w:val="none" w:sz="0" w:space="0" w:color="auto"/>
          </w:divBdr>
        </w:div>
        <w:div w:id="2010257306">
          <w:marLeft w:val="0"/>
          <w:marRight w:val="0"/>
          <w:marTop w:val="0"/>
          <w:marBottom w:val="0"/>
          <w:divBdr>
            <w:top w:val="none" w:sz="0" w:space="0" w:color="auto"/>
            <w:left w:val="none" w:sz="0" w:space="0" w:color="auto"/>
            <w:bottom w:val="none" w:sz="0" w:space="0" w:color="auto"/>
            <w:right w:val="none" w:sz="0" w:space="0" w:color="auto"/>
          </w:divBdr>
        </w:div>
        <w:div w:id="7602691">
          <w:marLeft w:val="0"/>
          <w:marRight w:val="0"/>
          <w:marTop w:val="0"/>
          <w:marBottom w:val="0"/>
          <w:divBdr>
            <w:top w:val="none" w:sz="0" w:space="0" w:color="auto"/>
            <w:left w:val="none" w:sz="0" w:space="0" w:color="auto"/>
            <w:bottom w:val="none" w:sz="0" w:space="0" w:color="auto"/>
            <w:right w:val="none" w:sz="0" w:space="0" w:color="auto"/>
          </w:divBdr>
        </w:div>
        <w:div w:id="1211921622">
          <w:marLeft w:val="0"/>
          <w:marRight w:val="0"/>
          <w:marTop w:val="0"/>
          <w:marBottom w:val="0"/>
          <w:divBdr>
            <w:top w:val="none" w:sz="0" w:space="0" w:color="auto"/>
            <w:left w:val="none" w:sz="0" w:space="0" w:color="auto"/>
            <w:bottom w:val="none" w:sz="0" w:space="0" w:color="auto"/>
            <w:right w:val="none" w:sz="0" w:space="0" w:color="auto"/>
          </w:divBdr>
        </w:div>
        <w:div w:id="1770461897">
          <w:marLeft w:val="0"/>
          <w:marRight w:val="0"/>
          <w:marTop w:val="0"/>
          <w:marBottom w:val="0"/>
          <w:divBdr>
            <w:top w:val="none" w:sz="0" w:space="0" w:color="auto"/>
            <w:left w:val="none" w:sz="0" w:space="0" w:color="auto"/>
            <w:bottom w:val="none" w:sz="0" w:space="0" w:color="auto"/>
            <w:right w:val="none" w:sz="0" w:space="0" w:color="auto"/>
          </w:divBdr>
        </w:div>
        <w:div w:id="456028221">
          <w:marLeft w:val="0"/>
          <w:marRight w:val="0"/>
          <w:marTop w:val="0"/>
          <w:marBottom w:val="0"/>
          <w:divBdr>
            <w:top w:val="none" w:sz="0" w:space="0" w:color="auto"/>
            <w:left w:val="none" w:sz="0" w:space="0" w:color="auto"/>
            <w:bottom w:val="none" w:sz="0" w:space="0" w:color="auto"/>
            <w:right w:val="none" w:sz="0" w:space="0" w:color="auto"/>
          </w:divBdr>
        </w:div>
        <w:div w:id="2145999814">
          <w:marLeft w:val="0"/>
          <w:marRight w:val="0"/>
          <w:marTop w:val="0"/>
          <w:marBottom w:val="0"/>
          <w:divBdr>
            <w:top w:val="none" w:sz="0" w:space="0" w:color="auto"/>
            <w:left w:val="none" w:sz="0" w:space="0" w:color="auto"/>
            <w:bottom w:val="none" w:sz="0" w:space="0" w:color="auto"/>
            <w:right w:val="none" w:sz="0" w:space="0" w:color="auto"/>
          </w:divBdr>
        </w:div>
        <w:div w:id="1802727580">
          <w:marLeft w:val="0"/>
          <w:marRight w:val="0"/>
          <w:marTop w:val="0"/>
          <w:marBottom w:val="0"/>
          <w:divBdr>
            <w:top w:val="none" w:sz="0" w:space="0" w:color="auto"/>
            <w:left w:val="none" w:sz="0" w:space="0" w:color="auto"/>
            <w:bottom w:val="none" w:sz="0" w:space="0" w:color="auto"/>
            <w:right w:val="none" w:sz="0" w:space="0" w:color="auto"/>
          </w:divBdr>
        </w:div>
        <w:div w:id="989602170">
          <w:marLeft w:val="0"/>
          <w:marRight w:val="0"/>
          <w:marTop w:val="0"/>
          <w:marBottom w:val="0"/>
          <w:divBdr>
            <w:top w:val="none" w:sz="0" w:space="0" w:color="auto"/>
            <w:left w:val="none" w:sz="0" w:space="0" w:color="auto"/>
            <w:bottom w:val="none" w:sz="0" w:space="0" w:color="auto"/>
            <w:right w:val="none" w:sz="0" w:space="0" w:color="auto"/>
          </w:divBdr>
        </w:div>
        <w:div w:id="1584870837">
          <w:marLeft w:val="0"/>
          <w:marRight w:val="0"/>
          <w:marTop w:val="0"/>
          <w:marBottom w:val="0"/>
          <w:divBdr>
            <w:top w:val="none" w:sz="0" w:space="0" w:color="auto"/>
            <w:left w:val="none" w:sz="0" w:space="0" w:color="auto"/>
            <w:bottom w:val="none" w:sz="0" w:space="0" w:color="auto"/>
            <w:right w:val="none" w:sz="0" w:space="0" w:color="auto"/>
          </w:divBdr>
        </w:div>
        <w:div w:id="1825924380">
          <w:marLeft w:val="0"/>
          <w:marRight w:val="0"/>
          <w:marTop w:val="0"/>
          <w:marBottom w:val="0"/>
          <w:divBdr>
            <w:top w:val="none" w:sz="0" w:space="0" w:color="auto"/>
            <w:left w:val="none" w:sz="0" w:space="0" w:color="auto"/>
            <w:bottom w:val="none" w:sz="0" w:space="0" w:color="auto"/>
            <w:right w:val="none" w:sz="0" w:space="0" w:color="auto"/>
          </w:divBdr>
        </w:div>
        <w:div w:id="399795274">
          <w:marLeft w:val="0"/>
          <w:marRight w:val="0"/>
          <w:marTop w:val="0"/>
          <w:marBottom w:val="0"/>
          <w:divBdr>
            <w:top w:val="none" w:sz="0" w:space="0" w:color="auto"/>
            <w:left w:val="none" w:sz="0" w:space="0" w:color="auto"/>
            <w:bottom w:val="none" w:sz="0" w:space="0" w:color="auto"/>
            <w:right w:val="none" w:sz="0" w:space="0" w:color="auto"/>
          </w:divBdr>
        </w:div>
        <w:div w:id="330526603">
          <w:marLeft w:val="0"/>
          <w:marRight w:val="0"/>
          <w:marTop w:val="0"/>
          <w:marBottom w:val="0"/>
          <w:divBdr>
            <w:top w:val="none" w:sz="0" w:space="0" w:color="auto"/>
            <w:left w:val="none" w:sz="0" w:space="0" w:color="auto"/>
            <w:bottom w:val="none" w:sz="0" w:space="0" w:color="auto"/>
            <w:right w:val="none" w:sz="0" w:space="0" w:color="auto"/>
          </w:divBdr>
        </w:div>
        <w:div w:id="1286740458">
          <w:marLeft w:val="0"/>
          <w:marRight w:val="0"/>
          <w:marTop w:val="0"/>
          <w:marBottom w:val="0"/>
          <w:divBdr>
            <w:top w:val="none" w:sz="0" w:space="0" w:color="auto"/>
            <w:left w:val="none" w:sz="0" w:space="0" w:color="auto"/>
            <w:bottom w:val="none" w:sz="0" w:space="0" w:color="auto"/>
            <w:right w:val="none" w:sz="0" w:space="0" w:color="auto"/>
          </w:divBdr>
        </w:div>
        <w:div w:id="1116483823">
          <w:marLeft w:val="0"/>
          <w:marRight w:val="0"/>
          <w:marTop w:val="0"/>
          <w:marBottom w:val="0"/>
          <w:divBdr>
            <w:top w:val="none" w:sz="0" w:space="0" w:color="auto"/>
            <w:left w:val="none" w:sz="0" w:space="0" w:color="auto"/>
            <w:bottom w:val="none" w:sz="0" w:space="0" w:color="auto"/>
            <w:right w:val="none" w:sz="0" w:space="0" w:color="auto"/>
          </w:divBdr>
        </w:div>
        <w:div w:id="1314793974">
          <w:marLeft w:val="0"/>
          <w:marRight w:val="0"/>
          <w:marTop w:val="0"/>
          <w:marBottom w:val="0"/>
          <w:divBdr>
            <w:top w:val="none" w:sz="0" w:space="0" w:color="auto"/>
            <w:left w:val="none" w:sz="0" w:space="0" w:color="auto"/>
            <w:bottom w:val="none" w:sz="0" w:space="0" w:color="auto"/>
            <w:right w:val="none" w:sz="0" w:space="0" w:color="auto"/>
          </w:divBdr>
        </w:div>
        <w:div w:id="1191260761">
          <w:marLeft w:val="0"/>
          <w:marRight w:val="0"/>
          <w:marTop w:val="0"/>
          <w:marBottom w:val="0"/>
          <w:divBdr>
            <w:top w:val="none" w:sz="0" w:space="0" w:color="auto"/>
            <w:left w:val="none" w:sz="0" w:space="0" w:color="auto"/>
            <w:bottom w:val="none" w:sz="0" w:space="0" w:color="auto"/>
            <w:right w:val="none" w:sz="0" w:space="0" w:color="auto"/>
          </w:divBdr>
        </w:div>
        <w:div w:id="647515087">
          <w:marLeft w:val="0"/>
          <w:marRight w:val="0"/>
          <w:marTop w:val="0"/>
          <w:marBottom w:val="0"/>
          <w:divBdr>
            <w:top w:val="none" w:sz="0" w:space="0" w:color="auto"/>
            <w:left w:val="none" w:sz="0" w:space="0" w:color="auto"/>
            <w:bottom w:val="none" w:sz="0" w:space="0" w:color="auto"/>
            <w:right w:val="none" w:sz="0" w:space="0" w:color="auto"/>
          </w:divBdr>
        </w:div>
        <w:div w:id="1689527766">
          <w:marLeft w:val="0"/>
          <w:marRight w:val="0"/>
          <w:marTop w:val="0"/>
          <w:marBottom w:val="0"/>
          <w:divBdr>
            <w:top w:val="none" w:sz="0" w:space="0" w:color="auto"/>
            <w:left w:val="none" w:sz="0" w:space="0" w:color="auto"/>
            <w:bottom w:val="none" w:sz="0" w:space="0" w:color="auto"/>
            <w:right w:val="none" w:sz="0" w:space="0" w:color="auto"/>
          </w:divBdr>
        </w:div>
        <w:div w:id="169219028">
          <w:marLeft w:val="0"/>
          <w:marRight w:val="0"/>
          <w:marTop w:val="0"/>
          <w:marBottom w:val="0"/>
          <w:divBdr>
            <w:top w:val="none" w:sz="0" w:space="0" w:color="auto"/>
            <w:left w:val="none" w:sz="0" w:space="0" w:color="auto"/>
            <w:bottom w:val="none" w:sz="0" w:space="0" w:color="auto"/>
            <w:right w:val="none" w:sz="0" w:space="0" w:color="auto"/>
          </w:divBdr>
        </w:div>
        <w:div w:id="966394009">
          <w:marLeft w:val="0"/>
          <w:marRight w:val="0"/>
          <w:marTop w:val="0"/>
          <w:marBottom w:val="0"/>
          <w:divBdr>
            <w:top w:val="none" w:sz="0" w:space="0" w:color="auto"/>
            <w:left w:val="none" w:sz="0" w:space="0" w:color="auto"/>
            <w:bottom w:val="none" w:sz="0" w:space="0" w:color="auto"/>
            <w:right w:val="none" w:sz="0" w:space="0" w:color="auto"/>
          </w:divBdr>
        </w:div>
        <w:div w:id="1942761497">
          <w:marLeft w:val="0"/>
          <w:marRight w:val="0"/>
          <w:marTop w:val="0"/>
          <w:marBottom w:val="0"/>
          <w:divBdr>
            <w:top w:val="none" w:sz="0" w:space="0" w:color="auto"/>
            <w:left w:val="none" w:sz="0" w:space="0" w:color="auto"/>
            <w:bottom w:val="none" w:sz="0" w:space="0" w:color="auto"/>
            <w:right w:val="none" w:sz="0" w:space="0" w:color="auto"/>
          </w:divBdr>
        </w:div>
        <w:div w:id="1082990453">
          <w:marLeft w:val="0"/>
          <w:marRight w:val="0"/>
          <w:marTop w:val="0"/>
          <w:marBottom w:val="0"/>
          <w:divBdr>
            <w:top w:val="none" w:sz="0" w:space="0" w:color="auto"/>
            <w:left w:val="none" w:sz="0" w:space="0" w:color="auto"/>
            <w:bottom w:val="none" w:sz="0" w:space="0" w:color="auto"/>
            <w:right w:val="none" w:sz="0" w:space="0" w:color="auto"/>
          </w:divBdr>
        </w:div>
      </w:divsChild>
    </w:div>
    <w:div w:id="1500002863">
      <w:marLeft w:val="0"/>
      <w:marRight w:val="0"/>
      <w:marTop w:val="0"/>
      <w:marBottom w:val="0"/>
      <w:divBdr>
        <w:top w:val="none" w:sz="0" w:space="0" w:color="auto"/>
        <w:left w:val="none" w:sz="0" w:space="0" w:color="auto"/>
        <w:bottom w:val="none" w:sz="0" w:space="0" w:color="auto"/>
        <w:right w:val="none" w:sz="0" w:space="0" w:color="auto"/>
      </w:divBdr>
      <w:divsChild>
        <w:div w:id="1500003608">
          <w:marLeft w:val="0"/>
          <w:marRight w:val="1"/>
          <w:marTop w:val="0"/>
          <w:marBottom w:val="0"/>
          <w:divBdr>
            <w:top w:val="none" w:sz="0" w:space="0" w:color="auto"/>
            <w:left w:val="none" w:sz="0" w:space="0" w:color="auto"/>
            <w:bottom w:val="none" w:sz="0" w:space="0" w:color="auto"/>
            <w:right w:val="none" w:sz="0" w:space="0" w:color="auto"/>
          </w:divBdr>
          <w:divsChild>
            <w:div w:id="1500003069">
              <w:marLeft w:val="0"/>
              <w:marRight w:val="0"/>
              <w:marTop w:val="0"/>
              <w:marBottom w:val="0"/>
              <w:divBdr>
                <w:top w:val="none" w:sz="0" w:space="0" w:color="auto"/>
                <w:left w:val="none" w:sz="0" w:space="0" w:color="auto"/>
                <w:bottom w:val="none" w:sz="0" w:space="0" w:color="auto"/>
                <w:right w:val="none" w:sz="0" w:space="0" w:color="auto"/>
              </w:divBdr>
              <w:divsChild>
                <w:div w:id="1500003263">
                  <w:marLeft w:val="0"/>
                  <w:marRight w:val="1"/>
                  <w:marTop w:val="0"/>
                  <w:marBottom w:val="0"/>
                  <w:divBdr>
                    <w:top w:val="none" w:sz="0" w:space="0" w:color="auto"/>
                    <w:left w:val="none" w:sz="0" w:space="0" w:color="auto"/>
                    <w:bottom w:val="none" w:sz="0" w:space="0" w:color="auto"/>
                    <w:right w:val="none" w:sz="0" w:space="0" w:color="auto"/>
                  </w:divBdr>
                  <w:divsChild>
                    <w:div w:id="1500002931">
                      <w:marLeft w:val="0"/>
                      <w:marRight w:val="0"/>
                      <w:marTop w:val="0"/>
                      <w:marBottom w:val="0"/>
                      <w:divBdr>
                        <w:top w:val="none" w:sz="0" w:space="0" w:color="auto"/>
                        <w:left w:val="none" w:sz="0" w:space="0" w:color="auto"/>
                        <w:bottom w:val="none" w:sz="0" w:space="0" w:color="auto"/>
                        <w:right w:val="none" w:sz="0" w:space="0" w:color="auto"/>
                      </w:divBdr>
                      <w:divsChild>
                        <w:div w:id="1500003689">
                          <w:marLeft w:val="0"/>
                          <w:marRight w:val="0"/>
                          <w:marTop w:val="0"/>
                          <w:marBottom w:val="0"/>
                          <w:divBdr>
                            <w:top w:val="none" w:sz="0" w:space="0" w:color="auto"/>
                            <w:left w:val="none" w:sz="0" w:space="0" w:color="auto"/>
                            <w:bottom w:val="none" w:sz="0" w:space="0" w:color="auto"/>
                            <w:right w:val="none" w:sz="0" w:space="0" w:color="auto"/>
                          </w:divBdr>
                          <w:divsChild>
                            <w:div w:id="1500003484">
                              <w:marLeft w:val="0"/>
                              <w:marRight w:val="0"/>
                              <w:marTop w:val="120"/>
                              <w:marBottom w:val="360"/>
                              <w:divBdr>
                                <w:top w:val="none" w:sz="0" w:space="0" w:color="auto"/>
                                <w:left w:val="none" w:sz="0" w:space="0" w:color="auto"/>
                                <w:bottom w:val="none" w:sz="0" w:space="0" w:color="auto"/>
                                <w:right w:val="none" w:sz="0" w:space="0" w:color="auto"/>
                              </w:divBdr>
                              <w:divsChild>
                                <w:div w:id="1500002903">
                                  <w:marLeft w:val="0"/>
                                  <w:marRight w:val="0"/>
                                  <w:marTop w:val="0"/>
                                  <w:marBottom w:val="0"/>
                                  <w:divBdr>
                                    <w:top w:val="none" w:sz="0" w:space="0" w:color="auto"/>
                                    <w:left w:val="none" w:sz="0" w:space="0" w:color="auto"/>
                                    <w:bottom w:val="none" w:sz="0" w:space="0" w:color="auto"/>
                                    <w:right w:val="none" w:sz="0" w:space="0" w:color="auto"/>
                                  </w:divBdr>
                                  <w:divsChild>
                                    <w:div w:id="15000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2867">
      <w:marLeft w:val="0"/>
      <w:marRight w:val="0"/>
      <w:marTop w:val="0"/>
      <w:marBottom w:val="0"/>
      <w:divBdr>
        <w:top w:val="none" w:sz="0" w:space="0" w:color="auto"/>
        <w:left w:val="none" w:sz="0" w:space="0" w:color="auto"/>
        <w:bottom w:val="none" w:sz="0" w:space="0" w:color="auto"/>
        <w:right w:val="none" w:sz="0" w:space="0" w:color="auto"/>
      </w:divBdr>
      <w:divsChild>
        <w:div w:id="1500003164">
          <w:marLeft w:val="0"/>
          <w:marRight w:val="1"/>
          <w:marTop w:val="0"/>
          <w:marBottom w:val="0"/>
          <w:divBdr>
            <w:top w:val="none" w:sz="0" w:space="0" w:color="auto"/>
            <w:left w:val="none" w:sz="0" w:space="0" w:color="auto"/>
            <w:bottom w:val="none" w:sz="0" w:space="0" w:color="auto"/>
            <w:right w:val="none" w:sz="0" w:space="0" w:color="auto"/>
          </w:divBdr>
          <w:divsChild>
            <w:div w:id="1500003273">
              <w:marLeft w:val="0"/>
              <w:marRight w:val="0"/>
              <w:marTop w:val="0"/>
              <w:marBottom w:val="0"/>
              <w:divBdr>
                <w:top w:val="none" w:sz="0" w:space="0" w:color="auto"/>
                <w:left w:val="none" w:sz="0" w:space="0" w:color="auto"/>
                <w:bottom w:val="none" w:sz="0" w:space="0" w:color="auto"/>
                <w:right w:val="none" w:sz="0" w:space="0" w:color="auto"/>
              </w:divBdr>
              <w:divsChild>
                <w:div w:id="1500002859">
                  <w:marLeft w:val="0"/>
                  <w:marRight w:val="1"/>
                  <w:marTop w:val="0"/>
                  <w:marBottom w:val="0"/>
                  <w:divBdr>
                    <w:top w:val="none" w:sz="0" w:space="0" w:color="auto"/>
                    <w:left w:val="none" w:sz="0" w:space="0" w:color="auto"/>
                    <w:bottom w:val="none" w:sz="0" w:space="0" w:color="auto"/>
                    <w:right w:val="none" w:sz="0" w:space="0" w:color="auto"/>
                  </w:divBdr>
                  <w:divsChild>
                    <w:div w:id="1500003201">
                      <w:marLeft w:val="0"/>
                      <w:marRight w:val="0"/>
                      <w:marTop w:val="0"/>
                      <w:marBottom w:val="0"/>
                      <w:divBdr>
                        <w:top w:val="none" w:sz="0" w:space="0" w:color="auto"/>
                        <w:left w:val="none" w:sz="0" w:space="0" w:color="auto"/>
                        <w:bottom w:val="none" w:sz="0" w:space="0" w:color="auto"/>
                        <w:right w:val="none" w:sz="0" w:space="0" w:color="auto"/>
                      </w:divBdr>
                      <w:divsChild>
                        <w:div w:id="1500002992">
                          <w:marLeft w:val="0"/>
                          <w:marRight w:val="0"/>
                          <w:marTop w:val="0"/>
                          <w:marBottom w:val="0"/>
                          <w:divBdr>
                            <w:top w:val="none" w:sz="0" w:space="0" w:color="auto"/>
                            <w:left w:val="none" w:sz="0" w:space="0" w:color="auto"/>
                            <w:bottom w:val="none" w:sz="0" w:space="0" w:color="auto"/>
                            <w:right w:val="none" w:sz="0" w:space="0" w:color="auto"/>
                          </w:divBdr>
                          <w:divsChild>
                            <w:div w:id="1500003050">
                              <w:marLeft w:val="0"/>
                              <w:marRight w:val="0"/>
                              <w:marTop w:val="120"/>
                              <w:marBottom w:val="360"/>
                              <w:divBdr>
                                <w:top w:val="none" w:sz="0" w:space="0" w:color="auto"/>
                                <w:left w:val="none" w:sz="0" w:space="0" w:color="auto"/>
                                <w:bottom w:val="none" w:sz="0" w:space="0" w:color="auto"/>
                                <w:right w:val="none" w:sz="0" w:space="0" w:color="auto"/>
                              </w:divBdr>
                              <w:divsChild>
                                <w:div w:id="1500003220">
                                  <w:marLeft w:val="0"/>
                                  <w:marRight w:val="0"/>
                                  <w:marTop w:val="0"/>
                                  <w:marBottom w:val="0"/>
                                  <w:divBdr>
                                    <w:top w:val="none" w:sz="0" w:space="0" w:color="auto"/>
                                    <w:left w:val="none" w:sz="0" w:space="0" w:color="auto"/>
                                    <w:bottom w:val="none" w:sz="0" w:space="0" w:color="auto"/>
                                    <w:right w:val="none" w:sz="0" w:space="0" w:color="auto"/>
                                  </w:divBdr>
                                  <w:divsChild>
                                    <w:div w:id="15000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2871">
      <w:marLeft w:val="0"/>
      <w:marRight w:val="0"/>
      <w:marTop w:val="0"/>
      <w:marBottom w:val="0"/>
      <w:divBdr>
        <w:top w:val="none" w:sz="0" w:space="0" w:color="auto"/>
        <w:left w:val="none" w:sz="0" w:space="0" w:color="auto"/>
        <w:bottom w:val="none" w:sz="0" w:space="0" w:color="auto"/>
        <w:right w:val="none" w:sz="0" w:space="0" w:color="auto"/>
      </w:divBdr>
      <w:divsChild>
        <w:div w:id="1500003505">
          <w:marLeft w:val="0"/>
          <w:marRight w:val="1"/>
          <w:marTop w:val="0"/>
          <w:marBottom w:val="0"/>
          <w:divBdr>
            <w:top w:val="none" w:sz="0" w:space="0" w:color="auto"/>
            <w:left w:val="none" w:sz="0" w:space="0" w:color="auto"/>
            <w:bottom w:val="none" w:sz="0" w:space="0" w:color="auto"/>
            <w:right w:val="none" w:sz="0" w:space="0" w:color="auto"/>
          </w:divBdr>
          <w:divsChild>
            <w:div w:id="1500002875">
              <w:marLeft w:val="0"/>
              <w:marRight w:val="0"/>
              <w:marTop w:val="0"/>
              <w:marBottom w:val="0"/>
              <w:divBdr>
                <w:top w:val="none" w:sz="0" w:space="0" w:color="auto"/>
                <w:left w:val="none" w:sz="0" w:space="0" w:color="auto"/>
                <w:bottom w:val="none" w:sz="0" w:space="0" w:color="auto"/>
                <w:right w:val="none" w:sz="0" w:space="0" w:color="auto"/>
              </w:divBdr>
              <w:divsChild>
                <w:div w:id="1500002941">
                  <w:marLeft w:val="0"/>
                  <w:marRight w:val="1"/>
                  <w:marTop w:val="0"/>
                  <w:marBottom w:val="0"/>
                  <w:divBdr>
                    <w:top w:val="none" w:sz="0" w:space="0" w:color="auto"/>
                    <w:left w:val="none" w:sz="0" w:space="0" w:color="auto"/>
                    <w:bottom w:val="none" w:sz="0" w:space="0" w:color="auto"/>
                    <w:right w:val="none" w:sz="0" w:space="0" w:color="auto"/>
                  </w:divBdr>
                  <w:divsChild>
                    <w:div w:id="1500003584">
                      <w:marLeft w:val="0"/>
                      <w:marRight w:val="0"/>
                      <w:marTop w:val="0"/>
                      <w:marBottom w:val="0"/>
                      <w:divBdr>
                        <w:top w:val="none" w:sz="0" w:space="0" w:color="auto"/>
                        <w:left w:val="none" w:sz="0" w:space="0" w:color="auto"/>
                        <w:bottom w:val="none" w:sz="0" w:space="0" w:color="auto"/>
                        <w:right w:val="none" w:sz="0" w:space="0" w:color="auto"/>
                      </w:divBdr>
                      <w:divsChild>
                        <w:div w:id="1500003081">
                          <w:marLeft w:val="0"/>
                          <w:marRight w:val="0"/>
                          <w:marTop w:val="0"/>
                          <w:marBottom w:val="0"/>
                          <w:divBdr>
                            <w:top w:val="none" w:sz="0" w:space="0" w:color="auto"/>
                            <w:left w:val="none" w:sz="0" w:space="0" w:color="auto"/>
                            <w:bottom w:val="none" w:sz="0" w:space="0" w:color="auto"/>
                            <w:right w:val="none" w:sz="0" w:space="0" w:color="auto"/>
                          </w:divBdr>
                          <w:divsChild>
                            <w:div w:id="1500003647">
                              <w:marLeft w:val="0"/>
                              <w:marRight w:val="0"/>
                              <w:marTop w:val="120"/>
                              <w:marBottom w:val="360"/>
                              <w:divBdr>
                                <w:top w:val="none" w:sz="0" w:space="0" w:color="auto"/>
                                <w:left w:val="none" w:sz="0" w:space="0" w:color="auto"/>
                                <w:bottom w:val="none" w:sz="0" w:space="0" w:color="auto"/>
                                <w:right w:val="none" w:sz="0" w:space="0" w:color="auto"/>
                              </w:divBdr>
                              <w:divsChild>
                                <w:div w:id="15000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02872">
      <w:marLeft w:val="0"/>
      <w:marRight w:val="0"/>
      <w:marTop w:val="0"/>
      <w:marBottom w:val="0"/>
      <w:divBdr>
        <w:top w:val="none" w:sz="0" w:space="0" w:color="auto"/>
        <w:left w:val="none" w:sz="0" w:space="0" w:color="auto"/>
        <w:bottom w:val="none" w:sz="0" w:space="0" w:color="auto"/>
        <w:right w:val="none" w:sz="0" w:space="0" w:color="auto"/>
      </w:divBdr>
      <w:divsChild>
        <w:div w:id="1500003570">
          <w:marLeft w:val="0"/>
          <w:marRight w:val="1"/>
          <w:marTop w:val="0"/>
          <w:marBottom w:val="0"/>
          <w:divBdr>
            <w:top w:val="none" w:sz="0" w:space="0" w:color="auto"/>
            <w:left w:val="none" w:sz="0" w:space="0" w:color="auto"/>
            <w:bottom w:val="none" w:sz="0" w:space="0" w:color="auto"/>
            <w:right w:val="none" w:sz="0" w:space="0" w:color="auto"/>
          </w:divBdr>
          <w:divsChild>
            <w:div w:id="1500003531">
              <w:marLeft w:val="0"/>
              <w:marRight w:val="0"/>
              <w:marTop w:val="0"/>
              <w:marBottom w:val="0"/>
              <w:divBdr>
                <w:top w:val="none" w:sz="0" w:space="0" w:color="auto"/>
                <w:left w:val="none" w:sz="0" w:space="0" w:color="auto"/>
                <w:bottom w:val="none" w:sz="0" w:space="0" w:color="auto"/>
                <w:right w:val="none" w:sz="0" w:space="0" w:color="auto"/>
              </w:divBdr>
              <w:divsChild>
                <w:div w:id="1500002973">
                  <w:marLeft w:val="0"/>
                  <w:marRight w:val="1"/>
                  <w:marTop w:val="0"/>
                  <w:marBottom w:val="0"/>
                  <w:divBdr>
                    <w:top w:val="none" w:sz="0" w:space="0" w:color="auto"/>
                    <w:left w:val="none" w:sz="0" w:space="0" w:color="auto"/>
                    <w:bottom w:val="none" w:sz="0" w:space="0" w:color="auto"/>
                    <w:right w:val="none" w:sz="0" w:space="0" w:color="auto"/>
                  </w:divBdr>
                  <w:divsChild>
                    <w:div w:id="1500002967">
                      <w:marLeft w:val="0"/>
                      <w:marRight w:val="0"/>
                      <w:marTop w:val="0"/>
                      <w:marBottom w:val="0"/>
                      <w:divBdr>
                        <w:top w:val="none" w:sz="0" w:space="0" w:color="auto"/>
                        <w:left w:val="none" w:sz="0" w:space="0" w:color="auto"/>
                        <w:bottom w:val="none" w:sz="0" w:space="0" w:color="auto"/>
                        <w:right w:val="none" w:sz="0" w:space="0" w:color="auto"/>
                      </w:divBdr>
                      <w:divsChild>
                        <w:div w:id="1500003110">
                          <w:marLeft w:val="0"/>
                          <w:marRight w:val="0"/>
                          <w:marTop w:val="0"/>
                          <w:marBottom w:val="0"/>
                          <w:divBdr>
                            <w:top w:val="none" w:sz="0" w:space="0" w:color="auto"/>
                            <w:left w:val="none" w:sz="0" w:space="0" w:color="auto"/>
                            <w:bottom w:val="none" w:sz="0" w:space="0" w:color="auto"/>
                            <w:right w:val="none" w:sz="0" w:space="0" w:color="auto"/>
                          </w:divBdr>
                          <w:divsChild>
                            <w:div w:id="1500003198">
                              <w:marLeft w:val="0"/>
                              <w:marRight w:val="0"/>
                              <w:marTop w:val="120"/>
                              <w:marBottom w:val="360"/>
                              <w:divBdr>
                                <w:top w:val="none" w:sz="0" w:space="0" w:color="auto"/>
                                <w:left w:val="none" w:sz="0" w:space="0" w:color="auto"/>
                                <w:bottom w:val="none" w:sz="0" w:space="0" w:color="auto"/>
                                <w:right w:val="none" w:sz="0" w:space="0" w:color="auto"/>
                              </w:divBdr>
                              <w:divsChild>
                                <w:div w:id="1500003663">
                                  <w:marLeft w:val="0"/>
                                  <w:marRight w:val="0"/>
                                  <w:marTop w:val="0"/>
                                  <w:marBottom w:val="0"/>
                                  <w:divBdr>
                                    <w:top w:val="none" w:sz="0" w:space="0" w:color="auto"/>
                                    <w:left w:val="none" w:sz="0" w:space="0" w:color="auto"/>
                                    <w:bottom w:val="none" w:sz="0" w:space="0" w:color="auto"/>
                                    <w:right w:val="none" w:sz="0" w:space="0" w:color="auto"/>
                                  </w:divBdr>
                                  <w:divsChild>
                                    <w:div w:id="15000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2881">
      <w:marLeft w:val="0"/>
      <w:marRight w:val="0"/>
      <w:marTop w:val="0"/>
      <w:marBottom w:val="0"/>
      <w:divBdr>
        <w:top w:val="none" w:sz="0" w:space="0" w:color="auto"/>
        <w:left w:val="none" w:sz="0" w:space="0" w:color="auto"/>
        <w:bottom w:val="none" w:sz="0" w:space="0" w:color="auto"/>
        <w:right w:val="none" w:sz="0" w:space="0" w:color="auto"/>
      </w:divBdr>
      <w:divsChild>
        <w:div w:id="1500003217">
          <w:marLeft w:val="0"/>
          <w:marRight w:val="1"/>
          <w:marTop w:val="0"/>
          <w:marBottom w:val="0"/>
          <w:divBdr>
            <w:top w:val="none" w:sz="0" w:space="0" w:color="auto"/>
            <w:left w:val="none" w:sz="0" w:space="0" w:color="auto"/>
            <w:bottom w:val="none" w:sz="0" w:space="0" w:color="auto"/>
            <w:right w:val="none" w:sz="0" w:space="0" w:color="auto"/>
          </w:divBdr>
          <w:divsChild>
            <w:div w:id="1500003011">
              <w:marLeft w:val="0"/>
              <w:marRight w:val="0"/>
              <w:marTop w:val="0"/>
              <w:marBottom w:val="0"/>
              <w:divBdr>
                <w:top w:val="none" w:sz="0" w:space="0" w:color="auto"/>
                <w:left w:val="none" w:sz="0" w:space="0" w:color="auto"/>
                <w:bottom w:val="none" w:sz="0" w:space="0" w:color="auto"/>
                <w:right w:val="none" w:sz="0" w:space="0" w:color="auto"/>
              </w:divBdr>
              <w:divsChild>
                <w:div w:id="1500003701">
                  <w:marLeft w:val="0"/>
                  <w:marRight w:val="1"/>
                  <w:marTop w:val="0"/>
                  <w:marBottom w:val="0"/>
                  <w:divBdr>
                    <w:top w:val="none" w:sz="0" w:space="0" w:color="auto"/>
                    <w:left w:val="none" w:sz="0" w:space="0" w:color="auto"/>
                    <w:bottom w:val="none" w:sz="0" w:space="0" w:color="auto"/>
                    <w:right w:val="none" w:sz="0" w:space="0" w:color="auto"/>
                  </w:divBdr>
                  <w:divsChild>
                    <w:div w:id="1500003543">
                      <w:marLeft w:val="0"/>
                      <w:marRight w:val="0"/>
                      <w:marTop w:val="0"/>
                      <w:marBottom w:val="0"/>
                      <w:divBdr>
                        <w:top w:val="none" w:sz="0" w:space="0" w:color="auto"/>
                        <w:left w:val="none" w:sz="0" w:space="0" w:color="auto"/>
                        <w:bottom w:val="none" w:sz="0" w:space="0" w:color="auto"/>
                        <w:right w:val="none" w:sz="0" w:space="0" w:color="auto"/>
                      </w:divBdr>
                      <w:divsChild>
                        <w:div w:id="1500003342">
                          <w:marLeft w:val="0"/>
                          <w:marRight w:val="0"/>
                          <w:marTop w:val="0"/>
                          <w:marBottom w:val="0"/>
                          <w:divBdr>
                            <w:top w:val="none" w:sz="0" w:space="0" w:color="auto"/>
                            <w:left w:val="none" w:sz="0" w:space="0" w:color="auto"/>
                            <w:bottom w:val="none" w:sz="0" w:space="0" w:color="auto"/>
                            <w:right w:val="none" w:sz="0" w:space="0" w:color="auto"/>
                          </w:divBdr>
                          <w:divsChild>
                            <w:div w:id="1500003100">
                              <w:marLeft w:val="0"/>
                              <w:marRight w:val="0"/>
                              <w:marTop w:val="120"/>
                              <w:marBottom w:val="360"/>
                              <w:divBdr>
                                <w:top w:val="none" w:sz="0" w:space="0" w:color="auto"/>
                                <w:left w:val="none" w:sz="0" w:space="0" w:color="auto"/>
                                <w:bottom w:val="none" w:sz="0" w:space="0" w:color="auto"/>
                                <w:right w:val="none" w:sz="0" w:space="0" w:color="auto"/>
                              </w:divBdr>
                              <w:divsChild>
                                <w:div w:id="1500003235">
                                  <w:marLeft w:val="0"/>
                                  <w:marRight w:val="0"/>
                                  <w:marTop w:val="0"/>
                                  <w:marBottom w:val="0"/>
                                  <w:divBdr>
                                    <w:top w:val="none" w:sz="0" w:space="0" w:color="auto"/>
                                    <w:left w:val="none" w:sz="0" w:space="0" w:color="auto"/>
                                    <w:bottom w:val="none" w:sz="0" w:space="0" w:color="auto"/>
                                    <w:right w:val="none" w:sz="0" w:space="0" w:color="auto"/>
                                  </w:divBdr>
                                  <w:divsChild>
                                    <w:div w:id="15000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2892">
      <w:marLeft w:val="0"/>
      <w:marRight w:val="0"/>
      <w:marTop w:val="0"/>
      <w:marBottom w:val="0"/>
      <w:divBdr>
        <w:top w:val="none" w:sz="0" w:space="0" w:color="auto"/>
        <w:left w:val="none" w:sz="0" w:space="0" w:color="auto"/>
        <w:bottom w:val="none" w:sz="0" w:space="0" w:color="auto"/>
        <w:right w:val="none" w:sz="0" w:space="0" w:color="auto"/>
      </w:divBdr>
      <w:divsChild>
        <w:div w:id="1500003547">
          <w:marLeft w:val="0"/>
          <w:marRight w:val="1"/>
          <w:marTop w:val="0"/>
          <w:marBottom w:val="0"/>
          <w:divBdr>
            <w:top w:val="none" w:sz="0" w:space="0" w:color="auto"/>
            <w:left w:val="none" w:sz="0" w:space="0" w:color="auto"/>
            <w:bottom w:val="none" w:sz="0" w:space="0" w:color="auto"/>
            <w:right w:val="none" w:sz="0" w:space="0" w:color="auto"/>
          </w:divBdr>
          <w:divsChild>
            <w:div w:id="1500002953">
              <w:marLeft w:val="0"/>
              <w:marRight w:val="0"/>
              <w:marTop w:val="0"/>
              <w:marBottom w:val="0"/>
              <w:divBdr>
                <w:top w:val="none" w:sz="0" w:space="0" w:color="auto"/>
                <w:left w:val="none" w:sz="0" w:space="0" w:color="auto"/>
                <w:bottom w:val="none" w:sz="0" w:space="0" w:color="auto"/>
                <w:right w:val="none" w:sz="0" w:space="0" w:color="auto"/>
              </w:divBdr>
              <w:divsChild>
                <w:div w:id="1500002990">
                  <w:marLeft w:val="0"/>
                  <w:marRight w:val="1"/>
                  <w:marTop w:val="0"/>
                  <w:marBottom w:val="0"/>
                  <w:divBdr>
                    <w:top w:val="none" w:sz="0" w:space="0" w:color="auto"/>
                    <w:left w:val="none" w:sz="0" w:space="0" w:color="auto"/>
                    <w:bottom w:val="none" w:sz="0" w:space="0" w:color="auto"/>
                    <w:right w:val="none" w:sz="0" w:space="0" w:color="auto"/>
                  </w:divBdr>
                  <w:divsChild>
                    <w:div w:id="1500003057">
                      <w:marLeft w:val="0"/>
                      <w:marRight w:val="0"/>
                      <w:marTop w:val="0"/>
                      <w:marBottom w:val="0"/>
                      <w:divBdr>
                        <w:top w:val="none" w:sz="0" w:space="0" w:color="auto"/>
                        <w:left w:val="none" w:sz="0" w:space="0" w:color="auto"/>
                        <w:bottom w:val="none" w:sz="0" w:space="0" w:color="auto"/>
                        <w:right w:val="none" w:sz="0" w:space="0" w:color="auto"/>
                      </w:divBdr>
                      <w:divsChild>
                        <w:div w:id="1500003606">
                          <w:marLeft w:val="0"/>
                          <w:marRight w:val="0"/>
                          <w:marTop w:val="0"/>
                          <w:marBottom w:val="0"/>
                          <w:divBdr>
                            <w:top w:val="none" w:sz="0" w:space="0" w:color="auto"/>
                            <w:left w:val="none" w:sz="0" w:space="0" w:color="auto"/>
                            <w:bottom w:val="none" w:sz="0" w:space="0" w:color="auto"/>
                            <w:right w:val="none" w:sz="0" w:space="0" w:color="auto"/>
                          </w:divBdr>
                          <w:divsChild>
                            <w:div w:id="1500002922">
                              <w:marLeft w:val="0"/>
                              <w:marRight w:val="0"/>
                              <w:marTop w:val="120"/>
                              <w:marBottom w:val="360"/>
                              <w:divBdr>
                                <w:top w:val="none" w:sz="0" w:space="0" w:color="auto"/>
                                <w:left w:val="none" w:sz="0" w:space="0" w:color="auto"/>
                                <w:bottom w:val="none" w:sz="0" w:space="0" w:color="auto"/>
                                <w:right w:val="none" w:sz="0" w:space="0" w:color="auto"/>
                              </w:divBdr>
                              <w:divsChild>
                                <w:div w:id="1500003024">
                                  <w:marLeft w:val="0"/>
                                  <w:marRight w:val="0"/>
                                  <w:marTop w:val="0"/>
                                  <w:marBottom w:val="0"/>
                                  <w:divBdr>
                                    <w:top w:val="none" w:sz="0" w:space="0" w:color="auto"/>
                                    <w:left w:val="none" w:sz="0" w:space="0" w:color="auto"/>
                                    <w:bottom w:val="none" w:sz="0" w:space="0" w:color="auto"/>
                                    <w:right w:val="none" w:sz="0" w:space="0" w:color="auto"/>
                                  </w:divBdr>
                                  <w:divsChild>
                                    <w:div w:id="15000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2896">
      <w:marLeft w:val="0"/>
      <w:marRight w:val="0"/>
      <w:marTop w:val="0"/>
      <w:marBottom w:val="0"/>
      <w:divBdr>
        <w:top w:val="none" w:sz="0" w:space="0" w:color="auto"/>
        <w:left w:val="none" w:sz="0" w:space="0" w:color="auto"/>
        <w:bottom w:val="none" w:sz="0" w:space="0" w:color="auto"/>
        <w:right w:val="none" w:sz="0" w:space="0" w:color="auto"/>
      </w:divBdr>
      <w:divsChild>
        <w:div w:id="1500002979">
          <w:marLeft w:val="0"/>
          <w:marRight w:val="1"/>
          <w:marTop w:val="0"/>
          <w:marBottom w:val="0"/>
          <w:divBdr>
            <w:top w:val="none" w:sz="0" w:space="0" w:color="auto"/>
            <w:left w:val="none" w:sz="0" w:space="0" w:color="auto"/>
            <w:bottom w:val="none" w:sz="0" w:space="0" w:color="auto"/>
            <w:right w:val="none" w:sz="0" w:space="0" w:color="auto"/>
          </w:divBdr>
          <w:divsChild>
            <w:div w:id="1500003013">
              <w:marLeft w:val="0"/>
              <w:marRight w:val="0"/>
              <w:marTop w:val="0"/>
              <w:marBottom w:val="0"/>
              <w:divBdr>
                <w:top w:val="none" w:sz="0" w:space="0" w:color="auto"/>
                <w:left w:val="none" w:sz="0" w:space="0" w:color="auto"/>
                <w:bottom w:val="none" w:sz="0" w:space="0" w:color="auto"/>
                <w:right w:val="none" w:sz="0" w:space="0" w:color="auto"/>
              </w:divBdr>
              <w:divsChild>
                <w:div w:id="1500002895">
                  <w:marLeft w:val="0"/>
                  <w:marRight w:val="1"/>
                  <w:marTop w:val="0"/>
                  <w:marBottom w:val="0"/>
                  <w:divBdr>
                    <w:top w:val="none" w:sz="0" w:space="0" w:color="auto"/>
                    <w:left w:val="none" w:sz="0" w:space="0" w:color="auto"/>
                    <w:bottom w:val="none" w:sz="0" w:space="0" w:color="auto"/>
                    <w:right w:val="none" w:sz="0" w:space="0" w:color="auto"/>
                  </w:divBdr>
                  <w:divsChild>
                    <w:div w:id="1500003068">
                      <w:marLeft w:val="0"/>
                      <w:marRight w:val="0"/>
                      <w:marTop w:val="0"/>
                      <w:marBottom w:val="0"/>
                      <w:divBdr>
                        <w:top w:val="none" w:sz="0" w:space="0" w:color="auto"/>
                        <w:left w:val="none" w:sz="0" w:space="0" w:color="auto"/>
                        <w:bottom w:val="none" w:sz="0" w:space="0" w:color="auto"/>
                        <w:right w:val="none" w:sz="0" w:space="0" w:color="auto"/>
                      </w:divBdr>
                      <w:divsChild>
                        <w:div w:id="1500003636">
                          <w:marLeft w:val="0"/>
                          <w:marRight w:val="0"/>
                          <w:marTop w:val="0"/>
                          <w:marBottom w:val="0"/>
                          <w:divBdr>
                            <w:top w:val="none" w:sz="0" w:space="0" w:color="auto"/>
                            <w:left w:val="none" w:sz="0" w:space="0" w:color="auto"/>
                            <w:bottom w:val="none" w:sz="0" w:space="0" w:color="auto"/>
                            <w:right w:val="none" w:sz="0" w:space="0" w:color="auto"/>
                          </w:divBdr>
                          <w:divsChild>
                            <w:div w:id="1500002897">
                              <w:marLeft w:val="0"/>
                              <w:marRight w:val="0"/>
                              <w:marTop w:val="120"/>
                              <w:marBottom w:val="360"/>
                              <w:divBdr>
                                <w:top w:val="none" w:sz="0" w:space="0" w:color="auto"/>
                                <w:left w:val="none" w:sz="0" w:space="0" w:color="auto"/>
                                <w:bottom w:val="none" w:sz="0" w:space="0" w:color="auto"/>
                                <w:right w:val="none" w:sz="0" w:space="0" w:color="auto"/>
                              </w:divBdr>
                              <w:divsChild>
                                <w:div w:id="1500003552">
                                  <w:marLeft w:val="420"/>
                                  <w:marRight w:val="0"/>
                                  <w:marTop w:val="0"/>
                                  <w:marBottom w:val="0"/>
                                  <w:divBdr>
                                    <w:top w:val="none" w:sz="0" w:space="0" w:color="auto"/>
                                    <w:left w:val="none" w:sz="0" w:space="0" w:color="auto"/>
                                    <w:bottom w:val="none" w:sz="0" w:space="0" w:color="auto"/>
                                    <w:right w:val="none" w:sz="0" w:space="0" w:color="auto"/>
                                  </w:divBdr>
                                  <w:divsChild>
                                    <w:div w:id="1500003074">
                                      <w:marLeft w:val="0"/>
                                      <w:marRight w:val="0"/>
                                      <w:marTop w:val="0"/>
                                      <w:marBottom w:val="0"/>
                                      <w:divBdr>
                                        <w:top w:val="none" w:sz="0" w:space="0" w:color="auto"/>
                                        <w:left w:val="none" w:sz="0" w:space="0" w:color="auto"/>
                                        <w:bottom w:val="none" w:sz="0" w:space="0" w:color="auto"/>
                                        <w:right w:val="none" w:sz="0" w:space="0" w:color="auto"/>
                                      </w:divBdr>
                                      <w:divsChild>
                                        <w:div w:id="15000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002906">
      <w:marLeft w:val="0"/>
      <w:marRight w:val="0"/>
      <w:marTop w:val="0"/>
      <w:marBottom w:val="0"/>
      <w:divBdr>
        <w:top w:val="none" w:sz="0" w:space="0" w:color="auto"/>
        <w:left w:val="none" w:sz="0" w:space="0" w:color="auto"/>
        <w:bottom w:val="none" w:sz="0" w:space="0" w:color="auto"/>
        <w:right w:val="none" w:sz="0" w:space="0" w:color="auto"/>
      </w:divBdr>
      <w:divsChild>
        <w:div w:id="1500002945">
          <w:marLeft w:val="0"/>
          <w:marRight w:val="1"/>
          <w:marTop w:val="0"/>
          <w:marBottom w:val="0"/>
          <w:divBdr>
            <w:top w:val="none" w:sz="0" w:space="0" w:color="auto"/>
            <w:left w:val="none" w:sz="0" w:space="0" w:color="auto"/>
            <w:bottom w:val="none" w:sz="0" w:space="0" w:color="auto"/>
            <w:right w:val="none" w:sz="0" w:space="0" w:color="auto"/>
          </w:divBdr>
          <w:divsChild>
            <w:div w:id="1500003464">
              <w:marLeft w:val="0"/>
              <w:marRight w:val="0"/>
              <w:marTop w:val="0"/>
              <w:marBottom w:val="0"/>
              <w:divBdr>
                <w:top w:val="none" w:sz="0" w:space="0" w:color="auto"/>
                <w:left w:val="none" w:sz="0" w:space="0" w:color="auto"/>
                <w:bottom w:val="none" w:sz="0" w:space="0" w:color="auto"/>
                <w:right w:val="none" w:sz="0" w:space="0" w:color="auto"/>
              </w:divBdr>
              <w:divsChild>
                <w:div w:id="1500003122">
                  <w:marLeft w:val="0"/>
                  <w:marRight w:val="1"/>
                  <w:marTop w:val="0"/>
                  <w:marBottom w:val="0"/>
                  <w:divBdr>
                    <w:top w:val="none" w:sz="0" w:space="0" w:color="auto"/>
                    <w:left w:val="none" w:sz="0" w:space="0" w:color="auto"/>
                    <w:bottom w:val="none" w:sz="0" w:space="0" w:color="auto"/>
                    <w:right w:val="none" w:sz="0" w:space="0" w:color="auto"/>
                  </w:divBdr>
                  <w:divsChild>
                    <w:div w:id="1500002977">
                      <w:marLeft w:val="0"/>
                      <w:marRight w:val="0"/>
                      <w:marTop w:val="0"/>
                      <w:marBottom w:val="0"/>
                      <w:divBdr>
                        <w:top w:val="none" w:sz="0" w:space="0" w:color="auto"/>
                        <w:left w:val="none" w:sz="0" w:space="0" w:color="auto"/>
                        <w:bottom w:val="none" w:sz="0" w:space="0" w:color="auto"/>
                        <w:right w:val="none" w:sz="0" w:space="0" w:color="auto"/>
                      </w:divBdr>
                      <w:divsChild>
                        <w:div w:id="1500003141">
                          <w:marLeft w:val="0"/>
                          <w:marRight w:val="0"/>
                          <w:marTop w:val="0"/>
                          <w:marBottom w:val="0"/>
                          <w:divBdr>
                            <w:top w:val="none" w:sz="0" w:space="0" w:color="auto"/>
                            <w:left w:val="none" w:sz="0" w:space="0" w:color="auto"/>
                            <w:bottom w:val="none" w:sz="0" w:space="0" w:color="auto"/>
                            <w:right w:val="none" w:sz="0" w:space="0" w:color="auto"/>
                          </w:divBdr>
                          <w:divsChild>
                            <w:div w:id="1500002860">
                              <w:marLeft w:val="0"/>
                              <w:marRight w:val="0"/>
                              <w:marTop w:val="120"/>
                              <w:marBottom w:val="360"/>
                              <w:divBdr>
                                <w:top w:val="none" w:sz="0" w:space="0" w:color="auto"/>
                                <w:left w:val="none" w:sz="0" w:space="0" w:color="auto"/>
                                <w:bottom w:val="none" w:sz="0" w:space="0" w:color="auto"/>
                                <w:right w:val="none" w:sz="0" w:space="0" w:color="auto"/>
                              </w:divBdr>
                              <w:divsChild>
                                <w:div w:id="1500003578">
                                  <w:marLeft w:val="420"/>
                                  <w:marRight w:val="0"/>
                                  <w:marTop w:val="0"/>
                                  <w:marBottom w:val="0"/>
                                  <w:divBdr>
                                    <w:top w:val="none" w:sz="0" w:space="0" w:color="auto"/>
                                    <w:left w:val="none" w:sz="0" w:space="0" w:color="auto"/>
                                    <w:bottom w:val="none" w:sz="0" w:space="0" w:color="auto"/>
                                    <w:right w:val="none" w:sz="0" w:space="0" w:color="auto"/>
                                  </w:divBdr>
                                  <w:divsChild>
                                    <w:div w:id="1500003107">
                                      <w:marLeft w:val="0"/>
                                      <w:marRight w:val="0"/>
                                      <w:marTop w:val="0"/>
                                      <w:marBottom w:val="0"/>
                                      <w:divBdr>
                                        <w:top w:val="none" w:sz="0" w:space="0" w:color="auto"/>
                                        <w:left w:val="none" w:sz="0" w:space="0" w:color="auto"/>
                                        <w:bottom w:val="none" w:sz="0" w:space="0" w:color="auto"/>
                                        <w:right w:val="none" w:sz="0" w:space="0" w:color="auto"/>
                                      </w:divBdr>
                                      <w:divsChild>
                                        <w:div w:id="1500002947">
                                          <w:marLeft w:val="0"/>
                                          <w:marRight w:val="0"/>
                                          <w:marTop w:val="0"/>
                                          <w:marBottom w:val="0"/>
                                          <w:divBdr>
                                            <w:top w:val="none" w:sz="0" w:space="0" w:color="auto"/>
                                            <w:left w:val="none" w:sz="0" w:space="0" w:color="auto"/>
                                            <w:bottom w:val="none" w:sz="0" w:space="0" w:color="auto"/>
                                            <w:right w:val="none" w:sz="0" w:space="0" w:color="auto"/>
                                          </w:divBdr>
                                        </w:div>
                                      </w:divsChild>
                                    </w:div>
                                    <w:div w:id="15000032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2924">
      <w:marLeft w:val="0"/>
      <w:marRight w:val="0"/>
      <w:marTop w:val="0"/>
      <w:marBottom w:val="0"/>
      <w:divBdr>
        <w:top w:val="none" w:sz="0" w:space="0" w:color="auto"/>
        <w:left w:val="none" w:sz="0" w:space="0" w:color="auto"/>
        <w:bottom w:val="none" w:sz="0" w:space="0" w:color="auto"/>
        <w:right w:val="none" w:sz="0" w:space="0" w:color="auto"/>
      </w:divBdr>
      <w:divsChild>
        <w:div w:id="1500003513">
          <w:marLeft w:val="0"/>
          <w:marRight w:val="1"/>
          <w:marTop w:val="0"/>
          <w:marBottom w:val="0"/>
          <w:divBdr>
            <w:top w:val="none" w:sz="0" w:space="0" w:color="auto"/>
            <w:left w:val="none" w:sz="0" w:space="0" w:color="auto"/>
            <w:bottom w:val="none" w:sz="0" w:space="0" w:color="auto"/>
            <w:right w:val="none" w:sz="0" w:space="0" w:color="auto"/>
          </w:divBdr>
          <w:divsChild>
            <w:div w:id="1500003315">
              <w:marLeft w:val="0"/>
              <w:marRight w:val="0"/>
              <w:marTop w:val="0"/>
              <w:marBottom w:val="0"/>
              <w:divBdr>
                <w:top w:val="none" w:sz="0" w:space="0" w:color="auto"/>
                <w:left w:val="none" w:sz="0" w:space="0" w:color="auto"/>
                <w:bottom w:val="none" w:sz="0" w:space="0" w:color="auto"/>
                <w:right w:val="none" w:sz="0" w:space="0" w:color="auto"/>
              </w:divBdr>
              <w:divsChild>
                <w:div w:id="1500003277">
                  <w:marLeft w:val="0"/>
                  <w:marRight w:val="1"/>
                  <w:marTop w:val="0"/>
                  <w:marBottom w:val="0"/>
                  <w:divBdr>
                    <w:top w:val="none" w:sz="0" w:space="0" w:color="auto"/>
                    <w:left w:val="none" w:sz="0" w:space="0" w:color="auto"/>
                    <w:bottom w:val="none" w:sz="0" w:space="0" w:color="auto"/>
                    <w:right w:val="none" w:sz="0" w:space="0" w:color="auto"/>
                  </w:divBdr>
                  <w:divsChild>
                    <w:div w:id="1500003158">
                      <w:marLeft w:val="0"/>
                      <w:marRight w:val="0"/>
                      <w:marTop w:val="0"/>
                      <w:marBottom w:val="0"/>
                      <w:divBdr>
                        <w:top w:val="none" w:sz="0" w:space="0" w:color="auto"/>
                        <w:left w:val="none" w:sz="0" w:space="0" w:color="auto"/>
                        <w:bottom w:val="none" w:sz="0" w:space="0" w:color="auto"/>
                        <w:right w:val="none" w:sz="0" w:space="0" w:color="auto"/>
                      </w:divBdr>
                      <w:divsChild>
                        <w:div w:id="1500003265">
                          <w:marLeft w:val="0"/>
                          <w:marRight w:val="0"/>
                          <w:marTop w:val="0"/>
                          <w:marBottom w:val="0"/>
                          <w:divBdr>
                            <w:top w:val="none" w:sz="0" w:space="0" w:color="auto"/>
                            <w:left w:val="none" w:sz="0" w:space="0" w:color="auto"/>
                            <w:bottom w:val="none" w:sz="0" w:space="0" w:color="auto"/>
                            <w:right w:val="none" w:sz="0" w:space="0" w:color="auto"/>
                          </w:divBdr>
                          <w:divsChild>
                            <w:div w:id="1500003300">
                              <w:marLeft w:val="0"/>
                              <w:marRight w:val="0"/>
                              <w:marTop w:val="120"/>
                              <w:marBottom w:val="360"/>
                              <w:divBdr>
                                <w:top w:val="none" w:sz="0" w:space="0" w:color="auto"/>
                                <w:left w:val="none" w:sz="0" w:space="0" w:color="auto"/>
                                <w:bottom w:val="none" w:sz="0" w:space="0" w:color="auto"/>
                                <w:right w:val="none" w:sz="0" w:space="0" w:color="auto"/>
                              </w:divBdr>
                              <w:divsChild>
                                <w:div w:id="1500003481">
                                  <w:marLeft w:val="420"/>
                                  <w:marRight w:val="0"/>
                                  <w:marTop w:val="0"/>
                                  <w:marBottom w:val="0"/>
                                  <w:divBdr>
                                    <w:top w:val="none" w:sz="0" w:space="0" w:color="auto"/>
                                    <w:left w:val="none" w:sz="0" w:space="0" w:color="auto"/>
                                    <w:bottom w:val="none" w:sz="0" w:space="0" w:color="auto"/>
                                    <w:right w:val="none" w:sz="0" w:space="0" w:color="auto"/>
                                  </w:divBdr>
                                  <w:divsChild>
                                    <w:div w:id="1500003233">
                                      <w:marLeft w:val="0"/>
                                      <w:marRight w:val="0"/>
                                      <w:marTop w:val="0"/>
                                      <w:marBottom w:val="0"/>
                                      <w:divBdr>
                                        <w:top w:val="none" w:sz="0" w:space="0" w:color="auto"/>
                                        <w:left w:val="none" w:sz="0" w:space="0" w:color="auto"/>
                                        <w:bottom w:val="none" w:sz="0" w:space="0" w:color="auto"/>
                                        <w:right w:val="none" w:sz="0" w:space="0" w:color="auto"/>
                                      </w:divBdr>
                                      <w:divsChild>
                                        <w:div w:id="1500003526">
                                          <w:marLeft w:val="0"/>
                                          <w:marRight w:val="0"/>
                                          <w:marTop w:val="0"/>
                                          <w:marBottom w:val="0"/>
                                          <w:divBdr>
                                            <w:top w:val="none" w:sz="0" w:space="0" w:color="auto"/>
                                            <w:left w:val="none" w:sz="0" w:space="0" w:color="auto"/>
                                            <w:bottom w:val="none" w:sz="0" w:space="0" w:color="auto"/>
                                            <w:right w:val="none" w:sz="0" w:space="0" w:color="auto"/>
                                          </w:divBdr>
                                        </w:div>
                                      </w:divsChild>
                                    </w:div>
                                    <w:div w:id="15000036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2925">
      <w:marLeft w:val="0"/>
      <w:marRight w:val="0"/>
      <w:marTop w:val="0"/>
      <w:marBottom w:val="0"/>
      <w:divBdr>
        <w:top w:val="none" w:sz="0" w:space="0" w:color="auto"/>
        <w:left w:val="none" w:sz="0" w:space="0" w:color="auto"/>
        <w:bottom w:val="none" w:sz="0" w:space="0" w:color="auto"/>
        <w:right w:val="none" w:sz="0" w:space="0" w:color="auto"/>
      </w:divBdr>
      <w:divsChild>
        <w:div w:id="1500003601">
          <w:marLeft w:val="0"/>
          <w:marRight w:val="1"/>
          <w:marTop w:val="0"/>
          <w:marBottom w:val="0"/>
          <w:divBdr>
            <w:top w:val="none" w:sz="0" w:space="0" w:color="auto"/>
            <w:left w:val="none" w:sz="0" w:space="0" w:color="auto"/>
            <w:bottom w:val="none" w:sz="0" w:space="0" w:color="auto"/>
            <w:right w:val="none" w:sz="0" w:space="0" w:color="auto"/>
          </w:divBdr>
          <w:divsChild>
            <w:div w:id="1500002876">
              <w:marLeft w:val="0"/>
              <w:marRight w:val="0"/>
              <w:marTop w:val="0"/>
              <w:marBottom w:val="0"/>
              <w:divBdr>
                <w:top w:val="none" w:sz="0" w:space="0" w:color="auto"/>
                <w:left w:val="none" w:sz="0" w:space="0" w:color="auto"/>
                <w:bottom w:val="none" w:sz="0" w:space="0" w:color="auto"/>
                <w:right w:val="none" w:sz="0" w:space="0" w:color="auto"/>
              </w:divBdr>
              <w:divsChild>
                <w:div w:id="1500003511">
                  <w:marLeft w:val="0"/>
                  <w:marRight w:val="1"/>
                  <w:marTop w:val="0"/>
                  <w:marBottom w:val="0"/>
                  <w:divBdr>
                    <w:top w:val="none" w:sz="0" w:space="0" w:color="auto"/>
                    <w:left w:val="none" w:sz="0" w:space="0" w:color="auto"/>
                    <w:bottom w:val="none" w:sz="0" w:space="0" w:color="auto"/>
                    <w:right w:val="none" w:sz="0" w:space="0" w:color="auto"/>
                  </w:divBdr>
                  <w:divsChild>
                    <w:div w:id="1500003574">
                      <w:marLeft w:val="0"/>
                      <w:marRight w:val="0"/>
                      <w:marTop w:val="0"/>
                      <w:marBottom w:val="0"/>
                      <w:divBdr>
                        <w:top w:val="none" w:sz="0" w:space="0" w:color="auto"/>
                        <w:left w:val="none" w:sz="0" w:space="0" w:color="auto"/>
                        <w:bottom w:val="none" w:sz="0" w:space="0" w:color="auto"/>
                        <w:right w:val="none" w:sz="0" w:space="0" w:color="auto"/>
                      </w:divBdr>
                      <w:divsChild>
                        <w:div w:id="1500003270">
                          <w:marLeft w:val="0"/>
                          <w:marRight w:val="0"/>
                          <w:marTop w:val="0"/>
                          <w:marBottom w:val="0"/>
                          <w:divBdr>
                            <w:top w:val="none" w:sz="0" w:space="0" w:color="auto"/>
                            <w:left w:val="none" w:sz="0" w:space="0" w:color="auto"/>
                            <w:bottom w:val="none" w:sz="0" w:space="0" w:color="auto"/>
                            <w:right w:val="none" w:sz="0" w:space="0" w:color="auto"/>
                          </w:divBdr>
                          <w:divsChild>
                            <w:div w:id="1500003061">
                              <w:marLeft w:val="0"/>
                              <w:marRight w:val="0"/>
                              <w:marTop w:val="120"/>
                              <w:marBottom w:val="360"/>
                              <w:divBdr>
                                <w:top w:val="none" w:sz="0" w:space="0" w:color="auto"/>
                                <w:left w:val="none" w:sz="0" w:space="0" w:color="auto"/>
                                <w:bottom w:val="none" w:sz="0" w:space="0" w:color="auto"/>
                                <w:right w:val="none" w:sz="0" w:space="0" w:color="auto"/>
                              </w:divBdr>
                              <w:divsChild>
                                <w:div w:id="1500003562">
                                  <w:marLeft w:val="0"/>
                                  <w:marRight w:val="0"/>
                                  <w:marTop w:val="0"/>
                                  <w:marBottom w:val="0"/>
                                  <w:divBdr>
                                    <w:top w:val="none" w:sz="0" w:space="0" w:color="auto"/>
                                    <w:left w:val="none" w:sz="0" w:space="0" w:color="auto"/>
                                    <w:bottom w:val="none" w:sz="0" w:space="0" w:color="auto"/>
                                    <w:right w:val="none" w:sz="0" w:space="0" w:color="auto"/>
                                  </w:divBdr>
                                  <w:divsChild>
                                    <w:div w:id="15000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2926">
      <w:marLeft w:val="0"/>
      <w:marRight w:val="0"/>
      <w:marTop w:val="0"/>
      <w:marBottom w:val="0"/>
      <w:divBdr>
        <w:top w:val="none" w:sz="0" w:space="0" w:color="auto"/>
        <w:left w:val="none" w:sz="0" w:space="0" w:color="auto"/>
        <w:bottom w:val="none" w:sz="0" w:space="0" w:color="auto"/>
        <w:right w:val="none" w:sz="0" w:space="0" w:color="auto"/>
      </w:divBdr>
      <w:divsChild>
        <w:div w:id="1500003084">
          <w:marLeft w:val="0"/>
          <w:marRight w:val="1"/>
          <w:marTop w:val="0"/>
          <w:marBottom w:val="0"/>
          <w:divBdr>
            <w:top w:val="none" w:sz="0" w:space="0" w:color="auto"/>
            <w:left w:val="none" w:sz="0" w:space="0" w:color="auto"/>
            <w:bottom w:val="none" w:sz="0" w:space="0" w:color="auto"/>
            <w:right w:val="none" w:sz="0" w:space="0" w:color="auto"/>
          </w:divBdr>
          <w:divsChild>
            <w:div w:id="1500002898">
              <w:marLeft w:val="0"/>
              <w:marRight w:val="0"/>
              <w:marTop w:val="0"/>
              <w:marBottom w:val="0"/>
              <w:divBdr>
                <w:top w:val="none" w:sz="0" w:space="0" w:color="auto"/>
                <w:left w:val="none" w:sz="0" w:space="0" w:color="auto"/>
                <w:bottom w:val="none" w:sz="0" w:space="0" w:color="auto"/>
                <w:right w:val="none" w:sz="0" w:space="0" w:color="auto"/>
              </w:divBdr>
              <w:divsChild>
                <w:div w:id="1500003678">
                  <w:marLeft w:val="0"/>
                  <w:marRight w:val="1"/>
                  <w:marTop w:val="0"/>
                  <w:marBottom w:val="0"/>
                  <w:divBdr>
                    <w:top w:val="none" w:sz="0" w:space="0" w:color="auto"/>
                    <w:left w:val="none" w:sz="0" w:space="0" w:color="auto"/>
                    <w:bottom w:val="none" w:sz="0" w:space="0" w:color="auto"/>
                    <w:right w:val="none" w:sz="0" w:space="0" w:color="auto"/>
                  </w:divBdr>
                  <w:divsChild>
                    <w:div w:id="1500003187">
                      <w:marLeft w:val="0"/>
                      <w:marRight w:val="0"/>
                      <w:marTop w:val="0"/>
                      <w:marBottom w:val="0"/>
                      <w:divBdr>
                        <w:top w:val="none" w:sz="0" w:space="0" w:color="auto"/>
                        <w:left w:val="none" w:sz="0" w:space="0" w:color="auto"/>
                        <w:bottom w:val="none" w:sz="0" w:space="0" w:color="auto"/>
                        <w:right w:val="none" w:sz="0" w:space="0" w:color="auto"/>
                      </w:divBdr>
                      <w:divsChild>
                        <w:div w:id="1500003070">
                          <w:marLeft w:val="0"/>
                          <w:marRight w:val="0"/>
                          <w:marTop w:val="0"/>
                          <w:marBottom w:val="0"/>
                          <w:divBdr>
                            <w:top w:val="none" w:sz="0" w:space="0" w:color="auto"/>
                            <w:left w:val="none" w:sz="0" w:space="0" w:color="auto"/>
                            <w:bottom w:val="none" w:sz="0" w:space="0" w:color="auto"/>
                            <w:right w:val="none" w:sz="0" w:space="0" w:color="auto"/>
                          </w:divBdr>
                          <w:divsChild>
                            <w:div w:id="1500003285">
                              <w:marLeft w:val="0"/>
                              <w:marRight w:val="0"/>
                              <w:marTop w:val="120"/>
                              <w:marBottom w:val="360"/>
                              <w:divBdr>
                                <w:top w:val="none" w:sz="0" w:space="0" w:color="auto"/>
                                <w:left w:val="none" w:sz="0" w:space="0" w:color="auto"/>
                                <w:bottom w:val="none" w:sz="0" w:space="0" w:color="auto"/>
                                <w:right w:val="none" w:sz="0" w:space="0" w:color="auto"/>
                              </w:divBdr>
                              <w:divsChild>
                                <w:div w:id="1500003582">
                                  <w:marLeft w:val="0"/>
                                  <w:marRight w:val="0"/>
                                  <w:marTop w:val="0"/>
                                  <w:marBottom w:val="0"/>
                                  <w:divBdr>
                                    <w:top w:val="none" w:sz="0" w:space="0" w:color="auto"/>
                                    <w:left w:val="none" w:sz="0" w:space="0" w:color="auto"/>
                                    <w:bottom w:val="none" w:sz="0" w:space="0" w:color="auto"/>
                                    <w:right w:val="none" w:sz="0" w:space="0" w:color="auto"/>
                                  </w:divBdr>
                                  <w:divsChild>
                                    <w:div w:id="15000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2927">
      <w:marLeft w:val="0"/>
      <w:marRight w:val="0"/>
      <w:marTop w:val="0"/>
      <w:marBottom w:val="0"/>
      <w:divBdr>
        <w:top w:val="none" w:sz="0" w:space="0" w:color="auto"/>
        <w:left w:val="none" w:sz="0" w:space="0" w:color="auto"/>
        <w:bottom w:val="none" w:sz="0" w:space="0" w:color="auto"/>
        <w:right w:val="none" w:sz="0" w:space="0" w:color="auto"/>
      </w:divBdr>
      <w:divsChild>
        <w:div w:id="1500003668">
          <w:marLeft w:val="0"/>
          <w:marRight w:val="1"/>
          <w:marTop w:val="0"/>
          <w:marBottom w:val="0"/>
          <w:divBdr>
            <w:top w:val="none" w:sz="0" w:space="0" w:color="auto"/>
            <w:left w:val="none" w:sz="0" w:space="0" w:color="auto"/>
            <w:bottom w:val="none" w:sz="0" w:space="0" w:color="auto"/>
            <w:right w:val="none" w:sz="0" w:space="0" w:color="auto"/>
          </w:divBdr>
          <w:divsChild>
            <w:div w:id="1500002958">
              <w:marLeft w:val="0"/>
              <w:marRight w:val="0"/>
              <w:marTop w:val="0"/>
              <w:marBottom w:val="0"/>
              <w:divBdr>
                <w:top w:val="none" w:sz="0" w:space="0" w:color="auto"/>
                <w:left w:val="none" w:sz="0" w:space="0" w:color="auto"/>
                <w:bottom w:val="none" w:sz="0" w:space="0" w:color="auto"/>
                <w:right w:val="none" w:sz="0" w:space="0" w:color="auto"/>
              </w:divBdr>
              <w:divsChild>
                <w:div w:id="1500003093">
                  <w:marLeft w:val="0"/>
                  <w:marRight w:val="1"/>
                  <w:marTop w:val="0"/>
                  <w:marBottom w:val="0"/>
                  <w:divBdr>
                    <w:top w:val="none" w:sz="0" w:space="0" w:color="auto"/>
                    <w:left w:val="none" w:sz="0" w:space="0" w:color="auto"/>
                    <w:bottom w:val="none" w:sz="0" w:space="0" w:color="auto"/>
                    <w:right w:val="none" w:sz="0" w:space="0" w:color="auto"/>
                  </w:divBdr>
                  <w:divsChild>
                    <w:div w:id="1500003536">
                      <w:marLeft w:val="0"/>
                      <w:marRight w:val="0"/>
                      <w:marTop w:val="0"/>
                      <w:marBottom w:val="0"/>
                      <w:divBdr>
                        <w:top w:val="none" w:sz="0" w:space="0" w:color="auto"/>
                        <w:left w:val="none" w:sz="0" w:space="0" w:color="auto"/>
                        <w:bottom w:val="none" w:sz="0" w:space="0" w:color="auto"/>
                        <w:right w:val="none" w:sz="0" w:space="0" w:color="auto"/>
                      </w:divBdr>
                      <w:divsChild>
                        <w:div w:id="1500002989">
                          <w:marLeft w:val="0"/>
                          <w:marRight w:val="0"/>
                          <w:marTop w:val="0"/>
                          <w:marBottom w:val="0"/>
                          <w:divBdr>
                            <w:top w:val="none" w:sz="0" w:space="0" w:color="auto"/>
                            <w:left w:val="none" w:sz="0" w:space="0" w:color="auto"/>
                            <w:bottom w:val="none" w:sz="0" w:space="0" w:color="auto"/>
                            <w:right w:val="none" w:sz="0" w:space="0" w:color="auto"/>
                          </w:divBdr>
                          <w:divsChild>
                            <w:div w:id="1500003012">
                              <w:marLeft w:val="0"/>
                              <w:marRight w:val="0"/>
                              <w:marTop w:val="120"/>
                              <w:marBottom w:val="360"/>
                              <w:divBdr>
                                <w:top w:val="none" w:sz="0" w:space="0" w:color="auto"/>
                                <w:left w:val="none" w:sz="0" w:space="0" w:color="auto"/>
                                <w:bottom w:val="none" w:sz="0" w:space="0" w:color="auto"/>
                                <w:right w:val="none" w:sz="0" w:space="0" w:color="auto"/>
                              </w:divBdr>
                              <w:divsChild>
                                <w:div w:id="1500003491">
                                  <w:marLeft w:val="0"/>
                                  <w:marRight w:val="0"/>
                                  <w:marTop w:val="0"/>
                                  <w:marBottom w:val="0"/>
                                  <w:divBdr>
                                    <w:top w:val="none" w:sz="0" w:space="0" w:color="auto"/>
                                    <w:left w:val="none" w:sz="0" w:space="0" w:color="auto"/>
                                    <w:bottom w:val="none" w:sz="0" w:space="0" w:color="auto"/>
                                    <w:right w:val="none" w:sz="0" w:space="0" w:color="auto"/>
                                  </w:divBdr>
                                  <w:divsChild>
                                    <w:div w:id="15000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2929">
      <w:marLeft w:val="0"/>
      <w:marRight w:val="0"/>
      <w:marTop w:val="0"/>
      <w:marBottom w:val="0"/>
      <w:divBdr>
        <w:top w:val="none" w:sz="0" w:space="0" w:color="auto"/>
        <w:left w:val="none" w:sz="0" w:space="0" w:color="auto"/>
        <w:bottom w:val="none" w:sz="0" w:space="0" w:color="auto"/>
        <w:right w:val="none" w:sz="0" w:space="0" w:color="auto"/>
      </w:divBdr>
      <w:divsChild>
        <w:div w:id="1500003349">
          <w:marLeft w:val="0"/>
          <w:marRight w:val="1"/>
          <w:marTop w:val="0"/>
          <w:marBottom w:val="0"/>
          <w:divBdr>
            <w:top w:val="none" w:sz="0" w:space="0" w:color="auto"/>
            <w:left w:val="none" w:sz="0" w:space="0" w:color="auto"/>
            <w:bottom w:val="none" w:sz="0" w:space="0" w:color="auto"/>
            <w:right w:val="none" w:sz="0" w:space="0" w:color="auto"/>
          </w:divBdr>
          <w:divsChild>
            <w:div w:id="1500003327">
              <w:marLeft w:val="0"/>
              <w:marRight w:val="0"/>
              <w:marTop w:val="0"/>
              <w:marBottom w:val="0"/>
              <w:divBdr>
                <w:top w:val="none" w:sz="0" w:space="0" w:color="auto"/>
                <w:left w:val="none" w:sz="0" w:space="0" w:color="auto"/>
                <w:bottom w:val="none" w:sz="0" w:space="0" w:color="auto"/>
                <w:right w:val="none" w:sz="0" w:space="0" w:color="auto"/>
              </w:divBdr>
              <w:divsChild>
                <w:div w:id="1500003208">
                  <w:marLeft w:val="0"/>
                  <w:marRight w:val="1"/>
                  <w:marTop w:val="0"/>
                  <w:marBottom w:val="0"/>
                  <w:divBdr>
                    <w:top w:val="none" w:sz="0" w:space="0" w:color="auto"/>
                    <w:left w:val="none" w:sz="0" w:space="0" w:color="auto"/>
                    <w:bottom w:val="none" w:sz="0" w:space="0" w:color="auto"/>
                    <w:right w:val="none" w:sz="0" w:space="0" w:color="auto"/>
                  </w:divBdr>
                  <w:divsChild>
                    <w:div w:id="1500003076">
                      <w:marLeft w:val="0"/>
                      <w:marRight w:val="0"/>
                      <w:marTop w:val="0"/>
                      <w:marBottom w:val="0"/>
                      <w:divBdr>
                        <w:top w:val="none" w:sz="0" w:space="0" w:color="auto"/>
                        <w:left w:val="none" w:sz="0" w:space="0" w:color="auto"/>
                        <w:bottom w:val="none" w:sz="0" w:space="0" w:color="auto"/>
                        <w:right w:val="none" w:sz="0" w:space="0" w:color="auto"/>
                      </w:divBdr>
                      <w:divsChild>
                        <w:div w:id="1500003041">
                          <w:marLeft w:val="0"/>
                          <w:marRight w:val="0"/>
                          <w:marTop w:val="0"/>
                          <w:marBottom w:val="0"/>
                          <w:divBdr>
                            <w:top w:val="none" w:sz="0" w:space="0" w:color="auto"/>
                            <w:left w:val="none" w:sz="0" w:space="0" w:color="auto"/>
                            <w:bottom w:val="none" w:sz="0" w:space="0" w:color="auto"/>
                            <w:right w:val="none" w:sz="0" w:space="0" w:color="auto"/>
                          </w:divBdr>
                          <w:divsChild>
                            <w:div w:id="1500003688">
                              <w:marLeft w:val="0"/>
                              <w:marRight w:val="0"/>
                              <w:marTop w:val="120"/>
                              <w:marBottom w:val="360"/>
                              <w:divBdr>
                                <w:top w:val="none" w:sz="0" w:space="0" w:color="auto"/>
                                <w:left w:val="none" w:sz="0" w:space="0" w:color="auto"/>
                                <w:bottom w:val="none" w:sz="0" w:space="0" w:color="auto"/>
                                <w:right w:val="none" w:sz="0" w:space="0" w:color="auto"/>
                              </w:divBdr>
                              <w:divsChild>
                                <w:div w:id="1500003540">
                                  <w:marLeft w:val="0"/>
                                  <w:marRight w:val="0"/>
                                  <w:marTop w:val="0"/>
                                  <w:marBottom w:val="0"/>
                                  <w:divBdr>
                                    <w:top w:val="none" w:sz="0" w:space="0" w:color="auto"/>
                                    <w:left w:val="none" w:sz="0" w:space="0" w:color="auto"/>
                                    <w:bottom w:val="none" w:sz="0" w:space="0" w:color="auto"/>
                                    <w:right w:val="none" w:sz="0" w:space="0" w:color="auto"/>
                                  </w:divBdr>
                                  <w:divsChild>
                                    <w:div w:id="15000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2934">
      <w:marLeft w:val="0"/>
      <w:marRight w:val="0"/>
      <w:marTop w:val="0"/>
      <w:marBottom w:val="0"/>
      <w:divBdr>
        <w:top w:val="none" w:sz="0" w:space="0" w:color="auto"/>
        <w:left w:val="none" w:sz="0" w:space="0" w:color="auto"/>
        <w:bottom w:val="none" w:sz="0" w:space="0" w:color="auto"/>
        <w:right w:val="none" w:sz="0" w:space="0" w:color="auto"/>
      </w:divBdr>
      <w:divsChild>
        <w:div w:id="1500003492">
          <w:marLeft w:val="0"/>
          <w:marRight w:val="1"/>
          <w:marTop w:val="0"/>
          <w:marBottom w:val="0"/>
          <w:divBdr>
            <w:top w:val="none" w:sz="0" w:space="0" w:color="auto"/>
            <w:left w:val="none" w:sz="0" w:space="0" w:color="auto"/>
            <w:bottom w:val="none" w:sz="0" w:space="0" w:color="auto"/>
            <w:right w:val="none" w:sz="0" w:space="0" w:color="auto"/>
          </w:divBdr>
          <w:divsChild>
            <w:div w:id="1500003346">
              <w:marLeft w:val="0"/>
              <w:marRight w:val="0"/>
              <w:marTop w:val="0"/>
              <w:marBottom w:val="0"/>
              <w:divBdr>
                <w:top w:val="none" w:sz="0" w:space="0" w:color="auto"/>
                <w:left w:val="none" w:sz="0" w:space="0" w:color="auto"/>
                <w:bottom w:val="none" w:sz="0" w:space="0" w:color="auto"/>
                <w:right w:val="none" w:sz="0" w:space="0" w:color="auto"/>
              </w:divBdr>
              <w:divsChild>
                <w:div w:id="1500003085">
                  <w:marLeft w:val="0"/>
                  <w:marRight w:val="1"/>
                  <w:marTop w:val="0"/>
                  <w:marBottom w:val="0"/>
                  <w:divBdr>
                    <w:top w:val="none" w:sz="0" w:space="0" w:color="auto"/>
                    <w:left w:val="none" w:sz="0" w:space="0" w:color="auto"/>
                    <w:bottom w:val="none" w:sz="0" w:space="0" w:color="auto"/>
                    <w:right w:val="none" w:sz="0" w:space="0" w:color="auto"/>
                  </w:divBdr>
                  <w:divsChild>
                    <w:div w:id="1500003339">
                      <w:marLeft w:val="0"/>
                      <w:marRight w:val="0"/>
                      <w:marTop w:val="0"/>
                      <w:marBottom w:val="0"/>
                      <w:divBdr>
                        <w:top w:val="none" w:sz="0" w:space="0" w:color="auto"/>
                        <w:left w:val="none" w:sz="0" w:space="0" w:color="auto"/>
                        <w:bottom w:val="none" w:sz="0" w:space="0" w:color="auto"/>
                        <w:right w:val="none" w:sz="0" w:space="0" w:color="auto"/>
                      </w:divBdr>
                      <w:divsChild>
                        <w:div w:id="1500002893">
                          <w:marLeft w:val="0"/>
                          <w:marRight w:val="0"/>
                          <w:marTop w:val="0"/>
                          <w:marBottom w:val="0"/>
                          <w:divBdr>
                            <w:top w:val="none" w:sz="0" w:space="0" w:color="auto"/>
                            <w:left w:val="none" w:sz="0" w:space="0" w:color="auto"/>
                            <w:bottom w:val="none" w:sz="0" w:space="0" w:color="auto"/>
                            <w:right w:val="none" w:sz="0" w:space="0" w:color="auto"/>
                          </w:divBdr>
                          <w:divsChild>
                            <w:div w:id="1500003480">
                              <w:marLeft w:val="0"/>
                              <w:marRight w:val="0"/>
                              <w:marTop w:val="120"/>
                              <w:marBottom w:val="360"/>
                              <w:divBdr>
                                <w:top w:val="none" w:sz="0" w:space="0" w:color="auto"/>
                                <w:left w:val="none" w:sz="0" w:space="0" w:color="auto"/>
                                <w:bottom w:val="none" w:sz="0" w:space="0" w:color="auto"/>
                                <w:right w:val="none" w:sz="0" w:space="0" w:color="auto"/>
                              </w:divBdr>
                              <w:divsChild>
                                <w:div w:id="1500003619">
                                  <w:marLeft w:val="420"/>
                                  <w:marRight w:val="0"/>
                                  <w:marTop w:val="0"/>
                                  <w:marBottom w:val="0"/>
                                  <w:divBdr>
                                    <w:top w:val="none" w:sz="0" w:space="0" w:color="auto"/>
                                    <w:left w:val="none" w:sz="0" w:space="0" w:color="auto"/>
                                    <w:bottom w:val="none" w:sz="0" w:space="0" w:color="auto"/>
                                    <w:right w:val="none" w:sz="0" w:space="0" w:color="auto"/>
                                  </w:divBdr>
                                  <w:divsChild>
                                    <w:div w:id="1500003722">
                                      <w:marLeft w:val="0"/>
                                      <w:marRight w:val="0"/>
                                      <w:marTop w:val="0"/>
                                      <w:marBottom w:val="0"/>
                                      <w:divBdr>
                                        <w:top w:val="none" w:sz="0" w:space="0" w:color="auto"/>
                                        <w:left w:val="none" w:sz="0" w:space="0" w:color="auto"/>
                                        <w:bottom w:val="none" w:sz="0" w:space="0" w:color="auto"/>
                                        <w:right w:val="none" w:sz="0" w:space="0" w:color="auto"/>
                                      </w:divBdr>
                                      <w:divsChild>
                                        <w:div w:id="15000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002951">
      <w:marLeft w:val="0"/>
      <w:marRight w:val="0"/>
      <w:marTop w:val="0"/>
      <w:marBottom w:val="0"/>
      <w:divBdr>
        <w:top w:val="none" w:sz="0" w:space="0" w:color="auto"/>
        <w:left w:val="none" w:sz="0" w:space="0" w:color="auto"/>
        <w:bottom w:val="none" w:sz="0" w:space="0" w:color="auto"/>
        <w:right w:val="none" w:sz="0" w:space="0" w:color="auto"/>
      </w:divBdr>
      <w:divsChild>
        <w:div w:id="1500003212">
          <w:marLeft w:val="0"/>
          <w:marRight w:val="1"/>
          <w:marTop w:val="0"/>
          <w:marBottom w:val="0"/>
          <w:divBdr>
            <w:top w:val="none" w:sz="0" w:space="0" w:color="auto"/>
            <w:left w:val="none" w:sz="0" w:space="0" w:color="auto"/>
            <w:bottom w:val="none" w:sz="0" w:space="0" w:color="auto"/>
            <w:right w:val="none" w:sz="0" w:space="0" w:color="auto"/>
          </w:divBdr>
          <w:divsChild>
            <w:div w:id="1500002883">
              <w:marLeft w:val="0"/>
              <w:marRight w:val="0"/>
              <w:marTop w:val="0"/>
              <w:marBottom w:val="0"/>
              <w:divBdr>
                <w:top w:val="none" w:sz="0" w:space="0" w:color="auto"/>
                <w:left w:val="none" w:sz="0" w:space="0" w:color="auto"/>
                <w:bottom w:val="none" w:sz="0" w:space="0" w:color="auto"/>
                <w:right w:val="none" w:sz="0" w:space="0" w:color="auto"/>
              </w:divBdr>
              <w:divsChild>
                <w:div w:id="1500002962">
                  <w:marLeft w:val="0"/>
                  <w:marRight w:val="1"/>
                  <w:marTop w:val="0"/>
                  <w:marBottom w:val="0"/>
                  <w:divBdr>
                    <w:top w:val="none" w:sz="0" w:space="0" w:color="auto"/>
                    <w:left w:val="none" w:sz="0" w:space="0" w:color="auto"/>
                    <w:bottom w:val="none" w:sz="0" w:space="0" w:color="auto"/>
                    <w:right w:val="none" w:sz="0" w:space="0" w:color="auto"/>
                  </w:divBdr>
                  <w:divsChild>
                    <w:div w:id="1500003707">
                      <w:marLeft w:val="0"/>
                      <w:marRight w:val="0"/>
                      <w:marTop w:val="0"/>
                      <w:marBottom w:val="0"/>
                      <w:divBdr>
                        <w:top w:val="none" w:sz="0" w:space="0" w:color="auto"/>
                        <w:left w:val="none" w:sz="0" w:space="0" w:color="auto"/>
                        <w:bottom w:val="none" w:sz="0" w:space="0" w:color="auto"/>
                        <w:right w:val="none" w:sz="0" w:space="0" w:color="auto"/>
                      </w:divBdr>
                      <w:divsChild>
                        <w:div w:id="1500003021">
                          <w:marLeft w:val="0"/>
                          <w:marRight w:val="0"/>
                          <w:marTop w:val="0"/>
                          <w:marBottom w:val="0"/>
                          <w:divBdr>
                            <w:top w:val="none" w:sz="0" w:space="0" w:color="auto"/>
                            <w:left w:val="none" w:sz="0" w:space="0" w:color="auto"/>
                            <w:bottom w:val="none" w:sz="0" w:space="0" w:color="auto"/>
                            <w:right w:val="none" w:sz="0" w:space="0" w:color="auto"/>
                          </w:divBdr>
                          <w:divsChild>
                            <w:div w:id="1500003297">
                              <w:marLeft w:val="0"/>
                              <w:marRight w:val="0"/>
                              <w:marTop w:val="120"/>
                              <w:marBottom w:val="360"/>
                              <w:divBdr>
                                <w:top w:val="none" w:sz="0" w:space="0" w:color="auto"/>
                                <w:left w:val="none" w:sz="0" w:space="0" w:color="auto"/>
                                <w:bottom w:val="none" w:sz="0" w:space="0" w:color="auto"/>
                                <w:right w:val="none" w:sz="0" w:space="0" w:color="auto"/>
                              </w:divBdr>
                              <w:divsChild>
                                <w:div w:id="1500003333">
                                  <w:marLeft w:val="420"/>
                                  <w:marRight w:val="0"/>
                                  <w:marTop w:val="0"/>
                                  <w:marBottom w:val="0"/>
                                  <w:divBdr>
                                    <w:top w:val="none" w:sz="0" w:space="0" w:color="auto"/>
                                    <w:left w:val="none" w:sz="0" w:space="0" w:color="auto"/>
                                    <w:bottom w:val="none" w:sz="0" w:space="0" w:color="auto"/>
                                    <w:right w:val="none" w:sz="0" w:space="0" w:color="auto"/>
                                  </w:divBdr>
                                  <w:divsChild>
                                    <w:div w:id="1500003152">
                                      <w:marLeft w:val="0"/>
                                      <w:marRight w:val="0"/>
                                      <w:marTop w:val="34"/>
                                      <w:marBottom w:val="34"/>
                                      <w:divBdr>
                                        <w:top w:val="none" w:sz="0" w:space="0" w:color="auto"/>
                                        <w:left w:val="none" w:sz="0" w:space="0" w:color="auto"/>
                                        <w:bottom w:val="none" w:sz="0" w:space="0" w:color="auto"/>
                                        <w:right w:val="none" w:sz="0" w:space="0" w:color="auto"/>
                                      </w:divBdr>
                                    </w:div>
                                    <w:div w:id="1500003529">
                                      <w:marLeft w:val="0"/>
                                      <w:marRight w:val="0"/>
                                      <w:marTop w:val="0"/>
                                      <w:marBottom w:val="0"/>
                                      <w:divBdr>
                                        <w:top w:val="none" w:sz="0" w:space="0" w:color="auto"/>
                                        <w:left w:val="none" w:sz="0" w:space="0" w:color="auto"/>
                                        <w:bottom w:val="none" w:sz="0" w:space="0" w:color="auto"/>
                                        <w:right w:val="none" w:sz="0" w:space="0" w:color="auto"/>
                                      </w:divBdr>
                                      <w:divsChild>
                                        <w:div w:id="15000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002960">
      <w:marLeft w:val="0"/>
      <w:marRight w:val="0"/>
      <w:marTop w:val="0"/>
      <w:marBottom w:val="0"/>
      <w:divBdr>
        <w:top w:val="none" w:sz="0" w:space="0" w:color="auto"/>
        <w:left w:val="none" w:sz="0" w:space="0" w:color="auto"/>
        <w:bottom w:val="none" w:sz="0" w:space="0" w:color="auto"/>
        <w:right w:val="none" w:sz="0" w:space="0" w:color="auto"/>
      </w:divBdr>
      <w:divsChild>
        <w:div w:id="1500002884">
          <w:marLeft w:val="0"/>
          <w:marRight w:val="1"/>
          <w:marTop w:val="0"/>
          <w:marBottom w:val="0"/>
          <w:divBdr>
            <w:top w:val="none" w:sz="0" w:space="0" w:color="auto"/>
            <w:left w:val="none" w:sz="0" w:space="0" w:color="auto"/>
            <w:bottom w:val="none" w:sz="0" w:space="0" w:color="auto"/>
            <w:right w:val="none" w:sz="0" w:space="0" w:color="auto"/>
          </w:divBdr>
          <w:divsChild>
            <w:div w:id="1500003197">
              <w:marLeft w:val="0"/>
              <w:marRight w:val="0"/>
              <w:marTop w:val="0"/>
              <w:marBottom w:val="0"/>
              <w:divBdr>
                <w:top w:val="none" w:sz="0" w:space="0" w:color="auto"/>
                <w:left w:val="none" w:sz="0" w:space="0" w:color="auto"/>
                <w:bottom w:val="none" w:sz="0" w:space="0" w:color="auto"/>
                <w:right w:val="none" w:sz="0" w:space="0" w:color="auto"/>
              </w:divBdr>
              <w:divsChild>
                <w:div w:id="1500003044">
                  <w:marLeft w:val="0"/>
                  <w:marRight w:val="1"/>
                  <w:marTop w:val="0"/>
                  <w:marBottom w:val="0"/>
                  <w:divBdr>
                    <w:top w:val="none" w:sz="0" w:space="0" w:color="auto"/>
                    <w:left w:val="none" w:sz="0" w:space="0" w:color="auto"/>
                    <w:bottom w:val="none" w:sz="0" w:space="0" w:color="auto"/>
                    <w:right w:val="none" w:sz="0" w:space="0" w:color="auto"/>
                  </w:divBdr>
                  <w:divsChild>
                    <w:div w:id="1500003576">
                      <w:marLeft w:val="0"/>
                      <w:marRight w:val="0"/>
                      <w:marTop w:val="0"/>
                      <w:marBottom w:val="0"/>
                      <w:divBdr>
                        <w:top w:val="none" w:sz="0" w:space="0" w:color="auto"/>
                        <w:left w:val="none" w:sz="0" w:space="0" w:color="auto"/>
                        <w:bottom w:val="none" w:sz="0" w:space="0" w:color="auto"/>
                        <w:right w:val="none" w:sz="0" w:space="0" w:color="auto"/>
                      </w:divBdr>
                      <w:divsChild>
                        <w:div w:id="1500003612">
                          <w:marLeft w:val="0"/>
                          <w:marRight w:val="0"/>
                          <w:marTop w:val="0"/>
                          <w:marBottom w:val="0"/>
                          <w:divBdr>
                            <w:top w:val="none" w:sz="0" w:space="0" w:color="auto"/>
                            <w:left w:val="none" w:sz="0" w:space="0" w:color="auto"/>
                            <w:bottom w:val="none" w:sz="0" w:space="0" w:color="auto"/>
                            <w:right w:val="none" w:sz="0" w:space="0" w:color="auto"/>
                          </w:divBdr>
                          <w:divsChild>
                            <w:div w:id="1500003288">
                              <w:marLeft w:val="0"/>
                              <w:marRight w:val="0"/>
                              <w:marTop w:val="120"/>
                              <w:marBottom w:val="360"/>
                              <w:divBdr>
                                <w:top w:val="none" w:sz="0" w:space="0" w:color="auto"/>
                                <w:left w:val="none" w:sz="0" w:space="0" w:color="auto"/>
                                <w:bottom w:val="none" w:sz="0" w:space="0" w:color="auto"/>
                                <w:right w:val="none" w:sz="0" w:space="0" w:color="auto"/>
                              </w:divBdr>
                              <w:divsChild>
                                <w:div w:id="1500003598">
                                  <w:marLeft w:val="0"/>
                                  <w:marRight w:val="0"/>
                                  <w:marTop w:val="0"/>
                                  <w:marBottom w:val="0"/>
                                  <w:divBdr>
                                    <w:top w:val="none" w:sz="0" w:space="0" w:color="auto"/>
                                    <w:left w:val="none" w:sz="0" w:space="0" w:color="auto"/>
                                    <w:bottom w:val="none" w:sz="0" w:space="0" w:color="auto"/>
                                    <w:right w:val="none" w:sz="0" w:space="0" w:color="auto"/>
                                  </w:divBdr>
                                  <w:divsChild>
                                    <w:div w:id="15000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2963">
      <w:marLeft w:val="0"/>
      <w:marRight w:val="0"/>
      <w:marTop w:val="0"/>
      <w:marBottom w:val="0"/>
      <w:divBdr>
        <w:top w:val="none" w:sz="0" w:space="0" w:color="auto"/>
        <w:left w:val="none" w:sz="0" w:space="0" w:color="auto"/>
        <w:bottom w:val="none" w:sz="0" w:space="0" w:color="auto"/>
        <w:right w:val="none" w:sz="0" w:space="0" w:color="auto"/>
      </w:divBdr>
      <w:divsChild>
        <w:div w:id="1500003593">
          <w:marLeft w:val="0"/>
          <w:marRight w:val="1"/>
          <w:marTop w:val="0"/>
          <w:marBottom w:val="0"/>
          <w:divBdr>
            <w:top w:val="none" w:sz="0" w:space="0" w:color="auto"/>
            <w:left w:val="none" w:sz="0" w:space="0" w:color="auto"/>
            <w:bottom w:val="none" w:sz="0" w:space="0" w:color="auto"/>
            <w:right w:val="none" w:sz="0" w:space="0" w:color="auto"/>
          </w:divBdr>
          <w:divsChild>
            <w:div w:id="1500003251">
              <w:marLeft w:val="0"/>
              <w:marRight w:val="0"/>
              <w:marTop w:val="0"/>
              <w:marBottom w:val="0"/>
              <w:divBdr>
                <w:top w:val="none" w:sz="0" w:space="0" w:color="auto"/>
                <w:left w:val="none" w:sz="0" w:space="0" w:color="auto"/>
                <w:bottom w:val="none" w:sz="0" w:space="0" w:color="auto"/>
                <w:right w:val="none" w:sz="0" w:space="0" w:color="auto"/>
              </w:divBdr>
              <w:divsChild>
                <w:div w:id="1500003533">
                  <w:marLeft w:val="0"/>
                  <w:marRight w:val="1"/>
                  <w:marTop w:val="0"/>
                  <w:marBottom w:val="0"/>
                  <w:divBdr>
                    <w:top w:val="none" w:sz="0" w:space="0" w:color="auto"/>
                    <w:left w:val="none" w:sz="0" w:space="0" w:color="auto"/>
                    <w:bottom w:val="none" w:sz="0" w:space="0" w:color="auto"/>
                    <w:right w:val="none" w:sz="0" w:space="0" w:color="auto"/>
                  </w:divBdr>
                  <w:divsChild>
                    <w:div w:id="1500003221">
                      <w:marLeft w:val="0"/>
                      <w:marRight w:val="0"/>
                      <w:marTop w:val="0"/>
                      <w:marBottom w:val="0"/>
                      <w:divBdr>
                        <w:top w:val="none" w:sz="0" w:space="0" w:color="auto"/>
                        <w:left w:val="none" w:sz="0" w:space="0" w:color="auto"/>
                        <w:bottom w:val="none" w:sz="0" w:space="0" w:color="auto"/>
                        <w:right w:val="none" w:sz="0" w:space="0" w:color="auto"/>
                      </w:divBdr>
                      <w:divsChild>
                        <w:div w:id="1500003341">
                          <w:marLeft w:val="0"/>
                          <w:marRight w:val="0"/>
                          <w:marTop w:val="0"/>
                          <w:marBottom w:val="0"/>
                          <w:divBdr>
                            <w:top w:val="none" w:sz="0" w:space="0" w:color="auto"/>
                            <w:left w:val="none" w:sz="0" w:space="0" w:color="auto"/>
                            <w:bottom w:val="none" w:sz="0" w:space="0" w:color="auto"/>
                            <w:right w:val="none" w:sz="0" w:space="0" w:color="auto"/>
                          </w:divBdr>
                          <w:divsChild>
                            <w:div w:id="1500003345">
                              <w:marLeft w:val="0"/>
                              <w:marRight w:val="0"/>
                              <w:marTop w:val="120"/>
                              <w:marBottom w:val="360"/>
                              <w:divBdr>
                                <w:top w:val="none" w:sz="0" w:space="0" w:color="auto"/>
                                <w:left w:val="none" w:sz="0" w:space="0" w:color="auto"/>
                                <w:bottom w:val="none" w:sz="0" w:space="0" w:color="auto"/>
                                <w:right w:val="none" w:sz="0" w:space="0" w:color="auto"/>
                              </w:divBdr>
                              <w:divsChild>
                                <w:div w:id="1500003475">
                                  <w:marLeft w:val="420"/>
                                  <w:marRight w:val="0"/>
                                  <w:marTop w:val="0"/>
                                  <w:marBottom w:val="0"/>
                                  <w:divBdr>
                                    <w:top w:val="none" w:sz="0" w:space="0" w:color="auto"/>
                                    <w:left w:val="none" w:sz="0" w:space="0" w:color="auto"/>
                                    <w:bottom w:val="none" w:sz="0" w:space="0" w:color="auto"/>
                                    <w:right w:val="none" w:sz="0" w:space="0" w:color="auto"/>
                                  </w:divBdr>
                                  <w:divsChild>
                                    <w:div w:id="1500003035">
                                      <w:marLeft w:val="0"/>
                                      <w:marRight w:val="0"/>
                                      <w:marTop w:val="0"/>
                                      <w:marBottom w:val="0"/>
                                      <w:divBdr>
                                        <w:top w:val="none" w:sz="0" w:space="0" w:color="auto"/>
                                        <w:left w:val="none" w:sz="0" w:space="0" w:color="auto"/>
                                        <w:bottom w:val="none" w:sz="0" w:space="0" w:color="auto"/>
                                        <w:right w:val="none" w:sz="0" w:space="0" w:color="auto"/>
                                      </w:divBdr>
                                      <w:divsChild>
                                        <w:div w:id="15000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002971">
      <w:marLeft w:val="0"/>
      <w:marRight w:val="0"/>
      <w:marTop w:val="0"/>
      <w:marBottom w:val="0"/>
      <w:divBdr>
        <w:top w:val="none" w:sz="0" w:space="0" w:color="auto"/>
        <w:left w:val="none" w:sz="0" w:space="0" w:color="auto"/>
        <w:bottom w:val="none" w:sz="0" w:space="0" w:color="auto"/>
        <w:right w:val="none" w:sz="0" w:space="0" w:color="auto"/>
      </w:divBdr>
      <w:divsChild>
        <w:div w:id="1500003182">
          <w:marLeft w:val="0"/>
          <w:marRight w:val="1"/>
          <w:marTop w:val="0"/>
          <w:marBottom w:val="0"/>
          <w:divBdr>
            <w:top w:val="none" w:sz="0" w:space="0" w:color="auto"/>
            <w:left w:val="none" w:sz="0" w:space="0" w:color="auto"/>
            <w:bottom w:val="none" w:sz="0" w:space="0" w:color="auto"/>
            <w:right w:val="none" w:sz="0" w:space="0" w:color="auto"/>
          </w:divBdr>
          <w:divsChild>
            <w:div w:id="1500003494">
              <w:marLeft w:val="0"/>
              <w:marRight w:val="0"/>
              <w:marTop w:val="0"/>
              <w:marBottom w:val="0"/>
              <w:divBdr>
                <w:top w:val="none" w:sz="0" w:space="0" w:color="auto"/>
                <w:left w:val="none" w:sz="0" w:space="0" w:color="auto"/>
                <w:bottom w:val="none" w:sz="0" w:space="0" w:color="auto"/>
                <w:right w:val="none" w:sz="0" w:space="0" w:color="auto"/>
              </w:divBdr>
              <w:divsChild>
                <w:div w:id="1500003102">
                  <w:marLeft w:val="0"/>
                  <w:marRight w:val="1"/>
                  <w:marTop w:val="0"/>
                  <w:marBottom w:val="0"/>
                  <w:divBdr>
                    <w:top w:val="none" w:sz="0" w:space="0" w:color="auto"/>
                    <w:left w:val="none" w:sz="0" w:space="0" w:color="auto"/>
                    <w:bottom w:val="none" w:sz="0" w:space="0" w:color="auto"/>
                    <w:right w:val="none" w:sz="0" w:space="0" w:color="auto"/>
                  </w:divBdr>
                  <w:divsChild>
                    <w:div w:id="1500003697">
                      <w:marLeft w:val="0"/>
                      <w:marRight w:val="0"/>
                      <w:marTop w:val="0"/>
                      <w:marBottom w:val="0"/>
                      <w:divBdr>
                        <w:top w:val="none" w:sz="0" w:space="0" w:color="auto"/>
                        <w:left w:val="none" w:sz="0" w:space="0" w:color="auto"/>
                        <w:bottom w:val="none" w:sz="0" w:space="0" w:color="auto"/>
                        <w:right w:val="none" w:sz="0" w:space="0" w:color="auto"/>
                      </w:divBdr>
                      <w:divsChild>
                        <w:div w:id="1500003633">
                          <w:marLeft w:val="0"/>
                          <w:marRight w:val="0"/>
                          <w:marTop w:val="0"/>
                          <w:marBottom w:val="0"/>
                          <w:divBdr>
                            <w:top w:val="none" w:sz="0" w:space="0" w:color="auto"/>
                            <w:left w:val="none" w:sz="0" w:space="0" w:color="auto"/>
                            <w:bottom w:val="none" w:sz="0" w:space="0" w:color="auto"/>
                            <w:right w:val="none" w:sz="0" w:space="0" w:color="auto"/>
                          </w:divBdr>
                          <w:divsChild>
                            <w:div w:id="1500003627">
                              <w:marLeft w:val="0"/>
                              <w:marRight w:val="0"/>
                              <w:marTop w:val="120"/>
                              <w:marBottom w:val="360"/>
                              <w:divBdr>
                                <w:top w:val="none" w:sz="0" w:space="0" w:color="auto"/>
                                <w:left w:val="none" w:sz="0" w:space="0" w:color="auto"/>
                                <w:bottom w:val="none" w:sz="0" w:space="0" w:color="auto"/>
                                <w:right w:val="none" w:sz="0" w:space="0" w:color="auto"/>
                              </w:divBdr>
                              <w:divsChild>
                                <w:div w:id="1500003000">
                                  <w:marLeft w:val="420"/>
                                  <w:marRight w:val="0"/>
                                  <w:marTop w:val="0"/>
                                  <w:marBottom w:val="0"/>
                                  <w:divBdr>
                                    <w:top w:val="none" w:sz="0" w:space="0" w:color="auto"/>
                                    <w:left w:val="none" w:sz="0" w:space="0" w:color="auto"/>
                                    <w:bottom w:val="none" w:sz="0" w:space="0" w:color="auto"/>
                                    <w:right w:val="none" w:sz="0" w:space="0" w:color="auto"/>
                                  </w:divBdr>
                                  <w:divsChild>
                                    <w:div w:id="1500002891">
                                      <w:marLeft w:val="0"/>
                                      <w:marRight w:val="0"/>
                                      <w:marTop w:val="34"/>
                                      <w:marBottom w:val="34"/>
                                      <w:divBdr>
                                        <w:top w:val="none" w:sz="0" w:space="0" w:color="auto"/>
                                        <w:left w:val="none" w:sz="0" w:space="0" w:color="auto"/>
                                        <w:bottom w:val="none" w:sz="0" w:space="0" w:color="auto"/>
                                        <w:right w:val="none" w:sz="0" w:space="0" w:color="auto"/>
                                      </w:divBdr>
                                    </w:div>
                                    <w:div w:id="1500003213">
                                      <w:marLeft w:val="0"/>
                                      <w:marRight w:val="0"/>
                                      <w:marTop w:val="0"/>
                                      <w:marBottom w:val="0"/>
                                      <w:divBdr>
                                        <w:top w:val="none" w:sz="0" w:space="0" w:color="auto"/>
                                        <w:left w:val="none" w:sz="0" w:space="0" w:color="auto"/>
                                        <w:bottom w:val="none" w:sz="0" w:space="0" w:color="auto"/>
                                        <w:right w:val="none" w:sz="0" w:space="0" w:color="auto"/>
                                      </w:divBdr>
                                      <w:divsChild>
                                        <w:div w:id="15000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002995">
      <w:marLeft w:val="0"/>
      <w:marRight w:val="0"/>
      <w:marTop w:val="0"/>
      <w:marBottom w:val="0"/>
      <w:divBdr>
        <w:top w:val="none" w:sz="0" w:space="0" w:color="auto"/>
        <w:left w:val="none" w:sz="0" w:space="0" w:color="auto"/>
        <w:bottom w:val="none" w:sz="0" w:space="0" w:color="auto"/>
        <w:right w:val="none" w:sz="0" w:space="0" w:color="auto"/>
      </w:divBdr>
      <w:divsChild>
        <w:div w:id="1500003086">
          <w:marLeft w:val="0"/>
          <w:marRight w:val="1"/>
          <w:marTop w:val="0"/>
          <w:marBottom w:val="0"/>
          <w:divBdr>
            <w:top w:val="none" w:sz="0" w:space="0" w:color="auto"/>
            <w:left w:val="none" w:sz="0" w:space="0" w:color="auto"/>
            <w:bottom w:val="none" w:sz="0" w:space="0" w:color="auto"/>
            <w:right w:val="none" w:sz="0" w:space="0" w:color="auto"/>
          </w:divBdr>
          <w:divsChild>
            <w:div w:id="1500003180">
              <w:marLeft w:val="0"/>
              <w:marRight w:val="0"/>
              <w:marTop w:val="0"/>
              <w:marBottom w:val="0"/>
              <w:divBdr>
                <w:top w:val="none" w:sz="0" w:space="0" w:color="auto"/>
                <w:left w:val="none" w:sz="0" w:space="0" w:color="auto"/>
                <w:bottom w:val="none" w:sz="0" w:space="0" w:color="auto"/>
                <w:right w:val="none" w:sz="0" w:space="0" w:color="auto"/>
              </w:divBdr>
              <w:divsChild>
                <w:div w:id="1500003621">
                  <w:marLeft w:val="0"/>
                  <w:marRight w:val="1"/>
                  <w:marTop w:val="0"/>
                  <w:marBottom w:val="0"/>
                  <w:divBdr>
                    <w:top w:val="none" w:sz="0" w:space="0" w:color="auto"/>
                    <w:left w:val="none" w:sz="0" w:space="0" w:color="auto"/>
                    <w:bottom w:val="none" w:sz="0" w:space="0" w:color="auto"/>
                    <w:right w:val="none" w:sz="0" w:space="0" w:color="auto"/>
                  </w:divBdr>
                  <w:divsChild>
                    <w:div w:id="1500003681">
                      <w:marLeft w:val="0"/>
                      <w:marRight w:val="0"/>
                      <w:marTop w:val="0"/>
                      <w:marBottom w:val="0"/>
                      <w:divBdr>
                        <w:top w:val="none" w:sz="0" w:space="0" w:color="auto"/>
                        <w:left w:val="none" w:sz="0" w:space="0" w:color="auto"/>
                        <w:bottom w:val="none" w:sz="0" w:space="0" w:color="auto"/>
                        <w:right w:val="none" w:sz="0" w:space="0" w:color="auto"/>
                      </w:divBdr>
                      <w:divsChild>
                        <w:div w:id="1500002907">
                          <w:marLeft w:val="0"/>
                          <w:marRight w:val="0"/>
                          <w:marTop w:val="0"/>
                          <w:marBottom w:val="0"/>
                          <w:divBdr>
                            <w:top w:val="none" w:sz="0" w:space="0" w:color="auto"/>
                            <w:left w:val="none" w:sz="0" w:space="0" w:color="auto"/>
                            <w:bottom w:val="none" w:sz="0" w:space="0" w:color="auto"/>
                            <w:right w:val="none" w:sz="0" w:space="0" w:color="auto"/>
                          </w:divBdr>
                          <w:divsChild>
                            <w:div w:id="1500003310">
                              <w:marLeft w:val="0"/>
                              <w:marRight w:val="0"/>
                              <w:marTop w:val="120"/>
                              <w:marBottom w:val="360"/>
                              <w:divBdr>
                                <w:top w:val="none" w:sz="0" w:space="0" w:color="auto"/>
                                <w:left w:val="none" w:sz="0" w:space="0" w:color="auto"/>
                                <w:bottom w:val="none" w:sz="0" w:space="0" w:color="auto"/>
                                <w:right w:val="none" w:sz="0" w:space="0" w:color="auto"/>
                              </w:divBdr>
                              <w:divsChild>
                                <w:div w:id="1500003329">
                                  <w:marLeft w:val="0"/>
                                  <w:marRight w:val="0"/>
                                  <w:marTop w:val="0"/>
                                  <w:marBottom w:val="0"/>
                                  <w:divBdr>
                                    <w:top w:val="none" w:sz="0" w:space="0" w:color="auto"/>
                                    <w:left w:val="none" w:sz="0" w:space="0" w:color="auto"/>
                                    <w:bottom w:val="none" w:sz="0" w:space="0" w:color="auto"/>
                                    <w:right w:val="none" w:sz="0" w:space="0" w:color="auto"/>
                                  </w:divBdr>
                                  <w:divsChild>
                                    <w:div w:id="15000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2996">
      <w:marLeft w:val="0"/>
      <w:marRight w:val="0"/>
      <w:marTop w:val="0"/>
      <w:marBottom w:val="0"/>
      <w:divBdr>
        <w:top w:val="none" w:sz="0" w:space="0" w:color="auto"/>
        <w:left w:val="none" w:sz="0" w:space="0" w:color="auto"/>
        <w:bottom w:val="none" w:sz="0" w:space="0" w:color="auto"/>
        <w:right w:val="none" w:sz="0" w:space="0" w:color="auto"/>
      </w:divBdr>
      <w:divsChild>
        <w:div w:id="1500003469">
          <w:marLeft w:val="0"/>
          <w:marRight w:val="1"/>
          <w:marTop w:val="0"/>
          <w:marBottom w:val="0"/>
          <w:divBdr>
            <w:top w:val="none" w:sz="0" w:space="0" w:color="auto"/>
            <w:left w:val="none" w:sz="0" w:space="0" w:color="auto"/>
            <w:bottom w:val="none" w:sz="0" w:space="0" w:color="auto"/>
            <w:right w:val="none" w:sz="0" w:space="0" w:color="auto"/>
          </w:divBdr>
          <w:divsChild>
            <w:div w:id="1500003662">
              <w:marLeft w:val="0"/>
              <w:marRight w:val="0"/>
              <w:marTop w:val="0"/>
              <w:marBottom w:val="0"/>
              <w:divBdr>
                <w:top w:val="none" w:sz="0" w:space="0" w:color="auto"/>
                <w:left w:val="none" w:sz="0" w:space="0" w:color="auto"/>
                <w:bottom w:val="none" w:sz="0" w:space="0" w:color="auto"/>
                <w:right w:val="none" w:sz="0" w:space="0" w:color="auto"/>
              </w:divBdr>
              <w:divsChild>
                <w:div w:id="1500003545">
                  <w:marLeft w:val="0"/>
                  <w:marRight w:val="1"/>
                  <w:marTop w:val="0"/>
                  <w:marBottom w:val="0"/>
                  <w:divBdr>
                    <w:top w:val="none" w:sz="0" w:space="0" w:color="auto"/>
                    <w:left w:val="none" w:sz="0" w:space="0" w:color="auto"/>
                    <w:bottom w:val="none" w:sz="0" w:space="0" w:color="auto"/>
                    <w:right w:val="none" w:sz="0" w:space="0" w:color="auto"/>
                  </w:divBdr>
                  <w:divsChild>
                    <w:div w:id="1500003096">
                      <w:marLeft w:val="0"/>
                      <w:marRight w:val="0"/>
                      <w:marTop w:val="0"/>
                      <w:marBottom w:val="0"/>
                      <w:divBdr>
                        <w:top w:val="none" w:sz="0" w:space="0" w:color="auto"/>
                        <w:left w:val="none" w:sz="0" w:space="0" w:color="auto"/>
                        <w:bottom w:val="none" w:sz="0" w:space="0" w:color="auto"/>
                        <w:right w:val="none" w:sz="0" w:space="0" w:color="auto"/>
                      </w:divBdr>
                      <w:divsChild>
                        <w:div w:id="1500003321">
                          <w:marLeft w:val="0"/>
                          <w:marRight w:val="0"/>
                          <w:marTop w:val="0"/>
                          <w:marBottom w:val="0"/>
                          <w:divBdr>
                            <w:top w:val="none" w:sz="0" w:space="0" w:color="auto"/>
                            <w:left w:val="none" w:sz="0" w:space="0" w:color="auto"/>
                            <w:bottom w:val="none" w:sz="0" w:space="0" w:color="auto"/>
                            <w:right w:val="none" w:sz="0" w:space="0" w:color="auto"/>
                          </w:divBdr>
                          <w:divsChild>
                            <w:div w:id="1500003723">
                              <w:marLeft w:val="0"/>
                              <w:marRight w:val="0"/>
                              <w:marTop w:val="120"/>
                              <w:marBottom w:val="360"/>
                              <w:divBdr>
                                <w:top w:val="none" w:sz="0" w:space="0" w:color="auto"/>
                                <w:left w:val="none" w:sz="0" w:space="0" w:color="auto"/>
                                <w:bottom w:val="none" w:sz="0" w:space="0" w:color="auto"/>
                                <w:right w:val="none" w:sz="0" w:space="0" w:color="auto"/>
                              </w:divBdr>
                              <w:divsChild>
                                <w:div w:id="1500002987">
                                  <w:marLeft w:val="0"/>
                                  <w:marRight w:val="0"/>
                                  <w:marTop w:val="0"/>
                                  <w:marBottom w:val="0"/>
                                  <w:divBdr>
                                    <w:top w:val="none" w:sz="0" w:space="0" w:color="auto"/>
                                    <w:left w:val="none" w:sz="0" w:space="0" w:color="auto"/>
                                    <w:bottom w:val="none" w:sz="0" w:space="0" w:color="auto"/>
                                    <w:right w:val="none" w:sz="0" w:space="0" w:color="auto"/>
                                  </w:divBdr>
                                  <w:divsChild>
                                    <w:div w:id="15000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2999">
      <w:marLeft w:val="0"/>
      <w:marRight w:val="0"/>
      <w:marTop w:val="0"/>
      <w:marBottom w:val="0"/>
      <w:divBdr>
        <w:top w:val="none" w:sz="0" w:space="0" w:color="auto"/>
        <w:left w:val="none" w:sz="0" w:space="0" w:color="auto"/>
        <w:bottom w:val="none" w:sz="0" w:space="0" w:color="auto"/>
        <w:right w:val="none" w:sz="0" w:space="0" w:color="auto"/>
      </w:divBdr>
      <w:divsChild>
        <w:div w:id="1500003671">
          <w:marLeft w:val="0"/>
          <w:marRight w:val="1"/>
          <w:marTop w:val="0"/>
          <w:marBottom w:val="0"/>
          <w:divBdr>
            <w:top w:val="none" w:sz="0" w:space="0" w:color="auto"/>
            <w:left w:val="none" w:sz="0" w:space="0" w:color="auto"/>
            <w:bottom w:val="none" w:sz="0" w:space="0" w:color="auto"/>
            <w:right w:val="none" w:sz="0" w:space="0" w:color="auto"/>
          </w:divBdr>
          <w:divsChild>
            <w:div w:id="1500002978">
              <w:marLeft w:val="0"/>
              <w:marRight w:val="0"/>
              <w:marTop w:val="0"/>
              <w:marBottom w:val="0"/>
              <w:divBdr>
                <w:top w:val="none" w:sz="0" w:space="0" w:color="auto"/>
                <w:left w:val="none" w:sz="0" w:space="0" w:color="auto"/>
                <w:bottom w:val="none" w:sz="0" w:space="0" w:color="auto"/>
                <w:right w:val="none" w:sz="0" w:space="0" w:color="auto"/>
              </w:divBdr>
              <w:divsChild>
                <w:div w:id="1500002937">
                  <w:marLeft w:val="0"/>
                  <w:marRight w:val="1"/>
                  <w:marTop w:val="0"/>
                  <w:marBottom w:val="0"/>
                  <w:divBdr>
                    <w:top w:val="none" w:sz="0" w:space="0" w:color="auto"/>
                    <w:left w:val="none" w:sz="0" w:space="0" w:color="auto"/>
                    <w:bottom w:val="none" w:sz="0" w:space="0" w:color="auto"/>
                    <w:right w:val="none" w:sz="0" w:space="0" w:color="auto"/>
                  </w:divBdr>
                  <w:divsChild>
                    <w:div w:id="1500003082">
                      <w:marLeft w:val="0"/>
                      <w:marRight w:val="0"/>
                      <w:marTop w:val="0"/>
                      <w:marBottom w:val="0"/>
                      <w:divBdr>
                        <w:top w:val="none" w:sz="0" w:space="0" w:color="auto"/>
                        <w:left w:val="none" w:sz="0" w:space="0" w:color="auto"/>
                        <w:bottom w:val="none" w:sz="0" w:space="0" w:color="auto"/>
                        <w:right w:val="none" w:sz="0" w:space="0" w:color="auto"/>
                      </w:divBdr>
                      <w:divsChild>
                        <w:div w:id="1500003710">
                          <w:marLeft w:val="0"/>
                          <w:marRight w:val="0"/>
                          <w:marTop w:val="0"/>
                          <w:marBottom w:val="0"/>
                          <w:divBdr>
                            <w:top w:val="none" w:sz="0" w:space="0" w:color="auto"/>
                            <w:left w:val="none" w:sz="0" w:space="0" w:color="auto"/>
                            <w:bottom w:val="none" w:sz="0" w:space="0" w:color="auto"/>
                            <w:right w:val="none" w:sz="0" w:space="0" w:color="auto"/>
                          </w:divBdr>
                          <w:divsChild>
                            <w:div w:id="1500003314">
                              <w:marLeft w:val="0"/>
                              <w:marRight w:val="0"/>
                              <w:marTop w:val="120"/>
                              <w:marBottom w:val="360"/>
                              <w:divBdr>
                                <w:top w:val="none" w:sz="0" w:space="0" w:color="auto"/>
                                <w:left w:val="none" w:sz="0" w:space="0" w:color="auto"/>
                                <w:bottom w:val="none" w:sz="0" w:space="0" w:color="auto"/>
                                <w:right w:val="none" w:sz="0" w:space="0" w:color="auto"/>
                              </w:divBdr>
                              <w:divsChild>
                                <w:div w:id="1500002948">
                                  <w:marLeft w:val="0"/>
                                  <w:marRight w:val="0"/>
                                  <w:marTop w:val="0"/>
                                  <w:marBottom w:val="0"/>
                                  <w:divBdr>
                                    <w:top w:val="none" w:sz="0" w:space="0" w:color="auto"/>
                                    <w:left w:val="none" w:sz="0" w:space="0" w:color="auto"/>
                                    <w:bottom w:val="none" w:sz="0" w:space="0" w:color="auto"/>
                                    <w:right w:val="none" w:sz="0" w:space="0" w:color="auto"/>
                                  </w:divBdr>
                                  <w:divsChild>
                                    <w:div w:id="15000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009">
      <w:marLeft w:val="0"/>
      <w:marRight w:val="0"/>
      <w:marTop w:val="0"/>
      <w:marBottom w:val="0"/>
      <w:divBdr>
        <w:top w:val="none" w:sz="0" w:space="0" w:color="auto"/>
        <w:left w:val="none" w:sz="0" w:space="0" w:color="auto"/>
        <w:bottom w:val="none" w:sz="0" w:space="0" w:color="auto"/>
        <w:right w:val="none" w:sz="0" w:space="0" w:color="auto"/>
      </w:divBdr>
      <w:divsChild>
        <w:div w:id="1500003610">
          <w:marLeft w:val="0"/>
          <w:marRight w:val="1"/>
          <w:marTop w:val="0"/>
          <w:marBottom w:val="0"/>
          <w:divBdr>
            <w:top w:val="none" w:sz="0" w:space="0" w:color="auto"/>
            <w:left w:val="none" w:sz="0" w:space="0" w:color="auto"/>
            <w:bottom w:val="none" w:sz="0" w:space="0" w:color="auto"/>
            <w:right w:val="none" w:sz="0" w:space="0" w:color="auto"/>
          </w:divBdr>
          <w:divsChild>
            <w:div w:id="1500002889">
              <w:marLeft w:val="0"/>
              <w:marRight w:val="0"/>
              <w:marTop w:val="0"/>
              <w:marBottom w:val="0"/>
              <w:divBdr>
                <w:top w:val="none" w:sz="0" w:space="0" w:color="auto"/>
                <w:left w:val="none" w:sz="0" w:space="0" w:color="auto"/>
                <w:bottom w:val="none" w:sz="0" w:space="0" w:color="auto"/>
                <w:right w:val="none" w:sz="0" w:space="0" w:color="auto"/>
              </w:divBdr>
              <w:divsChild>
                <w:div w:id="1500003104">
                  <w:marLeft w:val="0"/>
                  <w:marRight w:val="1"/>
                  <w:marTop w:val="0"/>
                  <w:marBottom w:val="0"/>
                  <w:divBdr>
                    <w:top w:val="none" w:sz="0" w:space="0" w:color="auto"/>
                    <w:left w:val="none" w:sz="0" w:space="0" w:color="auto"/>
                    <w:bottom w:val="none" w:sz="0" w:space="0" w:color="auto"/>
                    <w:right w:val="none" w:sz="0" w:space="0" w:color="auto"/>
                  </w:divBdr>
                  <w:divsChild>
                    <w:div w:id="1500003015">
                      <w:marLeft w:val="0"/>
                      <w:marRight w:val="0"/>
                      <w:marTop w:val="0"/>
                      <w:marBottom w:val="0"/>
                      <w:divBdr>
                        <w:top w:val="none" w:sz="0" w:space="0" w:color="auto"/>
                        <w:left w:val="none" w:sz="0" w:space="0" w:color="auto"/>
                        <w:bottom w:val="none" w:sz="0" w:space="0" w:color="auto"/>
                        <w:right w:val="none" w:sz="0" w:space="0" w:color="auto"/>
                      </w:divBdr>
                      <w:divsChild>
                        <w:div w:id="1500003154">
                          <w:marLeft w:val="0"/>
                          <w:marRight w:val="0"/>
                          <w:marTop w:val="0"/>
                          <w:marBottom w:val="0"/>
                          <w:divBdr>
                            <w:top w:val="none" w:sz="0" w:space="0" w:color="auto"/>
                            <w:left w:val="none" w:sz="0" w:space="0" w:color="auto"/>
                            <w:bottom w:val="none" w:sz="0" w:space="0" w:color="auto"/>
                            <w:right w:val="none" w:sz="0" w:space="0" w:color="auto"/>
                          </w:divBdr>
                          <w:divsChild>
                            <w:div w:id="1500003268">
                              <w:marLeft w:val="0"/>
                              <w:marRight w:val="0"/>
                              <w:marTop w:val="120"/>
                              <w:marBottom w:val="360"/>
                              <w:divBdr>
                                <w:top w:val="none" w:sz="0" w:space="0" w:color="auto"/>
                                <w:left w:val="none" w:sz="0" w:space="0" w:color="auto"/>
                                <w:bottom w:val="none" w:sz="0" w:space="0" w:color="auto"/>
                                <w:right w:val="none" w:sz="0" w:space="0" w:color="auto"/>
                              </w:divBdr>
                              <w:divsChild>
                                <w:div w:id="1500003055">
                                  <w:marLeft w:val="420"/>
                                  <w:marRight w:val="0"/>
                                  <w:marTop w:val="0"/>
                                  <w:marBottom w:val="0"/>
                                  <w:divBdr>
                                    <w:top w:val="none" w:sz="0" w:space="0" w:color="auto"/>
                                    <w:left w:val="none" w:sz="0" w:space="0" w:color="auto"/>
                                    <w:bottom w:val="none" w:sz="0" w:space="0" w:color="auto"/>
                                    <w:right w:val="none" w:sz="0" w:space="0" w:color="auto"/>
                                  </w:divBdr>
                                  <w:divsChild>
                                    <w:div w:id="1500003079">
                                      <w:marLeft w:val="0"/>
                                      <w:marRight w:val="0"/>
                                      <w:marTop w:val="0"/>
                                      <w:marBottom w:val="0"/>
                                      <w:divBdr>
                                        <w:top w:val="none" w:sz="0" w:space="0" w:color="auto"/>
                                        <w:left w:val="none" w:sz="0" w:space="0" w:color="auto"/>
                                        <w:bottom w:val="none" w:sz="0" w:space="0" w:color="auto"/>
                                        <w:right w:val="none" w:sz="0" w:space="0" w:color="auto"/>
                                      </w:divBdr>
                                      <w:divsChild>
                                        <w:div w:id="1500003320">
                                          <w:marLeft w:val="0"/>
                                          <w:marRight w:val="0"/>
                                          <w:marTop w:val="0"/>
                                          <w:marBottom w:val="0"/>
                                          <w:divBdr>
                                            <w:top w:val="none" w:sz="0" w:space="0" w:color="auto"/>
                                            <w:left w:val="none" w:sz="0" w:space="0" w:color="auto"/>
                                            <w:bottom w:val="none" w:sz="0" w:space="0" w:color="auto"/>
                                            <w:right w:val="none" w:sz="0" w:space="0" w:color="auto"/>
                                          </w:divBdr>
                                        </w:div>
                                      </w:divsChild>
                                    </w:div>
                                    <w:div w:id="15000035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014">
      <w:marLeft w:val="0"/>
      <w:marRight w:val="0"/>
      <w:marTop w:val="0"/>
      <w:marBottom w:val="0"/>
      <w:divBdr>
        <w:top w:val="none" w:sz="0" w:space="0" w:color="auto"/>
        <w:left w:val="none" w:sz="0" w:space="0" w:color="auto"/>
        <w:bottom w:val="none" w:sz="0" w:space="0" w:color="auto"/>
        <w:right w:val="none" w:sz="0" w:space="0" w:color="auto"/>
      </w:divBdr>
      <w:divsChild>
        <w:div w:id="1500003118">
          <w:marLeft w:val="0"/>
          <w:marRight w:val="1"/>
          <w:marTop w:val="0"/>
          <w:marBottom w:val="0"/>
          <w:divBdr>
            <w:top w:val="none" w:sz="0" w:space="0" w:color="auto"/>
            <w:left w:val="none" w:sz="0" w:space="0" w:color="auto"/>
            <w:bottom w:val="none" w:sz="0" w:space="0" w:color="auto"/>
            <w:right w:val="none" w:sz="0" w:space="0" w:color="auto"/>
          </w:divBdr>
          <w:divsChild>
            <w:div w:id="1500003058">
              <w:marLeft w:val="0"/>
              <w:marRight w:val="0"/>
              <w:marTop w:val="0"/>
              <w:marBottom w:val="0"/>
              <w:divBdr>
                <w:top w:val="none" w:sz="0" w:space="0" w:color="auto"/>
                <w:left w:val="none" w:sz="0" w:space="0" w:color="auto"/>
                <w:bottom w:val="none" w:sz="0" w:space="0" w:color="auto"/>
                <w:right w:val="none" w:sz="0" w:space="0" w:color="auto"/>
              </w:divBdr>
              <w:divsChild>
                <w:div w:id="1500003064">
                  <w:marLeft w:val="0"/>
                  <w:marRight w:val="1"/>
                  <w:marTop w:val="0"/>
                  <w:marBottom w:val="0"/>
                  <w:divBdr>
                    <w:top w:val="none" w:sz="0" w:space="0" w:color="auto"/>
                    <w:left w:val="none" w:sz="0" w:space="0" w:color="auto"/>
                    <w:bottom w:val="none" w:sz="0" w:space="0" w:color="auto"/>
                    <w:right w:val="none" w:sz="0" w:space="0" w:color="auto"/>
                  </w:divBdr>
                  <w:divsChild>
                    <w:div w:id="1500003596">
                      <w:marLeft w:val="0"/>
                      <w:marRight w:val="0"/>
                      <w:marTop w:val="0"/>
                      <w:marBottom w:val="0"/>
                      <w:divBdr>
                        <w:top w:val="none" w:sz="0" w:space="0" w:color="auto"/>
                        <w:left w:val="none" w:sz="0" w:space="0" w:color="auto"/>
                        <w:bottom w:val="none" w:sz="0" w:space="0" w:color="auto"/>
                        <w:right w:val="none" w:sz="0" w:space="0" w:color="auto"/>
                      </w:divBdr>
                      <w:divsChild>
                        <w:div w:id="1500003286">
                          <w:marLeft w:val="0"/>
                          <w:marRight w:val="0"/>
                          <w:marTop w:val="0"/>
                          <w:marBottom w:val="0"/>
                          <w:divBdr>
                            <w:top w:val="none" w:sz="0" w:space="0" w:color="auto"/>
                            <w:left w:val="none" w:sz="0" w:space="0" w:color="auto"/>
                            <w:bottom w:val="none" w:sz="0" w:space="0" w:color="auto"/>
                            <w:right w:val="none" w:sz="0" w:space="0" w:color="auto"/>
                          </w:divBdr>
                          <w:divsChild>
                            <w:div w:id="1500003106">
                              <w:marLeft w:val="0"/>
                              <w:marRight w:val="0"/>
                              <w:marTop w:val="120"/>
                              <w:marBottom w:val="360"/>
                              <w:divBdr>
                                <w:top w:val="none" w:sz="0" w:space="0" w:color="auto"/>
                                <w:left w:val="none" w:sz="0" w:space="0" w:color="auto"/>
                                <w:bottom w:val="none" w:sz="0" w:space="0" w:color="auto"/>
                                <w:right w:val="none" w:sz="0" w:space="0" w:color="auto"/>
                              </w:divBdr>
                              <w:divsChild>
                                <w:div w:id="1500003595">
                                  <w:marLeft w:val="420"/>
                                  <w:marRight w:val="0"/>
                                  <w:marTop w:val="0"/>
                                  <w:marBottom w:val="0"/>
                                  <w:divBdr>
                                    <w:top w:val="none" w:sz="0" w:space="0" w:color="auto"/>
                                    <w:left w:val="none" w:sz="0" w:space="0" w:color="auto"/>
                                    <w:bottom w:val="none" w:sz="0" w:space="0" w:color="auto"/>
                                    <w:right w:val="none" w:sz="0" w:space="0" w:color="auto"/>
                                  </w:divBdr>
                                  <w:divsChild>
                                    <w:div w:id="1500003156">
                                      <w:marLeft w:val="0"/>
                                      <w:marRight w:val="0"/>
                                      <w:marTop w:val="0"/>
                                      <w:marBottom w:val="0"/>
                                      <w:divBdr>
                                        <w:top w:val="none" w:sz="0" w:space="0" w:color="auto"/>
                                        <w:left w:val="none" w:sz="0" w:space="0" w:color="auto"/>
                                        <w:bottom w:val="none" w:sz="0" w:space="0" w:color="auto"/>
                                        <w:right w:val="none" w:sz="0" w:space="0" w:color="auto"/>
                                      </w:divBdr>
                                      <w:divsChild>
                                        <w:div w:id="15000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003023">
      <w:marLeft w:val="0"/>
      <w:marRight w:val="0"/>
      <w:marTop w:val="0"/>
      <w:marBottom w:val="0"/>
      <w:divBdr>
        <w:top w:val="none" w:sz="0" w:space="0" w:color="auto"/>
        <w:left w:val="none" w:sz="0" w:space="0" w:color="auto"/>
        <w:bottom w:val="none" w:sz="0" w:space="0" w:color="auto"/>
        <w:right w:val="none" w:sz="0" w:space="0" w:color="auto"/>
      </w:divBdr>
      <w:divsChild>
        <w:div w:id="1500003240">
          <w:marLeft w:val="0"/>
          <w:marRight w:val="1"/>
          <w:marTop w:val="0"/>
          <w:marBottom w:val="0"/>
          <w:divBdr>
            <w:top w:val="none" w:sz="0" w:space="0" w:color="auto"/>
            <w:left w:val="none" w:sz="0" w:space="0" w:color="auto"/>
            <w:bottom w:val="none" w:sz="0" w:space="0" w:color="auto"/>
            <w:right w:val="none" w:sz="0" w:space="0" w:color="auto"/>
          </w:divBdr>
          <w:divsChild>
            <w:div w:id="1500003487">
              <w:marLeft w:val="0"/>
              <w:marRight w:val="0"/>
              <w:marTop w:val="0"/>
              <w:marBottom w:val="0"/>
              <w:divBdr>
                <w:top w:val="none" w:sz="0" w:space="0" w:color="auto"/>
                <w:left w:val="none" w:sz="0" w:space="0" w:color="auto"/>
                <w:bottom w:val="none" w:sz="0" w:space="0" w:color="auto"/>
                <w:right w:val="none" w:sz="0" w:space="0" w:color="auto"/>
              </w:divBdr>
              <w:divsChild>
                <w:div w:id="1500002909">
                  <w:marLeft w:val="0"/>
                  <w:marRight w:val="1"/>
                  <w:marTop w:val="0"/>
                  <w:marBottom w:val="0"/>
                  <w:divBdr>
                    <w:top w:val="none" w:sz="0" w:space="0" w:color="auto"/>
                    <w:left w:val="none" w:sz="0" w:space="0" w:color="auto"/>
                    <w:bottom w:val="none" w:sz="0" w:space="0" w:color="auto"/>
                    <w:right w:val="none" w:sz="0" w:space="0" w:color="auto"/>
                  </w:divBdr>
                  <w:divsChild>
                    <w:div w:id="1500003490">
                      <w:marLeft w:val="0"/>
                      <w:marRight w:val="0"/>
                      <w:marTop w:val="0"/>
                      <w:marBottom w:val="0"/>
                      <w:divBdr>
                        <w:top w:val="none" w:sz="0" w:space="0" w:color="auto"/>
                        <w:left w:val="none" w:sz="0" w:space="0" w:color="auto"/>
                        <w:bottom w:val="none" w:sz="0" w:space="0" w:color="auto"/>
                        <w:right w:val="none" w:sz="0" w:space="0" w:color="auto"/>
                      </w:divBdr>
                      <w:divsChild>
                        <w:div w:id="1500003290">
                          <w:marLeft w:val="0"/>
                          <w:marRight w:val="0"/>
                          <w:marTop w:val="0"/>
                          <w:marBottom w:val="0"/>
                          <w:divBdr>
                            <w:top w:val="none" w:sz="0" w:space="0" w:color="auto"/>
                            <w:left w:val="none" w:sz="0" w:space="0" w:color="auto"/>
                            <w:bottom w:val="none" w:sz="0" w:space="0" w:color="auto"/>
                            <w:right w:val="none" w:sz="0" w:space="0" w:color="auto"/>
                          </w:divBdr>
                          <w:divsChild>
                            <w:div w:id="1500003169">
                              <w:marLeft w:val="0"/>
                              <w:marRight w:val="0"/>
                              <w:marTop w:val="120"/>
                              <w:marBottom w:val="360"/>
                              <w:divBdr>
                                <w:top w:val="none" w:sz="0" w:space="0" w:color="auto"/>
                                <w:left w:val="none" w:sz="0" w:space="0" w:color="auto"/>
                                <w:bottom w:val="none" w:sz="0" w:space="0" w:color="auto"/>
                                <w:right w:val="none" w:sz="0" w:space="0" w:color="auto"/>
                              </w:divBdr>
                              <w:divsChild>
                                <w:div w:id="1500003548">
                                  <w:marLeft w:val="0"/>
                                  <w:marRight w:val="0"/>
                                  <w:marTop w:val="0"/>
                                  <w:marBottom w:val="0"/>
                                  <w:divBdr>
                                    <w:top w:val="none" w:sz="0" w:space="0" w:color="auto"/>
                                    <w:left w:val="none" w:sz="0" w:space="0" w:color="auto"/>
                                    <w:bottom w:val="none" w:sz="0" w:space="0" w:color="auto"/>
                                    <w:right w:val="none" w:sz="0" w:space="0" w:color="auto"/>
                                  </w:divBdr>
                                  <w:divsChild>
                                    <w:div w:id="15000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028">
      <w:marLeft w:val="0"/>
      <w:marRight w:val="0"/>
      <w:marTop w:val="0"/>
      <w:marBottom w:val="0"/>
      <w:divBdr>
        <w:top w:val="none" w:sz="0" w:space="0" w:color="auto"/>
        <w:left w:val="none" w:sz="0" w:space="0" w:color="auto"/>
        <w:bottom w:val="none" w:sz="0" w:space="0" w:color="auto"/>
        <w:right w:val="none" w:sz="0" w:space="0" w:color="auto"/>
      </w:divBdr>
      <w:divsChild>
        <w:div w:id="1500002988">
          <w:marLeft w:val="0"/>
          <w:marRight w:val="1"/>
          <w:marTop w:val="0"/>
          <w:marBottom w:val="0"/>
          <w:divBdr>
            <w:top w:val="none" w:sz="0" w:space="0" w:color="auto"/>
            <w:left w:val="none" w:sz="0" w:space="0" w:color="auto"/>
            <w:bottom w:val="none" w:sz="0" w:space="0" w:color="auto"/>
            <w:right w:val="none" w:sz="0" w:space="0" w:color="auto"/>
          </w:divBdr>
          <w:divsChild>
            <w:div w:id="1500002952">
              <w:marLeft w:val="0"/>
              <w:marRight w:val="0"/>
              <w:marTop w:val="0"/>
              <w:marBottom w:val="0"/>
              <w:divBdr>
                <w:top w:val="none" w:sz="0" w:space="0" w:color="auto"/>
                <w:left w:val="none" w:sz="0" w:space="0" w:color="auto"/>
                <w:bottom w:val="none" w:sz="0" w:space="0" w:color="auto"/>
                <w:right w:val="none" w:sz="0" w:space="0" w:color="auto"/>
              </w:divBdr>
              <w:divsChild>
                <w:div w:id="1500003597">
                  <w:marLeft w:val="0"/>
                  <w:marRight w:val="1"/>
                  <w:marTop w:val="0"/>
                  <w:marBottom w:val="0"/>
                  <w:divBdr>
                    <w:top w:val="none" w:sz="0" w:space="0" w:color="auto"/>
                    <w:left w:val="none" w:sz="0" w:space="0" w:color="auto"/>
                    <w:bottom w:val="none" w:sz="0" w:space="0" w:color="auto"/>
                    <w:right w:val="none" w:sz="0" w:space="0" w:color="auto"/>
                  </w:divBdr>
                  <w:divsChild>
                    <w:div w:id="1500003470">
                      <w:marLeft w:val="0"/>
                      <w:marRight w:val="0"/>
                      <w:marTop w:val="0"/>
                      <w:marBottom w:val="0"/>
                      <w:divBdr>
                        <w:top w:val="none" w:sz="0" w:space="0" w:color="auto"/>
                        <w:left w:val="none" w:sz="0" w:space="0" w:color="auto"/>
                        <w:bottom w:val="none" w:sz="0" w:space="0" w:color="auto"/>
                        <w:right w:val="none" w:sz="0" w:space="0" w:color="auto"/>
                      </w:divBdr>
                      <w:divsChild>
                        <w:div w:id="1500003261">
                          <w:marLeft w:val="0"/>
                          <w:marRight w:val="0"/>
                          <w:marTop w:val="0"/>
                          <w:marBottom w:val="0"/>
                          <w:divBdr>
                            <w:top w:val="none" w:sz="0" w:space="0" w:color="auto"/>
                            <w:left w:val="none" w:sz="0" w:space="0" w:color="auto"/>
                            <w:bottom w:val="none" w:sz="0" w:space="0" w:color="auto"/>
                            <w:right w:val="none" w:sz="0" w:space="0" w:color="auto"/>
                          </w:divBdr>
                          <w:divsChild>
                            <w:div w:id="1500003146">
                              <w:marLeft w:val="0"/>
                              <w:marRight w:val="0"/>
                              <w:marTop w:val="120"/>
                              <w:marBottom w:val="360"/>
                              <w:divBdr>
                                <w:top w:val="none" w:sz="0" w:space="0" w:color="auto"/>
                                <w:left w:val="none" w:sz="0" w:space="0" w:color="auto"/>
                                <w:bottom w:val="none" w:sz="0" w:space="0" w:color="auto"/>
                                <w:right w:val="none" w:sz="0" w:space="0" w:color="auto"/>
                              </w:divBdr>
                              <w:divsChild>
                                <w:div w:id="1500003700">
                                  <w:marLeft w:val="420"/>
                                  <w:marRight w:val="0"/>
                                  <w:marTop w:val="0"/>
                                  <w:marBottom w:val="0"/>
                                  <w:divBdr>
                                    <w:top w:val="none" w:sz="0" w:space="0" w:color="auto"/>
                                    <w:left w:val="none" w:sz="0" w:space="0" w:color="auto"/>
                                    <w:bottom w:val="none" w:sz="0" w:space="0" w:color="auto"/>
                                    <w:right w:val="none" w:sz="0" w:space="0" w:color="auto"/>
                                  </w:divBdr>
                                  <w:divsChild>
                                    <w:div w:id="1500003010">
                                      <w:marLeft w:val="0"/>
                                      <w:marRight w:val="0"/>
                                      <w:marTop w:val="0"/>
                                      <w:marBottom w:val="0"/>
                                      <w:divBdr>
                                        <w:top w:val="none" w:sz="0" w:space="0" w:color="auto"/>
                                        <w:left w:val="none" w:sz="0" w:space="0" w:color="auto"/>
                                        <w:bottom w:val="none" w:sz="0" w:space="0" w:color="auto"/>
                                        <w:right w:val="none" w:sz="0" w:space="0" w:color="auto"/>
                                      </w:divBdr>
                                      <w:divsChild>
                                        <w:div w:id="1500002997">
                                          <w:marLeft w:val="0"/>
                                          <w:marRight w:val="0"/>
                                          <w:marTop w:val="0"/>
                                          <w:marBottom w:val="0"/>
                                          <w:divBdr>
                                            <w:top w:val="none" w:sz="0" w:space="0" w:color="auto"/>
                                            <w:left w:val="none" w:sz="0" w:space="0" w:color="auto"/>
                                            <w:bottom w:val="none" w:sz="0" w:space="0" w:color="auto"/>
                                            <w:right w:val="none" w:sz="0" w:space="0" w:color="auto"/>
                                          </w:divBdr>
                                        </w:div>
                                      </w:divsChild>
                                    </w:div>
                                    <w:div w:id="15000032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045">
      <w:marLeft w:val="0"/>
      <w:marRight w:val="0"/>
      <w:marTop w:val="0"/>
      <w:marBottom w:val="0"/>
      <w:divBdr>
        <w:top w:val="none" w:sz="0" w:space="0" w:color="auto"/>
        <w:left w:val="none" w:sz="0" w:space="0" w:color="auto"/>
        <w:bottom w:val="none" w:sz="0" w:space="0" w:color="auto"/>
        <w:right w:val="none" w:sz="0" w:space="0" w:color="auto"/>
      </w:divBdr>
      <w:divsChild>
        <w:div w:id="1500002970">
          <w:marLeft w:val="0"/>
          <w:marRight w:val="1"/>
          <w:marTop w:val="0"/>
          <w:marBottom w:val="0"/>
          <w:divBdr>
            <w:top w:val="none" w:sz="0" w:space="0" w:color="auto"/>
            <w:left w:val="none" w:sz="0" w:space="0" w:color="auto"/>
            <w:bottom w:val="none" w:sz="0" w:space="0" w:color="auto"/>
            <w:right w:val="none" w:sz="0" w:space="0" w:color="auto"/>
          </w:divBdr>
          <w:divsChild>
            <w:div w:id="1500002935">
              <w:marLeft w:val="0"/>
              <w:marRight w:val="0"/>
              <w:marTop w:val="0"/>
              <w:marBottom w:val="0"/>
              <w:divBdr>
                <w:top w:val="none" w:sz="0" w:space="0" w:color="auto"/>
                <w:left w:val="none" w:sz="0" w:space="0" w:color="auto"/>
                <w:bottom w:val="none" w:sz="0" w:space="0" w:color="auto"/>
                <w:right w:val="none" w:sz="0" w:space="0" w:color="auto"/>
              </w:divBdr>
              <w:divsChild>
                <w:div w:id="1500003557">
                  <w:marLeft w:val="0"/>
                  <w:marRight w:val="1"/>
                  <w:marTop w:val="0"/>
                  <w:marBottom w:val="0"/>
                  <w:divBdr>
                    <w:top w:val="none" w:sz="0" w:space="0" w:color="auto"/>
                    <w:left w:val="none" w:sz="0" w:space="0" w:color="auto"/>
                    <w:bottom w:val="none" w:sz="0" w:space="0" w:color="auto"/>
                    <w:right w:val="none" w:sz="0" w:space="0" w:color="auto"/>
                  </w:divBdr>
                  <w:divsChild>
                    <w:div w:id="1500003001">
                      <w:marLeft w:val="0"/>
                      <w:marRight w:val="0"/>
                      <w:marTop w:val="0"/>
                      <w:marBottom w:val="0"/>
                      <w:divBdr>
                        <w:top w:val="none" w:sz="0" w:space="0" w:color="auto"/>
                        <w:left w:val="none" w:sz="0" w:space="0" w:color="auto"/>
                        <w:bottom w:val="none" w:sz="0" w:space="0" w:color="auto"/>
                        <w:right w:val="none" w:sz="0" w:space="0" w:color="auto"/>
                      </w:divBdr>
                      <w:divsChild>
                        <w:div w:id="1500003237">
                          <w:marLeft w:val="0"/>
                          <w:marRight w:val="0"/>
                          <w:marTop w:val="0"/>
                          <w:marBottom w:val="0"/>
                          <w:divBdr>
                            <w:top w:val="none" w:sz="0" w:space="0" w:color="auto"/>
                            <w:left w:val="none" w:sz="0" w:space="0" w:color="auto"/>
                            <w:bottom w:val="none" w:sz="0" w:space="0" w:color="auto"/>
                            <w:right w:val="none" w:sz="0" w:space="0" w:color="auto"/>
                          </w:divBdr>
                          <w:divsChild>
                            <w:div w:id="1500003163">
                              <w:marLeft w:val="0"/>
                              <w:marRight w:val="0"/>
                              <w:marTop w:val="120"/>
                              <w:marBottom w:val="360"/>
                              <w:divBdr>
                                <w:top w:val="none" w:sz="0" w:space="0" w:color="auto"/>
                                <w:left w:val="none" w:sz="0" w:space="0" w:color="auto"/>
                                <w:bottom w:val="none" w:sz="0" w:space="0" w:color="auto"/>
                                <w:right w:val="none" w:sz="0" w:space="0" w:color="auto"/>
                              </w:divBdr>
                              <w:divsChild>
                                <w:div w:id="1500002964">
                                  <w:marLeft w:val="0"/>
                                  <w:marRight w:val="0"/>
                                  <w:marTop w:val="0"/>
                                  <w:marBottom w:val="0"/>
                                  <w:divBdr>
                                    <w:top w:val="none" w:sz="0" w:space="0" w:color="auto"/>
                                    <w:left w:val="none" w:sz="0" w:space="0" w:color="auto"/>
                                    <w:bottom w:val="none" w:sz="0" w:space="0" w:color="auto"/>
                                    <w:right w:val="none" w:sz="0" w:space="0" w:color="auto"/>
                                  </w:divBdr>
                                  <w:divsChild>
                                    <w:div w:id="15000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047">
      <w:marLeft w:val="0"/>
      <w:marRight w:val="0"/>
      <w:marTop w:val="0"/>
      <w:marBottom w:val="0"/>
      <w:divBdr>
        <w:top w:val="none" w:sz="0" w:space="0" w:color="auto"/>
        <w:left w:val="none" w:sz="0" w:space="0" w:color="auto"/>
        <w:bottom w:val="none" w:sz="0" w:space="0" w:color="auto"/>
        <w:right w:val="none" w:sz="0" w:space="0" w:color="auto"/>
      </w:divBdr>
      <w:divsChild>
        <w:div w:id="1500003516">
          <w:marLeft w:val="0"/>
          <w:marRight w:val="1"/>
          <w:marTop w:val="0"/>
          <w:marBottom w:val="0"/>
          <w:divBdr>
            <w:top w:val="none" w:sz="0" w:space="0" w:color="auto"/>
            <w:left w:val="none" w:sz="0" w:space="0" w:color="auto"/>
            <w:bottom w:val="none" w:sz="0" w:space="0" w:color="auto"/>
            <w:right w:val="none" w:sz="0" w:space="0" w:color="auto"/>
          </w:divBdr>
          <w:divsChild>
            <w:div w:id="1500002899">
              <w:marLeft w:val="0"/>
              <w:marRight w:val="0"/>
              <w:marTop w:val="0"/>
              <w:marBottom w:val="0"/>
              <w:divBdr>
                <w:top w:val="none" w:sz="0" w:space="0" w:color="auto"/>
                <w:left w:val="none" w:sz="0" w:space="0" w:color="auto"/>
                <w:bottom w:val="none" w:sz="0" w:space="0" w:color="auto"/>
                <w:right w:val="none" w:sz="0" w:space="0" w:color="auto"/>
              </w:divBdr>
              <w:divsChild>
                <w:div w:id="1500003227">
                  <w:marLeft w:val="0"/>
                  <w:marRight w:val="1"/>
                  <w:marTop w:val="0"/>
                  <w:marBottom w:val="0"/>
                  <w:divBdr>
                    <w:top w:val="none" w:sz="0" w:space="0" w:color="auto"/>
                    <w:left w:val="none" w:sz="0" w:space="0" w:color="auto"/>
                    <w:bottom w:val="none" w:sz="0" w:space="0" w:color="auto"/>
                    <w:right w:val="none" w:sz="0" w:space="0" w:color="auto"/>
                  </w:divBdr>
                  <w:divsChild>
                    <w:div w:id="1500003692">
                      <w:marLeft w:val="0"/>
                      <w:marRight w:val="0"/>
                      <w:marTop w:val="0"/>
                      <w:marBottom w:val="0"/>
                      <w:divBdr>
                        <w:top w:val="none" w:sz="0" w:space="0" w:color="auto"/>
                        <w:left w:val="none" w:sz="0" w:space="0" w:color="auto"/>
                        <w:bottom w:val="none" w:sz="0" w:space="0" w:color="auto"/>
                        <w:right w:val="none" w:sz="0" w:space="0" w:color="auto"/>
                      </w:divBdr>
                      <w:divsChild>
                        <w:div w:id="1500003719">
                          <w:marLeft w:val="0"/>
                          <w:marRight w:val="0"/>
                          <w:marTop w:val="0"/>
                          <w:marBottom w:val="0"/>
                          <w:divBdr>
                            <w:top w:val="none" w:sz="0" w:space="0" w:color="auto"/>
                            <w:left w:val="none" w:sz="0" w:space="0" w:color="auto"/>
                            <w:bottom w:val="none" w:sz="0" w:space="0" w:color="auto"/>
                            <w:right w:val="none" w:sz="0" w:space="0" w:color="auto"/>
                          </w:divBdr>
                          <w:divsChild>
                            <w:div w:id="1500003566">
                              <w:marLeft w:val="0"/>
                              <w:marRight w:val="0"/>
                              <w:marTop w:val="120"/>
                              <w:marBottom w:val="360"/>
                              <w:divBdr>
                                <w:top w:val="none" w:sz="0" w:space="0" w:color="auto"/>
                                <w:left w:val="none" w:sz="0" w:space="0" w:color="auto"/>
                                <w:bottom w:val="none" w:sz="0" w:space="0" w:color="auto"/>
                                <w:right w:val="none" w:sz="0" w:space="0" w:color="auto"/>
                              </w:divBdr>
                              <w:divsChild>
                                <w:div w:id="1500002980">
                                  <w:marLeft w:val="420"/>
                                  <w:marRight w:val="0"/>
                                  <w:marTop w:val="0"/>
                                  <w:marBottom w:val="0"/>
                                  <w:divBdr>
                                    <w:top w:val="none" w:sz="0" w:space="0" w:color="auto"/>
                                    <w:left w:val="none" w:sz="0" w:space="0" w:color="auto"/>
                                    <w:bottom w:val="none" w:sz="0" w:space="0" w:color="auto"/>
                                    <w:right w:val="none" w:sz="0" w:space="0" w:color="auto"/>
                                  </w:divBdr>
                                  <w:divsChild>
                                    <w:div w:id="1500003148">
                                      <w:marLeft w:val="0"/>
                                      <w:marRight w:val="0"/>
                                      <w:marTop w:val="34"/>
                                      <w:marBottom w:val="34"/>
                                      <w:divBdr>
                                        <w:top w:val="none" w:sz="0" w:space="0" w:color="auto"/>
                                        <w:left w:val="none" w:sz="0" w:space="0" w:color="auto"/>
                                        <w:bottom w:val="none" w:sz="0" w:space="0" w:color="auto"/>
                                        <w:right w:val="none" w:sz="0" w:space="0" w:color="auto"/>
                                      </w:divBdr>
                                    </w:div>
                                    <w:div w:id="1500003690">
                                      <w:marLeft w:val="0"/>
                                      <w:marRight w:val="0"/>
                                      <w:marTop w:val="0"/>
                                      <w:marBottom w:val="0"/>
                                      <w:divBdr>
                                        <w:top w:val="none" w:sz="0" w:space="0" w:color="auto"/>
                                        <w:left w:val="none" w:sz="0" w:space="0" w:color="auto"/>
                                        <w:bottom w:val="none" w:sz="0" w:space="0" w:color="auto"/>
                                        <w:right w:val="none" w:sz="0" w:space="0" w:color="auto"/>
                                      </w:divBdr>
                                      <w:divsChild>
                                        <w:div w:id="15000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003049">
      <w:marLeft w:val="0"/>
      <w:marRight w:val="0"/>
      <w:marTop w:val="0"/>
      <w:marBottom w:val="0"/>
      <w:divBdr>
        <w:top w:val="none" w:sz="0" w:space="0" w:color="auto"/>
        <w:left w:val="none" w:sz="0" w:space="0" w:color="auto"/>
        <w:bottom w:val="none" w:sz="0" w:space="0" w:color="auto"/>
        <w:right w:val="none" w:sz="0" w:space="0" w:color="auto"/>
      </w:divBdr>
      <w:divsChild>
        <w:div w:id="1500003019">
          <w:marLeft w:val="0"/>
          <w:marRight w:val="1"/>
          <w:marTop w:val="0"/>
          <w:marBottom w:val="0"/>
          <w:divBdr>
            <w:top w:val="none" w:sz="0" w:space="0" w:color="auto"/>
            <w:left w:val="none" w:sz="0" w:space="0" w:color="auto"/>
            <w:bottom w:val="none" w:sz="0" w:space="0" w:color="auto"/>
            <w:right w:val="none" w:sz="0" w:space="0" w:color="auto"/>
          </w:divBdr>
          <w:divsChild>
            <w:div w:id="1500003147">
              <w:marLeft w:val="0"/>
              <w:marRight w:val="0"/>
              <w:marTop w:val="0"/>
              <w:marBottom w:val="0"/>
              <w:divBdr>
                <w:top w:val="none" w:sz="0" w:space="0" w:color="auto"/>
                <w:left w:val="none" w:sz="0" w:space="0" w:color="auto"/>
                <w:bottom w:val="none" w:sz="0" w:space="0" w:color="auto"/>
                <w:right w:val="none" w:sz="0" w:space="0" w:color="auto"/>
              </w:divBdr>
              <w:divsChild>
                <w:div w:id="1500003301">
                  <w:marLeft w:val="0"/>
                  <w:marRight w:val="1"/>
                  <w:marTop w:val="0"/>
                  <w:marBottom w:val="0"/>
                  <w:divBdr>
                    <w:top w:val="none" w:sz="0" w:space="0" w:color="auto"/>
                    <w:left w:val="none" w:sz="0" w:space="0" w:color="auto"/>
                    <w:bottom w:val="none" w:sz="0" w:space="0" w:color="auto"/>
                    <w:right w:val="none" w:sz="0" w:space="0" w:color="auto"/>
                  </w:divBdr>
                  <w:divsChild>
                    <w:div w:id="1500003474">
                      <w:marLeft w:val="0"/>
                      <w:marRight w:val="0"/>
                      <w:marTop w:val="0"/>
                      <w:marBottom w:val="0"/>
                      <w:divBdr>
                        <w:top w:val="none" w:sz="0" w:space="0" w:color="auto"/>
                        <w:left w:val="none" w:sz="0" w:space="0" w:color="auto"/>
                        <w:bottom w:val="none" w:sz="0" w:space="0" w:color="auto"/>
                        <w:right w:val="none" w:sz="0" w:space="0" w:color="auto"/>
                      </w:divBdr>
                      <w:divsChild>
                        <w:div w:id="1500003551">
                          <w:marLeft w:val="0"/>
                          <w:marRight w:val="0"/>
                          <w:marTop w:val="0"/>
                          <w:marBottom w:val="0"/>
                          <w:divBdr>
                            <w:top w:val="none" w:sz="0" w:space="0" w:color="auto"/>
                            <w:left w:val="none" w:sz="0" w:space="0" w:color="auto"/>
                            <w:bottom w:val="none" w:sz="0" w:space="0" w:color="auto"/>
                            <w:right w:val="none" w:sz="0" w:space="0" w:color="auto"/>
                          </w:divBdr>
                          <w:divsChild>
                            <w:div w:id="1500002957">
                              <w:marLeft w:val="0"/>
                              <w:marRight w:val="0"/>
                              <w:marTop w:val="120"/>
                              <w:marBottom w:val="360"/>
                              <w:divBdr>
                                <w:top w:val="none" w:sz="0" w:space="0" w:color="auto"/>
                                <w:left w:val="none" w:sz="0" w:space="0" w:color="auto"/>
                                <w:bottom w:val="none" w:sz="0" w:space="0" w:color="auto"/>
                                <w:right w:val="none" w:sz="0" w:space="0" w:color="auto"/>
                              </w:divBdr>
                              <w:divsChild>
                                <w:div w:id="1500003112">
                                  <w:marLeft w:val="0"/>
                                  <w:marRight w:val="0"/>
                                  <w:marTop w:val="0"/>
                                  <w:marBottom w:val="0"/>
                                  <w:divBdr>
                                    <w:top w:val="none" w:sz="0" w:space="0" w:color="auto"/>
                                    <w:left w:val="none" w:sz="0" w:space="0" w:color="auto"/>
                                    <w:bottom w:val="none" w:sz="0" w:space="0" w:color="auto"/>
                                    <w:right w:val="none" w:sz="0" w:space="0" w:color="auto"/>
                                  </w:divBdr>
                                  <w:divsChild>
                                    <w:div w:id="15000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051">
      <w:marLeft w:val="0"/>
      <w:marRight w:val="0"/>
      <w:marTop w:val="0"/>
      <w:marBottom w:val="0"/>
      <w:divBdr>
        <w:top w:val="none" w:sz="0" w:space="0" w:color="auto"/>
        <w:left w:val="none" w:sz="0" w:space="0" w:color="auto"/>
        <w:bottom w:val="none" w:sz="0" w:space="0" w:color="auto"/>
        <w:right w:val="none" w:sz="0" w:space="0" w:color="auto"/>
      </w:divBdr>
      <w:divsChild>
        <w:div w:id="1500002858">
          <w:marLeft w:val="0"/>
          <w:marRight w:val="1"/>
          <w:marTop w:val="0"/>
          <w:marBottom w:val="0"/>
          <w:divBdr>
            <w:top w:val="none" w:sz="0" w:space="0" w:color="auto"/>
            <w:left w:val="none" w:sz="0" w:space="0" w:color="auto"/>
            <w:bottom w:val="none" w:sz="0" w:space="0" w:color="auto"/>
            <w:right w:val="none" w:sz="0" w:space="0" w:color="auto"/>
          </w:divBdr>
          <w:divsChild>
            <w:div w:id="1500003219">
              <w:marLeft w:val="0"/>
              <w:marRight w:val="0"/>
              <w:marTop w:val="0"/>
              <w:marBottom w:val="0"/>
              <w:divBdr>
                <w:top w:val="none" w:sz="0" w:space="0" w:color="auto"/>
                <w:left w:val="none" w:sz="0" w:space="0" w:color="auto"/>
                <w:bottom w:val="none" w:sz="0" w:space="0" w:color="auto"/>
                <w:right w:val="none" w:sz="0" w:space="0" w:color="auto"/>
              </w:divBdr>
              <w:divsChild>
                <w:div w:id="1500003271">
                  <w:marLeft w:val="0"/>
                  <w:marRight w:val="1"/>
                  <w:marTop w:val="0"/>
                  <w:marBottom w:val="0"/>
                  <w:divBdr>
                    <w:top w:val="none" w:sz="0" w:space="0" w:color="auto"/>
                    <w:left w:val="none" w:sz="0" w:space="0" w:color="auto"/>
                    <w:bottom w:val="none" w:sz="0" w:space="0" w:color="auto"/>
                    <w:right w:val="none" w:sz="0" w:space="0" w:color="auto"/>
                  </w:divBdr>
                  <w:divsChild>
                    <w:div w:id="1500003020">
                      <w:marLeft w:val="0"/>
                      <w:marRight w:val="0"/>
                      <w:marTop w:val="0"/>
                      <w:marBottom w:val="0"/>
                      <w:divBdr>
                        <w:top w:val="none" w:sz="0" w:space="0" w:color="auto"/>
                        <w:left w:val="none" w:sz="0" w:space="0" w:color="auto"/>
                        <w:bottom w:val="none" w:sz="0" w:space="0" w:color="auto"/>
                        <w:right w:val="none" w:sz="0" w:space="0" w:color="auto"/>
                      </w:divBdr>
                      <w:divsChild>
                        <w:div w:id="1500003479">
                          <w:marLeft w:val="0"/>
                          <w:marRight w:val="0"/>
                          <w:marTop w:val="0"/>
                          <w:marBottom w:val="0"/>
                          <w:divBdr>
                            <w:top w:val="none" w:sz="0" w:space="0" w:color="auto"/>
                            <w:left w:val="none" w:sz="0" w:space="0" w:color="auto"/>
                            <w:bottom w:val="none" w:sz="0" w:space="0" w:color="auto"/>
                            <w:right w:val="none" w:sz="0" w:space="0" w:color="auto"/>
                          </w:divBdr>
                          <w:divsChild>
                            <w:div w:id="1500003565">
                              <w:marLeft w:val="0"/>
                              <w:marRight w:val="0"/>
                              <w:marTop w:val="120"/>
                              <w:marBottom w:val="360"/>
                              <w:divBdr>
                                <w:top w:val="none" w:sz="0" w:space="0" w:color="auto"/>
                                <w:left w:val="none" w:sz="0" w:space="0" w:color="auto"/>
                                <w:bottom w:val="none" w:sz="0" w:space="0" w:color="auto"/>
                                <w:right w:val="none" w:sz="0" w:space="0" w:color="auto"/>
                              </w:divBdr>
                              <w:divsChild>
                                <w:div w:id="1500003066">
                                  <w:marLeft w:val="0"/>
                                  <w:marRight w:val="0"/>
                                  <w:marTop w:val="0"/>
                                  <w:marBottom w:val="0"/>
                                  <w:divBdr>
                                    <w:top w:val="none" w:sz="0" w:space="0" w:color="auto"/>
                                    <w:left w:val="none" w:sz="0" w:space="0" w:color="auto"/>
                                    <w:bottom w:val="none" w:sz="0" w:space="0" w:color="auto"/>
                                    <w:right w:val="none" w:sz="0" w:space="0" w:color="auto"/>
                                  </w:divBdr>
                                  <w:divsChild>
                                    <w:div w:id="15000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071">
      <w:marLeft w:val="0"/>
      <w:marRight w:val="0"/>
      <w:marTop w:val="0"/>
      <w:marBottom w:val="0"/>
      <w:divBdr>
        <w:top w:val="none" w:sz="0" w:space="0" w:color="auto"/>
        <w:left w:val="none" w:sz="0" w:space="0" w:color="auto"/>
        <w:bottom w:val="none" w:sz="0" w:space="0" w:color="auto"/>
        <w:right w:val="none" w:sz="0" w:space="0" w:color="auto"/>
      </w:divBdr>
      <w:divsChild>
        <w:div w:id="1500003231">
          <w:marLeft w:val="0"/>
          <w:marRight w:val="1"/>
          <w:marTop w:val="0"/>
          <w:marBottom w:val="0"/>
          <w:divBdr>
            <w:top w:val="none" w:sz="0" w:space="0" w:color="auto"/>
            <w:left w:val="none" w:sz="0" w:space="0" w:color="auto"/>
            <w:bottom w:val="none" w:sz="0" w:space="0" w:color="auto"/>
            <w:right w:val="none" w:sz="0" w:space="0" w:color="auto"/>
          </w:divBdr>
          <w:divsChild>
            <w:div w:id="1500002955">
              <w:marLeft w:val="0"/>
              <w:marRight w:val="0"/>
              <w:marTop w:val="0"/>
              <w:marBottom w:val="0"/>
              <w:divBdr>
                <w:top w:val="none" w:sz="0" w:space="0" w:color="auto"/>
                <w:left w:val="none" w:sz="0" w:space="0" w:color="auto"/>
                <w:bottom w:val="none" w:sz="0" w:space="0" w:color="auto"/>
                <w:right w:val="none" w:sz="0" w:space="0" w:color="auto"/>
              </w:divBdr>
              <w:divsChild>
                <w:div w:id="1500003042">
                  <w:marLeft w:val="0"/>
                  <w:marRight w:val="1"/>
                  <w:marTop w:val="0"/>
                  <w:marBottom w:val="0"/>
                  <w:divBdr>
                    <w:top w:val="none" w:sz="0" w:space="0" w:color="auto"/>
                    <w:left w:val="none" w:sz="0" w:space="0" w:color="auto"/>
                    <w:bottom w:val="none" w:sz="0" w:space="0" w:color="auto"/>
                    <w:right w:val="none" w:sz="0" w:space="0" w:color="auto"/>
                  </w:divBdr>
                  <w:divsChild>
                    <w:div w:id="1500003336">
                      <w:marLeft w:val="0"/>
                      <w:marRight w:val="0"/>
                      <w:marTop w:val="0"/>
                      <w:marBottom w:val="0"/>
                      <w:divBdr>
                        <w:top w:val="none" w:sz="0" w:space="0" w:color="auto"/>
                        <w:left w:val="none" w:sz="0" w:space="0" w:color="auto"/>
                        <w:bottom w:val="none" w:sz="0" w:space="0" w:color="auto"/>
                        <w:right w:val="none" w:sz="0" w:space="0" w:color="auto"/>
                      </w:divBdr>
                      <w:divsChild>
                        <w:div w:id="1500003312">
                          <w:marLeft w:val="0"/>
                          <w:marRight w:val="0"/>
                          <w:marTop w:val="0"/>
                          <w:marBottom w:val="0"/>
                          <w:divBdr>
                            <w:top w:val="none" w:sz="0" w:space="0" w:color="auto"/>
                            <w:left w:val="none" w:sz="0" w:space="0" w:color="auto"/>
                            <w:bottom w:val="none" w:sz="0" w:space="0" w:color="auto"/>
                            <w:right w:val="none" w:sz="0" w:space="0" w:color="auto"/>
                          </w:divBdr>
                          <w:divsChild>
                            <w:div w:id="1500003343">
                              <w:marLeft w:val="0"/>
                              <w:marRight w:val="0"/>
                              <w:marTop w:val="120"/>
                              <w:marBottom w:val="360"/>
                              <w:divBdr>
                                <w:top w:val="none" w:sz="0" w:space="0" w:color="auto"/>
                                <w:left w:val="none" w:sz="0" w:space="0" w:color="auto"/>
                                <w:bottom w:val="none" w:sz="0" w:space="0" w:color="auto"/>
                                <w:right w:val="none" w:sz="0" w:space="0" w:color="auto"/>
                              </w:divBdr>
                              <w:divsChild>
                                <w:div w:id="1500003225">
                                  <w:marLeft w:val="0"/>
                                  <w:marRight w:val="0"/>
                                  <w:marTop w:val="0"/>
                                  <w:marBottom w:val="0"/>
                                  <w:divBdr>
                                    <w:top w:val="none" w:sz="0" w:space="0" w:color="auto"/>
                                    <w:left w:val="none" w:sz="0" w:space="0" w:color="auto"/>
                                    <w:bottom w:val="none" w:sz="0" w:space="0" w:color="auto"/>
                                    <w:right w:val="none" w:sz="0" w:space="0" w:color="auto"/>
                                  </w:divBdr>
                                  <w:divsChild>
                                    <w:div w:id="15000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083">
      <w:marLeft w:val="0"/>
      <w:marRight w:val="0"/>
      <w:marTop w:val="0"/>
      <w:marBottom w:val="0"/>
      <w:divBdr>
        <w:top w:val="none" w:sz="0" w:space="0" w:color="auto"/>
        <w:left w:val="none" w:sz="0" w:space="0" w:color="auto"/>
        <w:bottom w:val="none" w:sz="0" w:space="0" w:color="auto"/>
        <w:right w:val="none" w:sz="0" w:space="0" w:color="auto"/>
      </w:divBdr>
      <w:divsChild>
        <w:div w:id="1500003684">
          <w:marLeft w:val="0"/>
          <w:marRight w:val="1"/>
          <w:marTop w:val="0"/>
          <w:marBottom w:val="0"/>
          <w:divBdr>
            <w:top w:val="none" w:sz="0" w:space="0" w:color="auto"/>
            <w:left w:val="none" w:sz="0" w:space="0" w:color="auto"/>
            <w:bottom w:val="none" w:sz="0" w:space="0" w:color="auto"/>
            <w:right w:val="none" w:sz="0" w:space="0" w:color="auto"/>
          </w:divBdr>
          <w:divsChild>
            <w:div w:id="1500003183">
              <w:marLeft w:val="0"/>
              <w:marRight w:val="0"/>
              <w:marTop w:val="0"/>
              <w:marBottom w:val="0"/>
              <w:divBdr>
                <w:top w:val="none" w:sz="0" w:space="0" w:color="auto"/>
                <w:left w:val="none" w:sz="0" w:space="0" w:color="auto"/>
                <w:bottom w:val="none" w:sz="0" w:space="0" w:color="auto"/>
                <w:right w:val="none" w:sz="0" w:space="0" w:color="auto"/>
              </w:divBdr>
              <w:divsChild>
                <w:div w:id="1500003211">
                  <w:marLeft w:val="0"/>
                  <w:marRight w:val="1"/>
                  <w:marTop w:val="0"/>
                  <w:marBottom w:val="0"/>
                  <w:divBdr>
                    <w:top w:val="none" w:sz="0" w:space="0" w:color="auto"/>
                    <w:left w:val="none" w:sz="0" w:space="0" w:color="auto"/>
                    <w:bottom w:val="none" w:sz="0" w:space="0" w:color="auto"/>
                    <w:right w:val="none" w:sz="0" w:space="0" w:color="auto"/>
                  </w:divBdr>
                  <w:divsChild>
                    <w:div w:id="1500003473">
                      <w:marLeft w:val="0"/>
                      <w:marRight w:val="0"/>
                      <w:marTop w:val="0"/>
                      <w:marBottom w:val="0"/>
                      <w:divBdr>
                        <w:top w:val="none" w:sz="0" w:space="0" w:color="auto"/>
                        <w:left w:val="none" w:sz="0" w:space="0" w:color="auto"/>
                        <w:bottom w:val="none" w:sz="0" w:space="0" w:color="auto"/>
                        <w:right w:val="none" w:sz="0" w:space="0" w:color="auto"/>
                      </w:divBdr>
                      <w:divsChild>
                        <w:div w:id="1500003184">
                          <w:marLeft w:val="0"/>
                          <w:marRight w:val="0"/>
                          <w:marTop w:val="0"/>
                          <w:marBottom w:val="0"/>
                          <w:divBdr>
                            <w:top w:val="none" w:sz="0" w:space="0" w:color="auto"/>
                            <w:left w:val="none" w:sz="0" w:space="0" w:color="auto"/>
                            <w:bottom w:val="none" w:sz="0" w:space="0" w:color="auto"/>
                            <w:right w:val="none" w:sz="0" w:space="0" w:color="auto"/>
                          </w:divBdr>
                          <w:divsChild>
                            <w:div w:id="1500003542">
                              <w:marLeft w:val="0"/>
                              <w:marRight w:val="0"/>
                              <w:marTop w:val="120"/>
                              <w:marBottom w:val="360"/>
                              <w:divBdr>
                                <w:top w:val="none" w:sz="0" w:space="0" w:color="auto"/>
                                <w:left w:val="none" w:sz="0" w:space="0" w:color="auto"/>
                                <w:bottom w:val="none" w:sz="0" w:space="0" w:color="auto"/>
                                <w:right w:val="none" w:sz="0" w:space="0" w:color="auto"/>
                              </w:divBdr>
                              <w:divsChild>
                                <w:div w:id="1500002877">
                                  <w:marLeft w:val="0"/>
                                  <w:marRight w:val="0"/>
                                  <w:marTop w:val="0"/>
                                  <w:marBottom w:val="0"/>
                                  <w:divBdr>
                                    <w:top w:val="none" w:sz="0" w:space="0" w:color="auto"/>
                                    <w:left w:val="none" w:sz="0" w:space="0" w:color="auto"/>
                                    <w:bottom w:val="none" w:sz="0" w:space="0" w:color="auto"/>
                                    <w:right w:val="none" w:sz="0" w:space="0" w:color="auto"/>
                                  </w:divBdr>
                                  <w:divsChild>
                                    <w:div w:id="15000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099">
      <w:marLeft w:val="0"/>
      <w:marRight w:val="0"/>
      <w:marTop w:val="0"/>
      <w:marBottom w:val="0"/>
      <w:divBdr>
        <w:top w:val="none" w:sz="0" w:space="0" w:color="auto"/>
        <w:left w:val="none" w:sz="0" w:space="0" w:color="auto"/>
        <w:bottom w:val="none" w:sz="0" w:space="0" w:color="auto"/>
        <w:right w:val="none" w:sz="0" w:space="0" w:color="auto"/>
      </w:divBdr>
      <w:divsChild>
        <w:div w:id="1500003126">
          <w:marLeft w:val="0"/>
          <w:marRight w:val="1"/>
          <w:marTop w:val="0"/>
          <w:marBottom w:val="0"/>
          <w:divBdr>
            <w:top w:val="none" w:sz="0" w:space="0" w:color="auto"/>
            <w:left w:val="none" w:sz="0" w:space="0" w:color="auto"/>
            <w:bottom w:val="none" w:sz="0" w:space="0" w:color="auto"/>
            <w:right w:val="none" w:sz="0" w:space="0" w:color="auto"/>
          </w:divBdr>
          <w:divsChild>
            <w:div w:id="1500003483">
              <w:marLeft w:val="0"/>
              <w:marRight w:val="0"/>
              <w:marTop w:val="0"/>
              <w:marBottom w:val="0"/>
              <w:divBdr>
                <w:top w:val="none" w:sz="0" w:space="0" w:color="auto"/>
                <w:left w:val="none" w:sz="0" w:space="0" w:color="auto"/>
                <w:bottom w:val="none" w:sz="0" w:space="0" w:color="auto"/>
                <w:right w:val="none" w:sz="0" w:space="0" w:color="auto"/>
              </w:divBdr>
              <w:divsChild>
                <w:div w:id="1500003255">
                  <w:marLeft w:val="0"/>
                  <w:marRight w:val="1"/>
                  <w:marTop w:val="0"/>
                  <w:marBottom w:val="0"/>
                  <w:divBdr>
                    <w:top w:val="none" w:sz="0" w:space="0" w:color="auto"/>
                    <w:left w:val="none" w:sz="0" w:space="0" w:color="auto"/>
                    <w:bottom w:val="none" w:sz="0" w:space="0" w:color="auto"/>
                    <w:right w:val="none" w:sz="0" w:space="0" w:color="auto"/>
                  </w:divBdr>
                  <w:divsChild>
                    <w:div w:id="1500003216">
                      <w:marLeft w:val="0"/>
                      <w:marRight w:val="0"/>
                      <w:marTop w:val="0"/>
                      <w:marBottom w:val="0"/>
                      <w:divBdr>
                        <w:top w:val="none" w:sz="0" w:space="0" w:color="auto"/>
                        <w:left w:val="none" w:sz="0" w:space="0" w:color="auto"/>
                        <w:bottom w:val="none" w:sz="0" w:space="0" w:color="auto"/>
                        <w:right w:val="none" w:sz="0" w:space="0" w:color="auto"/>
                      </w:divBdr>
                      <w:divsChild>
                        <w:div w:id="1500003525">
                          <w:marLeft w:val="0"/>
                          <w:marRight w:val="0"/>
                          <w:marTop w:val="0"/>
                          <w:marBottom w:val="0"/>
                          <w:divBdr>
                            <w:top w:val="none" w:sz="0" w:space="0" w:color="auto"/>
                            <w:left w:val="none" w:sz="0" w:space="0" w:color="auto"/>
                            <w:bottom w:val="none" w:sz="0" w:space="0" w:color="auto"/>
                            <w:right w:val="none" w:sz="0" w:space="0" w:color="auto"/>
                          </w:divBdr>
                          <w:divsChild>
                            <w:div w:id="1500003176">
                              <w:marLeft w:val="0"/>
                              <w:marRight w:val="0"/>
                              <w:marTop w:val="120"/>
                              <w:marBottom w:val="360"/>
                              <w:divBdr>
                                <w:top w:val="none" w:sz="0" w:space="0" w:color="auto"/>
                                <w:left w:val="none" w:sz="0" w:space="0" w:color="auto"/>
                                <w:bottom w:val="none" w:sz="0" w:space="0" w:color="auto"/>
                                <w:right w:val="none" w:sz="0" w:space="0" w:color="auto"/>
                              </w:divBdr>
                              <w:divsChild>
                                <w:div w:id="1500003247">
                                  <w:marLeft w:val="0"/>
                                  <w:marRight w:val="0"/>
                                  <w:marTop w:val="0"/>
                                  <w:marBottom w:val="0"/>
                                  <w:divBdr>
                                    <w:top w:val="none" w:sz="0" w:space="0" w:color="auto"/>
                                    <w:left w:val="none" w:sz="0" w:space="0" w:color="auto"/>
                                    <w:bottom w:val="none" w:sz="0" w:space="0" w:color="auto"/>
                                    <w:right w:val="none" w:sz="0" w:space="0" w:color="auto"/>
                                  </w:divBdr>
                                  <w:divsChild>
                                    <w:div w:id="15000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103">
      <w:marLeft w:val="0"/>
      <w:marRight w:val="0"/>
      <w:marTop w:val="0"/>
      <w:marBottom w:val="0"/>
      <w:divBdr>
        <w:top w:val="none" w:sz="0" w:space="0" w:color="auto"/>
        <w:left w:val="none" w:sz="0" w:space="0" w:color="auto"/>
        <w:bottom w:val="none" w:sz="0" w:space="0" w:color="auto"/>
        <w:right w:val="none" w:sz="0" w:space="0" w:color="auto"/>
      </w:divBdr>
      <w:divsChild>
        <w:div w:id="1500003048">
          <w:marLeft w:val="0"/>
          <w:marRight w:val="1"/>
          <w:marTop w:val="0"/>
          <w:marBottom w:val="0"/>
          <w:divBdr>
            <w:top w:val="none" w:sz="0" w:space="0" w:color="auto"/>
            <w:left w:val="none" w:sz="0" w:space="0" w:color="auto"/>
            <w:bottom w:val="none" w:sz="0" w:space="0" w:color="auto"/>
            <w:right w:val="none" w:sz="0" w:space="0" w:color="auto"/>
          </w:divBdr>
          <w:divsChild>
            <w:div w:id="1500003095">
              <w:marLeft w:val="0"/>
              <w:marRight w:val="0"/>
              <w:marTop w:val="0"/>
              <w:marBottom w:val="0"/>
              <w:divBdr>
                <w:top w:val="none" w:sz="0" w:space="0" w:color="auto"/>
                <w:left w:val="none" w:sz="0" w:space="0" w:color="auto"/>
                <w:bottom w:val="none" w:sz="0" w:space="0" w:color="auto"/>
                <w:right w:val="none" w:sz="0" w:space="0" w:color="auto"/>
              </w:divBdr>
              <w:divsChild>
                <w:div w:id="1500003527">
                  <w:marLeft w:val="0"/>
                  <w:marRight w:val="1"/>
                  <w:marTop w:val="0"/>
                  <w:marBottom w:val="0"/>
                  <w:divBdr>
                    <w:top w:val="none" w:sz="0" w:space="0" w:color="auto"/>
                    <w:left w:val="none" w:sz="0" w:space="0" w:color="auto"/>
                    <w:bottom w:val="none" w:sz="0" w:space="0" w:color="auto"/>
                    <w:right w:val="none" w:sz="0" w:space="0" w:color="auto"/>
                  </w:divBdr>
                  <w:divsChild>
                    <w:div w:id="1500003200">
                      <w:marLeft w:val="0"/>
                      <w:marRight w:val="0"/>
                      <w:marTop w:val="0"/>
                      <w:marBottom w:val="0"/>
                      <w:divBdr>
                        <w:top w:val="none" w:sz="0" w:space="0" w:color="auto"/>
                        <w:left w:val="none" w:sz="0" w:space="0" w:color="auto"/>
                        <w:bottom w:val="none" w:sz="0" w:space="0" w:color="auto"/>
                        <w:right w:val="none" w:sz="0" w:space="0" w:color="auto"/>
                      </w:divBdr>
                      <w:divsChild>
                        <w:div w:id="1500003702">
                          <w:marLeft w:val="0"/>
                          <w:marRight w:val="0"/>
                          <w:marTop w:val="0"/>
                          <w:marBottom w:val="0"/>
                          <w:divBdr>
                            <w:top w:val="none" w:sz="0" w:space="0" w:color="auto"/>
                            <w:left w:val="none" w:sz="0" w:space="0" w:color="auto"/>
                            <w:bottom w:val="none" w:sz="0" w:space="0" w:color="auto"/>
                            <w:right w:val="none" w:sz="0" w:space="0" w:color="auto"/>
                          </w:divBdr>
                          <w:divsChild>
                            <w:div w:id="1500003207">
                              <w:marLeft w:val="0"/>
                              <w:marRight w:val="0"/>
                              <w:marTop w:val="120"/>
                              <w:marBottom w:val="360"/>
                              <w:divBdr>
                                <w:top w:val="none" w:sz="0" w:space="0" w:color="auto"/>
                                <w:left w:val="none" w:sz="0" w:space="0" w:color="auto"/>
                                <w:bottom w:val="none" w:sz="0" w:space="0" w:color="auto"/>
                                <w:right w:val="none" w:sz="0" w:space="0" w:color="auto"/>
                              </w:divBdr>
                              <w:divsChild>
                                <w:div w:id="1500003243">
                                  <w:marLeft w:val="0"/>
                                  <w:marRight w:val="0"/>
                                  <w:marTop w:val="0"/>
                                  <w:marBottom w:val="0"/>
                                  <w:divBdr>
                                    <w:top w:val="none" w:sz="0" w:space="0" w:color="auto"/>
                                    <w:left w:val="none" w:sz="0" w:space="0" w:color="auto"/>
                                    <w:bottom w:val="none" w:sz="0" w:space="0" w:color="auto"/>
                                    <w:right w:val="none" w:sz="0" w:space="0" w:color="auto"/>
                                  </w:divBdr>
                                  <w:divsChild>
                                    <w:div w:id="15000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111">
      <w:marLeft w:val="0"/>
      <w:marRight w:val="0"/>
      <w:marTop w:val="0"/>
      <w:marBottom w:val="0"/>
      <w:divBdr>
        <w:top w:val="none" w:sz="0" w:space="0" w:color="auto"/>
        <w:left w:val="none" w:sz="0" w:space="0" w:color="auto"/>
        <w:bottom w:val="none" w:sz="0" w:space="0" w:color="auto"/>
        <w:right w:val="none" w:sz="0" w:space="0" w:color="auto"/>
      </w:divBdr>
      <w:divsChild>
        <w:div w:id="1500003698">
          <w:marLeft w:val="0"/>
          <w:marRight w:val="1"/>
          <w:marTop w:val="0"/>
          <w:marBottom w:val="0"/>
          <w:divBdr>
            <w:top w:val="none" w:sz="0" w:space="0" w:color="auto"/>
            <w:left w:val="none" w:sz="0" w:space="0" w:color="auto"/>
            <w:bottom w:val="none" w:sz="0" w:space="0" w:color="auto"/>
            <w:right w:val="none" w:sz="0" w:space="0" w:color="auto"/>
          </w:divBdr>
          <w:divsChild>
            <w:div w:id="1500003609">
              <w:marLeft w:val="0"/>
              <w:marRight w:val="0"/>
              <w:marTop w:val="0"/>
              <w:marBottom w:val="0"/>
              <w:divBdr>
                <w:top w:val="none" w:sz="0" w:space="0" w:color="auto"/>
                <w:left w:val="none" w:sz="0" w:space="0" w:color="auto"/>
                <w:bottom w:val="none" w:sz="0" w:space="0" w:color="auto"/>
                <w:right w:val="none" w:sz="0" w:space="0" w:color="auto"/>
              </w:divBdr>
              <w:divsChild>
                <w:div w:id="1500003535">
                  <w:marLeft w:val="0"/>
                  <w:marRight w:val="1"/>
                  <w:marTop w:val="0"/>
                  <w:marBottom w:val="0"/>
                  <w:divBdr>
                    <w:top w:val="none" w:sz="0" w:space="0" w:color="auto"/>
                    <w:left w:val="none" w:sz="0" w:space="0" w:color="auto"/>
                    <w:bottom w:val="none" w:sz="0" w:space="0" w:color="auto"/>
                    <w:right w:val="none" w:sz="0" w:space="0" w:color="auto"/>
                  </w:divBdr>
                  <w:divsChild>
                    <w:div w:id="1500003334">
                      <w:marLeft w:val="0"/>
                      <w:marRight w:val="0"/>
                      <w:marTop w:val="0"/>
                      <w:marBottom w:val="0"/>
                      <w:divBdr>
                        <w:top w:val="none" w:sz="0" w:space="0" w:color="auto"/>
                        <w:left w:val="none" w:sz="0" w:space="0" w:color="auto"/>
                        <w:bottom w:val="none" w:sz="0" w:space="0" w:color="auto"/>
                        <w:right w:val="none" w:sz="0" w:space="0" w:color="auto"/>
                      </w:divBdr>
                      <w:divsChild>
                        <w:div w:id="1500003616">
                          <w:marLeft w:val="0"/>
                          <w:marRight w:val="0"/>
                          <w:marTop w:val="0"/>
                          <w:marBottom w:val="0"/>
                          <w:divBdr>
                            <w:top w:val="none" w:sz="0" w:space="0" w:color="auto"/>
                            <w:left w:val="none" w:sz="0" w:space="0" w:color="auto"/>
                            <w:bottom w:val="none" w:sz="0" w:space="0" w:color="auto"/>
                            <w:right w:val="none" w:sz="0" w:space="0" w:color="auto"/>
                          </w:divBdr>
                          <w:divsChild>
                            <w:div w:id="1500003234">
                              <w:marLeft w:val="0"/>
                              <w:marRight w:val="0"/>
                              <w:marTop w:val="120"/>
                              <w:marBottom w:val="360"/>
                              <w:divBdr>
                                <w:top w:val="none" w:sz="0" w:space="0" w:color="auto"/>
                                <w:left w:val="none" w:sz="0" w:space="0" w:color="auto"/>
                                <w:bottom w:val="none" w:sz="0" w:space="0" w:color="auto"/>
                                <w:right w:val="none" w:sz="0" w:space="0" w:color="auto"/>
                              </w:divBdr>
                              <w:divsChild>
                                <w:div w:id="1500003670">
                                  <w:marLeft w:val="0"/>
                                  <w:marRight w:val="0"/>
                                  <w:marTop w:val="0"/>
                                  <w:marBottom w:val="0"/>
                                  <w:divBdr>
                                    <w:top w:val="none" w:sz="0" w:space="0" w:color="auto"/>
                                    <w:left w:val="none" w:sz="0" w:space="0" w:color="auto"/>
                                    <w:bottom w:val="none" w:sz="0" w:space="0" w:color="auto"/>
                                    <w:right w:val="none" w:sz="0" w:space="0" w:color="auto"/>
                                  </w:divBdr>
                                  <w:divsChild>
                                    <w:div w:id="15000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115">
      <w:marLeft w:val="0"/>
      <w:marRight w:val="0"/>
      <w:marTop w:val="0"/>
      <w:marBottom w:val="0"/>
      <w:divBdr>
        <w:top w:val="none" w:sz="0" w:space="0" w:color="auto"/>
        <w:left w:val="none" w:sz="0" w:space="0" w:color="auto"/>
        <w:bottom w:val="none" w:sz="0" w:space="0" w:color="auto"/>
        <w:right w:val="none" w:sz="0" w:space="0" w:color="auto"/>
      </w:divBdr>
      <w:divsChild>
        <w:div w:id="1500003128">
          <w:marLeft w:val="0"/>
          <w:marRight w:val="1"/>
          <w:marTop w:val="0"/>
          <w:marBottom w:val="0"/>
          <w:divBdr>
            <w:top w:val="none" w:sz="0" w:space="0" w:color="auto"/>
            <w:left w:val="none" w:sz="0" w:space="0" w:color="auto"/>
            <w:bottom w:val="none" w:sz="0" w:space="0" w:color="auto"/>
            <w:right w:val="none" w:sz="0" w:space="0" w:color="auto"/>
          </w:divBdr>
          <w:divsChild>
            <w:div w:id="1500003022">
              <w:marLeft w:val="0"/>
              <w:marRight w:val="0"/>
              <w:marTop w:val="0"/>
              <w:marBottom w:val="0"/>
              <w:divBdr>
                <w:top w:val="none" w:sz="0" w:space="0" w:color="auto"/>
                <w:left w:val="none" w:sz="0" w:space="0" w:color="auto"/>
                <w:bottom w:val="none" w:sz="0" w:space="0" w:color="auto"/>
                <w:right w:val="none" w:sz="0" w:space="0" w:color="auto"/>
              </w:divBdr>
              <w:divsChild>
                <w:div w:id="1500003508">
                  <w:marLeft w:val="0"/>
                  <w:marRight w:val="1"/>
                  <w:marTop w:val="0"/>
                  <w:marBottom w:val="0"/>
                  <w:divBdr>
                    <w:top w:val="none" w:sz="0" w:space="0" w:color="auto"/>
                    <w:left w:val="none" w:sz="0" w:space="0" w:color="auto"/>
                    <w:bottom w:val="none" w:sz="0" w:space="0" w:color="auto"/>
                    <w:right w:val="none" w:sz="0" w:space="0" w:color="auto"/>
                  </w:divBdr>
                  <w:divsChild>
                    <w:div w:id="1500002902">
                      <w:marLeft w:val="0"/>
                      <w:marRight w:val="0"/>
                      <w:marTop w:val="0"/>
                      <w:marBottom w:val="0"/>
                      <w:divBdr>
                        <w:top w:val="none" w:sz="0" w:space="0" w:color="auto"/>
                        <w:left w:val="none" w:sz="0" w:space="0" w:color="auto"/>
                        <w:bottom w:val="none" w:sz="0" w:space="0" w:color="auto"/>
                        <w:right w:val="none" w:sz="0" w:space="0" w:color="auto"/>
                      </w:divBdr>
                      <w:divsChild>
                        <w:div w:id="1500003006">
                          <w:marLeft w:val="0"/>
                          <w:marRight w:val="0"/>
                          <w:marTop w:val="0"/>
                          <w:marBottom w:val="0"/>
                          <w:divBdr>
                            <w:top w:val="none" w:sz="0" w:space="0" w:color="auto"/>
                            <w:left w:val="none" w:sz="0" w:space="0" w:color="auto"/>
                            <w:bottom w:val="none" w:sz="0" w:space="0" w:color="auto"/>
                            <w:right w:val="none" w:sz="0" w:space="0" w:color="auto"/>
                          </w:divBdr>
                          <w:divsChild>
                            <w:div w:id="1500003072">
                              <w:marLeft w:val="0"/>
                              <w:marRight w:val="0"/>
                              <w:marTop w:val="120"/>
                              <w:marBottom w:val="360"/>
                              <w:divBdr>
                                <w:top w:val="none" w:sz="0" w:space="0" w:color="auto"/>
                                <w:left w:val="none" w:sz="0" w:space="0" w:color="auto"/>
                                <w:bottom w:val="none" w:sz="0" w:space="0" w:color="auto"/>
                                <w:right w:val="none" w:sz="0" w:space="0" w:color="auto"/>
                              </w:divBdr>
                              <w:divsChild>
                                <w:div w:id="1500003651">
                                  <w:marLeft w:val="0"/>
                                  <w:marRight w:val="0"/>
                                  <w:marTop w:val="0"/>
                                  <w:marBottom w:val="0"/>
                                  <w:divBdr>
                                    <w:top w:val="none" w:sz="0" w:space="0" w:color="auto"/>
                                    <w:left w:val="none" w:sz="0" w:space="0" w:color="auto"/>
                                    <w:bottom w:val="none" w:sz="0" w:space="0" w:color="auto"/>
                                    <w:right w:val="none" w:sz="0" w:space="0" w:color="auto"/>
                                  </w:divBdr>
                                  <w:divsChild>
                                    <w:div w:id="15000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123">
      <w:marLeft w:val="0"/>
      <w:marRight w:val="0"/>
      <w:marTop w:val="0"/>
      <w:marBottom w:val="0"/>
      <w:divBdr>
        <w:top w:val="none" w:sz="0" w:space="0" w:color="auto"/>
        <w:left w:val="none" w:sz="0" w:space="0" w:color="auto"/>
        <w:bottom w:val="none" w:sz="0" w:space="0" w:color="auto"/>
        <w:right w:val="none" w:sz="0" w:space="0" w:color="auto"/>
      </w:divBdr>
      <w:divsChild>
        <w:div w:id="1500003517">
          <w:marLeft w:val="0"/>
          <w:marRight w:val="1"/>
          <w:marTop w:val="0"/>
          <w:marBottom w:val="0"/>
          <w:divBdr>
            <w:top w:val="none" w:sz="0" w:space="0" w:color="auto"/>
            <w:left w:val="none" w:sz="0" w:space="0" w:color="auto"/>
            <w:bottom w:val="none" w:sz="0" w:space="0" w:color="auto"/>
            <w:right w:val="none" w:sz="0" w:space="0" w:color="auto"/>
          </w:divBdr>
          <w:divsChild>
            <w:div w:id="1500002901">
              <w:marLeft w:val="0"/>
              <w:marRight w:val="0"/>
              <w:marTop w:val="0"/>
              <w:marBottom w:val="0"/>
              <w:divBdr>
                <w:top w:val="none" w:sz="0" w:space="0" w:color="auto"/>
                <w:left w:val="none" w:sz="0" w:space="0" w:color="auto"/>
                <w:bottom w:val="none" w:sz="0" w:space="0" w:color="auto"/>
                <w:right w:val="none" w:sz="0" w:space="0" w:color="auto"/>
              </w:divBdr>
              <w:divsChild>
                <w:div w:id="1500003628">
                  <w:marLeft w:val="0"/>
                  <w:marRight w:val="1"/>
                  <w:marTop w:val="0"/>
                  <w:marBottom w:val="0"/>
                  <w:divBdr>
                    <w:top w:val="none" w:sz="0" w:space="0" w:color="auto"/>
                    <w:left w:val="none" w:sz="0" w:space="0" w:color="auto"/>
                    <w:bottom w:val="none" w:sz="0" w:space="0" w:color="auto"/>
                    <w:right w:val="none" w:sz="0" w:space="0" w:color="auto"/>
                  </w:divBdr>
                  <w:divsChild>
                    <w:div w:id="1500003500">
                      <w:marLeft w:val="0"/>
                      <w:marRight w:val="0"/>
                      <w:marTop w:val="0"/>
                      <w:marBottom w:val="0"/>
                      <w:divBdr>
                        <w:top w:val="none" w:sz="0" w:space="0" w:color="auto"/>
                        <w:left w:val="none" w:sz="0" w:space="0" w:color="auto"/>
                        <w:bottom w:val="none" w:sz="0" w:space="0" w:color="auto"/>
                        <w:right w:val="none" w:sz="0" w:space="0" w:color="auto"/>
                      </w:divBdr>
                      <w:divsChild>
                        <w:div w:id="1500003222">
                          <w:marLeft w:val="0"/>
                          <w:marRight w:val="0"/>
                          <w:marTop w:val="0"/>
                          <w:marBottom w:val="0"/>
                          <w:divBdr>
                            <w:top w:val="none" w:sz="0" w:space="0" w:color="auto"/>
                            <w:left w:val="none" w:sz="0" w:space="0" w:color="auto"/>
                            <w:bottom w:val="none" w:sz="0" w:space="0" w:color="auto"/>
                            <w:right w:val="none" w:sz="0" w:space="0" w:color="auto"/>
                          </w:divBdr>
                          <w:divsChild>
                            <w:div w:id="1500003309">
                              <w:marLeft w:val="0"/>
                              <w:marRight w:val="0"/>
                              <w:marTop w:val="120"/>
                              <w:marBottom w:val="360"/>
                              <w:divBdr>
                                <w:top w:val="none" w:sz="0" w:space="0" w:color="auto"/>
                                <w:left w:val="none" w:sz="0" w:space="0" w:color="auto"/>
                                <w:bottom w:val="none" w:sz="0" w:space="0" w:color="auto"/>
                                <w:right w:val="none" w:sz="0" w:space="0" w:color="auto"/>
                              </w:divBdr>
                              <w:divsChild>
                                <w:div w:id="1500002982">
                                  <w:marLeft w:val="420"/>
                                  <w:marRight w:val="0"/>
                                  <w:marTop w:val="0"/>
                                  <w:marBottom w:val="0"/>
                                  <w:divBdr>
                                    <w:top w:val="none" w:sz="0" w:space="0" w:color="auto"/>
                                    <w:left w:val="none" w:sz="0" w:space="0" w:color="auto"/>
                                    <w:bottom w:val="none" w:sz="0" w:space="0" w:color="auto"/>
                                    <w:right w:val="none" w:sz="0" w:space="0" w:color="auto"/>
                                  </w:divBdr>
                                  <w:divsChild>
                                    <w:div w:id="1500003709">
                                      <w:marLeft w:val="0"/>
                                      <w:marRight w:val="0"/>
                                      <w:marTop w:val="0"/>
                                      <w:marBottom w:val="0"/>
                                      <w:divBdr>
                                        <w:top w:val="none" w:sz="0" w:space="0" w:color="auto"/>
                                        <w:left w:val="none" w:sz="0" w:space="0" w:color="auto"/>
                                        <w:bottom w:val="none" w:sz="0" w:space="0" w:color="auto"/>
                                        <w:right w:val="none" w:sz="0" w:space="0" w:color="auto"/>
                                      </w:divBdr>
                                      <w:divsChild>
                                        <w:div w:id="15000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003127">
      <w:marLeft w:val="0"/>
      <w:marRight w:val="0"/>
      <w:marTop w:val="0"/>
      <w:marBottom w:val="0"/>
      <w:divBdr>
        <w:top w:val="none" w:sz="0" w:space="0" w:color="auto"/>
        <w:left w:val="none" w:sz="0" w:space="0" w:color="auto"/>
        <w:bottom w:val="none" w:sz="0" w:space="0" w:color="auto"/>
        <w:right w:val="none" w:sz="0" w:space="0" w:color="auto"/>
      </w:divBdr>
      <w:divsChild>
        <w:div w:id="1500003168">
          <w:marLeft w:val="0"/>
          <w:marRight w:val="1"/>
          <w:marTop w:val="0"/>
          <w:marBottom w:val="0"/>
          <w:divBdr>
            <w:top w:val="none" w:sz="0" w:space="0" w:color="auto"/>
            <w:left w:val="none" w:sz="0" w:space="0" w:color="auto"/>
            <w:bottom w:val="none" w:sz="0" w:space="0" w:color="auto"/>
            <w:right w:val="none" w:sz="0" w:space="0" w:color="auto"/>
          </w:divBdr>
          <w:divsChild>
            <w:div w:id="1500003630">
              <w:marLeft w:val="0"/>
              <w:marRight w:val="0"/>
              <w:marTop w:val="0"/>
              <w:marBottom w:val="0"/>
              <w:divBdr>
                <w:top w:val="none" w:sz="0" w:space="0" w:color="auto"/>
                <w:left w:val="none" w:sz="0" w:space="0" w:color="auto"/>
                <w:bottom w:val="none" w:sz="0" w:space="0" w:color="auto"/>
                <w:right w:val="none" w:sz="0" w:space="0" w:color="auto"/>
              </w:divBdr>
              <w:divsChild>
                <w:div w:id="1500003161">
                  <w:marLeft w:val="0"/>
                  <w:marRight w:val="1"/>
                  <w:marTop w:val="0"/>
                  <w:marBottom w:val="0"/>
                  <w:divBdr>
                    <w:top w:val="none" w:sz="0" w:space="0" w:color="auto"/>
                    <w:left w:val="none" w:sz="0" w:space="0" w:color="auto"/>
                    <w:bottom w:val="none" w:sz="0" w:space="0" w:color="auto"/>
                    <w:right w:val="none" w:sz="0" w:space="0" w:color="auto"/>
                  </w:divBdr>
                  <w:divsChild>
                    <w:div w:id="1500003124">
                      <w:marLeft w:val="0"/>
                      <w:marRight w:val="0"/>
                      <w:marTop w:val="0"/>
                      <w:marBottom w:val="0"/>
                      <w:divBdr>
                        <w:top w:val="none" w:sz="0" w:space="0" w:color="auto"/>
                        <w:left w:val="none" w:sz="0" w:space="0" w:color="auto"/>
                        <w:bottom w:val="none" w:sz="0" w:space="0" w:color="auto"/>
                        <w:right w:val="none" w:sz="0" w:space="0" w:color="auto"/>
                      </w:divBdr>
                      <w:divsChild>
                        <w:div w:id="1500003463">
                          <w:marLeft w:val="0"/>
                          <w:marRight w:val="0"/>
                          <w:marTop w:val="0"/>
                          <w:marBottom w:val="0"/>
                          <w:divBdr>
                            <w:top w:val="none" w:sz="0" w:space="0" w:color="auto"/>
                            <w:left w:val="none" w:sz="0" w:space="0" w:color="auto"/>
                            <w:bottom w:val="none" w:sz="0" w:space="0" w:color="auto"/>
                            <w:right w:val="none" w:sz="0" w:space="0" w:color="auto"/>
                          </w:divBdr>
                          <w:divsChild>
                            <w:div w:id="1500003250">
                              <w:marLeft w:val="0"/>
                              <w:marRight w:val="0"/>
                              <w:marTop w:val="120"/>
                              <w:marBottom w:val="360"/>
                              <w:divBdr>
                                <w:top w:val="none" w:sz="0" w:space="0" w:color="auto"/>
                                <w:left w:val="none" w:sz="0" w:space="0" w:color="auto"/>
                                <w:bottom w:val="none" w:sz="0" w:space="0" w:color="auto"/>
                                <w:right w:val="none" w:sz="0" w:space="0" w:color="auto"/>
                              </w:divBdr>
                              <w:divsChild>
                                <w:div w:id="1500003356">
                                  <w:marLeft w:val="420"/>
                                  <w:marRight w:val="0"/>
                                  <w:marTop w:val="0"/>
                                  <w:marBottom w:val="0"/>
                                  <w:divBdr>
                                    <w:top w:val="none" w:sz="0" w:space="0" w:color="auto"/>
                                    <w:left w:val="none" w:sz="0" w:space="0" w:color="auto"/>
                                    <w:bottom w:val="none" w:sz="0" w:space="0" w:color="auto"/>
                                    <w:right w:val="none" w:sz="0" w:space="0" w:color="auto"/>
                                  </w:divBdr>
                                  <w:divsChild>
                                    <w:div w:id="15000032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130">
      <w:marLeft w:val="0"/>
      <w:marRight w:val="0"/>
      <w:marTop w:val="0"/>
      <w:marBottom w:val="0"/>
      <w:divBdr>
        <w:top w:val="none" w:sz="0" w:space="0" w:color="auto"/>
        <w:left w:val="none" w:sz="0" w:space="0" w:color="auto"/>
        <w:bottom w:val="none" w:sz="0" w:space="0" w:color="auto"/>
        <w:right w:val="none" w:sz="0" w:space="0" w:color="auto"/>
      </w:divBdr>
      <w:divsChild>
        <w:div w:id="1500003236">
          <w:marLeft w:val="0"/>
          <w:marRight w:val="1"/>
          <w:marTop w:val="0"/>
          <w:marBottom w:val="0"/>
          <w:divBdr>
            <w:top w:val="none" w:sz="0" w:space="0" w:color="auto"/>
            <w:left w:val="none" w:sz="0" w:space="0" w:color="auto"/>
            <w:bottom w:val="none" w:sz="0" w:space="0" w:color="auto"/>
            <w:right w:val="none" w:sz="0" w:space="0" w:color="auto"/>
          </w:divBdr>
          <w:divsChild>
            <w:div w:id="1500002886">
              <w:marLeft w:val="0"/>
              <w:marRight w:val="0"/>
              <w:marTop w:val="0"/>
              <w:marBottom w:val="0"/>
              <w:divBdr>
                <w:top w:val="none" w:sz="0" w:space="0" w:color="auto"/>
                <w:left w:val="none" w:sz="0" w:space="0" w:color="auto"/>
                <w:bottom w:val="none" w:sz="0" w:space="0" w:color="auto"/>
                <w:right w:val="none" w:sz="0" w:space="0" w:color="auto"/>
              </w:divBdr>
              <w:divsChild>
                <w:div w:id="1500003638">
                  <w:marLeft w:val="0"/>
                  <w:marRight w:val="1"/>
                  <w:marTop w:val="0"/>
                  <w:marBottom w:val="0"/>
                  <w:divBdr>
                    <w:top w:val="none" w:sz="0" w:space="0" w:color="auto"/>
                    <w:left w:val="none" w:sz="0" w:space="0" w:color="auto"/>
                    <w:bottom w:val="none" w:sz="0" w:space="0" w:color="auto"/>
                    <w:right w:val="none" w:sz="0" w:space="0" w:color="auto"/>
                  </w:divBdr>
                  <w:divsChild>
                    <w:div w:id="1500003283">
                      <w:marLeft w:val="0"/>
                      <w:marRight w:val="0"/>
                      <w:marTop w:val="0"/>
                      <w:marBottom w:val="0"/>
                      <w:divBdr>
                        <w:top w:val="none" w:sz="0" w:space="0" w:color="auto"/>
                        <w:left w:val="none" w:sz="0" w:space="0" w:color="auto"/>
                        <w:bottom w:val="none" w:sz="0" w:space="0" w:color="auto"/>
                        <w:right w:val="none" w:sz="0" w:space="0" w:color="auto"/>
                      </w:divBdr>
                      <w:divsChild>
                        <w:div w:id="1500003295">
                          <w:marLeft w:val="0"/>
                          <w:marRight w:val="0"/>
                          <w:marTop w:val="0"/>
                          <w:marBottom w:val="0"/>
                          <w:divBdr>
                            <w:top w:val="none" w:sz="0" w:space="0" w:color="auto"/>
                            <w:left w:val="none" w:sz="0" w:space="0" w:color="auto"/>
                            <w:bottom w:val="none" w:sz="0" w:space="0" w:color="auto"/>
                            <w:right w:val="none" w:sz="0" w:space="0" w:color="auto"/>
                          </w:divBdr>
                          <w:divsChild>
                            <w:div w:id="1500003114">
                              <w:marLeft w:val="0"/>
                              <w:marRight w:val="0"/>
                              <w:marTop w:val="120"/>
                              <w:marBottom w:val="360"/>
                              <w:divBdr>
                                <w:top w:val="none" w:sz="0" w:space="0" w:color="auto"/>
                                <w:left w:val="none" w:sz="0" w:space="0" w:color="auto"/>
                                <w:bottom w:val="none" w:sz="0" w:space="0" w:color="auto"/>
                                <w:right w:val="none" w:sz="0" w:space="0" w:color="auto"/>
                              </w:divBdr>
                              <w:divsChild>
                                <w:div w:id="1500003116">
                                  <w:marLeft w:val="0"/>
                                  <w:marRight w:val="0"/>
                                  <w:marTop w:val="0"/>
                                  <w:marBottom w:val="0"/>
                                  <w:divBdr>
                                    <w:top w:val="none" w:sz="0" w:space="0" w:color="auto"/>
                                    <w:left w:val="none" w:sz="0" w:space="0" w:color="auto"/>
                                    <w:bottom w:val="none" w:sz="0" w:space="0" w:color="auto"/>
                                    <w:right w:val="none" w:sz="0" w:space="0" w:color="auto"/>
                                  </w:divBdr>
                                  <w:divsChild>
                                    <w:div w:id="15000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131">
      <w:marLeft w:val="0"/>
      <w:marRight w:val="0"/>
      <w:marTop w:val="0"/>
      <w:marBottom w:val="0"/>
      <w:divBdr>
        <w:top w:val="none" w:sz="0" w:space="0" w:color="auto"/>
        <w:left w:val="none" w:sz="0" w:space="0" w:color="auto"/>
        <w:bottom w:val="none" w:sz="0" w:space="0" w:color="auto"/>
        <w:right w:val="none" w:sz="0" w:space="0" w:color="auto"/>
      </w:divBdr>
      <w:divsChild>
        <w:div w:id="1500003018">
          <w:marLeft w:val="0"/>
          <w:marRight w:val="1"/>
          <w:marTop w:val="0"/>
          <w:marBottom w:val="0"/>
          <w:divBdr>
            <w:top w:val="none" w:sz="0" w:space="0" w:color="auto"/>
            <w:left w:val="none" w:sz="0" w:space="0" w:color="auto"/>
            <w:bottom w:val="none" w:sz="0" w:space="0" w:color="auto"/>
            <w:right w:val="none" w:sz="0" w:space="0" w:color="auto"/>
          </w:divBdr>
          <w:divsChild>
            <w:div w:id="1500003556">
              <w:marLeft w:val="0"/>
              <w:marRight w:val="0"/>
              <w:marTop w:val="0"/>
              <w:marBottom w:val="0"/>
              <w:divBdr>
                <w:top w:val="none" w:sz="0" w:space="0" w:color="auto"/>
                <w:left w:val="none" w:sz="0" w:space="0" w:color="auto"/>
                <w:bottom w:val="none" w:sz="0" w:space="0" w:color="auto"/>
                <w:right w:val="none" w:sz="0" w:space="0" w:color="auto"/>
              </w:divBdr>
              <w:divsChild>
                <w:div w:id="1500003292">
                  <w:marLeft w:val="0"/>
                  <w:marRight w:val="1"/>
                  <w:marTop w:val="0"/>
                  <w:marBottom w:val="0"/>
                  <w:divBdr>
                    <w:top w:val="none" w:sz="0" w:space="0" w:color="auto"/>
                    <w:left w:val="none" w:sz="0" w:space="0" w:color="auto"/>
                    <w:bottom w:val="none" w:sz="0" w:space="0" w:color="auto"/>
                    <w:right w:val="none" w:sz="0" w:space="0" w:color="auto"/>
                  </w:divBdr>
                  <w:divsChild>
                    <w:div w:id="1500003623">
                      <w:marLeft w:val="0"/>
                      <w:marRight w:val="0"/>
                      <w:marTop w:val="0"/>
                      <w:marBottom w:val="0"/>
                      <w:divBdr>
                        <w:top w:val="none" w:sz="0" w:space="0" w:color="auto"/>
                        <w:left w:val="none" w:sz="0" w:space="0" w:color="auto"/>
                        <w:bottom w:val="none" w:sz="0" w:space="0" w:color="auto"/>
                        <w:right w:val="none" w:sz="0" w:space="0" w:color="auto"/>
                      </w:divBdr>
                      <w:divsChild>
                        <w:div w:id="1500003330">
                          <w:marLeft w:val="0"/>
                          <w:marRight w:val="0"/>
                          <w:marTop w:val="0"/>
                          <w:marBottom w:val="0"/>
                          <w:divBdr>
                            <w:top w:val="none" w:sz="0" w:space="0" w:color="auto"/>
                            <w:left w:val="none" w:sz="0" w:space="0" w:color="auto"/>
                            <w:bottom w:val="none" w:sz="0" w:space="0" w:color="auto"/>
                            <w:right w:val="none" w:sz="0" w:space="0" w:color="auto"/>
                          </w:divBdr>
                          <w:divsChild>
                            <w:div w:id="1500003254">
                              <w:marLeft w:val="0"/>
                              <w:marRight w:val="0"/>
                              <w:marTop w:val="120"/>
                              <w:marBottom w:val="360"/>
                              <w:divBdr>
                                <w:top w:val="none" w:sz="0" w:space="0" w:color="auto"/>
                                <w:left w:val="none" w:sz="0" w:space="0" w:color="auto"/>
                                <w:bottom w:val="none" w:sz="0" w:space="0" w:color="auto"/>
                                <w:right w:val="none" w:sz="0" w:space="0" w:color="auto"/>
                              </w:divBdr>
                              <w:divsChild>
                                <w:div w:id="1500003065">
                                  <w:marLeft w:val="0"/>
                                  <w:marRight w:val="0"/>
                                  <w:marTop w:val="0"/>
                                  <w:marBottom w:val="0"/>
                                  <w:divBdr>
                                    <w:top w:val="none" w:sz="0" w:space="0" w:color="auto"/>
                                    <w:left w:val="none" w:sz="0" w:space="0" w:color="auto"/>
                                    <w:bottom w:val="none" w:sz="0" w:space="0" w:color="auto"/>
                                    <w:right w:val="none" w:sz="0" w:space="0" w:color="auto"/>
                                  </w:divBdr>
                                  <w:divsChild>
                                    <w:div w:id="15000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132">
      <w:marLeft w:val="0"/>
      <w:marRight w:val="0"/>
      <w:marTop w:val="0"/>
      <w:marBottom w:val="0"/>
      <w:divBdr>
        <w:top w:val="none" w:sz="0" w:space="0" w:color="auto"/>
        <w:left w:val="none" w:sz="0" w:space="0" w:color="auto"/>
        <w:bottom w:val="none" w:sz="0" w:space="0" w:color="auto"/>
        <w:right w:val="none" w:sz="0" w:space="0" w:color="auto"/>
      </w:divBdr>
      <w:divsChild>
        <w:div w:id="1500003520">
          <w:marLeft w:val="0"/>
          <w:marRight w:val="0"/>
          <w:marTop w:val="0"/>
          <w:marBottom w:val="0"/>
          <w:divBdr>
            <w:top w:val="none" w:sz="0" w:space="0" w:color="auto"/>
            <w:left w:val="none" w:sz="0" w:space="0" w:color="auto"/>
            <w:bottom w:val="none" w:sz="0" w:space="0" w:color="auto"/>
            <w:right w:val="none" w:sz="0" w:space="0" w:color="auto"/>
          </w:divBdr>
          <w:divsChild>
            <w:div w:id="1500002894">
              <w:marLeft w:val="0"/>
              <w:marRight w:val="0"/>
              <w:marTop w:val="0"/>
              <w:marBottom w:val="0"/>
              <w:divBdr>
                <w:top w:val="none" w:sz="0" w:space="0" w:color="auto"/>
                <w:left w:val="none" w:sz="0" w:space="0" w:color="auto"/>
                <w:bottom w:val="none" w:sz="0" w:space="0" w:color="auto"/>
                <w:right w:val="none" w:sz="0" w:space="0" w:color="auto"/>
              </w:divBdr>
              <w:divsChild>
                <w:div w:id="1500003640">
                  <w:marLeft w:val="0"/>
                  <w:marRight w:val="0"/>
                  <w:marTop w:val="0"/>
                  <w:marBottom w:val="0"/>
                  <w:divBdr>
                    <w:top w:val="none" w:sz="0" w:space="0" w:color="auto"/>
                    <w:left w:val="none" w:sz="0" w:space="0" w:color="auto"/>
                    <w:bottom w:val="none" w:sz="0" w:space="0" w:color="auto"/>
                    <w:right w:val="none" w:sz="0" w:space="0" w:color="auto"/>
                  </w:divBdr>
                  <w:divsChild>
                    <w:div w:id="1500003720">
                      <w:marLeft w:val="0"/>
                      <w:marRight w:val="0"/>
                      <w:marTop w:val="0"/>
                      <w:marBottom w:val="0"/>
                      <w:divBdr>
                        <w:top w:val="none" w:sz="0" w:space="0" w:color="auto"/>
                        <w:left w:val="none" w:sz="0" w:space="0" w:color="auto"/>
                        <w:bottom w:val="none" w:sz="0" w:space="0" w:color="auto"/>
                        <w:right w:val="none" w:sz="0" w:space="0" w:color="auto"/>
                      </w:divBdr>
                      <w:divsChild>
                        <w:div w:id="1500003089">
                          <w:marLeft w:val="0"/>
                          <w:marRight w:val="0"/>
                          <w:marTop w:val="0"/>
                          <w:marBottom w:val="0"/>
                          <w:divBdr>
                            <w:top w:val="none" w:sz="0" w:space="0" w:color="auto"/>
                            <w:left w:val="none" w:sz="0" w:space="0" w:color="auto"/>
                            <w:bottom w:val="none" w:sz="0" w:space="0" w:color="auto"/>
                            <w:right w:val="none" w:sz="0" w:space="0" w:color="auto"/>
                          </w:divBdr>
                          <w:divsChild>
                            <w:div w:id="1500003097">
                              <w:marLeft w:val="0"/>
                              <w:marRight w:val="0"/>
                              <w:marTop w:val="0"/>
                              <w:marBottom w:val="0"/>
                              <w:divBdr>
                                <w:top w:val="none" w:sz="0" w:space="0" w:color="auto"/>
                                <w:left w:val="none" w:sz="0" w:space="0" w:color="auto"/>
                                <w:bottom w:val="none" w:sz="0" w:space="0" w:color="auto"/>
                                <w:right w:val="none" w:sz="0" w:space="0" w:color="auto"/>
                              </w:divBdr>
                              <w:divsChild>
                                <w:div w:id="1500003338">
                                  <w:marLeft w:val="0"/>
                                  <w:marRight w:val="0"/>
                                  <w:marTop w:val="0"/>
                                  <w:marBottom w:val="0"/>
                                  <w:divBdr>
                                    <w:top w:val="none" w:sz="0" w:space="0" w:color="auto"/>
                                    <w:left w:val="none" w:sz="0" w:space="0" w:color="auto"/>
                                    <w:bottom w:val="none" w:sz="0" w:space="0" w:color="auto"/>
                                    <w:right w:val="none" w:sz="0" w:space="0" w:color="auto"/>
                                  </w:divBdr>
                                  <w:divsChild>
                                    <w:div w:id="1500003587">
                                      <w:marLeft w:val="0"/>
                                      <w:marRight w:val="0"/>
                                      <w:marTop w:val="0"/>
                                      <w:marBottom w:val="0"/>
                                      <w:divBdr>
                                        <w:top w:val="none" w:sz="0" w:space="0" w:color="auto"/>
                                        <w:left w:val="none" w:sz="0" w:space="0" w:color="auto"/>
                                        <w:bottom w:val="none" w:sz="0" w:space="0" w:color="auto"/>
                                        <w:right w:val="none" w:sz="0" w:space="0" w:color="auto"/>
                                      </w:divBdr>
                                      <w:divsChild>
                                        <w:div w:id="1500002885">
                                          <w:marLeft w:val="0"/>
                                          <w:marRight w:val="0"/>
                                          <w:marTop w:val="0"/>
                                          <w:marBottom w:val="0"/>
                                          <w:divBdr>
                                            <w:top w:val="none" w:sz="0" w:space="0" w:color="auto"/>
                                            <w:left w:val="none" w:sz="0" w:space="0" w:color="auto"/>
                                            <w:bottom w:val="none" w:sz="0" w:space="0" w:color="auto"/>
                                            <w:right w:val="none" w:sz="0" w:space="0" w:color="auto"/>
                                          </w:divBdr>
                                          <w:divsChild>
                                            <w:div w:id="1500003605">
                                              <w:marLeft w:val="0"/>
                                              <w:marRight w:val="0"/>
                                              <w:marTop w:val="0"/>
                                              <w:marBottom w:val="0"/>
                                              <w:divBdr>
                                                <w:top w:val="none" w:sz="0" w:space="0" w:color="auto"/>
                                                <w:left w:val="none" w:sz="0" w:space="0" w:color="auto"/>
                                                <w:bottom w:val="none" w:sz="0" w:space="0" w:color="auto"/>
                                                <w:right w:val="none" w:sz="0" w:space="0" w:color="auto"/>
                                              </w:divBdr>
                                            </w:div>
                                          </w:divsChild>
                                        </w:div>
                                        <w:div w:id="15000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003142">
      <w:marLeft w:val="0"/>
      <w:marRight w:val="0"/>
      <w:marTop w:val="0"/>
      <w:marBottom w:val="0"/>
      <w:divBdr>
        <w:top w:val="none" w:sz="0" w:space="0" w:color="auto"/>
        <w:left w:val="none" w:sz="0" w:space="0" w:color="auto"/>
        <w:bottom w:val="none" w:sz="0" w:space="0" w:color="auto"/>
        <w:right w:val="none" w:sz="0" w:space="0" w:color="auto"/>
      </w:divBdr>
      <w:divsChild>
        <w:div w:id="1500003149">
          <w:marLeft w:val="0"/>
          <w:marRight w:val="1"/>
          <w:marTop w:val="0"/>
          <w:marBottom w:val="0"/>
          <w:divBdr>
            <w:top w:val="none" w:sz="0" w:space="0" w:color="auto"/>
            <w:left w:val="none" w:sz="0" w:space="0" w:color="auto"/>
            <w:bottom w:val="none" w:sz="0" w:space="0" w:color="auto"/>
            <w:right w:val="none" w:sz="0" w:space="0" w:color="auto"/>
          </w:divBdr>
          <w:divsChild>
            <w:div w:id="1500003029">
              <w:marLeft w:val="0"/>
              <w:marRight w:val="0"/>
              <w:marTop w:val="0"/>
              <w:marBottom w:val="0"/>
              <w:divBdr>
                <w:top w:val="none" w:sz="0" w:space="0" w:color="auto"/>
                <w:left w:val="none" w:sz="0" w:space="0" w:color="auto"/>
                <w:bottom w:val="none" w:sz="0" w:space="0" w:color="auto"/>
                <w:right w:val="none" w:sz="0" w:space="0" w:color="auto"/>
              </w:divBdr>
              <w:divsChild>
                <w:div w:id="1500003703">
                  <w:marLeft w:val="0"/>
                  <w:marRight w:val="1"/>
                  <w:marTop w:val="0"/>
                  <w:marBottom w:val="0"/>
                  <w:divBdr>
                    <w:top w:val="none" w:sz="0" w:space="0" w:color="auto"/>
                    <w:left w:val="none" w:sz="0" w:space="0" w:color="auto"/>
                    <w:bottom w:val="none" w:sz="0" w:space="0" w:color="auto"/>
                    <w:right w:val="none" w:sz="0" w:space="0" w:color="auto"/>
                  </w:divBdr>
                  <w:divsChild>
                    <w:div w:id="1500003289">
                      <w:marLeft w:val="0"/>
                      <w:marRight w:val="0"/>
                      <w:marTop w:val="0"/>
                      <w:marBottom w:val="0"/>
                      <w:divBdr>
                        <w:top w:val="none" w:sz="0" w:space="0" w:color="auto"/>
                        <w:left w:val="none" w:sz="0" w:space="0" w:color="auto"/>
                        <w:bottom w:val="none" w:sz="0" w:space="0" w:color="auto"/>
                        <w:right w:val="none" w:sz="0" w:space="0" w:color="auto"/>
                      </w:divBdr>
                      <w:divsChild>
                        <w:div w:id="1500003472">
                          <w:marLeft w:val="0"/>
                          <w:marRight w:val="0"/>
                          <w:marTop w:val="0"/>
                          <w:marBottom w:val="0"/>
                          <w:divBdr>
                            <w:top w:val="none" w:sz="0" w:space="0" w:color="auto"/>
                            <w:left w:val="none" w:sz="0" w:space="0" w:color="auto"/>
                            <w:bottom w:val="none" w:sz="0" w:space="0" w:color="auto"/>
                            <w:right w:val="none" w:sz="0" w:space="0" w:color="auto"/>
                          </w:divBdr>
                          <w:divsChild>
                            <w:div w:id="1500003351">
                              <w:marLeft w:val="0"/>
                              <w:marRight w:val="0"/>
                              <w:marTop w:val="120"/>
                              <w:marBottom w:val="360"/>
                              <w:divBdr>
                                <w:top w:val="none" w:sz="0" w:space="0" w:color="auto"/>
                                <w:left w:val="none" w:sz="0" w:space="0" w:color="auto"/>
                                <w:bottom w:val="none" w:sz="0" w:space="0" w:color="auto"/>
                                <w:right w:val="none" w:sz="0" w:space="0" w:color="auto"/>
                              </w:divBdr>
                              <w:divsChild>
                                <w:div w:id="1500003726">
                                  <w:marLeft w:val="420"/>
                                  <w:marRight w:val="0"/>
                                  <w:marTop w:val="0"/>
                                  <w:marBottom w:val="0"/>
                                  <w:divBdr>
                                    <w:top w:val="none" w:sz="0" w:space="0" w:color="auto"/>
                                    <w:left w:val="none" w:sz="0" w:space="0" w:color="auto"/>
                                    <w:bottom w:val="none" w:sz="0" w:space="0" w:color="auto"/>
                                    <w:right w:val="none" w:sz="0" w:space="0" w:color="auto"/>
                                  </w:divBdr>
                                  <w:divsChild>
                                    <w:div w:id="1500003206">
                                      <w:marLeft w:val="0"/>
                                      <w:marRight w:val="0"/>
                                      <w:marTop w:val="34"/>
                                      <w:marBottom w:val="34"/>
                                      <w:divBdr>
                                        <w:top w:val="none" w:sz="0" w:space="0" w:color="auto"/>
                                        <w:left w:val="none" w:sz="0" w:space="0" w:color="auto"/>
                                        <w:bottom w:val="none" w:sz="0" w:space="0" w:color="auto"/>
                                        <w:right w:val="none" w:sz="0" w:space="0" w:color="auto"/>
                                      </w:divBdr>
                                    </w:div>
                                    <w:div w:id="1500003506">
                                      <w:marLeft w:val="0"/>
                                      <w:marRight w:val="0"/>
                                      <w:marTop w:val="0"/>
                                      <w:marBottom w:val="0"/>
                                      <w:divBdr>
                                        <w:top w:val="none" w:sz="0" w:space="0" w:color="auto"/>
                                        <w:left w:val="none" w:sz="0" w:space="0" w:color="auto"/>
                                        <w:bottom w:val="none" w:sz="0" w:space="0" w:color="auto"/>
                                        <w:right w:val="none" w:sz="0" w:space="0" w:color="auto"/>
                                      </w:divBdr>
                                      <w:divsChild>
                                        <w:div w:id="15000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003151">
      <w:marLeft w:val="0"/>
      <w:marRight w:val="0"/>
      <w:marTop w:val="0"/>
      <w:marBottom w:val="0"/>
      <w:divBdr>
        <w:top w:val="none" w:sz="0" w:space="0" w:color="auto"/>
        <w:left w:val="none" w:sz="0" w:space="0" w:color="auto"/>
        <w:bottom w:val="none" w:sz="0" w:space="0" w:color="auto"/>
        <w:right w:val="none" w:sz="0" w:space="0" w:color="auto"/>
      </w:divBdr>
      <w:divsChild>
        <w:div w:id="1500003040">
          <w:marLeft w:val="0"/>
          <w:marRight w:val="1"/>
          <w:marTop w:val="0"/>
          <w:marBottom w:val="0"/>
          <w:divBdr>
            <w:top w:val="none" w:sz="0" w:space="0" w:color="auto"/>
            <w:left w:val="none" w:sz="0" w:space="0" w:color="auto"/>
            <w:bottom w:val="none" w:sz="0" w:space="0" w:color="auto"/>
            <w:right w:val="none" w:sz="0" w:space="0" w:color="auto"/>
          </w:divBdr>
          <w:divsChild>
            <w:div w:id="1500003355">
              <w:marLeft w:val="0"/>
              <w:marRight w:val="0"/>
              <w:marTop w:val="0"/>
              <w:marBottom w:val="0"/>
              <w:divBdr>
                <w:top w:val="none" w:sz="0" w:space="0" w:color="auto"/>
                <w:left w:val="none" w:sz="0" w:space="0" w:color="auto"/>
                <w:bottom w:val="none" w:sz="0" w:space="0" w:color="auto"/>
                <w:right w:val="none" w:sz="0" w:space="0" w:color="auto"/>
              </w:divBdr>
              <w:divsChild>
                <w:div w:id="1500003275">
                  <w:marLeft w:val="0"/>
                  <w:marRight w:val="1"/>
                  <w:marTop w:val="0"/>
                  <w:marBottom w:val="0"/>
                  <w:divBdr>
                    <w:top w:val="none" w:sz="0" w:space="0" w:color="auto"/>
                    <w:left w:val="none" w:sz="0" w:space="0" w:color="auto"/>
                    <w:bottom w:val="none" w:sz="0" w:space="0" w:color="auto"/>
                    <w:right w:val="none" w:sz="0" w:space="0" w:color="auto"/>
                  </w:divBdr>
                  <w:divsChild>
                    <w:div w:id="1500002991">
                      <w:marLeft w:val="0"/>
                      <w:marRight w:val="0"/>
                      <w:marTop w:val="0"/>
                      <w:marBottom w:val="0"/>
                      <w:divBdr>
                        <w:top w:val="none" w:sz="0" w:space="0" w:color="auto"/>
                        <w:left w:val="none" w:sz="0" w:space="0" w:color="auto"/>
                        <w:bottom w:val="none" w:sz="0" w:space="0" w:color="auto"/>
                        <w:right w:val="none" w:sz="0" w:space="0" w:color="auto"/>
                      </w:divBdr>
                      <w:divsChild>
                        <w:div w:id="1500002936">
                          <w:marLeft w:val="0"/>
                          <w:marRight w:val="0"/>
                          <w:marTop w:val="0"/>
                          <w:marBottom w:val="0"/>
                          <w:divBdr>
                            <w:top w:val="none" w:sz="0" w:space="0" w:color="auto"/>
                            <w:left w:val="none" w:sz="0" w:space="0" w:color="auto"/>
                            <w:bottom w:val="none" w:sz="0" w:space="0" w:color="auto"/>
                            <w:right w:val="none" w:sz="0" w:space="0" w:color="auto"/>
                          </w:divBdr>
                          <w:divsChild>
                            <w:div w:id="1500003331">
                              <w:marLeft w:val="0"/>
                              <w:marRight w:val="0"/>
                              <w:marTop w:val="120"/>
                              <w:marBottom w:val="360"/>
                              <w:divBdr>
                                <w:top w:val="none" w:sz="0" w:space="0" w:color="auto"/>
                                <w:left w:val="none" w:sz="0" w:space="0" w:color="auto"/>
                                <w:bottom w:val="none" w:sz="0" w:space="0" w:color="auto"/>
                                <w:right w:val="none" w:sz="0" w:space="0" w:color="auto"/>
                              </w:divBdr>
                              <w:divsChild>
                                <w:div w:id="1500002949">
                                  <w:marLeft w:val="0"/>
                                  <w:marRight w:val="0"/>
                                  <w:marTop w:val="0"/>
                                  <w:marBottom w:val="0"/>
                                  <w:divBdr>
                                    <w:top w:val="none" w:sz="0" w:space="0" w:color="auto"/>
                                    <w:left w:val="none" w:sz="0" w:space="0" w:color="auto"/>
                                    <w:bottom w:val="none" w:sz="0" w:space="0" w:color="auto"/>
                                    <w:right w:val="none" w:sz="0" w:space="0" w:color="auto"/>
                                  </w:divBdr>
                                  <w:divsChild>
                                    <w:div w:id="15000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170">
      <w:marLeft w:val="0"/>
      <w:marRight w:val="0"/>
      <w:marTop w:val="0"/>
      <w:marBottom w:val="0"/>
      <w:divBdr>
        <w:top w:val="none" w:sz="0" w:space="0" w:color="auto"/>
        <w:left w:val="none" w:sz="0" w:space="0" w:color="auto"/>
        <w:bottom w:val="none" w:sz="0" w:space="0" w:color="auto"/>
        <w:right w:val="none" w:sz="0" w:space="0" w:color="auto"/>
      </w:divBdr>
      <w:divsChild>
        <w:div w:id="1500003622">
          <w:marLeft w:val="0"/>
          <w:marRight w:val="1"/>
          <w:marTop w:val="0"/>
          <w:marBottom w:val="0"/>
          <w:divBdr>
            <w:top w:val="none" w:sz="0" w:space="0" w:color="auto"/>
            <w:left w:val="none" w:sz="0" w:space="0" w:color="auto"/>
            <w:bottom w:val="none" w:sz="0" w:space="0" w:color="auto"/>
            <w:right w:val="none" w:sz="0" w:space="0" w:color="auto"/>
          </w:divBdr>
          <w:divsChild>
            <w:div w:id="1500002968">
              <w:marLeft w:val="0"/>
              <w:marRight w:val="0"/>
              <w:marTop w:val="0"/>
              <w:marBottom w:val="0"/>
              <w:divBdr>
                <w:top w:val="none" w:sz="0" w:space="0" w:color="auto"/>
                <w:left w:val="none" w:sz="0" w:space="0" w:color="auto"/>
                <w:bottom w:val="none" w:sz="0" w:space="0" w:color="auto"/>
                <w:right w:val="none" w:sz="0" w:space="0" w:color="auto"/>
              </w:divBdr>
              <w:divsChild>
                <w:div w:id="1500003617">
                  <w:marLeft w:val="0"/>
                  <w:marRight w:val="1"/>
                  <w:marTop w:val="0"/>
                  <w:marBottom w:val="0"/>
                  <w:divBdr>
                    <w:top w:val="none" w:sz="0" w:space="0" w:color="auto"/>
                    <w:left w:val="none" w:sz="0" w:space="0" w:color="auto"/>
                    <w:bottom w:val="none" w:sz="0" w:space="0" w:color="auto"/>
                    <w:right w:val="none" w:sz="0" w:space="0" w:color="auto"/>
                  </w:divBdr>
                  <w:divsChild>
                    <w:div w:id="1500003613">
                      <w:marLeft w:val="0"/>
                      <w:marRight w:val="0"/>
                      <w:marTop w:val="0"/>
                      <w:marBottom w:val="0"/>
                      <w:divBdr>
                        <w:top w:val="none" w:sz="0" w:space="0" w:color="auto"/>
                        <w:left w:val="none" w:sz="0" w:space="0" w:color="auto"/>
                        <w:bottom w:val="none" w:sz="0" w:space="0" w:color="auto"/>
                        <w:right w:val="none" w:sz="0" w:space="0" w:color="auto"/>
                      </w:divBdr>
                      <w:divsChild>
                        <w:div w:id="1500002913">
                          <w:marLeft w:val="0"/>
                          <w:marRight w:val="0"/>
                          <w:marTop w:val="0"/>
                          <w:marBottom w:val="0"/>
                          <w:divBdr>
                            <w:top w:val="none" w:sz="0" w:space="0" w:color="auto"/>
                            <w:left w:val="none" w:sz="0" w:space="0" w:color="auto"/>
                            <w:bottom w:val="none" w:sz="0" w:space="0" w:color="auto"/>
                            <w:right w:val="none" w:sz="0" w:space="0" w:color="auto"/>
                          </w:divBdr>
                          <w:divsChild>
                            <w:div w:id="1500002966">
                              <w:marLeft w:val="0"/>
                              <w:marRight w:val="0"/>
                              <w:marTop w:val="120"/>
                              <w:marBottom w:val="360"/>
                              <w:divBdr>
                                <w:top w:val="none" w:sz="0" w:space="0" w:color="auto"/>
                                <w:left w:val="none" w:sz="0" w:space="0" w:color="auto"/>
                                <w:bottom w:val="none" w:sz="0" w:space="0" w:color="auto"/>
                                <w:right w:val="none" w:sz="0" w:space="0" w:color="auto"/>
                              </w:divBdr>
                              <w:divsChild>
                                <w:div w:id="1500003101">
                                  <w:marLeft w:val="420"/>
                                  <w:marRight w:val="0"/>
                                  <w:marTop w:val="0"/>
                                  <w:marBottom w:val="0"/>
                                  <w:divBdr>
                                    <w:top w:val="none" w:sz="0" w:space="0" w:color="auto"/>
                                    <w:left w:val="none" w:sz="0" w:space="0" w:color="auto"/>
                                    <w:bottom w:val="none" w:sz="0" w:space="0" w:color="auto"/>
                                    <w:right w:val="none" w:sz="0" w:space="0" w:color="auto"/>
                                  </w:divBdr>
                                  <w:divsChild>
                                    <w:div w:id="1500003691">
                                      <w:marLeft w:val="0"/>
                                      <w:marRight w:val="0"/>
                                      <w:marTop w:val="0"/>
                                      <w:marBottom w:val="0"/>
                                      <w:divBdr>
                                        <w:top w:val="none" w:sz="0" w:space="0" w:color="auto"/>
                                        <w:left w:val="none" w:sz="0" w:space="0" w:color="auto"/>
                                        <w:bottom w:val="none" w:sz="0" w:space="0" w:color="auto"/>
                                        <w:right w:val="none" w:sz="0" w:space="0" w:color="auto"/>
                                      </w:divBdr>
                                      <w:divsChild>
                                        <w:div w:id="15000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003174">
      <w:marLeft w:val="0"/>
      <w:marRight w:val="0"/>
      <w:marTop w:val="0"/>
      <w:marBottom w:val="0"/>
      <w:divBdr>
        <w:top w:val="none" w:sz="0" w:space="0" w:color="auto"/>
        <w:left w:val="none" w:sz="0" w:space="0" w:color="auto"/>
        <w:bottom w:val="none" w:sz="0" w:space="0" w:color="auto"/>
        <w:right w:val="none" w:sz="0" w:space="0" w:color="auto"/>
      </w:divBdr>
      <w:divsChild>
        <w:div w:id="1500003705">
          <w:marLeft w:val="0"/>
          <w:marRight w:val="1"/>
          <w:marTop w:val="0"/>
          <w:marBottom w:val="0"/>
          <w:divBdr>
            <w:top w:val="none" w:sz="0" w:space="0" w:color="auto"/>
            <w:left w:val="none" w:sz="0" w:space="0" w:color="auto"/>
            <w:bottom w:val="none" w:sz="0" w:space="0" w:color="auto"/>
            <w:right w:val="none" w:sz="0" w:space="0" w:color="auto"/>
          </w:divBdr>
          <w:divsChild>
            <w:div w:id="1500003699">
              <w:marLeft w:val="0"/>
              <w:marRight w:val="0"/>
              <w:marTop w:val="0"/>
              <w:marBottom w:val="0"/>
              <w:divBdr>
                <w:top w:val="none" w:sz="0" w:space="0" w:color="auto"/>
                <w:left w:val="none" w:sz="0" w:space="0" w:color="auto"/>
                <w:bottom w:val="none" w:sz="0" w:space="0" w:color="auto"/>
                <w:right w:val="none" w:sz="0" w:space="0" w:color="auto"/>
              </w:divBdr>
              <w:divsChild>
                <w:div w:id="1500003625">
                  <w:marLeft w:val="0"/>
                  <w:marRight w:val="1"/>
                  <w:marTop w:val="0"/>
                  <w:marBottom w:val="0"/>
                  <w:divBdr>
                    <w:top w:val="none" w:sz="0" w:space="0" w:color="auto"/>
                    <w:left w:val="none" w:sz="0" w:space="0" w:color="auto"/>
                    <w:bottom w:val="none" w:sz="0" w:space="0" w:color="auto"/>
                    <w:right w:val="none" w:sz="0" w:space="0" w:color="auto"/>
                  </w:divBdr>
                  <w:divsChild>
                    <w:div w:id="1500003215">
                      <w:marLeft w:val="0"/>
                      <w:marRight w:val="0"/>
                      <w:marTop w:val="0"/>
                      <w:marBottom w:val="0"/>
                      <w:divBdr>
                        <w:top w:val="none" w:sz="0" w:space="0" w:color="auto"/>
                        <w:left w:val="none" w:sz="0" w:space="0" w:color="auto"/>
                        <w:bottom w:val="none" w:sz="0" w:space="0" w:color="auto"/>
                        <w:right w:val="none" w:sz="0" w:space="0" w:color="auto"/>
                      </w:divBdr>
                      <w:divsChild>
                        <w:div w:id="1500003624">
                          <w:marLeft w:val="0"/>
                          <w:marRight w:val="0"/>
                          <w:marTop w:val="0"/>
                          <w:marBottom w:val="0"/>
                          <w:divBdr>
                            <w:top w:val="none" w:sz="0" w:space="0" w:color="auto"/>
                            <w:left w:val="none" w:sz="0" w:space="0" w:color="auto"/>
                            <w:bottom w:val="none" w:sz="0" w:space="0" w:color="auto"/>
                            <w:right w:val="none" w:sz="0" w:space="0" w:color="auto"/>
                          </w:divBdr>
                          <w:divsChild>
                            <w:div w:id="1500002994">
                              <w:marLeft w:val="0"/>
                              <w:marRight w:val="0"/>
                              <w:marTop w:val="120"/>
                              <w:marBottom w:val="360"/>
                              <w:divBdr>
                                <w:top w:val="none" w:sz="0" w:space="0" w:color="auto"/>
                                <w:left w:val="none" w:sz="0" w:space="0" w:color="auto"/>
                                <w:bottom w:val="none" w:sz="0" w:space="0" w:color="auto"/>
                                <w:right w:val="none" w:sz="0" w:space="0" w:color="auto"/>
                              </w:divBdr>
                              <w:divsChild>
                                <w:div w:id="1500003238">
                                  <w:marLeft w:val="0"/>
                                  <w:marRight w:val="0"/>
                                  <w:marTop w:val="0"/>
                                  <w:marBottom w:val="0"/>
                                  <w:divBdr>
                                    <w:top w:val="none" w:sz="0" w:space="0" w:color="auto"/>
                                    <w:left w:val="none" w:sz="0" w:space="0" w:color="auto"/>
                                    <w:bottom w:val="none" w:sz="0" w:space="0" w:color="auto"/>
                                    <w:right w:val="none" w:sz="0" w:space="0" w:color="auto"/>
                                  </w:divBdr>
                                  <w:divsChild>
                                    <w:div w:id="15000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178">
      <w:marLeft w:val="0"/>
      <w:marRight w:val="0"/>
      <w:marTop w:val="0"/>
      <w:marBottom w:val="0"/>
      <w:divBdr>
        <w:top w:val="none" w:sz="0" w:space="0" w:color="auto"/>
        <w:left w:val="none" w:sz="0" w:space="0" w:color="auto"/>
        <w:bottom w:val="none" w:sz="0" w:space="0" w:color="auto"/>
        <w:right w:val="none" w:sz="0" w:space="0" w:color="auto"/>
      </w:divBdr>
      <w:divsChild>
        <w:div w:id="1500003279">
          <w:marLeft w:val="0"/>
          <w:marRight w:val="1"/>
          <w:marTop w:val="0"/>
          <w:marBottom w:val="0"/>
          <w:divBdr>
            <w:top w:val="none" w:sz="0" w:space="0" w:color="auto"/>
            <w:left w:val="none" w:sz="0" w:space="0" w:color="auto"/>
            <w:bottom w:val="none" w:sz="0" w:space="0" w:color="auto"/>
            <w:right w:val="none" w:sz="0" w:space="0" w:color="auto"/>
          </w:divBdr>
          <w:divsChild>
            <w:div w:id="1500003555">
              <w:marLeft w:val="0"/>
              <w:marRight w:val="0"/>
              <w:marTop w:val="0"/>
              <w:marBottom w:val="0"/>
              <w:divBdr>
                <w:top w:val="none" w:sz="0" w:space="0" w:color="auto"/>
                <w:left w:val="none" w:sz="0" w:space="0" w:color="auto"/>
                <w:bottom w:val="none" w:sz="0" w:space="0" w:color="auto"/>
                <w:right w:val="none" w:sz="0" w:space="0" w:color="auto"/>
              </w:divBdr>
              <w:divsChild>
                <w:div w:id="1500003354">
                  <w:marLeft w:val="0"/>
                  <w:marRight w:val="1"/>
                  <w:marTop w:val="0"/>
                  <w:marBottom w:val="0"/>
                  <w:divBdr>
                    <w:top w:val="none" w:sz="0" w:space="0" w:color="auto"/>
                    <w:left w:val="none" w:sz="0" w:space="0" w:color="auto"/>
                    <w:bottom w:val="none" w:sz="0" w:space="0" w:color="auto"/>
                    <w:right w:val="none" w:sz="0" w:space="0" w:color="auto"/>
                  </w:divBdr>
                  <w:divsChild>
                    <w:div w:id="1500003053">
                      <w:marLeft w:val="0"/>
                      <w:marRight w:val="0"/>
                      <w:marTop w:val="0"/>
                      <w:marBottom w:val="0"/>
                      <w:divBdr>
                        <w:top w:val="none" w:sz="0" w:space="0" w:color="auto"/>
                        <w:left w:val="none" w:sz="0" w:space="0" w:color="auto"/>
                        <w:bottom w:val="none" w:sz="0" w:space="0" w:color="auto"/>
                        <w:right w:val="none" w:sz="0" w:space="0" w:color="auto"/>
                      </w:divBdr>
                      <w:divsChild>
                        <w:div w:id="1500002868">
                          <w:marLeft w:val="0"/>
                          <w:marRight w:val="0"/>
                          <w:marTop w:val="0"/>
                          <w:marBottom w:val="0"/>
                          <w:divBdr>
                            <w:top w:val="none" w:sz="0" w:space="0" w:color="auto"/>
                            <w:left w:val="none" w:sz="0" w:space="0" w:color="auto"/>
                            <w:bottom w:val="none" w:sz="0" w:space="0" w:color="auto"/>
                            <w:right w:val="none" w:sz="0" w:space="0" w:color="auto"/>
                          </w:divBdr>
                          <w:divsChild>
                            <w:div w:id="1500003335">
                              <w:marLeft w:val="0"/>
                              <w:marRight w:val="0"/>
                              <w:marTop w:val="120"/>
                              <w:marBottom w:val="360"/>
                              <w:divBdr>
                                <w:top w:val="none" w:sz="0" w:space="0" w:color="auto"/>
                                <w:left w:val="none" w:sz="0" w:space="0" w:color="auto"/>
                                <w:bottom w:val="none" w:sz="0" w:space="0" w:color="auto"/>
                                <w:right w:val="none" w:sz="0" w:space="0" w:color="auto"/>
                              </w:divBdr>
                              <w:divsChild>
                                <w:div w:id="1500002916">
                                  <w:marLeft w:val="0"/>
                                  <w:marRight w:val="0"/>
                                  <w:marTop w:val="0"/>
                                  <w:marBottom w:val="0"/>
                                  <w:divBdr>
                                    <w:top w:val="none" w:sz="0" w:space="0" w:color="auto"/>
                                    <w:left w:val="none" w:sz="0" w:space="0" w:color="auto"/>
                                    <w:bottom w:val="none" w:sz="0" w:space="0" w:color="auto"/>
                                    <w:right w:val="none" w:sz="0" w:space="0" w:color="auto"/>
                                  </w:divBdr>
                                  <w:divsChild>
                                    <w:div w:id="15000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223">
      <w:marLeft w:val="0"/>
      <w:marRight w:val="0"/>
      <w:marTop w:val="0"/>
      <w:marBottom w:val="0"/>
      <w:divBdr>
        <w:top w:val="none" w:sz="0" w:space="0" w:color="auto"/>
        <w:left w:val="none" w:sz="0" w:space="0" w:color="auto"/>
        <w:bottom w:val="none" w:sz="0" w:space="0" w:color="auto"/>
        <w:right w:val="none" w:sz="0" w:space="0" w:color="auto"/>
      </w:divBdr>
      <w:divsChild>
        <w:div w:id="1500003036">
          <w:marLeft w:val="0"/>
          <w:marRight w:val="1"/>
          <w:marTop w:val="0"/>
          <w:marBottom w:val="0"/>
          <w:divBdr>
            <w:top w:val="none" w:sz="0" w:space="0" w:color="auto"/>
            <w:left w:val="none" w:sz="0" w:space="0" w:color="auto"/>
            <w:bottom w:val="none" w:sz="0" w:space="0" w:color="auto"/>
            <w:right w:val="none" w:sz="0" w:space="0" w:color="auto"/>
          </w:divBdr>
          <w:divsChild>
            <w:div w:id="1500003686">
              <w:marLeft w:val="0"/>
              <w:marRight w:val="0"/>
              <w:marTop w:val="0"/>
              <w:marBottom w:val="0"/>
              <w:divBdr>
                <w:top w:val="none" w:sz="0" w:space="0" w:color="auto"/>
                <w:left w:val="none" w:sz="0" w:space="0" w:color="auto"/>
                <w:bottom w:val="none" w:sz="0" w:space="0" w:color="auto"/>
                <w:right w:val="none" w:sz="0" w:space="0" w:color="auto"/>
              </w:divBdr>
              <w:divsChild>
                <w:div w:id="1500003471">
                  <w:marLeft w:val="0"/>
                  <w:marRight w:val="1"/>
                  <w:marTop w:val="0"/>
                  <w:marBottom w:val="0"/>
                  <w:divBdr>
                    <w:top w:val="none" w:sz="0" w:space="0" w:color="auto"/>
                    <w:left w:val="none" w:sz="0" w:space="0" w:color="auto"/>
                    <w:bottom w:val="none" w:sz="0" w:space="0" w:color="auto"/>
                    <w:right w:val="none" w:sz="0" w:space="0" w:color="auto"/>
                  </w:divBdr>
                  <w:divsChild>
                    <w:div w:id="1500003137">
                      <w:marLeft w:val="0"/>
                      <w:marRight w:val="0"/>
                      <w:marTop w:val="0"/>
                      <w:marBottom w:val="0"/>
                      <w:divBdr>
                        <w:top w:val="none" w:sz="0" w:space="0" w:color="auto"/>
                        <w:left w:val="none" w:sz="0" w:space="0" w:color="auto"/>
                        <w:bottom w:val="none" w:sz="0" w:space="0" w:color="auto"/>
                        <w:right w:val="none" w:sz="0" w:space="0" w:color="auto"/>
                      </w:divBdr>
                      <w:divsChild>
                        <w:div w:id="1500002942">
                          <w:marLeft w:val="0"/>
                          <w:marRight w:val="0"/>
                          <w:marTop w:val="0"/>
                          <w:marBottom w:val="0"/>
                          <w:divBdr>
                            <w:top w:val="none" w:sz="0" w:space="0" w:color="auto"/>
                            <w:left w:val="none" w:sz="0" w:space="0" w:color="auto"/>
                            <w:bottom w:val="none" w:sz="0" w:space="0" w:color="auto"/>
                            <w:right w:val="none" w:sz="0" w:space="0" w:color="auto"/>
                          </w:divBdr>
                          <w:divsChild>
                            <w:div w:id="1500003532">
                              <w:marLeft w:val="0"/>
                              <w:marRight w:val="0"/>
                              <w:marTop w:val="120"/>
                              <w:marBottom w:val="360"/>
                              <w:divBdr>
                                <w:top w:val="none" w:sz="0" w:space="0" w:color="auto"/>
                                <w:left w:val="none" w:sz="0" w:space="0" w:color="auto"/>
                                <w:bottom w:val="none" w:sz="0" w:space="0" w:color="auto"/>
                                <w:right w:val="none" w:sz="0" w:space="0" w:color="auto"/>
                              </w:divBdr>
                              <w:divsChild>
                                <w:div w:id="1500003497">
                                  <w:marLeft w:val="0"/>
                                  <w:marRight w:val="0"/>
                                  <w:marTop w:val="0"/>
                                  <w:marBottom w:val="0"/>
                                  <w:divBdr>
                                    <w:top w:val="none" w:sz="0" w:space="0" w:color="auto"/>
                                    <w:left w:val="none" w:sz="0" w:space="0" w:color="auto"/>
                                    <w:bottom w:val="none" w:sz="0" w:space="0" w:color="auto"/>
                                    <w:right w:val="none" w:sz="0" w:space="0" w:color="auto"/>
                                  </w:divBdr>
                                  <w:divsChild>
                                    <w:div w:id="1500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228">
      <w:marLeft w:val="0"/>
      <w:marRight w:val="0"/>
      <w:marTop w:val="0"/>
      <w:marBottom w:val="0"/>
      <w:divBdr>
        <w:top w:val="none" w:sz="0" w:space="0" w:color="auto"/>
        <w:left w:val="none" w:sz="0" w:space="0" w:color="auto"/>
        <w:bottom w:val="none" w:sz="0" w:space="0" w:color="auto"/>
        <w:right w:val="none" w:sz="0" w:space="0" w:color="auto"/>
      </w:divBdr>
      <w:divsChild>
        <w:div w:id="1500003258">
          <w:marLeft w:val="0"/>
          <w:marRight w:val="1"/>
          <w:marTop w:val="0"/>
          <w:marBottom w:val="0"/>
          <w:divBdr>
            <w:top w:val="none" w:sz="0" w:space="0" w:color="auto"/>
            <w:left w:val="none" w:sz="0" w:space="0" w:color="auto"/>
            <w:bottom w:val="none" w:sz="0" w:space="0" w:color="auto"/>
            <w:right w:val="none" w:sz="0" w:space="0" w:color="auto"/>
          </w:divBdr>
          <w:divsChild>
            <w:div w:id="1500003005">
              <w:marLeft w:val="0"/>
              <w:marRight w:val="0"/>
              <w:marTop w:val="0"/>
              <w:marBottom w:val="0"/>
              <w:divBdr>
                <w:top w:val="none" w:sz="0" w:space="0" w:color="auto"/>
                <w:left w:val="none" w:sz="0" w:space="0" w:color="auto"/>
                <w:bottom w:val="none" w:sz="0" w:space="0" w:color="auto"/>
                <w:right w:val="none" w:sz="0" w:space="0" w:color="auto"/>
              </w:divBdr>
              <w:divsChild>
                <w:div w:id="1500002956">
                  <w:marLeft w:val="0"/>
                  <w:marRight w:val="1"/>
                  <w:marTop w:val="0"/>
                  <w:marBottom w:val="0"/>
                  <w:divBdr>
                    <w:top w:val="none" w:sz="0" w:space="0" w:color="auto"/>
                    <w:left w:val="none" w:sz="0" w:space="0" w:color="auto"/>
                    <w:bottom w:val="none" w:sz="0" w:space="0" w:color="auto"/>
                    <w:right w:val="none" w:sz="0" w:space="0" w:color="auto"/>
                  </w:divBdr>
                  <w:divsChild>
                    <w:div w:id="1500003615">
                      <w:marLeft w:val="0"/>
                      <w:marRight w:val="0"/>
                      <w:marTop w:val="0"/>
                      <w:marBottom w:val="0"/>
                      <w:divBdr>
                        <w:top w:val="none" w:sz="0" w:space="0" w:color="auto"/>
                        <w:left w:val="none" w:sz="0" w:space="0" w:color="auto"/>
                        <w:bottom w:val="none" w:sz="0" w:space="0" w:color="auto"/>
                        <w:right w:val="none" w:sz="0" w:space="0" w:color="auto"/>
                      </w:divBdr>
                      <w:divsChild>
                        <w:div w:id="1500003683">
                          <w:marLeft w:val="0"/>
                          <w:marRight w:val="0"/>
                          <w:marTop w:val="0"/>
                          <w:marBottom w:val="0"/>
                          <w:divBdr>
                            <w:top w:val="none" w:sz="0" w:space="0" w:color="auto"/>
                            <w:left w:val="none" w:sz="0" w:space="0" w:color="auto"/>
                            <w:bottom w:val="none" w:sz="0" w:space="0" w:color="auto"/>
                            <w:right w:val="none" w:sz="0" w:space="0" w:color="auto"/>
                          </w:divBdr>
                          <w:divsChild>
                            <w:div w:id="1500003264">
                              <w:marLeft w:val="0"/>
                              <w:marRight w:val="0"/>
                              <w:marTop w:val="120"/>
                              <w:marBottom w:val="360"/>
                              <w:divBdr>
                                <w:top w:val="none" w:sz="0" w:space="0" w:color="auto"/>
                                <w:left w:val="none" w:sz="0" w:space="0" w:color="auto"/>
                                <w:bottom w:val="none" w:sz="0" w:space="0" w:color="auto"/>
                                <w:right w:val="none" w:sz="0" w:space="0" w:color="auto"/>
                              </w:divBdr>
                              <w:divsChild>
                                <w:div w:id="1500003308">
                                  <w:marLeft w:val="420"/>
                                  <w:marRight w:val="0"/>
                                  <w:marTop w:val="0"/>
                                  <w:marBottom w:val="0"/>
                                  <w:divBdr>
                                    <w:top w:val="none" w:sz="0" w:space="0" w:color="auto"/>
                                    <w:left w:val="none" w:sz="0" w:space="0" w:color="auto"/>
                                    <w:bottom w:val="none" w:sz="0" w:space="0" w:color="auto"/>
                                    <w:right w:val="none" w:sz="0" w:space="0" w:color="auto"/>
                                  </w:divBdr>
                                  <w:divsChild>
                                    <w:div w:id="1500003488">
                                      <w:marLeft w:val="0"/>
                                      <w:marRight w:val="0"/>
                                      <w:marTop w:val="0"/>
                                      <w:marBottom w:val="0"/>
                                      <w:divBdr>
                                        <w:top w:val="none" w:sz="0" w:space="0" w:color="auto"/>
                                        <w:left w:val="none" w:sz="0" w:space="0" w:color="auto"/>
                                        <w:bottom w:val="none" w:sz="0" w:space="0" w:color="auto"/>
                                        <w:right w:val="none" w:sz="0" w:space="0" w:color="auto"/>
                                      </w:divBdr>
                                      <w:divsChild>
                                        <w:div w:id="15000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003229">
      <w:marLeft w:val="0"/>
      <w:marRight w:val="0"/>
      <w:marTop w:val="0"/>
      <w:marBottom w:val="0"/>
      <w:divBdr>
        <w:top w:val="none" w:sz="0" w:space="0" w:color="auto"/>
        <w:left w:val="none" w:sz="0" w:space="0" w:color="auto"/>
        <w:bottom w:val="none" w:sz="0" w:space="0" w:color="auto"/>
        <w:right w:val="none" w:sz="0" w:space="0" w:color="auto"/>
      </w:divBdr>
      <w:divsChild>
        <w:div w:id="1500003650">
          <w:marLeft w:val="0"/>
          <w:marRight w:val="1"/>
          <w:marTop w:val="0"/>
          <w:marBottom w:val="0"/>
          <w:divBdr>
            <w:top w:val="none" w:sz="0" w:space="0" w:color="auto"/>
            <w:left w:val="none" w:sz="0" w:space="0" w:color="auto"/>
            <w:bottom w:val="none" w:sz="0" w:space="0" w:color="auto"/>
            <w:right w:val="none" w:sz="0" w:space="0" w:color="auto"/>
          </w:divBdr>
          <w:divsChild>
            <w:div w:id="1500003060">
              <w:marLeft w:val="0"/>
              <w:marRight w:val="0"/>
              <w:marTop w:val="0"/>
              <w:marBottom w:val="0"/>
              <w:divBdr>
                <w:top w:val="none" w:sz="0" w:space="0" w:color="auto"/>
                <w:left w:val="none" w:sz="0" w:space="0" w:color="auto"/>
                <w:bottom w:val="none" w:sz="0" w:space="0" w:color="auto"/>
                <w:right w:val="none" w:sz="0" w:space="0" w:color="auto"/>
              </w:divBdr>
              <w:divsChild>
                <w:div w:id="1500003482">
                  <w:marLeft w:val="0"/>
                  <w:marRight w:val="1"/>
                  <w:marTop w:val="0"/>
                  <w:marBottom w:val="0"/>
                  <w:divBdr>
                    <w:top w:val="none" w:sz="0" w:space="0" w:color="auto"/>
                    <w:left w:val="none" w:sz="0" w:space="0" w:color="auto"/>
                    <w:bottom w:val="none" w:sz="0" w:space="0" w:color="auto"/>
                    <w:right w:val="none" w:sz="0" w:space="0" w:color="auto"/>
                  </w:divBdr>
                  <w:divsChild>
                    <w:div w:id="1500003496">
                      <w:marLeft w:val="0"/>
                      <w:marRight w:val="0"/>
                      <w:marTop w:val="0"/>
                      <w:marBottom w:val="0"/>
                      <w:divBdr>
                        <w:top w:val="none" w:sz="0" w:space="0" w:color="auto"/>
                        <w:left w:val="none" w:sz="0" w:space="0" w:color="auto"/>
                        <w:bottom w:val="none" w:sz="0" w:space="0" w:color="auto"/>
                        <w:right w:val="none" w:sz="0" w:space="0" w:color="auto"/>
                      </w:divBdr>
                      <w:divsChild>
                        <w:div w:id="1500003637">
                          <w:marLeft w:val="0"/>
                          <w:marRight w:val="0"/>
                          <w:marTop w:val="0"/>
                          <w:marBottom w:val="0"/>
                          <w:divBdr>
                            <w:top w:val="none" w:sz="0" w:space="0" w:color="auto"/>
                            <w:left w:val="none" w:sz="0" w:space="0" w:color="auto"/>
                            <w:bottom w:val="none" w:sz="0" w:space="0" w:color="auto"/>
                            <w:right w:val="none" w:sz="0" w:space="0" w:color="auto"/>
                          </w:divBdr>
                          <w:divsChild>
                            <w:div w:id="1500003293">
                              <w:marLeft w:val="0"/>
                              <w:marRight w:val="0"/>
                              <w:marTop w:val="120"/>
                              <w:marBottom w:val="360"/>
                              <w:divBdr>
                                <w:top w:val="none" w:sz="0" w:space="0" w:color="auto"/>
                                <w:left w:val="none" w:sz="0" w:space="0" w:color="auto"/>
                                <w:bottom w:val="none" w:sz="0" w:space="0" w:color="auto"/>
                                <w:right w:val="none" w:sz="0" w:space="0" w:color="auto"/>
                              </w:divBdr>
                              <w:divsChild>
                                <w:div w:id="1500003209">
                                  <w:marLeft w:val="0"/>
                                  <w:marRight w:val="0"/>
                                  <w:marTop w:val="0"/>
                                  <w:marBottom w:val="0"/>
                                  <w:divBdr>
                                    <w:top w:val="none" w:sz="0" w:space="0" w:color="auto"/>
                                    <w:left w:val="none" w:sz="0" w:space="0" w:color="auto"/>
                                    <w:bottom w:val="none" w:sz="0" w:space="0" w:color="auto"/>
                                    <w:right w:val="none" w:sz="0" w:space="0" w:color="auto"/>
                                  </w:divBdr>
                                  <w:divsChild>
                                    <w:div w:id="15000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253">
      <w:marLeft w:val="0"/>
      <w:marRight w:val="0"/>
      <w:marTop w:val="0"/>
      <w:marBottom w:val="0"/>
      <w:divBdr>
        <w:top w:val="none" w:sz="0" w:space="0" w:color="auto"/>
        <w:left w:val="none" w:sz="0" w:space="0" w:color="auto"/>
        <w:bottom w:val="none" w:sz="0" w:space="0" w:color="auto"/>
        <w:right w:val="none" w:sz="0" w:space="0" w:color="auto"/>
      </w:divBdr>
      <w:divsChild>
        <w:div w:id="1500003669">
          <w:marLeft w:val="0"/>
          <w:marRight w:val="1"/>
          <w:marTop w:val="0"/>
          <w:marBottom w:val="0"/>
          <w:divBdr>
            <w:top w:val="none" w:sz="0" w:space="0" w:color="auto"/>
            <w:left w:val="none" w:sz="0" w:space="0" w:color="auto"/>
            <w:bottom w:val="none" w:sz="0" w:space="0" w:color="auto"/>
            <w:right w:val="none" w:sz="0" w:space="0" w:color="auto"/>
          </w:divBdr>
          <w:divsChild>
            <w:div w:id="1500002944">
              <w:marLeft w:val="0"/>
              <w:marRight w:val="0"/>
              <w:marTop w:val="0"/>
              <w:marBottom w:val="0"/>
              <w:divBdr>
                <w:top w:val="none" w:sz="0" w:space="0" w:color="auto"/>
                <w:left w:val="none" w:sz="0" w:space="0" w:color="auto"/>
                <w:bottom w:val="none" w:sz="0" w:space="0" w:color="auto"/>
                <w:right w:val="none" w:sz="0" w:space="0" w:color="auto"/>
              </w:divBdr>
              <w:divsChild>
                <w:div w:id="1500003120">
                  <w:marLeft w:val="0"/>
                  <w:marRight w:val="1"/>
                  <w:marTop w:val="0"/>
                  <w:marBottom w:val="0"/>
                  <w:divBdr>
                    <w:top w:val="none" w:sz="0" w:space="0" w:color="auto"/>
                    <w:left w:val="none" w:sz="0" w:space="0" w:color="auto"/>
                    <w:bottom w:val="none" w:sz="0" w:space="0" w:color="auto"/>
                    <w:right w:val="none" w:sz="0" w:space="0" w:color="auto"/>
                  </w:divBdr>
                  <w:divsChild>
                    <w:div w:id="1500003477">
                      <w:marLeft w:val="0"/>
                      <w:marRight w:val="0"/>
                      <w:marTop w:val="0"/>
                      <w:marBottom w:val="0"/>
                      <w:divBdr>
                        <w:top w:val="none" w:sz="0" w:space="0" w:color="auto"/>
                        <w:left w:val="none" w:sz="0" w:space="0" w:color="auto"/>
                        <w:bottom w:val="none" w:sz="0" w:space="0" w:color="auto"/>
                        <w:right w:val="none" w:sz="0" w:space="0" w:color="auto"/>
                      </w:divBdr>
                      <w:divsChild>
                        <w:div w:id="1500003712">
                          <w:marLeft w:val="0"/>
                          <w:marRight w:val="0"/>
                          <w:marTop w:val="0"/>
                          <w:marBottom w:val="0"/>
                          <w:divBdr>
                            <w:top w:val="none" w:sz="0" w:space="0" w:color="auto"/>
                            <w:left w:val="none" w:sz="0" w:space="0" w:color="auto"/>
                            <w:bottom w:val="none" w:sz="0" w:space="0" w:color="auto"/>
                            <w:right w:val="none" w:sz="0" w:space="0" w:color="auto"/>
                          </w:divBdr>
                          <w:divsChild>
                            <w:div w:id="1500003676">
                              <w:marLeft w:val="0"/>
                              <w:marRight w:val="0"/>
                              <w:marTop w:val="120"/>
                              <w:marBottom w:val="360"/>
                              <w:divBdr>
                                <w:top w:val="none" w:sz="0" w:space="0" w:color="auto"/>
                                <w:left w:val="none" w:sz="0" w:space="0" w:color="auto"/>
                                <w:bottom w:val="none" w:sz="0" w:space="0" w:color="auto"/>
                                <w:right w:val="none" w:sz="0" w:space="0" w:color="auto"/>
                              </w:divBdr>
                              <w:divsChild>
                                <w:div w:id="1500003244">
                                  <w:marLeft w:val="0"/>
                                  <w:marRight w:val="0"/>
                                  <w:marTop w:val="0"/>
                                  <w:marBottom w:val="0"/>
                                  <w:divBdr>
                                    <w:top w:val="none" w:sz="0" w:space="0" w:color="auto"/>
                                    <w:left w:val="none" w:sz="0" w:space="0" w:color="auto"/>
                                    <w:bottom w:val="none" w:sz="0" w:space="0" w:color="auto"/>
                                    <w:right w:val="none" w:sz="0" w:space="0" w:color="auto"/>
                                  </w:divBdr>
                                  <w:divsChild>
                                    <w:div w:id="15000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260">
      <w:marLeft w:val="0"/>
      <w:marRight w:val="0"/>
      <w:marTop w:val="0"/>
      <w:marBottom w:val="0"/>
      <w:divBdr>
        <w:top w:val="none" w:sz="0" w:space="0" w:color="auto"/>
        <w:left w:val="none" w:sz="0" w:space="0" w:color="auto"/>
        <w:bottom w:val="none" w:sz="0" w:space="0" w:color="auto"/>
        <w:right w:val="none" w:sz="0" w:space="0" w:color="auto"/>
      </w:divBdr>
      <w:divsChild>
        <w:div w:id="1500003144">
          <w:marLeft w:val="0"/>
          <w:marRight w:val="1"/>
          <w:marTop w:val="0"/>
          <w:marBottom w:val="0"/>
          <w:divBdr>
            <w:top w:val="none" w:sz="0" w:space="0" w:color="auto"/>
            <w:left w:val="none" w:sz="0" w:space="0" w:color="auto"/>
            <w:bottom w:val="none" w:sz="0" w:space="0" w:color="auto"/>
            <w:right w:val="none" w:sz="0" w:space="0" w:color="auto"/>
          </w:divBdr>
          <w:divsChild>
            <w:div w:id="1500003589">
              <w:marLeft w:val="0"/>
              <w:marRight w:val="0"/>
              <w:marTop w:val="0"/>
              <w:marBottom w:val="0"/>
              <w:divBdr>
                <w:top w:val="none" w:sz="0" w:space="0" w:color="auto"/>
                <w:left w:val="none" w:sz="0" w:space="0" w:color="auto"/>
                <w:bottom w:val="none" w:sz="0" w:space="0" w:color="auto"/>
                <w:right w:val="none" w:sz="0" w:space="0" w:color="auto"/>
              </w:divBdr>
              <w:divsChild>
                <w:div w:id="1500003522">
                  <w:marLeft w:val="0"/>
                  <w:marRight w:val="1"/>
                  <w:marTop w:val="0"/>
                  <w:marBottom w:val="0"/>
                  <w:divBdr>
                    <w:top w:val="none" w:sz="0" w:space="0" w:color="auto"/>
                    <w:left w:val="none" w:sz="0" w:space="0" w:color="auto"/>
                    <w:bottom w:val="none" w:sz="0" w:space="0" w:color="auto"/>
                    <w:right w:val="none" w:sz="0" w:space="0" w:color="auto"/>
                  </w:divBdr>
                  <w:divsChild>
                    <w:div w:id="1500003559">
                      <w:marLeft w:val="0"/>
                      <w:marRight w:val="0"/>
                      <w:marTop w:val="0"/>
                      <w:marBottom w:val="0"/>
                      <w:divBdr>
                        <w:top w:val="none" w:sz="0" w:space="0" w:color="auto"/>
                        <w:left w:val="none" w:sz="0" w:space="0" w:color="auto"/>
                        <w:bottom w:val="none" w:sz="0" w:space="0" w:color="auto"/>
                        <w:right w:val="none" w:sz="0" w:space="0" w:color="auto"/>
                      </w:divBdr>
                      <w:divsChild>
                        <w:div w:id="1500003476">
                          <w:marLeft w:val="0"/>
                          <w:marRight w:val="0"/>
                          <w:marTop w:val="0"/>
                          <w:marBottom w:val="0"/>
                          <w:divBdr>
                            <w:top w:val="none" w:sz="0" w:space="0" w:color="auto"/>
                            <w:left w:val="none" w:sz="0" w:space="0" w:color="auto"/>
                            <w:bottom w:val="none" w:sz="0" w:space="0" w:color="auto"/>
                            <w:right w:val="none" w:sz="0" w:space="0" w:color="auto"/>
                          </w:divBdr>
                          <w:divsChild>
                            <w:div w:id="1500003521">
                              <w:marLeft w:val="0"/>
                              <w:marRight w:val="0"/>
                              <w:marTop w:val="120"/>
                              <w:marBottom w:val="360"/>
                              <w:divBdr>
                                <w:top w:val="none" w:sz="0" w:space="0" w:color="auto"/>
                                <w:left w:val="none" w:sz="0" w:space="0" w:color="auto"/>
                                <w:bottom w:val="none" w:sz="0" w:space="0" w:color="auto"/>
                                <w:right w:val="none" w:sz="0" w:space="0" w:color="auto"/>
                              </w:divBdr>
                              <w:divsChild>
                                <w:div w:id="1500003600">
                                  <w:marLeft w:val="420"/>
                                  <w:marRight w:val="0"/>
                                  <w:marTop w:val="0"/>
                                  <w:marBottom w:val="0"/>
                                  <w:divBdr>
                                    <w:top w:val="none" w:sz="0" w:space="0" w:color="auto"/>
                                    <w:left w:val="none" w:sz="0" w:space="0" w:color="auto"/>
                                    <w:bottom w:val="none" w:sz="0" w:space="0" w:color="auto"/>
                                    <w:right w:val="none" w:sz="0" w:space="0" w:color="auto"/>
                                  </w:divBdr>
                                  <w:divsChild>
                                    <w:div w:id="1500002887">
                                      <w:marLeft w:val="0"/>
                                      <w:marRight w:val="0"/>
                                      <w:marTop w:val="0"/>
                                      <w:marBottom w:val="0"/>
                                      <w:divBdr>
                                        <w:top w:val="none" w:sz="0" w:space="0" w:color="auto"/>
                                        <w:left w:val="none" w:sz="0" w:space="0" w:color="auto"/>
                                        <w:bottom w:val="none" w:sz="0" w:space="0" w:color="auto"/>
                                        <w:right w:val="none" w:sz="0" w:space="0" w:color="auto"/>
                                      </w:divBdr>
                                      <w:divsChild>
                                        <w:div w:id="1500003043">
                                          <w:marLeft w:val="0"/>
                                          <w:marRight w:val="0"/>
                                          <w:marTop w:val="0"/>
                                          <w:marBottom w:val="0"/>
                                          <w:divBdr>
                                            <w:top w:val="none" w:sz="0" w:space="0" w:color="auto"/>
                                            <w:left w:val="none" w:sz="0" w:space="0" w:color="auto"/>
                                            <w:bottom w:val="none" w:sz="0" w:space="0" w:color="auto"/>
                                            <w:right w:val="none" w:sz="0" w:space="0" w:color="auto"/>
                                          </w:divBdr>
                                        </w:div>
                                      </w:divsChild>
                                    </w:div>
                                    <w:div w:id="15000031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274">
      <w:marLeft w:val="0"/>
      <w:marRight w:val="0"/>
      <w:marTop w:val="0"/>
      <w:marBottom w:val="0"/>
      <w:divBdr>
        <w:top w:val="none" w:sz="0" w:space="0" w:color="auto"/>
        <w:left w:val="none" w:sz="0" w:space="0" w:color="auto"/>
        <w:bottom w:val="none" w:sz="0" w:space="0" w:color="auto"/>
        <w:right w:val="none" w:sz="0" w:space="0" w:color="auto"/>
      </w:divBdr>
      <w:divsChild>
        <w:div w:id="1500002912">
          <w:marLeft w:val="0"/>
          <w:marRight w:val="1"/>
          <w:marTop w:val="0"/>
          <w:marBottom w:val="0"/>
          <w:divBdr>
            <w:top w:val="none" w:sz="0" w:space="0" w:color="auto"/>
            <w:left w:val="none" w:sz="0" w:space="0" w:color="auto"/>
            <w:bottom w:val="none" w:sz="0" w:space="0" w:color="auto"/>
            <w:right w:val="none" w:sz="0" w:space="0" w:color="auto"/>
          </w:divBdr>
          <w:divsChild>
            <w:div w:id="1500003467">
              <w:marLeft w:val="0"/>
              <w:marRight w:val="0"/>
              <w:marTop w:val="0"/>
              <w:marBottom w:val="0"/>
              <w:divBdr>
                <w:top w:val="none" w:sz="0" w:space="0" w:color="auto"/>
                <w:left w:val="none" w:sz="0" w:space="0" w:color="auto"/>
                <w:bottom w:val="none" w:sz="0" w:space="0" w:color="auto"/>
                <w:right w:val="none" w:sz="0" w:space="0" w:color="auto"/>
              </w:divBdr>
              <w:divsChild>
                <w:div w:id="1500002917">
                  <w:marLeft w:val="0"/>
                  <w:marRight w:val="1"/>
                  <w:marTop w:val="0"/>
                  <w:marBottom w:val="0"/>
                  <w:divBdr>
                    <w:top w:val="none" w:sz="0" w:space="0" w:color="auto"/>
                    <w:left w:val="none" w:sz="0" w:space="0" w:color="auto"/>
                    <w:bottom w:val="none" w:sz="0" w:space="0" w:color="auto"/>
                    <w:right w:val="none" w:sz="0" w:space="0" w:color="auto"/>
                  </w:divBdr>
                  <w:divsChild>
                    <w:div w:id="1500003654">
                      <w:marLeft w:val="0"/>
                      <w:marRight w:val="0"/>
                      <w:marTop w:val="0"/>
                      <w:marBottom w:val="0"/>
                      <w:divBdr>
                        <w:top w:val="none" w:sz="0" w:space="0" w:color="auto"/>
                        <w:left w:val="none" w:sz="0" w:space="0" w:color="auto"/>
                        <w:bottom w:val="none" w:sz="0" w:space="0" w:color="auto"/>
                        <w:right w:val="none" w:sz="0" w:space="0" w:color="auto"/>
                      </w:divBdr>
                      <w:divsChild>
                        <w:div w:id="1500003594">
                          <w:marLeft w:val="0"/>
                          <w:marRight w:val="0"/>
                          <w:marTop w:val="0"/>
                          <w:marBottom w:val="0"/>
                          <w:divBdr>
                            <w:top w:val="none" w:sz="0" w:space="0" w:color="auto"/>
                            <w:left w:val="none" w:sz="0" w:space="0" w:color="auto"/>
                            <w:bottom w:val="none" w:sz="0" w:space="0" w:color="auto"/>
                            <w:right w:val="none" w:sz="0" w:space="0" w:color="auto"/>
                          </w:divBdr>
                          <w:divsChild>
                            <w:div w:id="1500003326">
                              <w:marLeft w:val="0"/>
                              <w:marRight w:val="0"/>
                              <w:marTop w:val="120"/>
                              <w:marBottom w:val="360"/>
                              <w:divBdr>
                                <w:top w:val="none" w:sz="0" w:space="0" w:color="auto"/>
                                <w:left w:val="none" w:sz="0" w:space="0" w:color="auto"/>
                                <w:bottom w:val="none" w:sz="0" w:space="0" w:color="auto"/>
                                <w:right w:val="none" w:sz="0" w:space="0" w:color="auto"/>
                              </w:divBdr>
                              <w:divsChild>
                                <w:div w:id="1500003165">
                                  <w:marLeft w:val="0"/>
                                  <w:marRight w:val="0"/>
                                  <w:marTop w:val="0"/>
                                  <w:marBottom w:val="0"/>
                                  <w:divBdr>
                                    <w:top w:val="none" w:sz="0" w:space="0" w:color="auto"/>
                                    <w:left w:val="none" w:sz="0" w:space="0" w:color="auto"/>
                                    <w:bottom w:val="none" w:sz="0" w:space="0" w:color="auto"/>
                                    <w:right w:val="none" w:sz="0" w:space="0" w:color="auto"/>
                                  </w:divBdr>
                                  <w:divsChild>
                                    <w:div w:id="15000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304">
      <w:marLeft w:val="0"/>
      <w:marRight w:val="0"/>
      <w:marTop w:val="0"/>
      <w:marBottom w:val="0"/>
      <w:divBdr>
        <w:top w:val="none" w:sz="0" w:space="0" w:color="auto"/>
        <w:left w:val="none" w:sz="0" w:space="0" w:color="auto"/>
        <w:bottom w:val="none" w:sz="0" w:space="0" w:color="auto"/>
        <w:right w:val="none" w:sz="0" w:space="0" w:color="auto"/>
      </w:divBdr>
      <w:divsChild>
        <w:div w:id="1500003190">
          <w:marLeft w:val="0"/>
          <w:marRight w:val="0"/>
          <w:marTop w:val="0"/>
          <w:marBottom w:val="0"/>
          <w:divBdr>
            <w:top w:val="none" w:sz="0" w:space="0" w:color="auto"/>
            <w:left w:val="none" w:sz="0" w:space="0" w:color="auto"/>
            <w:bottom w:val="none" w:sz="0" w:space="0" w:color="auto"/>
            <w:right w:val="none" w:sz="0" w:space="0" w:color="auto"/>
          </w:divBdr>
          <w:divsChild>
            <w:div w:id="1500003509">
              <w:marLeft w:val="0"/>
              <w:marRight w:val="0"/>
              <w:marTop w:val="0"/>
              <w:marBottom w:val="0"/>
              <w:divBdr>
                <w:top w:val="none" w:sz="0" w:space="0" w:color="auto"/>
                <w:left w:val="none" w:sz="0" w:space="0" w:color="auto"/>
                <w:bottom w:val="none" w:sz="0" w:space="0" w:color="auto"/>
                <w:right w:val="none" w:sz="0" w:space="0" w:color="auto"/>
              </w:divBdr>
              <w:divsChild>
                <w:div w:id="1500003135">
                  <w:marLeft w:val="0"/>
                  <w:marRight w:val="0"/>
                  <w:marTop w:val="0"/>
                  <w:marBottom w:val="0"/>
                  <w:divBdr>
                    <w:top w:val="none" w:sz="0" w:space="0" w:color="auto"/>
                    <w:left w:val="none" w:sz="0" w:space="0" w:color="auto"/>
                    <w:bottom w:val="none" w:sz="0" w:space="0" w:color="auto"/>
                    <w:right w:val="none" w:sz="0" w:space="0" w:color="auto"/>
                  </w:divBdr>
                  <w:divsChild>
                    <w:div w:id="1500003664">
                      <w:marLeft w:val="0"/>
                      <w:marRight w:val="0"/>
                      <w:marTop w:val="0"/>
                      <w:marBottom w:val="0"/>
                      <w:divBdr>
                        <w:top w:val="none" w:sz="0" w:space="0" w:color="auto"/>
                        <w:left w:val="none" w:sz="0" w:space="0" w:color="auto"/>
                        <w:bottom w:val="none" w:sz="0" w:space="0" w:color="auto"/>
                        <w:right w:val="none" w:sz="0" w:space="0" w:color="auto"/>
                      </w:divBdr>
                      <w:divsChild>
                        <w:div w:id="1500003328">
                          <w:marLeft w:val="0"/>
                          <w:marRight w:val="0"/>
                          <w:marTop w:val="0"/>
                          <w:marBottom w:val="0"/>
                          <w:divBdr>
                            <w:top w:val="none" w:sz="0" w:space="0" w:color="auto"/>
                            <w:left w:val="none" w:sz="0" w:space="0" w:color="auto"/>
                            <w:bottom w:val="none" w:sz="0" w:space="0" w:color="auto"/>
                            <w:right w:val="none" w:sz="0" w:space="0" w:color="auto"/>
                          </w:divBdr>
                          <w:divsChild>
                            <w:div w:id="1500003027">
                              <w:marLeft w:val="0"/>
                              <w:marRight w:val="0"/>
                              <w:marTop w:val="0"/>
                              <w:marBottom w:val="0"/>
                              <w:divBdr>
                                <w:top w:val="none" w:sz="0" w:space="0" w:color="auto"/>
                                <w:left w:val="none" w:sz="0" w:space="0" w:color="auto"/>
                                <w:bottom w:val="none" w:sz="0" w:space="0" w:color="auto"/>
                                <w:right w:val="none" w:sz="0" w:space="0" w:color="auto"/>
                              </w:divBdr>
                              <w:divsChild>
                                <w:div w:id="1500003194">
                                  <w:marLeft w:val="0"/>
                                  <w:marRight w:val="0"/>
                                  <w:marTop w:val="0"/>
                                  <w:marBottom w:val="0"/>
                                  <w:divBdr>
                                    <w:top w:val="none" w:sz="0" w:space="0" w:color="auto"/>
                                    <w:left w:val="none" w:sz="0" w:space="0" w:color="auto"/>
                                    <w:bottom w:val="none" w:sz="0" w:space="0" w:color="auto"/>
                                    <w:right w:val="none" w:sz="0" w:space="0" w:color="auto"/>
                                  </w:divBdr>
                                  <w:divsChild>
                                    <w:div w:id="1500003585">
                                      <w:marLeft w:val="0"/>
                                      <w:marRight w:val="0"/>
                                      <w:marTop w:val="0"/>
                                      <w:marBottom w:val="0"/>
                                      <w:divBdr>
                                        <w:top w:val="none" w:sz="0" w:space="0" w:color="auto"/>
                                        <w:left w:val="none" w:sz="0" w:space="0" w:color="auto"/>
                                        <w:bottom w:val="none" w:sz="0" w:space="0" w:color="auto"/>
                                        <w:right w:val="none" w:sz="0" w:space="0" w:color="auto"/>
                                      </w:divBdr>
                                      <w:divsChild>
                                        <w:div w:id="1500002975">
                                          <w:marLeft w:val="0"/>
                                          <w:marRight w:val="0"/>
                                          <w:marTop w:val="0"/>
                                          <w:marBottom w:val="0"/>
                                          <w:divBdr>
                                            <w:top w:val="none" w:sz="0" w:space="0" w:color="auto"/>
                                            <w:left w:val="none" w:sz="0" w:space="0" w:color="auto"/>
                                            <w:bottom w:val="none" w:sz="0" w:space="0" w:color="auto"/>
                                            <w:right w:val="none" w:sz="0" w:space="0" w:color="auto"/>
                                          </w:divBdr>
                                          <w:divsChild>
                                            <w:div w:id="1500003680">
                                              <w:marLeft w:val="0"/>
                                              <w:marRight w:val="0"/>
                                              <w:marTop w:val="0"/>
                                              <w:marBottom w:val="0"/>
                                              <w:divBdr>
                                                <w:top w:val="none" w:sz="0" w:space="0" w:color="auto"/>
                                                <w:left w:val="none" w:sz="0" w:space="0" w:color="auto"/>
                                                <w:bottom w:val="none" w:sz="0" w:space="0" w:color="auto"/>
                                                <w:right w:val="none" w:sz="0" w:space="0" w:color="auto"/>
                                              </w:divBdr>
                                            </w:div>
                                          </w:divsChild>
                                        </w:div>
                                        <w:div w:id="15000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003306">
      <w:marLeft w:val="0"/>
      <w:marRight w:val="0"/>
      <w:marTop w:val="0"/>
      <w:marBottom w:val="0"/>
      <w:divBdr>
        <w:top w:val="none" w:sz="0" w:space="0" w:color="auto"/>
        <w:left w:val="none" w:sz="0" w:space="0" w:color="auto"/>
        <w:bottom w:val="none" w:sz="0" w:space="0" w:color="auto"/>
        <w:right w:val="none" w:sz="0" w:space="0" w:color="auto"/>
      </w:divBdr>
      <w:divsChild>
        <w:div w:id="1500003717">
          <w:marLeft w:val="0"/>
          <w:marRight w:val="1"/>
          <w:marTop w:val="0"/>
          <w:marBottom w:val="0"/>
          <w:divBdr>
            <w:top w:val="none" w:sz="0" w:space="0" w:color="auto"/>
            <w:left w:val="none" w:sz="0" w:space="0" w:color="auto"/>
            <w:bottom w:val="none" w:sz="0" w:space="0" w:color="auto"/>
            <w:right w:val="none" w:sz="0" w:space="0" w:color="auto"/>
          </w:divBdr>
          <w:divsChild>
            <w:div w:id="1500003167">
              <w:marLeft w:val="0"/>
              <w:marRight w:val="0"/>
              <w:marTop w:val="0"/>
              <w:marBottom w:val="0"/>
              <w:divBdr>
                <w:top w:val="none" w:sz="0" w:space="0" w:color="auto"/>
                <w:left w:val="none" w:sz="0" w:space="0" w:color="auto"/>
                <w:bottom w:val="none" w:sz="0" w:space="0" w:color="auto"/>
                <w:right w:val="none" w:sz="0" w:space="0" w:color="auto"/>
              </w:divBdr>
              <w:divsChild>
                <w:div w:id="1500002950">
                  <w:marLeft w:val="0"/>
                  <w:marRight w:val="1"/>
                  <w:marTop w:val="0"/>
                  <w:marBottom w:val="0"/>
                  <w:divBdr>
                    <w:top w:val="none" w:sz="0" w:space="0" w:color="auto"/>
                    <w:left w:val="none" w:sz="0" w:space="0" w:color="auto"/>
                    <w:bottom w:val="none" w:sz="0" w:space="0" w:color="auto"/>
                    <w:right w:val="none" w:sz="0" w:space="0" w:color="auto"/>
                  </w:divBdr>
                  <w:divsChild>
                    <w:div w:id="1500003160">
                      <w:marLeft w:val="0"/>
                      <w:marRight w:val="0"/>
                      <w:marTop w:val="0"/>
                      <w:marBottom w:val="0"/>
                      <w:divBdr>
                        <w:top w:val="none" w:sz="0" w:space="0" w:color="auto"/>
                        <w:left w:val="none" w:sz="0" w:space="0" w:color="auto"/>
                        <w:bottom w:val="none" w:sz="0" w:space="0" w:color="auto"/>
                        <w:right w:val="none" w:sz="0" w:space="0" w:color="auto"/>
                      </w:divBdr>
                      <w:divsChild>
                        <w:div w:id="1500003098">
                          <w:marLeft w:val="0"/>
                          <w:marRight w:val="0"/>
                          <w:marTop w:val="0"/>
                          <w:marBottom w:val="0"/>
                          <w:divBdr>
                            <w:top w:val="none" w:sz="0" w:space="0" w:color="auto"/>
                            <w:left w:val="none" w:sz="0" w:space="0" w:color="auto"/>
                            <w:bottom w:val="none" w:sz="0" w:space="0" w:color="auto"/>
                            <w:right w:val="none" w:sz="0" w:space="0" w:color="auto"/>
                          </w:divBdr>
                          <w:divsChild>
                            <w:div w:id="1500003252">
                              <w:marLeft w:val="0"/>
                              <w:marRight w:val="0"/>
                              <w:marTop w:val="120"/>
                              <w:marBottom w:val="360"/>
                              <w:divBdr>
                                <w:top w:val="none" w:sz="0" w:space="0" w:color="auto"/>
                                <w:left w:val="none" w:sz="0" w:space="0" w:color="auto"/>
                                <w:bottom w:val="none" w:sz="0" w:space="0" w:color="auto"/>
                                <w:right w:val="none" w:sz="0" w:space="0" w:color="auto"/>
                              </w:divBdr>
                              <w:divsChild>
                                <w:div w:id="1500003133">
                                  <w:marLeft w:val="0"/>
                                  <w:marRight w:val="0"/>
                                  <w:marTop w:val="0"/>
                                  <w:marBottom w:val="0"/>
                                  <w:divBdr>
                                    <w:top w:val="none" w:sz="0" w:space="0" w:color="auto"/>
                                    <w:left w:val="none" w:sz="0" w:space="0" w:color="auto"/>
                                    <w:bottom w:val="none" w:sz="0" w:space="0" w:color="auto"/>
                                    <w:right w:val="none" w:sz="0" w:space="0" w:color="auto"/>
                                  </w:divBdr>
                                  <w:divsChild>
                                    <w:div w:id="15000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348">
      <w:marLeft w:val="0"/>
      <w:marRight w:val="0"/>
      <w:marTop w:val="0"/>
      <w:marBottom w:val="0"/>
      <w:divBdr>
        <w:top w:val="none" w:sz="0" w:space="0" w:color="auto"/>
        <w:left w:val="none" w:sz="0" w:space="0" w:color="auto"/>
        <w:bottom w:val="none" w:sz="0" w:space="0" w:color="auto"/>
        <w:right w:val="none" w:sz="0" w:space="0" w:color="auto"/>
      </w:divBdr>
      <w:divsChild>
        <w:div w:id="1500003499">
          <w:marLeft w:val="0"/>
          <w:marRight w:val="1"/>
          <w:marTop w:val="0"/>
          <w:marBottom w:val="0"/>
          <w:divBdr>
            <w:top w:val="none" w:sz="0" w:space="0" w:color="auto"/>
            <w:left w:val="none" w:sz="0" w:space="0" w:color="auto"/>
            <w:bottom w:val="none" w:sz="0" w:space="0" w:color="auto"/>
            <w:right w:val="none" w:sz="0" w:space="0" w:color="auto"/>
          </w:divBdr>
          <w:divsChild>
            <w:div w:id="1500003632">
              <w:marLeft w:val="0"/>
              <w:marRight w:val="0"/>
              <w:marTop w:val="0"/>
              <w:marBottom w:val="0"/>
              <w:divBdr>
                <w:top w:val="none" w:sz="0" w:space="0" w:color="auto"/>
                <w:left w:val="none" w:sz="0" w:space="0" w:color="auto"/>
                <w:bottom w:val="none" w:sz="0" w:space="0" w:color="auto"/>
                <w:right w:val="none" w:sz="0" w:space="0" w:color="auto"/>
              </w:divBdr>
              <w:divsChild>
                <w:div w:id="1500003033">
                  <w:marLeft w:val="0"/>
                  <w:marRight w:val="1"/>
                  <w:marTop w:val="0"/>
                  <w:marBottom w:val="0"/>
                  <w:divBdr>
                    <w:top w:val="none" w:sz="0" w:space="0" w:color="auto"/>
                    <w:left w:val="none" w:sz="0" w:space="0" w:color="auto"/>
                    <w:bottom w:val="none" w:sz="0" w:space="0" w:color="auto"/>
                    <w:right w:val="none" w:sz="0" w:space="0" w:color="auto"/>
                  </w:divBdr>
                  <w:divsChild>
                    <w:div w:id="1500003643">
                      <w:marLeft w:val="0"/>
                      <w:marRight w:val="0"/>
                      <w:marTop w:val="0"/>
                      <w:marBottom w:val="0"/>
                      <w:divBdr>
                        <w:top w:val="none" w:sz="0" w:space="0" w:color="auto"/>
                        <w:left w:val="none" w:sz="0" w:space="0" w:color="auto"/>
                        <w:bottom w:val="none" w:sz="0" w:space="0" w:color="auto"/>
                        <w:right w:val="none" w:sz="0" w:space="0" w:color="auto"/>
                      </w:divBdr>
                      <w:divsChild>
                        <w:div w:id="1500003062">
                          <w:marLeft w:val="0"/>
                          <w:marRight w:val="0"/>
                          <w:marTop w:val="0"/>
                          <w:marBottom w:val="0"/>
                          <w:divBdr>
                            <w:top w:val="none" w:sz="0" w:space="0" w:color="auto"/>
                            <w:left w:val="none" w:sz="0" w:space="0" w:color="auto"/>
                            <w:bottom w:val="none" w:sz="0" w:space="0" w:color="auto"/>
                            <w:right w:val="none" w:sz="0" w:space="0" w:color="auto"/>
                          </w:divBdr>
                          <w:divsChild>
                            <w:div w:id="1500003157">
                              <w:marLeft w:val="0"/>
                              <w:marRight w:val="0"/>
                              <w:marTop w:val="120"/>
                              <w:marBottom w:val="360"/>
                              <w:divBdr>
                                <w:top w:val="none" w:sz="0" w:space="0" w:color="auto"/>
                                <w:left w:val="none" w:sz="0" w:space="0" w:color="auto"/>
                                <w:bottom w:val="none" w:sz="0" w:space="0" w:color="auto"/>
                                <w:right w:val="none" w:sz="0" w:space="0" w:color="auto"/>
                              </w:divBdr>
                              <w:divsChild>
                                <w:div w:id="1500003032">
                                  <w:marLeft w:val="0"/>
                                  <w:marRight w:val="0"/>
                                  <w:marTop w:val="0"/>
                                  <w:marBottom w:val="0"/>
                                  <w:divBdr>
                                    <w:top w:val="none" w:sz="0" w:space="0" w:color="auto"/>
                                    <w:left w:val="none" w:sz="0" w:space="0" w:color="auto"/>
                                    <w:bottom w:val="none" w:sz="0" w:space="0" w:color="auto"/>
                                    <w:right w:val="none" w:sz="0" w:space="0" w:color="auto"/>
                                  </w:divBdr>
                                  <w:divsChild>
                                    <w:div w:id="15000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350">
      <w:marLeft w:val="0"/>
      <w:marRight w:val="0"/>
      <w:marTop w:val="0"/>
      <w:marBottom w:val="0"/>
      <w:divBdr>
        <w:top w:val="none" w:sz="0" w:space="0" w:color="auto"/>
        <w:left w:val="none" w:sz="0" w:space="0" w:color="auto"/>
        <w:bottom w:val="none" w:sz="0" w:space="0" w:color="auto"/>
        <w:right w:val="none" w:sz="0" w:space="0" w:color="auto"/>
      </w:divBdr>
      <w:divsChild>
        <w:div w:id="1500003257">
          <w:marLeft w:val="0"/>
          <w:marRight w:val="1"/>
          <w:marTop w:val="0"/>
          <w:marBottom w:val="0"/>
          <w:divBdr>
            <w:top w:val="none" w:sz="0" w:space="0" w:color="auto"/>
            <w:left w:val="none" w:sz="0" w:space="0" w:color="auto"/>
            <w:bottom w:val="none" w:sz="0" w:space="0" w:color="auto"/>
            <w:right w:val="none" w:sz="0" w:space="0" w:color="auto"/>
          </w:divBdr>
          <w:divsChild>
            <w:div w:id="1500002983">
              <w:marLeft w:val="0"/>
              <w:marRight w:val="0"/>
              <w:marTop w:val="0"/>
              <w:marBottom w:val="0"/>
              <w:divBdr>
                <w:top w:val="none" w:sz="0" w:space="0" w:color="auto"/>
                <w:left w:val="none" w:sz="0" w:space="0" w:color="auto"/>
                <w:bottom w:val="none" w:sz="0" w:space="0" w:color="auto"/>
                <w:right w:val="none" w:sz="0" w:space="0" w:color="auto"/>
              </w:divBdr>
              <w:divsChild>
                <w:div w:id="1500003579">
                  <w:marLeft w:val="0"/>
                  <w:marRight w:val="1"/>
                  <w:marTop w:val="0"/>
                  <w:marBottom w:val="0"/>
                  <w:divBdr>
                    <w:top w:val="none" w:sz="0" w:space="0" w:color="auto"/>
                    <w:left w:val="none" w:sz="0" w:space="0" w:color="auto"/>
                    <w:bottom w:val="none" w:sz="0" w:space="0" w:color="auto"/>
                    <w:right w:val="none" w:sz="0" w:space="0" w:color="auto"/>
                  </w:divBdr>
                  <w:divsChild>
                    <w:div w:id="1500002920">
                      <w:marLeft w:val="0"/>
                      <w:marRight w:val="0"/>
                      <w:marTop w:val="0"/>
                      <w:marBottom w:val="0"/>
                      <w:divBdr>
                        <w:top w:val="none" w:sz="0" w:space="0" w:color="auto"/>
                        <w:left w:val="none" w:sz="0" w:space="0" w:color="auto"/>
                        <w:bottom w:val="none" w:sz="0" w:space="0" w:color="auto"/>
                        <w:right w:val="none" w:sz="0" w:space="0" w:color="auto"/>
                      </w:divBdr>
                      <w:divsChild>
                        <w:div w:id="1500003108">
                          <w:marLeft w:val="0"/>
                          <w:marRight w:val="0"/>
                          <w:marTop w:val="0"/>
                          <w:marBottom w:val="0"/>
                          <w:divBdr>
                            <w:top w:val="none" w:sz="0" w:space="0" w:color="auto"/>
                            <w:left w:val="none" w:sz="0" w:space="0" w:color="auto"/>
                            <w:bottom w:val="none" w:sz="0" w:space="0" w:color="auto"/>
                            <w:right w:val="none" w:sz="0" w:space="0" w:color="auto"/>
                          </w:divBdr>
                          <w:divsChild>
                            <w:div w:id="1500003230">
                              <w:marLeft w:val="0"/>
                              <w:marRight w:val="0"/>
                              <w:marTop w:val="120"/>
                              <w:marBottom w:val="360"/>
                              <w:divBdr>
                                <w:top w:val="none" w:sz="0" w:space="0" w:color="auto"/>
                                <w:left w:val="none" w:sz="0" w:space="0" w:color="auto"/>
                                <w:bottom w:val="none" w:sz="0" w:space="0" w:color="auto"/>
                                <w:right w:val="none" w:sz="0" w:space="0" w:color="auto"/>
                              </w:divBdr>
                              <w:divsChild>
                                <w:div w:id="1500003172">
                                  <w:marLeft w:val="0"/>
                                  <w:marRight w:val="0"/>
                                  <w:marTop w:val="0"/>
                                  <w:marBottom w:val="0"/>
                                  <w:divBdr>
                                    <w:top w:val="none" w:sz="0" w:space="0" w:color="auto"/>
                                    <w:left w:val="none" w:sz="0" w:space="0" w:color="auto"/>
                                    <w:bottom w:val="none" w:sz="0" w:space="0" w:color="auto"/>
                                    <w:right w:val="none" w:sz="0" w:space="0" w:color="auto"/>
                                  </w:divBdr>
                                  <w:divsChild>
                                    <w:div w:id="15000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353">
      <w:marLeft w:val="0"/>
      <w:marRight w:val="0"/>
      <w:marTop w:val="0"/>
      <w:marBottom w:val="0"/>
      <w:divBdr>
        <w:top w:val="none" w:sz="0" w:space="0" w:color="auto"/>
        <w:left w:val="none" w:sz="0" w:space="0" w:color="auto"/>
        <w:bottom w:val="none" w:sz="0" w:space="0" w:color="auto"/>
        <w:right w:val="none" w:sz="0" w:space="0" w:color="auto"/>
      </w:divBdr>
      <w:divsChild>
        <w:div w:id="1500003519">
          <w:marLeft w:val="0"/>
          <w:marRight w:val="1"/>
          <w:marTop w:val="0"/>
          <w:marBottom w:val="0"/>
          <w:divBdr>
            <w:top w:val="none" w:sz="0" w:space="0" w:color="auto"/>
            <w:left w:val="none" w:sz="0" w:space="0" w:color="auto"/>
            <w:bottom w:val="none" w:sz="0" w:space="0" w:color="auto"/>
            <w:right w:val="none" w:sz="0" w:space="0" w:color="auto"/>
          </w:divBdr>
          <w:divsChild>
            <w:div w:id="1500003298">
              <w:marLeft w:val="0"/>
              <w:marRight w:val="0"/>
              <w:marTop w:val="0"/>
              <w:marBottom w:val="0"/>
              <w:divBdr>
                <w:top w:val="none" w:sz="0" w:space="0" w:color="auto"/>
                <w:left w:val="none" w:sz="0" w:space="0" w:color="auto"/>
                <w:bottom w:val="none" w:sz="0" w:space="0" w:color="auto"/>
                <w:right w:val="none" w:sz="0" w:space="0" w:color="auto"/>
              </w:divBdr>
              <w:divsChild>
                <w:div w:id="1500003239">
                  <w:marLeft w:val="0"/>
                  <w:marRight w:val="1"/>
                  <w:marTop w:val="0"/>
                  <w:marBottom w:val="0"/>
                  <w:divBdr>
                    <w:top w:val="none" w:sz="0" w:space="0" w:color="auto"/>
                    <w:left w:val="none" w:sz="0" w:space="0" w:color="auto"/>
                    <w:bottom w:val="none" w:sz="0" w:space="0" w:color="auto"/>
                    <w:right w:val="none" w:sz="0" w:space="0" w:color="auto"/>
                  </w:divBdr>
                  <w:divsChild>
                    <w:div w:id="1500003674">
                      <w:marLeft w:val="0"/>
                      <w:marRight w:val="0"/>
                      <w:marTop w:val="0"/>
                      <w:marBottom w:val="0"/>
                      <w:divBdr>
                        <w:top w:val="none" w:sz="0" w:space="0" w:color="auto"/>
                        <w:left w:val="none" w:sz="0" w:space="0" w:color="auto"/>
                        <w:bottom w:val="none" w:sz="0" w:space="0" w:color="auto"/>
                        <w:right w:val="none" w:sz="0" w:space="0" w:color="auto"/>
                      </w:divBdr>
                      <w:divsChild>
                        <w:div w:id="1500003673">
                          <w:marLeft w:val="0"/>
                          <w:marRight w:val="0"/>
                          <w:marTop w:val="0"/>
                          <w:marBottom w:val="0"/>
                          <w:divBdr>
                            <w:top w:val="none" w:sz="0" w:space="0" w:color="auto"/>
                            <w:left w:val="none" w:sz="0" w:space="0" w:color="auto"/>
                            <w:bottom w:val="none" w:sz="0" w:space="0" w:color="auto"/>
                            <w:right w:val="none" w:sz="0" w:space="0" w:color="auto"/>
                          </w:divBdr>
                          <w:divsChild>
                            <w:div w:id="1500003175">
                              <w:marLeft w:val="0"/>
                              <w:marRight w:val="0"/>
                              <w:marTop w:val="120"/>
                              <w:marBottom w:val="360"/>
                              <w:divBdr>
                                <w:top w:val="none" w:sz="0" w:space="0" w:color="auto"/>
                                <w:left w:val="none" w:sz="0" w:space="0" w:color="auto"/>
                                <w:bottom w:val="none" w:sz="0" w:space="0" w:color="auto"/>
                                <w:right w:val="none" w:sz="0" w:space="0" w:color="auto"/>
                              </w:divBdr>
                              <w:divsChild>
                                <w:div w:id="1500002981">
                                  <w:marLeft w:val="0"/>
                                  <w:marRight w:val="0"/>
                                  <w:marTop w:val="0"/>
                                  <w:marBottom w:val="0"/>
                                  <w:divBdr>
                                    <w:top w:val="none" w:sz="0" w:space="0" w:color="auto"/>
                                    <w:left w:val="none" w:sz="0" w:space="0" w:color="auto"/>
                                    <w:bottom w:val="none" w:sz="0" w:space="0" w:color="auto"/>
                                    <w:right w:val="none" w:sz="0" w:space="0" w:color="auto"/>
                                  </w:divBdr>
                                  <w:divsChild>
                                    <w:div w:id="15000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372">
      <w:marLeft w:val="0"/>
      <w:marRight w:val="0"/>
      <w:marTop w:val="0"/>
      <w:marBottom w:val="0"/>
      <w:divBdr>
        <w:top w:val="none" w:sz="0" w:space="0" w:color="auto"/>
        <w:left w:val="none" w:sz="0" w:space="0" w:color="auto"/>
        <w:bottom w:val="none" w:sz="0" w:space="0" w:color="auto"/>
        <w:right w:val="none" w:sz="0" w:space="0" w:color="auto"/>
      </w:divBdr>
      <w:divsChild>
        <w:div w:id="1500003456">
          <w:marLeft w:val="0"/>
          <w:marRight w:val="0"/>
          <w:marTop w:val="0"/>
          <w:marBottom w:val="0"/>
          <w:divBdr>
            <w:top w:val="none" w:sz="0" w:space="0" w:color="auto"/>
            <w:left w:val="none" w:sz="0" w:space="0" w:color="auto"/>
            <w:bottom w:val="none" w:sz="0" w:space="0" w:color="auto"/>
            <w:right w:val="none" w:sz="0" w:space="0" w:color="auto"/>
          </w:divBdr>
          <w:divsChild>
            <w:div w:id="1500003357">
              <w:marLeft w:val="0"/>
              <w:marRight w:val="0"/>
              <w:marTop w:val="0"/>
              <w:marBottom w:val="0"/>
              <w:divBdr>
                <w:top w:val="none" w:sz="0" w:space="0" w:color="auto"/>
                <w:left w:val="none" w:sz="0" w:space="0" w:color="auto"/>
                <w:bottom w:val="none" w:sz="0" w:space="0" w:color="auto"/>
                <w:right w:val="none" w:sz="0" w:space="0" w:color="auto"/>
              </w:divBdr>
              <w:divsChild>
                <w:div w:id="1500003360">
                  <w:marLeft w:val="0"/>
                  <w:marRight w:val="0"/>
                  <w:marTop w:val="0"/>
                  <w:marBottom w:val="0"/>
                  <w:divBdr>
                    <w:top w:val="none" w:sz="0" w:space="0" w:color="auto"/>
                    <w:left w:val="none" w:sz="0" w:space="0" w:color="auto"/>
                    <w:bottom w:val="none" w:sz="0" w:space="0" w:color="auto"/>
                    <w:right w:val="none" w:sz="0" w:space="0" w:color="auto"/>
                  </w:divBdr>
                  <w:divsChild>
                    <w:div w:id="1500003368">
                      <w:marLeft w:val="0"/>
                      <w:marRight w:val="0"/>
                      <w:marTop w:val="0"/>
                      <w:marBottom w:val="0"/>
                      <w:divBdr>
                        <w:top w:val="none" w:sz="0" w:space="0" w:color="auto"/>
                        <w:left w:val="none" w:sz="0" w:space="0" w:color="auto"/>
                        <w:bottom w:val="none" w:sz="0" w:space="0" w:color="auto"/>
                        <w:right w:val="none" w:sz="0" w:space="0" w:color="auto"/>
                      </w:divBdr>
                      <w:divsChild>
                        <w:div w:id="1500003364">
                          <w:marLeft w:val="0"/>
                          <w:marRight w:val="0"/>
                          <w:marTop w:val="0"/>
                          <w:marBottom w:val="0"/>
                          <w:divBdr>
                            <w:top w:val="none" w:sz="0" w:space="0" w:color="auto"/>
                            <w:left w:val="none" w:sz="0" w:space="0" w:color="auto"/>
                            <w:bottom w:val="none" w:sz="0" w:space="0" w:color="auto"/>
                            <w:right w:val="none" w:sz="0" w:space="0" w:color="auto"/>
                          </w:divBdr>
                          <w:divsChild>
                            <w:div w:id="1500003458">
                              <w:marLeft w:val="0"/>
                              <w:marRight w:val="0"/>
                              <w:marTop w:val="0"/>
                              <w:marBottom w:val="0"/>
                              <w:divBdr>
                                <w:top w:val="none" w:sz="0" w:space="0" w:color="auto"/>
                                <w:left w:val="none" w:sz="0" w:space="0" w:color="auto"/>
                                <w:bottom w:val="none" w:sz="0" w:space="0" w:color="auto"/>
                                <w:right w:val="none" w:sz="0" w:space="0" w:color="auto"/>
                              </w:divBdr>
                              <w:divsChild>
                                <w:div w:id="1500003362">
                                  <w:marLeft w:val="0"/>
                                  <w:marRight w:val="0"/>
                                  <w:marTop w:val="0"/>
                                  <w:marBottom w:val="0"/>
                                  <w:divBdr>
                                    <w:top w:val="none" w:sz="0" w:space="0" w:color="auto"/>
                                    <w:left w:val="none" w:sz="0" w:space="0" w:color="auto"/>
                                    <w:bottom w:val="none" w:sz="0" w:space="0" w:color="auto"/>
                                    <w:right w:val="none" w:sz="0" w:space="0" w:color="auto"/>
                                  </w:divBdr>
                                  <w:divsChild>
                                    <w:div w:id="1500003359">
                                      <w:marLeft w:val="0"/>
                                      <w:marRight w:val="0"/>
                                      <w:marTop w:val="0"/>
                                      <w:marBottom w:val="0"/>
                                      <w:divBdr>
                                        <w:top w:val="none" w:sz="0" w:space="0" w:color="auto"/>
                                        <w:left w:val="none" w:sz="0" w:space="0" w:color="auto"/>
                                        <w:bottom w:val="none" w:sz="0" w:space="0" w:color="auto"/>
                                        <w:right w:val="none" w:sz="0" w:space="0" w:color="auto"/>
                                      </w:divBdr>
                                      <w:divsChild>
                                        <w:div w:id="15000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003377">
      <w:marLeft w:val="0"/>
      <w:marRight w:val="0"/>
      <w:marTop w:val="0"/>
      <w:marBottom w:val="0"/>
      <w:divBdr>
        <w:top w:val="none" w:sz="0" w:space="0" w:color="auto"/>
        <w:left w:val="none" w:sz="0" w:space="0" w:color="auto"/>
        <w:bottom w:val="none" w:sz="0" w:space="0" w:color="auto"/>
        <w:right w:val="none" w:sz="0" w:space="0" w:color="auto"/>
      </w:divBdr>
      <w:divsChild>
        <w:div w:id="1500003403">
          <w:marLeft w:val="0"/>
          <w:marRight w:val="1"/>
          <w:marTop w:val="0"/>
          <w:marBottom w:val="0"/>
          <w:divBdr>
            <w:top w:val="none" w:sz="0" w:space="0" w:color="auto"/>
            <w:left w:val="none" w:sz="0" w:space="0" w:color="auto"/>
            <w:bottom w:val="none" w:sz="0" w:space="0" w:color="auto"/>
            <w:right w:val="none" w:sz="0" w:space="0" w:color="auto"/>
          </w:divBdr>
          <w:divsChild>
            <w:div w:id="1500003438">
              <w:marLeft w:val="0"/>
              <w:marRight w:val="0"/>
              <w:marTop w:val="0"/>
              <w:marBottom w:val="0"/>
              <w:divBdr>
                <w:top w:val="none" w:sz="0" w:space="0" w:color="auto"/>
                <w:left w:val="none" w:sz="0" w:space="0" w:color="auto"/>
                <w:bottom w:val="none" w:sz="0" w:space="0" w:color="auto"/>
                <w:right w:val="none" w:sz="0" w:space="0" w:color="auto"/>
              </w:divBdr>
              <w:divsChild>
                <w:div w:id="1500003380">
                  <w:marLeft w:val="0"/>
                  <w:marRight w:val="1"/>
                  <w:marTop w:val="0"/>
                  <w:marBottom w:val="0"/>
                  <w:divBdr>
                    <w:top w:val="none" w:sz="0" w:space="0" w:color="auto"/>
                    <w:left w:val="none" w:sz="0" w:space="0" w:color="auto"/>
                    <w:bottom w:val="none" w:sz="0" w:space="0" w:color="auto"/>
                    <w:right w:val="none" w:sz="0" w:space="0" w:color="auto"/>
                  </w:divBdr>
                  <w:divsChild>
                    <w:div w:id="1500003374">
                      <w:marLeft w:val="0"/>
                      <w:marRight w:val="0"/>
                      <w:marTop w:val="0"/>
                      <w:marBottom w:val="0"/>
                      <w:divBdr>
                        <w:top w:val="none" w:sz="0" w:space="0" w:color="auto"/>
                        <w:left w:val="none" w:sz="0" w:space="0" w:color="auto"/>
                        <w:bottom w:val="none" w:sz="0" w:space="0" w:color="auto"/>
                        <w:right w:val="none" w:sz="0" w:space="0" w:color="auto"/>
                      </w:divBdr>
                      <w:divsChild>
                        <w:div w:id="1500003387">
                          <w:marLeft w:val="0"/>
                          <w:marRight w:val="0"/>
                          <w:marTop w:val="0"/>
                          <w:marBottom w:val="0"/>
                          <w:divBdr>
                            <w:top w:val="none" w:sz="0" w:space="0" w:color="auto"/>
                            <w:left w:val="none" w:sz="0" w:space="0" w:color="auto"/>
                            <w:bottom w:val="none" w:sz="0" w:space="0" w:color="auto"/>
                            <w:right w:val="none" w:sz="0" w:space="0" w:color="auto"/>
                          </w:divBdr>
                          <w:divsChild>
                            <w:div w:id="1500003446">
                              <w:marLeft w:val="0"/>
                              <w:marRight w:val="0"/>
                              <w:marTop w:val="120"/>
                              <w:marBottom w:val="360"/>
                              <w:divBdr>
                                <w:top w:val="none" w:sz="0" w:space="0" w:color="auto"/>
                                <w:left w:val="none" w:sz="0" w:space="0" w:color="auto"/>
                                <w:bottom w:val="none" w:sz="0" w:space="0" w:color="auto"/>
                                <w:right w:val="none" w:sz="0" w:space="0" w:color="auto"/>
                              </w:divBdr>
                              <w:divsChild>
                                <w:div w:id="1500003401">
                                  <w:marLeft w:val="420"/>
                                  <w:marRight w:val="0"/>
                                  <w:marTop w:val="0"/>
                                  <w:marBottom w:val="0"/>
                                  <w:divBdr>
                                    <w:top w:val="none" w:sz="0" w:space="0" w:color="auto"/>
                                    <w:left w:val="none" w:sz="0" w:space="0" w:color="auto"/>
                                    <w:bottom w:val="none" w:sz="0" w:space="0" w:color="auto"/>
                                    <w:right w:val="none" w:sz="0" w:space="0" w:color="auto"/>
                                  </w:divBdr>
                                  <w:divsChild>
                                    <w:div w:id="15000033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381">
      <w:marLeft w:val="0"/>
      <w:marRight w:val="0"/>
      <w:marTop w:val="0"/>
      <w:marBottom w:val="0"/>
      <w:divBdr>
        <w:top w:val="none" w:sz="0" w:space="0" w:color="auto"/>
        <w:left w:val="none" w:sz="0" w:space="0" w:color="auto"/>
        <w:bottom w:val="none" w:sz="0" w:space="0" w:color="auto"/>
        <w:right w:val="none" w:sz="0" w:space="0" w:color="auto"/>
      </w:divBdr>
      <w:divsChild>
        <w:div w:id="1500003450">
          <w:marLeft w:val="0"/>
          <w:marRight w:val="1"/>
          <w:marTop w:val="0"/>
          <w:marBottom w:val="0"/>
          <w:divBdr>
            <w:top w:val="none" w:sz="0" w:space="0" w:color="auto"/>
            <w:left w:val="none" w:sz="0" w:space="0" w:color="auto"/>
            <w:bottom w:val="none" w:sz="0" w:space="0" w:color="auto"/>
            <w:right w:val="none" w:sz="0" w:space="0" w:color="auto"/>
          </w:divBdr>
          <w:divsChild>
            <w:div w:id="1500003379">
              <w:marLeft w:val="0"/>
              <w:marRight w:val="0"/>
              <w:marTop w:val="0"/>
              <w:marBottom w:val="0"/>
              <w:divBdr>
                <w:top w:val="none" w:sz="0" w:space="0" w:color="auto"/>
                <w:left w:val="none" w:sz="0" w:space="0" w:color="auto"/>
                <w:bottom w:val="none" w:sz="0" w:space="0" w:color="auto"/>
                <w:right w:val="none" w:sz="0" w:space="0" w:color="auto"/>
              </w:divBdr>
              <w:divsChild>
                <w:div w:id="1500003448">
                  <w:marLeft w:val="0"/>
                  <w:marRight w:val="1"/>
                  <w:marTop w:val="0"/>
                  <w:marBottom w:val="0"/>
                  <w:divBdr>
                    <w:top w:val="none" w:sz="0" w:space="0" w:color="auto"/>
                    <w:left w:val="none" w:sz="0" w:space="0" w:color="auto"/>
                    <w:bottom w:val="none" w:sz="0" w:space="0" w:color="auto"/>
                    <w:right w:val="none" w:sz="0" w:space="0" w:color="auto"/>
                  </w:divBdr>
                  <w:divsChild>
                    <w:div w:id="1500003388">
                      <w:marLeft w:val="0"/>
                      <w:marRight w:val="0"/>
                      <w:marTop w:val="0"/>
                      <w:marBottom w:val="0"/>
                      <w:divBdr>
                        <w:top w:val="none" w:sz="0" w:space="0" w:color="auto"/>
                        <w:left w:val="none" w:sz="0" w:space="0" w:color="auto"/>
                        <w:bottom w:val="none" w:sz="0" w:space="0" w:color="auto"/>
                        <w:right w:val="none" w:sz="0" w:space="0" w:color="auto"/>
                      </w:divBdr>
                      <w:divsChild>
                        <w:div w:id="1500003443">
                          <w:marLeft w:val="0"/>
                          <w:marRight w:val="0"/>
                          <w:marTop w:val="0"/>
                          <w:marBottom w:val="0"/>
                          <w:divBdr>
                            <w:top w:val="none" w:sz="0" w:space="0" w:color="auto"/>
                            <w:left w:val="none" w:sz="0" w:space="0" w:color="auto"/>
                            <w:bottom w:val="none" w:sz="0" w:space="0" w:color="auto"/>
                            <w:right w:val="none" w:sz="0" w:space="0" w:color="auto"/>
                          </w:divBdr>
                          <w:divsChild>
                            <w:div w:id="1500003393">
                              <w:marLeft w:val="0"/>
                              <w:marRight w:val="0"/>
                              <w:marTop w:val="120"/>
                              <w:marBottom w:val="360"/>
                              <w:divBdr>
                                <w:top w:val="none" w:sz="0" w:space="0" w:color="auto"/>
                                <w:left w:val="none" w:sz="0" w:space="0" w:color="auto"/>
                                <w:bottom w:val="none" w:sz="0" w:space="0" w:color="auto"/>
                                <w:right w:val="none" w:sz="0" w:space="0" w:color="auto"/>
                              </w:divBdr>
                              <w:divsChild>
                                <w:div w:id="1500003376">
                                  <w:marLeft w:val="420"/>
                                  <w:marRight w:val="0"/>
                                  <w:marTop w:val="0"/>
                                  <w:marBottom w:val="0"/>
                                  <w:divBdr>
                                    <w:top w:val="none" w:sz="0" w:space="0" w:color="auto"/>
                                    <w:left w:val="none" w:sz="0" w:space="0" w:color="auto"/>
                                    <w:bottom w:val="none" w:sz="0" w:space="0" w:color="auto"/>
                                    <w:right w:val="none" w:sz="0" w:space="0" w:color="auto"/>
                                  </w:divBdr>
                                  <w:divsChild>
                                    <w:div w:id="15000033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385">
      <w:marLeft w:val="0"/>
      <w:marRight w:val="0"/>
      <w:marTop w:val="0"/>
      <w:marBottom w:val="0"/>
      <w:divBdr>
        <w:top w:val="none" w:sz="0" w:space="0" w:color="auto"/>
        <w:left w:val="none" w:sz="0" w:space="0" w:color="auto"/>
        <w:bottom w:val="none" w:sz="0" w:space="0" w:color="auto"/>
        <w:right w:val="none" w:sz="0" w:space="0" w:color="auto"/>
      </w:divBdr>
      <w:divsChild>
        <w:div w:id="1500003404">
          <w:marLeft w:val="0"/>
          <w:marRight w:val="1"/>
          <w:marTop w:val="0"/>
          <w:marBottom w:val="0"/>
          <w:divBdr>
            <w:top w:val="none" w:sz="0" w:space="0" w:color="auto"/>
            <w:left w:val="none" w:sz="0" w:space="0" w:color="auto"/>
            <w:bottom w:val="none" w:sz="0" w:space="0" w:color="auto"/>
            <w:right w:val="none" w:sz="0" w:space="0" w:color="auto"/>
          </w:divBdr>
          <w:divsChild>
            <w:div w:id="1500003378">
              <w:marLeft w:val="0"/>
              <w:marRight w:val="0"/>
              <w:marTop w:val="0"/>
              <w:marBottom w:val="0"/>
              <w:divBdr>
                <w:top w:val="none" w:sz="0" w:space="0" w:color="auto"/>
                <w:left w:val="none" w:sz="0" w:space="0" w:color="auto"/>
                <w:bottom w:val="none" w:sz="0" w:space="0" w:color="auto"/>
                <w:right w:val="none" w:sz="0" w:space="0" w:color="auto"/>
              </w:divBdr>
              <w:divsChild>
                <w:div w:id="1500003391">
                  <w:marLeft w:val="0"/>
                  <w:marRight w:val="1"/>
                  <w:marTop w:val="0"/>
                  <w:marBottom w:val="0"/>
                  <w:divBdr>
                    <w:top w:val="none" w:sz="0" w:space="0" w:color="auto"/>
                    <w:left w:val="none" w:sz="0" w:space="0" w:color="auto"/>
                    <w:bottom w:val="none" w:sz="0" w:space="0" w:color="auto"/>
                    <w:right w:val="none" w:sz="0" w:space="0" w:color="auto"/>
                  </w:divBdr>
                  <w:divsChild>
                    <w:div w:id="1500003445">
                      <w:marLeft w:val="0"/>
                      <w:marRight w:val="0"/>
                      <w:marTop w:val="0"/>
                      <w:marBottom w:val="0"/>
                      <w:divBdr>
                        <w:top w:val="none" w:sz="0" w:space="0" w:color="auto"/>
                        <w:left w:val="none" w:sz="0" w:space="0" w:color="auto"/>
                        <w:bottom w:val="none" w:sz="0" w:space="0" w:color="auto"/>
                        <w:right w:val="none" w:sz="0" w:space="0" w:color="auto"/>
                      </w:divBdr>
                      <w:divsChild>
                        <w:div w:id="1500003442">
                          <w:marLeft w:val="0"/>
                          <w:marRight w:val="0"/>
                          <w:marTop w:val="0"/>
                          <w:marBottom w:val="0"/>
                          <w:divBdr>
                            <w:top w:val="none" w:sz="0" w:space="0" w:color="auto"/>
                            <w:left w:val="none" w:sz="0" w:space="0" w:color="auto"/>
                            <w:bottom w:val="none" w:sz="0" w:space="0" w:color="auto"/>
                            <w:right w:val="none" w:sz="0" w:space="0" w:color="auto"/>
                          </w:divBdr>
                          <w:divsChild>
                            <w:div w:id="1500003389">
                              <w:marLeft w:val="0"/>
                              <w:marRight w:val="0"/>
                              <w:marTop w:val="120"/>
                              <w:marBottom w:val="360"/>
                              <w:divBdr>
                                <w:top w:val="none" w:sz="0" w:space="0" w:color="auto"/>
                                <w:left w:val="none" w:sz="0" w:space="0" w:color="auto"/>
                                <w:bottom w:val="none" w:sz="0" w:space="0" w:color="auto"/>
                                <w:right w:val="none" w:sz="0" w:space="0" w:color="auto"/>
                              </w:divBdr>
                              <w:divsChild>
                                <w:div w:id="1500003440">
                                  <w:marLeft w:val="420"/>
                                  <w:marRight w:val="0"/>
                                  <w:marTop w:val="0"/>
                                  <w:marBottom w:val="0"/>
                                  <w:divBdr>
                                    <w:top w:val="none" w:sz="0" w:space="0" w:color="auto"/>
                                    <w:left w:val="none" w:sz="0" w:space="0" w:color="auto"/>
                                    <w:bottom w:val="none" w:sz="0" w:space="0" w:color="auto"/>
                                    <w:right w:val="none" w:sz="0" w:space="0" w:color="auto"/>
                                  </w:divBdr>
                                  <w:divsChild>
                                    <w:div w:id="15000034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386">
      <w:marLeft w:val="0"/>
      <w:marRight w:val="0"/>
      <w:marTop w:val="0"/>
      <w:marBottom w:val="0"/>
      <w:divBdr>
        <w:top w:val="none" w:sz="0" w:space="0" w:color="auto"/>
        <w:left w:val="none" w:sz="0" w:space="0" w:color="auto"/>
        <w:bottom w:val="none" w:sz="0" w:space="0" w:color="auto"/>
        <w:right w:val="none" w:sz="0" w:space="0" w:color="auto"/>
      </w:divBdr>
      <w:divsChild>
        <w:div w:id="1500003384">
          <w:marLeft w:val="0"/>
          <w:marRight w:val="1"/>
          <w:marTop w:val="0"/>
          <w:marBottom w:val="0"/>
          <w:divBdr>
            <w:top w:val="none" w:sz="0" w:space="0" w:color="auto"/>
            <w:left w:val="none" w:sz="0" w:space="0" w:color="auto"/>
            <w:bottom w:val="none" w:sz="0" w:space="0" w:color="auto"/>
            <w:right w:val="none" w:sz="0" w:space="0" w:color="auto"/>
          </w:divBdr>
          <w:divsChild>
            <w:div w:id="1500003439">
              <w:marLeft w:val="0"/>
              <w:marRight w:val="0"/>
              <w:marTop w:val="0"/>
              <w:marBottom w:val="0"/>
              <w:divBdr>
                <w:top w:val="none" w:sz="0" w:space="0" w:color="auto"/>
                <w:left w:val="none" w:sz="0" w:space="0" w:color="auto"/>
                <w:bottom w:val="none" w:sz="0" w:space="0" w:color="auto"/>
                <w:right w:val="none" w:sz="0" w:space="0" w:color="auto"/>
              </w:divBdr>
              <w:divsChild>
                <w:div w:id="1500003396">
                  <w:marLeft w:val="0"/>
                  <w:marRight w:val="1"/>
                  <w:marTop w:val="0"/>
                  <w:marBottom w:val="0"/>
                  <w:divBdr>
                    <w:top w:val="none" w:sz="0" w:space="0" w:color="auto"/>
                    <w:left w:val="none" w:sz="0" w:space="0" w:color="auto"/>
                    <w:bottom w:val="none" w:sz="0" w:space="0" w:color="auto"/>
                    <w:right w:val="none" w:sz="0" w:space="0" w:color="auto"/>
                  </w:divBdr>
                  <w:divsChild>
                    <w:div w:id="1500003398">
                      <w:marLeft w:val="0"/>
                      <w:marRight w:val="0"/>
                      <w:marTop w:val="0"/>
                      <w:marBottom w:val="0"/>
                      <w:divBdr>
                        <w:top w:val="none" w:sz="0" w:space="0" w:color="auto"/>
                        <w:left w:val="none" w:sz="0" w:space="0" w:color="auto"/>
                        <w:bottom w:val="none" w:sz="0" w:space="0" w:color="auto"/>
                        <w:right w:val="none" w:sz="0" w:space="0" w:color="auto"/>
                      </w:divBdr>
                      <w:divsChild>
                        <w:div w:id="1500003397">
                          <w:marLeft w:val="0"/>
                          <w:marRight w:val="0"/>
                          <w:marTop w:val="0"/>
                          <w:marBottom w:val="0"/>
                          <w:divBdr>
                            <w:top w:val="none" w:sz="0" w:space="0" w:color="auto"/>
                            <w:left w:val="none" w:sz="0" w:space="0" w:color="auto"/>
                            <w:bottom w:val="none" w:sz="0" w:space="0" w:color="auto"/>
                            <w:right w:val="none" w:sz="0" w:space="0" w:color="auto"/>
                          </w:divBdr>
                          <w:divsChild>
                            <w:div w:id="1500003375">
                              <w:marLeft w:val="0"/>
                              <w:marRight w:val="0"/>
                              <w:marTop w:val="120"/>
                              <w:marBottom w:val="360"/>
                              <w:divBdr>
                                <w:top w:val="none" w:sz="0" w:space="0" w:color="auto"/>
                                <w:left w:val="none" w:sz="0" w:space="0" w:color="auto"/>
                                <w:bottom w:val="none" w:sz="0" w:space="0" w:color="auto"/>
                                <w:right w:val="none" w:sz="0" w:space="0" w:color="auto"/>
                              </w:divBdr>
                              <w:divsChild>
                                <w:div w:id="1500003402">
                                  <w:marLeft w:val="420"/>
                                  <w:marRight w:val="0"/>
                                  <w:marTop w:val="0"/>
                                  <w:marBottom w:val="0"/>
                                  <w:divBdr>
                                    <w:top w:val="none" w:sz="0" w:space="0" w:color="auto"/>
                                    <w:left w:val="none" w:sz="0" w:space="0" w:color="auto"/>
                                    <w:bottom w:val="none" w:sz="0" w:space="0" w:color="auto"/>
                                    <w:right w:val="none" w:sz="0" w:space="0" w:color="auto"/>
                                  </w:divBdr>
                                  <w:divsChild>
                                    <w:div w:id="15000033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410">
      <w:marLeft w:val="0"/>
      <w:marRight w:val="0"/>
      <w:marTop w:val="0"/>
      <w:marBottom w:val="0"/>
      <w:divBdr>
        <w:top w:val="none" w:sz="0" w:space="0" w:color="auto"/>
        <w:left w:val="none" w:sz="0" w:space="0" w:color="auto"/>
        <w:bottom w:val="none" w:sz="0" w:space="0" w:color="auto"/>
        <w:right w:val="none" w:sz="0" w:space="0" w:color="auto"/>
      </w:divBdr>
      <w:divsChild>
        <w:div w:id="1500003408">
          <w:marLeft w:val="0"/>
          <w:marRight w:val="1"/>
          <w:marTop w:val="0"/>
          <w:marBottom w:val="0"/>
          <w:divBdr>
            <w:top w:val="none" w:sz="0" w:space="0" w:color="auto"/>
            <w:left w:val="none" w:sz="0" w:space="0" w:color="auto"/>
            <w:bottom w:val="none" w:sz="0" w:space="0" w:color="auto"/>
            <w:right w:val="none" w:sz="0" w:space="0" w:color="auto"/>
          </w:divBdr>
          <w:divsChild>
            <w:div w:id="1500003428">
              <w:marLeft w:val="0"/>
              <w:marRight w:val="0"/>
              <w:marTop w:val="0"/>
              <w:marBottom w:val="0"/>
              <w:divBdr>
                <w:top w:val="none" w:sz="0" w:space="0" w:color="auto"/>
                <w:left w:val="none" w:sz="0" w:space="0" w:color="auto"/>
                <w:bottom w:val="none" w:sz="0" w:space="0" w:color="auto"/>
                <w:right w:val="none" w:sz="0" w:space="0" w:color="auto"/>
              </w:divBdr>
              <w:divsChild>
                <w:div w:id="1500003406">
                  <w:marLeft w:val="0"/>
                  <w:marRight w:val="1"/>
                  <w:marTop w:val="0"/>
                  <w:marBottom w:val="0"/>
                  <w:divBdr>
                    <w:top w:val="none" w:sz="0" w:space="0" w:color="auto"/>
                    <w:left w:val="none" w:sz="0" w:space="0" w:color="auto"/>
                    <w:bottom w:val="none" w:sz="0" w:space="0" w:color="auto"/>
                    <w:right w:val="none" w:sz="0" w:space="0" w:color="auto"/>
                  </w:divBdr>
                  <w:divsChild>
                    <w:div w:id="1500003433">
                      <w:marLeft w:val="0"/>
                      <w:marRight w:val="0"/>
                      <w:marTop w:val="0"/>
                      <w:marBottom w:val="0"/>
                      <w:divBdr>
                        <w:top w:val="none" w:sz="0" w:space="0" w:color="auto"/>
                        <w:left w:val="none" w:sz="0" w:space="0" w:color="auto"/>
                        <w:bottom w:val="none" w:sz="0" w:space="0" w:color="auto"/>
                        <w:right w:val="none" w:sz="0" w:space="0" w:color="auto"/>
                      </w:divBdr>
                      <w:divsChild>
                        <w:div w:id="1500003435">
                          <w:marLeft w:val="0"/>
                          <w:marRight w:val="0"/>
                          <w:marTop w:val="0"/>
                          <w:marBottom w:val="0"/>
                          <w:divBdr>
                            <w:top w:val="none" w:sz="0" w:space="0" w:color="auto"/>
                            <w:left w:val="none" w:sz="0" w:space="0" w:color="auto"/>
                            <w:bottom w:val="none" w:sz="0" w:space="0" w:color="auto"/>
                            <w:right w:val="none" w:sz="0" w:space="0" w:color="auto"/>
                          </w:divBdr>
                          <w:divsChild>
                            <w:div w:id="1500003407">
                              <w:marLeft w:val="0"/>
                              <w:marRight w:val="0"/>
                              <w:marTop w:val="120"/>
                              <w:marBottom w:val="360"/>
                              <w:divBdr>
                                <w:top w:val="none" w:sz="0" w:space="0" w:color="auto"/>
                                <w:left w:val="none" w:sz="0" w:space="0" w:color="auto"/>
                                <w:bottom w:val="none" w:sz="0" w:space="0" w:color="auto"/>
                                <w:right w:val="none" w:sz="0" w:space="0" w:color="auto"/>
                              </w:divBdr>
                              <w:divsChild>
                                <w:div w:id="1500003413">
                                  <w:marLeft w:val="420"/>
                                  <w:marRight w:val="0"/>
                                  <w:marTop w:val="0"/>
                                  <w:marBottom w:val="0"/>
                                  <w:divBdr>
                                    <w:top w:val="none" w:sz="0" w:space="0" w:color="auto"/>
                                    <w:left w:val="none" w:sz="0" w:space="0" w:color="auto"/>
                                    <w:bottom w:val="none" w:sz="0" w:space="0" w:color="auto"/>
                                    <w:right w:val="none" w:sz="0" w:space="0" w:color="auto"/>
                                  </w:divBdr>
                                  <w:divsChild>
                                    <w:div w:id="15000034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417">
      <w:marLeft w:val="0"/>
      <w:marRight w:val="0"/>
      <w:marTop w:val="0"/>
      <w:marBottom w:val="0"/>
      <w:divBdr>
        <w:top w:val="none" w:sz="0" w:space="0" w:color="auto"/>
        <w:left w:val="none" w:sz="0" w:space="0" w:color="auto"/>
        <w:bottom w:val="none" w:sz="0" w:space="0" w:color="auto"/>
        <w:right w:val="none" w:sz="0" w:space="0" w:color="auto"/>
      </w:divBdr>
      <w:divsChild>
        <w:div w:id="1500003419">
          <w:marLeft w:val="0"/>
          <w:marRight w:val="0"/>
          <w:marTop w:val="0"/>
          <w:marBottom w:val="0"/>
          <w:divBdr>
            <w:top w:val="none" w:sz="0" w:space="0" w:color="auto"/>
            <w:left w:val="none" w:sz="0" w:space="0" w:color="auto"/>
            <w:bottom w:val="none" w:sz="0" w:space="0" w:color="auto"/>
            <w:right w:val="none" w:sz="0" w:space="0" w:color="auto"/>
          </w:divBdr>
        </w:div>
        <w:div w:id="1500003420">
          <w:marLeft w:val="0"/>
          <w:marRight w:val="0"/>
          <w:marTop w:val="0"/>
          <w:marBottom w:val="0"/>
          <w:divBdr>
            <w:top w:val="none" w:sz="0" w:space="0" w:color="auto"/>
            <w:left w:val="none" w:sz="0" w:space="0" w:color="auto"/>
            <w:bottom w:val="none" w:sz="0" w:space="0" w:color="auto"/>
            <w:right w:val="none" w:sz="0" w:space="0" w:color="auto"/>
          </w:divBdr>
        </w:div>
      </w:divsChild>
    </w:div>
    <w:div w:id="1500003418">
      <w:marLeft w:val="0"/>
      <w:marRight w:val="0"/>
      <w:marTop w:val="0"/>
      <w:marBottom w:val="0"/>
      <w:divBdr>
        <w:top w:val="none" w:sz="0" w:space="0" w:color="auto"/>
        <w:left w:val="none" w:sz="0" w:space="0" w:color="auto"/>
        <w:bottom w:val="none" w:sz="0" w:space="0" w:color="auto"/>
        <w:right w:val="none" w:sz="0" w:space="0" w:color="auto"/>
      </w:divBdr>
      <w:divsChild>
        <w:div w:id="1500003414">
          <w:marLeft w:val="0"/>
          <w:marRight w:val="0"/>
          <w:marTop w:val="0"/>
          <w:marBottom w:val="0"/>
          <w:divBdr>
            <w:top w:val="none" w:sz="0" w:space="0" w:color="auto"/>
            <w:left w:val="none" w:sz="0" w:space="0" w:color="auto"/>
            <w:bottom w:val="none" w:sz="0" w:space="0" w:color="auto"/>
            <w:right w:val="none" w:sz="0" w:space="0" w:color="auto"/>
          </w:divBdr>
        </w:div>
        <w:div w:id="1500003415">
          <w:marLeft w:val="0"/>
          <w:marRight w:val="0"/>
          <w:marTop w:val="0"/>
          <w:marBottom w:val="0"/>
          <w:divBdr>
            <w:top w:val="none" w:sz="0" w:space="0" w:color="auto"/>
            <w:left w:val="none" w:sz="0" w:space="0" w:color="auto"/>
            <w:bottom w:val="none" w:sz="0" w:space="0" w:color="auto"/>
            <w:right w:val="none" w:sz="0" w:space="0" w:color="auto"/>
          </w:divBdr>
        </w:div>
      </w:divsChild>
    </w:div>
    <w:div w:id="1500003422">
      <w:marLeft w:val="0"/>
      <w:marRight w:val="0"/>
      <w:marTop w:val="0"/>
      <w:marBottom w:val="0"/>
      <w:divBdr>
        <w:top w:val="none" w:sz="0" w:space="0" w:color="auto"/>
        <w:left w:val="none" w:sz="0" w:space="0" w:color="auto"/>
        <w:bottom w:val="none" w:sz="0" w:space="0" w:color="auto"/>
        <w:right w:val="none" w:sz="0" w:space="0" w:color="auto"/>
      </w:divBdr>
      <w:divsChild>
        <w:div w:id="1500003416">
          <w:marLeft w:val="0"/>
          <w:marRight w:val="0"/>
          <w:marTop w:val="0"/>
          <w:marBottom w:val="0"/>
          <w:divBdr>
            <w:top w:val="none" w:sz="0" w:space="0" w:color="auto"/>
            <w:left w:val="none" w:sz="0" w:space="0" w:color="auto"/>
            <w:bottom w:val="none" w:sz="0" w:space="0" w:color="auto"/>
            <w:right w:val="none" w:sz="0" w:space="0" w:color="auto"/>
          </w:divBdr>
        </w:div>
        <w:div w:id="1500003421">
          <w:marLeft w:val="0"/>
          <w:marRight w:val="0"/>
          <w:marTop w:val="0"/>
          <w:marBottom w:val="0"/>
          <w:divBdr>
            <w:top w:val="none" w:sz="0" w:space="0" w:color="auto"/>
            <w:left w:val="none" w:sz="0" w:space="0" w:color="auto"/>
            <w:bottom w:val="none" w:sz="0" w:space="0" w:color="auto"/>
            <w:right w:val="none" w:sz="0" w:space="0" w:color="auto"/>
          </w:divBdr>
        </w:div>
      </w:divsChild>
    </w:div>
    <w:div w:id="1500003426">
      <w:marLeft w:val="0"/>
      <w:marRight w:val="0"/>
      <w:marTop w:val="0"/>
      <w:marBottom w:val="0"/>
      <w:divBdr>
        <w:top w:val="none" w:sz="0" w:space="0" w:color="auto"/>
        <w:left w:val="none" w:sz="0" w:space="0" w:color="auto"/>
        <w:bottom w:val="none" w:sz="0" w:space="0" w:color="auto"/>
        <w:right w:val="none" w:sz="0" w:space="0" w:color="auto"/>
      </w:divBdr>
      <w:divsChild>
        <w:div w:id="1500003423">
          <w:marLeft w:val="0"/>
          <w:marRight w:val="0"/>
          <w:marTop w:val="0"/>
          <w:marBottom w:val="0"/>
          <w:divBdr>
            <w:top w:val="none" w:sz="0" w:space="0" w:color="auto"/>
            <w:left w:val="none" w:sz="0" w:space="0" w:color="auto"/>
            <w:bottom w:val="none" w:sz="0" w:space="0" w:color="auto"/>
            <w:right w:val="none" w:sz="0" w:space="0" w:color="auto"/>
          </w:divBdr>
        </w:div>
        <w:div w:id="1500003424">
          <w:marLeft w:val="0"/>
          <w:marRight w:val="0"/>
          <w:marTop w:val="0"/>
          <w:marBottom w:val="0"/>
          <w:divBdr>
            <w:top w:val="none" w:sz="0" w:space="0" w:color="auto"/>
            <w:left w:val="none" w:sz="0" w:space="0" w:color="auto"/>
            <w:bottom w:val="none" w:sz="0" w:space="0" w:color="auto"/>
            <w:right w:val="none" w:sz="0" w:space="0" w:color="auto"/>
          </w:divBdr>
        </w:div>
      </w:divsChild>
    </w:div>
    <w:div w:id="1500003427">
      <w:marLeft w:val="0"/>
      <w:marRight w:val="0"/>
      <w:marTop w:val="0"/>
      <w:marBottom w:val="0"/>
      <w:divBdr>
        <w:top w:val="none" w:sz="0" w:space="0" w:color="auto"/>
        <w:left w:val="none" w:sz="0" w:space="0" w:color="auto"/>
        <w:bottom w:val="none" w:sz="0" w:space="0" w:color="auto"/>
        <w:right w:val="none" w:sz="0" w:space="0" w:color="auto"/>
      </w:divBdr>
      <w:divsChild>
        <w:div w:id="1500003425">
          <w:marLeft w:val="0"/>
          <w:marRight w:val="0"/>
          <w:marTop w:val="0"/>
          <w:marBottom w:val="0"/>
          <w:divBdr>
            <w:top w:val="none" w:sz="0" w:space="0" w:color="auto"/>
            <w:left w:val="none" w:sz="0" w:space="0" w:color="auto"/>
            <w:bottom w:val="none" w:sz="0" w:space="0" w:color="auto"/>
            <w:right w:val="none" w:sz="0" w:space="0" w:color="auto"/>
          </w:divBdr>
        </w:div>
      </w:divsChild>
    </w:div>
    <w:div w:id="1500003430">
      <w:marLeft w:val="0"/>
      <w:marRight w:val="0"/>
      <w:marTop w:val="0"/>
      <w:marBottom w:val="0"/>
      <w:divBdr>
        <w:top w:val="none" w:sz="0" w:space="0" w:color="auto"/>
        <w:left w:val="none" w:sz="0" w:space="0" w:color="auto"/>
        <w:bottom w:val="none" w:sz="0" w:space="0" w:color="auto"/>
        <w:right w:val="none" w:sz="0" w:space="0" w:color="auto"/>
      </w:divBdr>
      <w:divsChild>
        <w:div w:id="1500003436">
          <w:marLeft w:val="0"/>
          <w:marRight w:val="1"/>
          <w:marTop w:val="0"/>
          <w:marBottom w:val="0"/>
          <w:divBdr>
            <w:top w:val="none" w:sz="0" w:space="0" w:color="auto"/>
            <w:left w:val="none" w:sz="0" w:space="0" w:color="auto"/>
            <w:bottom w:val="none" w:sz="0" w:space="0" w:color="auto"/>
            <w:right w:val="none" w:sz="0" w:space="0" w:color="auto"/>
          </w:divBdr>
          <w:divsChild>
            <w:div w:id="1500003412">
              <w:marLeft w:val="0"/>
              <w:marRight w:val="0"/>
              <w:marTop w:val="0"/>
              <w:marBottom w:val="0"/>
              <w:divBdr>
                <w:top w:val="none" w:sz="0" w:space="0" w:color="auto"/>
                <w:left w:val="none" w:sz="0" w:space="0" w:color="auto"/>
                <w:bottom w:val="none" w:sz="0" w:space="0" w:color="auto"/>
                <w:right w:val="none" w:sz="0" w:space="0" w:color="auto"/>
              </w:divBdr>
              <w:divsChild>
                <w:div w:id="1500003411">
                  <w:marLeft w:val="0"/>
                  <w:marRight w:val="1"/>
                  <w:marTop w:val="0"/>
                  <w:marBottom w:val="0"/>
                  <w:divBdr>
                    <w:top w:val="none" w:sz="0" w:space="0" w:color="auto"/>
                    <w:left w:val="none" w:sz="0" w:space="0" w:color="auto"/>
                    <w:bottom w:val="none" w:sz="0" w:space="0" w:color="auto"/>
                    <w:right w:val="none" w:sz="0" w:space="0" w:color="auto"/>
                  </w:divBdr>
                  <w:divsChild>
                    <w:div w:id="1500003405">
                      <w:marLeft w:val="0"/>
                      <w:marRight w:val="0"/>
                      <w:marTop w:val="0"/>
                      <w:marBottom w:val="0"/>
                      <w:divBdr>
                        <w:top w:val="none" w:sz="0" w:space="0" w:color="auto"/>
                        <w:left w:val="none" w:sz="0" w:space="0" w:color="auto"/>
                        <w:bottom w:val="none" w:sz="0" w:space="0" w:color="auto"/>
                        <w:right w:val="none" w:sz="0" w:space="0" w:color="auto"/>
                      </w:divBdr>
                      <w:divsChild>
                        <w:div w:id="1500003432">
                          <w:marLeft w:val="0"/>
                          <w:marRight w:val="0"/>
                          <w:marTop w:val="0"/>
                          <w:marBottom w:val="0"/>
                          <w:divBdr>
                            <w:top w:val="none" w:sz="0" w:space="0" w:color="auto"/>
                            <w:left w:val="none" w:sz="0" w:space="0" w:color="auto"/>
                            <w:bottom w:val="none" w:sz="0" w:space="0" w:color="auto"/>
                            <w:right w:val="none" w:sz="0" w:space="0" w:color="auto"/>
                          </w:divBdr>
                          <w:divsChild>
                            <w:div w:id="1500003434">
                              <w:marLeft w:val="0"/>
                              <w:marRight w:val="0"/>
                              <w:marTop w:val="120"/>
                              <w:marBottom w:val="360"/>
                              <w:divBdr>
                                <w:top w:val="none" w:sz="0" w:space="0" w:color="auto"/>
                                <w:left w:val="none" w:sz="0" w:space="0" w:color="auto"/>
                                <w:bottom w:val="none" w:sz="0" w:space="0" w:color="auto"/>
                                <w:right w:val="none" w:sz="0" w:space="0" w:color="auto"/>
                              </w:divBdr>
                              <w:divsChild>
                                <w:div w:id="1500003409">
                                  <w:marLeft w:val="0"/>
                                  <w:marRight w:val="0"/>
                                  <w:marTop w:val="0"/>
                                  <w:marBottom w:val="0"/>
                                  <w:divBdr>
                                    <w:top w:val="none" w:sz="0" w:space="0" w:color="auto"/>
                                    <w:left w:val="none" w:sz="0" w:space="0" w:color="auto"/>
                                    <w:bottom w:val="none" w:sz="0" w:space="0" w:color="auto"/>
                                    <w:right w:val="none" w:sz="0" w:space="0" w:color="auto"/>
                                  </w:divBdr>
                                </w:div>
                                <w:div w:id="15000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03431">
      <w:marLeft w:val="0"/>
      <w:marRight w:val="0"/>
      <w:marTop w:val="0"/>
      <w:marBottom w:val="0"/>
      <w:divBdr>
        <w:top w:val="none" w:sz="0" w:space="0" w:color="auto"/>
        <w:left w:val="none" w:sz="0" w:space="0" w:color="auto"/>
        <w:bottom w:val="none" w:sz="0" w:space="0" w:color="auto"/>
        <w:right w:val="none" w:sz="0" w:space="0" w:color="auto"/>
      </w:divBdr>
    </w:div>
    <w:div w:id="1500003441">
      <w:marLeft w:val="0"/>
      <w:marRight w:val="0"/>
      <w:marTop w:val="0"/>
      <w:marBottom w:val="0"/>
      <w:divBdr>
        <w:top w:val="none" w:sz="0" w:space="0" w:color="auto"/>
        <w:left w:val="none" w:sz="0" w:space="0" w:color="auto"/>
        <w:bottom w:val="none" w:sz="0" w:space="0" w:color="auto"/>
        <w:right w:val="none" w:sz="0" w:space="0" w:color="auto"/>
      </w:divBdr>
      <w:divsChild>
        <w:div w:id="1500003383">
          <w:marLeft w:val="0"/>
          <w:marRight w:val="1"/>
          <w:marTop w:val="0"/>
          <w:marBottom w:val="0"/>
          <w:divBdr>
            <w:top w:val="none" w:sz="0" w:space="0" w:color="auto"/>
            <w:left w:val="none" w:sz="0" w:space="0" w:color="auto"/>
            <w:bottom w:val="none" w:sz="0" w:space="0" w:color="auto"/>
            <w:right w:val="none" w:sz="0" w:space="0" w:color="auto"/>
          </w:divBdr>
          <w:divsChild>
            <w:div w:id="1500003382">
              <w:marLeft w:val="0"/>
              <w:marRight w:val="0"/>
              <w:marTop w:val="0"/>
              <w:marBottom w:val="0"/>
              <w:divBdr>
                <w:top w:val="none" w:sz="0" w:space="0" w:color="auto"/>
                <w:left w:val="none" w:sz="0" w:space="0" w:color="auto"/>
                <w:bottom w:val="none" w:sz="0" w:space="0" w:color="auto"/>
                <w:right w:val="none" w:sz="0" w:space="0" w:color="auto"/>
              </w:divBdr>
              <w:divsChild>
                <w:div w:id="1500003394">
                  <w:marLeft w:val="0"/>
                  <w:marRight w:val="1"/>
                  <w:marTop w:val="0"/>
                  <w:marBottom w:val="0"/>
                  <w:divBdr>
                    <w:top w:val="none" w:sz="0" w:space="0" w:color="auto"/>
                    <w:left w:val="none" w:sz="0" w:space="0" w:color="auto"/>
                    <w:bottom w:val="none" w:sz="0" w:space="0" w:color="auto"/>
                    <w:right w:val="none" w:sz="0" w:space="0" w:color="auto"/>
                  </w:divBdr>
                  <w:divsChild>
                    <w:div w:id="1500003444">
                      <w:marLeft w:val="0"/>
                      <w:marRight w:val="0"/>
                      <w:marTop w:val="0"/>
                      <w:marBottom w:val="0"/>
                      <w:divBdr>
                        <w:top w:val="none" w:sz="0" w:space="0" w:color="auto"/>
                        <w:left w:val="none" w:sz="0" w:space="0" w:color="auto"/>
                        <w:bottom w:val="none" w:sz="0" w:space="0" w:color="auto"/>
                        <w:right w:val="none" w:sz="0" w:space="0" w:color="auto"/>
                      </w:divBdr>
                      <w:divsChild>
                        <w:div w:id="1500003390">
                          <w:marLeft w:val="0"/>
                          <w:marRight w:val="0"/>
                          <w:marTop w:val="0"/>
                          <w:marBottom w:val="0"/>
                          <w:divBdr>
                            <w:top w:val="none" w:sz="0" w:space="0" w:color="auto"/>
                            <w:left w:val="none" w:sz="0" w:space="0" w:color="auto"/>
                            <w:bottom w:val="none" w:sz="0" w:space="0" w:color="auto"/>
                            <w:right w:val="none" w:sz="0" w:space="0" w:color="auto"/>
                          </w:divBdr>
                          <w:divsChild>
                            <w:div w:id="1500003449">
                              <w:marLeft w:val="0"/>
                              <w:marRight w:val="0"/>
                              <w:marTop w:val="120"/>
                              <w:marBottom w:val="360"/>
                              <w:divBdr>
                                <w:top w:val="none" w:sz="0" w:space="0" w:color="auto"/>
                                <w:left w:val="none" w:sz="0" w:space="0" w:color="auto"/>
                                <w:bottom w:val="none" w:sz="0" w:space="0" w:color="auto"/>
                                <w:right w:val="none" w:sz="0" w:space="0" w:color="auto"/>
                              </w:divBdr>
                              <w:divsChild>
                                <w:div w:id="1500003400">
                                  <w:marLeft w:val="0"/>
                                  <w:marRight w:val="0"/>
                                  <w:marTop w:val="0"/>
                                  <w:marBottom w:val="0"/>
                                  <w:divBdr>
                                    <w:top w:val="none" w:sz="0" w:space="0" w:color="auto"/>
                                    <w:left w:val="none" w:sz="0" w:space="0" w:color="auto"/>
                                    <w:bottom w:val="none" w:sz="0" w:space="0" w:color="auto"/>
                                    <w:right w:val="none" w:sz="0" w:space="0" w:color="auto"/>
                                  </w:divBdr>
                                </w:div>
                                <w:div w:id="15000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03452">
      <w:marLeft w:val="0"/>
      <w:marRight w:val="0"/>
      <w:marTop w:val="0"/>
      <w:marBottom w:val="0"/>
      <w:divBdr>
        <w:top w:val="none" w:sz="0" w:space="0" w:color="auto"/>
        <w:left w:val="none" w:sz="0" w:space="0" w:color="auto"/>
        <w:bottom w:val="none" w:sz="0" w:space="0" w:color="auto"/>
        <w:right w:val="none" w:sz="0" w:space="0" w:color="auto"/>
      </w:divBdr>
      <w:divsChild>
        <w:div w:id="1500003453">
          <w:marLeft w:val="0"/>
          <w:marRight w:val="0"/>
          <w:marTop w:val="0"/>
          <w:marBottom w:val="0"/>
          <w:divBdr>
            <w:top w:val="none" w:sz="0" w:space="0" w:color="auto"/>
            <w:left w:val="none" w:sz="0" w:space="0" w:color="auto"/>
            <w:bottom w:val="none" w:sz="0" w:space="0" w:color="auto"/>
            <w:right w:val="none" w:sz="0" w:space="0" w:color="auto"/>
          </w:divBdr>
        </w:div>
      </w:divsChild>
    </w:div>
    <w:div w:id="1500003454">
      <w:marLeft w:val="0"/>
      <w:marRight w:val="0"/>
      <w:marTop w:val="0"/>
      <w:marBottom w:val="0"/>
      <w:divBdr>
        <w:top w:val="none" w:sz="0" w:space="0" w:color="auto"/>
        <w:left w:val="none" w:sz="0" w:space="0" w:color="auto"/>
        <w:bottom w:val="none" w:sz="0" w:space="0" w:color="auto"/>
        <w:right w:val="none" w:sz="0" w:space="0" w:color="auto"/>
      </w:divBdr>
      <w:divsChild>
        <w:div w:id="1500003455">
          <w:marLeft w:val="0"/>
          <w:marRight w:val="0"/>
          <w:marTop w:val="0"/>
          <w:marBottom w:val="0"/>
          <w:divBdr>
            <w:top w:val="none" w:sz="0" w:space="0" w:color="auto"/>
            <w:left w:val="none" w:sz="0" w:space="0" w:color="auto"/>
            <w:bottom w:val="none" w:sz="0" w:space="0" w:color="auto"/>
            <w:right w:val="none" w:sz="0" w:space="0" w:color="auto"/>
          </w:divBdr>
        </w:div>
      </w:divsChild>
    </w:div>
    <w:div w:id="1500003459">
      <w:marLeft w:val="0"/>
      <w:marRight w:val="0"/>
      <w:marTop w:val="0"/>
      <w:marBottom w:val="0"/>
      <w:divBdr>
        <w:top w:val="none" w:sz="0" w:space="0" w:color="auto"/>
        <w:left w:val="none" w:sz="0" w:space="0" w:color="auto"/>
        <w:bottom w:val="none" w:sz="0" w:space="0" w:color="auto"/>
        <w:right w:val="none" w:sz="0" w:space="0" w:color="auto"/>
      </w:divBdr>
      <w:divsChild>
        <w:div w:id="1500003367">
          <w:marLeft w:val="0"/>
          <w:marRight w:val="0"/>
          <w:marTop w:val="0"/>
          <w:marBottom w:val="0"/>
          <w:divBdr>
            <w:top w:val="none" w:sz="0" w:space="0" w:color="auto"/>
            <w:left w:val="none" w:sz="0" w:space="0" w:color="auto"/>
            <w:bottom w:val="none" w:sz="0" w:space="0" w:color="auto"/>
            <w:right w:val="none" w:sz="0" w:space="0" w:color="auto"/>
          </w:divBdr>
          <w:divsChild>
            <w:div w:id="1500003457">
              <w:marLeft w:val="0"/>
              <w:marRight w:val="0"/>
              <w:marTop w:val="0"/>
              <w:marBottom w:val="0"/>
              <w:divBdr>
                <w:top w:val="none" w:sz="0" w:space="0" w:color="auto"/>
                <w:left w:val="none" w:sz="0" w:space="0" w:color="auto"/>
                <w:bottom w:val="none" w:sz="0" w:space="0" w:color="auto"/>
                <w:right w:val="none" w:sz="0" w:space="0" w:color="auto"/>
              </w:divBdr>
              <w:divsChild>
                <w:div w:id="1500003369">
                  <w:marLeft w:val="0"/>
                  <w:marRight w:val="0"/>
                  <w:marTop w:val="0"/>
                  <w:marBottom w:val="0"/>
                  <w:divBdr>
                    <w:top w:val="none" w:sz="0" w:space="0" w:color="auto"/>
                    <w:left w:val="none" w:sz="0" w:space="0" w:color="auto"/>
                    <w:bottom w:val="none" w:sz="0" w:space="0" w:color="auto"/>
                    <w:right w:val="none" w:sz="0" w:space="0" w:color="auto"/>
                  </w:divBdr>
                  <w:divsChild>
                    <w:div w:id="1500003358">
                      <w:marLeft w:val="0"/>
                      <w:marRight w:val="0"/>
                      <w:marTop w:val="0"/>
                      <w:marBottom w:val="0"/>
                      <w:divBdr>
                        <w:top w:val="none" w:sz="0" w:space="0" w:color="auto"/>
                        <w:left w:val="none" w:sz="0" w:space="0" w:color="auto"/>
                        <w:bottom w:val="none" w:sz="0" w:space="0" w:color="auto"/>
                        <w:right w:val="none" w:sz="0" w:space="0" w:color="auto"/>
                      </w:divBdr>
                      <w:divsChild>
                        <w:div w:id="1500003370">
                          <w:marLeft w:val="0"/>
                          <w:marRight w:val="0"/>
                          <w:marTop w:val="0"/>
                          <w:marBottom w:val="0"/>
                          <w:divBdr>
                            <w:top w:val="none" w:sz="0" w:space="0" w:color="auto"/>
                            <w:left w:val="none" w:sz="0" w:space="0" w:color="auto"/>
                            <w:bottom w:val="none" w:sz="0" w:space="0" w:color="auto"/>
                            <w:right w:val="none" w:sz="0" w:space="0" w:color="auto"/>
                          </w:divBdr>
                          <w:divsChild>
                            <w:div w:id="1500003363">
                              <w:marLeft w:val="0"/>
                              <w:marRight w:val="0"/>
                              <w:marTop w:val="0"/>
                              <w:marBottom w:val="0"/>
                              <w:divBdr>
                                <w:top w:val="none" w:sz="0" w:space="0" w:color="auto"/>
                                <w:left w:val="none" w:sz="0" w:space="0" w:color="auto"/>
                                <w:bottom w:val="none" w:sz="0" w:space="0" w:color="auto"/>
                                <w:right w:val="none" w:sz="0" w:space="0" w:color="auto"/>
                              </w:divBdr>
                              <w:divsChild>
                                <w:div w:id="1500003366">
                                  <w:marLeft w:val="0"/>
                                  <w:marRight w:val="0"/>
                                  <w:marTop w:val="0"/>
                                  <w:marBottom w:val="0"/>
                                  <w:divBdr>
                                    <w:top w:val="none" w:sz="0" w:space="0" w:color="auto"/>
                                    <w:left w:val="none" w:sz="0" w:space="0" w:color="auto"/>
                                    <w:bottom w:val="none" w:sz="0" w:space="0" w:color="auto"/>
                                    <w:right w:val="none" w:sz="0" w:space="0" w:color="auto"/>
                                  </w:divBdr>
                                  <w:divsChild>
                                    <w:div w:id="1500003361">
                                      <w:marLeft w:val="0"/>
                                      <w:marRight w:val="0"/>
                                      <w:marTop w:val="0"/>
                                      <w:marBottom w:val="0"/>
                                      <w:divBdr>
                                        <w:top w:val="none" w:sz="0" w:space="0" w:color="auto"/>
                                        <w:left w:val="none" w:sz="0" w:space="0" w:color="auto"/>
                                        <w:bottom w:val="none" w:sz="0" w:space="0" w:color="auto"/>
                                        <w:right w:val="none" w:sz="0" w:space="0" w:color="auto"/>
                                      </w:divBdr>
                                    </w:div>
                                    <w:div w:id="1500003371">
                                      <w:marLeft w:val="0"/>
                                      <w:marRight w:val="0"/>
                                      <w:marTop w:val="0"/>
                                      <w:marBottom w:val="0"/>
                                      <w:divBdr>
                                        <w:top w:val="none" w:sz="0" w:space="0" w:color="auto"/>
                                        <w:left w:val="none" w:sz="0" w:space="0" w:color="auto"/>
                                        <w:bottom w:val="none" w:sz="0" w:space="0" w:color="auto"/>
                                        <w:right w:val="none" w:sz="0" w:space="0" w:color="auto"/>
                                      </w:divBdr>
                                      <w:divsChild>
                                        <w:div w:id="1500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003460">
      <w:marLeft w:val="0"/>
      <w:marRight w:val="0"/>
      <w:marTop w:val="0"/>
      <w:marBottom w:val="0"/>
      <w:divBdr>
        <w:top w:val="none" w:sz="0" w:space="0" w:color="auto"/>
        <w:left w:val="none" w:sz="0" w:space="0" w:color="auto"/>
        <w:bottom w:val="none" w:sz="0" w:space="0" w:color="auto"/>
        <w:right w:val="none" w:sz="0" w:space="0" w:color="auto"/>
      </w:divBdr>
      <w:divsChild>
        <w:div w:id="1500003575">
          <w:marLeft w:val="0"/>
          <w:marRight w:val="1"/>
          <w:marTop w:val="0"/>
          <w:marBottom w:val="0"/>
          <w:divBdr>
            <w:top w:val="none" w:sz="0" w:space="0" w:color="auto"/>
            <w:left w:val="none" w:sz="0" w:space="0" w:color="auto"/>
            <w:bottom w:val="none" w:sz="0" w:space="0" w:color="auto"/>
            <w:right w:val="none" w:sz="0" w:space="0" w:color="auto"/>
          </w:divBdr>
          <w:divsChild>
            <w:div w:id="1500003125">
              <w:marLeft w:val="0"/>
              <w:marRight w:val="0"/>
              <w:marTop w:val="0"/>
              <w:marBottom w:val="0"/>
              <w:divBdr>
                <w:top w:val="none" w:sz="0" w:space="0" w:color="auto"/>
                <w:left w:val="none" w:sz="0" w:space="0" w:color="auto"/>
                <w:bottom w:val="none" w:sz="0" w:space="0" w:color="auto"/>
                <w:right w:val="none" w:sz="0" w:space="0" w:color="auto"/>
              </w:divBdr>
              <w:divsChild>
                <w:div w:id="1500003607">
                  <w:marLeft w:val="0"/>
                  <w:marRight w:val="1"/>
                  <w:marTop w:val="0"/>
                  <w:marBottom w:val="0"/>
                  <w:divBdr>
                    <w:top w:val="none" w:sz="0" w:space="0" w:color="auto"/>
                    <w:left w:val="none" w:sz="0" w:space="0" w:color="auto"/>
                    <w:bottom w:val="none" w:sz="0" w:space="0" w:color="auto"/>
                    <w:right w:val="none" w:sz="0" w:space="0" w:color="auto"/>
                  </w:divBdr>
                  <w:divsChild>
                    <w:div w:id="1500003515">
                      <w:marLeft w:val="0"/>
                      <w:marRight w:val="0"/>
                      <w:marTop w:val="0"/>
                      <w:marBottom w:val="0"/>
                      <w:divBdr>
                        <w:top w:val="none" w:sz="0" w:space="0" w:color="auto"/>
                        <w:left w:val="none" w:sz="0" w:space="0" w:color="auto"/>
                        <w:bottom w:val="none" w:sz="0" w:space="0" w:color="auto"/>
                        <w:right w:val="none" w:sz="0" w:space="0" w:color="auto"/>
                      </w:divBdr>
                      <w:divsChild>
                        <w:div w:id="1500002932">
                          <w:marLeft w:val="0"/>
                          <w:marRight w:val="0"/>
                          <w:marTop w:val="0"/>
                          <w:marBottom w:val="0"/>
                          <w:divBdr>
                            <w:top w:val="none" w:sz="0" w:space="0" w:color="auto"/>
                            <w:left w:val="none" w:sz="0" w:space="0" w:color="auto"/>
                            <w:bottom w:val="none" w:sz="0" w:space="0" w:color="auto"/>
                            <w:right w:val="none" w:sz="0" w:space="0" w:color="auto"/>
                          </w:divBdr>
                          <w:divsChild>
                            <w:div w:id="1500003171">
                              <w:marLeft w:val="0"/>
                              <w:marRight w:val="0"/>
                              <w:marTop w:val="120"/>
                              <w:marBottom w:val="360"/>
                              <w:divBdr>
                                <w:top w:val="none" w:sz="0" w:space="0" w:color="auto"/>
                                <w:left w:val="none" w:sz="0" w:space="0" w:color="auto"/>
                                <w:bottom w:val="none" w:sz="0" w:space="0" w:color="auto"/>
                                <w:right w:val="none" w:sz="0" w:space="0" w:color="auto"/>
                              </w:divBdr>
                              <w:divsChild>
                                <w:div w:id="1500002888">
                                  <w:marLeft w:val="420"/>
                                  <w:marRight w:val="0"/>
                                  <w:marTop w:val="0"/>
                                  <w:marBottom w:val="0"/>
                                  <w:divBdr>
                                    <w:top w:val="none" w:sz="0" w:space="0" w:color="auto"/>
                                    <w:left w:val="none" w:sz="0" w:space="0" w:color="auto"/>
                                    <w:bottom w:val="none" w:sz="0" w:space="0" w:color="auto"/>
                                    <w:right w:val="none" w:sz="0" w:space="0" w:color="auto"/>
                                  </w:divBdr>
                                  <w:divsChild>
                                    <w:div w:id="1500003246">
                                      <w:marLeft w:val="0"/>
                                      <w:marRight w:val="0"/>
                                      <w:marTop w:val="0"/>
                                      <w:marBottom w:val="0"/>
                                      <w:divBdr>
                                        <w:top w:val="none" w:sz="0" w:space="0" w:color="auto"/>
                                        <w:left w:val="none" w:sz="0" w:space="0" w:color="auto"/>
                                        <w:bottom w:val="none" w:sz="0" w:space="0" w:color="auto"/>
                                        <w:right w:val="none" w:sz="0" w:space="0" w:color="auto"/>
                                      </w:divBdr>
                                      <w:divsChild>
                                        <w:div w:id="15000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003461">
      <w:marLeft w:val="0"/>
      <w:marRight w:val="0"/>
      <w:marTop w:val="0"/>
      <w:marBottom w:val="0"/>
      <w:divBdr>
        <w:top w:val="none" w:sz="0" w:space="0" w:color="auto"/>
        <w:left w:val="none" w:sz="0" w:space="0" w:color="auto"/>
        <w:bottom w:val="none" w:sz="0" w:space="0" w:color="auto"/>
        <w:right w:val="none" w:sz="0" w:space="0" w:color="auto"/>
      </w:divBdr>
      <w:divsChild>
        <w:div w:id="1500003075">
          <w:marLeft w:val="0"/>
          <w:marRight w:val="1"/>
          <w:marTop w:val="0"/>
          <w:marBottom w:val="0"/>
          <w:divBdr>
            <w:top w:val="none" w:sz="0" w:space="0" w:color="auto"/>
            <w:left w:val="none" w:sz="0" w:space="0" w:color="auto"/>
            <w:bottom w:val="none" w:sz="0" w:space="0" w:color="auto"/>
            <w:right w:val="none" w:sz="0" w:space="0" w:color="auto"/>
          </w:divBdr>
          <w:divsChild>
            <w:div w:id="1500003725">
              <w:marLeft w:val="0"/>
              <w:marRight w:val="0"/>
              <w:marTop w:val="0"/>
              <w:marBottom w:val="0"/>
              <w:divBdr>
                <w:top w:val="none" w:sz="0" w:space="0" w:color="auto"/>
                <w:left w:val="none" w:sz="0" w:space="0" w:color="auto"/>
                <w:bottom w:val="none" w:sz="0" w:space="0" w:color="auto"/>
                <w:right w:val="none" w:sz="0" w:space="0" w:color="auto"/>
              </w:divBdr>
              <w:divsChild>
                <w:div w:id="1500002879">
                  <w:marLeft w:val="0"/>
                  <w:marRight w:val="1"/>
                  <w:marTop w:val="0"/>
                  <w:marBottom w:val="0"/>
                  <w:divBdr>
                    <w:top w:val="none" w:sz="0" w:space="0" w:color="auto"/>
                    <w:left w:val="none" w:sz="0" w:space="0" w:color="auto"/>
                    <w:bottom w:val="none" w:sz="0" w:space="0" w:color="auto"/>
                    <w:right w:val="none" w:sz="0" w:space="0" w:color="auto"/>
                  </w:divBdr>
                  <w:divsChild>
                    <w:div w:id="1500002959">
                      <w:marLeft w:val="0"/>
                      <w:marRight w:val="0"/>
                      <w:marTop w:val="0"/>
                      <w:marBottom w:val="0"/>
                      <w:divBdr>
                        <w:top w:val="none" w:sz="0" w:space="0" w:color="auto"/>
                        <w:left w:val="none" w:sz="0" w:space="0" w:color="auto"/>
                        <w:bottom w:val="none" w:sz="0" w:space="0" w:color="auto"/>
                        <w:right w:val="none" w:sz="0" w:space="0" w:color="auto"/>
                      </w:divBdr>
                      <w:divsChild>
                        <w:div w:id="1500003708">
                          <w:marLeft w:val="0"/>
                          <w:marRight w:val="0"/>
                          <w:marTop w:val="0"/>
                          <w:marBottom w:val="0"/>
                          <w:divBdr>
                            <w:top w:val="none" w:sz="0" w:space="0" w:color="auto"/>
                            <w:left w:val="none" w:sz="0" w:space="0" w:color="auto"/>
                            <w:bottom w:val="none" w:sz="0" w:space="0" w:color="auto"/>
                            <w:right w:val="none" w:sz="0" w:space="0" w:color="auto"/>
                          </w:divBdr>
                          <w:divsChild>
                            <w:div w:id="1500003344">
                              <w:marLeft w:val="0"/>
                              <w:marRight w:val="0"/>
                              <w:marTop w:val="120"/>
                              <w:marBottom w:val="360"/>
                              <w:divBdr>
                                <w:top w:val="none" w:sz="0" w:space="0" w:color="auto"/>
                                <w:left w:val="none" w:sz="0" w:space="0" w:color="auto"/>
                                <w:bottom w:val="none" w:sz="0" w:space="0" w:color="auto"/>
                                <w:right w:val="none" w:sz="0" w:space="0" w:color="auto"/>
                              </w:divBdr>
                              <w:divsChild>
                                <w:div w:id="1500003202">
                                  <w:marLeft w:val="0"/>
                                  <w:marRight w:val="0"/>
                                  <w:marTop w:val="0"/>
                                  <w:marBottom w:val="0"/>
                                  <w:divBdr>
                                    <w:top w:val="none" w:sz="0" w:space="0" w:color="auto"/>
                                    <w:left w:val="none" w:sz="0" w:space="0" w:color="auto"/>
                                    <w:bottom w:val="none" w:sz="0" w:space="0" w:color="auto"/>
                                    <w:right w:val="none" w:sz="0" w:space="0" w:color="auto"/>
                                  </w:divBdr>
                                  <w:divsChild>
                                    <w:div w:id="15000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495">
      <w:marLeft w:val="0"/>
      <w:marRight w:val="0"/>
      <w:marTop w:val="0"/>
      <w:marBottom w:val="0"/>
      <w:divBdr>
        <w:top w:val="none" w:sz="0" w:space="0" w:color="auto"/>
        <w:left w:val="none" w:sz="0" w:space="0" w:color="auto"/>
        <w:bottom w:val="none" w:sz="0" w:space="0" w:color="auto"/>
        <w:right w:val="none" w:sz="0" w:space="0" w:color="auto"/>
      </w:divBdr>
      <w:divsChild>
        <w:div w:id="1500002985">
          <w:marLeft w:val="0"/>
          <w:marRight w:val="1"/>
          <w:marTop w:val="0"/>
          <w:marBottom w:val="0"/>
          <w:divBdr>
            <w:top w:val="none" w:sz="0" w:space="0" w:color="auto"/>
            <w:left w:val="none" w:sz="0" w:space="0" w:color="auto"/>
            <w:bottom w:val="none" w:sz="0" w:space="0" w:color="auto"/>
            <w:right w:val="none" w:sz="0" w:space="0" w:color="auto"/>
          </w:divBdr>
          <w:divsChild>
            <w:div w:id="1500002880">
              <w:marLeft w:val="0"/>
              <w:marRight w:val="0"/>
              <w:marTop w:val="0"/>
              <w:marBottom w:val="0"/>
              <w:divBdr>
                <w:top w:val="none" w:sz="0" w:space="0" w:color="auto"/>
                <w:left w:val="none" w:sz="0" w:space="0" w:color="auto"/>
                <w:bottom w:val="none" w:sz="0" w:space="0" w:color="auto"/>
                <w:right w:val="none" w:sz="0" w:space="0" w:color="auto"/>
              </w:divBdr>
              <w:divsChild>
                <w:div w:id="1500003214">
                  <w:marLeft w:val="0"/>
                  <w:marRight w:val="1"/>
                  <w:marTop w:val="0"/>
                  <w:marBottom w:val="0"/>
                  <w:divBdr>
                    <w:top w:val="none" w:sz="0" w:space="0" w:color="auto"/>
                    <w:left w:val="none" w:sz="0" w:space="0" w:color="auto"/>
                    <w:bottom w:val="none" w:sz="0" w:space="0" w:color="auto"/>
                    <w:right w:val="none" w:sz="0" w:space="0" w:color="auto"/>
                  </w:divBdr>
                  <w:divsChild>
                    <w:div w:id="1500002946">
                      <w:marLeft w:val="0"/>
                      <w:marRight w:val="0"/>
                      <w:marTop w:val="0"/>
                      <w:marBottom w:val="0"/>
                      <w:divBdr>
                        <w:top w:val="none" w:sz="0" w:space="0" w:color="auto"/>
                        <w:left w:val="none" w:sz="0" w:space="0" w:color="auto"/>
                        <w:bottom w:val="none" w:sz="0" w:space="0" w:color="auto"/>
                        <w:right w:val="none" w:sz="0" w:space="0" w:color="auto"/>
                      </w:divBdr>
                      <w:divsChild>
                        <w:div w:id="1500003272">
                          <w:marLeft w:val="0"/>
                          <w:marRight w:val="0"/>
                          <w:marTop w:val="0"/>
                          <w:marBottom w:val="0"/>
                          <w:divBdr>
                            <w:top w:val="none" w:sz="0" w:space="0" w:color="auto"/>
                            <w:left w:val="none" w:sz="0" w:space="0" w:color="auto"/>
                            <w:bottom w:val="none" w:sz="0" w:space="0" w:color="auto"/>
                            <w:right w:val="none" w:sz="0" w:space="0" w:color="auto"/>
                          </w:divBdr>
                          <w:divsChild>
                            <w:div w:id="1500003249">
                              <w:marLeft w:val="0"/>
                              <w:marRight w:val="0"/>
                              <w:marTop w:val="120"/>
                              <w:marBottom w:val="360"/>
                              <w:divBdr>
                                <w:top w:val="none" w:sz="0" w:space="0" w:color="auto"/>
                                <w:left w:val="none" w:sz="0" w:space="0" w:color="auto"/>
                                <w:bottom w:val="none" w:sz="0" w:space="0" w:color="auto"/>
                                <w:right w:val="none" w:sz="0" w:space="0" w:color="auto"/>
                              </w:divBdr>
                              <w:divsChild>
                                <w:div w:id="1500003324">
                                  <w:marLeft w:val="0"/>
                                  <w:marRight w:val="0"/>
                                  <w:marTop w:val="0"/>
                                  <w:marBottom w:val="0"/>
                                  <w:divBdr>
                                    <w:top w:val="none" w:sz="0" w:space="0" w:color="auto"/>
                                    <w:left w:val="none" w:sz="0" w:space="0" w:color="auto"/>
                                    <w:bottom w:val="none" w:sz="0" w:space="0" w:color="auto"/>
                                    <w:right w:val="none" w:sz="0" w:space="0" w:color="auto"/>
                                  </w:divBdr>
                                  <w:divsChild>
                                    <w:div w:id="15000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504">
      <w:marLeft w:val="0"/>
      <w:marRight w:val="0"/>
      <w:marTop w:val="0"/>
      <w:marBottom w:val="0"/>
      <w:divBdr>
        <w:top w:val="none" w:sz="0" w:space="0" w:color="auto"/>
        <w:left w:val="none" w:sz="0" w:space="0" w:color="auto"/>
        <w:bottom w:val="none" w:sz="0" w:space="0" w:color="auto"/>
        <w:right w:val="none" w:sz="0" w:space="0" w:color="auto"/>
      </w:divBdr>
      <w:divsChild>
        <w:div w:id="1500002865">
          <w:marLeft w:val="0"/>
          <w:marRight w:val="1"/>
          <w:marTop w:val="0"/>
          <w:marBottom w:val="0"/>
          <w:divBdr>
            <w:top w:val="none" w:sz="0" w:space="0" w:color="auto"/>
            <w:left w:val="none" w:sz="0" w:space="0" w:color="auto"/>
            <w:bottom w:val="none" w:sz="0" w:space="0" w:color="auto"/>
            <w:right w:val="none" w:sz="0" w:space="0" w:color="auto"/>
          </w:divBdr>
          <w:divsChild>
            <w:div w:id="1500003635">
              <w:marLeft w:val="0"/>
              <w:marRight w:val="0"/>
              <w:marTop w:val="0"/>
              <w:marBottom w:val="0"/>
              <w:divBdr>
                <w:top w:val="none" w:sz="0" w:space="0" w:color="auto"/>
                <w:left w:val="none" w:sz="0" w:space="0" w:color="auto"/>
                <w:bottom w:val="none" w:sz="0" w:space="0" w:color="auto"/>
                <w:right w:val="none" w:sz="0" w:space="0" w:color="auto"/>
              </w:divBdr>
              <w:divsChild>
                <w:div w:id="1500003094">
                  <w:marLeft w:val="0"/>
                  <w:marRight w:val="1"/>
                  <w:marTop w:val="0"/>
                  <w:marBottom w:val="0"/>
                  <w:divBdr>
                    <w:top w:val="none" w:sz="0" w:space="0" w:color="auto"/>
                    <w:left w:val="none" w:sz="0" w:space="0" w:color="auto"/>
                    <w:bottom w:val="none" w:sz="0" w:space="0" w:color="auto"/>
                    <w:right w:val="none" w:sz="0" w:space="0" w:color="auto"/>
                  </w:divBdr>
                  <w:divsChild>
                    <w:div w:id="1500003153">
                      <w:marLeft w:val="0"/>
                      <w:marRight w:val="0"/>
                      <w:marTop w:val="0"/>
                      <w:marBottom w:val="0"/>
                      <w:divBdr>
                        <w:top w:val="none" w:sz="0" w:space="0" w:color="auto"/>
                        <w:left w:val="none" w:sz="0" w:space="0" w:color="auto"/>
                        <w:bottom w:val="none" w:sz="0" w:space="0" w:color="auto"/>
                        <w:right w:val="none" w:sz="0" w:space="0" w:color="auto"/>
                      </w:divBdr>
                      <w:divsChild>
                        <w:div w:id="1500003639">
                          <w:marLeft w:val="0"/>
                          <w:marRight w:val="0"/>
                          <w:marTop w:val="0"/>
                          <w:marBottom w:val="0"/>
                          <w:divBdr>
                            <w:top w:val="none" w:sz="0" w:space="0" w:color="auto"/>
                            <w:left w:val="none" w:sz="0" w:space="0" w:color="auto"/>
                            <w:bottom w:val="none" w:sz="0" w:space="0" w:color="auto"/>
                            <w:right w:val="none" w:sz="0" w:space="0" w:color="auto"/>
                          </w:divBdr>
                          <w:divsChild>
                            <w:div w:id="1500003493">
                              <w:marLeft w:val="0"/>
                              <w:marRight w:val="0"/>
                              <w:marTop w:val="120"/>
                              <w:marBottom w:val="360"/>
                              <w:divBdr>
                                <w:top w:val="none" w:sz="0" w:space="0" w:color="auto"/>
                                <w:left w:val="none" w:sz="0" w:space="0" w:color="auto"/>
                                <w:bottom w:val="none" w:sz="0" w:space="0" w:color="auto"/>
                                <w:right w:val="none" w:sz="0" w:space="0" w:color="auto"/>
                              </w:divBdr>
                              <w:divsChild>
                                <w:div w:id="1500003665">
                                  <w:marLeft w:val="420"/>
                                  <w:marRight w:val="0"/>
                                  <w:marTop w:val="0"/>
                                  <w:marBottom w:val="0"/>
                                  <w:divBdr>
                                    <w:top w:val="none" w:sz="0" w:space="0" w:color="auto"/>
                                    <w:left w:val="none" w:sz="0" w:space="0" w:color="auto"/>
                                    <w:bottom w:val="none" w:sz="0" w:space="0" w:color="auto"/>
                                    <w:right w:val="none" w:sz="0" w:space="0" w:color="auto"/>
                                  </w:divBdr>
                                  <w:divsChild>
                                    <w:div w:id="1500003039">
                                      <w:marLeft w:val="0"/>
                                      <w:marRight w:val="0"/>
                                      <w:marTop w:val="0"/>
                                      <w:marBottom w:val="0"/>
                                      <w:divBdr>
                                        <w:top w:val="none" w:sz="0" w:space="0" w:color="auto"/>
                                        <w:left w:val="none" w:sz="0" w:space="0" w:color="auto"/>
                                        <w:bottom w:val="none" w:sz="0" w:space="0" w:color="auto"/>
                                        <w:right w:val="none" w:sz="0" w:space="0" w:color="auto"/>
                                      </w:divBdr>
                                      <w:divsChild>
                                        <w:div w:id="15000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003510">
      <w:marLeft w:val="0"/>
      <w:marRight w:val="0"/>
      <w:marTop w:val="0"/>
      <w:marBottom w:val="0"/>
      <w:divBdr>
        <w:top w:val="none" w:sz="0" w:space="0" w:color="auto"/>
        <w:left w:val="none" w:sz="0" w:space="0" w:color="auto"/>
        <w:bottom w:val="none" w:sz="0" w:space="0" w:color="auto"/>
        <w:right w:val="none" w:sz="0" w:space="0" w:color="auto"/>
      </w:divBdr>
      <w:divsChild>
        <w:div w:id="1500003166">
          <w:marLeft w:val="0"/>
          <w:marRight w:val="1"/>
          <w:marTop w:val="0"/>
          <w:marBottom w:val="0"/>
          <w:divBdr>
            <w:top w:val="none" w:sz="0" w:space="0" w:color="auto"/>
            <w:left w:val="none" w:sz="0" w:space="0" w:color="auto"/>
            <w:bottom w:val="none" w:sz="0" w:space="0" w:color="auto"/>
            <w:right w:val="none" w:sz="0" w:space="0" w:color="auto"/>
          </w:divBdr>
          <w:divsChild>
            <w:div w:id="1500002974">
              <w:marLeft w:val="0"/>
              <w:marRight w:val="0"/>
              <w:marTop w:val="0"/>
              <w:marBottom w:val="0"/>
              <w:divBdr>
                <w:top w:val="none" w:sz="0" w:space="0" w:color="auto"/>
                <w:left w:val="none" w:sz="0" w:space="0" w:color="auto"/>
                <w:bottom w:val="none" w:sz="0" w:space="0" w:color="auto"/>
                <w:right w:val="none" w:sz="0" w:space="0" w:color="auto"/>
              </w:divBdr>
              <w:divsChild>
                <w:div w:id="1500003604">
                  <w:marLeft w:val="0"/>
                  <w:marRight w:val="1"/>
                  <w:marTop w:val="0"/>
                  <w:marBottom w:val="0"/>
                  <w:divBdr>
                    <w:top w:val="none" w:sz="0" w:space="0" w:color="auto"/>
                    <w:left w:val="none" w:sz="0" w:space="0" w:color="auto"/>
                    <w:bottom w:val="none" w:sz="0" w:space="0" w:color="auto"/>
                    <w:right w:val="none" w:sz="0" w:space="0" w:color="auto"/>
                  </w:divBdr>
                  <w:divsChild>
                    <w:div w:id="1500003554">
                      <w:marLeft w:val="0"/>
                      <w:marRight w:val="0"/>
                      <w:marTop w:val="0"/>
                      <w:marBottom w:val="0"/>
                      <w:divBdr>
                        <w:top w:val="none" w:sz="0" w:space="0" w:color="auto"/>
                        <w:left w:val="none" w:sz="0" w:space="0" w:color="auto"/>
                        <w:bottom w:val="none" w:sz="0" w:space="0" w:color="auto"/>
                        <w:right w:val="none" w:sz="0" w:space="0" w:color="auto"/>
                      </w:divBdr>
                      <w:divsChild>
                        <w:div w:id="1500003269">
                          <w:marLeft w:val="0"/>
                          <w:marRight w:val="0"/>
                          <w:marTop w:val="0"/>
                          <w:marBottom w:val="0"/>
                          <w:divBdr>
                            <w:top w:val="none" w:sz="0" w:space="0" w:color="auto"/>
                            <w:left w:val="none" w:sz="0" w:space="0" w:color="auto"/>
                            <w:bottom w:val="none" w:sz="0" w:space="0" w:color="auto"/>
                            <w:right w:val="none" w:sz="0" w:space="0" w:color="auto"/>
                          </w:divBdr>
                          <w:divsChild>
                            <w:div w:id="1500003658">
                              <w:marLeft w:val="0"/>
                              <w:marRight w:val="0"/>
                              <w:marTop w:val="120"/>
                              <w:marBottom w:val="360"/>
                              <w:divBdr>
                                <w:top w:val="none" w:sz="0" w:space="0" w:color="auto"/>
                                <w:left w:val="none" w:sz="0" w:space="0" w:color="auto"/>
                                <w:bottom w:val="none" w:sz="0" w:space="0" w:color="auto"/>
                                <w:right w:val="none" w:sz="0" w:space="0" w:color="auto"/>
                              </w:divBdr>
                              <w:divsChild>
                                <w:div w:id="1500003642">
                                  <w:marLeft w:val="0"/>
                                  <w:marRight w:val="0"/>
                                  <w:marTop w:val="0"/>
                                  <w:marBottom w:val="0"/>
                                  <w:divBdr>
                                    <w:top w:val="none" w:sz="0" w:space="0" w:color="auto"/>
                                    <w:left w:val="none" w:sz="0" w:space="0" w:color="auto"/>
                                    <w:bottom w:val="none" w:sz="0" w:space="0" w:color="auto"/>
                                    <w:right w:val="none" w:sz="0" w:space="0" w:color="auto"/>
                                  </w:divBdr>
                                  <w:divsChild>
                                    <w:div w:id="15000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534">
      <w:marLeft w:val="0"/>
      <w:marRight w:val="0"/>
      <w:marTop w:val="0"/>
      <w:marBottom w:val="0"/>
      <w:divBdr>
        <w:top w:val="none" w:sz="0" w:space="0" w:color="auto"/>
        <w:left w:val="none" w:sz="0" w:space="0" w:color="auto"/>
        <w:bottom w:val="none" w:sz="0" w:space="0" w:color="auto"/>
        <w:right w:val="none" w:sz="0" w:space="0" w:color="auto"/>
      </w:divBdr>
      <w:divsChild>
        <w:div w:id="1500003507">
          <w:marLeft w:val="0"/>
          <w:marRight w:val="1"/>
          <w:marTop w:val="0"/>
          <w:marBottom w:val="0"/>
          <w:divBdr>
            <w:top w:val="none" w:sz="0" w:space="0" w:color="auto"/>
            <w:left w:val="none" w:sz="0" w:space="0" w:color="auto"/>
            <w:bottom w:val="none" w:sz="0" w:space="0" w:color="auto"/>
            <w:right w:val="none" w:sz="0" w:space="0" w:color="auto"/>
          </w:divBdr>
          <w:divsChild>
            <w:div w:id="1500003715">
              <w:marLeft w:val="0"/>
              <w:marRight w:val="0"/>
              <w:marTop w:val="0"/>
              <w:marBottom w:val="0"/>
              <w:divBdr>
                <w:top w:val="none" w:sz="0" w:space="0" w:color="auto"/>
                <w:left w:val="none" w:sz="0" w:space="0" w:color="auto"/>
                <w:bottom w:val="none" w:sz="0" w:space="0" w:color="auto"/>
                <w:right w:val="none" w:sz="0" w:space="0" w:color="auto"/>
              </w:divBdr>
              <w:divsChild>
                <w:div w:id="1500003034">
                  <w:marLeft w:val="0"/>
                  <w:marRight w:val="1"/>
                  <w:marTop w:val="0"/>
                  <w:marBottom w:val="0"/>
                  <w:divBdr>
                    <w:top w:val="none" w:sz="0" w:space="0" w:color="auto"/>
                    <w:left w:val="none" w:sz="0" w:space="0" w:color="auto"/>
                    <w:bottom w:val="none" w:sz="0" w:space="0" w:color="auto"/>
                    <w:right w:val="none" w:sz="0" w:space="0" w:color="auto"/>
                  </w:divBdr>
                  <w:divsChild>
                    <w:div w:id="1500003501">
                      <w:marLeft w:val="0"/>
                      <w:marRight w:val="0"/>
                      <w:marTop w:val="0"/>
                      <w:marBottom w:val="0"/>
                      <w:divBdr>
                        <w:top w:val="none" w:sz="0" w:space="0" w:color="auto"/>
                        <w:left w:val="none" w:sz="0" w:space="0" w:color="auto"/>
                        <w:bottom w:val="none" w:sz="0" w:space="0" w:color="auto"/>
                        <w:right w:val="none" w:sz="0" w:space="0" w:color="auto"/>
                      </w:divBdr>
                      <w:divsChild>
                        <w:div w:id="1500003008">
                          <w:marLeft w:val="0"/>
                          <w:marRight w:val="0"/>
                          <w:marTop w:val="0"/>
                          <w:marBottom w:val="0"/>
                          <w:divBdr>
                            <w:top w:val="none" w:sz="0" w:space="0" w:color="auto"/>
                            <w:left w:val="none" w:sz="0" w:space="0" w:color="auto"/>
                            <w:bottom w:val="none" w:sz="0" w:space="0" w:color="auto"/>
                            <w:right w:val="none" w:sz="0" w:space="0" w:color="auto"/>
                          </w:divBdr>
                          <w:divsChild>
                            <w:div w:id="1500003185">
                              <w:marLeft w:val="0"/>
                              <w:marRight w:val="0"/>
                              <w:marTop w:val="120"/>
                              <w:marBottom w:val="360"/>
                              <w:divBdr>
                                <w:top w:val="none" w:sz="0" w:space="0" w:color="auto"/>
                                <w:left w:val="none" w:sz="0" w:space="0" w:color="auto"/>
                                <w:bottom w:val="none" w:sz="0" w:space="0" w:color="auto"/>
                                <w:right w:val="none" w:sz="0" w:space="0" w:color="auto"/>
                              </w:divBdr>
                              <w:divsChild>
                                <w:div w:id="1500003210">
                                  <w:marLeft w:val="0"/>
                                  <w:marRight w:val="0"/>
                                  <w:marTop w:val="0"/>
                                  <w:marBottom w:val="0"/>
                                  <w:divBdr>
                                    <w:top w:val="none" w:sz="0" w:space="0" w:color="auto"/>
                                    <w:left w:val="none" w:sz="0" w:space="0" w:color="auto"/>
                                    <w:bottom w:val="none" w:sz="0" w:space="0" w:color="auto"/>
                                    <w:right w:val="none" w:sz="0" w:space="0" w:color="auto"/>
                                  </w:divBdr>
                                  <w:divsChild>
                                    <w:div w:id="15000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541">
      <w:marLeft w:val="0"/>
      <w:marRight w:val="0"/>
      <w:marTop w:val="0"/>
      <w:marBottom w:val="0"/>
      <w:divBdr>
        <w:top w:val="none" w:sz="0" w:space="0" w:color="auto"/>
        <w:left w:val="none" w:sz="0" w:space="0" w:color="auto"/>
        <w:bottom w:val="none" w:sz="0" w:space="0" w:color="auto"/>
        <w:right w:val="none" w:sz="0" w:space="0" w:color="auto"/>
      </w:divBdr>
      <w:divsChild>
        <w:div w:id="1500003179">
          <w:marLeft w:val="0"/>
          <w:marRight w:val="1"/>
          <w:marTop w:val="0"/>
          <w:marBottom w:val="0"/>
          <w:divBdr>
            <w:top w:val="none" w:sz="0" w:space="0" w:color="auto"/>
            <w:left w:val="none" w:sz="0" w:space="0" w:color="auto"/>
            <w:bottom w:val="none" w:sz="0" w:space="0" w:color="auto"/>
            <w:right w:val="none" w:sz="0" w:space="0" w:color="auto"/>
          </w:divBdr>
          <w:divsChild>
            <w:div w:id="1500002930">
              <w:marLeft w:val="0"/>
              <w:marRight w:val="0"/>
              <w:marTop w:val="0"/>
              <w:marBottom w:val="0"/>
              <w:divBdr>
                <w:top w:val="none" w:sz="0" w:space="0" w:color="auto"/>
                <w:left w:val="none" w:sz="0" w:space="0" w:color="auto"/>
                <w:bottom w:val="none" w:sz="0" w:space="0" w:color="auto"/>
                <w:right w:val="none" w:sz="0" w:space="0" w:color="auto"/>
              </w:divBdr>
              <w:divsChild>
                <w:div w:id="1500003242">
                  <w:marLeft w:val="0"/>
                  <w:marRight w:val="1"/>
                  <w:marTop w:val="0"/>
                  <w:marBottom w:val="0"/>
                  <w:divBdr>
                    <w:top w:val="none" w:sz="0" w:space="0" w:color="auto"/>
                    <w:left w:val="none" w:sz="0" w:space="0" w:color="auto"/>
                    <w:bottom w:val="none" w:sz="0" w:space="0" w:color="auto"/>
                    <w:right w:val="none" w:sz="0" w:space="0" w:color="auto"/>
                  </w:divBdr>
                  <w:divsChild>
                    <w:div w:id="1500003711">
                      <w:marLeft w:val="0"/>
                      <w:marRight w:val="0"/>
                      <w:marTop w:val="0"/>
                      <w:marBottom w:val="0"/>
                      <w:divBdr>
                        <w:top w:val="none" w:sz="0" w:space="0" w:color="auto"/>
                        <w:left w:val="none" w:sz="0" w:space="0" w:color="auto"/>
                        <w:bottom w:val="none" w:sz="0" w:space="0" w:color="auto"/>
                        <w:right w:val="none" w:sz="0" w:space="0" w:color="auto"/>
                      </w:divBdr>
                      <w:divsChild>
                        <w:div w:id="1500002954">
                          <w:marLeft w:val="0"/>
                          <w:marRight w:val="0"/>
                          <w:marTop w:val="0"/>
                          <w:marBottom w:val="0"/>
                          <w:divBdr>
                            <w:top w:val="none" w:sz="0" w:space="0" w:color="auto"/>
                            <w:left w:val="none" w:sz="0" w:space="0" w:color="auto"/>
                            <w:bottom w:val="none" w:sz="0" w:space="0" w:color="auto"/>
                            <w:right w:val="none" w:sz="0" w:space="0" w:color="auto"/>
                          </w:divBdr>
                          <w:divsChild>
                            <w:div w:id="1500003537">
                              <w:marLeft w:val="0"/>
                              <w:marRight w:val="0"/>
                              <w:marTop w:val="120"/>
                              <w:marBottom w:val="360"/>
                              <w:divBdr>
                                <w:top w:val="none" w:sz="0" w:space="0" w:color="auto"/>
                                <w:left w:val="none" w:sz="0" w:space="0" w:color="auto"/>
                                <w:bottom w:val="none" w:sz="0" w:space="0" w:color="auto"/>
                                <w:right w:val="none" w:sz="0" w:space="0" w:color="auto"/>
                              </w:divBdr>
                              <w:divsChild>
                                <w:div w:id="1500002911">
                                  <w:marLeft w:val="0"/>
                                  <w:marRight w:val="0"/>
                                  <w:marTop w:val="0"/>
                                  <w:marBottom w:val="0"/>
                                  <w:divBdr>
                                    <w:top w:val="none" w:sz="0" w:space="0" w:color="auto"/>
                                    <w:left w:val="none" w:sz="0" w:space="0" w:color="auto"/>
                                    <w:bottom w:val="none" w:sz="0" w:space="0" w:color="auto"/>
                                    <w:right w:val="none" w:sz="0" w:space="0" w:color="auto"/>
                                  </w:divBdr>
                                  <w:divsChild>
                                    <w:div w:id="15000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553">
      <w:marLeft w:val="0"/>
      <w:marRight w:val="0"/>
      <w:marTop w:val="0"/>
      <w:marBottom w:val="0"/>
      <w:divBdr>
        <w:top w:val="none" w:sz="0" w:space="0" w:color="auto"/>
        <w:left w:val="none" w:sz="0" w:space="0" w:color="auto"/>
        <w:bottom w:val="none" w:sz="0" w:space="0" w:color="auto"/>
        <w:right w:val="none" w:sz="0" w:space="0" w:color="auto"/>
      </w:divBdr>
      <w:divsChild>
        <w:div w:id="1500002861">
          <w:marLeft w:val="0"/>
          <w:marRight w:val="1"/>
          <w:marTop w:val="0"/>
          <w:marBottom w:val="0"/>
          <w:divBdr>
            <w:top w:val="none" w:sz="0" w:space="0" w:color="auto"/>
            <w:left w:val="none" w:sz="0" w:space="0" w:color="auto"/>
            <w:bottom w:val="none" w:sz="0" w:space="0" w:color="auto"/>
            <w:right w:val="none" w:sz="0" w:space="0" w:color="auto"/>
          </w:divBdr>
          <w:divsChild>
            <w:div w:id="1500003282">
              <w:marLeft w:val="0"/>
              <w:marRight w:val="0"/>
              <w:marTop w:val="0"/>
              <w:marBottom w:val="0"/>
              <w:divBdr>
                <w:top w:val="none" w:sz="0" w:space="0" w:color="auto"/>
                <w:left w:val="none" w:sz="0" w:space="0" w:color="auto"/>
                <w:bottom w:val="none" w:sz="0" w:space="0" w:color="auto"/>
                <w:right w:val="none" w:sz="0" w:space="0" w:color="auto"/>
              </w:divBdr>
              <w:divsChild>
                <w:div w:id="1500003599">
                  <w:marLeft w:val="0"/>
                  <w:marRight w:val="1"/>
                  <w:marTop w:val="0"/>
                  <w:marBottom w:val="0"/>
                  <w:divBdr>
                    <w:top w:val="none" w:sz="0" w:space="0" w:color="auto"/>
                    <w:left w:val="none" w:sz="0" w:space="0" w:color="auto"/>
                    <w:bottom w:val="none" w:sz="0" w:space="0" w:color="auto"/>
                    <w:right w:val="none" w:sz="0" w:space="0" w:color="auto"/>
                  </w:divBdr>
                  <w:divsChild>
                    <w:div w:id="1500003352">
                      <w:marLeft w:val="0"/>
                      <w:marRight w:val="0"/>
                      <w:marTop w:val="0"/>
                      <w:marBottom w:val="0"/>
                      <w:divBdr>
                        <w:top w:val="none" w:sz="0" w:space="0" w:color="auto"/>
                        <w:left w:val="none" w:sz="0" w:space="0" w:color="auto"/>
                        <w:bottom w:val="none" w:sz="0" w:space="0" w:color="auto"/>
                        <w:right w:val="none" w:sz="0" w:space="0" w:color="auto"/>
                      </w:divBdr>
                      <w:divsChild>
                        <w:div w:id="1500003618">
                          <w:marLeft w:val="0"/>
                          <w:marRight w:val="0"/>
                          <w:marTop w:val="0"/>
                          <w:marBottom w:val="0"/>
                          <w:divBdr>
                            <w:top w:val="none" w:sz="0" w:space="0" w:color="auto"/>
                            <w:left w:val="none" w:sz="0" w:space="0" w:color="auto"/>
                            <w:bottom w:val="none" w:sz="0" w:space="0" w:color="auto"/>
                            <w:right w:val="none" w:sz="0" w:space="0" w:color="auto"/>
                          </w:divBdr>
                          <w:divsChild>
                            <w:div w:id="1500003498">
                              <w:marLeft w:val="0"/>
                              <w:marRight w:val="0"/>
                              <w:marTop w:val="120"/>
                              <w:marBottom w:val="360"/>
                              <w:divBdr>
                                <w:top w:val="none" w:sz="0" w:space="0" w:color="auto"/>
                                <w:left w:val="none" w:sz="0" w:space="0" w:color="auto"/>
                                <w:bottom w:val="none" w:sz="0" w:space="0" w:color="auto"/>
                                <w:right w:val="none" w:sz="0" w:space="0" w:color="auto"/>
                              </w:divBdr>
                              <w:divsChild>
                                <w:div w:id="1500003620">
                                  <w:marLeft w:val="420"/>
                                  <w:marRight w:val="0"/>
                                  <w:marTop w:val="0"/>
                                  <w:marBottom w:val="0"/>
                                  <w:divBdr>
                                    <w:top w:val="none" w:sz="0" w:space="0" w:color="auto"/>
                                    <w:left w:val="none" w:sz="0" w:space="0" w:color="auto"/>
                                    <w:bottom w:val="none" w:sz="0" w:space="0" w:color="auto"/>
                                    <w:right w:val="none" w:sz="0" w:space="0" w:color="auto"/>
                                  </w:divBdr>
                                  <w:divsChild>
                                    <w:div w:id="1500002915">
                                      <w:marLeft w:val="0"/>
                                      <w:marRight w:val="0"/>
                                      <w:marTop w:val="0"/>
                                      <w:marBottom w:val="0"/>
                                      <w:divBdr>
                                        <w:top w:val="none" w:sz="0" w:space="0" w:color="auto"/>
                                        <w:left w:val="none" w:sz="0" w:space="0" w:color="auto"/>
                                        <w:bottom w:val="none" w:sz="0" w:space="0" w:color="auto"/>
                                        <w:right w:val="none" w:sz="0" w:space="0" w:color="auto"/>
                                      </w:divBdr>
                                      <w:divsChild>
                                        <w:div w:id="1500003188">
                                          <w:marLeft w:val="0"/>
                                          <w:marRight w:val="0"/>
                                          <w:marTop w:val="0"/>
                                          <w:marBottom w:val="0"/>
                                          <w:divBdr>
                                            <w:top w:val="none" w:sz="0" w:space="0" w:color="auto"/>
                                            <w:left w:val="none" w:sz="0" w:space="0" w:color="auto"/>
                                            <w:bottom w:val="none" w:sz="0" w:space="0" w:color="auto"/>
                                            <w:right w:val="none" w:sz="0" w:space="0" w:color="auto"/>
                                          </w:divBdr>
                                        </w:div>
                                      </w:divsChild>
                                    </w:div>
                                    <w:div w:id="15000033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560">
      <w:marLeft w:val="0"/>
      <w:marRight w:val="0"/>
      <w:marTop w:val="0"/>
      <w:marBottom w:val="0"/>
      <w:divBdr>
        <w:top w:val="none" w:sz="0" w:space="0" w:color="auto"/>
        <w:left w:val="none" w:sz="0" w:space="0" w:color="auto"/>
        <w:bottom w:val="none" w:sz="0" w:space="0" w:color="auto"/>
        <w:right w:val="none" w:sz="0" w:space="0" w:color="auto"/>
      </w:divBdr>
      <w:divsChild>
        <w:div w:id="1500002857">
          <w:marLeft w:val="0"/>
          <w:marRight w:val="0"/>
          <w:marTop w:val="0"/>
          <w:marBottom w:val="0"/>
          <w:divBdr>
            <w:top w:val="none" w:sz="0" w:space="0" w:color="auto"/>
            <w:left w:val="none" w:sz="0" w:space="0" w:color="auto"/>
            <w:bottom w:val="none" w:sz="0" w:space="0" w:color="auto"/>
            <w:right w:val="none" w:sz="0" w:space="0" w:color="auto"/>
          </w:divBdr>
          <w:divsChild>
            <w:div w:id="1500003693">
              <w:marLeft w:val="0"/>
              <w:marRight w:val="0"/>
              <w:marTop w:val="0"/>
              <w:marBottom w:val="0"/>
              <w:divBdr>
                <w:top w:val="none" w:sz="0" w:space="0" w:color="auto"/>
                <w:left w:val="none" w:sz="0" w:space="0" w:color="auto"/>
                <w:bottom w:val="none" w:sz="0" w:space="0" w:color="auto"/>
                <w:right w:val="none" w:sz="0" w:space="0" w:color="auto"/>
              </w:divBdr>
              <w:divsChild>
                <w:div w:id="1500003316">
                  <w:marLeft w:val="0"/>
                  <w:marRight w:val="0"/>
                  <w:marTop w:val="0"/>
                  <w:marBottom w:val="0"/>
                  <w:divBdr>
                    <w:top w:val="none" w:sz="0" w:space="0" w:color="auto"/>
                    <w:left w:val="none" w:sz="0" w:space="0" w:color="auto"/>
                    <w:bottom w:val="none" w:sz="0" w:space="0" w:color="auto"/>
                    <w:right w:val="none" w:sz="0" w:space="0" w:color="auto"/>
                  </w:divBdr>
                  <w:divsChild>
                    <w:div w:id="1500003332">
                      <w:marLeft w:val="0"/>
                      <w:marRight w:val="0"/>
                      <w:marTop w:val="0"/>
                      <w:marBottom w:val="0"/>
                      <w:divBdr>
                        <w:top w:val="none" w:sz="0" w:space="0" w:color="auto"/>
                        <w:left w:val="none" w:sz="0" w:space="0" w:color="auto"/>
                        <w:bottom w:val="none" w:sz="0" w:space="0" w:color="auto"/>
                        <w:right w:val="none" w:sz="0" w:space="0" w:color="auto"/>
                      </w:divBdr>
                      <w:divsChild>
                        <w:div w:id="1500003337">
                          <w:marLeft w:val="0"/>
                          <w:marRight w:val="0"/>
                          <w:marTop w:val="0"/>
                          <w:marBottom w:val="0"/>
                          <w:divBdr>
                            <w:top w:val="none" w:sz="0" w:space="0" w:color="auto"/>
                            <w:left w:val="none" w:sz="0" w:space="0" w:color="auto"/>
                            <w:bottom w:val="none" w:sz="0" w:space="0" w:color="auto"/>
                            <w:right w:val="none" w:sz="0" w:space="0" w:color="auto"/>
                          </w:divBdr>
                          <w:divsChild>
                            <w:div w:id="1500003077">
                              <w:marLeft w:val="0"/>
                              <w:marRight w:val="0"/>
                              <w:marTop w:val="0"/>
                              <w:marBottom w:val="0"/>
                              <w:divBdr>
                                <w:top w:val="none" w:sz="0" w:space="0" w:color="auto"/>
                                <w:left w:val="none" w:sz="0" w:space="0" w:color="auto"/>
                                <w:bottom w:val="none" w:sz="0" w:space="0" w:color="auto"/>
                                <w:right w:val="none" w:sz="0" w:space="0" w:color="auto"/>
                              </w:divBdr>
                              <w:divsChild>
                                <w:div w:id="1500003502">
                                  <w:marLeft w:val="0"/>
                                  <w:marRight w:val="0"/>
                                  <w:marTop w:val="0"/>
                                  <w:marBottom w:val="0"/>
                                  <w:divBdr>
                                    <w:top w:val="none" w:sz="0" w:space="0" w:color="auto"/>
                                    <w:left w:val="none" w:sz="0" w:space="0" w:color="auto"/>
                                    <w:bottom w:val="none" w:sz="0" w:space="0" w:color="auto"/>
                                    <w:right w:val="none" w:sz="0" w:space="0" w:color="auto"/>
                                  </w:divBdr>
                                  <w:divsChild>
                                    <w:div w:id="1500003296">
                                      <w:marLeft w:val="0"/>
                                      <w:marRight w:val="0"/>
                                      <w:marTop w:val="0"/>
                                      <w:marBottom w:val="0"/>
                                      <w:divBdr>
                                        <w:top w:val="none" w:sz="0" w:space="0" w:color="auto"/>
                                        <w:left w:val="none" w:sz="0" w:space="0" w:color="auto"/>
                                        <w:bottom w:val="none" w:sz="0" w:space="0" w:color="auto"/>
                                        <w:right w:val="none" w:sz="0" w:space="0" w:color="auto"/>
                                      </w:divBdr>
                                      <w:divsChild>
                                        <w:div w:id="1500002938">
                                          <w:marLeft w:val="0"/>
                                          <w:marRight w:val="0"/>
                                          <w:marTop w:val="0"/>
                                          <w:marBottom w:val="0"/>
                                          <w:divBdr>
                                            <w:top w:val="none" w:sz="0" w:space="0" w:color="auto"/>
                                            <w:left w:val="none" w:sz="0" w:space="0" w:color="auto"/>
                                            <w:bottom w:val="none" w:sz="0" w:space="0" w:color="auto"/>
                                            <w:right w:val="none" w:sz="0" w:space="0" w:color="auto"/>
                                          </w:divBdr>
                                        </w:div>
                                        <w:div w:id="1500003549">
                                          <w:marLeft w:val="0"/>
                                          <w:marRight w:val="0"/>
                                          <w:marTop w:val="0"/>
                                          <w:marBottom w:val="0"/>
                                          <w:divBdr>
                                            <w:top w:val="none" w:sz="0" w:space="0" w:color="auto"/>
                                            <w:left w:val="none" w:sz="0" w:space="0" w:color="auto"/>
                                            <w:bottom w:val="none" w:sz="0" w:space="0" w:color="auto"/>
                                            <w:right w:val="none" w:sz="0" w:space="0" w:color="auto"/>
                                          </w:divBdr>
                                          <w:divsChild>
                                            <w:div w:id="15000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003564">
      <w:marLeft w:val="0"/>
      <w:marRight w:val="0"/>
      <w:marTop w:val="0"/>
      <w:marBottom w:val="0"/>
      <w:divBdr>
        <w:top w:val="none" w:sz="0" w:space="0" w:color="auto"/>
        <w:left w:val="none" w:sz="0" w:space="0" w:color="auto"/>
        <w:bottom w:val="none" w:sz="0" w:space="0" w:color="auto"/>
        <w:right w:val="none" w:sz="0" w:space="0" w:color="auto"/>
      </w:divBdr>
      <w:divsChild>
        <w:div w:id="1500003518">
          <w:marLeft w:val="0"/>
          <w:marRight w:val="0"/>
          <w:marTop w:val="0"/>
          <w:marBottom w:val="0"/>
          <w:divBdr>
            <w:top w:val="none" w:sz="0" w:space="0" w:color="auto"/>
            <w:left w:val="none" w:sz="0" w:space="0" w:color="auto"/>
            <w:bottom w:val="none" w:sz="0" w:space="0" w:color="auto"/>
            <w:right w:val="none" w:sz="0" w:space="0" w:color="auto"/>
          </w:divBdr>
          <w:divsChild>
            <w:div w:id="1500003694">
              <w:marLeft w:val="0"/>
              <w:marRight w:val="0"/>
              <w:marTop w:val="0"/>
              <w:marBottom w:val="0"/>
              <w:divBdr>
                <w:top w:val="none" w:sz="0" w:space="0" w:color="auto"/>
                <w:left w:val="none" w:sz="0" w:space="0" w:color="auto"/>
                <w:bottom w:val="none" w:sz="0" w:space="0" w:color="auto"/>
                <w:right w:val="none" w:sz="0" w:space="0" w:color="auto"/>
              </w:divBdr>
              <w:divsChild>
                <w:div w:id="1500003468">
                  <w:marLeft w:val="0"/>
                  <w:marRight w:val="0"/>
                  <w:marTop w:val="0"/>
                  <w:marBottom w:val="0"/>
                  <w:divBdr>
                    <w:top w:val="none" w:sz="0" w:space="0" w:color="auto"/>
                    <w:left w:val="none" w:sz="0" w:space="0" w:color="auto"/>
                    <w:bottom w:val="none" w:sz="0" w:space="0" w:color="auto"/>
                    <w:right w:val="none" w:sz="0" w:space="0" w:color="auto"/>
                  </w:divBdr>
                  <w:divsChild>
                    <w:div w:id="1500003649">
                      <w:marLeft w:val="0"/>
                      <w:marRight w:val="0"/>
                      <w:marTop w:val="0"/>
                      <w:marBottom w:val="0"/>
                      <w:divBdr>
                        <w:top w:val="none" w:sz="0" w:space="0" w:color="auto"/>
                        <w:left w:val="none" w:sz="0" w:space="0" w:color="auto"/>
                        <w:bottom w:val="none" w:sz="0" w:space="0" w:color="auto"/>
                        <w:right w:val="none" w:sz="0" w:space="0" w:color="auto"/>
                      </w:divBdr>
                      <w:divsChild>
                        <w:div w:id="1500003245">
                          <w:marLeft w:val="0"/>
                          <w:marRight w:val="0"/>
                          <w:marTop w:val="0"/>
                          <w:marBottom w:val="0"/>
                          <w:divBdr>
                            <w:top w:val="none" w:sz="0" w:space="0" w:color="auto"/>
                            <w:left w:val="none" w:sz="0" w:space="0" w:color="auto"/>
                            <w:bottom w:val="none" w:sz="0" w:space="0" w:color="auto"/>
                            <w:right w:val="none" w:sz="0" w:space="0" w:color="auto"/>
                          </w:divBdr>
                          <w:divsChild>
                            <w:div w:id="1500002940">
                              <w:marLeft w:val="0"/>
                              <w:marRight w:val="0"/>
                              <w:marTop w:val="0"/>
                              <w:marBottom w:val="0"/>
                              <w:divBdr>
                                <w:top w:val="none" w:sz="0" w:space="0" w:color="auto"/>
                                <w:left w:val="none" w:sz="0" w:space="0" w:color="auto"/>
                                <w:bottom w:val="none" w:sz="0" w:space="0" w:color="auto"/>
                                <w:right w:val="none" w:sz="0" w:space="0" w:color="auto"/>
                              </w:divBdr>
                              <w:divsChild>
                                <w:div w:id="1500002869">
                                  <w:marLeft w:val="0"/>
                                  <w:marRight w:val="0"/>
                                  <w:marTop w:val="0"/>
                                  <w:marBottom w:val="0"/>
                                  <w:divBdr>
                                    <w:top w:val="none" w:sz="0" w:space="0" w:color="auto"/>
                                    <w:left w:val="none" w:sz="0" w:space="0" w:color="auto"/>
                                    <w:bottom w:val="none" w:sz="0" w:space="0" w:color="auto"/>
                                    <w:right w:val="none" w:sz="0" w:space="0" w:color="auto"/>
                                  </w:divBdr>
                                  <w:divsChild>
                                    <w:div w:id="1500003199">
                                      <w:marLeft w:val="0"/>
                                      <w:marRight w:val="0"/>
                                      <w:marTop w:val="0"/>
                                      <w:marBottom w:val="0"/>
                                      <w:divBdr>
                                        <w:top w:val="none" w:sz="0" w:space="0" w:color="auto"/>
                                        <w:left w:val="none" w:sz="0" w:space="0" w:color="auto"/>
                                        <w:bottom w:val="none" w:sz="0" w:space="0" w:color="auto"/>
                                        <w:right w:val="none" w:sz="0" w:space="0" w:color="auto"/>
                                      </w:divBdr>
                                      <w:divsChild>
                                        <w:div w:id="1500002873">
                                          <w:marLeft w:val="0"/>
                                          <w:marRight w:val="0"/>
                                          <w:marTop w:val="0"/>
                                          <w:marBottom w:val="0"/>
                                          <w:divBdr>
                                            <w:top w:val="none" w:sz="0" w:space="0" w:color="auto"/>
                                            <w:left w:val="none" w:sz="0" w:space="0" w:color="auto"/>
                                            <w:bottom w:val="none" w:sz="0" w:space="0" w:color="auto"/>
                                            <w:right w:val="none" w:sz="0" w:space="0" w:color="auto"/>
                                          </w:divBdr>
                                          <w:divsChild>
                                            <w:div w:id="1500003465">
                                              <w:marLeft w:val="0"/>
                                              <w:marRight w:val="0"/>
                                              <w:marTop w:val="0"/>
                                              <w:marBottom w:val="0"/>
                                              <w:divBdr>
                                                <w:top w:val="none" w:sz="0" w:space="0" w:color="auto"/>
                                                <w:left w:val="none" w:sz="0" w:space="0" w:color="auto"/>
                                                <w:bottom w:val="none" w:sz="0" w:space="0" w:color="auto"/>
                                                <w:right w:val="none" w:sz="0" w:space="0" w:color="auto"/>
                                              </w:divBdr>
                                            </w:div>
                                          </w:divsChild>
                                        </w:div>
                                        <w:div w:id="15000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003567">
      <w:marLeft w:val="0"/>
      <w:marRight w:val="0"/>
      <w:marTop w:val="0"/>
      <w:marBottom w:val="0"/>
      <w:divBdr>
        <w:top w:val="none" w:sz="0" w:space="0" w:color="auto"/>
        <w:left w:val="none" w:sz="0" w:space="0" w:color="auto"/>
        <w:bottom w:val="none" w:sz="0" w:space="0" w:color="auto"/>
        <w:right w:val="none" w:sz="0" w:space="0" w:color="auto"/>
      </w:divBdr>
      <w:divsChild>
        <w:div w:id="1500003092">
          <w:marLeft w:val="0"/>
          <w:marRight w:val="1"/>
          <w:marTop w:val="0"/>
          <w:marBottom w:val="0"/>
          <w:divBdr>
            <w:top w:val="none" w:sz="0" w:space="0" w:color="auto"/>
            <w:left w:val="none" w:sz="0" w:space="0" w:color="auto"/>
            <w:bottom w:val="none" w:sz="0" w:space="0" w:color="auto"/>
            <w:right w:val="none" w:sz="0" w:space="0" w:color="auto"/>
          </w:divBdr>
          <w:divsChild>
            <w:div w:id="1500003561">
              <w:marLeft w:val="0"/>
              <w:marRight w:val="0"/>
              <w:marTop w:val="0"/>
              <w:marBottom w:val="0"/>
              <w:divBdr>
                <w:top w:val="none" w:sz="0" w:space="0" w:color="auto"/>
                <w:left w:val="none" w:sz="0" w:space="0" w:color="auto"/>
                <w:bottom w:val="none" w:sz="0" w:space="0" w:color="auto"/>
                <w:right w:val="none" w:sz="0" w:space="0" w:color="auto"/>
              </w:divBdr>
              <w:divsChild>
                <w:div w:id="1500003002">
                  <w:marLeft w:val="0"/>
                  <w:marRight w:val="1"/>
                  <w:marTop w:val="0"/>
                  <w:marBottom w:val="0"/>
                  <w:divBdr>
                    <w:top w:val="none" w:sz="0" w:space="0" w:color="auto"/>
                    <w:left w:val="none" w:sz="0" w:space="0" w:color="auto"/>
                    <w:bottom w:val="none" w:sz="0" w:space="0" w:color="auto"/>
                    <w:right w:val="none" w:sz="0" w:space="0" w:color="auto"/>
                  </w:divBdr>
                  <w:divsChild>
                    <w:div w:id="1500003280">
                      <w:marLeft w:val="0"/>
                      <w:marRight w:val="0"/>
                      <w:marTop w:val="0"/>
                      <w:marBottom w:val="0"/>
                      <w:divBdr>
                        <w:top w:val="none" w:sz="0" w:space="0" w:color="auto"/>
                        <w:left w:val="none" w:sz="0" w:space="0" w:color="auto"/>
                        <w:bottom w:val="none" w:sz="0" w:space="0" w:color="auto"/>
                        <w:right w:val="none" w:sz="0" w:space="0" w:color="auto"/>
                      </w:divBdr>
                      <w:divsChild>
                        <w:div w:id="1500003284">
                          <w:marLeft w:val="0"/>
                          <w:marRight w:val="0"/>
                          <w:marTop w:val="0"/>
                          <w:marBottom w:val="0"/>
                          <w:divBdr>
                            <w:top w:val="none" w:sz="0" w:space="0" w:color="auto"/>
                            <w:left w:val="none" w:sz="0" w:space="0" w:color="auto"/>
                            <w:bottom w:val="none" w:sz="0" w:space="0" w:color="auto"/>
                            <w:right w:val="none" w:sz="0" w:space="0" w:color="auto"/>
                          </w:divBdr>
                          <w:divsChild>
                            <w:div w:id="1500002965">
                              <w:marLeft w:val="0"/>
                              <w:marRight w:val="0"/>
                              <w:marTop w:val="120"/>
                              <w:marBottom w:val="360"/>
                              <w:divBdr>
                                <w:top w:val="none" w:sz="0" w:space="0" w:color="auto"/>
                                <w:left w:val="none" w:sz="0" w:space="0" w:color="auto"/>
                                <w:bottom w:val="none" w:sz="0" w:space="0" w:color="auto"/>
                                <w:right w:val="none" w:sz="0" w:space="0" w:color="auto"/>
                              </w:divBdr>
                              <w:divsChild>
                                <w:div w:id="15000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03568">
      <w:marLeft w:val="0"/>
      <w:marRight w:val="0"/>
      <w:marTop w:val="0"/>
      <w:marBottom w:val="0"/>
      <w:divBdr>
        <w:top w:val="none" w:sz="0" w:space="0" w:color="auto"/>
        <w:left w:val="none" w:sz="0" w:space="0" w:color="auto"/>
        <w:bottom w:val="none" w:sz="0" w:space="0" w:color="auto"/>
        <w:right w:val="none" w:sz="0" w:space="0" w:color="auto"/>
      </w:divBdr>
      <w:divsChild>
        <w:div w:id="1500003078">
          <w:marLeft w:val="0"/>
          <w:marRight w:val="1"/>
          <w:marTop w:val="0"/>
          <w:marBottom w:val="0"/>
          <w:divBdr>
            <w:top w:val="none" w:sz="0" w:space="0" w:color="auto"/>
            <w:left w:val="none" w:sz="0" w:space="0" w:color="auto"/>
            <w:bottom w:val="none" w:sz="0" w:space="0" w:color="auto"/>
            <w:right w:val="none" w:sz="0" w:space="0" w:color="auto"/>
          </w:divBdr>
          <w:divsChild>
            <w:div w:id="1500002904">
              <w:marLeft w:val="0"/>
              <w:marRight w:val="0"/>
              <w:marTop w:val="0"/>
              <w:marBottom w:val="0"/>
              <w:divBdr>
                <w:top w:val="none" w:sz="0" w:space="0" w:color="auto"/>
                <w:left w:val="none" w:sz="0" w:space="0" w:color="auto"/>
                <w:bottom w:val="none" w:sz="0" w:space="0" w:color="auto"/>
                <w:right w:val="none" w:sz="0" w:space="0" w:color="auto"/>
              </w:divBdr>
              <w:divsChild>
                <w:div w:id="1500003195">
                  <w:marLeft w:val="0"/>
                  <w:marRight w:val="1"/>
                  <w:marTop w:val="0"/>
                  <w:marBottom w:val="0"/>
                  <w:divBdr>
                    <w:top w:val="none" w:sz="0" w:space="0" w:color="auto"/>
                    <w:left w:val="none" w:sz="0" w:space="0" w:color="auto"/>
                    <w:bottom w:val="none" w:sz="0" w:space="0" w:color="auto"/>
                    <w:right w:val="none" w:sz="0" w:space="0" w:color="auto"/>
                  </w:divBdr>
                  <w:divsChild>
                    <w:div w:id="1500002972">
                      <w:marLeft w:val="0"/>
                      <w:marRight w:val="0"/>
                      <w:marTop w:val="0"/>
                      <w:marBottom w:val="0"/>
                      <w:divBdr>
                        <w:top w:val="none" w:sz="0" w:space="0" w:color="auto"/>
                        <w:left w:val="none" w:sz="0" w:space="0" w:color="auto"/>
                        <w:bottom w:val="none" w:sz="0" w:space="0" w:color="auto"/>
                        <w:right w:val="none" w:sz="0" w:space="0" w:color="auto"/>
                      </w:divBdr>
                      <w:divsChild>
                        <w:div w:id="1500003503">
                          <w:marLeft w:val="0"/>
                          <w:marRight w:val="0"/>
                          <w:marTop w:val="0"/>
                          <w:marBottom w:val="0"/>
                          <w:divBdr>
                            <w:top w:val="none" w:sz="0" w:space="0" w:color="auto"/>
                            <w:left w:val="none" w:sz="0" w:space="0" w:color="auto"/>
                            <w:bottom w:val="none" w:sz="0" w:space="0" w:color="auto"/>
                            <w:right w:val="none" w:sz="0" w:space="0" w:color="auto"/>
                          </w:divBdr>
                          <w:divsChild>
                            <w:div w:id="1500003588">
                              <w:marLeft w:val="0"/>
                              <w:marRight w:val="0"/>
                              <w:marTop w:val="120"/>
                              <w:marBottom w:val="360"/>
                              <w:divBdr>
                                <w:top w:val="none" w:sz="0" w:space="0" w:color="auto"/>
                                <w:left w:val="none" w:sz="0" w:space="0" w:color="auto"/>
                                <w:bottom w:val="none" w:sz="0" w:space="0" w:color="auto"/>
                                <w:right w:val="none" w:sz="0" w:space="0" w:color="auto"/>
                              </w:divBdr>
                              <w:divsChild>
                                <w:div w:id="1500003031">
                                  <w:marLeft w:val="0"/>
                                  <w:marRight w:val="0"/>
                                  <w:marTop w:val="0"/>
                                  <w:marBottom w:val="0"/>
                                  <w:divBdr>
                                    <w:top w:val="none" w:sz="0" w:space="0" w:color="auto"/>
                                    <w:left w:val="none" w:sz="0" w:space="0" w:color="auto"/>
                                    <w:bottom w:val="none" w:sz="0" w:space="0" w:color="auto"/>
                                    <w:right w:val="none" w:sz="0" w:space="0" w:color="auto"/>
                                  </w:divBdr>
                                  <w:divsChild>
                                    <w:div w:id="15000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569">
      <w:marLeft w:val="0"/>
      <w:marRight w:val="0"/>
      <w:marTop w:val="0"/>
      <w:marBottom w:val="0"/>
      <w:divBdr>
        <w:top w:val="none" w:sz="0" w:space="0" w:color="auto"/>
        <w:left w:val="none" w:sz="0" w:space="0" w:color="auto"/>
        <w:bottom w:val="none" w:sz="0" w:space="0" w:color="auto"/>
        <w:right w:val="none" w:sz="0" w:space="0" w:color="auto"/>
      </w:divBdr>
      <w:divsChild>
        <w:div w:id="1500003302">
          <w:marLeft w:val="0"/>
          <w:marRight w:val="1"/>
          <w:marTop w:val="0"/>
          <w:marBottom w:val="0"/>
          <w:divBdr>
            <w:top w:val="none" w:sz="0" w:space="0" w:color="auto"/>
            <w:left w:val="none" w:sz="0" w:space="0" w:color="auto"/>
            <w:bottom w:val="none" w:sz="0" w:space="0" w:color="auto"/>
            <w:right w:val="none" w:sz="0" w:space="0" w:color="auto"/>
          </w:divBdr>
          <w:divsChild>
            <w:div w:id="1500003340">
              <w:marLeft w:val="0"/>
              <w:marRight w:val="0"/>
              <w:marTop w:val="0"/>
              <w:marBottom w:val="0"/>
              <w:divBdr>
                <w:top w:val="none" w:sz="0" w:space="0" w:color="auto"/>
                <w:left w:val="none" w:sz="0" w:space="0" w:color="auto"/>
                <w:bottom w:val="none" w:sz="0" w:space="0" w:color="auto"/>
                <w:right w:val="none" w:sz="0" w:space="0" w:color="auto"/>
              </w:divBdr>
              <w:divsChild>
                <w:div w:id="1500003056">
                  <w:marLeft w:val="0"/>
                  <w:marRight w:val="1"/>
                  <w:marTop w:val="0"/>
                  <w:marBottom w:val="0"/>
                  <w:divBdr>
                    <w:top w:val="none" w:sz="0" w:space="0" w:color="auto"/>
                    <w:left w:val="none" w:sz="0" w:space="0" w:color="auto"/>
                    <w:bottom w:val="none" w:sz="0" w:space="0" w:color="auto"/>
                    <w:right w:val="none" w:sz="0" w:space="0" w:color="auto"/>
                  </w:divBdr>
                  <w:divsChild>
                    <w:div w:id="1500003025">
                      <w:marLeft w:val="0"/>
                      <w:marRight w:val="0"/>
                      <w:marTop w:val="0"/>
                      <w:marBottom w:val="0"/>
                      <w:divBdr>
                        <w:top w:val="none" w:sz="0" w:space="0" w:color="auto"/>
                        <w:left w:val="none" w:sz="0" w:space="0" w:color="auto"/>
                        <w:bottom w:val="none" w:sz="0" w:space="0" w:color="auto"/>
                        <w:right w:val="none" w:sz="0" w:space="0" w:color="auto"/>
                      </w:divBdr>
                      <w:divsChild>
                        <w:div w:id="1500003558">
                          <w:marLeft w:val="0"/>
                          <w:marRight w:val="0"/>
                          <w:marTop w:val="0"/>
                          <w:marBottom w:val="0"/>
                          <w:divBdr>
                            <w:top w:val="none" w:sz="0" w:space="0" w:color="auto"/>
                            <w:left w:val="none" w:sz="0" w:space="0" w:color="auto"/>
                            <w:bottom w:val="none" w:sz="0" w:space="0" w:color="auto"/>
                            <w:right w:val="none" w:sz="0" w:space="0" w:color="auto"/>
                          </w:divBdr>
                          <w:divsChild>
                            <w:div w:id="1500003528">
                              <w:marLeft w:val="0"/>
                              <w:marRight w:val="0"/>
                              <w:marTop w:val="120"/>
                              <w:marBottom w:val="360"/>
                              <w:divBdr>
                                <w:top w:val="none" w:sz="0" w:space="0" w:color="auto"/>
                                <w:left w:val="none" w:sz="0" w:space="0" w:color="auto"/>
                                <w:bottom w:val="none" w:sz="0" w:space="0" w:color="auto"/>
                                <w:right w:val="none" w:sz="0" w:space="0" w:color="auto"/>
                              </w:divBdr>
                              <w:divsChild>
                                <w:div w:id="1500002864">
                                  <w:marLeft w:val="0"/>
                                  <w:marRight w:val="0"/>
                                  <w:marTop w:val="0"/>
                                  <w:marBottom w:val="0"/>
                                  <w:divBdr>
                                    <w:top w:val="none" w:sz="0" w:space="0" w:color="auto"/>
                                    <w:left w:val="none" w:sz="0" w:space="0" w:color="auto"/>
                                    <w:bottom w:val="none" w:sz="0" w:space="0" w:color="auto"/>
                                    <w:right w:val="none" w:sz="0" w:space="0" w:color="auto"/>
                                  </w:divBdr>
                                  <w:divsChild>
                                    <w:div w:id="1500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572">
      <w:marLeft w:val="0"/>
      <w:marRight w:val="0"/>
      <w:marTop w:val="0"/>
      <w:marBottom w:val="0"/>
      <w:divBdr>
        <w:top w:val="none" w:sz="0" w:space="0" w:color="auto"/>
        <w:left w:val="none" w:sz="0" w:space="0" w:color="auto"/>
        <w:bottom w:val="none" w:sz="0" w:space="0" w:color="auto"/>
        <w:right w:val="none" w:sz="0" w:space="0" w:color="auto"/>
      </w:divBdr>
      <w:divsChild>
        <w:div w:id="1500003287">
          <w:marLeft w:val="0"/>
          <w:marRight w:val="1"/>
          <w:marTop w:val="0"/>
          <w:marBottom w:val="0"/>
          <w:divBdr>
            <w:top w:val="none" w:sz="0" w:space="0" w:color="auto"/>
            <w:left w:val="none" w:sz="0" w:space="0" w:color="auto"/>
            <w:bottom w:val="none" w:sz="0" w:space="0" w:color="auto"/>
            <w:right w:val="none" w:sz="0" w:space="0" w:color="auto"/>
          </w:divBdr>
          <w:divsChild>
            <w:div w:id="1500002928">
              <w:marLeft w:val="0"/>
              <w:marRight w:val="0"/>
              <w:marTop w:val="0"/>
              <w:marBottom w:val="0"/>
              <w:divBdr>
                <w:top w:val="none" w:sz="0" w:space="0" w:color="auto"/>
                <w:left w:val="none" w:sz="0" w:space="0" w:color="auto"/>
                <w:bottom w:val="none" w:sz="0" w:space="0" w:color="auto"/>
                <w:right w:val="none" w:sz="0" w:space="0" w:color="auto"/>
              </w:divBdr>
              <w:divsChild>
                <w:div w:id="1500003347">
                  <w:marLeft w:val="0"/>
                  <w:marRight w:val="1"/>
                  <w:marTop w:val="0"/>
                  <w:marBottom w:val="0"/>
                  <w:divBdr>
                    <w:top w:val="none" w:sz="0" w:space="0" w:color="auto"/>
                    <w:left w:val="none" w:sz="0" w:space="0" w:color="auto"/>
                    <w:bottom w:val="none" w:sz="0" w:space="0" w:color="auto"/>
                    <w:right w:val="none" w:sz="0" w:space="0" w:color="auto"/>
                  </w:divBdr>
                  <w:divsChild>
                    <w:div w:id="1500003590">
                      <w:marLeft w:val="0"/>
                      <w:marRight w:val="0"/>
                      <w:marTop w:val="0"/>
                      <w:marBottom w:val="0"/>
                      <w:divBdr>
                        <w:top w:val="none" w:sz="0" w:space="0" w:color="auto"/>
                        <w:left w:val="none" w:sz="0" w:space="0" w:color="auto"/>
                        <w:bottom w:val="none" w:sz="0" w:space="0" w:color="auto"/>
                        <w:right w:val="none" w:sz="0" w:space="0" w:color="auto"/>
                      </w:divBdr>
                      <w:divsChild>
                        <w:div w:id="1500003653">
                          <w:marLeft w:val="0"/>
                          <w:marRight w:val="0"/>
                          <w:marTop w:val="0"/>
                          <w:marBottom w:val="0"/>
                          <w:divBdr>
                            <w:top w:val="none" w:sz="0" w:space="0" w:color="auto"/>
                            <w:left w:val="none" w:sz="0" w:space="0" w:color="auto"/>
                            <w:bottom w:val="none" w:sz="0" w:space="0" w:color="auto"/>
                            <w:right w:val="none" w:sz="0" w:space="0" w:color="auto"/>
                          </w:divBdr>
                          <w:divsChild>
                            <w:div w:id="1500003586">
                              <w:marLeft w:val="0"/>
                              <w:marRight w:val="0"/>
                              <w:marTop w:val="120"/>
                              <w:marBottom w:val="360"/>
                              <w:divBdr>
                                <w:top w:val="none" w:sz="0" w:space="0" w:color="auto"/>
                                <w:left w:val="none" w:sz="0" w:space="0" w:color="auto"/>
                                <w:bottom w:val="none" w:sz="0" w:space="0" w:color="auto"/>
                                <w:right w:val="none" w:sz="0" w:space="0" w:color="auto"/>
                              </w:divBdr>
                              <w:divsChild>
                                <w:div w:id="1500003323">
                                  <w:marLeft w:val="0"/>
                                  <w:marRight w:val="0"/>
                                  <w:marTop w:val="0"/>
                                  <w:marBottom w:val="0"/>
                                  <w:divBdr>
                                    <w:top w:val="none" w:sz="0" w:space="0" w:color="auto"/>
                                    <w:left w:val="none" w:sz="0" w:space="0" w:color="auto"/>
                                    <w:bottom w:val="none" w:sz="0" w:space="0" w:color="auto"/>
                                    <w:right w:val="none" w:sz="0" w:space="0" w:color="auto"/>
                                  </w:divBdr>
                                  <w:divsChild>
                                    <w:div w:id="15000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591">
      <w:marLeft w:val="0"/>
      <w:marRight w:val="0"/>
      <w:marTop w:val="0"/>
      <w:marBottom w:val="0"/>
      <w:divBdr>
        <w:top w:val="none" w:sz="0" w:space="0" w:color="auto"/>
        <w:left w:val="none" w:sz="0" w:space="0" w:color="auto"/>
        <w:bottom w:val="none" w:sz="0" w:space="0" w:color="auto"/>
        <w:right w:val="none" w:sz="0" w:space="0" w:color="auto"/>
      </w:divBdr>
      <w:divsChild>
        <w:div w:id="1500003685">
          <w:marLeft w:val="0"/>
          <w:marRight w:val="1"/>
          <w:marTop w:val="0"/>
          <w:marBottom w:val="0"/>
          <w:divBdr>
            <w:top w:val="none" w:sz="0" w:space="0" w:color="auto"/>
            <w:left w:val="none" w:sz="0" w:space="0" w:color="auto"/>
            <w:bottom w:val="none" w:sz="0" w:space="0" w:color="auto"/>
            <w:right w:val="none" w:sz="0" w:space="0" w:color="auto"/>
          </w:divBdr>
          <w:divsChild>
            <w:div w:id="1500002914">
              <w:marLeft w:val="0"/>
              <w:marRight w:val="0"/>
              <w:marTop w:val="0"/>
              <w:marBottom w:val="0"/>
              <w:divBdr>
                <w:top w:val="none" w:sz="0" w:space="0" w:color="auto"/>
                <w:left w:val="none" w:sz="0" w:space="0" w:color="auto"/>
                <w:bottom w:val="none" w:sz="0" w:space="0" w:color="auto"/>
                <w:right w:val="none" w:sz="0" w:space="0" w:color="auto"/>
              </w:divBdr>
              <w:divsChild>
                <w:div w:id="1500003226">
                  <w:marLeft w:val="0"/>
                  <w:marRight w:val="1"/>
                  <w:marTop w:val="0"/>
                  <w:marBottom w:val="0"/>
                  <w:divBdr>
                    <w:top w:val="none" w:sz="0" w:space="0" w:color="auto"/>
                    <w:left w:val="none" w:sz="0" w:space="0" w:color="auto"/>
                    <w:bottom w:val="none" w:sz="0" w:space="0" w:color="auto"/>
                    <w:right w:val="none" w:sz="0" w:space="0" w:color="auto"/>
                  </w:divBdr>
                  <w:divsChild>
                    <w:div w:id="1500003117">
                      <w:marLeft w:val="0"/>
                      <w:marRight w:val="0"/>
                      <w:marTop w:val="0"/>
                      <w:marBottom w:val="0"/>
                      <w:divBdr>
                        <w:top w:val="none" w:sz="0" w:space="0" w:color="auto"/>
                        <w:left w:val="none" w:sz="0" w:space="0" w:color="auto"/>
                        <w:bottom w:val="none" w:sz="0" w:space="0" w:color="auto"/>
                        <w:right w:val="none" w:sz="0" w:space="0" w:color="auto"/>
                      </w:divBdr>
                      <w:divsChild>
                        <w:div w:id="1500003173">
                          <w:marLeft w:val="0"/>
                          <w:marRight w:val="0"/>
                          <w:marTop w:val="0"/>
                          <w:marBottom w:val="0"/>
                          <w:divBdr>
                            <w:top w:val="none" w:sz="0" w:space="0" w:color="auto"/>
                            <w:left w:val="none" w:sz="0" w:space="0" w:color="auto"/>
                            <w:bottom w:val="none" w:sz="0" w:space="0" w:color="auto"/>
                            <w:right w:val="none" w:sz="0" w:space="0" w:color="auto"/>
                          </w:divBdr>
                          <w:divsChild>
                            <w:div w:id="1500002993">
                              <w:marLeft w:val="0"/>
                              <w:marRight w:val="0"/>
                              <w:marTop w:val="120"/>
                              <w:marBottom w:val="360"/>
                              <w:divBdr>
                                <w:top w:val="none" w:sz="0" w:space="0" w:color="auto"/>
                                <w:left w:val="none" w:sz="0" w:space="0" w:color="auto"/>
                                <w:bottom w:val="none" w:sz="0" w:space="0" w:color="auto"/>
                                <w:right w:val="none" w:sz="0" w:space="0" w:color="auto"/>
                              </w:divBdr>
                              <w:divsChild>
                                <w:div w:id="1500003155">
                                  <w:marLeft w:val="0"/>
                                  <w:marRight w:val="0"/>
                                  <w:marTop w:val="0"/>
                                  <w:marBottom w:val="0"/>
                                  <w:divBdr>
                                    <w:top w:val="none" w:sz="0" w:space="0" w:color="auto"/>
                                    <w:left w:val="none" w:sz="0" w:space="0" w:color="auto"/>
                                    <w:bottom w:val="none" w:sz="0" w:space="0" w:color="auto"/>
                                    <w:right w:val="none" w:sz="0" w:space="0" w:color="auto"/>
                                  </w:divBdr>
                                  <w:divsChild>
                                    <w:div w:id="15000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634">
      <w:marLeft w:val="0"/>
      <w:marRight w:val="0"/>
      <w:marTop w:val="0"/>
      <w:marBottom w:val="0"/>
      <w:divBdr>
        <w:top w:val="none" w:sz="0" w:space="0" w:color="auto"/>
        <w:left w:val="none" w:sz="0" w:space="0" w:color="auto"/>
        <w:bottom w:val="none" w:sz="0" w:space="0" w:color="auto"/>
        <w:right w:val="none" w:sz="0" w:space="0" w:color="auto"/>
      </w:divBdr>
      <w:divsChild>
        <w:div w:id="1500003054">
          <w:marLeft w:val="0"/>
          <w:marRight w:val="1"/>
          <w:marTop w:val="0"/>
          <w:marBottom w:val="0"/>
          <w:divBdr>
            <w:top w:val="none" w:sz="0" w:space="0" w:color="auto"/>
            <w:left w:val="none" w:sz="0" w:space="0" w:color="auto"/>
            <w:bottom w:val="none" w:sz="0" w:space="0" w:color="auto"/>
            <w:right w:val="none" w:sz="0" w:space="0" w:color="auto"/>
          </w:divBdr>
          <w:divsChild>
            <w:div w:id="1500003577">
              <w:marLeft w:val="0"/>
              <w:marRight w:val="0"/>
              <w:marTop w:val="0"/>
              <w:marBottom w:val="0"/>
              <w:divBdr>
                <w:top w:val="none" w:sz="0" w:space="0" w:color="auto"/>
                <w:left w:val="none" w:sz="0" w:space="0" w:color="auto"/>
                <w:bottom w:val="none" w:sz="0" w:space="0" w:color="auto"/>
                <w:right w:val="none" w:sz="0" w:space="0" w:color="auto"/>
              </w:divBdr>
              <w:divsChild>
                <w:div w:id="1500003266">
                  <w:marLeft w:val="0"/>
                  <w:marRight w:val="1"/>
                  <w:marTop w:val="0"/>
                  <w:marBottom w:val="0"/>
                  <w:divBdr>
                    <w:top w:val="none" w:sz="0" w:space="0" w:color="auto"/>
                    <w:left w:val="none" w:sz="0" w:space="0" w:color="auto"/>
                    <w:bottom w:val="none" w:sz="0" w:space="0" w:color="auto"/>
                    <w:right w:val="none" w:sz="0" w:space="0" w:color="auto"/>
                  </w:divBdr>
                  <w:divsChild>
                    <w:div w:id="1500003716">
                      <w:marLeft w:val="0"/>
                      <w:marRight w:val="0"/>
                      <w:marTop w:val="0"/>
                      <w:marBottom w:val="0"/>
                      <w:divBdr>
                        <w:top w:val="none" w:sz="0" w:space="0" w:color="auto"/>
                        <w:left w:val="none" w:sz="0" w:space="0" w:color="auto"/>
                        <w:bottom w:val="none" w:sz="0" w:space="0" w:color="auto"/>
                        <w:right w:val="none" w:sz="0" w:space="0" w:color="auto"/>
                      </w:divBdr>
                      <w:divsChild>
                        <w:div w:id="1500003307">
                          <w:marLeft w:val="0"/>
                          <w:marRight w:val="0"/>
                          <w:marTop w:val="0"/>
                          <w:marBottom w:val="0"/>
                          <w:divBdr>
                            <w:top w:val="none" w:sz="0" w:space="0" w:color="auto"/>
                            <w:left w:val="none" w:sz="0" w:space="0" w:color="auto"/>
                            <w:bottom w:val="none" w:sz="0" w:space="0" w:color="auto"/>
                            <w:right w:val="none" w:sz="0" w:space="0" w:color="auto"/>
                          </w:divBdr>
                          <w:divsChild>
                            <w:div w:id="1500003143">
                              <w:marLeft w:val="0"/>
                              <w:marRight w:val="0"/>
                              <w:marTop w:val="120"/>
                              <w:marBottom w:val="360"/>
                              <w:divBdr>
                                <w:top w:val="none" w:sz="0" w:space="0" w:color="auto"/>
                                <w:left w:val="none" w:sz="0" w:space="0" w:color="auto"/>
                                <w:bottom w:val="none" w:sz="0" w:space="0" w:color="auto"/>
                                <w:right w:val="none" w:sz="0" w:space="0" w:color="auto"/>
                              </w:divBdr>
                              <w:divsChild>
                                <w:div w:id="1500002976">
                                  <w:marLeft w:val="0"/>
                                  <w:marRight w:val="0"/>
                                  <w:marTop w:val="0"/>
                                  <w:marBottom w:val="0"/>
                                  <w:divBdr>
                                    <w:top w:val="none" w:sz="0" w:space="0" w:color="auto"/>
                                    <w:left w:val="none" w:sz="0" w:space="0" w:color="auto"/>
                                    <w:bottom w:val="none" w:sz="0" w:space="0" w:color="auto"/>
                                    <w:right w:val="none" w:sz="0" w:space="0" w:color="auto"/>
                                  </w:divBdr>
                                  <w:divsChild>
                                    <w:div w:id="15000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652">
      <w:marLeft w:val="0"/>
      <w:marRight w:val="0"/>
      <w:marTop w:val="0"/>
      <w:marBottom w:val="0"/>
      <w:divBdr>
        <w:top w:val="none" w:sz="0" w:space="0" w:color="auto"/>
        <w:left w:val="none" w:sz="0" w:space="0" w:color="auto"/>
        <w:bottom w:val="none" w:sz="0" w:space="0" w:color="auto"/>
        <w:right w:val="none" w:sz="0" w:space="0" w:color="auto"/>
      </w:divBdr>
      <w:divsChild>
        <w:div w:id="1500002919">
          <w:marLeft w:val="0"/>
          <w:marRight w:val="1"/>
          <w:marTop w:val="0"/>
          <w:marBottom w:val="0"/>
          <w:divBdr>
            <w:top w:val="none" w:sz="0" w:space="0" w:color="auto"/>
            <w:left w:val="none" w:sz="0" w:space="0" w:color="auto"/>
            <w:bottom w:val="none" w:sz="0" w:space="0" w:color="auto"/>
            <w:right w:val="none" w:sz="0" w:space="0" w:color="auto"/>
          </w:divBdr>
          <w:divsChild>
            <w:div w:id="1500003090">
              <w:marLeft w:val="0"/>
              <w:marRight w:val="0"/>
              <w:marTop w:val="0"/>
              <w:marBottom w:val="0"/>
              <w:divBdr>
                <w:top w:val="none" w:sz="0" w:space="0" w:color="auto"/>
                <w:left w:val="none" w:sz="0" w:space="0" w:color="auto"/>
                <w:bottom w:val="none" w:sz="0" w:space="0" w:color="auto"/>
                <w:right w:val="none" w:sz="0" w:space="0" w:color="auto"/>
              </w:divBdr>
              <w:divsChild>
                <w:div w:id="1500003592">
                  <w:marLeft w:val="0"/>
                  <w:marRight w:val="1"/>
                  <w:marTop w:val="0"/>
                  <w:marBottom w:val="0"/>
                  <w:divBdr>
                    <w:top w:val="none" w:sz="0" w:space="0" w:color="auto"/>
                    <w:left w:val="none" w:sz="0" w:space="0" w:color="auto"/>
                    <w:bottom w:val="none" w:sz="0" w:space="0" w:color="auto"/>
                    <w:right w:val="none" w:sz="0" w:space="0" w:color="auto"/>
                  </w:divBdr>
                  <w:divsChild>
                    <w:div w:id="1500003232">
                      <w:marLeft w:val="0"/>
                      <w:marRight w:val="0"/>
                      <w:marTop w:val="0"/>
                      <w:marBottom w:val="0"/>
                      <w:divBdr>
                        <w:top w:val="none" w:sz="0" w:space="0" w:color="auto"/>
                        <w:left w:val="none" w:sz="0" w:space="0" w:color="auto"/>
                        <w:bottom w:val="none" w:sz="0" w:space="0" w:color="auto"/>
                        <w:right w:val="none" w:sz="0" w:space="0" w:color="auto"/>
                      </w:divBdr>
                      <w:divsChild>
                        <w:div w:id="1500003523">
                          <w:marLeft w:val="0"/>
                          <w:marRight w:val="0"/>
                          <w:marTop w:val="0"/>
                          <w:marBottom w:val="0"/>
                          <w:divBdr>
                            <w:top w:val="none" w:sz="0" w:space="0" w:color="auto"/>
                            <w:left w:val="none" w:sz="0" w:space="0" w:color="auto"/>
                            <w:bottom w:val="none" w:sz="0" w:space="0" w:color="auto"/>
                            <w:right w:val="none" w:sz="0" w:space="0" w:color="auto"/>
                          </w:divBdr>
                          <w:divsChild>
                            <w:div w:id="1500003486">
                              <w:marLeft w:val="0"/>
                              <w:marRight w:val="0"/>
                              <w:marTop w:val="120"/>
                              <w:marBottom w:val="360"/>
                              <w:divBdr>
                                <w:top w:val="none" w:sz="0" w:space="0" w:color="auto"/>
                                <w:left w:val="none" w:sz="0" w:space="0" w:color="auto"/>
                                <w:bottom w:val="none" w:sz="0" w:space="0" w:color="auto"/>
                                <w:right w:val="none" w:sz="0" w:space="0" w:color="auto"/>
                              </w:divBdr>
                              <w:divsChild>
                                <w:div w:id="1500003646">
                                  <w:marLeft w:val="0"/>
                                  <w:marRight w:val="0"/>
                                  <w:marTop w:val="0"/>
                                  <w:marBottom w:val="0"/>
                                  <w:divBdr>
                                    <w:top w:val="none" w:sz="0" w:space="0" w:color="auto"/>
                                    <w:left w:val="none" w:sz="0" w:space="0" w:color="auto"/>
                                    <w:bottom w:val="none" w:sz="0" w:space="0" w:color="auto"/>
                                    <w:right w:val="none" w:sz="0" w:space="0" w:color="auto"/>
                                  </w:divBdr>
                                  <w:divsChild>
                                    <w:div w:id="15000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655">
      <w:marLeft w:val="0"/>
      <w:marRight w:val="0"/>
      <w:marTop w:val="0"/>
      <w:marBottom w:val="0"/>
      <w:divBdr>
        <w:top w:val="none" w:sz="0" w:space="0" w:color="auto"/>
        <w:left w:val="none" w:sz="0" w:space="0" w:color="auto"/>
        <w:bottom w:val="none" w:sz="0" w:space="0" w:color="auto"/>
        <w:right w:val="none" w:sz="0" w:space="0" w:color="auto"/>
      </w:divBdr>
      <w:divsChild>
        <w:div w:id="1500003113">
          <w:marLeft w:val="0"/>
          <w:marRight w:val="1"/>
          <w:marTop w:val="0"/>
          <w:marBottom w:val="0"/>
          <w:divBdr>
            <w:top w:val="none" w:sz="0" w:space="0" w:color="auto"/>
            <w:left w:val="none" w:sz="0" w:space="0" w:color="auto"/>
            <w:bottom w:val="none" w:sz="0" w:space="0" w:color="auto"/>
            <w:right w:val="none" w:sz="0" w:space="0" w:color="auto"/>
          </w:divBdr>
          <w:divsChild>
            <w:div w:id="1500003196">
              <w:marLeft w:val="0"/>
              <w:marRight w:val="0"/>
              <w:marTop w:val="0"/>
              <w:marBottom w:val="0"/>
              <w:divBdr>
                <w:top w:val="none" w:sz="0" w:space="0" w:color="auto"/>
                <w:left w:val="none" w:sz="0" w:space="0" w:color="auto"/>
                <w:bottom w:val="none" w:sz="0" w:space="0" w:color="auto"/>
                <w:right w:val="none" w:sz="0" w:space="0" w:color="auto"/>
              </w:divBdr>
              <w:divsChild>
                <w:div w:id="1500003205">
                  <w:marLeft w:val="0"/>
                  <w:marRight w:val="1"/>
                  <w:marTop w:val="0"/>
                  <w:marBottom w:val="0"/>
                  <w:divBdr>
                    <w:top w:val="none" w:sz="0" w:space="0" w:color="auto"/>
                    <w:left w:val="none" w:sz="0" w:space="0" w:color="auto"/>
                    <w:bottom w:val="none" w:sz="0" w:space="0" w:color="auto"/>
                    <w:right w:val="none" w:sz="0" w:space="0" w:color="auto"/>
                  </w:divBdr>
                  <w:divsChild>
                    <w:div w:id="1500003299">
                      <w:marLeft w:val="0"/>
                      <w:marRight w:val="0"/>
                      <w:marTop w:val="0"/>
                      <w:marBottom w:val="0"/>
                      <w:divBdr>
                        <w:top w:val="none" w:sz="0" w:space="0" w:color="auto"/>
                        <w:left w:val="none" w:sz="0" w:space="0" w:color="auto"/>
                        <w:bottom w:val="none" w:sz="0" w:space="0" w:color="auto"/>
                        <w:right w:val="none" w:sz="0" w:space="0" w:color="auto"/>
                      </w:divBdr>
                      <w:divsChild>
                        <w:div w:id="1500003546">
                          <w:marLeft w:val="0"/>
                          <w:marRight w:val="0"/>
                          <w:marTop w:val="0"/>
                          <w:marBottom w:val="0"/>
                          <w:divBdr>
                            <w:top w:val="none" w:sz="0" w:space="0" w:color="auto"/>
                            <w:left w:val="none" w:sz="0" w:space="0" w:color="auto"/>
                            <w:bottom w:val="none" w:sz="0" w:space="0" w:color="auto"/>
                            <w:right w:val="none" w:sz="0" w:space="0" w:color="auto"/>
                          </w:divBdr>
                          <w:divsChild>
                            <w:div w:id="1500003563">
                              <w:marLeft w:val="0"/>
                              <w:marRight w:val="0"/>
                              <w:marTop w:val="120"/>
                              <w:marBottom w:val="360"/>
                              <w:divBdr>
                                <w:top w:val="none" w:sz="0" w:space="0" w:color="auto"/>
                                <w:left w:val="none" w:sz="0" w:space="0" w:color="auto"/>
                                <w:bottom w:val="none" w:sz="0" w:space="0" w:color="auto"/>
                                <w:right w:val="none" w:sz="0" w:space="0" w:color="auto"/>
                              </w:divBdr>
                              <w:divsChild>
                                <w:div w:id="1500003105">
                                  <w:marLeft w:val="420"/>
                                  <w:marRight w:val="0"/>
                                  <w:marTop w:val="0"/>
                                  <w:marBottom w:val="0"/>
                                  <w:divBdr>
                                    <w:top w:val="none" w:sz="0" w:space="0" w:color="auto"/>
                                    <w:left w:val="none" w:sz="0" w:space="0" w:color="auto"/>
                                    <w:bottom w:val="none" w:sz="0" w:space="0" w:color="auto"/>
                                    <w:right w:val="none" w:sz="0" w:space="0" w:color="auto"/>
                                  </w:divBdr>
                                  <w:divsChild>
                                    <w:div w:id="1500003539">
                                      <w:marLeft w:val="0"/>
                                      <w:marRight w:val="0"/>
                                      <w:marTop w:val="0"/>
                                      <w:marBottom w:val="0"/>
                                      <w:divBdr>
                                        <w:top w:val="none" w:sz="0" w:space="0" w:color="auto"/>
                                        <w:left w:val="none" w:sz="0" w:space="0" w:color="auto"/>
                                        <w:bottom w:val="none" w:sz="0" w:space="0" w:color="auto"/>
                                        <w:right w:val="none" w:sz="0" w:space="0" w:color="auto"/>
                                      </w:divBdr>
                                      <w:divsChild>
                                        <w:div w:id="15000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003659">
      <w:marLeft w:val="0"/>
      <w:marRight w:val="0"/>
      <w:marTop w:val="0"/>
      <w:marBottom w:val="0"/>
      <w:divBdr>
        <w:top w:val="none" w:sz="0" w:space="0" w:color="auto"/>
        <w:left w:val="none" w:sz="0" w:space="0" w:color="auto"/>
        <w:bottom w:val="none" w:sz="0" w:space="0" w:color="auto"/>
        <w:right w:val="none" w:sz="0" w:space="0" w:color="auto"/>
      </w:divBdr>
      <w:divsChild>
        <w:div w:id="1500003602">
          <w:marLeft w:val="0"/>
          <w:marRight w:val="1"/>
          <w:marTop w:val="0"/>
          <w:marBottom w:val="0"/>
          <w:divBdr>
            <w:top w:val="none" w:sz="0" w:space="0" w:color="auto"/>
            <w:left w:val="none" w:sz="0" w:space="0" w:color="auto"/>
            <w:bottom w:val="none" w:sz="0" w:space="0" w:color="auto"/>
            <w:right w:val="none" w:sz="0" w:space="0" w:color="auto"/>
          </w:divBdr>
          <w:divsChild>
            <w:div w:id="1500003682">
              <w:marLeft w:val="0"/>
              <w:marRight w:val="0"/>
              <w:marTop w:val="0"/>
              <w:marBottom w:val="0"/>
              <w:divBdr>
                <w:top w:val="none" w:sz="0" w:space="0" w:color="auto"/>
                <w:left w:val="none" w:sz="0" w:space="0" w:color="auto"/>
                <w:bottom w:val="none" w:sz="0" w:space="0" w:color="auto"/>
                <w:right w:val="none" w:sz="0" w:space="0" w:color="auto"/>
              </w:divBdr>
              <w:divsChild>
                <w:div w:id="1500002878">
                  <w:marLeft w:val="0"/>
                  <w:marRight w:val="1"/>
                  <w:marTop w:val="0"/>
                  <w:marBottom w:val="0"/>
                  <w:divBdr>
                    <w:top w:val="none" w:sz="0" w:space="0" w:color="auto"/>
                    <w:left w:val="none" w:sz="0" w:space="0" w:color="auto"/>
                    <w:bottom w:val="none" w:sz="0" w:space="0" w:color="auto"/>
                    <w:right w:val="none" w:sz="0" w:space="0" w:color="auto"/>
                  </w:divBdr>
                  <w:divsChild>
                    <w:div w:id="1500003248">
                      <w:marLeft w:val="0"/>
                      <w:marRight w:val="0"/>
                      <w:marTop w:val="0"/>
                      <w:marBottom w:val="0"/>
                      <w:divBdr>
                        <w:top w:val="none" w:sz="0" w:space="0" w:color="auto"/>
                        <w:left w:val="none" w:sz="0" w:space="0" w:color="auto"/>
                        <w:bottom w:val="none" w:sz="0" w:space="0" w:color="auto"/>
                        <w:right w:val="none" w:sz="0" w:space="0" w:color="auto"/>
                      </w:divBdr>
                      <w:divsChild>
                        <w:div w:id="1500003291">
                          <w:marLeft w:val="0"/>
                          <w:marRight w:val="0"/>
                          <w:marTop w:val="0"/>
                          <w:marBottom w:val="0"/>
                          <w:divBdr>
                            <w:top w:val="none" w:sz="0" w:space="0" w:color="auto"/>
                            <w:left w:val="none" w:sz="0" w:space="0" w:color="auto"/>
                            <w:bottom w:val="none" w:sz="0" w:space="0" w:color="auto"/>
                            <w:right w:val="none" w:sz="0" w:space="0" w:color="auto"/>
                          </w:divBdr>
                          <w:divsChild>
                            <w:div w:id="1500003462">
                              <w:marLeft w:val="0"/>
                              <w:marRight w:val="0"/>
                              <w:marTop w:val="120"/>
                              <w:marBottom w:val="360"/>
                              <w:divBdr>
                                <w:top w:val="none" w:sz="0" w:space="0" w:color="auto"/>
                                <w:left w:val="none" w:sz="0" w:space="0" w:color="auto"/>
                                <w:bottom w:val="none" w:sz="0" w:space="0" w:color="auto"/>
                                <w:right w:val="none" w:sz="0" w:space="0" w:color="auto"/>
                              </w:divBdr>
                              <w:divsChild>
                                <w:div w:id="1500003091">
                                  <w:marLeft w:val="0"/>
                                  <w:marRight w:val="0"/>
                                  <w:marTop w:val="0"/>
                                  <w:marBottom w:val="0"/>
                                  <w:divBdr>
                                    <w:top w:val="none" w:sz="0" w:space="0" w:color="auto"/>
                                    <w:left w:val="none" w:sz="0" w:space="0" w:color="auto"/>
                                    <w:bottom w:val="none" w:sz="0" w:space="0" w:color="auto"/>
                                    <w:right w:val="none" w:sz="0" w:space="0" w:color="auto"/>
                                  </w:divBdr>
                                  <w:divsChild>
                                    <w:div w:id="15000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666">
      <w:marLeft w:val="0"/>
      <w:marRight w:val="0"/>
      <w:marTop w:val="0"/>
      <w:marBottom w:val="0"/>
      <w:divBdr>
        <w:top w:val="none" w:sz="0" w:space="0" w:color="auto"/>
        <w:left w:val="none" w:sz="0" w:space="0" w:color="auto"/>
        <w:bottom w:val="none" w:sz="0" w:space="0" w:color="auto"/>
        <w:right w:val="none" w:sz="0" w:space="0" w:color="auto"/>
      </w:divBdr>
      <w:divsChild>
        <w:div w:id="1500003728">
          <w:marLeft w:val="0"/>
          <w:marRight w:val="1"/>
          <w:marTop w:val="0"/>
          <w:marBottom w:val="0"/>
          <w:divBdr>
            <w:top w:val="none" w:sz="0" w:space="0" w:color="auto"/>
            <w:left w:val="none" w:sz="0" w:space="0" w:color="auto"/>
            <w:bottom w:val="none" w:sz="0" w:space="0" w:color="auto"/>
            <w:right w:val="none" w:sz="0" w:space="0" w:color="auto"/>
          </w:divBdr>
          <w:divsChild>
            <w:div w:id="1500003656">
              <w:marLeft w:val="0"/>
              <w:marRight w:val="0"/>
              <w:marTop w:val="0"/>
              <w:marBottom w:val="0"/>
              <w:divBdr>
                <w:top w:val="none" w:sz="0" w:space="0" w:color="auto"/>
                <w:left w:val="none" w:sz="0" w:space="0" w:color="auto"/>
                <w:bottom w:val="none" w:sz="0" w:space="0" w:color="auto"/>
                <w:right w:val="none" w:sz="0" w:space="0" w:color="auto"/>
              </w:divBdr>
              <w:divsChild>
                <w:div w:id="1500003191">
                  <w:marLeft w:val="0"/>
                  <w:marRight w:val="1"/>
                  <w:marTop w:val="0"/>
                  <w:marBottom w:val="0"/>
                  <w:divBdr>
                    <w:top w:val="none" w:sz="0" w:space="0" w:color="auto"/>
                    <w:left w:val="none" w:sz="0" w:space="0" w:color="auto"/>
                    <w:bottom w:val="none" w:sz="0" w:space="0" w:color="auto"/>
                    <w:right w:val="none" w:sz="0" w:space="0" w:color="auto"/>
                  </w:divBdr>
                  <w:divsChild>
                    <w:div w:id="1500003581">
                      <w:marLeft w:val="0"/>
                      <w:marRight w:val="0"/>
                      <w:marTop w:val="0"/>
                      <w:marBottom w:val="0"/>
                      <w:divBdr>
                        <w:top w:val="none" w:sz="0" w:space="0" w:color="auto"/>
                        <w:left w:val="none" w:sz="0" w:space="0" w:color="auto"/>
                        <w:bottom w:val="none" w:sz="0" w:space="0" w:color="auto"/>
                        <w:right w:val="none" w:sz="0" w:space="0" w:color="auto"/>
                      </w:divBdr>
                      <w:divsChild>
                        <w:div w:id="1500003181">
                          <w:marLeft w:val="0"/>
                          <w:marRight w:val="0"/>
                          <w:marTop w:val="0"/>
                          <w:marBottom w:val="0"/>
                          <w:divBdr>
                            <w:top w:val="none" w:sz="0" w:space="0" w:color="auto"/>
                            <w:left w:val="none" w:sz="0" w:space="0" w:color="auto"/>
                            <w:bottom w:val="none" w:sz="0" w:space="0" w:color="auto"/>
                            <w:right w:val="none" w:sz="0" w:space="0" w:color="auto"/>
                          </w:divBdr>
                          <w:divsChild>
                            <w:div w:id="1500003571">
                              <w:marLeft w:val="0"/>
                              <w:marRight w:val="0"/>
                              <w:marTop w:val="120"/>
                              <w:marBottom w:val="360"/>
                              <w:divBdr>
                                <w:top w:val="none" w:sz="0" w:space="0" w:color="auto"/>
                                <w:left w:val="none" w:sz="0" w:space="0" w:color="auto"/>
                                <w:bottom w:val="none" w:sz="0" w:space="0" w:color="auto"/>
                                <w:right w:val="none" w:sz="0" w:space="0" w:color="auto"/>
                              </w:divBdr>
                              <w:divsChild>
                                <w:div w:id="1500003159">
                                  <w:marLeft w:val="0"/>
                                  <w:marRight w:val="0"/>
                                  <w:marTop w:val="0"/>
                                  <w:marBottom w:val="0"/>
                                  <w:divBdr>
                                    <w:top w:val="none" w:sz="0" w:space="0" w:color="auto"/>
                                    <w:left w:val="none" w:sz="0" w:space="0" w:color="auto"/>
                                    <w:bottom w:val="none" w:sz="0" w:space="0" w:color="auto"/>
                                    <w:right w:val="none" w:sz="0" w:space="0" w:color="auto"/>
                                  </w:divBdr>
                                  <w:divsChild>
                                    <w:div w:id="15000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sChild>
        <w:div w:id="1500002890">
          <w:marLeft w:val="0"/>
          <w:marRight w:val="1"/>
          <w:marTop w:val="0"/>
          <w:marBottom w:val="0"/>
          <w:divBdr>
            <w:top w:val="none" w:sz="0" w:space="0" w:color="auto"/>
            <w:left w:val="none" w:sz="0" w:space="0" w:color="auto"/>
            <w:bottom w:val="none" w:sz="0" w:space="0" w:color="auto"/>
            <w:right w:val="none" w:sz="0" w:space="0" w:color="auto"/>
          </w:divBdr>
          <w:divsChild>
            <w:div w:id="1500003661">
              <w:marLeft w:val="0"/>
              <w:marRight w:val="0"/>
              <w:marTop w:val="0"/>
              <w:marBottom w:val="0"/>
              <w:divBdr>
                <w:top w:val="none" w:sz="0" w:space="0" w:color="auto"/>
                <w:left w:val="none" w:sz="0" w:space="0" w:color="auto"/>
                <w:bottom w:val="none" w:sz="0" w:space="0" w:color="auto"/>
                <w:right w:val="none" w:sz="0" w:space="0" w:color="auto"/>
              </w:divBdr>
              <w:divsChild>
                <w:div w:id="1500003644">
                  <w:marLeft w:val="0"/>
                  <w:marRight w:val="1"/>
                  <w:marTop w:val="0"/>
                  <w:marBottom w:val="0"/>
                  <w:divBdr>
                    <w:top w:val="none" w:sz="0" w:space="0" w:color="auto"/>
                    <w:left w:val="none" w:sz="0" w:space="0" w:color="auto"/>
                    <w:bottom w:val="none" w:sz="0" w:space="0" w:color="auto"/>
                    <w:right w:val="none" w:sz="0" w:space="0" w:color="auto"/>
                  </w:divBdr>
                  <w:divsChild>
                    <w:div w:id="1500003038">
                      <w:marLeft w:val="0"/>
                      <w:marRight w:val="0"/>
                      <w:marTop w:val="0"/>
                      <w:marBottom w:val="0"/>
                      <w:divBdr>
                        <w:top w:val="none" w:sz="0" w:space="0" w:color="auto"/>
                        <w:left w:val="none" w:sz="0" w:space="0" w:color="auto"/>
                        <w:bottom w:val="none" w:sz="0" w:space="0" w:color="auto"/>
                        <w:right w:val="none" w:sz="0" w:space="0" w:color="auto"/>
                      </w:divBdr>
                      <w:divsChild>
                        <w:div w:id="1500003026">
                          <w:marLeft w:val="0"/>
                          <w:marRight w:val="0"/>
                          <w:marTop w:val="0"/>
                          <w:marBottom w:val="0"/>
                          <w:divBdr>
                            <w:top w:val="none" w:sz="0" w:space="0" w:color="auto"/>
                            <w:left w:val="none" w:sz="0" w:space="0" w:color="auto"/>
                            <w:bottom w:val="none" w:sz="0" w:space="0" w:color="auto"/>
                            <w:right w:val="none" w:sz="0" w:space="0" w:color="auto"/>
                          </w:divBdr>
                          <w:divsChild>
                            <w:div w:id="1500003626">
                              <w:marLeft w:val="0"/>
                              <w:marRight w:val="0"/>
                              <w:marTop w:val="120"/>
                              <w:marBottom w:val="360"/>
                              <w:divBdr>
                                <w:top w:val="none" w:sz="0" w:space="0" w:color="auto"/>
                                <w:left w:val="none" w:sz="0" w:space="0" w:color="auto"/>
                                <w:bottom w:val="none" w:sz="0" w:space="0" w:color="auto"/>
                                <w:right w:val="none" w:sz="0" w:space="0" w:color="auto"/>
                              </w:divBdr>
                              <w:divsChild>
                                <w:div w:id="1500002969">
                                  <w:marLeft w:val="0"/>
                                  <w:marRight w:val="0"/>
                                  <w:marTop w:val="0"/>
                                  <w:marBottom w:val="0"/>
                                  <w:divBdr>
                                    <w:top w:val="none" w:sz="0" w:space="0" w:color="auto"/>
                                    <w:left w:val="none" w:sz="0" w:space="0" w:color="auto"/>
                                    <w:bottom w:val="none" w:sz="0" w:space="0" w:color="auto"/>
                                    <w:right w:val="none" w:sz="0" w:space="0" w:color="auto"/>
                                  </w:divBdr>
                                  <w:divsChild>
                                    <w:div w:id="15000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679">
      <w:marLeft w:val="0"/>
      <w:marRight w:val="0"/>
      <w:marTop w:val="0"/>
      <w:marBottom w:val="0"/>
      <w:divBdr>
        <w:top w:val="none" w:sz="0" w:space="0" w:color="auto"/>
        <w:left w:val="none" w:sz="0" w:space="0" w:color="auto"/>
        <w:bottom w:val="none" w:sz="0" w:space="0" w:color="auto"/>
        <w:right w:val="none" w:sz="0" w:space="0" w:color="auto"/>
      </w:divBdr>
      <w:divsChild>
        <w:div w:id="1500002882">
          <w:marLeft w:val="0"/>
          <w:marRight w:val="1"/>
          <w:marTop w:val="0"/>
          <w:marBottom w:val="0"/>
          <w:divBdr>
            <w:top w:val="none" w:sz="0" w:space="0" w:color="auto"/>
            <w:left w:val="none" w:sz="0" w:space="0" w:color="auto"/>
            <w:bottom w:val="none" w:sz="0" w:space="0" w:color="auto"/>
            <w:right w:val="none" w:sz="0" w:space="0" w:color="auto"/>
          </w:divBdr>
          <w:divsChild>
            <w:div w:id="1500002910">
              <w:marLeft w:val="0"/>
              <w:marRight w:val="0"/>
              <w:marTop w:val="0"/>
              <w:marBottom w:val="0"/>
              <w:divBdr>
                <w:top w:val="none" w:sz="0" w:space="0" w:color="auto"/>
                <w:left w:val="none" w:sz="0" w:space="0" w:color="auto"/>
                <w:bottom w:val="none" w:sz="0" w:space="0" w:color="auto"/>
                <w:right w:val="none" w:sz="0" w:space="0" w:color="auto"/>
              </w:divBdr>
              <w:divsChild>
                <w:div w:id="1500003259">
                  <w:marLeft w:val="0"/>
                  <w:marRight w:val="1"/>
                  <w:marTop w:val="0"/>
                  <w:marBottom w:val="0"/>
                  <w:divBdr>
                    <w:top w:val="none" w:sz="0" w:space="0" w:color="auto"/>
                    <w:left w:val="none" w:sz="0" w:space="0" w:color="auto"/>
                    <w:bottom w:val="none" w:sz="0" w:space="0" w:color="auto"/>
                    <w:right w:val="none" w:sz="0" w:space="0" w:color="auto"/>
                  </w:divBdr>
                  <w:divsChild>
                    <w:div w:id="1500003016">
                      <w:marLeft w:val="0"/>
                      <w:marRight w:val="0"/>
                      <w:marTop w:val="0"/>
                      <w:marBottom w:val="0"/>
                      <w:divBdr>
                        <w:top w:val="none" w:sz="0" w:space="0" w:color="auto"/>
                        <w:left w:val="none" w:sz="0" w:space="0" w:color="auto"/>
                        <w:bottom w:val="none" w:sz="0" w:space="0" w:color="auto"/>
                        <w:right w:val="none" w:sz="0" w:space="0" w:color="auto"/>
                      </w:divBdr>
                      <w:divsChild>
                        <w:div w:id="1500002905">
                          <w:marLeft w:val="0"/>
                          <w:marRight w:val="0"/>
                          <w:marTop w:val="0"/>
                          <w:marBottom w:val="0"/>
                          <w:divBdr>
                            <w:top w:val="none" w:sz="0" w:space="0" w:color="auto"/>
                            <w:left w:val="none" w:sz="0" w:space="0" w:color="auto"/>
                            <w:bottom w:val="none" w:sz="0" w:space="0" w:color="auto"/>
                            <w:right w:val="none" w:sz="0" w:space="0" w:color="auto"/>
                          </w:divBdr>
                          <w:divsChild>
                            <w:div w:id="1500003189">
                              <w:marLeft w:val="0"/>
                              <w:marRight w:val="0"/>
                              <w:marTop w:val="120"/>
                              <w:marBottom w:val="360"/>
                              <w:divBdr>
                                <w:top w:val="none" w:sz="0" w:space="0" w:color="auto"/>
                                <w:left w:val="none" w:sz="0" w:space="0" w:color="auto"/>
                                <w:bottom w:val="none" w:sz="0" w:space="0" w:color="auto"/>
                                <w:right w:val="none" w:sz="0" w:space="0" w:color="auto"/>
                              </w:divBdr>
                              <w:divsChild>
                                <w:div w:id="1500003311">
                                  <w:marLeft w:val="0"/>
                                  <w:marRight w:val="0"/>
                                  <w:marTop w:val="0"/>
                                  <w:marBottom w:val="0"/>
                                  <w:divBdr>
                                    <w:top w:val="none" w:sz="0" w:space="0" w:color="auto"/>
                                    <w:left w:val="none" w:sz="0" w:space="0" w:color="auto"/>
                                    <w:bottom w:val="none" w:sz="0" w:space="0" w:color="auto"/>
                                    <w:right w:val="none" w:sz="0" w:space="0" w:color="auto"/>
                                  </w:divBdr>
                                  <w:divsChild>
                                    <w:div w:id="15000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718">
      <w:marLeft w:val="0"/>
      <w:marRight w:val="0"/>
      <w:marTop w:val="0"/>
      <w:marBottom w:val="0"/>
      <w:divBdr>
        <w:top w:val="none" w:sz="0" w:space="0" w:color="auto"/>
        <w:left w:val="none" w:sz="0" w:space="0" w:color="auto"/>
        <w:bottom w:val="none" w:sz="0" w:space="0" w:color="auto"/>
        <w:right w:val="none" w:sz="0" w:space="0" w:color="auto"/>
      </w:divBdr>
      <w:divsChild>
        <w:div w:id="1500003218">
          <w:marLeft w:val="0"/>
          <w:marRight w:val="1"/>
          <w:marTop w:val="0"/>
          <w:marBottom w:val="0"/>
          <w:divBdr>
            <w:top w:val="none" w:sz="0" w:space="0" w:color="auto"/>
            <w:left w:val="none" w:sz="0" w:space="0" w:color="auto"/>
            <w:bottom w:val="none" w:sz="0" w:space="0" w:color="auto"/>
            <w:right w:val="none" w:sz="0" w:space="0" w:color="auto"/>
          </w:divBdr>
          <w:divsChild>
            <w:div w:id="1500003256">
              <w:marLeft w:val="0"/>
              <w:marRight w:val="0"/>
              <w:marTop w:val="0"/>
              <w:marBottom w:val="0"/>
              <w:divBdr>
                <w:top w:val="none" w:sz="0" w:space="0" w:color="auto"/>
                <w:left w:val="none" w:sz="0" w:space="0" w:color="auto"/>
                <w:bottom w:val="none" w:sz="0" w:space="0" w:color="auto"/>
                <w:right w:val="none" w:sz="0" w:space="0" w:color="auto"/>
              </w:divBdr>
              <w:divsChild>
                <w:div w:id="1500002933">
                  <w:marLeft w:val="0"/>
                  <w:marRight w:val="1"/>
                  <w:marTop w:val="0"/>
                  <w:marBottom w:val="0"/>
                  <w:divBdr>
                    <w:top w:val="none" w:sz="0" w:space="0" w:color="auto"/>
                    <w:left w:val="none" w:sz="0" w:space="0" w:color="auto"/>
                    <w:bottom w:val="none" w:sz="0" w:space="0" w:color="auto"/>
                    <w:right w:val="none" w:sz="0" w:space="0" w:color="auto"/>
                  </w:divBdr>
                  <w:divsChild>
                    <w:div w:id="1500003478">
                      <w:marLeft w:val="0"/>
                      <w:marRight w:val="0"/>
                      <w:marTop w:val="0"/>
                      <w:marBottom w:val="0"/>
                      <w:divBdr>
                        <w:top w:val="none" w:sz="0" w:space="0" w:color="auto"/>
                        <w:left w:val="none" w:sz="0" w:space="0" w:color="auto"/>
                        <w:bottom w:val="none" w:sz="0" w:space="0" w:color="auto"/>
                        <w:right w:val="none" w:sz="0" w:space="0" w:color="auto"/>
                      </w:divBdr>
                      <w:divsChild>
                        <w:div w:id="1500003087">
                          <w:marLeft w:val="0"/>
                          <w:marRight w:val="0"/>
                          <w:marTop w:val="0"/>
                          <w:marBottom w:val="0"/>
                          <w:divBdr>
                            <w:top w:val="none" w:sz="0" w:space="0" w:color="auto"/>
                            <w:left w:val="none" w:sz="0" w:space="0" w:color="auto"/>
                            <w:bottom w:val="none" w:sz="0" w:space="0" w:color="auto"/>
                            <w:right w:val="none" w:sz="0" w:space="0" w:color="auto"/>
                          </w:divBdr>
                          <w:divsChild>
                            <w:div w:id="1500003641">
                              <w:marLeft w:val="0"/>
                              <w:marRight w:val="0"/>
                              <w:marTop w:val="120"/>
                              <w:marBottom w:val="360"/>
                              <w:divBdr>
                                <w:top w:val="none" w:sz="0" w:space="0" w:color="auto"/>
                                <w:left w:val="none" w:sz="0" w:space="0" w:color="auto"/>
                                <w:bottom w:val="none" w:sz="0" w:space="0" w:color="auto"/>
                                <w:right w:val="none" w:sz="0" w:space="0" w:color="auto"/>
                              </w:divBdr>
                              <w:divsChild>
                                <w:div w:id="1500003580">
                                  <w:marLeft w:val="0"/>
                                  <w:marRight w:val="0"/>
                                  <w:marTop w:val="0"/>
                                  <w:marBottom w:val="0"/>
                                  <w:divBdr>
                                    <w:top w:val="none" w:sz="0" w:space="0" w:color="auto"/>
                                    <w:left w:val="none" w:sz="0" w:space="0" w:color="auto"/>
                                    <w:bottom w:val="none" w:sz="0" w:space="0" w:color="auto"/>
                                    <w:right w:val="none" w:sz="0" w:space="0" w:color="auto"/>
                                  </w:divBdr>
                                  <w:divsChild>
                                    <w:div w:id="15000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721">
      <w:marLeft w:val="0"/>
      <w:marRight w:val="0"/>
      <w:marTop w:val="0"/>
      <w:marBottom w:val="0"/>
      <w:divBdr>
        <w:top w:val="none" w:sz="0" w:space="0" w:color="auto"/>
        <w:left w:val="none" w:sz="0" w:space="0" w:color="auto"/>
        <w:bottom w:val="none" w:sz="0" w:space="0" w:color="auto"/>
        <w:right w:val="none" w:sz="0" w:space="0" w:color="auto"/>
      </w:divBdr>
      <w:divsChild>
        <w:div w:id="1500003631">
          <w:marLeft w:val="0"/>
          <w:marRight w:val="1"/>
          <w:marTop w:val="0"/>
          <w:marBottom w:val="0"/>
          <w:divBdr>
            <w:top w:val="none" w:sz="0" w:space="0" w:color="auto"/>
            <w:left w:val="none" w:sz="0" w:space="0" w:color="auto"/>
            <w:bottom w:val="none" w:sz="0" w:space="0" w:color="auto"/>
            <w:right w:val="none" w:sz="0" w:space="0" w:color="auto"/>
          </w:divBdr>
          <w:divsChild>
            <w:div w:id="1500002961">
              <w:marLeft w:val="0"/>
              <w:marRight w:val="0"/>
              <w:marTop w:val="0"/>
              <w:marBottom w:val="0"/>
              <w:divBdr>
                <w:top w:val="none" w:sz="0" w:space="0" w:color="auto"/>
                <w:left w:val="none" w:sz="0" w:space="0" w:color="auto"/>
                <w:bottom w:val="none" w:sz="0" w:space="0" w:color="auto"/>
                <w:right w:val="none" w:sz="0" w:space="0" w:color="auto"/>
              </w:divBdr>
              <w:divsChild>
                <w:div w:id="1500003276">
                  <w:marLeft w:val="0"/>
                  <w:marRight w:val="1"/>
                  <w:marTop w:val="0"/>
                  <w:marBottom w:val="0"/>
                  <w:divBdr>
                    <w:top w:val="none" w:sz="0" w:space="0" w:color="auto"/>
                    <w:left w:val="none" w:sz="0" w:space="0" w:color="auto"/>
                    <w:bottom w:val="none" w:sz="0" w:space="0" w:color="auto"/>
                    <w:right w:val="none" w:sz="0" w:space="0" w:color="auto"/>
                  </w:divBdr>
                  <w:divsChild>
                    <w:div w:id="1500003645">
                      <w:marLeft w:val="0"/>
                      <w:marRight w:val="0"/>
                      <w:marTop w:val="0"/>
                      <w:marBottom w:val="0"/>
                      <w:divBdr>
                        <w:top w:val="none" w:sz="0" w:space="0" w:color="auto"/>
                        <w:left w:val="none" w:sz="0" w:space="0" w:color="auto"/>
                        <w:bottom w:val="none" w:sz="0" w:space="0" w:color="auto"/>
                        <w:right w:val="none" w:sz="0" w:space="0" w:color="auto"/>
                      </w:divBdr>
                      <w:divsChild>
                        <w:div w:id="1500002943">
                          <w:marLeft w:val="0"/>
                          <w:marRight w:val="0"/>
                          <w:marTop w:val="0"/>
                          <w:marBottom w:val="0"/>
                          <w:divBdr>
                            <w:top w:val="none" w:sz="0" w:space="0" w:color="auto"/>
                            <w:left w:val="none" w:sz="0" w:space="0" w:color="auto"/>
                            <w:bottom w:val="none" w:sz="0" w:space="0" w:color="auto"/>
                            <w:right w:val="none" w:sz="0" w:space="0" w:color="auto"/>
                          </w:divBdr>
                          <w:divsChild>
                            <w:div w:id="1500003489">
                              <w:marLeft w:val="0"/>
                              <w:marRight w:val="0"/>
                              <w:marTop w:val="120"/>
                              <w:marBottom w:val="360"/>
                              <w:divBdr>
                                <w:top w:val="none" w:sz="0" w:space="0" w:color="auto"/>
                                <w:left w:val="none" w:sz="0" w:space="0" w:color="auto"/>
                                <w:bottom w:val="none" w:sz="0" w:space="0" w:color="auto"/>
                                <w:right w:val="none" w:sz="0" w:space="0" w:color="auto"/>
                              </w:divBdr>
                              <w:divsChild>
                                <w:div w:id="1500003278">
                                  <w:marLeft w:val="0"/>
                                  <w:marRight w:val="0"/>
                                  <w:marTop w:val="0"/>
                                  <w:marBottom w:val="0"/>
                                  <w:divBdr>
                                    <w:top w:val="none" w:sz="0" w:space="0" w:color="auto"/>
                                    <w:left w:val="none" w:sz="0" w:space="0" w:color="auto"/>
                                    <w:bottom w:val="none" w:sz="0" w:space="0" w:color="auto"/>
                                    <w:right w:val="none" w:sz="0" w:space="0" w:color="auto"/>
                                  </w:divBdr>
                                  <w:divsChild>
                                    <w:div w:id="15000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727">
      <w:marLeft w:val="0"/>
      <w:marRight w:val="0"/>
      <w:marTop w:val="0"/>
      <w:marBottom w:val="0"/>
      <w:divBdr>
        <w:top w:val="none" w:sz="0" w:space="0" w:color="auto"/>
        <w:left w:val="none" w:sz="0" w:space="0" w:color="auto"/>
        <w:bottom w:val="none" w:sz="0" w:space="0" w:color="auto"/>
        <w:right w:val="none" w:sz="0" w:space="0" w:color="auto"/>
      </w:divBdr>
      <w:divsChild>
        <w:div w:id="1500003544">
          <w:marLeft w:val="0"/>
          <w:marRight w:val="1"/>
          <w:marTop w:val="0"/>
          <w:marBottom w:val="0"/>
          <w:divBdr>
            <w:top w:val="none" w:sz="0" w:space="0" w:color="auto"/>
            <w:left w:val="none" w:sz="0" w:space="0" w:color="auto"/>
            <w:bottom w:val="none" w:sz="0" w:space="0" w:color="auto"/>
            <w:right w:val="none" w:sz="0" w:space="0" w:color="auto"/>
          </w:divBdr>
          <w:divsChild>
            <w:div w:id="1500003192">
              <w:marLeft w:val="0"/>
              <w:marRight w:val="0"/>
              <w:marTop w:val="0"/>
              <w:marBottom w:val="0"/>
              <w:divBdr>
                <w:top w:val="none" w:sz="0" w:space="0" w:color="auto"/>
                <w:left w:val="none" w:sz="0" w:space="0" w:color="auto"/>
                <w:bottom w:val="none" w:sz="0" w:space="0" w:color="auto"/>
                <w:right w:val="none" w:sz="0" w:space="0" w:color="auto"/>
              </w:divBdr>
              <w:divsChild>
                <w:div w:id="1500003530">
                  <w:marLeft w:val="0"/>
                  <w:marRight w:val="1"/>
                  <w:marTop w:val="0"/>
                  <w:marBottom w:val="0"/>
                  <w:divBdr>
                    <w:top w:val="none" w:sz="0" w:space="0" w:color="auto"/>
                    <w:left w:val="none" w:sz="0" w:space="0" w:color="auto"/>
                    <w:bottom w:val="none" w:sz="0" w:space="0" w:color="auto"/>
                    <w:right w:val="none" w:sz="0" w:space="0" w:color="auto"/>
                  </w:divBdr>
                  <w:divsChild>
                    <w:div w:id="1500003129">
                      <w:marLeft w:val="0"/>
                      <w:marRight w:val="0"/>
                      <w:marTop w:val="0"/>
                      <w:marBottom w:val="0"/>
                      <w:divBdr>
                        <w:top w:val="none" w:sz="0" w:space="0" w:color="auto"/>
                        <w:left w:val="none" w:sz="0" w:space="0" w:color="auto"/>
                        <w:bottom w:val="none" w:sz="0" w:space="0" w:color="auto"/>
                        <w:right w:val="none" w:sz="0" w:space="0" w:color="auto"/>
                      </w:divBdr>
                      <w:divsChild>
                        <w:div w:id="1500003512">
                          <w:marLeft w:val="0"/>
                          <w:marRight w:val="0"/>
                          <w:marTop w:val="0"/>
                          <w:marBottom w:val="0"/>
                          <w:divBdr>
                            <w:top w:val="none" w:sz="0" w:space="0" w:color="auto"/>
                            <w:left w:val="none" w:sz="0" w:space="0" w:color="auto"/>
                            <w:bottom w:val="none" w:sz="0" w:space="0" w:color="auto"/>
                            <w:right w:val="none" w:sz="0" w:space="0" w:color="auto"/>
                          </w:divBdr>
                          <w:divsChild>
                            <w:div w:id="1500002921">
                              <w:marLeft w:val="0"/>
                              <w:marRight w:val="0"/>
                              <w:marTop w:val="120"/>
                              <w:marBottom w:val="360"/>
                              <w:divBdr>
                                <w:top w:val="none" w:sz="0" w:space="0" w:color="auto"/>
                                <w:left w:val="none" w:sz="0" w:space="0" w:color="auto"/>
                                <w:bottom w:val="none" w:sz="0" w:space="0" w:color="auto"/>
                                <w:right w:val="none" w:sz="0" w:space="0" w:color="auto"/>
                              </w:divBdr>
                              <w:divsChild>
                                <w:div w:id="1500003150">
                                  <w:marLeft w:val="0"/>
                                  <w:marRight w:val="0"/>
                                  <w:marTop w:val="0"/>
                                  <w:marBottom w:val="0"/>
                                  <w:divBdr>
                                    <w:top w:val="none" w:sz="0" w:space="0" w:color="auto"/>
                                    <w:left w:val="none" w:sz="0" w:space="0" w:color="auto"/>
                                    <w:bottom w:val="none" w:sz="0" w:space="0" w:color="auto"/>
                                    <w:right w:val="none" w:sz="0" w:space="0" w:color="auto"/>
                                  </w:divBdr>
                                  <w:divsChild>
                                    <w:div w:id="15000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r.123rf.com/photo_24427620_symbole-du-pati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google.fr/url?url=http://www.fransel.fr/panneaux-de-sante/506-personnel-soignant-texte.html&amp;rct=j&amp;frm=1&amp;q=&amp;esrc=s&amp;sa=U&amp;ei=0IzZU-WcBqyY0QWYk4DABQ&amp;ved=0CC4Q9QEwDA&amp;usg=AFQjCNGI4WYCdsGzpMIs0BrxiFGio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hpa.org.uk/cdr/archives/2001/cdr2101.pdf"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B1216-BAC4-47C7-8829-A252894B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11022</Words>
  <Characters>62827</Characters>
  <Application>Microsoft Office Word</Application>
  <DocSecurity>0</DocSecurity>
  <Lines>523</Lines>
  <Paragraphs>147</Paragraphs>
  <ScaleCrop>false</ScaleCrop>
  <HeadingPairs>
    <vt:vector size="2" baseType="variant">
      <vt:variant>
        <vt:lpstr>Titre</vt:lpstr>
      </vt:variant>
      <vt:variant>
        <vt:i4>1</vt:i4>
      </vt:variant>
    </vt:vector>
  </HeadingPairs>
  <TitlesOfParts>
    <vt:vector size="1" baseType="lpstr">
      <vt:lpstr>Care-associated hepatitis C virus infection</vt:lpstr>
    </vt:vector>
  </TitlesOfParts>
  <Company>CHU SAINT-ETIENNE</Company>
  <LinksUpToDate>false</LinksUpToDate>
  <CharactersWithSpaces>73702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Care-associated hepatitis C virus infection</dc:title>
  <dc:creator>Pozzetto Bruno</dc:creator>
  <cp:lastModifiedBy>LS Ma</cp:lastModifiedBy>
  <cp:revision>2</cp:revision>
  <cp:lastPrinted>2014-10-24T10:20:00Z</cp:lastPrinted>
  <dcterms:created xsi:type="dcterms:W3CDTF">2014-11-18T02:27:00Z</dcterms:created>
  <dcterms:modified xsi:type="dcterms:W3CDTF">2014-11-18T02:27:00Z</dcterms:modified>
</cp:coreProperties>
</file>