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763" w:rsidRPr="00510F5A" w:rsidRDefault="00C02763" w:rsidP="00554D22">
      <w:pPr>
        <w:pStyle w:val="p0"/>
        <w:adjustRightInd w:val="0"/>
        <w:snapToGrid w:val="0"/>
        <w:spacing w:line="360" w:lineRule="auto"/>
        <w:jc w:val="both"/>
        <w:rPr>
          <w:rFonts w:ascii="Book Antiqua" w:hAnsi="Book Antiqua"/>
          <w:color w:val="000000"/>
          <w:sz w:val="24"/>
          <w:szCs w:val="24"/>
        </w:rPr>
      </w:pPr>
      <w:r w:rsidRPr="00510F5A">
        <w:rPr>
          <w:rFonts w:ascii="Book Antiqua" w:eastAsia="Times New Roman" w:hAnsi="Book Antiqua"/>
          <w:b/>
          <w:color w:val="0033CC"/>
          <w:sz w:val="24"/>
          <w:szCs w:val="24"/>
        </w:rPr>
        <w:t>Name of journal:</w:t>
      </w:r>
      <w:r w:rsidRPr="00510F5A">
        <w:rPr>
          <w:rFonts w:ascii="Book Antiqua" w:eastAsia="Times New Roman" w:hAnsi="Book Antiqua"/>
          <w:b/>
          <w:color w:val="000000"/>
          <w:sz w:val="24"/>
          <w:szCs w:val="24"/>
        </w:rPr>
        <w:t xml:space="preserve"> </w:t>
      </w:r>
      <w:bookmarkStart w:id="0" w:name="OLE_LINK718"/>
      <w:bookmarkStart w:id="1" w:name="OLE_LINK719"/>
      <w:r w:rsidRPr="00510F5A">
        <w:rPr>
          <w:rFonts w:ascii="Book Antiqua" w:eastAsia="Times New Roman" w:hAnsi="Book Antiqua"/>
          <w:i/>
          <w:color w:val="000000"/>
          <w:sz w:val="24"/>
          <w:szCs w:val="24"/>
        </w:rPr>
        <w:t>World Journal of Gastroenterology</w:t>
      </w:r>
      <w:bookmarkEnd w:id="0"/>
      <w:bookmarkEnd w:id="1"/>
    </w:p>
    <w:p w:rsidR="00C02763" w:rsidRPr="00510F5A" w:rsidRDefault="00C02763" w:rsidP="00554D22">
      <w:pPr>
        <w:adjustRightInd w:val="0"/>
        <w:snapToGrid w:val="0"/>
        <w:spacing w:line="360" w:lineRule="auto"/>
        <w:rPr>
          <w:rFonts w:ascii="Book Antiqua" w:eastAsia="宋体" w:hAnsi="Book Antiqua" w:cs="宋体"/>
          <w:b/>
          <w:i/>
          <w:color w:val="000000"/>
          <w:sz w:val="24"/>
          <w:szCs w:val="24"/>
          <w:lang w:eastAsia="zh-CN"/>
        </w:rPr>
      </w:pPr>
      <w:r w:rsidRPr="00510F5A">
        <w:rPr>
          <w:rFonts w:ascii="Book Antiqua" w:hAnsi="Book Antiqua" w:cs="Arial"/>
          <w:b/>
          <w:color w:val="0033CC"/>
          <w:sz w:val="24"/>
          <w:szCs w:val="24"/>
        </w:rPr>
        <w:t>ESPS Manuscript NO:</w:t>
      </w:r>
      <w:r w:rsidRPr="00510F5A">
        <w:rPr>
          <w:rFonts w:ascii="Book Antiqua" w:hAnsi="Book Antiqua" w:cs="Arial"/>
          <w:b/>
          <w:color w:val="222222"/>
          <w:sz w:val="24"/>
          <w:szCs w:val="24"/>
        </w:rPr>
        <w:t xml:space="preserve"> </w:t>
      </w:r>
      <w:r w:rsidRPr="00510F5A">
        <w:rPr>
          <w:rFonts w:ascii="Book Antiqua" w:eastAsia="宋体" w:hAnsi="Book Antiqua" w:cs="Arial"/>
          <w:b/>
          <w:color w:val="222222"/>
          <w:sz w:val="24"/>
          <w:szCs w:val="24"/>
          <w:lang w:eastAsia="zh-CN"/>
        </w:rPr>
        <w:t>13060</w:t>
      </w:r>
    </w:p>
    <w:p w:rsidR="00C02763" w:rsidRDefault="00C02763" w:rsidP="00554D22">
      <w:pPr>
        <w:suppressAutoHyphens/>
        <w:autoSpaceDE w:val="0"/>
        <w:autoSpaceDN w:val="0"/>
        <w:adjustRightInd w:val="0"/>
        <w:snapToGrid w:val="0"/>
        <w:spacing w:line="360" w:lineRule="auto"/>
        <w:rPr>
          <w:rFonts w:ascii="Book Antiqua" w:eastAsia="宋体" w:hAnsi="Book Antiqua"/>
          <w:b/>
          <w:color w:val="000000"/>
          <w:kern w:val="0"/>
          <w:sz w:val="24"/>
          <w:szCs w:val="24"/>
          <w:lang w:eastAsia="zh-CN"/>
        </w:rPr>
      </w:pPr>
      <w:r w:rsidRPr="00510F5A">
        <w:rPr>
          <w:rFonts w:ascii="Book Antiqua" w:hAnsi="Book Antiqua"/>
          <w:b/>
          <w:color w:val="0033CC"/>
          <w:kern w:val="0"/>
          <w:sz w:val="24"/>
          <w:szCs w:val="24"/>
        </w:rPr>
        <w:t>Columns:</w:t>
      </w:r>
      <w:r w:rsidRPr="00510F5A">
        <w:rPr>
          <w:rFonts w:ascii="Book Antiqua" w:hAnsi="Book Antiqua"/>
          <w:b/>
          <w:color w:val="000000"/>
          <w:kern w:val="0"/>
          <w:sz w:val="24"/>
          <w:szCs w:val="24"/>
        </w:rPr>
        <w:t xml:space="preserve"> </w:t>
      </w:r>
      <w:r w:rsidR="00D52D9D" w:rsidRPr="00510F5A">
        <w:rPr>
          <w:rFonts w:ascii="Book Antiqua" w:eastAsia="宋体" w:hAnsi="Book Antiqua"/>
          <w:b/>
          <w:color w:val="000000"/>
          <w:kern w:val="0"/>
          <w:sz w:val="24"/>
          <w:szCs w:val="24"/>
          <w:lang w:eastAsia="zh-CN"/>
        </w:rPr>
        <w:t>ORIGINAL ARTICLE</w:t>
      </w:r>
    </w:p>
    <w:p w:rsidR="00C02CCA" w:rsidRPr="00510F5A" w:rsidRDefault="00C02CCA" w:rsidP="00554D22">
      <w:pPr>
        <w:suppressAutoHyphens/>
        <w:autoSpaceDE w:val="0"/>
        <w:autoSpaceDN w:val="0"/>
        <w:adjustRightInd w:val="0"/>
        <w:snapToGrid w:val="0"/>
        <w:spacing w:line="360" w:lineRule="auto"/>
        <w:rPr>
          <w:rFonts w:ascii="Book Antiqua" w:eastAsia="宋体" w:hAnsi="Book Antiqua"/>
          <w:b/>
          <w:color w:val="000000"/>
          <w:kern w:val="0"/>
          <w:sz w:val="24"/>
          <w:szCs w:val="24"/>
          <w:lang w:eastAsia="zh-CN"/>
        </w:rPr>
      </w:pPr>
    </w:p>
    <w:p w:rsidR="00C02763" w:rsidRPr="00C02CCA" w:rsidRDefault="00C02CCA" w:rsidP="00554D22">
      <w:pPr>
        <w:suppressAutoHyphens/>
        <w:autoSpaceDE w:val="0"/>
        <w:autoSpaceDN w:val="0"/>
        <w:adjustRightInd w:val="0"/>
        <w:snapToGrid w:val="0"/>
        <w:spacing w:line="360" w:lineRule="auto"/>
        <w:rPr>
          <w:rFonts w:ascii="Book Antiqua" w:eastAsia="宋体" w:hAnsi="Book Antiqua"/>
          <w:b/>
          <w:i/>
          <w:color w:val="000000"/>
          <w:kern w:val="0"/>
          <w:sz w:val="24"/>
          <w:szCs w:val="24"/>
          <w:lang w:eastAsia="zh-CN"/>
        </w:rPr>
      </w:pPr>
      <w:r w:rsidRPr="00C02CCA">
        <w:rPr>
          <w:rFonts w:ascii="Book Antiqua" w:eastAsia="宋体" w:hAnsi="Book Antiqua"/>
          <w:b/>
          <w:i/>
          <w:color w:val="000000"/>
          <w:kern w:val="0"/>
          <w:sz w:val="24"/>
          <w:szCs w:val="24"/>
          <w:lang w:eastAsia="zh-CN"/>
        </w:rPr>
        <w:t>Basic</w:t>
      </w:r>
      <w:r w:rsidRPr="00C02CCA">
        <w:rPr>
          <w:rFonts w:ascii="Book Antiqua" w:eastAsia="宋体" w:hAnsi="Book Antiqua" w:hint="eastAsia"/>
          <w:b/>
          <w:i/>
          <w:color w:val="000000"/>
          <w:kern w:val="0"/>
          <w:sz w:val="24"/>
          <w:szCs w:val="24"/>
          <w:lang w:eastAsia="zh-CN"/>
        </w:rPr>
        <w:t xml:space="preserve"> Study</w:t>
      </w:r>
    </w:p>
    <w:p w:rsidR="003E3F54" w:rsidRPr="00510F5A" w:rsidRDefault="004402A8" w:rsidP="00554D22">
      <w:pPr>
        <w:snapToGrid w:val="0"/>
        <w:spacing w:line="360" w:lineRule="auto"/>
        <w:rPr>
          <w:rFonts w:ascii="Book Antiqua" w:eastAsia="宋体" w:hAnsi="Book Antiqua"/>
          <w:b/>
          <w:color w:val="000000" w:themeColor="text1"/>
          <w:sz w:val="24"/>
          <w:szCs w:val="24"/>
          <w:lang w:eastAsia="zh-CN"/>
        </w:rPr>
      </w:pPr>
      <w:proofErr w:type="spellStart"/>
      <w:r w:rsidRPr="00510F5A">
        <w:rPr>
          <w:rFonts w:ascii="Book Antiqua" w:hAnsi="Book Antiqua"/>
          <w:b/>
          <w:color w:val="000000" w:themeColor="text1"/>
          <w:sz w:val="24"/>
          <w:szCs w:val="24"/>
        </w:rPr>
        <w:t>Fucosylation</w:t>
      </w:r>
      <w:proofErr w:type="spellEnd"/>
      <w:r w:rsidRPr="00510F5A">
        <w:rPr>
          <w:rFonts w:ascii="Book Antiqua" w:hAnsi="Book Antiqua"/>
          <w:b/>
          <w:color w:val="000000" w:themeColor="text1"/>
          <w:sz w:val="24"/>
          <w:szCs w:val="24"/>
        </w:rPr>
        <w:t xml:space="preserve"> is common type of glycosylation in pancreatic cancer stem cell-like phenotypes</w:t>
      </w:r>
    </w:p>
    <w:p w:rsidR="00C02763" w:rsidRPr="00510F5A" w:rsidRDefault="00C02763" w:rsidP="00554D22">
      <w:pPr>
        <w:snapToGrid w:val="0"/>
        <w:spacing w:line="360" w:lineRule="auto"/>
        <w:rPr>
          <w:rFonts w:ascii="Book Antiqua" w:eastAsia="宋体" w:hAnsi="Book Antiqua"/>
          <w:b/>
          <w:color w:val="000000" w:themeColor="text1"/>
          <w:sz w:val="24"/>
          <w:szCs w:val="24"/>
          <w:lang w:eastAsia="zh-CN"/>
        </w:rPr>
      </w:pPr>
    </w:p>
    <w:p w:rsidR="00C02763" w:rsidRPr="00510F5A" w:rsidRDefault="008C341D" w:rsidP="00554D22">
      <w:pPr>
        <w:widowControl/>
        <w:snapToGrid w:val="0"/>
        <w:spacing w:line="360" w:lineRule="auto"/>
        <w:rPr>
          <w:rFonts w:ascii="Book Antiqua" w:eastAsia="宋体" w:hAnsi="Book Antiqua"/>
          <w:color w:val="000000" w:themeColor="text1"/>
          <w:kern w:val="0"/>
          <w:sz w:val="24"/>
          <w:szCs w:val="24"/>
          <w:lang w:eastAsia="zh-CN"/>
        </w:rPr>
      </w:pPr>
      <w:proofErr w:type="spellStart"/>
      <w:r w:rsidRPr="00510F5A">
        <w:rPr>
          <w:rFonts w:ascii="Book Antiqua" w:eastAsia="WarnockPro-Regular" w:hAnsi="Book Antiqua"/>
          <w:color w:val="000000" w:themeColor="text1"/>
          <w:sz w:val="24"/>
          <w:szCs w:val="24"/>
        </w:rPr>
        <w:t>Terao</w:t>
      </w:r>
      <w:proofErr w:type="spellEnd"/>
      <w:r w:rsidRPr="00510F5A">
        <w:rPr>
          <w:rFonts w:ascii="Book Antiqua" w:hAnsi="Book Antiqua"/>
          <w:color w:val="000000" w:themeColor="text1"/>
          <w:kern w:val="0"/>
          <w:sz w:val="24"/>
          <w:szCs w:val="24"/>
        </w:rPr>
        <w:t xml:space="preserve"> </w:t>
      </w:r>
      <w:r w:rsidRPr="00510F5A">
        <w:rPr>
          <w:rFonts w:ascii="Book Antiqua" w:eastAsia="宋体" w:hAnsi="Book Antiqua"/>
          <w:color w:val="000000" w:themeColor="text1"/>
          <w:kern w:val="0"/>
          <w:sz w:val="24"/>
          <w:szCs w:val="24"/>
          <w:lang w:eastAsia="zh-CN"/>
        </w:rPr>
        <w:t xml:space="preserve">N </w:t>
      </w:r>
      <w:r w:rsidRPr="00510F5A">
        <w:rPr>
          <w:rFonts w:ascii="Book Antiqua" w:eastAsia="宋体" w:hAnsi="Book Antiqua"/>
          <w:i/>
          <w:color w:val="000000" w:themeColor="text1"/>
          <w:kern w:val="0"/>
          <w:sz w:val="24"/>
          <w:szCs w:val="24"/>
          <w:lang w:eastAsia="zh-CN"/>
        </w:rPr>
        <w:t>et al</w:t>
      </w:r>
      <w:r w:rsidRPr="00510F5A">
        <w:rPr>
          <w:rFonts w:ascii="Book Antiqua" w:eastAsia="宋体" w:hAnsi="Book Antiqua"/>
          <w:color w:val="000000" w:themeColor="text1"/>
          <w:kern w:val="0"/>
          <w:sz w:val="24"/>
          <w:szCs w:val="24"/>
          <w:lang w:eastAsia="zh-CN"/>
        </w:rPr>
        <w:t xml:space="preserve">. </w:t>
      </w:r>
      <w:proofErr w:type="spellStart"/>
      <w:r w:rsidR="00C02763" w:rsidRPr="00510F5A">
        <w:rPr>
          <w:rFonts w:ascii="Book Antiqua" w:hAnsi="Book Antiqua"/>
          <w:color w:val="000000" w:themeColor="text1"/>
          <w:kern w:val="0"/>
          <w:sz w:val="24"/>
          <w:szCs w:val="24"/>
        </w:rPr>
        <w:t>Fucosylation</w:t>
      </w:r>
      <w:proofErr w:type="spellEnd"/>
      <w:r w:rsidR="00C02763" w:rsidRPr="00510F5A">
        <w:rPr>
          <w:rFonts w:ascii="Book Antiqua" w:hAnsi="Book Antiqua"/>
          <w:color w:val="000000" w:themeColor="text1"/>
          <w:kern w:val="0"/>
          <w:sz w:val="24"/>
          <w:szCs w:val="24"/>
        </w:rPr>
        <w:t xml:space="preserve"> </w:t>
      </w:r>
      <w:r w:rsidR="00D52D9D" w:rsidRPr="00510F5A">
        <w:rPr>
          <w:rFonts w:ascii="Book Antiqua" w:hAnsi="Book Antiqua"/>
          <w:color w:val="000000" w:themeColor="text1"/>
          <w:kern w:val="0"/>
          <w:sz w:val="24"/>
          <w:szCs w:val="24"/>
        </w:rPr>
        <w:t>and cancer stem cell-like cell</w:t>
      </w:r>
    </w:p>
    <w:p w:rsidR="00C02763" w:rsidRPr="00510F5A" w:rsidRDefault="00C02763" w:rsidP="00554D22">
      <w:pPr>
        <w:snapToGrid w:val="0"/>
        <w:spacing w:line="360" w:lineRule="auto"/>
        <w:rPr>
          <w:rFonts w:ascii="Book Antiqua" w:eastAsia="宋体" w:hAnsi="Book Antiqua"/>
          <w:b/>
          <w:color w:val="000000" w:themeColor="text1"/>
          <w:sz w:val="24"/>
          <w:szCs w:val="24"/>
          <w:lang w:eastAsia="zh-CN"/>
        </w:rPr>
      </w:pPr>
    </w:p>
    <w:p w:rsidR="00C75CE1" w:rsidRPr="00510F5A" w:rsidRDefault="00C75CE1" w:rsidP="00554D22">
      <w:pPr>
        <w:snapToGrid w:val="0"/>
        <w:spacing w:line="360" w:lineRule="auto"/>
        <w:rPr>
          <w:rFonts w:ascii="Book Antiqua" w:eastAsia="宋体" w:hAnsi="Book Antiqua"/>
          <w:color w:val="000000" w:themeColor="text1"/>
          <w:sz w:val="24"/>
          <w:szCs w:val="24"/>
          <w:lang w:eastAsia="zh-CN"/>
        </w:rPr>
      </w:pPr>
      <w:r w:rsidRPr="00510F5A">
        <w:rPr>
          <w:rFonts w:ascii="Book Antiqua" w:eastAsia="WarnockPro-Regular" w:hAnsi="Book Antiqua"/>
          <w:color w:val="000000" w:themeColor="text1"/>
          <w:sz w:val="24"/>
          <w:szCs w:val="24"/>
        </w:rPr>
        <w:t xml:space="preserve">Naoko </w:t>
      </w:r>
      <w:proofErr w:type="spellStart"/>
      <w:r w:rsidRPr="00510F5A">
        <w:rPr>
          <w:rFonts w:ascii="Book Antiqua" w:eastAsia="WarnockPro-Regular" w:hAnsi="Book Antiqua"/>
          <w:color w:val="000000" w:themeColor="text1"/>
          <w:sz w:val="24"/>
          <w:szCs w:val="24"/>
        </w:rPr>
        <w:t>Terao</w:t>
      </w:r>
      <w:proofErr w:type="spellEnd"/>
      <w:r w:rsidRPr="00510F5A">
        <w:rPr>
          <w:rFonts w:ascii="Book Antiqua" w:eastAsia="WarnockPro-Regular" w:hAnsi="Book Antiqua"/>
          <w:color w:val="000000" w:themeColor="text1"/>
          <w:sz w:val="24"/>
          <w:szCs w:val="24"/>
        </w:rPr>
        <w:t xml:space="preserve">, Shinji Takamatsu, Tomomi </w:t>
      </w:r>
      <w:proofErr w:type="spellStart"/>
      <w:r w:rsidRPr="00510F5A">
        <w:rPr>
          <w:rFonts w:ascii="Book Antiqua" w:eastAsia="WarnockPro-Regular" w:hAnsi="Book Antiqua"/>
          <w:color w:val="000000" w:themeColor="text1"/>
          <w:sz w:val="24"/>
          <w:szCs w:val="24"/>
        </w:rPr>
        <w:t>Minehira</w:t>
      </w:r>
      <w:proofErr w:type="spellEnd"/>
      <w:r w:rsidRPr="00510F5A">
        <w:rPr>
          <w:rFonts w:ascii="Book Antiqua" w:eastAsia="WarnockPro-Regular" w:hAnsi="Book Antiqua"/>
          <w:color w:val="000000" w:themeColor="text1"/>
          <w:sz w:val="24"/>
          <w:szCs w:val="24"/>
        </w:rPr>
        <w:t xml:space="preserve">, </w:t>
      </w:r>
      <w:proofErr w:type="spellStart"/>
      <w:r w:rsidR="00BF6E7F" w:rsidRPr="00510F5A">
        <w:rPr>
          <w:rFonts w:ascii="Book Antiqua" w:eastAsia="WarnockPro-Regular" w:hAnsi="Book Antiqua"/>
          <w:color w:val="000000" w:themeColor="text1"/>
          <w:sz w:val="24"/>
          <w:szCs w:val="24"/>
        </w:rPr>
        <w:t>Tomoaki</w:t>
      </w:r>
      <w:proofErr w:type="spellEnd"/>
      <w:r w:rsidR="00BF6E7F" w:rsidRPr="00510F5A">
        <w:rPr>
          <w:rFonts w:ascii="Book Antiqua" w:eastAsia="WarnockPro-Regular" w:hAnsi="Book Antiqua"/>
          <w:color w:val="000000" w:themeColor="text1"/>
          <w:sz w:val="24"/>
          <w:szCs w:val="24"/>
        </w:rPr>
        <w:t xml:space="preserve"> </w:t>
      </w:r>
      <w:proofErr w:type="spellStart"/>
      <w:r w:rsidR="00BF6E7F" w:rsidRPr="00510F5A">
        <w:rPr>
          <w:rFonts w:ascii="Book Antiqua" w:eastAsia="WarnockPro-Regular" w:hAnsi="Book Antiqua"/>
          <w:color w:val="000000" w:themeColor="text1"/>
          <w:sz w:val="24"/>
          <w:szCs w:val="24"/>
        </w:rPr>
        <w:t>Sobajima</w:t>
      </w:r>
      <w:proofErr w:type="spellEnd"/>
      <w:r w:rsidR="00BF6E7F" w:rsidRPr="00510F5A">
        <w:rPr>
          <w:rFonts w:ascii="Book Antiqua" w:eastAsia="WarnockPro-Regular" w:hAnsi="Book Antiqua"/>
          <w:color w:val="000000" w:themeColor="text1"/>
          <w:sz w:val="24"/>
          <w:szCs w:val="24"/>
        </w:rPr>
        <w:t xml:space="preserve">, </w:t>
      </w:r>
      <w:proofErr w:type="spellStart"/>
      <w:r w:rsidR="00BF6E7F" w:rsidRPr="00510F5A">
        <w:rPr>
          <w:rFonts w:ascii="Book Antiqua" w:eastAsia="WarnockPro-Regular" w:hAnsi="Book Antiqua"/>
          <w:color w:val="000000" w:themeColor="text1"/>
          <w:sz w:val="24"/>
          <w:szCs w:val="24"/>
        </w:rPr>
        <w:t>Kotarosumitomo</w:t>
      </w:r>
      <w:proofErr w:type="spellEnd"/>
      <w:r w:rsidR="00BF6E7F" w:rsidRPr="00510F5A">
        <w:rPr>
          <w:rFonts w:ascii="Book Antiqua" w:eastAsia="WarnockPro-Regular" w:hAnsi="Book Antiqua"/>
          <w:color w:val="000000" w:themeColor="text1"/>
          <w:sz w:val="24"/>
          <w:szCs w:val="24"/>
        </w:rPr>
        <w:t xml:space="preserve"> Nakayama, Yoshihiro </w:t>
      </w:r>
      <w:proofErr w:type="spellStart"/>
      <w:r w:rsidR="00BF6E7F" w:rsidRPr="00510F5A">
        <w:rPr>
          <w:rFonts w:ascii="Book Antiqua" w:eastAsia="WarnockPro-Regular" w:hAnsi="Book Antiqua"/>
          <w:color w:val="000000" w:themeColor="text1"/>
          <w:sz w:val="24"/>
          <w:szCs w:val="24"/>
        </w:rPr>
        <w:t>Kamada</w:t>
      </w:r>
      <w:proofErr w:type="spellEnd"/>
      <w:r w:rsidR="00BF6E7F" w:rsidRPr="00510F5A">
        <w:rPr>
          <w:rFonts w:ascii="Book Antiqua" w:eastAsia="WarnockPro-Regular" w:hAnsi="Book Antiqua"/>
          <w:color w:val="000000" w:themeColor="text1"/>
          <w:sz w:val="24"/>
          <w:szCs w:val="24"/>
        </w:rPr>
        <w:t xml:space="preserve">, </w:t>
      </w:r>
      <w:proofErr w:type="spellStart"/>
      <w:r w:rsidR="00BF6E7F" w:rsidRPr="00510F5A">
        <w:rPr>
          <w:rFonts w:ascii="Book Antiqua" w:eastAsia="WarnockPro-Regular" w:hAnsi="Book Antiqua"/>
          <w:color w:val="000000" w:themeColor="text1"/>
          <w:sz w:val="24"/>
          <w:szCs w:val="24"/>
        </w:rPr>
        <w:t>Eiji</w:t>
      </w:r>
      <w:proofErr w:type="spellEnd"/>
      <w:r w:rsidR="00BF6E7F" w:rsidRPr="00510F5A">
        <w:rPr>
          <w:rFonts w:ascii="Book Antiqua" w:eastAsia="WarnockPro-Regular" w:hAnsi="Book Antiqua"/>
          <w:color w:val="000000" w:themeColor="text1"/>
          <w:sz w:val="24"/>
          <w:szCs w:val="24"/>
        </w:rPr>
        <w:t xml:space="preserve"> Miyoshi</w:t>
      </w:r>
    </w:p>
    <w:p w:rsidR="00C75CE1" w:rsidRPr="00510F5A" w:rsidRDefault="00C75CE1" w:rsidP="00554D22">
      <w:pPr>
        <w:snapToGrid w:val="0"/>
        <w:spacing w:line="360" w:lineRule="auto"/>
        <w:rPr>
          <w:rFonts w:ascii="Book Antiqua" w:eastAsia="MS PGothic" w:hAnsi="Book Antiqua"/>
          <w:color w:val="000000" w:themeColor="text1"/>
          <w:sz w:val="24"/>
          <w:szCs w:val="24"/>
        </w:rPr>
      </w:pPr>
    </w:p>
    <w:p w:rsidR="00C75CE1" w:rsidRPr="00510F5A" w:rsidRDefault="00D52D9D" w:rsidP="00554D22">
      <w:pPr>
        <w:snapToGrid w:val="0"/>
        <w:spacing w:line="360" w:lineRule="auto"/>
        <w:rPr>
          <w:rFonts w:ascii="Book Antiqua" w:eastAsia="宋体" w:hAnsi="Book Antiqua"/>
          <w:color w:val="000000" w:themeColor="text1"/>
          <w:sz w:val="24"/>
          <w:szCs w:val="24"/>
          <w:lang w:eastAsia="zh-CN"/>
        </w:rPr>
      </w:pPr>
      <w:r w:rsidRPr="00510F5A">
        <w:rPr>
          <w:rFonts w:ascii="Book Antiqua" w:eastAsia="WarnockPro-Regular" w:hAnsi="Book Antiqua"/>
          <w:b/>
          <w:color w:val="000000" w:themeColor="text1"/>
          <w:sz w:val="24"/>
          <w:szCs w:val="24"/>
        </w:rPr>
        <w:t xml:space="preserve">Naoko </w:t>
      </w:r>
      <w:proofErr w:type="spellStart"/>
      <w:r w:rsidRPr="00510F5A">
        <w:rPr>
          <w:rFonts w:ascii="Book Antiqua" w:eastAsia="WarnockPro-Regular" w:hAnsi="Book Antiqua"/>
          <w:b/>
          <w:color w:val="000000" w:themeColor="text1"/>
          <w:sz w:val="24"/>
          <w:szCs w:val="24"/>
        </w:rPr>
        <w:t>Terao</w:t>
      </w:r>
      <w:proofErr w:type="spellEnd"/>
      <w:r w:rsidRPr="00510F5A">
        <w:rPr>
          <w:rFonts w:ascii="Book Antiqua" w:eastAsia="WarnockPro-Regular" w:hAnsi="Book Antiqua"/>
          <w:b/>
          <w:color w:val="000000" w:themeColor="text1"/>
          <w:sz w:val="24"/>
          <w:szCs w:val="24"/>
        </w:rPr>
        <w:t xml:space="preserve">, Shinji Takamatsu, Tomomi </w:t>
      </w:r>
      <w:proofErr w:type="spellStart"/>
      <w:r w:rsidRPr="00510F5A">
        <w:rPr>
          <w:rFonts w:ascii="Book Antiqua" w:eastAsia="WarnockPro-Regular" w:hAnsi="Book Antiqua"/>
          <w:b/>
          <w:color w:val="000000" w:themeColor="text1"/>
          <w:sz w:val="24"/>
          <w:szCs w:val="24"/>
        </w:rPr>
        <w:t>Minehira</w:t>
      </w:r>
      <w:proofErr w:type="spellEnd"/>
      <w:r w:rsidRPr="00510F5A">
        <w:rPr>
          <w:rFonts w:ascii="Book Antiqua" w:eastAsia="WarnockPro-Regular" w:hAnsi="Book Antiqua"/>
          <w:b/>
          <w:color w:val="000000" w:themeColor="text1"/>
          <w:sz w:val="24"/>
          <w:szCs w:val="24"/>
        </w:rPr>
        <w:t xml:space="preserve">, </w:t>
      </w:r>
      <w:proofErr w:type="spellStart"/>
      <w:r w:rsidRPr="00510F5A">
        <w:rPr>
          <w:rFonts w:ascii="Book Antiqua" w:eastAsia="WarnockPro-Regular" w:hAnsi="Book Antiqua"/>
          <w:b/>
          <w:color w:val="000000" w:themeColor="text1"/>
          <w:sz w:val="24"/>
          <w:szCs w:val="24"/>
        </w:rPr>
        <w:t>Tomoaki</w:t>
      </w:r>
      <w:proofErr w:type="spellEnd"/>
      <w:r w:rsidRPr="00510F5A">
        <w:rPr>
          <w:rFonts w:ascii="Book Antiqua" w:eastAsia="WarnockPro-Regular" w:hAnsi="Book Antiqua"/>
          <w:b/>
          <w:color w:val="000000" w:themeColor="text1"/>
          <w:sz w:val="24"/>
          <w:szCs w:val="24"/>
        </w:rPr>
        <w:t xml:space="preserve"> </w:t>
      </w:r>
      <w:proofErr w:type="spellStart"/>
      <w:r w:rsidRPr="00510F5A">
        <w:rPr>
          <w:rFonts w:ascii="Book Antiqua" w:eastAsia="WarnockPro-Regular" w:hAnsi="Book Antiqua"/>
          <w:b/>
          <w:color w:val="000000" w:themeColor="text1"/>
          <w:sz w:val="24"/>
          <w:szCs w:val="24"/>
        </w:rPr>
        <w:t>Sobajima</w:t>
      </w:r>
      <w:proofErr w:type="spellEnd"/>
      <w:r w:rsidRPr="00510F5A">
        <w:rPr>
          <w:rFonts w:ascii="Book Antiqua" w:eastAsia="WarnockPro-Regular" w:hAnsi="Book Antiqua"/>
          <w:b/>
          <w:color w:val="000000" w:themeColor="text1"/>
          <w:sz w:val="24"/>
          <w:szCs w:val="24"/>
        </w:rPr>
        <w:t xml:space="preserve">, </w:t>
      </w:r>
      <w:proofErr w:type="spellStart"/>
      <w:r w:rsidRPr="00510F5A">
        <w:rPr>
          <w:rFonts w:ascii="Book Antiqua" w:eastAsia="WarnockPro-Regular" w:hAnsi="Book Antiqua"/>
          <w:b/>
          <w:color w:val="000000" w:themeColor="text1"/>
          <w:sz w:val="24"/>
          <w:szCs w:val="24"/>
        </w:rPr>
        <w:t>Kotarosumitomo</w:t>
      </w:r>
      <w:proofErr w:type="spellEnd"/>
      <w:r w:rsidRPr="00510F5A">
        <w:rPr>
          <w:rFonts w:ascii="Book Antiqua" w:eastAsia="WarnockPro-Regular" w:hAnsi="Book Antiqua"/>
          <w:b/>
          <w:color w:val="000000" w:themeColor="text1"/>
          <w:sz w:val="24"/>
          <w:szCs w:val="24"/>
        </w:rPr>
        <w:t xml:space="preserve"> Nakayama, Yoshihiro </w:t>
      </w:r>
      <w:proofErr w:type="spellStart"/>
      <w:r w:rsidRPr="00510F5A">
        <w:rPr>
          <w:rFonts w:ascii="Book Antiqua" w:eastAsia="WarnockPro-Regular" w:hAnsi="Book Antiqua"/>
          <w:b/>
          <w:color w:val="000000" w:themeColor="text1"/>
          <w:sz w:val="24"/>
          <w:szCs w:val="24"/>
        </w:rPr>
        <w:t>Kamada</w:t>
      </w:r>
      <w:proofErr w:type="spellEnd"/>
      <w:r w:rsidRPr="00510F5A">
        <w:rPr>
          <w:rFonts w:ascii="Book Antiqua" w:eastAsia="WarnockPro-Regular" w:hAnsi="Book Antiqua"/>
          <w:b/>
          <w:color w:val="000000" w:themeColor="text1"/>
          <w:sz w:val="24"/>
          <w:szCs w:val="24"/>
        </w:rPr>
        <w:t xml:space="preserve">, </w:t>
      </w:r>
      <w:proofErr w:type="spellStart"/>
      <w:r w:rsidRPr="00510F5A">
        <w:rPr>
          <w:rFonts w:ascii="Book Antiqua" w:eastAsia="WarnockPro-Regular" w:hAnsi="Book Antiqua"/>
          <w:b/>
          <w:color w:val="000000" w:themeColor="text1"/>
          <w:sz w:val="24"/>
          <w:szCs w:val="24"/>
        </w:rPr>
        <w:t>Eiji</w:t>
      </w:r>
      <w:proofErr w:type="spellEnd"/>
      <w:r w:rsidRPr="00510F5A">
        <w:rPr>
          <w:rFonts w:ascii="Book Antiqua" w:eastAsia="WarnockPro-Regular" w:hAnsi="Book Antiqua"/>
          <w:b/>
          <w:color w:val="000000" w:themeColor="text1"/>
          <w:sz w:val="24"/>
          <w:szCs w:val="24"/>
        </w:rPr>
        <w:t xml:space="preserve"> Miyoshi</w:t>
      </w:r>
      <w:r w:rsidRPr="00510F5A">
        <w:rPr>
          <w:rFonts w:ascii="Book Antiqua" w:eastAsia="宋体" w:hAnsi="Book Antiqua"/>
          <w:b/>
          <w:color w:val="000000" w:themeColor="text1"/>
          <w:sz w:val="24"/>
          <w:szCs w:val="24"/>
          <w:lang w:eastAsia="zh-CN"/>
        </w:rPr>
        <w:t>,</w:t>
      </w:r>
      <w:r w:rsidRPr="00510F5A">
        <w:rPr>
          <w:rFonts w:ascii="Book Antiqua" w:eastAsia="宋体" w:hAnsi="Book Antiqua"/>
          <w:color w:val="000000" w:themeColor="text1"/>
          <w:sz w:val="24"/>
          <w:szCs w:val="24"/>
          <w:lang w:eastAsia="zh-CN"/>
        </w:rPr>
        <w:t xml:space="preserve"> </w:t>
      </w:r>
      <w:r w:rsidR="00C75CE1" w:rsidRPr="00510F5A">
        <w:rPr>
          <w:rFonts w:ascii="Book Antiqua" w:hAnsi="Book Antiqua"/>
          <w:color w:val="000000" w:themeColor="text1"/>
          <w:sz w:val="24"/>
          <w:szCs w:val="24"/>
        </w:rPr>
        <w:t>Department of Molecular Biochemistry and Clinical Investigation, Osaka University Graduate School of Medicine</w:t>
      </w:r>
      <w:r w:rsidRPr="00510F5A">
        <w:rPr>
          <w:rFonts w:ascii="Book Antiqua" w:eastAsia="宋体" w:hAnsi="Book Antiqua"/>
          <w:color w:val="000000" w:themeColor="text1"/>
          <w:sz w:val="24"/>
          <w:szCs w:val="24"/>
          <w:lang w:eastAsia="zh-CN"/>
        </w:rPr>
        <w:t xml:space="preserve">, </w:t>
      </w:r>
      <w:r w:rsidRPr="00510F5A">
        <w:rPr>
          <w:rFonts w:ascii="Book Antiqua" w:hAnsi="Book Antiqua"/>
          <w:color w:val="000000" w:themeColor="text1"/>
          <w:sz w:val="24"/>
          <w:szCs w:val="24"/>
        </w:rPr>
        <w:t>Suita 565-0871, Japan</w:t>
      </w:r>
    </w:p>
    <w:p w:rsidR="00D52D9D" w:rsidRPr="00510F5A" w:rsidRDefault="00D52D9D" w:rsidP="00D52D9D">
      <w:pPr>
        <w:snapToGrid w:val="0"/>
        <w:spacing w:line="360" w:lineRule="auto"/>
        <w:rPr>
          <w:rFonts w:ascii="Book Antiqua" w:eastAsia="宋体" w:hAnsi="Book Antiqua"/>
          <w:color w:val="000000" w:themeColor="text1"/>
          <w:sz w:val="24"/>
          <w:szCs w:val="24"/>
          <w:lang w:eastAsia="zh-CN"/>
        </w:rPr>
      </w:pPr>
    </w:p>
    <w:p w:rsidR="00D52D9D" w:rsidRPr="00510F5A" w:rsidRDefault="00D52D9D" w:rsidP="00D52D9D">
      <w:pPr>
        <w:snapToGrid w:val="0"/>
        <w:spacing w:line="360" w:lineRule="auto"/>
        <w:rPr>
          <w:rFonts w:ascii="Book Antiqua" w:eastAsia="宋体" w:hAnsi="Book Antiqua"/>
          <w:bCs/>
          <w:snapToGrid w:val="0"/>
          <w:color w:val="000000" w:themeColor="text1"/>
          <w:kern w:val="0"/>
          <w:sz w:val="24"/>
          <w:szCs w:val="24"/>
          <w:lang w:eastAsia="zh-CN"/>
        </w:rPr>
      </w:pPr>
      <w:r w:rsidRPr="00510F5A">
        <w:rPr>
          <w:rFonts w:ascii="Book Antiqua" w:hAnsi="Book Antiqua"/>
          <w:b/>
          <w:color w:val="000000" w:themeColor="text1"/>
          <w:sz w:val="24"/>
          <w:szCs w:val="24"/>
        </w:rPr>
        <w:t xml:space="preserve">Author contributions: </w:t>
      </w:r>
      <w:proofErr w:type="spellStart"/>
      <w:r w:rsidRPr="00510F5A">
        <w:rPr>
          <w:rFonts w:ascii="Book Antiqua" w:hAnsi="Book Antiqua"/>
          <w:bCs/>
          <w:snapToGrid w:val="0"/>
          <w:color w:val="000000" w:themeColor="text1"/>
          <w:kern w:val="0"/>
          <w:sz w:val="24"/>
          <w:szCs w:val="24"/>
        </w:rPr>
        <w:t>Terao</w:t>
      </w:r>
      <w:proofErr w:type="spellEnd"/>
      <w:r w:rsidR="00271B51" w:rsidRPr="00510F5A">
        <w:rPr>
          <w:rFonts w:ascii="Book Antiqua" w:eastAsia="宋体" w:hAnsi="Book Antiqua"/>
          <w:bCs/>
          <w:snapToGrid w:val="0"/>
          <w:color w:val="000000" w:themeColor="text1"/>
          <w:kern w:val="0"/>
          <w:sz w:val="24"/>
          <w:szCs w:val="24"/>
          <w:lang w:eastAsia="zh-CN"/>
        </w:rPr>
        <w:t xml:space="preserve"> N</w:t>
      </w:r>
      <w:r w:rsidRPr="00510F5A">
        <w:rPr>
          <w:rFonts w:ascii="Book Antiqua" w:hAnsi="Book Antiqua"/>
          <w:bCs/>
          <w:snapToGrid w:val="0"/>
          <w:color w:val="000000" w:themeColor="text1"/>
          <w:kern w:val="0"/>
          <w:sz w:val="24"/>
          <w:szCs w:val="24"/>
        </w:rPr>
        <w:t xml:space="preserve">, </w:t>
      </w:r>
      <w:proofErr w:type="spellStart"/>
      <w:r w:rsidRPr="00510F5A">
        <w:rPr>
          <w:rFonts w:ascii="Book Antiqua" w:hAnsi="Book Antiqua"/>
          <w:bCs/>
          <w:snapToGrid w:val="0"/>
          <w:color w:val="000000" w:themeColor="text1"/>
          <w:kern w:val="0"/>
          <w:sz w:val="24"/>
          <w:szCs w:val="24"/>
        </w:rPr>
        <w:t>Minehira</w:t>
      </w:r>
      <w:proofErr w:type="spellEnd"/>
      <w:r w:rsidR="00271B51" w:rsidRPr="00510F5A">
        <w:rPr>
          <w:rFonts w:ascii="Book Antiqua" w:eastAsia="宋体" w:hAnsi="Book Antiqua"/>
          <w:bCs/>
          <w:snapToGrid w:val="0"/>
          <w:color w:val="000000" w:themeColor="text1"/>
          <w:kern w:val="0"/>
          <w:sz w:val="24"/>
          <w:szCs w:val="24"/>
          <w:lang w:eastAsia="zh-CN"/>
        </w:rPr>
        <w:t xml:space="preserve"> T</w:t>
      </w:r>
      <w:r w:rsidRPr="00510F5A">
        <w:rPr>
          <w:rFonts w:ascii="Book Antiqua" w:hAnsi="Book Antiqua"/>
          <w:bCs/>
          <w:snapToGrid w:val="0"/>
          <w:color w:val="000000" w:themeColor="text1"/>
          <w:kern w:val="0"/>
          <w:sz w:val="24"/>
          <w:szCs w:val="24"/>
        </w:rPr>
        <w:t xml:space="preserve">, </w:t>
      </w:r>
      <w:proofErr w:type="spellStart"/>
      <w:r w:rsidRPr="00510F5A">
        <w:rPr>
          <w:rFonts w:ascii="Book Antiqua" w:hAnsi="Book Antiqua"/>
          <w:bCs/>
          <w:snapToGrid w:val="0"/>
          <w:color w:val="000000" w:themeColor="text1"/>
          <w:kern w:val="0"/>
          <w:sz w:val="24"/>
          <w:szCs w:val="24"/>
        </w:rPr>
        <w:t>Sobajima</w:t>
      </w:r>
      <w:proofErr w:type="spellEnd"/>
      <w:r w:rsidR="00271B51" w:rsidRPr="00510F5A">
        <w:rPr>
          <w:rFonts w:ascii="Book Antiqua" w:eastAsia="宋体" w:hAnsi="Book Antiqua"/>
          <w:bCs/>
          <w:snapToGrid w:val="0"/>
          <w:color w:val="000000" w:themeColor="text1"/>
          <w:kern w:val="0"/>
          <w:sz w:val="24"/>
          <w:szCs w:val="24"/>
          <w:lang w:eastAsia="zh-CN"/>
        </w:rPr>
        <w:t xml:space="preserve"> T</w:t>
      </w:r>
      <w:r w:rsidRPr="00510F5A">
        <w:rPr>
          <w:rFonts w:ascii="Book Antiqua" w:hAnsi="Book Antiqua"/>
          <w:bCs/>
          <w:snapToGrid w:val="0"/>
          <w:color w:val="000000" w:themeColor="text1"/>
          <w:kern w:val="0"/>
          <w:sz w:val="24"/>
          <w:szCs w:val="24"/>
        </w:rPr>
        <w:t>, Nakayama</w:t>
      </w:r>
      <w:r w:rsidR="00271B51" w:rsidRPr="00510F5A">
        <w:rPr>
          <w:rFonts w:ascii="Book Antiqua" w:eastAsia="宋体" w:hAnsi="Book Antiqua"/>
          <w:bCs/>
          <w:snapToGrid w:val="0"/>
          <w:color w:val="000000" w:themeColor="text1"/>
          <w:kern w:val="0"/>
          <w:sz w:val="24"/>
          <w:szCs w:val="24"/>
          <w:lang w:eastAsia="zh-CN"/>
        </w:rPr>
        <w:t xml:space="preserve"> K</w:t>
      </w:r>
      <w:r w:rsidRPr="00510F5A">
        <w:rPr>
          <w:rFonts w:ascii="Book Antiqua" w:hAnsi="Book Antiqua"/>
          <w:bCs/>
          <w:snapToGrid w:val="0"/>
          <w:color w:val="000000" w:themeColor="text1"/>
          <w:kern w:val="0"/>
          <w:sz w:val="24"/>
          <w:szCs w:val="24"/>
        </w:rPr>
        <w:t>, and Takamatsu</w:t>
      </w:r>
      <w:r w:rsidR="00271B51" w:rsidRPr="00510F5A">
        <w:rPr>
          <w:rFonts w:ascii="Book Antiqua" w:eastAsia="宋体" w:hAnsi="Book Antiqua"/>
          <w:bCs/>
          <w:snapToGrid w:val="0"/>
          <w:color w:val="000000" w:themeColor="text1"/>
          <w:kern w:val="0"/>
          <w:sz w:val="24"/>
          <w:szCs w:val="24"/>
          <w:lang w:eastAsia="zh-CN"/>
        </w:rPr>
        <w:t xml:space="preserve"> S</w:t>
      </w:r>
      <w:r w:rsidRPr="00510F5A">
        <w:rPr>
          <w:rFonts w:ascii="Book Antiqua" w:hAnsi="Book Antiqua"/>
          <w:bCs/>
          <w:snapToGrid w:val="0"/>
          <w:color w:val="000000" w:themeColor="text1"/>
          <w:kern w:val="0"/>
          <w:sz w:val="24"/>
          <w:szCs w:val="24"/>
        </w:rPr>
        <w:t xml:space="preserve"> performed the research; Takamatsu </w:t>
      </w:r>
      <w:r w:rsidR="00271B51" w:rsidRPr="00510F5A">
        <w:rPr>
          <w:rFonts w:ascii="Book Antiqua" w:eastAsia="宋体" w:hAnsi="Book Antiqua"/>
          <w:bCs/>
          <w:snapToGrid w:val="0"/>
          <w:color w:val="000000" w:themeColor="text1"/>
          <w:kern w:val="0"/>
          <w:sz w:val="24"/>
          <w:szCs w:val="24"/>
          <w:lang w:eastAsia="zh-CN"/>
        </w:rPr>
        <w:t xml:space="preserve">S </w:t>
      </w:r>
      <w:r w:rsidRPr="00510F5A">
        <w:rPr>
          <w:rFonts w:ascii="Book Antiqua" w:hAnsi="Book Antiqua"/>
          <w:bCs/>
          <w:snapToGrid w:val="0"/>
          <w:color w:val="000000" w:themeColor="text1"/>
          <w:kern w:val="0"/>
          <w:sz w:val="24"/>
          <w:szCs w:val="24"/>
        </w:rPr>
        <w:t>and Miyoshi</w:t>
      </w:r>
      <w:r w:rsidR="00271B51" w:rsidRPr="00510F5A">
        <w:rPr>
          <w:rFonts w:ascii="Book Antiqua" w:eastAsia="宋体" w:hAnsi="Book Antiqua"/>
          <w:bCs/>
          <w:snapToGrid w:val="0"/>
          <w:color w:val="000000" w:themeColor="text1"/>
          <w:kern w:val="0"/>
          <w:sz w:val="24"/>
          <w:szCs w:val="24"/>
          <w:lang w:eastAsia="zh-CN"/>
        </w:rPr>
        <w:t xml:space="preserve"> E</w:t>
      </w:r>
      <w:r w:rsidRPr="00510F5A">
        <w:rPr>
          <w:rFonts w:ascii="Book Antiqua" w:hAnsi="Book Antiqua"/>
          <w:bCs/>
          <w:snapToGrid w:val="0"/>
          <w:color w:val="000000" w:themeColor="text1"/>
          <w:kern w:val="0"/>
          <w:sz w:val="24"/>
          <w:szCs w:val="24"/>
        </w:rPr>
        <w:t xml:space="preserve"> designed the </w:t>
      </w:r>
      <w:r w:rsidR="000924E5" w:rsidRPr="00510F5A">
        <w:rPr>
          <w:rFonts w:ascii="Book Antiqua" w:hAnsi="Book Antiqua"/>
          <w:bCs/>
          <w:snapToGrid w:val="0"/>
          <w:color w:val="000000" w:themeColor="text1"/>
          <w:kern w:val="0"/>
          <w:sz w:val="24"/>
          <w:szCs w:val="24"/>
        </w:rPr>
        <w:t xml:space="preserve">research; </w:t>
      </w:r>
      <w:proofErr w:type="spellStart"/>
      <w:r w:rsidR="000924E5" w:rsidRPr="00510F5A">
        <w:rPr>
          <w:rFonts w:ascii="Book Antiqua" w:hAnsi="Book Antiqua"/>
          <w:bCs/>
          <w:snapToGrid w:val="0"/>
          <w:color w:val="000000" w:themeColor="text1"/>
          <w:kern w:val="0"/>
          <w:sz w:val="24"/>
          <w:szCs w:val="24"/>
        </w:rPr>
        <w:t>Kamada</w:t>
      </w:r>
      <w:proofErr w:type="spellEnd"/>
      <w:r w:rsidRPr="00510F5A">
        <w:rPr>
          <w:rFonts w:ascii="Book Antiqua" w:hAnsi="Book Antiqua"/>
          <w:bCs/>
          <w:snapToGrid w:val="0"/>
          <w:color w:val="000000" w:themeColor="text1"/>
          <w:kern w:val="0"/>
          <w:sz w:val="24"/>
          <w:szCs w:val="24"/>
        </w:rPr>
        <w:t xml:space="preserve"> </w:t>
      </w:r>
      <w:r w:rsidR="000924E5" w:rsidRPr="00510F5A">
        <w:rPr>
          <w:rFonts w:ascii="Book Antiqua" w:eastAsia="宋体" w:hAnsi="Book Antiqua"/>
          <w:bCs/>
          <w:snapToGrid w:val="0"/>
          <w:color w:val="000000" w:themeColor="text1"/>
          <w:kern w:val="0"/>
          <w:sz w:val="24"/>
          <w:szCs w:val="24"/>
          <w:lang w:eastAsia="zh-CN"/>
        </w:rPr>
        <w:t xml:space="preserve">Y </w:t>
      </w:r>
      <w:r w:rsidRPr="00510F5A">
        <w:rPr>
          <w:rFonts w:ascii="Book Antiqua" w:hAnsi="Book Antiqua"/>
          <w:bCs/>
          <w:snapToGrid w:val="0"/>
          <w:color w:val="000000" w:themeColor="text1"/>
          <w:kern w:val="0"/>
          <w:sz w:val="24"/>
          <w:szCs w:val="24"/>
        </w:rPr>
        <w:t xml:space="preserve">analyzed the data of this research; </w:t>
      </w:r>
      <w:proofErr w:type="spellStart"/>
      <w:r w:rsidRPr="00510F5A">
        <w:rPr>
          <w:rFonts w:ascii="Book Antiqua" w:hAnsi="Book Antiqua"/>
          <w:bCs/>
          <w:snapToGrid w:val="0"/>
          <w:color w:val="000000" w:themeColor="text1"/>
          <w:kern w:val="0"/>
          <w:sz w:val="24"/>
          <w:szCs w:val="24"/>
        </w:rPr>
        <w:t>Terao</w:t>
      </w:r>
      <w:proofErr w:type="spellEnd"/>
      <w:r w:rsidR="000924E5" w:rsidRPr="00510F5A">
        <w:rPr>
          <w:rFonts w:ascii="Book Antiqua" w:eastAsia="宋体" w:hAnsi="Book Antiqua"/>
          <w:bCs/>
          <w:snapToGrid w:val="0"/>
          <w:color w:val="000000" w:themeColor="text1"/>
          <w:kern w:val="0"/>
          <w:sz w:val="24"/>
          <w:szCs w:val="24"/>
          <w:lang w:eastAsia="zh-CN"/>
        </w:rPr>
        <w:t xml:space="preserve"> N</w:t>
      </w:r>
      <w:r w:rsidRPr="00510F5A">
        <w:rPr>
          <w:rFonts w:ascii="Book Antiqua" w:hAnsi="Book Antiqua"/>
          <w:bCs/>
          <w:snapToGrid w:val="0"/>
          <w:color w:val="000000" w:themeColor="text1"/>
          <w:kern w:val="0"/>
          <w:sz w:val="24"/>
          <w:szCs w:val="24"/>
        </w:rPr>
        <w:t xml:space="preserve">, </w:t>
      </w:r>
      <w:proofErr w:type="spellStart"/>
      <w:r w:rsidRPr="00510F5A">
        <w:rPr>
          <w:rFonts w:ascii="Book Antiqua" w:hAnsi="Book Antiqua"/>
          <w:bCs/>
          <w:snapToGrid w:val="0"/>
          <w:color w:val="000000" w:themeColor="text1"/>
          <w:kern w:val="0"/>
          <w:sz w:val="24"/>
          <w:szCs w:val="24"/>
        </w:rPr>
        <w:t>Kamada</w:t>
      </w:r>
      <w:proofErr w:type="spellEnd"/>
      <w:r w:rsidR="000924E5" w:rsidRPr="00510F5A">
        <w:rPr>
          <w:rFonts w:ascii="Book Antiqua" w:eastAsia="宋体" w:hAnsi="Book Antiqua"/>
          <w:bCs/>
          <w:snapToGrid w:val="0"/>
          <w:color w:val="000000" w:themeColor="text1"/>
          <w:kern w:val="0"/>
          <w:sz w:val="24"/>
          <w:szCs w:val="24"/>
          <w:lang w:eastAsia="zh-CN"/>
        </w:rPr>
        <w:t xml:space="preserve"> Y</w:t>
      </w:r>
      <w:r w:rsidRPr="00510F5A">
        <w:rPr>
          <w:rFonts w:ascii="Book Antiqua" w:hAnsi="Book Antiqua"/>
          <w:bCs/>
          <w:snapToGrid w:val="0"/>
          <w:color w:val="000000" w:themeColor="text1"/>
          <w:kern w:val="0"/>
          <w:sz w:val="24"/>
          <w:szCs w:val="24"/>
        </w:rPr>
        <w:t xml:space="preserve"> and Miyoshi</w:t>
      </w:r>
      <w:r w:rsidR="000924E5" w:rsidRPr="00510F5A">
        <w:rPr>
          <w:rFonts w:ascii="Book Antiqua" w:eastAsia="宋体" w:hAnsi="Book Antiqua"/>
          <w:bCs/>
          <w:snapToGrid w:val="0"/>
          <w:color w:val="000000" w:themeColor="text1"/>
          <w:kern w:val="0"/>
          <w:sz w:val="24"/>
          <w:szCs w:val="24"/>
          <w:lang w:eastAsia="zh-CN"/>
        </w:rPr>
        <w:t xml:space="preserve"> E </w:t>
      </w:r>
      <w:r w:rsidRPr="00510F5A">
        <w:rPr>
          <w:rFonts w:ascii="Book Antiqua" w:hAnsi="Book Antiqua"/>
          <w:bCs/>
          <w:snapToGrid w:val="0"/>
          <w:color w:val="000000" w:themeColor="text1"/>
          <w:kern w:val="0"/>
          <w:sz w:val="24"/>
          <w:szCs w:val="24"/>
        </w:rPr>
        <w:t xml:space="preserve">wrote the paper. </w:t>
      </w:r>
    </w:p>
    <w:p w:rsidR="00D52D9D" w:rsidRPr="00510F5A" w:rsidRDefault="00D52D9D" w:rsidP="00D52D9D">
      <w:pPr>
        <w:snapToGrid w:val="0"/>
        <w:spacing w:line="360" w:lineRule="auto"/>
        <w:rPr>
          <w:rFonts w:ascii="Book Antiqua" w:eastAsia="宋体" w:hAnsi="Book Antiqua"/>
          <w:b/>
          <w:bCs/>
          <w:i/>
          <w:snapToGrid w:val="0"/>
          <w:color w:val="000000" w:themeColor="text1"/>
          <w:kern w:val="0"/>
          <w:sz w:val="24"/>
          <w:szCs w:val="24"/>
          <w:lang w:eastAsia="zh-CN"/>
        </w:rPr>
      </w:pPr>
    </w:p>
    <w:p w:rsidR="00D52D9D" w:rsidRPr="00510F5A" w:rsidRDefault="00D52D9D" w:rsidP="00D52D9D">
      <w:pPr>
        <w:pStyle w:val="91"/>
        <w:snapToGrid w:val="0"/>
        <w:spacing w:line="360" w:lineRule="auto"/>
        <w:rPr>
          <w:rFonts w:ascii="Book Antiqua" w:eastAsia="宋体" w:hAnsi="Book Antiqua"/>
          <w:b/>
          <w:color w:val="000000" w:themeColor="text1"/>
          <w:sz w:val="24"/>
          <w:szCs w:val="24"/>
          <w:lang w:eastAsia="zh-CN"/>
        </w:rPr>
      </w:pPr>
      <w:r w:rsidRPr="00510F5A">
        <w:rPr>
          <w:rFonts w:ascii="Book Antiqua" w:hAnsi="Book Antiqua"/>
          <w:b/>
          <w:color w:val="000000" w:themeColor="text1"/>
          <w:sz w:val="24"/>
          <w:szCs w:val="24"/>
        </w:rPr>
        <w:t>Support</w:t>
      </w:r>
      <w:r w:rsidRPr="00510F5A">
        <w:rPr>
          <w:rFonts w:ascii="Book Antiqua" w:eastAsia="宋体" w:hAnsi="Book Antiqua"/>
          <w:b/>
          <w:color w:val="000000" w:themeColor="text1"/>
          <w:sz w:val="24"/>
          <w:szCs w:val="24"/>
          <w:lang w:eastAsia="zh-CN"/>
        </w:rPr>
        <w:t>ed by</w:t>
      </w:r>
      <w:r w:rsidRPr="00510F5A">
        <w:rPr>
          <w:rFonts w:ascii="Book Antiqua" w:hAnsi="Book Antiqua"/>
          <w:b/>
          <w:color w:val="000000" w:themeColor="text1"/>
          <w:sz w:val="24"/>
          <w:szCs w:val="24"/>
        </w:rPr>
        <w:t xml:space="preserve"> </w:t>
      </w:r>
      <w:r w:rsidRPr="00510F5A">
        <w:rPr>
          <w:rFonts w:ascii="Book Antiqua" w:hAnsi="Book Antiqua"/>
          <w:color w:val="000000" w:themeColor="text1"/>
          <w:sz w:val="24"/>
          <w:szCs w:val="24"/>
        </w:rPr>
        <w:t xml:space="preserve">a Grant-in-Aid for Scientific Research (A), No. 21249038 from the Japan Society for the Promotion of Science, and partially supported </w:t>
      </w:r>
      <w:r w:rsidRPr="00510F5A">
        <w:rPr>
          <w:rFonts w:ascii="Book Antiqua" w:eastAsia="MS Gothic" w:hAnsi="Book Antiqua"/>
          <w:color w:val="000000" w:themeColor="text1"/>
          <w:kern w:val="0"/>
          <w:sz w:val="24"/>
          <w:szCs w:val="24"/>
        </w:rPr>
        <w:t>as a research program of the Project for Development of Innovative Research on Cancer Therapeutics (P-Direct), Ministry of Education, Culture, Sports, Science and Technology of Japan</w:t>
      </w:r>
    </w:p>
    <w:p w:rsidR="00F07190" w:rsidRPr="00510F5A" w:rsidRDefault="00F07190" w:rsidP="00554D22">
      <w:pPr>
        <w:widowControl/>
        <w:snapToGrid w:val="0"/>
        <w:spacing w:line="360" w:lineRule="auto"/>
        <w:rPr>
          <w:rFonts w:ascii="Book Antiqua" w:hAnsi="Book Antiqua"/>
          <w:color w:val="000000" w:themeColor="text1"/>
          <w:kern w:val="0"/>
          <w:sz w:val="24"/>
          <w:szCs w:val="24"/>
        </w:rPr>
      </w:pPr>
    </w:p>
    <w:p w:rsidR="00C75CE1" w:rsidRPr="00510F5A" w:rsidRDefault="000924E5" w:rsidP="00554D22">
      <w:pPr>
        <w:snapToGrid w:val="0"/>
        <w:spacing w:line="360" w:lineRule="auto"/>
        <w:rPr>
          <w:rFonts w:ascii="Book Antiqua" w:eastAsia="宋体" w:hAnsi="Book Antiqua"/>
          <w:sz w:val="24"/>
          <w:szCs w:val="24"/>
          <w:lang w:eastAsia="zh-CN"/>
        </w:rPr>
      </w:pPr>
      <w:bookmarkStart w:id="2" w:name="OLE_LINK703"/>
      <w:bookmarkStart w:id="3" w:name="OLE_LINK704"/>
      <w:bookmarkStart w:id="4" w:name="OLE_LINK706"/>
      <w:bookmarkStart w:id="5" w:name="OLE_LINK1358"/>
      <w:bookmarkStart w:id="6" w:name="OLE_LINK1625"/>
      <w:bookmarkStart w:id="7" w:name="OLE_LINK1626"/>
      <w:bookmarkStart w:id="8" w:name="OLE_LINK1528"/>
      <w:bookmarkStart w:id="9" w:name="OLE_LINK1529"/>
      <w:bookmarkStart w:id="10" w:name="OLE_LINK1521"/>
      <w:bookmarkStart w:id="11" w:name="OLE_LINK1522"/>
      <w:bookmarkStart w:id="12" w:name="OLE_LINK1898"/>
      <w:bookmarkStart w:id="13" w:name="OLE_LINK1900"/>
      <w:bookmarkStart w:id="14" w:name="OLE_LINK1981"/>
      <w:bookmarkStart w:id="15" w:name="OLE_LINK2645"/>
      <w:bookmarkStart w:id="16" w:name="OLE_LINK2646"/>
      <w:bookmarkStart w:id="17" w:name="OLE_LINK830"/>
      <w:bookmarkStart w:id="18" w:name="OLE_LINK908"/>
      <w:bookmarkStart w:id="19" w:name="OLE_LINK1351"/>
      <w:bookmarkStart w:id="20" w:name="OLE_LINK1355"/>
      <w:bookmarkStart w:id="21" w:name="OLE_LINK1420"/>
      <w:bookmarkStart w:id="22" w:name="OLE_LINK1566"/>
      <w:bookmarkStart w:id="23" w:name="OLE_LINK1794"/>
      <w:bookmarkStart w:id="24" w:name="OLE_LINK1930"/>
      <w:bookmarkStart w:id="25" w:name="OLE_LINK1960"/>
      <w:bookmarkStart w:id="26" w:name="OLE_LINK2183"/>
      <w:bookmarkStart w:id="27" w:name="OLE_LINK2184"/>
      <w:bookmarkStart w:id="28" w:name="OLE_LINK2295"/>
      <w:bookmarkStart w:id="29" w:name="OLE_LINK2419"/>
      <w:bookmarkStart w:id="30" w:name="OLE_LINK2420"/>
      <w:bookmarkStart w:id="31" w:name="OLE_LINK3135"/>
      <w:bookmarkStart w:id="32" w:name="OLE_LINK3136"/>
      <w:bookmarkStart w:id="33" w:name="OLE_LINK2632"/>
      <w:bookmarkStart w:id="34" w:name="OLE_LINK3007"/>
      <w:r w:rsidRPr="00510F5A">
        <w:rPr>
          <w:rFonts w:ascii="Book Antiqua" w:eastAsia="Times New Roman" w:hAnsi="Book Antiqua" w:cs="Gulim"/>
          <w:b/>
          <w:kern w:val="0"/>
          <w:sz w:val="24"/>
          <w:szCs w:val="24"/>
        </w:rPr>
        <w:t>Correspondence to</w:t>
      </w:r>
      <w:r w:rsidRPr="00510F5A">
        <w:rPr>
          <w:rFonts w:ascii="Book Antiqua" w:eastAsia="Times New Roman" w:hAnsi="Book Antiqua" w:cs="Gulim"/>
          <w:b/>
          <w:bCs/>
          <w:kern w:val="0"/>
          <w:sz w:val="24"/>
          <w:szCs w:val="24"/>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B91795" w:rsidRPr="00510F5A">
        <w:rPr>
          <w:rFonts w:ascii="Book Antiqua" w:eastAsia="WarnockPro-Regular" w:hAnsi="Book Antiqua"/>
          <w:color w:val="000000" w:themeColor="text1"/>
          <w:sz w:val="24"/>
          <w:szCs w:val="24"/>
        </w:rPr>
        <w:t xml:space="preserve"> </w:t>
      </w:r>
      <w:proofErr w:type="spellStart"/>
      <w:r w:rsidR="00B91795" w:rsidRPr="00510F5A">
        <w:rPr>
          <w:rFonts w:ascii="Book Antiqua" w:eastAsia="WarnockPro-Regular" w:hAnsi="Book Antiqua"/>
          <w:b/>
          <w:color w:val="000000" w:themeColor="text1"/>
          <w:sz w:val="24"/>
          <w:szCs w:val="24"/>
        </w:rPr>
        <w:t>Eiji</w:t>
      </w:r>
      <w:proofErr w:type="spellEnd"/>
      <w:r w:rsidR="00B91795" w:rsidRPr="00510F5A">
        <w:rPr>
          <w:rFonts w:ascii="Book Antiqua" w:eastAsia="WarnockPro-Regular" w:hAnsi="Book Antiqua"/>
          <w:b/>
          <w:color w:val="000000" w:themeColor="text1"/>
          <w:sz w:val="24"/>
          <w:szCs w:val="24"/>
        </w:rPr>
        <w:t xml:space="preserve"> Miyoshi</w:t>
      </w:r>
      <w:r w:rsidR="00B91795" w:rsidRPr="00510F5A">
        <w:rPr>
          <w:rFonts w:ascii="Book Antiqua" w:eastAsia="宋体" w:hAnsi="Book Antiqua"/>
          <w:b/>
          <w:color w:val="000000" w:themeColor="text1"/>
          <w:sz w:val="24"/>
          <w:szCs w:val="24"/>
          <w:lang w:eastAsia="zh-CN"/>
        </w:rPr>
        <w:t>,</w:t>
      </w:r>
      <w:r w:rsidRPr="00510F5A">
        <w:rPr>
          <w:rFonts w:ascii="Book Antiqua" w:hAnsi="Book Antiqua" w:cs="Gulim"/>
          <w:b/>
          <w:bCs/>
          <w:kern w:val="0"/>
          <w:sz w:val="24"/>
          <w:szCs w:val="24"/>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B91795" w:rsidRPr="00510F5A">
        <w:rPr>
          <w:rFonts w:ascii="Book Antiqua" w:eastAsia="宋体" w:hAnsi="Book Antiqua" w:cs="Gulim"/>
          <w:b/>
          <w:bCs/>
          <w:kern w:val="0"/>
          <w:sz w:val="24"/>
          <w:szCs w:val="24"/>
          <w:lang w:eastAsia="zh-CN"/>
        </w:rPr>
        <w:t xml:space="preserve">MD, </w:t>
      </w:r>
      <w:r w:rsidR="00C75CE1" w:rsidRPr="00510F5A">
        <w:rPr>
          <w:rFonts w:ascii="Book Antiqua" w:hAnsi="Book Antiqua"/>
          <w:color w:val="000000" w:themeColor="text1"/>
          <w:sz w:val="24"/>
          <w:szCs w:val="24"/>
        </w:rPr>
        <w:t xml:space="preserve">Department of Molecular Biochemistry </w:t>
      </w:r>
      <w:r w:rsidR="00C75CE1" w:rsidRPr="00510F5A">
        <w:rPr>
          <w:rFonts w:ascii="Book Antiqua" w:hAnsi="Book Antiqua"/>
          <w:color w:val="000000" w:themeColor="text1"/>
          <w:sz w:val="24"/>
          <w:szCs w:val="24"/>
        </w:rPr>
        <w:lastRenderedPageBreak/>
        <w:t>and Clinical Investigation, Osaka University Graduate School of Medicine, 1-7 Yamada-</w:t>
      </w:r>
      <w:proofErr w:type="spellStart"/>
      <w:r w:rsidR="00C75CE1" w:rsidRPr="00510F5A">
        <w:rPr>
          <w:rFonts w:ascii="Book Antiqua" w:hAnsi="Book Antiqua"/>
          <w:color w:val="000000" w:themeColor="text1"/>
          <w:sz w:val="24"/>
          <w:szCs w:val="24"/>
        </w:rPr>
        <w:t>oka</w:t>
      </w:r>
      <w:proofErr w:type="spellEnd"/>
      <w:r w:rsidR="00C75CE1" w:rsidRPr="00510F5A">
        <w:rPr>
          <w:rFonts w:ascii="Book Antiqua" w:hAnsi="Book Antiqua"/>
          <w:color w:val="000000" w:themeColor="text1"/>
          <w:sz w:val="24"/>
          <w:szCs w:val="24"/>
        </w:rPr>
        <w:t>, Suita 565-0871, Japan.</w:t>
      </w:r>
      <w:r w:rsidR="00B91795" w:rsidRPr="00510F5A">
        <w:rPr>
          <w:rFonts w:ascii="Book Antiqua" w:eastAsia="宋体" w:hAnsi="Book Antiqua"/>
          <w:color w:val="000000" w:themeColor="text1"/>
          <w:sz w:val="24"/>
          <w:szCs w:val="24"/>
          <w:lang w:eastAsia="zh-CN"/>
        </w:rPr>
        <w:t xml:space="preserve"> </w:t>
      </w:r>
      <w:r w:rsidR="00C75CE1" w:rsidRPr="00510F5A">
        <w:rPr>
          <w:rFonts w:ascii="Book Antiqua" w:hAnsi="Book Antiqua"/>
          <w:sz w:val="24"/>
          <w:szCs w:val="24"/>
          <w:lang w:val="de-DE"/>
        </w:rPr>
        <w:t>emiyoshi@sahs.med.osaka-u.ac.jp</w:t>
      </w:r>
    </w:p>
    <w:p w:rsidR="00B91795" w:rsidRPr="00510F5A" w:rsidRDefault="00B91795" w:rsidP="00554D22">
      <w:pPr>
        <w:snapToGrid w:val="0"/>
        <w:spacing w:line="360" w:lineRule="auto"/>
        <w:rPr>
          <w:rFonts w:ascii="Book Antiqua" w:eastAsia="宋体" w:hAnsi="Book Antiqua"/>
          <w:sz w:val="24"/>
          <w:szCs w:val="24"/>
          <w:lang w:eastAsia="zh-CN"/>
        </w:rPr>
      </w:pPr>
    </w:p>
    <w:p w:rsidR="00B91795" w:rsidRPr="00510F5A" w:rsidRDefault="00B91795" w:rsidP="00B91795">
      <w:pPr>
        <w:autoSpaceDE w:val="0"/>
        <w:autoSpaceDN w:val="0"/>
        <w:adjustRightInd w:val="0"/>
        <w:snapToGrid w:val="0"/>
        <w:spacing w:line="360" w:lineRule="auto"/>
        <w:rPr>
          <w:rFonts w:ascii="Book Antiqua" w:hAnsi="Book Antiqua"/>
          <w:color w:val="000000"/>
          <w:kern w:val="0"/>
          <w:sz w:val="24"/>
          <w:szCs w:val="24"/>
        </w:rPr>
      </w:pPr>
      <w:r w:rsidRPr="00510F5A">
        <w:rPr>
          <w:rFonts w:ascii="Book Antiqua" w:hAnsi="Book Antiqua"/>
          <w:b/>
          <w:bCs/>
          <w:color w:val="000000"/>
          <w:kern w:val="0"/>
          <w:sz w:val="24"/>
          <w:szCs w:val="24"/>
        </w:rPr>
        <w:t xml:space="preserve">Telephone: </w:t>
      </w:r>
      <w:bookmarkStart w:id="35" w:name="OLE_LINK1415"/>
      <w:bookmarkStart w:id="36" w:name="OLE_LINK1416"/>
      <w:bookmarkStart w:id="37" w:name="OLE_LINK1417"/>
      <w:r w:rsidRPr="00510F5A">
        <w:rPr>
          <w:rFonts w:ascii="Book Antiqua" w:hAnsi="Book Antiqua"/>
          <w:color w:val="000000"/>
          <w:kern w:val="0"/>
          <w:sz w:val="24"/>
          <w:szCs w:val="24"/>
        </w:rPr>
        <w:t>+</w:t>
      </w:r>
      <w:bookmarkStart w:id="38" w:name="OLE_LINK42"/>
      <w:bookmarkStart w:id="39" w:name="OLE_LINK128"/>
      <w:bookmarkStart w:id="40" w:name="OLE_LINK440"/>
      <w:bookmarkStart w:id="41" w:name="OLE_LINK951"/>
      <w:bookmarkStart w:id="42" w:name="OLE_LINK955"/>
      <w:bookmarkEnd w:id="35"/>
      <w:bookmarkEnd w:id="36"/>
      <w:bookmarkEnd w:id="37"/>
      <w:r w:rsidRPr="00510F5A">
        <w:rPr>
          <w:rFonts w:ascii="Book Antiqua" w:hAnsi="Book Antiqua"/>
          <w:color w:val="000000" w:themeColor="text1"/>
          <w:sz w:val="24"/>
          <w:szCs w:val="24"/>
        </w:rPr>
        <w:t>81-6-68792590</w:t>
      </w:r>
      <w:r w:rsidR="00B31A0B">
        <w:rPr>
          <w:rFonts w:ascii="Book Antiqua" w:eastAsia="宋体" w:hAnsi="Book Antiqua"/>
          <w:color w:val="000000" w:themeColor="text1"/>
          <w:sz w:val="24"/>
          <w:szCs w:val="24"/>
          <w:lang w:eastAsia="zh-CN"/>
        </w:rPr>
        <w:t xml:space="preserve"> </w:t>
      </w:r>
      <w:r w:rsidR="00425C39">
        <w:rPr>
          <w:rFonts w:ascii="Book Antiqua" w:eastAsia="宋体" w:hAnsi="Book Antiqua" w:hint="eastAsia"/>
          <w:color w:val="000000" w:themeColor="text1"/>
          <w:sz w:val="24"/>
          <w:szCs w:val="24"/>
          <w:lang w:eastAsia="zh-CN"/>
        </w:rPr>
        <w:t xml:space="preserve"> </w:t>
      </w:r>
      <w:r w:rsidRPr="00510F5A">
        <w:rPr>
          <w:rFonts w:ascii="Book Antiqua" w:eastAsia="宋体" w:hAnsi="Book Antiqua"/>
          <w:color w:val="000000" w:themeColor="text1"/>
          <w:sz w:val="24"/>
          <w:szCs w:val="24"/>
          <w:lang w:eastAsia="zh-CN"/>
        </w:rPr>
        <w:t xml:space="preserve"> </w:t>
      </w:r>
      <w:r w:rsidRPr="00510F5A">
        <w:rPr>
          <w:rFonts w:ascii="Book Antiqua" w:hAnsi="Book Antiqua"/>
          <w:b/>
          <w:bCs/>
          <w:color w:val="000000"/>
          <w:kern w:val="0"/>
          <w:sz w:val="24"/>
          <w:szCs w:val="24"/>
        </w:rPr>
        <w:t>Fax:</w:t>
      </w:r>
      <w:r w:rsidRPr="00510F5A">
        <w:rPr>
          <w:rFonts w:ascii="Book Antiqua" w:hAnsi="Book Antiqua"/>
          <w:color w:val="000000"/>
          <w:kern w:val="0"/>
          <w:sz w:val="24"/>
          <w:szCs w:val="24"/>
        </w:rPr>
        <w:t xml:space="preserve"> +</w:t>
      </w:r>
      <w:bookmarkEnd w:id="38"/>
      <w:bookmarkEnd w:id="39"/>
      <w:bookmarkEnd w:id="40"/>
      <w:r w:rsidRPr="00510F5A">
        <w:rPr>
          <w:rFonts w:ascii="Book Antiqua" w:hAnsi="Book Antiqua"/>
          <w:color w:val="000000" w:themeColor="text1"/>
          <w:sz w:val="24"/>
          <w:szCs w:val="24"/>
        </w:rPr>
        <w:t>81-6-68792590</w:t>
      </w:r>
    </w:p>
    <w:p w:rsidR="00B91795" w:rsidRPr="00425C39" w:rsidRDefault="00B91795" w:rsidP="00B91795">
      <w:pPr>
        <w:adjustRightInd w:val="0"/>
        <w:snapToGrid w:val="0"/>
        <w:spacing w:line="360" w:lineRule="auto"/>
        <w:rPr>
          <w:rFonts w:ascii="Book Antiqua" w:eastAsia="宋体" w:hAnsi="Book Antiqua"/>
          <w:b/>
          <w:sz w:val="24"/>
          <w:szCs w:val="24"/>
          <w:lang w:eastAsia="zh-CN"/>
        </w:rPr>
      </w:pPr>
      <w:bookmarkStart w:id="43" w:name="OLE_LINK25"/>
      <w:bookmarkStart w:id="44" w:name="OLE_LINK26"/>
      <w:bookmarkStart w:id="45" w:name="OLE_LINK145"/>
      <w:bookmarkStart w:id="46" w:name="OLE_LINK215"/>
      <w:bookmarkStart w:id="47" w:name="OLE_LINK352"/>
      <w:bookmarkStart w:id="48" w:name="OLE_LINK364"/>
      <w:bookmarkStart w:id="49" w:name="OLE_LINK383"/>
      <w:bookmarkStart w:id="50" w:name="OLE_LINK361"/>
      <w:bookmarkStart w:id="51" w:name="OLE_LINK444"/>
      <w:bookmarkStart w:id="52" w:name="OLE_LINK501"/>
      <w:bookmarkStart w:id="53" w:name="OLE_LINK572"/>
      <w:bookmarkStart w:id="54" w:name="OLE_LINK573"/>
      <w:bookmarkStart w:id="55" w:name="OLE_LINK756"/>
      <w:bookmarkStart w:id="56" w:name="OLE_LINK757"/>
      <w:bookmarkStart w:id="57" w:name="OLE_LINK805"/>
      <w:bookmarkStart w:id="58" w:name="OLE_LINK806"/>
      <w:bookmarkStart w:id="59" w:name="OLE_LINK958"/>
      <w:bookmarkStart w:id="60" w:name="OLE_LINK1018"/>
      <w:bookmarkStart w:id="61" w:name="OLE_LINK1059"/>
      <w:bookmarkStart w:id="62" w:name="OLE_LINK1122"/>
      <w:bookmarkStart w:id="63" w:name="OLE_LINK1123"/>
      <w:bookmarkStart w:id="64" w:name="OLE_LINK1402"/>
      <w:bookmarkStart w:id="65" w:name="OLE_LINK1750"/>
      <w:bookmarkStart w:id="66" w:name="OLE_LINK1751"/>
      <w:bookmarkStart w:id="67" w:name="OLE_LINK1832"/>
      <w:bookmarkStart w:id="68" w:name="OLE_LINK1878"/>
      <w:bookmarkStart w:id="69" w:name="OLE_LINK1917"/>
      <w:bookmarkStart w:id="70" w:name="OLE_LINK1918"/>
      <w:bookmarkStart w:id="71" w:name="OLE_LINK1985"/>
      <w:bookmarkStart w:id="72" w:name="OLE_LINK1986"/>
      <w:bookmarkStart w:id="73" w:name="OLE_LINK1927"/>
      <w:bookmarkStart w:id="74" w:name="OLE_LINK1928"/>
      <w:bookmarkStart w:id="75" w:name="OLE_LINK2044"/>
      <w:bookmarkStart w:id="76" w:name="OLE_LINK2352"/>
      <w:bookmarkStart w:id="77" w:name="OLE_LINK2220"/>
      <w:bookmarkStart w:id="78" w:name="OLE_LINK2344"/>
      <w:bookmarkStart w:id="79" w:name="OLE_LINK2347"/>
      <w:bookmarkStart w:id="80" w:name="OLE_LINK2626"/>
      <w:bookmarkStart w:id="81" w:name="OLE_LINK2390"/>
      <w:bookmarkStart w:id="82" w:name="OLE_LINK2752"/>
      <w:bookmarkStart w:id="83" w:name="OLE_LINK2753"/>
      <w:bookmarkStart w:id="84" w:name="OLE_LINK2855"/>
      <w:bookmarkStart w:id="85" w:name="OLE_LINK2992"/>
      <w:bookmarkStart w:id="86" w:name="OLE_LINK3241"/>
      <w:bookmarkStart w:id="87" w:name="OLE_LINK2682"/>
      <w:r w:rsidRPr="00510F5A">
        <w:rPr>
          <w:rFonts w:ascii="Book Antiqua" w:hAnsi="Book Antiqua"/>
          <w:b/>
          <w:sz w:val="24"/>
          <w:szCs w:val="24"/>
        </w:rPr>
        <w:t>Received:</w:t>
      </w:r>
      <w:r w:rsidR="00425C39">
        <w:rPr>
          <w:rFonts w:ascii="Book Antiqua" w:eastAsia="宋体" w:hAnsi="Book Antiqua" w:hint="eastAsia"/>
          <w:b/>
          <w:sz w:val="24"/>
          <w:szCs w:val="24"/>
          <w:lang w:eastAsia="zh-CN"/>
        </w:rPr>
        <w:t xml:space="preserve"> </w:t>
      </w:r>
      <w:r w:rsidR="00425C39" w:rsidRPr="00425C39">
        <w:rPr>
          <w:rFonts w:ascii="Book Antiqua" w:eastAsia="宋体" w:hAnsi="Book Antiqua" w:hint="eastAsia"/>
          <w:sz w:val="24"/>
          <w:szCs w:val="24"/>
          <w:lang w:eastAsia="zh-CN"/>
        </w:rPr>
        <w:t>August 3, 2014</w:t>
      </w:r>
      <w:r w:rsidR="00425C39">
        <w:rPr>
          <w:rFonts w:ascii="Book Antiqua" w:eastAsia="宋体" w:hAnsi="Book Antiqua" w:hint="eastAsia"/>
          <w:b/>
          <w:sz w:val="24"/>
          <w:szCs w:val="24"/>
          <w:lang w:eastAsia="zh-CN"/>
        </w:rPr>
        <w:t xml:space="preserve">   </w:t>
      </w:r>
      <w:r w:rsidR="00B31A0B">
        <w:rPr>
          <w:rFonts w:ascii="Book Antiqua" w:hAnsi="Book Antiqua"/>
          <w:b/>
          <w:sz w:val="24"/>
          <w:szCs w:val="24"/>
        </w:rPr>
        <w:t xml:space="preserve"> </w:t>
      </w:r>
      <w:r w:rsidRPr="00510F5A">
        <w:rPr>
          <w:rFonts w:ascii="Book Antiqua" w:hAnsi="Book Antiqua"/>
          <w:b/>
          <w:sz w:val="24"/>
          <w:szCs w:val="24"/>
        </w:rPr>
        <w:t xml:space="preserve"> Revised:</w:t>
      </w:r>
      <w:bookmarkStart w:id="88" w:name="OLE_LINK103"/>
      <w:bookmarkStart w:id="89" w:name="OLE_LINK104"/>
      <w:bookmarkStart w:id="90" w:name="OLE_LINK69"/>
      <w:bookmarkStart w:id="91" w:name="OLE_LINK70"/>
      <w:bookmarkEnd w:id="43"/>
      <w:bookmarkEnd w:id="44"/>
      <w:r w:rsidR="00425C39">
        <w:rPr>
          <w:rFonts w:ascii="Book Antiqua" w:eastAsia="宋体" w:hAnsi="Book Antiqua" w:hint="eastAsia"/>
          <w:b/>
          <w:sz w:val="24"/>
          <w:szCs w:val="24"/>
          <w:lang w:eastAsia="zh-CN"/>
        </w:rPr>
        <w:t xml:space="preserve"> </w:t>
      </w:r>
      <w:r w:rsidR="00425C39" w:rsidRPr="00425C39">
        <w:rPr>
          <w:rFonts w:ascii="Book Antiqua" w:eastAsia="宋体" w:hAnsi="Book Antiqua" w:hint="eastAsia"/>
          <w:sz w:val="24"/>
          <w:szCs w:val="24"/>
          <w:lang w:eastAsia="zh-CN"/>
        </w:rPr>
        <w:t>September 21, 2014</w:t>
      </w:r>
    </w:p>
    <w:p w:rsidR="008A498C" w:rsidRDefault="00B91795" w:rsidP="008A498C">
      <w:pPr>
        <w:rPr>
          <w:rFonts w:ascii="Book Antiqua" w:hAnsi="Book Antiqua"/>
          <w:color w:val="000000"/>
          <w:sz w:val="24"/>
        </w:rPr>
      </w:pPr>
      <w:bookmarkStart w:id="92" w:name="OLE_LINK303"/>
      <w:bookmarkStart w:id="93" w:name="OLE_LINK304"/>
      <w:bookmarkStart w:id="94" w:name="OLE_LINK1382"/>
      <w:bookmarkStart w:id="95" w:name="OLE_LINK2188"/>
      <w:bookmarkStart w:id="96" w:name="OLE_LINK2189"/>
      <w:bookmarkStart w:id="97" w:name="OLE_LINK2615"/>
      <w:r w:rsidRPr="00510F5A">
        <w:rPr>
          <w:rFonts w:ascii="Book Antiqua" w:hAnsi="Book Antiqua"/>
          <w:b/>
          <w:sz w:val="24"/>
          <w:szCs w:val="24"/>
        </w:rPr>
        <w:t>Accepted:</w:t>
      </w:r>
      <w:bookmarkStart w:id="98" w:name="OLE_LINK2"/>
      <w:bookmarkStart w:id="99" w:name="OLE_LINK3"/>
      <w:bookmarkStart w:id="100" w:name="OLE_LINK4"/>
      <w:bookmarkStart w:id="101" w:name="OLE_LINK5"/>
      <w:bookmarkStart w:id="102" w:name="OLE_LINK8"/>
      <w:bookmarkStart w:id="103" w:name="OLE_LINK9"/>
      <w:bookmarkStart w:id="104" w:name="OLE_LINK10"/>
      <w:bookmarkStart w:id="105" w:name="OLE_LINK6"/>
      <w:bookmarkStart w:id="106" w:name="OLE_LINK13"/>
      <w:bookmarkStart w:id="107" w:name="OLE_LINK7"/>
      <w:bookmarkStart w:id="108" w:name="OLE_LINK18"/>
      <w:bookmarkStart w:id="109" w:name="OLE_LINK19"/>
      <w:bookmarkStart w:id="110" w:name="OLE_LINK22"/>
      <w:bookmarkStart w:id="111" w:name="OLE_LINK24"/>
      <w:bookmarkStart w:id="112" w:name="OLE_LINK28"/>
      <w:bookmarkStart w:id="113" w:name="OLE_LINK29"/>
      <w:bookmarkStart w:id="114" w:name="OLE_LINK30"/>
      <w:bookmarkStart w:id="115" w:name="OLE_LINK31"/>
      <w:bookmarkStart w:id="116" w:name="OLE_LINK32"/>
      <w:r w:rsidR="008A498C" w:rsidRPr="008A498C">
        <w:rPr>
          <w:rFonts w:ascii="Book Antiqua" w:hAnsi="Book Antiqua"/>
          <w:color w:val="000000"/>
          <w:sz w:val="24"/>
        </w:rPr>
        <w:t xml:space="preserve"> </w:t>
      </w:r>
      <w:r w:rsidR="008A498C">
        <w:rPr>
          <w:rFonts w:ascii="Book Antiqua" w:hAnsi="Book Antiqua"/>
          <w:color w:val="000000"/>
          <w:sz w:val="24"/>
        </w:rPr>
        <w:t xml:space="preserve">November </w:t>
      </w:r>
      <w:r w:rsidR="008A498C">
        <w:rPr>
          <w:rFonts w:ascii="Book Antiqua" w:hAnsi="Book Antiqua" w:hint="eastAsia"/>
          <w:color w:val="000000"/>
          <w:sz w:val="24"/>
        </w:rPr>
        <w:t>30</w:t>
      </w:r>
      <w:r w:rsidR="008A498C">
        <w:rPr>
          <w:rFonts w:ascii="Book Antiqua" w:hAnsi="Book Antiqua"/>
          <w:color w:val="000000"/>
          <w:sz w:val="24"/>
        </w:rPr>
        <w:t>, 2014</w:t>
      </w:r>
    </w:p>
    <w:p w:rsidR="00425C39" w:rsidRDefault="00B31A0B" w:rsidP="00B91795">
      <w:pPr>
        <w:adjustRightInd w:val="0"/>
        <w:snapToGrid w:val="0"/>
        <w:spacing w:line="360" w:lineRule="auto"/>
        <w:rPr>
          <w:rFonts w:ascii="Book Antiqua" w:eastAsia="宋体" w:hAnsi="Book Antiqua"/>
          <w:b/>
          <w:sz w:val="24"/>
          <w:szCs w:val="24"/>
          <w:lang w:eastAsia="zh-CN"/>
        </w:rPr>
      </w:pPr>
      <w:bookmarkStart w:id="117" w:name="_GoBack"/>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Book Antiqua" w:hAnsi="Book Antiqua"/>
          <w:b/>
          <w:sz w:val="24"/>
          <w:szCs w:val="24"/>
        </w:rPr>
        <w:t xml:space="preserve"> </w:t>
      </w:r>
    </w:p>
    <w:p w:rsidR="00B91795" w:rsidRPr="00510F5A" w:rsidRDefault="00B91795" w:rsidP="00B91795">
      <w:pPr>
        <w:adjustRightInd w:val="0"/>
        <w:snapToGrid w:val="0"/>
        <w:spacing w:line="360" w:lineRule="auto"/>
        <w:rPr>
          <w:rFonts w:ascii="Book Antiqua" w:hAnsi="Book Antiqua"/>
          <w:b/>
          <w:sz w:val="24"/>
          <w:szCs w:val="24"/>
        </w:rPr>
      </w:pPr>
      <w:r w:rsidRPr="00510F5A">
        <w:rPr>
          <w:rFonts w:ascii="Book Antiqua" w:hAnsi="Book Antiqua"/>
          <w:b/>
          <w:sz w:val="24"/>
          <w:szCs w:val="24"/>
        </w:rPr>
        <w:t xml:space="preserve">Published online: </w:t>
      </w:r>
      <w:bookmarkEnd w:id="88"/>
      <w:bookmarkEnd w:id="89"/>
    </w:p>
    <w:bookmarkEnd w:id="41"/>
    <w:bookmarkEnd w:id="4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0"/>
    <w:bookmarkEnd w:id="91"/>
    <w:bookmarkEnd w:id="92"/>
    <w:bookmarkEnd w:id="93"/>
    <w:bookmarkEnd w:id="94"/>
    <w:bookmarkEnd w:id="95"/>
    <w:bookmarkEnd w:id="96"/>
    <w:bookmarkEnd w:id="97"/>
    <w:p w:rsidR="00B91795" w:rsidRPr="00510F5A" w:rsidRDefault="00B91795" w:rsidP="00554D22">
      <w:pPr>
        <w:snapToGrid w:val="0"/>
        <w:spacing w:line="360" w:lineRule="auto"/>
        <w:rPr>
          <w:rFonts w:ascii="Book Antiqua" w:eastAsia="宋体" w:hAnsi="Book Antiqua"/>
          <w:color w:val="000000" w:themeColor="text1"/>
          <w:sz w:val="24"/>
          <w:szCs w:val="24"/>
          <w:lang w:eastAsia="zh-CN"/>
        </w:rPr>
      </w:pPr>
    </w:p>
    <w:p w:rsidR="00330000" w:rsidRPr="00510F5A" w:rsidRDefault="00330000" w:rsidP="00554D22">
      <w:pPr>
        <w:snapToGrid w:val="0"/>
        <w:spacing w:line="360" w:lineRule="auto"/>
        <w:rPr>
          <w:rFonts w:ascii="Book Antiqua" w:hAnsi="Book Antiqua"/>
          <w:bCs/>
          <w:snapToGrid w:val="0"/>
          <w:color w:val="000000" w:themeColor="text1"/>
          <w:kern w:val="0"/>
          <w:sz w:val="24"/>
          <w:szCs w:val="24"/>
        </w:rPr>
      </w:pPr>
    </w:p>
    <w:p w:rsidR="003D3BBB" w:rsidRPr="00510F5A" w:rsidRDefault="003D3BBB" w:rsidP="00554D22">
      <w:pPr>
        <w:snapToGrid w:val="0"/>
        <w:spacing w:line="360" w:lineRule="auto"/>
        <w:rPr>
          <w:rFonts w:ascii="Book Antiqua" w:hAnsi="Book Antiqua"/>
          <w:b/>
          <w:bCs/>
          <w:snapToGrid w:val="0"/>
          <w:color w:val="000000" w:themeColor="text1"/>
          <w:kern w:val="0"/>
          <w:sz w:val="24"/>
          <w:szCs w:val="24"/>
        </w:rPr>
      </w:pPr>
    </w:p>
    <w:p w:rsidR="00B91795" w:rsidRPr="00510F5A" w:rsidRDefault="00B91795">
      <w:pPr>
        <w:widowControl/>
        <w:jc w:val="left"/>
        <w:rPr>
          <w:rFonts w:ascii="Book Antiqua" w:eastAsia="WarnockPro-Regular" w:hAnsi="Book Antiqua"/>
          <w:b/>
          <w:color w:val="000000" w:themeColor="text1"/>
          <w:sz w:val="24"/>
          <w:szCs w:val="24"/>
        </w:rPr>
      </w:pPr>
      <w:r w:rsidRPr="00510F5A">
        <w:rPr>
          <w:rFonts w:ascii="Book Antiqua" w:eastAsia="WarnockPro-Regular" w:hAnsi="Book Antiqua"/>
          <w:b/>
          <w:color w:val="000000" w:themeColor="text1"/>
          <w:sz w:val="24"/>
          <w:szCs w:val="24"/>
        </w:rPr>
        <w:br w:type="page"/>
      </w:r>
    </w:p>
    <w:p w:rsidR="00C75CE1" w:rsidRPr="00510F5A" w:rsidRDefault="00C75CE1" w:rsidP="00554D22">
      <w:pPr>
        <w:widowControl/>
        <w:snapToGrid w:val="0"/>
        <w:spacing w:line="360" w:lineRule="auto"/>
        <w:rPr>
          <w:rFonts w:ascii="Book Antiqua" w:eastAsia="WarnockPro-Regular" w:hAnsi="Book Antiqua"/>
          <w:b/>
          <w:color w:val="000000" w:themeColor="text1"/>
          <w:sz w:val="24"/>
          <w:szCs w:val="24"/>
        </w:rPr>
      </w:pPr>
      <w:r w:rsidRPr="00510F5A">
        <w:rPr>
          <w:rFonts w:ascii="Book Antiqua" w:eastAsia="WarnockPro-Regular" w:hAnsi="Book Antiqua"/>
          <w:b/>
          <w:color w:val="000000" w:themeColor="text1"/>
          <w:sz w:val="24"/>
          <w:szCs w:val="24"/>
        </w:rPr>
        <w:lastRenderedPageBreak/>
        <w:t>Abstract</w:t>
      </w:r>
    </w:p>
    <w:p w:rsidR="00C02763" w:rsidRPr="00510F5A" w:rsidRDefault="007E6D13" w:rsidP="00554D22">
      <w:pPr>
        <w:snapToGrid w:val="0"/>
        <w:spacing w:line="360" w:lineRule="auto"/>
        <w:rPr>
          <w:rFonts w:ascii="Book Antiqua" w:eastAsia="宋体" w:hAnsi="Book Antiqua"/>
          <w:color w:val="000000" w:themeColor="text1"/>
          <w:sz w:val="24"/>
          <w:szCs w:val="24"/>
          <w:lang w:eastAsia="zh-CN"/>
        </w:rPr>
      </w:pPr>
      <w:r w:rsidRPr="00510F5A">
        <w:rPr>
          <w:rFonts w:ascii="Book Antiqua" w:eastAsia="WarnockPro-Regular" w:hAnsi="Book Antiqua"/>
          <w:b/>
          <w:color w:val="000000" w:themeColor="text1"/>
          <w:sz w:val="24"/>
          <w:szCs w:val="24"/>
        </w:rPr>
        <w:t xml:space="preserve">AIM: </w:t>
      </w:r>
      <w:r w:rsidR="00A21715" w:rsidRPr="00510F5A">
        <w:rPr>
          <w:rFonts w:ascii="Book Antiqua" w:eastAsia="WarnockPro-Regular" w:hAnsi="Book Antiqua"/>
          <w:color w:val="000000" w:themeColor="text1"/>
          <w:sz w:val="24"/>
          <w:szCs w:val="24"/>
        </w:rPr>
        <w:t>T</w:t>
      </w:r>
      <w:r w:rsidR="00C75CE1" w:rsidRPr="00510F5A">
        <w:rPr>
          <w:rFonts w:ascii="Book Antiqua" w:eastAsia="WarnockPro-Regular" w:hAnsi="Book Antiqua"/>
          <w:color w:val="000000" w:themeColor="text1"/>
          <w:sz w:val="24"/>
          <w:szCs w:val="24"/>
        </w:rPr>
        <w:t xml:space="preserve">o evaluate/isolate </w:t>
      </w:r>
      <w:r w:rsidR="000F1122" w:rsidRPr="00510F5A">
        <w:rPr>
          <w:rFonts w:ascii="Book Antiqua" w:eastAsia="WarnockPro-Regular" w:hAnsi="Book Antiqua"/>
          <w:color w:val="000000" w:themeColor="text1"/>
          <w:sz w:val="24"/>
          <w:szCs w:val="24"/>
        </w:rPr>
        <w:t>cancer stem cells (CSCs)</w:t>
      </w:r>
      <w:r w:rsidR="00C75CE1" w:rsidRPr="00510F5A">
        <w:rPr>
          <w:rFonts w:ascii="Book Antiqua" w:eastAsia="WarnockPro-Regular" w:hAnsi="Book Antiqua"/>
          <w:color w:val="000000" w:themeColor="text1"/>
          <w:sz w:val="24"/>
          <w:szCs w:val="24"/>
        </w:rPr>
        <w:t xml:space="preserve"> from cancer tissue or cell lines</w:t>
      </w:r>
      <w:r w:rsidR="000F1122" w:rsidRPr="00510F5A">
        <w:rPr>
          <w:rFonts w:ascii="Book Antiqua" w:eastAsia="宋体" w:hAnsi="Book Antiqua"/>
          <w:color w:val="000000" w:themeColor="text1"/>
          <w:sz w:val="24"/>
          <w:szCs w:val="24"/>
          <w:lang w:eastAsia="zh-CN"/>
        </w:rPr>
        <w:t xml:space="preserve"> using </w:t>
      </w:r>
      <w:r w:rsidR="000F1122" w:rsidRPr="00510F5A">
        <w:rPr>
          <w:rFonts w:ascii="Book Antiqua" w:eastAsia="WarnockPro-Regular" w:hAnsi="Book Antiqua"/>
          <w:color w:val="000000" w:themeColor="text1"/>
          <w:sz w:val="24"/>
          <w:szCs w:val="24"/>
        </w:rPr>
        <w:t>their definition varies, and various kinds of cell surface markers</w:t>
      </w:r>
      <w:r w:rsidR="00C75CE1" w:rsidRPr="00510F5A">
        <w:rPr>
          <w:rFonts w:ascii="Book Antiqua" w:eastAsia="WarnockPro-Regular" w:hAnsi="Book Antiqua"/>
          <w:color w:val="000000" w:themeColor="text1"/>
          <w:sz w:val="24"/>
          <w:szCs w:val="24"/>
        </w:rPr>
        <w:t>.</w:t>
      </w:r>
      <w:r w:rsidR="0002371B" w:rsidRPr="00510F5A">
        <w:rPr>
          <w:rFonts w:ascii="Book Antiqua" w:eastAsia="WarnockPro-Regular" w:hAnsi="Book Antiqua"/>
          <w:color w:val="000000" w:themeColor="text1"/>
          <w:sz w:val="24"/>
          <w:szCs w:val="24"/>
        </w:rPr>
        <w:t xml:space="preserve"> </w:t>
      </w:r>
    </w:p>
    <w:p w:rsidR="00C02763" w:rsidRPr="00510F5A" w:rsidRDefault="00C02763" w:rsidP="00554D22">
      <w:pPr>
        <w:snapToGrid w:val="0"/>
        <w:spacing w:line="360" w:lineRule="auto"/>
        <w:rPr>
          <w:rFonts w:ascii="Book Antiqua" w:eastAsia="宋体" w:hAnsi="Book Antiqua"/>
          <w:color w:val="000000" w:themeColor="text1"/>
          <w:sz w:val="24"/>
          <w:szCs w:val="24"/>
          <w:lang w:eastAsia="zh-CN"/>
        </w:rPr>
      </w:pPr>
    </w:p>
    <w:p w:rsidR="000F1122" w:rsidRPr="00510F5A" w:rsidRDefault="00A44730" w:rsidP="00554D22">
      <w:pPr>
        <w:snapToGrid w:val="0"/>
        <w:spacing w:line="360" w:lineRule="auto"/>
        <w:rPr>
          <w:rFonts w:ascii="Book Antiqua" w:eastAsia="宋体" w:hAnsi="Book Antiqua"/>
          <w:b/>
          <w:color w:val="000000" w:themeColor="text1"/>
          <w:sz w:val="24"/>
          <w:szCs w:val="24"/>
          <w:lang w:eastAsia="zh-CN"/>
        </w:rPr>
      </w:pPr>
      <w:r w:rsidRPr="00510F5A">
        <w:rPr>
          <w:rFonts w:ascii="Book Antiqua" w:eastAsia="WarnockPro-Regular" w:hAnsi="Book Antiqua"/>
          <w:b/>
          <w:color w:val="000000" w:themeColor="text1"/>
          <w:sz w:val="24"/>
          <w:szCs w:val="24"/>
        </w:rPr>
        <w:t>METHODS</w:t>
      </w:r>
      <w:r w:rsidR="000F1122" w:rsidRPr="00510F5A">
        <w:rPr>
          <w:rFonts w:ascii="Book Antiqua" w:eastAsia="宋体" w:hAnsi="Book Antiqua"/>
          <w:b/>
          <w:color w:val="000000" w:themeColor="text1"/>
          <w:sz w:val="24"/>
          <w:szCs w:val="24"/>
          <w:lang w:eastAsia="zh-CN"/>
        </w:rPr>
        <w:t>:</w:t>
      </w:r>
      <w:r w:rsidRPr="00510F5A">
        <w:rPr>
          <w:rFonts w:ascii="Book Antiqua" w:eastAsia="WarnockPro-Regular" w:hAnsi="Book Antiqua"/>
          <w:b/>
          <w:color w:val="000000" w:themeColor="text1"/>
          <w:sz w:val="24"/>
          <w:szCs w:val="24"/>
        </w:rPr>
        <w:t xml:space="preserve"> </w:t>
      </w:r>
      <w:r w:rsidR="00A21715" w:rsidRPr="00510F5A">
        <w:rPr>
          <w:rFonts w:ascii="Book Antiqua" w:eastAsia="WarnockPro-Regular" w:hAnsi="Book Antiqua"/>
          <w:color w:val="000000" w:themeColor="text1"/>
          <w:sz w:val="24"/>
          <w:szCs w:val="24"/>
        </w:rPr>
        <w:t xml:space="preserve">CSCs are an emerging topic in cancer biology. Because different cell types display different oligosaccharide structures on the cell surface, these structures could potentially be used as markers for various cell types, including CSCs. </w:t>
      </w:r>
      <w:proofErr w:type="spellStart"/>
      <w:r w:rsidR="00A21715" w:rsidRPr="00510F5A">
        <w:rPr>
          <w:rFonts w:ascii="Book Antiqua" w:eastAsia="WarnockPro-Regular" w:hAnsi="Book Antiqua"/>
          <w:color w:val="000000" w:themeColor="text1"/>
          <w:sz w:val="24"/>
          <w:szCs w:val="24"/>
        </w:rPr>
        <w:t>Fucosylation</w:t>
      </w:r>
      <w:proofErr w:type="spellEnd"/>
      <w:r w:rsidR="00A21715" w:rsidRPr="00510F5A">
        <w:rPr>
          <w:rFonts w:ascii="Book Antiqua" w:eastAsia="WarnockPro-Regular" w:hAnsi="Book Antiqua"/>
          <w:color w:val="000000" w:themeColor="text1"/>
          <w:sz w:val="24"/>
          <w:szCs w:val="24"/>
        </w:rPr>
        <w:t xml:space="preserve"> is one of the most important types of glycosylation in carcinogenesis. In this study, we found that </w:t>
      </w:r>
      <w:proofErr w:type="spellStart"/>
      <w:r w:rsidR="00A21715" w:rsidRPr="00510F5A">
        <w:rPr>
          <w:rFonts w:ascii="Book Antiqua" w:eastAsia="WarnockPro-Regular" w:hAnsi="Book Antiqua"/>
          <w:color w:val="000000" w:themeColor="text1"/>
          <w:sz w:val="24"/>
          <w:szCs w:val="24"/>
        </w:rPr>
        <w:t>fucosylation</w:t>
      </w:r>
      <w:proofErr w:type="spellEnd"/>
      <w:r w:rsidR="00A21715" w:rsidRPr="00510F5A">
        <w:rPr>
          <w:rFonts w:ascii="Book Antiqua" w:eastAsia="WarnockPro-Regular" w:hAnsi="Book Antiqua"/>
          <w:color w:val="000000" w:themeColor="text1"/>
          <w:sz w:val="24"/>
          <w:szCs w:val="24"/>
        </w:rPr>
        <w:t xml:space="preserve"> is a common oligosaccharide modification in pancreatic cancer CSC-like cells, which are established through one of three strategies: long-term anti-cancer drug treatment, sphere formation, and cell sorting using antibodies against typical CSC markers (CD24 and CD44).</w:t>
      </w:r>
    </w:p>
    <w:p w:rsidR="000F1122" w:rsidRPr="00510F5A" w:rsidRDefault="000F1122" w:rsidP="00554D22">
      <w:pPr>
        <w:snapToGrid w:val="0"/>
        <w:spacing w:line="360" w:lineRule="auto"/>
        <w:rPr>
          <w:rFonts w:ascii="Book Antiqua" w:eastAsia="宋体" w:hAnsi="Book Antiqua"/>
          <w:b/>
          <w:color w:val="000000" w:themeColor="text1"/>
          <w:sz w:val="24"/>
          <w:szCs w:val="24"/>
          <w:lang w:eastAsia="zh-CN"/>
        </w:rPr>
      </w:pPr>
    </w:p>
    <w:p w:rsidR="00C02763" w:rsidRPr="00510F5A" w:rsidRDefault="00A44730" w:rsidP="00554D22">
      <w:pPr>
        <w:snapToGrid w:val="0"/>
        <w:spacing w:line="360" w:lineRule="auto"/>
        <w:rPr>
          <w:rFonts w:ascii="Book Antiqua" w:eastAsia="宋体" w:hAnsi="Book Antiqua"/>
          <w:color w:val="000000" w:themeColor="text1"/>
          <w:sz w:val="24"/>
          <w:szCs w:val="24"/>
          <w:lang w:eastAsia="zh-CN"/>
        </w:rPr>
      </w:pPr>
      <w:r w:rsidRPr="00510F5A">
        <w:rPr>
          <w:rFonts w:ascii="Book Antiqua" w:eastAsia="WarnockPro-Regular" w:hAnsi="Book Antiqua"/>
          <w:b/>
          <w:color w:val="000000" w:themeColor="text1"/>
          <w:sz w:val="24"/>
          <w:szCs w:val="24"/>
        </w:rPr>
        <w:t xml:space="preserve">RESULTS: </w:t>
      </w:r>
      <w:r w:rsidR="005C6EAF" w:rsidRPr="00510F5A">
        <w:rPr>
          <w:rFonts w:ascii="Book Antiqua" w:eastAsia="WarnockPro-Regular" w:hAnsi="Book Antiqua"/>
          <w:color w:val="000000" w:themeColor="text1"/>
          <w:sz w:val="24"/>
          <w:szCs w:val="24"/>
        </w:rPr>
        <w:t xml:space="preserve">Several types of </w:t>
      </w:r>
      <w:proofErr w:type="spellStart"/>
      <w:r w:rsidR="005C6EAF" w:rsidRPr="00510F5A">
        <w:rPr>
          <w:rFonts w:ascii="Book Antiqua" w:eastAsia="WarnockPro-Regular" w:hAnsi="Book Antiqua"/>
          <w:color w:val="000000" w:themeColor="text1"/>
          <w:sz w:val="24"/>
          <w:szCs w:val="24"/>
        </w:rPr>
        <w:t>fucosylation</w:t>
      </w:r>
      <w:proofErr w:type="spellEnd"/>
      <w:r w:rsidR="005C6EAF" w:rsidRPr="00510F5A">
        <w:rPr>
          <w:rFonts w:ascii="Book Antiqua" w:eastAsia="WarnockPro-Regular" w:hAnsi="Book Antiqua"/>
          <w:color w:val="000000" w:themeColor="text1"/>
          <w:sz w:val="24"/>
          <w:szCs w:val="24"/>
        </w:rPr>
        <w:t xml:space="preserve"> </w:t>
      </w:r>
      <w:r w:rsidR="002F08FE" w:rsidRPr="00510F5A">
        <w:rPr>
          <w:rFonts w:ascii="Book Antiqua" w:eastAsia="WarnockPro-Regular" w:hAnsi="Book Antiqua"/>
          <w:color w:val="000000" w:themeColor="text1"/>
          <w:sz w:val="24"/>
          <w:szCs w:val="24"/>
        </w:rPr>
        <w:t>we</w:t>
      </w:r>
      <w:r w:rsidR="002B3DF1" w:rsidRPr="00510F5A">
        <w:rPr>
          <w:rFonts w:ascii="Book Antiqua" w:eastAsia="WarnockPro-Regular" w:hAnsi="Book Antiqua"/>
          <w:color w:val="000000" w:themeColor="text1"/>
          <w:sz w:val="24"/>
          <w:szCs w:val="24"/>
        </w:rPr>
        <w:t xml:space="preserve">re </w:t>
      </w:r>
      <w:r w:rsidR="00C75CE1" w:rsidRPr="00510F5A">
        <w:rPr>
          <w:rFonts w:ascii="Book Antiqua" w:eastAsia="WarnockPro-Regular" w:hAnsi="Book Antiqua"/>
          <w:color w:val="000000" w:themeColor="text1"/>
          <w:sz w:val="24"/>
          <w:szCs w:val="24"/>
        </w:rPr>
        <w:t>increased under these conditions</w:t>
      </w:r>
      <w:r w:rsidR="002B3DF1" w:rsidRPr="00510F5A">
        <w:rPr>
          <w:rFonts w:ascii="Book Antiqua" w:eastAsia="WarnockPro-Regular" w:hAnsi="Book Antiqua"/>
          <w:color w:val="000000" w:themeColor="text1"/>
          <w:sz w:val="24"/>
          <w:szCs w:val="24"/>
        </w:rPr>
        <w:t>,</w:t>
      </w:r>
      <w:r w:rsidR="00C75CE1" w:rsidRPr="00510F5A">
        <w:rPr>
          <w:rFonts w:ascii="Book Antiqua" w:eastAsia="WarnockPro-Regular" w:hAnsi="Book Antiqua"/>
          <w:color w:val="000000" w:themeColor="text1"/>
          <w:sz w:val="24"/>
          <w:szCs w:val="24"/>
        </w:rPr>
        <w:t xml:space="preserve"> and </w:t>
      </w:r>
      <w:r w:rsidR="002B3DF1" w:rsidRPr="00510F5A">
        <w:rPr>
          <w:rFonts w:ascii="Book Antiqua" w:eastAsia="WarnockPro-Regular" w:hAnsi="Book Antiqua"/>
          <w:color w:val="000000" w:themeColor="text1"/>
          <w:sz w:val="24"/>
          <w:szCs w:val="24"/>
        </w:rPr>
        <w:t xml:space="preserve">the </w:t>
      </w:r>
      <w:r w:rsidR="00C75CE1" w:rsidRPr="00510F5A">
        <w:rPr>
          <w:rFonts w:ascii="Book Antiqua" w:eastAsia="WarnockPro-Regular" w:hAnsi="Book Antiqua"/>
          <w:color w:val="000000" w:themeColor="text1"/>
          <w:sz w:val="24"/>
          <w:szCs w:val="24"/>
        </w:rPr>
        <w:t xml:space="preserve">expression of </w:t>
      </w:r>
      <w:proofErr w:type="spellStart"/>
      <w:r w:rsidR="00C75CE1" w:rsidRPr="00510F5A">
        <w:rPr>
          <w:rFonts w:ascii="Book Antiqua" w:eastAsia="WarnockPro-Regular" w:hAnsi="Book Antiqua"/>
          <w:color w:val="000000" w:themeColor="text1"/>
          <w:sz w:val="24"/>
          <w:szCs w:val="24"/>
        </w:rPr>
        <w:t>fucosylation</w:t>
      </w:r>
      <w:proofErr w:type="spellEnd"/>
      <w:r w:rsidR="002B3DF1" w:rsidRPr="00510F5A">
        <w:rPr>
          <w:rFonts w:ascii="Book Antiqua" w:eastAsia="WarnockPro-Regular" w:hAnsi="Book Antiqua"/>
          <w:color w:val="000000" w:themeColor="text1"/>
          <w:sz w:val="24"/>
          <w:szCs w:val="24"/>
        </w:rPr>
        <w:t xml:space="preserve"> </w:t>
      </w:r>
      <w:r w:rsidR="00C75CE1" w:rsidRPr="00510F5A">
        <w:rPr>
          <w:rFonts w:ascii="Book Antiqua" w:eastAsia="WarnockPro-Regular" w:hAnsi="Book Antiqua"/>
          <w:color w:val="000000" w:themeColor="text1"/>
          <w:sz w:val="24"/>
          <w:szCs w:val="24"/>
        </w:rPr>
        <w:t xml:space="preserve">regulatory genes such as </w:t>
      </w:r>
      <w:proofErr w:type="spellStart"/>
      <w:r w:rsidR="00C75CE1" w:rsidRPr="00510F5A">
        <w:rPr>
          <w:rFonts w:ascii="Book Antiqua" w:eastAsia="WarnockPro-Regular" w:hAnsi="Book Antiqua"/>
          <w:color w:val="000000" w:themeColor="text1"/>
          <w:sz w:val="24"/>
          <w:szCs w:val="24"/>
        </w:rPr>
        <w:t>fucosyltransferases</w:t>
      </w:r>
      <w:proofErr w:type="spellEnd"/>
      <w:r w:rsidR="00C75CE1" w:rsidRPr="00510F5A">
        <w:rPr>
          <w:rFonts w:ascii="Book Antiqua" w:eastAsia="WarnockPro-Regular" w:hAnsi="Book Antiqua"/>
          <w:color w:val="000000" w:themeColor="text1"/>
          <w:sz w:val="24"/>
          <w:szCs w:val="24"/>
        </w:rPr>
        <w:t>, GDP-</w:t>
      </w:r>
      <w:proofErr w:type="spellStart"/>
      <w:r w:rsidR="00C75CE1" w:rsidRPr="00510F5A">
        <w:rPr>
          <w:rFonts w:ascii="Book Antiqua" w:eastAsia="WarnockPro-Regular" w:hAnsi="Book Antiqua"/>
          <w:color w:val="000000" w:themeColor="text1"/>
          <w:sz w:val="24"/>
          <w:szCs w:val="24"/>
        </w:rPr>
        <w:t>fucose</w:t>
      </w:r>
      <w:proofErr w:type="spellEnd"/>
      <w:r w:rsidR="00C75CE1" w:rsidRPr="00510F5A">
        <w:rPr>
          <w:rFonts w:ascii="Book Antiqua" w:eastAsia="WarnockPro-Regular" w:hAnsi="Book Antiqua"/>
          <w:color w:val="000000" w:themeColor="text1"/>
          <w:sz w:val="24"/>
          <w:szCs w:val="24"/>
        </w:rPr>
        <w:t xml:space="preserve"> synthetic enzymes and GDP-</w:t>
      </w:r>
      <w:proofErr w:type="spellStart"/>
      <w:r w:rsidR="00C75CE1" w:rsidRPr="00510F5A">
        <w:rPr>
          <w:rFonts w:ascii="Book Antiqua" w:eastAsia="WarnockPro-Regular" w:hAnsi="Book Antiqua"/>
          <w:color w:val="000000" w:themeColor="text1"/>
          <w:sz w:val="24"/>
          <w:szCs w:val="24"/>
        </w:rPr>
        <w:t>fucose</w:t>
      </w:r>
      <w:proofErr w:type="spellEnd"/>
      <w:r w:rsidR="00C75CE1" w:rsidRPr="00510F5A">
        <w:rPr>
          <w:rFonts w:ascii="Book Antiqua" w:eastAsia="WarnockPro-Regular" w:hAnsi="Book Antiqua"/>
          <w:color w:val="000000" w:themeColor="text1"/>
          <w:sz w:val="24"/>
          <w:szCs w:val="24"/>
        </w:rPr>
        <w:t xml:space="preserve"> transporters </w:t>
      </w:r>
      <w:r w:rsidR="002F08FE" w:rsidRPr="00510F5A">
        <w:rPr>
          <w:rFonts w:ascii="Book Antiqua" w:eastAsia="WarnockPro-Regular" w:hAnsi="Book Antiqua"/>
          <w:color w:val="000000" w:themeColor="text1"/>
          <w:sz w:val="24"/>
          <w:szCs w:val="24"/>
        </w:rPr>
        <w:t xml:space="preserve">were </w:t>
      </w:r>
      <w:r w:rsidR="00A234E3" w:rsidRPr="00510F5A">
        <w:rPr>
          <w:rFonts w:ascii="Book Antiqua" w:eastAsia="WarnockPro-Regular" w:hAnsi="Book Antiqua"/>
          <w:color w:val="000000" w:themeColor="text1"/>
          <w:sz w:val="24"/>
          <w:szCs w:val="24"/>
        </w:rPr>
        <w:t>dramatically enhanced in CSC-like cells</w:t>
      </w:r>
      <w:r w:rsidR="00C75CE1" w:rsidRPr="00510F5A">
        <w:rPr>
          <w:rFonts w:ascii="Book Antiqua" w:eastAsia="WarnockPro-Regular" w:hAnsi="Book Antiqua"/>
          <w:color w:val="000000" w:themeColor="text1"/>
          <w:sz w:val="24"/>
          <w:szCs w:val="24"/>
        </w:rPr>
        <w:t>.</w:t>
      </w:r>
      <w:r w:rsidR="0002371B" w:rsidRPr="00510F5A">
        <w:rPr>
          <w:rFonts w:ascii="Book Antiqua" w:eastAsia="WarnockPro-Regular" w:hAnsi="Book Antiqua"/>
          <w:color w:val="000000" w:themeColor="text1"/>
          <w:sz w:val="24"/>
          <w:szCs w:val="24"/>
        </w:rPr>
        <w:t xml:space="preserve"> </w:t>
      </w:r>
      <w:r w:rsidR="007C1D44" w:rsidRPr="00510F5A">
        <w:rPr>
          <w:rFonts w:ascii="Book Antiqua" w:eastAsia="WarnockPro-Regular" w:hAnsi="Book Antiqua"/>
          <w:color w:val="000000" w:themeColor="text1"/>
          <w:sz w:val="24"/>
          <w:szCs w:val="24"/>
        </w:rPr>
        <w:t>These changes were especially significant in</w:t>
      </w:r>
      <w:r w:rsidR="004A10A0" w:rsidRPr="00510F5A">
        <w:rPr>
          <w:rFonts w:ascii="Book Antiqua" w:eastAsia="WarnockPro-Regular" w:hAnsi="Book Antiqua"/>
          <w:color w:val="000000" w:themeColor="text1"/>
          <w:sz w:val="24"/>
          <w:szCs w:val="24"/>
        </w:rPr>
        <w:t xml:space="preserve"> gemcitabine-resistant cells and sphere cells of </w:t>
      </w:r>
      <w:r w:rsidR="00326798" w:rsidRPr="00510F5A">
        <w:rPr>
          <w:rFonts w:ascii="Book Antiqua" w:eastAsia="WarnockPro-Regular" w:hAnsi="Book Antiqua"/>
          <w:color w:val="000000" w:themeColor="text1"/>
          <w:sz w:val="24"/>
          <w:szCs w:val="24"/>
        </w:rPr>
        <w:t>a</w:t>
      </w:r>
      <w:r w:rsidR="004A10A0" w:rsidRPr="00510F5A">
        <w:rPr>
          <w:rFonts w:ascii="Book Antiqua" w:eastAsia="WarnockPro-Regular" w:hAnsi="Book Antiqua"/>
          <w:color w:val="000000" w:themeColor="text1"/>
          <w:sz w:val="24"/>
          <w:szCs w:val="24"/>
        </w:rPr>
        <w:t xml:space="preserve"> human pancreatic cancer cell line, Panc1.</w:t>
      </w:r>
      <w:r w:rsidR="0002371B" w:rsidRPr="00510F5A">
        <w:rPr>
          <w:rFonts w:ascii="Book Antiqua" w:eastAsia="WarnockPro-Regular" w:hAnsi="Book Antiqua"/>
          <w:color w:val="000000" w:themeColor="text1"/>
          <w:sz w:val="24"/>
          <w:szCs w:val="24"/>
        </w:rPr>
        <w:t xml:space="preserve"> </w:t>
      </w:r>
      <w:r w:rsidR="004A10A0" w:rsidRPr="00510F5A">
        <w:rPr>
          <w:rFonts w:ascii="Book Antiqua" w:eastAsia="WarnockPro-Regular" w:hAnsi="Book Antiqua"/>
          <w:color w:val="000000" w:themeColor="text1"/>
          <w:sz w:val="24"/>
          <w:szCs w:val="24"/>
        </w:rPr>
        <w:t xml:space="preserve">However, </w:t>
      </w:r>
      <w:proofErr w:type="spellStart"/>
      <w:r w:rsidR="004A10A0" w:rsidRPr="00510F5A">
        <w:rPr>
          <w:rFonts w:ascii="Book Antiqua" w:eastAsia="WarnockPro-Regular" w:hAnsi="Book Antiqua"/>
          <w:color w:val="000000" w:themeColor="text1"/>
          <w:sz w:val="24"/>
          <w:szCs w:val="24"/>
        </w:rPr>
        <w:t>downregulation</w:t>
      </w:r>
      <w:proofErr w:type="spellEnd"/>
      <w:r w:rsidR="004A10A0" w:rsidRPr="00510F5A">
        <w:rPr>
          <w:rFonts w:ascii="Book Antiqua" w:eastAsia="WarnockPro-Regular" w:hAnsi="Book Antiqua"/>
          <w:color w:val="000000" w:themeColor="text1"/>
          <w:sz w:val="24"/>
          <w:szCs w:val="24"/>
        </w:rPr>
        <w:t xml:space="preserve"> of cellular </w:t>
      </w:r>
      <w:proofErr w:type="spellStart"/>
      <w:r w:rsidR="004A10A0" w:rsidRPr="00510F5A">
        <w:rPr>
          <w:rFonts w:ascii="Book Antiqua" w:eastAsia="WarnockPro-Regular" w:hAnsi="Book Antiqua"/>
          <w:color w:val="000000" w:themeColor="text1"/>
          <w:sz w:val="24"/>
          <w:szCs w:val="24"/>
        </w:rPr>
        <w:t>fucosylation</w:t>
      </w:r>
      <w:proofErr w:type="spellEnd"/>
      <w:r w:rsidR="004A10A0" w:rsidRPr="00510F5A">
        <w:rPr>
          <w:rFonts w:ascii="Book Antiqua" w:eastAsia="WarnockPro-Regular" w:hAnsi="Book Antiqua"/>
          <w:color w:val="000000" w:themeColor="text1"/>
          <w:sz w:val="24"/>
          <w:szCs w:val="24"/>
        </w:rPr>
        <w:t xml:space="preserve"> by knockdown of </w:t>
      </w:r>
      <w:r w:rsidR="002B3DF1" w:rsidRPr="00510F5A">
        <w:rPr>
          <w:rFonts w:ascii="Book Antiqua" w:eastAsia="WarnockPro-Regular" w:hAnsi="Book Antiqua"/>
          <w:color w:val="000000" w:themeColor="text1"/>
          <w:sz w:val="24"/>
          <w:szCs w:val="24"/>
        </w:rPr>
        <w:t xml:space="preserve">the </w:t>
      </w:r>
      <w:r w:rsidR="004A10A0" w:rsidRPr="00510F5A">
        <w:rPr>
          <w:rFonts w:ascii="Book Antiqua" w:eastAsia="WarnockPro-Regular" w:hAnsi="Book Antiqua"/>
          <w:color w:val="000000" w:themeColor="text1"/>
          <w:sz w:val="24"/>
          <w:szCs w:val="24"/>
        </w:rPr>
        <w:t>GDP-</w:t>
      </w:r>
      <w:proofErr w:type="spellStart"/>
      <w:r w:rsidR="004A10A0" w:rsidRPr="00510F5A">
        <w:rPr>
          <w:rFonts w:ascii="Book Antiqua" w:eastAsia="WarnockPro-Regular" w:hAnsi="Book Antiqua"/>
          <w:color w:val="000000" w:themeColor="text1"/>
          <w:sz w:val="24"/>
          <w:szCs w:val="24"/>
        </w:rPr>
        <w:t>fucose</w:t>
      </w:r>
      <w:proofErr w:type="spellEnd"/>
      <w:r w:rsidR="004A10A0" w:rsidRPr="00510F5A">
        <w:rPr>
          <w:rFonts w:ascii="Book Antiqua" w:eastAsia="WarnockPro-Regular" w:hAnsi="Book Antiqua"/>
          <w:color w:val="000000" w:themeColor="text1"/>
          <w:sz w:val="24"/>
          <w:szCs w:val="24"/>
        </w:rPr>
        <w:t xml:space="preserve"> transporter did not </w:t>
      </w:r>
      <w:r w:rsidR="002B3DF1" w:rsidRPr="00510F5A">
        <w:rPr>
          <w:rFonts w:ascii="Book Antiqua" w:eastAsia="WarnockPro-Regular" w:hAnsi="Book Antiqua"/>
          <w:color w:val="000000" w:themeColor="text1"/>
          <w:sz w:val="24"/>
          <w:szCs w:val="24"/>
        </w:rPr>
        <w:t>alter</w:t>
      </w:r>
      <w:r w:rsidR="004A10A0" w:rsidRPr="00510F5A">
        <w:rPr>
          <w:rFonts w:ascii="Book Antiqua" w:eastAsia="WarnockPro-Regular" w:hAnsi="Book Antiqua"/>
          <w:color w:val="000000" w:themeColor="text1"/>
          <w:sz w:val="24"/>
          <w:szCs w:val="24"/>
        </w:rPr>
        <w:t xml:space="preserve"> gemcitabine resistance, suggesting that increase</w:t>
      </w:r>
      <w:r w:rsidR="002B3DF1" w:rsidRPr="00510F5A">
        <w:rPr>
          <w:rFonts w:ascii="Book Antiqua" w:eastAsia="WarnockPro-Regular" w:hAnsi="Book Antiqua"/>
          <w:color w:val="000000" w:themeColor="text1"/>
          <w:sz w:val="24"/>
          <w:szCs w:val="24"/>
        </w:rPr>
        <w:t>d</w:t>
      </w:r>
      <w:r w:rsidR="004A10A0" w:rsidRPr="00510F5A">
        <w:rPr>
          <w:rFonts w:ascii="Book Antiqua" w:eastAsia="WarnockPro-Regular" w:hAnsi="Book Antiqua"/>
          <w:color w:val="000000" w:themeColor="text1"/>
          <w:sz w:val="24"/>
          <w:szCs w:val="24"/>
        </w:rPr>
        <w:t xml:space="preserve"> cellular </w:t>
      </w:r>
      <w:proofErr w:type="spellStart"/>
      <w:r w:rsidR="004A10A0" w:rsidRPr="00510F5A">
        <w:rPr>
          <w:rFonts w:ascii="Book Antiqua" w:eastAsia="WarnockPro-Regular" w:hAnsi="Book Antiqua"/>
          <w:color w:val="000000" w:themeColor="text1"/>
          <w:sz w:val="24"/>
          <w:szCs w:val="24"/>
        </w:rPr>
        <w:t>fucosylation</w:t>
      </w:r>
      <w:proofErr w:type="spellEnd"/>
      <w:r w:rsidR="004A10A0" w:rsidRPr="00510F5A">
        <w:rPr>
          <w:rFonts w:ascii="Book Antiqua" w:eastAsia="WarnockPro-Regular" w:hAnsi="Book Antiqua"/>
          <w:color w:val="000000" w:themeColor="text1"/>
          <w:sz w:val="24"/>
          <w:szCs w:val="24"/>
        </w:rPr>
        <w:t xml:space="preserve"> is </w:t>
      </w:r>
      <w:r w:rsidR="007C1D44" w:rsidRPr="00510F5A">
        <w:rPr>
          <w:rFonts w:ascii="Book Antiqua" w:eastAsia="WarnockPro-Regular" w:hAnsi="Book Antiqua"/>
          <w:color w:val="000000" w:themeColor="text1"/>
          <w:sz w:val="24"/>
          <w:szCs w:val="24"/>
        </w:rPr>
        <w:t>not the cause</w:t>
      </w:r>
      <w:r w:rsidR="00691195" w:rsidRPr="00510F5A">
        <w:rPr>
          <w:rFonts w:ascii="Book Antiqua" w:eastAsia="WarnockPro-Regular" w:hAnsi="Book Antiqua"/>
          <w:color w:val="000000" w:themeColor="text1"/>
          <w:sz w:val="24"/>
          <w:szCs w:val="24"/>
        </w:rPr>
        <w:t xml:space="preserve"> but a result</w:t>
      </w:r>
      <w:r w:rsidR="007C1D44" w:rsidRPr="00510F5A">
        <w:rPr>
          <w:rFonts w:ascii="Book Antiqua" w:eastAsia="WarnockPro-Regular" w:hAnsi="Book Antiqua"/>
          <w:color w:val="000000" w:themeColor="text1"/>
          <w:sz w:val="24"/>
          <w:szCs w:val="24"/>
        </w:rPr>
        <w:t xml:space="preserve"> of CSC-like transformation</w:t>
      </w:r>
      <w:r w:rsidR="00242012" w:rsidRPr="00510F5A">
        <w:rPr>
          <w:rFonts w:ascii="Book Antiqua" w:eastAsia="WarnockPro-Regular" w:hAnsi="Book Antiqua"/>
          <w:color w:val="000000" w:themeColor="text1"/>
          <w:sz w:val="24"/>
          <w:szCs w:val="24"/>
        </w:rPr>
        <w:t>.</w:t>
      </w:r>
      <w:r w:rsidR="004A10A0" w:rsidRPr="00510F5A">
        <w:rPr>
          <w:rFonts w:ascii="Book Antiqua" w:eastAsia="WarnockPro-Regular" w:hAnsi="Book Antiqua"/>
          <w:color w:val="000000" w:themeColor="text1"/>
          <w:sz w:val="24"/>
          <w:szCs w:val="24"/>
        </w:rPr>
        <w:t xml:space="preserve"> </w:t>
      </w:r>
    </w:p>
    <w:p w:rsidR="00C02763" w:rsidRPr="00510F5A" w:rsidRDefault="00C02763" w:rsidP="00554D22">
      <w:pPr>
        <w:snapToGrid w:val="0"/>
        <w:spacing w:line="360" w:lineRule="auto"/>
        <w:rPr>
          <w:rFonts w:ascii="Book Antiqua" w:eastAsia="宋体" w:hAnsi="Book Antiqua"/>
          <w:color w:val="000000" w:themeColor="text1"/>
          <w:sz w:val="24"/>
          <w:szCs w:val="24"/>
          <w:lang w:eastAsia="zh-CN"/>
        </w:rPr>
      </w:pPr>
    </w:p>
    <w:p w:rsidR="00035B5A" w:rsidRPr="00510F5A" w:rsidRDefault="00F11BC7" w:rsidP="00554D22">
      <w:pPr>
        <w:snapToGrid w:val="0"/>
        <w:spacing w:line="360" w:lineRule="auto"/>
        <w:rPr>
          <w:rFonts w:ascii="Book Antiqua" w:eastAsia="WarnockPro-Regular" w:hAnsi="Book Antiqua"/>
          <w:color w:val="000000" w:themeColor="text1"/>
          <w:sz w:val="24"/>
          <w:szCs w:val="24"/>
        </w:rPr>
      </w:pPr>
      <w:r w:rsidRPr="00510F5A">
        <w:rPr>
          <w:rFonts w:ascii="Book Antiqua" w:eastAsia="WarnockPro-Regular" w:hAnsi="Book Antiqua"/>
          <w:b/>
          <w:color w:val="000000" w:themeColor="text1"/>
          <w:sz w:val="24"/>
          <w:szCs w:val="24"/>
        </w:rPr>
        <w:t xml:space="preserve">CONCLUSION: </w:t>
      </w:r>
      <w:proofErr w:type="spellStart"/>
      <w:r w:rsidR="00A21715" w:rsidRPr="00510F5A">
        <w:rPr>
          <w:rFonts w:ascii="Book Antiqua" w:eastAsia="WarnockPro-Regular" w:hAnsi="Book Antiqua"/>
          <w:color w:val="000000" w:themeColor="text1"/>
          <w:sz w:val="24"/>
          <w:szCs w:val="24"/>
        </w:rPr>
        <w:t>F</w:t>
      </w:r>
      <w:r w:rsidR="004A10A0" w:rsidRPr="00510F5A">
        <w:rPr>
          <w:rFonts w:ascii="Book Antiqua" w:eastAsia="WarnockPro-Regular" w:hAnsi="Book Antiqua"/>
          <w:color w:val="000000" w:themeColor="text1"/>
          <w:sz w:val="24"/>
          <w:szCs w:val="24"/>
        </w:rPr>
        <w:t>ucosylation</w:t>
      </w:r>
      <w:proofErr w:type="spellEnd"/>
      <w:r w:rsidR="004A10A0" w:rsidRPr="00510F5A">
        <w:rPr>
          <w:rFonts w:ascii="Book Antiqua" w:eastAsia="WarnockPro-Regular" w:hAnsi="Book Antiqua"/>
          <w:color w:val="000000" w:themeColor="text1"/>
          <w:sz w:val="24"/>
          <w:szCs w:val="24"/>
        </w:rPr>
        <w:t xml:space="preserve"> might be a </w:t>
      </w:r>
      <w:r w:rsidR="00242012" w:rsidRPr="00510F5A">
        <w:rPr>
          <w:rFonts w:ascii="Book Antiqua" w:eastAsia="WarnockPro-Regular" w:hAnsi="Book Antiqua"/>
          <w:color w:val="000000" w:themeColor="text1"/>
          <w:sz w:val="24"/>
          <w:szCs w:val="24"/>
        </w:rPr>
        <w:t>bio</w:t>
      </w:r>
      <w:r w:rsidR="004A10A0" w:rsidRPr="00510F5A">
        <w:rPr>
          <w:rFonts w:ascii="Book Antiqua" w:eastAsia="WarnockPro-Regular" w:hAnsi="Book Antiqua"/>
          <w:color w:val="000000" w:themeColor="text1"/>
          <w:sz w:val="24"/>
          <w:szCs w:val="24"/>
        </w:rPr>
        <w:t xml:space="preserve">marker of </w:t>
      </w:r>
      <w:r w:rsidR="000D4C24" w:rsidRPr="00510F5A">
        <w:rPr>
          <w:rFonts w:ascii="Book Antiqua" w:eastAsia="WarnockPro-Regular" w:hAnsi="Book Antiqua"/>
          <w:color w:val="000000" w:themeColor="text1"/>
          <w:sz w:val="24"/>
          <w:szCs w:val="24"/>
        </w:rPr>
        <w:t>CSC-like cells</w:t>
      </w:r>
      <w:r w:rsidR="004A10A0" w:rsidRPr="00510F5A">
        <w:rPr>
          <w:rFonts w:ascii="Book Antiqua" w:eastAsia="WarnockPro-Regular" w:hAnsi="Book Antiqua"/>
          <w:color w:val="000000" w:themeColor="text1"/>
          <w:sz w:val="24"/>
          <w:szCs w:val="24"/>
        </w:rPr>
        <w:t xml:space="preserve"> in pancreatic cancer.</w:t>
      </w:r>
    </w:p>
    <w:p w:rsidR="00035B5A" w:rsidRPr="00510F5A" w:rsidRDefault="00035B5A" w:rsidP="00554D22">
      <w:pPr>
        <w:snapToGrid w:val="0"/>
        <w:spacing w:line="360" w:lineRule="auto"/>
        <w:rPr>
          <w:rFonts w:ascii="Book Antiqua" w:eastAsia="宋体" w:hAnsi="Book Antiqua"/>
          <w:color w:val="000000" w:themeColor="text1"/>
          <w:sz w:val="24"/>
          <w:szCs w:val="24"/>
          <w:lang w:eastAsia="zh-CN"/>
        </w:rPr>
      </w:pPr>
    </w:p>
    <w:p w:rsidR="00A21715" w:rsidRPr="00510F5A" w:rsidRDefault="00A21715" w:rsidP="00A21715">
      <w:pPr>
        <w:adjustRightInd w:val="0"/>
        <w:snapToGrid w:val="0"/>
        <w:spacing w:line="360" w:lineRule="auto"/>
        <w:rPr>
          <w:rFonts w:ascii="Book Antiqua" w:hAnsi="Book Antiqua"/>
          <w:sz w:val="24"/>
          <w:szCs w:val="24"/>
        </w:rPr>
      </w:pPr>
      <w:bookmarkStart w:id="118" w:name="OLE_LINK98"/>
      <w:bookmarkStart w:id="119" w:name="OLE_LINK156"/>
      <w:bookmarkStart w:id="120" w:name="OLE_LINK196"/>
      <w:bookmarkStart w:id="121" w:name="OLE_LINK217"/>
      <w:bookmarkStart w:id="122" w:name="OLE_LINK242"/>
      <w:bookmarkStart w:id="123" w:name="OLE_LINK247"/>
      <w:bookmarkStart w:id="124" w:name="OLE_LINK311"/>
      <w:bookmarkStart w:id="125" w:name="OLE_LINK312"/>
      <w:bookmarkStart w:id="126" w:name="OLE_LINK325"/>
      <w:bookmarkStart w:id="127" w:name="OLE_LINK330"/>
      <w:bookmarkStart w:id="128" w:name="OLE_LINK513"/>
      <w:bookmarkStart w:id="129" w:name="OLE_LINK514"/>
      <w:bookmarkStart w:id="130" w:name="OLE_LINK464"/>
      <w:bookmarkStart w:id="131" w:name="OLE_LINK465"/>
      <w:bookmarkStart w:id="132" w:name="OLE_LINK466"/>
      <w:bookmarkStart w:id="133" w:name="OLE_LINK470"/>
      <w:bookmarkStart w:id="134" w:name="OLE_LINK471"/>
      <w:bookmarkStart w:id="135" w:name="OLE_LINK472"/>
      <w:bookmarkStart w:id="136" w:name="OLE_LINK474"/>
      <w:bookmarkStart w:id="137" w:name="OLE_LINK512"/>
      <w:bookmarkStart w:id="138" w:name="OLE_LINK800"/>
      <w:bookmarkStart w:id="139" w:name="OLE_LINK982"/>
      <w:bookmarkStart w:id="140" w:name="OLE_LINK1027"/>
      <w:bookmarkStart w:id="141" w:name="OLE_LINK504"/>
      <w:bookmarkStart w:id="142" w:name="OLE_LINK546"/>
      <w:bookmarkStart w:id="143" w:name="OLE_LINK547"/>
      <w:bookmarkStart w:id="144" w:name="OLE_LINK575"/>
      <w:bookmarkStart w:id="145" w:name="OLE_LINK640"/>
      <w:bookmarkStart w:id="146" w:name="OLE_LINK672"/>
      <w:bookmarkStart w:id="147" w:name="OLE_LINK714"/>
      <w:bookmarkStart w:id="148" w:name="OLE_LINK651"/>
      <w:bookmarkStart w:id="149" w:name="OLE_LINK652"/>
      <w:bookmarkStart w:id="150" w:name="OLE_LINK744"/>
      <w:bookmarkStart w:id="151" w:name="OLE_LINK758"/>
      <w:bookmarkStart w:id="152" w:name="OLE_LINK787"/>
      <w:bookmarkStart w:id="153" w:name="OLE_LINK807"/>
      <w:bookmarkStart w:id="154" w:name="OLE_LINK820"/>
      <w:bookmarkStart w:id="155" w:name="OLE_LINK862"/>
      <w:bookmarkStart w:id="156" w:name="OLE_LINK879"/>
      <w:bookmarkStart w:id="157" w:name="OLE_LINK906"/>
      <w:bookmarkStart w:id="158" w:name="OLE_LINK928"/>
      <w:bookmarkStart w:id="159" w:name="OLE_LINK960"/>
      <w:bookmarkStart w:id="160" w:name="OLE_LINK861"/>
      <w:bookmarkStart w:id="161" w:name="OLE_LINK983"/>
      <w:bookmarkStart w:id="162" w:name="OLE_LINK1334"/>
      <w:bookmarkStart w:id="163" w:name="OLE_LINK1029"/>
      <w:bookmarkStart w:id="164" w:name="OLE_LINK1060"/>
      <w:bookmarkStart w:id="165" w:name="OLE_LINK1061"/>
      <w:bookmarkStart w:id="166" w:name="OLE_LINK1348"/>
      <w:bookmarkStart w:id="167" w:name="OLE_LINK1086"/>
      <w:bookmarkStart w:id="168" w:name="OLE_LINK1100"/>
      <w:bookmarkStart w:id="169" w:name="OLE_LINK1125"/>
      <w:bookmarkStart w:id="170" w:name="OLE_LINK1163"/>
      <w:bookmarkStart w:id="171" w:name="OLE_LINK1193"/>
      <w:bookmarkStart w:id="172" w:name="OLE_LINK1219"/>
      <w:bookmarkStart w:id="173" w:name="OLE_LINK1247"/>
      <w:bookmarkStart w:id="174" w:name="OLE_LINK1284"/>
      <w:bookmarkStart w:id="175" w:name="OLE_LINK1313"/>
      <w:bookmarkStart w:id="176" w:name="OLE_LINK1361"/>
      <w:bookmarkStart w:id="177" w:name="OLE_LINK1384"/>
      <w:bookmarkStart w:id="178" w:name="OLE_LINK1403"/>
      <w:bookmarkStart w:id="179" w:name="OLE_LINK1437"/>
      <w:bookmarkStart w:id="180" w:name="OLE_LINK1454"/>
      <w:bookmarkStart w:id="181" w:name="OLE_LINK1480"/>
      <w:bookmarkStart w:id="182" w:name="OLE_LINK1504"/>
      <w:bookmarkStart w:id="183" w:name="OLE_LINK1516"/>
      <w:bookmarkStart w:id="184" w:name="OLE_LINK135"/>
      <w:bookmarkStart w:id="185" w:name="OLE_LINK216"/>
      <w:bookmarkStart w:id="186" w:name="OLE_LINK259"/>
      <w:bookmarkStart w:id="187" w:name="OLE_LINK1186"/>
      <w:bookmarkStart w:id="188" w:name="OLE_LINK1265"/>
      <w:bookmarkStart w:id="189" w:name="OLE_LINK1373"/>
      <w:bookmarkStart w:id="190" w:name="OLE_LINK1478"/>
      <w:bookmarkStart w:id="191" w:name="OLE_LINK1644"/>
      <w:bookmarkStart w:id="192" w:name="OLE_LINK1884"/>
      <w:bookmarkStart w:id="193" w:name="OLE_LINK1885"/>
      <w:bookmarkStart w:id="194" w:name="OLE_LINK1538"/>
      <w:bookmarkStart w:id="195" w:name="OLE_LINK1539"/>
      <w:bookmarkStart w:id="196" w:name="OLE_LINK1543"/>
      <w:bookmarkStart w:id="197" w:name="OLE_LINK1549"/>
      <w:bookmarkStart w:id="198" w:name="OLE_LINK1778"/>
      <w:bookmarkStart w:id="199" w:name="OLE_LINK1756"/>
      <w:bookmarkStart w:id="200" w:name="OLE_LINK1776"/>
      <w:bookmarkStart w:id="201" w:name="OLE_LINK1777"/>
      <w:bookmarkStart w:id="202" w:name="OLE_LINK1868"/>
      <w:bookmarkStart w:id="203" w:name="OLE_LINK1744"/>
      <w:bookmarkStart w:id="204" w:name="OLE_LINK1817"/>
      <w:bookmarkStart w:id="205" w:name="OLE_LINK1835"/>
      <w:bookmarkStart w:id="206" w:name="OLE_LINK1866"/>
      <w:bookmarkStart w:id="207" w:name="OLE_LINK1882"/>
      <w:bookmarkStart w:id="208" w:name="OLE_LINK1901"/>
      <w:bookmarkStart w:id="209" w:name="OLE_LINK1902"/>
      <w:bookmarkStart w:id="210" w:name="OLE_LINK2013"/>
      <w:bookmarkStart w:id="211" w:name="OLE_LINK1894"/>
      <w:bookmarkStart w:id="212" w:name="OLE_LINK1929"/>
      <w:bookmarkStart w:id="213" w:name="OLE_LINK1941"/>
      <w:bookmarkStart w:id="214" w:name="OLE_LINK1995"/>
      <w:bookmarkStart w:id="215" w:name="OLE_LINK1938"/>
      <w:bookmarkStart w:id="216" w:name="OLE_LINK2081"/>
      <w:bookmarkStart w:id="217" w:name="OLE_LINK2082"/>
      <w:bookmarkStart w:id="218" w:name="OLE_LINK2292"/>
      <w:bookmarkStart w:id="219" w:name="OLE_LINK1931"/>
      <w:bookmarkStart w:id="220" w:name="OLE_LINK1964"/>
      <w:bookmarkStart w:id="221" w:name="OLE_LINK2020"/>
      <w:bookmarkStart w:id="222" w:name="OLE_LINK2071"/>
      <w:bookmarkStart w:id="223" w:name="OLE_LINK2134"/>
      <w:bookmarkStart w:id="224" w:name="OLE_LINK2265"/>
      <w:bookmarkStart w:id="225" w:name="OLE_LINK2562"/>
      <w:bookmarkStart w:id="226" w:name="OLE_LINK1923"/>
      <w:bookmarkStart w:id="227" w:name="OLE_LINK2192"/>
      <w:bookmarkStart w:id="228" w:name="OLE_LINK2110"/>
      <w:bookmarkStart w:id="229" w:name="OLE_LINK2445"/>
      <w:bookmarkStart w:id="230" w:name="OLE_LINK2446"/>
      <w:bookmarkStart w:id="231" w:name="OLE_LINK2169"/>
      <w:bookmarkStart w:id="232" w:name="OLE_LINK2190"/>
      <w:bookmarkStart w:id="233" w:name="OLE_LINK2331"/>
      <w:bookmarkStart w:id="234" w:name="OLE_LINK2345"/>
      <w:bookmarkStart w:id="235" w:name="OLE_LINK2467"/>
      <w:bookmarkStart w:id="236" w:name="OLE_LINK2484"/>
      <w:bookmarkStart w:id="237" w:name="OLE_LINK2157"/>
      <w:bookmarkStart w:id="238" w:name="OLE_LINK2221"/>
      <w:bookmarkStart w:id="239" w:name="OLE_LINK2252"/>
      <w:bookmarkStart w:id="240" w:name="OLE_LINK2348"/>
      <w:bookmarkStart w:id="241" w:name="OLE_LINK2451"/>
      <w:bookmarkStart w:id="242" w:name="OLE_LINK2627"/>
      <w:bookmarkStart w:id="243" w:name="OLE_LINK2482"/>
      <w:bookmarkStart w:id="244" w:name="OLE_LINK2663"/>
      <w:bookmarkStart w:id="245" w:name="OLE_LINK2761"/>
      <w:bookmarkStart w:id="246" w:name="OLE_LINK2856"/>
      <w:bookmarkStart w:id="247" w:name="OLE_LINK2993"/>
      <w:bookmarkStart w:id="248" w:name="OLE_LINK2643"/>
      <w:bookmarkStart w:id="249" w:name="OLE_LINK2583"/>
      <w:bookmarkStart w:id="250" w:name="OLE_LINK2762"/>
      <w:bookmarkStart w:id="251" w:name="OLE_LINK2962"/>
      <w:bookmarkStart w:id="252" w:name="OLE_LINK2582"/>
      <w:r w:rsidRPr="00510F5A">
        <w:rPr>
          <w:rFonts w:ascii="Book Antiqua" w:hAnsi="Book Antiqua"/>
          <w:sz w:val="24"/>
          <w:szCs w:val="24"/>
        </w:rPr>
        <w:t xml:space="preserve">© 2014 </w:t>
      </w:r>
      <w:proofErr w:type="spellStart"/>
      <w:r w:rsidRPr="00510F5A">
        <w:rPr>
          <w:rFonts w:ascii="Book Antiqua" w:hAnsi="Book Antiqua"/>
          <w:sz w:val="24"/>
          <w:szCs w:val="24"/>
        </w:rPr>
        <w:t>Baishideng</w:t>
      </w:r>
      <w:proofErr w:type="spellEnd"/>
      <w:r w:rsidRPr="00510F5A">
        <w:rPr>
          <w:rFonts w:ascii="Book Antiqua" w:hAnsi="Book Antiqua"/>
          <w:sz w:val="24"/>
          <w:szCs w:val="24"/>
        </w:rPr>
        <w:t xml:space="preserve"> Publishing Group Inc. All rights reserved.</w:t>
      </w:r>
      <w:r w:rsidR="00B31A0B">
        <w:rPr>
          <w:rFonts w:ascii="Book Antiqua" w:hAnsi="Book Antiqua"/>
          <w:sz w:val="24"/>
          <w:szCs w:val="24"/>
        </w:rPr>
        <w:t xml:space="preserve"> </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A21715" w:rsidRPr="00510F5A" w:rsidRDefault="00A21715" w:rsidP="00554D22">
      <w:pPr>
        <w:snapToGrid w:val="0"/>
        <w:spacing w:line="360" w:lineRule="auto"/>
        <w:rPr>
          <w:rFonts w:ascii="Book Antiqua" w:eastAsia="宋体" w:hAnsi="Book Antiqua"/>
          <w:color w:val="000000" w:themeColor="text1"/>
          <w:sz w:val="24"/>
          <w:szCs w:val="24"/>
          <w:lang w:eastAsia="zh-CN"/>
        </w:rPr>
      </w:pPr>
    </w:p>
    <w:p w:rsidR="00A21715" w:rsidRPr="00510F5A" w:rsidRDefault="00C75CE1" w:rsidP="00554D22">
      <w:pPr>
        <w:widowControl/>
        <w:snapToGrid w:val="0"/>
        <w:spacing w:line="360" w:lineRule="auto"/>
        <w:rPr>
          <w:rFonts w:ascii="Book Antiqua" w:eastAsia="宋体" w:hAnsi="Book Antiqua"/>
          <w:color w:val="000000" w:themeColor="text1"/>
          <w:sz w:val="24"/>
          <w:szCs w:val="24"/>
          <w:lang w:eastAsia="zh-CN"/>
        </w:rPr>
      </w:pPr>
      <w:r w:rsidRPr="00510F5A">
        <w:rPr>
          <w:rFonts w:ascii="Book Antiqua" w:eastAsia="WarnockPro-Regular" w:hAnsi="Book Antiqua"/>
          <w:b/>
          <w:color w:val="000000" w:themeColor="text1"/>
          <w:sz w:val="24"/>
          <w:szCs w:val="24"/>
        </w:rPr>
        <w:lastRenderedPageBreak/>
        <w:t>Key</w:t>
      </w:r>
      <w:r w:rsidR="00A21715" w:rsidRPr="00510F5A">
        <w:rPr>
          <w:rFonts w:ascii="Book Antiqua" w:eastAsia="宋体" w:hAnsi="Book Antiqua"/>
          <w:b/>
          <w:color w:val="000000" w:themeColor="text1"/>
          <w:sz w:val="24"/>
          <w:szCs w:val="24"/>
          <w:lang w:eastAsia="zh-CN"/>
        </w:rPr>
        <w:t xml:space="preserve"> </w:t>
      </w:r>
      <w:r w:rsidRPr="00510F5A">
        <w:rPr>
          <w:rFonts w:ascii="Book Antiqua" w:eastAsia="WarnockPro-Regular" w:hAnsi="Book Antiqua"/>
          <w:b/>
          <w:color w:val="000000" w:themeColor="text1"/>
          <w:sz w:val="24"/>
          <w:szCs w:val="24"/>
        </w:rPr>
        <w:t>words</w:t>
      </w:r>
      <w:r w:rsidRPr="00510F5A">
        <w:rPr>
          <w:rFonts w:ascii="Book Antiqua" w:eastAsia="WarnockPro-Regular" w:hAnsi="Book Antiqua"/>
          <w:color w:val="000000" w:themeColor="text1"/>
          <w:sz w:val="24"/>
          <w:szCs w:val="24"/>
        </w:rPr>
        <w:t xml:space="preserve">: </w:t>
      </w:r>
      <w:proofErr w:type="spellStart"/>
      <w:r w:rsidR="00A21715" w:rsidRPr="00510F5A">
        <w:rPr>
          <w:rFonts w:ascii="Book Antiqua" w:eastAsia="WarnockPro-Regular" w:hAnsi="Book Antiqua"/>
          <w:color w:val="000000" w:themeColor="text1"/>
          <w:sz w:val="24"/>
          <w:szCs w:val="24"/>
        </w:rPr>
        <w:t>F</w:t>
      </w:r>
      <w:r w:rsidRPr="00510F5A">
        <w:rPr>
          <w:rFonts w:ascii="Book Antiqua" w:eastAsia="WarnockPro-Regular" w:hAnsi="Book Antiqua"/>
          <w:color w:val="000000" w:themeColor="text1"/>
          <w:sz w:val="24"/>
          <w:szCs w:val="24"/>
        </w:rPr>
        <w:t>ucosy</w:t>
      </w:r>
      <w:r w:rsidR="00D554BC" w:rsidRPr="00510F5A">
        <w:rPr>
          <w:rFonts w:ascii="Book Antiqua" w:eastAsia="WarnockPro-Regular" w:hAnsi="Book Antiqua"/>
          <w:color w:val="000000" w:themeColor="text1"/>
          <w:sz w:val="24"/>
          <w:szCs w:val="24"/>
        </w:rPr>
        <w:t>lation</w:t>
      </w:r>
      <w:proofErr w:type="spellEnd"/>
      <w:r w:rsidR="00D554BC" w:rsidRPr="00510F5A">
        <w:rPr>
          <w:rFonts w:ascii="Book Antiqua" w:eastAsia="WarnockPro-Regular" w:hAnsi="Book Antiqua"/>
          <w:color w:val="000000" w:themeColor="text1"/>
          <w:sz w:val="24"/>
          <w:szCs w:val="24"/>
        </w:rPr>
        <w:t xml:space="preserve">; cancer stem cells; </w:t>
      </w:r>
      <w:r w:rsidR="00A21715" w:rsidRPr="00510F5A">
        <w:rPr>
          <w:rFonts w:ascii="Book Antiqua" w:eastAsia="WarnockPro-Regular" w:hAnsi="Book Antiqua"/>
          <w:color w:val="000000" w:themeColor="text1"/>
          <w:sz w:val="24"/>
          <w:szCs w:val="24"/>
        </w:rPr>
        <w:t>G</w:t>
      </w:r>
      <w:r w:rsidR="00D554BC" w:rsidRPr="00510F5A">
        <w:rPr>
          <w:rFonts w:ascii="Book Antiqua" w:eastAsia="WarnockPro-Regular" w:hAnsi="Book Antiqua"/>
          <w:color w:val="000000" w:themeColor="text1"/>
          <w:sz w:val="24"/>
          <w:szCs w:val="24"/>
        </w:rPr>
        <w:t xml:space="preserve">lycosylation; pancreatic cancer; </w:t>
      </w:r>
      <w:r w:rsidR="00A21715" w:rsidRPr="00510F5A">
        <w:rPr>
          <w:rFonts w:ascii="Book Antiqua" w:eastAsia="WarnockPro-Regular" w:hAnsi="Book Antiqua"/>
          <w:color w:val="000000" w:themeColor="text1"/>
          <w:sz w:val="24"/>
          <w:szCs w:val="24"/>
        </w:rPr>
        <w:t>A</w:t>
      </w:r>
      <w:r w:rsidR="00D554BC" w:rsidRPr="00510F5A">
        <w:rPr>
          <w:rFonts w:ascii="Book Antiqua" w:eastAsia="WarnockPro-Regular" w:hAnsi="Book Antiqua"/>
          <w:color w:val="000000" w:themeColor="text1"/>
          <w:sz w:val="24"/>
          <w:szCs w:val="24"/>
        </w:rPr>
        <w:t>nti-cancer drug resistance</w:t>
      </w:r>
      <w:r w:rsidR="00A21715" w:rsidRPr="00510F5A">
        <w:rPr>
          <w:rFonts w:ascii="Book Antiqua" w:eastAsia="WarnockPro-Regular" w:hAnsi="Book Antiqua"/>
          <w:color w:val="000000" w:themeColor="text1"/>
          <w:sz w:val="24"/>
          <w:szCs w:val="24"/>
        </w:rPr>
        <w:t>; S</w:t>
      </w:r>
      <w:r w:rsidRPr="00510F5A">
        <w:rPr>
          <w:rFonts w:ascii="Book Antiqua" w:eastAsia="WarnockPro-Regular" w:hAnsi="Book Antiqua"/>
          <w:color w:val="000000" w:themeColor="text1"/>
          <w:sz w:val="24"/>
          <w:szCs w:val="24"/>
        </w:rPr>
        <w:t>pher</w:t>
      </w:r>
      <w:r w:rsidR="00747210" w:rsidRPr="00510F5A">
        <w:rPr>
          <w:rFonts w:ascii="Book Antiqua" w:eastAsia="WarnockPro-Regular" w:hAnsi="Book Antiqua"/>
          <w:color w:val="000000" w:themeColor="text1"/>
          <w:sz w:val="24"/>
          <w:szCs w:val="24"/>
        </w:rPr>
        <w:t>e</w:t>
      </w:r>
      <w:r w:rsidRPr="00510F5A">
        <w:rPr>
          <w:rFonts w:ascii="Book Antiqua" w:eastAsia="WarnockPro-Regular" w:hAnsi="Book Antiqua"/>
          <w:color w:val="000000" w:themeColor="text1"/>
          <w:sz w:val="24"/>
          <w:szCs w:val="24"/>
        </w:rPr>
        <w:t xml:space="preserve"> formation</w:t>
      </w:r>
    </w:p>
    <w:p w:rsidR="00A21715" w:rsidRPr="00510F5A" w:rsidRDefault="00A21715" w:rsidP="00554D22">
      <w:pPr>
        <w:widowControl/>
        <w:snapToGrid w:val="0"/>
        <w:spacing w:line="360" w:lineRule="auto"/>
        <w:rPr>
          <w:rFonts w:ascii="Book Antiqua" w:eastAsia="宋体" w:hAnsi="Book Antiqua"/>
          <w:color w:val="000000" w:themeColor="text1"/>
          <w:sz w:val="24"/>
          <w:szCs w:val="24"/>
          <w:lang w:eastAsia="zh-CN"/>
        </w:rPr>
      </w:pPr>
    </w:p>
    <w:p w:rsidR="008C341D" w:rsidRPr="00510F5A" w:rsidRDefault="00A21715" w:rsidP="00554D22">
      <w:pPr>
        <w:widowControl/>
        <w:snapToGrid w:val="0"/>
        <w:spacing w:line="360" w:lineRule="auto"/>
        <w:rPr>
          <w:rFonts w:ascii="Book Antiqua" w:eastAsia="宋体" w:hAnsi="Book Antiqua" w:cs="宋体"/>
          <w:kern w:val="0"/>
          <w:sz w:val="24"/>
          <w:szCs w:val="24"/>
          <w:lang w:eastAsia="zh-CN"/>
        </w:rPr>
      </w:pPr>
      <w:bookmarkStart w:id="253" w:name="OLE_LINK1196"/>
      <w:bookmarkStart w:id="254" w:name="OLE_LINK1154"/>
      <w:bookmarkStart w:id="255" w:name="OLE_LINK1155"/>
      <w:bookmarkStart w:id="256" w:name="OLE_LINK1322"/>
      <w:bookmarkStart w:id="257" w:name="OLE_LINK1044"/>
      <w:bookmarkStart w:id="258" w:name="OLE_LINK1224"/>
      <w:bookmarkStart w:id="259" w:name="OLE_LINK1225"/>
      <w:bookmarkStart w:id="260" w:name="OLE_LINK1634"/>
      <w:bookmarkStart w:id="261" w:name="OLE_LINK1635"/>
      <w:bookmarkStart w:id="262" w:name="OLE_LINK1762"/>
      <w:bookmarkStart w:id="263" w:name="OLE_LINK1763"/>
      <w:bookmarkStart w:id="264" w:name="OLE_LINK1764"/>
      <w:bookmarkStart w:id="265" w:name="OLE_LINK1939"/>
      <w:bookmarkStart w:id="266" w:name="OLE_LINK2194"/>
      <w:bookmarkStart w:id="267" w:name="OLE_LINK2878"/>
      <w:bookmarkStart w:id="268" w:name="OLE_LINK576"/>
      <w:bookmarkStart w:id="269" w:name="OLE_LINK579"/>
      <w:bookmarkStart w:id="270" w:name="OLE_LINK580"/>
      <w:bookmarkStart w:id="271" w:name="OLE_LINK521"/>
      <w:bookmarkStart w:id="272" w:name="OLE_LINK1043"/>
      <w:bookmarkStart w:id="273" w:name="OLE_LINK1886"/>
      <w:bookmarkStart w:id="274" w:name="OLE_LINK1887"/>
      <w:bookmarkStart w:id="275" w:name="OLE_LINK1888"/>
      <w:bookmarkStart w:id="276" w:name="OLE_LINK1889"/>
      <w:bookmarkStart w:id="277" w:name="OLE_LINK1903"/>
      <w:bookmarkStart w:id="278" w:name="OLE_LINK2083"/>
      <w:bookmarkStart w:id="279" w:name="OLE_LINK2084"/>
      <w:bookmarkStart w:id="280" w:name="OLE_LINK1977"/>
      <w:bookmarkStart w:id="281" w:name="OLE_LINK3258"/>
      <w:r w:rsidRPr="00510F5A">
        <w:rPr>
          <w:rFonts w:ascii="Book Antiqua" w:hAnsi="Book Antiqua" w:cs="宋体"/>
          <w:b/>
          <w:kern w:val="0"/>
          <w:sz w:val="24"/>
          <w:szCs w:val="24"/>
        </w:rPr>
        <w:t>Core tip:</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510F5A">
        <w:rPr>
          <w:rFonts w:ascii="Book Antiqua" w:hAnsi="Book Antiqua" w:cs="宋体"/>
          <w:kern w:val="0"/>
          <w:sz w:val="24"/>
          <w:szCs w:val="24"/>
        </w:rPr>
        <w:t xml:space="preserve"> </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roofErr w:type="spellStart"/>
      <w:r w:rsidRPr="00510F5A">
        <w:rPr>
          <w:rFonts w:ascii="Book Antiqua" w:hAnsi="Book Antiqua" w:cs="宋体"/>
          <w:kern w:val="0"/>
          <w:sz w:val="24"/>
          <w:szCs w:val="24"/>
        </w:rPr>
        <w:t>Fucosylation</w:t>
      </w:r>
      <w:proofErr w:type="spellEnd"/>
      <w:r w:rsidRPr="00510F5A">
        <w:rPr>
          <w:rFonts w:ascii="Book Antiqua" w:hAnsi="Book Antiqua" w:cs="宋体"/>
          <w:kern w:val="0"/>
          <w:sz w:val="24"/>
          <w:szCs w:val="24"/>
        </w:rPr>
        <w:t xml:space="preserve"> is one of the most important glycosylation events involved in cancer and inflammation. In the present study, we investigated oligosaccharide modifications in pancreatic cancer </w:t>
      </w:r>
      <w:proofErr w:type="spellStart"/>
      <w:r w:rsidRPr="00510F5A">
        <w:rPr>
          <w:rFonts w:ascii="Book Antiqua" w:hAnsi="Book Antiqua" w:cs="宋体"/>
          <w:kern w:val="0"/>
          <w:sz w:val="24"/>
          <w:szCs w:val="24"/>
        </w:rPr>
        <w:t>cancer</w:t>
      </w:r>
      <w:proofErr w:type="spellEnd"/>
      <w:r w:rsidRPr="00510F5A">
        <w:rPr>
          <w:rFonts w:ascii="Book Antiqua" w:hAnsi="Book Antiqua" w:cs="宋体"/>
          <w:kern w:val="0"/>
          <w:sz w:val="24"/>
          <w:szCs w:val="24"/>
        </w:rPr>
        <w:t xml:space="preserve"> stem cell (CSC)-like cells. Using several models of CSC-like cells, we could find that </w:t>
      </w:r>
      <w:proofErr w:type="spellStart"/>
      <w:r w:rsidRPr="00510F5A">
        <w:rPr>
          <w:rFonts w:ascii="Book Antiqua" w:hAnsi="Book Antiqua" w:cs="宋体"/>
          <w:kern w:val="0"/>
          <w:sz w:val="24"/>
          <w:szCs w:val="24"/>
        </w:rPr>
        <w:t>fucosylation</w:t>
      </w:r>
      <w:proofErr w:type="spellEnd"/>
      <w:r w:rsidRPr="00510F5A">
        <w:rPr>
          <w:rFonts w:ascii="Book Antiqua" w:hAnsi="Book Antiqua" w:cs="宋体"/>
          <w:kern w:val="0"/>
          <w:sz w:val="24"/>
          <w:szCs w:val="24"/>
        </w:rPr>
        <w:t xml:space="preserve"> is a common type of glycosylation change in pancreatic cancer CSC-like cells. CSCs are known to be preferentially resistant to many current therapies, including various chemotherapeutic agents and radiation treatment. Our present study suggest</w:t>
      </w:r>
      <w:r w:rsidR="008C341D" w:rsidRPr="00510F5A">
        <w:rPr>
          <w:rFonts w:ascii="Book Antiqua" w:eastAsia="宋体" w:hAnsi="Book Antiqua" w:cs="宋体"/>
          <w:kern w:val="0"/>
          <w:sz w:val="24"/>
          <w:szCs w:val="24"/>
          <w:lang w:eastAsia="zh-CN"/>
        </w:rPr>
        <w:t>s</w:t>
      </w:r>
      <w:r w:rsidRPr="00510F5A">
        <w:rPr>
          <w:rFonts w:ascii="Book Antiqua" w:hAnsi="Book Antiqua" w:cs="宋体"/>
          <w:kern w:val="0"/>
          <w:sz w:val="24"/>
          <w:szCs w:val="24"/>
        </w:rPr>
        <w:t xml:space="preserve"> that the identification of </w:t>
      </w:r>
      <w:proofErr w:type="spellStart"/>
      <w:r w:rsidRPr="00510F5A">
        <w:rPr>
          <w:rFonts w:ascii="Book Antiqua" w:hAnsi="Book Antiqua" w:cs="宋体"/>
          <w:kern w:val="0"/>
          <w:sz w:val="24"/>
          <w:szCs w:val="24"/>
        </w:rPr>
        <w:t>fucosylated</w:t>
      </w:r>
      <w:proofErr w:type="spellEnd"/>
      <w:r w:rsidRPr="00510F5A">
        <w:rPr>
          <w:rFonts w:ascii="Book Antiqua" w:hAnsi="Book Antiqua" w:cs="宋体"/>
          <w:kern w:val="0"/>
          <w:sz w:val="24"/>
          <w:szCs w:val="24"/>
        </w:rPr>
        <w:t xml:space="preserve"> glycoproteins derived from pancreatic cancer cells could lead to novel biomarker development for anticancer drug resistance. </w:t>
      </w:r>
    </w:p>
    <w:p w:rsidR="008C341D" w:rsidRPr="00510F5A" w:rsidRDefault="008C341D" w:rsidP="00554D22">
      <w:pPr>
        <w:widowControl/>
        <w:snapToGrid w:val="0"/>
        <w:spacing w:line="360" w:lineRule="auto"/>
        <w:rPr>
          <w:rFonts w:ascii="Book Antiqua" w:eastAsia="宋体" w:hAnsi="Book Antiqua" w:cs="宋体"/>
          <w:kern w:val="0"/>
          <w:sz w:val="24"/>
          <w:szCs w:val="24"/>
          <w:lang w:eastAsia="zh-CN"/>
        </w:rPr>
      </w:pPr>
    </w:p>
    <w:p w:rsidR="008C341D" w:rsidRPr="00510F5A" w:rsidRDefault="008C341D" w:rsidP="008C341D">
      <w:pPr>
        <w:snapToGrid w:val="0"/>
        <w:spacing w:line="360" w:lineRule="auto"/>
        <w:rPr>
          <w:rFonts w:ascii="Book Antiqua" w:eastAsia="宋体" w:hAnsi="Book Antiqua"/>
          <w:color w:val="000000" w:themeColor="text1"/>
          <w:sz w:val="24"/>
          <w:szCs w:val="24"/>
          <w:lang w:eastAsia="zh-CN"/>
        </w:rPr>
      </w:pPr>
      <w:proofErr w:type="spellStart"/>
      <w:r w:rsidRPr="00510F5A">
        <w:rPr>
          <w:rFonts w:ascii="Book Antiqua" w:eastAsia="WarnockPro-Regular" w:hAnsi="Book Antiqua"/>
          <w:color w:val="000000" w:themeColor="text1"/>
          <w:sz w:val="24"/>
          <w:szCs w:val="24"/>
        </w:rPr>
        <w:t>Terao</w:t>
      </w:r>
      <w:proofErr w:type="spellEnd"/>
      <w:r w:rsidRPr="00510F5A">
        <w:rPr>
          <w:rFonts w:ascii="Book Antiqua" w:eastAsia="宋体" w:hAnsi="Book Antiqua"/>
          <w:color w:val="000000" w:themeColor="text1"/>
          <w:sz w:val="24"/>
          <w:szCs w:val="24"/>
          <w:lang w:eastAsia="zh-CN"/>
        </w:rPr>
        <w:t xml:space="preserve"> N</w:t>
      </w:r>
      <w:r w:rsidRPr="00510F5A">
        <w:rPr>
          <w:rFonts w:ascii="Book Antiqua" w:eastAsia="WarnockPro-Regular" w:hAnsi="Book Antiqua"/>
          <w:color w:val="000000" w:themeColor="text1"/>
          <w:sz w:val="24"/>
          <w:szCs w:val="24"/>
        </w:rPr>
        <w:t>, Takamatsu</w:t>
      </w:r>
      <w:r w:rsidRPr="00510F5A">
        <w:rPr>
          <w:rFonts w:ascii="Book Antiqua" w:eastAsia="宋体" w:hAnsi="Book Antiqua"/>
          <w:color w:val="000000" w:themeColor="text1"/>
          <w:sz w:val="24"/>
          <w:szCs w:val="24"/>
          <w:lang w:eastAsia="zh-CN"/>
        </w:rPr>
        <w:t xml:space="preserve"> S</w:t>
      </w:r>
      <w:r w:rsidRPr="00510F5A">
        <w:rPr>
          <w:rFonts w:ascii="Book Antiqua" w:eastAsia="WarnockPro-Regular" w:hAnsi="Book Antiqua"/>
          <w:color w:val="000000" w:themeColor="text1"/>
          <w:sz w:val="24"/>
          <w:szCs w:val="24"/>
        </w:rPr>
        <w:t xml:space="preserve">, </w:t>
      </w:r>
      <w:proofErr w:type="spellStart"/>
      <w:r w:rsidRPr="00510F5A">
        <w:rPr>
          <w:rFonts w:ascii="Book Antiqua" w:eastAsia="WarnockPro-Regular" w:hAnsi="Book Antiqua"/>
          <w:color w:val="000000" w:themeColor="text1"/>
          <w:sz w:val="24"/>
          <w:szCs w:val="24"/>
        </w:rPr>
        <w:t>Minehira</w:t>
      </w:r>
      <w:proofErr w:type="spellEnd"/>
      <w:r w:rsidRPr="00510F5A">
        <w:rPr>
          <w:rFonts w:ascii="Book Antiqua" w:eastAsia="宋体" w:hAnsi="Book Antiqua"/>
          <w:color w:val="000000" w:themeColor="text1"/>
          <w:sz w:val="24"/>
          <w:szCs w:val="24"/>
          <w:lang w:eastAsia="zh-CN"/>
        </w:rPr>
        <w:t xml:space="preserve"> T</w:t>
      </w:r>
      <w:r w:rsidRPr="00510F5A">
        <w:rPr>
          <w:rFonts w:ascii="Book Antiqua" w:eastAsia="WarnockPro-Regular" w:hAnsi="Book Antiqua"/>
          <w:color w:val="000000" w:themeColor="text1"/>
          <w:sz w:val="24"/>
          <w:szCs w:val="24"/>
        </w:rPr>
        <w:t xml:space="preserve">, </w:t>
      </w:r>
      <w:proofErr w:type="spellStart"/>
      <w:r w:rsidRPr="00510F5A">
        <w:rPr>
          <w:rFonts w:ascii="Book Antiqua" w:eastAsia="WarnockPro-Regular" w:hAnsi="Book Antiqua"/>
          <w:color w:val="000000" w:themeColor="text1"/>
          <w:sz w:val="24"/>
          <w:szCs w:val="24"/>
        </w:rPr>
        <w:t>Sobajima</w:t>
      </w:r>
      <w:proofErr w:type="spellEnd"/>
      <w:r w:rsidRPr="00510F5A">
        <w:rPr>
          <w:rFonts w:ascii="Book Antiqua" w:eastAsia="宋体" w:hAnsi="Book Antiqua"/>
          <w:color w:val="000000" w:themeColor="text1"/>
          <w:sz w:val="24"/>
          <w:szCs w:val="24"/>
          <w:lang w:eastAsia="zh-CN"/>
        </w:rPr>
        <w:t xml:space="preserve"> T</w:t>
      </w:r>
      <w:r w:rsidRPr="00510F5A">
        <w:rPr>
          <w:rFonts w:ascii="Book Antiqua" w:eastAsia="WarnockPro-Regular" w:hAnsi="Book Antiqua"/>
          <w:color w:val="000000" w:themeColor="text1"/>
          <w:sz w:val="24"/>
          <w:szCs w:val="24"/>
        </w:rPr>
        <w:t>, Nakayama</w:t>
      </w:r>
      <w:r w:rsidRPr="00510F5A">
        <w:rPr>
          <w:rFonts w:ascii="Book Antiqua" w:eastAsia="宋体" w:hAnsi="Book Antiqua"/>
          <w:color w:val="000000" w:themeColor="text1"/>
          <w:sz w:val="24"/>
          <w:szCs w:val="24"/>
          <w:lang w:eastAsia="zh-CN"/>
        </w:rPr>
        <w:t xml:space="preserve"> K</w:t>
      </w:r>
      <w:r w:rsidRPr="00510F5A">
        <w:rPr>
          <w:rFonts w:ascii="Book Antiqua" w:eastAsia="WarnockPro-Regular" w:hAnsi="Book Antiqua"/>
          <w:color w:val="000000" w:themeColor="text1"/>
          <w:sz w:val="24"/>
          <w:szCs w:val="24"/>
        </w:rPr>
        <w:t xml:space="preserve">, </w:t>
      </w:r>
      <w:proofErr w:type="spellStart"/>
      <w:r w:rsidRPr="00510F5A">
        <w:rPr>
          <w:rFonts w:ascii="Book Antiqua" w:eastAsia="WarnockPro-Regular" w:hAnsi="Book Antiqua"/>
          <w:color w:val="000000" w:themeColor="text1"/>
          <w:sz w:val="24"/>
          <w:szCs w:val="24"/>
        </w:rPr>
        <w:t>Kamada</w:t>
      </w:r>
      <w:proofErr w:type="spellEnd"/>
      <w:r w:rsidRPr="00510F5A">
        <w:rPr>
          <w:rFonts w:ascii="Book Antiqua" w:eastAsia="宋体" w:hAnsi="Book Antiqua"/>
          <w:color w:val="000000" w:themeColor="text1"/>
          <w:sz w:val="24"/>
          <w:szCs w:val="24"/>
          <w:lang w:eastAsia="zh-CN"/>
        </w:rPr>
        <w:t xml:space="preserve"> Y</w:t>
      </w:r>
      <w:r w:rsidRPr="00510F5A">
        <w:rPr>
          <w:rFonts w:ascii="Book Antiqua" w:eastAsia="WarnockPro-Regular" w:hAnsi="Book Antiqua"/>
          <w:color w:val="000000" w:themeColor="text1"/>
          <w:sz w:val="24"/>
          <w:szCs w:val="24"/>
        </w:rPr>
        <w:t>, Miyoshi</w:t>
      </w:r>
      <w:r w:rsidRPr="00510F5A">
        <w:rPr>
          <w:rFonts w:ascii="Book Antiqua" w:eastAsia="宋体" w:hAnsi="Book Antiqua"/>
          <w:color w:val="000000" w:themeColor="text1"/>
          <w:sz w:val="24"/>
          <w:szCs w:val="24"/>
          <w:lang w:eastAsia="zh-CN"/>
        </w:rPr>
        <w:t xml:space="preserve"> E. </w:t>
      </w:r>
      <w:proofErr w:type="spellStart"/>
      <w:r w:rsidRPr="00510F5A">
        <w:rPr>
          <w:rFonts w:ascii="Book Antiqua" w:hAnsi="Book Antiqua"/>
          <w:color w:val="000000" w:themeColor="text1"/>
          <w:sz w:val="24"/>
          <w:szCs w:val="24"/>
        </w:rPr>
        <w:t>Fucosylation</w:t>
      </w:r>
      <w:proofErr w:type="spellEnd"/>
      <w:r w:rsidRPr="00510F5A">
        <w:rPr>
          <w:rFonts w:ascii="Book Antiqua" w:hAnsi="Book Antiqua"/>
          <w:color w:val="000000" w:themeColor="text1"/>
          <w:sz w:val="24"/>
          <w:szCs w:val="24"/>
        </w:rPr>
        <w:t xml:space="preserve"> is common type of glycosylation in pancreatic cancer stem cell-like phenotypes</w:t>
      </w:r>
      <w:r w:rsidRPr="00510F5A">
        <w:rPr>
          <w:rFonts w:ascii="Book Antiqua" w:eastAsia="宋体" w:hAnsi="Book Antiqua"/>
          <w:color w:val="000000" w:themeColor="text1"/>
          <w:sz w:val="24"/>
          <w:szCs w:val="24"/>
          <w:lang w:eastAsia="zh-CN"/>
        </w:rPr>
        <w:t>.</w:t>
      </w:r>
      <w:bookmarkStart w:id="282" w:name="OLE_LINK335"/>
      <w:bookmarkStart w:id="283" w:name="OLE_LINK336"/>
      <w:bookmarkStart w:id="284" w:name="OLE_LINK87"/>
      <w:bookmarkStart w:id="285" w:name="OLE_LINK97"/>
      <w:bookmarkStart w:id="286" w:name="OLE_LINK144"/>
      <w:bookmarkStart w:id="287" w:name="OLE_LINK152"/>
      <w:bookmarkStart w:id="288" w:name="OLE_LINK163"/>
      <w:bookmarkStart w:id="289" w:name="OLE_LINK1297"/>
      <w:bookmarkStart w:id="290" w:name="OLE_LINK1298"/>
      <w:bookmarkStart w:id="291" w:name="OLE_LINK1689"/>
      <w:bookmarkStart w:id="292" w:name="OLE_LINK1895"/>
      <w:bookmarkStart w:id="293" w:name="OLE_LINK1897"/>
      <w:bookmarkStart w:id="294" w:name="OLE_LINK1937"/>
      <w:bookmarkStart w:id="295" w:name="OLE_LINK2087"/>
      <w:bookmarkStart w:id="296" w:name="OLE_LINK2088"/>
      <w:bookmarkStart w:id="297" w:name="OLE_LINK2569"/>
      <w:bookmarkStart w:id="298" w:name="OLE_LINK2570"/>
      <w:bookmarkStart w:id="299" w:name="OLE_LINK2127"/>
      <w:bookmarkStart w:id="300" w:name="OLE_LINK2128"/>
      <w:bookmarkStart w:id="301" w:name="OLE_LINK2200"/>
      <w:bookmarkStart w:id="302" w:name="OLE_LINK2113"/>
      <w:bookmarkStart w:id="303" w:name="OLE_LINK2391"/>
      <w:bookmarkStart w:id="304" w:name="OLE_LINK2392"/>
      <w:bookmarkStart w:id="305" w:name="OLE_LINK2499"/>
      <w:bookmarkStart w:id="306" w:name="OLE_LINK2782"/>
      <w:bookmarkStart w:id="307" w:name="OLE_LINK2783"/>
      <w:bookmarkStart w:id="308" w:name="OLE_LINK2667"/>
      <w:bookmarkStart w:id="309" w:name="OLE_LINK2668"/>
      <w:bookmarkStart w:id="310" w:name="OLE_LINK2766"/>
      <w:bookmarkStart w:id="311" w:name="OLE_LINK3008"/>
      <w:bookmarkStart w:id="312" w:name="OLE_LINK3156"/>
      <w:bookmarkStart w:id="313" w:name="OLE_LINK3303"/>
      <w:bookmarkStart w:id="314" w:name="OLE_LINK3304"/>
      <w:bookmarkStart w:id="315" w:name="OLE_LINK2689"/>
      <w:bookmarkStart w:id="316" w:name="OLE_LINK2588"/>
      <w:bookmarkStart w:id="317" w:name="OLE_LINK2769"/>
      <w:bookmarkStart w:id="318" w:name="OLE_LINK3019"/>
      <w:bookmarkStart w:id="319" w:name="OLE_LINK3020"/>
      <w:r w:rsidRPr="00510F5A">
        <w:rPr>
          <w:rFonts w:ascii="Book Antiqua" w:hAnsi="Book Antiqua"/>
          <w:i/>
          <w:sz w:val="24"/>
          <w:szCs w:val="24"/>
        </w:rPr>
        <w:t xml:space="preserve"> World J </w:t>
      </w:r>
      <w:proofErr w:type="spellStart"/>
      <w:r w:rsidRPr="00510F5A">
        <w:rPr>
          <w:rFonts w:ascii="Book Antiqua" w:hAnsi="Book Antiqua"/>
          <w:i/>
          <w:sz w:val="24"/>
          <w:szCs w:val="24"/>
        </w:rPr>
        <w:t>Gastroenterol</w:t>
      </w:r>
      <w:proofErr w:type="spellEnd"/>
      <w:r w:rsidRPr="00510F5A">
        <w:rPr>
          <w:rFonts w:ascii="Book Antiqua" w:hAnsi="Book Antiqua"/>
          <w:sz w:val="24"/>
          <w:szCs w:val="24"/>
        </w:rPr>
        <w:t xml:space="preserve"> </w:t>
      </w:r>
      <w:bookmarkEnd w:id="282"/>
      <w:bookmarkEnd w:id="283"/>
      <w:r w:rsidRPr="00510F5A">
        <w:rPr>
          <w:rFonts w:ascii="Book Antiqua" w:hAnsi="Book Antiqua"/>
          <w:sz w:val="24"/>
          <w:szCs w:val="24"/>
        </w:rPr>
        <w:t>2014;</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510F5A">
        <w:rPr>
          <w:rFonts w:ascii="Book Antiqua" w:hAnsi="Book Antiqua"/>
          <w:sz w:val="24"/>
          <w:szCs w:val="24"/>
        </w:rPr>
        <w:t xml:space="preserve"> </w:t>
      </w:r>
      <w:proofErr w:type="gramStart"/>
      <w:r w:rsidRPr="00510F5A">
        <w:rPr>
          <w:rFonts w:ascii="Book Antiqua" w:hAnsi="Book Antiqua"/>
          <w:sz w:val="24"/>
          <w:szCs w:val="24"/>
        </w:rPr>
        <w:t>In</w:t>
      </w:r>
      <w:proofErr w:type="gramEnd"/>
      <w:r w:rsidRPr="00510F5A">
        <w:rPr>
          <w:rFonts w:ascii="Book Antiqua" w:hAnsi="Book Antiqua"/>
          <w:sz w:val="24"/>
          <w:szCs w:val="24"/>
        </w:rPr>
        <w:t xml:space="preserve"> press</w:t>
      </w:r>
    </w:p>
    <w:p w:rsidR="00C75CE1" w:rsidRPr="00510F5A" w:rsidRDefault="00C75CE1" w:rsidP="00554D22">
      <w:pPr>
        <w:widowControl/>
        <w:snapToGrid w:val="0"/>
        <w:spacing w:line="360" w:lineRule="auto"/>
        <w:rPr>
          <w:rFonts w:ascii="Book Antiqua" w:eastAsia="宋体" w:hAnsi="Book Antiqua"/>
          <w:b/>
          <w:color w:val="000000" w:themeColor="text1"/>
          <w:sz w:val="24"/>
          <w:szCs w:val="24"/>
          <w:lang w:eastAsia="zh-CN"/>
        </w:rPr>
      </w:pPr>
      <w:r w:rsidRPr="00510F5A">
        <w:rPr>
          <w:rFonts w:ascii="Book Antiqua" w:eastAsia="WarnockPro-Regular" w:hAnsi="Book Antiqua"/>
          <w:b/>
          <w:color w:val="000000" w:themeColor="text1"/>
          <w:sz w:val="24"/>
          <w:szCs w:val="24"/>
        </w:rPr>
        <w:br w:type="page"/>
      </w:r>
    </w:p>
    <w:p w:rsidR="00EE52BC" w:rsidRPr="00510F5A" w:rsidRDefault="00C02763" w:rsidP="00554D22">
      <w:pPr>
        <w:snapToGrid w:val="0"/>
        <w:spacing w:line="360" w:lineRule="auto"/>
        <w:rPr>
          <w:rFonts w:ascii="Book Antiqua" w:hAnsi="Book Antiqua"/>
          <w:b/>
          <w:color w:val="000000" w:themeColor="text1"/>
          <w:sz w:val="24"/>
          <w:szCs w:val="24"/>
        </w:rPr>
      </w:pPr>
      <w:r w:rsidRPr="00510F5A">
        <w:rPr>
          <w:rFonts w:ascii="Book Antiqua" w:eastAsia="WarnockPro-Regular" w:hAnsi="Book Antiqua"/>
          <w:b/>
          <w:color w:val="000000" w:themeColor="text1"/>
          <w:sz w:val="24"/>
          <w:szCs w:val="24"/>
        </w:rPr>
        <w:lastRenderedPageBreak/>
        <w:t>INTRODUCTIO</w:t>
      </w:r>
      <w:r w:rsidRPr="00510F5A">
        <w:rPr>
          <w:rFonts w:ascii="Book Antiqua" w:hAnsi="Book Antiqua"/>
          <w:b/>
          <w:color w:val="000000" w:themeColor="text1"/>
          <w:sz w:val="24"/>
          <w:szCs w:val="24"/>
        </w:rPr>
        <w:t>N</w:t>
      </w:r>
    </w:p>
    <w:p w:rsidR="00C75CE1" w:rsidRPr="00510F5A" w:rsidRDefault="000548A0" w:rsidP="00554D22">
      <w:pPr>
        <w:snapToGrid w:val="0"/>
        <w:spacing w:line="360" w:lineRule="auto"/>
        <w:rPr>
          <w:rFonts w:ascii="Book Antiqua" w:eastAsia="WarnockPro-Regular" w:hAnsi="Book Antiqua"/>
          <w:color w:val="000000" w:themeColor="text1"/>
          <w:sz w:val="24"/>
          <w:szCs w:val="24"/>
        </w:rPr>
      </w:pPr>
      <w:r w:rsidRPr="00510F5A">
        <w:rPr>
          <w:rFonts w:ascii="Book Antiqua" w:hAnsi="Book Antiqua"/>
          <w:color w:val="000000" w:themeColor="text1"/>
          <w:sz w:val="24"/>
          <w:szCs w:val="24"/>
        </w:rPr>
        <w:t>Increasing e</w:t>
      </w:r>
      <w:r w:rsidR="00C75CE1" w:rsidRPr="00510F5A">
        <w:rPr>
          <w:rFonts w:ascii="Book Antiqua" w:hAnsi="Book Antiqua"/>
          <w:color w:val="000000" w:themeColor="text1"/>
          <w:sz w:val="24"/>
          <w:szCs w:val="24"/>
        </w:rPr>
        <w:t xml:space="preserve">vidence </w:t>
      </w:r>
      <w:r w:rsidR="00EE52BC" w:rsidRPr="00510F5A">
        <w:rPr>
          <w:rFonts w:ascii="Book Antiqua" w:hAnsi="Book Antiqua"/>
          <w:color w:val="000000" w:themeColor="text1"/>
          <w:sz w:val="24"/>
          <w:szCs w:val="24"/>
        </w:rPr>
        <w:t>indicates</w:t>
      </w:r>
      <w:r w:rsidR="00C75CE1" w:rsidRPr="00510F5A">
        <w:rPr>
          <w:rFonts w:ascii="Book Antiqua" w:hAnsi="Book Antiqua"/>
          <w:color w:val="000000" w:themeColor="text1"/>
          <w:sz w:val="24"/>
          <w:szCs w:val="24"/>
        </w:rPr>
        <w:t xml:space="preserve"> that </w:t>
      </w:r>
      <w:r w:rsidR="00FE06A9" w:rsidRPr="00510F5A">
        <w:rPr>
          <w:rFonts w:ascii="Book Antiqua" w:hAnsi="Book Antiqua"/>
          <w:color w:val="000000" w:themeColor="text1"/>
          <w:sz w:val="24"/>
          <w:szCs w:val="24"/>
        </w:rPr>
        <w:t xml:space="preserve">many </w:t>
      </w:r>
      <w:r w:rsidR="00EE52BC" w:rsidRPr="00510F5A">
        <w:rPr>
          <w:rFonts w:ascii="Book Antiqua" w:hAnsi="Book Antiqua"/>
          <w:color w:val="000000" w:themeColor="text1"/>
          <w:sz w:val="24"/>
          <w:szCs w:val="24"/>
        </w:rPr>
        <w:t>tumors are composed of significant functional</w:t>
      </w:r>
      <w:r w:rsidR="002E2229" w:rsidRPr="00510F5A">
        <w:rPr>
          <w:rFonts w:ascii="Book Antiqua" w:hAnsi="Book Antiqua"/>
          <w:color w:val="000000" w:themeColor="text1"/>
          <w:sz w:val="24"/>
          <w:szCs w:val="24"/>
        </w:rPr>
        <w:t>ly</w:t>
      </w:r>
      <w:r w:rsidR="00EE52BC" w:rsidRPr="00510F5A">
        <w:rPr>
          <w:rFonts w:ascii="Book Antiqua" w:hAnsi="Book Antiqua"/>
          <w:color w:val="000000" w:themeColor="text1"/>
          <w:sz w:val="24"/>
          <w:szCs w:val="24"/>
        </w:rPr>
        <w:t xml:space="preserve"> and morphologic</w:t>
      </w:r>
      <w:r w:rsidR="002E2229" w:rsidRPr="00510F5A">
        <w:rPr>
          <w:rFonts w:ascii="Book Antiqua" w:hAnsi="Book Antiqua"/>
          <w:color w:val="000000" w:themeColor="text1"/>
          <w:sz w:val="24"/>
          <w:szCs w:val="24"/>
        </w:rPr>
        <w:t>ally</w:t>
      </w:r>
      <w:r w:rsidR="00EE52BC" w:rsidRPr="00510F5A">
        <w:rPr>
          <w:rFonts w:ascii="Book Antiqua" w:hAnsi="Book Antiqua"/>
          <w:color w:val="000000" w:themeColor="text1"/>
          <w:sz w:val="24"/>
          <w:szCs w:val="24"/>
        </w:rPr>
        <w:t xml:space="preserve"> heterogene</w:t>
      </w:r>
      <w:r w:rsidR="002E2229" w:rsidRPr="00510F5A">
        <w:rPr>
          <w:rFonts w:ascii="Book Antiqua" w:hAnsi="Book Antiqua"/>
          <w:color w:val="000000" w:themeColor="text1"/>
          <w:sz w:val="24"/>
          <w:szCs w:val="24"/>
        </w:rPr>
        <w:t>ous</w:t>
      </w:r>
      <w:r w:rsidR="00EE52BC" w:rsidRPr="00510F5A">
        <w:rPr>
          <w:rFonts w:ascii="Book Antiqua" w:hAnsi="Book Antiqua"/>
          <w:color w:val="000000" w:themeColor="text1"/>
          <w:sz w:val="24"/>
          <w:szCs w:val="24"/>
        </w:rPr>
        <w:t xml:space="preserve"> cells</w:t>
      </w:r>
      <w:r w:rsidR="001335A8"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1335A8" w:rsidRPr="00510F5A">
        <w:rPr>
          <w:rFonts w:ascii="Book Antiqua" w:hAnsi="Book Antiqua"/>
          <w:color w:val="000000" w:themeColor="text1"/>
          <w:sz w:val="24"/>
          <w:szCs w:val="24"/>
        </w:rPr>
        <w:t>T</w:t>
      </w:r>
      <w:r w:rsidR="002E7AB4" w:rsidRPr="00510F5A">
        <w:rPr>
          <w:rFonts w:ascii="Book Antiqua" w:hAnsi="Book Antiqua"/>
          <w:color w:val="000000" w:themeColor="text1"/>
          <w:sz w:val="24"/>
          <w:szCs w:val="24"/>
        </w:rPr>
        <w:t>umor</w:t>
      </w:r>
      <w:r w:rsidR="00EE52BC" w:rsidRPr="00510F5A">
        <w:rPr>
          <w:rFonts w:ascii="Book Antiqua" w:hAnsi="Book Antiqua"/>
          <w:color w:val="000000" w:themeColor="text1"/>
          <w:sz w:val="24"/>
          <w:szCs w:val="24"/>
        </w:rPr>
        <w:t xml:space="preserve"> </w:t>
      </w:r>
      <w:r w:rsidR="00FE06A9" w:rsidRPr="00510F5A">
        <w:rPr>
          <w:rFonts w:ascii="Book Antiqua" w:hAnsi="Book Antiqua"/>
          <w:color w:val="000000" w:themeColor="text1"/>
          <w:sz w:val="24"/>
          <w:szCs w:val="24"/>
        </w:rPr>
        <w:t xml:space="preserve">initiation and </w:t>
      </w:r>
      <w:r w:rsidR="00326798" w:rsidRPr="00510F5A">
        <w:rPr>
          <w:rFonts w:ascii="Book Antiqua" w:hAnsi="Book Antiqua"/>
          <w:color w:val="000000" w:themeColor="text1"/>
          <w:sz w:val="24"/>
          <w:szCs w:val="24"/>
        </w:rPr>
        <w:t xml:space="preserve">selected </w:t>
      </w:r>
      <w:r w:rsidR="00EE52BC" w:rsidRPr="00510F5A">
        <w:rPr>
          <w:rFonts w:ascii="Book Antiqua" w:hAnsi="Book Antiqua"/>
          <w:color w:val="000000" w:themeColor="text1"/>
          <w:sz w:val="24"/>
          <w:szCs w:val="24"/>
        </w:rPr>
        <w:t xml:space="preserve">growth are driven by </w:t>
      </w:r>
      <w:r w:rsidR="00C75CE1" w:rsidRPr="00510F5A">
        <w:rPr>
          <w:rFonts w:ascii="Book Antiqua" w:hAnsi="Book Antiqua"/>
          <w:color w:val="000000" w:themeColor="text1"/>
          <w:sz w:val="24"/>
          <w:szCs w:val="24"/>
        </w:rPr>
        <w:t xml:space="preserve">a small subset of </w:t>
      </w:r>
      <w:r w:rsidR="00C75CE1" w:rsidRPr="00510F5A">
        <w:rPr>
          <w:rStyle w:val="nbapihighlight"/>
          <w:rFonts w:ascii="Book Antiqua" w:hAnsi="Book Antiqua"/>
          <w:color w:val="000000" w:themeColor="text1"/>
          <w:sz w:val="24"/>
          <w:szCs w:val="24"/>
        </w:rPr>
        <w:t>cancer stem cells (CSCs)</w:t>
      </w:r>
      <w:r w:rsidR="00C75CE1" w:rsidRPr="00510F5A">
        <w:rPr>
          <w:rFonts w:ascii="Book Antiqua" w:hAnsi="Book Antiqua"/>
          <w:color w:val="000000" w:themeColor="text1"/>
          <w:sz w:val="24"/>
          <w:szCs w:val="24"/>
        </w:rPr>
        <w:t xml:space="preserve"> or tumor-initiating cells</w:t>
      </w:r>
      <w:bookmarkStart w:id="320" w:name="bbib28"/>
      <w:bookmarkEnd w:id="320"/>
      <w:r w:rsidR="001335A8" w:rsidRPr="00510F5A">
        <w:rPr>
          <w:rFonts w:ascii="Book Antiqua" w:hAnsi="Book Antiqua"/>
          <w:color w:val="000000" w:themeColor="text1"/>
          <w:sz w:val="24"/>
          <w:szCs w:val="24"/>
        </w:rPr>
        <w:t xml:space="preserve"> that giv</w:t>
      </w:r>
      <w:r w:rsidR="002E2229" w:rsidRPr="00510F5A">
        <w:rPr>
          <w:rFonts w:ascii="Book Antiqua" w:hAnsi="Book Antiqua"/>
          <w:color w:val="000000" w:themeColor="text1"/>
          <w:sz w:val="24"/>
          <w:szCs w:val="24"/>
        </w:rPr>
        <w:t>e</w:t>
      </w:r>
      <w:r w:rsidR="001335A8" w:rsidRPr="00510F5A">
        <w:rPr>
          <w:rFonts w:ascii="Book Antiqua" w:hAnsi="Book Antiqua"/>
          <w:color w:val="000000" w:themeColor="text1"/>
          <w:sz w:val="24"/>
          <w:szCs w:val="24"/>
        </w:rPr>
        <w:t xml:space="preserve"> rise to a </w:t>
      </w:r>
      <w:r w:rsidR="001A2CFC" w:rsidRPr="00510F5A">
        <w:rPr>
          <w:rFonts w:ascii="Book Antiqua" w:hAnsi="Book Antiqua"/>
          <w:color w:val="000000" w:themeColor="text1"/>
          <w:sz w:val="24"/>
          <w:szCs w:val="24"/>
        </w:rPr>
        <w:t xml:space="preserve">large population of differentiated progeny, and </w:t>
      </w:r>
      <w:r w:rsidRPr="00510F5A">
        <w:rPr>
          <w:rFonts w:ascii="Book Antiqua" w:hAnsi="Book Antiqua"/>
          <w:color w:val="000000" w:themeColor="text1"/>
          <w:sz w:val="24"/>
          <w:szCs w:val="24"/>
        </w:rPr>
        <w:t>comprise</w:t>
      </w:r>
      <w:r w:rsidR="001A2CFC" w:rsidRPr="00510F5A">
        <w:rPr>
          <w:rFonts w:ascii="Book Antiqua" w:hAnsi="Book Antiqua"/>
          <w:color w:val="000000" w:themeColor="text1"/>
          <w:sz w:val="24"/>
          <w:szCs w:val="24"/>
        </w:rPr>
        <w:t xml:space="preserve"> the bulk of tumors</w:t>
      </w:r>
      <w:r w:rsidR="006A26E5" w:rsidRPr="00510F5A">
        <w:rPr>
          <w:rFonts w:ascii="Book Antiqua" w:hAnsi="Book Antiqua"/>
          <w:color w:val="000000" w:themeColor="text1"/>
          <w:sz w:val="24"/>
          <w:szCs w:val="24"/>
          <w:vertAlign w:val="superscript"/>
        </w:rPr>
        <w:t>[</w:t>
      </w:r>
      <w:r w:rsidR="00421898" w:rsidRPr="00510F5A">
        <w:rPr>
          <w:rFonts w:ascii="Book Antiqua" w:hAnsi="Book Antiqua"/>
          <w:color w:val="000000" w:themeColor="text1"/>
          <w:sz w:val="24"/>
          <w:szCs w:val="24"/>
          <w:vertAlign w:val="superscript"/>
        </w:rPr>
        <w:t>1</w:t>
      </w:r>
      <w:r w:rsidR="006A26E5" w:rsidRPr="00510F5A">
        <w:rPr>
          <w:rFonts w:ascii="Book Antiqua" w:hAnsi="Book Antiqua"/>
          <w:color w:val="000000" w:themeColor="text1"/>
          <w:sz w:val="24"/>
          <w:szCs w:val="24"/>
          <w:vertAlign w:val="superscript"/>
        </w:rPr>
        <w:t>,</w:t>
      </w:r>
      <w:r w:rsidR="00421898" w:rsidRPr="00510F5A">
        <w:rPr>
          <w:rFonts w:ascii="Book Antiqua" w:hAnsi="Book Antiqua"/>
          <w:color w:val="000000" w:themeColor="text1"/>
          <w:sz w:val="24"/>
          <w:szCs w:val="24"/>
          <w:vertAlign w:val="superscript"/>
        </w:rPr>
        <w:t>2]</w:t>
      </w:r>
      <w:r w:rsidR="00C75CE1"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C75CE1" w:rsidRPr="00510F5A">
        <w:rPr>
          <w:rStyle w:val="nbapihighlight"/>
          <w:rFonts w:ascii="Book Antiqua" w:hAnsi="Book Antiqua"/>
          <w:color w:val="000000" w:themeColor="text1"/>
          <w:sz w:val="24"/>
          <w:szCs w:val="24"/>
        </w:rPr>
        <w:t>S</w:t>
      </w:r>
      <w:r w:rsidR="00C75CE1" w:rsidRPr="00510F5A">
        <w:rPr>
          <w:rFonts w:ascii="Book Antiqua" w:hAnsi="Book Antiqua"/>
          <w:color w:val="000000" w:themeColor="text1"/>
          <w:sz w:val="24"/>
          <w:szCs w:val="24"/>
        </w:rPr>
        <w:t xml:space="preserve">everal lines of research indicate that </w:t>
      </w:r>
      <w:r w:rsidR="00C75CE1" w:rsidRPr="00510F5A">
        <w:rPr>
          <w:rStyle w:val="nbapihighlight"/>
          <w:rFonts w:ascii="Book Antiqua" w:hAnsi="Book Antiqua"/>
          <w:color w:val="000000" w:themeColor="text1"/>
          <w:sz w:val="24"/>
          <w:szCs w:val="24"/>
        </w:rPr>
        <w:t>CSCs</w:t>
      </w:r>
      <w:r w:rsidR="00C75CE1" w:rsidRPr="00510F5A">
        <w:rPr>
          <w:rFonts w:ascii="Book Antiqua" w:hAnsi="Book Antiqua"/>
          <w:color w:val="000000" w:themeColor="text1"/>
          <w:sz w:val="24"/>
          <w:szCs w:val="24"/>
        </w:rPr>
        <w:t xml:space="preserve"> </w:t>
      </w:r>
      <w:r w:rsidR="003E718E" w:rsidRPr="00510F5A">
        <w:rPr>
          <w:rFonts w:ascii="Book Antiqua" w:hAnsi="Book Antiqua"/>
          <w:color w:val="000000" w:themeColor="text1"/>
          <w:sz w:val="24"/>
          <w:szCs w:val="24"/>
        </w:rPr>
        <w:t>are</w:t>
      </w:r>
      <w:r w:rsidR="00C75CE1" w:rsidRPr="00510F5A">
        <w:rPr>
          <w:rFonts w:ascii="Book Antiqua" w:hAnsi="Book Antiqua"/>
          <w:color w:val="000000" w:themeColor="text1"/>
          <w:sz w:val="24"/>
          <w:szCs w:val="24"/>
        </w:rPr>
        <w:t xml:space="preserve"> preferentially resistant to many current therapies, including various chemotherapeutic agents and radiation </w:t>
      </w:r>
      <w:proofErr w:type="gramStart"/>
      <w:r w:rsidR="00C75CE1" w:rsidRPr="00510F5A">
        <w:rPr>
          <w:rFonts w:ascii="Book Antiqua" w:hAnsi="Book Antiqua"/>
          <w:color w:val="000000" w:themeColor="text1"/>
          <w:sz w:val="24"/>
          <w:szCs w:val="24"/>
        </w:rPr>
        <w:t>treatment</w:t>
      </w:r>
      <w:r w:rsidR="006A26E5" w:rsidRPr="00510F5A">
        <w:rPr>
          <w:rFonts w:ascii="Book Antiqua" w:hAnsi="Book Antiqua"/>
          <w:color w:val="000000" w:themeColor="text1"/>
          <w:sz w:val="24"/>
          <w:szCs w:val="24"/>
          <w:vertAlign w:val="superscript"/>
        </w:rPr>
        <w:t>[</w:t>
      </w:r>
      <w:proofErr w:type="gramEnd"/>
      <w:r w:rsidR="00421898" w:rsidRPr="00510F5A">
        <w:rPr>
          <w:rFonts w:ascii="Book Antiqua" w:hAnsi="Book Antiqua"/>
          <w:color w:val="000000" w:themeColor="text1"/>
          <w:sz w:val="24"/>
          <w:szCs w:val="24"/>
          <w:vertAlign w:val="superscript"/>
        </w:rPr>
        <w:t>3</w:t>
      </w:r>
      <w:r w:rsidR="006A26E5" w:rsidRPr="00510F5A">
        <w:rPr>
          <w:rFonts w:ascii="Book Antiqua" w:hAnsi="Book Antiqua"/>
          <w:color w:val="000000" w:themeColor="text1"/>
          <w:sz w:val="24"/>
          <w:szCs w:val="24"/>
          <w:vertAlign w:val="superscript"/>
        </w:rPr>
        <w:t>,</w:t>
      </w:r>
      <w:r w:rsidR="00421898" w:rsidRPr="00510F5A">
        <w:rPr>
          <w:rFonts w:ascii="Book Antiqua" w:hAnsi="Book Antiqua"/>
          <w:color w:val="000000" w:themeColor="text1"/>
          <w:sz w:val="24"/>
          <w:szCs w:val="24"/>
          <w:vertAlign w:val="superscript"/>
        </w:rPr>
        <w:t>4]</w:t>
      </w:r>
      <w:r w:rsidR="00C75CE1"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Pr="00510F5A">
        <w:rPr>
          <w:rFonts w:ascii="Book Antiqua" w:hAnsi="Book Antiqua"/>
          <w:color w:val="000000" w:themeColor="text1"/>
          <w:sz w:val="24"/>
          <w:szCs w:val="24"/>
        </w:rPr>
        <w:t>T</w:t>
      </w:r>
      <w:r w:rsidR="00C75CE1" w:rsidRPr="00510F5A">
        <w:rPr>
          <w:rFonts w:ascii="Book Antiqua" w:hAnsi="Book Antiqua"/>
          <w:color w:val="000000" w:themeColor="text1"/>
          <w:sz w:val="24"/>
          <w:szCs w:val="24"/>
        </w:rPr>
        <w:t xml:space="preserve">herapeutic strategies </w:t>
      </w:r>
      <w:r w:rsidR="0056383B" w:rsidRPr="00510F5A">
        <w:rPr>
          <w:rFonts w:ascii="Book Antiqua" w:hAnsi="Book Antiqua"/>
          <w:color w:val="000000" w:themeColor="text1"/>
          <w:sz w:val="24"/>
          <w:szCs w:val="24"/>
        </w:rPr>
        <w:t xml:space="preserve">that </w:t>
      </w:r>
      <w:r w:rsidR="00C75CE1" w:rsidRPr="00510F5A">
        <w:rPr>
          <w:rFonts w:ascii="Book Antiqua" w:hAnsi="Book Antiqua"/>
          <w:color w:val="000000" w:themeColor="text1"/>
          <w:sz w:val="24"/>
          <w:szCs w:val="24"/>
        </w:rPr>
        <w:t>effective</w:t>
      </w:r>
      <w:r w:rsidR="0056383B" w:rsidRPr="00510F5A">
        <w:rPr>
          <w:rFonts w:ascii="Book Antiqua" w:hAnsi="Book Antiqua"/>
          <w:color w:val="000000" w:themeColor="text1"/>
          <w:sz w:val="24"/>
          <w:szCs w:val="24"/>
        </w:rPr>
        <w:t>ly</w:t>
      </w:r>
      <w:r w:rsidR="00C75CE1" w:rsidRPr="00510F5A">
        <w:rPr>
          <w:rFonts w:ascii="Book Antiqua" w:hAnsi="Book Antiqua"/>
          <w:color w:val="000000" w:themeColor="text1"/>
          <w:sz w:val="24"/>
          <w:szCs w:val="24"/>
        </w:rPr>
        <w:t xml:space="preserve"> target </w:t>
      </w:r>
      <w:r w:rsidR="005246FC" w:rsidRPr="00510F5A">
        <w:rPr>
          <w:rFonts w:ascii="Book Antiqua" w:hAnsi="Book Antiqua"/>
          <w:color w:val="000000" w:themeColor="text1"/>
          <w:sz w:val="24"/>
          <w:szCs w:val="24"/>
        </w:rPr>
        <w:t xml:space="preserve">CSCs </w:t>
      </w:r>
      <w:r w:rsidR="00C75CE1" w:rsidRPr="00510F5A">
        <w:rPr>
          <w:rFonts w:ascii="Book Antiqua" w:hAnsi="Book Antiqua"/>
          <w:color w:val="000000" w:themeColor="text1"/>
          <w:sz w:val="24"/>
          <w:szCs w:val="24"/>
        </w:rPr>
        <w:t xml:space="preserve">could </w:t>
      </w:r>
      <w:r w:rsidR="0056383B" w:rsidRPr="00510F5A">
        <w:rPr>
          <w:rFonts w:ascii="Book Antiqua" w:hAnsi="Book Antiqua"/>
          <w:color w:val="000000" w:themeColor="text1"/>
          <w:sz w:val="24"/>
          <w:szCs w:val="24"/>
        </w:rPr>
        <w:t>significantly</w:t>
      </w:r>
      <w:r w:rsidR="00C75CE1" w:rsidRPr="00510F5A">
        <w:rPr>
          <w:rFonts w:ascii="Book Antiqua" w:hAnsi="Book Antiqua"/>
          <w:color w:val="000000" w:themeColor="text1"/>
          <w:sz w:val="24"/>
          <w:szCs w:val="24"/>
        </w:rPr>
        <w:t xml:space="preserve"> impact patient survival.</w:t>
      </w:r>
      <w:r w:rsidR="0002371B" w:rsidRPr="00510F5A">
        <w:rPr>
          <w:rFonts w:ascii="Book Antiqua" w:hAnsi="Book Antiqua"/>
          <w:color w:val="000000" w:themeColor="text1"/>
          <w:sz w:val="24"/>
          <w:szCs w:val="24"/>
        </w:rPr>
        <w:t xml:space="preserve"> </w:t>
      </w:r>
      <w:r w:rsidR="00C75CE1" w:rsidRPr="00510F5A">
        <w:rPr>
          <w:rFonts w:ascii="Book Antiqua" w:hAnsi="Book Antiqua"/>
          <w:color w:val="000000" w:themeColor="text1"/>
          <w:sz w:val="24"/>
          <w:szCs w:val="24"/>
        </w:rPr>
        <w:t xml:space="preserve">Recent progress in CSC research </w:t>
      </w:r>
      <w:r w:rsidR="0056383B" w:rsidRPr="00510F5A">
        <w:rPr>
          <w:rFonts w:ascii="Book Antiqua" w:hAnsi="Book Antiqua"/>
          <w:color w:val="000000" w:themeColor="text1"/>
          <w:sz w:val="24"/>
          <w:szCs w:val="24"/>
        </w:rPr>
        <w:t>includes advances in</w:t>
      </w:r>
      <w:r w:rsidR="00C75CE1" w:rsidRPr="00510F5A">
        <w:rPr>
          <w:rFonts w:ascii="Book Antiqua" w:hAnsi="Book Antiqua"/>
          <w:color w:val="000000" w:themeColor="text1"/>
          <w:sz w:val="24"/>
          <w:szCs w:val="24"/>
        </w:rPr>
        <w:t xml:space="preserve"> CSC isolation</w:t>
      </w:r>
      <w:r w:rsidR="0056383B" w:rsidRPr="00510F5A">
        <w:rPr>
          <w:rFonts w:ascii="Book Antiqua" w:hAnsi="Book Antiqua"/>
          <w:color w:val="000000" w:themeColor="text1"/>
          <w:sz w:val="24"/>
          <w:szCs w:val="24"/>
        </w:rPr>
        <w:t xml:space="preserve"> methods</w:t>
      </w:r>
      <w:r w:rsidR="00C75CE1" w:rsidRPr="00510F5A">
        <w:rPr>
          <w:rFonts w:ascii="Book Antiqua" w:hAnsi="Book Antiqua"/>
          <w:color w:val="000000" w:themeColor="text1"/>
          <w:sz w:val="24"/>
          <w:szCs w:val="24"/>
        </w:rPr>
        <w:t>, CSC ma</w:t>
      </w:r>
      <w:r w:rsidR="0056383B" w:rsidRPr="00510F5A">
        <w:rPr>
          <w:rFonts w:ascii="Book Antiqua" w:hAnsi="Book Antiqua"/>
          <w:color w:val="000000" w:themeColor="text1"/>
          <w:sz w:val="24"/>
          <w:szCs w:val="24"/>
        </w:rPr>
        <w:t>r</w:t>
      </w:r>
      <w:r w:rsidR="00C75CE1" w:rsidRPr="00510F5A">
        <w:rPr>
          <w:rFonts w:ascii="Book Antiqua" w:hAnsi="Book Antiqua"/>
          <w:color w:val="000000" w:themeColor="text1"/>
          <w:sz w:val="24"/>
          <w:szCs w:val="24"/>
        </w:rPr>
        <w:t>kers</w:t>
      </w:r>
      <w:r w:rsidR="0056383B" w:rsidRPr="00510F5A">
        <w:rPr>
          <w:rFonts w:ascii="Book Antiqua" w:hAnsi="Book Antiqua"/>
          <w:color w:val="000000" w:themeColor="text1"/>
          <w:sz w:val="24"/>
          <w:szCs w:val="24"/>
        </w:rPr>
        <w:t>,</w:t>
      </w:r>
      <w:r w:rsidR="00C75CE1" w:rsidRPr="00510F5A">
        <w:rPr>
          <w:rFonts w:ascii="Book Antiqua" w:hAnsi="Book Antiqua"/>
          <w:color w:val="000000" w:themeColor="text1"/>
          <w:sz w:val="24"/>
          <w:szCs w:val="24"/>
        </w:rPr>
        <w:t xml:space="preserve"> and biological </w:t>
      </w:r>
      <w:r w:rsidR="006B5D63" w:rsidRPr="00510F5A">
        <w:rPr>
          <w:rFonts w:ascii="Book Antiqua" w:hAnsi="Book Antiqua"/>
          <w:color w:val="000000" w:themeColor="text1"/>
          <w:sz w:val="24"/>
          <w:szCs w:val="24"/>
        </w:rPr>
        <w:t>func</w:t>
      </w:r>
      <w:r w:rsidR="00A52C03" w:rsidRPr="00510F5A">
        <w:rPr>
          <w:rFonts w:ascii="Book Antiqua" w:hAnsi="Book Antiqua"/>
          <w:color w:val="000000" w:themeColor="text1"/>
          <w:sz w:val="24"/>
          <w:szCs w:val="24"/>
        </w:rPr>
        <w:t>tion</w:t>
      </w:r>
      <w:r w:rsidR="00C75CE1" w:rsidRPr="00510F5A">
        <w:rPr>
          <w:rFonts w:ascii="Book Antiqua" w:hAnsi="Book Antiqua"/>
          <w:color w:val="000000" w:themeColor="text1"/>
          <w:sz w:val="24"/>
          <w:szCs w:val="24"/>
        </w:rPr>
        <w:t xml:space="preserve">s of CSCs. CSCs </w:t>
      </w:r>
      <w:r w:rsidR="0056383B" w:rsidRPr="00510F5A">
        <w:rPr>
          <w:rFonts w:ascii="Book Antiqua" w:hAnsi="Book Antiqua"/>
          <w:color w:val="000000" w:themeColor="text1"/>
          <w:sz w:val="24"/>
          <w:szCs w:val="24"/>
        </w:rPr>
        <w:t xml:space="preserve">exhibit the following general biological characteristics: </w:t>
      </w:r>
      <w:r w:rsidR="00C75CE1" w:rsidRPr="00510F5A">
        <w:rPr>
          <w:rFonts w:ascii="Book Antiqua" w:hAnsi="Book Antiqua"/>
          <w:color w:val="000000" w:themeColor="text1"/>
          <w:sz w:val="24"/>
          <w:szCs w:val="24"/>
        </w:rPr>
        <w:t xml:space="preserve">slow growth, asymmetric growth, anti-cancer drug resistance, </w:t>
      </w:r>
      <w:r w:rsidR="00A52C03" w:rsidRPr="00510F5A">
        <w:rPr>
          <w:rFonts w:ascii="Book Antiqua" w:hAnsi="Book Antiqua"/>
          <w:color w:val="000000" w:themeColor="text1"/>
          <w:sz w:val="24"/>
          <w:szCs w:val="24"/>
        </w:rPr>
        <w:t>increas</w:t>
      </w:r>
      <w:r w:rsidR="0056383B" w:rsidRPr="00510F5A">
        <w:rPr>
          <w:rFonts w:ascii="Book Antiqua" w:hAnsi="Book Antiqua"/>
          <w:color w:val="000000" w:themeColor="text1"/>
          <w:sz w:val="24"/>
          <w:szCs w:val="24"/>
        </w:rPr>
        <w:t>ed</w:t>
      </w:r>
      <w:r w:rsidR="00A52C03" w:rsidRPr="00510F5A">
        <w:rPr>
          <w:rFonts w:ascii="Book Antiqua" w:hAnsi="Book Antiqua"/>
          <w:color w:val="000000" w:themeColor="text1"/>
          <w:sz w:val="24"/>
          <w:szCs w:val="24"/>
        </w:rPr>
        <w:t xml:space="preserve"> </w:t>
      </w:r>
      <w:proofErr w:type="spellStart"/>
      <w:r w:rsidR="00C75CE1" w:rsidRPr="00510F5A">
        <w:rPr>
          <w:rFonts w:ascii="Book Antiqua" w:hAnsi="Book Antiqua"/>
          <w:color w:val="000000" w:themeColor="text1"/>
          <w:sz w:val="24"/>
          <w:szCs w:val="24"/>
        </w:rPr>
        <w:t>tumorigenicity</w:t>
      </w:r>
      <w:proofErr w:type="spellEnd"/>
      <w:r w:rsidR="00C75CE1" w:rsidRPr="00510F5A">
        <w:rPr>
          <w:rFonts w:ascii="Book Antiqua" w:hAnsi="Book Antiqua"/>
          <w:color w:val="000000" w:themeColor="text1"/>
          <w:sz w:val="24"/>
          <w:szCs w:val="24"/>
        </w:rPr>
        <w:t xml:space="preserve"> in </w:t>
      </w:r>
      <w:proofErr w:type="spellStart"/>
      <w:r w:rsidR="00C75CE1" w:rsidRPr="00510F5A">
        <w:rPr>
          <w:rFonts w:ascii="Book Antiqua" w:hAnsi="Book Antiqua"/>
          <w:color w:val="000000" w:themeColor="text1"/>
          <w:sz w:val="24"/>
          <w:szCs w:val="24"/>
        </w:rPr>
        <w:t>immunodeficient</w:t>
      </w:r>
      <w:proofErr w:type="spellEnd"/>
      <w:r w:rsidR="00C75CE1" w:rsidRPr="00510F5A">
        <w:rPr>
          <w:rFonts w:ascii="Book Antiqua" w:hAnsi="Book Antiqua"/>
          <w:color w:val="000000" w:themeColor="text1"/>
          <w:sz w:val="24"/>
          <w:szCs w:val="24"/>
        </w:rPr>
        <w:t xml:space="preserve"> mice, and </w:t>
      </w:r>
      <w:r w:rsidR="00035B5A" w:rsidRPr="00510F5A">
        <w:rPr>
          <w:rFonts w:ascii="Book Antiqua" w:hAnsi="Book Antiqua"/>
          <w:color w:val="000000" w:themeColor="text1"/>
          <w:sz w:val="24"/>
          <w:szCs w:val="24"/>
        </w:rPr>
        <w:t xml:space="preserve">sphere </w:t>
      </w:r>
      <w:r w:rsidR="00C75CE1" w:rsidRPr="00510F5A">
        <w:rPr>
          <w:rFonts w:ascii="Book Antiqua" w:hAnsi="Book Antiqua"/>
          <w:color w:val="000000" w:themeColor="text1"/>
          <w:sz w:val="24"/>
          <w:szCs w:val="24"/>
        </w:rPr>
        <w:t>formatio</w:t>
      </w:r>
      <w:r w:rsidR="00DB198C" w:rsidRPr="00510F5A">
        <w:rPr>
          <w:rStyle w:val="st"/>
          <w:rFonts w:ascii="Book Antiqua" w:eastAsia="Times New Roman" w:hAnsi="Book Antiqua"/>
          <w:color w:val="000000" w:themeColor="text1"/>
          <w:sz w:val="24"/>
          <w:szCs w:val="24"/>
        </w:rPr>
        <w:t>n.</w:t>
      </w:r>
      <w:r w:rsidR="00B31A0B">
        <w:rPr>
          <w:rStyle w:val="st"/>
          <w:rFonts w:ascii="Book Antiqua" w:eastAsia="Times New Roman" w:hAnsi="Book Antiqua"/>
          <w:color w:val="000000" w:themeColor="text1"/>
          <w:sz w:val="24"/>
          <w:szCs w:val="24"/>
        </w:rPr>
        <w:t xml:space="preserve"> </w:t>
      </w:r>
      <w:r w:rsidR="00B31A0B">
        <w:rPr>
          <w:rFonts w:ascii="Book Antiqua" w:hAnsi="Book Antiqua"/>
          <w:color w:val="000000" w:themeColor="text1"/>
          <w:sz w:val="24"/>
          <w:szCs w:val="24"/>
        </w:rPr>
        <w:t xml:space="preserve"> </w:t>
      </w:r>
      <w:r w:rsidR="00C75CE1" w:rsidRPr="00510F5A">
        <w:rPr>
          <w:rFonts w:ascii="Book Antiqua" w:hAnsi="Book Antiqua"/>
          <w:color w:val="000000" w:themeColor="text1"/>
          <w:sz w:val="24"/>
          <w:szCs w:val="24"/>
        </w:rPr>
        <w:t xml:space="preserve"> </w:t>
      </w:r>
    </w:p>
    <w:p w:rsidR="00A16700" w:rsidRPr="00510F5A" w:rsidRDefault="00B31A0B" w:rsidP="00554D22">
      <w:pPr>
        <w:snapToGrid w:val="0"/>
        <w:spacing w:line="360" w:lineRule="auto"/>
        <w:rPr>
          <w:rFonts w:ascii="Book Antiqua" w:eastAsia="WarnockPro-Regular" w:hAnsi="Book Antiqua"/>
          <w:color w:val="000000" w:themeColor="text1"/>
          <w:sz w:val="24"/>
          <w:szCs w:val="24"/>
        </w:rPr>
      </w:pPr>
      <w:r>
        <w:rPr>
          <w:rFonts w:ascii="Book Antiqua" w:hAnsi="Book Antiqua"/>
          <w:color w:val="000000" w:themeColor="text1"/>
          <w:sz w:val="24"/>
          <w:szCs w:val="24"/>
        </w:rPr>
        <w:t xml:space="preserve"> </w:t>
      </w:r>
      <w:r w:rsidR="00C75CE1" w:rsidRPr="00510F5A">
        <w:rPr>
          <w:rFonts w:ascii="Book Antiqua" w:hAnsi="Book Antiqua"/>
          <w:color w:val="000000" w:themeColor="text1"/>
          <w:sz w:val="24"/>
          <w:szCs w:val="24"/>
        </w:rPr>
        <w:t xml:space="preserve">Pancreatic cancer is </w:t>
      </w:r>
      <w:r w:rsidR="00C75CE1" w:rsidRPr="00510F5A">
        <w:rPr>
          <w:rFonts w:ascii="Book Antiqua" w:eastAsia="WarnockPro-Regular" w:hAnsi="Book Antiqua"/>
          <w:color w:val="000000" w:themeColor="text1"/>
          <w:sz w:val="24"/>
          <w:szCs w:val="24"/>
        </w:rPr>
        <w:t xml:space="preserve">the fourth leading cause </w:t>
      </w:r>
      <w:r w:rsidR="0056383B" w:rsidRPr="00510F5A">
        <w:rPr>
          <w:rFonts w:ascii="Book Antiqua" w:eastAsia="WarnockPro-Regular" w:hAnsi="Book Antiqua"/>
          <w:color w:val="000000" w:themeColor="text1"/>
          <w:sz w:val="24"/>
          <w:szCs w:val="24"/>
        </w:rPr>
        <w:t>of</w:t>
      </w:r>
      <w:r w:rsidR="00C75CE1" w:rsidRPr="00510F5A">
        <w:rPr>
          <w:rFonts w:ascii="Book Antiqua" w:eastAsia="WarnockPro-Regular" w:hAnsi="Book Antiqua"/>
          <w:color w:val="000000" w:themeColor="text1"/>
          <w:sz w:val="24"/>
          <w:szCs w:val="24"/>
        </w:rPr>
        <w:t xml:space="preserve"> cancer-related mortality, with an overall 5-year survival rate of only 1</w:t>
      </w:r>
      <w:r w:rsidR="006A26E5" w:rsidRPr="00510F5A">
        <w:rPr>
          <w:rFonts w:ascii="Book Antiqua" w:eastAsia="WarnockPro-Regular" w:hAnsi="Book Antiqua"/>
          <w:color w:val="000000" w:themeColor="text1"/>
          <w:sz w:val="24"/>
          <w:szCs w:val="24"/>
        </w:rPr>
        <w:t>%</w:t>
      </w:r>
      <w:r w:rsidR="000B50BB" w:rsidRPr="00510F5A">
        <w:rPr>
          <w:rFonts w:ascii="Book Antiqua" w:eastAsia="WarnockPro-Regular" w:hAnsi="Book Antiqua"/>
          <w:color w:val="000000" w:themeColor="text1"/>
          <w:sz w:val="24"/>
          <w:szCs w:val="24"/>
        </w:rPr>
        <w:t>-</w:t>
      </w:r>
      <w:r w:rsidR="00C75CE1" w:rsidRPr="00510F5A">
        <w:rPr>
          <w:rFonts w:ascii="Book Antiqua" w:eastAsia="WarnockPro-Regular" w:hAnsi="Book Antiqua"/>
          <w:color w:val="000000" w:themeColor="text1"/>
          <w:sz w:val="24"/>
          <w:szCs w:val="24"/>
        </w:rPr>
        <w:t xml:space="preserve">4% and </w:t>
      </w:r>
      <w:r w:rsidR="0056383B" w:rsidRPr="00510F5A">
        <w:rPr>
          <w:rFonts w:ascii="Book Antiqua" w:eastAsia="WarnockPro-Regular" w:hAnsi="Book Antiqua"/>
          <w:color w:val="000000" w:themeColor="text1"/>
          <w:sz w:val="24"/>
          <w:szCs w:val="24"/>
        </w:rPr>
        <w:t xml:space="preserve">a </w:t>
      </w:r>
      <w:r w:rsidR="00C75CE1" w:rsidRPr="00510F5A">
        <w:rPr>
          <w:rFonts w:ascii="Book Antiqua" w:eastAsia="WarnockPro-Regular" w:hAnsi="Book Antiqua"/>
          <w:color w:val="000000" w:themeColor="text1"/>
          <w:sz w:val="24"/>
          <w:szCs w:val="24"/>
        </w:rPr>
        <w:t>median survival period of 4</w:t>
      </w:r>
      <w:r w:rsidR="000B50BB" w:rsidRPr="00510F5A">
        <w:rPr>
          <w:rFonts w:ascii="Book Antiqua" w:eastAsia="WarnockPro-Regular" w:hAnsi="Book Antiqua"/>
          <w:color w:val="000000" w:themeColor="text1"/>
          <w:sz w:val="24"/>
          <w:szCs w:val="24"/>
        </w:rPr>
        <w:t>-</w:t>
      </w:r>
      <w:r w:rsidR="00C75CE1" w:rsidRPr="00510F5A">
        <w:rPr>
          <w:rFonts w:ascii="Book Antiqua" w:eastAsia="WarnockPro-Regular" w:hAnsi="Book Antiqua"/>
          <w:color w:val="000000" w:themeColor="text1"/>
          <w:sz w:val="24"/>
          <w:szCs w:val="24"/>
        </w:rPr>
        <w:t xml:space="preserve">6 </w:t>
      </w:r>
      <w:proofErr w:type="spellStart"/>
      <w:proofErr w:type="gramStart"/>
      <w:r w:rsidR="00973D68" w:rsidRPr="00510F5A">
        <w:rPr>
          <w:rFonts w:ascii="Book Antiqua" w:eastAsia="WarnockPro-Regular" w:hAnsi="Book Antiqua"/>
          <w:color w:val="000000" w:themeColor="text1"/>
          <w:sz w:val="24"/>
          <w:szCs w:val="24"/>
        </w:rPr>
        <w:t>mo</w:t>
      </w:r>
      <w:proofErr w:type="spellEnd"/>
      <w:r w:rsidR="006A26E5" w:rsidRPr="00510F5A">
        <w:rPr>
          <w:rFonts w:ascii="Book Antiqua" w:eastAsia="WarnockPro-Regular" w:hAnsi="Book Antiqua"/>
          <w:color w:val="000000" w:themeColor="text1"/>
          <w:sz w:val="24"/>
          <w:szCs w:val="24"/>
          <w:vertAlign w:val="superscript"/>
        </w:rPr>
        <w:t>[</w:t>
      </w:r>
      <w:proofErr w:type="gramEnd"/>
      <w:r w:rsidR="00421898" w:rsidRPr="00510F5A">
        <w:rPr>
          <w:rFonts w:ascii="Book Antiqua" w:hAnsi="Book Antiqua"/>
          <w:color w:val="000000" w:themeColor="text1"/>
          <w:sz w:val="24"/>
          <w:szCs w:val="24"/>
          <w:vertAlign w:val="superscript"/>
        </w:rPr>
        <w:t>5</w:t>
      </w:r>
      <w:r w:rsidR="006A26E5" w:rsidRPr="00510F5A">
        <w:rPr>
          <w:rFonts w:ascii="Book Antiqua" w:hAnsi="Book Antiqua"/>
          <w:color w:val="000000" w:themeColor="text1"/>
          <w:sz w:val="24"/>
          <w:szCs w:val="24"/>
          <w:vertAlign w:val="superscript"/>
        </w:rPr>
        <w:t>,</w:t>
      </w:r>
      <w:r w:rsidR="00421898" w:rsidRPr="00510F5A">
        <w:rPr>
          <w:rFonts w:ascii="Book Antiqua" w:hAnsi="Book Antiqua"/>
          <w:color w:val="000000" w:themeColor="text1"/>
          <w:sz w:val="24"/>
          <w:szCs w:val="24"/>
          <w:vertAlign w:val="superscript"/>
        </w:rPr>
        <w:t>6]</w:t>
      </w:r>
      <w:r w:rsidR="00C75CE1" w:rsidRPr="00510F5A">
        <w:rPr>
          <w:rFonts w:ascii="Book Antiqua" w:eastAsia="WarnockPro-Regular" w:hAnsi="Book Antiqua"/>
          <w:color w:val="000000" w:themeColor="text1"/>
          <w:sz w:val="24"/>
          <w:szCs w:val="24"/>
        </w:rPr>
        <w:t>.</w:t>
      </w:r>
      <w:r w:rsidR="0002371B" w:rsidRPr="00510F5A">
        <w:rPr>
          <w:rFonts w:ascii="Book Antiqua" w:eastAsia="WarnockPro-Regular" w:hAnsi="Book Antiqua"/>
          <w:color w:val="000000" w:themeColor="text1"/>
          <w:sz w:val="24"/>
          <w:szCs w:val="24"/>
        </w:rPr>
        <w:t xml:space="preserve"> </w:t>
      </w:r>
      <w:r w:rsidR="00C75CE1" w:rsidRPr="00510F5A">
        <w:rPr>
          <w:rFonts w:ascii="Book Antiqua" w:eastAsia="WarnockPro-Regular" w:hAnsi="Book Antiqua"/>
          <w:color w:val="000000" w:themeColor="text1"/>
          <w:sz w:val="24"/>
          <w:szCs w:val="24"/>
        </w:rPr>
        <w:t xml:space="preserve">It is </w:t>
      </w:r>
      <w:r w:rsidR="003D0F50" w:rsidRPr="00510F5A">
        <w:rPr>
          <w:rFonts w:ascii="Book Antiqua" w:eastAsia="WarnockPro-Regular" w:hAnsi="Book Antiqua"/>
          <w:color w:val="000000" w:themeColor="text1"/>
          <w:sz w:val="24"/>
          <w:szCs w:val="24"/>
        </w:rPr>
        <w:t xml:space="preserve">usually </w:t>
      </w:r>
      <w:r w:rsidR="00C75CE1" w:rsidRPr="00510F5A">
        <w:rPr>
          <w:rFonts w:ascii="Book Antiqua" w:eastAsia="WarnockPro-Regular" w:hAnsi="Book Antiqua"/>
          <w:color w:val="000000" w:themeColor="text1"/>
          <w:sz w:val="24"/>
          <w:szCs w:val="24"/>
        </w:rPr>
        <w:t>diagnosed at a late stage with metastasis and resistance to chemotherapy and radiotherapy.</w:t>
      </w:r>
      <w:r w:rsidR="0002371B" w:rsidRPr="00510F5A">
        <w:rPr>
          <w:rFonts w:ascii="Book Antiqua" w:eastAsia="WarnockPro-Regular" w:hAnsi="Book Antiqua"/>
          <w:color w:val="000000" w:themeColor="text1"/>
          <w:sz w:val="24"/>
          <w:szCs w:val="24"/>
        </w:rPr>
        <w:t xml:space="preserve"> </w:t>
      </w:r>
      <w:r w:rsidR="0056383B" w:rsidRPr="00510F5A">
        <w:rPr>
          <w:rFonts w:ascii="Book Antiqua" w:eastAsia="WarnockPro-Regular" w:hAnsi="Book Antiqua"/>
          <w:color w:val="000000" w:themeColor="text1"/>
          <w:sz w:val="24"/>
          <w:szCs w:val="24"/>
        </w:rPr>
        <w:t xml:space="preserve">In a case of </w:t>
      </w:r>
      <w:r w:rsidR="00A16700" w:rsidRPr="00510F5A">
        <w:rPr>
          <w:rFonts w:ascii="Book Antiqua" w:eastAsia="WarnockPro-Regular" w:hAnsi="Book Antiqua"/>
          <w:color w:val="000000" w:themeColor="text1"/>
          <w:sz w:val="24"/>
          <w:szCs w:val="24"/>
        </w:rPr>
        <w:t>pancreatic cancer</w:t>
      </w:r>
      <w:r w:rsidR="00C03A3D" w:rsidRPr="00510F5A">
        <w:rPr>
          <w:rFonts w:ascii="Book Antiqua" w:eastAsia="WarnockPro-Regular" w:hAnsi="Book Antiqua"/>
          <w:color w:val="000000" w:themeColor="text1"/>
          <w:sz w:val="24"/>
          <w:szCs w:val="24"/>
        </w:rPr>
        <w:t xml:space="preserve">, </w:t>
      </w:r>
      <w:r w:rsidR="00C75CE1" w:rsidRPr="00510F5A">
        <w:rPr>
          <w:rFonts w:ascii="Book Antiqua" w:eastAsia="WarnockPro-Regular" w:hAnsi="Book Antiqua"/>
          <w:color w:val="000000" w:themeColor="text1"/>
          <w:sz w:val="24"/>
          <w:szCs w:val="24"/>
        </w:rPr>
        <w:t xml:space="preserve">CSC of pancreatic cancer </w:t>
      </w:r>
      <w:r w:rsidR="00C03A3D" w:rsidRPr="00510F5A">
        <w:rPr>
          <w:rFonts w:ascii="Book Antiqua" w:eastAsia="WarnockPro-Regular" w:hAnsi="Book Antiqua"/>
          <w:color w:val="000000" w:themeColor="text1"/>
          <w:sz w:val="24"/>
          <w:szCs w:val="24"/>
        </w:rPr>
        <w:t xml:space="preserve">was reported to </w:t>
      </w:r>
      <w:r w:rsidR="00C75CE1" w:rsidRPr="00510F5A">
        <w:rPr>
          <w:rFonts w:ascii="Book Antiqua" w:eastAsia="WarnockPro-Regular" w:hAnsi="Book Antiqua"/>
          <w:color w:val="000000" w:themeColor="text1"/>
          <w:sz w:val="24"/>
          <w:szCs w:val="24"/>
        </w:rPr>
        <w:t>appear at the chronic pancreatitis</w:t>
      </w:r>
      <w:r w:rsidR="00326798" w:rsidRPr="00510F5A">
        <w:rPr>
          <w:rFonts w:ascii="Book Antiqua" w:eastAsia="WarnockPro-Regular" w:hAnsi="Book Antiqua"/>
          <w:color w:val="000000" w:themeColor="text1"/>
          <w:sz w:val="24"/>
          <w:szCs w:val="24"/>
        </w:rPr>
        <w:t xml:space="preserve"> </w:t>
      </w:r>
      <w:r w:rsidR="0056383B" w:rsidRPr="00510F5A">
        <w:rPr>
          <w:rFonts w:ascii="Book Antiqua" w:eastAsia="WarnockPro-Regular" w:hAnsi="Book Antiqua"/>
          <w:color w:val="000000" w:themeColor="text1"/>
          <w:sz w:val="24"/>
          <w:szCs w:val="24"/>
        </w:rPr>
        <w:t xml:space="preserve">stage, </w:t>
      </w:r>
      <w:r w:rsidR="00326798" w:rsidRPr="00510F5A">
        <w:rPr>
          <w:rFonts w:ascii="Book Antiqua" w:eastAsia="WarnockPro-Regular" w:hAnsi="Book Antiqua"/>
          <w:color w:val="000000" w:themeColor="text1"/>
          <w:sz w:val="24"/>
          <w:szCs w:val="24"/>
        </w:rPr>
        <w:t>and</w:t>
      </w:r>
      <w:r w:rsidR="00EB249D" w:rsidRPr="00510F5A">
        <w:rPr>
          <w:rFonts w:ascii="Book Antiqua" w:eastAsia="WarnockPro-Regular" w:hAnsi="Book Antiqua"/>
          <w:color w:val="000000" w:themeColor="text1"/>
          <w:sz w:val="24"/>
          <w:szCs w:val="24"/>
        </w:rPr>
        <w:t xml:space="preserve"> </w:t>
      </w:r>
      <w:r w:rsidR="0056383B" w:rsidRPr="00510F5A">
        <w:rPr>
          <w:rFonts w:ascii="Book Antiqua" w:eastAsia="WarnockPro-Regular" w:hAnsi="Book Antiqua"/>
          <w:color w:val="000000" w:themeColor="text1"/>
          <w:sz w:val="24"/>
          <w:szCs w:val="24"/>
        </w:rPr>
        <w:t xml:space="preserve">that the detection of </w:t>
      </w:r>
      <w:r w:rsidR="00C75CE1" w:rsidRPr="00510F5A">
        <w:rPr>
          <w:rFonts w:ascii="Book Antiqua" w:eastAsia="WarnockPro-Regular" w:hAnsi="Book Antiqua"/>
          <w:color w:val="000000" w:themeColor="text1"/>
          <w:sz w:val="24"/>
          <w:szCs w:val="24"/>
        </w:rPr>
        <w:t>CSCs at this stage</w:t>
      </w:r>
      <w:r w:rsidR="0056383B" w:rsidRPr="00510F5A">
        <w:rPr>
          <w:rFonts w:ascii="Book Antiqua" w:eastAsia="WarnockPro-Regular" w:hAnsi="Book Antiqua"/>
          <w:color w:val="000000" w:themeColor="text1"/>
          <w:sz w:val="24"/>
          <w:szCs w:val="24"/>
        </w:rPr>
        <w:t xml:space="preserve"> can help</w:t>
      </w:r>
      <w:r w:rsidR="00C75CE1" w:rsidRPr="00510F5A">
        <w:rPr>
          <w:rFonts w:ascii="Book Antiqua" w:eastAsia="WarnockPro-Regular" w:hAnsi="Book Antiqua"/>
          <w:color w:val="000000" w:themeColor="text1"/>
          <w:sz w:val="24"/>
          <w:szCs w:val="24"/>
        </w:rPr>
        <w:t xml:space="preserve"> overcome pancreatic cancer</w:t>
      </w:r>
      <w:r w:rsidR="00326798" w:rsidRPr="00510F5A">
        <w:rPr>
          <w:rFonts w:ascii="Book Antiqua" w:eastAsia="WarnockPro-Regular" w:hAnsi="Book Antiqua"/>
          <w:color w:val="000000" w:themeColor="text1"/>
          <w:sz w:val="24"/>
          <w:szCs w:val="24"/>
        </w:rPr>
        <w:t xml:space="preserve"> </w:t>
      </w:r>
      <w:proofErr w:type="gramStart"/>
      <w:r w:rsidR="00326798" w:rsidRPr="00510F5A">
        <w:rPr>
          <w:rFonts w:ascii="Book Antiqua" w:eastAsia="WarnockPro-Regular" w:hAnsi="Book Antiqua"/>
          <w:color w:val="000000" w:themeColor="text1"/>
          <w:sz w:val="24"/>
          <w:szCs w:val="24"/>
        </w:rPr>
        <w:t>completely</w:t>
      </w:r>
      <w:r w:rsidR="006A26E5" w:rsidRPr="00510F5A">
        <w:rPr>
          <w:rFonts w:ascii="Book Antiqua" w:eastAsia="WarnockPro-Regular" w:hAnsi="Book Antiqua"/>
          <w:color w:val="000000" w:themeColor="text1"/>
          <w:sz w:val="24"/>
          <w:szCs w:val="24"/>
          <w:vertAlign w:val="superscript"/>
        </w:rPr>
        <w:t>[</w:t>
      </w:r>
      <w:proofErr w:type="gramEnd"/>
      <w:r w:rsidR="00A9570D" w:rsidRPr="00510F5A">
        <w:rPr>
          <w:rFonts w:ascii="Book Antiqua" w:eastAsia="WarnockPro-Regular" w:hAnsi="Book Antiqua"/>
          <w:color w:val="000000" w:themeColor="text1"/>
          <w:sz w:val="24"/>
          <w:szCs w:val="24"/>
          <w:vertAlign w:val="superscript"/>
        </w:rPr>
        <w:t>7]</w:t>
      </w:r>
      <w:r w:rsidR="00C75CE1" w:rsidRPr="00510F5A">
        <w:rPr>
          <w:rFonts w:ascii="Book Antiqua" w:eastAsia="WarnockPro-Regular" w:hAnsi="Book Antiqua"/>
          <w:color w:val="000000" w:themeColor="text1"/>
          <w:sz w:val="24"/>
          <w:szCs w:val="24"/>
        </w:rPr>
        <w:t>.</w:t>
      </w:r>
      <w:r>
        <w:rPr>
          <w:rFonts w:ascii="Book Antiqua" w:eastAsia="WarnockPro-Regular" w:hAnsi="Book Antiqua"/>
          <w:color w:val="000000" w:themeColor="text1"/>
          <w:sz w:val="24"/>
          <w:szCs w:val="24"/>
        </w:rPr>
        <w:t xml:space="preserve"> </w:t>
      </w:r>
    </w:p>
    <w:p w:rsidR="00D72E50" w:rsidRPr="00510F5A" w:rsidRDefault="00B31A0B" w:rsidP="00554D22">
      <w:pPr>
        <w:snapToGrid w:val="0"/>
        <w:spacing w:line="360" w:lineRule="auto"/>
        <w:rPr>
          <w:rFonts w:ascii="Book Antiqua" w:eastAsia="WarnockPro-Regular" w:hAnsi="Book Antiqua"/>
          <w:color w:val="000000" w:themeColor="text1"/>
          <w:sz w:val="24"/>
          <w:szCs w:val="24"/>
        </w:rPr>
      </w:pPr>
      <w:r>
        <w:rPr>
          <w:rFonts w:ascii="Book Antiqua" w:eastAsia="WarnockPro-Regular" w:hAnsi="Book Antiqua"/>
          <w:color w:val="000000" w:themeColor="text1"/>
          <w:sz w:val="24"/>
          <w:szCs w:val="24"/>
        </w:rPr>
        <w:t xml:space="preserve"> </w:t>
      </w:r>
      <w:proofErr w:type="spellStart"/>
      <w:r w:rsidR="002E64BF" w:rsidRPr="00510F5A">
        <w:rPr>
          <w:rFonts w:ascii="Book Antiqua" w:hAnsi="Book Antiqua"/>
          <w:color w:val="000000" w:themeColor="text1"/>
          <w:sz w:val="24"/>
          <w:szCs w:val="24"/>
        </w:rPr>
        <w:t>Glycans</w:t>
      </w:r>
      <w:proofErr w:type="spellEnd"/>
      <w:r w:rsidR="002E64BF" w:rsidRPr="00510F5A">
        <w:rPr>
          <w:rFonts w:ascii="Book Antiqua" w:hAnsi="Book Antiqua"/>
          <w:color w:val="000000" w:themeColor="text1"/>
          <w:sz w:val="24"/>
          <w:szCs w:val="24"/>
        </w:rPr>
        <w:t xml:space="preserve"> are branched oligosaccharide moieties that often become attached to proteins and lipids</w:t>
      </w:r>
      <w:r w:rsidR="00D72E50" w:rsidRPr="00510F5A">
        <w:rPr>
          <w:rFonts w:ascii="Book Antiqua" w:hAnsi="Book Antiqua"/>
          <w:color w:val="000000" w:themeColor="text1"/>
          <w:sz w:val="24"/>
          <w:szCs w:val="24"/>
        </w:rPr>
        <w:t xml:space="preserve">, and </w:t>
      </w:r>
      <w:r w:rsidR="0056383B" w:rsidRPr="00510F5A">
        <w:rPr>
          <w:rFonts w:ascii="Book Antiqua" w:hAnsi="Book Antiqua"/>
          <w:color w:val="000000" w:themeColor="text1"/>
          <w:sz w:val="24"/>
          <w:szCs w:val="24"/>
        </w:rPr>
        <w:t xml:space="preserve">are </w:t>
      </w:r>
      <w:r w:rsidR="00D72E50" w:rsidRPr="00510F5A">
        <w:rPr>
          <w:rFonts w:ascii="Book Antiqua" w:hAnsi="Book Antiqua"/>
          <w:color w:val="000000" w:themeColor="text1"/>
          <w:sz w:val="24"/>
          <w:szCs w:val="24"/>
        </w:rPr>
        <w:t>then structurally and functionally modif</w:t>
      </w:r>
      <w:r w:rsidR="005B5B78" w:rsidRPr="00510F5A">
        <w:rPr>
          <w:rFonts w:ascii="Book Antiqua" w:hAnsi="Book Antiqua"/>
          <w:color w:val="000000" w:themeColor="text1"/>
          <w:sz w:val="24"/>
          <w:szCs w:val="24"/>
        </w:rPr>
        <w:t>ied</w:t>
      </w:r>
      <w:r w:rsidR="00D72E50"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DD582C" w:rsidRPr="00510F5A">
        <w:rPr>
          <w:rFonts w:ascii="Book Antiqua" w:hAnsi="Book Antiqua"/>
          <w:color w:val="000000" w:themeColor="text1"/>
          <w:sz w:val="24"/>
          <w:szCs w:val="24"/>
        </w:rPr>
        <w:t xml:space="preserve">Because </w:t>
      </w:r>
      <w:r w:rsidR="00D72E50" w:rsidRPr="00510F5A">
        <w:rPr>
          <w:rFonts w:ascii="Book Antiqua" w:hAnsi="Book Antiqua"/>
          <w:color w:val="000000" w:themeColor="text1"/>
          <w:sz w:val="24"/>
          <w:szCs w:val="24"/>
        </w:rPr>
        <w:t>glycan structure</w:t>
      </w:r>
      <w:r w:rsidR="006B0F92" w:rsidRPr="00510F5A">
        <w:rPr>
          <w:rFonts w:ascii="Book Antiqua" w:hAnsi="Book Antiqua"/>
          <w:color w:val="000000" w:themeColor="text1"/>
          <w:sz w:val="24"/>
          <w:szCs w:val="24"/>
        </w:rPr>
        <w:t xml:space="preserve">s </w:t>
      </w:r>
      <w:r w:rsidR="00D72E50" w:rsidRPr="00510F5A">
        <w:rPr>
          <w:rFonts w:ascii="Book Antiqua" w:hAnsi="Book Antiqua"/>
          <w:color w:val="000000" w:themeColor="text1"/>
          <w:sz w:val="24"/>
          <w:szCs w:val="24"/>
        </w:rPr>
        <w:t xml:space="preserve">differ </w:t>
      </w:r>
      <w:r w:rsidR="009521C1" w:rsidRPr="00510F5A">
        <w:rPr>
          <w:rFonts w:ascii="Book Antiqua" w:hAnsi="Book Antiqua"/>
          <w:color w:val="000000" w:themeColor="text1"/>
          <w:sz w:val="24"/>
          <w:szCs w:val="24"/>
        </w:rPr>
        <w:t>among</w:t>
      </w:r>
      <w:r w:rsidR="00D72E50" w:rsidRPr="00510F5A">
        <w:rPr>
          <w:rFonts w:ascii="Book Antiqua" w:hAnsi="Book Antiqua"/>
          <w:color w:val="000000" w:themeColor="text1"/>
          <w:sz w:val="24"/>
          <w:szCs w:val="24"/>
        </w:rPr>
        <w:t xml:space="preserve"> cell type</w:t>
      </w:r>
      <w:r w:rsidR="009521C1" w:rsidRPr="00510F5A">
        <w:rPr>
          <w:rFonts w:ascii="Book Antiqua" w:hAnsi="Book Antiqua"/>
          <w:color w:val="000000" w:themeColor="text1"/>
          <w:sz w:val="24"/>
          <w:szCs w:val="24"/>
        </w:rPr>
        <w:t>s</w:t>
      </w:r>
      <w:r w:rsidR="00D72E50" w:rsidRPr="00510F5A">
        <w:rPr>
          <w:rFonts w:ascii="Book Antiqua" w:hAnsi="Book Antiqua"/>
          <w:color w:val="000000" w:themeColor="text1"/>
          <w:sz w:val="24"/>
          <w:szCs w:val="24"/>
        </w:rPr>
        <w:t xml:space="preserve">, </w:t>
      </w:r>
      <w:proofErr w:type="spellStart"/>
      <w:r w:rsidR="00D72E50" w:rsidRPr="00510F5A">
        <w:rPr>
          <w:rFonts w:ascii="Book Antiqua" w:hAnsi="Book Antiqua"/>
          <w:color w:val="000000" w:themeColor="text1"/>
          <w:sz w:val="24"/>
          <w:szCs w:val="24"/>
        </w:rPr>
        <w:t>glycans</w:t>
      </w:r>
      <w:proofErr w:type="spellEnd"/>
      <w:r w:rsidR="00D72E50" w:rsidRPr="00510F5A">
        <w:rPr>
          <w:rFonts w:ascii="Book Antiqua" w:hAnsi="Book Antiqua"/>
          <w:color w:val="000000" w:themeColor="text1"/>
          <w:sz w:val="24"/>
          <w:szCs w:val="24"/>
        </w:rPr>
        <w:t xml:space="preserve"> can be called </w:t>
      </w:r>
      <w:r w:rsidR="009521C1" w:rsidRPr="00510F5A">
        <w:rPr>
          <w:rFonts w:ascii="Book Antiqua" w:hAnsi="Book Antiqua"/>
          <w:color w:val="000000" w:themeColor="text1"/>
          <w:sz w:val="24"/>
          <w:szCs w:val="24"/>
        </w:rPr>
        <w:t xml:space="preserve">the </w:t>
      </w:r>
      <w:r w:rsidR="00D72E50" w:rsidRPr="00510F5A">
        <w:rPr>
          <w:rFonts w:ascii="Book Antiqua" w:hAnsi="Book Antiqua"/>
          <w:color w:val="000000" w:themeColor="text1"/>
          <w:sz w:val="24"/>
          <w:szCs w:val="24"/>
        </w:rPr>
        <w:t>characteristic face of the cell</w:t>
      </w:r>
      <w:r w:rsidR="00DF2C6A"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7C21D3" w:rsidRPr="00510F5A">
        <w:rPr>
          <w:rFonts w:ascii="Book Antiqua" w:hAnsi="Book Antiqua"/>
          <w:color w:val="000000" w:themeColor="text1"/>
          <w:sz w:val="24"/>
          <w:szCs w:val="24"/>
        </w:rPr>
        <w:t>Recently</w:t>
      </w:r>
      <w:r w:rsidR="009521C1" w:rsidRPr="00510F5A">
        <w:rPr>
          <w:rFonts w:ascii="Book Antiqua" w:hAnsi="Book Antiqua"/>
          <w:color w:val="000000" w:themeColor="text1"/>
          <w:sz w:val="24"/>
          <w:szCs w:val="24"/>
        </w:rPr>
        <w:t>,</w:t>
      </w:r>
      <w:r w:rsidR="00D72E50" w:rsidRPr="00510F5A">
        <w:rPr>
          <w:rFonts w:ascii="Book Antiqua" w:hAnsi="Book Antiqua"/>
          <w:color w:val="000000" w:themeColor="text1"/>
          <w:sz w:val="24"/>
          <w:szCs w:val="24"/>
        </w:rPr>
        <w:t xml:space="preserve"> we reported that </w:t>
      </w:r>
      <w:proofErr w:type="spellStart"/>
      <w:r w:rsidR="00D72E50" w:rsidRPr="00510F5A">
        <w:rPr>
          <w:rFonts w:ascii="Book Antiqua" w:hAnsi="Book Antiqua"/>
          <w:color w:val="000000" w:themeColor="text1"/>
          <w:sz w:val="24"/>
          <w:szCs w:val="24"/>
        </w:rPr>
        <w:t>sialylated</w:t>
      </w:r>
      <w:proofErr w:type="spellEnd"/>
      <w:r w:rsidR="00D72E50" w:rsidRPr="00510F5A">
        <w:rPr>
          <w:rFonts w:ascii="Book Antiqua" w:hAnsi="Book Antiqua"/>
          <w:color w:val="000000" w:themeColor="text1"/>
          <w:sz w:val="24"/>
          <w:szCs w:val="24"/>
        </w:rPr>
        <w:t xml:space="preserve"> </w:t>
      </w:r>
      <w:proofErr w:type="spellStart"/>
      <w:r w:rsidR="00D72E50" w:rsidRPr="00510F5A">
        <w:rPr>
          <w:rFonts w:ascii="Book Antiqua" w:hAnsi="Book Antiqua"/>
          <w:color w:val="000000" w:themeColor="text1"/>
          <w:sz w:val="24"/>
          <w:szCs w:val="24"/>
        </w:rPr>
        <w:t>glycans</w:t>
      </w:r>
      <w:proofErr w:type="spellEnd"/>
      <w:r w:rsidR="00D72E50" w:rsidRPr="00510F5A">
        <w:rPr>
          <w:rFonts w:ascii="Book Antiqua" w:hAnsi="Book Antiqua"/>
          <w:color w:val="000000" w:themeColor="text1"/>
          <w:sz w:val="24"/>
          <w:szCs w:val="24"/>
        </w:rPr>
        <w:t xml:space="preserve"> are useful marker</w:t>
      </w:r>
      <w:r w:rsidR="009521C1" w:rsidRPr="00510F5A">
        <w:rPr>
          <w:rFonts w:ascii="Book Antiqua" w:hAnsi="Book Antiqua"/>
          <w:color w:val="000000" w:themeColor="text1"/>
          <w:sz w:val="24"/>
          <w:szCs w:val="24"/>
        </w:rPr>
        <w:t>s</w:t>
      </w:r>
      <w:r w:rsidR="00D72E50" w:rsidRPr="00510F5A">
        <w:rPr>
          <w:rFonts w:ascii="Book Antiqua" w:hAnsi="Book Antiqua"/>
          <w:color w:val="000000" w:themeColor="text1"/>
          <w:sz w:val="24"/>
          <w:szCs w:val="24"/>
        </w:rPr>
        <w:t xml:space="preserve"> for CSC-like cells in </w:t>
      </w:r>
      <w:proofErr w:type="spellStart"/>
      <w:r w:rsidR="00D72E50" w:rsidRPr="00510F5A">
        <w:rPr>
          <w:rFonts w:ascii="Book Antiqua" w:hAnsi="Book Antiqua"/>
          <w:color w:val="000000" w:themeColor="text1"/>
          <w:sz w:val="24"/>
          <w:szCs w:val="24"/>
        </w:rPr>
        <w:t>hepatoma</w:t>
      </w:r>
      <w:proofErr w:type="spellEnd"/>
      <w:r w:rsidR="00D72E50" w:rsidRPr="00510F5A">
        <w:rPr>
          <w:rFonts w:ascii="Book Antiqua" w:hAnsi="Book Antiqua"/>
          <w:color w:val="000000" w:themeColor="text1"/>
          <w:sz w:val="24"/>
          <w:szCs w:val="24"/>
        </w:rPr>
        <w:t xml:space="preserve"> cell </w:t>
      </w:r>
      <w:proofErr w:type="gramStart"/>
      <w:r w:rsidR="00D72E50" w:rsidRPr="00510F5A">
        <w:rPr>
          <w:rFonts w:ascii="Book Antiqua" w:hAnsi="Book Antiqua"/>
          <w:color w:val="000000" w:themeColor="text1"/>
          <w:sz w:val="24"/>
          <w:szCs w:val="24"/>
        </w:rPr>
        <w:t>lines</w:t>
      </w:r>
      <w:r w:rsidR="006A26E5" w:rsidRPr="00510F5A">
        <w:rPr>
          <w:rFonts w:ascii="Book Antiqua" w:hAnsi="Book Antiqua"/>
          <w:color w:val="000000" w:themeColor="text1"/>
          <w:sz w:val="24"/>
          <w:szCs w:val="24"/>
          <w:vertAlign w:val="superscript"/>
        </w:rPr>
        <w:t>[</w:t>
      </w:r>
      <w:proofErr w:type="gramEnd"/>
      <w:r w:rsidR="00A9570D" w:rsidRPr="00510F5A">
        <w:rPr>
          <w:rFonts w:ascii="Book Antiqua" w:hAnsi="Book Antiqua"/>
          <w:color w:val="000000" w:themeColor="text1"/>
          <w:sz w:val="24"/>
          <w:szCs w:val="24"/>
          <w:vertAlign w:val="superscript"/>
        </w:rPr>
        <w:t>8]</w:t>
      </w:r>
      <w:r w:rsidR="00D72E50"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D72E50" w:rsidRPr="00510F5A">
        <w:rPr>
          <w:rFonts w:ascii="Book Antiqua" w:hAnsi="Book Antiqua"/>
          <w:color w:val="000000" w:themeColor="text1"/>
          <w:sz w:val="24"/>
          <w:szCs w:val="24"/>
        </w:rPr>
        <w:t xml:space="preserve">CSC-like fractions, isolated </w:t>
      </w:r>
      <w:r w:rsidR="009521C1" w:rsidRPr="00510F5A">
        <w:rPr>
          <w:rFonts w:ascii="Book Antiqua" w:hAnsi="Book Antiqua"/>
          <w:color w:val="000000" w:themeColor="text1"/>
          <w:sz w:val="24"/>
          <w:szCs w:val="24"/>
        </w:rPr>
        <w:t xml:space="preserve">using a </w:t>
      </w:r>
      <w:r w:rsidR="00B04E62" w:rsidRPr="00510F5A">
        <w:rPr>
          <w:rFonts w:ascii="Book Antiqua" w:hAnsi="Book Antiqua"/>
          <w:color w:val="000000" w:themeColor="text1"/>
          <w:sz w:val="24"/>
          <w:szCs w:val="24"/>
        </w:rPr>
        <w:t xml:space="preserve">combination of </w:t>
      </w:r>
      <w:r w:rsidR="00D72E50" w:rsidRPr="00510F5A">
        <w:rPr>
          <w:rFonts w:ascii="Book Antiqua" w:hAnsi="Book Antiqua"/>
          <w:color w:val="000000" w:themeColor="text1"/>
          <w:sz w:val="24"/>
          <w:szCs w:val="24"/>
        </w:rPr>
        <w:t xml:space="preserve">CD133 antibody and </w:t>
      </w:r>
      <w:proofErr w:type="spellStart"/>
      <w:r w:rsidR="00517951" w:rsidRPr="00510F5A">
        <w:rPr>
          <w:rFonts w:ascii="Book Antiqua" w:hAnsi="Book Antiqua"/>
          <w:i/>
          <w:iCs/>
          <w:color w:val="000000" w:themeColor="text1"/>
          <w:sz w:val="24"/>
          <w:szCs w:val="24"/>
        </w:rPr>
        <w:t>Sambucus</w:t>
      </w:r>
      <w:proofErr w:type="spellEnd"/>
      <w:r w:rsidR="00517951" w:rsidRPr="00510F5A">
        <w:rPr>
          <w:rFonts w:ascii="Book Antiqua" w:hAnsi="Book Antiqua"/>
          <w:i/>
          <w:iCs/>
          <w:color w:val="000000" w:themeColor="text1"/>
          <w:sz w:val="24"/>
          <w:szCs w:val="24"/>
        </w:rPr>
        <w:t xml:space="preserve"> </w:t>
      </w:r>
      <w:proofErr w:type="spellStart"/>
      <w:r w:rsidR="00517951" w:rsidRPr="00510F5A">
        <w:rPr>
          <w:rFonts w:ascii="Book Antiqua" w:hAnsi="Book Antiqua"/>
          <w:i/>
          <w:iCs/>
          <w:color w:val="000000" w:themeColor="text1"/>
          <w:sz w:val="24"/>
          <w:szCs w:val="24"/>
        </w:rPr>
        <w:t>sieboldiana</w:t>
      </w:r>
      <w:proofErr w:type="spellEnd"/>
      <w:r w:rsidR="00517951" w:rsidRPr="00510F5A">
        <w:rPr>
          <w:rFonts w:ascii="Book Antiqua" w:hAnsi="Book Antiqua"/>
          <w:i/>
          <w:iCs/>
          <w:color w:val="000000" w:themeColor="text1"/>
          <w:sz w:val="24"/>
          <w:szCs w:val="24"/>
        </w:rPr>
        <w:t xml:space="preserve"> agglutinin</w:t>
      </w:r>
      <w:r w:rsidR="00D72E50" w:rsidRPr="00510F5A">
        <w:rPr>
          <w:rFonts w:ascii="Book Antiqua" w:hAnsi="Book Antiqua"/>
          <w:color w:val="000000" w:themeColor="text1"/>
          <w:sz w:val="24"/>
          <w:szCs w:val="24"/>
        </w:rPr>
        <w:t xml:space="preserve"> </w:t>
      </w:r>
      <w:proofErr w:type="spellStart"/>
      <w:r w:rsidR="00D72E50" w:rsidRPr="00510F5A">
        <w:rPr>
          <w:rFonts w:ascii="Book Antiqua" w:hAnsi="Book Antiqua"/>
          <w:color w:val="000000" w:themeColor="text1"/>
          <w:sz w:val="24"/>
          <w:szCs w:val="24"/>
        </w:rPr>
        <w:t>lectin</w:t>
      </w:r>
      <w:proofErr w:type="spellEnd"/>
      <w:r w:rsidR="009521C1" w:rsidRPr="00510F5A">
        <w:rPr>
          <w:rFonts w:ascii="Book Antiqua" w:hAnsi="Book Antiqua"/>
          <w:color w:val="000000" w:themeColor="text1"/>
          <w:sz w:val="24"/>
          <w:szCs w:val="24"/>
        </w:rPr>
        <w:t>,</w:t>
      </w:r>
      <w:r w:rsidR="00D72E50" w:rsidRPr="00510F5A">
        <w:rPr>
          <w:rFonts w:ascii="Book Antiqua" w:hAnsi="Book Antiqua"/>
          <w:color w:val="000000" w:themeColor="text1"/>
          <w:sz w:val="24"/>
          <w:szCs w:val="24"/>
        </w:rPr>
        <w:t xml:space="preserve"> showed higher </w:t>
      </w:r>
      <w:proofErr w:type="spellStart"/>
      <w:r w:rsidR="00D72E50" w:rsidRPr="00510F5A">
        <w:rPr>
          <w:rFonts w:ascii="Book Antiqua" w:hAnsi="Book Antiqua"/>
          <w:color w:val="000000" w:themeColor="text1"/>
          <w:sz w:val="24"/>
          <w:szCs w:val="24"/>
        </w:rPr>
        <w:t>tumorigenicity</w:t>
      </w:r>
      <w:proofErr w:type="spellEnd"/>
      <w:r w:rsidR="00D72E50" w:rsidRPr="00510F5A">
        <w:rPr>
          <w:rFonts w:ascii="Book Antiqua" w:hAnsi="Book Antiqua"/>
          <w:color w:val="000000" w:themeColor="text1"/>
          <w:sz w:val="24"/>
          <w:szCs w:val="24"/>
        </w:rPr>
        <w:t xml:space="preserve"> in </w:t>
      </w:r>
      <w:proofErr w:type="spellStart"/>
      <w:r w:rsidR="00D72E50" w:rsidRPr="00510F5A">
        <w:rPr>
          <w:rFonts w:ascii="Book Antiqua" w:hAnsi="Book Antiqua"/>
          <w:color w:val="000000" w:themeColor="text1"/>
          <w:sz w:val="24"/>
          <w:szCs w:val="24"/>
        </w:rPr>
        <w:t>athymic</w:t>
      </w:r>
      <w:proofErr w:type="spellEnd"/>
      <w:r w:rsidR="00D72E50" w:rsidRPr="00510F5A">
        <w:rPr>
          <w:rFonts w:ascii="Book Antiqua" w:hAnsi="Book Antiqua"/>
          <w:color w:val="000000" w:themeColor="text1"/>
          <w:sz w:val="24"/>
          <w:szCs w:val="24"/>
        </w:rPr>
        <w:t xml:space="preserve"> mice, </w:t>
      </w:r>
      <w:r w:rsidR="009521C1" w:rsidRPr="00510F5A">
        <w:rPr>
          <w:rFonts w:ascii="Book Antiqua" w:hAnsi="Book Antiqua"/>
          <w:color w:val="000000" w:themeColor="text1"/>
          <w:sz w:val="24"/>
          <w:szCs w:val="24"/>
        </w:rPr>
        <w:t xml:space="preserve">greater </w:t>
      </w:r>
      <w:r w:rsidR="00D72E50" w:rsidRPr="00510F5A">
        <w:rPr>
          <w:rFonts w:ascii="Book Antiqua" w:hAnsi="Book Antiqua"/>
          <w:color w:val="000000" w:themeColor="text1"/>
          <w:sz w:val="24"/>
          <w:szCs w:val="24"/>
        </w:rPr>
        <w:t>spheroid formation</w:t>
      </w:r>
      <w:r w:rsidR="009521C1" w:rsidRPr="00510F5A">
        <w:rPr>
          <w:rFonts w:ascii="Book Antiqua" w:hAnsi="Book Antiqua"/>
          <w:color w:val="000000" w:themeColor="text1"/>
          <w:sz w:val="24"/>
          <w:szCs w:val="24"/>
        </w:rPr>
        <w:t xml:space="preserve"> ability,</w:t>
      </w:r>
      <w:r w:rsidR="00D72E50" w:rsidRPr="00510F5A">
        <w:rPr>
          <w:rFonts w:ascii="Book Antiqua" w:hAnsi="Book Antiqua"/>
          <w:color w:val="000000" w:themeColor="text1"/>
          <w:sz w:val="24"/>
          <w:szCs w:val="24"/>
        </w:rPr>
        <w:t xml:space="preserve"> and resistance to </w:t>
      </w:r>
      <w:r w:rsidR="00C97FDF" w:rsidRPr="00510F5A">
        <w:rPr>
          <w:rFonts w:ascii="Book Antiqua" w:eastAsia="WarnockPro-Regular" w:hAnsi="Book Antiqua"/>
          <w:color w:val="000000" w:themeColor="text1"/>
          <w:kern w:val="0"/>
          <w:sz w:val="24"/>
          <w:szCs w:val="24"/>
        </w:rPr>
        <w:t>5-</w:t>
      </w:r>
      <w:r w:rsidR="009521C1" w:rsidRPr="00510F5A">
        <w:rPr>
          <w:rFonts w:ascii="Book Antiqua" w:eastAsia="WarnockPro-Regular" w:hAnsi="Book Antiqua"/>
          <w:color w:val="000000" w:themeColor="text1"/>
          <w:kern w:val="0"/>
          <w:sz w:val="24"/>
          <w:szCs w:val="24"/>
        </w:rPr>
        <w:t>f</w:t>
      </w:r>
      <w:r w:rsidR="00C97FDF" w:rsidRPr="00510F5A">
        <w:rPr>
          <w:rFonts w:ascii="Book Antiqua" w:eastAsia="WarnockPro-Regular" w:hAnsi="Book Antiqua"/>
          <w:color w:val="000000" w:themeColor="text1"/>
          <w:kern w:val="0"/>
          <w:sz w:val="24"/>
          <w:szCs w:val="24"/>
        </w:rPr>
        <w:t xml:space="preserve">luorouracil (5-FU) </w:t>
      </w:r>
      <w:proofErr w:type="gramStart"/>
      <w:r w:rsidR="00D72E50" w:rsidRPr="00510F5A">
        <w:rPr>
          <w:rFonts w:ascii="Book Antiqua" w:hAnsi="Book Antiqua"/>
          <w:color w:val="000000" w:themeColor="text1"/>
          <w:sz w:val="24"/>
          <w:szCs w:val="24"/>
        </w:rPr>
        <w:t>treatment</w:t>
      </w:r>
      <w:r w:rsidR="006A26E5" w:rsidRPr="00510F5A">
        <w:rPr>
          <w:rFonts w:ascii="Book Antiqua" w:hAnsi="Book Antiqua"/>
          <w:color w:val="000000" w:themeColor="text1"/>
          <w:sz w:val="24"/>
          <w:szCs w:val="24"/>
          <w:vertAlign w:val="superscript"/>
        </w:rPr>
        <w:t>[</w:t>
      </w:r>
      <w:proofErr w:type="gramEnd"/>
      <w:r w:rsidR="00C97FDF" w:rsidRPr="00510F5A">
        <w:rPr>
          <w:rFonts w:ascii="Book Antiqua" w:hAnsi="Book Antiqua"/>
          <w:color w:val="000000" w:themeColor="text1"/>
          <w:sz w:val="24"/>
          <w:szCs w:val="24"/>
          <w:vertAlign w:val="superscript"/>
        </w:rPr>
        <w:t>8]</w:t>
      </w:r>
      <w:r w:rsidR="00D72E50"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D72E50" w:rsidRPr="00510F5A">
        <w:rPr>
          <w:rFonts w:ascii="Book Antiqua" w:hAnsi="Book Antiqua"/>
          <w:color w:val="000000" w:themeColor="text1"/>
          <w:sz w:val="24"/>
          <w:szCs w:val="24"/>
        </w:rPr>
        <w:lastRenderedPageBreak/>
        <w:t xml:space="preserve">Therefore, it </w:t>
      </w:r>
      <w:r w:rsidR="009521C1" w:rsidRPr="00510F5A">
        <w:rPr>
          <w:rFonts w:ascii="Book Antiqua" w:hAnsi="Book Antiqua"/>
          <w:color w:val="000000" w:themeColor="text1"/>
          <w:sz w:val="24"/>
          <w:szCs w:val="24"/>
        </w:rPr>
        <w:t>appears</w:t>
      </w:r>
      <w:r w:rsidR="00D72E50" w:rsidRPr="00510F5A">
        <w:rPr>
          <w:rFonts w:ascii="Book Antiqua" w:hAnsi="Book Antiqua"/>
          <w:color w:val="000000" w:themeColor="text1"/>
          <w:sz w:val="24"/>
          <w:szCs w:val="24"/>
        </w:rPr>
        <w:t xml:space="preserve"> that </w:t>
      </w:r>
      <w:proofErr w:type="spellStart"/>
      <w:r w:rsidR="00D72E50" w:rsidRPr="00510F5A">
        <w:rPr>
          <w:rFonts w:ascii="Book Antiqua" w:hAnsi="Book Antiqua"/>
          <w:color w:val="000000" w:themeColor="text1"/>
          <w:sz w:val="24"/>
          <w:szCs w:val="24"/>
        </w:rPr>
        <w:t>sialylation</w:t>
      </w:r>
      <w:proofErr w:type="spellEnd"/>
      <w:r w:rsidR="00D72E50" w:rsidRPr="00510F5A">
        <w:rPr>
          <w:rFonts w:ascii="Book Antiqua" w:hAnsi="Book Antiqua"/>
          <w:color w:val="000000" w:themeColor="text1"/>
          <w:sz w:val="24"/>
          <w:szCs w:val="24"/>
        </w:rPr>
        <w:t xml:space="preserve"> is </w:t>
      </w:r>
      <w:r w:rsidR="009521C1" w:rsidRPr="00510F5A">
        <w:rPr>
          <w:rFonts w:ascii="Book Antiqua" w:hAnsi="Book Antiqua"/>
          <w:color w:val="000000" w:themeColor="text1"/>
          <w:sz w:val="24"/>
          <w:szCs w:val="24"/>
        </w:rPr>
        <w:t xml:space="preserve">a </w:t>
      </w:r>
      <w:r w:rsidR="00D72E50" w:rsidRPr="00510F5A">
        <w:rPr>
          <w:rFonts w:ascii="Book Antiqua" w:hAnsi="Book Antiqua"/>
          <w:color w:val="000000" w:themeColor="text1"/>
          <w:sz w:val="24"/>
          <w:szCs w:val="24"/>
        </w:rPr>
        <w:t>characteris</w:t>
      </w:r>
      <w:r w:rsidR="00DA084B" w:rsidRPr="00510F5A">
        <w:rPr>
          <w:rFonts w:ascii="Book Antiqua" w:hAnsi="Book Antiqua"/>
          <w:color w:val="000000" w:themeColor="text1"/>
          <w:sz w:val="24"/>
          <w:szCs w:val="24"/>
        </w:rPr>
        <w:t>tic glycan modification for CSC-like cells</w:t>
      </w:r>
      <w:r w:rsidR="00D72E50" w:rsidRPr="00510F5A">
        <w:rPr>
          <w:rFonts w:ascii="Book Antiqua" w:hAnsi="Book Antiqua"/>
          <w:color w:val="000000" w:themeColor="text1"/>
          <w:sz w:val="24"/>
          <w:szCs w:val="24"/>
        </w:rPr>
        <w:t xml:space="preserve"> of </w:t>
      </w:r>
      <w:proofErr w:type="spellStart"/>
      <w:r w:rsidR="00D72E50" w:rsidRPr="00510F5A">
        <w:rPr>
          <w:rFonts w:ascii="Book Antiqua" w:hAnsi="Book Antiqua"/>
          <w:color w:val="000000" w:themeColor="text1"/>
          <w:sz w:val="24"/>
          <w:szCs w:val="24"/>
        </w:rPr>
        <w:t>hepatoma</w:t>
      </w:r>
      <w:proofErr w:type="spellEnd"/>
      <w:r w:rsidR="00D72E50" w:rsidRPr="00510F5A">
        <w:rPr>
          <w:rFonts w:ascii="Book Antiqua" w:hAnsi="Book Antiqua"/>
          <w:color w:val="000000" w:themeColor="text1"/>
          <w:sz w:val="24"/>
          <w:szCs w:val="24"/>
        </w:rPr>
        <w:t xml:space="preserve"> cells.</w:t>
      </w:r>
      <w:r w:rsidR="0002371B" w:rsidRPr="00510F5A">
        <w:rPr>
          <w:rFonts w:ascii="Book Antiqua" w:hAnsi="Book Antiqua"/>
          <w:color w:val="000000" w:themeColor="text1"/>
          <w:sz w:val="24"/>
          <w:szCs w:val="24"/>
        </w:rPr>
        <w:t xml:space="preserve"> </w:t>
      </w:r>
      <w:r w:rsidR="000548A0" w:rsidRPr="00510F5A">
        <w:rPr>
          <w:rFonts w:ascii="Book Antiqua" w:hAnsi="Book Antiqua"/>
          <w:color w:val="000000" w:themeColor="text1"/>
          <w:sz w:val="24"/>
          <w:szCs w:val="24"/>
        </w:rPr>
        <w:t>The b</w:t>
      </w:r>
      <w:r w:rsidR="00D72E50" w:rsidRPr="00510F5A">
        <w:rPr>
          <w:rFonts w:ascii="Book Antiqua" w:hAnsi="Book Antiqua"/>
          <w:color w:val="000000" w:themeColor="text1"/>
          <w:sz w:val="24"/>
          <w:szCs w:val="24"/>
        </w:rPr>
        <w:t>iological functions of oligosaccharides</w:t>
      </w:r>
      <w:r w:rsidR="009521C1" w:rsidRPr="00510F5A">
        <w:rPr>
          <w:rFonts w:ascii="Book Antiqua" w:hAnsi="Book Antiqua"/>
          <w:color w:val="000000" w:themeColor="text1"/>
          <w:sz w:val="24"/>
          <w:szCs w:val="24"/>
        </w:rPr>
        <w:t>,</w:t>
      </w:r>
      <w:r w:rsidR="00D72E50" w:rsidRPr="00510F5A">
        <w:rPr>
          <w:rFonts w:ascii="Book Antiqua" w:hAnsi="Book Antiqua"/>
          <w:color w:val="000000" w:themeColor="text1"/>
          <w:sz w:val="24"/>
          <w:szCs w:val="24"/>
        </w:rPr>
        <w:t xml:space="preserve"> </w:t>
      </w:r>
      <w:r w:rsidR="009521C1" w:rsidRPr="00510F5A">
        <w:rPr>
          <w:rFonts w:ascii="Book Antiqua" w:hAnsi="Book Antiqua"/>
          <w:color w:val="000000" w:themeColor="text1"/>
          <w:sz w:val="24"/>
          <w:szCs w:val="24"/>
        </w:rPr>
        <w:t>however,</w:t>
      </w:r>
      <w:r w:rsidR="00D72E50" w:rsidRPr="00510F5A">
        <w:rPr>
          <w:rFonts w:ascii="Book Antiqua" w:hAnsi="Book Antiqua"/>
          <w:color w:val="000000" w:themeColor="text1"/>
          <w:sz w:val="24"/>
          <w:szCs w:val="24"/>
        </w:rPr>
        <w:t xml:space="preserve"> differ in </w:t>
      </w:r>
      <w:r w:rsidR="009521C1" w:rsidRPr="00510F5A">
        <w:rPr>
          <w:rFonts w:ascii="Book Antiqua" w:hAnsi="Book Antiqua"/>
          <w:color w:val="000000" w:themeColor="text1"/>
          <w:sz w:val="24"/>
          <w:szCs w:val="24"/>
        </w:rPr>
        <w:t xml:space="preserve">various </w:t>
      </w:r>
      <w:r w:rsidR="00D72E50" w:rsidRPr="00510F5A">
        <w:rPr>
          <w:rFonts w:ascii="Book Antiqua" w:hAnsi="Book Antiqua"/>
          <w:color w:val="000000" w:themeColor="text1"/>
          <w:sz w:val="24"/>
          <w:szCs w:val="24"/>
        </w:rPr>
        <w:t>cancer</w:t>
      </w:r>
      <w:r w:rsidR="009521C1" w:rsidRPr="00510F5A">
        <w:rPr>
          <w:rFonts w:ascii="Book Antiqua" w:hAnsi="Book Antiqua"/>
          <w:color w:val="000000" w:themeColor="text1"/>
          <w:sz w:val="24"/>
          <w:szCs w:val="24"/>
        </w:rPr>
        <w:t xml:space="preserve"> types</w:t>
      </w:r>
      <w:r w:rsidR="00D72E50"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D72E50" w:rsidRPr="00510F5A">
        <w:rPr>
          <w:rFonts w:ascii="Book Antiqua" w:hAnsi="Book Antiqua"/>
          <w:color w:val="000000" w:themeColor="text1"/>
          <w:sz w:val="24"/>
          <w:szCs w:val="24"/>
        </w:rPr>
        <w:t>For example, although increase</w:t>
      </w:r>
      <w:r w:rsidR="009521C1" w:rsidRPr="00510F5A">
        <w:rPr>
          <w:rFonts w:ascii="Book Antiqua" w:hAnsi="Book Antiqua"/>
          <w:color w:val="000000" w:themeColor="text1"/>
          <w:sz w:val="24"/>
          <w:szCs w:val="24"/>
        </w:rPr>
        <w:t>d</w:t>
      </w:r>
      <w:r w:rsidR="00D72E50" w:rsidRPr="00510F5A">
        <w:rPr>
          <w:rFonts w:ascii="Book Antiqua" w:hAnsi="Book Antiqua"/>
          <w:color w:val="000000" w:themeColor="text1"/>
          <w:sz w:val="24"/>
          <w:szCs w:val="24"/>
        </w:rPr>
        <w:t xml:space="preserve"> </w:t>
      </w:r>
      <w:r w:rsidR="00D72E50" w:rsidRPr="00510F5A">
        <w:rPr>
          <w:rFonts w:ascii="Book Antiqua" w:hAnsi="Book Antiqua"/>
          <w:i/>
          <w:color w:val="000000" w:themeColor="text1"/>
          <w:sz w:val="24"/>
          <w:szCs w:val="24"/>
        </w:rPr>
        <w:t>N</w:t>
      </w:r>
      <w:r w:rsidR="00D72E50" w:rsidRPr="00510F5A">
        <w:rPr>
          <w:rFonts w:ascii="Book Antiqua" w:hAnsi="Book Antiqua"/>
          <w:color w:val="000000" w:themeColor="text1"/>
          <w:sz w:val="24"/>
          <w:szCs w:val="24"/>
        </w:rPr>
        <w:t xml:space="preserve">-glycan branching by </w:t>
      </w:r>
      <w:r w:rsidR="00D72E50" w:rsidRPr="00510F5A">
        <w:rPr>
          <w:rFonts w:ascii="Book Antiqua" w:hAnsi="Book Antiqua"/>
          <w:i/>
          <w:color w:val="000000" w:themeColor="text1"/>
          <w:sz w:val="24"/>
          <w:szCs w:val="24"/>
        </w:rPr>
        <w:t>N</w:t>
      </w:r>
      <w:r w:rsidR="00D72E50" w:rsidRPr="00510F5A">
        <w:rPr>
          <w:rFonts w:ascii="Book Antiqua" w:hAnsi="Book Antiqua"/>
          <w:color w:val="000000" w:themeColor="text1"/>
          <w:sz w:val="24"/>
          <w:szCs w:val="24"/>
        </w:rPr>
        <w:t>-</w:t>
      </w:r>
      <w:proofErr w:type="spellStart"/>
      <w:r w:rsidR="00D72E50" w:rsidRPr="00510F5A">
        <w:rPr>
          <w:rFonts w:ascii="Book Antiqua" w:hAnsi="Book Antiqua"/>
          <w:color w:val="000000" w:themeColor="text1"/>
          <w:sz w:val="24"/>
          <w:szCs w:val="24"/>
        </w:rPr>
        <w:t>acetylglucosaminyltransferase</w:t>
      </w:r>
      <w:proofErr w:type="spellEnd"/>
      <w:r w:rsidR="00D72E50" w:rsidRPr="00510F5A">
        <w:rPr>
          <w:rFonts w:ascii="Book Antiqua" w:hAnsi="Book Antiqua"/>
          <w:color w:val="000000" w:themeColor="text1"/>
          <w:sz w:val="24"/>
          <w:szCs w:val="24"/>
        </w:rPr>
        <w:t xml:space="preserve"> V (</w:t>
      </w:r>
      <w:proofErr w:type="spellStart"/>
      <w:r w:rsidR="00D72E50" w:rsidRPr="00510F5A">
        <w:rPr>
          <w:rFonts w:ascii="Book Antiqua" w:hAnsi="Book Antiqua"/>
          <w:color w:val="000000" w:themeColor="text1"/>
          <w:sz w:val="24"/>
          <w:szCs w:val="24"/>
        </w:rPr>
        <w:t>GnT</w:t>
      </w:r>
      <w:proofErr w:type="spellEnd"/>
      <w:r w:rsidR="00D72E50" w:rsidRPr="00510F5A">
        <w:rPr>
          <w:rFonts w:ascii="Book Antiqua" w:hAnsi="Book Antiqua"/>
          <w:color w:val="000000" w:themeColor="text1"/>
          <w:sz w:val="24"/>
          <w:szCs w:val="24"/>
        </w:rPr>
        <w:t>-V) play</w:t>
      </w:r>
      <w:r w:rsidR="009521C1" w:rsidRPr="00510F5A">
        <w:rPr>
          <w:rFonts w:ascii="Book Antiqua" w:hAnsi="Book Antiqua"/>
          <w:color w:val="000000" w:themeColor="text1"/>
          <w:sz w:val="24"/>
          <w:szCs w:val="24"/>
        </w:rPr>
        <w:t>s a</w:t>
      </w:r>
      <w:r w:rsidR="00D72E50" w:rsidRPr="00510F5A">
        <w:rPr>
          <w:rFonts w:ascii="Book Antiqua" w:hAnsi="Book Antiqua"/>
          <w:color w:val="000000" w:themeColor="text1"/>
          <w:sz w:val="24"/>
          <w:szCs w:val="24"/>
        </w:rPr>
        <w:t xml:space="preserve"> pivotal role in cancer metastasis, and high </w:t>
      </w:r>
      <w:proofErr w:type="spellStart"/>
      <w:r w:rsidR="009521C1" w:rsidRPr="00510F5A">
        <w:rPr>
          <w:rFonts w:ascii="Book Antiqua" w:hAnsi="Book Antiqua"/>
          <w:color w:val="000000" w:themeColor="text1"/>
          <w:sz w:val="24"/>
          <w:szCs w:val="24"/>
        </w:rPr>
        <w:t>GnT</w:t>
      </w:r>
      <w:proofErr w:type="spellEnd"/>
      <w:r w:rsidR="009521C1" w:rsidRPr="00510F5A">
        <w:rPr>
          <w:rFonts w:ascii="Book Antiqua" w:hAnsi="Book Antiqua"/>
          <w:color w:val="000000" w:themeColor="text1"/>
          <w:sz w:val="24"/>
          <w:szCs w:val="24"/>
        </w:rPr>
        <w:t xml:space="preserve">-V </w:t>
      </w:r>
      <w:r w:rsidR="00D72E50" w:rsidRPr="00510F5A">
        <w:rPr>
          <w:rFonts w:ascii="Book Antiqua" w:hAnsi="Book Antiqua"/>
          <w:color w:val="000000" w:themeColor="text1"/>
          <w:sz w:val="24"/>
          <w:szCs w:val="24"/>
        </w:rPr>
        <w:t xml:space="preserve">expression </w:t>
      </w:r>
      <w:r w:rsidR="009521C1" w:rsidRPr="00510F5A">
        <w:rPr>
          <w:rFonts w:ascii="Book Antiqua" w:hAnsi="Book Antiqua"/>
          <w:color w:val="000000" w:themeColor="text1"/>
          <w:sz w:val="24"/>
          <w:szCs w:val="24"/>
        </w:rPr>
        <w:t>is associated with</w:t>
      </w:r>
      <w:r w:rsidR="00D72E50" w:rsidRPr="00510F5A">
        <w:rPr>
          <w:rFonts w:ascii="Book Antiqua" w:hAnsi="Book Antiqua"/>
          <w:color w:val="000000" w:themeColor="text1"/>
          <w:sz w:val="24"/>
          <w:szCs w:val="24"/>
        </w:rPr>
        <w:t xml:space="preserve"> poor prognosis </w:t>
      </w:r>
      <w:r w:rsidR="009521C1" w:rsidRPr="00510F5A">
        <w:rPr>
          <w:rFonts w:ascii="Book Antiqua" w:hAnsi="Book Antiqua"/>
          <w:color w:val="000000" w:themeColor="text1"/>
          <w:sz w:val="24"/>
          <w:szCs w:val="24"/>
        </w:rPr>
        <w:t xml:space="preserve">in </w:t>
      </w:r>
      <w:r w:rsidR="00D72E50" w:rsidRPr="00510F5A">
        <w:rPr>
          <w:rFonts w:ascii="Book Antiqua" w:hAnsi="Book Antiqua"/>
          <w:color w:val="000000" w:themeColor="text1"/>
          <w:sz w:val="24"/>
          <w:szCs w:val="24"/>
        </w:rPr>
        <w:t xml:space="preserve">some </w:t>
      </w:r>
      <w:proofErr w:type="gramStart"/>
      <w:r w:rsidR="00D72E50" w:rsidRPr="00510F5A">
        <w:rPr>
          <w:rFonts w:ascii="Book Antiqua" w:hAnsi="Book Antiqua"/>
          <w:color w:val="000000" w:themeColor="text1"/>
          <w:sz w:val="24"/>
          <w:szCs w:val="24"/>
        </w:rPr>
        <w:t>cancers</w:t>
      </w:r>
      <w:r w:rsidR="006A26E5" w:rsidRPr="00510F5A">
        <w:rPr>
          <w:rFonts w:ascii="Book Antiqua" w:hAnsi="Book Antiqua"/>
          <w:color w:val="000000" w:themeColor="text1"/>
          <w:sz w:val="24"/>
          <w:szCs w:val="24"/>
          <w:vertAlign w:val="superscript"/>
        </w:rPr>
        <w:t>[</w:t>
      </w:r>
      <w:proofErr w:type="gramEnd"/>
      <w:r w:rsidR="00A9570D" w:rsidRPr="00510F5A">
        <w:rPr>
          <w:rFonts w:ascii="Book Antiqua" w:hAnsi="Book Antiqua"/>
          <w:color w:val="000000" w:themeColor="text1"/>
          <w:sz w:val="24"/>
          <w:szCs w:val="24"/>
          <w:vertAlign w:val="superscript"/>
        </w:rPr>
        <w:t>9-11]</w:t>
      </w:r>
      <w:r w:rsidR="00D72E50" w:rsidRPr="00510F5A">
        <w:rPr>
          <w:rFonts w:ascii="Book Antiqua" w:hAnsi="Book Antiqua"/>
          <w:color w:val="000000" w:themeColor="text1"/>
          <w:sz w:val="24"/>
          <w:szCs w:val="24"/>
        </w:rPr>
        <w:t xml:space="preserve">, </w:t>
      </w:r>
      <w:r w:rsidR="009521C1" w:rsidRPr="00510F5A">
        <w:rPr>
          <w:rFonts w:ascii="Book Antiqua" w:hAnsi="Book Antiqua"/>
          <w:color w:val="000000" w:themeColor="text1"/>
          <w:sz w:val="24"/>
          <w:szCs w:val="24"/>
        </w:rPr>
        <w:t xml:space="preserve">it is a </w:t>
      </w:r>
      <w:r w:rsidR="00D72E50" w:rsidRPr="00510F5A">
        <w:rPr>
          <w:rFonts w:ascii="Book Antiqua" w:hAnsi="Book Antiqua"/>
          <w:color w:val="000000" w:themeColor="text1"/>
          <w:sz w:val="24"/>
          <w:szCs w:val="24"/>
        </w:rPr>
        <w:t xml:space="preserve">favorable prognosis marker </w:t>
      </w:r>
      <w:r w:rsidR="009521C1" w:rsidRPr="00510F5A">
        <w:rPr>
          <w:rFonts w:ascii="Book Antiqua" w:hAnsi="Book Antiqua"/>
          <w:color w:val="000000" w:themeColor="text1"/>
          <w:sz w:val="24"/>
          <w:szCs w:val="24"/>
        </w:rPr>
        <w:t xml:space="preserve">in </w:t>
      </w:r>
      <w:r w:rsidR="00D72E50" w:rsidRPr="00510F5A">
        <w:rPr>
          <w:rFonts w:ascii="Book Antiqua" w:hAnsi="Book Antiqua"/>
          <w:color w:val="000000" w:themeColor="text1"/>
          <w:sz w:val="24"/>
          <w:szCs w:val="24"/>
        </w:rPr>
        <w:t>other cancers</w:t>
      </w:r>
      <w:r w:rsidR="006A26E5" w:rsidRPr="00510F5A">
        <w:rPr>
          <w:rFonts w:ascii="Book Antiqua" w:hAnsi="Book Antiqua"/>
          <w:color w:val="000000" w:themeColor="text1"/>
          <w:sz w:val="24"/>
          <w:szCs w:val="24"/>
          <w:vertAlign w:val="superscript"/>
        </w:rPr>
        <w:t>[</w:t>
      </w:r>
      <w:r w:rsidR="00A9570D" w:rsidRPr="00510F5A">
        <w:rPr>
          <w:rFonts w:ascii="Book Antiqua" w:hAnsi="Book Antiqua"/>
          <w:color w:val="000000" w:themeColor="text1"/>
          <w:sz w:val="24"/>
          <w:szCs w:val="24"/>
          <w:vertAlign w:val="superscript"/>
        </w:rPr>
        <w:t>12]</w:t>
      </w:r>
      <w:r w:rsidR="00D72E50"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00D72E50" w:rsidRPr="00510F5A">
        <w:rPr>
          <w:rFonts w:ascii="Book Antiqua" w:hAnsi="Book Antiqua"/>
          <w:color w:val="000000" w:themeColor="text1"/>
          <w:sz w:val="24"/>
          <w:szCs w:val="24"/>
        </w:rPr>
        <w:t xml:space="preserve">Thus, characteristic glycan structures for </w:t>
      </w:r>
      <w:r w:rsidR="00E56E3B" w:rsidRPr="00510F5A">
        <w:rPr>
          <w:rFonts w:ascii="Book Antiqua" w:eastAsia="WarnockPro-Regular" w:hAnsi="Book Antiqua"/>
          <w:color w:val="000000" w:themeColor="text1"/>
          <w:sz w:val="24"/>
          <w:szCs w:val="24"/>
        </w:rPr>
        <w:t>CSC-like cells</w:t>
      </w:r>
      <w:r w:rsidR="00D72E50" w:rsidRPr="00510F5A">
        <w:rPr>
          <w:rFonts w:ascii="Book Antiqua" w:hAnsi="Book Antiqua"/>
          <w:color w:val="000000" w:themeColor="text1"/>
          <w:sz w:val="24"/>
          <w:szCs w:val="24"/>
        </w:rPr>
        <w:t xml:space="preserve"> could differ in </w:t>
      </w:r>
      <w:r w:rsidR="009521C1" w:rsidRPr="00510F5A">
        <w:rPr>
          <w:rFonts w:ascii="Book Antiqua" w:hAnsi="Book Antiqua"/>
          <w:color w:val="000000" w:themeColor="text1"/>
          <w:sz w:val="24"/>
          <w:szCs w:val="24"/>
        </w:rPr>
        <w:t xml:space="preserve">different cancer </w:t>
      </w:r>
      <w:r w:rsidR="00D72E50" w:rsidRPr="00510F5A">
        <w:rPr>
          <w:rFonts w:ascii="Book Antiqua" w:hAnsi="Book Antiqua"/>
          <w:color w:val="000000" w:themeColor="text1"/>
          <w:sz w:val="24"/>
          <w:szCs w:val="24"/>
        </w:rPr>
        <w:t>type</w:t>
      </w:r>
      <w:r w:rsidR="009521C1" w:rsidRPr="00510F5A">
        <w:rPr>
          <w:rFonts w:ascii="Book Antiqua" w:hAnsi="Book Antiqua"/>
          <w:color w:val="000000" w:themeColor="text1"/>
          <w:sz w:val="24"/>
          <w:szCs w:val="24"/>
        </w:rPr>
        <w:t>s</w:t>
      </w:r>
      <w:r w:rsidR="00D72E50" w:rsidRPr="00510F5A">
        <w:rPr>
          <w:rFonts w:ascii="Book Antiqua" w:hAnsi="Book Antiqua"/>
          <w:color w:val="000000" w:themeColor="text1"/>
          <w:sz w:val="24"/>
          <w:szCs w:val="24"/>
        </w:rPr>
        <w:t>.</w:t>
      </w:r>
    </w:p>
    <w:p w:rsidR="00035B5A" w:rsidRPr="00510F5A" w:rsidRDefault="00B31A0B" w:rsidP="00554D22">
      <w:pPr>
        <w:snapToGrid w:val="0"/>
        <w:spacing w:line="360" w:lineRule="auto"/>
        <w:rPr>
          <w:rFonts w:ascii="Book Antiqua" w:eastAsia="WarnockPro-Regular" w:hAnsi="Book Antiqua"/>
          <w:color w:val="000000" w:themeColor="text1"/>
          <w:sz w:val="24"/>
          <w:szCs w:val="24"/>
        </w:rPr>
      </w:pPr>
      <w:r>
        <w:rPr>
          <w:rFonts w:ascii="Book Antiqua" w:eastAsia="WarnockPro-Regular" w:hAnsi="Book Antiqua"/>
          <w:color w:val="000000" w:themeColor="text1"/>
          <w:sz w:val="24"/>
          <w:szCs w:val="24"/>
        </w:rPr>
        <w:t xml:space="preserve"> </w:t>
      </w:r>
      <w:r w:rsidR="00C75CE1" w:rsidRPr="00510F5A">
        <w:rPr>
          <w:rFonts w:ascii="Book Antiqua" w:eastAsia="WarnockPro-Regular" w:hAnsi="Book Antiqua"/>
          <w:color w:val="000000" w:themeColor="text1"/>
          <w:sz w:val="24"/>
          <w:szCs w:val="24"/>
        </w:rPr>
        <w:t xml:space="preserve">In the present study, to </w:t>
      </w:r>
      <w:r w:rsidR="00D05C96" w:rsidRPr="00510F5A">
        <w:rPr>
          <w:rFonts w:ascii="Book Antiqua" w:eastAsia="WarnockPro-Regular" w:hAnsi="Book Antiqua"/>
          <w:color w:val="000000" w:themeColor="text1"/>
          <w:sz w:val="24"/>
          <w:szCs w:val="24"/>
        </w:rPr>
        <w:t>examine</w:t>
      </w:r>
      <w:r w:rsidR="00C75CE1" w:rsidRPr="00510F5A">
        <w:rPr>
          <w:rFonts w:ascii="Book Antiqua" w:eastAsia="WarnockPro-Regular" w:hAnsi="Book Antiqua"/>
          <w:color w:val="000000" w:themeColor="text1"/>
          <w:sz w:val="24"/>
          <w:szCs w:val="24"/>
        </w:rPr>
        <w:t xml:space="preserve"> </w:t>
      </w:r>
      <w:r w:rsidR="005115F5" w:rsidRPr="00510F5A">
        <w:rPr>
          <w:rFonts w:ascii="Book Antiqua" w:eastAsia="WarnockPro-Regular" w:hAnsi="Book Antiqua"/>
          <w:color w:val="000000" w:themeColor="text1"/>
          <w:sz w:val="24"/>
          <w:szCs w:val="24"/>
        </w:rPr>
        <w:t xml:space="preserve">the </w:t>
      </w:r>
      <w:r w:rsidR="00C75CE1" w:rsidRPr="00510F5A">
        <w:rPr>
          <w:rFonts w:ascii="Book Antiqua" w:eastAsia="WarnockPro-Regular" w:hAnsi="Book Antiqua"/>
          <w:color w:val="000000" w:themeColor="text1"/>
          <w:sz w:val="24"/>
          <w:szCs w:val="24"/>
        </w:rPr>
        <w:t xml:space="preserve">characteristic glycan structures </w:t>
      </w:r>
      <w:r w:rsidR="00F7475F" w:rsidRPr="00510F5A">
        <w:rPr>
          <w:rFonts w:ascii="Book Antiqua" w:eastAsia="WarnockPro-Regular" w:hAnsi="Book Antiqua"/>
          <w:color w:val="000000" w:themeColor="text1"/>
          <w:sz w:val="24"/>
          <w:szCs w:val="24"/>
        </w:rPr>
        <w:t>of</w:t>
      </w:r>
      <w:r w:rsidR="00C75CE1" w:rsidRPr="00510F5A">
        <w:rPr>
          <w:rFonts w:ascii="Book Antiqua" w:eastAsia="WarnockPro-Regular" w:hAnsi="Book Antiqua"/>
          <w:color w:val="000000" w:themeColor="text1"/>
          <w:sz w:val="24"/>
          <w:szCs w:val="24"/>
        </w:rPr>
        <w:t xml:space="preserve"> </w:t>
      </w:r>
      <w:r w:rsidR="006F58A0" w:rsidRPr="00510F5A">
        <w:rPr>
          <w:rFonts w:ascii="Book Antiqua" w:eastAsia="WarnockPro-Regular" w:hAnsi="Book Antiqua"/>
          <w:color w:val="000000" w:themeColor="text1"/>
          <w:sz w:val="24"/>
          <w:szCs w:val="24"/>
        </w:rPr>
        <w:t>CSC-like cells</w:t>
      </w:r>
      <w:r w:rsidR="00C75CE1" w:rsidRPr="00510F5A">
        <w:rPr>
          <w:rFonts w:ascii="Book Antiqua" w:eastAsia="WarnockPro-Regular" w:hAnsi="Book Antiqua"/>
          <w:color w:val="000000" w:themeColor="text1"/>
          <w:sz w:val="24"/>
          <w:szCs w:val="24"/>
        </w:rPr>
        <w:t xml:space="preserve"> </w:t>
      </w:r>
      <w:r w:rsidR="00F7475F" w:rsidRPr="00510F5A">
        <w:rPr>
          <w:rFonts w:ascii="Book Antiqua" w:eastAsia="WarnockPro-Regular" w:hAnsi="Book Antiqua"/>
          <w:color w:val="000000" w:themeColor="text1"/>
          <w:sz w:val="24"/>
          <w:szCs w:val="24"/>
        </w:rPr>
        <w:t>in</w:t>
      </w:r>
      <w:r w:rsidR="00C75CE1" w:rsidRPr="00510F5A">
        <w:rPr>
          <w:rFonts w:ascii="Book Antiqua" w:eastAsia="WarnockPro-Regular" w:hAnsi="Book Antiqua"/>
          <w:color w:val="000000" w:themeColor="text1"/>
          <w:sz w:val="24"/>
          <w:szCs w:val="24"/>
        </w:rPr>
        <w:t xml:space="preserve"> pancreatic cancers, </w:t>
      </w:r>
      <w:r w:rsidR="004A10A0" w:rsidRPr="00510F5A">
        <w:rPr>
          <w:rFonts w:ascii="Book Antiqua" w:eastAsia="WarnockPro-Regular" w:hAnsi="Book Antiqua"/>
          <w:color w:val="000000" w:themeColor="text1"/>
          <w:sz w:val="24"/>
          <w:szCs w:val="24"/>
        </w:rPr>
        <w:t xml:space="preserve">we performed </w:t>
      </w:r>
      <w:proofErr w:type="spellStart"/>
      <w:r w:rsidR="004A10A0" w:rsidRPr="00510F5A">
        <w:rPr>
          <w:rFonts w:ascii="Book Antiqua" w:eastAsia="WarnockPro-Regular" w:hAnsi="Book Antiqua"/>
          <w:color w:val="000000" w:themeColor="text1"/>
          <w:sz w:val="24"/>
          <w:szCs w:val="24"/>
        </w:rPr>
        <w:t>lectin</w:t>
      </w:r>
      <w:proofErr w:type="spellEnd"/>
      <w:r w:rsidR="004A10A0" w:rsidRPr="00510F5A">
        <w:rPr>
          <w:rFonts w:ascii="Book Antiqua" w:eastAsia="WarnockPro-Regular" w:hAnsi="Book Antiqua"/>
          <w:color w:val="000000" w:themeColor="text1"/>
          <w:sz w:val="24"/>
          <w:szCs w:val="24"/>
        </w:rPr>
        <w:t xml:space="preserve"> microarray analysis on CSC-like fractions of </w:t>
      </w:r>
      <w:r w:rsidR="005115F5" w:rsidRPr="00510F5A">
        <w:rPr>
          <w:rFonts w:ascii="Book Antiqua" w:eastAsia="WarnockPro-Regular" w:hAnsi="Book Antiqua"/>
          <w:color w:val="000000" w:themeColor="text1"/>
          <w:sz w:val="24"/>
          <w:szCs w:val="24"/>
        </w:rPr>
        <w:t xml:space="preserve">the </w:t>
      </w:r>
      <w:r w:rsidR="004A10A0" w:rsidRPr="00510F5A">
        <w:rPr>
          <w:rFonts w:ascii="Book Antiqua" w:eastAsia="WarnockPro-Regular" w:hAnsi="Book Antiqua"/>
          <w:color w:val="000000" w:themeColor="text1"/>
          <w:sz w:val="24"/>
          <w:szCs w:val="24"/>
        </w:rPr>
        <w:t>human pancreatic cancer cell line</w:t>
      </w:r>
      <w:r w:rsidR="005115F5" w:rsidRPr="00510F5A">
        <w:rPr>
          <w:rFonts w:ascii="Book Antiqua" w:eastAsia="WarnockPro-Regular" w:hAnsi="Book Antiqua"/>
          <w:color w:val="000000" w:themeColor="text1"/>
          <w:sz w:val="24"/>
          <w:szCs w:val="24"/>
        </w:rPr>
        <w:t xml:space="preserve"> Panc1</w:t>
      </w:r>
      <w:r w:rsidR="004A10A0" w:rsidRPr="00510F5A">
        <w:rPr>
          <w:rFonts w:ascii="Book Antiqua" w:eastAsia="WarnockPro-Regular" w:hAnsi="Book Antiqua"/>
          <w:color w:val="000000" w:themeColor="text1"/>
          <w:sz w:val="24"/>
          <w:szCs w:val="24"/>
        </w:rPr>
        <w:t xml:space="preserve">, </w:t>
      </w:r>
      <w:r w:rsidR="005115F5" w:rsidRPr="00510F5A">
        <w:rPr>
          <w:rFonts w:ascii="Book Antiqua" w:eastAsia="WarnockPro-Regular" w:hAnsi="Book Antiqua"/>
          <w:color w:val="000000" w:themeColor="text1"/>
          <w:sz w:val="24"/>
          <w:szCs w:val="24"/>
        </w:rPr>
        <w:t>by</w:t>
      </w:r>
      <w:r w:rsidR="004A10A0" w:rsidRPr="00510F5A">
        <w:rPr>
          <w:rFonts w:ascii="Book Antiqua" w:eastAsia="WarnockPro-Regular" w:hAnsi="Book Antiqua"/>
          <w:color w:val="000000" w:themeColor="text1"/>
          <w:sz w:val="24"/>
          <w:szCs w:val="24"/>
        </w:rPr>
        <w:t xml:space="preserve"> establish</w:t>
      </w:r>
      <w:r w:rsidR="005115F5" w:rsidRPr="00510F5A">
        <w:rPr>
          <w:rFonts w:ascii="Book Antiqua" w:eastAsia="WarnockPro-Regular" w:hAnsi="Book Antiqua"/>
          <w:color w:val="000000" w:themeColor="text1"/>
          <w:sz w:val="24"/>
          <w:szCs w:val="24"/>
        </w:rPr>
        <w:t>ing</w:t>
      </w:r>
      <w:r w:rsidR="004A10A0" w:rsidRPr="00510F5A">
        <w:rPr>
          <w:rFonts w:ascii="Book Antiqua" w:eastAsia="WarnockPro-Regular" w:hAnsi="Book Antiqua"/>
          <w:color w:val="000000" w:themeColor="text1"/>
          <w:sz w:val="24"/>
          <w:szCs w:val="24"/>
        </w:rPr>
        <w:t xml:space="preserve"> anti-cancer drug</w:t>
      </w:r>
      <w:r w:rsidR="005115F5" w:rsidRPr="00510F5A">
        <w:rPr>
          <w:rFonts w:ascii="Book Antiqua" w:eastAsia="WarnockPro-Regular" w:hAnsi="Book Antiqua"/>
          <w:color w:val="000000" w:themeColor="text1"/>
          <w:sz w:val="24"/>
          <w:szCs w:val="24"/>
        </w:rPr>
        <w:t>-</w:t>
      </w:r>
      <w:r w:rsidR="004A10A0" w:rsidRPr="00510F5A">
        <w:rPr>
          <w:rFonts w:ascii="Book Antiqua" w:eastAsia="WarnockPro-Regular" w:hAnsi="Book Antiqua"/>
          <w:color w:val="000000" w:themeColor="text1"/>
          <w:sz w:val="24"/>
          <w:szCs w:val="24"/>
        </w:rPr>
        <w:t>resistant cell</w:t>
      </w:r>
      <w:r w:rsidR="005710A2" w:rsidRPr="00510F5A">
        <w:rPr>
          <w:rFonts w:ascii="Book Antiqua" w:eastAsia="WarnockPro-Regular" w:hAnsi="Book Antiqua"/>
          <w:color w:val="000000" w:themeColor="text1"/>
          <w:sz w:val="24"/>
          <w:szCs w:val="24"/>
        </w:rPr>
        <w:t>s</w:t>
      </w:r>
      <w:r w:rsidR="004A10A0" w:rsidRPr="00510F5A">
        <w:rPr>
          <w:rFonts w:ascii="Book Antiqua" w:eastAsia="WarnockPro-Regular" w:hAnsi="Book Antiqua"/>
          <w:color w:val="000000" w:themeColor="text1"/>
          <w:sz w:val="24"/>
          <w:szCs w:val="24"/>
        </w:rPr>
        <w:t>.</w:t>
      </w:r>
      <w:r w:rsidR="0002371B" w:rsidRPr="00510F5A">
        <w:rPr>
          <w:rFonts w:ascii="Book Antiqua" w:eastAsia="WarnockPro-Regular" w:hAnsi="Book Antiqua"/>
          <w:color w:val="000000" w:themeColor="text1"/>
          <w:sz w:val="24"/>
          <w:szCs w:val="24"/>
        </w:rPr>
        <w:t xml:space="preserve"> </w:t>
      </w:r>
      <w:r w:rsidR="004A10A0" w:rsidRPr="00510F5A">
        <w:rPr>
          <w:rFonts w:ascii="Book Antiqua" w:eastAsia="WarnockPro-Regular" w:hAnsi="Book Antiqua"/>
          <w:color w:val="000000" w:themeColor="text1"/>
          <w:sz w:val="24"/>
          <w:szCs w:val="24"/>
        </w:rPr>
        <w:t xml:space="preserve">Changes in glycan structure of CSC-like cells were also </w:t>
      </w:r>
      <w:r w:rsidR="00326798" w:rsidRPr="00510F5A">
        <w:rPr>
          <w:rFonts w:ascii="Book Antiqua" w:eastAsia="WarnockPro-Regular" w:hAnsi="Book Antiqua"/>
          <w:color w:val="000000" w:themeColor="text1"/>
          <w:sz w:val="24"/>
          <w:szCs w:val="24"/>
        </w:rPr>
        <w:t>investigated</w:t>
      </w:r>
      <w:r w:rsidR="004A10A0" w:rsidRPr="00510F5A">
        <w:rPr>
          <w:rFonts w:ascii="Book Antiqua" w:eastAsia="WarnockPro-Regular" w:hAnsi="Book Antiqua"/>
          <w:color w:val="000000" w:themeColor="text1"/>
          <w:sz w:val="24"/>
          <w:szCs w:val="24"/>
        </w:rPr>
        <w:t xml:space="preserve"> in sphere</w:t>
      </w:r>
      <w:r w:rsidR="005115F5" w:rsidRPr="00510F5A">
        <w:rPr>
          <w:rFonts w:ascii="Book Antiqua" w:eastAsia="WarnockPro-Regular" w:hAnsi="Book Antiqua"/>
          <w:color w:val="000000" w:themeColor="text1"/>
          <w:sz w:val="24"/>
          <w:szCs w:val="24"/>
        </w:rPr>
        <w:t>-</w:t>
      </w:r>
      <w:r w:rsidR="004A10A0" w:rsidRPr="00510F5A">
        <w:rPr>
          <w:rFonts w:ascii="Book Antiqua" w:eastAsia="WarnockPro-Regular" w:hAnsi="Book Antiqua"/>
          <w:color w:val="000000" w:themeColor="text1"/>
          <w:sz w:val="24"/>
          <w:szCs w:val="24"/>
        </w:rPr>
        <w:t xml:space="preserve">forming cells as well as </w:t>
      </w:r>
      <w:r w:rsidR="005115F5" w:rsidRPr="00510F5A">
        <w:rPr>
          <w:rFonts w:ascii="Book Antiqua" w:eastAsia="WarnockPro-Regular" w:hAnsi="Book Antiqua"/>
          <w:color w:val="000000" w:themeColor="text1"/>
          <w:sz w:val="24"/>
          <w:szCs w:val="24"/>
        </w:rPr>
        <w:t xml:space="preserve">in </w:t>
      </w:r>
      <w:r w:rsidR="004A10A0" w:rsidRPr="00510F5A">
        <w:rPr>
          <w:rFonts w:ascii="Book Antiqua" w:eastAsia="WarnockPro-Regular" w:hAnsi="Book Antiqua"/>
          <w:color w:val="000000" w:themeColor="text1"/>
          <w:sz w:val="24"/>
          <w:szCs w:val="24"/>
        </w:rPr>
        <w:t xml:space="preserve">CSC fractions obtained from </w:t>
      </w:r>
      <w:r w:rsidR="005115F5" w:rsidRPr="00510F5A">
        <w:rPr>
          <w:rFonts w:ascii="Book Antiqua" w:eastAsia="WarnockPro-Regular" w:hAnsi="Book Antiqua"/>
          <w:color w:val="000000" w:themeColor="text1"/>
          <w:sz w:val="24"/>
          <w:szCs w:val="24"/>
        </w:rPr>
        <w:t>over</w:t>
      </w:r>
      <w:r w:rsidR="004A10A0" w:rsidRPr="00510F5A">
        <w:rPr>
          <w:rFonts w:ascii="Book Antiqua" w:eastAsia="WarnockPro-Regular" w:hAnsi="Book Antiqua"/>
          <w:color w:val="000000" w:themeColor="text1"/>
          <w:sz w:val="24"/>
          <w:szCs w:val="24"/>
        </w:rPr>
        <w:t>expression of CD24 and CD44, which are conventional CSC markers for pancreatic cancer cells.</w:t>
      </w:r>
      <w:r w:rsidR="0002371B" w:rsidRPr="00510F5A">
        <w:rPr>
          <w:rFonts w:ascii="Book Antiqua" w:eastAsia="WarnockPro-Regular" w:hAnsi="Book Antiqua"/>
          <w:color w:val="000000" w:themeColor="text1"/>
          <w:sz w:val="24"/>
          <w:szCs w:val="24"/>
        </w:rPr>
        <w:t xml:space="preserve"> </w:t>
      </w:r>
      <w:r w:rsidR="00C81427" w:rsidRPr="00510F5A">
        <w:rPr>
          <w:rFonts w:ascii="Book Antiqua" w:eastAsia="WarnockPro-Regular" w:hAnsi="Book Antiqua"/>
          <w:color w:val="000000" w:themeColor="text1"/>
          <w:sz w:val="24"/>
          <w:szCs w:val="24"/>
        </w:rPr>
        <w:t>W</w:t>
      </w:r>
      <w:r w:rsidR="004A10A0" w:rsidRPr="00510F5A">
        <w:rPr>
          <w:rFonts w:ascii="Book Antiqua" w:eastAsia="WarnockPro-Regular" w:hAnsi="Book Antiqua"/>
          <w:color w:val="000000" w:themeColor="text1"/>
          <w:sz w:val="24"/>
          <w:szCs w:val="24"/>
        </w:rPr>
        <w:t xml:space="preserve">e found that </w:t>
      </w:r>
      <w:proofErr w:type="spellStart"/>
      <w:r w:rsidR="004A10A0" w:rsidRPr="00510F5A">
        <w:rPr>
          <w:rFonts w:ascii="Book Antiqua" w:eastAsia="WarnockPro-Regular" w:hAnsi="Book Antiqua"/>
          <w:color w:val="000000" w:themeColor="text1"/>
          <w:sz w:val="24"/>
          <w:szCs w:val="24"/>
        </w:rPr>
        <w:t>fucosylation</w:t>
      </w:r>
      <w:proofErr w:type="spellEnd"/>
      <w:r w:rsidR="004A10A0" w:rsidRPr="00510F5A">
        <w:rPr>
          <w:rFonts w:ascii="Book Antiqua" w:eastAsia="WarnockPro-Regular" w:hAnsi="Book Antiqua"/>
          <w:color w:val="000000" w:themeColor="text1"/>
          <w:sz w:val="24"/>
          <w:szCs w:val="24"/>
        </w:rPr>
        <w:t xml:space="preserve"> is </w:t>
      </w:r>
      <w:r w:rsidR="00AA480B" w:rsidRPr="00510F5A">
        <w:rPr>
          <w:rFonts w:ascii="Book Antiqua" w:eastAsia="WarnockPro-Regular" w:hAnsi="Book Antiqua"/>
          <w:color w:val="000000" w:themeColor="text1"/>
          <w:sz w:val="24"/>
          <w:szCs w:val="24"/>
        </w:rPr>
        <w:t xml:space="preserve">a </w:t>
      </w:r>
      <w:r w:rsidR="004A10A0" w:rsidRPr="00510F5A">
        <w:rPr>
          <w:rFonts w:ascii="Book Antiqua" w:eastAsia="WarnockPro-Regular" w:hAnsi="Book Antiqua"/>
          <w:color w:val="000000" w:themeColor="text1"/>
          <w:sz w:val="24"/>
          <w:szCs w:val="24"/>
        </w:rPr>
        <w:t xml:space="preserve">common </w:t>
      </w:r>
      <w:r w:rsidR="00AA480B" w:rsidRPr="00510F5A">
        <w:rPr>
          <w:rFonts w:ascii="Book Antiqua" w:eastAsia="WarnockPro-Regular" w:hAnsi="Book Antiqua"/>
          <w:color w:val="000000" w:themeColor="text1"/>
          <w:sz w:val="24"/>
          <w:szCs w:val="24"/>
        </w:rPr>
        <w:t xml:space="preserve">type of </w:t>
      </w:r>
      <w:r w:rsidR="004A10A0" w:rsidRPr="00510F5A">
        <w:rPr>
          <w:rFonts w:ascii="Book Antiqua" w:eastAsia="WarnockPro-Regular" w:hAnsi="Book Antiqua"/>
          <w:color w:val="000000" w:themeColor="text1"/>
          <w:sz w:val="24"/>
          <w:szCs w:val="24"/>
        </w:rPr>
        <w:t>glycosylation in cancer stem cell-like phenotypes of pancreatic cancer under various conditions.</w:t>
      </w:r>
    </w:p>
    <w:p w:rsidR="00C75CE1" w:rsidRPr="00510F5A" w:rsidRDefault="00C75CE1" w:rsidP="00554D22">
      <w:pPr>
        <w:snapToGrid w:val="0"/>
        <w:spacing w:line="360" w:lineRule="auto"/>
        <w:rPr>
          <w:rFonts w:ascii="Book Antiqua" w:eastAsia="WarnockPro-Regular" w:hAnsi="Book Antiqua"/>
          <w:color w:val="000000" w:themeColor="text1"/>
          <w:sz w:val="24"/>
          <w:szCs w:val="24"/>
        </w:rPr>
      </w:pPr>
    </w:p>
    <w:p w:rsidR="00C75CE1" w:rsidRPr="00510F5A" w:rsidRDefault="009C07AF" w:rsidP="00554D22">
      <w:pPr>
        <w:snapToGrid w:val="0"/>
        <w:spacing w:line="360" w:lineRule="auto"/>
        <w:rPr>
          <w:rFonts w:ascii="Book Antiqua" w:eastAsia="WarnockPro-Regular" w:hAnsi="Book Antiqua"/>
          <w:b/>
          <w:color w:val="000000" w:themeColor="text1"/>
          <w:sz w:val="24"/>
          <w:szCs w:val="24"/>
        </w:rPr>
      </w:pPr>
      <w:r w:rsidRPr="00510F5A">
        <w:rPr>
          <w:rFonts w:ascii="Book Antiqua" w:eastAsia="WarnockPro-Regular" w:hAnsi="Book Antiqua"/>
          <w:b/>
          <w:color w:val="000000" w:themeColor="text1"/>
          <w:sz w:val="24"/>
          <w:szCs w:val="24"/>
        </w:rPr>
        <w:t>MATERIALS AND METHODS</w:t>
      </w:r>
    </w:p>
    <w:p w:rsidR="009C07AF" w:rsidRPr="00510F5A" w:rsidRDefault="00C75CE1"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sidRPr="00510F5A">
        <w:rPr>
          <w:rFonts w:ascii="Book Antiqua" w:eastAsia="WarnockPro-Regular" w:hAnsi="Book Antiqua"/>
          <w:b/>
          <w:i/>
          <w:color w:val="000000" w:themeColor="text1"/>
          <w:kern w:val="0"/>
          <w:sz w:val="24"/>
          <w:szCs w:val="24"/>
        </w:rPr>
        <w:t xml:space="preserve">Cell </w:t>
      </w:r>
      <w:r w:rsidR="00D55104" w:rsidRPr="00510F5A">
        <w:rPr>
          <w:rFonts w:ascii="Book Antiqua" w:eastAsia="WarnockPro-Regular" w:hAnsi="Book Antiqua"/>
          <w:b/>
          <w:i/>
          <w:color w:val="000000" w:themeColor="text1"/>
          <w:kern w:val="0"/>
          <w:sz w:val="24"/>
          <w:szCs w:val="24"/>
        </w:rPr>
        <w:t>c</w:t>
      </w:r>
      <w:r w:rsidRPr="00510F5A">
        <w:rPr>
          <w:rFonts w:ascii="Book Antiqua" w:eastAsia="WarnockPro-Regular" w:hAnsi="Book Antiqua"/>
          <w:b/>
          <w:i/>
          <w:color w:val="000000" w:themeColor="text1"/>
          <w:kern w:val="0"/>
          <w:sz w:val="24"/>
          <w:szCs w:val="24"/>
        </w:rPr>
        <w:t>ultur</w:t>
      </w:r>
      <w:r w:rsidR="009C07AF" w:rsidRPr="00510F5A">
        <w:rPr>
          <w:rFonts w:ascii="Book Antiqua" w:eastAsia="宋体" w:hAnsi="Book Antiqua"/>
          <w:b/>
          <w:i/>
          <w:color w:val="000000" w:themeColor="text1"/>
          <w:kern w:val="0"/>
          <w:sz w:val="24"/>
          <w:szCs w:val="24"/>
          <w:lang w:eastAsia="zh-CN"/>
        </w:rPr>
        <w:t>e</w:t>
      </w:r>
      <w:r w:rsidR="00AB15BC" w:rsidRPr="00510F5A">
        <w:rPr>
          <w:rFonts w:ascii="Book Antiqua" w:eastAsia="WarnockPro-Regular" w:hAnsi="Book Antiqua"/>
          <w:color w:val="000000" w:themeColor="text1"/>
          <w:kern w:val="0"/>
          <w:sz w:val="24"/>
          <w:szCs w:val="24"/>
        </w:rPr>
        <w:t xml:space="preserve"> </w:t>
      </w:r>
    </w:p>
    <w:p w:rsidR="00C75CE1" w:rsidRPr="00510F5A" w:rsidRDefault="005160AA"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sidRPr="00510F5A">
        <w:rPr>
          <w:rFonts w:ascii="Book Antiqua" w:eastAsia="WarnockPro-Regular" w:hAnsi="Book Antiqua"/>
          <w:color w:val="000000" w:themeColor="text1"/>
          <w:kern w:val="0"/>
          <w:sz w:val="24"/>
          <w:szCs w:val="24"/>
        </w:rPr>
        <w:t>P</w:t>
      </w:r>
      <w:r w:rsidR="00AB15BC" w:rsidRPr="00510F5A">
        <w:rPr>
          <w:rFonts w:ascii="Book Antiqua" w:eastAsia="WarnockPro-Regular" w:hAnsi="Book Antiqua"/>
          <w:color w:val="000000" w:themeColor="text1"/>
          <w:kern w:val="0"/>
          <w:sz w:val="24"/>
          <w:szCs w:val="24"/>
        </w:rPr>
        <w:t xml:space="preserve">ancreatic cancer cell lines, Panc1, MIA PaCa-2, PSN-1, Capan-1, and BxPC-3 were </w:t>
      </w:r>
      <w:r w:rsidR="00C75CE1" w:rsidRPr="00510F5A">
        <w:rPr>
          <w:rFonts w:ascii="Book Antiqua" w:eastAsia="WarnockPro-Regular" w:hAnsi="Book Antiqua"/>
          <w:color w:val="000000" w:themeColor="text1"/>
          <w:kern w:val="0"/>
          <w:sz w:val="24"/>
          <w:szCs w:val="24"/>
        </w:rPr>
        <w:t xml:space="preserve">obtained from </w:t>
      </w:r>
      <w:r w:rsidR="00DD582C" w:rsidRPr="00510F5A">
        <w:rPr>
          <w:rFonts w:ascii="Book Antiqua" w:eastAsia="WarnockPro-Regular" w:hAnsi="Book Antiqua"/>
          <w:color w:val="000000" w:themeColor="text1"/>
          <w:kern w:val="0"/>
          <w:sz w:val="24"/>
          <w:szCs w:val="24"/>
        </w:rPr>
        <w:t xml:space="preserve">the </w:t>
      </w:r>
      <w:r w:rsidR="00C75CE1" w:rsidRPr="00510F5A">
        <w:rPr>
          <w:rFonts w:ascii="Book Antiqua" w:eastAsia="WarnockPro-Regular" w:hAnsi="Book Antiqua"/>
          <w:color w:val="000000" w:themeColor="text1"/>
          <w:kern w:val="0"/>
          <w:sz w:val="24"/>
          <w:szCs w:val="24"/>
        </w:rPr>
        <w:t xml:space="preserve">American </w:t>
      </w:r>
      <w:r w:rsidR="00DD582C" w:rsidRPr="00510F5A">
        <w:rPr>
          <w:rFonts w:ascii="Book Antiqua" w:eastAsia="WarnockPro-Regular" w:hAnsi="Book Antiqua"/>
          <w:color w:val="000000" w:themeColor="text1"/>
          <w:kern w:val="0"/>
          <w:sz w:val="24"/>
          <w:szCs w:val="24"/>
        </w:rPr>
        <w:t xml:space="preserve">Type </w:t>
      </w:r>
      <w:r w:rsidR="00C75CE1" w:rsidRPr="00510F5A">
        <w:rPr>
          <w:rFonts w:ascii="Book Antiqua" w:eastAsia="WarnockPro-Regular" w:hAnsi="Book Antiqua"/>
          <w:color w:val="000000" w:themeColor="text1"/>
          <w:kern w:val="0"/>
          <w:sz w:val="24"/>
          <w:szCs w:val="24"/>
        </w:rPr>
        <w:t xml:space="preserve">Culture </w:t>
      </w:r>
      <w:r w:rsidR="00DD582C" w:rsidRPr="00510F5A">
        <w:rPr>
          <w:rFonts w:ascii="Book Antiqua" w:eastAsia="WarnockPro-Regular" w:hAnsi="Book Antiqua"/>
          <w:color w:val="000000" w:themeColor="text1"/>
          <w:kern w:val="0"/>
          <w:sz w:val="24"/>
          <w:szCs w:val="24"/>
        </w:rPr>
        <w:t xml:space="preserve">Collection </w:t>
      </w:r>
      <w:r w:rsidR="00C75CE1" w:rsidRPr="00510F5A">
        <w:rPr>
          <w:rFonts w:ascii="Book Antiqua" w:eastAsia="WarnockPro-Regular" w:hAnsi="Book Antiqua"/>
          <w:color w:val="000000" w:themeColor="text1"/>
          <w:kern w:val="0"/>
          <w:sz w:val="24"/>
          <w:szCs w:val="24"/>
        </w:rPr>
        <w:t>(ATCC, Manassas, VA)</w:t>
      </w:r>
      <w:r w:rsidR="00C75CE1" w:rsidRPr="00510F5A">
        <w:rPr>
          <w:rFonts w:ascii="Book Antiqua" w:eastAsia="WarnockPro-Regular" w:hAnsi="Book Antiqua"/>
          <w:color w:val="000000" w:themeColor="text1"/>
          <w:sz w:val="24"/>
          <w:szCs w:val="24"/>
        </w:rPr>
        <w:t>.</w:t>
      </w:r>
      <w:r w:rsidR="0002371B" w:rsidRPr="00510F5A">
        <w:rPr>
          <w:rFonts w:ascii="Book Antiqua" w:eastAsia="WarnockPro-Regular" w:hAnsi="Book Antiqua"/>
          <w:color w:val="000000" w:themeColor="text1"/>
          <w:sz w:val="24"/>
          <w:szCs w:val="24"/>
        </w:rPr>
        <w:t xml:space="preserve"> </w:t>
      </w:r>
      <w:r w:rsidR="00057124" w:rsidRPr="00510F5A">
        <w:rPr>
          <w:rFonts w:ascii="Book Antiqua" w:eastAsia="WarnockPro-Regular" w:hAnsi="Book Antiqua"/>
          <w:color w:val="000000" w:themeColor="text1"/>
          <w:sz w:val="24"/>
          <w:szCs w:val="24"/>
        </w:rPr>
        <w:t xml:space="preserve">A pancreatic cancer cell line, PK59 was purchased from RIKEN </w:t>
      </w:r>
      <w:proofErr w:type="spellStart"/>
      <w:r w:rsidR="00057124" w:rsidRPr="00510F5A">
        <w:rPr>
          <w:rFonts w:ascii="Book Antiqua" w:eastAsia="WarnockPro-Regular" w:hAnsi="Book Antiqua"/>
          <w:color w:val="000000" w:themeColor="text1"/>
          <w:sz w:val="24"/>
          <w:szCs w:val="24"/>
        </w:rPr>
        <w:t>BioResource</w:t>
      </w:r>
      <w:proofErr w:type="spellEnd"/>
      <w:r w:rsidR="00057124" w:rsidRPr="00510F5A">
        <w:rPr>
          <w:rFonts w:ascii="Book Antiqua" w:eastAsia="WarnockPro-Regular" w:hAnsi="Book Antiqua"/>
          <w:color w:val="000000" w:themeColor="text1"/>
          <w:sz w:val="24"/>
          <w:szCs w:val="24"/>
        </w:rPr>
        <w:t xml:space="preserve"> Center (Tsukuba, Japan). All cell lines except Capan-1 cells </w:t>
      </w:r>
      <w:r w:rsidR="00720A4E" w:rsidRPr="00510F5A">
        <w:rPr>
          <w:rFonts w:ascii="Book Antiqua" w:eastAsia="WarnockPro-Regular" w:hAnsi="Book Antiqua"/>
          <w:color w:val="000000" w:themeColor="text1"/>
          <w:sz w:val="24"/>
          <w:szCs w:val="24"/>
        </w:rPr>
        <w:t xml:space="preserve">were </w:t>
      </w:r>
      <w:r w:rsidR="00C75CE1" w:rsidRPr="00510F5A">
        <w:rPr>
          <w:rFonts w:ascii="Book Antiqua" w:eastAsia="WarnockPro-Regular" w:hAnsi="Book Antiqua"/>
          <w:color w:val="000000" w:themeColor="text1"/>
          <w:sz w:val="24"/>
          <w:szCs w:val="24"/>
        </w:rPr>
        <w:t xml:space="preserve">cultured in RPMI-1640 (Sigma, St. Louis, MO) </w:t>
      </w:r>
      <w:r w:rsidR="00C75CE1" w:rsidRPr="00510F5A">
        <w:rPr>
          <w:rFonts w:ascii="Book Antiqua" w:eastAsia="WarnockPro-Regular" w:hAnsi="Book Antiqua"/>
          <w:color w:val="000000" w:themeColor="text1"/>
          <w:kern w:val="0"/>
          <w:sz w:val="24"/>
          <w:szCs w:val="24"/>
        </w:rPr>
        <w:t>with 10% fetal bovine serum, 100 units/m</w:t>
      </w:r>
      <w:r w:rsidR="00952F97" w:rsidRPr="00510F5A">
        <w:rPr>
          <w:rFonts w:ascii="Book Antiqua" w:eastAsia="WarnockPro-Regular" w:hAnsi="Book Antiqua"/>
          <w:color w:val="000000" w:themeColor="text1"/>
          <w:kern w:val="0"/>
          <w:sz w:val="24"/>
          <w:szCs w:val="24"/>
        </w:rPr>
        <w:t>L</w:t>
      </w:r>
      <w:r w:rsidR="00C75CE1" w:rsidRPr="00510F5A">
        <w:rPr>
          <w:rFonts w:ascii="Book Antiqua" w:eastAsia="WarnockPro-Regular" w:hAnsi="Book Antiqua"/>
          <w:color w:val="000000" w:themeColor="text1"/>
          <w:kern w:val="0"/>
          <w:sz w:val="24"/>
          <w:szCs w:val="24"/>
        </w:rPr>
        <w:t xml:space="preserve"> penicillin, and </w:t>
      </w:r>
      <w:proofErr w:type="gramStart"/>
      <w:r w:rsidR="00C75CE1" w:rsidRPr="00510F5A">
        <w:rPr>
          <w:rFonts w:ascii="Book Antiqua" w:eastAsia="WarnockPro-Regular" w:hAnsi="Book Antiqua"/>
          <w:color w:val="000000" w:themeColor="text1"/>
          <w:kern w:val="0"/>
          <w:sz w:val="24"/>
          <w:szCs w:val="24"/>
        </w:rPr>
        <w:t xml:space="preserve">100 </w:t>
      </w:r>
      <w:proofErr w:type="spellStart"/>
      <w:r w:rsidR="00C75CE1" w:rsidRPr="00510F5A">
        <w:rPr>
          <w:rFonts w:ascii="Book Antiqua" w:eastAsia="WarnockPro-Regular" w:hAnsi="Book Antiqua"/>
          <w:color w:val="000000" w:themeColor="text1"/>
          <w:kern w:val="0"/>
          <w:sz w:val="24"/>
          <w:szCs w:val="24"/>
        </w:rPr>
        <w:t>μg</w:t>
      </w:r>
      <w:proofErr w:type="spellEnd"/>
      <w:r w:rsidR="00C75CE1" w:rsidRPr="00510F5A">
        <w:rPr>
          <w:rFonts w:ascii="Book Antiqua" w:eastAsia="WarnockPro-Regular" w:hAnsi="Book Antiqua"/>
          <w:color w:val="000000" w:themeColor="text1"/>
          <w:kern w:val="0"/>
          <w:sz w:val="24"/>
          <w:szCs w:val="24"/>
        </w:rPr>
        <w:t>/m</w:t>
      </w:r>
      <w:r w:rsidR="00784DA9" w:rsidRPr="00510F5A">
        <w:rPr>
          <w:rFonts w:ascii="Book Antiqua" w:eastAsia="WarnockPro-Regular" w:hAnsi="Book Antiqua"/>
          <w:color w:val="000000" w:themeColor="text1"/>
          <w:kern w:val="0"/>
          <w:sz w:val="24"/>
          <w:szCs w:val="24"/>
        </w:rPr>
        <w:t>L</w:t>
      </w:r>
      <w:r w:rsidR="00C75CE1" w:rsidRPr="00510F5A">
        <w:rPr>
          <w:rFonts w:ascii="Book Antiqua" w:eastAsia="WarnockPro-Regular" w:hAnsi="Book Antiqua"/>
          <w:color w:val="000000" w:themeColor="text1"/>
          <w:kern w:val="0"/>
          <w:sz w:val="24"/>
          <w:szCs w:val="24"/>
        </w:rPr>
        <w:t xml:space="preserve"> streptomycin at 37</w:t>
      </w:r>
      <w:r w:rsidR="00DD582C"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C under 5% CO</w:t>
      </w:r>
      <w:r w:rsidR="00C75CE1" w:rsidRPr="00510F5A">
        <w:rPr>
          <w:rFonts w:ascii="Book Antiqua" w:eastAsia="WarnockPro-Regular" w:hAnsi="Book Antiqua"/>
          <w:color w:val="000000" w:themeColor="text1"/>
          <w:kern w:val="0"/>
          <w:sz w:val="24"/>
          <w:szCs w:val="24"/>
          <w:vertAlign w:val="subscript"/>
        </w:rPr>
        <w:t>2</w:t>
      </w:r>
      <w:r w:rsidR="002E1980" w:rsidRPr="00510F5A">
        <w:rPr>
          <w:rFonts w:ascii="Book Antiqua" w:eastAsia="WarnockPro-Regular" w:hAnsi="Book Antiqua"/>
          <w:color w:val="000000" w:themeColor="text1"/>
          <w:kern w:val="0"/>
          <w:sz w:val="24"/>
          <w:szCs w:val="24"/>
        </w:rPr>
        <w:t xml:space="preserve"> in humidified air</w:t>
      </w:r>
      <w:proofErr w:type="gramEnd"/>
      <w:r w:rsidR="002E1980" w:rsidRPr="00510F5A">
        <w:rPr>
          <w:rFonts w:ascii="Book Antiqua" w:eastAsia="WarnockPro-Regular" w:hAnsi="Book Antiqua"/>
          <w:color w:val="000000" w:themeColor="text1"/>
          <w:kern w:val="0"/>
          <w:sz w:val="24"/>
          <w:szCs w:val="24"/>
        </w:rPr>
        <w:t xml:space="preserve">. </w:t>
      </w:r>
      <w:r w:rsidR="007D4710" w:rsidRPr="00510F5A">
        <w:rPr>
          <w:rFonts w:ascii="Book Antiqua" w:eastAsia="WarnockPro-Regular" w:hAnsi="Book Antiqua"/>
          <w:color w:val="000000" w:themeColor="text1"/>
          <w:kern w:val="0"/>
          <w:sz w:val="24"/>
          <w:szCs w:val="24"/>
        </w:rPr>
        <w:t xml:space="preserve">Capan-1 cell line was cultivated with </w:t>
      </w:r>
      <w:proofErr w:type="spellStart"/>
      <w:r w:rsidR="007D4710" w:rsidRPr="00510F5A">
        <w:rPr>
          <w:rFonts w:ascii="Book Antiqua" w:eastAsia="WarnockPro-Regular" w:hAnsi="Book Antiqua"/>
          <w:color w:val="000000" w:themeColor="text1"/>
          <w:kern w:val="0"/>
          <w:sz w:val="24"/>
          <w:szCs w:val="24"/>
        </w:rPr>
        <w:t>Iscove’s</w:t>
      </w:r>
      <w:proofErr w:type="spellEnd"/>
      <w:r w:rsidR="007D4710" w:rsidRPr="00510F5A">
        <w:rPr>
          <w:rFonts w:ascii="Book Antiqua" w:eastAsia="WarnockPro-Regular" w:hAnsi="Book Antiqua"/>
          <w:color w:val="000000" w:themeColor="text1"/>
          <w:kern w:val="0"/>
          <w:sz w:val="24"/>
          <w:szCs w:val="24"/>
        </w:rPr>
        <w:t xml:space="preserve"> Modified Dulbecco’s Medium (</w:t>
      </w:r>
      <w:proofErr w:type="spellStart"/>
      <w:r w:rsidR="007D4710" w:rsidRPr="00510F5A">
        <w:rPr>
          <w:rFonts w:ascii="Book Antiqua" w:eastAsia="WarnockPro-Regular" w:hAnsi="Book Antiqua"/>
          <w:color w:val="000000" w:themeColor="text1"/>
          <w:kern w:val="0"/>
          <w:sz w:val="24"/>
          <w:szCs w:val="24"/>
        </w:rPr>
        <w:t>Gibco</w:t>
      </w:r>
      <w:proofErr w:type="spellEnd"/>
      <w:r w:rsidR="007D4710" w:rsidRPr="00510F5A">
        <w:rPr>
          <w:rFonts w:ascii="Book Antiqua" w:eastAsia="WarnockPro-Regular" w:hAnsi="Book Antiqua"/>
          <w:color w:val="000000" w:themeColor="text1"/>
          <w:kern w:val="0"/>
          <w:sz w:val="24"/>
          <w:szCs w:val="24"/>
        </w:rPr>
        <w:t xml:space="preserve">, Gland Island, NY) supplemented with 20% FBS and the same antibiotics. </w:t>
      </w:r>
      <w:r w:rsidR="0023494D" w:rsidRPr="00510F5A">
        <w:rPr>
          <w:rFonts w:ascii="Book Antiqua" w:eastAsia="WarnockPro-Regular" w:hAnsi="Book Antiqua"/>
          <w:color w:val="000000" w:themeColor="text1"/>
          <w:kern w:val="0"/>
          <w:sz w:val="24"/>
          <w:szCs w:val="24"/>
        </w:rPr>
        <w:t xml:space="preserve">To establish gemcitabine-resistant Panc1 cells, the cells </w:t>
      </w:r>
      <w:r w:rsidR="0023494D" w:rsidRPr="00510F5A">
        <w:rPr>
          <w:rFonts w:ascii="Book Antiqua" w:eastAsia="WarnockPro-Regular" w:hAnsi="Book Antiqua"/>
          <w:color w:val="000000" w:themeColor="text1"/>
          <w:kern w:val="0"/>
          <w:sz w:val="24"/>
          <w:szCs w:val="24"/>
        </w:rPr>
        <w:lastRenderedPageBreak/>
        <w:t xml:space="preserve">were treated step-wise with 1 to 200 ng/mL gemcitabine (Sigma) for 5 </w:t>
      </w:r>
      <w:proofErr w:type="spellStart"/>
      <w:proofErr w:type="gramStart"/>
      <w:r w:rsidR="00973D68" w:rsidRPr="00510F5A">
        <w:rPr>
          <w:rFonts w:ascii="Book Antiqua" w:eastAsia="WarnockPro-Regular" w:hAnsi="Book Antiqua"/>
          <w:color w:val="000000" w:themeColor="text1"/>
          <w:kern w:val="0"/>
          <w:sz w:val="24"/>
          <w:szCs w:val="24"/>
        </w:rPr>
        <w:t>mo</w:t>
      </w:r>
      <w:proofErr w:type="spellEnd"/>
      <w:proofErr w:type="gramEnd"/>
      <w:r w:rsidR="0023494D" w:rsidRPr="00510F5A">
        <w:rPr>
          <w:rFonts w:ascii="Book Antiqua" w:eastAsia="WarnockPro-Regular" w:hAnsi="Book Antiqua"/>
          <w:color w:val="000000" w:themeColor="text1"/>
          <w:kern w:val="0"/>
          <w:sz w:val="24"/>
          <w:szCs w:val="24"/>
        </w:rPr>
        <w:t xml:space="preserve">, and the resulting gemcitabine-resistant Panc1 cells were named Panc1-RG. </w:t>
      </w:r>
      <w:r w:rsidR="00C75CE1" w:rsidRPr="00510F5A">
        <w:rPr>
          <w:rFonts w:ascii="Book Antiqua" w:eastAsia="WarnockPro-Regular" w:hAnsi="Book Antiqua"/>
          <w:color w:val="000000" w:themeColor="text1"/>
          <w:kern w:val="0"/>
          <w:sz w:val="24"/>
          <w:szCs w:val="24"/>
        </w:rPr>
        <w:t xml:space="preserve">Parental Panc1 cells were also </w:t>
      </w:r>
      <w:r w:rsidR="00356E25" w:rsidRPr="00510F5A">
        <w:rPr>
          <w:rFonts w:ascii="Book Antiqua" w:eastAsia="WarnockPro-Regular" w:hAnsi="Book Antiqua"/>
          <w:color w:val="000000" w:themeColor="text1"/>
          <w:kern w:val="0"/>
          <w:sz w:val="24"/>
          <w:szCs w:val="24"/>
        </w:rPr>
        <w:t>cultured for the same period without gemcitabine</w:t>
      </w:r>
      <w:r w:rsidR="000548A0" w:rsidRPr="00510F5A">
        <w:rPr>
          <w:rFonts w:ascii="Book Antiqua" w:eastAsia="WarnockPro-Regular" w:hAnsi="Book Antiqua"/>
          <w:color w:val="000000" w:themeColor="text1"/>
          <w:kern w:val="0"/>
          <w:sz w:val="24"/>
          <w:szCs w:val="24"/>
        </w:rPr>
        <w:t>,</w:t>
      </w:r>
      <w:r w:rsidR="00356E25" w:rsidRPr="00510F5A">
        <w:rPr>
          <w:rFonts w:ascii="Book Antiqua" w:eastAsia="WarnockPro-Regular" w:hAnsi="Book Antiqua"/>
          <w:color w:val="000000" w:themeColor="text1"/>
          <w:kern w:val="0"/>
          <w:sz w:val="24"/>
          <w:szCs w:val="24"/>
        </w:rPr>
        <w:t xml:space="preserve"> and </w:t>
      </w:r>
      <w:r w:rsidR="00C75CE1" w:rsidRPr="00510F5A">
        <w:rPr>
          <w:rFonts w:ascii="Book Antiqua" w:eastAsia="WarnockPro-Regular" w:hAnsi="Book Antiqua"/>
          <w:color w:val="000000" w:themeColor="text1"/>
          <w:kern w:val="0"/>
          <w:sz w:val="24"/>
          <w:szCs w:val="24"/>
        </w:rPr>
        <w:t>designated as Panc1-P.</w:t>
      </w:r>
      <w:r w:rsidR="00C75CE1" w:rsidRPr="00510F5A">
        <w:rPr>
          <w:rFonts w:ascii="Book Antiqua" w:hAnsi="Book Antiqua"/>
          <w:color w:val="000000" w:themeColor="text1"/>
          <w:kern w:val="0"/>
          <w:sz w:val="24"/>
          <w:szCs w:val="24"/>
        </w:rPr>
        <w:t xml:space="preserve"> </w:t>
      </w:r>
      <w:r w:rsidR="00C710DC" w:rsidRPr="00510F5A">
        <w:rPr>
          <w:rFonts w:ascii="Book Antiqua" w:hAnsi="Book Antiqua"/>
          <w:color w:val="000000" w:themeColor="text1"/>
          <w:kern w:val="0"/>
          <w:sz w:val="24"/>
          <w:szCs w:val="24"/>
        </w:rPr>
        <w:t xml:space="preserve">In the case of short-term gemcitabine treatment in </w:t>
      </w:r>
      <w:r w:rsidR="00C710DC" w:rsidRPr="00510F5A">
        <w:rPr>
          <w:rFonts w:ascii="Book Antiqua" w:eastAsia="HiraKakuProN-W3" w:hAnsi="Book Antiqua"/>
          <w:color w:val="000000" w:themeColor="text1"/>
          <w:sz w:val="24"/>
          <w:szCs w:val="24"/>
        </w:rPr>
        <w:t xml:space="preserve">five pancreatic cancer cell lines (PK59, </w:t>
      </w:r>
      <w:r w:rsidR="00C710DC" w:rsidRPr="00510F5A">
        <w:rPr>
          <w:rFonts w:ascii="Book Antiqua" w:eastAsia="WarnockPro-Regular" w:hAnsi="Book Antiqua"/>
          <w:color w:val="000000" w:themeColor="text1"/>
          <w:sz w:val="24"/>
          <w:szCs w:val="24"/>
        </w:rPr>
        <w:t>MIA PaCa-2, PSN-1, Capan-1, and BxPC-3</w:t>
      </w:r>
      <w:r w:rsidR="00C710DC" w:rsidRPr="00510F5A">
        <w:rPr>
          <w:rFonts w:ascii="Book Antiqua" w:eastAsia="HiraKakuProN-W3" w:hAnsi="Book Antiqua"/>
          <w:color w:val="000000" w:themeColor="text1"/>
          <w:sz w:val="24"/>
          <w:szCs w:val="24"/>
        </w:rPr>
        <w:t>)</w:t>
      </w:r>
      <w:r w:rsidR="00C710DC" w:rsidRPr="00510F5A">
        <w:rPr>
          <w:rFonts w:ascii="Book Antiqua" w:hAnsi="Book Antiqua"/>
          <w:color w:val="000000" w:themeColor="text1"/>
          <w:kern w:val="0"/>
          <w:sz w:val="24"/>
          <w:szCs w:val="24"/>
        </w:rPr>
        <w:t xml:space="preserve">, the cells were incubated with IC50 gemcitabine (in the case of PK59, 1 </w:t>
      </w:r>
      <w:proofErr w:type="spellStart"/>
      <w:r w:rsidR="00C710DC" w:rsidRPr="00510F5A">
        <w:rPr>
          <w:rFonts w:ascii="Book Antiqua" w:hAnsi="Book Antiqua"/>
          <w:color w:val="000000" w:themeColor="text1"/>
          <w:kern w:val="0"/>
          <w:sz w:val="24"/>
          <w:szCs w:val="24"/>
        </w:rPr>
        <w:t>μg</w:t>
      </w:r>
      <w:proofErr w:type="spellEnd"/>
      <w:r w:rsidR="00C710DC" w:rsidRPr="00510F5A">
        <w:rPr>
          <w:rFonts w:ascii="Book Antiqua" w:hAnsi="Book Antiqua"/>
          <w:color w:val="000000" w:themeColor="text1"/>
          <w:kern w:val="0"/>
          <w:sz w:val="24"/>
          <w:szCs w:val="24"/>
        </w:rPr>
        <w:t>/mL) for two days.</w:t>
      </w:r>
      <w:r w:rsidR="00B31A0B">
        <w:rPr>
          <w:rFonts w:ascii="Book Antiqua" w:hAnsi="Book Antiqua"/>
          <w:color w:val="000000" w:themeColor="text1"/>
          <w:kern w:val="0"/>
          <w:sz w:val="24"/>
          <w:szCs w:val="24"/>
        </w:rPr>
        <w:t xml:space="preserve"> </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p>
    <w:p w:rsidR="009C07AF"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proofErr w:type="spellStart"/>
      <w:r w:rsidRPr="00510F5A">
        <w:rPr>
          <w:rFonts w:ascii="Book Antiqua" w:hAnsi="Book Antiqua"/>
          <w:b/>
          <w:i/>
          <w:color w:val="000000" w:themeColor="text1"/>
          <w:kern w:val="0"/>
          <w:sz w:val="24"/>
          <w:szCs w:val="24"/>
        </w:rPr>
        <w:t>Lectin</w:t>
      </w:r>
      <w:proofErr w:type="spellEnd"/>
      <w:r w:rsidRPr="00510F5A">
        <w:rPr>
          <w:rFonts w:ascii="Book Antiqua" w:hAnsi="Book Antiqua"/>
          <w:b/>
          <w:i/>
          <w:color w:val="000000" w:themeColor="text1"/>
          <w:kern w:val="0"/>
          <w:sz w:val="24"/>
          <w:szCs w:val="24"/>
        </w:rPr>
        <w:t xml:space="preserve"> microarray</w:t>
      </w:r>
    </w:p>
    <w:p w:rsidR="00C75CE1" w:rsidRPr="00510F5A" w:rsidRDefault="00D55104"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hAnsi="Book Antiqua"/>
          <w:color w:val="000000" w:themeColor="text1"/>
          <w:kern w:val="0"/>
          <w:sz w:val="24"/>
          <w:szCs w:val="24"/>
        </w:rPr>
        <w:t>T</w:t>
      </w:r>
      <w:r w:rsidR="00C75CE1" w:rsidRPr="00510F5A">
        <w:rPr>
          <w:rFonts w:ascii="Book Antiqua" w:hAnsi="Book Antiqua"/>
          <w:color w:val="000000" w:themeColor="text1"/>
          <w:kern w:val="0"/>
          <w:sz w:val="24"/>
          <w:szCs w:val="24"/>
        </w:rPr>
        <w:t>otal patterns of oligosaccharide structures in Panc1-P</w:t>
      </w:r>
      <w:r w:rsidR="00C75CE1" w:rsidRPr="00510F5A">
        <w:rPr>
          <w:rFonts w:ascii="Book Antiqua" w:eastAsia="AdvPSSPS-AS" w:hAnsi="Book Antiqua"/>
          <w:color w:val="000000" w:themeColor="text1"/>
          <w:kern w:val="0"/>
          <w:sz w:val="24"/>
          <w:szCs w:val="24"/>
        </w:rPr>
        <w:t xml:space="preserve"> </w:t>
      </w:r>
      <w:r w:rsidR="00C75CE1" w:rsidRPr="00510F5A">
        <w:rPr>
          <w:rFonts w:ascii="Book Antiqua" w:hAnsi="Book Antiqua"/>
          <w:color w:val="000000" w:themeColor="text1"/>
          <w:kern w:val="0"/>
          <w:sz w:val="24"/>
          <w:szCs w:val="24"/>
        </w:rPr>
        <w:t xml:space="preserve">and Panc1-RG cells were investigated </w:t>
      </w:r>
      <w:r w:rsidRPr="00510F5A">
        <w:rPr>
          <w:rFonts w:ascii="Book Antiqua" w:hAnsi="Book Antiqua"/>
          <w:color w:val="000000" w:themeColor="text1"/>
          <w:kern w:val="0"/>
          <w:sz w:val="24"/>
          <w:szCs w:val="24"/>
        </w:rPr>
        <w:t xml:space="preserve">using </w:t>
      </w:r>
      <w:r w:rsidR="00C75CE1" w:rsidRPr="00510F5A">
        <w:rPr>
          <w:rFonts w:ascii="Book Antiqua" w:hAnsi="Book Antiqua"/>
          <w:color w:val="000000" w:themeColor="text1"/>
          <w:kern w:val="0"/>
          <w:sz w:val="24"/>
          <w:szCs w:val="24"/>
        </w:rPr>
        <w:t xml:space="preserve">evanescent-field fluorescence-assisted </w:t>
      </w:r>
      <w:proofErr w:type="spellStart"/>
      <w:r w:rsidR="00C75CE1" w:rsidRPr="00510F5A">
        <w:rPr>
          <w:rFonts w:ascii="Book Antiqua" w:hAnsi="Book Antiqua"/>
          <w:color w:val="000000" w:themeColor="text1"/>
          <w:kern w:val="0"/>
          <w:sz w:val="24"/>
          <w:szCs w:val="24"/>
        </w:rPr>
        <w:t>lectin</w:t>
      </w:r>
      <w:proofErr w:type="spellEnd"/>
      <w:r w:rsidR="00C75CE1" w:rsidRPr="00510F5A">
        <w:rPr>
          <w:rFonts w:ascii="Book Antiqua" w:hAnsi="Book Antiqua"/>
          <w:color w:val="000000" w:themeColor="text1"/>
          <w:kern w:val="0"/>
          <w:sz w:val="24"/>
          <w:szCs w:val="24"/>
        </w:rPr>
        <w:t xml:space="preserve"> microarray.</w:t>
      </w:r>
      <w:r w:rsidR="00DB54F2" w:rsidRPr="00510F5A">
        <w:rPr>
          <w:rFonts w:ascii="Book Antiqua" w:hAnsi="Book Antiqua"/>
          <w:color w:val="000000" w:themeColor="text1"/>
          <w:kern w:val="0"/>
          <w:sz w:val="24"/>
          <w:szCs w:val="24"/>
        </w:rPr>
        <w:t xml:space="preserve"> </w:t>
      </w:r>
      <w:r w:rsidR="00C75CE1" w:rsidRPr="00510F5A">
        <w:rPr>
          <w:rFonts w:ascii="Book Antiqua" w:hAnsi="Book Antiqua"/>
          <w:color w:val="000000" w:themeColor="text1"/>
          <w:kern w:val="0"/>
          <w:sz w:val="24"/>
          <w:szCs w:val="24"/>
        </w:rPr>
        <w:t xml:space="preserve">Forty-five kinds of </w:t>
      </w:r>
      <w:proofErr w:type="spellStart"/>
      <w:r w:rsidR="00C75CE1" w:rsidRPr="00510F5A">
        <w:rPr>
          <w:rFonts w:ascii="Book Antiqua" w:hAnsi="Book Antiqua"/>
          <w:color w:val="000000" w:themeColor="text1"/>
          <w:kern w:val="0"/>
          <w:sz w:val="24"/>
          <w:szCs w:val="24"/>
        </w:rPr>
        <w:t>lectin</w:t>
      </w:r>
      <w:proofErr w:type="spellEnd"/>
      <w:r w:rsidR="00C75CE1" w:rsidRPr="00510F5A">
        <w:rPr>
          <w:rFonts w:ascii="Book Antiqua" w:hAnsi="Book Antiqua"/>
          <w:color w:val="000000" w:themeColor="text1"/>
          <w:kern w:val="0"/>
          <w:sz w:val="24"/>
          <w:szCs w:val="24"/>
        </w:rPr>
        <w:t xml:space="preserve"> were immobilized on a glass slide in triplicate.</w:t>
      </w:r>
      <w:r w:rsidR="0002371B" w:rsidRPr="00510F5A">
        <w:rPr>
          <w:rFonts w:ascii="Book Antiqua" w:hAnsi="Book Antiqua"/>
          <w:color w:val="000000" w:themeColor="text1"/>
          <w:kern w:val="0"/>
          <w:sz w:val="24"/>
          <w:szCs w:val="24"/>
        </w:rPr>
        <w:t xml:space="preserve"> </w:t>
      </w:r>
      <w:r w:rsidR="00C75CE1" w:rsidRPr="00510F5A">
        <w:rPr>
          <w:rFonts w:ascii="Book Antiqua" w:hAnsi="Book Antiqua"/>
          <w:color w:val="000000" w:themeColor="text1"/>
          <w:kern w:val="0"/>
          <w:sz w:val="24"/>
          <w:szCs w:val="24"/>
        </w:rPr>
        <w:t>Th</w:t>
      </w:r>
      <w:r w:rsidRPr="00510F5A">
        <w:rPr>
          <w:rFonts w:ascii="Book Antiqua" w:hAnsi="Book Antiqua"/>
          <w:color w:val="000000" w:themeColor="text1"/>
          <w:kern w:val="0"/>
          <w:sz w:val="24"/>
          <w:szCs w:val="24"/>
        </w:rPr>
        <w:t>is</w:t>
      </w:r>
      <w:r w:rsidR="00C75CE1" w:rsidRPr="00510F5A">
        <w:rPr>
          <w:rFonts w:ascii="Book Antiqua" w:hAnsi="Book Antiqua"/>
          <w:color w:val="000000" w:themeColor="text1"/>
          <w:kern w:val="0"/>
          <w:sz w:val="24"/>
          <w:szCs w:val="24"/>
        </w:rPr>
        <w:t xml:space="preserve"> procedure </w:t>
      </w:r>
      <w:r w:rsidRPr="00510F5A">
        <w:rPr>
          <w:rFonts w:ascii="Book Antiqua" w:hAnsi="Book Antiqua"/>
          <w:color w:val="000000" w:themeColor="text1"/>
          <w:kern w:val="0"/>
          <w:sz w:val="24"/>
          <w:szCs w:val="24"/>
        </w:rPr>
        <w:t xml:space="preserve">has been previously </w:t>
      </w:r>
      <w:r w:rsidR="00C75CE1" w:rsidRPr="00510F5A">
        <w:rPr>
          <w:rFonts w:ascii="Book Antiqua" w:hAnsi="Book Antiqua"/>
          <w:color w:val="000000" w:themeColor="text1"/>
          <w:kern w:val="0"/>
          <w:sz w:val="24"/>
          <w:szCs w:val="24"/>
        </w:rPr>
        <w:t xml:space="preserve">described </w:t>
      </w:r>
      <w:r w:rsidRPr="00510F5A">
        <w:rPr>
          <w:rFonts w:ascii="Book Antiqua" w:hAnsi="Book Antiqua"/>
          <w:color w:val="000000" w:themeColor="text1"/>
          <w:kern w:val="0"/>
          <w:sz w:val="24"/>
          <w:szCs w:val="24"/>
        </w:rPr>
        <w:t xml:space="preserve">in detail </w:t>
      </w:r>
      <w:r w:rsidR="00C75CE1" w:rsidRPr="00510F5A">
        <w:rPr>
          <w:rFonts w:ascii="Book Antiqua" w:hAnsi="Book Antiqua"/>
          <w:color w:val="000000" w:themeColor="text1"/>
          <w:kern w:val="0"/>
          <w:sz w:val="24"/>
          <w:szCs w:val="24"/>
        </w:rPr>
        <w:t xml:space="preserve">by </w:t>
      </w:r>
      <w:proofErr w:type="spellStart"/>
      <w:r w:rsidR="00C75CE1" w:rsidRPr="00510F5A">
        <w:rPr>
          <w:rFonts w:ascii="Book Antiqua" w:hAnsi="Book Antiqua"/>
          <w:color w:val="000000" w:themeColor="text1"/>
          <w:kern w:val="0"/>
          <w:sz w:val="24"/>
          <w:szCs w:val="24"/>
        </w:rPr>
        <w:t>Kuno</w:t>
      </w:r>
      <w:proofErr w:type="spellEnd"/>
      <w:r w:rsidR="00C75CE1" w:rsidRPr="00510F5A">
        <w:rPr>
          <w:rFonts w:ascii="Book Antiqua" w:hAnsi="Book Antiqua"/>
          <w:color w:val="000000" w:themeColor="text1"/>
          <w:kern w:val="0"/>
          <w:sz w:val="24"/>
          <w:szCs w:val="24"/>
        </w:rPr>
        <w:t xml:space="preserve"> </w:t>
      </w:r>
      <w:r w:rsidR="00C75CE1" w:rsidRPr="00510F5A">
        <w:rPr>
          <w:rFonts w:ascii="Book Antiqua" w:hAnsi="Book Antiqua"/>
          <w:i/>
          <w:color w:val="000000" w:themeColor="text1"/>
          <w:kern w:val="0"/>
          <w:sz w:val="24"/>
          <w:szCs w:val="24"/>
        </w:rPr>
        <w:t xml:space="preserve">et </w:t>
      </w:r>
      <w:proofErr w:type="gramStart"/>
      <w:r w:rsidR="00C75CE1" w:rsidRPr="00510F5A">
        <w:rPr>
          <w:rFonts w:ascii="Book Antiqua" w:hAnsi="Book Antiqua"/>
          <w:i/>
          <w:color w:val="000000" w:themeColor="text1"/>
          <w:kern w:val="0"/>
          <w:sz w:val="24"/>
          <w:szCs w:val="24"/>
        </w:rPr>
        <w:t>al</w:t>
      </w:r>
      <w:r w:rsidR="006A26E5" w:rsidRPr="00510F5A">
        <w:rPr>
          <w:rFonts w:ascii="Book Antiqua" w:hAnsi="Book Antiqua"/>
          <w:color w:val="000000" w:themeColor="text1"/>
          <w:kern w:val="0"/>
          <w:sz w:val="24"/>
          <w:szCs w:val="24"/>
          <w:vertAlign w:val="superscript"/>
        </w:rPr>
        <w:t>[</w:t>
      </w:r>
      <w:proofErr w:type="gramEnd"/>
      <w:r w:rsidR="00A9570D" w:rsidRPr="00510F5A">
        <w:rPr>
          <w:rFonts w:ascii="Book Antiqua" w:hAnsi="Book Antiqua"/>
          <w:color w:val="000000" w:themeColor="text1"/>
          <w:sz w:val="24"/>
          <w:szCs w:val="24"/>
          <w:vertAlign w:val="superscript"/>
        </w:rPr>
        <w:t>13]</w:t>
      </w:r>
      <w:r w:rsidR="00C75CE1" w:rsidRPr="00510F5A">
        <w:rPr>
          <w:rFonts w:ascii="Book Antiqua" w:hAnsi="Book Antiqua"/>
          <w:color w:val="000000" w:themeColor="text1"/>
          <w:kern w:val="0"/>
          <w:sz w:val="24"/>
          <w:szCs w:val="24"/>
        </w:rPr>
        <w:t xml:space="preserve">. </w:t>
      </w:r>
    </w:p>
    <w:p w:rsidR="00C75CE1" w:rsidRPr="00510F5A" w:rsidRDefault="00C75CE1" w:rsidP="00554D22">
      <w:pPr>
        <w:autoSpaceDE w:val="0"/>
        <w:autoSpaceDN w:val="0"/>
        <w:adjustRightInd w:val="0"/>
        <w:snapToGrid w:val="0"/>
        <w:spacing w:line="360" w:lineRule="auto"/>
        <w:rPr>
          <w:rFonts w:ascii="Book Antiqua" w:eastAsia="WarnockPro-It" w:hAnsi="Book Antiqua"/>
          <w:i/>
          <w:iCs/>
          <w:color w:val="000000" w:themeColor="text1"/>
          <w:kern w:val="0"/>
          <w:sz w:val="24"/>
          <w:szCs w:val="24"/>
        </w:rPr>
      </w:pPr>
    </w:p>
    <w:p w:rsidR="009C07AF"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proofErr w:type="spellStart"/>
      <w:r w:rsidRPr="00510F5A">
        <w:rPr>
          <w:rFonts w:ascii="Book Antiqua" w:eastAsia="WarnockPro-It" w:hAnsi="Book Antiqua"/>
          <w:b/>
          <w:i/>
          <w:iCs/>
          <w:color w:val="000000" w:themeColor="text1"/>
          <w:kern w:val="0"/>
          <w:sz w:val="24"/>
          <w:szCs w:val="24"/>
        </w:rPr>
        <w:t>Lectin</w:t>
      </w:r>
      <w:proofErr w:type="spellEnd"/>
      <w:r w:rsidRPr="00510F5A">
        <w:rPr>
          <w:rFonts w:ascii="Book Antiqua" w:eastAsia="WarnockPro-It" w:hAnsi="Book Antiqua"/>
          <w:b/>
          <w:i/>
          <w:iCs/>
          <w:color w:val="000000" w:themeColor="text1"/>
          <w:kern w:val="0"/>
          <w:sz w:val="24"/>
          <w:szCs w:val="24"/>
        </w:rPr>
        <w:t xml:space="preserve"> </w:t>
      </w:r>
      <w:r w:rsidR="00D55104" w:rsidRPr="00510F5A">
        <w:rPr>
          <w:rFonts w:ascii="Book Antiqua" w:eastAsia="WarnockPro-It" w:hAnsi="Book Antiqua"/>
          <w:b/>
          <w:i/>
          <w:iCs/>
          <w:color w:val="000000" w:themeColor="text1"/>
          <w:kern w:val="0"/>
          <w:sz w:val="24"/>
          <w:szCs w:val="24"/>
        </w:rPr>
        <w:t>b</w:t>
      </w:r>
      <w:r w:rsidRPr="00510F5A">
        <w:rPr>
          <w:rFonts w:ascii="Book Antiqua" w:eastAsia="WarnockPro-It" w:hAnsi="Book Antiqua"/>
          <w:b/>
          <w:i/>
          <w:iCs/>
          <w:color w:val="000000" w:themeColor="text1"/>
          <w:kern w:val="0"/>
          <w:sz w:val="24"/>
          <w:szCs w:val="24"/>
        </w:rPr>
        <w:t xml:space="preserve">lotting and </w:t>
      </w:r>
      <w:r w:rsidR="009C07AF" w:rsidRPr="00510F5A">
        <w:rPr>
          <w:rFonts w:ascii="Book Antiqua" w:eastAsia="WarnockPro-It" w:hAnsi="Book Antiqua"/>
          <w:b/>
          <w:i/>
          <w:iCs/>
          <w:color w:val="000000" w:themeColor="text1"/>
          <w:kern w:val="0"/>
          <w:sz w:val="24"/>
          <w:szCs w:val="24"/>
        </w:rPr>
        <w:t>W</w:t>
      </w:r>
      <w:r w:rsidRPr="00510F5A">
        <w:rPr>
          <w:rFonts w:ascii="Book Antiqua" w:eastAsia="WarnockPro-It" w:hAnsi="Book Antiqua"/>
          <w:b/>
          <w:i/>
          <w:iCs/>
          <w:color w:val="000000" w:themeColor="text1"/>
          <w:kern w:val="0"/>
          <w:sz w:val="24"/>
          <w:szCs w:val="24"/>
        </w:rPr>
        <w:t xml:space="preserve">estern </w:t>
      </w:r>
      <w:r w:rsidR="00D55104" w:rsidRPr="00510F5A">
        <w:rPr>
          <w:rFonts w:ascii="Book Antiqua" w:eastAsia="WarnockPro-It" w:hAnsi="Book Antiqua"/>
          <w:b/>
          <w:i/>
          <w:iCs/>
          <w:color w:val="000000" w:themeColor="text1"/>
          <w:kern w:val="0"/>
          <w:sz w:val="24"/>
          <w:szCs w:val="24"/>
        </w:rPr>
        <w:t>b</w:t>
      </w:r>
      <w:r w:rsidRPr="00510F5A">
        <w:rPr>
          <w:rFonts w:ascii="Book Antiqua" w:eastAsia="WarnockPro-It" w:hAnsi="Book Antiqua"/>
          <w:b/>
          <w:i/>
          <w:iCs/>
          <w:color w:val="000000" w:themeColor="text1"/>
          <w:kern w:val="0"/>
          <w:sz w:val="24"/>
          <w:szCs w:val="24"/>
        </w:rPr>
        <w:t>lotting</w:t>
      </w:r>
    </w:p>
    <w:p w:rsidR="00C75CE1" w:rsidRPr="00510F5A" w:rsidRDefault="00D55104"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eastAsia="WarnockPro-Regular" w:hAnsi="Book Antiqua"/>
          <w:color w:val="000000" w:themeColor="text1"/>
          <w:kern w:val="0"/>
          <w:sz w:val="24"/>
          <w:szCs w:val="24"/>
        </w:rPr>
        <w:t>C</w:t>
      </w:r>
      <w:r w:rsidR="00C75CE1" w:rsidRPr="00510F5A">
        <w:rPr>
          <w:rFonts w:ascii="Book Antiqua" w:eastAsia="WarnockPro-Regular" w:hAnsi="Book Antiqua"/>
          <w:color w:val="000000" w:themeColor="text1"/>
          <w:kern w:val="0"/>
          <w:sz w:val="24"/>
          <w:szCs w:val="24"/>
        </w:rPr>
        <w:t>ells were harvested from culture dishes</w:t>
      </w:r>
      <w:r w:rsidR="00356E25" w:rsidRPr="00510F5A">
        <w:rPr>
          <w:rFonts w:ascii="Book Antiqua" w:eastAsia="WarnockPro-Regular" w:hAnsi="Book Antiqua"/>
          <w:color w:val="000000" w:themeColor="text1"/>
          <w:kern w:val="0"/>
          <w:sz w:val="24"/>
          <w:szCs w:val="24"/>
        </w:rPr>
        <w:t xml:space="preserve"> in </w:t>
      </w:r>
      <w:r w:rsidR="00081920" w:rsidRPr="00510F5A">
        <w:rPr>
          <w:rFonts w:ascii="Book Antiqua" w:eastAsia="WarnockPro-Regular" w:hAnsi="Book Antiqua"/>
          <w:color w:val="000000" w:themeColor="text1"/>
          <w:kern w:val="0"/>
          <w:sz w:val="24"/>
          <w:szCs w:val="24"/>
        </w:rPr>
        <w:t>phosphate-buffered saline (</w:t>
      </w:r>
      <w:r w:rsidR="00356E25" w:rsidRPr="00510F5A">
        <w:rPr>
          <w:rFonts w:ascii="Book Antiqua" w:eastAsia="WarnockPro-Regular" w:hAnsi="Book Antiqua"/>
          <w:color w:val="000000" w:themeColor="text1"/>
          <w:kern w:val="0"/>
          <w:sz w:val="24"/>
          <w:szCs w:val="24"/>
        </w:rPr>
        <w:t>PBS</w:t>
      </w:r>
      <w:r w:rsidR="00081920"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 xml:space="preserve">. After precipitation by centrifugation at </w:t>
      </w:r>
      <w:r w:rsidR="00FF5E36" w:rsidRPr="00510F5A">
        <w:rPr>
          <w:rFonts w:ascii="Book Antiqua" w:eastAsia="WarnockPro-Regular" w:hAnsi="Book Antiqua"/>
          <w:color w:val="000000" w:themeColor="text1"/>
          <w:kern w:val="0"/>
          <w:sz w:val="24"/>
          <w:szCs w:val="24"/>
        </w:rPr>
        <w:t>400</w:t>
      </w:r>
      <w:r w:rsidR="00EB1919" w:rsidRPr="00510F5A">
        <w:rPr>
          <w:rFonts w:ascii="Book Antiqua" w:eastAsia="宋体" w:hAnsi="Book Antiqua"/>
          <w:color w:val="000000" w:themeColor="text1"/>
          <w:kern w:val="0"/>
          <w:sz w:val="24"/>
          <w:szCs w:val="24"/>
          <w:lang w:eastAsia="zh-CN"/>
        </w:rPr>
        <w:t xml:space="preserve"> </w:t>
      </w:r>
      <w:r w:rsidR="00933B7D" w:rsidRPr="00510F5A">
        <w:rPr>
          <w:rFonts w:ascii="Book Antiqua" w:eastAsia="WarnockPro-Regular" w:hAnsi="Book Antiqua"/>
          <w:color w:val="000000" w:themeColor="text1"/>
          <w:kern w:val="0"/>
          <w:sz w:val="24"/>
          <w:szCs w:val="24"/>
        </w:rPr>
        <w:sym w:font="Symbol" w:char="F0B4"/>
      </w:r>
      <w:r w:rsidR="00FF5E36" w:rsidRPr="00510F5A">
        <w:rPr>
          <w:rFonts w:ascii="Book Antiqua" w:eastAsia="WarnockPro-Regular" w:hAnsi="Book Antiqua"/>
          <w:i/>
          <w:color w:val="000000" w:themeColor="text1"/>
          <w:kern w:val="0"/>
          <w:sz w:val="24"/>
          <w:szCs w:val="24"/>
        </w:rPr>
        <w:t>g</w:t>
      </w:r>
      <w:r w:rsidR="00C75CE1" w:rsidRPr="00510F5A">
        <w:rPr>
          <w:rFonts w:ascii="Book Antiqua" w:eastAsia="WarnockPro-Regular" w:hAnsi="Book Antiqua"/>
          <w:color w:val="000000" w:themeColor="text1"/>
          <w:kern w:val="0"/>
          <w:sz w:val="24"/>
          <w:szCs w:val="24"/>
        </w:rPr>
        <w:t xml:space="preserve"> for 5 min at 4°C, </w:t>
      </w:r>
      <w:r w:rsidR="00933B7D" w:rsidRPr="00510F5A">
        <w:rPr>
          <w:rFonts w:ascii="Book Antiqua" w:eastAsia="WarnockPro-Regular" w:hAnsi="Book Antiqua"/>
          <w:color w:val="000000" w:themeColor="text1"/>
          <w:kern w:val="0"/>
          <w:sz w:val="24"/>
          <w:szCs w:val="24"/>
        </w:rPr>
        <w:t xml:space="preserve">cells </w:t>
      </w:r>
      <w:r w:rsidR="00C75CE1" w:rsidRPr="00510F5A">
        <w:rPr>
          <w:rFonts w:ascii="Book Antiqua" w:eastAsia="WarnockPro-Regular" w:hAnsi="Book Antiqua"/>
          <w:color w:val="000000" w:themeColor="text1"/>
          <w:kern w:val="0"/>
          <w:sz w:val="24"/>
          <w:szCs w:val="24"/>
        </w:rPr>
        <w:t xml:space="preserve">were </w:t>
      </w:r>
      <w:r w:rsidR="005F63E7" w:rsidRPr="00510F5A">
        <w:rPr>
          <w:rFonts w:ascii="Book Antiqua" w:eastAsia="WarnockPro-Regular" w:hAnsi="Book Antiqua"/>
          <w:color w:val="000000" w:themeColor="text1"/>
          <w:kern w:val="0"/>
          <w:sz w:val="24"/>
          <w:szCs w:val="24"/>
        </w:rPr>
        <w:t>suspended</w:t>
      </w:r>
      <w:r w:rsidR="00C75CE1" w:rsidRPr="00510F5A">
        <w:rPr>
          <w:rFonts w:ascii="Book Antiqua" w:eastAsia="WarnockPro-Regular" w:hAnsi="Book Antiqua"/>
          <w:color w:val="000000" w:themeColor="text1"/>
          <w:kern w:val="0"/>
          <w:sz w:val="24"/>
          <w:szCs w:val="24"/>
        </w:rPr>
        <w:t xml:space="preserve"> in TNE buffer </w:t>
      </w:r>
      <w:r w:rsidR="00EB1919" w:rsidRPr="00510F5A">
        <w:rPr>
          <w:rFonts w:ascii="Book Antiqua" w:eastAsia="宋体" w:hAnsi="Book Antiqua"/>
          <w:color w:val="000000" w:themeColor="text1"/>
          <w:kern w:val="0"/>
          <w:sz w:val="24"/>
          <w:szCs w:val="24"/>
          <w:lang w:eastAsia="zh-CN"/>
        </w:rPr>
        <w:t>[</w:t>
      </w:r>
      <w:r w:rsidR="00C75CE1" w:rsidRPr="00510F5A">
        <w:rPr>
          <w:rFonts w:ascii="Book Antiqua" w:eastAsia="WarnockPro-Regular" w:hAnsi="Book Antiqua"/>
          <w:color w:val="000000" w:themeColor="text1"/>
          <w:kern w:val="0"/>
          <w:sz w:val="24"/>
          <w:szCs w:val="24"/>
        </w:rPr>
        <w:t xml:space="preserve">10 </w:t>
      </w:r>
      <w:proofErr w:type="spellStart"/>
      <w:r w:rsidR="00056E59" w:rsidRPr="00510F5A">
        <w:rPr>
          <w:rFonts w:ascii="Book Antiqua" w:eastAsia="WarnockPro-Regular" w:hAnsi="Book Antiqua"/>
          <w:color w:val="000000" w:themeColor="text1"/>
          <w:kern w:val="0"/>
          <w:sz w:val="24"/>
          <w:szCs w:val="24"/>
        </w:rPr>
        <w:t>mmol</w:t>
      </w:r>
      <w:proofErr w:type="spellEnd"/>
      <w:r w:rsidR="00056E59" w:rsidRPr="00510F5A">
        <w:rPr>
          <w:rFonts w:ascii="Book Antiqua" w:eastAsia="WarnockPro-Regular" w:hAnsi="Book Antiqua"/>
          <w:color w:val="000000" w:themeColor="text1"/>
          <w:kern w:val="0"/>
          <w:sz w:val="24"/>
          <w:szCs w:val="24"/>
        </w:rPr>
        <w:t>/L</w:t>
      </w:r>
      <w:r w:rsidR="00C75CE1" w:rsidRPr="00510F5A">
        <w:rPr>
          <w:rFonts w:ascii="Book Antiqua" w:eastAsia="WarnockPro-Regular" w:hAnsi="Book Antiqua"/>
          <w:color w:val="000000" w:themeColor="text1"/>
          <w:kern w:val="0"/>
          <w:sz w:val="24"/>
          <w:szCs w:val="24"/>
        </w:rPr>
        <w:t xml:space="preserve"> </w:t>
      </w:r>
      <w:proofErr w:type="spellStart"/>
      <w:r w:rsidR="00C75CE1" w:rsidRPr="00510F5A">
        <w:rPr>
          <w:rFonts w:ascii="Book Antiqua" w:eastAsia="WarnockPro-Regular" w:hAnsi="Book Antiqua"/>
          <w:color w:val="000000" w:themeColor="text1"/>
          <w:kern w:val="0"/>
          <w:sz w:val="24"/>
          <w:szCs w:val="24"/>
        </w:rPr>
        <w:t>Tris-HCl</w:t>
      </w:r>
      <w:proofErr w:type="spellEnd"/>
      <w:r w:rsidR="00EB1919" w:rsidRPr="00510F5A">
        <w:rPr>
          <w:rFonts w:ascii="Book Antiqua" w:eastAsia="宋体" w:hAnsi="Book Antiqua"/>
          <w:color w:val="000000" w:themeColor="text1"/>
          <w:kern w:val="0"/>
          <w:sz w:val="24"/>
          <w:szCs w:val="24"/>
          <w:vertAlign w:val="superscript"/>
          <w:lang w:eastAsia="zh-CN"/>
        </w:rPr>
        <w:t xml:space="preserve"> </w:t>
      </w:r>
      <w:r w:rsidR="00EB1919" w:rsidRPr="00510F5A">
        <w:rPr>
          <w:rFonts w:ascii="Book Antiqua" w:eastAsia="宋体" w:hAnsi="Book Antiqua"/>
          <w:color w:val="000000" w:themeColor="text1"/>
          <w:kern w:val="0"/>
          <w:sz w:val="24"/>
          <w:szCs w:val="24"/>
          <w:lang w:eastAsia="zh-CN"/>
        </w:rPr>
        <w:t>(</w:t>
      </w:r>
      <w:r w:rsidR="00C75CE1" w:rsidRPr="00510F5A">
        <w:rPr>
          <w:rFonts w:ascii="Book Antiqua" w:eastAsia="WarnockPro-Regular" w:hAnsi="Book Antiqua"/>
          <w:color w:val="000000" w:themeColor="text1"/>
          <w:kern w:val="0"/>
          <w:sz w:val="24"/>
          <w:szCs w:val="24"/>
        </w:rPr>
        <w:t>pH 7.8</w:t>
      </w:r>
      <w:r w:rsidR="00EB1919" w:rsidRPr="00510F5A">
        <w:rPr>
          <w:rFonts w:ascii="Book Antiqua" w:eastAsia="宋体" w:hAnsi="Book Antiqua"/>
          <w:color w:val="000000" w:themeColor="text1"/>
          <w:kern w:val="0"/>
          <w:sz w:val="24"/>
          <w:szCs w:val="24"/>
          <w:lang w:eastAsia="zh-CN"/>
        </w:rPr>
        <w:t>)</w:t>
      </w:r>
      <w:r w:rsidR="00EB1919" w:rsidRPr="00510F5A">
        <w:rPr>
          <w:rFonts w:ascii="Book Antiqua" w:eastAsia="WarnockPro-Regular" w:hAnsi="Book Antiqua"/>
          <w:color w:val="000000" w:themeColor="text1"/>
          <w:kern w:val="0"/>
          <w:sz w:val="24"/>
          <w:szCs w:val="24"/>
        </w:rPr>
        <w:t>, 1</w:t>
      </w:r>
      <w:r w:rsidR="00C75CE1" w:rsidRPr="00510F5A">
        <w:rPr>
          <w:rFonts w:ascii="Book Antiqua" w:eastAsia="WarnockPro-Regular" w:hAnsi="Book Antiqua"/>
          <w:color w:val="000000" w:themeColor="text1"/>
          <w:kern w:val="0"/>
          <w:sz w:val="24"/>
          <w:szCs w:val="24"/>
        </w:rPr>
        <w:t xml:space="preserve">% NP40, 0.15 </w:t>
      </w:r>
      <w:proofErr w:type="spellStart"/>
      <w:r w:rsidR="00EB1919" w:rsidRPr="00510F5A">
        <w:rPr>
          <w:rFonts w:ascii="Book Antiqua" w:eastAsia="宋体" w:hAnsi="Book Antiqua"/>
          <w:color w:val="000000" w:themeColor="text1"/>
          <w:kern w:val="0"/>
          <w:sz w:val="24"/>
          <w:szCs w:val="24"/>
          <w:lang w:eastAsia="zh-CN"/>
        </w:rPr>
        <w:t>mol</w:t>
      </w:r>
      <w:proofErr w:type="spellEnd"/>
      <w:r w:rsidR="00EB1919" w:rsidRPr="00510F5A">
        <w:rPr>
          <w:rFonts w:ascii="Book Antiqua" w:eastAsia="宋体" w:hAnsi="Book Antiqua"/>
          <w:color w:val="000000" w:themeColor="text1"/>
          <w:kern w:val="0"/>
          <w:sz w:val="24"/>
          <w:szCs w:val="24"/>
          <w:lang w:eastAsia="zh-CN"/>
        </w:rPr>
        <w:t>/L</w:t>
      </w:r>
      <w:r w:rsidR="00C75CE1" w:rsidRPr="00510F5A">
        <w:rPr>
          <w:rFonts w:ascii="Book Antiqua" w:eastAsia="WarnockPro-Regular" w:hAnsi="Book Antiqua"/>
          <w:color w:val="000000" w:themeColor="text1"/>
          <w:kern w:val="0"/>
          <w:sz w:val="24"/>
          <w:szCs w:val="24"/>
        </w:rPr>
        <w:t xml:space="preserve"> </w:t>
      </w:r>
      <w:proofErr w:type="spellStart"/>
      <w:r w:rsidR="00C75CE1" w:rsidRPr="00510F5A">
        <w:rPr>
          <w:rFonts w:ascii="Book Antiqua" w:eastAsia="WarnockPro-Regular" w:hAnsi="Book Antiqua"/>
          <w:color w:val="000000" w:themeColor="text1"/>
          <w:kern w:val="0"/>
          <w:sz w:val="24"/>
          <w:szCs w:val="24"/>
        </w:rPr>
        <w:t>NaCl</w:t>
      </w:r>
      <w:proofErr w:type="spellEnd"/>
      <w:r w:rsidR="00C75CE1" w:rsidRPr="00510F5A">
        <w:rPr>
          <w:rFonts w:ascii="Book Antiqua" w:eastAsia="WarnockPro-Regular" w:hAnsi="Book Antiqua"/>
          <w:color w:val="000000" w:themeColor="text1"/>
          <w:kern w:val="0"/>
          <w:sz w:val="24"/>
          <w:szCs w:val="24"/>
        </w:rPr>
        <w:t xml:space="preserve">, 1 </w:t>
      </w:r>
      <w:proofErr w:type="spellStart"/>
      <w:r w:rsidR="00056E59" w:rsidRPr="00510F5A">
        <w:rPr>
          <w:rFonts w:ascii="Book Antiqua" w:eastAsia="WarnockPro-Regular" w:hAnsi="Book Antiqua"/>
          <w:color w:val="000000" w:themeColor="text1"/>
          <w:kern w:val="0"/>
          <w:sz w:val="24"/>
          <w:szCs w:val="24"/>
        </w:rPr>
        <w:t>mmol</w:t>
      </w:r>
      <w:proofErr w:type="spellEnd"/>
      <w:r w:rsidR="00056E59" w:rsidRPr="00510F5A">
        <w:rPr>
          <w:rFonts w:ascii="Book Antiqua" w:eastAsia="WarnockPro-Regular" w:hAnsi="Book Antiqua"/>
          <w:color w:val="000000" w:themeColor="text1"/>
          <w:kern w:val="0"/>
          <w:sz w:val="24"/>
          <w:szCs w:val="24"/>
        </w:rPr>
        <w:t>/L</w:t>
      </w:r>
      <w:r w:rsidR="00C75CE1" w:rsidRPr="00510F5A">
        <w:rPr>
          <w:rFonts w:ascii="Book Antiqua" w:eastAsia="WarnockPro-Regular" w:hAnsi="Book Antiqua"/>
          <w:color w:val="000000" w:themeColor="text1"/>
          <w:kern w:val="0"/>
          <w:sz w:val="24"/>
          <w:szCs w:val="24"/>
        </w:rPr>
        <w:t xml:space="preserve"> </w:t>
      </w:r>
      <w:proofErr w:type="spellStart"/>
      <w:r w:rsidR="00C75CE1" w:rsidRPr="00510F5A">
        <w:rPr>
          <w:rFonts w:ascii="Book Antiqua" w:eastAsia="WarnockPro-Regular" w:hAnsi="Book Antiqua"/>
          <w:color w:val="000000" w:themeColor="text1"/>
          <w:kern w:val="0"/>
          <w:sz w:val="24"/>
          <w:szCs w:val="24"/>
        </w:rPr>
        <w:t>eth</w:t>
      </w:r>
      <w:r w:rsidR="00FF5E36" w:rsidRPr="00510F5A">
        <w:rPr>
          <w:rFonts w:ascii="Book Antiqua" w:eastAsia="WarnockPro-Regular" w:hAnsi="Book Antiqua"/>
          <w:color w:val="000000" w:themeColor="text1"/>
          <w:kern w:val="0"/>
          <w:sz w:val="24"/>
          <w:szCs w:val="24"/>
        </w:rPr>
        <w:t>y</w:t>
      </w:r>
      <w:r w:rsidR="00C75CE1" w:rsidRPr="00510F5A">
        <w:rPr>
          <w:rFonts w:ascii="Book Antiqua" w:eastAsia="WarnockPro-Regular" w:hAnsi="Book Antiqua"/>
          <w:color w:val="000000" w:themeColor="text1"/>
          <w:kern w:val="0"/>
          <w:sz w:val="24"/>
          <w:szCs w:val="24"/>
        </w:rPr>
        <w:t>lenediaminetetraacetic</w:t>
      </w:r>
      <w:proofErr w:type="spellEnd"/>
      <w:r w:rsidR="00C75CE1" w:rsidRPr="00510F5A">
        <w:rPr>
          <w:rFonts w:ascii="Book Antiqua" w:eastAsia="WarnockPro-Regular" w:hAnsi="Book Antiqua"/>
          <w:color w:val="000000" w:themeColor="text1"/>
          <w:kern w:val="0"/>
          <w:sz w:val="24"/>
          <w:szCs w:val="24"/>
        </w:rPr>
        <w:t xml:space="preserve"> acid</w:t>
      </w:r>
      <w:r w:rsidR="00EB1919" w:rsidRPr="00510F5A">
        <w:rPr>
          <w:rFonts w:ascii="Book Antiqua" w:eastAsia="宋体" w:hAnsi="Book Antiqua"/>
          <w:color w:val="000000" w:themeColor="text1"/>
          <w:kern w:val="0"/>
          <w:sz w:val="24"/>
          <w:szCs w:val="24"/>
          <w:lang w:eastAsia="zh-CN"/>
        </w:rPr>
        <w:t xml:space="preserve"> (</w:t>
      </w:r>
      <w:r w:rsidR="00C75CE1" w:rsidRPr="00510F5A">
        <w:rPr>
          <w:rFonts w:ascii="Book Antiqua" w:eastAsia="WarnockPro-Regular" w:hAnsi="Book Antiqua"/>
          <w:color w:val="000000" w:themeColor="text1"/>
          <w:kern w:val="0"/>
          <w:sz w:val="24"/>
          <w:szCs w:val="24"/>
        </w:rPr>
        <w:t>EDTA</w:t>
      </w:r>
      <w:r w:rsidR="00EB1919" w:rsidRPr="00510F5A">
        <w:rPr>
          <w:rFonts w:ascii="Book Antiqua" w:eastAsia="宋体" w:hAnsi="Book Antiqua"/>
          <w:color w:val="000000" w:themeColor="text1"/>
          <w:kern w:val="0"/>
          <w:sz w:val="24"/>
          <w:szCs w:val="24"/>
          <w:lang w:eastAsia="zh-CN"/>
        </w:rPr>
        <w:t>)]</w:t>
      </w:r>
      <w:r w:rsidR="00C75CE1" w:rsidRPr="00510F5A">
        <w:rPr>
          <w:rFonts w:ascii="Book Antiqua" w:eastAsia="WarnockPro-Regular" w:hAnsi="Book Antiqua"/>
          <w:color w:val="000000" w:themeColor="text1"/>
          <w:kern w:val="0"/>
          <w:sz w:val="24"/>
          <w:szCs w:val="24"/>
        </w:rPr>
        <w:t xml:space="preserve"> </w:t>
      </w:r>
      <w:r w:rsidR="00933B7D" w:rsidRPr="00510F5A">
        <w:rPr>
          <w:rFonts w:ascii="Book Antiqua" w:eastAsia="WarnockPro-Regular" w:hAnsi="Book Antiqua"/>
          <w:color w:val="000000" w:themeColor="text1"/>
          <w:kern w:val="0"/>
          <w:sz w:val="24"/>
          <w:szCs w:val="24"/>
        </w:rPr>
        <w:t xml:space="preserve">containing </w:t>
      </w:r>
      <w:r w:rsidR="00C75CE1" w:rsidRPr="00510F5A">
        <w:rPr>
          <w:rFonts w:ascii="Book Antiqua" w:eastAsia="WarnockPro-Regular" w:hAnsi="Book Antiqua"/>
          <w:color w:val="000000" w:themeColor="text1"/>
          <w:kern w:val="0"/>
          <w:sz w:val="24"/>
          <w:szCs w:val="24"/>
        </w:rPr>
        <w:t xml:space="preserve">a protease </w:t>
      </w:r>
      <w:r w:rsidR="00D83108" w:rsidRPr="00510F5A">
        <w:rPr>
          <w:rFonts w:ascii="Book Antiqua" w:eastAsia="WarnockPro-Regular" w:hAnsi="Book Antiqua"/>
          <w:color w:val="000000" w:themeColor="text1"/>
          <w:kern w:val="0"/>
          <w:sz w:val="24"/>
          <w:szCs w:val="24"/>
        </w:rPr>
        <w:t>inhibitor coc</w:t>
      </w:r>
      <w:r w:rsidR="00C75CE1" w:rsidRPr="00510F5A">
        <w:rPr>
          <w:rFonts w:ascii="Book Antiqua" w:eastAsia="WarnockPro-Regular" w:hAnsi="Book Antiqua"/>
          <w:color w:val="000000" w:themeColor="text1"/>
          <w:kern w:val="0"/>
          <w:sz w:val="24"/>
          <w:szCs w:val="24"/>
        </w:rPr>
        <w:t xml:space="preserve">ktail (Roche, Basel, Switzerland), and then placed on ice for 30 min to allow </w:t>
      </w:r>
      <w:proofErr w:type="spellStart"/>
      <w:r w:rsidR="00C75CE1" w:rsidRPr="00510F5A">
        <w:rPr>
          <w:rFonts w:ascii="Book Antiqua" w:eastAsia="WarnockPro-Regular" w:hAnsi="Book Antiqua"/>
          <w:color w:val="000000" w:themeColor="text1"/>
          <w:kern w:val="0"/>
          <w:sz w:val="24"/>
          <w:szCs w:val="24"/>
        </w:rPr>
        <w:t>solubilization</w:t>
      </w:r>
      <w:proofErr w:type="spellEnd"/>
      <w:r w:rsidR="00C75CE1" w:rsidRPr="00510F5A">
        <w:rPr>
          <w:rFonts w:ascii="Book Antiqua" w:eastAsia="WarnockPro-Regular" w:hAnsi="Book Antiqua"/>
          <w:color w:val="000000" w:themeColor="text1"/>
          <w:kern w:val="0"/>
          <w:sz w:val="24"/>
          <w:szCs w:val="24"/>
        </w:rPr>
        <w:t xml:space="preserve">. </w:t>
      </w:r>
      <w:r w:rsidR="00E8579C" w:rsidRPr="00510F5A">
        <w:rPr>
          <w:rFonts w:ascii="Book Antiqua" w:eastAsia="WarnockPro-Regular" w:hAnsi="Book Antiqua"/>
          <w:color w:val="000000" w:themeColor="text1"/>
          <w:kern w:val="0"/>
          <w:sz w:val="24"/>
          <w:szCs w:val="24"/>
        </w:rPr>
        <w:t>S</w:t>
      </w:r>
      <w:r w:rsidR="00C75CE1" w:rsidRPr="00510F5A">
        <w:rPr>
          <w:rFonts w:ascii="Book Antiqua" w:eastAsia="WarnockPro-Regular" w:hAnsi="Book Antiqua"/>
          <w:color w:val="000000" w:themeColor="text1"/>
          <w:kern w:val="0"/>
          <w:sz w:val="24"/>
          <w:szCs w:val="24"/>
        </w:rPr>
        <w:t xml:space="preserve">amples were centrifuged at </w:t>
      </w:r>
      <w:r w:rsidR="00EB1919" w:rsidRPr="00510F5A">
        <w:rPr>
          <w:rFonts w:ascii="Book Antiqua" w:eastAsia="WarnockPro-Regular" w:hAnsi="Book Antiqua"/>
          <w:color w:val="000000" w:themeColor="text1"/>
          <w:kern w:val="0"/>
          <w:sz w:val="24"/>
          <w:szCs w:val="24"/>
        </w:rPr>
        <w:t>20</w:t>
      </w:r>
      <w:r w:rsidR="00FF5E36" w:rsidRPr="00510F5A">
        <w:rPr>
          <w:rFonts w:ascii="Book Antiqua" w:eastAsia="WarnockPro-Regular" w:hAnsi="Book Antiqua"/>
          <w:color w:val="000000" w:themeColor="text1"/>
          <w:kern w:val="0"/>
          <w:sz w:val="24"/>
          <w:szCs w:val="24"/>
        </w:rPr>
        <w:t>000</w:t>
      </w:r>
      <w:r w:rsidR="00EB1919" w:rsidRPr="00510F5A">
        <w:rPr>
          <w:rFonts w:ascii="Book Antiqua" w:eastAsia="宋体" w:hAnsi="Book Antiqua"/>
          <w:color w:val="000000" w:themeColor="text1"/>
          <w:kern w:val="0"/>
          <w:sz w:val="24"/>
          <w:szCs w:val="24"/>
          <w:lang w:eastAsia="zh-CN"/>
        </w:rPr>
        <w:t xml:space="preserve"> </w:t>
      </w:r>
      <w:r w:rsidR="00933B7D" w:rsidRPr="00510F5A">
        <w:rPr>
          <w:rFonts w:ascii="Book Antiqua" w:eastAsia="WarnockPro-Regular" w:hAnsi="Book Antiqua"/>
          <w:color w:val="000000" w:themeColor="text1"/>
          <w:kern w:val="0"/>
          <w:sz w:val="24"/>
          <w:szCs w:val="24"/>
        </w:rPr>
        <w:sym w:font="Symbol" w:char="F0B4"/>
      </w:r>
      <w:r w:rsidR="00FF5E36" w:rsidRPr="00510F5A">
        <w:rPr>
          <w:rFonts w:ascii="Book Antiqua" w:eastAsia="WarnockPro-Regular" w:hAnsi="Book Antiqua"/>
          <w:i/>
          <w:color w:val="000000" w:themeColor="text1"/>
          <w:kern w:val="0"/>
          <w:sz w:val="24"/>
          <w:szCs w:val="24"/>
        </w:rPr>
        <w:t>g</w:t>
      </w:r>
      <w:r w:rsidR="00C75CE1" w:rsidRPr="00510F5A">
        <w:rPr>
          <w:rFonts w:ascii="Book Antiqua" w:eastAsia="WarnockPro-Regular" w:hAnsi="Book Antiqua"/>
          <w:color w:val="000000" w:themeColor="text1"/>
          <w:kern w:val="0"/>
          <w:sz w:val="24"/>
          <w:szCs w:val="24"/>
        </w:rPr>
        <w:t xml:space="preserve"> for 15 min at 4°C, </w:t>
      </w:r>
      <w:r w:rsidR="00E8579C" w:rsidRPr="00510F5A">
        <w:rPr>
          <w:rFonts w:ascii="Book Antiqua" w:eastAsia="WarnockPro-Regular" w:hAnsi="Book Antiqua"/>
          <w:color w:val="000000" w:themeColor="text1"/>
          <w:kern w:val="0"/>
          <w:sz w:val="24"/>
          <w:szCs w:val="24"/>
        </w:rPr>
        <w:t xml:space="preserve">and </w:t>
      </w:r>
      <w:r w:rsidR="00C75CE1" w:rsidRPr="00510F5A">
        <w:rPr>
          <w:rFonts w:ascii="Book Antiqua" w:eastAsia="WarnockPro-Regular" w:hAnsi="Book Antiqua"/>
          <w:color w:val="000000" w:themeColor="text1"/>
          <w:kern w:val="0"/>
          <w:sz w:val="24"/>
          <w:szCs w:val="24"/>
        </w:rPr>
        <w:t xml:space="preserve">supernatants were collected. </w:t>
      </w:r>
      <w:r w:rsidR="000871A1" w:rsidRPr="00510F5A">
        <w:rPr>
          <w:rFonts w:ascii="Book Antiqua" w:eastAsia="WarnockPro-Regular" w:hAnsi="Book Antiqua"/>
          <w:color w:val="000000" w:themeColor="text1"/>
          <w:kern w:val="0"/>
          <w:sz w:val="24"/>
          <w:szCs w:val="24"/>
        </w:rPr>
        <w:t>C</w:t>
      </w:r>
      <w:r w:rsidR="00C75CE1" w:rsidRPr="00510F5A">
        <w:rPr>
          <w:rFonts w:ascii="Book Antiqua" w:eastAsia="WarnockPro-Regular" w:hAnsi="Book Antiqua"/>
          <w:color w:val="000000" w:themeColor="text1"/>
          <w:kern w:val="0"/>
          <w:sz w:val="24"/>
          <w:szCs w:val="24"/>
        </w:rPr>
        <w:t xml:space="preserve">ell lysates were quantitated using a </w:t>
      </w:r>
      <w:proofErr w:type="spellStart"/>
      <w:r w:rsidR="000871A1" w:rsidRPr="00510F5A">
        <w:rPr>
          <w:rFonts w:ascii="Book Antiqua" w:eastAsia="WarnockPro-Regular" w:hAnsi="Book Antiqua"/>
          <w:color w:val="000000" w:themeColor="text1"/>
          <w:kern w:val="0"/>
          <w:sz w:val="24"/>
          <w:szCs w:val="24"/>
        </w:rPr>
        <w:t>b</w:t>
      </w:r>
      <w:r w:rsidR="00FF5E36" w:rsidRPr="00510F5A">
        <w:rPr>
          <w:rFonts w:ascii="Book Antiqua" w:eastAsia="WarnockPro-Regular" w:hAnsi="Book Antiqua"/>
          <w:color w:val="000000" w:themeColor="text1"/>
          <w:kern w:val="0"/>
          <w:sz w:val="24"/>
          <w:szCs w:val="24"/>
        </w:rPr>
        <w:t>ic</w:t>
      </w:r>
      <w:r w:rsidR="00EB1919" w:rsidRPr="00510F5A">
        <w:rPr>
          <w:rFonts w:ascii="Book Antiqua" w:eastAsia="WarnockPro-Regular" w:hAnsi="Book Antiqua"/>
          <w:color w:val="000000" w:themeColor="text1"/>
          <w:kern w:val="0"/>
          <w:sz w:val="24"/>
          <w:szCs w:val="24"/>
        </w:rPr>
        <w:t>inchoninic</w:t>
      </w:r>
      <w:proofErr w:type="spellEnd"/>
      <w:r w:rsidR="00EB1919" w:rsidRPr="00510F5A">
        <w:rPr>
          <w:rFonts w:ascii="Book Antiqua" w:eastAsia="WarnockPro-Regular" w:hAnsi="Book Antiqua"/>
          <w:color w:val="000000" w:themeColor="text1"/>
          <w:kern w:val="0"/>
          <w:sz w:val="24"/>
          <w:szCs w:val="24"/>
        </w:rPr>
        <w:t xml:space="preserve"> acid </w:t>
      </w:r>
      <w:r w:rsidR="00FF5E36" w:rsidRPr="00510F5A">
        <w:rPr>
          <w:rFonts w:ascii="Book Antiqua" w:eastAsia="WarnockPro-Regular" w:hAnsi="Book Antiqua"/>
          <w:color w:val="000000" w:themeColor="text1"/>
          <w:kern w:val="0"/>
          <w:sz w:val="24"/>
          <w:szCs w:val="24"/>
        </w:rPr>
        <w:t>protein assay</w:t>
      </w:r>
      <w:r w:rsidR="00C75CE1" w:rsidRPr="00510F5A">
        <w:rPr>
          <w:rFonts w:ascii="Book Antiqua" w:eastAsia="WarnockPro-Regular" w:hAnsi="Book Antiqua"/>
          <w:color w:val="000000" w:themeColor="text1"/>
          <w:kern w:val="0"/>
          <w:sz w:val="24"/>
          <w:szCs w:val="24"/>
        </w:rPr>
        <w:t xml:space="preserve"> kit </w:t>
      </w:r>
      <w:r w:rsidR="00FF5E36" w:rsidRPr="00510F5A">
        <w:rPr>
          <w:rFonts w:ascii="Book Antiqua" w:eastAsia="WarnockPro-Regular" w:hAnsi="Book Antiqua"/>
          <w:color w:val="000000" w:themeColor="text1"/>
          <w:kern w:val="0"/>
          <w:sz w:val="24"/>
          <w:szCs w:val="24"/>
        </w:rPr>
        <w:t>(Thermo</w:t>
      </w:r>
      <w:r w:rsidR="00C75CE1" w:rsidRPr="00510F5A">
        <w:rPr>
          <w:rFonts w:ascii="Book Antiqua" w:eastAsia="WarnockPro-Regular" w:hAnsi="Book Antiqua"/>
          <w:color w:val="000000" w:themeColor="text1"/>
          <w:kern w:val="0"/>
          <w:sz w:val="24"/>
          <w:szCs w:val="24"/>
        </w:rPr>
        <w:t xml:space="preserve">, Rockford, IL). </w:t>
      </w:r>
      <w:r w:rsidR="00356E25" w:rsidRPr="00510F5A">
        <w:rPr>
          <w:rFonts w:ascii="Book Antiqua" w:hAnsi="Book Antiqua"/>
          <w:color w:val="000000" w:themeColor="text1"/>
          <w:kern w:val="0"/>
          <w:sz w:val="24"/>
          <w:szCs w:val="24"/>
        </w:rPr>
        <w:t xml:space="preserve">Ten </w:t>
      </w:r>
      <w:r w:rsidR="000871A1" w:rsidRPr="00510F5A">
        <w:rPr>
          <w:rFonts w:ascii="Book Antiqua" w:hAnsi="Book Antiqua"/>
          <w:color w:val="000000" w:themeColor="text1"/>
          <w:kern w:val="0"/>
          <w:sz w:val="24"/>
          <w:szCs w:val="24"/>
        </w:rPr>
        <w:t>micrograms</w:t>
      </w:r>
      <w:r w:rsidR="00356E25" w:rsidRPr="00510F5A">
        <w:rPr>
          <w:rFonts w:ascii="Book Antiqua" w:hAnsi="Book Antiqua"/>
          <w:color w:val="000000" w:themeColor="text1"/>
          <w:kern w:val="0"/>
          <w:sz w:val="24"/>
          <w:szCs w:val="24"/>
        </w:rPr>
        <w:t xml:space="preserve"> of t</w:t>
      </w:r>
      <w:r w:rsidR="00C75CE1" w:rsidRPr="00510F5A">
        <w:rPr>
          <w:rFonts w:ascii="Book Antiqua" w:eastAsia="WarnockPro-Regular" w:hAnsi="Book Antiqua"/>
          <w:color w:val="000000" w:themeColor="text1"/>
          <w:kern w:val="0"/>
          <w:sz w:val="24"/>
          <w:szCs w:val="24"/>
        </w:rPr>
        <w:t xml:space="preserve">otal </w:t>
      </w:r>
      <w:r w:rsidR="00356E25" w:rsidRPr="00510F5A">
        <w:rPr>
          <w:rFonts w:ascii="Book Antiqua" w:eastAsia="WarnockPro-Regular" w:hAnsi="Book Antiqua"/>
          <w:color w:val="000000" w:themeColor="text1"/>
          <w:kern w:val="0"/>
          <w:sz w:val="24"/>
          <w:szCs w:val="24"/>
        </w:rPr>
        <w:t xml:space="preserve">cellular </w:t>
      </w:r>
      <w:r w:rsidR="00C75CE1" w:rsidRPr="00510F5A">
        <w:rPr>
          <w:rFonts w:ascii="Book Antiqua" w:eastAsia="WarnockPro-Regular" w:hAnsi="Book Antiqua"/>
          <w:color w:val="000000" w:themeColor="text1"/>
          <w:kern w:val="0"/>
          <w:sz w:val="24"/>
          <w:szCs w:val="24"/>
        </w:rPr>
        <w:t xml:space="preserve">protein </w:t>
      </w:r>
      <w:r w:rsidR="000871A1" w:rsidRPr="00510F5A">
        <w:rPr>
          <w:rFonts w:ascii="Book Antiqua" w:eastAsia="WarnockPro-Regular" w:hAnsi="Book Antiqua"/>
          <w:color w:val="000000" w:themeColor="text1"/>
          <w:kern w:val="0"/>
          <w:sz w:val="24"/>
          <w:szCs w:val="24"/>
        </w:rPr>
        <w:t xml:space="preserve">were </w:t>
      </w:r>
      <w:r w:rsidR="00C75CE1" w:rsidRPr="00510F5A">
        <w:rPr>
          <w:rFonts w:ascii="Book Antiqua" w:eastAsia="WarnockPro-Regular" w:hAnsi="Book Antiqua"/>
          <w:color w:val="000000" w:themeColor="text1"/>
          <w:kern w:val="0"/>
          <w:sz w:val="24"/>
          <w:szCs w:val="24"/>
        </w:rPr>
        <w:t>subjected to 10% SDS-polyacrylamide gel electrophoresis under reducing conditions</w:t>
      </w:r>
      <w:r w:rsidR="00387EAB"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 xml:space="preserve"> and then transferred to a </w:t>
      </w:r>
      <w:r w:rsidR="00C75CE1" w:rsidRPr="00510F5A">
        <w:rPr>
          <w:rFonts w:ascii="Book Antiqua" w:hAnsi="Book Antiqua"/>
          <w:color w:val="000000" w:themeColor="text1"/>
          <w:sz w:val="24"/>
          <w:szCs w:val="24"/>
        </w:rPr>
        <w:t xml:space="preserve">nitrocellulose </w:t>
      </w:r>
      <w:r w:rsidR="00C75CE1" w:rsidRPr="00510F5A">
        <w:rPr>
          <w:rFonts w:ascii="Book Antiqua" w:eastAsia="WarnockPro-Regular" w:hAnsi="Book Antiqua"/>
          <w:color w:val="000000" w:themeColor="text1"/>
          <w:kern w:val="0"/>
          <w:sz w:val="24"/>
          <w:szCs w:val="24"/>
        </w:rPr>
        <w:t>membrane (Millipore, Billerica, MA).</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After blocking with PBS containing 3% bovine serum albumin (BSA) overnight at 4°C, the membrane was incubated with </w:t>
      </w:r>
      <w:proofErr w:type="spellStart"/>
      <w:r w:rsidR="00356E25" w:rsidRPr="00510F5A">
        <w:rPr>
          <w:rFonts w:ascii="Book Antiqua" w:eastAsia="WarnockPro-Regular" w:hAnsi="Book Antiqua"/>
          <w:color w:val="000000" w:themeColor="text1"/>
          <w:kern w:val="0"/>
          <w:sz w:val="24"/>
          <w:szCs w:val="24"/>
        </w:rPr>
        <w:t>biotinylated</w:t>
      </w:r>
      <w:proofErr w:type="spellEnd"/>
      <w:r w:rsidR="00356E25" w:rsidRPr="00510F5A">
        <w:rPr>
          <w:rFonts w:ascii="Book Antiqua" w:eastAsia="WarnockPro-Regular" w:hAnsi="Book Antiqua"/>
          <w:color w:val="000000" w:themeColor="text1"/>
          <w:kern w:val="0"/>
          <w:sz w:val="24"/>
          <w:szCs w:val="24"/>
        </w:rPr>
        <w:t xml:space="preserve"> </w:t>
      </w:r>
      <w:proofErr w:type="spellStart"/>
      <w:r w:rsidR="00E06EB2" w:rsidRPr="00510F5A">
        <w:rPr>
          <w:rFonts w:ascii="Book Antiqua" w:eastAsia="WarnockPro-It" w:hAnsi="Book Antiqua"/>
          <w:i/>
          <w:iCs/>
          <w:color w:val="000000" w:themeColor="text1"/>
          <w:kern w:val="0"/>
          <w:sz w:val="24"/>
          <w:szCs w:val="24"/>
        </w:rPr>
        <w:t>Aleuria</w:t>
      </w:r>
      <w:proofErr w:type="spellEnd"/>
      <w:r w:rsidR="00E06EB2" w:rsidRPr="00510F5A">
        <w:rPr>
          <w:rFonts w:ascii="Book Antiqua" w:eastAsia="WarnockPro-It" w:hAnsi="Book Antiqua"/>
          <w:i/>
          <w:iCs/>
          <w:color w:val="000000" w:themeColor="text1"/>
          <w:kern w:val="0"/>
          <w:sz w:val="24"/>
          <w:szCs w:val="24"/>
        </w:rPr>
        <w:t xml:space="preserve"> </w:t>
      </w:r>
      <w:proofErr w:type="spellStart"/>
      <w:r w:rsidR="00E06EB2" w:rsidRPr="00510F5A">
        <w:rPr>
          <w:rFonts w:ascii="Book Antiqua" w:eastAsia="WarnockPro-It" w:hAnsi="Book Antiqua"/>
          <w:i/>
          <w:iCs/>
          <w:color w:val="000000" w:themeColor="text1"/>
          <w:kern w:val="0"/>
          <w:sz w:val="24"/>
          <w:szCs w:val="24"/>
        </w:rPr>
        <w:t>aurantia</w:t>
      </w:r>
      <w:proofErr w:type="spellEnd"/>
      <w:r w:rsidR="00E06EB2" w:rsidRPr="00510F5A">
        <w:rPr>
          <w:rFonts w:ascii="Book Antiqua" w:eastAsia="WarnockPro-Regular" w:hAnsi="Book Antiqua"/>
          <w:color w:val="000000" w:themeColor="text1"/>
          <w:kern w:val="0"/>
          <w:sz w:val="24"/>
          <w:szCs w:val="24"/>
        </w:rPr>
        <w:t xml:space="preserve"> </w:t>
      </w:r>
      <w:proofErr w:type="spellStart"/>
      <w:r w:rsidR="00E06EB2" w:rsidRPr="00510F5A">
        <w:rPr>
          <w:rFonts w:ascii="Book Antiqua" w:eastAsia="WarnockPro-Regular" w:hAnsi="Book Antiqua"/>
          <w:color w:val="000000" w:themeColor="text1"/>
          <w:kern w:val="0"/>
          <w:sz w:val="24"/>
          <w:szCs w:val="24"/>
        </w:rPr>
        <w:t>lectin</w:t>
      </w:r>
      <w:proofErr w:type="spellEnd"/>
      <w:r w:rsidR="00E06EB2"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AAL</w:t>
      </w:r>
      <w:r w:rsidR="005D5287" w:rsidRPr="00510F5A">
        <w:rPr>
          <w:rFonts w:ascii="Book Antiqua" w:eastAsia="WarnockPro-Regular" w:hAnsi="Book Antiqua"/>
          <w:color w:val="000000" w:themeColor="text1"/>
          <w:kern w:val="0"/>
          <w:sz w:val="24"/>
          <w:szCs w:val="24"/>
        </w:rPr>
        <w:t>; J-Oil Mills, Tokyo, Japan</w:t>
      </w:r>
      <w:r w:rsidR="00E06EB2"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 xml:space="preserve"> or </w:t>
      </w:r>
      <w:proofErr w:type="spellStart"/>
      <w:r w:rsidR="00E06EB2" w:rsidRPr="00510F5A">
        <w:rPr>
          <w:rFonts w:ascii="Book Antiqua" w:eastAsia="WarnockPro-Regular" w:hAnsi="Book Antiqua"/>
          <w:i/>
          <w:color w:val="000000" w:themeColor="text1"/>
          <w:sz w:val="24"/>
          <w:szCs w:val="24"/>
        </w:rPr>
        <w:t>Aspergillus</w:t>
      </w:r>
      <w:proofErr w:type="spellEnd"/>
      <w:r w:rsidR="00E06EB2" w:rsidRPr="00510F5A">
        <w:rPr>
          <w:rFonts w:ascii="Book Antiqua" w:eastAsia="WarnockPro-Regular" w:hAnsi="Book Antiqua"/>
          <w:i/>
          <w:color w:val="000000" w:themeColor="text1"/>
          <w:sz w:val="24"/>
          <w:szCs w:val="24"/>
        </w:rPr>
        <w:t xml:space="preserve"> </w:t>
      </w:r>
      <w:proofErr w:type="spellStart"/>
      <w:r w:rsidR="00E06EB2" w:rsidRPr="00510F5A">
        <w:rPr>
          <w:rFonts w:ascii="Book Antiqua" w:eastAsia="WarnockPro-Regular" w:hAnsi="Book Antiqua"/>
          <w:i/>
          <w:color w:val="000000" w:themeColor="text1"/>
          <w:sz w:val="24"/>
          <w:szCs w:val="24"/>
        </w:rPr>
        <w:t>oryzae</w:t>
      </w:r>
      <w:proofErr w:type="spellEnd"/>
      <w:r w:rsidR="00E06EB2" w:rsidRPr="00510F5A">
        <w:rPr>
          <w:rFonts w:ascii="Book Antiqua" w:eastAsia="WarnockPro-Regular" w:hAnsi="Book Antiqua"/>
          <w:i/>
          <w:color w:val="000000" w:themeColor="text1"/>
          <w:sz w:val="24"/>
          <w:szCs w:val="24"/>
        </w:rPr>
        <w:t xml:space="preserve"> </w:t>
      </w:r>
      <w:proofErr w:type="spellStart"/>
      <w:r w:rsidR="00E06EB2" w:rsidRPr="00510F5A">
        <w:rPr>
          <w:rFonts w:ascii="Book Antiqua" w:eastAsia="WarnockPro-Regular" w:hAnsi="Book Antiqua"/>
          <w:color w:val="000000" w:themeColor="text1"/>
          <w:sz w:val="24"/>
          <w:szCs w:val="24"/>
        </w:rPr>
        <w:t>lectin</w:t>
      </w:r>
      <w:proofErr w:type="spellEnd"/>
      <w:r w:rsidR="00E06EB2" w:rsidRPr="00510F5A">
        <w:rPr>
          <w:rFonts w:ascii="Book Antiqua" w:eastAsia="WarnockPro-Regular" w:hAnsi="Book Antiqua"/>
          <w:color w:val="000000" w:themeColor="text1"/>
          <w:kern w:val="0"/>
          <w:sz w:val="24"/>
          <w:szCs w:val="24"/>
        </w:rPr>
        <w:t xml:space="preserve"> </w:t>
      </w:r>
      <w:r w:rsidR="005D5287"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AOL</w:t>
      </w:r>
      <w:r w:rsidR="005D5287" w:rsidRPr="00510F5A">
        <w:rPr>
          <w:rFonts w:ascii="Book Antiqua" w:eastAsia="WarnockPro-Regular" w:hAnsi="Book Antiqua"/>
          <w:color w:val="000000" w:themeColor="text1"/>
          <w:kern w:val="0"/>
          <w:sz w:val="24"/>
          <w:szCs w:val="24"/>
        </w:rPr>
        <w:t xml:space="preserve">; </w:t>
      </w:r>
      <w:proofErr w:type="spellStart"/>
      <w:r w:rsidR="003A794B" w:rsidRPr="00510F5A">
        <w:rPr>
          <w:rFonts w:ascii="Book Antiqua" w:eastAsia="WarnockPro-Regular" w:hAnsi="Book Antiqua"/>
          <w:color w:val="000000" w:themeColor="text1"/>
          <w:kern w:val="0"/>
          <w:sz w:val="24"/>
          <w:szCs w:val="24"/>
        </w:rPr>
        <w:t>unbiotinylated</w:t>
      </w:r>
      <w:proofErr w:type="spellEnd"/>
      <w:r w:rsidR="003A794B" w:rsidRPr="00510F5A">
        <w:rPr>
          <w:rFonts w:ascii="Book Antiqua" w:eastAsia="WarnockPro-Regular" w:hAnsi="Book Antiqua"/>
          <w:color w:val="000000" w:themeColor="text1"/>
          <w:kern w:val="0"/>
          <w:sz w:val="24"/>
          <w:szCs w:val="24"/>
        </w:rPr>
        <w:t xml:space="preserve"> form purchased from </w:t>
      </w:r>
      <w:r w:rsidR="005D5287" w:rsidRPr="00510F5A">
        <w:rPr>
          <w:rFonts w:ascii="Book Antiqua" w:eastAsia="WarnockPro-Regular" w:hAnsi="Book Antiqua"/>
          <w:color w:val="000000" w:themeColor="text1"/>
          <w:kern w:val="0"/>
          <w:sz w:val="24"/>
          <w:szCs w:val="24"/>
        </w:rPr>
        <w:lastRenderedPageBreak/>
        <w:t>Tokyo Chemical Industry, Tokyo, Japan</w:t>
      </w:r>
      <w:r w:rsidR="003A794B" w:rsidRPr="00510F5A">
        <w:rPr>
          <w:rFonts w:ascii="Book Antiqua" w:eastAsia="WarnockPro-Regular" w:hAnsi="Book Antiqua"/>
          <w:color w:val="000000" w:themeColor="text1"/>
          <w:kern w:val="0"/>
          <w:sz w:val="24"/>
          <w:szCs w:val="24"/>
        </w:rPr>
        <w:t>, and</w:t>
      </w:r>
      <w:r w:rsidR="005D5287" w:rsidRPr="00510F5A">
        <w:rPr>
          <w:rFonts w:ascii="Book Antiqua" w:eastAsia="WarnockPro-Regular" w:hAnsi="Book Antiqua"/>
          <w:color w:val="000000" w:themeColor="text1"/>
          <w:kern w:val="0"/>
          <w:sz w:val="24"/>
          <w:szCs w:val="24"/>
        </w:rPr>
        <w:t xml:space="preserve"> </w:t>
      </w:r>
      <w:proofErr w:type="spellStart"/>
      <w:r w:rsidR="005D5287" w:rsidRPr="00510F5A">
        <w:rPr>
          <w:rFonts w:ascii="Book Antiqua" w:eastAsia="WarnockPro-Regular" w:hAnsi="Book Antiqua"/>
          <w:color w:val="000000" w:themeColor="text1"/>
          <w:sz w:val="24"/>
          <w:szCs w:val="24"/>
        </w:rPr>
        <w:t>biotinylated</w:t>
      </w:r>
      <w:proofErr w:type="spellEnd"/>
      <w:r w:rsidR="005D5287" w:rsidRPr="00510F5A">
        <w:rPr>
          <w:rFonts w:ascii="Book Antiqua" w:eastAsia="WarnockPro-Regular" w:hAnsi="Book Antiqua"/>
          <w:color w:val="000000" w:themeColor="text1"/>
          <w:sz w:val="24"/>
          <w:szCs w:val="24"/>
        </w:rPr>
        <w:t xml:space="preserve"> </w:t>
      </w:r>
      <w:r w:rsidR="005D5287" w:rsidRPr="00510F5A">
        <w:rPr>
          <w:rFonts w:ascii="Book Antiqua" w:eastAsia="WarnockPro-Regular" w:hAnsi="Book Antiqua"/>
          <w:color w:val="000000" w:themeColor="text1"/>
          <w:kern w:val="0"/>
          <w:sz w:val="24"/>
          <w:szCs w:val="24"/>
        </w:rPr>
        <w:t>using the Biotin Labeling Kit-NH</w:t>
      </w:r>
      <w:r w:rsidR="005D5287" w:rsidRPr="00510F5A">
        <w:rPr>
          <w:rFonts w:ascii="Book Antiqua" w:eastAsia="WarnockPro-Regular" w:hAnsi="Book Antiqua"/>
          <w:color w:val="000000" w:themeColor="text1"/>
          <w:kern w:val="0"/>
          <w:sz w:val="24"/>
          <w:szCs w:val="24"/>
          <w:vertAlign w:val="subscript"/>
        </w:rPr>
        <w:t xml:space="preserve">2, </w:t>
      </w:r>
      <w:r w:rsidR="005D5287" w:rsidRPr="00510F5A">
        <w:rPr>
          <w:rFonts w:ascii="Book Antiqua" w:eastAsia="WarnockPro-Regular" w:hAnsi="Book Antiqua"/>
          <w:color w:val="000000" w:themeColor="text1"/>
          <w:kern w:val="0"/>
          <w:sz w:val="24"/>
          <w:szCs w:val="24"/>
        </w:rPr>
        <w:t>DOJINDO Molecular Technologies, Kumamoto, Japan)</w:t>
      </w:r>
      <w:r w:rsidR="00C75CE1" w:rsidRPr="00510F5A">
        <w:rPr>
          <w:rFonts w:ascii="Book Antiqua" w:eastAsia="WarnockPro-Regular" w:hAnsi="Book Antiqua"/>
          <w:color w:val="000000" w:themeColor="text1"/>
          <w:kern w:val="0"/>
          <w:sz w:val="24"/>
          <w:szCs w:val="24"/>
        </w:rPr>
        <w:t xml:space="preserve">. </w:t>
      </w:r>
      <w:r w:rsidR="005D5287" w:rsidRPr="00510F5A">
        <w:rPr>
          <w:rFonts w:ascii="Book Antiqua" w:eastAsia="WarnockPro-Regular" w:hAnsi="Book Antiqua"/>
          <w:color w:val="000000" w:themeColor="text1"/>
          <w:kern w:val="0"/>
          <w:sz w:val="24"/>
          <w:szCs w:val="24"/>
        </w:rPr>
        <w:t>T</w:t>
      </w:r>
      <w:r w:rsidR="00C75CE1" w:rsidRPr="00510F5A">
        <w:rPr>
          <w:rFonts w:ascii="Book Antiqua" w:eastAsia="WarnockPro-Regular" w:hAnsi="Book Antiqua"/>
          <w:color w:val="000000" w:themeColor="text1"/>
          <w:kern w:val="0"/>
          <w:sz w:val="24"/>
          <w:szCs w:val="24"/>
        </w:rPr>
        <w:t>he membrane</w:t>
      </w:r>
      <w:r w:rsidR="005D5287" w:rsidRPr="00510F5A">
        <w:rPr>
          <w:rFonts w:ascii="Book Antiqua" w:eastAsia="WarnockPro-Regular" w:hAnsi="Book Antiqua"/>
          <w:color w:val="000000" w:themeColor="text1"/>
          <w:kern w:val="0"/>
          <w:sz w:val="24"/>
          <w:szCs w:val="24"/>
        </w:rPr>
        <w:t xml:space="preserve"> was washed</w:t>
      </w:r>
      <w:r w:rsidR="00C75CE1" w:rsidRPr="00510F5A">
        <w:rPr>
          <w:rFonts w:ascii="Book Antiqua" w:eastAsia="WarnockPro-Regular" w:hAnsi="Book Antiqua"/>
          <w:color w:val="000000" w:themeColor="text1"/>
          <w:kern w:val="0"/>
          <w:sz w:val="24"/>
          <w:szCs w:val="24"/>
        </w:rPr>
        <w:t xml:space="preserve"> with </w:t>
      </w:r>
      <w:proofErr w:type="spellStart"/>
      <w:r w:rsidR="00C75CE1" w:rsidRPr="00510F5A">
        <w:rPr>
          <w:rFonts w:ascii="Book Antiqua" w:eastAsia="WarnockPro-Regular" w:hAnsi="Book Antiqua"/>
          <w:color w:val="000000" w:themeColor="text1"/>
          <w:kern w:val="0"/>
          <w:sz w:val="24"/>
          <w:szCs w:val="24"/>
        </w:rPr>
        <w:t>Tris</w:t>
      </w:r>
      <w:proofErr w:type="spellEnd"/>
      <w:r w:rsidR="00C75CE1" w:rsidRPr="00510F5A">
        <w:rPr>
          <w:rFonts w:ascii="Book Antiqua" w:eastAsia="WarnockPro-Regular" w:hAnsi="Book Antiqua"/>
          <w:color w:val="000000" w:themeColor="text1"/>
          <w:kern w:val="0"/>
          <w:sz w:val="24"/>
          <w:szCs w:val="24"/>
        </w:rPr>
        <w:t xml:space="preserve">-buffered saline containing 0.05% Tween 20 (pH 7.4) </w:t>
      </w:r>
      <w:r w:rsidR="005D5287" w:rsidRPr="00510F5A">
        <w:rPr>
          <w:rFonts w:ascii="Book Antiqua" w:eastAsia="WarnockPro-Regular" w:hAnsi="Book Antiqua"/>
          <w:color w:val="000000" w:themeColor="text1"/>
          <w:kern w:val="0"/>
          <w:sz w:val="24"/>
          <w:szCs w:val="24"/>
        </w:rPr>
        <w:t>and</w:t>
      </w:r>
      <w:r w:rsidR="00C75CE1" w:rsidRPr="00510F5A">
        <w:rPr>
          <w:rFonts w:ascii="Book Antiqua" w:eastAsia="WarnockPro-Regular" w:hAnsi="Book Antiqua"/>
          <w:color w:val="000000" w:themeColor="text1"/>
          <w:kern w:val="0"/>
          <w:sz w:val="24"/>
          <w:szCs w:val="24"/>
        </w:rPr>
        <w:t xml:space="preserve"> incubated with diluted </w:t>
      </w:r>
      <w:proofErr w:type="spellStart"/>
      <w:r w:rsidR="00C75CE1" w:rsidRPr="00510F5A">
        <w:rPr>
          <w:rFonts w:ascii="Book Antiqua" w:eastAsia="WarnockPro-Regular" w:hAnsi="Book Antiqua"/>
          <w:color w:val="000000" w:themeColor="text1"/>
          <w:kern w:val="0"/>
          <w:sz w:val="24"/>
          <w:szCs w:val="24"/>
        </w:rPr>
        <w:t>avidin</w:t>
      </w:r>
      <w:proofErr w:type="spellEnd"/>
      <w:r w:rsidR="00C75CE1" w:rsidRPr="00510F5A">
        <w:rPr>
          <w:rFonts w:ascii="Book Antiqua" w:eastAsia="WarnockPro-Regular" w:hAnsi="Book Antiqua"/>
          <w:color w:val="000000" w:themeColor="text1"/>
          <w:kern w:val="0"/>
          <w:sz w:val="24"/>
          <w:szCs w:val="24"/>
        </w:rPr>
        <w:t>-peroxidase conjugates (ABC kit, Vector Laboratories, Burlingame, CA).</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Signals were detected using </w:t>
      </w:r>
      <w:r w:rsidR="00F266A6" w:rsidRPr="00510F5A">
        <w:rPr>
          <w:rFonts w:ascii="Book Antiqua" w:eastAsia="WarnockPro-Regular" w:hAnsi="Book Antiqua"/>
          <w:color w:val="000000" w:themeColor="text1"/>
          <w:kern w:val="0"/>
          <w:sz w:val="24"/>
          <w:szCs w:val="24"/>
        </w:rPr>
        <w:t xml:space="preserve">RX-U X-ray film (Fujifilm, Tokyo, Japan) </w:t>
      </w:r>
      <w:r w:rsidR="005D5287" w:rsidRPr="00510F5A">
        <w:rPr>
          <w:rFonts w:ascii="Book Antiqua" w:eastAsia="WarnockPro-Regular" w:hAnsi="Book Antiqua"/>
          <w:color w:val="000000" w:themeColor="text1"/>
          <w:kern w:val="0"/>
          <w:sz w:val="24"/>
          <w:szCs w:val="24"/>
        </w:rPr>
        <w:t xml:space="preserve">with </w:t>
      </w:r>
      <w:proofErr w:type="spellStart"/>
      <w:r w:rsidR="00C75CE1" w:rsidRPr="00510F5A">
        <w:rPr>
          <w:rFonts w:ascii="Book Antiqua" w:eastAsia="WarnockPro-Regular" w:hAnsi="Book Antiqua"/>
          <w:color w:val="000000" w:themeColor="text1"/>
          <w:kern w:val="0"/>
          <w:sz w:val="24"/>
          <w:szCs w:val="24"/>
        </w:rPr>
        <w:t>Immobilon</w:t>
      </w:r>
      <w:r w:rsidR="00C75CE1" w:rsidRPr="00510F5A">
        <w:rPr>
          <w:rFonts w:ascii="Book Antiqua" w:eastAsia="WarnockPro-Regular" w:hAnsi="Book Antiqua"/>
          <w:color w:val="000000" w:themeColor="text1"/>
          <w:kern w:val="0"/>
          <w:sz w:val="24"/>
          <w:szCs w:val="24"/>
          <w:vertAlign w:val="superscript"/>
        </w:rPr>
        <w:t>TM</w:t>
      </w:r>
      <w:proofErr w:type="spellEnd"/>
      <w:r w:rsidR="00C75CE1" w:rsidRPr="00510F5A">
        <w:rPr>
          <w:rFonts w:ascii="Book Antiqua" w:eastAsia="WarnockPro-Regular" w:hAnsi="Book Antiqua"/>
          <w:color w:val="000000" w:themeColor="text1"/>
          <w:kern w:val="0"/>
          <w:sz w:val="24"/>
          <w:szCs w:val="24"/>
        </w:rPr>
        <w:t xml:space="preserve"> Western </w:t>
      </w:r>
      <w:proofErr w:type="spellStart"/>
      <w:r w:rsidR="00C75CE1" w:rsidRPr="00510F5A">
        <w:rPr>
          <w:rFonts w:ascii="Book Antiqua" w:eastAsia="WarnockPro-Regular" w:hAnsi="Book Antiqua"/>
          <w:color w:val="000000" w:themeColor="text1"/>
          <w:kern w:val="0"/>
          <w:sz w:val="24"/>
          <w:szCs w:val="24"/>
        </w:rPr>
        <w:t>Chemiluminescent</w:t>
      </w:r>
      <w:proofErr w:type="spellEnd"/>
      <w:r w:rsidR="00C75CE1" w:rsidRPr="00510F5A">
        <w:rPr>
          <w:rFonts w:ascii="Book Antiqua" w:eastAsia="WarnockPro-Regular" w:hAnsi="Book Antiqua"/>
          <w:color w:val="000000" w:themeColor="text1"/>
          <w:kern w:val="0"/>
          <w:sz w:val="24"/>
          <w:szCs w:val="24"/>
        </w:rPr>
        <w:t xml:space="preserve"> HRP Substrate (</w:t>
      </w:r>
      <w:r w:rsidR="004B7129" w:rsidRPr="00510F5A">
        <w:rPr>
          <w:rFonts w:ascii="Book Antiqua" w:hAnsi="Book Antiqua"/>
          <w:color w:val="000000" w:themeColor="text1"/>
          <w:sz w:val="24"/>
          <w:szCs w:val="24"/>
        </w:rPr>
        <w:t>Millipore</w:t>
      </w:r>
      <w:r w:rsidR="00C75CE1" w:rsidRPr="00510F5A">
        <w:rPr>
          <w:rFonts w:ascii="Book Antiqua" w:eastAsia="WarnockPro-Regular" w:hAnsi="Book Antiqua"/>
          <w:color w:val="000000" w:themeColor="text1"/>
          <w:kern w:val="0"/>
          <w:sz w:val="24"/>
          <w:szCs w:val="24"/>
        </w:rPr>
        <w:t>) according to the manufacturer’s protocol.</w:t>
      </w:r>
    </w:p>
    <w:p w:rsidR="00C75CE1" w:rsidRPr="00510F5A" w:rsidRDefault="00C75CE1" w:rsidP="00554D22">
      <w:pPr>
        <w:autoSpaceDE w:val="0"/>
        <w:autoSpaceDN w:val="0"/>
        <w:adjustRightInd w:val="0"/>
        <w:snapToGrid w:val="0"/>
        <w:spacing w:line="360" w:lineRule="auto"/>
        <w:rPr>
          <w:rFonts w:ascii="Book Antiqua" w:eastAsia="AdvP6975" w:hAnsi="Book Antiqua"/>
          <w:color w:val="000000" w:themeColor="text1"/>
          <w:kern w:val="0"/>
          <w:sz w:val="24"/>
          <w:szCs w:val="24"/>
        </w:rPr>
      </w:pPr>
    </w:p>
    <w:p w:rsidR="00554D22"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r w:rsidRPr="00510F5A">
        <w:rPr>
          <w:rFonts w:ascii="Book Antiqua" w:eastAsia="WarnockPro-It" w:hAnsi="Book Antiqua"/>
          <w:b/>
          <w:i/>
          <w:iCs/>
          <w:color w:val="000000" w:themeColor="text1"/>
          <w:kern w:val="0"/>
          <w:sz w:val="24"/>
          <w:szCs w:val="24"/>
        </w:rPr>
        <w:t xml:space="preserve">RNA extraction and real-time </w:t>
      </w:r>
      <w:r w:rsidR="00324BB5" w:rsidRPr="00510F5A">
        <w:rPr>
          <w:rFonts w:ascii="Book Antiqua" w:eastAsia="WarnockPro-It" w:hAnsi="Book Antiqua"/>
          <w:b/>
          <w:i/>
          <w:iCs/>
          <w:color w:val="000000" w:themeColor="text1"/>
          <w:kern w:val="0"/>
          <w:sz w:val="24"/>
          <w:szCs w:val="24"/>
        </w:rPr>
        <w:t xml:space="preserve">reverse transcription polymerase chain reaction </w:t>
      </w:r>
    </w:p>
    <w:p w:rsidR="00C75CE1" w:rsidRPr="00510F5A" w:rsidRDefault="00C75CE1"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sidRPr="00510F5A">
        <w:rPr>
          <w:rFonts w:ascii="Book Antiqua" w:eastAsia="WarnockPro-Regular" w:hAnsi="Book Antiqua"/>
          <w:color w:val="000000" w:themeColor="text1"/>
          <w:kern w:val="0"/>
          <w:sz w:val="24"/>
          <w:szCs w:val="24"/>
        </w:rPr>
        <w:t xml:space="preserve">Total RNA was extracted from cells using the </w:t>
      </w:r>
      <w:proofErr w:type="spellStart"/>
      <w:r w:rsidRPr="00510F5A">
        <w:rPr>
          <w:rFonts w:ascii="Book Antiqua" w:eastAsia="WarnockPro-Regular" w:hAnsi="Book Antiqua"/>
          <w:color w:val="000000" w:themeColor="text1"/>
          <w:kern w:val="0"/>
          <w:sz w:val="24"/>
          <w:szCs w:val="24"/>
        </w:rPr>
        <w:t>ReliaPrep</w:t>
      </w:r>
      <w:proofErr w:type="spellEnd"/>
      <w:r w:rsidRPr="00510F5A">
        <w:rPr>
          <w:rFonts w:ascii="Book Antiqua" w:eastAsia="WarnockPro-Regular" w:hAnsi="Book Antiqua"/>
          <w:color w:val="000000" w:themeColor="text1"/>
          <w:kern w:val="0"/>
          <w:sz w:val="24"/>
          <w:szCs w:val="24"/>
        </w:rPr>
        <w:t xml:space="preserve"> RNA Cell </w:t>
      </w:r>
      <w:proofErr w:type="spellStart"/>
      <w:r w:rsidRPr="00510F5A">
        <w:rPr>
          <w:rFonts w:ascii="Book Antiqua" w:eastAsia="WarnockPro-Regular" w:hAnsi="Book Antiqua"/>
          <w:color w:val="000000" w:themeColor="text1"/>
          <w:kern w:val="0"/>
          <w:sz w:val="24"/>
          <w:szCs w:val="24"/>
        </w:rPr>
        <w:t>Miniprep</w:t>
      </w:r>
      <w:proofErr w:type="spellEnd"/>
      <w:r w:rsidRPr="00510F5A">
        <w:rPr>
          <w:rFonts w:ascii="Book Antiqua" w:eastAsia="WarnockPro-Regular" w:hAnsi="Book Antiqua"/>
          <w:color w:val="000000" w:themeColor="text1"/>
          <w:kern w:val="0"/>
          <w:sz w:val="24"/>
          <w:szCs w:val="24"/>
        </w:rPr>
        <w:t xml:space="preserve"> System (</w:t>
      </w:r>
      <w:proofErr w:type="spellStart"/>
      <w:r w:rsidRPr="00510F5A">
        <w:rPr>
          <w:rFonts w:ascii="Book Antiqua" w:eastAsia="WarnockPro-Regular" w:hAnsi="Book Antiqua"/>
          <w:color w:val="000000" w:themeColor="text1"/>
          <w:kern w:val="0"/>
          <w:sz w:val="24"/>
          <w:szCs w:val="24"/>
        </w:rPr>
        <w:t>Promega</w:t>
      </w:r>
      <w:proofErr w:type="spellEnd"/>
      <w:r w:rsidRPr="00510F5A">
        <w:rPr>
          <w:rFonts w:ascii="Book Antiqua" w:eastAsia="WarnockPro-Regular" w:hAnsi="Book Antiqua"/>
          <w:color w:val="000000" w:themeColor="text1"/>
          <w:kern w:val="0"/>
          <w:sz w:val="24"/>
          <w:szCs w:val="24"/>
        </w:rPr>
        <w:t>, Madison, WI).</w:t>
      </w:r>
      <w:r w:rsidR="0002371B"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 xml:space="preserve">The RNA concentration was determined </w:t>
      </w:r>
      <w:proofErr w:type="spellStart"/>
      <w:r w:rsidRPr="00510F5A">
        <w:rPr>
          <w:rFonts w:ascii="Book Antiqua" w:eastAsia="WarnockPro-Regular" w:hAnsi="Book Antiqua"/>
          <w:color w:val="000000" w:themeColor="text1"/>
          <w:kern w:val="0"/>
          <w:sz w:val="24"/>
          <w:szCs w:val="24"/>
        </w:rPr>
        <w:t>spectrophotometrically</w:t>
      </w:r>
      <w:proofErr w:type="spellEnd"/>
      <w:r w:rsidRPr="00510F5A">
        <w:rPr>
          <w:rFonts w:ascii="Book Antiqua" w:eastAsia="WarnockPro-Regular" w:hAnsi="Book Antiqua"/>
          <w:color w:val="000000" w:themeColor="text1"/>
          <w:kern w:val="0"/>
          <w:sz w:val="24"/>
          <w:szCs w:val="24"/>
        </w:rPr>
        <w:t xml:space="preserve">, and samples were then stored at </w:t>
      </w:r>
      <w:r w:rsidRPr="00510F5A">
        <w:rPr>
          <w:rFonts w:ascii="Book Antiqua" w:eastAsia="WarnockPro-It"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80°C until use. RNA samples (500 ng) were reverse-transcribed </w:t>
      </w:r>
      <w:r w:rsidR="003A794B" w:rsidRPr="00510F5A">
        <w:rPr>
          <w:rFonts w:ascii="Book Antiqua" w:eastAsia="WarnockPro-Regular" w:hAnsi="Book Antiqua"/>
          <w:color w:val="000000" w:themeColor="text1"/>
          <w:kern w:val="0"/>
          <w:sz w:val="24"/>
          <w:szCs w:val="24"/>
        </w:rPr>
        <w:t>into</w:t>
      </w:r>
      <w:r w:rsidR="00F266A6"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 xml:space="preserve">complementary DNA (cDNA) using </w:t>
      </w:r>
      <w:proofErr w:type="spellStart"/>
      <w:r w:rsidRPr="00510F5A">
        <w:rPr>
          <w:rFonts w:ascii="Book Antiqua" w:eastAsia="WarnockPro-Regular" w:hAnsi="Book Antiqua"/>
          <w:color w:val="000000" w:themeColor="text1"/>
          <w:kern w:val="0"/>
          <w:sz w:val="24"/>
          <w:szCs w:val="24"/>
        </w:rPr>
        <w:t>SuperScript</w:t>
      </w:r>
      <w:proofErr w:type="spellEnd"/>
      <w:r w:rsidRPr="00510F5A">
        <w:rPr>
          <w:rFonts w:ascii="Book Antiqua" w:eastAsia="WarnockPro-Regular" w:hAnsi="Book Antiqua"/>
          <w:color w:val="000000" w:themeColor="text1"/>
          <w:kern w:val="0"/>
          <w:sz w:val="24"/>
          <w:szCs w:val="24"/>
        </w:rPr>
        <w:t xml:space="preserve"> III reverse transcriptase with </w:t>
      </w:r>
      <w:proofErr w:type="spellStart"/>
      <w:proofErr w:type="gramStart"/>
      <w:r w:rsidRPr="00510F5A">
        <w:rPr>
          <w:rFonts w:ascii="Book Antiqua" w:eastAsia="WarnockPro-Regular" w:hAnsi="Book Antiqua"/>
          <w:color w:val="000000" w:themeColor="text1"/>
          <w:kern w:val="0"/>
          <w:sz w:val="24"/>
          <w:szCs w:val="24"/>
        </w:rPr>
        <w:t>oligo</w:t>
      </w:r>
      <w:proofErr w:type="spellEnd"/>
      <w:r w:rsidRPr="00510F5A">
        <w:rPr>
          <w:rFonts w:ascii="Book Antiqua" w:eastAsia="WarnockPro-Regular" w:hAnsi="Book Antiqua"/>
          <w:color w:val="000000" w:themeColor="text1"/>
          <w:kern w:val="0"/>
          <w:sz w:val="24"/>
          <w:szCs w:val="24"/>
        </w:rPr>
        <w:t>(</w:t>
      </w:r>
      <w:proofErr w:type="spellStart"/>
      <w:proofErr w:type="gramEnd"/>
      <w:r w:rsidRPr="00510F5A">
        <w:rPr>
          <w:rFonts w:ascii="Book Antiqua" w:eastAsia="WarnockPro-Regular" w:hAnsi="Book Antiqua"/>
          <w:color w:val="000000" w:themeColor="text1"/>
          <w:kern w:val="0"/>
          <w:sz w:val="24"/>
          <w:szCs w:val="24"/>
        </w:rPr>
        <w:t>dT</w:t>
      </w:r>
      <w:proofErr w:type="spellEnd"/>
      <w:r w:rsidRPr="00510F5A">
        <w:rPr>
          <w:rFonts w:ascii="Book Antiqua" w:eastAsia="WarnockPro-Regular" w:hAnsi="Book Antiqua"/>
          <w:color w:val="000000" w:themeColor="text1"/>
          <w:kern w:val="0"/>
          <w:sz w:val="24"/>
          <w:szCs w:val="24"/>
        </w:rPr>
        <w:t xml:space="preserve">), </w:t>
      </w:r>
      <w:proofErr w:type="spellStart"/>
      <w:r w:rsidRPr="00510F5A">
        <w:rPr>
          <w:rFonts w:ascii="Book Antiqua" w:eastAsia="WarnockPro-Regular" w:hAnsi="Book Antiqua"/>
          <w:color w:val="000000" w:themeColor="text1"/>
          <w:kern w:val="0"/>
          <w:sz w:val="24"/>
          <w:szCs w:val="24"/>
        </w:rPr>
        <w:t>dNTP</w:t>
      </w:r>
      <w:r w:rsidR="003A794B" w:rsidRPr="00510F5A">
        <w:rPr>
          <w:rFonts w:ascii="Book Antiqua" w:eastAsia="WarnockPro-Regular" w:hAnsi="Book Antiqua"/>
          <w:color w:val="000000" w:themeColor="text1"/>
          <w:kern w:val="0"/>
          <w:sz w:val="24"/>
          <w:szCs w:val="24"/>
        </w:rPr>
        <w:t>s</w:t>
      </w:r>
      <w:proofErr w:type="spellEnd"/>
      <w:r w:rsidRPr="00510F5A">
        <w:rPr>
          <w:rFonts w:ascii="Book Antiqua" w:eastAsia="WarnockPro-Regular" w:hAnsi="Book Antiqua"/>
          <w:color w:val="000000" w:themeColor="text1"/>
          <w:kern w:val="0"/>
          <w:sz w:val="24"/>
          <w:szCs w:val="24"/>
        </w:rPr>
        <w:t xml:space="preserve">, and </w:t>
      </w:r>
      <w:proofErr w:type="spellStart"/>
      <w:r w:rsidRPr="00510F5A">
        <w:rPr>
          <w:rFonts w:ascii="Book Antiqua" w:eastAsia="WarnockPro-Regular" w:hAnsi="Book Antiqua"/>
          <w:color w:val="000000" w:themeColor="text1"/>
          <w:kern w:val="0"/>
          <w:sz w:val="24"/>
          <w:szCs w:val="24"/>
        </w:rPr>
        <w:t>RNaseOUT</w:t>
      </w:r>
      <w:proofErr w:type="spellEnd"/>
      <w:r w:rsidRPr="00510F5A">
        <w:rPr>
          <w:rFonts w:ascii="Book Antiqua" w:eastAsia="WarnockPro-Regular" w:hAnsi="Book Antiqua"/>
          <w:color w:val="000000" w:themeColor="text1"/>
          <w:kern w:val="0"/>
          <w:sz w:val="24"/>
          <w:szCs w:val="24"/>
        </w:rPr>
        <w:t xml:space="preserve"> (all from Invitrogen, Carlsbad, CA).</w:t>
      </w:r>
      <w:r w:rsidR="0002371B" w:rsidRPr="00510F5A">
        <w:rPr>
          <w:rFonts w:ascii="Book Antiqua" w:eastAsia="WarnockPro-Regular" w:hAnsi="Book Antiqua"/>
          <w:color w:val="000000" w:themeColor="text1"/>
          <w:kern w:val="0"/>
          <w:sz w:val="24"/>
          <w:szCs w:val="24"/>
        </w:rPr>
        <w:t xml:space="preserve"> </w:t>
      </w:r>
      <w:r w:rsidR="003A794B" w:rsidRPr="00510F5A">
        <w:rPr>
          <w:rFonts w:ascii="Book Antiqua" w:eastAsia="WarnockPro-Regular" w:hAnsi="Book Antiqua"/>
          <w:color w:val="000000" w:themeColor="text1"/>
          <w:kern w:val="0"/>
          <w:sz w:val="24"/>
          <w:szCs w:val="24"/>
        </w:rPr>
        <w:t xml:space="preserve">The </w:t>
      </w:r>
      <w:r w:rsidRPr="00510F5A">
        <w:rPr>
          <w:rFonts w:ascii="Book Antiqua" w:eastAsia="WarnockPro-Regular" w:hAnsi="Book Antiqua"/>
          <w:color w:val="000000" w:themeColor="text1"/>
          <w:kern w:val="0"/>
          <w:sz w:val="24"/>
          <w:szCs w:val="24"/>
        </w:rPr>
        <w:t xml:space="preserve">cDNA was then diluted </w:t>
      </w:r>
      <w:r w:rsidR="003A794B" w:rsidRPr="00510F5A">
        <w:rPr>
          <w:rFonts w:ascii="Book Antiqua" w:eastAsia="WarnockPro-Regular" w:hAnsi="Book Antiqua"/>
          <w:color w:val="000000" w:themeColor="text1"/>
          <w:kern w:val="0"/>
          <w:sz w:val="24"/>
          <w:szCs w:val="24"/>
        </w:rPr>
        <w:t xml:space="preserve">five-fold </w:t>
      </w:r>
      <w:r w:rsidRPr="00510F5A">
        <w:rPr>
          <w:rFonts w:ascii="Book Antiqua" w:eastAsia="WarnockPro-Regular" w:hAnsi="Book Antiqua"/>
          <w:color w:val="000000" w:themeColor="text1"/>
          <w:kern w:val="0"/>
          <w:sz w:val="24"/>
          <w:szCs w:val="24"/>
        </w:rPr>
        <w:t xml:space="preserve">and </w:t>
      </w:r>
      <w:r w:rsidR="003A794B" w:rsidRPr="00510F5A">
        <w:rPr>
          <w:rFonts w:ascii="Book Antiqua" w:hAnsi="Book Antiqua"/>
          <w:color w:val="000000" w:themeColor="text1"/>
          <w:sz w:val="24"/>
          <w:szCs w:val="24"/>
        </w:rPr>
        <w:t xml:space="preserve">specific PCR product </w:t>
      </w:r>
      <w:r w:rsidRPr="00510F5A">
        <w:rPr>
          <w:rFonts w:ascii="Book Antiqua" w:eastAsia="WarnockPro-Regular" w:hAnsi="Book Antiqua"/>
          <w:color w:val="000000" w:themeColor="text1"/>
          <w:kern w:val="0"/>
          <w:sz w:val="24"/>
          <w:szCs w:val="24"/>
        </w:rPr>
        <w:t>a</w:t>
      </w:r>
      <w:r w:rsidRPr="00510F5A">
        <w:rPr>
          <w:rFonts w:ascii="Book Antiqua" w:hAnsi="Book Antiqua"/>
          <w:color w:val="000000" w:themeColor="text1"/>
          <w:sz w:val="24"/>
          <w:szCs w:val="24"/>
        </w:rPr>
        <w:t xml:space="preserve">mplification was </w:t>
      </w:r>
      <w:r w:rsidR="003A794B" w:rsidRPr="00510F5A">
        <w:rPr>
          <w:rFonts w:ascii="Book Antiqua" w:hAnsi="Book Antiqua"/>
          <w:color w:val="000000" w:themeColor="text1"/>
          <w:sz w:val="24"/>
          <w:szCs w:val="24"/>
        </w:rPr>
        <w:t>performed</w:t>
      </w:r>
      <w:r w:rsidRPr="00510F5A">
        <w:rPr>
          <w:rFonts w:ascii="Book Antiqua" w:hAnsi="Book Antiqua"/>
          <w:color w:val="000000" w:themeColor="text1"/>
          <w:sz w:val="24"/>
          <w:szCs w:val="24"/>
        </w:rPr>
        <w:t xml:space="preserve"> with SYBR Premix Ex </w:t>
      </w:r>
      <w:proofErr w:type="spellStart"/>
      <w:r w:rsidRPr="00510F5A">
        <w:rPr>
          <w:rFonts w:ascii="Book Antiqua" w:hAnsi="Book Antiqua"/>
          <w:color w:val="000000" w:themeColor="text1"/>
          <w:sz w:val="24"/>
          <w:szCs w:val="24"/>
        </w:rPr>
        <w:t>TaqII</w:t>
      </w:r>
      <w:proofErr w:type="spellEnd"/>
      <w:r w:rsidRPr="00510F5A">
        <w:rPr>
          <w:rFonts w:ascii="Book Antiqua" w:hAnsi="Book Antiqua"/>
          <w:color w:val="000000" w:themeColor="text1"/>
          <w:sz w:val="24"/>
          <w:szCs w:val="24"/>
        </w:rPr>
        <w:t xml:space="preserve"> (TAKARA Bio, Shiga, Japan).</w:t>
      </w:r>
      <w:r w:rsidR="0002371B" w:rsidRPr="00510F5A">
        <w:rPr>
          <w:rFonts w:ascii="Book Antiqua" w:hAnsi="Book Antiqua"/>
          <w:color w:val="000000" w:themeColor="text1"/>
          <w:sz w:val="24"/>
          <w:szCs w:val="24"/>
        </w:rPr>
        <w:t xml:space="preserve"> </w:t>
      </w:r>
      <w:r w:rsidRPr="00510F5A">
        <w:rPr>
          <w:rFonts w:ascii="Book Antiqua" w:hAnsi="Book Antiqua"/>
          <w:color w:val="000000" w:themeColor="text1"/>
          <w:sz w:val="24"/>
          <w:szCs w:val="24"/>
        </w:rPr>
        <w:t xml:space="preserve">Primers were used at 625 </w:t>
      </w:r>
      <w:proofErr w:type="spellStart"/>
      <w:r w:rsidRPr="00510F5A">
        <w:rPr>
          <w:rFonts w:ascii="Book Antiqua" w:hAnsi="Book Antiqua"/>
          <w:color w:val="000000" w:themeColor="text1"/>
          <w:sz w:val="24"/>
          <w:szCs w:val="24"/>
        </w:rPr>
        <w:t>nM</w:t>
      </w:r>
      <w:proofErr w:type="spellEnd"/>
      <w:r w:rsidRPr="00510F5A">
        <w:rPr>
          <w:rFonts w:ascii="Book Antiqua" w:hAnsi="Book Antiqua"/>
          <w:color w:val="000000" w:themeColor="text1"/>
          <w:sz w:val="24"/>
          <w:szCs w:val="24"/>
        </w:rPr>
        <w:t xml:space="preserve"> each in </w:t>
      </w:r>
      <w:r w:rsidR="003A794B" w:rsidRPr="00510F5A">
        <w:rPr>
          <w:rFonts w:ascii="Book Antiqua" w:hAnsi="Book Antiqua"/>
          <w:color w:val="000000" w:themeColor="text1"/>
          <w:sz w:val="24"/>
          <w:szCs w:val="24"/>
        </w:rPr>
        <w:t xml:space="preserve">a </w:t>
      </w:r>
      <w:r w:rsidRPr="00510F5A">
        <w:rPr>
          <w:rFonts w:ascii="Book Antiqua" w:hAnsi="Book Antiqua"/>
          <w:color w:val="000000" w:themeColor="text1"/>
          <w:sz w:val="24"/>
          <w:szCs w:val="24"/>
        </w:rPr>
        <w:t>20</w:t>
      </w:r>
      <w:r w:rsidR="003A794B" w:rsidRPr="00510F5A">
        <w:rPr>
          <w:rFonts w:ascii="Book Antiqua" w:hAnsi="Book Antiqua"/>
          <w:color w:val="000000" w:themeColor="text1"/>
          <w:sz w:val="24"/>
          <w:szCs w:val="24"/>
        </w:rPr>
        <w:t>-</w:t>
      </w:r>
      <w:r w:rsidR="005959B3" w:rsidRPr="00510F5A">
        <w:rPr>
          <w:rFonts w:ascii="Book Antiqua" w:hAnsi="Book Antiqua"/>
          <w:color w:val="000000" w:themeColor="text1"/>
          <w:sz w:val="24"/>
          <w:szCs w:val="24"/>
        </w:rPr>
        <w:t>μ</w:t>
      </w:r>
      <w:r w:rsidR="00F541A4" w:rsidRPr="00510F5A">
        <w:rPr>
          <w:rFonts w:ascii="Book Antiqua" w:hAnsi="Book Antiqua"/>
          <w:color w:val="000000" w:themeColor="text1"/>
          <w:sz w:val="24"/>
          <w:szCs w:val="24"/>
        </w:rPr>
        <w:t>L</w:t>
      </w:r>
      <w:r w:rsidRPr="00510F5A">
        <w:rPr>
          <w:rFonts w:ascii="Book Antiqua" w:hAnsi="Book Antiqua"/>
          <w:color w:val="000000" w:themeColor="text1"/>
          <w:sz w:val="24"/>
          <w:szCs w:val="24"/>
        </w:rPr>
        <w:t xml:space="preserve"> reaction</w:t>
      </w:r>
      <w:r w:rsidR="003A794B" w:rsidRPr="00510F5A">
        <w:rPr>
          <w:rFonts w:ascii="Book Antiqua" w:hAnsi="Book Antiqua"/>
          <w:color w:val="000000" w:themeColor="text1"/>
          <w:sz w:val="24"/>
          <w:szCs w:val="24"/>
        </w:rPr>
        <w:t xml:space="preserve"> volume</w:t>
      </w:r>
      <w:r w:rsidRPr="00510F5A">
        <w:rPr>
          <w:rFonts w:ascii="Book Antiqua" w:hAnsi="Book Antiqua"/>
          <w:color w:val="000000" w:themeColor="text1"/>
          <w:sz w:val="24"/>
          <w:szCs w:val="24"/>
        </w:rPr>
        <w:t xml:space="preserve">. </w:t>
      </w:r>
      <w:r w:rsidR="003A794B" w:rsidRPr="00510F5A">
        <w:rPr>
          <w:rFonts w:ascii="Book Antiqua" w:hAnsi="Book Antiqua"/>
          <w:color w:val="000000" w:themeColor="text1"/>
          <w:sz w:val="24"/>
          <w:szCs w:val="24"/>
        </w:rPr>
        <w:t>The c</w:t>
      </w:r>
      <w:r w:rsidRPr="00510F5A">
        <w:rPr>
          <w:rFonts w:ascii="Book Antiqua" w:hAnsi="Book Antiqua"/>
          <w:color w:val="000000" w:themeColor="text1"/>
          <w:sz w:val="24"/>
          <w:szCs w:val="24"/>
        </w:rPr>
        <w:t>ycle parameters were: denaturation at 95°C for 2 min, and 40 cycles composed of 15</w:t>
      </w:r>
      <w:r w:rsidR="003A794B" w:rsidRPr="00510F5A">
        <w:rPr>
          <w:rFonts w:ascii="Book Antiqua" w:hAnsi="Book Antiqua"/>
          <w:color w:val="000000" w:themeColor="text1"/>
          <w:sz w:val="24"/>
          <w:szCs w:val="24"/>
        </w:rPr>
        <w:t>-</w:t>
      </w:r>
      <w:r w:rsidRPr="00510F5A">
        <w:rPr>
          <w:rFonts w:ascii="Book Antiqua" w:hAnsi="Book Antiqua"/>
          <w:color w:val="000000" w:themeColor="text1"/>
          <w:sz w:val="24"/>
          <w:szCs w:val="24"/>
        </w:rPr>
        <w:t>s denaturation at 95°C, 10</w:t>
      </w:r>
      <w:r w:rsidR="00554D22" w:rsidRPr="00510F5A">
        <w:rPr>
          <w:rFonts w:ascii="Book Antiqua" w:hAnsi="Book Antiqua"/>
          <w:color w:val="000000" w:themeColor="text1"/>
          <w:sz w:val="24"/>
          <w:szCs w:val="24"/>
        </w:rPr>
        <w:t>-s</w:t>
      </w:r>
      <w:r w:rsidRPr="00510F5A">
        <w:rPr>
          <w:rFonts w:ascii="Book Antiqua" w:hAnsi="Book Antiqua"/>
          <w:color w:val="000000" w:themeColor="text1"/>
          <w:sz w:val="24"/>
          <w:szCs w:val="24"/>
        </w:rPr>
        <w:t xml:space="preserve"> annealing at 59°C, and 25</w:t>
      </w:r>
      <w:r w:rsidR="00554D22" w:rsidRPr="00510F5A">
        <w:rPr>
          <w:rFonts w:ascii="Book Antiqua" w:hAnsi="Book Antiqua"/>
          <w:color w:val="000000" w:themeColor="text1"/>
          <w:sz w:val="24"/>
          <w:szCs w:val="24"/>
        </w:rPr>
        <w:t>-s</w:t>
      </w:r>
      <w:r w:rsidRPr="00510F5A">
        <w:rPr>
          <w:rFonts w:ascii="Book Antiqua" w:hAnsi="Book Antiqua"/>
          <w:color w:val="000000" w:themeColor="text1"/>
          <w:sz w:val="24"/>
          <w:szCs w:val="24"/>
        </w:rPr>
        <w:t xml:space="preserve"> polymerization at 72°C.</w:t>
      </w:r>
      <w:r w:rsidR="0002371B" w:rsidRPr="00510F5A">
        <w:rPr>
          <w:rFonts w:ascii="Book Antiqua" w:hAnsi="Book Antiqua"/>
          <w:color w:val="000000" w:themeColor="text1"/>
          <w:sz w:val="24"/>
          <w:szCs w:val="24"/>
        </w:rPr>
        <w:t xml:space="preserve"> </w:t>
      </w:r>
      <w:r w:rsidRPr="00510F5A">
        <w:rPr>
          <w:rFonts w:ascii="Book Antiqua" w:hAnsi="Book Antiqua"/>
          <w:color w:val="000000" w:themeColor="text1"/>
          <w:sz w:val="24"/>
          <w:szCs w:val="24"/>
        </w:rPr>
        <w:t xml:space="preserve">Total RNA from each sample was analyzed in triplicate for each target RNA in separate wells. </w:t>
      </w:r>
      <w:r w:rsidR="00324BB5" w:rsidRPr="00510F5A">
        <w:rPr>
          <w:rFonts w:ascii="Book Antiqua" w:hAnsi="Book Antiqua"/>
          <w:color w:val="000000" w:themeColor="text1"/>
          <w:sz w:val="24"/>
          <w:szCs w:val="24"/>
        </w:rPr>
        <w:t xml:space="preserve">Quantitative </w:t>
      </w:r>
      <w:r w:rsidR="00554D22" w:rsidRPr="00510F5A">
        <w:rPr>
          <w:rFonts w:ascii="Book Antiqua" w:eastAsia="WarnockPro-It" w:hAnsi="Book Antiqua"/>
          <w:iCs/>
          <w:color w:val="000000" w:themeColor="text1"/>
          <w:kern w:val="0"/>
          <w:sz w:val="24"/>
          <w:szCs w:val="24"/>
        </w:rPr>
        <w:t>real-time reverse transcription polymerase chain reaction</w:t>
      </w:r>
      <w:r w:rsidR="00554D22" w:rsidRPr="00510F5A">
        <w:rPr>
          <w:rFonts w:ascii="Book Antiqua" w:hAnsi="Book Antiqua"/>
          <w:color w:val="000000" w:themeColor="text1"/>
          <w:sz w:val="24"/>
          <w:szCs w:val="24"/>
        </w:rPr>
        <w:t xml:space="preserve"> </w:t>
      </w:r>
      <w:r w:rsidR="00324BB5" w:rsidRPr="00510F5A">
        <w:rPr>
          <w:rFonts w:ascii="Book Antiqua" w:hAnsi="Book Antiqua"/>
          <w:color w:val="000000" w:themeColor="text1"/>
          <w:sz w:val="24"/>
          <w:szCs w:val="24"/>
        </w:rPr>
        <w:t>(</w:t>
      </w:r>
      <w:proofErr w:type="spellStart"/>
      <w:r w:rsidR="00324BB5" w:rsidRPr="00510F5A">
        <w:rPr>
          <w:rFonts w:ascii="Book Antiqua" w:hAnsi="Book Antiqua"/>
          <w:color w:val="000000" w:themeColor="text1"/>
          <w:sz w:val="24"/>
          <w:szCs w:val="24"/>
        </w:rPr>
        <w:t>q</w:t>
      </w:r>
      <w:r w:rsidRPr="00510F5A">
        <w:rPr>
          <w:rFonts w:ascii="Book Antiqua" w:hAnsi="Book Antiqua"/>
          <w:color w:val="000000" w:themeColor="text1"/>
          <w:sz w:val="24"/>
          <w:szCs w:val="24"/>
        </w:rPr>
        <w:t>R</w:t>
      </w:r>
      <w:r w:rsidR="00324BB5" w:rsidRPr="00510F5A">
        <w:rPr>
          <w:rFonts w:ascii="Book Antiqua" w:hAnsi="Book Antiqua"/>
          <w:color w:val="000000" w:themeColor="text1"/>
          <w:sz w:val="24"/>
          <w:szCs w:val="24"/>
        </w:rPr>
        <w:t>T</w:t>
      </w:r>
      <w:proofErr w:type="spellEnd"/>
      <w:r w:rsidR="00324BB5" w:rsidRPr="00510F5A">
        <w:rPr>
          <w:rFonts w:ascii="Book Antiqua" w:hAnsi="Book Antiqua"/>
          <w:color w:val="000000" w:themeColor="text1"/>
          <w:sz w:val="24"/>
          <w:szCs w:val="24"/>
        </w:rPr>
        <w:t>-</w:t>
      </w:r>
      <w:r w:rsidRPr="00510F5A">
        <w:rPr>
          <w:rFonts w:ascii="Book Antiqua" w:hAnsi="Book Antiqua"/>
          <w:color w:val="000000" w:themeColor="text1"/>
          <w:sz w:val="24"/>
          <w:szCs w:val="24"/>
        </w:rPr>
        <w:t>PCR</w:t>
      </w:r>
      <w:r w:rsidR="00324BB5" w:rsidRPr="00510F5A">
        <w:rPr>
          <w:rFonts w:ascii="Book Antiqua" w:hAnsi="Book Antiqua"/>
          <w:color w:val="000000" w:themeColor="text1"/>
          <w:sz w:val="24"/>
          <w:szCs w:val="24"/>
        </w:rPr>
        <w:t>)</w:t>
      </w:r>
      <w:r w:rsidRPr="00510F5A">
        <w:rPr>
          <w:rFonts w:ascii="Book Antiqua" w:hAnsi="Book Antiqua"/>
          <w:color w:val="000000" w:themeColor="text1"/>
          <w:sz w:val="24"/>
          <w:szCs w:val="24"/>
        </w:rPr>
        <w:t xml:space="preserve"> was performed on </w:t>
      </w:r>
      <w:r w:rsidR="004D345A" w:rsidRPr="00510F5A">
        <w:rPr>
          <w:rFonts w:ascii="Book Antiqua" w:hAnsi="Book Antiqua"/>
          <w:color w:val="000000" w:themeColor="text1"/>
          <w:sz w:val="24"/>
          <w:szCs w:val="24"/>
        </w:rPr>
        <w:t xml:space="preserve">an </w:t>
      </w:r>
      <w:r w:rsidRPr="00510F5A">
        <w:rPr>
          <w:rFonts w:ascii="Book Antiqua" w:hAnsi="Book Antiqua"/>
          <w:color w:val="000000" w:themeColor="text1"/>
          <w:sz w:val="24"/>
          <w:szCs w:val="24"/>
        </w:rPr>
        <w:t>Mx3000P Real-Time QPCR System (Agilent, Santa Clara, CA).</w:t>
      </w:r>
      <w:r w:rsidR="0002371B" w:rsidRPr="00510F5A">
        <w:rPr>
          <w:rFonts w:ascii="Book Antiqua" w:eastAsia="WarnockPro-Regular" w:hAnsi="Book Antiqua"/>
          <w:color w:val="000000" w:themeColor="text1"/>
          <w:kern w:val="0"/>
          <w:sz w:val="24"/>
          <w:szCs w:val="24"/>
        </w:rPr>
        <w:t xml:space="preserve"> </w:t>
      </w:r>
      <w:r w:rsidR="004D345A" w:rsidRPr="00510F5A">
        <w:rPr>
          <w:rFonts w:ascii="Book Antiqua" w:eastAsia="WarnockPro-Regular" w:hAnsi="Book Antiqua"/>
          <w:color w:val="000000" w:themeColor="text1"/>
          <w:kern w:val="0"/>
          <w:sz w:val="24"/>
          <w:szCs w:val="24"/>
        </w:rPr>
        <w:t>P</w:t>
      </w:r>
      <w:r w:rsidRPr="00510F5A">
        <w:rPr>
          <w:rFonts w:ascii="Book Antiqua" w:eastAsia="WarnockPro-Regular" w:hAnsi="Book Antiqua"/>
          <w:color w:val="000000" w:themeColor="text1"/>
          <w:kern w:val="0"/>
          <w:sz w:val="24"/>
          <w:szCs w:val="24"/>
        </w:rPr>
        <w:t xml:space="preserve">rimer sequences used in this study are provided in </w:t>
      </w:r>
      <w:r w:rsidR="004D345A" w:rsidRPr="00510F5A">
        <w:rPr>
          <w:rFonts w:ascii="Book Antiqua" w:hAnsi="Book Antiqua"/>
          <w:color w:val="000000" w:themeColor="text1"/>
          <w:kern w:val="0"/>
          <w:sz w:val="24"/>
          <w:szCs w:val="24"/>
        </w:rPr>
        <w:t>S</w:t>
      </w:r>
      <w:r w:rsidR="006C2840" w:rsidRPr="00510F5A">
        <w:rPr>
          <w:rFonts w:ascii="Book Antiqua" w:hAnsi="Book Antiqua"/>
          <w:color w:val="000000" w:themeColor="text1"/>
          <w:kern w:val="0"/>
          <w:sz w:val="24"/>
          <w:szCs w:val="24"/>
        </w:rPr>
        <w:t>upplementary</w:t>
      </w:r>
      <w:r w:rsidRPr="00510F5A">
        <w:rPr>
          <w:rFonts w:ascii="Book Antiqua"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Table 1.</w:t>
      </w:r>
      <w:r w:rsidR="0002371B" w:rsidRPr="00510F5A">
        <w:rPr>
          <w:rFonts w:ascii="Book Antiqua" w:eastAsia="WarnockPro-Regular" w:hAnsi="Book Antiqua"/>
          <w:color w:val="000000" w:themeColor="text1"/>
          <w:kern w:val="0"/>
          <w:sz w:val="24"/>
          <w:szCs w:val="24"/>
        </w:rPr>
        <w:t xml:space="preserve"> </w:t>
      </w:r>
      <w:r w:rsidRPr="00510F5A">
        <w:rPr>
          <w:rFonts w:ascii="Book Antiqua" w:hAnsi="Book Antiqua"/>
          <w:color w:val="000000" w:themeColor="text1"/>
          <w:sz w:val="24"/>
          <w:szCs w:val="24"/>
        </w:rPr>
        <w:t>Expression levels of the genes of interest were normalized to ribosomal protein L4 (RPL4) and calculated based on the</w:t>
      </w:r>
      <w:r w:rsidRPr="00510F5A">
        <w:rPr>
          <w:rFonts w:ascii="Book Antiqua" w:hAnsi="Book Antiqua"/>
          <w:color w:val="000000" w:themeColor="text1"/>
          <w:sz w:val="24"/>
          <w:szCs w:val="24"/>
          <w:vertAlign w:val="superscript"/>
        </w:rPr>
        <w:t xml:space="preserve"> </w:t>
      </w:r>
      <w:r w:rsidR="004D345A" w:rsidRPr="00510F5A">
        <w:rPr>
          <w:rFonts w:ascii="Book Antiqua" w:hAnsi="Book Antiqua"/>
          <w:color w:val="000000" w:themeColor="text1"/>
          <w:sz w:val="24"/>
          <w:szCs w:val="24"/>
          <w:vertAlign w:val="superscript"/>
        </w:rPr>
        <w:t>Δ</w:t>
      </w:r>
      <w:r w:rsidR="009A747D" w:rsidRPr="00510F5A">
        <w:rPr>
          <w:rFonts w:ascii="Book Antiqua" w:hAnsi="Book Antiqua"/>
          <w:color w:val="000000" w:themeColor="text1"/>
          <w:sz w:val="24"/>
          <w:szCs w:val="24"/>
          <w:vertAlign w:val="superscript"/>
        </w:rPr>
        <w:t>Δ</w:t>
      </w:r>
      <w:r w:rsidRPr="00510F5A">
        <w:rPr>
          <w:rFonts w:ascii="Book Antiqua" w:hAnsi="Book Antiqua"/>
          <w:color w:val="000000" w:themeColor="text1"/>
          <w:sz w:val="24"/>
          <w:szCs w:val="24"/>
        </w:rPr>
        <w:t xml:space="preserve">CT </w:t>
      </w:r>
      <w:proofErr w:type="gramStart"/>
      <w:r w:rsidRPr="00510F5A">
        <w:rPr>
          <w:rFonts w:ascii="Book Antiqua" w:hAnsi="Book Antiqua"/>
          <w:color w:val="000000" w:themeColor="text1"/>
          <w:sz w:val="24"/>
          <w:szCs w:val="24"/>
        </w:rPr>
        <w:t>method</w:t>
      </w:r>
      <w:r w:rsidR="006A26E5" w:rsidRPr="00510F5A">
        <w:rPr>
          <w:rFonts w:ascii="Book Antiqua" w:hAnsi="Book Antiqua"/>
          <w:color w:val="000000" w:themeColor="text1"/>
          <w:sz w:val="24"/>
          <w:szCs w:val="24"/>
          <w:vertAlign w:val="superscript"/>
        </w:rPr>
        <w:t>[</w:t>
      </w:r>
      <w:proofErr w:type="gramEnd"/>
      <w:r w:rsidR="00A9570D" w:rsidRPr="00510F5A">
        <w:rPr>
          <w:rFonts w:ascii="Book Antiqua" w:hAnsi="Book Antiqua"/>
          <w:color w:val="000000" w:themeColor="text1"/>
          <w:sz w:val="24"/>
          <w:szCs w:val="24"/>
          <w:vertAlign w:val="superscript"/>
        </w:rPr>
        <w:t>14]</w:t>
      </w:r>
      <w:r w:rsidRPr="00510F5A">
        <w:rPr>
          <w:rFonts w:ascii="Book Antiqua" w:hAnsi="Book Antiqua"/>
          <w:color w:val="000000" w:themeColor="text1"/>
          <w:sz w:val="24"/>
          <w:szCs w:val="24"/>
        </w:rPr>
        <w:t>.</w:t>
      </w:r>
      <w:r w:rsidR="0002371B" w:rsidRPr="00510F5A">
        <w:rPr>
          <w:rFonts w:ascii="Book Antiqua" w:hAnsi="Book Antiqua"/>
          <w:color w:val="000000" w:themeColor="text1"/>
          <w:sz w:val="24"/>
          <w:szCs w:val="24"/>
        </w:rPr>
        <w:t xml:space="preserve"> </w:t>
      </w:r>
      <w:r w:rsidRPr="00510F5A">
        <w:rPr>
          <w:rFonts w:ascii="Book Antiqua" w:hAnsi="Book Antiqua"/>
          <w:color w:val="000000" w:themeColor="text1"/>
          <w:sz w:val="24"/>
          <w:szCs w:val="24"/>
        </w:rPr>
        <w:t xml:space="preserve">The results </w:t>
      </w:r>
      <w:r w:rsidR="006241B6" w:rsidRPr="00510F5A">
        <w:rPr>
          <w:rFonts w:ascii="Book Antiqua" w:hAnsi="Book Antiqua"/>
          <w:color w:val="000000" w:themeColor="text1"/>
          <w:sz w:val="24"/>
          <w:szCs w:val="24"/>
        </w:rPr>
        <w:t xml:space="preserve">are </w:t>
      </w:r>
      <w:r w:rsidRPr="00510F5A">
        <w:rPr>
          <w:rFonts w:ascii="Book Antiqua" w:hAnsi="Book Antiqua"/>
          <w:color w:val="000000" w:themeColor="text1"/>
          <w:sz w:val="24"/>
          <w:szCs w:val="24"/>
        </w:rPr>
        <w:t xml:space="preserve">expressed relative to </w:t>
      </w:r>
      <w:r w:rsidR="00934D45" w:rsidRPr="00510F5A">
        <w:rPr>
          <w:rFonts w:ascii="Book Antiqua" w:hAnsi="Book Antiqua"/>
          <w:color w:val="000000" w:themeColor="text1"/>
          <w:sz w:val="24"/>
          <w:szCs w:val="24"/>
        </w:rPr>
        <w:t xml:space="preserve">those of </w:t>
      </w:r>
      <w:r w:rsidRPr="00510F5A">
        <w:rPr>
          <w:rFonts w:ascii="Book Antiqua" w:hAnsi="Book Antiqua"/>
          <w:color w:val="000000" w:themeColor="text1"/>
          <w:sz w:val="24"/>
          <w:szCs w:val="24"/>
        </w:rPr>
        <w:t>Panc1-P as control.</w:t>
      </w:r>
    </w:p>
    <w:p w:rsidR="00C75CE1" w:rsidRPr="00510F5A" w:rsidRDefault="00C75CE1"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p>
    <w:p w:rsidR="00554D22"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r w:rsidRPr="00510F5A">
        <w:rPr>
          <w:rFonts w:ascii="Book Antiqua" w:hAnsi="Book Antiqua"/>
          <w:b/>
          <w:i/>
          <w:color w:val="000000" w:themeColor="text1"/>
          <w:kern w:val="0"/>
          <w:sz w:val="24"/>
          <w:szCs w:val="24"/>
        </w:rPr>
        <w:t>Sphere</w:t>
      </w:r>
      <w:r w:rsidRPr="00510F5A">
        <w:rPr>
          <w:rFonts w:ascii="Book Antiqua" w:hAnsi="Book Antiqua"/>
          <w:b/>
          <w:color w:val="000000" w:themeColor="text1"/>
          <w:kern w:val="0"/>
          <w:sz w:val="24"/>
          <w:szCs w:val="24"/>
          <w:lang w:bidi="en-US"/>
        </w:rPr>
        <w:t xml:space="preserve"> </w:t>
      </w:r>
      <w:r w:rsidRPr="00510F5A">
        <w:rPr>
          <w:rFonts w:ascii="Book Antiqua" w:hAnsi="Book Antiqua"/>
          <w:b/>
          <w:i/>
          <w:color w:val="000000" w:themeColor="text1"/>
          <w:kern w:val="0"/>
          <w:sz w:val="24"/>
          <w:szCs w:val="24"/>
        </w:rPr>
        <w:t>formation assay</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sz w:val="24"/>
          <w:szCs w:val="24"/>
        </w:rPr>
      </w:pPr>
      <w:r w:rsidRPr="00510F5A">
        <w:rPr>
          <w:rFonts w:ascii="Book Antiqua" w:hAnsi="Book Antiqua"/>
          <w:color w:val="000000" w:themeColor="text1"/>
          <w:kern w:val="0"/>
          <w:sz w:val="24"/>
          <w:szCs w:val="24"/>
        </w:rPr>
        <w:lastRenderedPageBreak/>
        <w:t xml:space="preserve">Panc1 </w:t>
      </w:r>
      <w:r w:rsidR="008C50AB" w:rsidRPr="00510F5A">
        <w:rPr>
          <w:rFonts w:ascii="Book Antiqua" w:hAnsi="Book Antiqua"/>
          <w:color w:val="000000" w:themeColor="text1"/>
          <w:kern w:val="0"/>
          <w:sz w:val="24"/>
          <w:szCs w:val="24"/>
        </w:rPr>
        <w:t xml:space="preserve">and PSN-1 </w:t>
      </w:r>
      <w:r w:rsidRPr="00510F5A">
        <w:rPr>
          <w:rFonts w:ascii="Book Antiqua" w:hAnsi="Book Antiqua"/>
          <w:color w:val="000000" w:themeColor="text1"/>
          <w:kern w:val="0"/>
          <w:sz w:val="24"/>
          <w:szCs w:val="24"/>
        </w:rPr>
        <w:t>cells were seeded on 10-cm culture dishes (AGC Techno Glass, Tokyo, Japan) and cultured in serum</w:t>
      </w:r>
      <w:r w:rsidR="000D5663"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free medium consisting of DMEM</w:t>
      </w:r>
      <w:r w:rsidRPr="00510F5A">
        <w:rPr>
          <w:rFonts w:ascii="Book Antiqua" w:eastAsia="AdvPSSym" w:hAnsi="Book Antiqua"/>
          <w:color w:val="000000" w:themeColor="text1"/>
          <w:kern w:val="0"/>
          <w:sz w:val="24"/>
          <w:szCs w:val="24"/>
        </w:rPr>
        <w:t>⁄</w:t>
      </w:r>
      <w:r w:rsidRPr="00510F5A">
        <w:rPr>
          <w:rFonts w:ascii="Book Antiqua" w:hAnsi="Book Antiqua"/>
          <w:color w:val="000000" w:themeColor="text1"/>
          <w:kern w:val="0"/>
          <w:sz w:val="24"/>
          <w:szCs w:val="24"/>
        </w:rPr>
        <w:t>F-12 medium (</w:t>
      </w:r>
      <w:r w:rsidR="00FB6629" w:rsidRPr="00510F5A">
        <w:rPr>
          <w:rFonts w:ascii="Book Antiqua" w:hAnsi="Book Antiqua"/>
          <w:color w:val="000000" w:themeColor="text1"/>
          <w:kern w:val="0"/>
          <w:sz w:val="24"/>
          <w:szCs w:val="24"/>
        </w:rPr>
        <w:t>Invitrogen</w:t>
      </w:r>
      <w:r w:rsidRPr="00510F5A">
        <w:rPr>
          <w:rFonts w:ascii="Book Antiqua" w:hAnsi="Book Antiqua"/>
          <w:color w:val="000000" w:themeColor="text1"/>
          <w:kern w:val="0"/>
          <w:sz w:val="24"/>
          <w:szCs w:val="24"/>
        </w:rPr>
        <w:t>) supplemented with 20 ng</w:t>
      </w:r>
      <w:r w:rsidR="000D5663" w:rsidRPr="00510F5A">
        <w:rPr>
          <w:rFonts w:ascii="Book Antiqua" w:eastAsia="AdvPSSym" w:hAnsi="Book Antiqua"/>
          <w:color w:val="000000" w:themeColor="text1"/>
          <w:kern w:val="0"/>
          <w:sz w:val="24"/>
          <w:szCs w:val="24"/>
        </w:rPr>
        <w:t>/</w:t>
      </w:r>
      <w:r w:rsidR="001F4FCE" w:rsidRPr="00510F5A">
        <w:rPr>
          <w:rFonts w:ascii="Book Antiqua" w:hAnsi="Book Antiqua"/>
          <w:color w:val="000000" w:themeColor="text1"/>
          <w:kern w:val="0"/>
          <w:sz w:val="24"/>
          <w:szCs w:val="24"/>
        </w:rPr>
        <w:t>mL epidermal</w:t>
      </w:r>
      <w:r w:rsidRPr="00510F5A">
        <w:rPr>
          <w:rFonts w:ascii="Book Antiqua" w:hAnsi="Book Antiqua"/>
          <w:color w:val="000000" w:themeColor="text1"/>
          <w:kern w:val="0"/>
          <w:sz w:val="24"/>
          <w:szCs w:val="24"/>
        </w:rPr>
        <w:t xml:space="preserve"> growth factor (</w:t>
      </w:r>
      <w:proofErr w:type="spellStart"/>
      <w:r w:rsidRPr="00510F5A">
        <w:rPr>
          <w:rFonts w:ascii="Book Antiqua" w:hAnsi="Book Antiqua"/>
          <w:color w:val="000000" w:themeColor="text1"/>
          <w:kern w:val="0"/>
          <w:sz w:val="24"/>
          <w:szCs w:val="24"/>
        </w:rPr>
        <w:t>Peprotech</w:t>
      </w:r>
      <w:proofErr w:type="spellEnd"/>
      <w:r w:rsidRPr="00510F5A">
        <w:rPr>
          <w:rFonts w:ascii="Book Antiqua" w:hAnsi="Book Antiqua"/>
          <w:color w:val="000000" w:themeColor="text1"/>
          <w:kern w:val="0"/>
          <w:sz w:val="24"/>
          <w:szCs w:val="24"/>
        </w:rPr>
        <w:t xml:space="preserve">, Rocky Hill, NJ), 20 </w:t>
      </w:r>
      <w:proofErr w:type="spellStart"/>
      <w:r w:rsidRPr="00510F5A">
        <w:rPr>
          <w:rFonts w:ascii="Book Antiqua" w:hAnsi="Book Antiqua"/>
          <w:color w:val="000000" w:themeColor="text1"/>
          <w:kern w:val="0"/>
          <w:sz w:val="24"/>
          <w:szCs w:val="24"/>
        </w:rPr>
        <w:t>ng</w:t>
      </w:r>
      <w:r w:rsidRPr="00510F5A">
        <w:rPr>
          <w:rFonts w:ascii="Book Antiqua" w:eastAsia="AdvPSSym" w:hAnsi="Book Antiqua"/>
          <w:color w:val="000000" w:themeColor="text1"/>
          <w:kern w:val="0"/>
          <w:sz w:val="24"/>
          <w:szCs w:val="24"/>
        </w:rPr>
        <w:t>⁄</w:t>
      </w:r>
      <w:r w:rsidRPr="00510F5A">
        <w:rPr>
          <w:rFonts w:ascii="Book Antiqua" w:hAnsi="Book Antiqua"/>
          <w:color w:val="000000" w:themeColor="text1"/>
          <w:kern w:val="0"/>
          <w:sz w:val="24"/>
          <w:szCs w:val="24"/>
        </w:rPr>
        <w:t>mL</w:t>
      </w:r>
      <w:proofErr w:type="spellEnd"/>
      <w:r w:rsidRPr="00510F5A">
        <w:rPr>
          <w:rFonts w:ascii="Book Antiqua" w:hAnsi="Book Antiqua"/>
          <w:color w:val="000000" w:themeColor="text1"/>
          <w:kern w:val="0"/>
          <w:sz w:val="24"/>
          <w:szCs w:val="24"/>
        </w:rPr>
        <w:t xml:space="preserve"> basic fibroblast growth factor (</w:t>
      </w:r>
      <w:proofErr w:type="spellStart"/>
      <w:r w:rsidRPr="00510F5A">
        <w:rPr>
          <w:rFonts w:ascii="Book Antiqua" w:hAnsi="Book Antiqua"/>
          <w:color w:val="000000" w:themeColor="text1"/>
          <w:kern w:val="0"/>
          <w:sz w:val="24"/>
          <w:szCs w:val="24"/>
        </w:rPr>
        <w:t>Peprotech</w:t>
      </w:r>
      <w:proofErr w:type="spellEnd"/>
      <w:r w:rsidRPr="00510F5A">
        <w:rPr>
          <w:rFonts w:ascii="Book Antiqua" w:hAnsi="Book Antiqua"/>
          <w:color w:val="000000" w:themeColor="text1"/>
          <w:kern w:val="0"/>
          <w:sz w:val="24"/>
          <w:szCs w:val="24"/>
        </w:rPr>
        <w:t xml:space="preserve">), B27 (Invitrogen), 5 </w:t>
      </w:r>
      <w:proofErr w:type="spellStart"/>
      <w:r w:rsidR="00A7376B" w:rsidRPr="00510F5A">
        <w:rPr>
          <w:rFonts w:ascii="Book Antiqua" w:hAnsi="Book Antiqua"/>
          <w:color w:val="000000" w:themeColor="text1"/>
          <w:kern w:val="0"/>
          <w:sz w:val="24"/>
          <w:szCs w:val="24"/>
        </w:rPr>
        <w:t>μ</w:t>
      </w:r>
      <w:r w:rsidRPr="00510F5A">
        <w:rPr>
          <w:rFonts w:ascii="Book Antiqua" w:hAnsi="Book Antiqua"/>
          <w:color w:val="000000" w:themeColor="text1"/>
          <w:kern w:val="0"/>
          <w:sz w:val="24"/>
          <w:szCs w:val="24"/>
        </w:rPr>
        <w:t>g</w:t>
      </w:r>
      <w:proofErr w:type="spellEnd"/>
      <w:r w:rsidRPr="00510F5A">
        <w:rPr>
          <w:rFonts w:ascii="Book Antiqua" w:hAnsi="Book Antiqua"/>
          <w:color w:val="000000" w:themeColor="text1"/>
          <w:kern w:val="0"/>
          <w:sz w:val="24"/>
          <w:szCs w:val="24"/>
        </w:rPr>
        <w:t>/m</w:t>
      </w:r>
      <w:r w:rsidR="00EE0CCA" w:rsidRPr="00510F5A">
        <w:rPr>
          <w:rFonts w:ascii="Book Antiqua" w:hAnsi="Book Antiqua"/>
          <w:color w:val="000000" w:themeColor="text1"/>
          <w:kern w:val="0"/>
          <w:sz w:val="24"/>
          <w:szCs w:val="24"/>
        </w:rPr>
        <w:t>L</w:t>
      </w:r>
      <w:r w:rsidRPr="00510F5A">
        <w:rPr>
          <w:rFonts w:ascii="Book Antiqua" w:hAnsi="Book Antiqua"/>
          <w:color w:val="000000" w:themeColor="text1"/>
          <w:kern w:val="0"/>
          <w:sz w:val="24"/>
          <w:szCs w:val="24"/>
        </w:rPr>
        <w:t xml:space="preserve"> insulin, and 2.75</w:t>
      </w:r>
      <w:r w:rsidR="00EE0CCA" w:rsidRPr="00510F5A">
        <w:rPr>
          <w:rFonts w:ascii="Book Antiqua" w:hAnsi="Book Antiqua"/>
          <w:color w:val="000000" w:themeColor="text1"/>
          <w:kern w:val="0"/>
          <w:sz w:val="24"/>
          <w:szCs w:val="24"/>
        </w:rPr>
        <w:t xml:space="preserve"> </w:t>
      </w:r>
      <w:proofErr w:type="spellStart"/>
      <w:r w:rsidR="00EE0CCA" w:rsidRPr="00510F5A">
        <w:rPr>
          <w:rFonts w:ascii="Book Antiqua" w:hAnsi="Book Antiqua"/>
          <w:color w:val="000000" w:themeColor="text1"/>
          <w:kern w:val="0"/>
          <w:sz w:val="24"/>
          <w:szCs w:val="24"/>
        </w:rPr>
        <w:t>μ</w:t>
      </w:r>
      <w:r w:rsidRPr="00510F5A">
        <w:rPr>
          <w:rFonts w:ascii="Book Antiqua" w:hAnsi="Book Antiqua"/>
          <w:color w:val="000000" w:themeColor="text1"/>
          <w:kern w:val="0"/>
          <w:sz w:val="24"/>
          <w:szCs w:val="24"/>
        </w:rPr>
        <w:t>g</w:t>
      </w:r>
      <w:proofErr w:type="spellEnd"/>
      <w:r w:rsidRPr="00510F5A">
        <w:rPr>
          <w:rFonts w:ascii="Book Antiqua" w:hAnsi="Book Antiqua"/>
          <w:color w:val="000000" w:themeColor="text1"/>
          <w:kern w:val="0"/>
          <w:sz w:val="24"/>
          <w:szCs w:val="24"/>
        </w:rPr>
        <w:t>/m</w:t>
      </w:r>
      <w:r w:rsidR="00952F97" w:rsidRPr="00510F5A">
        <w:rPr>
          <w:rFonts w:ascii="Book Antiqua" w:hAnsi="Book Antiqua"/>
          <w:color w:val="000000" w:themeColor="text1"/>
          <w:kern w:val="0"/>
          <w:sz w:val="24"/>
          <w:szCs w:val="24"/>
        </w:rPr>
        <w:t>L</w:t>
      </w:r>
      <w:r w:rsidRPr="00510F5A">
        <w:rPr>
          <w:rFonts w:ascii="Book Antiqua" w:hAnsi="Book Antiqua"/>
          <w:color w:val="000000" w:themeColor="text1"/>
          <w:kern w:val="0"/>
          <w:sz w:val="24"/>
          <w:szCs w:val="24"/>
        </w:rPr>
        <w:t xml:space="preserve"> transferrin (Sigma).</w:t>
      </w:r>
      <w:r w:rsidR="0002371B" w:rsidRPr="00510F5A">
        <w:rPr>
          <w:rFonts w:ascii="Book Antiqua" w:hAnsi="Book Antiqua"/>
          <w:color w:val="000000" w:themeColor="text1"/>
          <w:kern w:val="0"/>
          <w:sz w:val="24"/>
          <w:szCs w:val="24"/>
        </w:rPr>
        <w:t xml:space="preserve"> </w:t>
      </w:r>
      <w:r w:rsidR="006241B6" w:rsidRPr="00510F5A">
        <w:rPr>
          <w:rFonts w:ascii="Book Antiqua" w:hAnsi="Book Antiqua"/>
          <w:color w:val="000000" w:themeColor="text1"/>
          <w:kern w:val="0"/>
          <w:sz w:val="24"/>
          <w:szCs w:val="24"/>
        </w:rPr>
        <w:t>S</w:t>
      </w:r>
      <w:r w:rsidRPr="00510F5A">
        <w:rPr>
          <w:rFonts w:ascii="Book Antiqua" w:hAnsi="Book Antiqua"/>
          <w:color w:val="000000" w:themeColor="text1"/>
          <w:kern w:val="0"/>
          <w:sz w:val="24"/>
          <w:szCs w:val="24"/>
        </w:rPr>
        <w:t xml:space="preserve">phere cells were passaged every 3 </w:t>
      </w:r>
      <w:r w:rsidR="009C30A8" w:rsidRPr="00510F5A">
        <w:rPr>
          <w:rFonts w:ascii="Book Antiqua" w:hAnsi="Book Antiqua"/>
          <w:color w:val="000000" w:themeColor="text1"/>
          <w:kern w:val="0"/>
          <w:sz w:val="24"/>
          <w:szCs w:val="24"/>
        </w:rPr>
        <w:t>d</w:t>
      </w:r>
      <w:r w:rsidRPr="00510F5A">
        <w:rPr>
          <w:rFonts w:ascii="Book Antiqua" w:hAnsi="Book Antiqua"/>
          <w:color w:val="000000" w:themeColor="text1"/>
          <w:kern w:val="0"/>
          <w:sz w:val="24"/>
          <w:szCs w:val="24"/>
        </w:rPr>
        <w:t xml:space="preserve">. </w:t>
      </w:r>
      <w:r w:rsidR="000D5663" w:rsidRPr="00510F5A">
        <w:rPr>
          <w:rFonts w:ascii="Book Antiqua" w:hAnsi="Book Antiqua"/>
          <w:color w:val="000000" w:themeColor="text1"/>
          <w:kern w:val="0"/>
          <w:sz w:val="24"/>
          <w:szCs w:val="24"/>
        </w:rPr>
        <w:t>S</w:t>
      </w:r>
      <w:r w:rsidR="00D41992" w:rsidRPr="00510F5A">
        <w:rPr>
          <w:rFonts w:ascii="Book Antiqua" w:hAnsi="Book Antiqua"/>
          <w:color w:val="000000" w:themeColor="text1"/>
          <w:kern w:val="0"/>
          <w:sz w:val="24"/>
          <w:szCs w:val="24"/>
        </w:rPr>
        <w:t xml:space="preserve">phere cells </w:t>
      </w:r>
      <w:r w:rsidR="000D5663" w:rsidRPr="00510F5A">
        <w:rPr>
          <w:rFonts w:ascii="Book Antiqua" w:hAnsi="Book Antiqua"/>
          <w:color w:val="000000" w:themeColor="text1"/>
          <w:kern w:val="0"/>
          <w:sz w:val="24"/>
          <w:szCs w:val="24"/>
        </w:rPr>
        <w:t xml:space="preserve">cultured for 6 </w:t>
      </w:r>
      <w:r w:rsidR="009C30A8" w:rsidRPr="00510F5A">
        <w:rPr>
          <w:rFonts w:ascii="Book Antiqua" w:hAnsi="Book Antiqua"/>
          <w:color w:val="000000" w:themeColor="text1"/>
          <w:kern w:val="0"/>
          <w:sz w:val="24"/>
          <w:szCs w:val="24"/>
        </w:rPr>
        <w:t>d</w:t>
      </w:r>
      <w:r w:rsidR="000D5663" w:rsidRPr="00510F5A">
        <w:rPr>
          <w:rFonts w:ascii="Book Antiqua" w:hAnsi="Book Antiqua"/>
          <w:color w:val="000000" w:themeColor="text1"/>
          <w:kern w:val="0"/>
          <w:sz w:val="24"/>
          <w:szCs w:val="24"/>
        </w:rPr>
        <w:t xml:space="preserve"> </w:t>
      </w:r>
      <w:r w:rsidR="00C97FDF" w:rsidRPr="00510F5A">
        <w:rPr>
          <w:rFonts w:ascii="Book Antiqua" w:hAnsi="Book Antiqua"/>
          <w:color w:val="000000" w:themeColor="text1"/>
          <w:kern w:val="0"/>
          <w:sz w:val="24"/>
          <w:szCs w:val="24"/>
        </w:rPr>
        <w:t>were collected and analyzed.</w:t>
      </w:r>
      <w:r w:rsidR="00DA6EDC" w:rsidRPr="00510F5A">
        <w:rPr>
          <w:rFonts w:ascii="Book Antiqua" w:hAnsi="Book Antiqua"/>
          <w:color w:val="000000" w:themeColor="text1"/>
          <w:kern w:val="0"/>
          <w:sz w:val="24"/>
          <w:szCs w:val="24"/>
        </w:rPr>
        <w:t xml:space="preserve"> Sphere </w:t>
      </w:r>
      <w:r w:rsidR="00D74A9A" w:rsidRPr="00510F5A">
        <w:rPr>
          <w:rFonts w:ascii="Book Antiqua" w:hAnsi="Book Antiqua"/>
          <w:color w:val="000000" w:themeColor="text1"/>
          <w:kern w:val="0"/>
          <w:sz w:val="24"/>
          <w:szCs w:val="24"/>
        </w:rPr>
        <w:t>cell-</w:t>
      </w:r>
      <w:r w:rsidR="00DA6EDC" w:rsidRPr="00510F5A">
        <w:rPr>
          <w:rFonts w:ascii="Book Antiqua" w:hAnsi="Book Antiqua"/>
          <w:color w:val="000000" w:themeColor="text1"/>
          <w:kern w:val="0"/>
          <w:sz w:val="24"/>
          <w:szCs w:val="24"/>
        </w:rPr>
        <w:t xml:space="preserve">forming ability was calculated with the BZ Analyzer II software equipped with fluorescence microscope (KEYENCE Corporation, Osaka, Japan). </w:t>
      </w:r>
      <w:r w:rsidR="00D74A9A" w:rsidRPr="00510F5A">
        <w:rPr>
          <w:rFonts w:ascii="Book Antiqua" w:hAnsi="Book Antiqua"/>
          <w:color w:val="000000" w:themeColor="text1"/>
          <w:kern w:val="0"/>
          <w:sz w:val="24"/>
          <w:szCs w:val="24"/>
        </w:rPr>
        <w:t>Briefly</w:t>
      </w:r>
      <w:r w:rsidR="00DA6EDC" w:rsidRPr="00510F5A">
        <w:rPr>
          <w:rFonts w:ascii="Book Antiqua" w:hAnsi="Book Antiqua"/>
          <w:color w:val="000000" w:themeColor="text1"/>
          <w:kern w:val="0"/>
          <w:sz w:val="24"/>
          <w:szCs w:val="24"/>
        </w:rPr>
        <w:t xml:space="preserve">, 5 </w:t>
      </w:r>
      <w:r w:rsidR="009C30A8" w:rsidRPr="00510F5A">
        <w:rPr>
          <w:rFonts w:ascii="Book Antiqua" w:hAnsi="Book Antiqua"/>
          <w:color w:val="000000" w:themeColor="text1"/>
          <w:kern w:val="0"/>
          <w:sz w:val="24"/>
          <w:szCs w:val="24"/>
        </w:rPr>
        <w:t>×</w:t>
      </w:r>
      <w:r w:rsidR="00DA6EDC" w:rsidRPr="00510F5A">
        <w:rPr>
          <w:rFonts w:ascii="Book Antiqua" w:hAnsi="Book Antiqua"/>
          <w:color w:val="000000" w:themeColor="text1"/>
          <w:kern w:val="0"/>
          <w:sz w:val="24"/>
          <w:szCs w:val="24"/>
        </w:rPr>
        <w:t xml:space="preserve"> 10</w:t>
      </w:r>
      <w:r w:rsidR="00DA6EDC" w:rsidRPr="00510F5A">
        <w:rPr>
          <w:rFonts w:ascii="Book Antiqua" w:hAnsi="Book Antiqua"/>
          <w:color w:val="000000" w:themeColor="text1"/>
          <w:kern w:val="0"/>
          <w:sz w:val="24"/>
          <w:szCs w:val="24"/>
          <w:vertAlign w:val="superscript"/>
        </w:rPr>
        <w:t>5</w:t>
      </w:r>
      <w:r w:rsidR="00DA6EDC" w:rsidRPr="00510F5A">
        <w:rPr>
          <w:rFonts w:ascii="Book Antiqua" w:hAnsi="Book Antiqua"/>
          <w:color w:val="000000" w:themeColor="text1"/>
          <w:kern w:val="0"/>
          <w:sz w:val="24"/>
          <w:szCs w:val="24"/>
        </w:rPr>
        <w:t xml:space="preserve"> </w:t>
      </w:r>
      <w:r w:rsidR="00497A1D" w:rsidRPr="00510F5A">
        <w:rPr>
          <w:rFonts w:ascii="Book Antiqua" w:hAnsi="Book Antiqua"/>
          <w:color w:val="000000" w:themeColor="text1"/>
          <w:kern w:val="0"/>
          <w:sz w:val="24"/>
          <w:szCs w:val="24"/>
        </w:rPr>
        <w:t>pancreatic cancer</w:t>
      </w:r>
      <w:r w:rsidR="00DA6EDC" w:rsidRPr="00510F5A">
        <w:rPr>
          <w:rFonts w:ascii="Book Antiqua" w:hAnsi="Book Antiqua"/>
          <w:color w:val="000000" w:themeColor="text1"/>
          <w:kern w:val="0"/>
          <w:sz w:val="24"/>
          <w:szCs w:val="24"/>
        </w:rPr>
        <w:t xml:space="preserve"> cells were seeded in 60 mm culture dish and after three days culture, the area of the formed sphere colonies were estimated in each cell line.</w:t>
      </w:r>
    </w:p>
    <w:p w:rsidR="00C75CE1" w:rsidRPr="00510F5A" w:rsidRDefault="00C75CE1" w:rsidP="00554D22">
      <w:pPr>
        <w:autoSpaceDE w:val="0"/>
        <w:autoSpaceDN w:val="0"/>
        <w:adjustRightInd w:val="0"/>
        <w:snapToGrid w:val="0"/>
        <w:spacing w:line="360" w:lineRule="auto"/>
        <w:rPr>
          <w:rFonts w:ascii="Book Antiqua" w:eastAsia="WarnockPro-It" w:hAnsi="Book Antiqua"/>
          <w:iCs/>
          <w:color w:val="000000" w:themeColor="text1"/>
          <w:kern w:val="0"/>
          <w:sz w:val="24"/>
          <w:szCs w:val="24"/>
        </w:rPr>
      </w:pPr>
    </w:p>
    <w:p w:rsidR="00056E59"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r w:rsidRPr="00510F5A">
        <w:rPr>
          <w:rFonts w:ascii="Book Antiqua" w:eastAsia="WarnockPro-It" w:hAnsi="Book Antiqua"/>
          <w:b/>
          <w:i/>
          <w:iCs/>
          <w:color w:val="000000" w:themeColor="text1"/>
          <w:kern w:val="0"/>
          <w:sz w:val="24"/>
          <w:szCs w:val="24"/>
        </w:rPr>
        <w:t xml:space="preserve">Flow </w:t>
      </w:r>
      <w:r w:rsidR="000D5663" w:rsidRPr="00510F5A">
        <w:rPr>
          <w:rFonts w:ascii="Book Antiqua" w:eastAsia="WarnockPro-It" w:hAnsi="Book Antiqua"/>
          <w:b/>
          <w:i/>
          <w:iCs/>
          <w:color w:val="000000" w:themeColor="text1"/>
          <w:kern w:val="0"/>
          <w:sz w:val="24"/>
          <w:szCs w:val="24"/>
        </w:rPr>
        <w:t>c</w:t>
      </w:r>
      <w:r w:rsidRPr="00510F5A">
        <w:rPr>
          <w:rFonts w:ascii="Book Antiqua" w:eastAsia="WarnockPro-It" w:hAnsi="Book Antiqua"/>
          <w:b/>
          <w:i/>
          <w:iCs/>
          <w:color w:val="000000" w:themeColor="text1"/>
          <w:kern w:val="0"/>
          <w:sz w:val="24"/>
          <w:szCs w:val="24"/>
        </w:rPr>
        <w:t>ytometry</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eastAsia="WarnockPro-Regular" w:hAnsi="Book Antiqua"/>
          <w:color w:val="000000" w:themeColor="text1"/>
          <w:kern w:val="0"/>
          <w:sz w:val="24"/>
          <w:szCs w:val="24"/>
        </w:rPr>
        <w:t xml:space="preserve">Cells were harvested with PBS containing </w:t>
      </w:r>
      <w:proofErr w:type="gramStart"/>
      <w:r w:rsidRPr="00510F5A">
        <w:rPr>
          <w:rFonts w:ascii="Book Antiqua" w:eastAsia="WarnockPro-Regular" w:hAnsi="Book Antiqua"/>
          <w:color w:val="000000" w:themeColor="text1"/>
          <w:kern w:val="0"/>
          <w:sz w:val="24"/>
          <w:szCs w:val="24"/>
        </w:rPr>
        <w:t xml:space="preserve">0.5 </w:t>
      </w:r>
      <w:proofErr w:type="spellStart"/>
      <w:r w:rsidR="00056E59" w:rsidRPr="00510F5A">
        <w:rPr>
          <w:rFonts w:ascii="Book Antiqua" w:eastAsia="WarnockPro-Regular" w:hAnsi="Book Antiqua"/>
          <w:color w:val="000000" w:themeColor="text1"/>
          <w:kern w:val="0"/>
          <w:sz w:val="24"/>
          <w:szCs w:val="24"/>
        </w:rPr>
        <w:t>mmol</w:t>
      </w:r>
      <w:proofErr w:type="spellEnd"/>
      <w:r w:rsidR="00056E59" w:rsidRPr="00510F5A">
        <w:rPr>
          <w:rFonts w:ascii="Book Antiqua" w:eastAsia="WarnockPro-Regular" w:hAnsi="Book Antiqua"/>
          <w:color w:val="000000" w:themeColor="text1"/>
          <w:kern w:val="0"/>
          <w:sz w:val="24"/>
          <w:szCs w:val="24"/>
        </w:rPr>
        <w:t>/L</w:t>
      </w:r>
      <w:r w:rsidRPr="00510F5A">
        <w:rPr>
          <w:rFonts w:ascii="Book Antiqua" w:eastAsia="WarnockPro-Regular" w:hAnsi="Book Antiqua"/>
          <w:color w:val="000000" w:themeColor="text1"/>
          <w:kern w:val="0"/>
          <w:sz w:val="24"/>
          <w:szCs w:val="24"/>
        </w:rPr>
        <w:t xml:space="preserve"> EDTA</w:t>
      </w:r>
      <w:proofErr w:type="gramEnd"/>
      <w:r w:rsidRPr="00510F5A">
        <w:rPr>
          <w:rFonts w:ascii="Book Antiqua" w:eastAsia="WarnockPro-Regular" w:hAnsi="Book Antiqua"/>
          <w:color w:val="000000" w:themeColor="text1"/>
          <w:kern w:val="0"/>
          <w:sz w:val="24"/>
          <w:szCs w:val="24"/>
        </w:rPr>
        <w:t xml:space="preserve"> and fixed with </w:t>
      </w:r>
      <w:proofErr w:type="spellStart"/>
      <w:r w:rsidRPr="00510F5A">
        <w:rPr>
          <w:rFonts w:ascii="Book Antiqua" w:eastAsia="WarnockPro-Regular" w:hAnsi="Book Antiqua"/>
          <w:color w:val="000000" w:themeColor="text1"/>
          <w:kern w:val="0"/>
          <w:sz w:val="24"/>
          <w:szCs w:val="24"/>
        </w:rPr>
        <w:t>Cytofix</w:t>
      </w:r>
      <w:proofErr w:type="spellEnd"/>
      <w:r w:rsidRPr="00510F5A">
        <w:rPr>
          <w:rFonts w:ascii="Book Antiqua" w:eastAsia="WarnockPro-Regular" w:hAnsi="Book Antiqua"/>
          <w:color w:val="000000" w:themeColor="text1"/>
          <w:kern w:val="0"/>
          <w:sz w:val="24"/>
          <w:szCs w:val="24"/>
        </w:rPr>
        <w:t>/</w:t>
      </w:r>
      <w:proofErr w:type="spellStart"/>
      <w:r w:rsidRPr="00510F5A">
        <w:rPr>
          <w:rFonts w:ascii="Book Antiqua" w:eastAsia="WarnockPro-Regular" w:hAnsi="Book Antiqua"/>
          <w:color w:val="000000" w:themeColor="text1"/>
          <w:kern w:val="0"/>
          <w:sz w:val="24"/>
          <w:szCs w:val="24"/>
        </w:rPr>
        <w:t>Cytoperm</w:t>
      </w:r>
      <w:proofErr w:type="spellEnd"/>
      <w:r w:rsidRPr="00510F5A">
        <w:rPr>
          <w:rFonts w:ascii="Book Antiqua" w:eastAsia="WarnockPro-Regular" w:hAnsi="Book Antiqua"/>
          <w:color w:val="000000" w:themeColor="text1"/>
          <w:kern w:val="0"/>
          <w:sz w:val="24"/>
          <w:szCs w:val="24"/>
        </w:rPr>
        <w:t xml:space="preserve"> solution (BD Biosciences, San Jose, CA) for 20 min on ice.</w:t>
      </w:r>
      <w:r w:rsidR="0002371B"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 xml:space="preserve">The cells were incubated with </w:t>
      </w:r>
      <w:r w:rsidR="006241B6" w:rsidRPr="00510F5A">
        <w:rPr>
          <w:rFonts w:ascii="Book Antiqua" w:eastAsia="WarnockPro-Regular" w:hAnsi="Book Antiqua"/>
          <w:color w:val="000000" w:themeColor="text1"/>
          <w:kern w:val="0"/>
          <w:sz w:val="24"/>
          <w:szCs w:val="24"/>
        </w:rPr>
        <w:t xml:space="preserve">fluorescein </w:t>
      </w:r>
      <w:proofErr w:type="spellStart"/>
      <w:r w:rsidR="006241B6" w:rsidRPr="00510F5A">
        <w:rPr>
          <w:rFonts w:ascii="Book Antiqua" w:eastAsia="WarnockPro-Regular" w:hAnsi="Book Antiqua"/>
          <w:color w:val="000000" w:themeColor="text1"/>
          <w:kern w:val="0"/>
          <w:sz w:val="24"/>
          <w:szCs w:val="24"/>
        </w:rPr>
        <w:t>isothiocyanate</w:t>
      </w:r>
      <w:proofErr w:type="spellEnd"/>
      <w:r w:rsidRPr="00510F5A">
        <w:rPr>
          <w:rFonts w:ascii="Book Antiqua" w:eastAsia="WarnockPro-Regular" w:hAnsi="Book Antiqua"/>
          <w:color w:val="000000" w:themeColor="text1"/>
          <w:kern w:val="0"/>
          <w:sz w:val="24"/>
          <w:szCs w:val="24"/>
        </w:rPr>
        <w:t xml:space="preserve">-labeled AAL, </w:t>
      </w:r>
      <w:proofErr w:type="spellStart"/>
      <w:r w:rsidR="00305164" w:rsidRPr="00510F5A">
        <w:rPr>
          <w:rFonts w:ascii="Book Antiqua" w:hAnsi="Book Antiqua"/>
          <w:i/>
          <w:color w:val="000000" w:themeColor="text1"/>
          <w:sz w:val="24"/>
          <w:szCs w:val="24"/>
        </w:rPr>
        <w:t>Pholiota</w:t>
      </w:r>
      <w:proofErr w:type="spellEnd"/>
      <w:r w:rsidR="00305164" w:rsidRPr="00510F5A">
        <w:rPr>
          <w:rFonts w:ascii="Book Antiqua" w:hAnsi="Book Antiqua"/>
          <w:i/>
          <w:color w:val="000000" w:themeColor="text1"/>
          <w:sz w:val="24"/>
          <w:szCs w:val="24"/>
        </w:rPr>
        <w:t xml:space="preserve"> </w:t>
      </w:r>
      <w:proofErr w:type="spellStart"/>
      <w:r w:rsidR="00305164" w:rsidRPr="00510F5A">
        <w:rPr>
          <w:rFonts w:ascii="Book Antiqua" w:hAnsi="Book Antiqua"/>
          <w:i/>
          <w:color w:val="000000" w:themeColor="text1"/>
          <w:sz w:val="24"/>
          <w:szCs w:val="24"/>
        </w:rPr>
        <w:t>squarrosa</w:t>
      </w:r>
      <w:proofErr w:type="spellEnd"/>
      <w:r w:rsidR="00305164" w:rsidRPr="00510F5A">
        <w:rPr>
          <w:rFonts w:ascii="Book Antiqua" w:hAnsi="Book Antiqua"/>
          <w:color w:val="000000" w:themeColor="text1"/>
          <w:sz w:val="24"/>
          <w:szCs w:val="24"/>
        </w:rPr>
        <w:t xml:space="preserve"> </w:t>
      </w:r>
      <w:proofErr w:type="spellStart"/>
      <w:r w:rsidR="00305164" w:rsidRPr="00510F5A">
        <w:rPr>
          <w:rFonts w:ascii="Book Antiqua" w:hAnsi="Book Antiqua"/>
          <w:color w:val="000000" w:themeColor="text1"/>
          <w:sz w:val="24"/>
          <w:szCs w:val="24"/>
        </w:rPr>
        <w:t>lectin</w:t>
      </w:r>
      <w:proofErr w:type="spellEnd"/>
      <w:r w:rsidR="00543E0C" w:rsidRPr="00510F5A">
        <w:rPr>
          <w:rFonts w:ascii="Book Antiqua" w:eastAsia="WarnockPro-Regular" w:hAnsi="Book Antiqua"/>
          <w:color w:val="000000" w:themeColor="text1"/>
          <w:kern w:val="0"/>
          <w:sz w:val="24"/>
          <w:szCs w:val="24"/>
        </w:rPr>
        <w:t xml:space="preserve"> (</w:t>
      </w:r>
      <w:proofErr w:type="spellStart"/>
      <w:r w:rsidR="00543E0C" w:rsidRPr="00510F5A">
        <w:rPr>
          <w:rFonts w:ascii="Book Antiqua" w:eastAsia="WarnockPro-Regular" w:hAnsi="Book Antiqua"/>
          <w:color w:val="000000" w:themeColor="text1"/>
          <w:kern w:val="0"/>
          <w:sz w:val="24"/>
          <w:szCs w:val="24"/>
        </w:rPr>
        <w:t>PhoSL</w:t>
      </w:r>
      <w:proofErr w:type="spellEnd"/>
      <w:r w:rsidR="00356E25" w:rsidRPr="00510F5A">
        <w:rPr>
          <w:rFonts w:ascii="Book Antiqua" w:hAnsi="Book Antiqua"/>
          <w:color w:val="000000" w:themeColor="text1"/>
          <w:sz w:val="24"/>
          <w:szCs w:val="24"/>
        </w:rPr>
        <w:t>, J-Oil</w:t>
      </w:r>
      <w:r w:rsidR="000D5663" w:rsidRPr="00510F5A">
        <w:rPr>
          <w:rFonts w:ascii="Book Antiqua" w:hAnsi="Book Antiqua"/>
          <w:color w:val="000000" w:themeColor="text1"/>
          <w:sz w:val="24"/>
          <w:szCs w:val="24"/>
        </w:rPr>
        <w:t xml:space="preserve"> M</w:t>
      </w:r>
      <w:r w:rsidR="00356E25" w:rsidRPr="00510F5A">
        <w:rPr>
          <w:rFonts w:ascii="Book Antiqua" w:hAnsi="Book Antiqua"/>
          <w:color w:val="000000" w:themeColor="text1"/>
          <w:sz w:val="24"/>
          <w:szCs w:val="24"/>
        </w:rPr>
        <w:t>i</w:t>
      </w:r>
      <w:r w:rsidR="00725294" w:rsidRPr="00510F5A">
        <w:rPr>
          <w:rFonts w:ascii="Book Antiqua" w:hAnsi="Book Antiqua"/>
          <w:color w:val="000000" w:themeColor="text1"/>
          <w:sz w:val="24"/>
          <w:szCs w:val="24"/>
        </w:rPr>
        <w:t>l</w:t>
      </w:r>
      <w:r w:rsidR="000D5663" w:rsidRPr="00510F5A">
        <w:rPr>
          <w:rFonts w:ascii="Book Antiqua" w:hAnsi="Book Antiqua"/>
          <w:color w:val="000000" w:themeColor="text1"/>
          <w:sz w:val="24"/>
          <w:szCs w:val="24"/>
        </w:rPr>
        <w:t>l</w:t>
      </w:r>
      <w:r w:rsidR="00725294" w:rsidRPr="00510F5A">
        <w:rPr>
          <w:rFonts w:ascii="Book Antiqua" w:hAnsi="Book Antiqua"/>
          <w:color w:val="000000" w:themeColor="text1"/>
          <w:sz w:val="24"/>
          <w:szCs w:val="24"/>
        </w:rPr>
        <w:t>s</w:t>
      </w:r>
      <w:r w:rsidR="004A10A0"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or </w:t>
      </w:r>
      <w:proofErr w:type="spellStart"/>
      <w:r w:rsidR="004A10A0" w:rsidRPr="00510F5A">
        <w:rPr>
          <w:rStyle w:val="a3"/>
          <w:rFonts w:ascii="Book Antiqua" w:hAnsi="Book Antiqua"/>
          <w:b w:val="0"/>
          <w:i/>
          <w:color w:val="000000" w:themeColor="text1"/>
          <w:sz w:val="24"/>
          <w:szCs w:val="24"/>
        </w:rPr>
        <w:t>Ulex</w:t>
      </w:r>
      <w:proofErr w:type="spellEnd"/>
      <w:r w:rsidR="004A10A0" w:rsidRPr="00510F5A">
        <w:rPr>
          <w:rStyle w:val="a3"/>
          <w:rFonts w:ascii="Book Antiqua" w:hAnsi="Book Antiqua"/>
          <w:b w:val="0"/>
          <w:i/>
          <w:color w:val="000000" w:themeColor="text1"/>
          <w:sz w:val="24"/>
          <w:szCs w:val="24"/>
        </w:rPr>
        <w:t xml:space="preserve"> </w:t>
      </w:r>
      <w:proofErr w:type="spellStart"/>
      <w:r w:rsidR="000D5663" w:rsidRPr="00510F5A">
        <w:rPr>
          <w:rStyle w:val="a3"/>
          <w:rFonts w:ascii="Book Antiqua" w:hAnsi="Book Antiqua"/>
          <w:b w:val="0"/>
          <w:i/>
          <w:color w:val="000000" w:themeColor="text1"/>
          <w:sz w:val="24"/>
          <w:szCs w:val="24"/>
        </w:rPr>
        <w:t>e</w:t>
      </w:r>
      <w:r w:rsidR="004A10A0" w:rsidRPr="00510F5A">
        <w:rPr>
          <w:rStyle w:val="a3"/>
          <w:rFonts w:ascii="Book Antiqua" w:hAnsi="Book Antiqua"/>
          <w:b w:val="0"/>
          <w:i/>
          <w:color w:val="000000" w:themeColor="text1"/>
          <w:sz w:val="24"/>
          <w:szCs w:val="24"/>
        </w:rPr>
        <w:t>uropaeus</w:t>
      </w:r>
      <w:proofErr w:type="spellEnd"/>
      <w:r w:rsidR="004A10A0" w:rsidRPr="00510F5A">
        <w:rPr>
          <w:rStyle w:val="a3"/>
          <w:rFonts w:ascii="Book Antiqua" w:hAnsi="Book Antiqua"/>
          <w:b w:val="0"/>
          <w:color w:val="000000" w:themeColor="text1"/>
          <w:sz w:val="24"/>
          <w:szCs w:val="24"/>
        </w:rPr>
        <w:t xml:space="preserve"> </w:t>
      </w:r>
      <w:r w:rsidR="00705B40" w:rsidRPr="00510F5A">
        <w:rPr>
          <w:rStyle w:val="a3"/>
          <w:rFonts w:ascii="Book Antiqua" w:hAnsi="Book Antiqua"/>
          <w:b w:val="0"/>
          <w:color w:val="000000" w:themeColor="text1"/>
          <w:sz w:val="24"/>
          <w:szCs w:val="24"/>
        </w:rPr>
        <w:t>a</w:t>
      </w:r>
      <w:r w:rsidR="004A10A0" w:rsidRPr="00510F5A">
        <w:rPr>
          <w:rStyle w:val="a3"/>
          <w:rFonts w:ascii="Book Antiqua" w:hAnsi="Book Antiqua"/>
          <w:b w:val="0"/>
          <w:color w:val="000000" w:themeColor="text1"/>
          <w:sz w:val="24"/>
          <w:szCs w:val="24"/>
        </w:rPr>
        <w:t>gglutinin I</w:t>
      </w:r>
      <w:r w:rsidR="00543E0C" w:rsidRPr="00510F5A">
        <w:rPr>
          <w:rFonts w:ascii="Book Antiqua" w:eastAsia="WarnockPro-Regular" w:hAnsi="Book Antiqua"/>
          <w:color w:val="000000" w:themeColor="text1"/>
          <w:kern w:val="0"/>
          <w:sz w:val="24"/>
          <w:szCs w:val="24"/>
        </w:rPr>
        <w:t xml:space="preserve"> (UEA-l</w:t>
      </w:r>
      <w:r w:rsidR="00725294" w:rsidRPr="00510F5A">
        <w:rPr>
          <w:rStyle w:val="a3"/>
          <w:rFonts w:ascii="Book Antiqua" w:hAnsi="Book Antiqua"/>
          <w:b w:val="0"/>
          <w:color w:val="000000" w:themeColor="text1"/>
          <w:sz w:val="24"/>
          <w:szCs w:val="24"/>
        </w:rPr>
        <w:t>, J-Oil</w:t>
      </w:r>
      <w:r w:rsidR="000D5663" w:rsidRPr="00510F5A">
        <w:rPr>
          <w:rStyle w:val="a3"/>
          <w:rFonts w:ascii="Book Antiqua" w:hAnsi="Book Antiqua"/>
          <w:b w:val="0"/>
          <w:color w:val="000000" w:themeColor="text1"/>
          <w:sz w:val="24"/>
          <w:szCs w:val="24"/>
        </w:rPr>
        <w:t xml:space="preserve"> M</w:t>
      </w:r>
      <w:r w:rsidR="00725294" w:rsidRPr="00510F5A">
        <w:rPr>
          <w:rStyle w:val="a3"/>
          <w:rFonts w:ascii="Book Antiqua" w:hAnsi="Book Antiqua"/>
          <w:b w:val="0"/>
          <w:color w:val="000000" w:themeColor="text1"/>
          <w:sz w:val="24"/>
          <w:szCs w:val="24"/>
        </w:rPr>
        <w:t>il</w:t>
      </w:r>
      <w:r w:rsidR="000D5663" w:rsidRPr="00510F5A">
        <w:rPr>
          <w:rStyle w:val="a3"/>
          <w:rFonts w:ascii="Book Antiqua" w:hAnsi="Book Antiqua"/>
          <w:b w:val="0"/>
          <w:color w:val="000000" w:themeColor="text1"/>
          <w:sz w:val="24"/>
          <w:szCs w:val="24"/>
        </w:rPr>
        <w:t>l</w:t>
      </w:r>
      <w:r w:rsidR="00725294" w:rsidRPr="00510F5A">
        <w:rPr>
          <w:rStyle w:val="a3"/>
          <w:rFonts w:ascii="Book Antiqua" w:hAnsi="Book Antiqua"/>
          <w:b w:val="0"/>
          <w:color w:val="000000" w:themeColor="text1"/>
          <w:sz w:val="24"/>
          <w:szCs w:val="24"/>
        </w:rPr>
        <w:t>s</w:t>
      </w:r>
      <w:r w:rsidR="004A10A0"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w:t>
      </w:r>
      <w:r w:rsidR="00725294" w:rsidRPr="00510F5A">
        <w:rPr>
          <w:rFonts w:ascii="Book Antiqua" w:eastAsia="WarnockPro-Regular" w:hAnsi="Book Antiqua"/>
          <w:color w:val="000000" w:themeColor="text1"/>
          <w:kern w:val="0"/>
          <w:sz w:val="24"/>
          <w:szCs w:val="24"/>
        </w:rPr>
        <w:t xml:space="preserve">for </w:t>
      </w:r>
      <w:proofErr w:type="spellStart"/>
      <w:r w:rsidR="00725294" w:rsidRPr="00510F5A">
        <w:rPr>
          <w:rFonts w:ascii="Book Antiqua" w:eastAsia="WarnockPro-Regular" w:hAnsi="Book Antiqua"/>
          <w:color w:val="000000" w:themeColor="text1"/>
          <w:kern w:val="0"/>
          <w:sz w:val="24"/>
          <w:szCs w:val="24"/>
        </w:rPr>
        <w:t>lectin</w:t>
      </w:r>
      <w:proofErr w:type="spellEnd"/>
      <w:r w:rsidR="00725294" w:rsidRPr="00510F5A">
        <w:rPr>
          <w:rFonts w:ascii="Book Antiqua" w:eastAsia="WarnockPro-Regular" w:hAnsi="Book Antiqua"/>
          <w:color w:val="000000" w:themeColor="text1"/>
          <w:kern w:val="0"/>
          <w:sz w:val="24"/>
          <w:szCs w:val="24"/>
        </w:rPr>
        <w:t xml:space="preserve"> flow</w:t>
      </w:r>
      <w:r w:rsidR="00705B40" w:rsidRPr="00510F5A">
        <w:rPr>
          <w:rFonts w:ascii="Book Antiqua" w:eastAsia="WarnockPro-Regular" w:hAnsi="Book Antiqua"/>
          <w:color w:val="000000" w:themeColor="text1"/>
          <w:kern w:val="0"/>
          <w:sz w:val="24"/>
          <w:szCs w:val="24"/>
        </w:rPr>
        <w:t xml:space="preserve"> </w:t>
      </w:r>
      <w:r w:rsidR="003E61CC" w:rsidRPr="00510F5A">
        <w:rPr>
          <w:rFonts w:ascii="Book Antiqua" w:eastAsia="WarnockPro-Regular" w:hAnsi="Book Antiqua"/>
          <w:color w:val="000000" w:themeColor="text1"/>
          <w:kern w:val="0"/>
          <w:sz w:val="24"/>
          <w:szCs w:val="24"/>
        </w:rPr>
        <w:t>cyto</w:t>
      </w:r>
      <w:r w:rsidR="00725294" w:rsidRPr="00510F5A">
        <w:rPr>
          <w:rFonts w:ascii="Book Antiqua" w:eastAsia="WarnockPro-Regular" w:hAnsi="Book Antiqua"/>
          <w:color w:val="000000" w:themeColor="text1"/>
          <w:kern w:val="0"/>
          <w:sz w:val="24"/>
          <w:szCs w:val="24"/>
        </w:rPr>
        <w:t>metry analyses.</w:t>
      </w:r>
      <w:r w:rsidR="0002371B" w:rsidRPr="00510F5A">
        <w:rPr>
          <w:rFonts w:ascii="Book Antiqua" w:eastAsia="WarnockPro-Regular" w:hAnsi="Book Antiqua"/>
          <w:color w:val="000000" w:themeColor="text1"/>
          <w:kern w:val="0"/>
          <w:sz w:val="24"/>
          <w:szCs w:val="24"/>
        </w:rPr>
        <w:t xml:space="preserve"> </w:t>
      </w:r>
      <w:r w:rsidR="00725294" w:rsidRPr="00510F5A">
        <w:rPr>
          <w:rFonts w:ascii="Book Antiqua" w:eastAsia="WarnockPro-Regular" w:hAnsi="Book Antiqua"/>
          <w:color w:val="000000" w:themeColor="text1"/>
          <w:kern w:val="0"/>
          <w:sz w:val="24"/>
          <w:szCs w:val="24"/>
        </w:rPr>
        <w:t xml:space="preserve">To </w:t>
      </w:r>
      <w:r w:rsidR="00705B40" w:rsidRPr="00510F5A">
        <w:rPr>
          <w:rFonts w:ascii="Book Antiqua" w:eastAsia="WarnockPro-Regular" w:hAnsi="Book Antiqua"/>
          <w:color w:val="000000" w:themeColor="text1"/>
          <w:kern w:val="0"/>
          <w:sz w:val="24"/>
          <w:szCs w:val="24"/>
        </w:rPr>
        <w:t xml:space="preserve">investigate the </w:t>
      </w:r>
      <w:r w:rsidR="00725294" w:rsidRPr="00510F5A">
        <w:rPr>
          <w:rFonts w:ascii="Book Antiqua" w:eastAsia="WarnockPro-Regular" w:hAnsi="Book Antiqua"/>
          <w:color w:val="000000" w:themeColor="text1"/>
          <w:kern w:val="0"/>
          <w:sz w:val="24"/>
          <w:szCs w:val="24"/>
        </w:rPr>
        <w:t>expression of CSC markers</w:t>
      </w:r>
      <w:r w:rsidR="00C43825" w:rsidRPr="00510F5A">
        <w:rPr>
          <w:rFonts w:ascii="Book Antiqua" w:eastAsia="WarnockPro-Regular" w:hAnsi="Book Antiqua"/>
          <w:color w:val="000000" w:themeColor="text1"/>
          <w:kern w:val="0"/>
          <w:sz w:val="24"/>
          <w:szCs w:val="24"/>
        </w:rPr>
        <w:t>,</w:t>
      </w:r>
      <w:r w:rsidR="00725294" w:rsidRPr="00510F5A">
        <w:rPr>
          <w:rFonts w:ascii="Book Antiqua" w:eastAsia="WarnockPro-Regular" w:hAnsi="Book Antiqua"/>
          <w:color w:val="000000" w:themeColor="text1"/>
          <w:kern w:val="0"/>
          <w:sz w:val="24"/>
          <w:szCs w:val="24"/>
        </w:rPr>
        <w:t xml:space="preserve"> Panc1 cells were incubated with</w:t>
      </w:r>
      <w:r w:rsidRPr="00510F5A">
        <w:rPr>
          <w:rFonts w:ascii="Book Antiqua" w:eastAsia="WarnockPro-Regular" w:hAnsi="Book Antiqua"/>
          <w:color w:val="000000" w:themeColor="text1"/>
          <w:kern w:val="0"/>
          <w:sz w:val="24"/>
          <w:szCs w:val="24"/>
        </w:rPr>
        <w:t xml:space="preserve"> </w:t>
      </w:r>
      <w:proofErr w:type="spellStart"/>
      <w:r w:rsidRPr="00510F5A">
        <w:rPr>
          <w:rFonts w:ascii="Book Antiqua" w:hAnsi="Book Antiqua"/>
          <w:color w:val="000000" w:themeColor="text1"/>
          <w:kern w:val="0"/>
          <w:sz w:val="24"/>
          <w:szCs w:val="24"/>
        </w:rPr>
        <w:t>allophycocyanin</w:t>
      </w:r>
      <w:proofErr w:type="spellEnd"/>
      <w:r w:rsidRPr="00510F5A">
        <w:rPr>
          <w:rFonts w:ascii="Book Antiqua" w:hAnsi="Book Antiqua"/>
          <w:color w:val="000000" w:themeColor="text1"/>
          <w:kern w:val="0"/>
          <w:sz w:val="24"/>
          <w:szCs w:val="24"/>
        </w:rPr>
        <w:t>-conjugated anti-human CD24 (</w:t>
      </w:r>
      <w:proofErr w:type="spellStart"/>
      <w:r w:rsidRPr="00510F5A">
        <w:rPr>
          <w:rFonts w:ascii="Book Antiqua" w:hAnsi="Book Antiqua"/>
          <w:color w:val="000000" w:themeColor="text1"/>
          <w:sz w:val="24"/>
          <w:szCs w:val="24"/>
        </w:rPr>
        <w:t>Miltenyi</w:t>
      </w:r>
      <w:proofErr w:type="spellEnd"/>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Biotec</w:t>
      </w:r>
      <w:proofErr w:type="spellEnd"/>
      <w:r w:rsidRPr="00510F5A">
        <w:rPr>
          <w:rFonts w:ascii="Book Antiqua" w:hAnsi="Book Antiqua"/>
          <w:color w:val="000000" w:themeColor="text1"/>
          <w:sz w:val="24"/>
          <w:szCs w:val="24"/>
        </w:rPr>
        <w:t xml:space="preserve"> GmbH</w:t>
      </w:r>
      <w:r w:rsidRPr="00510F5A">
        <w:rPr>
          <w:rFonts w:ascii="Book Antiqua" w:hAnsi="Book Antiqua"/>
          <w:color w:val="000000" w:themeColor="text1"/>
          <w:kern w:val="0"/>
          <w:sz w:val="24"/>
          <w:szCs w:val="24"/>
        </w:rPr>
        <w:t xml:space="preserve">, Germany) and </w:t>
      </w:r>
      <w:proofErr w:type="spellStart"/>
      <w:r w:rsidRPr="00510F5A">
        <w:rPr>
          <w:rFonts w:ascii="Book Antiqua" w:hAnsi="Book Antiqua"/>
          <w:color w:val="000000" w:themeColor="text1"/>
          <w:kern w:val="0"/>
          <w:sz w:val="24"/>
          <w:szCs w:val="24"/>
        </w:rPr>
        <w:t>phycoerythrin</w:t>
      </w:r>
      <w:proofErr w:type="spellEnd"/>
      <w:r w:rsidRPr="00510F5A">
        <w:rPr>
          <w:rFonts w:ascii="Book Antiqua" w:hAnsi="Book Antiqua"/>
          <w:color w:val="000000" w:themeColor="text1"/>
          <w:kern w:val="0"/>
          <w:sz w:val="24"/>
          <w:szCs w:val="24"/>
        </w:rPr>
        <w:t>-</w:t>
      </w:r>
      <w:r w:rsidR="00543E0C" w:rsidRPr="00510F5A">
        <w:rPr>
          <w:rFonts w:ascii="Book Antiqua" w:eastAsia="宋体" w:hAnsi="Book Antiqua"/>
          <w:color w:val="000000" w:themeColor="text1"/>
          <w:kern w:val="0"/>
          <w:sz w:val="24"/>
          <w:szCs w:val="24"/>
          <w:lang w:eastAsia="zh-CN"/>
        </w:rPr>
        <w:t xml:space="preserve"> </w:t>
      </w:r>
      <w:r w:rsidRPr="00510F5A">
        <w:rPr>
          <w:rFonts w:ascii="Book Antiqua" w:hAnsi="Book Antiqua"/>
          <w:color w:val="000000" w:themeColor="text1"/>
          <w:kern w:val="0"/>
          <w:sz w:val="24"/>
          <w:szCs w:val="24"/>
        </w:rPr>
        <w:t>conjugated anti-human CD44 (BD Biosciences)</w:t>
      </w:r>
      <w:r w:rsidRPr="00510F5A">
        <w:rPr>
          <w:rFonts w:ascii="Book Antiqua" w:eastAsia="WarnockPro-Regular" w:hAnsi="Book Antiqua"/>
          <w:color w:val="000000" w:themeColor="text1"/>
          <w:kern w:val="0"/>
          <w:sz w:val="24"/>
          <w:szCs w:val="24"/>
        </w:rPr>
        <w:t xml:space="preserve"> in PBS containing 0.1% BSA for 20 min on ice. </w:t>
      </w:r>
      <w:proofErr w:type="spellStart"/>
      <w:r w:rsidRPr="00510F5A">
        <w:rPr>
          <w:rFonts w:ascii="Book Antiqua" w:hAnsi="Book Antiqua"/>
          <w:color w:val="000000" w:themeColor="text1"/>
          <w:kern w:val="0"/>
          <w:sz w:val="24"/>
          <w:szCs w:val="24"/>
        </w:rPr>
        <w:t>Isotype</w:t>
      </w:r>
      <w:proofErr w:type="spellEnd"/>
      <w:r w:rsidRPr="00510F5A">
        <w:rPr>
          <w:rFonts w:ascii="Book Antiqua" w:hAnsi="Book Antiqua"/>
          <w:color w:val="000000" w:themeColor="text1"/>
          <w:kern w:val="0"/>
          <w:sz w:val="24"/>
          <w:szCs w:val="24"/>
        </w:rPr>
        <w:t>-matched mouse IgG (</w:t>
      </w:r>
      <w:r w:rsidR="00A4460F" w:rsidRPr="00510F5A">
        <w:rPr>
          <w:rFonts w:ascii="Book Antiqua" w:hAnsi="Book Antiqua"/>
          <w:color w:val="000000" w:themeColor="text1"/>
          <w:kern w:val="0"/>
          <w:sz w:val="24"/>
          <w:szCs w:val="24"/>
        </w:rPr>
        <w:t>BD Biosciences</w:t>
      </w:r>
      <w:r w:rsidRPr="00510F5A">
        <w:rPr>
          <w:rFonts w:ascii="Book Antiqua" w:hAnsi="Book Antiqua"/>
          <w:color w:val="000000" w:themeColor="text1"/>
          <w:kern w:val="0"/>
          <w:sz w:val="24"/>
          <w:szCs w:val="24"/>
        </w:rPr>
        <w:t>) was used as a control.</w:t>
      </w:r>
      <w:r w:rsidR="0002371B" w:rsidRPr="00510F5A">
        <w:rPr>
          <w:rFonts w:ascii="Book Antiqua" w:hAnsi="Book Antiqua"/>
          <w:color w:val="000000" w:themeColor="text1"/>
          <w:kern w:val="0"/>
          <w:sz w:val="24"/>
          <w:szCs w:val="24"/>
        </w:rPr>
        <w:t xml:space="preserve"> </w:t>
      </w:r>
      <w:r w:rsidR="00C43825" w:rsidRPr="00510F5A">
        <w:rPr>
          <w:rFonts w:ascii="Book Antiqua" w:hAnsi="Book Antiqua"/>
          <w:color w:val="000000" w:themeColor="text1"/>
          <w:kern w:val="0"/>
          <w:sz w:val="24"/>
          <w:szCs w:val="24"/>
        </w:rPr>
        <w:t>C</w:t>
      </w:r>
      <w:r w:rsidR="00725294" w:rsidRPr="00510F5A">
        <w:rPr>
          <w:rFonts w:ascii="Book Antiqua" w:hAnsi="Book Antiqua"/>
          <w:color w:val="000000" w:themeColor="text1"/>
          <w:kern w:val="0"/>
          <w:sz w:val="24"/>
          <w:szCs w:val="24"/>
        </w:rPr>
        <w:t xml:space="preserve">ells </w:t>
      </w:r>
      <w:r w:rsidR="00C43825" w:rsidRPr="00510F5A">
        <w:rPr>
          <w:rFonts w:ascii="Book Antiqua" w:hAnsi="Book Antiqua"/>
          <w:color w:val="000000" w:themeColor="text1"/>
          <w:kern w:val="0"/>
          <w:sz w:val="24"/>
          <w:szCs w:val="24"/>
        </w:rPr>
        <w:t xml:space="preserve">were washed three times </w:t>
      </w:r>
      <w:r w:rsidR="00725294" w:rsidRPr="00510F5A">
        <w:rPr>
          <w:rFonts w:ascii="Book Antiqua" w:hAnsi="Book Antiqua"/>
          <w:color w:val="000000" w:themeColor="text1"/>
          <w:kern w:val="0"/>
          <w:sz w:val="24"/>
          <w:szCs w:val="24"/>
        </w:rPr>
        <w:t xml:space="preserve">with PBS, </w:t>
      </w:r>
      <w:r w:rsidR="00C43825" w:rsidRPr="00510F5A">
        <w:rPr>
          <w:rFonts w:ascii="Book Antiqua" w:hAnsi="Book Antiqua"/>
          <w:color w:val="000000" w:themeColor="text1"/>
          <w:kern w:val="0"/>
          <w:sz w:val="24"/>
          <w:szCs w:val="24"/>
        </w:rPr>
        <w:t xml:space="preserve">and </w:t>
      </w:r>
      <w:r w:rsidR="00725294" w:rsidRPr="00510F5A">
        <w:rPr>
          <w:rFonts w:ascii="Book Antiqua" w:eastAsia="WarnockPro-Regular" w:hAnsi="Book Antiqua"/>
          <w:color w:val="000000" w:themeColor="text1"/>
          <w:kern w:val="0"/>
          <w:sz w:val="24"/>
          <w:szCs w:val="24"/>
        </w:rPr>
        <w:t xml:space="preserve">flow </w:t>
      </w:r>
      <w:proofErr w:type="spellStart"/>
      <w:r w:rsidRPr="00510F5A">
        <w:rPr>
          <w:rFonts w:ascii="Book Antiqua" w:eastAsia="WarnockPro-Regular" w:hAnsi="Book Antiqua"/>
          <w:color w:val="000000" w:themeColor="text1"/>
          <w:kern w:val="0"/>
          <w:sz w:val="24"/>
          <w:szCs w:val="24"/>
        </w:rPr>
        <w:t>cytometric</w:t>
      </w:r>
      <w:proofErr w:type="spellEnd"/>
      <w:r w:rsidRPr="00510F5A">
        <w:rPr>
          <w:rFonts w:ascii="Book Antiqua" w:eastAsia="WarnockPro-Regular" w:hAnsi="Book Antiqua"/>
          <w:color w:val="000000" w:themeColor="text1"/>
          <w:kern w:val="0"/>
          <w:sz w:val="24"/>
          <w:szCs w:val="24"/>
        </w:rPr>
        <w:t xml:space="preserve"> analysis was performed using a </w:t>
      </w:r>
      <w:proofErr w:type="spellStart"/>
      <w:r w:rsidRPr="00510F5A">
        <w:rPr>
          <w:rFonts w:ascii="Book Antiqua" w:eastAsia="WarnockPro-Regular" w:hAnsi="Book Antiqua"/>
          <w:color w:val="000000" w:themeColor="text1"/>
          <w:kern w:val="0"/>
          <w:sz w:val="24"/>
          <w:szCs w:val="24"/>
        </w:rPr>
        <w:t>FACSCalibur</w:t>
      </w:r>
      <w:proofErr w:type="spellEnd"/>
      <w:r w:rsidRPr="00510F5A">
        <w:rPr>
          <w:rFonts w:ascii="Book Antiqua" w:eastAsia="WarnockPro-Regular" w:hAnsi="Book Antiqua"/>
          <w:color w:val="000000" w:themeColor="text1"/>
          <w:kern w:val="0"/>
          <w:sz w:val="24"/>
          <w:szCs w:val="24"/>
        </w:rPr>
        <w:t xml:space="preserve"> flow cytometer operated with </w:t>
      </w:r>
      <w:proofErr w:type="spellStart"/>
      <w:r w:rsidRPr="00510F5A">
        <w:rPr>
          <w:rFonts w:ascii="Book Antiqua" w:eastAsia="WarnockPro-Regular" w:hAnsi="Book Antiqua"/>
          <w:color w:val="000000" w:themeColor="text1"/>
          <w:kern w:val="0"/>
          <w:sz w:val="24"/>
          <w:szCs w:val="24"/>
        </w:rPr>
        <w:t>CellQuestPro</w:t>
      </w:r>
      <w:proofErr w:type="spellEnd"/>
      <w:r w:rsidRPr="00510F5A">
        <w:rPr>
          <w:rFonts w:ascii="Book Antiqua" w:eastAsia="WarnockPro-Regular" w:hAnsi="Book Antiqua"/>
          <w:color w:val="000000" w:themeColor="text1"/>
          <w:kern w:val="0"/>
          <w:sz w:val="24"/>
          <w:szCs w:val="24"/>
        </w:rPr>
        <w:t xml:space="preserve"> software version 5.2, (BD Biosciences).</w:t>
      </w:r>
      <w:r w:rsidR="0002371B"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Ten thousand events were acquired in each sample.</w:t>
      </w:r>
      <w:r w:rsidR="0002371B" w:rsidRPr="00510F5A">
        <w:rPr>
          <w:rFonts w:ascii="Book Antiqua" w:eastAsia="WarnockPro-Regular" w:hAnsi="Book Antiqua"/>
          <w:color w:val="000000" w:themeColor="text1"/>
          <w:kern w:val="0"/>
          <w:sz w:val="24"/>
          <w:szCs w:val="24"/>
        </w:rPr>
        <w:t xml:space="preserve"> </w:t>
      </w:r>
      <w:r w:rsidRPr="00510F5A">
        <w:rPr>
          <w:rFonts w:ascii="Book Antiqua" w:hAnsi="Book Antiqua"/>
          <w:color w:val="000000" w:themeColor="text1"/>
          <w:kern w:val="0"/>
          <w:sz w:val="24"/>
          <w:szCs w:val="24"/>
        </w:rPr>
        <w:t>For FACS cell sorting, 5</w:t>
      </w:r>
      <w:r w:rsidR="00543E0C" w:rsidRPr="00510F5A">
        <w:rPr>
          <w:rFonts w:ascii="Book Antiqua" w:eastAsia="宋体" w:hAnsi="Book Antiqua"/>
          <w:color w:val="000000" w:themeColor="text1"/>
          <w:kern w:val="0"/>
          <w:sz w:val="24"/>
          <w:szCs w:val="24"/>
          <w:lang w:eastAsia="zh-CN"/>
        </w:rPr>
        <w:t>-</w:t>
      </w:r>
      <w:r w:rsidRPr="00510F5A">
        <w:rPr>
          <w:rFonts w:ascii="Book Antiqua" w:hAnsi="Book Antiqua"/>
          <w:color w:val="000000" w:themeColor="text1"/>
          <w:kern w:val="0"/>
          <w:sz w:val="24"/>
          <w:szCs w:val="24"/>
        </w:rPr>
        <w:t>10</w:t>
      </w:r>
      <w:r w:rsidR="00543E0C" w:rsidRPr="00510F5A">
        <w:rPr>
          <w:rFonts w:ascii="Book Antiqua" w:eastAsia="宋体" w:hAnsi="Book Antiqua"/>
          <w:color w:val="000000" w:themeColor="text1"/>
          <w:kern w:val="0"/>
          <w:sz w:val="24"/>
          <w:szCs w:val="24"/>
          <w:lang w:eastAsia="zh-CN"/>
        </w:rPr>
        <w:t xml:space="preserve"> </w:t>
      </w:r>
      <w:r w:rsidRPr="00510F5A">
        <w:rPr>
          <w:rFonts w:ascii="Book Antiqua" w:eastAsia="AdvPSSym" w:hAnsi="Book Antiqua"/>
          <w:color w:val="000000" w:themeColor="text1"/>
          <w:kern w:val="0"/>
          <w:sz w:val="24"/>
          <w:szCs w:val="24"/>
        </w:rPr>
        <w:t>×</w:t>
      </w:r>
      <w:r w:rsidR="00543E0C" w:rsidRPr="00510F5A">
        <w:rPr>
          <w:rFonts w:ascii="Book Antiqua" w:eastAsia="宋体" w:hAnsi="Book Antiqua"/>
          <w:color w:val="000000" w:themeColor="text1"/>
          <w:kern w:val="0"/>
          <w:sz w:val="24"/>
          <w:szCs w:val="24"/>
          <w:lang w:eastAsia="zh-CN"/>
        </w:rPr>
        <w:t xml:space="preserve"> </w:t>
      </w:r>
      <w:r w:rsidRPr="00510F5A">
        <w:rPr>
          <w:rFonts w:ascii="Book Antiqua" w:hAnsi="Book Antiqua"/>
          <w:color w:val="000000" w:themeColor="text1"/>
          <w:kern w:val="0"/>
          <w:sz w:val="24"/>
          <w:szCs w:val="24"/>
        </w:rPr>
        <w:t>10</w:t>
      </w:r>
      <w:r w:rsidRPr="00510F5A">
        <w:rPr>
          <w:rFonts w:ascii="Book Antiqua" w:hAnsi="Book Antiqua"/>
          <w:color w:val="000000" w:themeColor="text1"/>
          <w:kern w:val="0"/>
          <w:sz w:val="24"/>
          <w:szCs w:val="24"/>
          <w:vertAlign w:val="superscript"/>
        </w:rPr>
        <w:t>6</w:t>
      </w:r>
      <w:r w:rsidRPr="00510F5A">
        <w:rPr>
          <w:rFonts w:ascii="Book Antiqua" w:hAnsi="Book Antiqua"/>
          <w:color w:val="000000" w:themeColor="text1"/>
          <w:kern w:val="0"/>
          <w:sz w:val="24"/>
          <w:szCs w:val="24"/>
        </w:rPr>
        <w:t xml:space="preserve"> living cells were stained with anti-human CD24 and CD44 antibodies</w:t>
      </w:r>
      <w:r w:rsidR="00387EAB"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and then sorted using FACS BD Aria II (BD Biosciences).</w:t>
      </w:r>
      <w:r w:rsidR="0002371B" w:rsidRPr="00510F5A">
        <w:rPr>
          <w:rFonts w:ascii="Book Antiqua" w:eastAsia="WarnockPro-Regular"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Doublet cells were eliminated using FSC-A </w:t>
      </w:r>
      <w:r w:rsidRPr="00510F5A">
        <w:rPr>
          <w:rFonts w:ascii="Book Antiqua" w:eastAsia="AdvPSSym" w:hAnsi="Book Antiqua"/>
          <w:color w:val="000000" w:themeColor="text1"/>
          <w:kern w:val="0"/>
          <w:sz w:val="24"/>
          <w:szCs w:val="24"/>
        </w:rPr>
        <w:t xml:space="preserve">⁄ </w:t>
      </w:r>
      <w:r w:rsidRPr="00510F5A">
        <w:rPr>
          <w:rFonts w:ascii="Book Antiqua" w:hAnsi="Book Antiqua"/>
          <w:color w:val="000000" w:themeColor="text1"/>
          <w:kern w:val="0"/>
          <w:sz w:val="24"/>
          <w:szCs w:val="24"/>
        </w:rPr>
        <w:t>FSC-H and SSC-A</w:t>
      </w:r>
      <w:r w:rsidR="009135E3" w:rsidRPr="00510F5A">
        <w:rPr>
          <w:rFonts w:ascii="Book Antiqua" w:eastAsia="宋体" w:hAnsi="Book Antiqua"/>
          <w:color w:val="000000" w:themeColor="text1"/>
          <w:kern w:val="0"/>
          <w:sz w:val="24"/>
          <w:szCs w:val="24"/>
          <w:lang w:eastAsia="zh-CN"/>
        </w:rPr>
        <w:t>/</w:t>
      </w:r>
      <w:r w:rsidRPr="00510F5A">
        <w:rPr>
          <w:rFonts w:ascii="Book Antiqua" w:hAnsi="Book Antiqua"/>
          <w:color w:val="000000" w:themeColor="text1"/>
          <w:kern w:val="0"/>
          <w:sz w:val="24"/>
          <w:szCs w:val="24"/>
        </w:rPr>
        <w:t xml:space="preserve">SSC-H. Dead cells were also excluded by gating staining </w:t>
      </w:r>
      <w:r w:rsidRPr="00510F5A">
        <w:rPr>
          <w:rFonts w:ascii="Book Antiqua" w:hAnsi="Book Antiqua"/>
          <w:color w:val="000000" w:themeColor="text1"/>
          <w:kern w:val="0"/>
          <w:sz w:val="24"/>
          <w:szCs w:val="24"/>
        </w:rPr>
        <w:lastRenderedPageBreak/>
        <w:t>with 7-amino-actinomycin D (BD Biosciences).</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p>
    <w:p w:rsidR="00056E59"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r w:rsidRPr="00510F5A">
        <w:rPr>
          <w:rFonts w:ascii="Book Antiqua" w:hAnsi="Book Antiqua"/>
          <w:b/>
          <w:i/>
          <w:color w:val="000000" w:themeColor="text1"/>
          <w:kern w:val="0"/>
          <w:sz w:val="24"/>
          <w:szCs w:val="24"/>
        </w:rPr>
        <w:t>RNA interference</w:t>
      </w:r>
      <w:r w:rsidR="00004F2C" w:rsidRPr="00510F5A">
        <w:rPr>
          <w:rFonts w:ascii="Book Antiqua" w:eastAsia="WarnockPro-Regular" w:hAnsi="Book Antiqua"/>
          <w:b/>
          <w:color w:val="000000" w:themeColor="text1"/>
          <w:kern w:val="0"/>
          <w:sz w:val="24"/>
          <w:szCs w:val="24"/>
        </w:rPr>
        <w:t xml:space="preserve"> </w:t>
      </w:r>
    </w:p>
    <w:p w:rsidR="00C75CE1" w:rsidRPr="00510F5A" w:rsidRDefault="00004F2C" w:rsidP="00554D22">
      <w:pPr>
        <w:autoSpaceDE w:val="0"/>
        <w:autoSpaceDN w:val="0"/>
        <w:adjustRightInd w:val="0"/>
        <w:snapToGrid w:val="0"/>
        <w:spacing w:line="360" w:lineRule="auto"/>
        <w:rPr>
          <w:rFonts w:ascii="Book Antiqua" w:eastAsia="宋体" w:hAnsi="Book Antiqua"/>
          <w:color w:val="000000" w:themeColor="text1"/>
          <w:kern w:val="0"/>
          <w:sz w:val="24"/>
          <w:szCs w:val="24"/>
          <w:lang w:eastAsia="zh-CN"/>
        </w:rPr>
      </w:pPr>
      <w:r w:rsidRPr="00510F5A">
        <w:rPr>
          <w:rFonts w:ascii="Book Antiqua" w:eastAsia="WarnockPro-Regular" w:hAnsi="Book Antiqua"/>
          <w:color w:val="000000" w:themeColor="text1"/>
          <w:kern w:val="0"/>
          <w:sz w:val="24"/>
          <w:szCs w:val="24"/>
        </w:rPr>
        <w:t xml:space="preserve">For </w:t>
      </w:r>
      <w:r w:rsidRPr="00510F5A">
        <w:rPr>
          <w:rFonts w:ascii="Book Antiqua" w:eastAsia="WarnockPro-Regular" w:hAnsi="Book Antiqua"/>
          <w:i/>
          <w:color w:val="000000" w:themeColor="text1"/>
          <w:kern w:val="0"/>
          <w:sz w:val="24"/>
          <w:szCs w:val="24"/>
        </w:rPr>
        <w:t>FUT1</w:t>
      </w:r>
      <w:r w:rsidRPr="00510F5A">
        <w:rPr>
          <w:rFonts w:ascii="Book Antiqua" w:eastAsia="WarnockPro-Regular" w:hAnsi="Book Antiqua"/>
          <w:color w:val="000000" w:themeColor="text1"/>
          <w:kern w:val="0"/>
          <w:sz w:val="24"/>
          <w:szCs w:val="24"/>
        </w:rPr>
        <w:t xml:space="preserve"> gene knockdown, an expression vector carrying </w:t>
      </w:r>
      <w:r w:rsidR="00BB4AC6" w:rsidRPr="00510F5A">
        <w:rPr>
          <w:rFonts w:ascii="Book Antiqua" w:eastAsia="WarnockPro-Regular" w:hAnsi="Book Antiqua"/>
          <w:color w:val="000000" w:themeColor="text1"/>
          <w:kern w:val="0"/>
          <w:sz w:val="24"/>
          <w:szCs w:val="24"/>
        </w:rPr>
        <w:t>small hairpin RNA (</w:t>
      </w:r>
      <w:proofErr w:type="spellStart"/>
      <w:r w:rsidR="00BB4AC6" w:rsidRPr="00510F5A">
        <w:rPr>
          <w:rFonts w:ascii="Book Antiqua" w:eastAsia="WarnockPro-Regular" w:hAnsi="Book Antiqua"/>
          <w:color w:val="000000" w:themeColor="text1"/>
          <w:kern w:val="0"/>
          <w:sz w:val="24"/>
          <w:szCs w:val="24"/>
        </w:rPr>
        <w:t>shRNA</w:t>
      </w:r>
      <w:proofErr w:type="spellEnd"/>
      <w:r w:rsidR="00BB4AC6" w:rsidRPr="00510F5A">
        <w:rPr>
          <w:rFonts w:ascii="Book Antiqua" w:eastAsia="WarnockPro-Regular" w:hAnsi="Book Antiqua"/>
          <w:color w:val="000000" w:themeColor="text1"/>
          <w:kern w:val="0"/>
          <w:sz w:val="24"/>
          <w:szCs w:val="24"/>
        </w:rPr>
        <w:t xml:space="preserve">) against human </w:t>
      </w:r>
      <w:r w:rsidRPr="00510F5A">
        <w:rPr>
          <w:rFonts w:ascii="Book Antiqua" w:eastAsia="WarnockPro-Regular" w:hAnsi="Book Antiqua"/>
          <w:i/>
          <w:color w:val="000000" w:themeColor="text1"/>
          <w:kern w:val="0"/>
          <w:sz w:val="24"/>
          <w:szCs w:val="24"/>
        </w:rPr>
        <w:t>FUT1</w:t>
      </w:r>
      <w:r w:rsidRPr="00510F5A">
        <w:rPr>
          <w:rFonts w:ascii="Book Antiqua" w:eastAsia="WarnockPro-Regular" w:hAnsi="Book Antiqua"/>
          <w:color w:val="000000" w:themeColor="text1"/>
          <w:kern w:val="0"/>
          <w:sz w:val="24"/>
          <w:szCs w:val="24"/>
        </w:rPr>
        <w:t xml:space="preserve"> was purchased from QIAGEN, and transfected into Panc1-RG cells with </w:t>
      </w:r>
      <w:r w:rsidRPr="00510F5A">
        <w:rPr>
          <w:rFonts w:ascii="Book Antiqua" w:hAnsi="Book Antiqua"/>
          <w:color w:val="000000" w:themeColor="text1"/>
          <w:kern w:val="0"/>
          <w:sz w:val="24"/>
          <w:szCs w:val="24"/>
        </w:rPr>
        <w:t>NEON</w:t>
      </w:r>
      <w:r w:rsidRPr="00510F5A">
        <w:rPr>
          <w:rFonts w:ascii="Book Antiqua" w:eastAsia="Arial Unicode MS" w:hAnsi="Arial Unicode MS"/>
          <w:color w:val="000000" w:themeColor="text1"/>
          <w:kern w:val="0"/>
          <w:sz w:val="24"/>
          <w:szCs w:val="24"/>
          <w:vertAlign w:val="superscript"/>
        </w:rPr>
        <w:t>Ⓡ</w:t>
      </w:r>
      <w:r w:rsidRPr="00510F5A">
        <w:rPr>
          <w:rFonts w:ascii="Book Antiqua" w:hAnsi="Book Antiqua"/>
          <w:color w:val="000000" w:themeColor="text1"/>
          <w:kern w:val="0"/>
          <w:sz w:val="24"/>
          <w:szCs w:val="24"/>
        </w:rPr>
        <w:t xml:space="preserve"> Transfection System </w:t>
      </w:r>
      <w:r w:rsidRPr="00510F5A">
        <w:rPr>
          <w:rFonts w:ascii="Book Antiqua" w:eastAsia="WarnockPro-Regular" w:hAnsi="Book Antiqua"/>
          <w:color w:val="000000" w:themeColor="text1"/>
          <w:kern w:val="0"/>
          <w:sz w:val="24"/>
          <w:szCs w:val="24"/>
        </w:rPr>
        <w:t xml:space="preserve">(Invitrogen). At </w:t>
      </w:r>
      <w:r w:rsidRPr="00510F5A">
        <w:rPr>
          <w:rFonts w:ascii="Book Antiqua" w:hAnsi="Book Antiqua"/>
          <w:color w:val="000000" w:themeColor="text1"/>
          <w:kern w:val="0"/>
          <w:sz w:val="24"/>
          <w:szCs w:val="24"/>
        </w:rPr>
        <w:t>24</w:t>
      </w:r>
      <w:r w:rsidRPr="00510F5A">
        <w:rPr>
          <w:rFonts w:ascii="Book Antiqua" w:eastAsia="WarnockPro-Regular" w:hAnsi="Book Antiqua"/>
          <w:color w:val="000000" w:themeColor="text1"/>
          <w:kern w:val="0"/>
          <w:sz w:val="24"/>
          <w:szCs w:val="24"/>
        </w:rPr>
        <w:t xml:space="preserve"> h, the medium was changed to complete medium</w:t>
      </w:r>
      <w:r w:rsidRPr="00510F5A">
        <w:rPr>
          <w:rFonts w:ascii="Book Antiqua" w:hAnsi="Book Antiqua"/>
          <w:color w:val="000000" w:themeColor="text1"/>
          <w:kern w:val="0"/>
          <w:sz w:val="24"/>
          <w:szCs w:val="24"/>
        </w:rPr>
        <w:t xml:space="preserve"> with </w:t>
      </w:r>
      <w:proofErr w:type="spellStart"/>
      <w:r w:rsidRPr="00510F5A">
        <w:rPr>
          <w:rFonts w:ascii="Book Antiqua" w:eastAsia="WarnockPro-Regular" w:hAnsi="Book Antiqua"/>
          <w:color w:val="000000" w:themeColor="text1"/>
          <w:kern w:val="0"/>
          <w:sz w:val="24"/>
          <w:szCs w:val="24"/>
        </w:rPr>
        <w:t>Hygromycin</w:t>
      </w:r>
      <w:proofErr w:type="spellEnd"/>
      <w:r w:rsidRPr="00510F5A">
        <w:rPr>
          <w:rFonts w:ascii="Book Antiqua" w:eastAsia="WarnockPro-Regular" w:hAnsi="Book Antiqua"/>
          <w:color w:val="000000" w:themeColor="text1"/>
          <w:kern w:val="0"/>
          <w:sz w:val="24"/>
          <w:szCs w:val="24"/>
        </w:rPr>
        <w:t xml:space="preserve"> B (Invitrogen)</w:t>
      </w:r>
      <w:r w:rsidRPr="00510F5A">
        <w:rPr>
          <w:rFonts w:ascii="Book Antiqua" w:hAnsi="Book Antiqua"/>
          <w:color w:val="000000" w:themeColor="text1"/>
          <w:kern w:val="0"/>
          <w:sz w:val="24"/>
          <w:szCs w:val="24"/>
        </w:rPr>
        <w:t xml:space="preserve"> </w:t>
      </w:r>
      <w:proofErr w:type="gramStart"/>
      <w:r w:rsidRPr="00510F5A">
        <w:rPr>
          <w:rFonts w:ascii="Book Antiqua" w:eastAsia="WarnockPro-Regular" w:hAnsi="Book Antiqua"/>
          <w:color w:val="000000" w:themeColor="text1"/>
          <w:kern w:val="0"/>
          <w:sz w:val="24"/>
          <w:szCs w:val="24"/>
        </w:rPr>
        <w:t xml:space="preserve">at 500 </w:t>
      </w:r>
      <w:bookmarkStart w:id="321" w:name="OLE_LINK190"/>
      <w:bookmarkStart w:id="322" w:name="OLE_LINK191"/>
      <w:bookmarkStart w:id="323" w:name="OLE_LINK236"/>
      <w:bookmarkStart w:id="324" w:name="OLE_LINK238"/>
      <w:bookmarkStart w:id="325" w:name="OLE_LINK262"/>
      <w:bookmarkStart w:id="326" w:name="OLE_LINK488"/>
      <w:bookmarkStart w:id="327" w:name="OLE_LINK507"/>
      <w:bookmarkStart w:id="328" w:name="OLE_LINK577"/>
      <w:bookmarkStart w:id="329" w:name="OLE_LINK578"/>
      <w:bookmarkStart w:id="330" w:name="OLE_LINK462"/>
      <w:bookmarkStart w:id="331" w:name="OLE_LINK463"/>
      <w:bookmarkStart w:id="332" w:name="OLE_LINK443"/>
      <w:bookmarkStart w:id="333" w:name="OLE_LINK460"/>
      <w:bookmarkStart w:id="334" w:name="OLE_LINK461"/>
      <w:bookmarkStart w:id="335" w:name="OLE_LINK510"/>
      <w:bookmarkStart w:id="336" w:name="OLE_LINK519"/>
      <w:bookmarkStart w:id="337" w:name="OLE_LINK530"/>
      <w:bookmarkStart w:id="338" w:name="OLE_LINK531"/>
      <w:bookmarkStart w:id="339" w:name="OLE_LINK537"/>
      <w:bookmarkStart w:id="340" w:name="OLE_LINK538"/>
      <w:bookmarkStart w:id="341" w:name="OLE_LINK910"/>
      <w:bookmarkStart w:id="342" w:name="OLE_LINK1028"/>
      <w:bookmarkStart w:id="343" w:name="OLE_LINK1065"/>
      <w:bookmarkStart w:id="344" w:name="OLE_LINK883"/>
      <w:bookmarkStart w:id="345" w:name="OLE_LINK963"/>
      <w:bookmarkStart w:id="346" w:name="OLE_LINK984"/>
      <w:bookmarkStart w:id="347" w:name="OLE_LINK996"/>
      <w:bookmarkStart w:id="348" w:name="OLE_LINK1057"/>
      <w:bookmarkStart w:id="349" w:name="OLE_LINK965"/>
      <w:bookmarkStart w:id="350" w:name="OLE_LINK966"/>
      <w:bookmarkStart w:id="351" w:name="OLE_LINK969"/>
      <w:bookmarkStart w:id="352" w:name="OLE_LINK1011"/>
      <w:bookmarkStart w:id="353" w:name="OLE_LINK1317"/>
      <w:bookmarkStart w:id="354" w:name="OLE_LINK1318"/>
      <w:bookmarkStart w:id="355" w:name="OLE_LINK37"/>
      <w:bookmarkStart w:id="356" w:name="OLE_LINK47"/>
      <w:bookmarkStart w:id="357" w:name="OLE_LINK1726"/>
      <w:bookmarkStart w:id="358" w:name="OLE_LINK1748"/>
      <w:bookmarkStart w:id="359" w:name="OLE_LINK1780"/>
      <w:bookmarkStart w:id="360" w:name="OLE_LINK1781"/>
      <w:bookmarkStart w:id="361" w:name="OLE_LINK1796"/>
      <w:bookmarkStart w:id="362" w:name="OLE_LINK1797"/>
      <w:bookmarkStart w:id="363" w:name="OLE_LINK1956"/>
      <w:bookmarkStart w:id="364" w:name="OLE_LINK1957"/>
      <w:bookmarkStart w:id="365" w:name="OLE_LINK1823"/>
      <w:bookmarkStart w:id="366" w:name="OLE_LINK1830"/>
      <w:bookmarkStart w:id="367" w:name="OLE_LINK1831"/>
      <w:bookmarkStart w:id="368" w:name="OLE_LINK1836"/>
      <w:bookmarkStart w:id="369" w:name="OLE_LINK1838"/>
      <w:bookmarkStart w:id="370" w:name="OLE_LINK1859"/>
      <w:bookmarkStart w:id="371" w:name="OLE_LINK1996"/>
      <w:bookmarkStart w:id="372" w:name="OLE_LINK1997"/>
      <w:bookmarkStart w:id="373" w:name="OLE_LINK2213"/>
      <w:bookmarkStart w:id="374" w:name="OLE_LINK2214"/>
      <w:bookmarkStart w:id="375" w:name="OLE_LINK2293"/>
      <w:bookmarkStart w:id="376" w:name="OLE_LINK2558"/>
      <w:bookmarkStart w:id="377" w:name="OLE_LINK2579"/>
      <w:bookmarkStart w:id="378" w:name="OLE_LINK2580"/>
      <w:bookmarkStart w:id="379" w:name="OLE_LINK2564"/>
      <w:bookmarkStart w:id="380" w:name="OLE_LINK2565"/>
      <w:bookmarkStart w:id="381" w:name="OLE_LINK2574"/>
      <w:bookmarkStart w:id="382" w:name="OLE_LINK2790"/>
      <w:bookmarkStart w:id="383" w:name="OLE_LINK2817"/>
      <w:bookmarkStart w:id="384" w:name="OLE_LINK2818"/>
      <w:bookmarkStart w:id="385" w:name="OLE_LINK2798"/>
      <w:bookmarkStart w:id="386" w:name="OLE_LINK2592"/>
      <w:bookmarkStart w:id="387" w:name="OLE_LINK2594"/>
      <w:proofErr w:type="spellStart"/>
      <w:r w:rsidR="009135E3" w:rsidRPr="00510F5A">
        <w:rPr>
          <w:rFonts w:ascii="Book Antiqua" w:hAnsi="Book Antiqua"/>
          <w:color w:val="000000"/>
          <w:sz w:val="24"/>
          <w:szCs w:val="24"/>
        </w:rPr>
        <w:t>μ</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510F5A">
        <w:rPr>
          <w:rFonts w:ascii="Book Antiqua" w:eastAsia="WarnockPro-Regular" w:hAnsi="Book Antiqua"/>
          <w:color w:val="000000" w:themeColor="text1"/>
          <w:kern w:val="0"/>
          <w:sz w:val="24"/>
          <w:szCs w:val="24"/>
        </w:rPr>
        <w:t>g</w:t>
      </w:r>
      <w:proofErr w:type="spellEnd"/>
      <w:r w:rsidRPr="00510F5A">
        <w:rPr>
          <w:rFonts w:ascii="Book Antiqua" w:eastAsia="WarnockPro-Regular" w:hAnsi="Book Antiqua"/>
          <w:color w:val="000000" w:themeColor="text1"/>
          <w:kern w:val="0"/>
          <w:sz w:val="24"/>
          <w:szCs w:val="24"/>
        </w:rPr>
        <w:t>/mL</w:t>
      </w:r>
      <w:r w:rsidRPr="00510F5A">
        <w:rPr>
          <w:rFonts w:ascii="Book Antiqua" w:hAnsi="Book Antiqua"/>
          <w:color w:val="000000" w:themeColor="text1"/>
          <w:kern w:val="0"/>
          <w:sz w:val="24"/>
          <w:szCs w:val="24"/>
        </w:rPr>
        <w:t xml:space="preserve"> for</w:t>
      </w:r>
      <w:r w:rsidRPr="00510F5A">
        <w:rPr>
          <w:rFonts w:ascii="Book Antiqua" w:eastAsia="WarnockPro-Regular" w:hAnsi="Book Antiqua"/>
          <w:color w:val="000000" w:themeColor="text1"/>
          <w:kern w:val="0"/>
          <w:sz w:val="24"/>
          <w:szCs w:val="24"/>
        </w:rPr>
        <w:t xml:space="preserve"> selection</w:t>
      </w:r>
      <w:proofErr w:type="gramEnd"/>
      <w:r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To knock down</w:t>
      </w:r>
      <w:r w:rsidR="00C43825" w:rsidRPr="00510F5A">
        <w:rPr>
          <w:rFonts w:ascii="Book Antiqua" w:eastAsia="WarnockPro-Regular" w:hAnsi="Book Antiqua"/>
          <w:color w:val="000000" w:themeColor="text1"/>
          <w:kern w:val="0"/>
          <w:sz w:val="24"/>
          <w:szCs w:val="24"/>
        </w:rPr>
        <w:t xml:space="preserve"> the</w:t>
      </w:r>
      <w:r w:rsidR="00C75CE1" w:rsidRPr="00510F5A">
        <w:rPr>
          <w:rFonts w:ascii="Book Antiqua" w:eastAsia="WarnockPro-Regular" w:hAnsi="Book Antiqua"/>
          <w:color w:val="000000" w:themeColor="text1"/>
          <w:kern w:val="0"/>
          <w:sz w:val="24"/>
          <w:szCs w:val="24"/>
        </w:rPr>
        <w:t xml:space="preserve"> GDP-</w:t>
      </w:r>
      <w:proofErr w:type="spellStart"/>
      <w:r w:rsidR="00C75CE1" w:rsidRPr="00510F5A">
        <w:rPr>
          <w:rFonts w:ascii="Book Antiqua" w:eastAsia="WarnockPro-Regular" w:hAnsi="Book Antiqua"/>
          <w:color w:val="000000" w:themeColor="text1"/>
          <w:kern w:val="0"/>
          <w:sz w:val="24"/>
          <w:szCs w:val="24"/>
        </w:rPr>
        <w:t>fucose</w:t>
      </w:r>
      <w:proofErr w:type="spellEnd"/>
      <w:r w:rsidR="00C75CE1" w:rsidRPr="00510F5A">
        <w:rPr>
          <w:rFonts w:ascii="Book Antiqua" w:eastAsia="WarnockPro-Regular" w:hAnsi="Book Antiqua"/>
          <w:color w:val="000000" w:themeColor="text1"/>
          <w:kern w:val="0"/>
          <w:sz w:val="24"/>
          <w:szCs w:val="24"/>
        </w:rPr>
        <w:t xml:space="preserve"> transporter gene, Panc1-RG cells were tr</w:t>
      </w:r>
      <w:r w:rsidR="00386A4A" w:rsidRPr="00510F5A">
        <w:rPr>
          <w:rFonts w:ascii="Book Antiqua" w:eastAsia="WarnockPro-Regular" w:hAnsi="Book Antiqua"/>
          <w:color w:val="000000" w:themeColor="text1"/>
          <w:kern w:val="0"/>
          <w:sz w:val="24"/>
          <w:szCs w:val="24"/>
        </w:rPr>
        <w:t>ansfected</w:t>
      </w:r>
      <w:r w:rsidR="009A1712" w:rsidRPr="00510F5A">
        <w:rPr>
          <w:rFonts w:ascii="Book Antiqua" w:eastAsia="WarnockPro-Regular" w:hAnsi="Book Antiqua"/>
          <w:color w:val="000000" w:themeColor="text1"/>
          <w:kern w:val="0"/>
          <w:sz w:val="24"/>
          <w:szCs w:val="24"/>
        </w:rPr>
        <w:t xml:space="preserve"> with </w:t>
      </w:r>
      <w:proofErr w:type="spellStart"/>
      <w:r w:rsidR="009A1712" w:rsidRPr="00510F5A">
        <w:rPr>
          <w:rFonts w:ascii="Book Antiqua" w:eastAsia="WarnockPro-Regular" w:hAnsi="Book Antiqua"/>
          <w:color w:val="000000" w:themeColor="text1"/>
          <w:kern w:val="0"/>
          <w:sz w:val="24"/>
          <w:szCs w:val="24"/>
        </w:rPr>
        <w:t>shRNA</w:t>
      </w:r>
      <w:proofErr w:type="spellEnd"/>
      <w:r w:rsidR="00C75CE1" w:rsidRPr="00510F5A">
        <w:rPr>
          <w:rFonts w:ascii="Book Antiqua" w:eastAsia="WarnockPro-Regular" w:hAnsi="Book Antiqua"/>
          <w:color w:val="000000" w:themeColor="text1"/>
          <w:kern w:val="0"/>
          <w:sz w:val="24"/>
          <w:szCs w:val="24"/>
        </w:rPr>
        <w:t xml:space="preserve"> against </w:t>
      </w:r>
      <w:r w:rsidR="001E6B47" w:rsidRPr="00510F5A">
        <w:rPr>
          <w:rFonts w:ascii="Book Antiqua" w:eastAsia="WarnockPro-Regular" w:hAnsi="Book Antiqua"/>
          <w:color w:val="000000" w:themeColor="text1"/>
          <w:kern w:val="0"/>
          <w:sz w:val="24"/>
          <w:szCs w:val="24"/>
        </w:rPr>
        <w:t xml:space="preserve">the </w:t>
      </w:r>
      <w:r w:rsidR="00C75CE1" w:rsidRPr="00510F5A">
        <w:rPr>
          <w:rFonts w:ascii="Book Antiqua" w:eastAsia="WarnockPro-Regular" w:hAnsi="Book Antiqua"/>
          <w:color w:val="000000" w:themeColor="text1"/>
          <w:kern w:val="0"/>
          <w:sz w:val="24"/>
          <w:szCs w:val="24"/>
        </w:rPr>
        <w:t>GDP-</w:t>
      </w:r>
      <w:proofErr w:type="spellStart"/>
      <w:r w:rsidR="00C75CE1" w:rsidRPr="00510F5A">
        <w:rPr>
          <w:rFonts w:ascii="Book Antiqua" w:eastAsia="WarnockPro-Regular" w:hAnsi="Book Antiqua"/>
          <w:color w:val="000000" w:themeColor="text1"/>
          <w:kern w:val="0"/>
          <w:sz w:val="24"/>
          <w:szCs w:val="24"/>
        </w:rPr>
        <w:t>fucose</w:t>
      </w:r>
      <w:proofErr w:type="spellEnd"/>
      <w:r w:rsidR="00C75CE1" w:rsidRPr="00510F5A">
        <w:rPr>
          <w:rFonts w:ascii="Book Antiqua" w:eastAsia="WarnockPro-Regular" w:hAnsi="Book Antiqua"/>
          <w:color w:val="000000" w:themeColor="text1"/>
          <w:kern w:val="0"/>
          <w:sz w:val="24"/>
          <w:szCs w:val="24"/>
        </w:rPr>
        <w:t xml:space="preserve"> transporter gene (</w:t>
      </w:r>
      <w:r w:rsidR="00C75CE1" w:rsidRPr="00510F5A">
        <w:rPr>
          <w:rFonts w:ascii="Book Antiqua" w:eastAsia="WarnockPro-Regular" w:hAnsi="Book Antiqua"/>
          <w:i/>
          <w:color w:val="000000" w:themeColor="text1"/>
          <w:kern w:val="0"/>
          <w:sz w:val="24"/>
          <w:szCs w:val="24"/>
        </w:rPr>
        <w:t>SLC35C1</w:t>
      </w:r>
      <w:r w:rsidR="00C75CE1" w:rsidRPr="00510F5A">
        <w:rPr>
          <w:rFonts w:ascii="Book Antiqua" w:eastAsia="WarnockPro-Regular" w:hAnsi="Book Antiqua"/>
          <w:color w:val="000000" w:themeColor="text1"/>
          <w:kern w:val="0"/>
          <w:sz w:val="24"/>
          <w:szCs w:val="24"/>
        </w:rPr>
        <w:t>)</w:t>
      </w:r>
      <w:r w:rsidR="00050519" w:rsidRPr="00510F5A">
        <w:rPr>
          <w:rFonts w:ascii="Book Antiqua" w:eastAsia="WarnockPro-Regular" w:hAnsi="Book Antiqua"/>
          <w:color w:val="000000" w:themeColor="text1"/>
          <w:kern w:val="0"/>
          <w:sz w:val="24"/>
          <w:szCs w:val="24"/>
        </w:rPr>
        <w:t xml:space="preserve"> </w:t>
      </w:r>
      <w:r w:rsidR="009135E3" w:rsidRPr="00510F5A">
        <w:rPr>
          <w:rFonts w:ascii="Book Antiqua" w:eastAsia="WarnockPro-Regular" w:hAnsi="Book Antiqua"/>
          <w:i/>
          <w:color w:val="000000" w:themeColor="text1"/>
          <w:kern w:val="0"/>
          <w:sz w:val="24"/>
          <w:szCs w:val="24"/>
        </w:rPr>
        <w:t>via</w:t>
      </w:r>
      <w:r w:rsidR="00050519" w:rsidRPr="00510F5A">
        <w:rPr>
          <w:rFonts w:ascii="Book Antiqua" w:eastAsia="WarnockPro-Regular" w:hAnsi="Book Antiqua"/>
          <w:color w:val="000000" w:themeColor="text1"/>
          <w:kern w:val="0"/>
          <w:sz w:val="24"/>
          <w:szCs w:val="24"/>
        </w:rPr>
        <w:t xml:space="preserve"> retroviral introduction</w:t>
      </w:r>
      <w:r w:rsidR="00C75CE1"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hAnsi="Book Antiqua"/>
          <w:color w:val="000000" w:themeColor="text1"/>
          <w:kern w:val="0"/>
          <w:sz w:val="24"/>
          <w:szCs w:val="24"/>
          <w:lang w:bidi="en-US"/>
        </w:rPr>
        <w:t xml:space="preserve">Small interfering oligonucleotides specific for </w:t>
      </w:r>
      <w:r w:rsidR="00C75CE1" w:rsidRPr="00510F5A">
        <w:rPr>
          <w:rFonts w:ascii="Book Antiqua" w:hAnsi="Book Antiqua"/>
          <w:i/>
          <w:color w:val="000000" w:themeColor="text1"/>
          <w:kern w:val="0"/>
          <w:sz w:val="24"/>
          <w:szCs w:val="24"/>
          <w:lang w:bidi="en-US"/>
        </w:rPr>
        <w:t>SLC35C1</w:t>
      </w:r>
      <w:r w:rsidR="00C75CE1" w:rsidRPr="00510F5A">
        <w:rPr>
          <w:rFonts w:ascii="Book Antiqua" w:hAnsi="Book Antiqua"/>
          <w:color w:val="000000" w:themeColor="text1"/>
          <w:kern w:val="0"/>
          <w:sz w:val="24"/>
          <w:szCs w:val="24"/>
          <w:lang w:bidi="en-US"/>
        </w:rPr>
        <w:t xml:space="preserve"> were designed </w:t>
      </w:r>
      <w:r w:rsidR="00386A4A" w:rsidRPr="00510F5A">
        <w:rPr>
          <w:rFonts w:ascii="Book Antiqua" w:hAnsi="Book Antiqua"/>
          <w:color w:val="000000" w:themeColor="text1"/>
          <w:kern w:val="0"/>
          <w:sz w:val="24"/>
          <w:szCs w:val="24"/>
          <w:lang w:bidi="en-US"/>
        </w:rPr>
        <w:t>using</w:t>
      </w:r>
      <w:r w:rsidR="00C75CE1" w:rsidRPr="00510F5A">
        <w:rPr>
          <w:rFonts w:ascii="Book Antiqua" w:hAnsi="Book Antiqua"/>
          <w:color w:val="000000" w:themeColor="text1"/>
          <w:kern w:val="0"/>
          <w:sz w:val="24"/>
          <w:szCs w:val="24"/>
          <w:lang w:bidi="en-US"/>
        </w:rPr>
        <w:t xml:space="preserve"> </w:t>
      </w:r>
      <w:r w:rsidR="00050519" w:rsidRPr="00510F5A">
        <w:rPr>
          <w:rFonts w:ascii="Book Antiqua" w:hAnsi="Book Antiqua"/>
          <w:color w:val="000000" w:themeColor="text1"/>
          <w:kern w:val="0"/>
          <w:sz w:val="24"/>
          <w:szCs w:val="24"/>
          <w:lang w:bidi="en-US"/>
        </w:rPr>
        <w:t xml:space="preserve">an online </w:t>
      </w:r>
      <w:r w:rsidR="00386A4A" w:rsidRPr="00510F5A">
        <w:rPr>
          <w:rFonts w:ascii="Book Antiqua" w:hAnsi="Book Antiqua"/>
          <w:color w:val="000000" w:themeColor="text1"/>
          <w:kern w:val="0"/>
          <w:sz w:val="24"/>
          <w:szCs w:val="24"/>
          <w:lang w:bidi="en-US"/>
        </w:rPr>
        <w:t>design tool</w:t>
      </w:r>
      <w:r w:rsidR="00050519" w:rsidRPr="00510F5A">
        <w:rPr>
          <w:rFonts w:ascii="Book Antiqua" w:hAnsi="Book Antiqua"/>
          <w:color w:val="000000" w:themeColor="text1"/>
          <w:kern w:val="0"/>
          <w:sz w:val="24"/>
          <w:szCs w:val="24"/>
          <w:lang w:bidi="en-US"/>
        </w:rPr>
        <w:t xml:space="preserve"> (Takara Bio)</w:t>
      </w:r>
      <w:r w:rsidR="00C75CE1" w:rsidRPr="00510F5A">
        <w:rPr>
          <w:rFonts w:ascii="Book Antiqua" w:hAnsi="Book Antiqua"/>
          <w:color w:val="000000" w:themeColor="text1"/>
          <w:kern w:val="0"/>
          <w:sz w:val="24"/>
          <w:szCs w:val="24"/>
          <w:lang w:bidi="en-US"/>
        </w:rPr>
        <w:t>.</w:t>
      </w:r>
      <w:r w:rsidR="0002371B" w:rsidRPr="00510F5A">
        <w:rPr>
          <w:rFonts w:ascii="Book Antiqua" w:hAnsi="Book Antiqua"/>
          <w:color w:val="000000" w:themeColor="text1"/>
          <w:kern w:val="0"/>
          <w:sz w:val="24"/>
          <w:szCs w:val="24"/>
          <w:lang w:bidi="en-US"/>
        </w:rPr>
        <w:t xml:space="preserve"> </w:t>
      </w:r>
      <w:r w:rsidR="00C75CE1" w:rsidRPr="00510F5A">
        <w:rPr>
          <w:rFonts w:ascii="Book Antiqua" w:hAnsi="Book Antiqua"/>
          <w:color w:val="000000" w:themeColor="text1"/>
          <w:kern w:val="0"/>
          <w:sz w:val="24"/>
          <w:szCs w:val="24"/>
          <w:lang w:bidi="en-US"/>
        </w:rPr>
        <w:t>The oligonucleotide</w:t>
      </w:r>
      <w:r w:rsidR="00050519" w:rsidRPr="00510F5A">
        <w:rPr>
          <w:rFonts w:ascii="Book Antiqua" w:hAnsi="Book Antiqua"/>
          <w:color w:val="000000" w:themeColor="text1"/>
          <w:kern w:val="0"/>
          <w:sz w:val="24"/>
          <w:szCs w:val="24"/>
          <w:lang w:bidi="en-US"/>
        </w:rPr>
        <w:t>s</w:t>
      </w:r>
      <w:r w:rsidR="00C75CE1" w:rsidRPr="00510F5A">
        <w:rPr>
          <w:rFonts w:ascii="Book Antiqua" w:hAnsi="Book Antiqua"/>
          <w:color w:val="000000" w:themeColor="text1"/>
          <w:kern w:val="0"/>
          <w:sz w:val="24"/>
          <w:szCs w:val="24"/>
          <w:lang w:bidi="en-US"/>
        </w:rPr>
        <w:t xml:space="preserve"> were annealed and then ligated into </w:t>
      </w:r>
      <w:r w:rsidR="00050519" w:rsidRPr="00510F5A">
        <w:rPr>
          <w:rFonts w:ascii="Book Antiqua" w:hAnsi="Book Antiqua"/>
          <w:color w:val="000000" w:themeColor="text1"/>
          <w:kern w:val="0"/>
          <w:sz w:val="24"/>
          <w:szCs w:val="24"/>
          <w:lang w:bidi="en-US"/>
        </w:rPr>
        <w:t xml:space="preserve">the </w:t>
      </w:r>
      <w:proofErr w:type="spellStart"/>
      <w:r w:rsidR="00D637E4" w:rsidRPr="00510F5A">
        <w:rPr>
          <w:rFonts w:ascii="Book Antiqua" w:hAnsi="Book Antiqua"/>
          <w:color w:val="000000" w:themeColor="text1"/>
          <w:kern w:val="0"/>
          <w:sz w:val="24"/>
          <w:szCs w:val="24"/>
          <w:lang w:bidi="en-US"/>
        </w:rPr>
        <w:t>BamHI</w:t>
      </w:r>
      <w:proofErr w:type="spellEnd"/>
      <w:r w:rsidR="00D637E4" w:rsidRPr="00510F5A">
        <w:rPr>
          <w:rFonts w:ascii="Book Antiqua" w:hAnsi="Book Antiqua"/>
          <w:color w:val="000000" w:themeColor="text1"/>
          <w:kern w:val="0"/>
          <w:sz w:val="24"/>
          <w:szCs w:val="24"/>
          <w:lang w:bidi="en-US"/>
        </w:rPr>
        <w:t>/</w:t>
      </w:r>
      <w:proofErr w:type="spellStart"/>
      <w:r w:rsidR="00D637E4" w:rsidRPr="00510F5A">
        <w:rPr>
          <w:rFonts w:ascii="Book Antiqua" w:hAnsi="Book Antiqua"/>
          <w:color w:val="000000" w:themeColor="text1"/>
          <w:kern w:val="0"/>
          <w:sz w:val="24"/>
          <w:szCs w:val="24"/>
          <w:lang w:bidi="en-US"/>
        </w:rPr>
        <w:t>ClaI</w:t>
      </w:r>
      <w:proofErr w:type="spellEnd"/>
      <w:r w:rsidR="00C75CE1" w:rsidRPr="00510F5A">
        <w:rPr>
          <w:rFonts w:ascii="Book Antiqua" w:hAnsi="Book Antiqua"/>
          <w:color w:val="000000" w:themeColor="text1"/>
          <w:kern w:val="0"/>
          <w:sz w:val="24"/>
          <w:szCs w:val="24"/>
          <w:lang w:bidi="en-US"/>
        </w:rPr>
        <w:t xml:space="preserve"> sites of the pSINsi-hU6 DNA vector (</w:t>
      </w:r>
      <w:r w:rsidR="00B818E6" w:rsidRPr="00510F5A">
        <w:rPr>
          <w:rFonts w:ascii="Book Antiqua" w:hAnsi="Book Antiqua"/>
          <w:bCs/>
          <w:color w:val="000000" w:themeColor="text1"/>
          <w:sz w:val="24"/>
          <w:szCs w:val="24"/>
        </w:rPr>
        <w:t>Takara Bio</w:t>
      </w:r>
      <w:r w:rsidR="00C75CE1" w:rsidRPr="00510F5A">
        <w:rPr>
          <w:rFonts w:ascii="Book Antiqua" w:hAnsi="Book Antiqua"/>
          <w:color w:val="000000" w:themeColor="text1"/>
          <w:kern w:val="0"/>
          <w:sz w:val="24"/>
          <w:szCs w:val="24"/>
          <w:lang w:bidi="en-US"/>
        </w:rPr>
        <w:t>).</w:t>
      </w:r>
      <w:r w:rsidR="0002371B" w:rsidRPr="00510F5A">
        <w:rPr>
          <w:rFonts w:ascii="Book Antiqua" w:hAnsi="Book Antiqua"/>
          <w:color w:val="000000" w:themeColor="text1"/>
          <w:kern w:val="0"/>
          <w:sz w:val="24"/>
          <w:szCs w:val="24"/>
          <w:lang w:bidi="en-US"/>
        </w:rPr>
        <w:t xml:space="preserve"> </w:t>
      </w:r>
      <w:r w:rsidR="001E6B47" w:rsidRPr="00510F5A">
        <w:rPr>
          <w:rFonts w:ascii="Book Antiqua" w:hAnsi="Book Antiqua"/>
          <w:color w:val="000000" w:themeColor="text1"/>
          <w:kern w:val="0"/>
          <w:sz w:val="24"/>
          <w:szCs w:val="24"/>
          <w:lang w:bidi="en-US"/>
        </w:rPr>
        <w:t>R</w:t>
      </w:r>
      <w:r w:rsidR="00C75CE1" w:rsidRPr="00510F5A">
        <w:rPr>
          <w:rFonts w:ascii="Book Antiqua" w:hAnsi="Book Antiqua"/>
          <w:color w:val="000000" w:themeColor="text1"/>
          <w:kern w:val="0"/>
          <w:sz w:val="24"/>
          <w:szCs w:val="24"/>
          <w:lang w:bidi="en-US"/>
        </w:rPr>
        <w:t xml:space="preserve">etroviral supernatant was obtained by transfection </w:t>
      </w:r>
      <w:r w:rsidR="00386A4A" w:rsidRPr="00510F5A">
        <w:rPr>
          <w:rFonts w:ascii="Book Antiqua" w:hAnsi="Book Antiqua"/>
          <w:color w:val="000000" w:themeColor="text1"/>
          <w:kern w:val="0"/>
          <w:sz w:val="24"/>
          <w:szCs w:val="24"/>
          <w:lang w:bidi="en-US"/>
        </w:rPr>
        <w:t>into</w:t>
      </w:r>
      <w:r w:rsidR="00C75CE1" w:rsidRPr="00510F5A">
        <w:rPr>
          <w:rFonts w:ascii="Book Antiqua" w:hAnsi="Book Antiqua"/>
          <w:color w:val="000000" w:themeColor="text1"/>
          <w:kern w:val="0"/>
          <w:sz w:val="24"/>
          <w:szCs w:val="24"/>
          <w:lang w:bidi="en-US"/>
        </w:rPr>
        <w:t xml:space="preserve"> human embryonic kidney 293T cells</w:t>
      </w:r>
      <w:r w:rsidR="00725294" w:rsidRPr="00510F5A">
        <w:rPr>
          <w:rFonts w:ascii="Book Antiqua" w:hAnsi="Book Antiqua"/>
          <w:color w:val="000000" w:themeColor="text1"/>
          <w:kern w:val="0"/>
          <w:sz w:val="24"/>
          <w:szCs w:val="24"/>
          <w:lang w:bidi="en-US"/>
        </w:rPr>
        <w:t>,</w:t>
      </w:r>
      <w:r w:rsidR="00C75CE1" w:rsidRPr="00510F5A">
        <w:rPr>
          <w:rFonts w:ascii="Book Antiqua" w:hAnsi="Book Antiqua"/>
          <w:color w:val="000000" w:themeColor="text1"/>
          <w:kern w:val="0"/>
          <w:sz w:val="24"/>
          <w:szCs w:val="24"/>
          <w:lang w:bidi="en-US"/>
        </w:rPr>
        <w:t xml:space="preserve"> using a Retrovirus Packaging Kit </w:t>
      </w:r>
      <w:proofErr w:type="spellStart"/>
      <w:r w:rsidR="00C75CE1" w:rsidRPr="00510F5A">
        <w:rPr>
          <w:rFonts w:ascii="Book Antiqua" w:hAnsi="Book Antiqua"/>
          <w:color w:val="000000" w:themeColor="text1"/>
          <w:kern w:val="0"/>
          <w:sz w:val="24"/>
          <w:szCs w:val="24"/>
          <w:lang w:bidi="en-US"/>
        </w:rPr>
        <w:t>Ampho</w:t>
      </w:r>
      <w:proofErr w:type="spellEnd"/>
      <w:r w:rsidR="00C75CE1" w:rsidRPr="00510F5A">
        <w:rPr>
          <w:rFonts w:ascii="Book Antiqua" w:hAnsi="Book Antiqua"/>
          <w:color w:val="000000" w:themeColor="text1"/>
          <w:kern w:val="0"/>
          <w:sz w:val="24"/>
          <w:szCs w:val="24"/>
          <w:lang w:bidi="en-US"/>
        </w:rPr>
        <w:t xml:space="preserve"> (</w:t>
      </w:r>
      <w:r w:rsidR="00B818E6" w:rsidRPr="00510F5A">
        <w:rPr>
          <w:rFonts w:ascii="Book Antiqua" w:hAnsi="Book Antiqua"/>
          <w:bCs/>
          <w:color w:val="000000" w:themeColor="text1"/>
          <w:sz w:val="24"/>
          <w:szCs w:val="24"/>
        </w:rPr>
        <w:t>Takara Bio</w:t>
      </w:r>
      <w:r w:rsidR="00C75CE1" w:rsidRPr="00510F5A">
        <w:rPr>
          <w:rFonts w:ascii="Book Antiqua" w:hAnsi="Book Antiqua"/>
          <w:color w:val="000000" w:themeColor="text1"/>
          <w:kern w:val="0"/>
          <w:sz w:val="24"/>
          <w:szCs w:val="24"/>
          <w:lang w:bidi="en-US"/>
        </w:rPr>
        <w:t>) according to the manufacturer’s instructions.</w:t>
      </w:r>
      <w:r w:rsidR="0002371B" w:rsidRPr="00510F5A">
        <w:rPr>
          <w:rFonts w:ascii="Book Antiqua" w:hAnsi="Book Antiqua"/>
          <w:color w:val="000000" w:themeColor="text1"/>
          <w:kern w:val="0"/>
          <w:sz w:val="24"/>
          <w:szCs w:val="24"/>
          <w:lang w:bidi="en-US"/>
        </w:rPr>
        <w:t xml:space="preserve"> </w:t>
      </w:r>
      <w:r w:rsidR="00C75CE1" w:rsidRPr="00510F5A">
        <w:rPr>
          <w:rFonts w:ascii="Book Antiqua" w:hAnsi="Book Antiqua"/>
          <w:color w:val="000000" w:themeColor="text1"/>
          <w:kern w:val="0"/>
          <w:sz w:val="24"/>
          <w:szCs w:val="24"/>
          <w:lang w:bidi="en-US"/>
        </w:rPr>
        <w:t xml:space="preserve">Panc1-RG cells were infected with the viral supernatant, and the cells were then selected with </w:t>
      </w:r>
      <w:r w:rsidR="00C75CE1" w:rsidRPr="00510F5A">
        <w:rPr>
          <w:rFonts w:ascii="Book Antiqua" w:eastAsia="WarnockPro-Regular" w:hAnsi="Book Antiqua"/>
          <w:color w:val="000000" w:themeColor="text1"/>
          <w:kern w:val="0"/>
          <w:sz w:val="24"/>
          <w:szCs w:val="24"/>
        </w:rPr>
        <w:t xml:space="preserve">5 </w:t>
      </w:r>
      <w:proofErr w:type="spellStart"/>
      <w:r w:rsidR="009135E3" w:rsidRPr="00510F5A">
        <w:rPr>
          <w:rFonts w:ascii="Book Antiqua" w:hAnsi="Book Antiqua"/>
          <w:color w:val="000000"/>
          <w:sz w:val="24"/>
          <w:szCs w:val="24"/>
        </w:rPr>
        <w:t>μ</w:t>
      </w:r>
      <w:r w:rsidR="00C75CE1" w:rsidRPr="00510F5A">
        <w:rPr>
          <w:rFonts w:ascii="Book Antiqua" w:eastAsia="WarnockPro-Regular" w:hAnsi="Book Antiqua"/>
          <w:color w:val="000000" w:themeColor="text1"/>
          <w:kern w:val="0"/>
          <w:sz w:val="24"/>
          <w:szCs w:val="24"/>
        </w:rPr>
        <w:t>g</w:t>
      </w:r>
      <w:proofErr w:type="spellEnd"/>
      <w:r w:rsidR="00C75CE1" w:rsidRPr="00510F5A">
        <w:rPr>
          <w:rFonts w:ascii="Book Antiqua" w:eastAsia="WarnockPro-Regular" w:hAnsi="Book Antiqua"/>
          <w:color w:val="000000" w:themeColor="text1"/>
          <w:kern w:val="0"/>
          <w:sz w:val="24"/>
          <w:szCs w:val="24"/>
        </w:rPr>
        <w:t xml:space="preserve">/mL </w:t>
      </w:r>
      <w:proofErr w:type="spellStart"/>
      <w:r w:rsidR="00C75CE1" w:rsidRPr="00510F5A">
        <w:rPr>
          <w:rFonts w:ascii="Book Antiqua" w:eastAsia="WarnockPro-Regular" w:hAnsi="Book Antiqua"/>
          <w:color w:val="000000" w:themeColor="text1"/>
          <w:kern w:val="0"/>
          <w:sz w:val="24"/>
          <w:szCs w:val="24"/>
        </w:rPr>
        <w:t>puromycin</w:t>
      </w:r>
      <w:proofErr w:type="spellEnd"/>
      <w:r w:rsidR="00C75CE1" w:rsidRPr="00510F5A">
        <w:rPr>
          <w:rFonts w:ascii="Book Antiqua" w:eastAsia="WarnockPro-Regular" w:hAnsi="Book Antiqua"/>
          <w:color w:val="000000" w:themeColor="text1"/>
          <w:kern w:val="0"/>
          <w:sz w:val="24"/>
          <w:szCs w:val="24"/>
        </w:rPr>
        <w:t xml:space="preserve"> for 2</w:t>
      </w:r>
      <w:r w:rsidR="000B50BB"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 xml:space="preserve">3 </w:t>
      </w:r>
      <w:proofErr w:type="spellStart"/>
      <w:r w:rsidR="009135E3" w:rsidRPr="00510F5A">
        <w:rPr>
          <w:rFonts w:ascii="Book Antiqua" w:eastAsia="WarnockPro-Regular" w:hAnsi="Book Antiqua"/>
          <w:color w:val="000000" w:themeColor="text1"/>
          <w:kern w:val="0"/>
          <w:sz w:val="24"/>
          <w:szCs w:val="24"/>
        </w:rPr>
        <w:t>wk</w:t>
      </w:r>
      <w:proofErr w:type="spellEnd"/>
      <w:r w:rsidR="00386A4A" w:rsidRPr="00510F5A">
        <w:rPr>
          <w:rFonts w:ascii="Book Antiqua" w:eastAsia="WarnockPro-Regular" w:hAnsi="Book Antiqua"/>
          <w:color w:val="000000" w:themeColor="text1"/>
          <w:kern w:val="0"/>
          <w:sz w:val="24"/>
          <w:szCs w:val="24"/>
        </w:rPr>
        <w:t xml:space="preserve"> to obtain stable </w:t>
      </w:r>
      <w:proofErr w:type="spellStart"/>
      <w:r w:rsidR="00386A4A" w:rsidRPr="00510F5A">
        <w:rPr>
          <w:rFonts w:ascii="Book Antiqua" w:eastAsia="WarnockPro-Regular" w:hAnsi="Book Antiqua"/>
          <w:color w:val="000000" w:themeColor="text1"/>
          <w:kern w:val="0"/>
          <w:sz w:val="24"/>
          <w:szCs w:val="24"/>
        </w:rPr>
        <w:t>transfectant</w:t>
      </w:r>
      <w:proofErr w:type="spellEnd"/>
      <w:r w:rsidR="00386A4A" w:rsidRPr="00510F5A">
        <w:rPr>
          <w:rFonts w:ascii="Book Antiqua" w:eastAsia="WarnockPro-Regular" w:hAnsi="Book Antiqua"/>
          <w:color w:val="000000" w:themeColor="text1"/>
          <w:kern w:val="0"/>
          <w:sz w:val="24"/>
          <w:szCs w:val="24"/>
        </w:rPr>
        <w:t xml:space="preserve"> cells</w:t>
      </w:r>
      <w:r w:rsidR="009135E3" w:rsidRPr="00510F5A">
        <w:rPr>
          <w:rFonts w:ascii="Book Antiqua" w:eastAsia="宋体" w:hAnsi="Book Antiqua"/>
          <w:color w:val="000000" w:themeColor="text1"/>
          <w:kern w:val="0"/>
          <w:sz w:val="24"/>
          <w:szCs w:val="24"/>
          <w:lang w:eastAsia="zh-CN"/>
        </w:rPr>
        <w:t>.</w:t>
      </w:r>
    </w:p>
    <w:p w:rsidR="009135E3" w:rsidRPr="00510F5A" w:rsidRDefault="009135E3" w:rsidP="00554D22">
      <w:pPr>
        <w:autoSpaceDE w:val="0"/>
        <w:autoSpaceDN w:val="0"/>
        <w:adjustRightInd w:val="0"/>
        <w:snapToGrid w:val="0"/>
        <w:spacing w:line="360" w:lineRule="auto"/>
        <w:rPr>
          <w:rFonts w:ascii="Book Antiqua" w:eastAsia="宋体" w:hAnsi="Book Antiqua"/>
          <w:color w:val="000000" w:themeColor="text1"/>
          <w:kern w:val="0"/>
          <w:sz w:val="24"/>
          <w:szCs w:val="24"/>
          <w:lang w:eastAsia="zh-CN" w:bidi="en-US"/>
        </w:rPr>
      </w:pPr>
    </w:p>
    <w:p w:rsidR="00056E59" w:rsidRPr="00510F5A" w:rsidRDefault="00C75CE1"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r w:rsidRPr="00510F5A">
        <w:rPr>
          <w:rFonts w:ascii="Book Antiqua" w:eastAsia="WarnockPro-It" w:hAnsi="Book Antiqua"/>
          <w:b/>
          <w:i/>
          <w:iCs/>
          <w:color w:val="000000" w:themeColor="text1"/>
          <w:kern w:val="0"/>
          <w:sz w:val="24"/>
          <w:szCs w:val="24"/>
        </w:rPr>
        <w:t xml:space="preserve">Cell </w:t>
      </w:r>
      <w:r w:rsidR="00934D45" w:rsidRPr="00510F5A">
        <w:rPr>
          <w:rFonts w:ascii="Book Antiqua" w:eastAsia="WarnockPro-It" w:hAnsi="Book Antiqua"/>
          <w:b/>
          <w:i/>
          <w:iCs/>
          <w:color w:val="000000" w:themeColor="text1"/>
          <w:kern w:val="0"/>
          <w:sz w:val="24"/>
          <w:szCs w:val="24"/>
        </w:rPr>
        <w:t>s</w:t>
      </w:r>
      <w:r w:rsidRPr="00510F5A">
        <w:rPr>
          <w:rFonts w:ascii="Book Antiqua" w:eastAsia="WarnockPro-It" w:hAnsi="Book Antiqua"/>
          <w:b/>
          <w:i/>
          <w:iCs/>
          <w:color w:val="000000" w:themeColor="text1"/>
          <w:kern w:val="0"/>
          <w:sz w:val="24"/>
          <w:szCs w:val="24"/>
        </w:rPr>
        <w:t>urvival assay</w:t>
      </w:r>
    </w:p>
    <w:p w:rsidR="00C75CE1" w:rsidRPr="00510F5A" w:rsidRDefault="00C75CE1" w:rsidP="00554D22">
      <w:pPr>
        <w:autoSpaceDE w:val="0"/>
        <w:autoSpaceDN w:val="0"/>
        <w:adjustRightInd w:val="0"/>
        <w:snapToGrid w:val="0"/>
        <w:spacing w:line="360" w:lineRule="auto"/>
        <w:rPr>
          <w:rFonts w:ascii="Book Antiqua" w:hAnsi="Book Antiqua"/>
          <w:i/>
          <w:color w:val="000000" w:themeColor="text1"/>
          <w:kern w:val="0"/>
          <w:sz w:val="24"/>
          <w:szCs w:val="24"/>
        </w:rPr>
      </w:pPr>
      <w:r w:rsidRPr="00510F5A">
        <w:rPr>
          <w:rFonts w:ascii="Book Antiqua" w:eastAsia="AdvP6975" w:hAnsi="Book Antiqua"/>
          <w:color w:val="000000" w:themeColor="text1"/>
          <w:kern w:val="0"/>
          <w:sz w:val="24"/>
          <w:szCs w:val="24"/>
        </w:rPr>
        <w:t xml:space="preserve">Cell growth was assessed by </w:t>
      </w:r>
      <w:r w:rsidRPr="00510F5A">
        <w:rPr>
          <w:rStyle w:val="a6"/>
          <w:rFonts w:ascii="Book Antiqua" w:hAnsi="Book Antiqua"/>
          <w:b w:val="0"/>
          <w:color w:val="000000" w:themeColor="text1"/>
          <w:sz w:val="24"/>
          <w:szCs w:val="24"/>
        </w:rPr>
        <w:t>WST</w:t>
      </w:r>
      <w:r w:rsidRPr="00510F5A">
        <w:rPr>
          <w:rStyle w:val="st"/>
          <w:rFonts w:ascii="Book Antiqua" w:hAnsi="Book Antiqua"/>
          <w:color w:val="000000" w:themeColor="text1"/>
          <w:sz w:val="24"/>
          <w:szCs w:val="24"/>
        </w:rPr>
        <w:t>-8</w:t>
      </w:r>
      <w:r w:rsidRPr="00510F5A">
        <w:rPr>
          <w:rFonts w:ascii="Book Antiqua" w:eastAsia="AdvTTe4bfdd46" w:hAnsi="Book Antiqua"/>
          <w:color w:val="000000" w:themeColor="text1"/>
          <w:kern w:val="0"/>
          <w:sz w:val="24"/>
          <w:szCs w:val="24"/>
        </w:rPr>
        <w:t xml:space="preserve"> assay</w:t>
      </w:r>
      <w:r w:rsidR="009135E3" w:rsidRPr="00510F5A">
        <w:rPr>
          <w:rFonts w:ascii="Book Antiqua" w:eastAsia="宋体" w:hAnsi="Book Antiqua"/>
          <w:color w:val="000000" w:themeColor="text1"/>
          <w:kern w:val="0"/>
          <w:sz w:val="24"/>
          <w:szCs w:val="24"/>
          <w:lang w:eastAsia="zh-CN"/>
        </w:rPr>
        <w:t xml:space="preserve"> </w:t>
      </w:r>
      <w:r w:rsidR="006A26E5" w:rsidRPr="00510F5A">
        <w:rPr>
          <w:rFonts w:ascii="Book Antiqua" w:eastAsia="AdvTTe4bfdd46" w:hAnsi="Book Antiqua"/>
          <w:color w:val="000000" w:themeColor="text1"/>
          <w:kern w:val="0"/>
          <w:sz w:val="24"/>
          <w:szCs w:val="24"/>
        </w:rPr>
        <w:t>[</w:t>
      </w:r>
      <w:r w:rsidR="00725294" w:rsidRPr="00510F5A">
        <w:rPr>
          <w:rStyle w:val="st"/>
          <w:rFonts w:ascii="Book Antiqua" w:hAnsi="Book Antiqua"/>
          <w:color w:val="000000" w:themeColor="text1"/>
          <w:sz w:val="24"/>
          <w:szCs w:val="24"/>
        </w:rPr>
        <w:t>2-(2-methoxy-4-nitrophenyl)-3-(4-</w:t>
      </w:r>
      <w:r w:rsidR="00056E59" w:rsidRPr="00510F5A">
        <w:rPr>
          <w:rStyle w:val="st"/>
          <w:rFonts w:ascii="Book Antiqua" w:eastAsia="宋体" w:hAnsi="Book Antiqua"/>
          <w:color w:val="000000" w:themeColor="text1"/>
          <w:sz w:val="24"/>
          <w:szCs w:val="24"/>
          <w:lang w:eastAsia="zh-CN"/>
        </w:rPr>
        <w:t xml:space="preserve"> </w:t>
      </w:r>
      <w:proofErr w:type="spellStart"/>
      <w:r w:rsidR="00725294" w:rsidRPr="00510F5A">
        <w:rPr>
          <w:rStyle w:val="st"/>
          <w:rFonts w:ascii="Book Antiqua" w:hAnsi="Book Antiqua"/>
          <w:color w:val="000000" w:themeColor="text1"/>
          <w:sz w:val="24"/>
          <w:szCs w:val="24"/>
        </w:rPr>
        <w:t>nitrophenyl</w:t>
      </w:r>
      <w:proofErr w:type="spellEnd"/>
      <w:r w:rsidR="00725294" w:rsidRPr="00510F5A">
        <w:rPr>
          <w:rStyle w:val="st"/>
          <w:rFonts w:ascii="Book Antiqua" w:hAnsi="Book Antiqua"/>
          <w:color w:val="000000" w:themeColor="text1"/>
          <w:sz w:val="24"/>
          <w:szCs w:val="24"/>
        </w:rPr>
        <w:t>)-5-(2</w:t>
      </w:r>
      <w:proofErr w:type="gramStart"/>
      <w:r w:rsidR="00725294" w:rsidRPr="00510F5A">
        <w:rPr>
          <w:rStyle w:val="st"/>
          <w:rFonts w:ascii="Book Antiqua" w:hAnsi="Book Antiqua"/>
          <w:color w:val="000000" w:themeColor="text1"/>
          <w:sz w:val="24"/>
          <w:szCs w:val="24"/>
        </w:rPr>
        <w:t>,4</w:t>
      </w:r>
      <w:proofErr w:type="gramEnd"/>
      <w:r w:rsidR="00725294" w:rsidRPr="00510F5A">
        <w:rPr>
          <w:rStyle w:val="st"/>
          <w:rFonts w:ascii="Book Antiqua" w:hAnsi="Book Antiqua"/>
          <w:color w:val="000000" w:themeColor="text1"/>
          <w:sz w:val="24"/>
          <w:szCs w:val="24"/>
        </w:rPr>
        <w:t>-disulfophenyl)-2H-tetrazolium, monosodium salt</w:t>
      </w:r>
      <w:r w:rsidR="00387EAB" w:rsidRPr="00510F5A">
        <w:rPr>
          <w:rStyle w:val="st"/>
          <w:rFonts w:ascii="Book Antiqua" w:hAnsi="Book Antiqua"/>
          <w:color w:val="000000" w:themeColor="text1"/>
          <w:sz w:val="24"/>
          <w:szCs w:val="24"/>
        </w:rPr>
        <w:t xml:space="preserve">] </w:t>
      </w:r>
      <w:r w:rsidR="00EE2A89" w:rsidRPr="00510F5A">
        <w:rPr>
          <w:rStyle w:val="st"/>
          <w:rFonts w:ascii="Book Antiqua" w:hAnsi="Book Antiqua"/>
          <w:color w:val="000000" w:themeColor="text1"/>
          <w:sz w:val="24"/>
          <w:szCs w:val="24"/>
        </w:rPr>
        <w:t>(</w:t>
      </w:r>
      <w:proofErr w:type="spellStart"/>
      <w:r w:rsidR="00580EF5" w:rsidRPr="00510F5A">
        <w:rPr>
          <w:rFonts w:ascii="Book Antiqua" w:eastAsia="AdvP6975" w:hAnsi="Book Antiqua"/>
          <w:color w:val="000000" w:themeColor="text1"/>
          <w:kern w:val="0"/>
          <w:sz w:val="24"/>
          <w:szCs w:val="24"/>
        </w:rPr>
        <w:t>N</w:t>
      </w:r>
      <w:r w:rsidRPr="00510F5A">
        <w:rPr>
          <w:rFonts w:ascii="Book Antiqua" w:eastAsia="AdvP6975" w:hAnsi="Book Antiqua"/>
          <w:color w:val="000000" w:themeColor="text1"/>
          <w:kern w:val="0"/>
          <w:sz w:val="24"/>
          <w:szCs w:val="24"/>
        </w:rPr>
        <w:t>acalai</w:t>
      </w:r>
      <w:proofErr w:type="spellEnd"/>
      <w:r w:rsidRPr="00510F5A">
        <w:rPr>
          <w:rFonts w:ascii="Book Antiqua" w:eastAsia="AdvP6975" w:hAnsi="Book Antiqua"/>
          <w:color w:val="000000" w:themeColor="text1"/>
          <w:kern w:val="0"/>
          <w:sz w:val="24"/>
          <w:szCs w:val="24"/>
        </w:rPr>
        <w:t xml:space="preserve"> </w:t>
      </w:r>
      <w:proofErr w:type="spellStart"/>
      <w:r w:rsidR="00580EF5" w:rsidRPr="00510F5A">
        <w:rPr>
          <w:rFonts w:ascii="Book Antiqua" w:eastAsia="AdvP6975" w:hAnsi="Book Antiqua"/>
          <w:color w:val="000000" w:themeColor="text1"/>
          <w:kern w:val="0"/>
          <w:sz w:val="24"/>
          <w:szCs w:val="24"/>
        </w:rPr>
        <w:t>T</w:t>
      </w:r>
      <w:r w:rsidRPr="00510F5A">
        <w:rPr>
          <w:rFonts w:ascii="Book Antiqua" w:eastAsia="AdvP6975" w:hAnsi="Book Antiqua"/>
          <w:color w:val="000000" w:themeColor="text1"/>
          <w:kern w:val="0"/>
          <w:sz w:val="24"/>
          <w:szCs w:val="24"/>
        </w:rPr>
        <w:t>esque</w:t>
      </w:r>
      <w:proofErr w:type="spellEnd"/>
      <w:r w:rsidRPr="00510F5A">
        <w:rPr>
          <w:rFonts w:ascii="Book Antiqua" w:eastAsia="AdvP6975" w:hAnsi="Book Antiqua"/>
          <w:color w:val="000000" w:themeColor="text1"/>
          <w:kern w:val="0"/>
          <w:sz w:val="24"/>
          <w:szCs w:val="24"/>
        </w:rPr>
        <w:t>, Kyoto, Japan)</w:t>
      </w:r>
      <w:r w:rsidRPr="00510F5A">
        <w:rPr>
          <w:rFonts w:ascii="Book Antiqua" w:eastAsia="AdvTTe4bfdd46" w:hAnsi="Book Antiqua"/>
          <w:color w:val="000000" w:themeColor="text1"/>
          <w:kern w:val="0"/>
          <w:sz w:val="24"/>
          <w:szCs w:val="24"/>
        </w:rPr>
        <w:t xml:space="preserve"> following the manufacturer’s protocol.</w:t>
      </w:r>
      <w:r w:rsidR="0002371B" w:rsidRPr="00510F5A">
        <w:rPr>
          <w:rFonts w:ascii="Book Antiqua" w:eastAsia="AdvTTe4bfdd46" w:hAnsi="Book Antiqua"/>
          <w:color w:val="000000" w:themeColor="text1"/>
          <w:kern w:val="0"/>
          <w:sz w:val="24"/>
          <w:szCs w:val="24"/>
        </w:rPr>
        <w:t xml:space="preserve"> </w:t>
      </w:r>
      <w:r w:rsidRPr="00510F5A">
        <w:rPr>
          <w:rFonts w:ascii="Book Antiqua" w:eastAsia="AdvTTe4bfdd46" w:hAnsi="Book Antiqua"/>
          <w:color w:val="000000" w:themeColor="text1"/>
          <w:kern w:val="0"/>
          <w:sz w:val="24"/>
          <w:szCs w:val="24"/>
        </w:rPr>
        <w:t xml:space="preserve">Briefly, 10 </w:t>
      </w:r>
      <w:proofErr w:type="spellStart"/>
      <w:r w:rsidRPr="00510F5A">
        <w:rPr>
          <w:rFonts w:ascii="Book Antiqua" w:eastAsia="AdvTT432ab7ab" w:hAnsi="Book Antiqua"/>
          <w:color w:val="000000" w:themeColor="text1"/>
          <w:kern w:val="0"/>
          <w:sz w:val="24"/>
          <w:szCs w:val="24"/>
        </w:rPr>
        <w:t>μ</w:t>
      </w:r>
      <w:r w:rsidRPr="00510F5A">
        <w:rPr>
          <w:rFonts w:ascii="Book Antiqua" w:eastAsia="AdvTTe4bfdd46" w:hAnsi="Book Antiqua"/>
          <w:color w:val="000000" w:themeColor="text1"/>
          <w:kern w:val="0"/>
          <w:sz w:val="24"/>
          <w:szCs w:val="24"/>
        </w:rPr>
        <w:t>L</w:t>
      </w:r>
      <w:proofErr w:type="spellEnd"/>
      <w:r w:rsidRPr="00510F5A">
        <w:rPr>
          <w:rFonts w:ascii="Book Antiqua" w:eastAsia="AdvTTe4bfdd46" w:hAnsi="Book Antiqua"/>
          <w:color w:val="000000" w:themeColor="text1"/>
          <w:kern w:val="0"/>
          <w:sz w:val="24"/>
          <w:szCs w:val="24"/>
        </w:rPr>
        <w:t xml:space="preserve"> of WST-8</w:t>
      </w:r>
      <w:r w:rsidRPr="00510F5A">
        <w:rPr>
          <w:rFonts w:ascii="Book Antiqua" w:eastAsia="AdvP6975" w:hAnsi="Book Antiqua"/>
          <w:color w:val="000000" w:themeColor="text1"/>
          <w:kern w:val="0"/>
          <w:sz w:val="24"/>
          <w:szCs w:val="24"/>
        </w:rPr>
        <w:t xml:space="preserve"> </w:t>
      </w:r>
      <w:r w:rsidRPr="00510F5A">
        <w:rPr>
          <w:rFonts w:ascii="Book Antiqua" w:eastAsia="AdvTTe4bfdd46" w:hAnsi="Book Antiqua"/>
          <w:color w:val="000000" w:themeColor="text1"/>
          <w:kern w:val="0"/>
          <w:sz w:val="24"/>
          <w:szCs w:val="24"/>
        </w:rPr>
        <w:t xml:space="preserve">reagent </w:t>
      </w:r>
      <w:r w:rsidR="00FB3DF1" w:rsidRPr="00510F5A">
        <w:rPr>
          <w:rFonts w:ascii="Book Antiqua" w:eastAsia="AdvTTe4bfdd46" w:hAnsi="Book Antiqua"/>
          <w:color w:val="000000" w:themeColor="text1"/>
          <w:kern w:val="0"/>
          <w:sz w:val="24"/>
          <w:szCs w:val="24"/>
        </w:rPr>
        <w:t xml:space="preserve">was </w:t>
      </w:r>
      <w:r w:rsidRPr="00510F5A">
        <w:rPr>
          <w:rFonts w:ascii="Book Antiqua" w:eastAsia="AdvTTe4bfdd46" w:hAnsi="Book Antiqua"/>
          <w:color w:val="000000" w:themeColor="text1"/>
          <w:kern w:val="0"/>
          <w:sz w:val="24"/>
          <w:szCs w:val="24"/>
        </w:rPr>
        <w:t>added to the cells in each well and incubated at 37</w:t>
      </w:r>
      <w:r w:rsidR="00EE2A89" w:rsidRPr="00510F5A">
        <w:rPr>
          <w:rFonts w:ascii="Book Antiqua" w:hAnsi="Book Antiqua"/>
          <w:color w:val="000000" w:themeColor="text1"/>
          <w:sz w:val="24"/>
          <w:szCs w:val="24"/>
        </w:rPr>
        <w:t>°C</w:t>
      </w:r>
      <w:r w:rsidRPr="00510F5A">
        <w:rPr>
          <w:rFonts w:ascii="Book Antiqua" w:eastAsia="AdvTTe4bfdd46" w:hAnsi="Book Antiqua"/>
          <w:color w:val="000000" w:themeColor="text1"/>
          <w:kern w:val="0"/>
          <w:sz w:val="24"/>
          <w:szCs w:val="24"/>
        </w:rPr>
        <w:t xml:space="preserve"> for 3 h.</w:t>
      </w:r>
      <w:r w:rsidR="0002371B" w:rsidRPr="00510F5A">
        <w:rPr>
          <w:rFonts w:ascii="Book Antiqua" w:eastAsia="AdvP6975" w:hAnsi="Book Antiqua"/>
          <w:color w:val="000000" w:themeColor="text1"/>
          <w:kern w:val="0"/>
          <w:sz w:val="24"/>
          <w:szCs w:val="24"/>
        </w:rPr>
        <w:t xml:space="preserve"> </w:t>
      </w:r>
      <w:r w:rsidRPr="00510F5A">
        <w:rPr>
          <w:rFonts w:ascii="Book Antiqua" w:eastAsia="AdvTTe4bfdd46" w:hAnsi="Book Antiqua"/>
          <w:color w:val="000000" w:themeColor="text1"/>
          <w:kern w:val="0"/>
          <w:sz w:val="24"/>
          <w:szCs w:val="24"/>
        </w:rPr>
        <w:t xml:space="preserve">After incubation, </w:t>
      </w:r>
      <w:r w:rsidR="00B02850" w:rsidRPr="00510F5A">
        <w:rPr>
          <w:rFonts w:ascii="Book Antiqua" w:eastAsia="AdvTTe4bfdd46" w:hAnsi="Book Antiqua"/>
          <w:color w:val="000000" w:themeColor="text1"/>
          <w:kern w:val="0"/>
          <w:sz w:val="24"/>
          <w:szCs w:val="24"/>
        </w:rPr>
        <w:t xml:space="preserve">sample </w:t>
      </w:r>
      <w:r w:rsidRPr="00510F5A">
        <w:rPr>
          <w:rFonts w:ascii="Book Antiqua" w:eastAsia="AdvTTe4bfdd46" w:hAnsi="Book Antiqua"/>
          <w:color w:val="000000" w:themeColor="text1"/>
          <w:kern w:val="0"/>
          <w:sz w:val="24"/>
          <w:szCs w:val="24"/>
        </w:rPr>
        <w:t>absorbance was determined using</w:t>
      </w:r>
      <w:r w:rsidR="00B02850" w:rsidRPr="00510F5A">
        <w:rPr>
          <w:rFonts w:ascii="Book Antiqua" w:eastAsia="AdvTTe4bfdd46" w:hAnsi="Book Antiqua"/>
          <w:color w:val="000000" w:themeColor="text1"/>
          <w:kern w:val="0"/>
          <w:sz w:val="24"/>
          <w:szCs w:val="24"/>
        </w:rPr>
        <w:t xml:space="preserve"> an</w:t>
      </w:r>
      <w:r w:rsidRPr="00510F5A">
        <w:rPr>
          <w:rFonts w:ascii="Book Antiqua" w:eastAsia="AdvTTe4bfdd46" w:hAnsi="Book Antiqua"/>
          <w:color w:val="000000" w:themeColor="text1"/>
          <w:kern w:val="0"/>
          <w:sz w:val="24"/>
          <w:szCs w:val="24"/>
        </w:rPr>
        <w:t xml:space="preserve"> </w:t>
      </w:r>
      <w:proofErr w:type="spellStart"/>
      <w:r w:rsidRPr="00510F5A">
        <w:rPr>
          <w:rFonts w:ascii="Book Antiqua" w:eastAsia="AdvTTe4bfdd46" w:hAnsi="Book Antiqua"/>
          <w:color w:val="000000" w:themeColor="text1"/>
          <w:kern w:val="0"/>
          <w:sz w:val="24"/>
          <w:szCs w:val="24"/>
        </w:rPr>
        <w:t>iMark</w:t>
      </w:r>
      <w:r w:rsidRPr="00510F5A">
        <w:rPr>
          <w:rFonts w:ascii="Book Antiqua" w:eastAsia="AdvTTe4bfdd46" w:hAnsi="Book Antiqua"/>
          <w:color w:val="000000" w:themeColor="text1"/>
          <w:kern w:val="0"/>
          <w:sz w:val="24"/>
          <w:szCs w:val="24"/>
          <w:vertAlign w:val="superscript"/>
        </w:rPr>
        <w:t>TM</w:t>
      </w:r>
      <w:proofErr w:type="spellEnd"/>
      <w:r w:rsidRPr="00510F5A">
        <w:rPr>
          <w:rFonts w:ascii="Book Antiqua" w:eastAsia="AdvTTe4bfdd46" w:hAnsi="Book Antiqua"/>
          <w:color w:val="000000" w:themeColor="text1"/>
          <w:kern w:val="0"/>
          <w:sz w:val="24"/>
          <w:szCs w:val="24"/>
          <w:vertAlign w:val="superscript"/>
        </w:rPr>
        <w:t xml:space="preserve"> </w:t>
      </w:r>
      <w:proofErr w:type="spellStart"/>
      <w:r w:rsidRPr="00510F5A">
        <w:rPr>
          <w:rFonts w:ascii="Book Antiqua" w:eastAsia="AdvTTe4bfdd46" w:hAnsi="Book Antiqua"/>
          <w:color w:val="000000" w:themeColor="text1"/>
          <w:kern w:val="0"/>
          <w:sz w:val="24"/>
          <w:szCs w:val="24"/>
        </w:rPr>
        <w:t>Microplate</w:t>
      </w:r>
      <w:proofErr w:type="spellEnd"/>
      <w:r w:rsidRPr="00510F5A">
        <w:rPr>
          <w:rFonts w:ascii="Book Antiqua" w:eastAsia="AdvTTe4bfdd46" w:hAnsi="Book Antiqua"/>
          <w:color w:val="000000" w:themeColor="text1"/>
          <w:kern w:val="0"/>
          <w:sz w:val="24"/>
          <w:szCs w:val="24"/>
        </w:rPr>
        <w:t xml:space="preserve"> Reader (</w:t>
      </w:r>
      <w:r w:rsidR="00E820EC" w:rsidRPr="00510F5A">
        <w:rPr>
          <w:rFonts w:ascii="Book Antiqua" w:eastAsia="AdvTTe4bfdd46" w:hAnsi="Book Antiqua"/>
          <w:color w:val="000000" w:themeColor="text1"/>
          <w:kern w:val="0"/>
          <w:sz w:val="24"/>
          <w:szCs w:val="24"/>
        </w:rPr>
        <w:t>Bio-Rad, Tokyo, Japan</w:t>
      </w:r>
      <w:r w:rsidRPr="00510F5A">
        <w:rPr>
          <w:rFonts w:ascii="Book Antiqua" w:eastAsia="AdvTTe4bfdd46" w:hAnsi="Book Antiqua"/>
          <w:color w:val="000000" w:themeColor="text1"/>
          <w:kern w:val="0"/>
          <w:sz w:val="24"/>
          <w:szCs w:val="24"/>
        </w:rPr>
        <w:t>) at 450 nm.</w:t>
      </w:r>
    </w:p>
    <w:p w:rsidR="00C75CE1" w:rsidRPr="00510F5A" w:rsidRDefault="00C75CE1" w:rsidP="00554D22">
      <w:pPr>
        <w:autoSpaceDE w:val="0"/>
        <w:autoSpaceDN w:val="0"/>
        <w:adjustRightInd w:val="0"/>
        <w:snapToGrid w:val="0"/>
        <w:spacing w:line="360" w:lineRule="auto"/>
        <w:rPr>
          <w:rFonts w:ascii="Book Antiqua" w:hAnsi="Book Antiqua"/>
          <w:i/>
          <w:color w:val="000000" w:themeColor="text1"/>
          <w:kern w:val="0"/>
          <w:sz w:val="24"/>
          <w:szCs w:val="24"/>
        </w:rPr>
      </w:pPr>
    </w:p>
    <w:p w:rsidR="00E346B8" w:rsidRPr="00510F5A" w:rsidRDefault="00F55678" w:rsidP="00554D22">
      <w:pPr>
        <w:autoSpaceDE w:val="0"/>
        <w:autoSpaceDN w:val="0"/>
        <w:adjustRightInd w:val="0"/>
        <w:snapToGrid w:val="0"/>
        <w:spacing w:line="360" w:lineRule="auto"/>
        <w:rPr>
          <w:rFonts w:ascii="Book Antiqua" w:hAnsi="Book Antiqua"/>
          <w:b/>
          <w:color w:val="000000" w:themeColor="text1"/>
          <w:kern w:val="0"/>
          <w:sz w:val="24"/>
          <w:szCs w:val="24"/>
        </w:rPr>
      </w:pPr>
      <w:r w:rsidRPr="00510F5A">
        <w:rPr>
          <w:rFonts w:ascii="Book Antiqua" w:hAnsi="Book Antiqua"/>
          <w:b/>
          <w:i/>
          <w:color w:val="000000" w:themeColor="text1"/>
          <w:sz w:val="24"/>
          <w:szCs w:val="24"/>
        </w:rPr>
        <w:t xml:space="preserve">Enzyme linked </w:t>
      </w:r>
      <w:proofErr w:type="spellStart"/>
      <w:r w:rsidRPr="00510F5A">
        <w:rPr>
          <w:rFonts w:ascii="Book Antiqua" w:hAnsi="Book Antiqua"/>
          <w:b/>
          <w:i/>
          <w:color w:val="000000" w:themeColor="text1"/>
          <w:sz w:val="24"/>
          <w:szCs w:val="24"/>
        </w:rPr>
        <w:t>immunosorbent</w:t>
      </w:r>
      <w:proofErr w:type="spellEnd"/>
      <w:r w:rsidRPr="00510F5A">
        <w:rPr>
          <w:rFonts w:ascii="Book Antiqua" w:hAnsi="Book Antiqua"/>
          <w:b/>
          <w:i/>
          <w:color w:val="000000" w:themeColor="text1"/>
          <w:sz w:val="24"/>
          <w:szCs w:val="24"/>
        </w:rPr>
        <w:t xml:space="preserve"> assay for IL-6</w:t>
      </w:r>
    </w:p>
    <w:p w:rsidR="00F15C7D" w:rsidRPr="00510F5A" w:rsidRDefault="00CC7D48"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sidRPr="00510F5A">
        <w:rPr>
          <w:rFonts w:ascii="Book Antiqua" w:hAnsi="Book Antiqua"/>
          <w:color w:val="000000" w:themeColor="text1"/>
          <w:sz w:val="24"/>
          <w:szCs w:val="24"/>
        </w:rPr>
        <w:t>Panc1 cells (Panc1-P, Panc1-RG, monolayer cells</w:t>
      </w:r>
      <w:r w:rsidR="006A26E5" w:rsidRPr="00510F5A">
        <w:rPr>
          <w:rFonts w:ascii="Book Antiqua" w:hAnsi="Book Antiqua"/>
          <w:color w:val="000000" w:themeColor="text1"/>
          <w:sz w:val="24"/>
          <w:szCs w:val="24"/>
          <w:vertAlign w:val="superscript"/>
        </w:rPr>
        <w:t>[</w:t>
      </w:r>
      <w:r w:rsidRPr="00510F5A">
        <w:rPr>
          <w:rFonts w:ascii="Book Antiqua" w:hAnsi="Book Antiqua"/>
          <w:color w:val="000000" w:themeColor="text1"/>
          <w:sz w:val="24"/>
          <w:szCs w:val="24"/>
        </w:rPr>
        <w:t xml:space="preserve">the same as Panc1-P], and </w:t>
      </w:r>
      <w:r w:rsidRPr="00510F5A">
        <w:rPr>
          <w:rFonts w:ascii="Book Antiqua" w:hAnsi="Book Antiqua"/>
          <w:color w:val="000000" w:themeColor="text1"/>
          <w:sz w:val="24"/>
          <w:szCs w:val="24"/>
        </w:rPr>
        <w:lastRenderedPageBreak/>
        <w:t xml:space="preserve">sphere cells) </w:t>
      </w:r>
      <w:r w:rsidR="00F15C7D" w:rsidRPr="00510F5A">
        <w:rPr>
          <w:rFonts w:ascii="Book Antiqua" w:hAnsi="Book Antiqua"/>
          <w:color w:val="000000" w:themeColor="text1"/>
          <w:sz w:val="24"/>
          <w:szCs w:val="24"/>
        </w:rPr>
        <w:t>were seeded at a density of 2.4</w:t>
      </w:r>
      <w:r w:rsidR="00DA6899" w:rsidRPr="00510F5A">
        <w:rPr>
          <w:rFonts w:ascii="Book Antiqua" w:eastAsia="宋体" w:hAnsi="Book Antiqua"/>
          <w:color w:val="000000" w:themeColor="text1"/>
          <w:sz w:val="24"/>
          <w:szCs w:val="24"/>
          <w:lang w:eastAsia="zh-CN"/>
        </w:rPr>
        <w:t xml:space="preserve"> </w:t>
      </w:r>
      <w:r w:rsidR="00F15C7D" w:rsidRPr="00510F5A">
        <w:rPr>
          <w:rFonts w:ascii="Book Antiqua" w:hAnsi="Book Antiqua"/>
          <w:color w:val="000000" w:themeColor="text1"/>
          <w:sz w:val="24"/>
          <w:szCs w:val="24"/>
        </w:rPr>
        <w:t>×</w:t>
      </w:r>
      <w:r w:rsidR="00DA6899" w:rsidRPr="00510F5A">
        <w:rPr>
          <w:rFonts w:ascii="Book Antiqua" w:eastAsia="宋体" w:hAnsi="Book Antiqua"/>
          <w:color w:val="000000" w:themeColor="text1"/>
          <w:sz w:val="24"/>
          <w:szCs w:val="24"/>
          <w:lang w:eastAsia="zh-CN"/>
        </w:rPr>
        <w:t xml:space="preserve"> </w:t>
      </w:r>
      <w:r w:rsidR="00F15C7D" w:rsidRPr="00510F5A">
        <w:rPr>
          <w:rFonts w:ascii="Book Antiqua" w:hAnsi="Book Antiqua"/>
          <w:color w:val="000000" w:themeColor="text1"/>
          <w:sz w:val="24"/>
          <w:szCs w:val="24"/>
        </w:rPr>
        <w:t>10</w:t>
      </w:r>
      <w:r w:rsidR="00F15C7D" w:rsidRPr="00510F5A">
        <w:rPr>
          <w:rFonts w:ascii="Book Antiqua" w:hAnsi="Book Antiqua"/>
          <w:color w:val="000000" w:themeColor="text1"/>
          <w:sz w:val="24"/>
          <w:szCs w:val="24"/>
          <w:vertAlign w:val="superscript"/>
        </w:rPr>
        <w:t>5</w:t>
      </w:r>
      <w:r w:rsidR="00F15C7D" w:rsidRPr="00510F5A">
        <w:rPr>
          <w:rFonts w:ascii="Book Antiqua" w:hAnsi="Book Antiqua"/>
          <w:color w:val="000000" w:themeColor="text1"/>
          <w:sz w:val="24"/>
          <w:szCs w:val="24"/>
        </w:rPr>
        <w:t xml:space="preserve"> </w:t>
      </w:r>
      <w:r w:rsidR="00040B6F" w:rsidRPr="00510F5A">
        <w:rPr>
          <w:rFonts w:ascii="Book Antiqua" w:hAnsi="Book Antiqua"/>
          <w:color w:val="000000" w:themeColor="text1"/>
          <w:sz w:val="24"/>
          <w:szCs w:val="24"/>
        </w:rPr>
        <w:t xml:space="preserve">cells/60 mm culture dish, and cultivated in </w:t>
      </w:r>
      <w:r w:rsidR="00040B6F" w:rsidRPr="00510F5A">
        <w:rPr>
          <w:rFonts w:ascii="Book Antiqua" w:eastAsia="WarnockPro-Regular" w:hAnsi="Book Antiqua"/>
          <w:color w:val="000000" w:themeColor="text1"/>
          <w:sz w:val="24"/>
          <w:szCs w:val="24"/>
        </w:rPr>
        <w:t xml:space="preserve">RPMI-1640 (Sigma, St. Louis, MO) </w:t>
      </w:r>
      <w:r w:rsidR="00533F5E" w:rsidRPr="00510F5A">
        <w:rPr>
          <w:rFonts w:ascii="Book Antiqua" w:eastAsia="WarnockPro-Regular" w:hAnsi="Book Antiqua"/>
          <w:color w:val="000000" w:themeColor="text1"/>
          <w:kern w:val="0"/>
          <w:sz w:val="24"/>
          <w:szCs w:val="24"/>
        </w:rPr>
        <w:t>supplemented with 10</w:t>
      </w:r>
      <w:r w:rsidR="00F15C7D" w:rsidRPr="00510F5A">
        <w:rPr>
          <w:rFonts w:ascii="Book Antiqua" w:eastAsia="WarnockPro-Regular" w:hAnsi="Book Antiqua"/>
          <w:color w:val="000000" w:themeColor="text1"/>
          <w:kern w:val="0"/>
          <w:sz w:val="24"/>
          <w:szCs w:val="24"/>
        </w:rPr>
        <w:t>% fetal bovine serum, 100 units/m</w:t>
      </w:r>
      <w:r w:rsidR="00DA6899" w:rsidRPr="00510F5A">
        <w:rPr>
          <w:rFonts w:ascii="Book Antiqua" w:eastAsia="WarnockPro-Regular" w:hAnsi="Book Antiqua"/>
          <w:color w:val="000000" w:themeColor="text1"/>
          <w:kern w:val="0"/>
          <w:sz w:val="24"/>
          <w:szCs w:val="24"/>
        </w:rPr>
        <w:t>L</w:t>
      </w:r>
      <w:r w:rsidR="00F15C7D" w:rsidRPr="00510F5A">
        <w:rPr>
          <w:rFonts w:ascii="Book Antiqua" w:eastAsia="WarnockPro-Regular" w:hAnsi="Book Antiqua"/>
          <w:color w:val="000000" w:themeColor="text1"/>
          <w:kern w:val="0"/>
          <w:sz w:val="24"/>
          <w:szCs w:val="24"/>
        </w:rPr>
        <w:t xml:space="preserve"> penicillin, and 100 </w:t>
      </w:r>
      <w:proofErr w:type="spellStart"/>
      <w:r w:rsidR="00F15C7D" w:rsidRPr="00510F5A">
        <w:rPr>
          <w:rFonts w:ascii="Book Antiqua" w:eastAsia="WarnockPro-Regular" w:hAnsi="Book Antiqua"/>
          <w:color w:val="000000" w:themeColor="text1"/>
          <w:kern w:val="0"/>
          <w:sz w:val="24"/>
          <w:szCs w:val="24"/>
        </w:rPr>
        <w:t>μg</w:t>
      </w:r>
      <w:proofErr w:type="spellEnd"/>
      <w:r w:rsidR="00F15C7D" w:rsidRPr="00510F5A">
        <w:rPr>
          <w:rFonts w:ascii="Book Antiqua" w:eastAsia="WarnockPro-Regular" w:hAnsi="Book Antiqua"/>
          <w:color w:val="000000" w:themeColor="text1"/>
          <w:kern w:val="0"/>
          <w:sz w:val="24"/>
          <w:szCs w:val="24"/>
        </w:rPr>
        <w:t>/m</w:t>
      </w:r>
      <w:r w:rsidR="00DA6899" w:rsidRPr="00510F5A">
        <w:rPr>
          <w:rFonts w:ascii="Book Antiqua" w:eastAsia="WarnockPro-Regular" w:hAnsi="Book Antiqua"/>
          <w:color w:val="000000" w:themeColor="text1"/>
          <w:kern w:val="0"/>
          <w:sz w:val="24"/>
          <w:szCs w:val="24"/>
        </w:rPr>
        <w:t>L</w:t>
      </w:r>
      <w:r w:rsidR="00F15C7D" w:rsidRPr="00510F5A">
        <w:rPr>
          <w:rFonts w:ascii="Book Antiqua" w:eastAsia="WarnockPro-Regular" w:hAnsi="Book Antiqua"/>
          <w:color w:val="000000" w:themeColor="text1"/>
          <w:kern w:val="0"/>
          <w:sz w:val="24"/>
          <w:szCs w:val="24"/>
        </w:rPr>
        <w:t xml:space="preserve"> streptomycin</w:t>
      </w:r>
      <w:r w:rsidR="00A609F8" w:rsidRPr="00510F5A">
        <w:rPr>
          <w:rFonts w:ascii="Book Antiqua" w:eastAsia="WarnockPro-Regular" w:hAnsi="Book Antiqua"/>
          <w:color w:val="000000" w:themeColor="text1"/>
          <w:kern w:val="0"/>
          <w:sz w:val="24"/>
          <w:szCs w:val="24"/>
        </w:rPr>
        <w:t xml:space="preserve"> or in sphere conditioned medium described in sphere formation assay</w:t>
      </w:r>
      <w:r w:rsidR="00F15C7D" w:rsidRPr="00510F5A">
        <w:rPr>
          <w:rFonts w:ascii="Book Antiqua" w:eastAsia="WarnockPro-Regular" w:hAnsi="Book Antiqua"/>
          <w:color w:val="000000" w:themeColor="text1"/>
          <w:kern w:val="0"/>
          <w:sz w:val="24"/>
          <w:szCs w:val="24"/>
        </w:rPr>
        <w:t xml:space="preserve">. After 48 </w:t>
      </w:r>
      <w:r w:rsidR="00DA6899" w:rsidRPr="00510F5A">
        <w:rPr>
          <w:rFonts w:ascii="Book Antiqua" w:eastAsia="WarnockPro-Regular" w:hAnsi="Book Antiqua"/>
          <w:color w:val="000000" w:themeColor="text1"/>
          <w:kern w:val="0"/>
          <w:sz w:val="24"/>
          <w:szCs w:val="24"/>
        </w:rPr>
        <w:t>h</w:t>
      </w:r>
      <w:r w:rsidR="00F15C7D" w:rsidRPr="00510F5A">
        <w:rPr>
          <w:rFonts w:ascii="Book Antiqua" w:eastAsia="WarnockPro-Regular" w:hAnsi="Book Antiqua"/>
          <w:color w:val="000000" w:themeColor="text1"/>
          <w:kern w:val="0"/>
          <w:sz w:val="24"/>
          <w:szCs w:val="24"/>
        </w:rPr>
        <w:t xml:space="preserve">, the supernatants were collected and interleukin-6 (IL-6) levels were quantified using </w:t>
      </w:r>
      <w:r w:rsidR="00A73CDD" w:rsidRPr="00510F5A">
        <w:rPr>
          <w:rFonts w:ascii="Book Antiqua" w:hAnsi="Book Antiqua"/>
          <w:color w:val="000000" w:themeColor="text1"/>
          <w:sz w:val="24"/>
          <w:szCs w:val="24"/>
        </w:rPr>
        <w:t xml:space="preserve">enzyme linked </w:t>
      </w:r>
      <w:proofErr w:type="spellStart"/>
      <w:r w:rsidR="00A73CDD" w:rsidRPr="00510F5A">
        <w:rPr>
          <w:rFonts w:ascii="Book Antiqua" w:hAnsi="Book Antiqua"/>
          <w:color w:val="000000" w:themeColor="text1"/>
          <w:sz w:val="24"/>
          <w:szCs w:val="24"/>
        </w:rPr>
        <w:t>immunosorbent</w:t>
      </w:r>
      <w:proofErr w:type="spellEnd"/>
      <w:r w:rsidR="00A73CDD" w:rsidRPr="00510F5A">
        <w:rPr>
          <w:rFonts w:ascii="Book Antiqua" w:hAnsi="Book Antiqua"/>
          <w:color w:val="000000" w:themeColor="text1"/>
          <w:sz w:val="24"/>
          <w:szCs w:val="24"/>
        </w:rPr>
        <w:t xml:space="preserve"> assay</w:t>
      </w:r>
      <w:r w:rsidR="00A73CDD" w:rsidRPr="00510F5A">
        <w:rPr>
          <w:rFonts w:ascii="Book Antiqua" w:eastAsia="WarnockPro-Regular" w:hAnsi="Book Antiqua"/>
          <w:color w:val="000000" w:themeColor="text1"/>
          <w:kern w:val="0"/>
          <w:sz w:val="24"/>
          <w:szCs w:val="24"/>
        </w:rPr>
        <w:t xml:space="preserve"> </w:t>
      </w:r>
      <w:r w:rsidR="00F15C7D" w:rsidRPr="00510F5A">
        <w:rPr>
          <w:rFonts w:ascii="Book Antiqua" w:eastAsia="WarnockPro-Regular" w:hAnsi="Book Antiqua"/>
          <w:color w:val="000000" w:themeColor="text1"/>
          <w:kern w:val="0"/>
          <w:sz w:val="24"/>
          <w:szCs w:val="24"/>
        </w:rPr>
        <w:t xml:space="preserve">system </w:t>
      </w:r>
      <w:r w:rsidR="000B0299" w:rsidRPr="00510F5A">
        <w:rPr>
          <w:rFonts w:ascii="Book Antiqua" w:eastAsia="WarnockPro-Regular" w:hAnsi="Book Antiqua"/>
          <w:color w:val="000000" w:themeColor="text1"/>
          <w:kern w:val="0"/>
          <w:sz w:val="24"/>
          <w:szCs w:val="24"/>
        </w:rPr>
        <w:t>SRL Inc. (Tokyo, Japan). The IL-6 concentrations</w:t>
      </w:r>
      <w:r w:rsidR="007073B3" w:rsidRPr="00510F5A">
        <w:rPr>
          <w:rFonts w:ascii="Book Antiqua" w:eastAsia="WarnockPro-Regular" w:hAnsi="Book Antiqua"/>
          <w:color w:val="000000" w:themeColor="text1"/>
          <w:kern w:val="0"/>
          <w:sz w:val="24"/>
          <w:szCs w:val="24"/>
        </w:rPr>
        <w:t xml:space="preserve"> were normalized</w:t>
      </w:r>
      <w:r w:rsidR="000B0299" w:rsidRPr="00510F5A">
        <w:rPr>
          <w:rFonts w:ascii="Book Antiqua" w:eastAsia="WarnockPro-Regular" w:hAnsi="Book Antiqua"/>
          <w:color w:val="000000" w:themeColor="text1"/>
          <w:kern w:val="0"/>
          <w:sz w:val="24"/>
          <w:szCs w:val="24"/>
        </w:rPr>
        <w:t xml:space="preserve"> each cell number at the collecting time.</w:t>
      </w:r>
      <w:r w:rsidR="00F15C7D" w:rsidRPr="00510F5A">
        <w:rPr>
          <w:rFonts w:ascii="Book Antiqua" w:eastAsia="WarnockPro-Regular" w:hAnsi="Book Antiqua"/>
          <w:color w:val="000000" w:themeColor="text1"/>
          <w:kern w:val="0"/>
          <w:sz w:val="24"/>
          <w:szCs w:val="24"/>
        </w:rPr>
        <w:t xml:space="preserve"> </w:t>
      </w:r>
    </w:p>
    <w:p w:rsidR="00D33E32" w:rsidRPr="00510F5A" w:rsidRDefault="00D33E32" w:rsidP="00554D22">
      <w:pPr>
        <w:autoSpaceDE w:val="0"/>
        <w:autoSpaceDN w:val="0"/>
        <w:adjustRightInd w:val="0"/>
        <w:snapToGrid w:val="0"/>
        <w:spacing w:line="360" w:lineRule="auto"/>
        <w:rPr>
          <w:rFonts w:ascii="Book Antiqua" w:hAnsi="Book Antiqua"/>
          <w:i/>
          <w:color w:val="000000" w:themeColor="text1"/>
          <w:kern w:val="0"/>
          <w:sz w:val="24"/>
          <w:szCs w:val="24"/>
        </w:rPr>
      </w:pPr>
    </w:p>
    <w:p w:rsidR="00A73CDD" w:rsidRPr="00510F5A" w:rsidRDefault="001B13F7" w:rsidP="00554D22">
      <w:pPr>
        <w:snapToGrid w:val="0"/>
        <w:spacing w:line="360" w:lineRule="auto"/>
        <w:rPr>
          <w:rFonts w:ascii="Book Antiqua" w:eastAsia="宋体" w:hAnsi="Book Antiqua"/>
          <w:b/>
          <w:color w:val="000000" w:themeColor="text1"/>
          <w:kern w:val="0"/>
          <w:sz w:val="24"/>
          <w:szCs w:val="24"/>
          <w:lang w:eastAsia="zh-CN"/>
        </w:rPr>
      </w:pPr>
      <w:r w:rsidRPr="00510F5A">
        <w:rPr>
          <w:rFonts w:ascii="Book Antiqua" w:hAnsi="Book Antiqua"/>
          <w:b/>
          <w:i/>
          <w:color w:val="000000" w:themeColor="text1"/>
          <w:sz w:val="24"/>
          <w:szCs w:val="24"/>
        </w:rPr>
        <w:t>Statistical analysis</w:t>
      </w:r>
    </w:p>
    <w:p w:rsidR="001B13F7" w:rsidRPr="00510F5A" w:rsidRDefault="001B13F7" w:rsidP="00554D22">
      <w:pPr>
        <w:snapToGrid w:val="0"/>
        <w:spacing w:line="360" w:lineRule="auto"/>
        <w:rPr>
          <w:rFonts w:ascii="Book Antiqua" w:hAnsi="Book Antiqua"/>
          <w:i/>
          <w:color w:val="000000" w:themeColor="text1"/>
          <w:sz w:val="24"/>
          <w:szCs w:val="24"/>
        </w:rPr>
      </w:pPr>
      <w:r w:rsidRPr="00510F5A">
        <w:rPr>
          <w:rFonts w:ascii="Book Antiqua" w:hAnsi="Book Antiqua"/>
          <w:color w:val="000000" w:themeColor="text1"/>
          <w:kern w:val="0"/>
          <w:sz w:val="24"/>
          <w:szCs w:val="24"/>
        </w:rPr>
        <w:t>Statistical analysis was conducted using JMP Pro 10.0 software (SAS Institute Inc</w:t>
      </w:r>
      <w:r w:rsidR="00B02850"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Cary, NC).</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sz w:val="24"/>
          <w:szCs w:val="24"/>
        </w:rPr>
        <w:t xml:space="preserve">The results are expressed as mean </w:t>
      </w:r>
      <w:r w:rsidR="001E6B47" w:rsidRPr="00510F5A">
        <w:rPr>
          <w:rFonts w:ascii="Book Antiqua" w:hAnsi="Book Antiqua"/>
          <w:color w:val="000000" w:themeColor="text1"/>
          <w:sz w:val="24"/>
          <w:szCs w:val="24"/>
        </w:rPr>
        <w:t>±</w:t>
      </w:r>
      <w:r w:rsidR="00DA6899" w:rsidRPr="00510F5A">
        <w:rPr>
          <w:rFonts w:ascii="Book Antiqua" w:eastAsia="宋体" w:hAnsi="Book Antiqua"/>
          <w:color w:val="000000" w:themeColor="text1"/>
          <w:sz w:val="24"/>
          <w:szCs w:val="24"/>
          <w:lang w:eastAsia="zh-CN"/>
        </w:rPr>
        <w:t xml:space="preserve"> </w:t>
      </w:r>
      <w:r w:rsidRPr="00510F5A">
        <w:rPr>
          <w:rFonts w:ascii="Book Antiqua" w:hAnsi="Book Antiqua"/>
          <w:color w:val="000000" w:themeColor="text1"/>
          <w:sz w:val="24"/>
          <w:szCs w:val="24"/>
        </w:rPr>
        <w:t>SD.</w:t>
      </w:r>
      <w:r w:rsidR="0002371B" w:rsidRPr="00510F5A">
        <w:rPr>
          <w:rFonts w:ascii="Book Antiqua" w:hAnsi="Book Antiqua"/>
          <w:color w:val="000000" w:themeColor="text1"/>
          <w:sz w:val="24"/>
          <w:szCs w:val="24"/>
        </w:rPr>
        <w:t xml:space="preserve"> </w:t>
      </w:r>
      <w:r w:rsidRPr="00510F5A">
        <w:rPr>
          <w:rFonts w:ascii="Book Antiqua" w:hAnsi="Book Antiqua"/>
          <w:color w:val="000000" w:themeColor="text1"/>
          <w:sz w:val="24"/>
          <w:szCs w:val="24"/>
        </w:rPr>
        <w:t>Groups of data were compared by the Wilcoxon test for non-parametric data.</w:t>
      </w:r>
      <w:r w:rsidR="0002371B" w:rsidRPr="00510F5A">
        <w:rPr>
          <w:rFonts w:ascii="Book Antiqua" w:hAnsi="Book Antiqua"/>
          <w:color w:val="000000" w:themeColor="text1"/>
          <w:sz w:val="24"/>
          <w:szCs w:val="24"/>
        </w:rPr>
        <w:t xml:space="preserve"> </w:t>
      </w:r>
      <w:r w:rsidRPr="00510F5A">
        <w:rPr>
          <w:rFonts w:ascii="Book Antiqua" w:hAnsi="Book Antiqua"/>
          <w:color w:val="000000" w:themeColor="text1"/>
          <w:sz w:val="24"/>
          <w:szCs w:val="24"/>
        </w:rPr>
        <w:t xml:space="preserve">Differences were considered statistically significant when the </w:t>
      </w:r>
      <w:r w:rsidR="00DA6899" w:rsidRPr="00510F5A">
        <w:rPr>
          <w:rFonts w:ascii="Book Antiqua" w:hAnsi="Book Antiqua"/>
          <w:i/>
          <w:color w:val="000000" w:themeColor="text1"/>
          <w:sz w:val="24"/>
          <w:szCs w:val="24"/>
        </w:rPr>
        <w:t>P</w:t>
      </w:r>
      <w:r w:rsidRPr="00510F5A">
        <w:rPr>
          <w:rFonts w:ascii="Book Antiqua" w:hAnsi="Book Antiqua"/>
          <w:i/>
          <w:color w:val="000000" w:themeColor="text1"/>
          <w:sz w:val="24"/>
          <w:szCs w:val="24"/>
        </w:rPr>
        <w:t xml:space="preserve"> </w:t>
      </w:r>
      <w:r w:rsidRPr="00510F5A">
        <w:rPr>
          <w:rFonts w:ascii="Book Antiqua" w:hAnsi="Book Antiqua"/>
          <w:color w:val="000000" w:themeColor="text1"/>
          <w:sz w:val="24"/>
          <w:szCs w:val="24"/>
        </w:rPr>
        <w:t>value was less than 0.05.</w:t>
      </w:r>
    </w:p>
    <w:p w:rsidR="001B13F7" w:rsidRPr="00510F5A" w:rsidRDefault="001B13F7" w:rsidP="00554D22">
      <w:pPr>
        <w:autoSpaceDE w:val="0"/>
        <w:autoSpaceDN w:val="0"/>
        <w:adjustRightInd w:val="0"/>
        <w:snapToGrid w:val="0"/>
        <w:spacing w:line="360" w:lineRule="auto"/>
        <w:rPr>
          <w:rFonts w:ascii="Book Antiqua" w:hAnsi="Book Antiqua"/>
          <w:i/>
          <w:color w:val="000000" w:themeColor="text1"/>
          <w:kern w:val="0"/>
          <w:sz w:val="24"/>
          <w:szCs w:val="24"/>
        </w:rPr>
      </w:pPr>
    </w:p>
    <w:p w:rsidR="00C75CE1" w:rsidRPr="00510F5A" w:rsidRDefault="00A73CDD" w:rsidP="00554D22">
      <w:pPr>
        <w:autoSpaceDE w:val="0"/>
        <w:autoSpaceDN w:val="0"/>
        <w:adjustRightInd w:val="0"/>
        <w:snapToGrid w:val="0"/>
        <w:spacing w:line="360" w:lineRule="auto"/>
        <w:rPr>
          <w:rFonts w:ascii="Book Antiqua" w:hAnsi="Book Antiqua"/>
          <w:b/>
          <w:color w:val="000000" w:themeColor="text1"/>
          <w:kern w:val="0"/>
          <w:sz w:val="24"/>
          <w:szCs w:val="24"/>
        </w:rPr>
      </w:pPr>
      <w:r w:rsidRPr="00510F5A">
        <w:rPr>
          <w:rFonts w:ascii="Book Antiqua" w:hAnsi="Book Antiqua"/>
          <w:b/>
          <w:color w:val="000000" w:themeColor="text1"/>
          <w:kern w:val="0"/>
          <w:sz w:val="24"/>
          <w:szCs w:val="24"/>
        </w:rPr>
        <w:t>RESULTS</w:t>
      </w:r>
    </w:p>
    <w:p w:rsidR="00C75CE1" w:rsidRPr="00510F5A" w:rsidRDefault="00C75CE1" w:rsidP="00554D22">
      <w:pPr>
        <w:autoSpaceDE w:val="0"/>
        <w:autoSpaceDN w:val="0"/>
        <w:adjustRightInd w:val="0"/>
        <w:snapToGrid w:val="0"/>
        <w:spacing w:line="360" w:lineRule="auto"/>
        <w:rPr>
          <w:rFonts w:ascii="Book Antiqua" w:eastAsia="AdvT158" w:hAnsi="Book Antiqua"/>
          <w:b/>
          <w:i/>
          <w:color w:val="000000" w:themeColor="text1"/>
          <w:kern w:val="0"/>
          <w:sz w:val="24"/>
          <w:szCs w:val="24"/>
        </w:rPr>
      </w:pPr>
      <w:r w:rsidRPr="00510F5A">
        <w:rPr>
          <w:rFonts w:ascii="Book Antiqua" w:eastAsia="AdvT158" w:hAnsi="Book Antiqua"/>
          <w:b/>
          <w:i/>
          <w:color w:val="000000" w:themeColor="text1"/>
          <w:kern w:val="0"/>
          <w:sz w:val="24"/>
          <w:szCs w:val="24"/>
        </w:rPr>
        <w:t>Gemcitabine</w:t>
      </w:r>
      <w:r w:rsidR="00D27C2D" w:rsidRPr="00510F5A">
        <w:rPr>
          <w:rFonts w:ascii="Book Antiqua" w:eastAsia="AdvT158" w:hAnsi="Book Antiqua"/>
          <w:b/>
          <w:i/>
          <w:color w:val="000000" w:themeColor="text1"/>
          <w:kern w:val="0"/>
          <w:sz w:val="24"/>
          <w:szCs w:val="24"/>
        </w:rPr>
        <w:t>-</w:t>
      </w:r>
      <w:r w:rsidRPr="00510F5A">
        <w:rPr>
          <w:rFonts w:ascii="Book Antiqua" w:eastAsia="AdvT158" w:hAnsi="Book Antiqua"/>
          <w:b/>
          <w:i/>
          <w:color w:val="000000" w:themeColor="text1"/>
          <w:kern w:val="0"/>
          <w:sz w:val="24"/>
          <w:szCs w:val="24"/>
        </w:rPr>
        <w:t xml:space="preserve">resistant Panc1-RG </w:t>
      </w:r>
      <w:r w:rsidR="00B00BEC" w:rsidRPr="00510F5A">
        <w:rPr>
          <w:rFonts w:ascii="Book Antiqua" w:eastAsia="AdvT158" w:hAnsi="Book Antiqua"/>
          <w:b/>
          <w:i/>
          <w:color w:val="000000" w:themeColor="text1"/>
          <w:kern w:val="0"/>
          <w:sz w:val="24"/>
          <w:szCs w:val="24"/>
        </w:rPr>
        <w:t xml:space="preserve">cells </w:t>
      </w:r>
      <w:r w:rsidR="00EC26CB" w:rsidRPr="00510F5A">
        <w:rPr>
          <w:rFonts w:ascii="Book Antiqua" w:eastAsia="AdvT158" w:hAnsi="Book Antiqua"/>
          <w:b/>
          <w:i/>
          <w:color w:val="000000" w:themeColor="text1"/>
          <w:kern w:val="0"/>
          <w:sz w:val="24"/>
          <w:szCs w:val="24"/>
        </w:rPr>
        <w:t xml:space="preserve">are </w:t>
      </w:r>
      <w:r w:rsidRPr="00510F5A">
        <w:rPr>
          <w:rFonts w:ascii="Book Antiqua" w:eastAsia="AdvT158" w:hAnsi="Book Antiqua"/>
          <w:b/>
          <w:i/>
          <w:color w:val="000000" w:themeColor="text1"/>
          <w:kern w:val="0"/>
          <w:sz w:val="24"/>
          <w:szCs w:val="24"/>
        </w:rPr>
        <w:t xml:space="preserve">enriched </w:t>
      </w:r>
      <w:r w:rsidR="00B00BEC" w:rsidRPr="00510F5A">
        <w:rPr>
          <w:rFonts w:ascii="Book Antiqua" w:eastAsia="AdvT158" w:hAnsi="Book Antiqua"/>
          <w:b/>
          <w:i/>
          <w:color w:val="000000" w:themeColor="text1"/>
          <w:kern w:val="0"/>
          <w:sz w:val="24"/>
          <w:szCs w:val="24"/>
        </w:rPr>
        <w:t xml:space="preserve">with </w:t>
      </w:r>
      <w:r w:rsidR="00924C2D" w:rsidRPr="00510F5A">
        <w:rPr>
          <w:rFonts w:ascii="Book Antiqua" w:eastAsia="AdvT158" w:hAnsi="Book Antiqua"/>
          <w:b/>
          <w:i/>
          <w:color w:val="000000" w:themeColor="text1"/>
          <w:kern w:val="0"/>
          <w:sz w:val="24"/>
          <w:szCs w:val="24"/>
        </w:rPr>
        <w:t>CSC-like cells</w:t>
      </w:r>
    </w:p>
    <w:p w:rsidR="00CB7115" w:rsidRPr="00510F5A" w:rsidRDefault="00C75CE1" w:rsidP="00554D22">
      <w:pPr>
        <w:autoSpaceDE w:val="0"/>
        <w:autoSpaceDN w:val="0"/>
        <w:adjustRightInd w:val="0"/>
        <w:snapToGrid w:val="0"/>
        <w:spacing w:line="360" w:lineRule="auto"/>
        <w:rPr>
          <w:rFonts w:ascii="Book Antiqua" w:eastAsia="AdvT158" w:hAnsi="Book Antiqua"/>
          <w:color w:val="000000" w:themeColor="text1"/>
          <w:kern w:val="0"/>
          <w:sz w:val="24"/>
          <w:szCs w:val="24"/>
        </w:rPr>
      </w:pPr>
      <w:r w:rsidRPr="00510F5A">
        <w:rPr>
          <w:rFonts w:ascii="Book Antiqua" w:hAnsi="Book Antiqua"/>
          <w:color w:val="000000" w:themeColor="text1"/>
          <w:kern w:val="0"/>
          <w:sz w:val="24"/>
          <w:szCs w:val="24"/>
        </w:rPr>
        <w:t xml:space="preserve">By </w:t>
      </w:r>
      <w:r w:rsidR="00D27C2D" w:rsidRPr="00510F5A">
        <w:rPr>
          <w:rFonts w:ascii="Book Antiqua" w:hAnsi="Book Antiqua"/>
          <w:color w:val="000000" w:themeColor="text1"/>
          <w:kern w:val="0"/>
          <w:sz w:val="24"/>
          <w:szCs w:val="24"/>
        </w:rPr>
        <w:t>exposing</w:t>
      </w:r>
      <w:r w:rsidRPr="00510F5A">
        <w:rPr>
          <w:rFonts w:ascii="Book Antiqua" w:hAnsi="Book Antiqua"/>
          <w:color w:val="000000" w:themeColor="text1"/>
          <w:kern w:val="0"/>
          <w:sz w:val="24"/>
          <w:szCs w:val="24"/>
        </w:rPr>
        <w:t xml:space="preserve"> Panc1 cells </w:t>
      </w:r>
      <w:r w:rsidR="00D27C2D" w:rsidRPr="00510F5A">
        <w:rPr>
          <w:rFonts w:ascii="Book Antiqua" w:hAnsi="Book Antiqua"/>
          <w:color w:val="000000" w:themeColor="text1"/>
          <w:kern w:val="0"/>
          <w:sz w:val="24"/>
          <w:szCs w:val="24"/>
        </w:rPr>
        <w:t xml:space="preserve">stepwise </w:t>
      </w:r>
      <w:r w:rsidRPr="00510F5A">
        <w:rPr>
          <w:rFonts w:ascii="Book Antiqua" w:hAnsi="Book Antiqua"/>
          <w:color w:val="000000" w:themeColor="text1"/>
          <w:kern w:val="0"/>
          <w:sz w:val="24"/>
          <w:szCs w:val="24"/>
        </w:rPr>
        <w:t xml:space="preserve">to </w:t>
      </w:r>
      <w:r w:rsidR="00D27C2D" w:rsidRPr="00510F5A">
        <w:rPr>
          <w:rFonts w:ascii="Book Antiqua" w:hAnsi="Book Antiqua"/>
          <w:color w:val="000000" w:themeColor="text1"/>
          <w:kern w:val="0"/>
          <w:sz w:val="24"/>
          <w:szCs w:val="24"/>
        </w:rPr>
        <w:t xml:space="preserve">increasing gemcitabine </w:t>
      </w:r>
      <w:r w:rsidRPr="00510F5A">
        <w:rPr>
          <w:rFonts w:ascii="Book Antiqua" w:hAnsi="Book Antiqua"/>
          <w:color w:val="000000" w:themeColor="text1"/>
          <w:kern w:val="0"/>
          <w:sz w:val="24"/>
          <w:szCs w:val="24"/>
        </w:rPr>
        <w:t xml:space="preserve">concentrations over 5 </w:t>
      </w:r>
      <w:proofErr w:type="spellStart"/>
      <w:proofErr w:type="gramStart"/>
      <w:r w:rsidR="00973D68" w:rsidRPr="00510F5A">
        <w:rPr>
          <w:rFonts w:ascii="Book Antiqua" w:hAnsi="Book Antiqua"/>
          <w:color w:val="000000" w:themeColor="text1"/>
          <w:kern w:val="0"/>
          <w:sz w:val="24"/>
          <w:szCs w:val="24"/>
        </w:rPr>
        <w:t>mo</w:t>
      </w:r>
      <w:proofErr w:type="spellEnd"/>
      <w:proofErr w:type="gramEnd"/>
      <w:r w:rsidRPr="00510F5A">
        <w:rPr>
          <w:rFonts w:ascii="Book Antiqua" w:hAnsi="Book Antiqua"/>
          <w:color w:val="000000" w:themeColor="text1"/>
          <w:kern w:val="0"/>
          <w:sz w:val="24"/>
          <w:szCs w:val="24"/>
        </w:rPr>
        <w:t xml:space="preserve">, we established gemcitabine-resistant </w:t>
      </w:r>
      <w:r w:rsidR="00725294" w:rsidRPr="00510F5A">
        <w:rPr>
          <w:rFonts w:ascii="Book Antiqua" w:hAnsi="Book Antiqua"/>
          <w:color w:val="000000" w:themeColor="text1"/>
          <w:kern w:val="0"/>
          <w:sz w:val="24"/>
          <w:szCs w:val="24"/>
        </w:rPr>
        <w:t xml:space="preserve">Panc1 </w:t>
      </w:r>
      <w:r w:rsidRPr="00510F5A">
        <w:rPr>
          <w:rFonts w:ascii="Book Antiqua" w:hAnsi="Book Antiqua"/>
          <w:color w:val="000000" w:themeColor="text1"/>
          <w:kern w:val="0"/>
          <w:sz w:val="24"/>
          <w:szCs w:val="24"/>
        </w:rPr>
        <w:t xml:space="preserve">cells, </w:t>
      </w:r>
      <w:r w:rsidR="00387EAB" w:rsidRPr="00510F5A">
        <w:rPr>
          <w:rFonts w:ascii="Book Antiqua" w:hAnsi="Book Antiqua"/>
          <w:color w:val="000000" w:themeColor="text1"/>
          <w:kern w:val="0"/>
          <w:sz w:val="24"/>
          <w:szCs w:val="24"/>
        </w:rPr>
        <w:t xml:space="preserve">which we </w:t>
      </w:r>
      <w:r w:rsidR="00274013" w:rsidRPr="00510F5A">
        <w:rPr>
          <w:rFonts w:ascii="Book Antiqua" w:hAnsi="Book Antiqua"/>
          <w:color w:val="000000" w:themeColor="text1"/>
          <w:kern w:val="0"/>
          <w:sz w:val="24"/>
          <w:szCs w:val="24"/>
        </w:rPr>
        <w:t>named</w:t>
      </w:r>
      <w:r w:rsidR="00387EAB" w:rsidRPr="00510F5A">
        <w:rPr>
          <w:rFonts w:ascii="Book Antiqua" w:hAnsi="Book Antiqua"/>
          <w:color w:val="000000" w:themeColor="text1"/>
          <w:kern w:val="0"/>
          <w:sz w:val="24"/>
          <w:szCs w:val="24"/>
        </w:rPr>
        <w:t>,</w:t>
      </w:r>
      <w:r w:rsidR="00274013"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Panc1-RG. </w:t>
      </w:r>
      <w:r w:rsidR="00725294" w:rsidRPr="00510F5A">
        <w:rPr>
          <w:rFonts w:ascii="Book Antiqua" w:hAnsi="Book Antiqua"/>
          <w:color w:val="000000" w:themeColor="text1"/>
          <w:kern w:val="0"/>
          <w:sz w:val="24"/>
          <w:szCs w:val="24"/>
        </w:rPr>
        <w:t xml:space="preserve">Panc1-RG cells were </w:t>
      </w:r>
      <w:r w:rsidR="00D27C2D" w:rsidRPr="00510F5A">
        <w:rPr>
          <w:rFonts w:ascii="Book Antiqua" w:hAnsi="Book Antiqua"/>
          <w:color w:val="000000" w:themeColor="text1"/>
          <w:kern w:val="0"/>
          <w:sz w:val="24"/>
          <w:szCs w:val="24"/>
        </w:rPr>
        <w:t xml:space="preserve">37.5-fold more </w:t>
      </w:r>
      <w:r w:rsidR="00725294" w:rsidRPr="00510F5A">
        <w:rPr>
          <w:rFonts w:ascii="Book Antiqua" w:hAnsi="Book Antiqua"/>
          <w:color w:val="000000" w:themeColor="text1"/>
          <w:kern w:val="0"/>
          <w:sz w:val="24"/>
          <w:szCs w:val="24"/>
        </w:rPr>
        <w:t xml:space="preserve">resistant to </w:t>
      </w:r>
      <w:r w:rsidR="00DE38CD" w:rsidRPr="00510F5A">
        <w:rPr>
          <w:rFonts w:ascii="Book Antiqua" w:hAnsi="Book Antiqua"/>
          <w:color w:val="000000" w:themeColor="text1"/>
          <w:kern w:val="0"/>
          <w:sz w:val="24"/>
          <w:szCs w:val="24"/>
        </w:rPr>
        <w:t>gemcitabine</w:t>
      </w:r>
      <w:r w:rsidR="00725294" w:rsidRPr="00510F5A">
        <w:rPr>
          <w:rFonts w:ascii="Book Antiqua" w:hAnsi="Book Antiqua"/>
          <w:color w:val="000000" w:themeColor="text1"/>
          <w:kern w:val="0"/>
          <w:sz w:val="24"/>
          <w:szCs w:val="24"/>
        </w:rPr>
        <w:t xml:space="preserve"> treatment compared </w:t>
      </w:r>
      <w:r w:rsidR="00387EAB" w:rsidRPr="00510F5A">
        <w:rPr>
          <w:rFonts w:ascii="Book Antiqua" w:hAnsi="Book Antiqua"/>
          <w:color w:val="000000" w:themeColor="text1"/>
          <w:kern w:val="0"/>
          <w:sz w:val="24"/>
          <w:szCs w:val="24"/>
        </w:rPr>
        <w:t xml:space="preserve">with </w:t>
      </w:r>
      <w:r w:rsidR="00725294" w:rsidRPr="00510F5A">
        <w:rPr>
          <w:rFonts w:ascii="Book Antiqua" w:hAnsi="Book Antiqua"/>
          <w:color w:val="000000" w:themeColor="text1"/>
          <w:kern w:val="0"/>
          <w:sz w:val="24"/>
          <w:szCs w:val="24"/>
        </w:rPr>
        <w:t>Panc1-P cells</w:t>
      </w:r>
      <w:r w:rsidR="00E457EB" w:rsidRPr="00510F5A">
        <w:rPr>
          <w:rFonts w:ascii="Book Antiqua" w:hAnsi="Book Antiqua"/>
          <w:color w:val="000000" w:themeColor="text1"/>
          <w:kern w:val="0"/>
          <w:sz w:val="24"/>
          <w:szCs w:val="24"/>
        </w:rPr>
        <w:t xml:space="preserve"> </w:t>
      </w:r>
      <w:r w:rsidR="00DA6899" w:rsidRPr="00510F5A">
        <w:rPr>
          <w:rFonts w:ascii="Book Antiqua" w:eastAsia="宋体" w:hAnsi="Book Antiqua"/>
          <w:color w:val="000000" w:themeColor="text1"/>
          <w:kern w:val="0"/>
          <w:sz w:val="24"/>
          <w:szCs w:val="24"/>
          <w:lang w:eastAsia="zh-CN"/>
        </w:rPr>
        <w:t>[</w:t>
      </w:r>
      <w:r w:rsidR="00DA6899" w:rsidRPr="00510F5A">
        <w:rPr>
          <w:rFonts w:ascii="Book Antiqua" w:hAnsi="Book Antiqua"/>
          <w:color w:val="000000" w:themeColor="text1"/>
          <w:kern w:val="0"/>
          <w:sz w:val="24"/>
          <w:szCs w:val="24"/>
        </w:rPr>
        <w:t>Figure</w:t>
      </w:r>
      <w:r w:rsidR="00E457EB" w:rsidRPr="00510F5A">
        <w:rPr>
          <w:rFonts w:ascii="Book Antiqua" w:hAnsi="Book Antiqua"/>
          <w:color w:val="000000" w:themeColor="text1"/>
          <w:kern w:val="0"/>
          <w:sz w:val="24"/>
          <w:szCs w:val="24"/>
        </w:rPr>
        <w:t xml:space="preserve"> 1A; 25</w:t>
      </w:r>
      <w:r w:rsidR="00D27C2D" w:rsidRPr="00510F5A">
        <w:rPr>
          <w:rFonts w:ascii="Book Antiqua" w:hAnsi="Book Antiqua"/>
          <w:color w:val="000000" w:themeColor="text1"/>
          <w:kern w:val="0"/>
          <w:sz w:val="24"/>
          <w:szCs w:val="24"/>
        </w:rPr>
        <w:t>% inhibitory concentration</w:t>
      </w:r>
      <w:r w:rsidR="00DA6899" w:rsidRPr="00510F5A">
        <w:rPr>
          <w:rFonts w:ascii="Book Antiqua" w:eastAsia="宋体" w:hAnsi="Book Antiqua"/>
          <w:color w:val="000000" w:themeColor="text1"/>
          <w:kern w:val="0"/>
          <w:sz w:val="24"/>
          <w:szCs w:val="24"/>
          <w:vertAlign w:val="superscript"/>
          <w:lang w:eastAsia="zh-CN"/>
        </w:rPr>
        <w:t xml:space="preserve"> </w:t>
      </w:r>
      <w:r w:rsidR="00DA6899" w:rsidRPr="00510F5A">
        <w:rPr>
          <w:rFonts w:ascii="Book Antiqua" w:eastAsia="宋体" w:hAnsi="Book Antiqua"/>
          <w:color w:val="000000" w:themeColor="text1"/>
          <w:kern w:val="0"/>
          <w:sz w:val="24"/>
          <w:szCs w:val="24"/>
          <w:lang w:eastAsia="zh-CN"/>
        </w:rPr>
        <w:t>(</w:t>
      </w:r>
      <w:r w:rsidR="00D27C2D" w:rsidRPr="00510F5A">
        <w:rPr>
          <w:rFonts w:ascii="Book Antiqua" w:hAnsi="Book Antiqua"/>
          <w:color w:val="000000" w:themeColor="text1"/>
          <w:kern w:val="0"/>
          <w:sz w:val="24"/>
          <w:szCs w:val="24"/>
        </w:rPr>
        <w:t>IC</w:t>
      </w:r>
      <w:r w:rsidR="00E457EB" w:rsidRPr="00510F5A">
        <w:rPr>
          <w:rFonts w:ascii="Book Antiqua" w:hAnsi="Book Antiqua"/>
          <w:color w:val="000000" w:themeColor="text1"/>
          <w:kern w:val="0"/>
          <w:sz w:val="24"/>
          <w:szCs w:val="24"/>
          <w:vertAlign w:val="subscript"/>
        </w:rPr>
        <w:t>25</w:t>
      </w:r>
      <w:r w:rsidR="00DA6899" w:rsidRPr="00510F5A">
        <w:rPr>
          <w:rFonts w:ascii="Book Antiqua" w:eastAsia="宋体" w:hAnsi="Book Antiqua"/>
          <w:color w:val="000000" w:themeColor="text1"/>
          <w:kern w:val="0"/>
          <w:sz w:val="24"/>
          <w:szCs w:val="24"/>
          <w:lang w:eastAsia="zh-CN"/>
        </w:rPr>
        <w:t>)</w:t>
      </w:r>
      <w:r w:rsidR="00D27C2D" w:rsidRPr="00510F5A">
        <w:rPr>
          <w:rFonts w:ascii="Book Antiqua" w:hAnsi="Book Antiqua"/>
          <w:color w:val="000000" w:themeColor="text1"/>
          <w:kern w:val="0"/>
          <w:sz w:val="24"/>
          <w:szCs w:val="24"/>
        </w:rPr>
        <w:t xml:space="preserve"> values, </w:t>
      </w:r>
      <w:r w:rsidRPr="00510F5A">
        <w:rPr>
          <w:rFonts w:ascii="Book Antiqua" w:hAnsi="Book Antiqua"/>
          <w:color w:val="000000" w:themeColor="text1"/>
          <w:kern w:val="0"/>
          <w:sz w:val="24"/>
          <w:szCs w:val="24"/>
        </w:rPr>
        <w:t>80 and 3000 ng/mL</w:t>
      </w:r>
      <w:r w:rsidR="00D27C2D" w:rsidRPr="00510F5A">
        <w:rPr>
          <w:rFonts w:ascii="Book Antiqua" w:hAnsi="Book Antiqua"/>
          <w:color w:val="000000" w:themeColor="text1"/>
          <w:kern w:val="0"/>
          <w:sz w:val="24"/>
          <w:szCs w:val="24"/>
        </w:rPr>
        <w:t xml:space="preserve"> for Panc1-P and Panc1-RG</w:t>
      </w:r>
      <w:r w:rsidRPr="00510F5A">
        <w:rPr>
          <w:rFonts w:ascii="Book Antiqua" w:hAnsi="Book Antiqua"/>
          <w:color w:val="000000" w:themeColor="text1"/>
          <w:kern w:val="0"/>
          <w:sz w:val="24"/>
          <w:szCs w:val="24"/>
        </w:rPr>
        <w:t>, respectively</w:t>
      </w:r>
      <w:r w:rsidR="00DA6899" w:rsidRPr="00510F5A">
        <w:rPr>
          <w:rFonts w:ascii="Book Antiqua" w:eastAsia="宋体" w:hAnsi="Book Antiqua"/>
          <w:color w:val="000000" w:themeColor="text1"/>
          <w:kern w:val="0"/>
          <w:sz w:val="24"/>
          <w:szCs w:val="24"/>
          <w:lang w:eastAsia="zh-CN"/>
        </w:rPr>
        <w:t>]</w:t>
      </w:r>
      <w:r w:rsidRPr="00510F5A">
        <w:rPr>
          <w:rFonts w:ascii="Book Antiqua" w:hAnsi="Book Antiqua"/>
          <w:color w:val="000000" w:themeColor="text1"/>
          <w:kern w:val="0"/>
          <w:sz w:val="24"/>
          <w:szCs w:val="24"/>
        </w:rPr>
        <w:t xml:space="preserve">. </w:t>
      </w:r>
      <w:r w:rsidR="00725294" w:rsidRPr="00510F5A">
        <w:rPr>
          <w:rFonts w:ascii="Book Antiqua" w:hAnsi="Book Antiqua"/>
          <w:color w:val="000000" w:themeColor="text1"/>
          <w:kern w:val="0"/>
          <w:sz w:val="24"/>
          <w:szCs w:val="24"/>
        </w:rPr>
        <w:t xml:space="preserve">Next, </w:t>
      </w:r>
      <w:r w:rsidRPr="00510F5A">
        <w:rPr>
          <w:rFonts w:ascii="Book Antiqua" w:hAnsi="Book Antiqua"/>
          <w:color w:val="000000" w:themeColor="text1"/>
          <w:kern w:val="0"/>
          <w:sz w:val="24"/>
          <w:szCs w:val="24"/>
        </w:rPr>
        <w:t>we performed flow</w:t>
      </w:r>
      <w:r w:rsidR="00D27C2D" w:rsidRPr="00510F5A">
        <w:rPr>
          <w:rFonts w:ascii="Book Antiqua" w:hAnsi="Book Antiqua"/>
          <w:color w:val="000000" w:themeColor="text1"/>
          <w:kern w:val="0"/>
          <w:sz w:val="24"/>
          <w:szCs w:val="24"/>
        </w:rPr>
        <w:t xml:space="preserve"> </w:t>
      </w:r>
      <w:r w:rsidR="00725294" w:rsidRPr="00510F5A">
        <w:rPr>
          <w:rFonts w:ascii="Book Antiqua" w:hAnsi="Book Antiqua"/>
          <w:color w:val="000000" w:themeColor="text1"/>
          <w:kern w:val="0"/>
          <w:sz w:val="24"/>
          <w:szCs w:val="24"/>
        </w:rPr>
        <w:t xml:space="preserve">cytometry </w:t>
      </w:r>
      <w:r w:rsidRPr="00510F5A">
        <w:rPr>
          <w:rFonts w:ascii="Book Antiqua" w:hAnsi="Book Antiqua"/>
          <w:color w:val="000000" w:themeColor="text1"/>
          <w:kern w:val="0"/>
          <w:sz w:val="24"/>
          <w:szCs w:val="24"/>
        </w:rPr>
        <w:t xml:space="preserve">analysis to investigate </w:t>
      </w:r>
      <w:r w:rsidR="00725294" w:rsidRPr="00510F5A">
        <w:rPr>
          <w:rFonts w:ascii="Book Antiqua" w:hAnsi="Book Antiqua"/>
          <w:color w:val="000000" w:themeColor="text1"/>
          <w:kern w:val="0"/>
          <w:sz w:val="24"/>
          <w:szCs w:val="24"/>
        </w:rPr>
        <w:t>whether CSC markers for pancreatic cancer are increased on</w:t>
      </w:r>
      <w:r w:rsidR="00D27C2D" w:rsidRPr="00510F5A">
        <w:rPr>
          <w:rFonts w:ascii="Book Antiqua" w:hAnsi="Book Antiqua"/>
          <w:color w:val="000000" w:themeColor="text1"/>
          <w:kern w:val="0"/>
          <w:sz w:val="24"/>
          <w:szCs w:val="24"/>
        </w:rPr>
        <w:t xml:space="preserve"> the Panc1-RG</w:t>
      </w:r>
      <w:r w:rsidR="00725294" w:rsidRPr="00510F5A">
        <w:rPr>
          <w:rFonts w:ascii="Book Antiqua" w:hAnsi="Book Antiqua"/>
          <w:color w:val="000000" w:themeColor="text1"/>
          <w:kern w:val="0"/>
          <w:sz w:val="24"/>
          <w:szCs w:val="24"/>
        </w:rPr>
        <w:t xml:space="preserve"> cell surface.</w:t>
      </w:r>
      <w:r w:rsidR="0002371B" w:rsidRPr="00510F5A">
        <w:rPr>
          <w:rFonts w:ascii="Book Antiqua" w:hAnsi="Book Antiqua"/>
          <w:color w:val="000000" w:themeColor="text1"/>
          <w:kern w:val="0"/>
          <w:sz w:val="24"/>
          <w:szCs w:val="24"/>
        </w:rPr>
        <w:t xml:space="preserve"> </w:t>
      </w:r>
      <w:r w:rsidR="00725294" w:rsidRPr="00510F5A">
        <w:rPr>
          <w:rFonts w:ascii="Book Antiqua" w:hAnsi="Book Antiqua"/>
          <w:color w:val="000000" w:themeColor="text1"/>
          <w:kern w:val="0"/>
          <w:sz w:val="24"/>
          <w:szCs w:val="24"/>
        </w:rPr>
        <w:t xml:space="preserve">In general, </w:t>
      </w:r>
      <w:r w:rsidRPr="00510F5A">
        <w:rPr>
          <w:rFonts w:ascii="Book Antiqua" w:hAnsi="Book Antiqua"/>
          <w:color w:val="000000" w:themeColor="text1"/>
          <w:kern w:val="0"/>
          <w:sz w:val="24"/>
          <w:szCs w:val="24"/>
        </w:rPr>
        <w:t xml:space="preserve">CD24 and CD44 </w:t>
      </w:r>
      <w:r w:rsidR="00725294" w:rsidRPr="00510F5A">
        <w:rPr>
          <w:rFonts w:ascii="Book Antiqua" w:hAnsi="Book Antiqua"/>
          <w:color w:val="000000" w:themeColor="text1"/>
          <w:kern w:val="0"/>
          <w:sz w:val="24"/>
          <w:szCs w:val="24"/>
        </w:rPr>
        <w:t xml:space="preserve">are </w:t>
      </w:r>
      <w:r w:rsidR="006472A2" w:rsidRPr="00510F5A">
        <w:rPr>
          <w:rFonts w:ascii="Book Antiqua" w:hAnsi="Book Antiqua"/>
          <w:color w:val="000000" w:themeColor="text1"/>
          <w:kern w:val="0"/>
          <w:sz w:val="24"/>
          <w:szCs w:val="24"/>
        </w:rPr>
        <w:t>often us</w:t>
      </w:r>
      <w:r w:rsidR="00C40CDB" w:rsidRPr="00510F5A">
        <w:rPr>
          <w:rFonts w:ascii="Book Antiqua" w:hAnsi="Book Antiqua"/>
          <w:color w:val="000000" w:themeColor="text1"/>
          <w:kern w:val="0"/>
          <w:sz w:val="24"/>
          <w:szCs w:val="24"/>
        </w:rPr>
        <w:t>ed</w:t>
      </w:r>
      <w:r w:rsidR="00725294" w:rsidRPr="00510F5A">
        <w:rPr>
          <w:rFonts w:ascii="Book Antiqua" w:hAnsi="Book Antiqua"/>
          <w:color w:val="000000" w:themeColor="text1"/>
          <w:kern w:val="0"/>
          <w:sz w:val="24"/>
          <w:szCs w:val="24"/>
        </w:rPr>
        <w:t xml:space="preserve"> </w:t>
      </w:r>
      <w:r w:rsidR="00C40CDB" w:rsidRPr="00510F5A">
        <w:rPr>
          <w:rFonts w:ascii="Book Antiqua" w:hAnsi="Book Antiqua"/>
          <w:color w:val="000000" w:themeColor="text1"/>
          <w:kern w:val="0"/>
          <w:sz w:val="24"/>
          <w:szCs w:val="24"/>
        </w:rPr>
        <w:t xml:space="preserve">as </w:t>
      </w:r>
      <w:r w:rsidR="00725294" w:rsidRPr="00510F5A">
        <w:rPr>
          <w:rFonts w:ascii="Book Antiqua" w:hAnsi="Book Antiqua"/>
          <w:color w:val="000000" w:themeColor="text1"/>
          <w:kern w:val="0"/>
          <w:sz w:val="24"/>
          <w:szCs w:val="24"/>
        </w:rPr>
        <w:t>cell surface marker</w:t>
      </w:r>
      <w:r w:rsidR="00D460F2" w:rsidRPr="00510F5A">
        <w:rPr>
          <w:rFonts w:ascii="Book Antiqua" w:hAnsi="Book Antiqua"/>
          <w:color w:val="000000" w:themeColor="text1"/>
          <w:kern w:val="0"/>
          <w:sz w:val="24"/>
          <w:szCs w:val="24"/>
        </w:rPr>
        <w:t>s</w:t>
      </w:r>
      <w:r w:rsidR="00725294" w:rsidRPr="00510F5A">
        <w:rPr>
          <w:rFonts w:ascii="Book Antiqua" w:hAnsi="Book Antiqua"/>
          <w:color w:val="000000" w:themeColor="text1"/>
          <w:kern w:val="0"/>
          <w:sz w:val="24"/>
          <w:szCs w:val="24"/>
        </w:rPr>
        <w:t xml:space="preserve"> of pancreatic CSC fractions</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As </w:t>
      </w:r>
      <w:r w:rsidR="00725294" w:rsidRPr="00510F5A">
        <w:rPr>
          <w:rFonts w:ascii="Book Antiqua" w:hAnsi="Book Antiqua"/>
          <w:color w:val="000000" w:themeColor="text1"/>
          <w:kern w:val="0"/>
          <w:sz w:val="24"/>
          <w:szCs w:val="24"/>
        </w:rPr>
        <w:t>expected</w:t>
      </w:r>
      <w:r w:rsidRPr="00510F5A">
        <w:rPr>
          <w:rFonts w:ascii="Book Antiqua" w:hAnsi="Book Antiqua"/>
          <w:color w:val="000000" w:themeColor="text1"/>
          <w:kern w:val="0"/>
          <w:sz w:val="24"/>
          <w:szCs w:val="24"/>
        </w:rPr>
        <w:t xml:space="preserve">, </w:t>
      </w:r>
      <w:r w:rsidR="00C40CDB" w:rsidRPr="00510F5A">
        <w:rPr>
          <w:rFonts w:ascii="Book Antiqua" w:hAnsi="Book Antiqua"/>
          <w:color w:val="000000" w:themeColor="text1"/>
          <w:kern w:val="0"/>
          <w:sz w:val="24"/>
          <w:szCs w:val="24"/>
        </w:rPr>
        <w:t xml:space="preserve">Panc1-RG cells exhibited an increased </w:t>
      </w:r>
      <w:r w:rsidR="006472A2" w:rsidRPr="00510F5A">
        <w:rPr>
          <w:rFonts w:ascii="Book Antiqua" w:hAnsi="Book Antiqua"/>
          <w:color w:val="000000" w:themeColor="text1"/>
          <w:kern w:val="0"/>
          <w:sz w:val="24"/>
          <w:szCs w:val="24"/>
        </w:rPr>
        <w:t>population</w:t>
      </w:r>
      <w:r w:rsidRPr="00510F5A">
        <w:rPr>
          <w:rFonts w:ascii="Book Antiqua" w:hAnsi="Book Antiqua"/>
          <w:color w:val="000000" w:themeColor="text1"/>
          <w:kern w:val="0"/>
          <w:sz w:val="24"/>
          <w:szCs w:val="24"/>
        </w:rPr>
        <w:t xml:space="preserve"> of CD24</w:t>
      </w:r>
      <w:r w:rsidRPr="00510F5A">
        <w:rPr>
          <w:rFonts w:ascii="Book Antiqua" w:hAnsi="Book Antiqua"/>
          <w:color w:val="000000" w:themeColor="text1"/>
          <w:kern w:val="0"/>
          <w:sz w:val="24"/>
          <w:szCs w:val="24"/>
          <w:vertAlign w:val="superscript"/>
        </w:rPr>
        <w:t>+</w:t>
      </w:r>
      <w:r w:rsidRPr="00510F5A">
        <w:rPr>
          <w:rFonts w:ascii="Book Antiqua" w:hAnsi="Book Antiqua"/>
          <w:color w:val="000000" w:themeColor="text1"/>
          <w:kern w:val="0"/>
          <w:sz w:val="24"/>
          <w:szCs w:val="24"/>
        </w:rPr>
        <w:t>CD44</w:t>
      </w:r>
      <w:r w:rsidRPr="00510F5A">
        <w:rPr>
          <w:rFonts w:ascii="Book Antiqua" w:hAnsi="Book Antiqua"/>
          <w:color w:val="000000" w:themeColor="text1"/>
          <w:kern w:val="0"/>
          <w:sz w:val="24"/>
          <w:szCs w:val="24"/>
          <w:vertAlign w:val="superscript"/>
        </w:rPr>
        <w:t xml:space="preserve">+ </w:t>
      </w:r>
      <w:r w:rsidR="006472A2" w:rsidRPr="00510F5A">
        <w:rPr>
          <w:rFonts w:ascii="Book Antiqua" w:hAnsi="Book Antiqua"/>
          <w:color w:val="000000" w:themeColor="text1"/>
          <w:kern w:val="0"/>
          <w:sz w:val="24"/>
          <w:szCs w:val="24"/>
        </w:rPr>
        <w:t xml:space="preserve">cells </w:t>
      </w:r>
      <w:r w:rsidR="00C40CDB" w:rsidRPr="00510F5A">
        <w:rPr>
          <w:rFonts w:ascii="Book Antiqua" w:hAnsi="Book Antiqua"/>
          <w:color w:val="000000" w:themeColor="text1"/>
          <w:kern w:val="0"/>
          <w:sz w:val="24"/>
          <w:szCs w:val="24"/>
        </w:rPr>
        <w:t xml:space="preserve">(98.3%) </w:t>
      </w:r>
      <w:r w:rsidR="001E6B47" w:rsidRPr="00510F5A">
        <w:rPr>
          <w:rFonts w:ascii="Book Antiqua" w:hAnsi="Book Antiqua"/>
          <w:color w:val="000000" w:themeColor="text1"/>
          <w:kern w:val="0"/>
          <w:sz w:val="24"/>
          <w:szCs w:val="24"/>
        </w:rPr>
        <w:t xml:space="preserve">compared </w:t>
      </w:r>
      <w:r w:rsidR="00387EAB" w:rsidRPr="00510F5A">
        <w:rPr>
          <w:rFonts w:ascii="Book Antiqua" w:hAnsi="Book Antiqua"/>
          <w:color w:val="000000" w:themeColor="text1"/>
          <w:kern w:val="0"/>
          <w:sz w:val="24"/>
          <w:szCs w:val="24"/>
        </w:rPr>
        <w:t>with</w:t>
      </w:r>
      <w:r w:rsidRPr="00510F5A">
        <w:rPr>
          <w:rFonts w:ascii="Book Antiqua" w:hAnsi="Book Antiqua"/>
          <w:color w:val="000000" w:themeColor="text1"/>
          <w:kern w:val="0"/>
          <w:sz w:val="24"/>
          <w:szCs w:val="24"/>
        </w:rPr>
        <w:t xml:space="preserve"> Panc1-P cells (</w:t>
      </w:r>
      <w:r w:rsidR="00AB3B8E" w:rsidRPr="00510F5A">
        <w:rPr>
          <w:rFonts w:ascii="Book Antiqua" w:hAnsi="Book Antiqua"/>
          <w:color w:val="000000" w:themeColor="text1"/>
          <w:kern w:val="0"/>
          <w:sz w:val="24"/>
          <w:szCs w:val="24"/>
        </w:rPr>
        <w:t>56.40</w:t>
      </w:r>
      <w:r w:rsidRPr="00510F5A">
        <w:rPr>
          <w:rFonts w:ascii="Book Antiqua" w:hAnsi="Book Antiqua"/>
          <w:color w:val="000000" w:themeColor="text1"/>
          <w:kern w:val="0"/>
          <w:sz w:val="24"/>
          <w:szCs w:val="24"/>
        </w:rPr>
        <w:t>%</w:t>
      </w:r>
      <w:r w:rsidR="00C40CDB"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00EF25FF" w:rsidRPr="00510F5A">
        <w:rPr>
          <w:rFonts w:ascii="Book Antiqua" w:hAnsi="Book Antiqua"/>
          <w:color w:val="000000" w:themeColor="text1"/>
          <w:kern w:val="0"/>
          <w:sz w:val="24"/>
          <w:szCs w:val="24"/>
        </w:rPr>
        <w:t xml:space="preserve"> 1B)</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These results indicate that </w:t>
      </w:r>
      <w:r w:rsidR="00182A17" w:rsidRPr="00510F5A">
        <w:rPr>
          <w:rFonts w:ascii="Book Antiqua" w:eastAsia="WarnockPro-Regular" w:hAnsi="Book Antiqua"/>
          <w:color w:val="000000" w:themeColor="text1"/>
          <w:sz w:val="24"/>
          <w:szCs w:val="24"/>
        </w:rPr>
        <w:t>CSC-like cells</w:t>
      </w:r>
      <w:r w:rsidR="00725294" w:rsidRPr="00510F5A">
        <w:rPr>
          <w:rFonts w:ascii="Book Antiqua" w:hAnsi="Book Antiqua"/>
          <w:color w:val="000000" w:themeColor="text1"/>
          <w:kern w:val="0"/>
          <w:sz w:val="24"/>
          <w:szCs w:val="24"/>
        </w:rPr>
        <w:t xml:space="preserve"> </w:t>
      </w:r>
      <w:r w:rsidR="00EC26CB" w:rsidRPr="00510F5A">
        <w:rPr>
          <w:rFonts w:ascii="Book Antiqua" w:hAnsi="Book Antiqua"/>
          <w:color w:val="000000" w:themeColor="text1"/>
          <w:kern w:val="0"/>
          <w:sz w:val="24"/>
          <w:szCs w:val="24"/>
        </w:rPr>
        <w:t xml:space="preserve">are </w:t>
      </w:r>
      <w:r w:rsidR="00725294" w:rsidRPr="00510F5A">
        <w:rPr>
          <w:rFonts w:ascii="Book Antiqua" w:hAnsi="Book Antiqua"/>
          <w:color w:val="000000" w:themeColor="text1"/>
          <w:kern w:val="0"/>
          <w:sz w:val="24"/>
          <w:szCs w:val="24"/>
        </w:rPr>
        <w:t xml:space="preserve">enriched in </w:t>
      </w:r>
      <w:r w:rsidRPr="00510F5A">
        <w:rPr>
          <w:rFonts w:ascii="Book Antiqua" w:hAnsi="Book Antiqua"/>
          <w:color w:val="000000" w:themeColor="text1"/>
          <w:kern w:val="0"/>
          <w:sz w:val="24"/>
          <w:szCs w:val="24"/>
        </w:rPr>
        <w:t>Panc1-RG cells</w:t>
      </w:r>
      <w:r w:rsidR="00725294" w:rsidRPr="00510F5A">
        <w:rPr>
          <w:rFonts w:ascii="Book Antiqua" w:hAnsi="Book Antiqua"/>
          <w:color w:val="000000" w:themeColor="text1"/>
          <w:kern w:val="0"/>
          <w:sz w:val="24"/>
          <w:szCs w:val="24"/>
        </w:rPr>
        <w:t xml:space="preserve"> </w:t>
      </w:r>
      <w:r w:rsidR="00C40CDB" w:rsidRPr="00510F5A">
        <w:rPr>
          <w:rFonts w:ascii="Book Antiqua" w:hAnsi="Book Antiqua"/>
          <w:color w:val="000000" w:themeColor="text1"/>
          <w:kern w:val="0"/>
          <w:sz w:val="24"/>
          <w:szCs w:val="24"/>
        </w:rPr>
        <w:t>following</w:t>
      </w:r>
      <w:r w:rsidR="00725294" w:rsidRPr="00510F5A">
        <w:rPr>
          <w:rFonts w:ascii="Book Antiqua" w:hAnsi="Book Antiqua"/>
          <w:color w:val="000000" w:themeColor="text1"/>
          <w:kern w:val="0"/>
          <w:sz w:val="24"/>
          <w:szCs w:val="24"/>
        </w:rPr>
        <w:t xml:space="preserve"> long</w:t>
      </w:r>
      <w:r w:rsidR="00C40CDB" w:rsidRPr="00510F5A">
        <w:rPr>
          <w:rFonts w:ascii="Book Antiqua" w:hAnsi="Book Antiqua"/>
          <w:color w:val="000000" w:themeColor="text1"/>
          <w:kern w:val="0"/>
          <w:sz w:val="24"/>
          <w:szCs w:val="24"/>
        </w:rPr>
        <w:t>-</w:t>
      </w:r>
      <w:r w:rsidR="00725294" w:rsidRPr="00510F5A">
        <w:rPr>
          <w:rFonts w:ascii="Book Antiqua" w:hAnsi="Book Antiqua"/>
          <w:color w:val="000000" w:themeColor="text1"/>
          <w:kern w:val="0"/>
          <w:sz w:val="24"/>
          <w:szCs w:val="24"/>
        </w:rPr>
        <w:t>t</w:t>
      </w:r>
      <w:r w:rsidR="00876CB9" w:rsidRPr="00510F5A">
        <w:rPr>
          <w:rFonts w:ascii="Book Antiqua" w:hAnsi="Book Antiqua"/>
          <w:color w:val="000000" w:themeColor="text1"/>
          <w:kern w:val="0"/>
          <w:sz w:val="24"/>
          <w:szCs w:val="24"/>
        </w:rPr>
        <w:t>erm</w:t>
      </w:r>
      <w:r w:rsidR="00725294" w:rsidRPr="00510F5A">
        <w:rPr>
          <w:rFonts w:ascii="Book Antiqua" w:hAnsi="Book Antiqua"/>
          <w:color w:val="000000" w:themeColor="text1"/>
          <w:kern w:val="0"/>
          <w:sz w:val="24"/>
          <w:szCs w:val="24"/>
        </w:rPr>
        <w:t xml:space="preserve"> </w:t>
      </w:r>
      <w:r w:rsidR="00C40CDB" w:rsidRPr="00510F5A">
        <w:rPr>
          <w:rFonts w:ascii="Book Antiqua" w:hAnsi="Book Antiqua"/>
          <w:color w:val="000000" w:themeColor="text1"/>
          <w:kern w:val="0"/>
          <w:sz w:val="24"/>
          <w:szCs w:val="24"/>
        </w:rPr>
        <w:t xml:space="preserve">gemcitabine </w:t>
      </w:r>
      <w:r w:rsidR="00725294" w:rsidRPr="00510F5A">
        <w:rPr>
          <w:rFonts w:ascii="Book Antiqua" w:hAnsi="Book Antiqua"/>
          <w:color w:val="000000" w:themeColor="text1"/>
          <w:kern w:val="0"/>
          <w:sz w:val="24"/>
          <w:szCs w:val="24"/>
        </w:rPr>
        <w:t>treatment</w:t>
      </w:r>
      <w:r w:rsidRPr="00510F5A">
        <w:rPr>
          <w:rFonts w:ascii="Book Antiqua" w:hAnsi="Book Antiqua"/>
          <w:color w:val="000000" w:themeColor="text1"/>
          <w:kern w:val="0"/>
          <w:sz w:val="24"/>
          <w:szCs w:val="24"/>
        </w:rPr>
        <w:t>.</w:t>
      </w:r>
      <w:r w:rsidR="00B31A0B">
        <w:rPr>
          <w:rFonts w:ascii="Book Antiqua" w:hAnsi="Book Antiqua"/>
          <w:color w:val="000000" w:themeColor="text1"/>
          <w:kern w:val="0"/>
          <w:sz w:val="24"/>
          <w:szCs w:val="24"/>
        </w:rPr>
        <w:t xml:space="preserve"> </w:t>
      </w:r>
    </w:p>
    <w:p w:rsidR="00C75CE1" w:rsidRPr="00510F5A" w:rsidRDefault="00C75CE1" w:rsidP="00554D22">
      <w:pPr>
        <w:autoSpaceDE w:val="0"/>
        <w:autoSpaceDN w:val="0"/>
        <w:adjustRightInd w:val="0"/>
        <w:snapToGrid w:val="0"/>
        <w:spacing w:line="360" w:lineRule="auto"/>
        <w:rPr>
          <w:rFonts w:ascii="Book Antiqua" w:eastAsia="AdvT158" w:hAnsi="Book Antiqua"/>
          <w:i/>
          <w:color w:val="000000" w:themeColor="text1"/>
          <w:kern w:val="0"/>
          <w:sz w:val="24"/>
          <w:szCs w:val="24"/>
        </w:rPr>
      </w:pPr>
    </w:p>
    <w:p w:rsidR="00C75CE1" w:rsidRPr="00510F5A" w:rsidRDefault="00C75CE1" w:rsidP="00554D22">
      <w:pPr>
        <w:autoSpaceDE w:val="0"/>
        <w:autoSpaceDN w:val="0"/>
        <w:adjustRightInd w:val="0"/>
        <w:snapToGrid w:val="0"/>
        <w:spacing w:line="360" w:lineRule="auto"/>
        <w:rPr>
          <w:rFonts w:ascii="Book Antiqua" w:eastAsia="AdvT158" w:hAnsi="Book Antiqua"/>
          <w:b/>
          <w:i/>
          <w:color w:val="000000" w:themeColor="text1"/>
          <w:kern w:val="0"/>
          <w:sz w:val="24"/>
          <w:szCs w:val="24"/>
        </w:rPr>
      </w:pPr>
      <w:r w:rsidRPr="00510F5A">
        <w:rPr>
          <w:rFonts w:ascii="Book Antiqua" w:eastAsia="AdvT158" w:hAnsi="Book Antiqua"/>
          <w:b/>
          <w:i/>
          <w:color w:val="000000" w:themeColor="text1"/>
          <w:kern w:val="0"/>
          <w:sz w:val="24"/>
          <w:szCs w:val="24"/>
        </w:rPr>
        <w:lastRenderedPageBreak/>
        <w:t>Identification of characteristic glycan structure in Panc1-RG cells</w:t>
      </w:r>
    </w:p>
    <w:p w:rsidR="00C75CE1" w:rsidRPr="00510F5A" w:rsidRDefault="00C75CE1" w:rsidP="00554D22">
      <w:pPr>
        <w:tabs>
          <w:tab w:val="left" w:pos="7371"/>
        </w:tabs>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hAnsi="Book Antiqua"/>
          <w:color w:val="000000" w:themeColor="text1"/>
          <w:kern w:val="0"/>
          <w:sz w:val="24"/>
          <w:szCs w:val="24"/>
        </w:rPr>
        <w:t>To determine glycan structures unique to Panc1-RG</w:t>
      </w:r>
      <w:r w:rsidR="00100D9B" w:rsidRPr="00510F5A">
        <w:rPr>
          <w:rFonts w:ascii="Book Antiqua" w:hAnsi="Book Antiqua"/>
          <w:color w:val="000000" w:themeColor="text1"/>
          <w:kern w:val="0"/>
          <w:sz w:val="24"/>
          <w:szCs w:val="24"/>
        </w:rPr>
        <w:t xml:space="preserve"> </w:t>
      </w:r>
      <w:proofErr w:type="gramStart"/>
      <w:r w:rsidR="00100D9B" w:rsidRPr="00510F5A">
        <w:rPr>
          <w:rFonts w:ascii="Book Antiqua" w:hAnsi="Book Antiqua"/>
          <w:color w:val="000000" w:themeColor="text1"/>
          <w:kern w:val="0"/>
          <w:sz w:val="24"/>
          <w:szCs w:val="24"/>
        </w:rPr>
        <w:t>cells</w:t>
      </w:r>
      <w:r w:rsidRPr="00510F5A">
        <w:rPr>
          <w:rFonts w:ascii="Book Antiqua" w:hAnsi="Book Antiqua"/>
          <w:color w:val="000000" w:themeColor="text1"/>
          <w:kern w:val="0"/>
          <w:sz w:val="24"/>
          <w:szCs w:val="24"/>
        </w:rPr>
        <w:t xml:space="preserve">, </w:t>
      </w:r>
      <w:proofErr w:type="spellStart"/>
      <w:r w:rsidRPr="00510F5A">
        <w:rPr>
          <w:rFonts w:ascii="Book Antiqua" w:hAnsi="Book Antiqua"/>
          <w:color w:val="000000" w:themeColor="text1"/>
          <w:kern w:val="0"/>
          <w:sz w:val="24"/>
          <w:szCs w:val="24"/>
        </w:rPr>
        <w:t>lectin</w:t>
      </w:r>
      <w:proofErr w:type="spellEnd"/>
      <w:r w:rsidRPr="00510F5A">
        <w:rPr>
          <w:rFonts w:ascii="Book Antiqua" w:hAnsi="Book Antiqua"/>
          <w:color w:val="000000" w:themeColor="text1"/>
          <w:kern w:val="0"/>
          <w:sz w:val="24"/>
          <w:szCs w:val="24"/>
        </w:rPr>
        <w:t xml:space="preserve"> microarray analysis was</w:t>
      </w:r>
      <w:proofErr w:type="gramEnd"/>
      <w:r w:rsidRPr="00510F5A">
        <w:rPr>
          <w:rFonts w:ascii="Book Antiqua" w:hAnsi="Book Antiqua"/>
          <w:color w:val="000000" w:themeColor="text1"/>
          <w:kern w:val="0"/>
          <w:sz w:val="24"/>
          <w:szCs w:val="24"/>
        </w:rPr>
        <w:t xml:space="preserve"> performed (</w:t>
      </w:r>
      <w:r w:rsidR="00DA6899" w:rsidRPr="00510F5A">
        <w:rPr>
          <w:rFonts w:ascii="Book Antiqua" w:hAnsi="Book Antiqua"/>
          <w:color w:val="000000" w:themeColor="text1"/>
          <w:kern w:val="0"/>
          <w:sz w:val="24"/>
          <w:szCs w:val="24"/>
        </w:rPr>
        <w:t>Figure</w:t>
      </w:r>
      <w:r w:rsidRPr="00510F5A">
        <w:rPr>
          <w:rFonts w:ascii="Book Antiqua" w:hAnsi="Book Antiqua"/>
          <w:color w:val="000000" w:themeColor="text1"/>
          <w:kern w:val="0"/>
          <w:sz w:val="24"/>
          <w:szCs w:val="24"/>
        </w:rPr>
        <w:t xml:space="preserve"> 2A).</w:t>
      </w:r>
      <w:r w:rsidR="0002371B" w:rsidRPr="00510F5A">
        <w:rPr>
          <w:rFonts w:ascii="Book Antiqua" w:hAnsi="Book Antiqua"/>
          <w:color w:val="000000" w:themeColor="text1"/>
          <w:kern w:val="0"/>
          <w:sz w:val="24"/>
          <w:szCs w:val="24"/>
        </w:rPr>
        <w:t xml:space="preserve"> </w:t>
      </w:r>
      <w:r w:rsidR="00100D9B" w:rsidRPr="00510F5A">
        <w:rPr>
          <w:rFonts w:ascii="Book Antiqua" w:hAnsi="Book Antiqua"/>
          <w:color w:val="000000" w:themeColor="text1"/>
          <w:kern w:val="0"/>
          <w:sz w:val="24"/>
          <w:szCs w:val="24"/>
        </w:rPr>
        <w:t>Panc1-P and Panc1-RG cells exhibited</w:t>
      </w:r>
      <w:r w:rsidR="00725294" w:rsidRPr="00510F5A">
        <w:rPr>
          <w:rFonts w:ascii="Book Antiqua" w:hAnsi="Book Antiqua"/>
          <w:color w:val="000000" w:themeColor="text1"/>
          <w:kern w:val="0"/>
          <w:sz w:val="24"/>
          <w:szCs w:val="24"/>
        </w:rPr>
        <w:t xml:space="preserve"> several </w:t>
      </w:r>
      <w:r w:rsidR="00100D9B" w:rsidRPr="00510F5A">
        <w:rPr>
          <w:rFonts w:ascii="Book Antiqua" w:hAnsi="Book Antiqua"/>
          <w:color w:val="000000" w:themeColor="text1"/>
          <w:kern w:val="0"/>
          <w:sz w:val="24"/>
          <w:szCs w:val="24"/>
        </w:rPr>
        <w:t xml:space="preserve">differences in </w:t>
      </w:r>
      <w:proofErr w:type="spellStart"/>
      <w:r w:rsidR="00725294" w:rsidRPr="00510F5A">
        <w:rPr>
          <w:rFonts w:ascii="Book Antiqua" w:hAnsi="Book Antiqua"/>
          <w:color w:val="000000" w:themeColor="text1"/>
          <w:kern w:val="0"/>
          <w:sz w:val="24"/>
          <w:szCs w:val="24"/>
        </w:rPr>
        <w:t>lectin</w:t>
      </w:r>
      <w:proofErr w:type="spellEnd"/>
      <w:r w:rsidR="00725294" w:rsidRPr="00510F5A">
        <w:rPr>
          <w:rFonts w:ascii="Book Antiqua" w:hAnsi="Book Antiqua"/>
          <w:color w:val="000000" w:themeColor="text1"/>
          <w:kern w:val="0"/>
          <w:sz w:val="24"/>
          <w:szCs w:val="24"/>
        </w:rPr>
        <w:t xml:space="preserve"> binding</w:t>
      </w:r>
      <w:r w:rsidR="00100D9B" w:rsidRPr="00510F5A">
        <w:rPr>
          <w:rFonts w:ascii="Book Antiqua" w:hAnsi="Book Antiqua"/>
          <w:color w:val="000000" w:themeColor="text1"/>
          <w:kern w:val="0"/>
          <w:sz w:val="24"/>
          <w:szCs w:val="24"/>
        </w:rPr>
        <w:t xml:space="preserve">; in </w:t>
      </w:r>
      <w:r w:rsidR="002B382C" w:rsidRPr="00510F5A">
        <w:rPr>
          <w:rFonts w:ascii="Book Antiqua" w:hAnsi="Book Antiqua"/>
          <w:color w:val="000000" w:themeColor="text1"/>
          <w:kern w:val="0"/>
          <w:sz w:val="24"/>
          <w:szCs w:val="24"/>
        </w:rPr>
        <w:t>particular</w:t>
      </w:r>
      <w:r w:rsidR="00100D9B" w:rsidRPr="00510F5A">
        <w:rPr>
          <w:rFonts w:ascii="Book Antiqua" w:hAnsi="Book Antiqua"/>
          <w:color w:val="000000" w:themeColor="text1"/>
          <w:kern w:val="0"/>
          <w:sz w:val="24"/>
          <w:szCs w:val="24"/>
        </w:rPr>
        <w:t>,</w:t>
      </w:r>
      <w:r w:rsidR="00347BE3"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three </w:t>
      </w:r>
      <w:proofErr w:type="spellStart"/>
      <w:r w:rsidRPr="00510F5A">
        <w:rPr>
          <w:rFonts w:ascii="Book Antiqua" w:hAnsi="Book Antiqua"/>
          <w:color w:val="000000" w:themeColor="text1"/>
          <w:kern w:val="0"/>
          <w:sz w:val="24"/>
          <w:szCs w:val="24"/>
        </w:rPr>
        <w:t>fucosylated</w:t>
      </w:r>
      <w:proofErr w:type="spellEnd"/>
      <w:r w:rsidRPr="00510F5A">
        <w:rPr>
          <w:rFonts w:ascii="Book Antiqua" w:hAnsi="Book Antiqua"/>
          <w:color w:val="000000" w:themeColor="text1"/>
          <w:kern w:val="0"/>
          <w:sz w:val="24"/>
          <w:szCs w:val="24"/>
        </w:rPr>
        <w:t xml:space="preserve"> glycan-recognizing </w:t>
      </w:r>
      <w:proofErr w:type="spellStart"/>
      <w:r w:rsidRPr="00510F5A">
        <w:rPr>
          <w:rFonts w:ascii="Book Antiqua" w:hAnsi="Book Antiqua"/>
          <w:color w:val="000000" w:themeColor="text1"/>
          <w:kern w:val="0"/>
          <w:sz w:val="24"/>
          <w:szCs w:val="24"/>
        </w:rPr>
        <w:t>lectins</w:t>
      </w:r>
      <w:proofErr w:type="spellEnd"/>
      <w:r w:rsidRPr="00510F5A">
        <w:rPr>
          <w:rFonts w:ascii="Book Antiqua" w:hAnsi="Book Antiqua"/>
          <w:color w:val="000000" w:themeColor="text1"/>
          <w:kern w:val="0"/>
          <w:sz w:val="24"/>
          <w:szCs w:val="24"/>
        </w:rPr>
        <w:t xml:space="preserve"> (UEA-l, AAL, AOL) </w:t>
      </w:r>
      <w:r w:rsidR="00100D9B" w:rsidRPr="00510F5A">
        <w:rPr>
          <w:rFonts w:ascii="Book Antiqua" w:hAnsi="Book Antiqua"/>
          <w:color w:val="000000" w:themeColor="text1"/>
          <w:kern w:val="0"/>
          <w:sz w:val="24"/>
          <w:szCs w:val="24"/>
        </w:rPr>
        <w:t xml:space="preserve">showed </w:t>
      </w:r>
      <w:r w:rsidRPr="00510F5A">
        <w:rPr>
          <w:rFonts w:ascii="Book Antiqua" w:hAnsi="Book Antiqua"/>
          <w:color w:val="000000" w:themeColor="text1"/>
          <w:kern w:val="0"/>
          <w:sz w:val="24"/>
          <w:szCs w:val="24"/>
        </w:rPr>
        <w:t xml:space="preserve">significantly higher </w:t>
      </w:r>
      <w:r w:rsidR="00100D9B" w:rsidRPr="00510F5A">
        <w:rPr>
          <w:rFonts w:ascii="Book Antiqua" w:hAnsi="Book Antiqua"/>
          <w:color w:val="000000" w:themeColor="text1"/>
          <w:kern w:val="0"/>
          <w:sz w:val="24"/>
          <w:szCs w:val="24"/>
        </w:rPr>
        <w:t xml:space="preserve">intensities </w:t>
      </w:r>
      <w:r w:rsidRPr="00510F5A">
        <w:rPr>
          <w:rFonts w:ascii="Book Antiqua" w:hAnsi="Book Antiqua"/>
          <w:color w:val="000000" w:themeColor="text1"/>
          <w:kern w:val="0"/>
          <w:sz w:val="24"/>
          <w:szCs w:val="24"/>
        </w:rPr>
        <w:t xml:space="preserve">in Panc1-RG than </w:t>
      </w:r>
      <w:r w:rsidR="00EC26CB" w:rsidRPr="00510F5A">
        <w:rPr>
          <w:rFonts w:ascii="Book Antiqua" w:hAnsi="Book Antiqua"/>
          <w:color w:val="000000" w:themeColor="text1"/>
          <w:kern w:val="0"/>
          <w:sz w:val="24"/>
          <w:szCs w:val="24"/>
        </w:rPr>
        <w:t xml:space="preserve">in </w:t>
      </w:r>
      <w:r w:rsidRPr="00510F5A">
        <w:rPr>
          <w:rFonts w:ascii="Book Antiqua" w:hAnsi="Book Antiqua"/>
          <w:color w:val="000000" w:themeColor="text1"/>
          <w:kern w:val="0"/>
          <w:sz w:val="24"/>
          <w:szCs w:val="24"/>
        </w:rPr>
        <w:t>Panc1-P</w:t>
      </w:r>
      <w:r w:rsidRPr="00510F5A">
        <w:rPr>
          <w:rFonts w:ascii="Book Antiqua" w:eastAsia="AdvPSSPS-AS" w:hAnsi="Book Antiqua"/>
          <w:color w:val="000000" w:themeColor="text1"/>
          <w:kern w:val="0"/>
          <w:sz w:val="24"/>
          <w:szCs w:val="24"/>
        </w:rPr>
        <w:t xml:space="preserve"> </w:t>
      </w:r>
      <w:r w:rsidRPr="00510F5A">
        <w:rPr>
          <w:rFonts w:ascii="Book Antiqua" w:hAnsi="Book Antiqua"/>
          <w:color w:val="000000" w:themeColor="text1"/>
          <w:kern w:val="0"/>
          <w:sz w:val="24"/>
          <w:szCs w:val="24"/>
        </w:rPr>
        <w:t>cells.</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UEA-l specifically recognizes </w:t>
      </w:r>
      <w:r w:rsidRPr="00510F5A">
        <w:rPr>
          <w:rFonts w:ascii="Book Antiqua" w:eastAsia="WarnockPro-Regular" w:hAnsi="Book Antiqua"/>
          <w:color w:val="000000" w:themeColor="text1"/>
          <w:kern w:val="0"/>
          <w:sz w:val="24"/>
          <w:szCs w:val="24"/>
        </w:rPr>
        <w:t>α1,2</w:t>
      </w:r>
      <w:r w:rsidR="00EC26CB" w:rsidRPr="00510F5A">
        <w:rPr>
          <w:rFonts w:ascii="Book Antiqua" w:eastAsia="WarnockPro-Regular" w:hAnsi="Book Antiqua"/>
          <w:color w:val="000000" w:themeColor="text1"/>
          <w:kern w:val="0"/>
          <w:sz w:val="24"/>
          <w:szCs w:val="24"/>
        </w:rPr>
        <w:t>-</w:t>
      </w:r>
      <w:r w:rsidR="00725294" w:rsidRPr="00510F5A">
        <w:rPr>
          <w:rFonts w:ascii="Book Antiqua" w:eastAsia="WarnockPro-Regular" w:hAnsi="Book Antiqua"/>
          <w:color w:val="000000" w:themeColor="text1"/>
          <w:kern w:val="0"/>
          <w:sz w:val="24"/>
          <w:szCs w:val="24"/>
        </w:rPr>
        <w:t>fucosylation</w:t>
      </w:r>
      <w:r w:rsidRPr="00510F5A">
        <w:rPr>
          <w:rFonts w:ascii="Book Antiqua" w:eastAsia="WarnockPro-Regular" w:hAnsi="Book Antiqua"/>
          <w:color w:val="000000" w:themeColor="text1"/>
          <w:kern w:val="0"/>
          <w:sz w:val="24"/>
          <w:szCs w:val="24"/>
        </w:rPr>
        <w:t>,</w:t>
      </w:r>
      <w:r w:rsidRPr="00510F5A">
        <w:rPr>
          <w:rFonts w:ascii="Book Antiqua" w:hAnsi="Book Antiqua"/>
          <w:color w:val="000000" w:themeColor="text1"/>
          <w:kern w:val="0"/>
          <w:sz w:val="24"/>
          <w:szCs w:val="24"/>
        </w:rPr>
        <w:t xml:space="preserve"> AAL recognizes </w:t>
      </w:r>
      <w:r w:rsidR="00725294" w:rsidRPr="00510F5A">
        <w:rPr>
          <w:rFonts w:ascii="Book Antiqua" w:hAnsi="Book Antiqua"/>
          <w:color w:val="000000" w:themeColor="text1"/>
          <w:kern w:val="0"/>
          <w:sz w:val="24"/>
          <w:szCs w:val="24"/>
        </w:rPr>
        <w:t xml:space="preserve">all types of </w:t>
      </w:r>
      <w:proofErr w:type="spellStart"/>
      <w:r w:rsidR="00725294" w:rsidRPr="00510F5A">
        <w:rPr>
          <w:rFonts w:ascii="Book Antiqua" w:hAnsi="Book Antiqua"/>
          <w:color w:val="000000" w:themeColor="text1"/>
          <w:kern w:val="0"/>
          <w:sz w:val="24"/>
          <w:szCs w:val="24"/>
        </w:rPr>
        <w:t>fucosylation</w:t>
      </w:r>
      <w:proofErr w:type="spellEnd"/>
      <w:r w:rsidR="00725294" w:rsidRPr="00510F5A">
        <w:rPr>
          <w:rFonts w:ascii="Book Antiqua" w:hAnsi="Book Antiqua"/>
          <w:color w:val="000000" w:themeColor="text1"/>
          <w:kern w:val="0"/>
          <w:sz w:val="24"/>
          <w:szCs w:val="24"/>
        </w:rPr>
        <w:t xml:space="preserve"> such as </w:t>
      </w:r>
      <w:r w:rsidRPr="00510F5A">
        <w:rPr>
          <w:rFonts w:ascii="Book Antiqua" w:eastAsia="WarnockPro-Regular" w:hAnsi="Book Antiqua"/>
          <w:color w:val="000000" w:themeColor="text1"/>
          <w:kern w:val="0"/>
          <w:sz w:val="24"/>
          <w:szCs w:val="24"/>
        </w:rPr>
        <w:t xml:space="preserve">α1,2, α1,3/α1,4 and α1,6 </w:t>
      </w:r>
      <w:r w:rsidR="00725294" w:rsidRPr="00510F5A">
        <w:rPr>
          <w:rFonts w:ascii="Book Antiqua" w:eastAsia="WarnockPro-Regular" w:hAnsi="Book Antiqua"/>
          <w:color w:val="000000" w:themeColor="text1"/>
          <w:kern w:val="0"/>
          <w:sz w:val="24"/>
          <w:szCs w:val="24"/>
        </w:rPr>
        <w:t>linkage</w:t>
      </w:r>
      <w:r w:rsidR="00347BE3" w:rsidRPr="00510F5A">
        <w:rPr>
          <w:rFonts w:ascii="Book Antiqua" w:eastAsia="WarnockPro-Regular" w:hAnsi="Book Antiqua"/>
          <w:color w:val="000000" w:themeColor="text1"/>
          <w:kern w:val="0"/>
          <w:sz w:val="24"/>
          <w:szCs w:val="24"/>
        </w:rPr>
        <w:t>s</w:t>
      </w:r>
      <w:r w:rsidR="00725294" w:rsidRPr="00510F5A">
        <w:rPr>
          <w:rFonts w:ascii="Book Antiqua" w:eastAsia="WarnockPro-Regular" w:hAnsi="Book Antiqua"/>
          <w:color w:val="000000" w:themeColor="text1"/>
          <w:kern w:val="0"/>
          <w:sz w:val="24"/>
          <w:szCs w:val="24"/>
        </w:rPr>
        <w:t xml:space="preserve">, </w:t>
      </w:r>
      <w:r w:rsidR="00BB6A4F" w:rsidRPr="00510F5A">
        <w:rPr>
          <w:rFonts w:ascii="Book Antiqua" w:eastAsia="WarnockPro-Regular" w:hAnsi="Book Antiqua"/>
          <w:color w:val="000000" w:themeColor="text1"/>
          <w:kern w:val="0"/>
          <w:sz w:val="24"/>
          <w:szCs w:val="24"/>
        </w:rPr>
        <w:t xml:space="preserve">and </w:t>
      </w:r>
      <w:r w:rsidRPr="00510F5A">
        <w:rPr>
          <w:rFonts w:ascii="Book Antiqua" w:hAnsi="Book Antiqua"/>
          <w:color w:val="000000" w:themeColor="text1"/>
          <w:kern w:val="0"/>
          <w:sz w:val="24"/>
          <w:szCs w:val="24"/>
        </w:rPr>
        <w:t xml:space="preserve">AOL recognizes </w:t>
      </w:r>
      <w:r w:rsidRPr="00510F5A">
        <w:rPr>
          <w:rFonts w:ascii="Book Antiqua" w:eastAsia="WarnockPro-Regular" w:hAnsi="Book Antiqua"/>
          <w:color w:val="000000" w:themeColor="text1"/>
          <w:kern w:val="0"/>
          <w:sz w:val="24"/>
          <w:szCs w:val="24"/>
        </w:rPr>
        <w:t>α1,2</w:t>
      </w:r>
      <w:r w:rsidR="00EC26CB"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and</w:t>
      </w:r>
      <w:r w:rsidRPr="00510F5A">
        <w:rPr>
          <w:rFonts w:ascii="Book Antiqua"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α1,6</w:t>
      </w:r>
      <w:r w:rsidR="00EC26CB" w:rsidRPr="00510F5A">
        <w:rPr>
          <w:rFonts w:ascii="Book Antiqua" w:eastAsia="WarnockPro-Regular" w:hAnsi="Book Antiqua"/>
          <w:color w:val="000000" w:themeColor="text1"/>
          <w:kern w:val="0"/>
          <w:sz w:val="24"/>
          <w:szCs w:val="24"/>
        </w:rPr>
        <w:t>-</w:t>
      </w:r>
      <w:r w:rsidR="00725294" w:rsidRPr="00510F5A">
        <w:rPr>
          <w:rFonts w:ascii="Book Antiqua" w:eastAsia="WarnockPro-Regular" w:hAnsi="Book Antiqua"/>
          <w:color w:val="000000" w:themeColor="text1"/>
          <w:kern w:val="0"/>
          <w:sz w:val="24"/>
          <w:szCs w:val="24"/>
        </w:rPr>
        <w:t>fucosylation</w:t>
      </w:r>
      <w:r w:rsidR="006A26E5" w:rsidRPr="00510F5A">
        <w:rPr>
          <w:rFonts w:ascii="Book Antiqua" w:hAnsi="Book Antiqua"/>
          <w:color w:val="000000" w:themeColor="text1"/>
          <w:kern w:val="0"/>
          <w:sz w:val="24"/>
          <w:szCs w:val="24"/>
          <w:vertAlign w:val="superscript"/>
        </w:rPr>
        <w:t>[</w:t>
      </w:r>
      <w:r w:rsidR="00A9570D" w:rsidRPr="00510F5A">
        <w:rPr>
          <w:rFonts w:ascii="Book Antiqua" w:hAnsi="Book Antiqua"/>
          <w:color w:val="000000" w:themeColor="text1"/>
          <w:kern w:val="0"/>
          <w:sz w:val="24"/>
          <w:szCs w:val="24"/>
          <w:vertAlign w:val="superscript"/>
        </w:rPr>
        <w:t>15]</w:t>
      </w:r>
      <w:r w:rsidR="0002371B" w:rsidRPr="00510F5A">
        <w:rPr>
          <w:rFonts w:ascii="Book Antiqua"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proofErr w:type="spellStart"/>
      <w:r w:rsidR="00100D9B" w:rsidRPr="00510F5A">
        <w:rPr>
          <w:rFonts w:ascii="Book Antiqua" w:eastAsia="WarnockPro-Regular" w:hAnsi="Book Antiqua"/>
          <w:color w:val="000000" w:themeColor="text1"/>
          <w:kern w:val="0"/>
          <w:sz w:val="24"/>
          <w:szCs w:val="24"/>
        </w:rPr>
        <w:t>Lectin</w:t>
      </w:r>
      <w:proofErr w:type="spellEnd"/>
      <w:r w:rsidR="00100D9B" w:rsidRPr="00510F5A">
        <w:rPr>
          <w:rFonts w:ascii="Book Antiqua" w:eastAsia="WarnockPro-Regular" w:hAnsi="Book Antiqua"/>
          <w:color w:val="000000" w:themeColor="text1"/>
          <w:kern w:val="0"/>
          <w:sz w:val="24"/>
          <w:szCs w:val="24"/>
        </w:rPr>
        <w:t xml:space="preserve"> blot analyses using AAL or AOL </w:t>
      </w:r>
      <w:r w:rsidR="00885395" w:rsidRPr="00510F5A">
        <w:rPr>
          <w:rFonts w:ascii="Book Antiqua" w:eastAsia="WarnockPro-Regular" w:hAnsi="Book Antiqua"/>
          <w:color w:val="000000" w:themeColor="text1"/>
          <w:kern w:val="0"/>
          <w:sz w:val="24"/>
          <w:szCs w:val="24"/>
        </w:rPr>
        <w:t xml:space="preserve">also </w:t>
      </w:r>
      <w:r w:rsidR="00100D9B" w:rsidRPr="00510F5A">
        <w:rPr>
          <w:rFonts w:ascii="Book Antiqua" w:eastAsia="WarnockPro-Regular" w:hAnsi="Book Antiqua"/>
          <w:color w:val="000000" w:themeColor="text1"/>
          <w:kern w:val="0"/>
          <w:sz w:val="24"/>
          <w:szCs w:val="24"/>
        </w:rPr>
        <w:t xml:space="preserve">revealed </w:t>
      </w:r>
      <w:r w:rsidRPr="00510F5A">
        <w:rPr>
          <w:rFonts w:ascii="Book Antiqua" w:eastAsia="WarnockPro-Regular" w:hAnsi="Book Antiqua"/>
          <w:color w:val="000000" w:themeColor="text1"/>
          <w:kern w:val="0"/>
          <w:sz w:val="24"/>
          <w:szCs w:val="24"/>
        </w:rPr>
        <w:t>increase</w:t>
      </w:r>
      <w:r w:rsidR="00100D9B" w:rsidRPr="00510F5A">
        <w:rPr>
          <w:rFonts w:ascii="Book Antiqua" w:eastAsia="WarnockPro-Regular" w:hAnsi="Book Antiqua"/>
          <w:color w:val="000000" w:themeColor="text1"/>
          <w:kern w:val="0"/>
          <w:sz w:val="24"/>
          <w:szCs w:val="24"/>
        </w:rPr>
        <w:t>d</w:t>
      </w:r>
      <w:r w:rsidRPr="00510F5A">
        <w:rPr>
          <w:rFonts w:ascii="Book Antiqua" w:eastAsia="WarnockPro-Regular" w:hAnsi="Book Antiqua"/>
          <w:color w:val="000000" w:themeColor="text1"/>
          <w:kern w:val="0"/>
          <w:sz w:val="24"/>
          <w:szCs w:val="24"/>
        </w:rPr>
        <w:t xml:space="preserve"> cellular </w:t>
      </w:r>
      <w:proofErr w:type="spellStart"/>
      <w:r w:rsidRPr="00510F5A">
        <w:rPr>
          <w:rFonts w:ascii="Book Antiqua" w:eastAsia="WarnockPro-Regular" w:hAnsi="Book Antiqua"/>
          <w:color w:val="000000" w:themeColor="text1"/>
          <w:kern w:val="0"/>
          <w:sz w:val="24"/>
          <w:szCs w:val="24"/>
        </w:rPr>
        <w:t>fucosylation</w:t>
      </w:r>
      <w:proofErr w:type="spellEnd"/>
      <w:r w:rsidRPr="00510F5A">
        <w:rPr>
          <w:rFonts w:ascii="Book Antiqua" w:eastAsia="WarnockPro-Regular" w:hAnsi="Book Antiqua"/>
          <w:color w:val="000000" w:themeColor="text1"/>
          <w:kern w:val="0"/>
          <w:sz w:val="24"/>
          <w:szCs w:val="24"/>
        </w:rPr>
        <w:t xml:space="preserve"> </w:t>
      </w:r>
      <w:r w:rsidR="00100D9B" w:rsidRPr="00510F5A">
        <w:rPr>
          <w:rFonts w:ascii="Book Antiqua" w:eastAsia="WarnockPro-Regular" w:hAnsi="Book Antiqua"/>
          <w:color w:val="000000" w:themeColor="text1"/>
          <w:kern w:val="0"/>
          <w:sz w:val="24"/>
          <w:szCs w:val="24"/>
        </w:rPr>
        <w:t xml:space="preserve">in </w:t>
      </w:r>
      <w:r w:rsidRPr="00510F5A">
        <w:rPr>
          <w:rFonts w:ascii="Book Antiqua" w:eastAsia="WarnockPro-Regular" w:hAnsi="Book Antiqua"/>
          <w:color w:val="000000" w:themeColor="text1"/>
          <w:kern w:val="0"/>
          <w:sz w:val="24"/>
          <w:szCs w:val="24"/>
        </w:rPr>
        <w:t>Panc1</w:t>
      </w:r>
      <w:r w:rsidRPr="00510F5A">
        <w:rPr>
          <w:rFonts w:ascii="Book Antiqua"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RG cells (</w:t>
      </w:r>
      <w:r w:rsidR="00DA6899" w:rsidRPr="00510F5A">
        <w:rPr>
          <w:rFonts w:ascii="Book Antiqua" w:eastAsia="WarnockPro-Regular" w:hAnsi="Book Antiqua"/>
          <w:color w:val="000000" w:themeColor="text1"/>
          <w:kern w:val="0"/>
          <w:sz w:val="24"/>
          <w:szCs w:val="24"/>
        </w:rPr>
        <w:t>Figure</w:t>
      </w:r>
      <w:r w:rsidRPr="00510F5A">
        <w:rPr>
          <w:rFonts w:ascii="Book Antiqua" w:eastAsia="WarnockPro-Regular" w:hAnsi="Book Antiqua"/>
          <w:color w:val="000000" w:themeColor="text1"/>
          <w:kern w:val="0"/>
          <w:sz w:val="24"/>
          <w:szCs w:val="24"/>
        </w:rPr>
        <w:t xml:space="preserve"> 2B).</w:t>
      </w:r>
      <w:r w:rsidR="0002371B" w:rsidRPr="00510F5A">
        <w:rPr>
          <w:rFonts w:ascii="Book Antiqua" w:eastAsia="WarnockPro-Regular" w:hAnsi="Book Antiqua"/>
          <w:color w:val="000000" w:themeColor="text1"/>
          <w:kern w:val="0"/>
          <w:sz w:val="24"/>
          <w:szCs w:val="24"/>
        </w:rPr>
        <w:t xml:space="preserve"> </w:t>
      </w:r>
      <w:r w:rsidRPr="00510F5A">
        <w:rPr>
          <w:rFonts w:ascii="Book Antiqua" w:hAnsi="Book Antiqua"/>
          <w:color w:val="000000" w:themeColor="text1"/>
          <w:kern w:val="0"/>
          <w:sz w:val="24"/>
          <w:szCs w:val="24"/>
        </w:rPr>
        <w:t>Furthermore</w:t>
      </w:r>
      <w:r w:rsidR="00100D9B"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flow </w:t>
      </w:r>
      <w:proofErr w:type="spellStart"/>
      <w:r w:rsidRPr="00510F5A">
        <w:rPr>
          <w:rFonts w:ascii="Book Antiqua" w:hAnsi="Book Antiqua"/>
          <w:color w:val="000000" w:themeColor="text1"/>
          <w:kern w:val="0"/>
          <w:sz w:val="24"/>
          <w:szCs w:val="24"/>
        </w:rPr>
        <w:t>cytometric</w:t>
      </w:r>
      <w:proofErr w:type="spellEnd"/>
      <w:r w:rsidRPr="00510F5A">
        <w:rPr>
          <w:rFonts w:ascii="Book Antiqua" w:hAnsi="Book Antiqua"/>
          <w:color w:val="000000" w:themeColor="text1"/>
          <w:kern w:val="0"/>
          <w:sz w:val="24"/>
          <w:szCs w:val="24"/>
        </w:rPr>
        <w:t xml:space="preserve"> analysis showed </w:t>
      </w:r>
      <w:r w:rsidR="00C71BFF" w:rsidRPr="00510F5A">
        <w:rPr>
          <w:rFonts w:ascii="Book Antiqua" w:hAnsi="Book Antiqua"/>
          <w:color w:val="000000" w:themeColor="text1"/>
          <w:kern w:val="0"/>
          <w:sz w:val="24"/>
          <w:szCs w:val="24"/>
        </w:rPr>
        <w:t>increased</w:t>
      </w:r>
      <w:r w:rsidRPr="00510F5A">
        <w:rPr>
          <w:rFonts w:ascii="Book Antiqua" w:hAnsi="Book Antiqua"/>
          <w:color w:val="000000" w:themeColor="text1"/>
          <w:kern w:val="0"/>
          <w:sz w:val="24"/>
          <w:szCs w:val="24"/>
        </w:rPr>
        <w:t xml:space="preserve"> cell surface expression of </w:t>
      </w:r>
      <w:proofErr w:type="spellStart"/>
      <w:r w:rsidRPr="00510F5A">
        <w:rPr>
          <w:rFonts w:ascii="Book Antiqua" w:hAnsi="Book Antiqua"/>
          <w:color w:val="000000" w:themeColor="text1"/>
          <w:kern w:val="0"/>
          <w:sz w:val="24"/>
          <w:szCs w:val="24"/>
        </w:rPr>
        <w:t>fucosylated</w:t>
      </w:r>
      <w:proofErr w:type="spellEnd"/>
      <w:r w:rsidRPr="00510F5A">
        <w:rPr>
          <w:rFonts w:ascii="Book Antiqua" w:hAnsi="Book Antiqua"/>
          <w:color w:val="000000" w:themeColor="text1"/>
          <w:kern w:val="0"/>
          <w:sz w:val="24"/>
          <w:szCs w:val="24"/>
        </w:rPr>
        <w:t xml:space="preserve"> proteins recognized by UEA</w:t>
      </w:r>
      <w:r w:rsidR="00557AF8"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1 and AAL </w:t>
      </w:r>
      <w:proofErr w:type="spellStart"/>
      <w:r w:rsidRPr="00510F5A">
        <w:rPr>
          <w:rFonts w:ascii="Book Antiqua" w:hAnsi="Book Antiqua"/>
          <w:color w:val="000000" w:themeColor="text1"/>
          <w:kern w:val="0"/>
          <w:sz w:val="24"/>
          <w:szCs w:val="24"/>
        </w:rPr>
        <w:t>lectins</w:t>
      </w:r>
      <w:proofErr w:type="spellEnd"/>
      <w:r w:rsidR="00C71BFF"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but not </w:t>
      </w:r>
      <w:proofErr w:type="spellStart"/>
      <w:r w:rsidRPr="00510F5A">
        <w:rPr>
          <w:rFonts w:ascii="Book Antiqua" w:hAnsi="Book Antiqua"/>
          <w:color w:val="000000" w:themeColor="text1"/>
          <w:kern w:val="0"/>
          <w:sz w:val="24"/>
          <w:szCs w:val="24"/>
        </w:rPr>
        <w:t>PhoSL</w:t>
      </w:r>
      <w:proofErr w:type="spellEnd"/>
      <w:r w:rsidRPr="00510F5A">
        <w:rPr>
          <w:rFonts w:ascii="Book Antiqua" w:hAnsi="Book Antiqua"/>
          <w:color w:val="000000" w:themeColor="text1"/>
          <w:kern w:val="0"/>
          <w:sz w:val="24"/>
          <w:szCs w:val="24"/>
        </w:rPr>
        <w:t xml:space="preserve"> </w:t>
      </w:r>
      <w:proofErr w:type="spellStart"/>
      <w:r w:rsidR="00DE38CD" w:rsidRPr="00510F5A">
        <w:rPr>
          <w:rFonts w:ascii="Book Antiqua" w:hAnsi="Book Antiqua"/>
          <w:color w:val="000000" w:themeColor="text1"/>
          <w:kern w:val="0"/>
          <w:sz w:val="24"/>
          <w:szCs w:val="24"/>
        </w:rPr>
        <w:t>lectin</w:t>
      </w:r>
      <w:proofErr w:type="spellEnd"/>
      <w:r w:rsidR="00DE38CD" w:rsidRPr="00510F5A">
        <w:rPr>
          <w:rFonts w:ascii="Book Antiqua" w:hAnsi="Book Antiqua"/>
          <w:color w:val="000000" w:themeColor="text1"/>
          <w:kern w:val="0"/>
          <w:sz w:val="24"/>
          <w:szCs w:val="24"/>
        </w:rPr>
        <w:t>, which</w:t>
      </w:r>
      <w:r w:rsidRPr="00510F5A">
        <w:rPr>
          <w:rFonts w:ascii="Book Antiqua" w:hAnsi="Book Antiqua"/>
          <w:color w:val="000000" w:themeColor="text1"/>
          <w:kern w:val="0"/>
          <w:sz w:val="24"/>
          <w:szCs w:val="24"/>
        </w:rPr>
        <w:t xml:space="preserve"> recognizes </w:t>
      </w:r>
      <w:r w:rsidRPr="00510F5A">
        <w:rPr>
          <w:rFonts w:ascii="Book Antiqua" w:eastAsia="WarnockPro-Regular" w:hAnsi="Book Antiqua"/>
          <w:color w:val="000000" w:themeColor="text1"/>
          <w:kern w:val="0"/>
          <w:sz w:val="24"/>
          <w:szCs w:val="24"/>
        </w:rPr>
        <w:t>α1</w:t>
      </w:r>
      <w:proofErr w:type="gramStart"/>
      <w:r w:rsidRPr="00510F5A">
        <w:rPr>
          <w:rFonts w:ascii="Book Antiqua" w:eastAsia="WarnockPro-Regular" w:hAnsi="Book Antiqua"/>
          <w:color w:val="000000" w:themeColor="text1"/>
          <w:kern w:val="0"/>
          <w:sz w:val="24"/>
          <w:szCs w:val="24"/>
        </w:rPr>
        <w:t>,6</w:t>
      </w:r>
      <w:proofErr w:type="gramEnd"/>
      <w:r w:rsidR="000C7C44"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fucosylated </w:t>
      </w:r>
      <w:proofErr w:type="spellStart"/>
      <w:r w:rsidRPr="00510F5A">
        <w:rPr>
          <w:rFonts w:ascii="Book Antiqua" w:eastAsia="WarnockPro-Regular" w:hAnsi="Book Antiqua"/>
          <w:color w:val="000000" w:themeColor="text1"/>
          <w:kern w:val="0"/>
          <w:sz w:val="24"/>
          <w:szCs w:val="24"/>
        </w:rPr>
        <w:t>glycans</w:t>
      </w:r>
      <w:proofErr w:type="spellEnd"/>
      <w:r w:rsidR="006A26E5" w:rsidRPr="00510F5A">
        <w:rPr>
          <w:rFonts w:ascii="Book Antiqua" w:hAnsi="Book Antiqua"/>
          <w:color w:val="000000" w:themeColor="text1"/>
          <w:kern w:val="0"/>
          <w:sz w:val="24"/>
          <w:szCs w:val="24"/>
          <w:vertAlign w:val="superscript"/>
        </w:rPr>
        <w:t>[</w:t>
      </w:r>
      <w:r w:rsidR="00A9570D" w:rsidRPr="00510F5A">
        <w:rPr>
          <w:rFonts w:ascii="Book Antiqua" w:hAnsi="Book Antiqua"/>
          <w:color w:val="000000" w:themeColor="text1"/>
          <w:kern w:val="0"/>
          <w:sz w:val="24"/>
          <w:szCs w:val="24"/>
          <w:vertAlign w:val="superscript"/>
        </w:rPr>
        <w:t>16]</w:t>
      </w:r>
      <w:r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 xml:space="preserve">These results indicate </w:t>
      </w:r>
      <w:r w:rsidR="00C71BFF" w:rsidRPr="00510F5A">
        <w:rPr>
          <w:rFonts w:ascii="Book Antiqua" w:eastAsia="WarnockPro-Regular" w:hAnsi="Book Antiqua"/>
          <w:color w:val="000000" w:themeColor="text1"/>
          <w:kern w:val="0"/>
          <w:sz w:val="24"/>
          <w:szCs w:val="24"/>
        </w:rPr>
        <w:t xml:space="preserve">an </w:t>
      </w:r>
      <w:r w:rsidR="00C71BFF" w:rsidRPr="00510F5A">
        <w:rPr>
          <w:rFonts w:ascii="Book Antiqua" w:hAnsi="Book Antiqua"/>
          <w:color w:val="000000" w:themeColor="text1"/>
          <w:kern w:val="0"/>
          <w:sz w:val="24"/>
          <w:szCs w:val="24"/>
        </w:rPr>
        <w:t xml:space="preserve">increase in </w:t>
      </w:r>
      <w:r w:rsidRPr="00510F5A">
        <w:rPr>
          <w:rFonts w:ascii="Book Antiqua" w:eastAsia="WarnockPro-Regular" w:hAnsi="Book Antiqua"/>
          <w:color w:val="000000" w:themeColor="text1"/>
          <w:kern w:val="0"/>
          <w:sz w:val="24"/>
          <w:szCs w:val="24"/>
        </w:rPr>
        <w:t>α1</w:t>
      </w:r>
      <w:proofErr w:type="gramStart"/>
      <w:r w:rsidRPr="00510F5A">
        <w:rPr>
          <w:rFonts w:ascii="Book Antiqua" w:eastAsia="WarnockPro-Regular" w:hAnsi="Book Antiqua"/>
          <w:color w:val="000000" w:themeColor="text1"/>
          <w:kern w:val="0"/>
          <w:sz w:val="24"/>
          <w:szCs w:val="24"/>
        </w:rPr>
        <w:t>,2</w:t>
      </w:r>
      <w:proofErr w:type="gramEnd"/>
      <w:r w:rsidR="000C7C44"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and α1,3</w:t>
      </w:r>
      <w:r w:rsidR="000C7C44"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/α1,4</w:t>
      </w:r>
      <w:r w:rsidR="000C7C44" w:rsidRPr="00510F5A">
        <w:rPr>
          <w:rFonts w:ascii="Book Antiqua" w:eastAsia="WarnockPro-Regular" w:hAnsi="Book Antiqua"/>
          <w:color w:val="000000" w:themeColor="text1"/>
          <w:kern w:val="0"/>
          <w:sz w:val="24"/>
          <w:szCs w:val="24"/>
        </w:rPr>
        <w:t>-</w:t>
      </w:r>
      <w:r w:rsidR="00DE38CD" w:rsidRPr="00510F5A">
        <w:rPr>
          <w:rFonts w:ascii="Book Antiqua" w:eastAsia="WarnockPro-Regular" w:hAnsi="Book Antiqua"/>
          <w:color w:val="000000" w:themeColor="text1"/>
          <w:kern w:val="0"/>
          <w:sz w:val="24"/>
          <w:szCs w:val="24"/>
        </w:rPr>
        <w:t>fucosylation</w:t>
      </w:r>
      <w:r w:rsidRPr="00510F5A">
        <w:rPr>
          <w:rFonts w:ascii="Book Antiqua" w:eastAsia="WarnockPro-Regular" w:hAnsi="Book Antiqua"/>
          <w:color w:val="000000" w:themeColor="text1"/>
          <w:kern w:val="0"/>
          <w:sz w:val="24"/>
          <w:szCs w:val="24"/>
        </w:rPr>
        <w:t xml:space="preserve"> </w:t>
      </w:r>
      <w:r w:rsidR="00C71BFF" w:rsidRPr="00510F5A">
        <w:rPr>
          <w:rFonts w:ascii="Book Antiqua" w:hAnsi="Book Antiqua"/>
          <w:color w:val="000000" w:themeColor="text1"/>
          <w:kern w:val="0"/>
          <w:sz w:val="24"/>
          <w:szCs w:val="24"/>
        </w:rPr>
        <w:t>but not</w:t>
      </w:r>
      <w:r w:rsidR="00347BE3" w:rsidRPr="00510F5A">
        <w:rPr>
          <w:rFonts w:ascii="Book Antiqua" w:hAnsi="Book Antiqua"/>
          <w:color w:val="000000" w:themeColor="text1"/>
          <w:kern w:val="0"/>
          <w:sz w:val="24"/>
          <w:szCs w:val="24"/>
        </w:rPr>
        <w:t xml:space="preserve"> </w:t>
      </w:r>
      <w:r w:rsidR="00C71BFF" w:rsidRPr="00510F5A">
        <w:rPr>
          <w:rFonts w:ascii="Book Antiqua" w:hAnsi="Book Antiqua"/>
          <w:color w:val="000000" w:themeColor="text1"/>
          <w:kern w:val="0"/>
          <w:sz w:val="24"/>
          <w:szCs w:val="24"/>
        </w:rPr>
        <w:t xml:space="preserve">in </w:t>
      </w:r>
      <w:r w:rsidR="00347BE3" w:rsidRPr="00510F5A">
        <w:rPr>
          <w:rFonts w:ascii="Book Antiqua" w:eastAsia="WarnockPro-Regular" w:hAnsi="Book Antiqua"/>
          <w:color w:val="000000" w:themeColor="text1"/>
          <w:kern w:val="0"/>
          <w:sz w:val="24"/>
          <w:szCs w:val="24"/>
        </w:rPr>
        <w:t>α1,6</w:t>
      </w:r>
      <w:r w:rsidR="000C7C44" w:rsidRPr="00510F5A">
        <w:rPr>
          <w:rFonts w:ascii="Book Antiqua" w:eastAsia="WarnockPro-Regular" w:hAnsi="Book Antiqua"/>
          <w:color w:val="000000" w:themeColor="text1"/>
          <w:kern w:val="0"/>
          <w:sz w:val="24"/>
          <w:szCs w:val="24"/>
        </w:rPr>
        <w:t>-</w:t>
      </w:r>
      <w:r w:rsidR="00C71BFF" w:rsidRPr="00510F5A">
        <w:rPr>
          <w:rFonts w:ascii="Book Antiqua" w:eastAsia="WarnockPro-Regular" w:hAnsi="Book Antiqua"/>
          <w:color w:val="000000" w:themeColor="text1"/>
          <w:kern w:val="0"/>
          <w:sz w:val="24"/>
          <w:szCs w:val="24"/>
        </w:rPr>
        <w:t>fucosylation,</w:t>
      </w:r>
      <w:r w:rsidR="00347BE3" w:rsidRPr="00510F5A">
        <w:rPr>
          <w:rFonts w:ascii="Book Antiqua" w:eastAsia="WarnockPro-Regular" w:hAnsi="Book Antiqua"/>
          <w:color w:val="000000" w:themeColor="text1"/>
          <w:kern w:val="0"/>
          <w:sz w:val="24"/>
          <w:szCs w:val="24"/>
        </w:rPr>
        <w:t xml:space="preserve"> </w:t>
      </w:r>
      <w:r w:rsidR="00C71BFF" w:rsidRPr="00510F5A">
        <w:rPr>
          <w:rFonts w:ascii="Book Antiqua" w:hAnsi="Book Antiqua"/>
          <w:color w:val="000000" w:themeColor="text1"/>
          <w:kern w:val="0"/>
          <w:sz w:val="24"/>
          <w:szCs w:val="24"/>
        </w:rPr>
        <w:t>in Panc1-RG cells</w:t>
      </w:r>
      <w:r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00C71BFF"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2C).</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hAnsi="Book Antiqua"/>
          <w:color w:val="000000" w:themeColor="text1"/>
          <w:kern w:val="0"/>
          <w:sz w:val="24"/>
          <w:szCs w:val="24"/>
        </w:rPr>
        <w:t xml:space="preserve"> To </w:t>
      </w:r>
      <w:r w:rsidR="00C71BFF" w:rsidRPr="00510F5A">
        <w:rPr>
          <w:rFonts w:ascii="Book Antiqua" w:hAnsi="Book Antiqua"/>
          <w:color w:val="000000" w:themeColor="text1"/>
          <w:kern w:val="0"/>
          <w:sz w:val="24"/>
          <w:szCs w:val="24"/>
        </w:rPr>
        <w:t>investigate the role of various</w:t>
      </w:r>
      <w:r w:rsidRPr="00510F5A">
        <w:rPr>
          <w:rFonts w:ascii="Book Antiqua" w:hAnsi="Book Antiqua"/>
          <w:color w:val="000000" w:themeColor="text1"/>
          <w:kern w:val="0"/>
          <w:sz w:val="24"/>
          <w:szCs w:val="24"/>
        </w:rPr>
        <w:t xml:space="preserve"> </w:t>
      </w:r>
      <w:r w:rsidR="00BB6A4F" w:rsidRPr="00510F5A">
        <w:rPr>
          <w:rFonts w:ascii="Book Antiqua" w:hAnsi="Book Antiqua"/>
          <w:color w:val="000000" w:themeColor="text1"/>
          <w:kern w:val="0"/>
          <w:sz w:val="24"/>
          <w:szCs w:val="24"/>
        </w:rPr>
        <w:t xml:space="preserve">regulatory </w:t>
      </w:r>
      <w:r w:rsidRPr="00510F5A">
        <w:rPr>
          <w:rFonts w:ascii="Book Antiqua" w:hAnsi="Book Antiqua"/>
          <w:color w:val="000000" w:themeColor="text1"/>
          <w:kern w:val="0"/>
          <w:sz w:val="24"/>
          <w:szCs w:val="24"/>
        </w:rPr>
        <w:t xml:space="preserve">factors </w:t>
      </w:r>
      <w:r w:rsidR="00C71BFF" w:rsidRPr="00510F5A">
        <w:rPr>
          <w:rFonts w:ascii="Book Antiqua" w:hAnsi="Book Antiqua"/>
          <w:color w:val="000000" w:themeColor="text1"/>
          <w:kern w:val="0"/>
          <w:sz w:val="24"/>
          <w:szCs w:val="24"/>
        </w:rPr>
        <w:t xml:space="preserve">in </w:t>
      </w:r>
      <w:r w:rsidRPr="00510F5A">
        <w:rPr>
          <w:rFonts w:ascii="Book Antiqua" w:hAnsi="Book Antiqua"/>
          <w:color w:val="000000" w:themeColor="text1"/>
          <w:kern w:val="0"/>
          <w:sz w:val="24"/>
          <w:szCs w:val="24"/>
        </w:rPr>
        <w:t xml:space="preserve">the increased </w:t>
      </w:r>
      <w:proofErr w:type="spellStart"/>
      <w:r w:rsidRPr="00510F5A">
        <w:rPr>
          <w:rFonts w:ascii="Book Antiqua" w:hAnsi="Book Antiqua"/>
          <w:color w:val="000000" w:themeColor="text1"/>
          <w:kern w:val="0"/>
          <w:sz w:val="24"/>
          <w:szCs w:val="24"/>
        </w:rPr>
        <w:t>fucosylation</w:t>
      </w:r>
      <w:proofErr w:type="spellEnd"/>
      <w:r w:rsidRPr="00510F5A">
        <w:rPr>
          <w:rFonts w:ascii="Book Antiqua" w:hAnsi="Book Antiqua"/>
          <w:color w:val="000000" w:themeColor="text1"/>
          <w:kern w:val="0"/>
          <w:sz w:val="24"/>
          <w:szCs w:val="24"/>
        </w:rPr>
        <w:t xml:space="preserve">, we compared </w:t>
      </w:r>
      <w:r w:rsidR="00C71BFF" w:rsidRPr="00510F5A">
        <w:rPr>
          <w:rFonts w:ascii="Book Antiqua" w:hAnsi="Book Antiqua"/>
          <w:color w:val="000000" w:themeColor="text1"/>
          <w:kern w:val="0"/>
          <w:sz w:val="24"/>
          <w:szCs w:val="24"/>
        </w:rPr>
        <w:t xml:space="preserve">the </w:t>
      </w:r>
      <w:r w:rsidR="004D4842" w:rsidRPr="00510F5A">
        <w:rPr>
          <w:rFonts w:ascii="Book Antiqua" w:hAnsi="Book Antiqua"/>
          <w:color w:val="000000" w:themeColor="text1"/>
          <w:kern w:val="0"/>
          <w:sz w:val="24"/>
          <w:szCs w:val="24"/>
        </w:rPr>
        <w:t xml:space="preserve">mRNA </w:t>
      </w:r>
      <w:r w:rsidRPr="00510F5A">
        <w:rPr>
          <w:rFonts w:ascii="Book Antiqua" w:hAnsi="Book Antiqua"/>
          <w:color w:val="000000" w:themeColor="text1"/>
          <w:kern w:val="0"/>
          <w:sz w:val="24"/>
          <w:szCs w:val="24"/>
        </w:rPr>
        <w:t xml:space="preserve">expression levels of </w:t>
      </w:r>
      <w:r w:rsidR="00C71BFF" w:rsidRPr="00510F5A">
        <w:rPr>
          <w:rFonts w:ascii="Book Antiqua" w:hAnsi="Book Antiqua"/>
          <w:color w:val="000000" w:themeColor="text1"/>
          <w:kern w:val="0"/>
          <w:sz w:val="24"/>
          <w:szCs w:val="24"/>
        </w:rPr>
        <w:t>GDP-mannose-4,6-dehydratase, F</w:t>
      </w:r>
      <w:r w:rsidR="00DA1A9F" w:rsidRPr="00510F5A">
        <w:rPr>
          <w:rFonts w:ascii="Book Antiqua" w:hAnsi="Book Antiqua"/>
          <w:color w:val="000000" w:themeColor="text1"/>
          <w:kern w:val="0"/>
          <w:sz w:val="24"/>
          <w:szCs w:val="24"/>
        </w:rPr>
        <w:t>X, GDP-</w:t>
      </w:r>
      <w:proofErr w:type="spellStart"/>
      <w:r w:rsidR="00DA1A9F" w:rsidRPr="00510F5A">
        <w:rPr>
          <w:rFonts w:ascii="Book Antiqua" w:hAnsi="Book Antiqua"/>
          <w:color w:val="000000" w:themeColor="text1"/>
          <w:kern w:val="0"/>
          <w:sz w:val="24"/>
          <w:szCs w:val="24"/>
        </w:rPr>
        <w:t>fucose</w:t>
      </w:r>
      <w:proofErr w:type="spellEnd"/>
      <w:r w:rsidR="00DA1A9F" w:rsidRPr="00510F5A">
        <w:rPr>
          <w:rFonts w:ascii="Book Antiqua" w:hAnsi="Book Antiqua"/>
          <w:color w:val="000000" w:themeColor="text1"/>
          <w:kern w:val="0"/>
          <w:sz w:val="24"/>
          <w:szCs w:val="24"/>
        </w:rPr>
        <w:t xml:space="preserve"> transporter (GDP-</w:t>
      </w:r>
      <w:proofErr w:type="spellStart"/>
      <w:r w:rsidR="00DA1A9F" w:rsidRPr="00510F5A">
        <w:rPr>
          <w:rFonts w:ascii="Book Antiqua" w:hAnsi="Book Antiqua"/>
          <w:color w:val="000000" w:themeColor="text1"/>
          <w:kern w:val="0"/>
          <w:sz w:val="24"/>
          <w:szCs w:val="24"/>
        </w:rPr>
        <w:t>F</w:t>
      </w:r>
      <w:r w:rsidR="00C71BFF" w:rsidRPr="00510F5A">
        <w:rPr>
          <w:rFonts w:ascii="Book Antiqua" w:hAnsi="Book Antiqua"/>
          <w:color w:val="000000" w:themeColor="text1"/>
          <w:kern w:val="0"/>
          <w:sz w:val="24"/>
          <w:szCs w:val="24"/>
        </w:rPr>
        <w:t>uc</w:t>
      </w:r>
      <w:proofErr w:type="spellEnd"/>
      <w:r w:rsidR="00C71BFF" w:rsidRPr="00510F5A">
        <w:rPr>
          <w:rFonts w:ascii="Book Antiqua" w:hAnsi="Book Antiqua"/>
          <w:color w:val="000000" w:themeColor="text1"/>
          <w:kern w:val="0"/>
          <w:sz w:val="24"/>
          <w:szCs w:val="24"/>
        </w:rPr>
        <w:t xml:space="preserve"> </w:t>
      </w:r>
      <w:proofErr w:type="spellStart"/>
      <w:r w:rsidR="00C71BFF" w:rsidRPr="00510F5A">
        <w:rPr>
          <w:rFonts w:ascii="Book Antiqua" w:hAnsi="Book Antiqua"/>
          <w:color w:val="000000" w:themeColor="text1"/>
          <w:kern w:val="0"/>
          <w:sz w:val="24"/>
          <w:szCs w:val="24"/>
        </w:rPr>
        <w:t>Tr</w:t>
      </w:r>
      <w:proofErr w:type="spellEnd"/>
      <w:r w:rsidR="00C71BFF" w:rsidRPr="00510F5A">
        <w:rPr>
          <w:rFonts w:ascii="Book Antiqua" w:hAnsi="Book Antiqua"/>
          <w:color w:val="000000" w:themeColor="text1"/>
          <w:kern w:val="0"/>
          <w:sz w:val="24"/>
          <w:szCs w:val="24"/>
        </w:rPr>
        <w:t xml:space="preserve">), </w:t>
      </w:r>
      <w:proofErr w:type="spellStart"/>
      <w:r w:rsidR="00191740" w:rsidRPr="00510F5A">
        <w:rPr>
          <w:rFonts w:ascii="Book Antiqua" w:hAnsi="Book Antiqua"/>
          <w:color w:val="000000" w:themeColor="text1"/>
          <w:kern w:val="0"/>
          <w:sz w:val="24"/>
          <w:szCs w:val="24"/>
        </w:rPr>
        <w:t>fucosyltransferase</w:t>
      </w:r>
      <w:proofErr w:type="spellEnd"/>
      <w:r w:rsidR="00191740" w:rsidRPr="00510F5A">
        <w:rPr>
          <w:rFonts w:ascii="Book Antiqua" w:hAnsi="Book Antiqua"/>
          <w:color w:val="000000" w:themeColor="text1"/>
          <w:kern w:val="0"/>
          <w:sz w:val="24"/>
          <w:szCs w:val="24"/>
        </w:rPr>
        <w:t xml:space="preserve"> (</w:t>
      </w:r>
      <w:r w:rsidR="00C71BFF" w:rsidRPr="00510F5A">
        <w:rPr>
          <w:rFonts w:ascii="Book Antiqua" w:hAnsi="Book Antiqua"/>
          <w:color w:val="000000" w:themeColor="text1"/>
          <w:kern w:val="0"/>
          <w:sz w:val="24"/>
          <w:szCs w:val="24"/>
        </w:rPr>
        <w:t>FUT</w:t>
      </w:r>
      <w:r w:rsidR="00191740" w:rsidRPr="00510F5A">
        <w:rPr>
          <w:rFonts w:ascii="Book Antiqua" w:hAnsi="Book Antiqua"/>
          <w:color w:val="000000" w:themeColor="text1"/>
          <w:kern w:val="0"/>
          <w:sz w:val="24"/>
          <w:szCs w:val="24"/>
        </w:rPr>
        <w:t xml:space="preserve">) </w:t>
      </w:r>
      <w:r w:rsidR="00C71BFF" w:rsidRPr="00510F5A">
        <w:rPr>
          <w:rFonts w:ascii="Book Antiqua" w:hAnsi="Book Antiqua"/>
          <w:color w:val="000000" w:themeColor="text1"/>
          <w:kern w:val="0"/>
          <w:sz w:val="24"/>
          <w:szCs w:val="24"/>
        </w:rPr>
        <w:t xml:space="preserve">1, FUT2, FUT3, FUT4 and FUT8 </w:t>
      </w:r>
      <w:r w:rsidR="004D4842" w:rsidRPr="00510F5A">
        <w:rPr>
          <w:rFonts w:ascii="Book Antiqua" w:hAnsi="Book Antiqua"/>
          <w:color w:val="000000" w:themeColor="text1"/>
          <w:kern w:val="0"/>
          <w:sz w:val="24"/>
          <w:szCs w:val="24"/>
        </w:rPr>
        <w:t>between</w:t>
      </w:r>
      <w:r w:rsidRPr="00510F5A">
        <w:rPr>
          <w:rFonts w:ascii="Book Antiqua" w:hAnsi="Book Antiqua"/>
          <w:color w:val="000000" w:themeColor="text1"/>
          <w:kern w:val="0"/>
          <w:sz w:val="24"/>
          <w:szCs w:val="24"/>
        </w:rPr>
        <w:t xml:space="preserve"> Panc1-P and Panc1-RG cells by real-time RT-PCR analysis (</w:t>
      </w:r>
      <w:r w:rsidR="00DA6899" w:rsidRPr="00510F5A">
        <w:rPr>
          <w:rFonts w:ascii="Book Antiqua" w:hAnsi="Book Antiqua"/>
          <w:color w:val="000000" w:themeColor="text1"/>
          <w:kern w:val="0"/>
          <w:sz w:val="24"/>
          <w:szCs w:val="24"/>
        </w:rPr>
        <w:t>Figure</w:t>
      </w:r>
      <w:r w:rsidR="00C71BFF"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2D). FUT1</w:t>
      </w:r>
      <w:r w:rsidR="00DA1A9F" w:rsidRPr="00510F5A">
        <w:rPr>
          <w:rFonts w:ascii="Book Antiqua" w:hAnsi="Book Antiqua"/>
          <w:color w:val="000000" w:themeColor="text1"/>
          <w:kern w:val="0"/>
          <w:sz w:val="24"/>
          <w:szCs w:val="24"/>
        </w:rPr>
        <w:t>, FUT2, FUT3, FUT4, FX and GDP-</w:t>
      </w:r>
      <w:proofErr w:type="spellStart"/>
      <w:r w:rsidR="00DA1A9F" w:rsidRPr="00510F5A">
        <w:rPr>
          <w:rFonts w:ascii="Book Antiqua" w:hAnsi="Book Antiqua"/>
          <w:color w:val="000000" w:themeColor="text1"/>
          <w:kern w:val="0"/>
          <w:sz w:val="24"/>
          <w:szCs w:val="24"/>
        </w:rPr>
        <w:t>F</w:t>
      </w:r>
      <w:r w:rsidRPr="00510F5A">
        <w:rPr>
          <w:rFonts w:ascii="Book Antiqua" w:hAnsi="Book Antiqua"/>
          <w:color w:val="000000" w:themeColor="text1"/>
          <w:kern w:val="0"/>
          <w:sz w:val="24"/>
          <w:szCs w:val="24"/>
        </w:rPr>
        <w:t>uc</w:t>
      </w:r>
      <w:proofErr w:type="spellEnd"/>
      <w:r w:rsidRPr="00510F5A">
        <w:rPr>
          <w:rFonts w:ascii="Book Antiqua" w:hAnsi="Book Antiqua"/>
          <w:color w:val="000000" w:themeColor="text1"/>
          <w:kern w:val="0"/>
          <w:sz w:val="24"/>
          <w:szCs w:val="24"/>
        </w:rPr>
        <w:t xml:space="preserve"> </w:t>
      </w:r>
      <w:proofErr w:type="spellStart"/>
      <w:r w:rsidRPr="00510F5A">
        <w:rPr>
          <w:rFonts w:ascii="Book Antiqua" w:hAnsi="Book Antiqua"/>
          <w:color w:val="000000" w:themeColor="text1"/>
          <w:kern w:val="0"/>
          <w:sz w:val="24"/>
          <w:szCs w:val="24"/>
        </w:rPr>
        <w:t>Tr</w:t>
      </w:r>
      <w:proofErr w:type="spellEnd"/>
      <w:r w:rsidRPr="00510F5A">
        <w:rPr>
          <w:rFonts w:ascii="Book Antiqua" w:hAnsi="Book Antiqua"/>
          <w:color w:val="000000" w:themeColor="text1"/>
          <w:kern w:val="0"/>
          <w:sz w:val="24"/>
          <w:szCs w:val="24"/>
        </w:rPr>
        <w:t xml:space="preserve"> </w:t>
      </w:r>
      <w:r w:rsidR="0046211C" w:rsidRPr="00510F5A">
        <w:rPr>
          <w:rFonts w:ascii="Book Antiqua" w:hAnsi="Book Antiqua"/>
          <w:color w:val="000000" w:themeColor="text1"/>
          <w:kern w:val="0"/>
          <w:sz w:val="24"/>
          <w:szCs w:val="24"/>
        </w:rPr>
        <w:t xml:space="preserve">expression levels </w:t>
      </w:r>
      <w:r w:rsidRPr="00510F5A">
        <w:rPr>
          <w:rFonts w:ascii="Book Antiqua" w:hAnsi="Book Antiqua"/>
          <w:color w:val="000000" w:themeColor="text1"/>
          <w:kern w:val="0"/>
          <w:sz w:val="24"/>
          <w:szCs w:val="24"/>
        </w:rPr>
        <w:t xml:space="preserve">in Panc1-RG cells were </w:t>
      </w:r>
      <w:r w:rsidR="00BB6A4F" w:rsidRPr="00510F5A">
        <w:rPr>
          <w:rFonts w:ascii="Book Antiqua" w:hAnsi="Book Antiqua"/>
          <w:color w:val="000000" w:themeColor="text1"/>
          <w:kern w:val="0"/>
          <w:sz w:val="24"/>
          <w:szCs w:val="24"/>
        </w:rPr>
        <w:t xml:space="preserve">significantly </w:t>
      </w:r>
      <w:r w:rsidRPr="00510F5A">
        <w:rPr>
          <w:rFonts w:ascii="Book Antiqua" w:hAnsi="Book Antiqua"/>
          <w:color w:val="000000" w:themeColor="text1"/>
          <w:kern w:val="0"/>
          <w:sz w:val="24"/>
          <w:szCs w:val="24"/>
        </w:rPr>
        <w:t>higher than those in Panc1-P cells.</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These results </w:t>
      </w:r>
      <w:r w:rsidR="004B532F" w:rsidRPr="00510F5A">
        <w:rPr>
          <w:rFonts w:ascii="Book Antiqua" w:hAnsi="Book Antiqua"/>
          <w:color w:val="000000" w:themeColor="text1"/>
          <w:kern w:val="0"/>
          <w:sz w:val="24"/>
          <w:szCs w:val="24"/>
        </w:rPr>
        <w:t>corroborate</w:t>
      </w:r>
      <w:r w:rsidRPr="00510F5A">
        <w:rPr>
          <w:rFonts w:ascii="Book Antiqua" w:hAnsi="Book Antiqua"/>
          <w:color w:val="000000" w:themeColor="text1"/>
          <w:kern w:val="0"/>
          <w:sz w:val="24"/>
          <w:szCs w:val="24"/>
        </w:rPr>
        <w:t xml:space="preserve"> </w:t>
      </w:r>
      <w:r w:rsidR="006B2663" w:rsidRPr="00510F5A">
        <w:rPr>
          <w:rFonts w:ascii="Book Antiqua" w:hAnsi="Book Antiqua"/>
          <w:color w:val="000000" w:themeColor="text1"/>
          <w:kern w:val="0"/>
          <w:sz w:val="24"/>
          <w:szCs w:val="24"/>
        </w:rPr>
        <w:t xml:space="preserve">the </w:t>
      </w:r>
      <w:r w:rsidRPr="00510F5A">
        <w:rPr>
          <w:rFonts w:ascii="Book Antiqua" w:hAnsi="Book Antiqua"/>
          <w:color w:val="000000" w:themeColor="text1"/>
          <w:kern w:val="0"/>
          <w:sz w:val="24"/>
          <w:szCs w:val="24"/>
        </w:rPr>
        <w:t xml:space="preserve">results of </w:t>
      </w:r>
      <w:proofErr w:type="spellStart"/>
      <w:r w:rsidRPr="00510F5A">
        <w:rPr>
          <w:rFonts w:ascii="Book Antiqua" w:hAnsi="Book Antiqua"/>
          <w:color w:val="000000" w:themeColor="text1"/>
          <w:kern w:val="0"/>
          <w:sz w:val="24"/>
          <w:szCs w:val="24"/>
        </w:rPr>
        <w:t>lectin</w:t>
      </w:r>
      <w:proofErr w:type="spellEnd"/>
      <w:r w:rsidRPr="00510F5A">
        <w:rPr>
          <w:rFonts w:ascii="Book Antiqua" w:hAnsi="Book Antiqua"/>
          <w:color w:val="000000" w:themeColor="text1"/>
          <w:kern w:val="0"/>
          <w:sz w:val="24"/>
          <w:szCs w:val="24"/>
        </w:rPr>
        <w:t xml:space="preserve"> blot analysis and </w:t>
      </w:r>
      <w:proofErr w:type="spellStart"/>
      <w:r w:rsidRPr="00510F5A">
        <w:rPr>
          <w:rFonts w:ascii="Book Antiqua" w:hAnsi="Book Antiqua"/>
          <w:color w:val="000000" w:themeColor="text1"/>
          <w:kern w:val="0"/>
          <w:sz w:val="24"/>
          <w:szCs w:val="24"/>
        </w:rPr>
        <w:t>lectin</w:t>
      </w:r>
      <w:proofErr w:type="spellEnd"/>
      <w:r w:rsidRPr="00510F5A">
        <w:rPr>
          <w:rFonts w:ascii="Book Antiqua" w:hAnsi="Book Antiqua"/>
          <w:color w:val="000000" w:themeColor="text1"/>
          <w:kern w:val="0"/>
          <w:sz w:val="24"/>
          <w:szCs w:val="24"/>
        </w:rPr>
        <w:t xml:space="preserve"> flow cytometry</w:t>
      </w:r>
      <w:r w:rsidR="0096476D" w:rsidRPr="00510F5A">
        <w:rPr>
          <w:rFonts w:ascii="Book Antiqua" w:hAnsi="Book Antiqua"/>
          <w:color w:val="000000" w:themeColor="text1"/>
          <w:kern w:val="0"/>
          <w:sz w:val="24"/>
          <w:szCs w:val="24"/>
        </w:rPr>
        <w:t>, because FUT1 and FUT3 catal</w:t>
      </w:r>
      <w:r w:rsidR="006B2663" w:rsidRPr="00510F5A">
        <w:rPr>
          <w:rFonts w:ascii="Book Antiqua" w:hAnsi="Book Antiqua"/>
          <w:color w:val="000000" w:themeColor="text1"/>
          <w:kern w:val="0"/>
          <w:sz w:val="24"/>
          <w:szCs w:val="24"/>
        </w:rPr>
        <w:t>y</w:t>
      </w:r>
      <w:r w:rsidR="0096476D" w:rsidRPr="00510F5A">
        <w:rPr>
          <w:rFonts w:ascii="Book Antiqua" w:hAnsi="Book Antiqua"/>
          <w:color w:val="000000" w:themeColor="text1"/>
          <w:kern w:val="0"/>
          <w:sz w:val="24"/>
          <w:szCs w:val="24"/>
        </w:rPr>
        <w:t>ze</w:t>
      </w:r>
      <w:r w:rsidR="006B2663" w:rsidRPr="00510F5A">
        <w:rPr>
          <w:rFonts w:ascii="Book Antiqua" w:hAnsi="Book Antiqua"/>
          <w:color w:val="000000" w:themeColor="text1"/>
          <w:kern w:val="0"/>
          <w:sz w:val="24"/>
          <w:szCs w:val="24"/>
        </w:rPr>
        <w:t xml:space="preserve"> the formation of</w:t>
      </w:r>
      <w:r w:rsidR="0096476D" w:rsidRPr="00510F5A">
        <w:rPr>
          <w:rFonts w:ascii="Book Antiqua" w:hAnsi="Book Antiqua"/>
          <w:color w:val="000000" w:themeColor="text1"/>
          <w:kern w:val="0"/>
          <w:sz w:val="24"/>
          <w:szCs w:val="24"/>
        </w:rPr>
        <w:t xml:space="preserve"> </w:t>
      </w:r>
      <w:r w:rsidR="0096476D" w:rsidRPr="00510F5A">
        <w:rPr>
          <w:rFonts w:ascii="Book Antiqua" w:eastAsia="WarnockPro-Regular" w:hAnsi="Book Antiqua"/>
          <w:color w:val="000000" w:themeColor="text1"/>
          <w:kern w:val="0"/>
          <w:sz w:val="24"/>
          <w:szCs w:val="24"/>
        </w:rPr>
        <w:t>α1,2 and α1,3/α1,4</w:t>
      </w:r>
      <w:r w:rsidRPr="00510F5A">
        <w:rPr>
          <w:rFonts w:ascii="Book Antiqua" w:hAnsi="Book Antiqua"/>
          <w:color w:val="000000" w:themeColor="text1"/>
          <w:kern w:val="0"/>
          <w:sz w:val="24"/>
          <w:szCs w:val="24"/>
        </w:rPr>
        <w:t xml:space="preserve"> </w:t>
      </w:r>
      <w:r w:rsidR="0096476D" w:rsidRPr="00510F5A">
        <w:rPr>
          <w:rFonts w:ascii="Book Antiqua" w:hAnsi="Book Antiqua"/>
          <w:color w:val="000000" w:themeColor="text1"/>
          <w:kern w:val="0"/>
          <w:sz w:val="24"/>
          <w:szCs w:val="24"/>
        </w:rPr>
        <w:t>linkages, respectivel</w:t>
      </w:r>
      <w:r w:rsidR="001430C8" w:rsidRPr="00510F5A">
        <w:rPr>
          <w:rFonts w:ascii="Book Antiqua" w:hAnsi="Book Antiqua"/>
          <w:color w:val="000000" w:themeColor="text1"/>
          <w:kern w:val="0"/>
          <w:sz w:val="24"/>
          <w:szCs w:val="24"/>
        </w:rPr>
        <w:t>y.</w:t>
      </w:r>
      <w:r w:rsidR="0002371B" w:rsidRPr="00510F5A">
        <w:rPr>
          <w:rFonts w:ascii="Book Antiqua" w:hAnsi="Book Antiqua"/>
          <w:color w:val="000000" w:themeColor="text1"/>
          <w:kern w:val="0"/>
          <w:sz w:val="24"/>
          <w:szCs w:val="24"/>
        </w:rPr>
        <w:t xml:space="preserve"> </w:t>
      </w:r>
      <w:r w:rsidR="001430C8" w:rsidRPr="00510F5A">
        <w:rPr>
          <w:rFonts w:ascii="Book Antiqua" w:hAnsi="Book Antiqua"/>
          <w:color w:val="000000" w:themeColor="text1"/>
          <w:kern w:val="0"/>
          <w:sz w:val="24"/>
          <w:szCs w:val="24"/>
        </w:rPr>
        <w:t>Moreover</w:t>
      </w:r>
      <w:r w:rsidR="006B2663" w:rsidRPr="00510F5A">
        <w:rPr>
          <w:rFonts w:ascii="Book Antiqua" w:hAnsi="Book Antiqua"/>
          <w:color w:val="000000" w:themeColor="text1"/>
          <w:kern w:val="0"/>
          <w:sz w:val="24"/>
          <w:szCs w:val="24"/>
        </w:rPr>
        <w:t>,</w:t>
      </w:r>
      <w:r w:rsidR="00DA1A9F" w:rsidRPr="00510F5A">
        <w:rPr>
          <w:rFonts w:ascii="Book Antiqua" w:hAnsi="Book Antiqua"/>
          <w:color w:val="000000" w:themeColor="text1"/>
          <w:kern w:val="0"/>
          <w:sz w:val="24"/>
          <w:szCs w:val="24"/>
        </w:rPr>
        <w:t xml:space="preserve"> FX and GDP-</w:t>
      </w:r>
      <w:proofErr w:type="spellStart"/>
      <w:r w:rsidR="00DA1A9F" w:rsidRPr="00510F5A">
        <w:rPr>
          <w:rFonts w:ascii="Book Antiqua" w:hAnsi="Book Antiqua"/>
          <w:color w:val="000000" w:themeColor="text1"/>
          <w:kern w:val="0"/>
          <w:sz w:val="24"/>
          <w:szCs w:val="24"/>
        </w:rPr>
        <w:t>F</w:t>
      </w:r>
      <w:r w:rsidR="004C7CB7" w:rsidRPr="00510F5A">
        <w:rPr>
          <w:rFonts w:ascii="Book Antiqua" w:hAnsi="Book Antiqua"/>
          <w:color w:val="000000" w:themeColor="text1"/>
          <w:kern w:val="0"/>
          <w:sz w:val="24"/>
          <w:szCs w:val="24"/>
        </w:rPr>
        <w:t>uc</w:t>
      </w:r>
      <w:proofErr w:type="spellEnd"/>
      <w:r w:rsidR="000D6A27" w:rsidRPr="00510F5A">
        <w:rPr>
          <w:rFonts w:ascii="Book Antiqua" w:hAnsi="Book Antiqua"/>
          <w:color w:val="000000" w:themeColor="text1"/>
          <w:kern w:val="0"/>
          <w:sz w:val="24"/>
          <w:szCs w:val="24"/>
        </w:rPr>
        <w:t xml:space="preserve"> </w:t>
      </w:r>
      <w:proofErr w:type="spellStart"/>
      <w:r w:rsidR="000D6A27" w:rsidRPr="00510F5A">
        <w:rPr>
          <w:rFonts w:ascii="Book Antiqua" w:hAnsi="Book Antiqua"/>
          <w:color w:val="000000" w:themeColor="text1"/>
          <w:kern w:val="0"/>
          <w:sz w:val="24"/>
          <w:szCs w:val="24"/>
        </w:rPr>
        <w:t>Tr</w:t>
      </w:r>
      <w:proofErr w:type="spellEnd"/>
      <w:r w:rsidR="000D6A27" w:rsidRPr="00510F5A">
        <w:rPr>
          <w:rFonts w:ascii="Book Antiqua" w:hAnsi="Book Antiqua"/>
          <w:color w:val="000000" w:themeColor="text1"/>
          <w:kern w:val="0"/>
          <w:sz w:val="24"/>
          <w:szCs w:val="24"/>
        </w:rPr>
        <w:t xml:space="preserve"> increase the amount of GDP-</w:t>
      </w:r>
      <w:proofErr w:type="spellStart"/>
      <w:r w:rsidR="000D6A27" w:rsidRPr="00510F5A">
        <w:rPr>
          <w:rFonts w:ascii="Book Antiqua" w:hAnsi="Book Antiqua"/>
          <w:color w:val="000000" w:themeColor="text1"/>
          <w:kern w:val="0"/>
          <w:sz w:val="24"/>
          <w:szCs w:val="24"/>
        </w:rPr>
        <w:t>F</w:t>
      </w:r>
      <w:r w:rsidR="004C7CB7" w:rsidRPr="00510F5A">
        <w:rPr>
          <w:rFonts w:ascii="Book Antiqua" w:hAnsi="Book Antiqua"/>
          <w:color w:val="000000" w:themeColor="text1"/>
          <w:kern w:val="0"/>
          <w:sz w:val="24"/>
          <w:szCs w:val="24"/>
        </w:rPr>
        <w:t>uc</w:t>
      </w:r>
      <w:proofErr w:type="spellEnd"/>
      <w:r w:rsidR="006B2663" w:rsidRPr="00510F5A">
        <w:rPr>
          <w:rFonts w:ascii="Book Antiqua" w:hAnsi="Book Antiqua"/>
          <w:color w:val="000000" w:themeColor="text1"/>
          <w:kern w:val="0"/>
          <w:sz w:val="24"/>
          <w:szCs w:val="24"/>
        </w:rPr>
        <w:t xml:space="preserve"> substrate</w:t>
      </w:r>
      <w:r w:rsidR="004C7CB7" w:rsidRPr="00510F5A">
        <w:rPr>
          <w:rFonts w:ascii="Book Antiqua" w:hAnsi="Book Antiqua"/>
          <w:color w:val="000000" w:themeColor="text1"/>
          <w:kern w:val="0"/>
          <w:sz w:val="24"/>
          <w:szCs w:val="24"/>
        </w:rPr>
        <w:t xml:space="preserve"> in </w:t>
      </w:r>
      <w:r w:rsidR="006B2663" w:rsidRPr="00510F5A">
        <w:rPr>
          <w:rFonts w:ascii="Book Antiqua" w:hAnsi="Book Antiqua"/>
          <w:color w:val="000000" w:themeColor="text1"/>
          <w:kern w:val="0"/>
          <w:sz w:val="24"/>
          <w:szCs w:val="24"/>
        </w:rPr>
        <w:t>the G</w:t>
      </w:r>
      <w:r w:rsidR="004C7CB7" w:rsidRPr="00510F5A">
        <w:rPr>
          <w:rFonts w:ascii="Book Antiqua" w:hAnsi="Book Antiqua"/>
          <w:color w:val="000000" w:themeColor="text1"/>
          <w:kern w:val="0"/>
          <w:sz w:val="24"/>
          <w:szCs w:val="24"/>
        </w:rPr>
        <w:t>olgi apparatus.</w:t>
      </w:r>
    </w:p>
    <w:p w:rsidR="00E7425F" w:rsidRPr="00510F5A" w:rsidRDefault="007B06CE" w:rsidP="00554D22">
      <w:pPr>
        <w:autoSpaceDE w:val="0"/>
        <w:autoSpaceDN w:val="0"/>
        <w:adjustRightInd w:val="0"/>
        <w:snapToGrid w:val="0"/>
        <w:spacing w:line="360" w:lineRule="auto"/>
        <w:rPr>
          <w:rFonts w:ascii="Book Antiqua" w:eastAsia="HiraKakuProN-W3" w:hAnsi="Book Antiqua"/>
          <w:color w:val="000000" w:themeColor="text1"/>
          <w:sz w:val="24"/>
          <w:szCs w:val="24"/>
        </w:rPr>
      </w:pPr>
      <w:r w:rsidRPr="00510F5A">
        <w:rPr>
          <w:rFonts w:ascii="Book Antiqua" w:hAnsi="Book Antiqua"/>
          <w:color w:val="000000" w:themeColor="text1"/>
          <w:kern w:val="0"/>
          <w:sz w:val="24"/>
          <w:szCs w:val="24"/>
        </w:rPr>
        <w:t xml:space="preserve">　</w:t>
      </w:r>
      <w:r w:rsidR="00DE1BAC" w:rsidRPr="00510F5A">
        <w:rPr>
          <w:rFonts w:ascii="Book Antiqua" w:hAnsi="Book Antiqua"/>
          <w:color w:val="000000" w:themeColor="text1"/>
          <w:kern w:val="0"/>
          <w:sz w:val="24"/>
          <w:szCs w:val="24"/>
        </w:rPr>
        <w:t xml:space="preserve">We established Panc1-RG cells for long-term gemcitabine treatment and this cell line contained more CSC like cells than Panc1-P. However, Hermann </w:t>
      </w:r>
      <w:r w:rsidR="00DE1BAC" w:rsidRPr="00510F5A">
        <w:rPr>
          <w:rFonts w:ascii="Book Antiqua" w:hAnsi="Book Antiqua"/>
          <w:i/>
          <w:color w:val="000000" w:themeColor="text1"/>
          <w:kern w:val="0"/>
          <w:sz w:val="24"/>
          <w:szCs w:val="24"/>
        </w:rPr>
        <w:t xml:space="preserve">et </w:t>
      </w:r>
      <w:proofErr w:type="gramStart"/>
      <w:r w:rsidR="00DE1BAC" w:rsidRPr="00510F5A">
        <w:rPr>
          <w:rFonts w:ascii="Book Antiqua" w:hAnsi="Book Antiqua"/>
          <w:i/>
          <w:color w:val="000000" w:themeColor="text1"/>
          <w:kern w:val="0"/>
          <w:sz w:val="24"/>
          <w:szCs w:val="24"/>
        </w:rPr>
        <w:t>al</w:t>
      </w:r>
      <w:r w:rsidR="00117CEB" w:rsidRPr="00510F5A">
        <w:rPr>
          <w:rFonts w:ascii="Book Antiqua" w:hAnsi="Book Antiqua"/>
          <w:color w:val="000000" w:themeColor="text1"/>
          <w:kern w:val="0"/>
          <w:sz w:val="24"/>
          <w:szCs w:val="24"/>
          <w:vertAlign w:val="superscript"/>
        </w:rPr>
        <w:t>[</w:t>
      </w:r>
      <w:proofErr w:type="gramEnd"/>
      <w:r w:rsidR="00117CEB" w:rsidRPr="00510F5A">
        <w:rPr>
          <w:rFonts w:ascii="Book Antiqua" w:hAnsi="Book Antiqua"/>
          <w:color w:val="000000" w:themeColor="text1"/>
          <w:kern w:val="0"/>
          <w:sz w:val="24"/>
          <w:szCs w:val="24"/>
          <w:vertAlign w:val="superscript"/>
        </w:rPr>
        <w:t>17]</w:t>
      </w:r>
      <w:r w:rsidR="00117CEB" w:rsidRPr="00510F5A">
        <w:rPr>
          <w:rFonts w:ascii="Book Antiqua" w:eastAsia="宋体" w:hAnsi="Book Antiqua"/>
          <w:color w:val="000000" w:themeColor="text1"/>
          <w:kern w:val="0"/>
          <w:sz w:val="24"/>
          <w:szCs w:val="24"/>
          <w:vertAlign w:val="superscript"/>
          <w:lang w:eastAsia="zh-CN"/>
        </w:rPr>
        <w:t xml:space="preserve"> </w:t>
      </w:r>
      <w:r w:rsidR="00DE1BAC" w:rsidRPr="00510F5A">
        <w:rPr>
          <w:rFonts w:ascii="Book Antiqua" w:hAnsi="Book Antiqua"/>
          <w:color w:val="000000" w:themeColor="text1"/>
          <w:kern w:val="0"/>
          <w:sz w:val="24"/>
          <w:szCs w:val="24"/>
        </w:rPr>
        <w:t xml:space="preserve">showed short-term gemcitabine treatment also works in CSC-like cells </w:t>
      </w:r>
      <w:r w:rsidR="00DE1BAC" w:rsidRPr="00510F5A">
        <w:rPr>
          <w:rFonts w:ascii="Book Antiqua" w:hAnsi="Book Antiqua"/>
          <w:color w:val="000000" w:themeColor="text1"/>
          <w:kern w:val="0"/>
          <w:sz w:val="24"/>
          <w:szCs w:val="24"/>
        </w:rPr>
        <w:lastRenderedPageBreak/>
        <w:t xml:space="preserve">concentration. </w:t>
      </w:r>
      <w:proofErr w:type="gramStart"/>
      <w:r w:rsidR="00DE1BAC" w:rsidRPr="00510F5A">
        <w:rPr>
          <w:rFonts w:ascii="Book Antiqua" w:hAnsi="Book Antiqua"/>
          <w:color w:val="000000" w:themeColor="text1"/>
          <w:kern w:val="0"/>
          <w:sz w:val="24"/>
          <w:szCs w:val="24"/>
        </w:rPr>
        <w:t>Therefore</w:t>
      </w:r>
      <w:r w:rsidR="00DE1BAC" w:rsidRPr="00510F5A">
        <w:rPr>
          <w:rFonts w:ascii="Book Antiqua" w:eastAsia="HiraKakuProN-W3" w:hAnsi="Book Antiqua"/>
          <w:color w:val="000000" w:themeColor="text1"/>
          <w:sz w:val="24"/>
          <w:szCs w:val="24"/>
        </w:rPr>
        <w:t xml:space="preserve"> the </w:t>
      </w:r>
      <w:proofErr w:type="spellStart"/>
      <w:r w:rsidR="00DE1BAC" w:rsidRPr="00510F5A">
        <w:rPr>
          <w:rFonts w:ascii="Book Antiqua" w:eastAsia="HiraKakuProN-W3" w:hAnsi="Book Antiqua"/>
          <w:color w:val="000000" w:themeColor="text1"/>
          <w:sz w:val="24"/>
          <w:szCs w:val="24"/>
        </w:rPr>
        <w:t>fucosylation</w:t>
      </w:r>
      <w:proofErr w:type="spellEnd"/>
      <w:r w:rsidR="00DE1BAC" w:rsidRPr="00510F5A">
        <w:rPr>
          <w:rFonts w:ascii="Book Antiqua" w:eastAsia="HiraKakuProN-W3" w:hAnsi="Book Antiqua"/>
          <w:color w:val="000000" w:themeColor="text1"/>
          <w:sz w:val="24"/>
          <w:szCs w:val="24"/>
        </w:rPr>
        <w:t xml:space="preserve"> status in other cell lines such as PK59, </w:t>
      </w:r>
      <w:r w:rsidR="00DE1BAC" w:rsidRPr="00510F5A">
        <w:rPr>
          <w:rFonts w:ascii="Book Antiqua" w:eastAsia="WarnockPro-Regular" w:hAnsi="Book Antiqua"/>
          <w:color w:val="000000" w:themeColor="text1"/>
          <w:sz w:val="24"/>
          <w:szCs w:val="24"/>
        </w:rPr>
        <w:t>MIA PaCa-2, PSN-1, Capan-1, and BxPC-3, which were treated with gemcitabine for a short time.</w:t>
      </w:r>
      <w:proofErr w:type="gramEnd"/>
      <w:r w:rsidR="00637CC5" w:rsidRPr="00510F5A">
        <w:rPr>
          <w:rFonts w:ascii="Book Antiqua" w:eastAsia="WarnockPro-Regular" w:hAnsi="Book Antiqua"/>
          <w:color w:val="000000" w:themeColor="text1"/>
          <w:sz w:val="24"/>
          <w:szCs w:val="24"/>
        </w:rPr>
        <w:t xml:space="preserve"> </w:t>
      </w:r>
      <w:r w:rsidR="00DE1BAC" w:rsidRPr="00510F5A">
        <w:rPr>
          <w:rFonts w:ascii="Book Antiqua" w:eastAsia="HiraKakuProN-W3" w:hAnsi="Book Antiqua"/>
          <w:color w:val="000000" w:themeColor="text1"/>
          <w:sz w:val="24"/>
          <w:szCs w:val="24"/>
        </w:rPr>
        <w:t xml:space="preserve">Expectedly, we found that short-term gemcitabine treatment also caused concentration of CSC-like cells and enhanced </w:t>
      </w:r>
      <w:proofErr w:type="spellStart"/>
      <w:r w:rsidR="00DE1BAC" w:rsidRPr="00510F5A">
        <w:rPr>
          <w:rFonts w:ascii="Book Antiqua" w:eastAsia="HiraKakuProN-W3" w:hAnsi="Book Antiqua"/>
          <w:color w:val="000000" w:themeColor="text1"/>
          <w:sz w:val="24"/>
          <w:szCs w:val="24"/>
        </w:rPr>
        <w:t>fucosylation</w:t>
      </w:r>
      <w:proofErr w:type="spellEnd"/>
      <w:r w:rsidR="00DE1BAC" w:rsidRPr="00510F5A">
        <w:rPr>
          <w:rFonts w:ascii="Book Antiqua" w:eastAsia="HiraKakuProN-W3" w:hAnsi="Book Antiqua"/>
          <w:color w:val="000000" w:themeColor="text1"/>
          <w:sz w:val="24"/>
          <w:szCs w:val="24"/>
        </w:rPr>
        <w:t xml:space="preserve"> in several cell lines. The representative results i</w:t>
      </w:r>
      <w:r w:rsidR="00117CEB" w:rsidRPr="00510F5A">
        <w:rPr>
          <w:rFonts w:ascii="Book Antiqua" w:eastAsia="HiraKakuProN-W3" w:hAnsi="Book Antiqua"/>
          <w:color w:val="000000" w:themeColor="text1"/>
          <w:sz w:val="24"/>
          <w:szCs w:val="24"/>
        </w:rPr>
        <w:t>n PK59 cells were shown in Fig</w:t>
      </w:r>
      <w:r w:rsidR="00117CEB" w:rsidRPr="00510F5A">
        <w:rPr>
          <w:rFonts w:ascii="Book Antiqua" w:eastAsia="宋体" w:hAnsi="Book Antiqua"/>
          <w:color w:val="000000" w:themeColor="text1"/>
          <w:sz w:val="24"/>
          <w:szCs w:val="24"/>
          <w:lang w:eastAsia="zh-CN"/>
        </w:rPr>
        <w:t>ure</w:t>
      </w:r>
      <w:r w:rsidR="00117CEB" w:rsidRPr="00510F5A">
        <w:rPr>
          <w:rFonts w:ascii="Book Antiqua" w:eastAsia="HiraKakuProN-W3" w:hAnsi="Book Antiqua"/>
          <w:color w:val="000000" w:themeColor="text1"/>
          <w:sz w:val="24"/>
          <w:szCs w:val="24"/>
        </w:rPr>
        <w:t xml:space="preserve"> 2E and </w:t>
      </w:r>
      <w:r w:rsidR="00DE1BAC" w:rsidRPr="00510F5A">
        <w:rPr>
          <w:rFonts w:ascii="Book Antiqua" w:eastAsia="HiraKakuProN-W3" w:hAnsi="Book Antiqua"/>
          <w:color w:val="000000" w:themeColor="text1"/>
          <w:sz w:val="24"/>
          <w:szCs w:val="24"/>
        </w:rPr>
        <w:t>F.</w:t>
      </w:r>
    </w:p>
    <w:p w:rsidR="004804A0" w:rsidRPr="00510F5A" w:rsidRDefault="004804A0" w:rsidP="00554D22">
      <w:pPr>
        <w:autoSpaceDE w:val="0"/>
        <w:autoSpaceDN w:val="0"/>
        <w:adjustRightInd w:val="0"/>
        <w:snapToGrid w:val="0"/>
        <w:spacing w:line="360" w:lineRule="auto"/>
        <w:rPr>
          <w:rFonts w:ascii="Book Antiqua" w:hAnsi="Book Antiqua"/>
          <w:color w:val="000000" w:themeColor="text1"/>
          <w:kern w:val="0"/>
          <w:sz w:val="24"/>
          <w:szCs w:val="24"/>
        </w:rPr>
      </w:pPr>
    </w:p>
    <w:p w:rsidR="00BB3039" w:rsidRPr="00510F5A" w:rsidRDefault="00BB3039" w:rsidP="00554D22">
      <w:pPr>
        <w:autoSpaceDE w:val="0"/>
        <w:autoSpaceDN w:val="0"/>
        <w:adjustRightInd w:val="0"/>
        <w:snapToGrid w:val="0"/>
        <w:spacing w:line="360" w:lineRule="auto"/>
        <w:rPr>
          <w:rFonts w:ascii="Book Antiqua" w:eastAsia="宋体" w:hAnsi="Book Antiqua"/>
          <w:b/>
          <w:i/>
          <w:color w:val="000000" w:themeColor="text1"/>
          <w:kern w:val="0"/>
          <w:sz w:val="24"/>
          <w:szCs w:val="24"/>
          <w:lang w:eastAsia="zh-CN"/>
        </w:rPr>
      </w:pPr>
      <w:r w:rsidRPr="00510F5A">
        <w:rPr>
          <w:rFonts w:ascii="Book Antiqua" w:hAnsi="Book Antiqua"/>
          <w:b/>
          <w:i/>
          <w:color w:val="000000" w:themeColor="text1"/>
          <w:kern w:val="0"/>
          <w:sz w:val="24"/>
          <w:szCs w:val="24"/>
        </w:rPr>
        <w:t>Sphere-forming cells and CD24</w:t>
      </w:r>
      <w:r w:rsidRPr="00510F5A">
        <w:rPr>
          <w:rFonts w:ascii="Book Antiqua" w:hAnsi="Book Antiqua"/>
          <w:b/>
          <w:i/>
          <w:color w:val="000000" w:themeColor="text1"/>
          <w:kern w:val="0"/>
          <w:sz w:val="24"/>
          <w:szCs w:val="24"/>
          <w:vertAlign w:val="superscript"/>
        </w:rPr>
        <w:t>high</w:t>
      </w:r>
      <w:r w:rsidRPr="00510F5A">
        <w:rPr>
          <w:rFonts w:ascii="Book Antiqua" w:hAnsi="Book Antiqua"/>
          <w:b/>
          <w:i/>
          <w:color w:val="000000" w:themeColor="text1"/>
          <w:kern w:val="0"/>
          <w:sz w:val="24"/>
          <w:szCs w:val="24"/>
        </w:rPr>
        <w:t xml:space="preserve"> CD44</w:t>
      </w:r>
      <w:r w:rsidRPr="00510F5A">
        <w:rPr>
          <w:rFonts w:ascii="Book Antiqua" w:hAnsi="Book Antiqua"/>
          <w:b/>
          <w:i/>
          <w:color w:val="000000" w:themeColor="text1"/>
          <w:kern w:val="0"/>
          <w:sz w:val="24"/>
          <w:szCs w:val="24"/>
          <w:vertAlign w:val="superscript"/>
        </w:rPr>
        <w:t>high</w:t>
      </w:r>
      <w:r w:rsidRPr="00510F5A">
        <w:rPr>
          <w:rFonts w:ascii="Book Antiqua" w:hAnsi="Book Antiqua"/>
          <w:b/>
          <w:i/>
          <w:color w:val="000000" w:themeColor="text1"/>
          <w:kern w:val="0"/>
          <w:sz w:val="24"/>
          <w:szCs w:val="24"/>
        </w:rPr>
        <w:t xml:space="preserve"> cancer stem-like cells from Panc1-P showed high ex</w:t>
      </w:r>
      <w:r w:rsidR="00117CEB" w:rsidRPr="00510F5A">
        <w:rPr>
          <w:rFonts w:ascii="Book Antiqua" w:hAnsi="Book Antiqua"/>
          <w:b/>
          <w:i/>
          <w:color w:val="000000" w:themeColor="text1"/>
          <w:kern w:val="0"/>
          <w:sz w:val="24"/>
          <w:szCs w:val="24"/>
        </w:rPr>
        <w:t xml:space="preserve">pression of </w:t>
      </w:r>
      <w:proofErr w:type="spellStart"/>
      <w:r w:rsidR="00117CEB" w:rsidRPr="00510F5A">
        <w:rPr>
          <w:rFonts w:ascii="Book Antiqua" w:hAnsi="Book Antiqua"/>
          <w:b/>
          <w:i/>
          <w:color w:val="000000" w:themeColor="text1"/>
          <w:kern w:val="0"/>
          <w:sz w:val="24"/>
          <w:szCs w:val="24"/>
        </w:rPr>
        <w:t>fucosylated</w:t>
      </w:r>
      <w:proofErr w:type="spellEnd"/>
      <w:r w:rsidR="00117CEB" w:rsidRPr="00510F5A">
        <w:rPr>
          <w:rFonts w:ascii="Book Antiqua" w:hAnsi="Book Antiqua"/>
          <w:b/>
          <w:i/>
          <w:color w:val="000000" w:themeColor="text1"/>
          <w:kern w:val="0"/>
          <w:sz w:val="24"/>
          <w:szCs w:val="24"/>
        </w:rPr>
        <w:t xml:space="preserve"> </w:t>
      </w:r>
      <w:proofErr w:type="spellStart"/>
      <w:r w:rsidR="00117CEB" w:rsidRPr="00510F5A">
        <w:rPr>
          <w:rFonts w:ascii="Book Antiqua" w:hAnsi="Book Antiqua"/>
          <w:b/>
          <w:i/>
          <w:color w:val="000000" w:themeColor="text1"/>
          <w:kern w:val="0"/>
          <w:sz w:val="24"/>
          <w:szCs w:val="24"/>
        </w:rPr>
        <w:t>glycans</w:t>
      </w:r>
      <w:proofErr w:type="spellEnd"/>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hAnsi="Book Antiqua"/>
          <w:color w:val="000000" w:themeColor="text1"/>
          <w:kern w:val="0"/>
          <w:sz w:val="24"/>
          <w:szCs w:val="24"/>
        </w:rPr>
        <w:t xml:space="preserve">Because numerous studies demonstrated that the formation of spheres in serum-free medium is one of the characteristics of cancer stem </w:t>
      </w:r>
      <w:proofErr w:type="gramStart"/>
      <w:r w:rsidRPr="00510F5A">
        <w:rPr>
          <w:rFonts w:ascii="Book Antiqua" w:hAnsi="Book Antiqua"/>
          <w:color w:val="000000" w:themeColor="text1"/>
          <w:kern w:val="0"/>
          <w:sz w:val="24"/>
          <w:szCs w:val="24"/>
        </w:rPr>
        <w:t>cells</w:t>
      </w:r>
      <w:r w:rsidR="006A26E5" w:rsidRPr="00510F5A">
        <w:rPr>
          <w:rFonts w:ascii="Book Antiqua" w:hAnsi="Book Antiqua"/>
          <w:color w:val="000000" w:themeColor="text1"/>
          <w:kern w:val="0"/>
          <w:sz w:val="24"/>
          <w:szCs w:val="24"/>
          <w:vertAlign w:val="superscript"/>
        </w:rPr>
        <w:t>[</w:t>
      </w:r>
      <w:proofErr w:type="gramEnd"/>
      <w:r w:rsidR="00A9570D" w:rsidRPr="00510F5A">
        <w:rPr>
          <w:rFonts w:ascii="Book Antiqua" w:hAnsi="Book Antiqua"/>
          <w:color w:val="000000" w:themeColor="text1"/>
          <w:kern w:val="0"/>
          <w:sz w:val="24"/>
          <w:szCs w:val="24"/>
          <w:vertAlign w:val="superscript"/>
        </w:rPr>
        <w:t>17</w:t>
      </w:r>
      <w:r w:rsidR="006A26E5" w:rsidRPr="00510F5A">
        <w:rPr>
          <w:rFonts w:ascii="Book Antiqua" w:hAnsi="Book Antiqua"/>
          <w:color w:val="000000" w:themeColor="text1"/>
          <w:kern w:val="0"/>
          <w:sz w:val="24"/>
          <w:szCs w:val="24"/>
          <w:vertAlign w:val="superscript"/>
        </w:rPr>
        <w:t>,</w:t>
      </w:r>
      <w:r w:rsidR="00A9570D" w:rsidRPr="00510F5A">
        <w:rPr>
          <w:rFonts w:ascii="Book Antiqua" w:hAnsi="Book Antiqua"/>
          <w:color w:val="000000" w:themeColor="text1"/>
          <w:kern w:val="0"/>
          <w:sz w:val="24"/>
          <w:szCs w:val="24"/>
          <w:vertAlign w:val="superscript"/>
        </w:rPr>
        <w:t>18]</w:t>
      </w:r>
      <w:r w:rsidRPr="00510F5A">
        <w:rPr>
          <w:rFonts w:ascii="Book Antiqua" w:hAnsi="Book Antiqua"/>
          <w:color w:val="000000" w:themeColor="text1"/>
          <w:kern w:val="0"/>
          <w:sz w:val="24"/>
          <w:szCs w:val="24"/>
        </w:rPr>
        <w:t>, Panc1</w:t>
      </w:r>
      <w:r w:rsidR="005D4598" w:rsidRPr="00510F5A">
        <w:rPr>
          <w:rFonts w:ascii="Book Antiqua" w:hAnsi="Book Antiqua"/>
          <w:color w:val="000000" w:themeColor="text1"/>
          <w:kern w:val="0"/>
          <w:sz w:val="24"/>
          <w:szCs w:val="24"/>
        </w:rPr>
        <w:t>-P</w:t>
      </w:r>
      <w:r w:rsidRPr="00510F5A">
        <w:rPr>
          <w:rFonts w:ascii="Book Antiqua" w:hAnsi="Book Antiqua"/>
          <w:color w:val="000000" w:themeColor="text1"/>
          <w:kern w:val="0"/>
          <w:sz w:val="24"/>
          <w:szCs w:val="24"/>
        </w:rPr>
        <w:t xml:space="preserve"> cells were cultured under stem cell-selective conditions.</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After </w:t>
      </w:r>
      <w:r w:rsidR="00C97FDF" w:rsidRPr="00510F5A">
        <w:rPr>
          <w:rFonts w:ascii="Book Antiqua" w:hAnsi="Book Antiqua"/>
          <w:color w:val="000000" w:themeColor="text1"/>
          <w:kern w:val="0"/>
          <w:sz w:val="24"/>
          <w:szCs w:val="24"/>
        </w:rPr>
        <w:t>6</w:t>
      </w:r>
      <w:r w:rsidRPr="00510F5A">
        <w:rPr>
          <w:rFonts w:ascii="Book Antiqua" w:hAnsi="Book Antiqua"/>
          <w:color w:val="000000" w:themeColor="text1"/>
          <w:kern w:val="0"/>
          <w:sz w:val="24"/>
          <w:szCs w:val="24"/>
        </w:rPr>
        <w:t xml:space="preserve"> </w:t>
      </w:r>
      <w:r w:rsidR="009C30A8" w:rsidRPr="00510F5A">
        <w:rPr>
          <w:rFonts w:ascii="Book Antiqua" w:hAnsi="Book Antiqua"/>
          <w:color w:val="000000" w:themeColor="text1"/>
          <w:kern w:val="0"/>
          <w:sz w:val="24"/>
          <w:szCs w:val="24"/>
        </w:rPr>
        <w:t>d</w:t>
      </w:r>
      <w:r w:rsidRPr="00510F5A">
        <w:rPr>
          <w:rFonts w:ascii="Book Antiqua" w:hAnsi="Book Antiqua"/>
          <w:color w:val="000000" w:themeColor="text1"/>
          <w:kern w:val="0"/>
          <w:sz w:val="24"/>
          <w:szCs w:val="24"/>
        </w:rPr>
        <w:t>, Panc1 cells aggregated into floating spheroid clusters (</w:t>
      </w:r>
      <w:r w:rsidR="00DA6899" w:rsidRPr="00510F5A">
        <w:rPr>
          <w:rFonts w:ascii="Book Antiqua" w:hAnsi="Book Antiqua"/>
          <w:color w:val="000000" w:themeColor="text1"/>
          <w:kern w:val="0"/>
          <w:sz w:val="24"/>
          <w:szCs w:val="24"/>
        </w:rPr>
        <w:t>Figure</w:t>
      </w:r>
      <w:r w:rsidR="00972691"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3A).</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To</w:t>
      </w:r>
      <w:r w:rsidR="00975544" w:rsidRPr="00510F5A">
        <w:rPr>
          <w:rFonts w:ascii="Book Antiqua" w:hAnsi="Book Antiqua"/>
          <w:color w:val="000000" w:themeColor="text1"/>
          <w:kern w:val="0"/>
          <w:sz w:val="24"/>
          <w:szCs w:val="24"/>
        </w:rPr>
        <w:t xml:space="preserve"> examine</w:t>
      </w:r>
      <w:r w:rsidRPr="00510F5A">
        <w:rPr>
          <w:rFonts w:ascii="Book Antiqua" w:hAnsi="Book Antiqua"/>
          <w:color w:val="000000" w:themeColor="text1"/>
          <w:kern w:val="0"/>
          <w:sz w:val="24"/>
          <w:szCs w:val="24"/>
        </w:rPr>
        <w:t xml:space="preserve"> </w:t>
      </w:r>
      <w:r w:rsidR="00972691" w:rsidRPr="00510F5A">
        <w:rPr>
          <w:rFonts w:ascii="Book Antiqua" w:hAnsi="Book Antiqua"/>
          <w:color w:val="000000" w:themeColor="text1"/>
          <w:kern w:val="0"/>
          <w:sz w:val="24"/>
          <w:szCs w:val="24"/>
        </w:rPr>
        <w:t xml:space="preserve">CD24 and CD44 </w:t>
      </w:r>
      <w:r w:rsidRPr="00510F5A">
        <w:rPr>
          <w:rFonts w:ascii="Book Antiqua" w:hAnsi="Book Antiqua"/>
          <w:color w:val="000000" w:themeColor="text1"/>
          <w:kern w:val="0"/>
          <w:sz w:val="24"/>
          <w:szCs w:val="24"/>
        </w:rPr>
        <w:t>expression in sphere and monolayer cells, we performed flow cytometry analysis.</w:t>
      </w:r>
      <w:r w:rsidR="0002371B" w:rsidRPr="00510F5A">
        <w:rPr>
          <w:rFonts w:ascii="Book Antiqua" w:hAnsi="Book Antiqua"/>
          <w:color w:val="000000" w:themeColor="text1"/>
          <w:kern w:val="0"/>
          <w:sz w:val="24"/>
          <w:szCs w:val="24"/>
        </w:rPr>
        <w:t xml:space="preserve"> </w:t>
      </w:r>
      <w:r w:rsidR="00972691" w:rsidRPr="00510F5A">
        <w:rPr>
          <w:rFonts w:ascii="Book Antiqua" w:hAnsi="Book Antiqua"/>
          <w:color w:val="000000" w:themeColor="text1"/>
          <w:kern w:val="0"/>
          <w:sz w:val="24"/>
          <w:szCs w:val="24"/>
        </w:rPr>
        <w:t>A larger</w:t>
      </w:r>
      <w:r w:rsidRPr="00510F5A">
        <w:rPr>
          <w:rFonts w:ascii="Book Antiqua" w:hAnsi="Book Antiqua"/>
          <w:color w:val="000000" w:themeColor="text1"/>
          <w:kern w:val="0"/>
          <w:sz w:val="24"/>
          <w:szCs w:val="24"/>
        </w:rPr>
        <w:t xml:space="preserve"> CD24</w:t>
      </w:r>
      <w:r w:rsidRPr="00510F5A">
        <w:rPr>
          <w:rFonts w:ascii="Book Antiqua" w:hAnsi="Book Antiqua"/>
          <w:color w:val="000000" w:themeColor="text1"/>
          <w:kern w:val="0"/>
          <w:sz w:val="24"/>
          <w:szCs w:val="24"/>
          <w:vertAlign w:val="superscript"/>
        </w:rPr>
        <w:t>+</w:t>
      </w:r>
      <w:r w:rsidRPr="00510F5A">
        <w:rPr>
          <w:rFonts w:ascii="Book Antiqua" w:hAnsi="Book Antiqua"/>
          <w:color w:val="000000" w:themeColor="text1"/>
          <w:kern w:val="0"/>
          <w:sz w:val="24"/>
          <w:szCs w:val="24"/>
        </w:rPr>
        <w:t>CD44</w:t>
      </w:r>
      <w:r w:rsidRPr="00510F5A">
        <w:rPr>
          <w:rFonts w:ascii="Book Antiqua" w:hAnsi="Book Antiqua"/>
          <w:color w:val="000000" w:themeColor="text1"/>
          <w:kern w:val="0"/>
          <w:sz w:val="24"/>
          <w:szCs w:val="24"/>
          <w:vertAlign w:val="superscript"/>
        </w:rPr>
        <w:t>+</w:t>
      </w:r>
      <w:r w:rsidRPr="00510F5A">
        <w:rPr>
          <w:rFonts w:ascii="Book Antiqua" w:hAnsi="Book Antiqua"/>
          <w:color w:val="000000" w:themeColor="text1"/>
          <w:kern w:val="0"/>
          <w:sz w:val="24"/>
          <w:szCs w:val="24"/>
        </w:rPr>
        <w:t xml:space="preserve"> </w:t>
      </w:r>
      <w:r w:rsidR="00972691" w:rsidRPr="00510F5A">
        <w:rPr>
          <w:rFonts w:ascii="Book Antiqua" w:hAnsi="Book Antiqua"/>
          <w:color w:val="000000" w:themeColor="text1"/>
          <w:kern w:val="0"/>
          <w:sz w:val="24"/>
          <w:szCs w:val="24"/>
        </w:rPr>
        <w:t xml:space="preserve">population </w:t>
      </w:r>
      <w:r w:rsidRPr="00510F5A">
        <w:rPr>
          <w:rFonts w:ascii="Book Antiqua" w:hAnsi="Book Antiqua"/>
          <w:color w:val="000000" w:themeColor="text1"/>
          <w:kern w:val="0"/>
          <w:sz w:val="24"/>
          <w:szCs w:val="24"/>
        </w:rPr>
        <w:t>was</w:t>
      </w:r>
      <w:r w:rsidR="00E60EE5" w:rsidRPr="00510F5A">
        <w:rPr>
          <w:rFonts w:ascii="Book Antiqua" w:hAnsi="Book Antiqua"/>
          <w:color w:val="000000" w:themeColor="text1"/>
          <w:kern w:val="0"/>
          <w:sz w:val="24"/>
          <w:szCs w:val="24"/>
        </w:rPr>
        <w:t xml:space="preserve"> </w:t>
      </w:r>
      <w:r w:rsidR="004B73A7" w:rsidRPr="00510F5A">
        <w:rPr>
          <w:rFonts w:ascii="Book Antiqua" w:hAnsi="Book Antiqua"/>
          <w:color w:val="000000" w:themeColor="text1"/>
          <w:kern w:val="0"/>
          <w:sz w:val="24"/>
          <w:szCs w:val="24"/>
        </w:rPr>
        <w:t>observed</w:t>
      </w:r>
      <w:r w:rsidR="00972691"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in sphere cells </w:t>
      </w:r>
      <w:r w:rsidR="00972691" w:rsidRPr="00510F5A">
        <w:rPr>
          <w:rFonts w:ascii="Book Antiqua" w:hAnsi="Book Antiqua"/>
          <w:color w:val="000000" w:themeColor="text1"/>
          <w:kern w:val="0"/>
          <w:sz w:val="24"/>
          <w:szCs w:val="24"/>
        </w:rPr>
        <w:t xml:space="preserve">(97.13%) </w:t>
      </w:r>
      <w:r w:rsidR="004B73A7" w:rsidRPr="00510F5A">
        <w:rPr>
          <w:rFonts w:ascii="Book Antiqua" w:hAnsi="Book Antiqua"/>
          <w:color w:val="000000" w:themeColor="text1"/>
          <w:kern w:val="0"/>
          <w:sz w:val="24"/>
          <w:szCs w:val="24"/>
        </w:rPr>
        <w:t>compared with</w:t>
      </w:r>
      <w:r w:rsidRPr="00510F5A">
        <w:rPr>
          <w:rFonts w:ascii="Book Antiqua" w:hAnsi="Book Antiqua"/>
          <w:color w:val="000000" w:themeColor="text1"/>
          <w:kern w:val="0"/>
          <w:sz w:val="24"/>
          <w:szCs w:val="24"/>
        </w:rPr>
        <w:t xml:space="preserve"> monolayer cells</w:t>
      </w:r>
      <w:r w:rsidR="00972691" w:rsidRPr="00510F5A">
        <w:rPr>
          <w:rFonts w:ascii="Book Antiqua" w:hAnsi="Book Antiqua"/>
          <w:color w:val="000000" w:themeColor="text1"/>
          <w:kern w:val="0"/>
          <w:sz w:val="24"/>
          <w:szCs w:val="24"/>
        </w:rPr>
        <w:t xml:space="preserve"> (</w:t>
      </w:r>
      <w:r w:rsidR="00E95715" w:rsidRPr="00510F5A">
        <w:rPr>
          <w:rFonts w:ascii="Book Antiqua" w:hAnsi="Book Antiqua"/>
          <w:color w:val="000000" w:themeColor="text1"/>
          <w:kern w:val="0"/>
          <w:sz w:val="24"/>
          <w:szCs w:val="24"/>
        </w:rPr>
        <w:t>5</w:t>
      </w:r>
      <w:r w:rsidR="00BC086B" w:rsidRPr="00510F5A">
        <w:rPr>
          <w:rFonts w:ascii="Book Antiqua" w:hAnsi="Book Antiqua"/>
          <w:color w:val="000000" w:themeColor="text1"/>
          <w:kern w:val="0"/>
          <w:sz w:val="24"/>
          <w:szCs w:val="24"/>
        </w:rPr>
        <w:t>4</w:t>
      </w:r>
      <w:r w:rsidR="00E95715" w:rsidRPr="00510F5A">
        <w:rPr>
          <w:rFonts w:ascii="Book Antiqua" w:hAnsi="Book Antiqua"/>
          <w:color w:val="000000" w:themeColor="text1"/>
          <w:kern w:val="0"/>
          <w:sz w:val="24"/>
          <w:szCs w:val="24"/>
        </w:rPr>
        <w:t>.</w:t>
      </w:r>
      <w:r w:rsidR="00BC086B" w:rsidRPr="00510F5A">
        <w:rPr>
          <w:rFonts w:ascii="Book Antiqua" w:hAnsi="Book Antiqua"/>
          <w:color w:val="000000" w:themeColor="text1"/>
          <w:kern w:val="0"/>
          <w:sz w:val="24"/>
          <w:szCs w:val="24"/>
        </w:rPr>
        <w:t>93</w:t>
      </w:r>
      <w:r w:rsidRPr="00510F5A">
        <w:rPr>
          <w:rFonts w:ascii="Book Antiqua" w:hAnsi="Book Antiqua"/>
          <w:color w:val="000000" w:themeColor="text1"/>
          <w:kern w:val="0"/>
          <w:sz w:val="24"/>
          <w:szCs w:val="24"/>
        </w:rPr>
        <w:t>%</w:t>
      </w:r>
      <w:r w:rsidR="00972691"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Subsequently</w:t>
      </w:r>
      <w:r w:rsidR="00B66965"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we performed </w:t>
      </w:r>
      <w:r w:rsidR="00BB1FAE" w:rsidRPr="00510F5A">
        <w:rPr>
          <w:rFonts w:ascii="Book Antiqua" w:hAnsi="Book Antiqua"/>
          <w:color w:val="000000" w:themeColor="text1"/>
          <w:kern w:val="0"/>
          <w:sz w:val="24"/>
          <w:szCs w:val="24"/>
        </w:rPr>
        <w:t>w</w:t>
      </w:r>
      <w:r w:rsidR="00BB6A4F" w:rsidRPr="00510F5A">
        <w:rPr>
          <w:rFonts w:ascii="Book Antiqua" w:hAnsi="Book Antiqua"/>
          <w:color w:val="000000" w:themeColor="text1"/>
          <w:kern w:val="0"/>
          <w:sz w:val="24"/>
          <w:szCs w:val="24"/>
        </w:rPr>
        <w:t xml:space="preserve">estern </w:t>
      </w:r>
      <w:r w:rsidRPr="00510F5A">
        <w:rPr>
          <w:rFonts w:ascii="Book Antiqua" w:hAnsi="Book Antiqua"/>
          <w:color w:val="000000" w:themeColor="text1"/>
          <w:kern w:val="0"/>
          <w:sz w:val="24"/>
          <w:szCs w:val="24"/>
        </w:rPr>
        <w:t xml:space="preserve">blot analysis using AAL or AOL </w:t>
      </w:r>
      <w:proofErr w:type="spellStart"/>
      <w:r w:rsidRPr="00510F5A">
        <w:rPr>
          <w:rFonts w:ascii="Book Antiqua" w:hAnsi="Book Antiqua"/>
          <w:color w:val="000000" w:themeColor="text1"/>
          <w:kern w:val="0"/>
          <w:sz w:val="24"/>
          <w:szCs w:val="24"/>
        </w:rPr>
        <w:t>lectins</w:t>
      </w:r>
      <w:proofErr w:type="spellEnd"/>
      <w:r w:rsidRPr="00510F5A">
        <w:rPr>
          <w:rFonts w:ascii="Book Antiqua" w:hAnsi="Book Antiqua"/>
          <w:color w:val="000000" w:themeColor="text1"/>
          <w:kern w:val="0"/>
          <w:sz w:val="24"/>
          <w:szCs w:val="24"/>
        </w:rPr>
        <w:t xml:space="preserve"> to examine whether </w:t>
      </w:r>
      <w:proofErr w:type="spellStart"/>
      <w:r w:rsidRPr="00510F5A">
        <w:rPr>
          <w:rFonts w:ascii="Book Antiqua" w:hAnsi="Book Antiqua"/>
          <w:color w:val="000000" w:themeColor="text1"/>
          <w:kern w:val="0"/>
          <w:sz w:val="24"/>
          <w:szCs w:val="24"/>
        </w:rPr>
        <w:t>fucosylated</w:t>
      </w:r>
      <w:proofErr w:type="spellEnd"/>
      <w:r w:rsidRPr="00510F5A">
        <w:rPr>
          <w:rFonts w:ascii="Book Antiqua" w:hAnsi="Book Antiqua"/>
          <w:color w:val="000000" w:themeColor="text1"/>
          <w:kern w:val="0"/>
          <w:sz w:val="24"/>
          <w:szCs w:val="24"/>
        </w:rPr>
        <w:t xml:space="preserve"> </w:t>
      </w:r>
      <w:proofErr w:type="spellStart"/>
      <w:r w:rsidRPr="00510F5A">
        <w:rPr>
          <w:rFonts w:ascii="Book Antiqua" w:hAnsi="Book Antiqua"/>
          <w:color w:val="000000" w:themeColor="text1"/>
          <w:kern w:val="0"/>
          <w:sz w:val="24"/>
          <w:szCs w:val="24"/>
        </w:rPr>
        <w:t>glycans</w:t>
      </w:r>
      <w:proofErr w:type="spellEnd"/>
      <w:r w:rsidRPr="00510F5A">
        <w:rPr>
          <w:rFonts w:ascii="Book Antiqua" w:hAnsi="Book Antiqua"/>
          <w:color w:val="000000" w:themeColor="text1"/>
          <w:kern w:val="0"/>
          <w:sz w:val="24"/>
          <w:szCs w:val="24"/>
        </w:rPr>
        <w:t xml:space="preserve"> were increased in sphere cells. </w:t>
      </w:r>
      <w:r w:rsidR="00BB1FAE" w:rsidRPr="00510F5A">
        <w:rPr>
          <w:rFonts w:ascii="Book Antiqua" w:hAnsi="Book Antiqua"/>
          <w:color w:val="000000" w:themeColor="text1"/>
          <w:kern w:val="0"/>
          <w:sz w:val="24"/>
          <w:szCs w:val="24"/>
        </w:rPr>
        <w:t>I</w:t>
      </w:r>
      <w:r w:rsidR="00724D7B" w:rsidRPr="00510F5A">
        <w:rPr>
          <w:rFonts w:ascii="Book Antiqua" w:hAnsi="Book Antiqua"/>
          <w:color w:val="000000" w:themeColor="text1"/>
          <w:kern w:val="0"/>
          <w:sz w:val="24"/>
          <w:szCs w:val="24"/>
        </w:rPr>
        <w:t xml:space="preserve">ncreased </w:t>
      </w:r>
      <w:r w:rsidRPr="00510F5A">
        <w:rPr>
          <w:rFonts w:ascii="Book Antiqua" w:hAnsi="Book Antiqua"/>
          <w:color w:val="000000" w:themeColor="text1"/>
          <w:kern w:val="0"/>
          <w:sz w:val="24"/>
          <w:szCs w:val="24"/>
        </w:rPr>
        <w:t xml:space="preserve">binding to both </w:t>
      </w:r>
      <w:proofErr w:type="spellStart"/>
      <w:r w:rsidRPr="00510F5A">
        <w:rPr>
          <w:rFonts w:ascii="Book Antiqua" w:hAnsi="Book Antiqua"/>
          <w:color w:val="000000" w:themeColor="text1"/>
          <w:kern w:val="0"/>
          <w:sz w:val="24"/>
          <w:szCs w:val="24"/>
        </w:rPr>
        <w:t>lectins</w:t>
      </w:r>
      <w:proofErr w:type="spellEnd"/>
      <w:r w:rsidRPr="00510F5A">
        <w:rPr>
          <w:rFonts w:ascii="Book Antiqua" w:hAnsi="Book Antiqua"/>
          <w:color w:val="000000" w:themeColor="text1"/>
          <w:kern w:val="0"/>
          <w:sz w:val="24"/>
          <w:szCs w:val="24"/>
        </w:rPr>
        <w:t xml:space="preserve"> </w:t>
      </w:r>
      <w:r w:rsidR="00BB1FAE" w:rsidRPr="00510F5A">
        <w:rPr>
          <w:rFonts w:ascii="Book Antiqua" w:hAnsi="Book Antiqua"/>
          <w:color w:val="000000" w:themeColor="text1"/>
          <w:kern w:val="0"/>
          <w:sz w:val="24"/>
          <w:szCs w:val="24"/>
        </w:rPr>
        <w:t xml:space="preserve">was </w:t>
      </w:r>
      <w:r w:rsidR="00724D7B" w:rsidRPr="00510F5A">
        <w:rPr>
          <w:rFonts w:ascii="Book Antiqua" w:hAnsi="Book Antiqua"/>
          <w:color w:val="000000" w:themeColor="text1"/>
          <w:kern w:val="0"/>
          <w:sz w:val="24"/>
          <w:szCs w:val="24"/>
        </w:rPr>
        <w:t>observ</w:t>
      </w:r>
      <w:r w:rsidRPr="00510F5A">
        <w:rPr>
          <w:rFonts w:ascii="Book Antiqua" w:hAnsi="Book Antiqua"/>
          <w:color w:val="000000" w:themeColor="text1"/>
          <w:kern w:val="0"/>
          <w:sz w:val="24"/>
          <w:szCs w:val="24"/>
        </w:rPr>
        <w:t xml:space="preserve">ed in sphere cells as compared </w:t>
      </w:r>
      <w:r w:rsidR="004B73A7" w:rsidRPr="00510F5A">
        <w:rPr>
          <w:rFonts w:ascii="Book Antiqua" w:hAnsi="Book Antiqua"/>
          <w:color w:val="000000" w:themeColor="text1"/>
          <w:kern w:val="0"/>
          <w:sz w:val="24"/>
          <w:szCs w:val="24"/>
        </w:rPr>
        <w:t xml:space="preserve">with </w:t>
      </w:r>
      <w:r w:rsidRPr="00510F5A">
        <w:rPr>
          <w:rFonts w:ascii="Book Antiqua" w:hAnsi="Book Antiqua"/>
          <w:color w:val="000000" w:themeColor="text1"/>
          <w:kern w:val="0"/>
          <w:sz w:val="24"/>
          <w:szCs w:val="24"/>
        </w:rPr>
        <w:t>monolayer cells</w:t>
      </w:r>
      <w:r w:rsidR="00BB1FAE"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00BB1FAE" w:rsidRPr="00510F5A">
        <w:rPr>
          <w:rFonts w:ascii="Book Antiqua" w:hAnsi="Book Antiqua"/>
          <w:color w:val="000000" w:themeColor="text1"/>
          <w:kern w:val="0"/>
          <w:sz w:val="24"/>
          <w:szCs w:val="24"/>
        </w:rPr>
        <w:t xml:space="preserve"> 3C)</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005B4C48" w:rsidRPr="00510F5A">
        <w:rPr>
          <w:rFonts w:ascii="Book Antiqua" w:hAnsi="Book Antiqua"/>
          <w:color w:val="000000" w:themeColor="text1"/>
          <w:kern w:val="0"/>
          <w:sz w:val="24"/>
          <w:szCs w:val="24"/>
        </w:rPr>
        <w:t xml:space="preserve">Furthermore, </w:t>
      </w:r>
      <w:r w:rsidR="00D41992" w:rsidRPr="00510F5A">
        <w:rPr>
          <w:rFonts w:ascii="Book Antiqua" w:hAnsi="Book Antiqua"/>
          <w:color w:val="000000" w:themeColor="text1"/>
          <w:kern w:val="0"/>
          <w:sz w:val="24"/>
          <w:szCs w:val="24"/>
        </w:rPr>
        <w:t xml:space="preserve">the expression pattern of </w:t>
      </w:r>
      <w:proofErr w:type="spellStart"/>
      <w:r w:rsidR="005B4C48" w:rsidRPr="00510F5A">
        <w:rPr>
          <w:rFonts w:ascii="Book Antiqua" w:hAnsi="Book Antiqua"/>
          <w:color w:val="000000" w:themeColor="text1"/>
          <w:kern w:val="0"/>
          <w:sz w:val="24"/>
          <w:szCs w:val="24"/>
        </w:rPr>
        <w:t>fucosylation</w:t>
      </w:r>
      <w:proofErr w:type="spellEnd"/>
      <w:r w:rsidR="005B4C48" w:rsidRPr="00510F5A">
        <w:rPr>
          <w:rFonts w:ascii="Book Antiqua" w:hAnsi="Book Antiqua"/>
          <w:color w:val="000000" w:themeColor="text1"/>
          <w:kern w:val="0"/>
          <w:sz w:val="24"/>
          <w:szCs w:val="24"/>
        </w:rPr>
        <w:t xml:space="preserve"> regulatory genes in sphere cells </w:t>
      </w:r>
      <w:r w:rsidR="00E861AB" w:rsidRPr="00510F5A">
        <w:rPr>
          <w:rFonts w:ascii="Book Antiqua" w:hAnsi="Book Antiqua"/>
          <w:color w:val="000000" w:themeColor="text1"/>
          <w:kern w:val="0"/>
          <w:sz w:val="24"/>
          <w:szCs w:val="24"/>
        </w:rPr>
        <w:t>was</w:t>
      </w:r>
      <w:r w:rsidR="005B4C48" w:rsidRPr="00510F5A">
        <w:rPr>
          <w:rFonts w:ascii="Book Antiqua" w:hAnsi="Book Antiqua"/>
          <w:color w:val="000000" w:themeColor="text1"/>
          <w:kern w:val="0"/>
          <w:sz w:val="24"/>
          <w:szCs w:val="24"/>
        </w:rPr>
        <w:t xml:space="preserve"> similar </w:t>
      </w:r>
      <w:r w:rsidR="00BB1FAE" w:rsidRPr="00510F5A">
        <w:rPr>
          <w:rFonts w:ascii="Book Antiqua" w:hAnsi="Book Antiqua"/>
          <w:color w:val="000000" w:themeColor="text1"/>
          <w:kern w:val="0"/>
          <w:sz w:val="24"/>
          <w:szCs w:val="24"/>
        </w:rPr>
        <w:t xml:space="preserve">to that seen in </w:t>
      </w:r>
      <w:r w:rsidR="005B4C48" w:rsidRPr="00510F5A">
        <w:rPr>
          <w:rFonts w:ascii="Book Antiqua" w:hAnsi="Book Antiqua"/>
          <w:color w:val="000000" w:themeColor="text1"/>
          <w:kern w:val="0"/>
          <w:sz w:val="24"/>
          <w:szCs w:val="24"/>
        </w:rPr>
        <w:t>Panc1-RG cells (data not shown).</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It is </w:t>
      </w:r>
      <w:r w:rsidR="005A08CE" w:rsidRPr="00510F5A">
        <w:rPr>
          <w:rFonts w:ascii="Book Antiqua" w:hAnsi="Book Antiqua"/>
          <w:color w:val="000000" w:themeColor="text1"/>
          <w:kern w:val="0"/>
          <w:sz w:val="24"/>
          <w:szCs w:val="24"/>
        </w:rPr>
        <w:t xml:space="preserve">already </w:t>
      </w:r>
      <w:r w:rsidRPr="00510F5A">
        <w:rPr>
          <w:rFonts w:ascii="Book Antiqua" w:hAnsi="Book Antiqua"/>
          <w:color w:val="000000" w:themeColor="text1"/>
          <w:kern w:val="0"/>
          <w:sz w:val="24"/>
          <w:szCs w:val="24"/>
        </w:rPr>
        <w:t xml:space="preserve">known that </w:t>
      </w:r>
      <w:r w:rsidR="00BB6A4F" w:rsidRPr="00510F5A">
        <w:rPr>
          <w:rFonts w:ascii="Book Antiqua" w:hAnsi="Book Antiqua"/>
          <w:color w:val="000000" w:themeColor="text1"/>
          <w:kern w:val="0"/>
          <w:sz w:val="24"/>
          <w:szCs w:val="24"/>
        </w:rPr>
        <w:t xml:space="preserve">CSC </w:t>
      </w:r>
      <w:r w:rsidRPr="00510F5A">
        <w:rPr>
          <w:rFonts w:ascii="Book Antiqua" w:hAnsi="Book Antiqua"/>
          <w:color w:val="000000" w:themeColor="text1"/>
          <w:kern w:val="0"/>
          <w:sz w:val="24"/>
          <w:szCs w:val="24"/>
        </w:rPr>
        <w:t xml:space="preserve">markers </w:t>
      </w:r>
      <w:r w:rsidR="00BB6A4F" w:rsidRPr="00510F5A">
        <w:rPr>
          <w:rFonts w:ascii="Book Antiqua" w:hAnsi="Book Antiqua"/>
          <w:color w:val="000000" w:themeColor="text1"/>
          <w:kern w:val="0"/>
          <w:sz w:val="24"/>
          <w:szCs w:val="24"/>
        </w:rPr>
        <w:t>for pancreatic cancer</w:t>
      </w:r>
      <w:r w:rsidR="00BB1FAE" w:rsidRPr="00510F5A">
        <w:rPr>
          <w:rFonts w:ascii="Book Antiqua" w:hAnsi="Book Antiqua"/>
          <w:color w:val="000000" w:themeColor="text1"/>
          <w:kern w:val="0"/>
          <w:sz w:val="24"/>
          <w:szCs w:val="24"/>
        </w:rPr>
        <w:t>,</w:t>
      </w:r>
      <w:r w:rsidR="00BB6A4F"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such as CD</w:t>
      </w:r>
      <w:r w:rsidR="005A08CE" w:rsidRPr="00510F5A">
        <w:rPr>
          <w:rFonts w:ascii="Book Antiqua" w:hAnsi="Book Antiqua"/>
          <w:color w:val="000000" w:themeColor="text1"/>
          <w:kern w:val="0"/>
          <w:sz w:val="24"/>
          <w:szCs w:val="24"/>
        </w:rPr>
        <w:t>2</w:t>
      </w:r>
      <w:r w:rsidRPr="00510F5A">
        <w:rPr>
          <w:rFonts w:ascii="Book Antiqua" w:hAnsi="Book Antiqua"/>
          <w:color w:val="000000" w:themeColor="text1"/>
          <w:kern w:val="0"/>
          <w:sz w:val="24"/>
          <w:szCs w:val="24"/>
        </w:rPr>
        <w:t>4 and CD</w:t>
      </w:r>
      <w:r w:rsidR="005A08CE" w:rsidRPr="00510F5A">
        <w:rPr>
          <w:rFonts w:ascii="Book Antiqua" w:hAnsi="Book Antiqua"/>
          <w:color w:val="000000" w:themeColor="text1"/>
          <w:kern w:val="0"/>
          <w:sz w:val="24"/>
          <w:szCs w:val="24"/>
        </w:rPr>
        <w:t>4</w:t>
      </w:r>
      <w:r w:rsidRPr="00510F5A">
        <w:rPr>
          <w:rFonts w:ascii="Book Antiqua" w:hAnsi="Book Antiqua"/>
          <w:color w:val="000000" w:themeColor="text1"/>
          <w:kern w:val="0"/>
          <w:sz w:val="24"/>
          <w:szCs w:val="24"/>
        </w:rPr>
        <w:t>4</w:t>
      </w:r>
      <w:r w:rsidR="00BB1FAE"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w:t>
      </w:r>
      <w:r w:rsidR="00BB1FAE" w:rsidRPr="00510F5A">
        <w:rPr>
          <w:rFonts w:ascii="Book Antiqua" w:hAnsi="Book Antiqua"/>
          <w:color w:val="000000" w:themeColor="text1"/>
          <w:kern w:val="0"/>
          <w:sz w:val="24"/>
          <w:szCs w:val="24"/>
        </w:rPr>
        <w:t xml:space="preserve">perform the </w:t>
      </w:r>
      <w:r w:rsidRPr="00510F5A">
        <w:rPr>
          <w:rFonts w:ascii="Book Antiqua" w:hAnsi="Book Antiqua"/>
          <w:color w:val="000000" w:themeColor="text1"/>
          <w:kern w:val="0"/>
          <w:sz w:val="24"/>
          <w:szCs w:val="24"/>
        </w:rPr>
        <w:t xml:space="preserve">biological function </w:t>
      </w:r>
      <w:r w:rsidR="00BB1FAE" w:rsidRPr="00510F5A">
        <w:rPr>
          <w:rFonts w:ascii="Book Antiqua" w:hAnsi="Book Antiqua"/>
          <w:color w:val="000000" w:themeColor="text1"/>
          <w:kern w:val="0"/>
          <w:sz w:val="24"/>
          <w:szCs w:val="24"/>
        </w:rPr>
        <w:t xml:space="preserve">of </w:t>
      </w:r>
      <w:r w:rsidRPr="00510F5A">
        <w:rPr>
          <w:rFonts w:ascii="Book Antiqua" w:hAnsi="Book Antiqua"/>
          <w:color w:val="000000" w:themeColor="text1"/>
          <w:kern w:val="0"/>
          <w:sz w:val="24"/>
          <w:szCs w:val="24"/>
        </w:rPr>
        <w:t>regulat</w:t>
      </w:r>
      <w:r w:rsidR="00BB1FAE" w:rsidRPr="00510F5A">
        <w:rPr>
          <w:rFonts w:ascii="Book Antiqua" w:hAnsi="Book Antiqua"/>
          <w:color w:val="000000" w:themeColor="text1"/>
          <w:kern w:val="0"/>
          <w:sz w:val="24"/>
          <w:szCs w:val="24"/>
        </w:rPr>
        <w:t>ing</w:t>
      </w:r>
      <w:r w:rsidRPr="00510F5A">
        <w:rPr>
          <w:rFonts w:ascii="Book Antiqua" w:hAnsi="Book Antiqua"/>
          <w:color w:val="000000" w:themeColor="text1"/>
          <w:kern w:val="0"/>
          <w:sz w:val="24"/>
          <w:szCs w:val="24"/>
        </w:rPr>
        <w:t xml:space="preserve"> cellular </w:t>
      </w:r>
      <w:proofErr w:type="gramStart"/>
      <w:r w:rsidRPr="00510F5A">
        <w:rPr>
          <w:rFonts w:ascii="Book Antiqua" w:hAnsi="Book Antiqua"/>
          <w:color w:val="000000" w:themeColor="text1"/>
          <w:kern w:val="0"/>
          <w:sz w:val="24"/>
          <w:szCs w:val="24"/>
        </w:rPr>
        <w:t>behavior</w:t>
      </w:r>
      <w:r w:rsidR="006A26E5" w:rsidRPr="00510F5A">
        <w:rPr>
          <w:rFonts w:ascii="Book Antiqua" w:hAnsi="Book Antiqua"/>
          <w:color w:val="000000" w:themeColor="text1"/>
          <w:kern w:val="0"/>
          <w:sz w:val="24"/>
          <w:szCs w:val="24"/>
          <w:vertAlign w:val="superscript"/>
        </w:rPr>
        <w:t>[</w:t>
      </w:r>
      <w:proofErr w:type="gramEnd"/>
      <w:r w:rsidR="00A9570D" w:rsidRPr="00510F5A">
        <w:rPr>
          <w:rFonts w:ascii="Book Antiqua" w:hAnsi="Book Antiqua"/>
          <w:color w:val="000000" w:themeColor="text1"/>
          <w:kern w:val="0"/>
          <w:sz w:val="24"/>
          <w:szCs w:val="24"/>
          <w:vertAlign w:val="superscript"/>
        </w:rPr>
        <w:t>19</w:t>
      </w:r>
      <w:r w:rsidR="006A26E5" w:rsidRPr="00510F5A">
        <w:rPr>
          <w:rFonts w:ascii="Book Antiqua" w:hAnsi="Book Antiqua"/>
          <w:color w:val="000000" w:themeColor="text1"/>
          <w:kern w:val="0"/>
          <w:sz w:val="24"/>
          <w:szCs w:val="24"/>
          <w:vertAlign w:val="superscript"/>
        </w:rPr>
        <w:t>,</w:t>
      </w:r>
      <w:r w:rsidR="00A9570D" w:rsidRPr="00510F5A">
        <w:rPr>
          <w:rFonts w:ascii="Book Antiqua" w:hAnsi="Book Antiqua"/>
          <w:color w:val="000000" w:themeColor="text1"/>
          <w:kern w:val="0"/>
          <w:sz w:val="24"/>
          <w:szCs w:val="24"/>
          <w:vertAlign w:val="superscript"/>
        </w:rPr>
        <w:t>20]</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002A6141" w:rsidRPr="00510F5A">
        <w:rPr>
          <w:rFonts w:ascii="Book Antiqua" w:hAnsi="Book Antiqua"/>
          <w:color w:val="000000" w:themeColor="text1"/>
          <w:kern w:val="0"/>
          <w:sz w:val="24"/>
          <w:szCs w:val="24"/>
        </w:rPr>
        <w:t>To evaluate the relations</w:t>
      </w:r>
      <w:r w:rsidR="00BB1FAE" w:rsidRPr="00510F5A">
        <w:rPr>
          <w:rFonts w:ascii="Book Antiqua" w:hAnsi="Book Antiqua"/>
          <w:color w:val="000000" w:themeColor="text1"/>
          <w:kern w:val="0"/>
          <w:sz w:val="24"/>
          <w:szCs w:val="24"/>
        </w:rPr>
        <w:t>hip</w:t>
      </w:r>
      <w:r w:rsidR="002A6141" w:rsidRPr="00510F5A">
        <w:rPr>
          <w:rFonts w:ascii="Book Antiqua" w:hAnsi="Book Antiqua"/>
          <w:color w:val="000000" w:themeColor="text1"/>
          <w:kern w:val="0"/>
          <w:sz w:val="24"/>
          <w:szCs w:val="24"/>
        </w:rPr>
        <w:t xml:space="preserve"> between the extent of </w:t>
      </w:r>
      <w:proofErr w:type="spellStart"/>
      <w:r w:rsidR="002A6141" w:rsidRPr="00510F5A">
        <w:rPr>
          <w:rFonts w:ascii="Book Antiqua" w:hAnsi="Book Antiqua"/>
          <w:color w:val="000000" w:themeColor="text1"/>
          <w:kern w:val="0"/>
          <w:sz w:val="24"/>
          <w:szCs w:val="24"/>
        </w:rPr>
        <w:t>fucosylation</w:t>
      </w:r>
      <w:proofErr w:type="spellEnd"/>
      <w:r w:rsidR="002A6141" w:rsidRPr="00510F5A">
        <w:rPr>
          <w:rFonts w:ascii="Book Antiqua" w:hAnsi="Book Antiqua"/>
          <w:color w:val="000000" w:themeColor="text1"/>
          <w:kern w:val="0"/>
          <w:sz w:val="24"/>
          <w:szCs w:val="24"/>
        </w:rPr>
        <w:t xml:space="preserve"> and </w:t>
      </w:r>
      <w:r w:rsidR="00BB1FAE" w:rsidRPr="00510F5A">
        <w:rPr>
          <w:rFonts w:ascii="Book Antiqua" w:hAnsi="Book Antiqua"/>
          <w:color w:val="000000" w:themeColor="text1"/>
          <w:kern w:val="0"/>
          <w:sz w:val="24"/>
          <w:szCs w:val="24"/>
        </w:rPr>
        <w:t xml:space="preserve">CD24 and CD44 </w:t>
      </w:r>
      <w:r w:rsidR="002A6141" w:rsidRPr="00510F5A">
        <w:rPr>
          <w:rFonts w:ascii="Book Antiqua" w:hAnsi="Book Antiqua"/>
          <w:color w:val="000000" w:themeColor="text1"/>
          <w:kern w:val="0"/>
          <w:sz w:val="24"/>
          <w:szCs w:val="24"/>
        </w:rPr>
        <w:t xml:space="preserve">expression, we further </w:t>
      </w:r>
      <w:r w:rsidR="00964C85" w:rsidRPr="00510F5A">
        <w:rPr>
          <w:rFonts w:ascii="Book Antiqua" w:hAnsi="Book Antiqua"/>
          <w:color w:val="000000" w:themeColor="text1"/>
          <w:kern w:val="0"/>
          <w:sz w:val="24"/>
          <w:szCs w:val="24"/>
        </w:rPr>
        <w:t>studi</w:t>
      </w:r>
      <w:r w:rsidR="002A6141" w:rsidRPr="00510F5A">
        <w:rPr>
          <w:rFonts w:ascii="Book Antiqua" w:hAnsi="Book Antiqua"/>
          <w:color w:val="000000" w:themeColor="text1"/>
          <w:kern w:val="0"/>
          <w:sz w:val="24"/>
          <w:szCs w:val="24"/>
        </w:rPr>
        <w:t xml:space="preserve">ed cellular </w:t>
      </w:r>
      <w:proofErr w:type="spellStart"/>
      <w:r w:rsidR="002A6141" w:rsidRPr="00510F5A">
        <w:rPr>
          <w:rFonts w:ascii="Book Antiqua" w:hAnsi="Book Antiqua"/>
          <w:color w:val="000000" w:themeColor="text1"/>
          <w:kern w:val="0"/>
          <w:sz w:val="24"/>
          <w:szCs w:val="24"/>
        </w:rPr>
        <w:t>fucosylation</w:t>
      </w:r>
      <w:proofErr w:type="spellEnd"/>
      <w:r w:rsidR="002A6141" w:rsidRPr="00510F5A">
        <w:rPr>
          <w:rFonts w:ascii="Book Antiqua" w:hAnsi="Book Antiqua"/>
          <w:color w:val="000000" w:themeColor="text1"/>
          <w:kern w:val="0"/>
          <w:sz w:val="24"/>
          <w:szCs w:val="24"/>
        </w:rPr>
        <w:t xml:space="preserve"> in </w:t>
      </w:r>
      <w:r w:rsidR="00BB1FAE" w:rsidRPr="00510F5A">
        <w:rPr>
          <w:rFonts w:ascii="Book Antiqua" w:hAnsi="Book Antiqua"/>
          <w:color w:val="000000" w:themeColor="text1"/>
          <w:kern w:val="0"/>
          <w:sz w:val="24"/>
          <w:szCs w:val="24"/>
        </w:rPr>
        <w:t xml:space="preserve">the </w:t>
      </w:r>
      <w:r w:rsidRPr="00510F5A">
        <w:rPr>
          <w:rFonts w:ascii="Book Antiqua" w:hAnsi="Book Antiqua"/>
          <w:color w:val="000000" w:themeColor="text1"/>
          <w:kern w:val="0"/>
          <w:sz w:val="24"/>
          <w:szCs w:val="24"/>
        </w:rPr>
        <w:t>CD24</w:t>
      </w:r>
      <w:r w:rsidRPr="00510F5A">
        <w:rPr>
          <w:rFonts w:ascii="Book Antiqua" w:hAnsi="Book Antiqua"/>
          <w:color w:val="000000" w:themeColor="text1"/>
          <w:kern w:val="0"/>
          <w:sz w:val="24"/>
          <w:szCs w:val="24"/>
          <w:vertAlign w:val="superscript"/>
        </w:rPr>
        <w:t>high</w:t>
      </w:r>
      <w:r w:rsidR="00BB1FAE"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CD44</w:t>
      </w:r>
      <w:r w:rsidRPr="00510F5A">
        <w:rPr>
          <w:rFonts w:ascii="Book Antiqua" w:hAnsi="Book Antiqua"/>
          <w:color w:val="000000" w:themeColor="text1"/>
          <w:kern w:val="0"/>
          <w:sz w:val="24"/>
          <w:szCs w:val="24"/>
          <w:vertAlign w:val="superscript"/>
        </w:rPr>
        <w:t>high</w:t>
      </w:r>
      <w:r w:rsidRPr="00510F5A">
        <w:rPr>
          <w:rFonts w:ascii="Book Antiqua" w:hAnsi="Book Antiqua"/>
          <w:color w:val="000000" w:themeColor="text1"/>
          <w:kern w:val="0"/>
          <w:sz w:val="24"/>
          <w:szCs w:val="24"/>
        </w:rPr>
        <w:t xml:space="preserve"> </w:t>
      </w:r>
      <w:r w:rsidR="002A6141" w:rsidRPr="00510F5A">
        <w:rPr>
          <w:rFonts w:ascii="Book Antiqua" w:hAnsi="Book Antiqua"/>
          <w:color w:val="000000" w:themeColor="text1"/>
          <w:kern w:val="0"/>
          <w:sz w:val="24"/>
          <w:szCs w:val="24"/>
        </w:rPr>
        <w:t>fraction</w:t>
      </w:r>
      <w:r w:rsidR="00E56919" w:rsidRPr="00510F5A">
        <w:rPr>
          <w:rFonts w:ascii="Book Antiqua" w:hAnsi="Book Antiqua"/>
          <w:color w:val="000000" w:themeColor="text1"/>
          <w:kern w:val="0"/>
          <w:sz w:val="24"/>
          <w:szCs w:val="24"/>
        </w:rPr>
        <w:t>,</w:t>
      </w:r>
      <w:r w:rsidR="002A6141" w:rsidRPr="00510F5A">
        <w:rPr>
          <w:rFonts w:ascii="Book Antiqua" w:hAnsi="Book Antiqua"/>
          <w:color w:val="000000" w:themeColor="text1"/>
          <w:kern w:val="0"/>
          <w:sz w:val="24"/>
          <w:szCs w:val="24"/>
        </w:rPr>
        <w:t xml:space="preserve"> and </w:t>
      </w:r>
      <w:r w:rsidRPr="00510F5A">
        <w:rPr>
          <w:rFonts w:ascii="Book Antiqua" w:hAnsi="Book Antiqua"/>
          <w:color w:val="000000" w:themeColor="text1"/>
          <w:kern w:val="0"/>
          <w:sz w:val="24"/>
          <w:szCs w:val="24"/>
        </w:rPr>
        <w:t xml:space="preserve">compared </w:t>
      </w:r>
      <w:r w:rsidR="00BB1FAE" w:rsidRPr="00510F5A">
        <w:rPr>
          <w:rFonts w:ascii="Book Antiqua" w:hAnsi="Book Antiqua"/>
          <w:color w:val="000000" w:themeColor="text1"/>
          <w:kern w:val="0"/>
          <w:sz w:val="24"/>
          <w:szCs w:val="24"/>
        </w:rPr>
        <w:t xml:space="preserve">this </w:t>
      </w:r>
      <w:r w:rsidR="002A6141" w:rsidRPr="00510F5A">
        <w:rPr>
          <w:rFonts w:ascii="Book Antiqua" w:hAnsi="Book Antiqua"/>
          <w:color w:val="000000" w:themeColor="text1"/>
          <w:kern w:val="0"/>
          <w:sz w:val="24"/>
          <w:szCs w:val="24"/>
        </w:rPr>
        <w:t>with</w:t>
      </w:r>
      <w:r w:rsidRPr="00510F5A">
        <w:rPr>
          <w:rFonts w:ascii="Book Antiqua" w:hAnsi="Book Antiqua"/>
          <w:color w:val="000000" w:themeColor="text1"/>
          <w:kern w:val="0"/>
          <w:sz w:val="24"/>
          <w:szCs w:val="24"/>
        </w:rPr>
        <w:t xml:space="preserve"> </w:t>
      </w:r>
      <w:r w:rsidR="00BB1FAE" w:rsidRPr="00510F5A">
        <w:rPr>
          <w:rFonts w:ascii="Book Antiqua" w:hAnsi="Book Antiqua"/>
          <w:color w:val="000000" w:themeColor="text1"/>
          <w:kern w:val="0"/>
          <w:sz w:val="24"/>
          <w:szCs w:val="24"/>
        </w:rPr>
        <w:t xml:space="preserve">the </w:t>
      </w:r>
      <w:r w:rsidRPr="00510F5A">
        <w:rPr>
          <w:rFonts w:ascii="Book Antiqua" w:hAnsi="Book Antiqua"/>
          <w:color w:val="000000" w:themeColor="text1"/>
          <w:kern w:val="0"/>
          <w:sz w:val="24"/>
          <w:szCs w:val="24"/>
        </w:rPr>
        <w:t>CD24</w:t>
      </w:r>
      <w:r w:rsidRPr="00510F5A">
        <w:rPr>
          <w:rFonts w:ascii="Book Antiqua" w:hAnsi="Book Antiqua"/>
          <w:color w:val="000000" w:themeColor="text1"/>
          <w:kern w:val="0"/>
          <w:sz w:val="24"/>
          <w:szCs w:val="24"/>
          <w:vertAlign w:val="superscript"/>
        </w:rPr>
        <w:t>low</w:t>
      </w:r>
      <w:r w:rsidR="00BB1FAE"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CD44</w:t>
      </w:r>
      <w:r w:rsidRPr="00510F5A">
        <w:rPr>
          <w:rFonts w:ascii="Book Antiqua" w:hAnsi="Book Antiqua"/>
          <w:color w:val="000000" w:themeColor="text1"/>
          <w:kern w:val="0"/>
          <w:sz w:val="24"/>
          <w:szCs w:val="24"/>
          <w:vertAlign w:val="superscript"/>
        </w:rPr>
        <w:t>low</w:t>
      </w:r>
      <w:r w:rsidRPr="00510F5A">
        <w:rPr>
          <w:rFonts w:ascii="Book Antiqua" w:hAnsi="Book Antiqua"/>
          <w:color w:val="000000" w:themeColor="text1"/>
          <w:kern w:val="0"/>
          <w:sz w:val="24"/>
          <w:szCs w:val="24"/>
        </w:rPr>
        <w:t xml:space="preserve"> </w:t>
      </w:r>
      <w:r w:rsidR="00BB6A4F" w:rsidRPr="00510F5A">
        <w:rPr>
          <w:rFonts w:ascii="Book Antiqua" w:hAnsi="Book Antiqua"/>
          <w:color w:val="000000" w:themeColor="text1"/>
          <w:kern w:val="0"/>
          <w:sz w:val="24"/>
          <w:szCs w:val="24"/>
        </w:rPr>
        <w:t>fraction</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002A6141" w:rsidRPr="00510F5A">
        <w:rPr>
          <w:rFonts w:ascii="Book Antiqua" w:hAnsi="Book Antiqua"/>
          <w:color w:val="000000" w:themeColor="text1"/>
          <w:kern w:val="0"/>
          <w:sz w:val="24"/>
          <w:szCs w:val="24"/>
        </w:rPr>
        <w:t xml:space="preserve">The region of each fraction </w:t>
      </w:r>
      <w:r w:rsidR="00BB1FAE" w:rsidRPr="00510F5A">
        <w:rPr>
          <w:rFonts w:ascii="Book Antiqua" w:hAnsi="Book Antiqua"/>
          <w:color w:val="000000" w:themeColor="text1"/>
          <w:kern w:val="0"/>
          <w:sz w:val="24"/>
          <w:szCs w:val="24"/>
        </w:rPr>
        <w:t xml:space="preserve">is </w:t>
      </w:r>
      <w:r w:rsidR="002A6141" w:rsidRPr="00510F5A">
        <w:rPr>
          <w:rFonts w:ascii="Book Antiqua" w:hAnsi="Book Antiqua"/>
          <w:color w:val="000000" w:themeColor="text1"/>
          <w:kern w:val="0"/>
          <w:sz w:val="24"/>
          <w:szCs w:val="24"/>
        </w:rPr>
        <w:t xml:space="preserve">indicated in </w:t>
      </w:r>
      <w:r w:rsidR="00BB1FAE" w:rsidRPr="00510F5A">
        <w:rPr>
          <w:rFonts w:ascii="Book Antiqua" w:hAnsi="Book Antiqua"/>
          <w:color w:val="000000" w:themeColor="text1"/>
          <w:kern w:val="0"/>
          <w:sz w:val="24"/>
          <w:szCs w:val="24"/>
        </w:rPr>
        <w:t xml:space="preserve">the </w:t>
      </w:r>
      <w:r w:rsidR="002A6141" w:rsidRPr="00510F5A">
        <w:rPr>
          <w:rFonts w:ascii="Book Antiqua" w:hAnsi="Book Antiqua"/>
          <w:color w:val="000000" w:themeColor="text1"/>
          <w:kern w:val="0"/>
          <w:sz w:val="24"/>
          <w:szCs w:val="24"/>
        </w:rPr>
        <w:t>Fig</w:t>
      </w:r>
      <w:r w:rsidR="00117CEB" w:rsidRPr="00510F5A">
        <w:rPr>
          <w:rFonts w:ascii="Book Antiqua" w:eastAsia="宋体" w:hAnsi="Book Antiqua"/>
          <w:color w:val="000000" w:themeColor="text1"/>
          <w:kern w:val="0"/>
          <w:sz w:val="24"/>
          <w:szCs w:val="24"/>
          <w:lang w:eastAsia="zh-CN"/>
        </w:rPr>
        <w:t>ure</w:t>
      </w:r>
      <w:r w:rsidR="002A6141" w:rsidRPr="00510F5A">
        <w:rPr>
          <w:rFonts w:ascii="Book Antiqua" w:hAnsi="Book Antiqua"/>
          <w:color w:val="000000" w:themeColor="text1"/>
          <w:kern w:val="0"/>
          <w:sz w:val="24"/>
          <w:szCs w:val="24"/>
        </w:rPr>
        <w:t xml:space="preserve"> 3B</w:t>
      </w:r>
      <w:r w:rsidR="002A5872" w:rsidRPr="00510F5A">
        <w:rPr>
          <w:rFonts w:ascii="Book Antiqua" w:hAnsi="Book Antiqua"/>
          <w:color w:val="000000" w:themeColor="text1"/>
          <w:kern w:val="0"/>
          <w:sz w:val="24"/>
          <w:szCs w:val="24"/>
        </w:rPr>
        <w:t xml:space="preserve"> “monolayer”</w:t>
      </w:r>
      <w:r w:rsidR="002A6141" w:rsidRPr="00510F5A">
        <w:rPr>
          <w:rFonts w:ascii="Book Antiqua" w:hAnsi="Book Antiqua"/>
          <w:color w:val="000000" w:themeColor="text1"/>
          <w:kern w:val="0"/>
          <w:sz w:val="24"/>
          <w:szCs w:val="24"/>
        </w:rPr>
        <w:t xml:space="preserve">. </w:t>
      </w:r>
      <w:r w:rsidR="00B66965" w:rsidRPr="00510F5A">
        <w:rPr>
          <w:rFonts w:ascii="Book Antiqua" w:hAnsi="Book Antiqua"/>
          <w:color w:val="000000" w:themeColor="text1"/>
          <w:kern w:val="0"/>
          <w:sz w:val="24"/>
          <w:szCs w:val="24"/>
        </w:rPr>
        <w:t>T</w:t>
      </w:r>
      <w:r w:rsidR="00BB1FAE" w:rsidRPr="00510F5A">
        <w:rPr>
          <w:rFonts w:ascii="Book Antiqua" w:hAnsi="Book Antiqua"/>
          <w:color w:val="000000" w:themeColor="text1"/>
          <w:kern w:val="0"/>
          <w:sz w:val="24"/>
          <w:szCs w:val="24"/>
        </w:rPr>
        <w:t>he</w:t>
      </w:r>
      <w:r w:rsidR="002A6141" w:rsidRPr="00510F5A">
        <w:rPr>
          <w:rFonts w:ascii="Book Antiqua" w:hAnsi="Book Antiqua"/>
          <w:color w:val="000000" w:themeColor="text1"/>
          <w:kern w:val="0"/>
          <w:sz w:val="24"/>
          <w:szCs w:val="24"/>
        </w:rPr>
        <w:t xml:space="preserve"> CD24</w:t>
      </w:r>
      <w:r w:rsidR="002A6141" w:rsidRPr="00510F5A">
        <w:rPr>
          <w:rFonts w:ascii="Book Antiqua" w:hAnsi="Book Antiqua"/>
          <w:color w:val="000000" w:themeColor="text1"/>
          <w:kern w:val="0"/>
          <w:sz w:val="24"/>
          <w:szCs w:val="24"/>
          <w:vertAlign w:val="superscript"/>
        </w:rPr>
        <w:t>high</w:t>
      </w:r>
      <w:r w:rsidR="00BB1FAE" w:rsidRPr="00510F5A">
        <w:rPr>
          <w:rFonts w:ascii="Book Antiqua" w:hAnsi="Book Antiqua"/>
          <w:color w:val="000000" w:themeColor="text1"/>
          <w:kern w:val="0"/>
          <w:sz w:val="24"/>
          <w:szCs w:val="24"/>
        </w:rPr>
        <w:t xml:space="preserve"> </w:t>
      </w:r>
      <w:r w:rsidR="002A6141" w:rsidRPr="00510F5A">
        <w:rPr>
          <w:rFonts w:ascii="Book Antiqua" w:hAnsi="Book Antiqua"/>
          <w:color w:val="000000" w:themeColor="text1"/>
          <w:kern w:val="0"/>
          <w:sz w:val="24"/>
          <w:szCs w:val="24"/>
        </w:rPr>
        <w:t>CD44</w:t>
      </w:r>
      <w:r w:rsidR="002A6141" w:rsidRPr="00510F5A">
        <w:rPr>
          <w:rFonts w:ascii="Book Antiqua" w:hAnsi="Book Antiqua"/>
          <w:color w:val="000000" w:themeColor="text1"/>
          <w:kern w:val="0"/>
          <w:sz w:val="24"/>
          <w:szCs w:val="24"/>
          <w:vertAlign w:val="superscript"/>
        </w:rPr>
        <w:t>high</w:t>
      </w:r>
      <w:r w:rsidR="002A6141" w:rsidRPr="00510F5A">
        <w:rPr>
          <w:rFonts w:ascii="Book Antiqua" w:hAnsi="Book Antiqua"/>
          <w:color w:val="000000" w:themeColor="text1"/>
          <w:kern w:val="0"/>
          <w:sz w:val="24"/>
          <w:szCs w:val="24"/>
        </w:rPr>
        <w:t xml:space="preserve"> fraction </w:t>
      </w:r>
      <w:r w:rsidR="00B66965" w:rsidRPr="00510F5A">
        <w:rPr>
          <w:rFonts w:ascii="Book Antiqua" w:hAnsi="Book Antiqua"/>
          <w:color w:val="000000" w:themeColor="text1"/>
          <w:kern w:val="0"/>
          <w:sz w:val="24"/>
          <w:szCs w:val="24"/>
        </w:rPr>
        <w:t>exhibited</w:t>
      </w:r>
      <w:r w:rsidR="004A5437" w:rsidRPr="00510F5A">
        <w:rPr>
          <w:rFonts w:ascii="Book Antiqua" w:hAnsi="Book Antiqua"/>
          <w:color w:val="000000" w:themeColor="text1"/>
          <w:kern w:val="0"/>
          <w:sz w:val="24"/>
          <w:szCs w:val="24"/>
        </w:rPr>
        <w:t xml:space="preserve"> </w:t>
      </w:r>
      <w:r w:rsidR="002A6141" w:rsidRPr="00510F5A">
        <w:rPr>
          <w:rFonts w:ascii="Book Antiqua" w:hAnsi="Book Antiqua"/>
          <w:color w:val="000000" w:themeColor="text1"/>
          <w:kern w:val="0"/>
          <w:sz w:val="24"/>
          <w:szCs w:val="24"/>
        </w:rPr>
        <w:t xml:space="preserve">higher cellular </w:t>
      </w:r>
      <w:proofErr w:type="spellStart"/>
      <w:r w:rsidR="002A6141" w:rsidRPr="00510F5A">
        <w:rPr>
          <w:rFonts w:ascii="Book Antiqua" w:hAnsi="Book Antiqua"/>
          <w:color w:val="000000" w:themeColor="text1"/>
          <w:kern w:val="0"/>
          <w:sz w:val="24"/>
          <w:szCs w:val="24"/>
        </w:rPr>
        <w:t>fucosylation</w:t>
      </w:r>
      <w:proofErr w:type="spellEnd"/>
      <w:r w:rsidR="002A6141" w:rsidRPr="00510F5A">
        <w:rPr>
          <w:rFonts w:ascii="Book Antiqua" w:hAnsi="Book Antiqua"/>
          <w:color w:val="000000" w:themeColor="text1"/>
          <w:kern w:val="0"/>
          <w:sz w:val="24"/>
          <w:szCs w:val="24"/>
        </w:rPr>
        <w:t xml:space="preserve"> than</w:t>
      </w:r>
      <w:r w:rsidR="004A5437" w:rsidRPr="00510F5A">
        <w:rPr>
          <w:rFonts w:ascii="Book Antiqua" w:hAnsi="Book Antiqua"/>
          <w:color w:val="000000" w:themeColor="text1"/>
          <w:kern w:val="0"/>
          <w:sz w:val="24"/>
          <w:szCs w:val="24"/>
        </w:rPr>
        <w:t xml:space="preserve"> the</w:t>
      </w:r>
      <w:r w:rsidR="002A6141" w:rsidRPr="00510F5A">
        <w:rPr>
          <w:rFonts w:ascii="Book Antiqua" w:hAnsi="Book Antiqua"/>
          <w:color w:val="000000" w:themeColor="text1"/>
          <w:kern w:val="0"/>
          <w:sz w:val="24"/>
          <w:szCs w:val="24"/>
        </w:rPr>
        <w:t xml:space="preserve"> CD24</w:t>
      </w:r>
      <w:r w:rsidR="002A6141" w:rsidRPr="00510F5A">
        <w:rPr>
          <w:rFonts w:ascii="Book Antiqua" w:hAnsi="Book Antiqua"/>
          <w:color w:val="000000" w:themeColor="text1"/>
          <w:kern w:val="0"/>
          <w:sz w:val="24"/>
          <w:szCs w:val="24"/>
          <w:vertAlign w:val="superscript"/>
        </w:rPr>
        <w:t>low</w:t>
      </w:r>
      <w:r w:rsidR="002A6141" w:rsidRPr="00510F5A">
        <w:rPr>
          <w:rFonts w:ascii="Book Antiqua" w:hAnsi="Book Antiqua"/>
          <w:color w:val="000000" w:themeColor="text1"/>
          <w:kern w:val="0"/>
          <w:sz w:val="24"/>
          <w:szCs w:val="24"/>
        </w:rPr>
        <w:t xml:space="preserve"> CD44</w:t>
      </w:r>
      <w:r w:rsidR="002A6141" w:rsidRPr="00510F5A">
        <w:rPr>
          <w:rFonts w:ascii="Book Antiqua" w:hAnsi="Book Antiqua"/>
          <w:color w:val="000000" w:themeColor="text1"/>
          <w:kern w:val="0"/>
          <w:sz w:val="24"/>
          <w:szCs w:val="24"/>
          <w:vertAlign w:val="superscript"/>
        </w:rPr>
        <w:t>low</w:t>
      </w:r>
      <w:r w:rsidR="004A5437" w:rsidRPr="00510F5A">
        <w:rPr>
          <w:rFonts w:ascii="Book Antiqua" w:hAnsi="Book Antiqua"/>
          <w:color w:val="000000" w:themeColor="text1"/>
          <w:kern w:val="0"/>
          <w:sz w:val="24"/>
          <w:szCs w:val="24"/>
          <w:vertAlign w:val="superscript"/>
        </w:rPr>
        <w:t xml:space="preserve"> </w:t>
      </w:r>
      <w:r w:rsidR="004A5437" w:rsidRPr="00510F5A">
        <w:rPr>
          <w:rFonts w:ascii="Book Antiqua" w:hAnsi="Book Antiqua"/>
          <w:color w:val="000000" w:themeColor="text1"/>
          <w:kern w:val="0"/>
          <w:sz w:val="24"/>
          <w:szCs w:val="24"/>
        </w:rPr>
        <w:t>fraction</w:t>
      </w:r>
      <w:r w:rsidR="00B66965"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00B66965" w:rsidRPr="00510F5A">
        <w:rPr>
          <w:rFonts w:ascii="Book Antiqua" w:hAnsi="Book Antiqua"/>
          <w:color w:val="000000" w:themeColor="text1"/>
          <w:kern w:val="0"/>
          <w:sz w:val="24"/>
          <w:szCs w:val="24"/>
        </w:rPr>
        <w:t xml:space="preserve"> 3D)</w:t>
      </w:r>
      <w:r w:rsidR="002A6141"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These results indicate </w:t>
      </w:r>
      <w:r w:rsidR="009C2115" w:rsidRPr="00510F5A">
        <w:rPr>
          <w:rFonts w:ascii="Book Antiqua" w:hAnsi="Book Antiqua"/>
          <w:color w:val="000000" w:themeColor="text1"/>
          <w:kern w:val="0"/>
          <w:sz w:val="24"/>
          <w:szCs w:val="24"/>
        </w:rPr>
        <w:t xml:space="preserve">increased </w:t>
      </w:r>
      <w:proofErr w:type="spellStart"/>
      <w:r w:rsidRPr="00510F5A">
        <w:rPr>
          <w:rFonts w:ascii="Book Antiqua" w:hAnsi="Book Antiqua"/>
          <w:color w:val="000000" w:themeColor="text1"/>
          <w:kern w:val="0"/>
          <w:sz w:val="24"/>
          <w:szCs w:val="24"/>
        </w:rPr>
        <w:t>fucosylation</w:t>
      </w:r>
      <w:proofErr w:type="spellEnd"/>
      <w:r w:rsidRPr="00510F5A">
        <w:rPr>
          <w:rFonts w:ascii="Book Antiqua" w:hAnsi="Book Antiqua"/>
          <w:color w:val="000000" w:themeColor="text1"/>
          <w:kern w:val="0"/>
          <w:sz w:val="24"/>
          <w:szCs w:val="24"/>
        </w:rPr>
        <w:t xml:space="preserve"> in cancer stem-like </w:t>
      </w:r>
      <w:r w:rsidRPr="00510F5A">
        <w:rPr>
          <w:rFonts w:ascii="Book Antiqua" w:hAnsi="Book Antiqua"/>
          <w:color w:val="000000" w:themeColor="text1"/>
          <w:kern w:val="0"/>
          <w:sz w:val="24"/>
          <w:szCs w:val="24"/>
        </w:rPr>
        <w:lastRenderedPageBreak/>
        <w:t>phenotype cells.</w:t>
      </w:r>
    </w:p>
    <w:p w:rsidR="00220B25" w:rsidRPr="00510F5A" w:rsidRDefault="00220B25" w:rsidP="00554D22">
      <w:pPr>
        <w:autoSpaceDE w:val="0"/>
        <w:autoSpaceDN w:val="0"/>
        <w:adjustRightInd w:val="0"/>
        <w:snapToGrid w:val="0"/>
        <w:spacing w:line="360" w:lineRule="auto"/>
        <w:rPr>
          <w:rFonts w:ascii="Book Antiqua" w:eastAsia="HiraKakuProN-W3" w:hAnsi="Book Antiqua"/>
          <w:color w:val="000000" w:themeColor="text1"/>
          <w:kern w:val="0"/>
          <w:sz w:val="24"/>
          <w:szCs w:val="24"/>
        </w:rPr>
      </w:pPr>
      <w:r w:rsidRPr="00510F5A">
        <w:rPr>
          <w:rFonts w:ascii="Book Antiqua" w:hAnsi="Book Antiqua"/>
          <w:color w:val="000000" w:themeColor="text1"/>
          <w:kern w:val="0"/>
          <w:sz w:val="24"/>
          <w:szCs w:val="24"/>
        </w:rPr>
        <w:t xml:space="preserve"> </w:t>
      </w:r>
      <w:r w:rsidR="004B3881" w:rsidRPr="00510F5A">
        <w:rPr>
          <w:rFonts w:ascii="Book Antiqua" w:hAnsi="Book Antiqua"/>
          <w:color w:val="000000" w:themeColor="text1"/>
          <w:kern w:val="0"/>
          <w:sz w:val="24"/>
          <w:szCs w:val="24"/>
        </w:rPr>
        <w:t>Panc1-RG cells contained more CSC like cells than parental Panc1-P cells (</w:t>
      </w:r>
      <w:r w:rsidR="00DA6899" w:rsidRPr="00510F5A">
        <w:rPr>
          <w:rFonts w:ascii="Book Antiqua" w:hAnsi="Book Antiqua"/>
          <w:color w:val="000000" w:themeColor="text1"/>
          <w:kern w:val="0"/>
          <w:sz w:val="24"/>
          <w:szCs w:val="24"/>
        </w:rPr>
        <w:t>Figure</w:t>
      </w:r>
      <w:r w:rsidR="004B3881" w:rsidRPr="00510F5A">
        <w:rPr>
          <w:rFonts w:ascii="Book Antiqua" w:hAnsi="Book Antiqua"/>
          <w:color w:val="000000" w:themeColor="text1"/>
          <w:kern w:val="0"/>
          <w:sz w:val="24"/>
          <w:szCs w:val="24"/>
        </w:rPr>
        <w:t xml:space="preserve"> 1B). This observation suggests that Panc1-RG forms more sphere colonies than Panc1-P. To clarify this possibility in Panc1-RG, we performed </w:t>
      </w:r>
      <w:r w:rsidR="004B3881" w:rsidRPr="00510F5A">
        <w:rPr>
          <w:rFonts w:ascii="Book Antiqua" w:eastAsia="HiraKakuProN-W3" w:hAnsi="Book Antiqua"/>
          <w:color w:val="000000" w:themeColor="text1"/>
          <w:kern w:val="0"/>
          <w:sz w:val="24"/>
          <w:szCs w:val="24"/>
        </w:rPr>
        <w:t>sphere-forming assay using Panc1-P and Panc1-RG cells. We found sphere formation was significantly increased in Panc1-RG compared with in Panc1-P (</w:t>
      </w:r>
      <w:r w:rsidR="00DA6899" w:rsidRPr="00510F5A">
        <w:rPr>
          <w:rFonts w:ascii="Book Antiqua" w:eastAsia="HiraKakuProN-W3" w:hAnsi="Book Antiqua"/>
          <w:color w:val="000000" w:themeColor="text1"/>
          <w:kern w:val="0"/>
          <w:sz w:val="24"/>
          <w:szCs w:val="24"/>
        </w:rPr>
        <w:t>Figure</w:t>
      </w:r>
      <w:r w:rsidR="004B3881" w:rsidRPr="00510F5A">
        <w:rPr>
          <w:rFonts w:ascii="Book Antiqua" w:eastAsia="HiraKakuProN-W3" w:hAnsi="Book Antiqua"/>
          <w:color w:val="000000" w:themeColor="text1"/>
          <w:kern w:val="0"/>
          <w:sz w:val="24"/>
          <w:szCs w:val="24"/>
        </w:rPr>
        <w:t xml:space="preserve"> 3E). </w:t>
      </w:r>
    </w:p>
    <w:p w:rsidR="008A1213" w:rsidRPr="00510F5A" w:rsidRDefault="008A1213" w:rsidP="00554D22">
      <w:pPr>
        <w:autoSpaceDE w:val="0"/>
        <w:autoSpaceDN w:val="0"/>
        <w:adjustRightInd w:val="0"/>
        <w:snapToGrid w:val="0"/>
        <w:spacing w:line="360" w:lineRule="auto"/>
        <w:ind w:firstLineChars="50" w:firstLine="120"/>
        <w:rPr>
          <w:rFonts w:ascii="Book Antiqua" w:hAnsi="Book Antiqua"/>
          <w:color w:val="000000" w:themeColor="text1"/>
          <w:kern w:val="0"/>
          <w:sz w:val="24"/>
          <w:szCs w:val="24"/>
        </w:rPr>
      </w:pPr>
      <w:r w:rsidRPr="00510F5A">
        <w:rPr>
          <w:rFonts w:ascii="Book Antiqua" w:eastAsia="HiraKakuProN-W3" w:hAnsi="Book Antiqua"/>
          <w:color w:val="000000" w:themeColor="text1"/>
          <w:sz w:val="24"/>
          <w:szCs w:val="24"/>
        </w:rPr>
        <w:t xml:space="preserve">Next, we investigated whether </w:t>
      </w:r>
      <w:r w:rsidR="00D74A9A" w:rsidRPr="00510F5A">
        <w:rPr>
          <w:rFonts w:ascii="Book Antiqua" w:eastAsia="HiraKakuProN-W3" w:hAnsi="Book Antiqua"/>
          <w:color w:val="000000" w:themeColor="text1"/>
          <w:sz w:val="24"/>
          <w:szCs w:val="24"/>
        </w:rPr>
        <w:t xml:space="preserve">or not </w:t>
      </w:r>
      <w:r w:rsidRPr="00510F5A">
        <w:rPr>
          <w:rFonts w:ascii="Book Antiqua" w:eastAsia="HiraKakuProN-W3" w:hAnsi="Book Antiqua"/>
          <w:color w:val="000000" w:themeColor="text1"/>
          <w:sz w:val="24"/>
          <w:szCs w:val="24"/>
        </w:rPr>
        <w:t xml:space="preserve">sphere </w:t>
      </w:r>
      <w:proofErr w:type="gramStart"/>
      <w:r w:rsidRPr="00510F5A">
        <w:rPr>
          <w:rFonts w:ascii="Book Antiqua" w:eastAsia="HiraKakuProN-W3" w:hAnsi="Book Antiqua"/>
          <w:color w:val="000000" w:themeColor="text1"/>
          <w:sz w:val="24"/>
          <w:szCs w:val="24"/>
        </w:rPr>
        <w:t>formation enhance</w:t>
      </w:r>
      <w:proofErr w:type="gramEnd"/>
      <w:r w:rsidRPr="00510F5A">
        <w:rPr>
          <w:rFonts w:ascii="Book Antiqua" w:eastAsia="HiraKakuProN-W3" w:hAnsi="Book Antiqua"/>
          <w:color w:val="000000" w:themeColor="text1"/>
          <w:sz w:val="24"/>
          <w:szCs w:val="24"/>
        </w:rPr>
        <w:t xml:space="preserve"> </w:t>
      </w:r>
      <w:r w:rsidR="00D74A9A" w:rsidRPr="00510F5A">
        <w:rPr>
          <w:rFonts w:ascii="Book Antiqua" w:eastAsia="HiraKakuProN-W3" w:hAnsi="Book Antiqua"/>
          <w:color w:val="000000" w:themeColor="text1"/>
          <w:sz w:val="24"/>
          <w:szCs w:val="24"/>
        </w:rPr>
        <w:t xml:space="preserve">cellular </w:t>
      </w:r>
      <w:proofErr w:type="spellStart"/>
      <w:r w:rsidRPr="00510F5A">
        <w:rPr>
          <w:rFonts w:ascii="Book Antiqua" w:eastAsia="HiraKakuProN-W3" w:hAnsi="Book Antiqua"/>
          <w:color w:val="000000" w:themeColor="text1"/>
          <w:sz w:val="24"/>
          <w:szCs w:val="24"/>
        </w:rPr>
        <w:t>fucosylation</w:t>
      </w:r>
      <w:proofErr w:type="spellEnd"/>
      <w:r w:rsidRPr="00510F5A">
        <w:rPr>
          <w:rFonts w:ascii="Book Antiqua" w:eastAsia="HiraKakuProN-W3" w:hAnsi="Book Antiqua"/>
          <w:color w:val="000000" w:themeColor="text1"/>
          <w:sz w:val="24"/>
          <w:szCs w:val="24"/>
        </w:rPr>
        <w:t xml:space="preserve"> in </w:t>
      </w:r>
      <w:r w:rsidR="00D74A9A" w:rsidRPr="00510F5A">
        <w:rPr>
          <w:rFonts w:ascii="Book Antiqua" w:eastAsia="HiraKakuProN-W3" w:hAnsi="Book Antiqua"/>
          <w:color w:val="000000" w:themeColor="text1"/>
          <w:sz w:val="24"/>
          <w:szCs w:val="24"/>
        </w:rPr>
        <w:t xml:space="preserve">other </w:t>
      </w:r>
      <w:r w:rsidRPr="00510F5A">
        <w:rPr>
          <w:rFonts w:ascii="Book Antiqua" w:eastAsia="HiraKakuProN-W3" w:hAnsi="Book Antiqua"/>
          <w:color w:val="000000" w:themeColor="text1"/>
          <w:sz w:val="24"/>
          <w:szCs w:val="24"/>
        </w:rPr>
        <w:t xml:space="preserve">pancreatic cancer cell lines (PK59, </w:t>
      </w:r>
      <w:r w:rsidRPr="00510F5A">
        <w:rPr>
          <w:rFonts w:ascii="Book Antiqua" w:eastAsia="WarnockPro-Regular" w:hAnsi="Book Antiqua"/>
          <w:color w:val="000000" w:themeColor="text1"/>
          <w:sz w:val="24"/>
          <w:szCs w:val="24"/>
        </w:rPr>
        <w:t>MIA PaCa-2, PSN-1, Capan-1, and BxPC-3</w:t>
      </w:r>
      <w:r w:rsidRPr="00510F5A">
        <w:rPr>
          <w:rFonts w:ascii="Book Antiqua" w:eastAsia="HiraKakuProN-W3" w:hAnsi="Book Antiqua"/>
          <w:color w:val="000000" w:themeColor="text1"/>
          <w:sz w:val="24"/>
          <w:szCs w:val="24"/>
        </w:rPr>
        <w:t xml:space="preserve">). Among these cell lines, sphere formation was </w:t>
      </w:r>
      <w:r w:rsidR="00D74A9A" w:rsidRPr="00510F5A">
        <w:rPr>
          <w:rFonts w:ascii="Book Antiqua" w:eastAsia="HiraKakuProN-W3" w:hAnsi="Book Antiqua"/>
          <w:color w:val="000000" w:themeColor="text1"/>
          <w:sz w:val="24"/>
          <w:szCs w:val="24"/>
        </w:rPr>
        <w:t xml:space="preserve">observed </w:t>
      </w:r>
      <w:r w:rsidR="00C4428F" w:rsidRPr="00510F5A">
        <w:rPr>
          <w:rFonts w:ascii="Book Antiqua" w:eastAsia="HiraKakuProN-W3" w:hAnsi="Book Antiqua"/>
          <w:color w:val="000000" w:themeColor="text1"/>
          <w:sz w:val="24"/>
          <w:szCs w:val="24"/>
        </w:rPr>
        <w:t xml:space="preserve">in only PSN-1 cells, </w:t>
      </w:r>
      <w:r w:rsidR="009505B5" w:rsidRPr="00510F5A">
        <w:rPr>
          <w:rFonts w:ascii="Book Antiqua" w:eastAsia="HiraKakuProN-W3" w:hAnsi="Book Antiqua"/>
          <w:color w:val="000000" w:themeColor="text1"/>
          <w:sz w:val="24"/>
          <w:szCs w:val="24"/>
        </w:rPr>
        <w:t>and we</w:t>
      </w:r>
      <w:r w:rsidR="001356C8" w:rsidRPr="00510F5A">
        <w:rPr>
          <w:rFonts w:ascii="Book Antiqua" w:eastAsia="HiraKakuProN-W3" w:hAnsi="Book Antiqua"/>
          <w:color w:val="000000" w:themeColor="text1"/>
          <w:sz w:val="24"/>
          <w:szCs w:val="24"/>
        </w:rPr>
        <w:t xml:space="preserve"> confirmed </w:t>
      </w:r>
      <w:proofErr w:type="spellStart"/>
      <w:r w:rsidR="001356C8" w:rsidRPr="00510F5A">
        <w:rPr>
          <w:rFonts w:ascii="Book Antiqua" w:eastAsia="HiraKakuProN-W3" w:hAnsi="Book Antiqua"/>
          <w:color w:val="000000" w:themeColor="text1"/>
          <w:sz w:val="24"/>
          <w:szCs w:val="24"/>
        </w:rPr>
        <w:t>fucosylation</w:t>
      </w:r>
      <w:proofErr w:type="spellEnd"/>
      <w:r w:rsidR="001356C8" w:rsidRPr="00510F5A">
        <w:rPr>
          <w:rFonts w:ascii="Book Antiqua" w:eastAsia="HiraKakuProN-W3" w:hAnsi="Book Antiqua"/>
          <w:color w:val="000000" w:themeColor="text1"/>
          <w:sz w:val="24"/>
          <w:szCs w:val="24"/>
        </w:rPr>
        <w:t xml:space="preserve"> was increased in sphere formation </w:t>
      </w:r>
      <w:r w:rsidR="00D74A9A" w:rsidRPr="00510F5A">
        <w:rPr>
          <w:rFonts w:ascii="Book Antiqua" w:eastAsia="HiraKakuProN-W3" w:hAnsi="Book Antiqua"/>
          <w:color w:val="000000" w:themeColor="text1"/>
          <w:sz w:val="24"/>
          <w:szCs w:val="24"/>
        </w:rPr>
        <w:t>of</w:t>
      </w:r>
      <w:r w:rsidR="001356C8" w:rsidRPr="00510F5A">
        <w:rPr>
          <w:rFonts w:ascii="Book Antiqua" w:eastAsia="HiraKakuProN-W3" w:hAnsi="Book Antiqua"/>
          <w:color w:val="000000" w:themeColor="text1"/>
          <w:sz w:val="24"/>
          <w:szCs w:val="24"/>
        </w:rPr>
        <w:t xml:space="preserve"> PSN-1</w:t>
      </w:r>
      <w:r w:rsidR="000945D4" w:rsidRPr="00510F5A">
        <w:rPr>
          <w:rFonts w:ascii="Book Antiqua" w:eastAsia="HiraKakuProN-W3" w:hAnsi="Book Antiqua"/>
          <w:color w:val="000000" w:themeColor="text1"/>
          <w:sz w:val="24"/>
          <w:szCs w:val="24"/>
        </w:rPr>
        <w:t xml:space="preserve"> </w:t>
      </w:r>
      <w:r w:rsidR="00D74A9A" w:rsidRPr="00510F5A">
        <w:rPr>
          <w:rFonts w:ascii="Book Antiqua" w:eastAsia="HiraKakuProN-W3" w:hAnsi="Book Antiqua"/>
          <w:color w:val="000000" w:themeColor="text1"/>
          <w:sz w:val="24"/>
          <w:szCs w:val="24"/>
        </w:rPr>
        <w:t xml:space="preserve">cells </w:t>
      </w:r>
      <w:r w:rsidR="000945D4" w:rsidRPr="00510F5A">
        <w:rPr>
          <w:rFonts w:ascii="Book Antiqua" w:eastAsia="HiraKakuProN-W3" w:hAnsi="Book Antiqua"/>
          <w:color w:val="000000" w:themeColor="text1"/>
          <w:sz w:val="24"/>
          <w:szCs w:val="24"/>
        </w:rPr>
        <w:t>(</w:t>
      </w:r>
      <w:r w:rsidR="00DA6899" w:rsidRPr="00510F5A">
        <w:rPr>
          <w:rFonts w:ascii="Book Antiqua" w:eastAsia="HiraKakuProN-W3" w:hAnsi="Book Antiqua"/>
          <w:color w:val="000000" w:themeColor="text1"/>
          <w:sz w:val="24"/>
          <w:szCs w:val="24"/>
        </w:rPr>
        <w:t>Figure</w:t>
      </w:r>
      <w:r w:rsidR="000945D4" w:rsidRPr="00510F5A">
        <w:rPr>
          <w:rFonts w:ascii="Book Antiqua" w:eastAsia="HiraKakuProN-W3" w:hAnsi="Book Antiqua"/>
          <w:color w:val="000000" w:themeColor="text1"/>
          <w:sz w:val="24"/>
          <w:szCs w:val="24"/>
        </w:rPr>
        <w:t xml:space="preserve"> 3F). </w:t>
      </w:r>
    </w:p>
    <w:p w:rsidR="00C75CE1" w:rsidRPr="00510F5A" w:rsidRDefault="00C75CE1" w:rsidP="00554D22">
      <w:pPr>
        <w:autoSpaceDE w:val="0"/>
        <w:autoSpaceDN w:val="0"/>
        <w:adjustRightInd w:val="0"/>
        <w:snapToGrid w:val="0"/>
        <w:spacing w:line="360" w:lineRule="auto"/>
        <w:ind w:firstLineChars="50" w:firstLine="120"/>
        <w:rPr>
          <w:rFonts w:ascii="Book Antiqua" w:hAnsi="Book Antiqua"/>
          <w:color w:val="000000" w:themeColor="text1"/>
          <w:kern w:val="0"/>
          <w:sz w:val="24"/>
          <w:szCs w:val="24"/>
        </w:rPr>
      </w:pPr>
    </w:p>
    <w:p w:rsidR="00C75CE1" w:rsidRPr="00510F5A" w:rsidRDefault="00C75CE1" w:rsidP="00554D22">
      <w:pPr>
        <w:autoSpaceDE w:val="0"/>
        <w:autoSpaceDN w:val="0"/>
        <w:adjustRightInd w:val="0"/>
        <w:snapToGrid w:val="0"/>
        <w:spacing w:line="360" w:lineRule="auto"/>
        <w:rPr>
          <w:rFonts w:ascii="Book Antiqua" w:hAnsi="Book Antiqua"/>
          <w:b/>
          <w:i/>
          <w:color w:val="000000" w:themeColor="text1"/>
          <w:kern w:val="0"/>
          <w:sz w:val="24"/>
          <w:szCs w:val="24"/>
        </w:rPr>
      </w:pPr>
      <w:proofErr w:type="spellStart"/>
      <w:r w:rsidRPr="00510F5A">
        <w:rPr>
          <w:rFonts w:ascii="Book Antiqua" w:hAnsi="Book Antiqua"/>
          <w:b/>
          <w:i/>
          <w:color w:val="000000" w:themeColor="text1"/>
          <w:kern w:val="0"/>
          <w:sz w:val="24"/>
          <w:szCs w:val="24"/>
        </w:rPr>
        <w:t>Fucosylation</w:t>
      </w:r>
      <w:proofErr w:type="spellEnd"/>
      <w:r w:rsidRPr="00510F5A">
        <w:rPr>
          <w:rFonts w:ascii="Book Antiqua" w:hAnsi="Book Antiqua"/>
          <w:b/>
          <w:i/>
          <w:color w:val="000000" w:themeColor="text1"/>
          <w:kern w:val="0"/>
          <w:sz w:val="24"/>
          <w:szCs w:val="24"/>
        </w:rPr>
        <w:t xml:space="preserve"> does not </w:t>
      </w:r>
      <w:r w:rsidR="00BB6A4F" w:rsidRPr="00510F5A">
        <w:rPr>
          <w:rFonts w:ascii="Book Antiqua" w:hAnsi="Book Antiqua"/>
          <w:b/>
          <w:i/>
          <w:color w:val="000000" w:themeColor="text1"/>
          <w:kern w:val="0"/>
          <w:sz w:val="24"/>
          <w:szCs w:val="24"/>
        </w:rPr>
        <w:t xml:space="preserve">directly </w:t>
      </w:r>
      <w:r w:rsidRPr="00510F5A">
        <w:rPr>
          <w:rFonts w:ascii="Book Antiqua" w:hAnsi="Book Antiqua"/>
          <w:b/>
          <w:i/>
          <w:color w:val="000000" w:themeColor="text1"/>
          <w:kern w:val="0"/>
          <w:sz w:val="24"/>
          <w:szCs w:val="24"/>
        </w:rPr>
        <w:t>contribute to gemcitabine resistance</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hAnsi="Book Antiqua"/>
          <w:color w:val="000000" w:themeColor="text1"/>
          <w:kern w:val="0"/>
          <w:sz w:val="24"/>
          <w:szCs w:val="24"/>
        </w:rPr>
        <w:t>Previously</w:t>
      </w:r>
      <w:r w:rsidR="00BB6A4F"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w:t>
      </w:r>
      <w:proofErr w:type="spellStart"/>
      <w:r w:rsidRPr="00510F5A">
        <w:rPr>
          <w:rFonts w:ascii="Book Antiqua" w:hAnsi="Book Antiqua"/>
          <w:color w:val="000000" w:themeColor="text1"/>
          <w:kern w:val="0"/>
          <w:sz w:val="24"/>
          <w:szCs w:val="24"/>
        </w:rPr>
        <w:t>Cordel</w:t>
      </w:r>
      <w:proofErr w:type="spellEnd"/>
      <w:r w:rsidRPr="00510F5A">
        <w:rPr>
          <w:rFonts w:ascii="Book Antiqua" w:hAnsi="Book Antiqua"/>
          <w:color w:val="000000" w:themeColor="text1"/>
          <w:kern w:val="0"/>
          <w:sz w:val="24"/>
          <w:szCs w:val="24"/>
        </w:rPr>
        <w:t xml:space="preserve"> </w:t>
      </w:r>
      <w:r w:rsidR="004A10A0" w:rsidRPr="00510F5A">
        <w:rPr>
          <w:rFonts w:ascii="Book Antiqua" w:hAnsi="Book Antiqua"/>
          <w:i/>
          <w:color w:val="000000" w:themeColor="text1"/>
          <w:kern w:val="0"/>
          <w:sz w:val="24"/>
          <w:szCs w:val="24"/>
        </w:rPr>
        <w:t xml:space="preserve">et </w:t>
      </w:r>
      <w:proofErr w:type="gramStart"/>
      <w:r w:rsidR="004A10A0" w:rsidRPr="00510F5A">
        <w:rPr>
          <w:rFonts w:ascii="Book Antiqua" w:hAnsi="Book Antiqua"/>
          <w:i/>
          <w:color w:val="000000" w:themeColor="text1"/>
          <w:kern w:val="0"/>
          <w:sz w:val="24"/>
          <w:szCs w:val="24"/>
        </w:rPr>
        <w:t>al</w:t>
      </w:r>
      <w:r w:rsidR="007D1DA2" w:rsidRPr="00510F5A">
        <w:rPr>
          <w:rFonts w:ascii="Book Antiqua" w:eastAsia="WarnockPro-Regular" w:hAnsi="Book Antiqua"/>
          <w:color w:val="000000" w:themeColor="text1"/>
          <w:kern w:val="0"/>
          <w:sz w:val="24"/>
          <w:szCs w:val="24"/>
          <w:vertAlign w:val="superscript"/>
        </w:rPr>
        <w:t>[</w:t>
      </w:r>
      <w:proofErr w:type="gramEnd"/>
      <w:r w:rsidR="007D1DA2" w:rsidRPr="00510F5A">
        <w:rPr>
          <w:rFonts w:ascii="Book Antiqua" w:eastAsia="WarnockPro-Regular" w:hAnsi="Book Antiqua"/>
          <w:color w:val="000000" w:themeColor="text1"/>
          <w:kern w:val="0"/>
          <w:sz w:val="24"/>
          <w:szCs w:val="24"/>
          <w:vertAlign w:val="superscript"/>
        </w:rPr>
        <w:t>21]</w:t>
      </w:r>
      <w:r w:rsidR="004A10A0" w:rsidRPr="00510F5A">
        <w:rPr>
          <w:rFonts w:ascii="Book Antiqua" w:hAnsi="Book Antiqua"/>
          <w:i/>
          <w:color w:val="000000" w:themeColor="text1"/>
          <w:kern w:val="0"/>
          <w:sz w:val="24"/>
          <w:szCs w:val="24"/>
        </w:rPr>
        <w:t xml:space="preserve"> </w:t>
      </w:r>
      <w:r w:rsidR="00BB6A4F" w:rsidRPr="00510F5A">
        <w:rPr>
          <w:rFonts w:ascii="Book Antiqua" w:hAnsi="Book Antiqua"/>
          <w:color w:val="000000" w:themeColor="text1"/>
          <w:kern w:val="0"/>
          <w:sz w:val="24"/>
          <w:szCs w:val="24"/>
        </w:rPr>
        <w:t xml:space="preserve">reported </w:t>
      </w:r>
      <w:r w:rsidRPr="00510F5A">
        <w:rPr>
          <w:rFonts w:ascii="Book Antiqua" w:hAnsi="Book Antiqua"/>
          <w:color w:val="000000" w:themeColor="text1"/>
          <w:kern w:val="0"/>
          <w:sz w:val="24"/>
          <w:szCs w:val="24"/>
        </w:rPr>
        <w:t xml:space="preserve">that </w:t>
      </w:r>
      <w:r w:rsidRPr="00510F5A">
        <w:rPr>
          <w:rFonts w:ascii="Book Antiqua" w:eastAsia="WarnockPro-Regular" w:hAnsi="Book Antiqua"/>
          <w:color w:val="000000" w:themeColor="text1"/>
          <w:kern w:val="0"/>
          <w:sz w:val="24"/>
          <w:szCs w:val="24"/>
        </w:rPr>
        <w:t xml:space="preserve">α1,2-fucosyltransferase (FUT1) is associated with 5-FU resistance in rat colon cancer </w:t>
      </w:r>
      <w:r w:rsidR="00BB6A4F" w:rsidRPr="00510F5A">
        <w:rPr>
          <w:rFonts w:ascii="Book Antiqua" w:eastAsia="WarnockPro-Regular" w:hAnsi="Book Antiqua"/>
          <w:color w:val="000000" w:themeColor="text1"/>
          <w:kern w:val="0"/>
          <w:sz w:val="24"/>
          <w:szCs w:val="24"/>
        </w:rPr>
        <w:t>cells</w:t>
      </w:r>
      <w:r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To examine whether or not α1</w:t>
      </w:r>
      <w:proofErr w:type="gramStart"/>
      <w:r w:rsidRPr="00510F5A">
        <w:rPr>
          <w:rFonts w:ascii="Book Antiqua" w:eastAsia="WarnockPro-Regular" w:hAnsi="Book Antiqua"/>
          <w:color w:val="000000" w:themeColor="text1"/>
          <w:kern w:val="0"/>
          <w:sz w:val="24"/>
          <w:szCs w:val="24"/>
        </w:rPr>
        <w:t>,2</w:t>
      </w:r>
      <w:proofErr w:type="gramEnd"/>
      <w:r w:rsidR="00FA32CD"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fucosylation by FUT1 is involved in gemcitabine resistance</w:t>
      </w:r>
      <w:r w:rsidR="00BB6A4F" w:rsidRPr="00510F5A">
        <w:rPr>
          <w:rFonts w:ascii="Book Antiqua" w:eastAsia="WarnockPro-Regular" w:hAnsi="Book Antiqua"/>
          <w:color w:val="000000" w:themeColor="text1"/>
          <w:kern w:val="0"/>
          <w:sz w:val="24"/>
          <w:szCs w:val="24"/>
        </w:rPr>
        <w:t xml:space="preserve"> in Panc1 cells</w:t>
      </w:r>
      <w:r w:rsidRPr="00510F5A">
        <w:rPr>
          <w:rFonts w:ascii="Book Antiqua" w:eastAsia="WarnockPro-Regular" w:hAnsi="Book Antiqua"/>
          <w:color w:val="000000" w:themeColor="text1"/>
          <w:kern w:val="0"/>
          <w:sz w:val="24"/>
          <w:szCs w:val="24"/>
        </w:rPr>
        <w:t xml:space="preserve">, </w:t>
      </w:r>
      <w:proofErr w:type="spellStart"/>
      <w:r w:rsidRPr="00510F5A">
        <w:rPr>
          <w:rFonts w:ascii="Book Antiqua" w:eastAsia="WarnockPro-Regular" w:hAnsi="Book Antiqua"/>
          <w:color w:val="000000" w:themeColor="text1"/>
          <w:kern w:val="0"/>
          <w:sz w:val="24"/>
          <w:szCs w:val="24"/>
        </w:rPr>
        <w:t>shRNA</w:t>
      </w:r>
      <w:proofErr w:type="spellEnd"/>
      <w:r w:rsidRPr="00510F5A">
        <w:rPr>
          <w:rFonts w:ascii="Book Antiqua" w:eastAsia="WarnockPro-Regular" w:hAnsi="Book Antiqua"/>
          <w:color w:val="000000" w:themeColor="text1"/>
          <w:kern w:val="0"/>
          <w:sz w:val="24"/>
          <w:szCs w:val="24"/>
        </w:rPr>
        <w:t xml:space="preserve"> against FUT1 was transfected into Panc1-RG cells and </w:t>
      </w:r>
      <w:r w:rsidR="00145262" w:rsidRPr="00510F5A">
        <w:rPr>
          <w:rFonts w:ascii="Book Antiqua" w:eastAsia="WarnockPro-Regular" w:hAnsi="Book Antiqua"/>
          <w:color w:val="000000" w:themeColor="text1"/>
          <w:kern w:val="0"/>
          <w:sz w:val="24"/>
          <w:szCs w:val="24"/>
        </w:rPr>
        <w:t xml:space="preserve">stable </w:t>
      </w:r>
      <w:proofErr w:type="spellStart"/>
      <w:r w:rsidR="00145262" w:rsidRPr="00510F5A">
        <w:rPr>
          <w:rFonts w:ascii="Book Antiqua" w:eastAsia="WarnockPro-Regular" w:hAnsi="Book Antiqua"/>
          <w:color w:val="000000" w:themeColor="text1"/>
          <w:kern w:val="0"/>
          <w:sz w:val="24"/>
          <w:szCs w:val="24"/>
        </w:rPr>
        <w:t>transfectant</w:t>
      </w:r>
      <w:r w:rsidR="004A5437" w:rsidRPr="00510F5A">
        <w:rPr>
          <w:rFonts w:ascii="Book Antiqua" w:eastAsia="WarnockPro-Regular" w:hAnsi="Book Antiqua"/>
          <w:color w:val="000000" w:themeColor="text1"/>
          <w:kern w:val="0"/>
          <w:sz w:val="24"/>
          <w:szCs w:val="24"/>
        </w:rPr>
        <w:t>s</w:t>
      </w:r>
      <w:proofErr w:type="spellEnd"/>
      <w:r w:rsidR="004A5437" w:rsidRPr="00510F5A">
        <w:rPr>
          <w:rFonts w:ascii="Book Antiqua" w:eastAsia="WarnockPro-Regular" w:hAnsi="Book Antiqua"/>
          <w:color w:val="000000" w:themeColor="text1"/>
          <w:kern w:val="0"/>
          <w:sz w:val="24"/>
          <w:szCs w:val="24"/>
        </w:rPr>
        <w:t xml:space="preserve"> were</w:t>
      </w:r>
      <w:r w:rsidR="00BB6A4F" w:rsidRPr="00510F5A">
        <w:rPr>
          <w:rFonts w:ascii="Book Antiqua" w:eastAsia="WarnockPro-Regular" w:hAnsi="Book Antiqua"/>
          <w:color w:val="000000" w:themeColor="text1"/>
          <w:kern w:val="0"/>
          <w:sz w:val="24"/>
          <w:szCs w:val="24"/>
        </w:rPr>
        <w:t xml:space="preserve"> select</w:t>
      </w:r>
      <w:r w:rsidR="004A5437" w:rsidRPr="00510F5A">
        <w:rPr>
          <w:rFonts w:ascii="Book Antiqua" w:eastAsia="WarnockPro-Regular" w:hAnsi="Book Antiqua"/>
          <w:color w:val="000000" w:themeColor="text1"/>
          <w:kern w:val="0"/>
          <w:sz w:val="24"/>
          <w:szCs w:val="24"/>
        </w:rPr>
        <w:t>ed</w:t>
      </w:r>
      <w:r w:rsidR="00BB6A4F"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 xml:space="preserve">with </w:t>
      </w:r>
      <w:proofErr w:type="spellStart"/>
      <w:r w:rsidRPr="00510F5A">
        <w:rPr>
          <w:rFonts w:ascii="Book Antiqua" w:eastAsia="WarnockPro-Regular" w:hAnsi="Book Antiqua"/>
          <w:color w:val="000000" w:themeColor="text1"/>
          <w:kern w:val="0"/>
          <w:sz w:val="24"/>
          <w:szCs w:val="24"/>
        </w:rPr>
        <w:t>hygromycin</w:t>
      </w:r>
      <w:proofErr w:type="spellEnd"/>
      <w:r w:rsidR="003024B8" w:rsidRPr="00510F5A">
        <w:rPr>
          <w:rFonts w:ascii="Book Antiqua" w:eastAsia="WarnockPro-Regular" w:hAnsi="Book Antiqua"/>
          <w:color w:val="000000" w:themeColor="text1"/>
          <w:kern w:val="0"/>
          <w:sz w:val="24"/>
          <w:szCs w:val="24"/>
        </w:rPr>
        <w:t xml:space="preserve"> B</w:t>
      </w:r>
      <w:r w:rsidRPr="00510F5A">
        <w:rPr>
          <w:rFonts w:ascii="Book Antiqua" w:eastAsia="WarnockPro-Regular" w:hAnsi="Book Antiqua"/>
          <w:color w:val="000000" w:themeColor="text1"/>
          <w:kern w:val="0"/>
          <w:sz w:val="24"/>
          <w:szCs w:val="24"/>
        </w:rPr>
        <w:t xml:space="preserve">. </w:t>
      </w:r>
      <w:r w:rsidR="00FA32CD" w:rsidRPr="00510F5A">
        <w:rPr>
          <w:rFonts w:ascii="Book Antiqua" w:eastAsia="WarnockPro-Regular" w:hAnsi="Book Antiqua"/>
          <w:color w:val="000000" w:themeColor="text1"/>
          <w:kern w:val="0"/>
          <w:sz w:val="24"/>
          <w:szCs w:val="24"/>
        </w:rPr>
        <w:t>T</w:t>
      </w:r>
      <w:r w:rsidR="00145262" w:rsidRPr="00510F5A">
        <w:rPr>
          <w:rFonts w:ascii="Book Antiqua" w:eastAsia="WarnockPro-Regular" w:hAnsi="Book Antiqua"/>
          <w:color w:val="000000" w:themeColor="text1"/>
          <w:kern w:val="0"/>
          <w:sz w:val="24"/>
          <w:szCs w:val="24"/>
        </w:rPr>
        <w:t xml:space="preserve">he </w:t>
      </w:r>
      <w:r w:rsidR="00245D9A" w:rsidRPr="00510F5A">
        <w:rPr>
          <w:rFonts w:ascii="Book Antiqua" w:eastAsia="WarnockPro-Regular" w:hAnsi="Book Antiqua"/>
          <w:color w:val="000000" w:themeColor="text1"/>
          <w:kern w:val="0"/>
          <w:sz w:val="24"/>
          <w:szCs w:val="24"/>
        </w:rPr>
        <w:t xml:space="preserve">shFUT1 </w:t>
      </w:r>
      <w:proofErr w:type="spellStart"/>
      <w:r w:rsidR="00245D9A" w:rsidRPr="00510F5A">
        <w:rPr>
          <w:rFonts w:ascii="Book Antiqua" w:eastAsia="WarnockPro-Regular" w:hAnsi="Book Antiqua"/>
          <w:color w:val="000000" w:themeColor="text1"/>
          <w:kern w:val="0"/>
          <w:sz w:val="24"/>
          <w:szCs w:val="24"/>
        </w:rPr>
        <w:t>transfectants</w:t>
      </w:r>
      <w:proofErr w:type="spellEnd"/>
      <w:r w:rsidR="00245D9A" w:rsidRPr="00510F5A">
        <w:rPr>
          <w:rFonts w:ascii="Book Antiqua" w:eastAsia="WarnockPro-Regular" w:hAnsi="Book Antiqua"/>
          <w:color w:val="000000" w:themeColor="text1"/>
          <w:kern w:val="0"/>
          <w:sz w:val="24"/>
          <w:szCs w:val="24"/>
        </w:rPr>
        <w:t xml:space="preserve"> </w:t>
      </w:r>
      <w:r w:rsidR="004A5437" w:rsidRPr="00510F5A">
        <w:rPr>
          <w:rFonts w:ascii="Book Antiqua" w:eastAsia="WarnockPro-Regular" w:hAnsi="Book Antiqua"/>
          <w:color w:val="000000" w:themeColor="text1"/>
          <w:kern w:val="0"/>
          <w:sz w:val="24"/>
          <w:szCs w:val="24"/>
        </w:rPr>
        <w:t xml:space="preserve">exhibited an approximately </w:t>
      </w:r>
      <w:r w:rsidR="001077B8" w:rsidRPr="00510F5A">
        <w:rPr>
          <w:rFonts w:ascii="Book Antiqua" w:eastAsia="WarnockPro-Regular" w:hAnsi="Book Antiqua"/>
          <w:color w:val="000000" w:themeColor="text1"/>
          <w:kern w:val="0"/>
          <w:sz w:val="24"/>
          <w:szCs w:val="24"/>
        </w:rPr>
        <w:t>3</w:t>
      </w:r>
      <w:r w:rsidR="004A5437" w:rsidRPr="00510F5A">
        <w:rPr>
          <w:rFonts w:ascii="Book Antiqua" w:eastAsia="WarnockPro-Regular" w:hAnsi="Book Antiqua"/>
          <w:color w:val="000000" w:themeColor="text1"/>
          <w:kern w:val="0"/>
          <w:sz w:val="24"/>
          <w:szCs w:val="24"/>
        </w:rPr>
        <w:t xml:space="preserve">0% decrease in FUT1 mRNA expression compared </w:t>
      </w:r>
      <w:r w:rsidR="004B73A7" w:rsidRPr="00510F5A">
        <w:rPr>
          <w:rFonts w:ascii="Book Antiqua" w:eastAsia="WarnockPro-Regular" w:hAnsi="Book Antiqua"/>
          <w:color w:val="000000" w:themeColor="text1"/>
          <w:kern w:val="0"/>
          <w:sz w:val="24"/>
          <w:szCs w:val="24"/>
        </w:rPr>
        <w:t>with</w:t>
      </w:r>
      <w:r w:rsidRPr="00510F5A">
        <w:rPr>
          <w:rFonts w:ascii="Book Antiqua" w:eastAsia="WarnockPro-Regular" w:hAnsi="Book Antiqua"/>
          <w:color w:val="000000" w:themeColor="text1"/>
          <w:kern w:val="0"/>
          <w:sz w:val="24"/>
          <w:szCs w:val="24"/>
        </w:rPr>
        <w:t xml:space="preserve"> </w:t>
      </w:r>
      <w:r w:rsidR="004A5437" w:rsidRPr="00510F5A">
        <w:rPr>
          <w:rFonts w:ascii="Book Antiqua" w:eastAsia="WarnockPro-Regular" w:hAnsi="Book Antiqua"/>
          <w:color w:val="000000" w:themeColor="text1"/>
          <w:kern w:val="0"/>
          <w:sz w:val="24"/>
          <w:szCs w:val="24"/>
        </w:rPr>
        <w:t xml:space="preserve">the </w:t>
      </w:r>
      <w:proofErr w:type="spellStart"/>
      <w:r w:rsidRPr="00510F5A">
        <w:rPr>
          <w:rFonts w:ascii="Book Antiqua" w:eastAsia="WarnockPro-Regular" w:hAnsi="Book Antiqua"/>
          <w:color w:val="000000" w:themeColor="text1"/>
          <w:kern w:val="0"/>
          <w:sz w:val="24"/>
          <w:szCs w:val="24"/>
        </w:rPr>
        <w:t>sh</w:t>
      </w:r>
      <w:r w:rsidR="004A5437" w:rsidRPr="00510F5A">
        <w:rPr>
          <w:rFonts w:ascii="Book Antiqua" w:eastAsia="WarnockPro-Regular" w:hAnsi="Book Antiqua"/>
          <w:color w:val="000000" w:themeColor="text1"/>
          <w:kern w:val="0"/>
          <w:sz w:val="24"/>
          <w:szCs w:val="24"/>
        </w:rPr>
        <w:t>RNA</w:t>
      </w:r>
      <w:proofErr w:type="spellEnd"/>
      <w:r w:rsidR="004A5437"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negative control</w:t>
      </w:r>
      <w:r w:rsidR="00FA32CD" w:rsidRPr="00510F5A">
        <w:rPr>
          <w:rFonts w:ascii="Book Antiqua" w:eastAsia="WarnockPro-Regular" w:hAnsi="Book Antiqua"/>
          <w:color w:val="000000" w:themeColor="text1"/>
          <w:kern w:val="0"/>
          <w:sz w:val="24"/>
          <w:szCs w:val="24"/>
        </w:rPr>
        <w:t xml:space="preserve"> (</w:t>
      </w:r>
      <w:r w:rsidR="00DA6899" w:rsidRPr="00510F5A">
        <w:rPr>
          <w:rFonts w:ascii="Book Antiqua" w:eastAsia="WarnockPro-Regular" w:hAnsi="Book Antiqua"/>
          <w:color w:val="000000" w:themeColor="text1"/>
          <w:kern w:val="0"/>
          <w:sz w:val="24"/>
          <w:szCs w:val="24"/>
        </w:rPr>
        <w:t>Figure</w:t>
      </w:r>
      <w:r w:rsidR="00573A0D" w:rsidRPr="00510F5A">
        <w:rPr>
          <w:rFonts w:ascii="Book Antiqua" w:eastAsia="WarnockPro-Regular" w:hAnsi="Book Antiqua"/>
          <w:color w:val="000000" w:themeColor="text1"/>
          <w:kern w:val="0"/>
          <w:sz w:val="24"/>
          <w:szCs w:val="24"/>
        </w:rPr>
        <w:t xml:space="preserve"> 4</w:t>
      </w:r>
      <w:r w:rsidR="00FA32CD"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2434D7" w:rsidRPr="00510F5A">
        <w:rPr>
          <w:rFonts w:ascii="Book Antiqua" w:eastAsia="WarnockPro-Regular" w:hAnsi="Book Antiqua"/>
          <w:color w:val="000000" w:themeColor="text1"/>
          <w:kern w:val="0"/>
          <w:sz w:val="24"/>
          <w:szCs w:val="24"/>
        </w:rPr>
        <w:t>Alpha</w:t>
      </w:r>
      <w:r w:rsidRPr="00510F5A">
        <w:rPr>
          <w:rFonts w:ascii="Book Antiqua" w:eastAsia="WarnockPro-Regular" w:hAnsi="Book Antiqua"/>
          <w:color w:val="000000" w:themeColor="text1"/>
          <w:kern w:val="0"/>
          <w:sz w:val="24"/>
          <w:szCs w:val="24"/>
        </w:rPr>
        <w:t>1</w:t>
      </w:r>
      <w:proofErr w:type="gramStart"/>
      <w:r w:rsidRPr="00510F5A">
        <w:rPr>
          <w:rFonts w:ascii="Book Antiqua" w:eastAsia="WarnockPro-Regular" w:hAnsi="Book Antiqua"/>
          <w:color w:val="000000" w:themeColor="text1"/>
          <w:kern w:val="0"/>
          <w:sz w:val="24"/>
          <w:szCs w:val="24"/>
        </w:rPr>
        <w:t>,2</w:t>
      </w:r>
      <w:proofErr w:type="gramEnd"/>
      <w:r w:rsidR="009275E6"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fucosylation levels </w:t>
      </w:r>
      <w:r w:rsidR="00E22CF0" w:rsidRPr="00510F5A">
        <w:rPr>
          <w:rFonts w:ascii="Book Antiqua" w:eastAsia="WarnockPro-Regular" w:hAnsi="Book Antiqua"/>
          <w:color w:val="000000" w:themeColor="text1"/>
          <w:kern w:val="0"/>
          <w:sz w:val="24"/>
          <w:szCs w:val="24"/>
        </w:rPr>
        <w:t xml:space="preserve">were lower in shFUT1-transfected Panc1-RG cells, </w:t>
      </w:r>
      <w:r w:rsidRPr="00510F5A">
        <w:rPr>
          <w:rFonts w:ascii="Book Antiqua" w:eastAsia="WarnockPro-Regular" w:hAnsi="Book Antiqua"/>
          <w:color w:val="000000" w:themeColor="text1"/>
          <w:kern w:val="0"/>
          <w:sz w:val="24"/>
          <w:szCs w:val="24"/>
        </w:rPr>
        <w:t xml:space="preserve">as </w:t>
      </w:r>
      <w:r w:rsidR="00E22CF0" w:rsidRPr="00510F5A">
        <w:rPr>
          <w:rFonts w:ascii="Book Antiqua" w:eastAsia="WarnockPro-Regular" w:hAnsi="Book Antiqua"/>
          <w:color w:val="000000" w:themeColor="text1"/>
          <w:kern w:val="0"/>
          <w:sz w:val="24"/>
          <w:szCs w:val="24"/>
        </w:rPr>
        <w:t xml:space="preserve">evidenced </w:t>
      </w:r>
      <w:r w:rsidRPr="00510F5A">
        <w:rPr>
          <w:rFonts w:ascii="Book Antiqua" w:eastAsia="WarnockPro-Regular" w:hAnsi="Book Antiqua"/>
          <w:color w:val="000000" w:themeColor="text1"/>
          <w:kern w:val="0"/>
          <w:sz w:val="24"/>
          <w:szCs w:val="24"/>
        </w:rPr>
        <w:t xml:space="preserve">by AOL </w:t>
      </w:r>
      <w:proofErr w:type="spellStart"/>
      <w:r w:rsidRPr="00510F5A">
        <w:rPr>
          <w:rFonts w:ascii="Book Antiqua" w:eastAsia="WarnockPro-Regular" w:hAnsi="Book Antiqua"/>
          <w:color w:val="000000" w:themeColor="text1"/>
          <w:kern w:val="0"/>
          <w:sz w:val="24"/>
          <w:szCs w:val="24"/>
        </w:rPr>
        <w:t>lectin</w:t>
      </w:r>
      <w:proofErr w:type="spellEnd"/>
      <w:r w:rsidRPr="00510F5A">
        <w:rPr>
          <w:rFonts w:ascii="Book Antiqua" w:eastAsia="WarnockPro-Regular" w:hAnsi="Book Antiqua"/>
          <w:color w:val="000000" w:themeColor="text1"/>
          <w:kern w:val="0"/>
          <w:sz w:val="24"/>
          <w:szCs w:val="24"/>
        </w:rPr>
        <w:t xml:space="preserve"> blot as well as UEA</w:t>
      </w:r>
      <w:r w:rsidR="00E3243A"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1 flow cytometry.</w:t>
      </w:r>
      <w:r w:rsidR="0002371B" w:rsidRPr="00510F5A">
        <w:rPr>
          <w:rFonts w:ascii="Book Antiqua" w:eastAsia="WarnockPro-Regular" w:hAnsi="Book Antiqua"/>
          <w:color w:val="000000" w:themeColor="text1"/>
          <w:kern w:val="0"/>
          <w:sz w:val="24"/>
          <w:szCs w:val="24"/>
        </w:rPr>
        <w:t xml:space="preserve"> </w:t>
      </w:r>
      <w:r w:rsidRPr="00510F5A">
        <w:rPr>
          <w:rFonts w:ascii="Book Antiqua" w:hAnsi="Book Antiqua"/>
          <w:color w:val="000000" w:themeColor="text1"/>
          <w:kern w:val="0"/>
          <w:sz w:val="24"/>
          <w:szCs w:val="24"/>
        </w:rPr>
        <w:t xml:space="preserve">However, there was no change in gemcitabine resistance among these cells. Next, to </w:t>
      </w:r>
      <w:r w:rsidR="008F50BA" w:rsidRPr="00510F5A">
        <w:rPr>
          <w:rFonts w:ascii="Book Antiqua" w:hAnsi="Book Antiqua"/>
          <w:color w:val="000000" w:themeColor="text1"/>
          <w:kern w:val="0"/>
          <w:sz w:val="24"/>
          <w:szCs w:val="24"/>
        </w:rPr>
        <w:t xml:space="preserve">investigate </w:t>
      </w:r>
      <w:r w:rsidRPr="00510F5A">
        <w:rPr>
          <w:rFonts w:ascii="Book Antiqua" w:hAnsi="Book Antiqua"/>
          <w:color w:val="000000" w:themeColor="text1"/>
          <w:kern w:val="0"/>
          <w:sz w:val="24"/>
          <w:szCs w:val="24"/>
        </w:rPr>
        <w:t xml:space="preserve">whether </w:t>
      </w:r>
      <w:r w:rsidR="00C2182A" w:rsidRPr="00510F5A">
        <w:rPr>
          <w:rFonts w:ascii="Book Antiqua" w:hAnsi="Book Antiqua"/>
          <w:color w:val="000000" w:themeColor="text1"/>
          <w:kern w:val="0"/>
          <w:sz w:val="24"/>
          <w:szCs w:val="24"/>
        </w:rPr>
        <w:t xml:space="preserve">total </w:t>
      </w:r>
      <w:r w:rsidRPr="00510F5A">
        <w:rPr>
          <w:rFonts w:ascii="Book Antiqua" w:hAnsi="Book Antiqua"/>
          <w:color w:val="000000" w:themeColor="text1"/>
          <w:kern w:val="0"/>
          <w:sz w:val="24"/>
          <w:szCs w:val="24"/>
        </w:rPr>
        <w:t xml:space="preserve">cellular </w:t>
      </w:r>
      <w:proofErr w:type="spellStart"/>
      <w:r w:rsidRPr="00510F5A">
        <w:rPr>
          <w:rFonts w:ascii="Book Antiqua" w:hAnsi="Book Antiqua"/>
          <w:color w:val="000000" w:themeColor="text1"/>
          <w:kern w:val="0"/>
          <w:sz w:val="24"/>
          <w:szCs w:val="24"/>
        </w:rPr>
        <w:t>fucosylation</w:t>
      </w:r>
      <w:proofErr w:type="spellEnd"/>
      <w:r w:rsidRPr="00510F5A">
        <w:rPr>
          <w:rFonts w:ascii="Book Antiqua" w:hAnsi="Book Antiqua"/>
          <w:color w:val="000000" w:themeColor="text1"/>
          <w:kern w:val="0"/>
          <w:sz w:val="24"/>
          <w:szCs w:val="24"/>
        </w:rPr>
        <w:t xml:space="preserve"> is directly involved in gemcitabine resistance, </w:t>
      </w:r>
      <w:r w:rsidR="00C2182A" w:rsidRPr="00510F5A">
        <w:rPr>
          <w:rFonts w:ascii="Book Antiqua" w:hAnsi="Book Antiqua"/>
          <w:color w:val="000000" w:themeColor="text1"/>
          <w:kern w:val="0"/>
          <w:sz w:val="24"/>
          <w:szCs w:val="24"/>
        </w:rPr>
        <w:t>GDP-</w:t>
      </w:r>
      <w:proofErr w:type="spellStart"/>
      <w:r w:rsidR="00C2182A" w:rsidRPr="00510F5A">
        <w:rPr>
          <w:rFonts w:ascii="Book Antiqua" w:hAnsi="Book Antiqua"/>
          <w:color w:val="000000" w:themeColor="text1"/>
          <w:kern w:val="0"/>
          <w:sz w:val="24"/>
          <w:szCs w:val="24"/>
        </w:rPr>
        <w:t>Fuc</w:t>
      </w:r>
      <w:proofErr w:type="spellEnd"/>
      <w:r w:rsidR="00C2182A" w:rsidRPr="00510F5A">
        <w:rPr>
          <w:rFonts w:ascii="Book Antiqua" w:hAnsi="Book Antiqua"/>
          <w:color w:val="000000" w:themeColor="text1"/>
          <w:kern w:val="0"/>
          <w:sz w:val="24"/>
          <w:szCs w:val="24"/>
        </w:rPr>
        <w:t xml:space="preserve"> </w:t>
      </w:r>
      <w:proofErr w:type="spellStart"/>
      <w:r w:rsidR="00C2182A" w:rsidRPr="00510F5A">
        <w:rPr>
          <w:rFonts w:ascii="Book Antiqua" w:hAnsi="Book Antiqua"/>
          <w:color w:val="000000" w:themeColor="text1"/>
          <w:kern w:val="0"/>
          <w:sz w:val="24"/>
          <w:szCs w:val="24"/>
        </w:rPr>
        <w:t>Tr</w:t>
      </w:r>
      <w:proofErr w:type="spellEnd"/>
      <w:r w:rsidR="008F50BA" w:rsidRPr="00510F5A">
        <w:rPr>
          <w:rFonts w:ascii="Book Antiqua" w:hAnsi="Book Antiqua"/>
          <w:color w:val="000000" w:themeColor="text1"/>
          <w:kern w:val="0"/>
          <w:sz w:val="24"/>
          <w:szCs w:val="24"/>
        </w:rPr>
        <w:t xml:space="preserve">, a key regulator of cellular </w:t>
      </w:r>
      <w:proofErr w:type="spellStart"/>
      <w:r w:rsidR="008F50BA" w:rsidRPr="00510F5A">
        <w:rPr>
          <w:rFonts w:ascii="Book Antiqua" w:hAnsi="Book Antiqua"/>
          <w:color w:val="000000" w:themeColor="text1"/>
          <w:kern w:val="0"/>
          <w:sz w:val="24"/>
          <w:szCs w:val="24"/>
        </w:rPr>
        <w:t>fucosylation</w:t>
      </w:r>
      <w:proofErr w:type="spellEnd"/>
      <w:r w:rsidR="008F50BA"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was knocked down in Panc1-RG </w:t>
      </w:r>
      <w:proofErr w:type="gramStart"/>
      <w:r w:rsidRPr="00510F5A">
        <w:rPr>
          <w:rFonts w:ascii="Book Antiqua" w:hAnsi="Book Antiqua"/>
          <w:color w:val="000000" w:themeColor="text1"/>
          <w:kern w:val="0"/>
          <w:sz w:val="24"/>
          <w:szCs w:val="24"/>
        </w:rPr>
        <w:t>cells</w:t>
      </w:r>
      <w:r w:rsidR="006A26E5" w:rsidRPr="00510F5A">
        <w:rPr>
          <w:rFonts w:ascii="Book Antiqua" w:hAnsi="Book Antiqua"/>
          <w:color w:val="000000" w:themeColor="text1"/>
          <w:kern w:val="0"/>
          <w:sz w:val="24"/>
          <w:szCs w:val="24"/>
          <w:vertAlign w:val="superscript"/>
        </w:rPr>
        <w:t>[</w:t>
      </w:r>
      <w:proofErr w:type="gramEnd"/>
      <w:r w:rsidR="00A9570D" w:rsidRPr="00510F5A">
        <w:rPr>
          <w:rFonts w:ascii="Book Antiqua" w:hAnsi="Book Antiqua"/>
          <w:color w:val="000000" w:themeColor="text1"/>
          <w:kern w:val="0"/>
          <w:sz w:val="24"/>
          <w:szCs w:val="24"/>
          <w:vertAlign w:val="superscript"/>
        </w:rPr>
        <w:t>22]</w:t>
      </w:r>
      <w:r w:rsidRPr="00510F5A">
        <w:rPr>
          <w:rFonts w:ascii="Book Antiqua" w:hAnsi="Book Antiqua"/>
          <w:color w:val="000000" w:themeColor="text1"/>
          <w:kern w:val="0"/>
          <w:sz w:val="24"/>
          <w:szCs w:val="24"/>
        </w:rPr>
        <w:t xml:space="preserve">. </w:t>
      </w:r>
      <w:r w:rsidR="008F50BA" w:rsidRPr="00510F5A">
        <w:rPr>
          <w:rFonts w:ascii="Book Antiqua" w:hAnsi="Book Antiqua"/>
          <w:color w:val="000000" w:themeColor="text1"/>
          <w:kern w:val="0"/>
          <w:sz w:val="24"/>
          <w:szCs w:val="24"/>
        </w:rPr>
        <w:t xml:space="preserve">The </w:t>
      </w:r>
      <w:proofErr w:type="spellStart"/>
      <w:r w:rsidR="008F50BA" w:rsidRPr="00510F5A">
        <w:rPr>
          <w:rFonts w:ascii="Book Antiqua" w:hAnsi="Book Antiqua"/>
          <w:color w:val="000000" w:themeColor="text1"/>
          <w:kern w:val="0"/>
          <w:sz w:val="24"/>
          <w:szCs w:val="24"/>
        </w:rPr>
        <w:t>shRNA</w:t>
      </w:r>
      <w:proofErr w:type="spellEnd"/>
      <w:r w:rsidR="008F50BA" w:rsidRPr="00510F5A">
        <w:rPr>
          <w:rFonts w:ascii="Book Antiqua" w:hAnsi="Book Antiqua"/>
          <w:color w:val="000000" w:themeColor="text1"/>
          <w:kern w:val="0"/>
          <w:sz w:val="24"/>
          <w:szCs w:val="24"/>
        </w:rPr>
        <w:t xml:space="preserve"> </w:t>
      </w:r>
      <w:proofErr w:type="spellStart"/>
      <w:r w:rsidR="008F50BA" w:rsidRPr="00510F5A">
        <w:rPr>
          <w:rFonts w:ascii="Book Antiqua" w:hAnsi="Book Antiqua"/>
          <w:color w:val="000000" w:themeColor="text1"/>
          <w:kern w:val="0"/>
          <w:sz w:val="24"/>
          <w:szCs w:val="24"/>
        </w:rPr>
        <w:t>transfectants</w:t>
      </w:r>
      <w:proofErr w:type="spellEnd"/>
      <w:r w:rsidR="008F50BA" w:rsidRPr="00510F5A">
        <w:rPr>
          <w:rFonts w:ascii="Book Antiqua" w:hAnsi="Book Antiqua"/>
          <w:color w:val="000000" w:themeColor="text1"/>
          <w:kern w:val="0"/>
          <w:sz w:val="24"/>
          <w:szCs w:val="24"/>
        </w:rPr>
        <w:t xml:space="preserve"> showed decreased </w:t>
      </w:r>
      <w:r w:rsidR="00C2182A" w:rsidRPr="00510F5A">
        <w:rPr>
          <w:rFonts w:ascii="Book Antiqua" w:hAnsi="Book Antiqua"/>
          <w:color w:val="000000" w:themeColor="text1"/>
          <w:kern w:val="0"/>
          <w:sz w:val="24"/>
          <w:szCs w:val="24"/>
        </w:rPr>
        <w:t>GDP-</w:t>
      </w:r>
      <w:proofErr w:type="spellStart"/>
      <w:r w:rsidR="00C2182A" w:rsidRPr="00510F5A">
        <w:rPr>
          <w:rFonts w:ascii="Book Antiqua" w:hAnsi="Book Antiqua"/>
          <w:color w:val="000000" w:themeColor="text1"/>
          <w:kern w:val="0"/>
          <w:sz w:val="24"/>
          <w:szCs w:val="24"/>
        </w:rPr>
        <w:t>Fuc</w:t>
      </w:r>
      <w:proofErr w:type="spellEnd"/>
      <w:r w:rsidR="00C2182A" w:rsidRPr="00510F5A">
        <w:rPr>
          <w:rFonts w:ascii="Book Antiqua" w:hAnsi="Book Antiqua"/>
          <w:color w:val="000000" w:themeColor="text1"/>
          <w:kern w:val="0"/>
          <w:sz w:val="24"/>
          <w:szCs w:val="24"/>
        </w:rPr>
        <w:t xml:space="preserve"> </w:t>
      </w:r>
      <w:proofErr w:type="spellStart"/>
      <w:r w:rsidR="00C2182A" w:rsidRPr="00510F5A">
        <w:rPr>
          <w:rFonts w:ascii="Book Antiqua" w:hAnsi="Book Antiqua"/>
          <w:color w:val="000000" w:themeColor="text1"/>
          <w:kern w:val="0"/>
          <w:sz w:val="24"/>
          <w:szCs w:val="24"/>
        </w:rPr>
        <w:t>Tr</w:t>
      </w:r>
      <w:proofErr w:type="spellEnd"/>
      <w:r w:rsidRPr="00510F5A">
        <w:rPr>
          <w:rFonts w:ascii="Book Antiqua" w:hAnsi="Book Antiqua"/>
          <w:color w:val="000000" w:themeColor="text1"/>
          <w:kern w:val="0"/>
          <w:sz w:val="24"/>
          <w:szCs w:val="24"/>
        </w:rPr>
        <w:t xml:space="preserve"> mRNA </w:t>
      </w:r>
      <w:r w:rsidR="009275E6" w:rsidRPr="00510F5A">
        <w:rPr>
          <w:rFonts w:ascii="Book Antiqua" w:hAnsi="Book Antiqua"/>
          <w:color w:val="000000" w:themeColor="text1"/>
          <w:kern w:val="0"/>
          <w:sz w:val="24"/>
          <w:szCs w:val="24"/>
        </w:rPr>
        <w:t xml:space="preserve">expression </w:t>
      </w:r>
      <w:r w:rsidRPr="00510F5A">
        <w:rPr>
          <w:rFonts w:ascii="Book Antiqua" w:hAnsi="Book Antiqua"/>
          <w:color w:val="000000" w:themeColor="text1"/>
          <w:kern w:val="0"/>
          <w:sz w:val="24"/>
          <w:szCs w:val="24"/>
        </w:rPr>
        <w:t>compared to negative control</w:t>
      </w:r>
      <w:r w:rsidR="008F50BA"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008F50BA" w:rsidRPr="00510F5A">
        <w:rPr>
          <w:rFonts w:ascii="Book Antiqua" w:hAnsi="Book Antiqua"/>
          <w:color w:val="000000" w:themeColor="text1"/>
          <w:kern w:val="0"/>
          <w:sz w:val="24"/>
          <w:szCs w:val="24"/>
        </w:rPr>
        <w:t xml:space="preserve"> </w:t>
      </w:r>
      <w:r w:rsidR="0045785B" w:rsidRPr="00510F5A">
        <w:rPr>
          <w:rFonts w:ascii="Book Antiqua" w:hAnsi="Book Antiqua"/>
          <w:color w:val="000000" w:themeColor="text1"/>
          <w:kern w:val="0"/>
          <w:sz w:val="24"/>
          <w:szCs w:val="24"/>
        </w:rPr>
        <w:t>5</w:t>
      </w:r>
      <w:r w:rsidR="008F50BA" w:rsidRPr="00510F5A">
        <w:rPr>
          <w:rFonts w:ascii="Book Antiqua" w:hAnsi="Book Antiqua"/>
          <w:color w:val="000000" w:themeColor="text1"/>
          <w:kern w:val="0"/>
          <w:sz w:val="24"/>
          <w:szCs w:val="24"/>
        </w:rPr>
        <w:t>A)</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008F50BA" w:rsidRPr="00510F5A">
        <w:rPr>
          <w:rFonts w:ascii="Book Antiqua" w:hAnsi="Book Antiqua"/>
          <w:color w:val="000000" w:themeColor="text1"/>
          <w:kern w:val="0"/>
          <w:sz w:val="24"/>
          <w:szCs w:val="24"/>
        </w:rPr>
        <w:t>C</w:t>
      </w:r>
      <w:r w:rsidR="009F7C39" w:rsidRPr="00510F5A">
        <w:rPr>
          <w:rFonts w:ascii="Book Antiqua" w:hAnsi="Book Antiqua"/>
          <w:color w:val="000000" w:themeColor="text1"/>
          <w:kern w:val="0"/>
          <w:sz w:val="24"/>
          <w:szCs w:val="24"/>
        </w:rPr>
        <w:t xml:space="preserve">ellular </w:t>
      </w:r>
      <w:proofErr w:type="spellStart"/>
      <w:r w:rsidR="009F7C39" w:rsidRPr="00510F5A">
        <w:rPr>
          <w:rFonts w:ascii="Book Antiqua" w:hAnsi="Book Antiqua"/>
          <w:color w:val="000000" w:themeColor="text1"/>
          <w:kern w:val="0"/>
          <w:sz w:val="24"/>
          <w:szCs w:val="24"/>
        </w:rPr>
        <w:t>fucosylation</w:t>
      </w:r>
      <w:proofErr w:type="spellEnd"/>
      <w:r w:rsidR="009F7C39" w:rsidRPr="00510F5A">
        <w:rPr>
          <w:rFonts w:ascii="Book Antiqua" w:hAnsi="Book Antiqua"/>
          <w:color w:val="000000" w:themeColor="text1"/>
          <w:kern w:val="0"/>
          <w:sz w:val="24"/>
          <w:szCs w:val="24"/>
        </w:rPr>
        <w:t xml:space="preserve"> also </w:t>
      </w:r>
      <w:r w:rsidR="008F50BA" w:rsidRPr="00510F5A">
        <w:rPr>
          <w:rFonts w:ascii="Book Antiqua" w:hAnsi="Book Antiqua"/>
          <w:color w:val="000000" w:themeColor="text1"/>
          <w:kern w:val="0"/>
          <w:sz w:val="24"/>
          <w:szCs w:val="24"/>
        </w:rPr>
        <w:t xml:space="preserve">decreased </w:t>
      </w:r>
      <w:r w:rsidR="009F7C39" w:rsidRPr="00510F5A">
        <w:rPr>
          <w:rFonts w:ascii="Book Antiqua" w:hAnsi="Book Antiqua"/>
          <w:color w:val="000000" w:themeColor="text1"/>
          <w:kern w:val="0"/>
          <w:sz w:val="24"/>
          <w:szCs w:val="24"/>
        </w:rPr>
        <w:t xml:space="preserve">dramatically in </w:t>
      </w:r>
      <w:proofErr w:type="spellStart"/>
      <w:r w:rsidR="009F7C39" w:rsidRPr="00510F5A">
        <w:rPr>
          <w:rFonts w:ascii="Book Antiqua" w:hAnsi="Book Antiqua"/>
          <w:color w:val="000000" w:themeColor="text1"/>
          <w:kern w:val="0"/>
          <w:sz w:val="24"/>
          <w:szCs w:val="24"/>
        </w:rPr>
        <w:t>shRNA</w:t>
      </w:r>
      <w:proofErr w:type="spellEnd"/>
      <w:r w:rsidR="009F7C39" w:rsidRPr="00510F5A">
        <w:rPr>
          <w:rFonts w:ascii="Book Antiqua" w:hAnsi="Book Antiqua"/>
          <w:color w:val="000000" w:themeColor="text1"/>
          <w:kern w:val="0"/>
          <w:sz w:val="24"/>
          <w:szCs w:val="24"/>
        </w:rPr>
        <w:t xml:space="preserve"> </w:t>
      </w:r>
      <w:proofErr w:type="spellStart"/>
      <w:r w:rsidR="009F7C39" w:rsidRPr="00510F5A">
        <w:rPr>
          <w:rFonts w:ascii="Book Antiqua" w:hAnsi="Book Antiqua"/>
          <w:color w:val="000000" w:themeColor="text1"/>
          <w:kern w:val="0"/>
          <w:sz w:val="24"/>
          <w:szCs w:val="24"/>
        </w:rPr>
        <w:t>transfectant</w:t>
      </w:r>
      <w:proofErr w:type="spellEnd"/>
      <w:r w:rsidR="009F7C39" w:rsidRPr="00510F5A">
        <w:rPr>
          <w:rFonts w:ascii="Book Antiqua" w:hAnsi="Book Antiqua"/>
          <w:color w:val="000000" w:themeColor="text1"/>
          <w:kern w:val="0"/>
          <w:sz w:val="24"/>
          <w:szCs w:val="24"/>
        </w:rPr>
        <w:t xml:space="preserve"> cells</w:t>
      </w:r>
      <w:r w:rsidR="008F50BA" w:rsidRPr="00510F5A">
        <w:rPr>
          <w:rFonts w:ascii="Book Antiqua" w:hAnsi="Book Antiqua"/>
          <w:color w:val="000000" w:themeColor="text1"/>
          <w:kern w:val="0"/>
          <w:sz w:val="24"/>
          <w:szCs w:val="24"/>
        </w:rPr>
        <w:t>,</w:t>
      </w:r>
      <w:r w:rsidR="009F7C39" w:rsidRPr="00510F5A">
        <w:rPr>
          <w:rFonts w:ascii="Book Antiqua" w:hAnsi="Book Antiqua"/>
          <w:color w:val="000000" w:themeColor="text1"/>
          <w:kern w:val="0"/>
          <w:sz w:val="24"/>
          <w:szCs w:val="24"/>
        </w:rPr>
        <w:t xml:space="preserve"> </w:t>
      </w:r>
      <w:r w:rsidR="005B1C33" w:rsidRPr="00510F5A">
        <w:rPr>
          <w:rFonts w:ascii="Book Antiqua" w:hAnsi="Book Antiqua"/>
          <w:color w:val="000000" w:themeColor="text1"/>
          <w:kern w:val="0"/>
          <w:sz w:val="24"/>
          <w:szCs w:val="24"/>
        </w:rPr>
        <w:t xml:space="preserve">as </w:t>
      </w:r>
      <w:r w:rsidR="008F50BA" w:rsidRPr="00510F5A">
        <w:rPr>
          <w:rFonts w:ascii="Book Antiqua" w:hAnsi="Book Antiqua"/>
          <w:color w:val="000000" w:themeColor="text1"/>
          <w:kern w:val="0"/>
          <w:sz w:val="24"/>
          <w:szCs w:val="24"/>
        </w:rPr>
        <w:t xml:space="preserve">evidenced </w:t>
      </w:r>
      <w:r w:rsidR="009F7C39" w:rsidRPr="00510F5A">
        <w:rPr>
          <w:rFonts w:ascii="Book Antiqua" w:hAnsi="Book Antiqua"/>
          <w:color w:val="000000" w:themeColor="text1"/>
          <w:kern w:val="0"/>
          <w:sz w:val="24"/>
          <w:szCs w:val="24"/>
        </w:rPr>
        <w:t xml:space="preserve">by </w:t>
      </w:r>
      <w:proofErr w:type="spellStart"/>
      <w:r w:rsidR="009F7C39" w:rsidRPr="00510F5A">
        <w:rPr>
          <w:rFonts w:ascii="Book Antiqua" w:hAnsi="Book Antiqua"/>
          <w:color w:val="000000" w:themeColor="text1"/>
          <w:kern w:val="0"/>
          <w:sz w:val="24"/>
          <w:szCs w:val="24"/>
        </w:rPr>
        <w:t>lectin</w:t>
      </w:r>
      <w:proofErr w:type="spellEnd"/>
      <w:r w:rsidR="009F7C39" w:rsidRPr="00510F5A">
        <w:rPr>
          <w:rFonts w:ascii="Book Antiqua" w:hAnsi="Book Antiqua"/>
          <w:color w:val="000000" w:themeColor="text1"/>
          <w:kern w:val="0"/>
          <w:sz w:val="24"/>
          <w:szCs w:val="24"/>
        </w:rPr>
        <w:t xml:space="preserve"> blot analyses </w:t>
      </w:r>
      <w:r w:rsidR="009F7C39" w:rsidRPr="00510F5A">
        <w:rPr>
          <w:rFonts w:ascii="Book Antiqua" w:hAnsi="Book Antiqua"/>
          <w:color w:val="000000" w:themeColor="text1"/>
          <w:kern w:val="0"/>
          <w:sz w:val="24"/>
          <w:szCs w:val="24"/>
        </w:rPr>
        <w:lastRenderedPageBreak/>
        <w:t xml:space="preserve">using AAL or AOL </w:t>
      </w:r>
      <w:proofErr w:type="spellStart"/>
      <w:r w:rsidR="009F7C39" w:rsidRPr="00510F5A">
        <w:rPr>
          <w:rFonts w:ascii="Book Antiqua" w:hAnsi="Book Antiqua"/>
          <w:color w:val="000000" w:themeColor="text1"/>
          <w:kern w:val="0"/>
          <w:sz w:val="24"/>
          <w:szCs w:val="24"/>
        </w:rPr>
        <w:t>lectins</w:t>
      </w:r>
      <w:proofErr w:type="spellEnd"/>
      <w:r w:rsidR="009F7C39"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009F7C39" w:rsidRPr="00510F5A">
        <w:rPr>
          <w:rFonts w:ascii="Book Antiqua" w:hAnsi="Book Antiqua"/>
          <w:color w:val="000000" w:themeColor="text1"/>
          <w:kern w:val="0"/>
          <w:sz w:val="24"/>
          <w:szCs w:val="24"/>
        </w:rPr>
        <w:t xml:space="preserve"> </w:t>
      </w:r>
      <w:r w:rsidR="0045785B" w:rsidRPr="00510F5A">
        <w:rPr>
          <w:rFonts w:ascii="Book Antiqua" w:hAnsi="Book Antiqua"/>
          <w:color w:val="000000" w:themeColor="text1"/>
          <w:kern w:val="0"/>
          <w:sz w:val="24"/>
          <w:szCs w:val="24"/>
        </w:rPr>
        <w:t>5</w:t>
      </w:r>
      <w:r w:rsidR="009F7C39" w:rsidRPr="00510F5A">
        <w:rPr>
          <w:rFonts w:ascii="Book Antiqua" w:hAnsi="Book Antiqua"/>
          <w:color w:val="000000" w:themeColor="text1"/>
          <w:kern w:val="0"/>
          <w:sz w:val="24"/>
          <w:szCs w:val="24"/>
        </w:rPr>
        <w:t>B)</w:t>
      </w:r>
      <w:r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Pr="00510F5A">
        <w:rPr>
          <w:rFonts w:ascii="Book Antiqua" w:hAnsi="Book Antiqua"/>
          <w:color w:val="000000" w:themeColor="text1"/>
          <w:kern w:val="0"/>
          <w:sz w:val="24"/>
          <w:szCs w:val="24"/>
        </w:rPr>
        <w:t>However</w:t>
      </w:r>
      <w:r w:rsidR="00C2182A" w:rsidRPr="00510F5A">
        <w:rPr>
          <w:rFonts w:ascii="Book Antiqua" w:hAnsi="Book Antiqua"/>
          <w:color w:val="000000" w:themeColor="text1"/>
          <w:kern w:val="0"/>
          <w:sz w:val="24"/>
          <w:szCs w:val="24"/>
        </w:rPr>
        <w:t>,</w:t>
      </w:r>
      <w:r w:rsidRPr="00510F5A">
        <w:rPr>
          <w:rFonts w:ascii="Book Antiqua" w:hAnsi="Book Antiqua"/>
          <w:color w:val="000000" w:themeColor="text1"/>
          <w:kern w:val="0"/>
          <w:sz w:val="24"/>
          <w:szCs w:val="24"/>
        </w:rPr>
        <w:t xml:space="preserve"> </w:t>
      </w:r>
      <w:r w:rsidR="001623F3" w:rsidRPr="00510F5A">
        <w:rPr>
          <w:rFonts w:ascii="Book Antiqua" w:hAnsi="Book Antiqua"/>
          <w:color w:val="000000" w:themeColor="text1"/>
          <w:kern w:val="0"/>
          <w:sz w:val="24"/>
          <w:szCs w:val="24"/>
        </w:rPr>
        <w:t>decreas</w:t>
      </w:r>
      <w:r w:rsidR="009275E6" w:rsidRPr="00510F5A">
        <w:rPr>
          <w:rFonts w:ascii="Book Antiqua" w:hAnsi="Book Antiqua"/>
          <w:color w:val="000000" w:themeColor="text1"/>
          <w:kern w:val="0"/>
          <w:sz w:val="24"/>
          <w:szCs w:val="24"/>
        </w:rPr>
        <w:t>ed</w:t>
      </w:r>
      <w:r w:rsidR="001623F3" w:rsidRPr="00510F5A">
        <w:rPr>
          <w:rFonts w:ascii="Book Antiqua" w:hAnsi="Book Antiqua"/>
          <w:color w:val="000000" w:themeColor="text1"/>
          <w:kern w:val="0"/>
          <w:sz w:val="24"/>
          <w:szCs w:val="24"/>
        </w:rPr>
        <w:t xml:space="preserve"> </w:t>
      </w:r>
      <w:proofErr w:type="spellStart"/>
      <w:r w:rsidR="001623F3" w:rsidRPr="00510F5A">
        <w:rPr>
          <w:rFonts w:ascii="Book Antiqua" w:hAnsi="Book Antiqua"/>
          <w:color w:val="000000" w:themeColor="text1"/>
          <w:kern w:val="0"/>
          <w:sz w:val="24"/>
          <w:szCs w:val="24"/>
        </w:rPr>
        <w:t>fucosylation</w:t>
      </w:r>
      <w:proofErr w:type="spellEnd"/>
      <w:r w:rsidR="001623F3" w:rsidRPr="00510F5A">
        <w:rPr>
          <w:rFonts w:ascii="Book Antiqua" w:hAnsi="Book Antiqua"/>
          <w:color w:val="000000" w:themeColor="text1"/>
          <w:kern w:val="0"/>
          <w:sz w:val="24"/>
          <w:szCs w:val="24"/>
        </w:rPr>
        <w:t xml:space="preserve"> ha</w:t>
      </w:r>
      <w:r w:rsidR="005B1C33" w:rsidRPr="00510F5A">
        <w:rPr>
          <w:rFonts w:ascii="Book Antiqua" w:hAnsi="Book Antiqua"/>
          <w:color w:val="000000" w:themeColor="text1"/>
          <w:kern w:val="0"/>
          <w:sz w:val="24"/>
          <w:szCs w:val="24"/>
        </w:rPr>
        <w:t>d</w:t>
      </w:r>
      <w:r w:rsidR="001623F3" w:rsidRPr="00510F5A">
        <w:rPr>
          <w:rFonts w:ascii="Book Antiqua" w:hAnsi="Book Antiqua"/>
          <w:color w:val="000000" w:themeColor="text1"/>
          <w:kern w:val="0"/>
          <w:sz w:val="24"/>
          <w:szCs w:val="24"/>
        </w:rPr>
        <w:t xml:space="preserve"> no effect </w:t>
      </w:r>
      <w:r w:rsidR="00AD6658" w:rsidRPr="00510F5A">
        <w:rPr>
          <w:rFonts w:ascii="Book Antiqua" w:hAnsi="Book Antiqua"/>
          <w:color w:val="000000" w:themeColor="text1"/>
          <w:kern w:val="0"/>
          <w:sz w:val="24"/>
          <w:szCs w:val="24"/>
        </w:rPr>
        <w:t>on</w:t>
      </w:r>
      <w:r w:rsidR="001623F3" w:rsidRPr="00510F5A">
        <w:rPr>
          <w:rFonts w:ascii="Book Antiqua" w:hAnsi="Book Antiqua"/>
          <w:color w:val="000000" w:themeColor="text1"/>
          <w:kern w:val="0"/>
          <w:sz w:val="24"/>
          <w:szCs w:val="24"/>
        </w:rPr>
        <w:t xml:space="preserve"> gemcitabine sensitivity</w:t>
      </w:r>
      <w:r w:rsidRPr="00510F5A">
        <w:rPr>
          <w:rFonts w:ascii="Book Antiqua" w:hAnsi="Book Antiqua"/>
          <w:color w:val="000000" w:themeColor="text1"/>
          <w:kern w:val="0"/>
          <w:sz w:val="24"/>
          <w:szCs w:val="24"/>
        </w:rPr>
        <w:t xml:space="preserve"> (</w:t>
      </w:r>
      <w:r w:rsidR="00DA6899" w:rsidRPr="00510F5A">
        <w:rPr>
          <w:rFonts w:ascii="Book Antiqua" w:hAnsi="Book Antiqua"/>
          <w:color w:val="000000" w:themeColor="text1"/>
          <w:kern w:val="0"/>
          <w:sz w:val="24"/>
          <w:szCs w:val="24"/>
        </w:rPr>
        <w:t>Figure</w:t>
      </w:r>
      <w:r w:rsidRPr="00510F5A">
        <w:rPr>
          <w:rFonts w:ascii="Book Antiqua" w:hAnsi="Book Antiqua"/>
          <w:color w:val="000000" w:themeColor="text1"/>
          <w:kern w:val="0"/>
          <w:sz w:val="24"/>
          <w:szCs w:val="24"/>
        </w:rPr>
        <w:t xml:space="preserve"> </w:t>
      </w:r>
      <w:r w:rsidR="0045785B" w:rsidRPr="00510F5A">
        <w:rPr>
          <w:rFonts w:ascii="Book Antiqua" w:hAnsi="Book Antiqua"/>
          <w:color w:val="000000" w:themeColor="text1"/>
          <w:kern w:val="0"/>
          <w:sz w:val="24"/>
          <w:szCs w:val="24"/>
        </w:rPr>
        <w:t>5</w:t>
      </w:r>
      <w:r w:rsidR="00C2182A" w:rsidRPr="00510F5A">
        <w:rPr>
          <w:rFonts w:ascii="Book Antiqua" w:hAnsi="Book Antiqua"/>
          <w:color w:val="000000" w:themeColor="text1"/>
          <w:kern w:val="0"/>
          <w:sz w:val="24"/>
          <w:szCs w:val="24"/>
        </w:rPr>
        <w:t>C</w:t>
      </w:r>
      <w:r w:rsidRPr="00510F5A">
        <w:rPr>
          <w:rFonts w:ascii="Book Antiqua" w:hAnsi="Book Antiqua"/>
          <w:color w:val="000000" w:themeColor="text1"/>
          <w:kern w:val="0"/>
          <w:sz w:val="24"/>
          <w:szCs w:val="24"/>
        </w:rPr>
        <w:t>)</w:t>
      </w:r>
      <w:r w:rsidR="00BB74D6" w:rsidRPr="00510F5A">
        <w:rPr>
          <w:rFonts w:ascii="Book Antiqua" w:hAnsi="Book Antiqua"/>
          <w:color w:val="000000" w:themeColor="text1"/>
          <w:kern w:val="0"/>
          <w:sz w:val="24"/>
          <w:szCs w:val="24"/>
        </w:rPr>
        <w:t>.</w:t>
      </w:r>
      <w:r w:rsidR="0002371B" w:rsidRPr="00510F5A">
        <w:rPr>
          <w:rFonts w:ascii="Book Antiqua" w:hAnsi="Book Antiqua"/>
          <w:color w:val="000000" w:themeColor="text1"/>
          <w:kern w:val="0"/>
          <w:sz w:val="24"/>
          <w:szCs w:val="24"/>
        </w:rPr>
        <w:t xml:space="preserve"> </w:t>
      </w:r>
      <w:r w:rsidR="005B1C33" w:rsidRPr="00510F5A">
        <w:rPr>
          <w:rFonts w:ascii="Book Antiqua" w:hAnsi="Book Antiqua"/>
          <w:color w:val="000000" w:themeColor="text1"/>
          <w:kern w:val="0"/>
          <w:sz w:val="24"/>
          <w:szCs w:val="24"/>
        </w:rPr>
        <w:t xml:space="preserve">In other words, cellular </w:t>
      </w:r>
      <w:proofErr w:type="spellStart"/>
      <w:r w:rsidRPr="00510F5A">
        <w:rPr>
          <w:rFonts w:ascii="Book Antiqua" w:hAnsi="Book Antiqua"/>
          <w:bCs/>
          <w:color w:val="000000" w:themeColor="text1"/>
          <w:kern w:val="0"/>
          <w:sz w:val="24"/>
          <w:szCs w:val="24"/>
        </w:rPr>
        <w:t>fucosylation</w:t>
      </w:r>
      <w:proofErr w:type="spellEnd"/>
      <w:r w:rsidRPr="00510F5A">
        <w:rPr>
          <w:rFonts w:ascii="Book Antiqua" w:hAnsi="Book Antiqua"/>
          <w:bCs/>
          <w:color w:val="000000" w:themeColor="text1"/>
          <w:kern w:val="0"/>
          <w:sz w:val="24"/>
          <w:szCs w:val="24"/>
        </w:rPr>
        <w:t xml:space="preserve"> </w:t>
      </w:r>
      <w:r w:rsidR="00467857" w:rsidRPr="00510F5A">
        <w:rPr>
          <w:rFonts w:ascii="Book Antiqua" w:hAnsi="Book Antiqua"/>
          <w:bCs/>
          <w:color w:val="000000" w:themeColor="text1"/>
          <w:kern w:val="0"/>
          <w:sz w:val="24"/>
          <w:szCs w:val="24"/>
        </w:rPr>
        <w:t xml:space="preserve">does </w:t>
      </w:r>
      <w:r w:rsidRPr="00510F5A">
        <w:rPr>
          <w:rFonts w:ascii="Book Antiqua" w:hAnsi="Book Antiqua"/>
          <w:bCs/>
          <w:color w:val="000000" w:themeColor="text1"/>
          <w:kern w:val="0"/>
          <w:sz w:val="24"/>
          <w:szCs w:val="24"/>
        </w:rPr>
        <w:t xml:space="preserve">not </w:t>
      </w:r>
      <w:r w:rsidR="00C2182A" w:rsidRPr="00510F5A">
        <w:rPr>
          <w:rFonts w:ascii="Book Antiqua" w:hAnsi="Book Antiqua"/>
          <w:bCs/>
          <w:color w:val="000000" w:themeColor="text1"/>
          <w:kern w:val="0"/>
          <w:sz w:val="24"/>
          <w:szCs w:val="24"/>
        </w:rPr>
        <w:t xml:space="preserve">directly </w:t>
      </w:r>
      <w:r w:rsidRPr="00510F5A">
        <w:rPr>
          <w:rFonts w:ascii="Book Antiqua" w:hAnsi="Book Antiqua"/>
          <w:bCs/>
          <w:color w:val="000000" w:themeColor="text1"/>
          <w:kern w:val="0"/>
          <w:sz w:val="24"/>
          <w:szCs w:val="24"/>
        </w:rPr>
        <w:t>contribute to gemcitabine resistance in Panc1 cells</w:t>
      </w:r>
      <w:r w:rsidR="00467857" w:rsidRPr="00510F5A">
        <w:rPr>
          <w:rFonts w:ascii="Book Antiqua" w:hAnsi="Book Antiqua"/>
          <w:bCs/>
          <w:color w:val="000000" w:themeColor="text1"/>
          <w:kern w:val="0"/>
          <w:sz w:val="24"/>
          <w:szCs w:val="24"/>
        </w:rPr>
        <w:t>;</w:t>
      </w:r>
      <w:r w:rsidRPr="00510F5A">
        <w:rPr>
          <w:rFonts w:ascii="Book Antiqua" w:hAnsi="Book Antiqua"/>
          <w:bCs/>
          <w:color w:val="000000" w:themeColor="text1"/>
          <w:kern w:val="0"/>
          <w:sz w:val="24"/>
          <w:szCs w:val="24"/>
        </w:rPr>
        <w:t xml:space="preserve"> </w:t>
      </w:r>
      <w:r w:rsidR="00C2182A" w:rsidRPr="00510F5A">
        <w:rPr>
          <w:rFonts w:ascii="Book Antiqua" w:hAnsi="Book Antiqua"/>
          <w:bCs/>
          <w:color w:val="000000" w:themeColor="text1"/>
          <w:kern w:val="0"/>
          <w:sz w:val="24"/>
          <w:szCs w:val="24"/>
        </w:rPr>
        <w:t>increase</w:t>
      </w:r>
      <w:r w:rsidR="00467857" w:rsidRPr="00510F5A">
        <w:rPr>
          <w:rFonts w:ascii="Book Antiqua" w:hAnsi="Book Antiqua"/>
          <w:bCs/>
          <w:color w:val="000000" w:themeColor="text1"/>
          <w:kern w:val="0"/>
          <w:sz w:val="24"/>
          <w:szCs w:val="24"/>
        </w:rPr>
        <w:t>d</w:t>
      </w:r>
      <w:r w:rsidR="00C2182A" w:rsidRPr="00510F5A">
        <w:rPr>
          <w:rFonts w:ascii="Book Antiqua" w:hAnsi="Book Antiqua"/>
          <w:bCs/>
          <w:color w:val="000000" w:themeColor="text1"/>
          <w:kern w:val="0"/>
          <w:sz w:val="24"/>
          <w:szCs w:val="24"/>
        </w:rPr>
        <w:t xml:space="preserve"> </w:t>
      </w:r>
      <w:proofErr w:type="spellStart"/>
      <w:r w:rsidR="00C2182A" w:rsidRPr="00510F5A">
        <w:rPr>
          <w:rFonts w:ascii="Book Antiqua" w:hAnsi="Book Antiqua"/>
          <w:bCs/>
          <w:color w:val="000000" w:themeColor="text1"/>
          <w:kern w:val="0"/>
          <w:sz w:val="24"/>
          <w:szCs w:val="24"/>
        </w:rPr>
        <w:t>fucosylation</w:t>
      </w:r>
      <w:proofErr w:type="spellEnd"/>
      <w:r w:rsidR="00C2182A" w:rsidRPr="00510F5A">
        <w:rPr>
          <w:rFonts w:ascii="Book Antiqua" w:hAnsi="Book Antiqua"/>
          <w:bCs/>
          <w:color w:val="000000" w:themeColor="text1"/>
          <w:kern w:val="0"/>
          <w:sz w:val="24"/>
          <w:szCs w:val="24"/>
        </w:rPr>
        <w:t xml:space="preserve"> </w:t>
      </w:r>
      <w:r w:rsidR="00467857" w:rsidRPr="00510F5A">
        <w:rPr>
          <w:rFonts w:ascii="Book Antiqua" w:hAnsi="Book Antiqua"/>
          <w:bCs/>
          <w:color w:val="000000" w:themeColor="text1"/>
          <w:kern w:val="0"/>
          <w:sz w:val="24"/>
          <w:szCs w:val="24"/>
        </w:rPr>
        <w:t xml:space="preserve">is merely a </w:t>
      </w:r>
      <w:r w:rsidRPr="00510F5A">
        <w:rPr>
          <w:rFonts w:ascii="Book Antiqua" w:hAnsi="Book Antiqua"/>
          <w:bCs/>
          <w:color w:val="000000" w:themeColor="text1"/>
          <w:kern w:val="0"/>
          <w:sz w:val="24"/>
          <w:szCs w:val="24"/>
        </w:rPr>
        <w:t xml:space="preserve">marker for </w:t>
      </w:r>
      <w:r w:rsidR="002D3117" w:rsidRPr="00510F5A">
        <w:rPr>
          <w:rFonts w:ascii="Book Antiqua" w:eastAsia="WarnockPro-Regular" w:hAnsi="Book Antiqua"/>
          <w:color w:val="000000" w:themeColor="text1"/>
          <w:sz w:val="24"/>
          <w:szCs w:val="24"/>
        </w:rPr>
        <w:t>CSC-like cells</w:t>
      </w:r>
      <w:r w:rsidR="00C2182A" w:rsidRPr="00510F5A">
        <w:rPr>
          <w:rFonts w:ascii="Book Antiqua" w:hAnsi="Book Antiqua"/>
          <w:bCs/>
          <w:color w:val="000000" w:themeColor="text1"/>
          <w:kern w:val="0"/>
          <w:sz w:val="24"/>
          <w:szCs w:val="24"/>
        </w:rPr>
        <w:t xml:space="preserve"> in pancreatic cancer</w:t>
      </w:r>
      <w:r w:rsidRPr="00510F5A">
        <w:rPr>
          <w:rFonts w:ascii="Book Antiqua" w:hAnsi="Book Antiqua"/>
          <w:bCs/>
          <w:color w:val="000000" w:themeColor="text1"/>
          <w:kern w:val="0"/>
          <w:sz w:val="24"/>
          <w:szCs w:val="24"/>
        </w:rPr>
        <w:t>.</w:t>
      </w:r>
    </w:p>
    <w:p w:rsidR="00C75CE1" w:rsidRPr="00510F5A" w:rsidRDefault="00C75CE1" w:rsidP="00554D22">
      <w:pPr>
        <w:autoSpaceDE w:val="0"/>
        <w:autoSpaceDN w:val="0"/>
        <w:adjustRightInd w:val="0"/>
        <w:snapToGrid w:val="0"/>
        <w:spacing w:line="360" w:lineRule="auto"/>
        <w:rPr>
          <w:rFonts w:ascii="Book Antiqua" w:hAnsi="Book Antiqua"/>
          <w:color w:val="000000" w:themeColor="text1"/>
          <w:kern w:val="0"/>
          <w:sz w:val="24"/>
          <w:szCs w:val="24"/>
        </w:rPr>
      </w:pPr>
    </w:p>
    <w:p w:rsidR="000B2BF5" w:rsidRPr="00510F5A" w:rsidRDefault="00B66F48"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sidRPr="00510F5A">
        <w:rPr>
          <w:rFonts w:ascii="Book Antiqua" w:hAnsi="Book Antiqua"/>
          <w:b/>
          <w:i/>
          <w:color w:val="000000" w:themeColor="text1"/>
          <w:kern w:val="0"/>
          <w:sz w:val="24"/>
          <w:szCs w:val="24"/>
        </w:rPr>
        <w:t>Pnac1-</w:t>
      </w:r>
      <w:r w:rsidR="00D33E32" w:rsidRPr="00510F5A">
        <w:rPr>
          <w:rFonts w:ascii="Book Antiqua" w:hAnsi="Book Antiqua"/>
          <w:b/>
          <w:i/>
          <w:color w:val="000000" w:themeColor="text1"/>
          <w:kern w:val="0"/>
          <w:sz w:val="24"/>
          <w:szCs w:val="24"/>
        </w:rPr>
        <w:t>RG cells secreted higher levels of IL</w:t>
      </w:r>
      <w:r w:rsidRPr="00510F5A">
        <w:rPr>
          <w:rFonts w:ascii="Book Antiqua" w:hAnsi="Book Antiqua"/>
          <w:b/>
          <w:i/>
          <w:color w:val="000000" w:themeColor="text1"/>
          <w:kern w:val="0"/>
          <w:sz w:val="24"/>
          <w:szCs w:val="24"/>
        </w:rPr>
        <w:t>-</w:t>
      </w:r>
      <w:r w:rsidR="007D1DA2" w:rsidRPr="00510F5A">
        <w:rPr>
          <w:rFonts w:ascii="Book Antiqua" w:hAnsi="Book Antiqua"/>
          <w:b/>
          <w:i/>
          <w:color w:val="000000" w:themeColor="text1"/>
          <w:kern w:val="0"/>
          <w:sz w:val="24"/>
          <w:szCs w:val="24"/>
        </w:rPr>
        <w:t>6, compared to Panc1-P cells</w:t>
      </w:r>
      <w:r w:rsidR="00D33E32" w:rsidRPr="00510F5A">
        <w:rPr>
          <w:rFonts w:ascii="Book Antiqua" w:eastAsia="WarnockPro-Regular" w:hAnsi="Book Antiqua"/>
          <w:color w:val="000000" w:themeColor="text1"/>
          <w:kern w:val="0"/>
          <w:sz w:val="24"/>
          <w:szCs w:val="24"/>
        </w:rPr>
        <w:t xml:space="preserve"> </w:t>
      </w:r>
    </w:p>
    <w:p w:rsidR="00A45B03" w:rsidRPr="00510F5A" w:rsidRDefault="00116538" w:rsidP="00554D22">
      <w:pPr>
        <w:autoSpaceDE w:val="0"/>
        <w:autoSpaceDN w:val="0"/>
        <w:adjustRightInd w:val="0"/>
        <w:snapToGrid w:val="0"/>
        <w:spacing w:line="360" w:lineRule="auto"/>
        <w:rPr>
          <w:rFonts w:ascii="Book Antiqua" w:hAnsi="Book Antiqua"/>
          <w:color w:val="000000" w:themeColor="text1"/>
          <w:kern w:val="0"/>
          <w:sz w:val="24"/>
          <w:szCs w:val="24"/>
        </w:rPr>
      </w:pPr>
      <w:r w:rsidRPr="00510F5A">
        <w:rPr>
          <w:rFonts w:ascii="Book Antiqua" w:eastAsia="WarnockPro-Regular" w:hAnsi="Book Antiqua"/>
          <w:color w:val="000000" w:themeColor="text1"/>
          <w:kern w:val="0"/>
          <w:sz w:val="24"/>
          <w:szCs w:val="24"/>
        </w:rPr>
        <w:t xml:space="preserve">In this study, we found that </w:t>
      </w:r>
      <w:proofErr w:type="spellStart"/>
      <w:r w:rsidRPr="00510F5A">
        <w:rPr>
          <w:rFonts w:ascii="Book Antiqua" w:eastAsia="WarnockPro-Regular" w:hAnsi="Book Antiqua"/>
          <w:color w:val="000000" w:themeColor="text1"/>
          <w:kern w:val="0"/>
          <w:sz w:val="24"/>
          <w:szCs w:val="24"/>
        </w:rPr>
        <w:t>fucosylation</w:t>
      </w:r>
      <w:proofErr w:type="spellEnd"/>
      <w:r w:rsidRPr="00510F5A">
        <w:rPr>
          <w:rFonts w:ascii="Book Antiqua" w:eastAsia="WarnockPro-Regular" w:hAnsi="Book Antiqua"/>
          <w:color w:val="000000" w:themeColor="text1"/>
          <w:kern w:val="0"/>
          <w:sz w:val="24"/>
          <w:szCs w:val="24"/>
        </w:rPr>
        <w:t xml:space="preserve"> was increased under several CSC-like cell transformation conditions</w:t>
      </w:r>
      <w:r w:rsidR="00AC7B0A" w:rsidRPr="00510F5A">
        <w:rPr>
          <w:rFonts w:ascii="Book Antiqua" w:eastAsia="WarnockPro-Regular" w:hAnsi="Book Antiqua"/>
          <w:color w:val="000000" w:themeColor="text1"/>
          <w:kern w:val="0"/>
          <w:sz w:val="24"/>
          <w:szCs w:val="24"/>
        </w:rPr>
        <w:t xml:space="preserve">. </w:t>
      </w:r>
      <w:r w:rsidR="00515CE7" w:rsidRPr="00510F5A">
        <w:rPr>
          <w:rFonts w:ascii="Book Antiqua" w:eastAsia="WarnockPro-Regular" w:hAnsi="Book Antiqua"/>
          <w:color w:val="000000" w:themeColor="text1"/>
          <w:kern w:val="0"/>
          <w:sz w:val="24"/>
          <w:szCs w:val="24"/>
        </w:rPr>
        <w:t xml:space="preserve">Some bioactive substances should be related to the increased </w:t>
      </w:r>
      <w:proofErr w:type="spellStart"/>
      <w:r w:rsidR="00515CE7" w:rsidRPr="00510F5A">
        <w:rPr>
          <w:rFonts w:ascii="Book Antiqua" w:eastAsia="WarnockPro-Regular" w:hAnsi="Book Antiqua"/>
          <w:color w:val="000000" w:themeColor="text1"/>
          <w:kern w:val="0"/>
          <w:sz w:val="24"/>
          <w:szCs w:val="24"/>
        </w:rPr>
        <w:t>fucosylation</w:t>
      </w:r>
      <w:proofErr w:type="spellEnd"/>
      <w:r w:rsidR="00515CE7" w:rsidRPr="00510F5A">
        <w:rPr>
          <w:rFonts w:ascii="Book Antiqua" w:eastAsia="WarnockPro-Regular" w:hAnsi="Book Antiqua"/>
          <w:color w:val="000000" w:themeColor="text1"/>
          <w:kern w:val="0"/>
          <w:sz w:val="24"/>
          <w:szCs w:val="24"/>
        </w:rPr>
        <w:t xml:space="preserve"> in CSC-like cells.</w:t>
      </w:r>
      <w:r w:rsidRPr="00510F5A">
        <w:rPr>
          <w:rFonts w:ascii="Book Antiqua" w:eastAsia="WarnockPro-Regular" w:hAnsi="Book Antiqua"/>
          <w:color w:val="000000" w:themeColor="text1"/>
          <w:kern w:val="0"/>
          <w:sz w:val="24"/>
          <w:szCs w:val="24"/>
        </w:rPr>
        <w:t xml:space="preserve"> </w:t>
      </w:r>
      <w:r w:rsidR="00970001" w:rsidRPr="00510F5A">
        <w:rPr>
          <w:rFonts w:ascii="Book Antiqua" w:eastAsia="WarnockPro-Regular" w:hAnsi="Book Antiqua"/>
          <w:color w:val="000000" w:themeColor="text1"/>
          <w:kern w:val="0"/>
          <w:sz w:val="24"/>
          <w:szCs w:val="24"/>
        </w:rPr>
        <w:t>Previously, we</w:t>
      </w:r>
      <w:r w:rsidR="00934DDC" w:rsidRPr="00510F5A">
        <w:rPr>
          <w:rFonts w:ascii="Book Antiqua" w:eastAsia="WarnockPro-Regular" w:hAnsi="Book Antiqua"/>
          <w:color w:val="000000" w:themeColor="text1"/>
          <w:kern w:val="0"/>
          <w:sz w:val="24"/>
          <w:szCs w:val="24"/>
        </w:rPr>
        <w:t xml:space="preserve"> reported that </w:t>
      </w:r>
      <w:r w:rsidR="00970001" w:rsidRPr="00510F5A">
        <w:rPr>
          <w:rFonts w:ascii="Book Antiqua" w:eastAsia="WarnockPro-Regular" w:hAnsi="Book Antiqua"/>
          <w:color w:val="000000" w:themeColor="text1"/>
          <w:kern w:val="0"/>
          <w:sz w:val="24"/>
          <w:szCs w:val="24"/>
        </w:rPr>
        <w:t xml:space="preserve">IL-6 </w:t>
      </w:r>
      <w:r w:rsidR="00934DDC" w:rsidRPr="00510F5A">
        <w:rPr>
          <w:rFonts w:ascii="Book Antiqua" w:eastAsia="WarnockPro-Regular" w:hAnsi="Book Antiqua"/>
          <w:color w:val="000000" w:themeColor="text1"/>
          <w:kern w:val="0"/>
          <w:sz w:val="24"/>
          <w:szCs w:val="24"/>
        </w:rPr>
        <w:t xml:space="preserve">treatment of human </w:t>
      </w:r>
      <w:proofErr w:type="spellStart"/>
      <w:r w:rsidR="00934DDC" w:rsidRPr="00510F5A">
        <w:rPr>
          <w:rFonts w:ascii="Book Antiqua" w:eastAsia="WarnockPro-Regular" w:hAnsi="Book Antiqua"/>
          <w:color w:val="000000" w:themeColor="text1"/>
          <w:kern w:val="0"/>
          <w:sz w:val="24"/>
          <w:szCs w:val="24"/>
        </w:rPr>
        <w:t>hepatoma</w:t>
      </w:r>
      <w:proofErr w:type="spellEnd"/>
      <w:r w:rsidR="00934DDC" w:rsidRPr="00510F5A">
        <w:rPr>
          <w:rFonts w:ascii="Book Antiqua" w:eastAsia="WarnockPro-Regular" w:hAnsi="Book Antiqua"/>
          <w:color w:val="000000" w:themeColor="text1"/>
          <w:kern w:val="0"/>
          <w:sz w:val="24"/>
          <w:szCs w:val="24"/>
        </w:rPr>
        <w:t xml:space="preserve"> cell lines </w:t>
      </w:r>
      <w:r w:rsidR="00970001" w:rsidRPr="00510F5A">
        <w:rPr>
          <w:rFonts w:ascii="Book Antiqua" w:eastAsia="WarnockPro-Regular" w:hAnsi="Book Antiqua"/>
          <w:color w:val="000000" w:themeColor="text1"/>
          <w:kern w:val="0"/>
          <w:sz w:val="24"/>
          <w:szCs w:val="24"/>
        </w:rPr>
        <w:t xml:space="preserve">increased </w:t>
      </w:r>
      <w:proofErr w:type="spellStart"/>
      <w:r w:rsidR="00970001" w:rsidRPr="00510F5A">
        <w:rPr>
          <w:rFonts w:ascii="Book Antiqua" w:eastAsia="WarnockPro-Regular" w:hAnsi="Book Antiqua"/>
          <w:color w:val="000000" w:themeColor="text1"/>
          <w:kern w:val="0"/>
          <w:sz w:val="24"/>
          <w:szCs w:val="24"/>
        </w:rPr>
        <w:t>fucosylation</w:t>
      </w:r>
      <w:proofErr w:type="spellEnd"/>
      <w:r w:rsidR="00970001" w:rsidRPr="00510F5A">
        <w:rPr>
          <w:rFonts w:ascii="Book Antiqua" w:eastAsia="WarnockPro-Regular" w:hAnsi="Book Antiqua"/>
          <w:color w:val="000000" w:themeColor="text1"/>
          <w:kern w:val="0"/>
          <w:sz w:val="24"/>
          <w:szCs w:val="24"/>
        </w:rPr>
        <w:t xml:space="preserve"> with </w:t>
      </w:r>
      <w:r w:rsidR="00934DDC" w:rsidRPr="00510F5A">
        <w:rPr>
          <w:rFonts w:ascii="Book Antiqua" w:eastAsia="WarnockPro-Regular" w:hAnsi="Book Antiqua"/>
          <w:color w:val="000000" w:themeColor="text1"/>
          <w:kern w:val="0"/>
          <w:sz w:val="24"/>
          <w:szCs w:val="24"/>
        </w:rPr>
        <w:t xml:space="preserve">a marked increase in </w:t>
      </w:r>
      <w:proofErr w:type="spellStart"/>
      <w:r w:rsidR="00934DDC" w:rsidRPr="00510F5A">
        <w:rPr>
          <w:rFonts w:ascii="Book Antiqua" w:eastAsia="WarnockPro-Regular" w:hAnsi="Book Antiqua"/>
          <w:color w:val="000000" w:themeColor="text1"/>
          <w:kern w:val="0"/>
          <w:sz w:val="24"/>
          <w:szCs w:val="24"/>
        </w:rPr>
        <w:t>fucosylation</w:t>
      </w:r>
      <w:proofErr w:type="spellEnd"/>
      <w:r w:rsidR="00934DDC" w:rsidRPr="00510F5A">
        <w:rPr>
          <w:rFonts w:ascii="Book Antiqua" w:eastAsia="WarnockPro-Regular" w:hAnsi="Book Antiqua"/>
          <w:color w:val="000000" w:themeColor="text1"/>
          <w:kern w:val="0"/>
          <w:sz w:val="24"/>
          <w:szCs w:val="24"/>
        </w:rPr>
        <w:t xml:space="preserve"> regulatory </w:t>
      </w:r>
      <w:proofErr w:type="gramStart"/>
      <w:r w:rsidR="00934DDC" w:rsidRPr="00510F5A">
        <w:rPr>
          <w:rFonts w:ascii="Book Antiqua" w:eastAsia="WarnockPro-Regular" w:hAnsi="Book Antiqua"/>
          <w:color w:val="000000" w:themeColor="text1"/>
          <w:kern w:val="0"/>
          <w:sz w:val="24"/>
          <w:szCs w:val="24"/>
        </w:rPr>
        <w:t>genes</w:t>
      </w:r>
      <w:r w:rsidR="006A26E5" w:rsidRPr="00510F5A">
        <w:rPr>
          <w:rFonts w:ascii="Book Antiqua" w:eastAsia="WarnockPro-Regular" w:hAnsi="Book Antiqua"/>
          <w:color w:val="000000" w:themeColor="text1"/>
          <w:kern w:val="0"/>
          <w:sz w:val="24"/>
          <w:szCs w:val="24"/>
          <w:vertAlign w:val="superscript"/>
        </w:rPr>
        <w:t>[</w:t>
      </w:r>
      <w:proofErr w:type="gramEnd"/>
      <w:r w:rsidR="00007873" w:rsidRPr="00510F5A">
        <w:rPr>
          <w:rFonts w:ascii="Book Antiqua" w:eastAsia="WarnockPro-Regular" w:hAnsi="Book Antiqua"/>
          <w:color w:val="000000" w:themeColor="text1"/>
          <w:kern w:val="0"/>
          <w:sz w:val="24"/>
          <w:szCs w:val="24"/>
          <w:vertAlign w:val="superscript"/>
        </w:rPr>
        <w:t>23]</w:t>
      </w:r>
      <w:r w:rsidR="00934DDC" w:rsidRPr="00510F5A">
        <w:rPr>
          <w:rFonts w:ascii="Book Antiqua" w:eastAsia="WarnockPro-Regular" w:hAnsi="Book Antiqua"/>
          <w:color w:val="000000" w:themeColor="text1"/>
          <w:kern w:val="0"/>
          <w:sz w:val="24"/>
          <w:szCs w:val="24"/>
        </w:rPr>
        <w:t>.</w:t>
      </w:r>
      <w:r w:rsidR="00281655" w:rsidRPr="00510F5A">
        <w:rPr>
          <w:rFonts w:ascii="Book Antiqua" w:eastAsia="WarnockPro-Regular" w:hAnsi="Book Antiqua"/>
          <w:color w:val="000000" w:themeColor="text1"/>
          <w:kern w:val="0"/>
          <w:sz w:val="24"/>
          <w:szCs w:val="24"/>
        </w:rPr>
        <w:t xml:space="preserve"> Therefore, we also investigated the IL-6 production between Panc1-P and Panc1-RG in this study. </w:t>
      </w:r>
      <w:r w:rsidR="00A45B03" w:rsidRPr="00510F5A">
        <w:rPr>
          <w:rFonts w:ascii="Book Antiqua" w:hAnsi="Book Antiqua"/>
          <w:color w:val="000000" w:themeColor="text1"/>
          <w:sz w:val="24"/>
          <w:szCs w:val="24"/>
        </w:rPr>
        <w:t xml:space="preserve">Expression of IL-6 mRNA was </w:t>
      </w:r>
      <w:r w:rsidR="002832FE" w:rsidRPr="00510F5A">
        <w:rPr>
          <w:rFonts w:ascii="Book Antiqua" w:hAnsi="Book Antiqua"/>
          <w:color w:val="000000" w:themeColor="text1"/>
          <w:sz w:val="24"/>
          <w:szCs w:val="24"/>
        </w:rPr>
        <w:t xml:space="preserve">significantly higher in </w:t>
      </w:r>
      <w:r w:rsidR="00A45B03" w:rsidRPr="00510F5A">
        <w:rPr>
          <w:rFonts w:ascii="Book Antiqua" w:hAnsi="Book Antiqua"/>
          <w:color w:val="000000" w:themeColor="text1"/>
          <w:sz w:val="24"/>
          <w:szCs w:val="24"/>
        </w:rPr>
        <w:t>Panc1-RG</w:t>
      </w:r>
      <w:r w:rsidR="002832FE" w:rsidRPr="00510F5A">
        <w:rPr>
          <w:rFonts w:ascii="Book Antiqua" w:hAnsi="Book Antiqua"/>
          <w:color w:val="000000" w:themeColor="text1"/>
          <w:sz w:val="24"/>
          <w:szCs w:val="24"/>
        </w:rPr>
        <w:t xml:space="preserve"> than that in Panc1-P</w:t>
      </w:r>
      <w:r w:rsidR="00126213" w:rsidRPr="00510F5A">
        <w:rPr>
          <w:rFonts w:ascii="Book Antiqua" w:hAnsi="Book Antiqua"/>
          <w:color w:val="000000" w:themeColor="text1"/>
          <w:sz w:val="24"/>
          <w:szCs w:val="24"/>
        </w:rPr>
        <w:t xml:space="preserve"> (</w:t>
      </w:r>
      <w:r w:rsidR="00DA6899" w:rsidRPr="00510F5A">
        <w:rPr>
          <w:rFonts w:ascii="Book Antiqua" w:hAnsi="Book Antiqua"/>
          <w:color w:val="000000" w:themeColor="text1"/>
          <w:sz w:val="24"/>
          <w:szCs w:val="24"/>
        </w:rPr>
        <w:t>Figure</w:t>
      </w:r>
      <w:r w:rsidR="00126213" w:rsidRPr="00510F5A">
        <w:rPr>
          <w:rFonts w:ascii="Book Antiqua" w:hAnsi="Book Antiqua"/>
          <w:color w:val="000000" w:themeColor="text1"/>
          <w:sz w:val="24"/>
          <w:szCs w:val="24"/>
        </w:rPr>
        <w:t xml:space="preserve"> 6A)</w:t>
      </w:r>
      <w:r w:rsidR="00A45B03" w:rsidRPr="00510F5A">
        <w:rPr>
          <w:rFonts w:ascii="Book Antiqua" w:hAnsi="Book Antiqua"/>
          <w:color w:val="000000" w:themeColor="text1"/>
          <w:sz w:val="24"/>
          <w:szCs w:val="24"/>
        </w:rPr>
        <w:t xml:space="preserve">. </w:t>
      </w:r>
      <w:r w:rsidR="00EF61CB" w:rsidRPr="00510F5A">
        <w:rPr>
          <w:rFonts w:ascii="Book Antiqua" w:hAnsi="Book Antiqua"/>
          <w:color w:val="000000" w:themeColor="text1"/>
          <w:sz w:val="24"/>
          <w:szCs w:val="24"/>
        </w:rPr>
        <w:t>T</w:t>
      </w:r>
      <w:r w:rsidR="00A45B03" w:rsidRPr="00510F5A">
        <w:rPr>
          <w:rFonts w:ascii="Book Antiqua" w:hAnsi="Book Antiqua"/>
          <w:color w:val="000000" w:themeColor="text1"/>
          <w:sz w:val="24"/>
          <w:szCs w:val="24"/>
        </w:rPr>
        <w:t xml:space="preserve">he concentration of IL-6 in conditioned media from Panc1-RG cultures was </w:t>
      </w:r>
      <w:r w:rsidR="009D5D86" w:rsidRPr="00510F5A">
        <w:rPr>
          <w:rFonts w:ascii="Book Antiqua" w:hAnsi="Book Antiqua"/>
          <w:color w:val="000000" w:themeColor="text1"/>
          <w:sz w:val="24"/>
          <w:szCs w:val="24"/>
        </w:rPr>
        <w:t>also significantly higher than that from Panc1-P (</w:t>
      </w:r>
      <w:r w:rsidR="00DA6899" w:rsidRPr="00510F5A">
        <w:rPr>
          <w:rFonts w:ascii="Book Antiqua" w:hAnsi="Book Antiqua"/>
          <w:color w:val="000000" w:themeColor="text1"/>
          <w:sz w:val="24"/>
          <w:szCs w:val="24"/>
        </w:rPr>
        <w:t>Figure</w:t>
      </w:r>
      <w:r w:rsidR="009D5D86" w:rsidRPr="00510F5A">
        <w:rPr>
          <w:rFonts w:ascii="Book Antiqua" w:hAnsi="Book Antiqua"/>
          <w:color w:val="000000" w:themeColor="text1"/>
          <w:sz w:val="24"/>
          <w:szCs w:val="24"/>
        </w:rPr>
        <w:t xml:space="preserve"> 6B)</w:t>
      </w:r>
      <w:r w:rsidR="00A45B03" w:rsidRPr="00510F5A">
        <w:rPr>
          <w:rFonts w:ascii="Book Antiqua" w:hAnsi="Book Antiqua"/>
          <w:color w:val="000000" w:themeColor="text1"/>
          <w:sz w:val="24"/>
          <w:szCs w:val="24"/>
        </w:rPr>
        <w:t>.</w:t>
      </w:r>
      <w:r w:rsidR="00751CA2" w:rsidRPr="00510F5A">
        <w:rPr>
          <w:rFonts w:ascii="Book Antiqua" w:hAnsi="Book Antiqua"/>
          <w:color w:val="000000" w:themeColor="text1"/>
          <w:sz w:val="24"/>
          <w:szCs w:val="24"/>
        </w:rPr>
        <w:t xml:space="preserve"> </w:t>
      </w:r>
      <w:r w:rsidR="00B66F48" w:rsidRPr="00510F5A">
        <w:rPr>
          <w:rFonts w:ascii="Book Antiqua" w:hAnsi="Book Antiqua"/>
          <w:color w:val="000000" w:themeColor="text1"/>
          <w:sz w:val="24"/>
          <w:szCs w:val="24"/>
        </w:rPr>
        <w:t>In addition, the concentration of IL-6 in conditioned media from sphere Panc1-P</w:t>
      </w:r>
      <w:r w:rsidR="00FE2195" w:rsidRPr="00510F5A">
        <w:rPr>
          <w:rFonts w:ascii="Book Antiqua" w:hAnsi="Book Antiqua"/>
          <w:color w:val="000000" w:themeColor="text1"/>
          <w:sz w:val="24"/>
          <w:szCs w:val="24"/>
        </w:rPr>
        <w:t xml:space="preserve"> cells was also higher than those</w:t>
      </w:r>
      <w:r w:rsidR="00B66F48" w:rsidRPr="00510F5A">
        <w:rPr>
          <w:rFonts w:ascii="Book Antiqua" w:hAnsi="Book Antiqua"/>
          <w:color w:val="000000" w:themeColor="text1"/>
          <w:sz w:val="24"/>
          <w:szCs w:val="24"/>
        </w:rPr>
        <w:t xml:space="preserve"> from monolayer Panc1-P cells (</w:t>
      </w:r>
      <w:r w:rsidR="00DA6899" w:rsidRPr="00510F5A">
        <w:rPr>
          <w:rFonts w:ascii="Book Antiqua" w:hAnsi="Book Antiqua"/>
          <w:color w:val="000000" w:themeColor="text1"/>
          <w:sz w:val="24"/>
          <w:szCs w:val="24"/>
        </w:rPr>
        <w:t>Figure</w:t>
      </w:r>
      <w:r w:rsidR="00B66F48" w:rsidRPr="00510F5A">
        <w:rPr>
          <w:rFonts w:ascii="Book Antiqua" w:hAnsi="Book Antiqua"/>
          <w:color w:val="000000" w:themeColor="text1"/>
          <w:sz w:val="24"/>
          <w:szCs w:val="24"/>
        </w:rPr>
        <w:t xml:space="preserve"> 6C). These results indicated that both anti-cancer drug resistance and sphere formation enhanced IL-6 production in Panc1-P cells.</w:t>
      </w:r>
      <w:r w:rsidR="003211EB" w:rsidRPr="00510F5A">
        <w:rPr>
          <w:rFonts w:ascii="Book Antiqua" w:hAnsi="Book Antiqua"/>
          <w:color w:val="000000" w:themeColor="text1"/>
          <w:sz w:val="24"/>
          <w:szCs w:val="24"/>
        </w:rPr>
        <w:t xml:space="preserve"> </w:t>
      </w:r>
    </w:p>
    <w:p w:rsidR="000B2BF5" w:rsidRPr="00510F5A" w:rsidRDefault="000B2BF5" w:rsidP="00554D22">
      <w:pPr>
        <w:autoSpaceDE w:val="0"/>
        <w:autoSpaceDN w:val="0"/>
        <w:adjustRightInd w:val="0"/>
        <w:snapToGrid w:val="0"/>
        <w:spacing w:line="360" w:lineRule="auto"/>
        <w:rPr>
          <w:rFonts w:ascii="Book Antiqua" w:hAnsi="Book Antiqua"/>
          <w:color w:val="000000" w:themeColor="text1"/>
          <w:kern w:val="0"/>
          <w:sz w:val="24"/>
          <w:szCs w:val="24"/>
        </w:rPr>
      </w:pPr>
    </w:p>
    <w:p w:rsidR="00C75CE1" w:rsidRPr="00510F5A" w:rsidRDefault="007D1DA2" w:rsidP="00554D22">
      <w:pPr>
        <w:autoSpaceDE w:val="0"/>
        <w:autoSpaceDN w:val="0"/>
        <w:adjustRightInd w:val="0"/>
        <w:snapToGrid w:val="0"/>
        <w:spacing w:line="360" w:lineRule="auto"/>
        <w:rPr>
          <w:rFonts w:ascii="Book Antiqua" w:hAnsi="Book Antiqua"/>
          <w:b/>
          <w:color w:val="000000" w:themeColor="text1"/>
          <w:kern w:val="0"/>
          <w:sz w:val="24"/>
          <w:szCs w:val="24"/>
        </w:rPr>
      </w:pPr>
      <w:r w:rsidRPr="00510F5A">
        <w:rPr>
          <w:rFonts w:ascii="Book Antiqua" w:hAnsi="Book Antiqua"/>
          <w:b/>
          <w:color w:val="000000" w:themeColor="text1"/>
          <w:kern w:val="0"/>
          <w:sz w:val="24"/>
          <w:szCs w:val="24"/>
        </w:rPr>
        <w:t>DISCUSSION</w:t>
      </w:r>
    </w:p>
    <w:p w:rsidR="00C75CE1" w:rsidRPr="00510F5A" w:rsidRDefault="00C75CE1"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sidRPr="00510F5A">
        <w:rPr>
          <w:rFonts w:ascii="Book Antiqua" w:eastAsia="WarnockPro-Regular" w:hAnsi="Book Antiqua"/>
          <w:color w:val="000000" w:themeColor="text1"/>
          <w:kern w:val="0"/>
          <w:sz w:val="24"/>
          <w:szCs w:val="24"/>
        </w:rPr>
        <w:t xml:space="preserve">In this study, we found that </w:t>
      </w:r>
      <w:proofErr w:type="spellStart"/>
      <w:r w:rsidRPr="00510F5A">
        <w:rPr>
          <w:rFonts w:ascii="Book Antiqua" w:eastAsia="WarnockPro-Regular" w:hAnsi="Book Antiqua"/>
          <w:color w:val="000000" w:themeColor="text1"/>
          <w:kern w:val="0"/>
          <w:sz w:val="24"/>
          <w:szCs w:val="24"/>
        </w:rPr>
        <w:t>fucosylation</w:t>
      </w:r>
      <w:proofErr w:type="spellEnd"/>
      <w:r w:rsidRPr="00510F5A">
        <w:rPr>
          <w:rFonts w:ascii="Book Antiqua" w:eastAsia="WarnockPro-Regular" w:hAnsi="Book Antiqua"/>
          <w:color w:val="000000" w:themeColor="text1"/>
          <w:kern w:val="0"/>
          <w:sz w:val="24"/>
          <w:szCs w:val="24"/>
        </w:rPr>
        <w:t xml:space="preserve"> is </w:t>
      </w:r>
      <w:r w:rsidR="002256DD" w:rsidRPr="00510F5A">
        <w:rPr>
          <w:rFonts w:ascii="Book Antiqua" w:eastAsia="WarnockPro-Regular" w:hAnsi="Book Antiqua"/>
          <w:color w:val="000000" w:themeColor="text1"/>
          <w:kern w:val="0"/>
          <w:sz w:val="24"/>
          <w:szCs w:val="24"/>
        </w:rPr>
        <w:t xml:space="preserve">a </w:t>
      </w:r>
      <w:r w:rsidRPr="00510F5A">
        <w:rPr>
          <w:rFonts w:ascii="Book Antiqua" w:eastAsia="WarnockPro-Regular" w:hAnsi="Book Antiqua"/>
          <w:color w:val="000000" w:themeColor="text1"/>
          <w:kern w:val="0"/>
          <w:sz w:val="24"/>
          <w:szCs w:val="24"/>
        </w:rPr>
        <w:t xml:space="preserve">common glycosylation marker for </w:t>
      </w:r>
      <w:r w:rsidR="00FF452F" w:rsidRPr="00510F5A">
        <w:rPr>
          <w:rFonts w:ascii="Book Antiqua" w:eastAsia="WarnockPro-Regular" w:hAnsi="Book Antiqua"/>
          <w:color w:val="000000" w:themeColor="text1"/>
          <w:kern w:val="0"/>
          <w:sz w:val="24"/>
          <w:szCs w:val="24"/>
        </w:rPr>
        <w:t>three</w:t>
      </w:r>
      <w:r w:rsidRPr="00510F5A">
        <w:rPr>
          <w:rFonts w:ascii="Book Antiqua" w:eastAsia="WarnockPro-Regular" w:hAnsi="Book Antiqua"/>
          <w:color w:val="000000" w:themeColor="text1"/>
          <w:kern w:val="0"/>
          <w:sz w:val="24"/>
          <w:szCs w:val="24"/>
        </w:rPr>
        <w:t xml:space="preserve"> cancer stem cell-like phenotype</w:t>
      </w:r>
      <w:r w:rsidR="005E2B11" w:rsidRPr="00510F5A">
        <w:rPr>
          <w:rFonts w:ascii="Book Antiqua" w:eastAsia="WarnockPro-Regular" w:hAnsi="Book Antiqua"/>
          <w:color w:val="000000" w:themeColor="text1"/>
          <w:kern w:val="0"/>
          <w:sz w:val="24"/>
          <w:szCs w:val="24"/>
        </w:rPr>
        <w:t>s:</w:t>
      </w:r>
      <w:r w:rsidR="007D1DA2" w:rsidRPr="00510F5A">
        <w:rPr>
          <w:rFonts w:ascii="Book Antiqua" w:eastAsia="宋体" w:hAnsi="Book Antiqua"/>
          <w:color w:val="000000" w:themeColor="text1"/>
          <w:kern w:val="0"/>
          <w:sz w:val="24"/>
          <w:szCs w:val="24"/>
          <w:lang w:eastAsia="zh-CN"/>
        </w:rPr>
        <w:t xml:space="preserve"> </w:t>
      </w:r>
      <w:r w:rsidRPr="00510F5A">
        <w:rPr>
          <w:rFonts w:ascii="Book Antiqua" w:eastAsia="WarnockPro-Regular" w:hAnsi="Book Antiqua"/>
          <w:color w:val="000000" w:themeColor="text1"/>
          <w:kern w:val="0"/>
          <w:sz w:val="24"/>
          <w:szCs w:val="24"/>
        </w:rPr>
        <w:t>gemcitabine-resistant cells, sphere</w:t>
      </w:r>
      <w:r w:rsidR="00934D45"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forming cells</w:t>
      </w:r>
      <w:r w:rsidR="005E2B11"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and CD24</w:t>
      </w:r>
      <w:r w:rsidRPr="00510F5A">
        <w:rPr>
          <w:rFonts w:ascii="Book Antiqua" w:eastAsia="WarnockPro-Regular" w:hAnsi="Book Antiqua"/>
          <w:color w:val="000000" w:themeColor="text1"/>
          <w:kern w:val="0"/>
          <w:sz w:val="24"/>
          <w:szCs w:val="24"/>
          <w:vertAlign w:val="superscript"/>
        </w:rPr>
        <w:t>high</w:t>
      </w:r>
      <w:r w:rsidRPr="00510F5A">
        <w:rPr>
          <w:rFonts w:ascii="Book Antiqua" w:eastAsia="WarnockPro-Regular" w:hAnsi="Book Antiqua"/>
          <w:color w:val="000000" w:themeColor="text1"/>
          <w:kern w:val="0"/>
          <w:sz w:val="24"/>
          <w:szCs w:val="24"/>
        </w:rPr>
        <w:t xml:space="preserve"> CD44</w:t>
      </w:r>
      <w:r w:rsidRPr="00510F5A">
        <w:rPr>
          <w:rFonts w:ascii="Book Antiqua" w:eastAsia="WarnockPro-Regular" w:hAnsi="Book Antiqua"/>
          <w:color w:val="000000" w:themeColor="text1"/>
          <w:kern w:val="0"/>
          <w:sz w:val="24"/>
          <w:szCs w:val="24"/>
          <w:vertAlign w:val="superscript"/>
        </w:rPr>
        <w:t>high</w:t>
      </w:r>
      <w:r w:rsidRPr="00510F5A">
        <w:rPr>
          <w:rFonts w:ascii="Book Antiqua" w:eastAsia="WarnockPro-Regular" w:hAnsi="Book Antiqua"/>
          <w:color w:val="000000" w:themeColor="text1"/>
          <w:kern w:val="0"/>
          <w:sz w:val="24"/>
          <w:szCs w:val="24"/>
        </w:rPr>
        <w:t xml:space="preserve"> </w:t>
      </w:r>
      <w:r w:rsidR="00C2182A" w:rsidRPr="00510F5A">
        <w:rPr>
          <w:rFonts w:ascii="Book Antiqua" w:eastAsia="WarnockPro-Regular" w:hAnsi="Book Antiqua"/>
          <w:color w:val="000000" w:themeColor="text1"/>
          <w:kern w:val="0"/>
          <w:sz w:val="24"/>
          <w:szCs w:val="24"/>
        </w:rPr>
        <w:t>CSC fractions</w:t>
      </w:r>
      <w:r w:rsidRPr="00510F5A">
        <w:rPr>
          <w:rFonts w:ascii="Book Antiqua" w:eastAsia="WarnockPro-Regular" w:hAnsi="Book Antiqua"/>
          <w:color w:val="000000" w:themeColor="text1"/>
          <w:kern w:val="0"/>
          <w:sz w:val="24"/>
          <w:szCs w:val="24"/>
        </w:rPr>
        <w:t xml:space="preserve">. </w:t>
      </w:r>
      <w:r w:rsidR="005E2B11" w:rsidRPr="00510F5A">
        <w:rPr>
          <w:rFonts w:ascii="Book Antiqua" w:eastAsia="WarnockPro-Regular" w:hAnsi="Book Antiqua"/>
          <w:color w:val="000000" w:themeColor="text1"/>
          <w:kern w:val="0"/>
          <w:sz w:val="24"/>
          <w:szCs w:val="24"/>
        </w:rPr>
        <w:t>Specifically</w:t>
      </w:r>
      <w:r w:rsidRPr="00510F5A">
        <w:rPr>
          <w:rFonts w:ascii="Book Antiqua" w:eastAsia="WarnockPro-Regular" w:hAnsi="Book Antiqua"/>
          <w:color w:val="000000" w:themeColor="text1"/>
          <w:kern w:val="0"/>
          <w:sz w:val="24"/>
          <w:szCs w:val="24"/>
        </w:rPr>
        <w:t>, gemcitabine-resistant cells and sphere</w:t>
      </w:r>
      <w:r w:rsidR="00934D45"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forming cells </w:t>
      </w:r>
      <w:r w:rsidR="005E2B11" w:rsidRPr="00510F5A">
        <w:rPr>
          <w:rFonts w:ascii="Book Antiqua" w:eastAsia="WarnockPro-Regular" w:hAnsi="Book Antiqua"/>
          <w:color w:val="000000" w:themeColor="text1"/>
          <w:kern w:val="0"/>
          <w:sz w:val="24"/>
          <w:szCs w:val="24"/>
        </w:rPr>
        <w:t xml:space="preserve">exhibited </w:t>
      </w:r>
      <w:r w:rsidRPr="00510F5A">
        <w:rPr>
          <w:rFonts w:ascii="Book Antiqua" w:eastAsia="WarnockPro-Regular" w:hAnsi="Book Antiqua"/>
          <w:color w:val="000000" w:themeColor="text1"/>
          <w:kern w:val="0"/>
          <w:sz w:val="24"/>
          <w:szCs w:val="24"/>
        </w:rPr>
        <w:t xml:space="preserve">very similar </w:t>
      </w:r>
      <w:proofErr w:type="spellStart"/>
      <w:r w:rsidR="005E2B11" w:rsidRPr="00510F5A">
        <w:rPr>
          <w:rFonts w:ascii="Book Antiqua" w:eastAsia="WarnockPro-Regular" w:hAnsi="Book Antiqua"/>
          <w:color w:val="000000" w:themeColor="text1"/>
          <w:kern w:val="0"/>
          <w:sz w:val="24"/>
          <w:szCs w:val="24"/>
        </w:rPr>
        <w:t>fucosylation</w:t>
      </w:r>
      <w:proofErr w:type="spellEnd"/>
      <w:r w:rsidR="005E2B11" w:rsidRPr="00510F5A">
        <w:rPr>
          <w:rFonts w:ascii="Book Antiqua" w:eastAsia="WarnockPro-Regular" w:hAnsi="Book Antiqua"/>
          <w:color w:val="000000" w:themeColor="text1"/>
          <w:kern w:val="0"/>
          <w:sz w:val="24"/>
          <w:szCs w:val="24"/>
        </w:rPr>
        <w:t xml:space="preserve"> patterns</w:t>
      </w:r>
      <w:r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886355" w:rsidRPr="00510F5A">
        <w:rPr>
          <w:rFonts w:ascii="Book Antiqua" w:eastAsia="WarnockPro-Regular" w:hAnsi="Book Antiqua"/>
          <w:color w:val="000000" w:themeColor="text1"/>
          <w:kern w:val="0"/>
          <w:sz w:val="24"/>
          <w:szCs w:val="24"/>
        </w:rPr>
        <w:t xml:space="preserve">In our present study, </w:t>
      </w:r>
      <w:r w:rsidR="00886355" w:rsidRPr="00510F5A">
        <w:rPr>
          <w:rFonts w:ascii="Book Antiqua" w:hAnsi="Book Antiqua"/>
          <w:color w:val="000000" w:themeColor="text1"/>
          <w:sz w:val="24"/>
          <w:szCs w:val="24"/>
        </w:rPr>
        <w:t xml:space="preserve">the </w:t>
      </w:r>
      <w:proofErr w:type="spellStart"/>
      <w:r w:rsidR="00886355" w:rsidRPr="00510F5A">
        <w:rPr>
          <w:rFonts w:ascii="Book Antiqua" w:hAnsi="Book Antiqua"/>
          <w:color w:val="000000" w:themeColor="text1"/>
          <w:sz w:val="24"/>
          <w:szCs w:val="24"/>
        </w:rPr>
        <w:t>fucosylation</w:t>
      </w:r>
      <w:proofErr w:type="spellEnd"/>
      <w:r w:rsidR="00886355" w:rsidRPr="00510F5A">
        <w:rPr>
          <w:rFonts w:ascii="Book Antiqua" w:hAnsi="Book Antiqua"/>
          <w:color w:val="000000" w:themeColor="text1"/>
          <w:sz w:val="24"/>
          <w:szCs w:val="24"/>
        </w:rPr>
        <w:t xml:space="preserve"> patterns in </w:t>
      </w:r>
      <w:r w:rsidR="00D74A9A" w:rsidRPr="00510F5A">
        <w:rPr>
          <w:rFonts w:ascii="Book Antiqua" w:hAnsi="Book Antiqua"/>
          <w:color w:val="000000" w:themeColor="text1"/>
          <w:sz w:val="24"/>
          <w:szCs w:val="24"/>
        </w:rPr>
        <w:t xml:space="preserve">each </w:t>
      </w:r>
      <w:r w:rsidR="00886355" w:rsidRPr="00510F5A">
        <w:rPr>
          <w:rFonts w:ascii="Book Antiqua" w:hAnsi="Book Antiqua"/>
          <w:color w:val="000000" w:themeColor="text1"/>
          <w:sz w:val="24"/>
          <w:szCs w:val="24"/>
        </w:rPr>
        <w:t xml:space="preserve">figure </w:t>
      </w:r>
      <w:r w:rsidR="00D74A9A" w:rsidRPr="00510F5A">
        <w:rPr>
          <w:rFonts w:ascii="Book Antiqua" w:hAnsi="Book Antiqua"/>
          <w:color w:val="000000" w:themeColor="text1"/>
          <w:sz w:val="24"/>
          <w:szCs w:val="24"/>
        </w:rPr>
        <w:t xml:space="preserve">seem to be </w:t>
      </w:r>
      <w:r w:rsidR="00886355" w:rsidRPr="00510F5A">
        <w:rPr>
          <w:rFonts w:ascii="Book Antiqua" w:hAnsi="Book Antiqua"/>
          <w:color w:val="000000" w:themeColor="text1"/>
          <w:sz w:val="24"/>
          <w:szCs w:val="24"/>
        </w:rPr>
        <w:t>different (</w:t>
      </w:r>
      <w:r w:rsidR="00DA6899" w:rsidRPr="00510F5A">
        <w:rPr>
          <w:rFonts w:ascii="Book Antiqua" w:hAnsi="Book Antiqua"/>
          <w:color w:val="000000" w:themeColor="text1"/>
          <w:sz w:val="24"/>
          <w:szCs w:val="24"/>
        </w:rPr>
        <w:t>Figure</w:t>
      </w:r>
      <w:r w:rsidR="007D1DA2" w:rsidRPr="00510F5A">
        <w:rPr>
          <w:rFonts w:ascii="Book Antiqua" w:eastAsia="宋体" w:hAnsi="Book Antiqua"/>
          <w:color w:val="000000" w:themeColor="text1"/>
          <w:sz w:val="24"/>
          <w:szCs w:val="24"/>
          <w:lang w:eastAsia="zh-CN"/>
        </w:rPr>
        <w:t>s</w:t>
      </w:r>
      <w:r w:rsidR="00886355" w:rsidRPr="00510F5A">
        <w:rPr>
          <w:rFonts w:ascii="Book Antiqua" w:hAnsi="Book Antiqua"/>
          <w:color w:val="000000" w:themeColor="text1"/>
          <w:sz w:val="24"/>
          <w:szCs w:val="24"/>
        </w:rPr>
        <w:t xml:space="preserve"> 2, 3). We think these differences </w:t>
      </w:r>
      <w:r w:rsidR="00D74A9A" w:rsidRPr="00510F5A">
        <w:rPr>
          <w:rFonts w:ascii="Book Antiqua" w:hAnsi="Book Antiqua"/>
          <w:color w:val="000000" w:themeColor="text1"/>
          <w:sz w:val="24"/>
          <w:szCs w:val="24"/>
        </w:rPr>
        <w:t>are dependent on</w:t>
      </w:r>
      <w:r w:rsidR="00886355" w:rsidRPr="00510F5A">
        <w:rPr>
          <w:rFonts w:ascii="Book Antiqua" w:hAnsi="Book Antiqua"/>
          <w:color w:val="000000" w:themeColor="text1"/>
          <w:sz w:val="24"/>
          <w:szCs w:val="24"/>
        </w:rPr>
        <w:t xml:space="preserve"> the various conditions of cells in culture. It is a well-known fact </w:t>
      </w:r>
      <w:r w:rsidR="00886355" w:rsidRPr="00510F5A">
        <w:rPr>
          <w:rFonts w:ascii="Book Antiqua" w:hAnsi="Book Antiqua"/>
          <w:color w:val="000000" w:themeColor="text1"/>
          <w:sz w:val="24"/>
          <w:szCs w:val="24"/>
        </w:rPr>
        <w:lastRenderedPageBreak/>
        <w:t>that different conditions in culture should change the glycoprotein expression pattern. As CBB figures demonstrated</w:t>
      </w:r>
      <w:r w:rsidR="000863E6" w:rsidRPr="00510F5A">
        <w:rPr>
          <w:rFonts w:ascii="Book Antiqua" w:hAnsi="Book Antiqua"/>
          <w:color w:val="000000" w:themeColor="text1"/>
          <w:sz w:val="24"/>
          <w:szCs w:val="24"/>
        </w:rPr>
        <w:t>,</w:t>
      </w:r>
      <w:r w:rsidR="00886355" w:rsidRPr="00510F5A">
        <w:rPr>
          <w:rFonts w:ascii="Book Antiqua" w:hAnsi="Book Antiqua"/>
          <w:color w:val="000000" w:themeColor="text1"/>
          <w:sz w:val="24"/>
          <w:szCs w:val="24"/>
        </w:rPr>
        <w:t xml:space="preserve"> the protein expression patterns were different in </w:t>
      </w:r>
      <w:r w:rsidR="00D74A9A" w:rsidRPr="00510F5A">
        <w:rPr>
          <w:rFonts w:ascii="Book Antiqua" w:hAnsi="Book Antiqua"/>
          <w:color w:val="000000" w:themeColor="text1"/>
          <w:sz w:val="24"/>
          <w:szCs w:val="24"/>
        </w:rPr>
        <w:t xml:space="preserve">each </w:t>
      </w:r>
      <w:r w:rsidR="00886355" w:rsidRPr="00510F5A">
        <w:rPr>
          <w:rFonts w:ascii="Book Antiqua" w:hAnsi="Book Antiqua"/>
          <w:color w:val="000000" w:themeColor="text1"/>
          <w:sz w:val="24"/>
          <w:szCs w:val="24"/>
        </w:rPr>
        <w:t xml:space="preserve">condition. </w:t>
      </w:r>
      <w:r w:rsidR="007F3252" w:rsidRPr="00510F5A">
        <w:rPr>
          <w:rFonts w:ascii="Book Antiqua" w:eastAsia="WarnockPro-Regular" w:hAnsi="Book Antiqua"/>
          <w:color w:val="000000" w:themeColor="text1"/>
          <w:kern w:val="0"/>
          <w:sz w:val="24"/>
          <w:szCs w:val="24"/>
        </w:rPr>
        <w:t xml:space="preserve">Although </w:t>
      </w:r>
      <w:r w:rsidR="007D1DA2" w:rsidRPr="00510F5A">
        <w:rPr>
          <w:rFonts w:ascii="Book Antiqua" w:eastAsia="WarnockPro-Regular" w:hAnsi="Book Antiqua"/>
          <w:color w:val="000000" w:themeColor="text1"/>
          <w:kern w:val="0"/>
          <w:sz w:val="24"/>
          <w:szCs w:val="24"/>
        </w:rPr>
        <w:t>α</w:t>
      </w:r>
      <w:r w:rsidRPr="00510F5A">
        <w:rPr>
          <w:rFonts w:ascii="Book Antiqua" w:eastAsia="WarnockPro-Regular" w:hAnsi="Book Antiqua"/>
          <w:color w:val="000000" w:themeColor="text1"/>
          <w:kern w:val="0"/>
          <w:sz w:val="24"/>
          <w:szCs w:val="24"/>
        </w:rPr>
        <w:t>1-2</w:t>
      </w:r>
      <w:r w:rsidR="00934D45"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and</w:t>
      </w:r>
      <w:r w:rsidR="007D1DA2" w:rsidRPr="00510F5A">
        <w:rPr>
          <w:rFonts w:ascii="Book Antiqua" w:eastAsia="宋体" w:hAnsi="Book Antiqua"/>
          <w:color w:val="000000" w:themeColor="text1"/>
          <w:kern w:val="0"/>
          <w:sz w:val="24"/>
          <w:szCs w:val="24"/>
          <w:lang w:eastAsia="zh-CN"/>
        </w:rPr>
        <w:t xml:space="preserve"> </w:t>
      </w:r>
      <w:r w:rsidR="007D1DA2" w:rsidRPr="00510F5A">
        <w:rPr>
          <w:rFonts w:ascii="Book Antiqua" w:eastAsia="WarnockPro-Regular" w:hAnsi="Book Antiqua"/>
          <w:color w:val="000000" w:themeColor="text1"/>
          <w:kern w:val="0"/>
          <w:sz w:val="24"/>
          <w:szCs w:val="24"/>
        </w:rPr>
        <w:t>α</w:t>
      </w:r>
      <w:r w:rsidRPr="00510F5A">
        <w:rPr>
          <w:rFonts w:ascii="Book Antiqua" w:eastAsia="WarnockPro-Regular" w:hAnsi="Book Antiqua"/>
          <w:color w:val="000000" w:themeColor="text1"/>
          <w:kern w:val="0"/>
          <w:sz w:val="24"/>
          <w:szCs w:val="24"/>
        </w:rPr>
        <w:t>1-3/1-4</w:t>
      </w:r>
      <w:r w:rsidR="00934D45"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fucosylation increased, </w:t>
      </w:r>
      <w:r w:rsidR="00C21711" w:rsidRPr="00510F5A">
        <w:rPr>
          <w:rFonts w:ascii="Book Antiqua" w:eastAsia="WarnockPro-Regular" w:hAnsi="Book Antiqua"/>
          <w:color w:val="000000" w:themeColor="text1"/>
          <w:kern w:val="0"/>
          <w:sz w:val="24"/>
          <w:szCs w:val="24"/>
        </w:rPr>
        <w:t>α</w:t>
      </w:r>
      <w:r w:rsidRPr="00510F5A">
        <w:rPr>
          <w:rFonts w:ascii="Book Antiqua" w:eastAsia="WarnockPro-Regular" w:hAnsi="Book Antiqua"/>
          <w:color w:val="000000" w:themeColor="text1"/>
          <w:kern w:val="0"/>
          <w:sz w:val="24"/>
          <w:szCs w:val="24"/>
        </w:rPr>
        <w:t>1-6</w:t>
      </w:r>
      <w:r w:rsidR="00934D45"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fucosylation </w:t>
      </w:r>
      <w:r w:rsidR="007F3252" w:rsidRPr="00510F5A">
        <w:rPr>
          <w:rFonts w:ascii="Book Antiqua" w:eastAsia="WarnockPro-Regular" w:hAnsi="Book Antiqua"/>
          <w:color w:val="000000" w:themeColor="text1"/>
          <w:kern w:val="0"/>
          <w:sz w:val="24"/>
          <w:szCs w:val="24"/>
        </w:rPr>
        <w:t xml:space="preserve">did </w:t>
      </w:r>
      <w:r w:rsidR="0045087A" w:rsidRPr="00510F5A">
        <w:rPr>
          <w:rFonts w:ascii="Book Antiqua" w:eastAsia="WarnockPro-Regular" w:hAnsi="Book Antiqua"/>
          <w:color w:val="000000" w:themeColor="text1"/>
          <w:kern w:val="0"/>
          <w:sz w:val="24"/>
          <w:szCs w:val="24"/>
        </w:rPr>
        <w:t xml:space="preserve">not </w:t>
      </w:r>
      <w:r w:rsidR="00D14622" w:rsidRPr="00510F5A">
        <w:rPr>
          <w:rFonts w:ascii="Book Antiqua" w:eastAsia="WarnockPro-Regular" w:hAnsi="Book Antiqua"/>
          <w:color w:val="000000" w:themeColor="text1"/>
          <w:kern w:val="0"/>
          <w:sz w:val="24"/>
          <w:szCs w:val="24"/>
        </w:rPr>
        <w:t>chang</w:t>
      </w:r>
      <w:r w:rsidR="0045087A" w:rsidRPr="00510F5A">
        <w:rPr>
          <w:rFonts w:ascii="Book Antiqua" w:eastAsia="WarnockPro-Regular" w:hAnsi="Book Antiqua"/>
          <w:color w:val="000000" w:themeColor="text1"/>
          <w:kern w:val="0"/>
          <w:sz w:val="24"/>
          <w:szCs w:val="24"/>
        </w:rPr>
        <w:t xml:space="preserve">e </w:t>
      </w:r>
      <w:r w:rsidR="0099573E" w:rsidRPr="00510F5A">
        <w:rPr>
          <w:rFonts w:ascii="Book Antiqua" w:eastAsia="WarnockPro-Regular" w:hAnsi="Book Antiqua"/>
          <w:color w:val="000000" w:themeColor="text1"/>
          <w:kern w:val="0"/>
          <w:sz w:val="24"/>
          <w:szCs w:val="24"/>
        </w:rPr>
        <w:t>upon</w:t>
      </w:r>
      <w:r w:rsidRPr="00510F5A">
        <w:rPr>
          <w:rFonts w:ascii="Book Antiqua" w:eastAsia="WarnockPro-Regular" w:hAnsi="Book Antiqua"/>
          <w:color w:val="000000" w:themeColor="text1"/>
          <w:kern w:val="0"/>
          <w:sz w:val="24"/>
          <w:szCs w:val="24"/>
        </w:rPr>
        <w:t xml:space="preserve"> </w:t>
      </w:r>
      <w:proofErr w:type="spellStart"/>
      <w:r w:rsidRPr="00510F5A">
        <w:rPr>
          <w:rFonts w:ascii="Book Antiqua" w:eastAsia="WarnockPro-Regular" w:hAnsi="Book Antiqua"/>
          <w:color w:val="000000" w:themeColor="text1"/>
          <w:kern w:val="0"/>
          <w:sz w:val="24"/>
          <w:szCs w:val="24"/>
        </w:rPr>
        <w:t>downregulation</w:t>
      </w:r>
      <w:proofErr w:type="spellEnd"/>
      <w:r w:rsidRPr="00510F5A">
        <w:rPr>
          <w:rFonts w:ascii="Book Antiqua" w:eastAsia="WarnockPro-Regular" w:hAnsi="Book Antiqua"/>
          <w:color w:val="000000" w:themeColor="text1"/>
          <w:kern w:val="0"/>
          <w:sz w:val="24"/>
          <w:szCs w:val="24"/>
        </w:rPr>
        <w:t xml:space="preserve"> of FUT8 gene expression</w:t>
      </w:r>
      <w:r w:rsidR="0045087A" w:rsidRPr="00510F5A">
        <w:rPr>
          <w:rFonts w:ascii="Book Antiqua" w:eastAsia="WarnockPro-Regular" w:hAnsi="Book Antiqua"/>
          <w:color w:val="000000" w:themeColor="text1"/>
          <w:kern w:val="0"/>
          <w:sz w:val="24"/>
          <w:szCs w:val="24"/>
        </w:rPr>
        <w:t xml:space="preserve"> and </w:t>
      </w:r>
      <w:proofErr w:type="spellStart"/>
      <w:r w:rsidR="0045087A" w:rsidRPr="00510F5A">
        <w:rPr>
          <w:rFonts w:ascii="Book Antiqua" w:eastAsia="WarnockPro-Regular" w:hAnsi="Book Antiqua"/>
          <w:color w:val="000000" w:themeColor="text1"/>
          <w:kern w:val="0"/>
          <w:sz w:val="24"/>
          <w:szCs w:val="24"/>
        </w:rPr>
        <w:t>upregulation</w:t>
      </w:r>
      <w:proofErr w:type="spellEnd"/>
      <w:r w:rsidR="0045087A" w:rsidRPr="00510F5A">
        <w:rPr>
          <w:rFonts w:ascii="Book Antiqua" w:eastAsia="WarnockPro-Regular" w:hAnsi="Book Antiqua"/>
          <w:color w:val="000000" w:themeColor="text1"/>
          <w:kern w:val="0"/>
          <w:sz w:val="24"/>
          <w:szCs w:val="24"/>
        </w:rPr>
        <w:t xml:space="preserve"> of FX and GDP-</w:t>
      </w:r>
      <w:proofErr w:type="spellStart"/>
      <w:r w:rsidR="0045087A" w:rsidRPr="00510F5A">
        <w:rPr>
          <w:rFonts w:ascii="Book Antiqua" w:eastAsia="WarnockPro-Regular" w:hAnsi="Book Antiqua"/>
          <w:color w:val="000000" w:themeColor="text1"/>
          <w:kern w:val="0"/>
          <w:sz w:val="24"/>
          <w:szCs w:val="24"/>
        </w:rPr>
        <w:t>Fuc</w:t>
      </w:r>
      <w:proofErr w:type="spellEnd"/>
      <w:r w:rsidR="0045087A" w:rsidRPr="00510F5A">
        <w:rPr>
          <w:rFonts w:ascii="Book Antiqua" w:eastAsia="WarnockPro-Regular" w:hAnsi="Book Antiqua"/>
          <w:color w:val="000000" w:themeColor="text1"/>
          <w:kern w:val="0"/>
          <w:sz w:val="24"/>
          <w:szCs w:val="24"/>
        </w:rPr>
        <w:t xml:space="preserve"> </w:t>
      </w:r>
      <w:proofErr w:type="spellStart"/>
      <w:r w:rsidR="0045087A" w:rsidRPr="00510F5A">
        <w:rPr>
          <w:rFonts w:ascii="Book Antiqua" w:eastAsia="WarnockPro-Regular" w:hAnsi="Book Antiqua"/>
          <w:color w:val="000000" w:themeColor="text1"/>
          <w:kern w:val="0"/>
          <w:sz w:val="24"/>
          <w:szCs w:val="24"/>
        </w:rPr>
        <w:t>Tr</w:t>
      </w:r>
      <w:proofErr w:type="spellEnd"/>
      <w:r w:rsidR="0045087A" w:rsidRPr="00510F5A">
        <w:rPr>
          <w:rFonts w:ascii="Book Antiqua" w:eastAsia="WarnockPro-Regular" w:hAnsi="Book Antiqua"/>
          <w:color w:val="000000" w:themeColor="text1"/>
          <w:kern w:val="0"/>
          <w:sz w:val="24"/>
          <w:szCs w:val="24"/>
        </w:rPr>
        <w:t xml:space="preserve"> genes</w:t>
      </w:r>
      <w:r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Pr="00510F5A">
        <w:rPr>
          <w:rFonts w:ascii="Book Antiqua" w:eastAsia="WarnockPro-Regular" w:hAnsi="Book Antiqua"/>
          <w:color w:val="000000" w:themeColor="text1"/>
          <w:kern w:val="0"/>
          <w:sz w:val="24"/>
          <w:szCs w:val="24"/>
        </w:rPr>
        <w:t xml:space="preserve">These results suggest that </w:t>
      </w:r>
      <w:r w:rsidR="002D3117" w:rsidRPr="00510F5A">
        <w:rPr>
          <w:rFonts w:ascii="Book Antiqua" w:eastAsia="WarnockPro-Regular" w:hAnsi="Book Antiqua"/>
          <w:color w:val="000000" w:themeColor="text1"/>
          <w:sz w:val="24"/>
          <w:szCs w:val="24"/>
        </w:rPr>
        <w:t>CSC-like cells</w:t>
      </w:r>
      <w:r w:rsidR="007F3252"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w:t>
      </w:r>
      <w:r w:rsidR="00C02B70" w:rsidRPr="00510F5A">
        <w:rPr>
          <w:rFonts w:ascii="Book Antiqua" w:eastAsia="WarnockPro-Regular" w:hAnsi="Book Antiqua"/>
          <w:color w:val="000000" w:themeColor="text1"/>
          <w:kern w:val="0"/>
          <w:sz w:val="24"/>
          <w:szCs w:val="24"/>
        </w:rPr>
        <w:t xml:space="preserve">similar to </w:t>
      </w:r>
      <w:r w:rsidRPr="00510F5A">
        <w:rPr>
          <w:rFonts w:ascii="Book Antiqua" w:eastAsia="WarnockPro-Regular" w:hAnsi="Book Antiqua"/>
          <w:color w:val="000000" w:themeColor="text1"/>
          <w:kern w:val="0"/>
          <w:sz w:val="24"/>
          <w:szCs w:val="24"/>
        </w:rPr>
        <w:t>sphere-forming cells</w:t>
      </w:r>
      <w:r w:rsidR="007F3252"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 xml:space="preserve"> were </w:t>
      </w:r>
      <w:r w:rsidR="0045087A" w:rsidRPr="00510F5A">
        <w:rPr>
          <w:rFonts w:ascii="Book Antiqua" w:eastAsia="WarnockPro-Regular" w:hAnsi="Book Antiqua"/>
          <w:color w:val="000000" w:themeColor="text1"/>
          <w:kern w:val="0"/>
          <w:sz w:val="24"/>
          <w:szCs w:val="24"/>
        </w:rPr>
        <w:t xml:space="preserve">condensed </w:t>
      </w:r>
      <w:r w:rsidRPr="00510F5A">
        <w:rPr>
          <w:rFonts w:ascii="Book Antiqua" w:eastAsia="WarnockPro-Regular" w:hAnsi="Book Antiqua"/>
          <w:color w:val="000000" w:themeColor="text1"/>
          <w:kern w:val="0"/>
          <w:sz w:val="24"/>
          <w:szCs w:val="24"/>
        </w:rPr>
        <w:t>during long</w:t>
      </w:r>
      <w:r w:rsidR="007F3252" w:rsidRPr="00510F5A">
        <w:rPr>
          <w:rFonts w:ascii="Book Antiqua" w:eastAsia="WarnockPro-Regular" w:hAnsi="Book Antiqua"/>
          <w:color w:val="000000" w:themeColor="text1"/>
          <w:kern w:val="0"/>
          <w:sz w:val="24"/>
          <w:szCs w:val="24"/>
        </w:rPr>
        <w:t xml:space="preserve">-term </w:t>
      </w:r>
      <w:r w:rsidRPr="00510F5A">
        <w:rPr>
          <w:rFonts w:ascii="Book Antiqua" w:eastAsia="WarnockPro-Regular" w:hAnsi="Book Antiqua"/>
          <w:color w:val="000000" w:themeColor="text1"/>
          <w:kern w:val="0"/>
          <w:sz w:val="24"/>
          <w:szCs w:val="24"/>
        </w:rPr>
        <w:t>exposure to gemcitabine.</w:t>
      </w:r>
      <w:r w:rsidR="0002371B" w:rsidRPr="00510F5A">
        <w:rPr>
          <w:rFonts w:ascii="Book Antiqua" w:eastAsia="WarnockPro-Regular" w:hAnsi="Book Antiqua"/>
          <w:color w:val="000000" w:themeColor="text1"/>
          <w:kern w:val="0"/>
          <w:sz w:val="24"/>
          <w:szCs w:val="24"/>
        </w:rPr>
        <w:t xml:space="preserve"> </w:t>
      </w:r>
      <w:r w:rsidR="007F3252" w:rsidRPr="00510F5A">
        <w:rPr>
          <w:rFonts w:ascii="Book Antiqua" w:eastAsia="WarnockPro-Regular" w:hAnsi="Book Antiqua"/>
          <w:color w:val="000000" w:themeColor="text1"/>
          <w:kern w:val="0"/>
          <w:sz w:val="24"/>
          <w:szCs w:val="24"/>
        </w:rPr>
        <w:t>I</w:t>
      </w:r>
      <w:r w:rsidRPr="00510F5A">
        <w:rPr>
          <w:rFonts w:ascii="Book Antiqua" w:eastAsia="WarnockPro-Regular" w:hAnsi="Book Antiqua"/>
          <w:color w:val="000000" w:themeColor="text1"/>
          <w:kern w:val="0"/>
          <w:sz w:val="24"/>
          <w:szCs w:val="24"/>
        </w:rPr>
        <w:t xml:space="preserve">nduced pluripotent cells and embryonic stem cells </w:t>
      </w:r>
      <w:r w:rsidR="007F3252" w:rsidRPr="00510F5A">
        <w:rPr>
          <w:rFonts w:ascii="Book Antiqua" w:eastAsia="WarnockPro-Regular" w:hAnsi="Book Antiqua"/>
          <w:color w:val="000000" w:themeColor="text1"/>
          <w:kern w:val="0"/>
          <w:sz w:val="24"/>
          <w:szCs w:val="24"/>
        </w:rPr>
        <w:t xml:space="preserve">have been </w:t>
      </w:r>
      <w:r w:rsidRPr="00510F5A">
        <w:rPr>
          <w:rFonts w:ascii="Book Antiqua" w:eastAsia="WarnockPro-Regular" w:hAnsi="Book Antiqua"/>
          <w:color w:val="000000" w:themeColor="text1"/>
          <w:kern w:val="0"/>
          <w:sz w:val="24"/>
          <w:szCs w:val="24"/>
        </w:rPr>
        <w:t>show</w:t>
      </w:r>
      <w:r w:rsidR="007F3252" w:rsidRPr="00510F5A">
        <w:rPr>
          <w:rFonts w:ascii="Book Antiqua" w:eastAsia="WarnockPro-Regular" w:hAnsi="Book Antiqua"/>
          <w:color w:val="000000" w:themeColor="text1"/>
          <w:kern w:val="0"/>
          <w:sz w:val="24"/>
          <w:szCs w:val="24"/>
        </w:rPr>
        <w:t>n to exhibit</w:t>
      </w:r>
      <w:r w:rsidRPr="00510F5A">
        <w:rPr>
          <w:rFonts w:ascii="Book Antiqua" w:eastAsia="WarnockPro-Regular" w:hAnsi="Book Antiqua"/>
          <w:color w:val="000000" w:themeColor="text1"/>
          <w:kern w:val="0"/>
          <w:sz w:val="24"/>
          <w:szCs w:val="24"/>
        </w:rPr>
        <w:t xml:space="preserve"> increase</w:t>
      </w:r>
      <w:r w:rsidR="007F3252" w:rsidRPr="00510F5A">
        <w:rPr>
          <w:rFonts w:ascii="Book Antiqua" w:eastAsia="WarnockPro-Regular" w:hAnsi="Book Antiqua"/>
          <w:color w:val="000000" w:themeColor="text1"/>
          <w:kern w:val="0"/>
          <w:sz w:val="24"/>
          <w:szCs w:val="24"/>
        </w:rPr>
        <w:t>d</w:t>
      </w:r>
      <w:r w:rsidR="007D1DA2" w:rsidRPr="00510F5A">
        <w:rPr>
          <w:rFonts w:ascii="Book Antiqua" w:eastAsia="宋体" w:hAnsi="Book Antiqua"/>
          <w:color w:val="000000" w:themeColor="text1"/>
          <w:kern w:val="0"/>
          <w:sz w:val="24"/>
          <w:szCs w:val="24"/>
          <w:lang w:eastAsia="zh-CN"/>
        </w:rPr>
        <w:t xml:space="preserve"> </w:t>
      </w:r>
      <w:r w:rsidR="007D1DA2" w:rsidRPr="00510F5A">
        <w:rPr>
          <w:rFonts w:ascii="Book Antiqua" w:eastAsia="WarnockPro-Regular" w:hAnsi="Book Antiqua"/>
          <w:color w:val="000000" w:themeColor="text1"/>
          <w:kern w:val="0"/>
          <w:sz w:val="24"/>
          <w:szCs w:val="24"/>
        </w:rPr>
        <w:t>α</w:t>
      </w:r>
      <w:r w:rsidRPr="00510F5A">
        <w:rPr>
          <w:rFonts w:ascii="Book Antiqua" w:eastAsia="WarnockPro-Regular" w:hAnsi="Book Antiqua"/>
          <w:color w:val="000000" w:themeColor="text1"/>
          <w:kern w:val="0"/>
          <w:sz w:val="24"/>
          <w:szCs w:val="24"/>
        </w:rPr>
        <w:t>1-2</w:t>
      </w:r>
      <w:r w:rsidR="0099573E" w:rsidRPr="00510F5A">
        <w:rPr>
          <w:rFonts w:ascii="Book Antiqua" w:eastAsia="WarnockPro-Regular" w:hAnsi="Book Antiqua"/>
          <w:color w:val="000000" w:themeColor="text1"/>
          <w:kern w:val="0"/>
          <w:sz w:val="24"/>
          <w:szCs w:val="24"/>
        </w:rPr>
        <w:t>-</w:t>
      </w:r>
      <w:r w:rsidRPr="00510F5A">
        <w:rPr>
          <w:rFonts w:ascii="Book Antiqua" w:eastAsia="WarnockPro-Regular" w:hAnsi="Book Antiqua"/>
          <w:color w:val="000000" w:themeColor="text1"/>
          <w:kern w:val="0"/>
          <w:sz w:val="24"/>
          <w:szCs w:val="24"/>
        </w:rPr>
        <w:t>fucosylation and decrease</w:t>
      </w:r>
      <w:r w:rsidR="007F3252" w:rsidRPr="00510F5A">
        <w:rPr>
          <w:rFonts w:ascii="Book Antiqua" w:eastAsia="WarnockPro-Regular" w:hAnsi="Book Antiqua"/>
          <w:color w:val="000000" w:themeColor="text1"/>
          <w:kern w:val="0"/>
          <w:sz w:val="24"/>
          <w:szCs w:val="24"/>
        </w:rPr>
        <w:t>d</w:t>
      </w:r>
      <w:r w:rsidR="007D1DA2" w:rsidRPr="00510F5A">
        <w:rPr>
          <w:rFonts w:ascii="Book Antiqua" w:eastAsia="宋体" w:hAnsi="Book Antiqua"/>
          <w:color w:val="000000" w:themeColor="text1"/>
          <w:kern w:val="0"/>
          <w:sz w:val="24"/>
          <w:szCs w:val="24"/>
          <w:lang w:eastAsia="zh-CN"/>
        </w:rPr>
        <w:t xml:space="preserve"> </w:t>
      </w:r>
      <w:r w:rsidR="007D1DA2" w:rsidRPr="00510F5A">
        <w:rPr>
          <w:rFonts w:ascii="Book Antiqua" w:eastAsia="WarnockPro-Regular" w:hAnsi="Book Antiqua"/>
          <w:color w:val="000000" w:themeColor="text1"/>
          <w:kern w:val="0"/>
          <w:sz w:val="24"/>
          <w:szCs w:val="24"/>
        </w:rPr>
        <w:t>α</w:t>
      </w:r>
      <w:r w:rsidRPr="00510F5A">
        <w:rPr>
          <w:rFonts w:ascii="Book Antiqua" w:eastAsia="WarnockPro-Regular" w:hAnsi="Book Antiqua"/>
          <w:color w:val="000000" w:themeColor="text1"/>
          <w:kern w:val="0"/>
          <w:sz w:val="24"/>
          <w:szCs w:val="24"/>
        </w:rPr>
        <w:t>1-6</w:t>
      </w:r>
      <w:r w:rsidR="0099573E" w:rsidRPr="00510F5A">
        <w:rPr>
          <w:rFonts w:ascii="Book Antiqua" w:eastAsia="WarnockPro-Regular" w:hAnsi="Book Antiqua"/>
          <w:color w:val="000000" w:themeColor="text1"/>
          <w:kern w:val="0"/>
          <w:sz w:val="24"/>
          <w:szCs w:val="24"/>
        </w:rPr>
        <w:t>-</w:t>
      </w:r>
      <w:proofErr w:type="gramStart"/>
      <w:r w:rsidRPr="00510F5A">
        <w:rPr>
          <w:rFonts w:ascii="Book Antiqua" w:eastAsia="WarnockPro-Regular" w:hAnsi="Book Antiqua"/>
          <w:color w:val="000000" w:themeColor="text1"/>
          <w:kern w:val="0"/>
          <w:sz w:val="24"/>
          <w:szCs w:val="24"/>
        </w:rPr>
        <w:t>fucosylation</w:t>
      </w:r>
      <w:r w:rsidR="006A26E5" w:rsidRPr="00510F5A">
        <w:rPr>
          <w:rFonts w:ascii="Book Antiqua" w:hAnsi="Book Antiqua"/>
          <w:color w:val="000000" w:themeColor="text1"/>
          <w:sz w:val="24"/>
          <w:szCs w:val="24"/>
          <w:vertAlign w:val="superscript"/>
        </w:rPr>
        <w:t>[</w:t>
      </w:r>
      <w:proofErr w:type="gramEnd"/>
      <w:r w:rsidR="00007873" w:rsidRPr="00510F5A">
        <w:rPr>
          <w:rFonts w:ascii="Book Antiqua" w:eastAsia="WarnockPro-Regular" w:hAnsi="Book Antiqua"/>
          <w:color w:val="000000" w:themeColor="text1"/>
          <w:kern w:val="0"/>
          <w:sz w:val="24"/>
          <w:szCs w:val="24"/>
          <w:vertAlign w:val="superscript"/>
        </w:rPr>
        <w:t>24]</w:t>
      </w:r>
      <w:r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Although</w:t>
      </w:r>
      <w:r w:rsidR="007D1DA2" w:rsidRPr="00510F5A">
        <w:rPr>
          <w:rFonts w:ascii="Book Antiqua" w:eastAsia="宋体" w:hAnsi="Book Antiqua"/>
          <w:color w:val="000000" w:themeColor="text1"/>
          <w:kern w:val="0"/>
          <w:sz w:val="24"/>
          <w:szCs w:val="24"/>
          <w:lang w:eastAsia="zh-CN"/>
        </w:rPr>
        <w:t xml:space="preserve"> </w:t>
      </w:r>
      <w:r w:rsidR="007D1DA2" w:rsidRPr="00510F5A">
        <w:rPr>
          <w:rFonts w:ascii="Book Antiqua" w:eastAsia="WarnockPro-Regular" w:hAnsi="Book Antiqua"/>
          <w:color w:val="000000" w:themeColor="text1"/>
          <w:kern w:val="0"/>
          <w:sz w:val="24"/>
          <w:szCs w:val="24"/>
        </w:rPr>
        <w:t>α</w:t>
      </w:r>
      <w:r w:rsidR="00DE18F5" w:rsidRPr="00510F5A">
        <w:rPr>
          <w:rFonts w:ascii="Book Antiqua" w:eastAsia="WarnockPro-Regular" w:hAnsi="Book Antiqua"/>
          <w:color w:val="000000" w:themeColor="text1"/>
          <w:kern w:val="0"/>
          <w:sz w:val="24"/>
          <w:szCs w:val="24"/>
        </w:rPr>
        <w:t>1-6</w:t>
      </w:r>
      <w:r w:rsidR="0099573E" w:rsidRPr="00510F5A">
        <w:rPr>
          <w:rFonts w:ascii="Book Antiqua" w:eastAsia="WarnockPro-Regular" w:hAnsi="Book Antiqua"/>
          <w:color w:val="000000" w:themeColor="text1"/>
          <w:kern w:val="0"/>
          <w:sz w:val="24"/>
          <w:szCs w:val="24"/>
        </w:rPr>
        <w:t>-</w:t>
      </w:r>
      <w:r w:rsidR="00DE18F5" w:rsidRPr="00510F5A">
        <w:rPr>
          <w:rFonts w:ascii="Book Antiqua" w:eastAsia="WarnockPro-Regular" w:hAnsi="Book Antiqua"/>
          <w:color w:val="000000" w:themeColor="text1"/>
          <w:kern w:val="0"/>
          <w:sz w:val="24"/>
          <w:szCs w:val="24"/>
        </w:rPr>
        <w:t xml:space="preserve">fucosylation was </w:t>
      </w:r>
      <w:r w:rsidR="007F69D9" w:rsidRPr="00510F5A">
        <w:rPr>
          <w:rFonts w:ascii="Book Antiqua" w:eastAsia="WarnockPro-Regular" w:hAnsi="Book Antiqua"/>
          <w:color w:val="000000" w:themeColor="text1"/>
          <w:kern w:val="0"/>
          <w:sz w:val="24"/>
          <w:szCs w:val="24"/>
        </w:rPr>
        <w:t>un</w:t>
      </w:r>
      <w:r w:rsidR="00DE18F5" w:rsidRPr="00510F5A">
        <w:rPr>
          <w:rFonts w:ascii="Book Antiqua" w:eastAsia="WarnockPro-Regular" w:hAnsi="Book Antiqua"/>
          <w:color w:val="000000" w:themeColor="text1"/>
          <w:kern w:val="0"/>
          <w:sz w:val="24"/>
          <w:szCs w:val="24"/>
        </w:rPr>
        <w:t xml:space="preserve">changed in Panc1-RG </w:t>
      </w:r>
      <w:r w:rsidR="00DC117E" w:rsidRPr="00510F5A">
        <w:rPr>
          <w:rFonts w:ascii="Book Antiqua" w:eastAsia="WarnockPro-Regular" w:hAnsi="Book Antiqua"/>
          <w:color w:val="000000" w:themeColor="text1"/>
          <w:kern w:val="0"/>
          <w:sz w:val="24"/>
          <w:szCs w:val="24"/>
        </w:rPr>
        <w:t>cells compared</w:t>
      </w:r>
      <w:r w:rsidR="004B73A7" w:rsidRPr="00510F5A">
        <w:rPr>
          <w:rFonts w:ascii="Book Antiqua" w:eastAsia="WarnockPro-Regular" w:hAnsi="Book Antiqua"/>
          <w:color w:val="000000" w:themeColor="text1"/>
          <w:kern w:val="0"/>
          <w:sz w:val="24"/>
          <w:szCs w:val="24"/>
        </w:rPr>
        <w:t xml:space="preserve"> with</w:t>
      </w:r>
      <w:r w:rsidR="00DE18F5" w:rsidRPr="00510F5A">
        <w:rPr>
          <w:rFonts w:ascii="Book Antiqua" w:eastAsia="WarnockPro-Regular" w:hAnsi="Book Antiqua"/>
          <w:color w:val="000000" w:themeColor="text1"/>
          <w:kern w:val="0"/>
          <w:sz w:val="24"/>
          <w:szCs w:val="24"/>
        </w:rPr>
        <w:t xml:space="preserve"> Panc1-P cells, </w:t>
      </w:r>
      <w:r w:rsidR="00DE18F5" w:rsidRPr="00510F5A">
        <w:rPr>
          <w:rFonts w:ascii="Book Antiqua" w:eastAsia="WarnockPro-Regular" w:hAnsi="Book Antiqua"/>
          <w:i/>
          <w:color w:val="000000" w:themeColor="text1"/>
          <w:kern w:val="0"/>
          <w:sz w:val="24"/>
          <w:szCs w:val="24"/>
        </w:rPr>
        <w:t>FUT8</w:t>
      </w:r>
      <w:r w:rsidR="00DE18F5" w:rsidRPr="00510F5A">
        <w:rPr>
          <w:rFonts w:ascii="Book Antiqua" w:eastAsia="WarnockPro-Regular" w:hAnsi="Book Antiqua"/>
          <w:color w:val="000000" w:themeColor="text1"/>
          <w:kern w:val="0"/>
          <w:sz w:val="24"/>
          <w:szCs w:val="24"/>
        </w:rPr>
        <w:t xml:space="preserve"> </w:t>
      </w:r>
      <w:r w:rsidR="00C86E62" w:rsidRPr="00510F5A">
        <w:rPr>
          <w:rFonts w:ascii="Book Antiqua" w:eastAsia="WarnockPro-Regular" w:hAnsi="Book Antiqua"/>
          <w:color w:val="000000" w:themeColor="text1"/>
          <w:kern w:val="0"/>
          <w:sz w:val="24"/>
          <w:szCs w:val="24"/>
        </w:rPr>
        <w:t xml:space="preserve">gene </w:t>
      </w:r>
      <w:r w:rsidR="00DE18F5" w:rsidRPr="00510F5A">
        <w:rPr>
          <w:rFonts w:ascii="Book Antiqua" w:eastAsia="WarnockPro-Regular" w:hAnsi="Book Antiqua"/>
          <w:color w:val="000000" w:themeColor="text1"/>
          <w:kern w:val="0"/>
          <w:sz w:val="24"/>
          <w:szCs w:val="24"/>
        </w:rPr>
        <w:t>knockdown in Panc1-RG cells decreased</w:t>
      </w:r>
      <w:r w:rsidR="007D1DA2" w:rsidRPr="00510F5A">
        <w:rPr>
          <w:rFonts w:ascii="Book Antiqua" w:eastAsia="宋体" w:hAnsi="Book Antiqua"/>
          <w:color w:val="000000" w:themeColor="text1"/>
          <w:kern w:val="0"/>
          <w:sz w:val="24"/>
          <w:szCs w:val="24"/>
          <w:lang w:eastAsia="zh-CN"/>
        </w:rPr>
        <w:t xml:space="preserve"> </w:t>
      </w:r>
      <w:r w:rsidR="007D1DA2" w:rsidRPr="00510F5A">
        <w:rPr>
          <w:rFonts w:ascii="Book Antiqua" w:eastAsia="WarnockPro-Regular" w:hAnsi="Book Antiqua"/>
          <w:color w:val="000000" w:themeColor="text1"/>
          <w:kern w:val="0"/>
          <w:sz w:val="24"/>
          <w:szCs w:val="24"/>
        </w:rPr>
        <w:t>α</w:t>
      </w:r>
      <w:r w:rsidR="00DE18F5" w:rsidRPr="00510F5A">
        <w:rPr>
          <w:rFonts w:ascii="Book Antiqua" w:eastAsia="WarnockPro-Regular" w:hAnsi="Book Antiqua"/>
          <w:color w:val="000000" w:themeColor="text1"/>
          <w:kern w:val="0"/>
          <w:sz w:val="24"/>
          <w:szCs w:val="24"/>
        </w:rPr>
        <w:t>1-6</w:t>
      </w:r>
      <w:r w:rsidR="0099573E" w:rsidRPr="00510F5A">
        <w:rPr>
          <w:rFonts w:ascii="Book Antiqua" w:eastAsia="WarnockPro-Regular" w:hAnsi="Book Antiqua"/>
          <w:color w:val="000000" w:themeColor="text1"/>
          <w:kern w:val="0"/>
          <w:sz w:val="24"/>
          <w:szCs w:val="24"/>
        </w:rPr>
        <w:t>-</w:t>
      </w:r>
      <w:r w:rsidR="00DE18F5" w:rsidRPr="00510F5A">
        <w:rPr>
          <w:rFonts w:ascii="Book Antiqua" w:eastAsia="WarnockPro-Regular" w:hAnsi="Book Antiqua"/>
          <w:color w:val="000000" w:themeColor="text1"/>
          <w:kern w:val="0"/>
          <w:sz w:val="24"/>
          <w:szCs w:val="24"/>
        </w:rPr>
        <w:t xml:space="preserve">fucosylation, </w:t>
      </w:r>
      <w:r w:rsidR="00E54468" w:rsidRPr="00510F5A">
        <w:rPr>
          <w:rFonts w:ascii="Book Antiqua" w:eastAsia="WarnockPro-Regular" w:hAnsi="Book Antiqua"/>
          <w:color w:val="000000" w:themeColor="text1"/>
          <w:kern w:val="0"/>
          <w:sz w:val="24"/>
          <w:szCs w:val="24"/>
        </w:rPr>
        <w:t xml:space="preserve">accompanied </w:t>
      </w:r>
      <w:r w:rsidR="00DE18F5" w:rsidRPr="00510F5A">
        <w:rPr>
          <w:rFonts w:ascii="Book Antiqua" w:eastAsia="WarnockPro-Regular" w:hAnsi="Book Antiqua"/>
          <w:color w:val="000000" w:themeColor="text1"/>
          <w:kern w:val="0"/>
          <w:sz w:val="24"/>
          <w:szCs w:val="24"/>
        </w:rPr>
        <w:t xml:space="preserve">by </w:t>
      </w:r>
      <w:r w:rsidR="00E54468" w:rsidRPr="00510F5A">
        <w:rPr>
          <w:rFonts w:ascii="Book Antiqua" w:eastAsia="WarnockPro-Regular" w:hAnsi="Book Antiqua"/>
          <w:color w:val="000000" w:themeColor="text1"/>
          <w:kern w:val="0"/>
          <w:sz w:val="24"/>
          <w:szCs w:val="24"/>
        </w:rPr>
        <w:t xml:space="preserve">a </w:t>
      </w:r>
      <w:r w:rsidR="005D20A1" w:rsidRPr="00510F5A">
        <w:rPr>
          <w:rFonts w:ascii="Book Antiqua" w:eastAsia="WarnockPro-Regular" w:hAnsi="Book Antiqua"/>
          <w:color w:val="000000" w:themeColor="text1"/>
          <w:kern w:val="0"/>
          <w:sz w:val="24"/>
          <w:szCs w:val="24"/>
        </w:rPr>
        <w:t xml:space="preserve">slight </w:t>
      </w:r>
      <w:r w:rsidR="00DE18F5" w:rsidRPr="00510F5A">
        <w:rPr>
          <w:rFonts w:ascii="Book Antiqua" w:eastAsia="WarnockPro-Regular" w:hAnsi="Book Antiqua"/>
          <w:color w:val="000000" w:themeColor="text1"/>
          <w:kern w:val="0"/>
          <w:sz w:val="24"/>
          <w:szCs w:val="24"/>
        </w:rPr>
        <w:t xml:space="preserve">enhancement </w:t>
      </w:r>
      <w:r w:rsidR="00E54468" w:rsidRPr="00510F5A">
        <w:rPr>
          <w:rFonts w:ascii="Book Antiqua" w:eastAsia="WarnockPro-Regular" w:hAnsi="Book Antiqua"/>
          <w:color w:val="000000" w:themeColor="text1"/>
          <w:kern w:val="0"/>
          <w:sz w:val="24"/>
          <w:szCs w:val="24"/>
        </w:rPr>
        <w:t xml:space="preserve">in </w:t>
      </w:r>
      <w:r w:rsidR="00DE18F5" w:rsidRPr="00510F5A">
        <w:rPr>
          <w:rFonts w:ascii="Book Antiqua" w:eastAsia="WarnockPro-Regular" w:hAnsi="Book Antiqua"/>
          <w:color w:val="000000" w:themeColor="text1"/>
          <w:kern w:val="0"/>
          <w:sz w:val="24"/>
          <w:szCs w:val="24"/>
        </w:rPr>
        <w:t>gemcitabine resistance (data not shown).</w:t>
      </w:r>
      <w:r w:rsidR="0045087A" w:rsidRPr="00510F5A">
        <w:rPr>
          <w:rFonts w:ascii="Book Antiqua" w:eastAsia="WarnockPro-Regular" w:hAnsi="Book Antiqua"/>
          <w:color w:val="000000" w:themeColor="text1"/>
          <w:kern w:val="0"/>
          <w:sz w:val="24"/>
          <w:szCs w:val="24"/>
        </w:rPr>
        <w:t xml:space="preserve"> </w:t>
      </w:r>
    </w:p>
    <w:p w:rsidR="00153A2F" w:rsidRPr="00510F5A" w:rsidRDefault="00B31A0B" w:rsidP="00554D22">
      <w:pPr>
        <w:autoSpaceDE w:val="0"/>
        <w:autoSpaceDN w:val="0"/>
        <w:adjustRightInd w:val="0"/>
        <w:snapToGrid w:val="0"/>
        <w:spacing w:line="360" w:lineRule="auto"/>
        <w:rPr>
          <w:rFonts w:ascii="Book Antiqua" w:eastAsia="WarnockPro-Regular" w:hAnsi="Book Antiqua"/>
          <w:color w:val="000000" w:themeColor="text1"/>
          <w:kern w:val="0"/>
          <w:sz w:val="24"/>
          <w:szCs w:val="24"/>
        </w:rPr>
      </w:pPr>
      <w:r>
        <w:rPr>
          <w:rFonts w:ascii="Book Antiqua" w:eastAsia="WarnockPro-Regular" w:hAnsi="Book Antiqua"/>
          <w:color w:val="000000" w:themeColor="text1"/>
          <w:sz w:val="24"/>
          <w:szCs w:val="24"/>
        </w:rPr>
        <w:t xml:space="preserve"> </w:t>
      </w:r>
      <w:r w:rsidR="00C75CE1" w:rsidRPr="00510F5A">
        <w:rPr>
          <w:rFonts w:ascii="Book Antiqua" w:eastAsia="WarnockPro-Regular" w:hAnsi="Book Antiqua"/>
          <w:color w:val="000000" w:themeColor="text1"/>
          <w:kern w:val="0"/>
          <w:sz w:val="24"/>
          <w:szCs w:val="24"/>
        </w:rPr>
        <w:t xml:space="preserve">Next, we investigated whether </w:t>
      </w:r>
      <w:r w:rsidR="00DE18F5" w:rsidRPr="00510F5A">
        <w:rPr>
          <w:rFonts w:ascii="Book Antiqua" w:eastAsia="WarnockPro-Regular" w:hAnsi="Book Antiqua"/>
          <w:color w:val="000000" w:themeColor="text1"/>
          <w:kern w:val="0"/>
          <w:sz w:val="24"/>
          <w:szCs w:val="24"/>
        </w:rPr>
        <w:t xml:space="preserve">other types of </w:t>
      </w:r>
      <w:proofErr w:type="spellStart"/>
      <w:r w:rsidR="00C75CE1" w:rsidRPr="00510F5A">
        <w:rPr>
          <w:rFonts w:ascii="Book Antiqua" w:eastAsia="WarnockPro-Regular" w:hAnsi="Book Antiqua"/>
          <w:color w:val="000000" w:themeColor="text1"/>
          <w:kern w:val="0"/>
          <w:sz w:val="24"/>
          <w:szCs w:val="24"/>
        </w:rPr>
        <w:t>fucosylation</w:t>
      </w:r>
      <w:proofErr w:type="spellEnd"/>
      <w:r w:rsidR="00C75CE1" w:rsidRPr="00510F5A">
        <w:rPr>
          <w:rFonts w:ascii="Book Antiqua" w:eastAsia="WarnockPro-Regular" w:hAnsi="Book Antiqua"/>
          <w:color w:val="000000" w:themeColor="text1"/>
          <w:kern w:val="0"/>
          <w:sz w:val="24"/>
          <w:szCs w:val="24"/>
        </w:rPr>
        <w:t xml:space="preserve"> </w:t>
      </w:r>
      <w:r w:rsidR="00DE18F5" w:rsidRPr="00510F5A">
        <w:rPr>
          <w:rFonts w:ascii="Book Antiqua" w:eastAsia="WarnockPro-Regular" w:hAnsi="Book Antiqua"/>
          <w:color w:val="000000" w:themeColor="text1"/>
          <w:kern w:val="0"/>
          <w:sz w:val="24"/>
          <w:szCs w:val="24"/>
        </w:rPr>
        <w:t xml:space="preserve">are </w:t>
      </w:r>
      <w:r w:rsidR="00C75CE1" w:rsidRPr="00510F5A">
        <w:rPr>
          <w:rFonts w:ascii="Book Antiqua" w:eastAsia="WarnockPro-Regular" w:hAnsi="Book Antiqua"/>
          <w:color w:val="000000" w:themeColor="text1"/>
          <w:kern w:val="0"/>
          <w:sz w:val="24"/>
          <w:szCs w:val="24"/>
        </w:rPr>
        <w:t>directly involved in gemcitabine resistance.</w:t>
      </w:r>
      <w:r w:rsidR="0002371B" w:rsidRPr="00510F5A">
        <w:rPr>
          <w:rFonts w:ascii="Book Antiqua" w:eastAsia="WarnockPro-Regular" w:hAnsi="Book Antiqua"/>
          <w:color w:val="000000" w:themeColor="text1"/>
          <w:kern w:val="0"/>
          <w:sz w:val="24"/>
          <w:szCs w:val="24"/>
        </w:rPr>
        <w:t xml:space="preserve"> </w:t>
      </w:r>
      <w:proofErr w:type="spellStart"/>
      <w:r w:rsidR="00DE18F5" w:rsidRPr="00510F5A">
        <w:rPr>
          <w:rFonts w:ascii="Book Antiqua" w:eastAsia="WarnockPro-Regular" w:hAnsi="Book Antiqua"/>
          <w:color w:val="000000" w:themeColor="text1"/>
          <w:kern w:val="0"/>
          <w:sz w:val="24"/>
          <w:szCs w:val="24"/>
        </w:rPr>
        <w:t>Downregulation</w:t>
      </w:r>
      <w:proofErr w:type="spellEnd"/>
      <w:r w:rsidR="00DE18F5" w:rsidRPr="00510F5A">
        <w:rPr>
          <w:rFonts w:ascii="Book Antiqua" w:eastAsia="WarnockPro-Regular" w:hAnsi="Book Antiqua"/>
          <w:color w:val="000000" w:themeColor="text1"/>
          <w:kern w:val="0"/>
          <w:sz w:val="24"/>
          <w:szCs w:val="24"/>
        </w:rPr>
        <w:t xml:space="preserve"> of</w:t>
      </w:r>
      <w:r w:rsidR="007D1DA2" w:rsidRPr="00510F5A">
        <w:rPr>
          <w:rFonts w:ascii="Book Antiqua" w:eastAsia="宋体" w:hAnsi="Book Antiqua"/>
          <w:color w:val="000000" w:themeColor="text1"/>
          <w:kern w:val="0"/>
          <w:sz w:val="24"/>
          <w:szCs w:val="24"/>
          <w:lang w:eastAsia="zh-CN"/>
        </w:rPr>
        <w:t xml:space="preserve"> </w:t>
      </w:r>
      <w:r w:rsidR="007D1DA2" w:rsidRPr="00510F5A">
        <w:rPr>
          <w:rFonts w:ascii="Book Antiqua" w:eastAsia="WarnockPro-Regular" w:hAnsi="Book Antiqua"/>
          <w:color w:val="000000" w:themeColor="text1"/>
          <w:kern w:val="0"/>
          <w:sz w:val="24"/>
          <w:szCs w:val="24"/>
        </w:rPr>
        <w:t>α</w:t>
      </w:r>
      <w:r w:rsidR="00DE18F5" w:rsidRPr="00510F5A">
        <w:rPr>
          <w:rFonts w:ascii="Book Antiqua" w:eastAsia="WarnockPro-Regular" w:hAnsi="Book Antiqua"/>
          <w:color w:val="000000" w:themeColor="text1"/>
          <w:kern w:val="0"/>
          <w:sz w:val="24"/>
          <w:szCs w:val="24"/>
        </w:rPr>
        <w:t>1-2</w:t>
      </w:r>
      <w:r w:rsidR="0099573E" w:rsidRPr="00510F5A">
        <w:rPr>
          <w:rFonts w:ascii="Book Antiqua" w:eastAsia="WarnockPro-Regular" w:hAnsi="Book Antiqua"/>
          <w:color w:val="000000" w:themeColor="text1"/>
          <w:kern w:val="0"/>
          <w:sz w:val="24"/>
          <w:szCs w:val="24"/>
        </w:rPr>
        <w:t>-</w:t>
      </w:r>
      <w:r w:rsidR="00DE18F5" w:rsidRPr="00510F5A">
        <w:rPr>
          <w:rFonts w:ascii="Book Antiqua" w:eastAsia="WarnockPro-Regular" w:hAnsi="Book Antiqua"/>
          <w:color w:val="000000" w:themeColor="text1"/>
          <w:kern w:val="0"/>
          <w:sz w:val="24"/>
          <w:szCs w:val="24"/>
        </w:rPr>
        <w:t xml:space="preserve">fucosylation in Panc1-RG cells </w:t>
      </w:r>
      <w:r w:rsidR="00E54468" w:rsidRPr="00510F5A">
        <w:rPr>
          <w:rFonts w:ascii="Book Antiqua" w:eastAsia="WarnockPro-Regular" w:hAnsi="Book Antiqua"/>
          <w:color w:val="000000" w:themeColor="text1"/>
          <w:kern w:val="0"/>
          <w:sz w:val="24"/>
          <w:szCs w:val="24"/>
        </w:rPr>
        <w:t xml:space="preserve">using </w:t>
      </w:r>
      <w:r w:rsidR="00DE18F5" w:rsidRPr="00510F5A">
        <w:rPr>
          <w:rFonts w:ascii="Book Antiqua" w:eastAsia="WarnockPro-Regular" w:hAnsi="Book Antiqua"/>
          <w:color w:val="000000" w:themeColor="text1"/>
          <w:kern w:val="0"/>
          <w:sz w:val="24"/>
          <w:szCs w:val="24"/>
        </w:rPr>
        <w:t xml:space="preserve">shFUT1 RNA did not </w:t>
      </w:r>
      <w:r w:rsidR="00E54468" w:rsidRPr="00510F5A">
        <w:rPr>
          <w:rFonts w:ascii="Book Antiqua" w:eastAsia="WarnockPro-Regular" w:hAnsi="Book Antiqua"/>
          <w:color w:val="000000" w:themeColor="text1"/>
          <w:kern w:val="0"/>
          <w:sz w:val="24"/>
          <w:szCs w:val="24"/>
        </w:rPr>
        <w:t xml:space="preserve">alter </w:t>
      </w:r>
      <w:r w:rsidR="00DE18F5" w:rsidRPr="00510F5A">
        <w:rPr>
          <w:rFonts w:ascii="Book Antiqua" w:eastAsia="WarnockPro-Regular" w:hAnsi="Book Antiqua"/>
          <w:color w:val="000000" w:themeColor="text1"/>
          <w:kern w:val="0"/>
          <w:sz w:val="24"/>
          <w:szCs w:val="24"/>
        </w:rPr>
        <w:t>gemcitabine resistance (</w:t>
      </w:r>
      <w:r w:rsidR="00DA6899" w:rsidRPr="00510F5A">
        <w:rPr>
          <w:rFonts w:ascii="Book Antiqua" w:eastAsia="WarnockPro-Regular" w:hAnsi="Book Antiqua"/>
          <w:color w:val="000000" w:themeColor="text1"/>
          <w:kern w:val="0"/>
          <w:sz w:val="24"/>
          <w:szCs w:val="24"/>
        </w:rPr>
        <w:t>Figure</w:t>
      </w:r>
      <w:r w:rsidR="007D1DA2" w:rsidRPr="00510F5A">
        <w:rPr>
          <w:rFonts w:ascii="Book Antiqua" w:eastAsia="宋体" w:hAnsi="Book Antiqua"/>
          <w:color w:val="000000" w:themeColor="text1"/>
          <w:kern w:val="0"/>
          <w:sz w:val="24"/>
          <w:szCs w:val="24"/>
          <w:lang w:eastAsia="zh-CN"/>
        </w:rPr>
        <w:t xml:space="preserve"> </w:t>
      </w:r>
      <w:r w:rsidR="005E42EC" w:rsidRPr="00510F5A">
        <w:rPr>
          <w:rFonts w:ascii="Book Antiqua" w:eastAsia="WarnockPro-Regular" w:hAnsi="Book Antiqua"/>
          <w:color w:val="000000" w:themeColor="text1"/>
          <w:kern w:val="0"/>
          <w:sz w:val="24"/>
          <w:szCs w:val="24"/>
        </w:rPr>
        <w:t>4</w:t>
      </w:r>
      <w:r w:rsidR="00DE18F5"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DE18F5" w:rsidRPr="00510F5A">
        <w:rPr>
          <w:rFonts w:ascii="Book Antiqua" w:eastAsia="WarnockPro-Regular" w:hAnsi="Book Antiqua"/>
          <w:color w:val="000000" w:themeColor="text1"/>
          <w:kern w:val="0"/>
          <w:sz w:val="24"/>
          <w:szCs w:val="24"/>
        </w:rPr>
        <w:t xml:space="preserve">This result </w:t>
      </w:r>
      <w:r w:rsidR="00E54468" w:rsidRPr="00510F5A">
        <w:rPr>
          <w:rFonts w:ascii="Book Antiqua" w:eastAsia="WarnockPro-Regular" w:hAnsi="Book Antiqua"/>
          <w:color w:val="000000" w:themeColor="text1"/>
          <w:kern w:val="0"/>
          <w:sz w:val="24"/>
          <w:szCs w:val="24"/>
        </w:rPr>
        <w:t xml:space="preserve">is </w:t>
      </w:r>
      <w:r w:rsidR="0099573E" w:rsidRPr="00510F5A">
        <w:rPr>
          <w:rFonts w:ascii="Book Antiqua" w:eastAsia="WarnockPro-Regular" w:hAnsi="Book Antiqua"/>
          <w:color w:val="000000" w:themeColor="text1"/>
          <w:kern w:val="0"/>
          <w:sz w:val="24"/>
          <w:szCs w:val="24"/>
        </w:rPr>
        <w:t>in</w:t>
      </w:r>
      <w:r w:rsidR="00DE18F5" w:rsidRPr="00510F5A">
        <w:rPr>
          <w:rFonts w:ascii="Book Antiqua" w:eastAsia="WarnockPro-Regular" w:hAnsi="Book Antiqua"/>
          <w:color w:val="000000" w:themeColor="text1"/>
          <w:kern w:val="0"/>
          <w:sz w:val="24"/>
          <w:szCs w:val="24"/>
        </w:rPr>
        <w:t xml:space="preserve">consistent with the </w:t>
      </w:r>
      <w:r w:rsidR="00E54468" w:rsidRPr="00510F5A">
        <w:rPr>
          <w:rFonts w:ascii="Book Antiqua" w:eastAsia="WarnockPro-Regular" w:hAnsi="Book Antiqua"/>
          <w:color w:val="000000" w:themeColor="text1"/>
          <w:kern w:val="0"/>
          <w:sz w:val="24"/>
          <w:szCs w:val="24"/>
        </w:rPr>
        <w:t xml:space="preserve">observation </w:t>
      </w:r>
      <w:r w:rsidR="00DE18F5" w:rsidRPr="00510F5A">
        <w:rPr>
          <w:rFonts w:ascii="Book Antiqua" w:eastAsia="WarnockPro-Regular" w:hAnsi="Book Antiqua"/>
          <w:color w:val="000000" w:themeColor="text1"/>
          <w:kern w:val="0"/>
          <w:sz w:val="24"/>
          <w:szCs w:val="24"/>
        </w:rPr>
        <w:t>that FUT1 is involved in 5</w:t>
      </w:r>
      <w:r w:rsidR="000B063E" w:rsidRPr="00510F5A">
        <w:rPr>
          <w:rFonts w:ascii="Book Antiqua" w:eastAsia="WarnockPro-Regular" w:hAnsi="Book Antiqua"/>
          <w:color w:val="000000" w:themeColor="text1"/>
          <w:kern w:val="0"/>
          <w:sz w:val="24"/>
          <w:szCs w:val="24"/>
        </w:rPr>
        <w:t>-</w:t>
      </w:r>
      <w:r w:rsidR="00DE18F5" w:rsidRPr="00510F5A">
        <w:rPr>
          <w:rFonts w:ascii="Book Antiqua" w:eastAsia="WarnockPro-Regular" w:hAnsi="Book Antiqua"/>
          <w:color w:val="000000" w:themeColor="text1"/>
          <w:kern w:val="0"/>
          <w:sz w:val="24"/>
          <w:szCs w:val="24"/>
        </w:rPr>
        <w:t xml:space="preserve">FU resistance in rat colon cancer cell </w:t>
      </w:r>
      <w:proofErr w:type="gramStart"/>
      <w:r w:rsidR="00DE18F5" w:rsidRPr="00510F5A">
        <w:rPr>
          <w:rFonts w:ascii="Book Antiqua" w:eastAsia="WarnockPro-Regular" w:hAnsi="Book Antiqua"/>
          <w:color w:val="000000" w:themeColor="text1"/>
          <w:kern w:val="0"/>
          <w:sz w:val="24"/>
          <w:szCs w:val="24"/>
        </w:rPr>
        <w:t>lines</w:t>
      </w:r>
      <w:r w:rsidR="006A26E5" w:rsidRPr="00510F5A">
        <w:rPr>
          <w:rFonts w:ascii="Book Antiqua" w:eastAsia="WarnockPro-Regular" w:hAnsi="Book Antiqua"/>
          <w:color w:val="000000" w:themeColor="text1"/>
          <w:kern w:val="0"/>
          <w:sz w:val="24"/>
          <w:szCs w:val="24"/>
          <w:vertAlign w:val="superscript"/>
        </w:rPr>
        <w:t>[</w:t>
      </w:r>
      <w:proofErr w:type="gramEnd"/>
      <w:r w:rsidR="00A9570D" w:rsidRPr="00510F5A">
        <w:rPr>
          <w:rFonts w:ascii="Book Antiqua" w:eastAsia="WarnockPro-Regular" w:hAnsi="Book Antiqua"/>
          <w:color w:val="000000" w:themeColor="text1"/>
          <w:kern w:val="0"/>
          <w:sz w:val="24"/>
          <w:szCs w:val="24"/>
          <w:vertAlign w:val="superscript"/>
        </w:rPr>
        <w:t>21]</w:t>
      </w:r>
      <w:r w:rsidR="00DE18F5"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This might be</w:t>
      </w:r>
      <w:r w:rsidR="00DE18F5"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 xml:space="preserve">due to </w:t>
      </w:r>
      <w:r w:rsidR="00153A2F" w:rsidRPr="00510F5A">
        <w:rPr>
          <w:rFonts w:ascii="Book Antiqua" w:eastAsia="WarnockPro-Regular" w:hAnsi="Book Antiqua"/>
          <w:color w:val="000000" w:themeColor="text1"/>
          <w:kern w:val="0"/>
          <w:sz w:val="24"/>
          <w:szCs w:val="24"/>
        </w:rPr>
        <w:t>difference</w:t>
      </w:r>
      <w:r w:rsidR="00B4117B" w:rsidRPr="00510F5A">
        <w:rPr>
          <w:rFonts w:ascii="Book Antiqua" w:eastAsia="WarnockPro-Regular" w:hAnsi="Book Antiqua"/>
          <w:color w:val="000000" w:themeColor="text1"/>
          <w:kern w:val="0"/>
          <w:sz w:val="24"/>
          <w:szCs w:val="24"/>
        </w:rPr>
        <w:t>s</w:t>
      </w:r>
      <w:r w:rsidR="00153A2F"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 xml:space="preserve">between </w:t>
      </w:r>
      <w:r w:rsidR="00153A2F" w:rsidRPr="00510F5A">
        <w:rPr>
          <w:rFonts w:ascii="Book Antiqua" w:eastAsia="WarnockPro-Regular" w:hAnsi="Book Antiqua"/>
          <w:color w:val="000000" w:themeColor="text1"/>
          <w:kern w:val="0"/>
          <w:sz w:val="24"/>
          <w:szCs w:val="24"/>
        </w:rPr>
        <w:t>cancer cell lines and/or anti-cancer agents.</w:t>
      </w:r>
      <w:r w:rsidR="0002371B" w:rsidRPr="00510F5A">
        <w:rPr>
          <w:rFonts w:ascii="Book Antiqua" w:eastAsia="WarnockPro-Regular" w:hAnsi="Book Antiqua"/>
          <w:color w:val="000000" w:themeColor="text1"/>
          <w:kern w:val="0"/>
          <w:sz w:val="24"/>
          <w:szCs w:val="24"/>
        </w:rPr>
        <w:t xml:space="preserve"> </w:t>
      </w:r>
      <w:r w:rsidR="0099573E" w:rsidRPr="00510F5A">
        <w:rPr>
          <w:rFonts w:ascii="Book Antiqua" w:eastAsia="WarnockPro-Regular" w:hAnsi="Book Antiqua"/>
          <w:color w:val="000000" w:themeColor="text1"/>
          <w:kern w:val="0"/>
          <w:sz w:val="24"/>
          <w:szCs w:val="24"/>
        </w:rPr>
        <w:t xml:space="preserve">Our insufficient </w:t>
      </w:r>
      <w:r w:rsidR="00E23586" w:rsidRPr="00510F5A">
        <w:rPr>
          <w:rFonts w:ascii="Book Antiqua" w:eastAsia="WarnockPro-Regular" w:hAnsi="Book Antiqua"/>
          <w:color w:val="000000" w:themeColor="text1"/>
          <w:kern w:val="0"/>
          <w:sz w:val="24"/>
          <w:szCs w:val="24"/>
        </w:rPr>
        <w:t xml:space="preserve">FUT1 knockdown </w:t>
      </w:r>
      <w:r w:rsidR="0099573E" w:rsidRPr="00510F5A">
        <w:rPr>
          <w:rFonts w:ascii="Book Antiqua" w:eastAsia="WarnockPro-Regular" w:hAnsi="Book Antiqua"/>
          <w:color w:val="000000" w:themeColor="text1"/>
          <w:kern w:val="0"/>
          <w:sz w:val="24"/>
          <w:szCs w:val="24"/>
        </w:rPr>
        <w:t>efficiency, in spite of repeated attempts,</w:t>
      </w:r>
      <w:r w:rsidR="00E23586" w:rsidRPr="00510F5A">
        <w:rPr>
          <w:rFonts w:ascii="Book Antiqua" w:eastAsia="WarnockPro-Regular" w:hAnsi="Book Antiqua"/>
          <w:color w:val="000000" w:themeColor="text1"/>
          <w:kern w:val="0"/>
          <w:sz w:val="24"/>
          <w:szCs w:val="24"/>
        </w:rPr>
        <w:t xml:space="preserve"> might </w:t>
      </w:r>
      <w:r w:rsidR="00E54468" w:rsidRPr="00510F5A">
        <w:rPr>
          <w:rFonts w:ascii="Book Antiqua" w:eastAsia="WarnockPro-Regular" w:hAnsi="Book Antiqua"/>
          <w:color w:val="000000" w:themeColor="text1"/>
          <w:kern w:val="0"/>
          <w:sz w:val="24"/>
          <w:szCs w:val="24"/>
        </w:rPr>
        <w:t xml:space="preserve">have </w:t>
      </w:r>
      <w:r w:rsidR="00E23586" w:rsidRPr="00510F5A">
        <w:rPr>
          <w:rFonts w:ascii="Book Antiqua" w:eastAsia="WarnockPro-Regular" w:hAnsi="Book Antiqua"/>
          <w:color w:val="000000" w:themeColor="text1"/>
          <w:kern w:val="0"/>
          <w:sz w:val="24"/>
          <w:szCs w:val="24"/>
        </w:rPr>
        <w:t xml:space="preserve">caused the discrepancy </w:t>
      </w:r>
      <w:r w:rsidR="00E54468" w:rsidRPr="00510F5A">
        <w:rPr>
          <w:rFonts w:ascii="Book Antiqua" w:eastAsia="WarnockPro-Regular" w:hAnsi="Book Antiqua"/>
          <w:color w:val="000000" w:themeColor="text1"/>
          <w:kern w:val="0"/>
          <w:sz w:val="24"/>
          <w:szCs w:val="24"/>
        </w:rPr>
        <w:t xml:space="preserve">in </w:t>
      </w:r>
      <w:r w:rsidR="00E23586" w:rsidRPr="00510F5A">
        <w:rPr>
          <w:rFonts w:ascii="Book Antiqua" w:eastAsia="WarnockPro-Regular" w:hAnsi="Book Antiqua"/>
          <w:color w:val="000000" w:themeColor="text1"/>
          <w:kern w:val="0"/>
          <w:sz w:val="24"/>
          <w:szCs w:val="24"/>
        </w:rPr>
        <w:t>gemcitabine resistance.</w:t>
      </w:r>
      <w:r w:rsidR="0002371B" w:rsidRPr="00510F5A">
        <w:rPr>
          <w:rFonts w:ascii="Book Antiqua" w:eastAsia="WarnockPro-Regular" w:hAnsi="Book Antiqua"/>
          <w:color w:val="000000" w:themeColor="text1"/>
          <w:kern w:val="0"/>
          <w:sz w:val="24"/>
          <w:szCs w:val="24"/>
        </w:rPr>
        <w:t xml:space="preserve"> </w:t>
      </w:r>
      <w:r w:rsidR="00153A2F" w:rsidRPr="00510F5A">
        <w:rPr>
          <w:rFonts w:ascii="Book Antiqua" w:eastAsia="WarnockPro-Regular" w:hAnsi="Book Antiqua"/>
          <w:color w:val="000000" w:themeColor="text1"/>
          <w:kern w:val="0"/>
          <w:sz w:val="24"/>
          <w:szCs w:val="24"/>
        </w:rPr>
        <w:t>Therefore, we</w:t>
      </w:r>
      <w:r w:rsidR="00D744A8" w:rsidRPr="00510F5A">
        <w:rPr>
          <w:rFonts w:ascii="Book Antiqua" w:eastAsia="WarnockPro-Regular" w:hAnsi="Book Antiqua"/>
          <w:color w:val="000000" w:themeColor="text1"/>
          <w:kern w:val="0"/>
          <w:sz w:val="24"/>
          <w:szCs w:val="24"/>
        </w:rPr>
        <w:t xml:space="preserve"> </w:t>
      </w:r>
      <w:r w:rsidR="00153A2F" w:rsidRPr="00510F5A">
        <w:rPr>
          <w:rFonts w:ascii="Book Antiqua" w:eastAsia="WarnockPro-Regular" w:hAnsi="Book Antiqua"/>
          <w:color w:val="000000" w:themeColor="text1"/>
          <w:kern w:val="0"/>
          <w:sz w:val="24"/>
          <w:szCs w:val="24"/>
        </w:rPr>
        <w:t>focused on GDP-</w:t>
      </w:r>
      <w:proofErr w:type="spellStart"/>
      <w:r w:rsidR="00153A2F" w:rsidRPr="00510F5A">
        <w:rPr>
          <w:rFonts w:ascii="Book Antiqua" w:eastAsia="WarnockPro-Regular" w:hAnsi="Book Antiqua"/>
          <w:color w:val="000000" w:themeColor="text1"/>
          <w:kern w:val="0"/>
          <w:sz w:val="24"/>
          <w:szCs w:val="24"/>
        </w:rPr>
        <w:t>Fuc</w:t>
      </w:r>
      <w:proofErr w:type="spellEnd"/>
      <w:r w:rsidR="00153A2F" w:rsidRPr="00510F5A">
        <w:rPr>
          <w:rFonts w:ascii="Book Antiqua" w:eastAsia="WarnockPro-Regular" w:hAnsi="Book Antiqua"/>
          <w:color w:val="000000" w:themeColor="text1"/>
          <w:kern w:val="0"/>
          <w:sz w:val="24"/>
          <w:szCs w:val="24"/>
        </w:rPr>
        <w:t xml:space="preserve"> </w:t>
      </w:r>
      <w:proofErr w:type="spellStart"/>
      <w:r w:rsidR="00153A2F" w:rsidRPr="00510F5A">
        <w:rPr>
          <w:rFonts w:ascii="Book Antiqua" w:eastAsia="WarnockPro-Regular" w:hAnsi="Book Antiqua"/>
          <w:color w:val="000000" w:themeColor="text1"/>
          <w:kern w:val="0"/>
          <w:sz w:val="24"/>
          <w:szCs w:val="24"/>
        </w:rPr>
        <w:t>Tr</w:t>
      </w:r>
      <w:proofErr w:type="spellEnd"/>
      <w:r w:rsidR="00153A2F" w:rsidRPr="00510F5A">
        <w:rPr>
          <w:rFonts w:ascii="Book Antiqua" w:eastAsia="WarnockPro-Regular" w:hAnsi="Book Antiqua"/>
          <w:color w:val="000000" w:themeColor="text1"/>
          <w:kern w:val="0"/>
          <w:sz w:val="24"/>
          <w:szCs w:val="24"/>
        </w:rPr>
        <w:t>, the most important regulatory factor for all type</w:t>
      </w:r>
      <w:r w:rsidR="00D744A8" w:rsidRPr="00510F5A">
        <w:rPr>
          <w:rFonts w:ascii="Book Antiqua" w:eastAsia="WarnockPro-Regular" w:hAnsi="Book Antiqua"/>
          <w:color w:val="000000" w:themeColor="text1"/>
          <w:kern w:val="0"/>
          <w:sz w:val="24"/>
          <w:szCs w:val="24"/>
        </w:rPr>
        <w:t>s</w:t>
      </w:r>
      <w:r w:rsidR="00153A2F" w:rsidRPr="00510F5A">
        <w:rPr>
          <w:rFonts w:ascii="Book Antiqua" w:eastAsia="WarnockPro-Regular" w:hAnsi="Book Antiqua"/>
          <w:color w:val="000000" w:themeColor="text1"/>
          <w:kern w:val="0"/>
          <w:sz w:val="24"/>
          <w:szCs w:val="24"/>
        </w:rPr>
        <w:t xml:space="preserve"> of </w:t>
      </w:r>
      <w:proofErr w:type="spellStart"/>
      <w:proofErr w:type="gramStart"/>
      <w:r w:rsidR="00153A2F" w:rsidRPr="00510F5A">
        <w:rPr>
          <w:rFonts w:ascii="Book Antiqua" w:eastAsia="WarnockPro-Regular" w:hAnsi="Book Antiqua"/>
          <w:color w:val="000000" w:themeColor="text1"/>
          <w:kern w:val="0"/>
          <w:sz w:val="24"/>
          <w:szCs w:val="24"/>
        </w:rPr>
        <w:t>fucosylation</w:t>
      </w:r>
      <w:proofErr w:type="spellEnd"/>
      <w:r w:rsidR="006A26E5" w:rsidRPr="00510F5A">
        <w:rPr>
          <w:rFonts w:ascii="Book Antiqua" w:eastAsia="WarnockPro-Regular" w:hAnsi="Book Antiqua"/>
          <w:color w:val="000000" w:themeColor="text1"/>
          <w:kern w:val="0"/>
          <w:sz w:val="24"/>
          <w:szCs w:val="24"/>
          <w:vertAlign w:val="superscript"/>
        </w:rPr>
        <w:t>[</w:t>
      </w:r>
      <w:proofErr w:type="gramEnd"/>
      <w:r w:rsidR="00A9570D" w:rsidRPr="00510F5A">
        <w:rPr>
          <w:rFonts w:ascii="Book Antiqua" w:eastAsia="WarnockPro-Regular" w:hAnsi="Book Antiqua"/>
          <w:color w:val="000000" w:themeColor="text1"/>
          <w:kern w:val="0"/>
          <w:sz w:val="24"/>
          <w:szCs w:val="24"/>
          <w:vertAlign w:val="superscript"/>
        </w:rPr>
        <w:t>22]</w:t>
      </w:r>
      <w:r w:rsidR="00153A2F" w:rsidRPr="00510F5A">
        <w:rPr>
          <w:rFonts w:ascii="Book Antiqua" w:eastAsia="WarnockPro-Regular" w:hAnsi="Book Antiqua"/>
          <w:color w:val="000000" w:themeColor="text1"/>
          <w:kern w:val="0"/>
          <w:sz w:val="24"/>
          <w:szCs w:val="24"/>
        </w:rPr>
        <w:t>.</w:t>
      </w:r>
    </w:p>
    <w:p w:rsidR="00C75CE1" w:rsidRPr="00510F5A" w:rsidRDefault="00B31A0B" w:rsidP="00554D22">
      <w:pPr>
        <w:autoSpaceDE w:val="0"/>
        <w:autoSpaceDN w:val="0"/>
        <w:adjustRightInd w:val="0"/>
        <w:snapToGrid w:val="0"/>
        <w:spacing w:line="360" w:lineRule="auto"/>
        <w:rPr>
          <w:rFonts w:ascii="Book Antiqua" w:eastAsia="宋体" w:hAnsi="Book Antiqua"/>
          <w:color w:val="000000" w:themeColor="text1"/>
          <w:kern w:val="0"/>
          <w:sz w:val="24"/>
          <w:szCs w:val="24"/>
          <w:lang w:eastAsia="zh-CN"/>
        </w:rPr>
      </w:pPr>
      <w:r>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GDP-</w:t>
      </w:r>
      <w:proofErr w:type="spellStart"/>
      <w:r w:rsidR="007C5BCD" w:rsidRPr="00510F5A">
        <w:rPr>
          <w:rFonts w:ascii="Book Antiqua" w:eastAsia="WarnockPro-Regular" w:hAnsi="Book Antiqua"/>
          <w:color w:val="000000" w:themeColor="text1"/>
          <w:kern w:val="0"/>
          <w:sz w:val="24"/>
          <w:szCs w:val="24"/>
        </w:rPr>
        <w:t>Fuc</w:t>
      </w:r>
      <w:proofErr w:type="spellEnd"/>
      <w:r w:rsidR="007C5BCD" w:rsidRPr="00510F5A">
        <w:rPr>
          <w:rFonts w:ascii="Book Antiqua" w:eastAsia="WarnockPro-Regular" w:hAnsi="Book Antiqua"/>
          <w:color w:val="000000" w:themeColor="text1"/>
          <w:kern w:val="0"/>
          <w:sz w:val="24"/>
          <w:szCs w:val="24"/>
        </w:rPr>
        <w:t xml:space="preserve"> </w:t>
      </w:r>
      <w:proofErr w:type="spellStart"/>
      <w:r w:rsidR="007C5BCD" w:rsidRPr="00510F5A">
        <w:rPr>
          <w:rFonts w:ascii="Book Antiqua" w:eastAsia="WarnockPro-Regular" w:hAnsi="Book Antiqua"/>
          <w:color w:val="000000" w:themeColor="text1"/>
          <w:kern w:val="0"/>
          <w:sz w:val="24"/>
          <w:szCs w:val="24"/>
        </w:rPr>
        <w:t>Tr</w:t>
      </w:r>
      <w:proofErr w:type="spellEnd"/>
      <w:r w:rsidR="00C75CE1" w:rsidRPr="00510F5A">
        <w:rPr>
          <w:rFonts w:ascii="Book Antiqua" w:eastAsia="WarnockPro-Regular" w:hAnsi="Book Antiqua"/>
          <w:color w:val="000000" w:themeColor="text1"/>
          <w:kern w:val="0"/>
          <w:sz w:val="24"/>
          <w:szCs w:val="24"/>
        </w:rPr>
        <w:t xml:space="preserve"> was knock</w:t>
      </w:r>
      <w:r w:rsidR="00C75CE1" w:rsidRPr="00510F5A">
        <w:rPr>
          <w:rFonts w:ascii="Book Antiqua" w:hAnsi="Book Antiqua"/>
          <w:color w:val="000000" w:themeColor="text1"/>
          <w:kern w:val="0"/>
          <w:sz w:val="24"/>
          <w:szCs w:val="24"/>
        </w:rPr>
        <w:t>ed</w:t>
      </w:r>
      <w:r w:rsidR="00C75CE1" w:rsidRPr="00510F5A">
        <w:rPr>
          <w:rFonts w:ascii="Book Antiqua" w:eastAsia="WarnockPro-Regular" w:hAnsi="Book Antiqua"/>
          <w:color w:val="000000" w:themeColor="text1"/>
          <w:kern w:val="0"/>
          <w:sz w:val="24"/>
          <w:szCs w:val="24"/>
        </w:rPr>
        <w:t xml:space="preserve"> down </w:t>
      </w:r>
      <w:r w:rsidR="00E54468" w:rsidRPr="00510F5A">
        <w:rPr>
          <w:rFonts w:ascii="Book Antiqua" w:eastAsia="WarnockPro-Regular" w:hAnsi="Book Antiqua"/>
          <w:color w:val="000000" w:themeColor="text1"/>
          <w:kern w:val="0"/>
          <w:sz w:val="24"/>
          <w:szCs w:val="24"/>
        </w:rPr>
        <w:t xml:space="preserve">to </w:t>
      </w:r>
      <w:r w:rsidR="00C75CE1" w:rsidRPr="00510F5A">
        <w:rPr>
          <w:rFonts w:ascii="Book Antiqua" w:eastAsia="WarnockPro-Regular" w:hAnsi="Book Antiqua"/>
          <w:color w:val="000000" w:themeColor="text1"/>
          <w:kern w:val="0"/>
          <w:sz w:val="24"/>
          <w:szCs w:val="24"/>
        </w:rPr>
        <w:t>a</w:t>
      </w:r>
      <w:r w:rsidR="00D744A8" w:rsidRPr="00510F5A">
        <w:rPr>
          <w:rFonts w:ascii="Book Antiqua" w:eastAsia="WarnockPro-Regular" w:hAnsi="Book Antiqua"/>
          <w:color w:val="000000" w:themeColor="text1"/>
          <w:kern w:val="0"/>
          <w:sz w:val="24"/>
          <w:szCs w:val="24"/>
        </w:rPr>
        <w:t>bout</w:t>
      </w:r>
      <w:r w:rsidR="00C75CE1" w:rsidRPr="00510F5A">
        <w:rPr>
          <w:rFonts w:ascii="Book Antiqua" w:eastAsia="WarnockPro-Regular" w:hAnsi="Book Antiqua"/>
          <w:color w:val="000000" w:themeColor="text1"/>
          <w:kern w:val="0"/>
          <w:sz w:val="24"/>
          <w:szCs w:val="24"/>
        </w:rPr>
        <w:t xml:space="preserve"> 1/4 </w:t>
      </w:r>
      <w:r w:rsidR="007C5BCD" w:rsidRPr="00510F5A">
        <w:rPr>
          <w:rFonts w:ascii="Book Antiqua" w:eastAsia="WarnockPro-Regular" w:hAnsi="Book Antiqua"/>
          <w:color w:val="000000" w:themeColor="text1"/>
          <w:kern w:val="0"/>
          <w:sz w:val="24"/>
          <w:szCs w:val="24"/>
        </w:rPr>
        <w:t xml:space="preserve">of </w:t>
      </w:r>
      <w:r w:rsidR="0099573E" w:rsidRPr="00510F5A">
        <w:rPr>
          <w:rFonts w:ascii="Book Antiqua" w:eastAsia="WarnockPro-Regular" w:hAnsi="Book Antiqua"/>
          <w:color w:val="000000" w:themeColor="text1"/>
          <w:kern w:val="0"/>
          <w:sz w:val="24"/>
          <w:szCs w:val="24"/>
        </w:rPr>
        <w:t xml:space="preserve">its </w:t>
      </w:r>
      <w:r w:rsidR="00C75CE1" w:rsidRPr="00510F5A">
        <w:rPr>
          <w:rFonts w:ascii="Book Antiqua" w:eastAsia="WarnockPro-Regular" w:hAnsi="Book Antiqua"/>
          <w:color w:val="000000" w:themeColor="text1"/>
          <w:kern w:val="0"/>
          <w:sz w:val="24"/>
          <w:szCs w:val="24"/>
        </w:rPr>
        <w:t>original expression</w:t>
      </w:r>
      <w:r w:rsidR="00E54468" w:rsidRPr="00510F5A">
        <w:rPr>
          <w:rFonts w:ascii="Book Antiqua" w:eastAsia="WarnockPro-Regular" w:hAnsi="Book Antiqua"/>
          <w:color w:val="000000" w:themeColor="text1"/>
          <w:kern w:val="0"/>
          <w:sz w:val="24"/>
          <w:szCs w:val="24"/>
        </w:rPr>
        <w:t xml:space="preserve"> level;</w:t>
      </w:r>
      <w:r w:rsidR="00C75CE1"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 xml:space="preserve">this resulted in a dramatic decrease in </w:t>
      </w:r>
      <w:r w:rsidR="007C5BCD" w:rsidRPr="00510F5A">
        <w:rPr>
          <w:rFonts w:ascii="Book Antiqua" w:eastAsia="WarnockPro-Regular" w:hAnsi="Book Antiqua"/>
          <w:color w:val="000000" w:themeColor="text1"/>
          <w:kern w:val="0"/>
          <w:sz w:val="24"/>
          <w:szCs w:val="24"/>
        </w:rPr>
        <w:t xml:space="preserve">total </w:t>
      </w:r>
      <w:r w:rsidR="00C75CE1" w:rsidRPr="00510F5A">
        <w:rPr>
          <w:rFonts w:ascii="Book Antiqua" w:eastAsia="WarnockPro-Regular" w:hAnsi="Book Antiqua"/>
          <w:color w:val="000000" w:themeColor="text1"/>
          <w:kern w:val="0"/>
          <w:sz w:val="24"/>
          <w:szCs w:val="24"/>
        </w:rPr>
        <w:t xml:space="preserve">cellular </w:t>
      </w:r>
      <w:proofErr w:type="spellStart"/>
      <w:r w:rsidR="00C75CE1" w:rsidRPr="00510F5A">
        <w:rPr>
          <w:rFonts w:ascii="Book Antiqua" w:eastAsia="WarnockPro-Regular" w:hAnsi="Book Antiqua"/>
          <w:color w:val="000000" w:themeColor="text1"/>
          <w:kern w:val="0"/>
          <w:sz w:val="24"/>
          <w:szCs w:val="24"/>
        </w:rPr>
        <w:t>fucosylation</w:t>
      </w:r>
      <w:proofErr w:type="spellEnd"/>
      <w:r w:rsidR="00E54468" w:rsidRPr="00510F5A">
        <w:rPr>
          <w:rFonts w:ascii="Book Antiqua" w:eastAsia="WarnockPro-Regular" w:hAnsi="Book Antiqua"/>
          <w:color w:val="000000" w:themeColor="text1"/>
          <w:kern w:val="0"/>
          <w:sz w:val="24"/>
          <w:szCs w:val="24"/>
        </w:rPr>
        <w:t>, but</w:t>
      </w:r>
      <w:r w:rsidR="00D744A8"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no change in</w:t>
      </w:r>
      <w:r w:rsidR="007C5BCD"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gemcitabine </w:t>
      </w:r>
      <w:r w:rsidR="00DE38CD" w:rsidRPr="00510F5A">
        <w:rPr>
          <w:rFonts w:ascii="Book Antiqua" w:eastAsia="WarnockPro-Regular" w:hAnsi="Book Antiqua"/>
          <w:color w:val="000000" w:themeColor="text1"/>
          <w:kern w:val="0"/>
          <w:sz w:val="24"/>
          <w:szCs w:val="24"/>
        </w:rPr>
        <w:t>resistance</w:t>
      </w:r>
      <w:r w:rsidR="00C75CE1" w:rsidRPr="00510F5A">
        <w:rPr>
          <w:rFonts w:ascii="Book Antiqua" w:eastAsia="WarnockPro-Regular" w:hAnsi="Book Antiqua"/>
          <w:color w:val="000000" w:themeColor="text1"/>
          <w:kern w:val="0"/>
          <w:sz w:val="24"/>
          <w:szCs w:val="24"/>
        </w:rPr>
        <w:t xml:space="preserve"> </w:t>
      </w:r>
      <w:r w:rsidR="00D744A8" w:rsidRPr="00510F5A">
        <w:rPr>
          <w:rFonts w:ascii="Book Antiqua" w:eastAsia="WarnockPro-Regular" w:hAnsi="Book Antiqua"/>
          <w:color w:val="000000" w:themeColor="text1"/>
          <w:kern w:val="0"/>
          <w:sz w:val="24"/>
          <w:szCs w:val="24"/>
        </w:rPr>
        <w:t>(</w:t>
      </w:r>
      <w:r w:rsidR="00DA6899" w:rsidRPr="00510F5A">
        <w:rPr>
          <w:rFonts w:ascii="Book Antiqua" w:eastAsia="WarnockPro-Regular" w:hAnsi="Book Antiqua"/>
          <w:color w:val="000000" w:themeColor="text1"/>
          <w:kern w:val="0"/>
          <w:sz w:val="24"/>
          <w:szCs w:val="24"/>
        </w:rPr>
        <w:t>Figure</w:t>
      </w:r>
      <w:r w:rsidR="00D744A8" w:rsidRPr="00510F5A">
        <w:rPr>
          <w:rFonts w:ascii="Book Antiqua" w:eastAsia="WarnockPro-Regular" w:hAnsi="Book Antiqua"/>
          <w:color w:val="000000" w:themeColor="text1"/>
          <w:kern w:val="0"/>
          <w:sz w:val="24"/>
          <w:szCs w:val="24"/>
        </w:rPr>
        <w:t xml:space="preserve"> 4C).</w:t>
      </w:r>
      <w:r w:rsidR="0002371B" w:rsidRPr="00510F5A">
        <w:rPr>
          <w:rFonts w:ascii="Book Antiqua" w:eastAsia="WarnockPro-Regular" w:hAnsi="Book Antiqua"/>
          <w:color w:val="000000" w:themeColor="text1"/>
          <w:kern w:val="0"/>
          <w:sz w:val="24"/>
          <w:szCs w:val="24"/>
        </w:rPr>
        <w:t xml:space="preserve"> </w:t>
      </w:r>
      <w:r w:rsidR="00D744A8" w:rsidRPr="00510F5A">
        <w:rPr>
          <w:rFonts w:ascii="Book Antiqua" w:eastAsia="WarnockPro-Regular" w:hAnsi="Book Antiqua"/>
          <w:color w:val="000000" w:themeColor="text1"/>
          <w:kern w:val="0"/>
          <w:sz w:val="24"/>
          <w:szCs w:val="24"/>
        </w:rPr>
        <w:t>This indicates</w:t>
      </w:r>
      <w:r w:rsidR="00C75CE1"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 xml:space="preserve">that </w:t>
      </w:r>
      <w:proofErr w:type="spellStart"/>
      <w:r w:rsidR="00C75CE1" w:rsidRPr="00510F5A">
        <w:rPr>
          <w:rFonts w:ascii="Book Antiqua" w:eastAsia="WarnockPro-Regular" w:hAnsi="Book Antiqua"/>
          <w:color w:val="000000" w:themeColor="text1"/>
          <w:kern w:val="0"/>
          <w:sz w:val="24"/>
          <w:szCs w:val="24"/>
        </w:rPr>
        <w:t>fucosylation</w:t>
      </w:r>
      <w:proofErr w:type="spellEnd"/>
      <w:r w:rsidR="00C75CE1" w:rsidRPr="00510F5A">
        <w:rPr>
          <w:rFonts w:ascii="Book Antiqua" w:eastAsia="WarnockPro-Regular" w:hAnsi="Book Antiqua"/>
          <w:color w:val="000000" w:themeColor="text1"/>
          <w:kern w:val="0"/>
          <w:sz w:val="24"/>
          <w:szCs w:val="24"/>
        </w:rPr>
        <w:t xml:space="preserve"> does not </w:t>
      </w:r>
      <w:r w:rsidR="00D744A8" w:rsidRPr="00510F5A">
        <w:rPr>
          <w:rFonts w:ascii="Book Antiqua" w:eastAsia="WarnockPro-Regular" w:hAnsi="Book Antiqua"/>
          <w:color w:val="000000" w:themeColor="text1"/>
          <w:kern w:val="0"/>
          <w:sz w:val="24"/>
          <w:szCs w:val="24"/>
        </w:rPr>
        <w:t xml:space="preserve">directly </w:t>
      </w:r>
      <w:r w:rsidR="007C5BCD" w:rsidRPr="00510F5A">
        <w:rPr>
          <w:rFonts w:ascii="Book Antiqua" w:eastAsia="WarnockPro-Regular" w:hAnsi="Book Antiqua"/>
          <w:color w:val="000000" w:themeColor="text1"/>
          <w:kern w:val="0"/>
          <w:sz w:val="24"/>
          <w:szCs w:val="24"/>
        </w:rPr>
        <w:t xml:space="preserve">contribute to </w:t>
      </w:r>
      <w:r w:rsidR="00C75CE1" w:rsidRPr="00510F5A">
        <w:rPr>
          <w:rFonts w:ascii="Book Antiqua" w:eastAsia="WarnockPro-Regular" w:hAnsi="Book Antiqua"/>
          <w:color w:val="000000" w:themeColor="text1"/>
          <w:kern w:val="0"/>
          <w:sz w:val="24"/>
          <w:szCs w:val="24"/>
        </w:rPr>
        <w:t xml:space="preserve">gemcitabine resistance, </w:t>
      </w:r>
      <w:r w:rsidR="00E54468" w:rsidRPr="00510F5A">
        <w:rPr>
          <w:rFonts w:ascii="Book Antiqua" w:eastAsia="WarnockPro-Regular" w:hAnsi="Book Antiqua"/>
          <w:color w:val="000000" w:themeColor="text1"/>
          <w:kern w:val="0"/>
          <w:sz w:val="24"/>
          <w:szCs w:val="24"/>
        </w:rPr>
        <w:t xml:space="preserve">and might be </w:t>
      </w:r>
      <w:r w:rsidR="0099573E" w:rsidRPr="00510F5A">
        <w:rPr>
          <w:rFonts w:ascii="Book Antiqua" w:eastAsia="WarnockPro-Regular" w:hAnsi="Book Antiqua"/>
          <w:color w:val="000000" w:themeColor="text1"/>
          <w:kern w:val="0"/>
          <w:sz w:val="24"/>
          <w:szCs w:val="24"/>
        </w:rPr>
        <w:t xml:space="preserve">merely </w:t>
      </w:r>
      <w:r w:rsidR="007C5BCD" w:rsidRPr="00510F5A">
        <w:rPr>
          <w:rFonts w:ascii="Book Antiqua" w:eastAsia="WarnockPro-Regular" w:hAnsi="Book Antiqua"/>
          <w:color w:val="000000" w:themeColor="text1"/>
          <w:kern w:val="0"/>
          <w:sz w:val="24"/>
          <w:szCs w:val="24"/>
        </w:rPr>
        <w:t xml:space="preserve">a </w:t>
      </w:r>
      <w:r w:rsidR="00C75CE1" w:rsidRPr="00510F5A">
        <w:rPr>
          <w:rFonts w:ascii="Book Antiqua" w:eastAsia="WarnockPro-Regular" w:hAnsi="Book Antiqua"/>
          <w:color w:val="000000" w:themeColor="text1"/>
          <w:kern w:val="0"/>
          <w:sz w:val="24"/>
          <w:szCs w:val="24"/>
        </w:rPr>
        <w:t xml:space="preserve">marker for </w:t>
      </w:r>
      <w:r w:rsidR="00E54468" w:rsidRPr="00510F5A">
        <w:rPr>
          <w:rFonts w:ascii="Book Antiqua" w:eastAsia="WarnockPro-Regular" w:hAnsi="Book Antiqua"/>
          <w:color w:val="000000" w:themeColor="text1"/>
          <w:kern w:val="0"/>
          <w:sz w:val="24"/>
          <w:szCs w:val="24"/>
        </w:rPr>
        <w:t xml:space="preserve">pancreatic cancer </w:t>
      </w:r>
      <w:r w:rsidR="00E56E3B" w:rsidRPr="00510F5A">
        <w:rPr>
          <w:rFonts w:ascii="Book Antiqua" w:eastAsia="WarnockPro-Regular" w:hAnsi="Book Antiqua"/>
          <w:color w:val="000000" w:themeColor="text1"/>
          <w:sz w:val="24"/>
          <w:szCs w:val="24"/>
        </w:rPr>
        <w:t>CSC-like cells</w:t>
      </w:r>
      <w:r w:rsidR="00C75CE1"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T</w:t>
      </w:r>
      <w:r w:rsidR="00F33B13" w:rsidRPr="00510F5A">
        <w:rPr>
          <w:rFonts w:ascii="Book Antiqua" w:eastAsia="WarnockPro-Regular" w:hAnsi="Book Antiqua"/>
          <w:color w:val="000000" w:themeColor="text1"/>
          <w:kern w:val="0"/>
          <w:sz w:val="24"/>
          <w:szCs w:val="24"/>
        </w:rPr>
        <w:t>he</w:t>
      </w:r>
      <w:r w:rsidR="007C5BCD" w:rsidRPr="00510F5A">
        <w:rPr>
          <w:rFonts w:ascii="Book Antiqua" w:eastAsia="WarnockPro-Regular" w:hAnsi="Book Antiqua"/>
          <w:color w:val="000000" w:themeColor="text1"/>
          <w:kern w:val="0"/>
          <w:sz w:val="24"/>
          <w:szCs w:val="24"/>
        </w:rPr>
        <w:t xml:space="preserve"> molecular mechanisms underlying </w:t>
      </w:r>
      <w:r w:rsidR="00F33B13" w:rsidRPr="00510F5A">
        <w:rPr>
          <w:rFonts w:ascii="Book Antiqua" w:eastAsia="WarnockPro-Regular" w:hAnsi="Book Antiqua"/>
          <w:color w:val="000000" w:themeColor="text1"/>
          <w:kern w:val="0"/>
          <w:sz w:val="24"/>
          <w:szCs w:val="24"/>
        </w:rPr>
        <w:t xml:space="preserve">increased </w:t>
      </w:r>
      <w:proofErr w:type="spellStart"/>
      <w:r w:rsidR="007C5BCD" w:rsidRPr="00510F5A">
        <w:rPr>
          <w:rFonts w:ascii="Book Antiqua" w:eastAsia="WarnockPro-Regular" w:hAnsi="Book Antiqua"/>
          <w:color w:val="000000" w:themeColor="text1"/>
          <w:kern w:val="0"/>
          <w:sz w:val="24"/>
          <w:szCs w:val="24"/>
        </w:rPr>
        <w:t>fucosylation</w:t>
      </w:r>
      <w:proofErr w:type="spellEnd"/>
      <w:r w:rsidR="007C5BCD" w:rsidRPr="00510F5A">
        <w:rPr>
          <w:rFonts w:ascii="Book Antiqua" w:eastAsia="WarnockPro-Regular" w:hAnsi="Book Antiqua"/>
          <w:color w:val="000000" w:themeColor="text1"/>
          <w:kern w:val="0"/>
          <w:sz w:val="24"/>
          <w:szCs w:val="24"/>
        </w:rPr>
        <w:t xml:space="preserve"> in Panc1-RG cells</w:t>
      </w:r>
      <w:r w:rsidR="00F33B13" w:rsidRPr="00510F5A">
        <w:rPr>
          <w:rFonts w:ascii="Book Antiqua" w:eastAsia="WarnockPro-Regular" w:hAnsi="Book Antiqua"/>
          <w:color w:val="000000" w:themeColor="text1"/>
          <w:kern w:val="0"/>
          <w:sz w:val="24"/>
          <w:szCs w:val="24"/>
        </w:rPr>
        <w:t xml:space="preserve"> </w:t>
      </w:r>
      <w:r w:rsidR="00ED4CED" w:rsidRPr="00510F5A">
        <w:rPr>
          <w:rFonts w:ascii="Book Antiqua" w:eastAsia="WarnockPro-Regular" w:hAnsi="Book Antiqua"/>
          <w:color w:val="000000" w:themeColor="text1"/>
          <w:kern w:val="0"/>
          <w:sz w:val="24"/>
          <w:szCs w:val="24"/>
        </w:rPr>
        <w:t>remain unknown</w:t>
      </w:r>
      <w:r w:rsidR="007C5BCD"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800D08" w:rsidRPr="00510F5A">
        <w:rPr>
          <w:rFonts w:ascii="Book Antiqua" w:eastAsia="WarnockPro-Regular" w:hAnsi="Book Antiqua"/>
          <w:color w:val="000000" w:themeColor="text1"/>
          <w:kern w:val="0"/>
          <w:sz w:val="24"/>
          <w:szCs w:val="24"/>
        </w:rPr>
        <w:t>Recently</w:t>
      </w:r>
      <w:r w:rsidR="00E54468" w:rsidRPr="00510F5A">
        <w:rPr>
          <w:rFonts w:ascii="Book Antiqua" w:eastAsia="WarnockPro-Regular" w:hAnsi="Book Antiqua"/>
          <w:color w:val="000000" w:themeColor="text1"/>
          <w:kern w:val="0"/>
          <w:sz w:val="24"/>
          <w:szCs w:val="24"/>
        </w:rPr>
        <w:t>,</w:t>
      </w:r>
      <w:r w:rsidR="00800D08" w:rsidRPr="00510F5A">
        <w:rPr>
          <w:rFonts w:ascii="Book Antiqua" w:eastAsia="WarnockPro-Regular" w:hAnsi="Book Antiqua"/>
          <w:color w:val="000000" w:themeColor="text1"/>
          <w:kern w:val="0"/>
          <w:sz w:val="24"/>
          <w:szCs w:val="24"/>
        </w:rPr>
        <w:t xml:space="preserve"> </w:t>
      </w:r>
      <w:proofErr w:type="spellStart"/>
      <w:r w:rsidR="00800D08" w:rsidRPr="00510F5A">
        <w:rPr>
          <w:rFonts w:ascii="Book Antiqua" w:eastAsia="WarnockPro-Regular" w:hAnsi="Book Antiqua"/>
          <w:color w:val="000000" w:themeColor="text1"/>
          <w:kern w:val="0"/>
          <w:sz w:val="24"/>
          <w:szCs w:val="24"/>
        </w:rPr>
        <w:t>Lauc</w:t>
      </w:r>
      <w:proofErr w:type="spellEnd"/>
      <w:r w:rsidR="00800D08" w:rsidRPr="00510F5A">
        <w:rPr>
          <w:rFonts w:ascii="Book Antiqua" w:eastAsia="WarnockPro-Regular" w:hAnsi="Book Antiqua"/>
          <w:color w:val="000000" w:themeColor="text1"/>
          <w:kern w:val="0"/>
          <w:sz w:val="24"/>
          <w:szCs w:val="24"/>
        </w:rPr>
        <w:t xml:space="preserve"> </w:t>
      </w:r>
      <w:r w:rsidR="00800D08" w:rsidRPr="00510F5A">
        <w:rPr>
          <w:rFonts w:ascii="Book Antiqua" w:eastAsia="WarnockPro-Regular" w:hAnsi="Book Antiqua"/>
          <w:i/>
          <w:color w:val="000000" w:themeColor="text1"/>
          <w:kern w:val="0"/>
          <w:sz w:val="24"/>
          <w:szCs w:val="24"/>
        </w:rPr>
        <w:t xml:space="preserve">et </w:t>
      </w:r>
      <w:proofErr w:type="gramStart"/>
      <w:r w:rsidR="00800D08" w:rsidRPr="00510F5A">
        <w:rPr>
          <w:rFonts w:ascii="Book Antiqua" w:eastAsia="WarnockPro-Regular" w:hAnsi="Book Antiqua"/>
          <w:i/>
          <w:color w:val="000000" w:themeColor="text1"/>
          <w:kern w:val="0"/>
          <w:sz w:val="24"/>
          <w:szCs w:val="24"/>
        </w:rPr>
        <w:t>al</w:t>
      </w:r>
      <w:r w:rsidR="00C21711" w:rsidRPr="00510F5A">
        <w:rPr>
          <w:rFonts w:ascii="Book Antiqua" w:hAnsi="Book Antiqua"/>
          <w:color w:val="000000" w:themeColor="text1"/>
          <w:kern w:val="0"/>
          <w:sz w:val="24"/>
          <w:szCs w:val="24"/>
          <w:vertAlign w:val="superscript"/>
        </w:rPr>
        <w:t>[</w:t>
      </w:r>
      <w:proofErr w:type="gramEnd"/>
      <w:r w:rsidR="00C21711" w:rsidRPr="00510F5A">
        <w:rPr>
          <w:rFonts w:ascii="Book Antiqua" w:hAnsi="Book Antiqua"/>
          <w:color w:val="000000" w:themeColor="text1"/>
          <w:kern w:val="0"/>
          <w:sz w:val="24"/>
          <w:szCs w:val="24"/>
          <w:vertAlign w:val="superscript"/>
        </w:rPr>
        <w:t>25]</w:t>
      </w:r>
      <w:r w:rsidR="00C21711" w:rsidRPr="00510F5A">
        <w:rPr>
          <w:rFonts w:ascii="Book Antiqua" w:eastAsia="宋体" w:hAnsi="Book Antiqua"/>
          <w:color w:val="000000" w:themeColor="text1"/>
          <w:kern w:val="0"/>
          <w:sz w:val="24"/>
          <w:szCs w:val="24"/>
          <w:vertAlign w:val="superscript"/>
          <w:lang w:eastAsia="zh-CN"/>
        </w:rPr>
        <w:t xml:space="preserve"> </w:t>
      </w:r>
      <w:r w:rsidR="00C75CE1" w:rsidRPr="00510F5A">
        <w:rPr>
          <w:rFonts w:ascii="Book Antiqua" w:eastAsia="WarnockPro-Regular" w:hAnsi="Book Antiqua"/>
          <w:color w:val="000000" w:themeColor="text1"/>
          <w:kern w:val="0"/>
          <w:sz w:val="24"/>
          <w:szCs w:val="24"/>
        </w:rPr>
        <w:t xml:space="preserve">reported that </w:t>
      </w:r>
      <w:r w:rsidR="00DE38CD" w:rsidRPr="00510F5A">
        <w:rPr>
          <w:rFonts w:ascii="Book Antiqua" w:eastAsia="WarnockPro-Regular" w:hAnsi="Book Antiqua"/>
          <w:color w:val="000000" w:themeColor="text1"/>
          <w:kern w:val="0"/>
          <w:sz w:val="24"/>
          <w:szCs w:val="24"/>
        </w:rPr>
        <w:t>hepatocyte</w:t>
      </w:r>
      <w:r w:rsidR="00C75CE1" w:rsidRPr="00510F5A">
        <w:rPr>
          <w:rFonts w:ascii="Book Antiqua" w:eastAsia="WarnockPro-Regular" w:hAnsi="Book Antiqua"/>
          <w:color w:val="000000" w:themeColor="text1"/>
          <w:kern w:val="0"/>
          <w:sz w:val="24"/>
          <w:szCs w:val="24"/>
        </w:rPr>
        <w:t xml:space="preserve"> nuclear factor </w:t>
      </w:r>
      <w:r w:rsidR="00BC359F" w:rsidRPr="00510F5A">
        <w:rPr>
          <w:rFonts w:ascii="Book Antiqua" w:eastAsia="WarnockPro-Regular" w:hAnsi="Book Antiqua"/>
          <w:color w:val="000000" w:themeColor="text1"/>
          <w:kern w:val="0"/>
          <w:sz w:val="24"/>
          <w:szCs w:val="24"/>
        </w:rPr>
        <w:t>1</w:t>
      </w:r>
      <w:r w:rsidR="00C21711" w:rsidRPr="00510F5A">
        <w:rPr>
          <w:rFonts w:ascii="Book Antiqua" w:eastAsia="WarnockPro-Regular" w:hAnsi="Book Antiqua"/>
          <w:color w:val="000000" w:themeColor="text1"/>
          <w:kern w:val="0"/>
          <w:sz w:val="24"/>
          <w:szCs w:val="24"/>
        </w:rPr>
        <w:t>α</w:t>
      </w:r>
      <w:r w:rsidR="00C21711" w:rsidRPr="00510F5A">
        <w:rPr>
          <w:rFonts w:ascii="Book Antiqua" w:eastAsia="宋体" w:hAnsi="Book Antiqua"/>
          <w:color w:val="000000" w:themeColor="text1"/>
          <w:kern w:val="0"/>
          <w:sz w:val="24"/>
          <w:szCs w:val="24"/>
          <w:lang w:eastAsia="zh-CN"/>
        </w:rPr>
        <w:t xml:space="preserve"> </w:t>
      </w:r>
      <w:r w:rsidR="00C75CE1" w:rsidRPr="00510F5A">
        <w:rPr>
          <w:rFonts w:ascii="Book Antiqua" w:eastAsia="WarnockPro-Regular" w:hAnsi="Book Antiqua"/>
          <w:color w:val="000000" w:themeColor="text1"/>
          <w:kern w:val="0"/>
          <w:sz w:val="24"/>
          <w:szCs w:val="24"/>
        </w:rPr>
        <w:t>(HNF</w:t>
      </w:r>
      <w:r w:rsidR="00BC359F" w:rsidRPr="00510F5A">
        <w:rPr>
          <w:rFonts w:ascii="Book Antiqua" w:eastAsia="WarnockPro-Regular" w:hAnsi="Book Antiqua"/>
          <w:color w:val="000000" w:themeColor="text1"/>
          <w:kern w:val="0"/>
          <w:sz w:val="24"/>
          <w:szCs w:val="24"/>
        </w:rPr>
        <w:t>1</w:t>
      </w:r>
      <w:r w:rsidR="00C21711" w:rsidRPr="00510F5A">
        <w:rPr>
          <w:rFonts w:ascii="Book Antiqua" w:eastAsia="WarnockPro-Regular" w:hAnsi="Book Antiqua"/>
          <w:color w:val="000000" w:themeColor="text1"/>
          <w:kern w:val="0"/>
          <w:sz w:val="24"/>
          <w:szCs w:val="24"/>
        </w:rPr>
        <w:t>α</w:t>
      </w:r>
      <w:r w:rsidR="00C75CE1" w:rsidRPr="00510F5A">
        <w:rPr>
          <w:rFonts w:ascii="Book Antiqua" w:eastAsia="WarnockPro-Regular" w:hAnsi="Book Antiqua"/>
          <w:color w:val="000000" w:themeColor="text1"/>
          <w:kern w:val="0"/>
          <w:sz w:val="24"/>
          <w:szCs w:val="24"/>
        </w:rPr>
        <w:t>)</w:t>
      </w:r>
      <w:r w:rsidR="00E422E8"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 xml:space="preserve"> </w:t>
      </w:r>
      <w:r w:rsidR="00BC359F" w:rsidRPr="00510F5A">
        <w:rPr>
          <w:rFonts w:ascii="Book Antiqua" w:eastAsia="WarnockPro-Regular" w:hAnsi="Book Antiqua"/>
          <w:color w:val="000000" w:themeColor="text1"/>
          <w:kern w:val="0"/>
          <w:sz w:val="24"/>
          <w:szCs w:val="24"/>
        </w:rPr>
        <w:t xml:space="preserve">and its downstream </w:t>
      </w:r>
      <w:r w:rsidR="00E54468" w:rsidRPr="00510F5A">
        <w:rPr>
          <w:rFonts w:ascii="Book Antiqua" w:eastAsia="WarnockPro-Regular" w:hAnsi="Book Antiqua"/>
          <w:color w:val="000000" w:themeColor="text1"/>
          <w:kern w:val="0"/>
          <w:sz w:val="24"/>
          <w:szCs w:val="24"/>
        </w:rPr>
        <w:t xml:space="preserve">molecule </w:t>
      </w:r>
      <w:r w:rsidR="00BC359F" w:rsidRPr="00510F5A">
        <w:rPr>
          <w:rFonts w:ascii="Book Antiqua" w:eastAsia="WarnockPro-Regular" w:hAnsi="Book Antiqua"/>
          <w:color w:val="000000" w:themeColor="text1"/>
          <w:kern w:val="0"/>
          <w:sz w:val="24"/>
          <w:szCs w:val="24"/>
        </w:rPr>
        <w:t>HNF4</w:t>
      </w:r>
      <w:r w:rsidR="00C21711" w:rsidRPr="00510F5A">
        <w:rPr>
          <w:rFonts w:ascii="Book Antiqua" w:eastAsia="WarnockPro-Regular" w:hAnsi="Book Antiqua"/>
          <w:color w:val="000000" w:themeColor="text1"/>
          <w:kern w:val="0"/>
          <w:sz w:val="24"/>
          <w:szCs w:val="24"/>
        </w:rPr>
        <w:t>α</w:t>
      </w:r>
      <w:r w:rsidR="00C21711" w:rsidRPr="00510F5A">
        <w:rPr>
          <w:rFonts w:ascii="Book Antiqua" w:eastAsia="宋体" w:hAnsi="Book Antiqua"/>
          <w:color w:val="000000" w:themeColor="text1"/>
          <w:kern w:val="0"/>
          <w:sz w:val="24"/>
          <w:szCs w:val="24"/>
          <w:lang w:eastAsia="zh-CN"/>
        </w:rPr>
        <w:t xml:space="preserve"> </w:t>
      </w:r>
      <w:r w:rsidR="00E44D8F" w:rsidRPr="00510F5A">
        <w:rPr>
          <w:rFonts w:ascii="Book Antiqua" w:eastAsia="WarnockPro-Regular" w:hAnsi="Book Antiqua"/>
          <w:color w:val="000000" w:themeColor="text1"/>
          <w:kern w:val="0"/>
          <w:sz w:val="24"/>
          <w:szCs w:val="24"/>
        </w:rPr>
        <w:t>are</w:t>
      </w:r>
      <w:r w:rsidR="00C75CE1" w:rsidRPr="00510F5A">
        <w:rPr>
          <w:rFonts w:ascii="Book Antiqua" w:eastAsia="WarnockPro-Regular" w:hAnsi="Book Antiqua"/>
          <w:color w:val="000000" w:themeColor="text1"/>
          <w:kern w:val="0"/>
          <w:sz w:val="24"/>
          <w:szCs w:val="24"/>
        </w:rPr>
        <w:t xml:space="preserve"> master </w:t>
      </w:r>
      <w:r w:rsidR="00800D08" w:rsidRPr="00510F5A">
        <w:rPr>
          <w:rFonts w:ascii="Book Antiqua" w:eastAsia="WarnockPro-Regular" w:hAnsi="Book Antiqua"/>
          <w:color w:val="000000" w:themeColor="text1"/>
          <w:kern w:val="0"/>
          <w:sz w:val="24"/>
          <w:szCs w:val="24"/>
        </w:rPr>
        <w:t xml:space="preserve">transcription </w:t>
      </w:r>
      <w:r w:rsidR="00C75CE1" w:rsidRPr="00510F5A">
        <w:rPr>
          <w:rFonts w:ascii="Book Antiqua" w:eastAsia="WarnockPro-Regular" w:hAnsi="Book Antiqua"/>
          <w:color w:val="000000" w:themeColor="text1"/>
          <w:kern w:val="0"/>
          <w:sz w:val="24"/>
          <w:szCs w:val="24"/>
        </w:rPr>
        <w:t>factor</w:t>
      </w:r>
      <w:r w:rsidR="00E44D8F" w:rsidRPr="00510F5A">
        <w:rPr>
          <w:rFonts w:ascii="Book Antiqua" w:eastAsia="WarnockPro-Regular" w:hAnsi="Book Antiqua"/>
          <w:color w:val="000000" w:themeColor="text1"/>
          <w:kern w:val="0"/>
          <w:sz w:val="24"/>
          <w:szCs w:val="24"/>
        </w:rPr>
        <w:t>s</w:t>
      </w:r>
      <w:r w:rsidR="00C75CE1" w:rsidRPr="00510F5A">
        <w:rPr>
          <w:rFonts w:ascii="Book Antiqua" w:eastAsia="WarnockPro-Regular" w:hAnsi="Book Antiqua"/>
          <w:color w:val="000000" w:themeColor="text1"/>
          <w:kern w:val="0"/>
          <w:sz w:val="24"/>
          <w:szCs w:val="24"/>
        </w:rPr>
        <w:t xml:space="preserve"> controlling cellular </w:t>
      </w:r>
      <w:proofErr w:type="spellStart"/>
      <w:r w:rsidR="00C75CE1" w:rsidRPr="00510F5A">
        <w:rPr>
          <w:rFonts w:ascii="Book Antiqua" w:eastAsia="WarnockPro-Regular" w:hAnsi="Book Antiqua"/>
          <w:color w:val="000000" w:themeColor="text1"/>
          <w:kern w:val="0"/>
          <w:sz w:val="24"/>
          <w:szCs w:val="24"/>
        </w:rPr>
        <w:lastRenderedPageBreak/>
        <w:t>fucosylation</w:t>
      </w:r>
      <w:proofErr w:type="spellEnd"/>
      <w:r w:rsidR="00C75CE1" w:rsidRPr="00510F5A">
        <w:rPr>
          <w:rFonts w:ascii="Book Antiqua" w:eastAsia="WarnockPro-Regular" w:hAnsi="Book Antiqua"/>
          <w:color w:val="000000" w:themeColor="text1"/>
          <w:kern w:val="0"/>
          <w:sz w:val="24"/>
          <w:szCs w:val="24"/>
        </w:rPr>
        <w:t xml:space="preserve">. </w:t>
      </w:r>
      <w:r w:rsidR="00E54468" w:rsidRPr="00510F5A">
        <w:rPr>
          <w:rFonts w:ascii="Book Antiqua" w:eastAsia="WarnockPro-Regular" w:hAnsi="Book Antiqua"/>
          <w:color w:val="000000" w:themeColor="text1"/>
          <w:kern w:val="0"/>
          <w:sz w:val="24"/>
          <w:szCs w:val="24"/>
        </w:rPr>
        <w:t>H</w:t>
      </w:r>
      <w:r w:rsidR="00C75CE1" w:rsidRPr="00510F5A">
        <w:rPr>
          <w:rFonts w:ascii="Book Antiqua" w:eastAsia="WarnockPro-Regular" w:hAnsi="Book Antiqua"/>
          <w:color w:val="000000" w:themeColor="text1"/>
          <w:kern w:val="0"/>
          <w:sz w:val="24"/>
          <w:szCs w:val="24"/>
        </w:rPr>
        <w:t xml:space="preserve">igh </w:t>
      </w:r>
      <w:r w:rsidR="00E54468" w:rsidRPr="00510F5A">
        <w:rPr>
          <w:rFonts w:ascii="Book Antiqua" w:eastAsia="WarnockPro-Regular" w:hAnsi="Book Antiqua"/>
          <w:color w:val="000000" w:themeColor="text1"/>
          <w:kern w:val="0"/>
          <w:sz w:val="24"/>
          <w:szCs w:val="24"/>
        </w:rPr>
        <w:t>HNF4</w:t>
      </w:r>
      <w:r w:rsidR="00C21711" w:rsidRPr="00510F5A">
        <w:rPr>
          <w:rFonts w:ascii="Book Antiqua" w:eastAsia="WarnockPro-Regular" w:hAnsi="Book Antiqua"/>
          <w:color w:val="000000" w:themeColor="text1"/>
          <w:kern w:val="0"/>
          <w:sz w:val="24"/>
          <w:szCs w:val="24"/>
        </w:rPr>
        <w:t>α</w:t>
      </w:r>
      <w:r w:rsidR="00E54468" w:rsidRPr="00510F5A">
        <w:rPr>
          <w:rFonts w:ascii="Book Antiqua" w:eastAsia="WarnockPro-Regular" w:hAnsi="Book Antiqua"/>
          <w:color w:val="000000" w:themeColor="text1"/>
          <w:kern w:val="0"/>
          <w:sz w:val="24"/>
          <w:szCs w:val="24"/>
        </w:rPr>
        <w:t xml:space="preserve"> mRNA </w:t>
      </w:r>
      <w:r w:rsidR="00C75CE1" w:rsidRPr="00510F5A">
        <w:rPr>
          <w:rFonts w:ascii="Book Antiqua" w:eastAsia="WarnockPro-Regular" w:hAnsi="Book Antiqua"/>
          <w:color w:val="000000" w:themeColor="text1"/>
          <w:kern w:val="0"/>
          <w:sz w:val="24"/>
          <w:szCs w:val="24"/>
        </w:rPr>
        <w:t>expression was observed in Panc1</w:t>
      </w:r>
      <w:r w:rsidR="00C75CE1" w:rsidRPr="00510F5A">
        <w:rPr>
          <w:rFonts w:ascii="Book Antiqua"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RG cells</w:t>
      </w:r>
      <w:r w:rsidR="00086DF4" w:rsidRPr="00510F5A">
        <w:rPr>
          <w:rFonts w:ascii="Book Antiqua" w:eastAsia="WarnockPro-Regular" w:hAnsi="Book Antiqua"/>
          <w:color w:val="000000" w:themeColor="text1"/>
          <w:kern w:val="0"/>
          <w:sz w:val="24"/>
          <w:szCs w:val="24"/>
        </w:rPr>
        <w:t xml:space="preserve"> compared </w:t>
      </w:r>
      <w:r w:rsidR="00E422E8" w:rsidRPr="00510F5A">
        <w:rPr>
          <w:rFonts w:ascii="Book Antiqua" w:eastAsia="WarnockPro-Regular" w:hAnsi="Book Antiqua"/>
          <w:color w:val="000000" w:themeColor="text1"/>
          <w:kern w:val="0"/>
          <w:sz w:val="24"/>
          <w:szCs w:val="24"/>
        </w:rPr>
        <w:t xml:space="preserve">with </w:t>
      </w:r>
      <w:r w:rsidR="00086DF4" w:rsidRPr="00510F5A">
        <w:rPr>
          <w:rFonts w:ascii="Book Antiqua" w:eastAsia="WarnockPro-Regular" w:hAnsi="Book Antiqua"/>
          <w:color w:val="000000" w:themeColor="text1"/>
          <w:kern w:val="0"/>
          <w:sz w:val="24"/>
          <w:szCs w:val="24"/>
        </w:rPr>
        <w:t>Panc1-P cells.</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IL</w:t>
      </w:r>
      <w:r w:rsidR="0046359D"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 xml:space="preserve">6 production in pancreatic cancer </w:t>
      </w:r>
      <w:r w:rsidR="00E54468" w:rsidRPr="00510F5A">
        <w:rPr>
          <w:rFonts w:ascii="Book Antiqua" w:eastAsia="WarnockPro-Regular" w:hAnsi="Book Antiqua"/>
          <w:color w:val="000000" w:themeColor="text1"/>
          <w:kern w:val="0"/>
          <w:sz w:val="24"/>
          <w:szCs w:val="24"/>
        </w:rPr>
        <w:t xml:space="preserve">has been </w:t>
      </w:r>
      <w:r w:rsidR="00C75CE1" w:rsidRPr="00510F5A">
        <w:rPr>
          <w:rFonts w:ascii="Book Antiqua" w:eastAsia="WarnockPro-Regular" w:hAnsi="Book Antiqua"/>
          <w:color w:val="000000" w:themeColor="text1"/>
          <w:kern w:val="0"/>
          <w:sz w:val="24"/>
          <w:szCs w:val="24"/>
        </w:rPr>
        <w:t xml:space="preserve">associated with cancer aggressiveness and poor prognosis in patients with pancreatic </w:t>
      </w:r>
      <w:proofErr w:type="gramStart"/>
      <w:r w:rsidR="00C75CE1" w:rsidRPr="00510F5A">
        <w:rPr>
          <w:rFonts w:ascii="Book Antiqua" w:eastAsia="WarnockPro-Regular" w:hAnsi="Book Antiqua"/>
          <w:color w:val="000000" w:themeColor="text1"/>
          <w:kern w:val="0"/>
          <w:sz w:val="24"/>
          <w:szCs w:val="24"/>
        </w:rPr>
        <w:t>cancer</w:t>
      </w:r>
      <w:r w:rsidR="006A26E5" w:rsidRPr="00510F5A">
        <w:rPr>
          <w:rFonts w:ascii="Book Antiqua" w:eastAsia="WarnockPro-Regular" w:hAnsi="Book Antiqua"/>
          <w:color w:val="000000" w:themeColor="text1"/>
          <w:kern w:val="0"/>
          <w:sz w:val="24"/>
          <w:szCs w:val="24"/>
          <w:vertAlign w:val="superscript"/>
        </w:rPr>
        <w:t>[</w:t>
      </w:r>
      <w:proofErr w:type="gramEnd"/>
      <w:r w:rsidR="00007873" w:rsidRPr="00510F5A">
        <w:rPr>
          <w:rFonts w:ascii="Book Antiqua" w:eastAsia="WarnockPro-Regular" w:hAnsi="Book Antiqua"/>
          <w:color w:val="000000" w:themeColor="text1"/>
          <w:kern w:val="0"/>
          <w:sz w:val="24"/>
          <w:szCs w:val="24"/>
          <w:vertAlign w:val="superscript"/>
        </w:rPr>
        <w:t>26</w:t>
      </w:r>
      <w:r w:rsidR="006A26E5" w:rsidRPr="00510F5A">
        <w:rPr>
          <w:rFonts w:ascii="Book Antiqua" w:eastAsia="WarnockPro-Regular" w:hAnsi="Book Antiqua"/>
          <w:color w:val="000000" w:themeColor="text1"/>
          <w:kern w:val="0"/>
          <w:sz w:val="24"/>
          <w:szCs w:val="24"/>
          <w:vertAlign w:val="superscript"/>
        </w:rPr>
        <w:t>,</w:t>
      </w:r>
      <w:r w:rsidR="00007873" w:rsidRPr="00510F5A">
        <w:rPr>
          <w:rFonts w:ascii="Book Antiqua" w:eastAsia="WarnockPro-Regular" w:hAnsi="Book Antiqua"/>
          <w:color w:val="000000" w:themeColor="text1"/>
          <w:kern w:val="0"/>
          <w:sz w:val="24"/>
          <w:szCs w:val="24"/>
          <w:vertAlign w:val="superscript"/>
        </w:rPr>
        <w:t>27]</w:t>
      </w:r>
      <w:r w:rsidR="00C75CE1"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We previously reported that </w:t>
      </w:r>
      <w:r w:rsidR="00E54468" w:rsidRPr="00510F5A">
        <w:rPr>
          <w:rFonts w:ascii="Book Antiqua" w:eastAsia="WarnockPro-Regular" w:hAnsi="Book Antiqua"/>
          <w:color w:val="000000" w:themeColor="text1"/>
          <w:kern w:val="0"/>
          <w:sz w:val="24"/>
          <w:szCs w:val="24"/>
        </w:rPr>
        <w:t xml:space="preserve">treatment of </w:t>
      </w:r>
      <w:r w:rsidR="00C75CE1" w:rsidRPr="00510F5A">
        <w:rPr>
          <w:rFonts w:ascii="Book Antiqua" w:eastAsia="WarnockPro-Regular" w:hAnsi="Book Antiqua"/>
          <w:color w:val="000000" w:themeColor="text1"/>
          <w:kern w:val="0"/>
          <w:sz w:val="24"/>
          <w:szCs w:val="24"/>
        </w:rPr>
        <w:t xml:space="preserve">human </w:t>
      </w:r>
      <w:proofErr w:type="spellStart"/>
      <w:r w:rsidR="00C75CE1" w:rsidRPr="00510F5A">
        <w:rPr>
          <w:rFonts w:ascii="Book Antiqua" w:eastAsia="WarnockPro-Regular" w:hAnsi="Book Antiqua"/>
          <w:color w:val="000000" w:themeColor="text1"/>
          <w:kern w:val="0"/>
          <w:sz w:val="24"/>
          <w:szCs w:val="24"/>
        </w:rPr>
        <w:t>hepatoma</w:t>
      </w:r>
      <w:proofErr w:type="spellEnd"/>
      <w:r w:rsidR="00C75CE1" w:rsidRPr="00510F5A">
        <w:rPr>
          <w:rFonts w:ascii="Book Antiqua" w:eastAsia="WarnockPro-Regular" w:hAnsi="Book Antiqua"/>
          <w:color w:val="000000" w:themeColor="text1"/>
          <w:kern w:val="0"/>
          <w:sz w:val="24"/>
          <w:szCs w:val="24"/>
        </w:rPr>
        <w:t xml:space="preserve"> cell lines with IL</w:t>
      </w:r>
      <w:r w:rsidR="00AC6939"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6</w:t>
      </w:r>
      <w:r w:rsidR="00E54468" w:rsidRPr="00510F5A">
        <w:rPr>
          <w:rFonts w:ascii="Book Antiqua" w:eastAsia="WarnockPro-Regular" w:hAnsi="Book Antiqua"/>
          <w:color w:val="000000" w:themeColor="text1"/>
          <w:kern w:val="0"/>
          <w:sz w:val="24"/>
          <w:szCs w:val="24"/>
        </w:rPr>
        <w:t xml:space="preserve"> caused a marked increase in</w:t>
      </w:r>
      <w:r w:rsidR="00C75CE1" w:rsidRPr="00510F5A">
        <w:rPr>
          <w:rFonts w:ascii="Book Antiqua" w:eastAsia="WarnockPro-Regular" w:hAnsi="Book Antiqua"/>
          <w:color w:val="000000" w:themeColor="text1"/>
          <w:kern w:val="0"/>
          <w:sz w:val="24"/>
          <w:szCs w:val="24"/>
        </w:rPr>
        <w:t xml:space="preserve"> </w:t>
      </w:r>
      <w:proofErr w:type="spellStart"/>
      <w:r w:rsidR="00C75CE1" w:rsidRPr="00510F5A">
        <w:rPr>
          <w:rFonts w:ascii="Book Antiqua" w:eastAsia="WarnockPro-Regular" w:hAnsi="Book Antiqua"/>
          <w:color w:val="000000" w:themeColor="text1"/>
          <w:kern w:val="0"/>
          <w:sz w:val="24"/>
          <w:szCs w:val="24"/>
        </w:rPr>
        <w:t>fucosylation</w:t>
      </w:r>
      <w:proofErr w:type="spellEnd"/>
      <w:r w:rsidR="00E54468"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regulatory </w:t>
      </w:r>
      <w:proofErr w:type="gramStart"/>
      <w:r w:rsidR="00C75CE1" w:rsidRPr="00510F5A">
        <w:rPr>
          <w:rFonts w:ascii="Book Antiqua" w:eastAsia="WarnockPro-Regular" w:hAnsi="Book Antiqua"/>
          <w:color w:val="000000" w:themeColor="text1"/>
          <w:kern w:val="0"/>
          <w:sz w:val="24"/>
          <w:szCs w:val="24"/>
        </w:rPr>
        <w:t>genes</w:t>
      </w:r>
      <w:r w:rsidR="006A26E5" w:rsidRPr="00510F5A">
        <w:rPr>
          <w:rFonts w:ascii="Book Antiqua" w:eastAsia="WarnockPro-Regular" w:hAnsi="Book Antiqua"/>
          <w:color w:val="000000" w:themeColor="text1"/>
          <w:kern w:val="0"/>
          <w:sz w:val="24"/>
          <w:szCs w:val="24"/>
          <w:vertAlign w:val="superscript"/>
        </w:rPr>
        <w:t>[</w:t>
      </w:r>
      <w:proofErr w:type="gramEnd"/>
      <w:r w:rsidR="00007873" w:rsidRPr="00510F5A">
        <w:rPr>
          <w:rFonts w:ascii="Book Antiqua" w:eastAsia="WarnockPro-Regular" w:hAnsi="Book Antiqua"/>
          <w:color w:val="000000" w:themeColor="text1"/>
          <w:kern w:val="0"/>
          <w:sz w:val="24"/>
          <w:szCs w:val="24"/>
          <w:vertAlign w:val="superscript"/>
        </w:rPr>
        <w:t>23]</w:t>
      </w:r>
      <w:r w:rsidR="00C75CE1"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Interestingly, </w:t>
      </w:r>
      <w:r w:rsidR="00DF4F74" w:rsidRPr="00510F5A">
        <w:rPr>
          <w:rFonts w:ascii="Book Antiqua" w:eastAsia="WarnockPro-Regular" w:hAnsi="Book Antiqua"/>
          <w:color w:val="000000" w:themeColor="text1"/>
          <w:kern w:val="0"/>
          <w:sz w:val="24"/>
          <w:szCs w:val="24"/>
        </w:rPr>
        <w:t xml:space="preserve">secreted </w:t>
      </w:r>
      <w:r w:rsidR="00C75CE1" w:rsidRPr="00510F5A">
        <w:rPr>
          <w:rFonts w:ascii="Book Antiqua" w:eastAsia="WarnockPro-Regular" w:hAnsi="Book Antiqua"/>
          <w:color w:val="000000" w:themeColor="text1"/>
          <w:kern w:val="0"/>
          <w:sz w:val="24"/>
          <w:szCs w:val="24"/>
        </w:rPr>
        <w:t>IL</w:t>
      </w:r>
      <w:r w:rsidR="00AC6939"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6 levels as well as IL</w:t>
      </w:r>
      <w:r w:rsidR="00660139" w:rsidRPr="00510F5A">
        <w:rPr>
          <w:rFonts w:ascii="Book Antiqua" w:eastAsia="WarnockPro-Regular"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6 mRNA levels</w:t>
      </w:r>
      <w:r w:rsidR="00DF4F74"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were significantly higher</w:t>
      </w:r>
      <w:r w:rsidR="00483A14" w:rsidRPr="00510F5A">
        <w:rPr>
          <w:rFonts w:ascii="Book Antiqua" w:eastAsia="WarnockPro-Regular" w:hAnsi="Book Antiqua"/>
          <w:color w:val="000000" w:themeColor="text1"/>
          <w:kern w:val="0"/>
          <w:sz w:val="24"/>
          <w:szCs w:val="24"/>
        </w:rPr>
        <w:t xml:space="preserve"> in Panc1</w:t>
      </w:r>
      <w:r w:rsidR="00483A14" w:rsidRPr="00510F5A">
        <w:rPr>
          <w:rFonts w:ascii="Book Antiqua" w:hAnsi="Book Antiqua"/>
          <w:color w:val="000000" w:themeColor="text1"/>
          <w:kern w:val="0"/>
          <w:sz w:val="24"/>
          <w:szCs w:val="24"/>
        </w:rPr>
        <w:t>-</w:t>
      </w:r>
      <w:r w:rsidR="00483A14" w:rsidRPr="00510F5A">
        <w:rPr>
          <w:rFonts w:ascii="Book Antiqua" w:eastAsia="WarnockPro-Regular" w:hAnsi="Book Antiqua"/>
          <w:color w:val="000000" w:themeColor="text1"/>
          <w:kern w:val="0"/>
          <w:sz w:val="24"/>
          <w:szCs w:val="24"/>
        </w:rPr>
        <w:t>RG cells</w:t>
      </w:r>
      <w:r w:rsidR="00C75CE1" w:rsidRPr="00510F5A">
        <w:rPr>
          <w:rFonts w:ascii="Book Antiqua" w:eastAsia="WarnockPro-Regular" w:hAnsi="Book Antiqua"/>
          <w:color w:val="000000" w:themeColor="text1"/>
          <w:kern w:val="0"/>
          <w:sz w:val="24"/>
          <w:szCs w:val="24"/>
        </w:rPr>
        <w:t xml:space="preserve"> than </w:t>
      </w:r>
      <w:r w:rsidR="00483A14" w:rsidRPr="00510F5A">
        <w:rPr>
          <w:rFonts w:ascii="Book Antiqua" w:eastAsia="WarnockPro-Regular" w:hAnsi="Book Antiqua"/>
          <w:color w:val="000000" w:themeColor="text1"/>
          <w:kern w:val="0"/>
          <w:sz w:val="24"/>
          <w:szCs w:val="24"/>
        </w:rPr>
        <w:t>in</w:t>
      </w:r>
      <w:r w:rsidR="00C75CE1" w:rsidRPr="00510F5A">
        <w:rPr>
          <w:rFonts w:ascii="Book Antiqua" w:eastAsia="WarnockPro-Regular" w:hAnsi="Book Antiqua"/>
          <w:color w:val="000000" w:themeColor="text1"/>
          <w:kern w:val="0"/>
          <w:sz w:val="24"/>
          <w:szCs w:val="24"/>
        </w:rPr>
        <w:t xml:space="preserve"> Panc1</w:t>
      </w:r>
      <w:r w:rsidR="00C75CE1" w:rsidRPr="00510F5A">
        <w:rPr>
          <w:rFonts w:ascii="Book Antiqua"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P cells (</w:t>
      </w:r>
      <w:r w:rsidR="00DA6899" w:rsidRPr="00510F5A">
        <w:rPr>
          <w:rFonts w:ascii="Book Antiqua" w:eastAsia="WarnockPro-Regular" w:hAnsi="Book Antiqua"/>
          <w:color w:val="000000" w:themeColor="text1"/>
          <w:kern w:val="0"/>
          <w:sz w:val="24"/>
          <w:szCs w:val="24"/>
        </w:rPr>
        <w:t>Figure</w:t>
      </w:r>
      <w:r w:rsidR="00F23B1A" w:rsidRPr="00510F5A">
        <w:rPr>
          <w:rFonts w:ascii="Book Antiqua" w:eastAsia="宋体" w:hAnsi="Book Antiqua"/>
          <w:color w:val="000000" w:themeColor="text1"/>
          <w:kern w:val="0"/>
          <w:sz w:val="24"/>
          <w:szCs w:val="24"/>
          <w:lang w:eastAsia="zh-CN"/>
        </w:rPr>
        <w:t xml:space="preserve"> </w:t>
      </w:r>
      <w:r w:rsidR="00EA61B3" w:rsidRPr="00510F5A">
        <w:rPr>
          <w:rFonts w:ascii="Book Antiqua" w:eastAsia="WarnockPro-Regular" w:hAnsi="Book Antiqua"/>
          <w:color w:val="000000" w:themeColor="text1"/>
          <w:kern w:val="0"/>
          <w:sz w:val="24"/>
          <w:szCs w:val="24"/>
        </w:rPr>
        <w:t>6</w:t>
      </w:r>
      <w:r w:rsidR="00C75CE1" w:rsidRPr="00510F5A">
        <w:rPr>
          <w:rFonts w:ascii="Book Antiqua" w:eastAsia="WarnockPro-Regular" w:hAnsi="Book Antiqua"/>
          <w:color w:val="000000" w:themeColor="text1"/>
          <w:kern w:val="0"/>
          <w:sz w:val="24"/>
          <w:szCs w:val="24"/>
        </w:rPr>
        <w:t>).</w:t>
      </w:r>
      <w:r w:rsidR="0002371B"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 xml:space="preserve">These results </w:t>
      </w:r>
      <w:r w:rsidR="00E87040" w:rsidRPr="00510F5A">
        <w:rPr>
          <w:rFonts w:ascii="Book Antiqua" w:eastAsia="WarnockPro-Regular" w:hAnsi="Book Antiqua"/>
          <w:color w:val="000000" w:themeColor="text1"/>
          <w:kern w:val="0"/>
          <w:sz w:val="24"/>
          <w:szCs w:val="24"/>
        </w:rPr>
        <w:t xml:space="preserve">strongly </w:t>
      </w:r>
      <w:r w:rsidR="00C75CE1" w:rsidRPr="00510F5A">
        <w:rPr>
          <w:rFonts w:ascii="Book Antiqua" w:eastAsia="WarnockPro-Regular" w:hAnsi="Book Antiqua"/>
          <w:color w:val="000000" w:themeColor="text1"/>
          <w:kern w:val="0"/>
          <w:sz w:val="24"/>
          <w:szCs w:val="24"/>
        </w:rPr>
        <w:t xml:space="preserve">suggest that </w:t>
      </w:r>
      <w:r w:rsidR="005505F4" w:rsidRPr="00510F5A">
        <w:rPr>
          <w:rFonts w:ascii="Book Antiqua" w:eastAsia="WarnockPro-Regular" w:hAnsi="Book Antiqua"/>
          <w:color w:val="000000" w:themeColor="text1"/>
          <w:kern w:val="0"/>
          <w:sz w:val="24"/>
          <w:szCs w:val="24"/>
        </w:rPr>
        <w:t>long</w:t>
      </w:r>
      <w:r w:rsidR="00E87040" w:rsidRPr="00510F5A">
        <w:rPr>
          <w:rFonts w:ascii="Book Antiqua" w:eastAsia="WarnockPro-Regular" w:hAnsi="Book Antiqua"/>
          <w:color w:val="000000" w:themeColor="text1"/>
          <w:kern w:val="0"/>
          <w:sz w:val="24"/>
          <w:szCs w:val="24"/>
        </w:rPr>
        <w:t>-</w:t>
      </w:r>
      <w:r w:rsidR="005505F4" w:rsidRPr="00510F5A">
        <w:rPr>
          <w:rFonts w:ascii="Book Antiqua" w:eastAsia="WarnockPro-Regular" w:hAnsi="Book Antiqua"/>
          <w:color w:val="000000" w:themeColor="text1"/>
          <w:kern w:val="0"/>
          <w:sz w:val="24"/>
          <w:szCs w:val="24"/>
        </w:rPr>
        <w:t>t</w:t>
      </w:r>
      <w:r w:rsidR="00E87040" w:rsidRPr="00510F5A">
        <w:rPr>
          <w:rFonts w:ascii="Book Antiqua" w:eastAsia="WarnockPro-Regular" w:hAnsi="Book Antiqua"/>
          <w:color w:val="000000" w:themeColor="text1"/>
          <w:kern w:val="0"/>
          <w:sz w:val="24"/>
          <w:szCs w:val="24"/>
        </w:rPr>
        <w:t>erm</w:t>
      </w:r>
      <w:r w:rsidR="005505F4" w:rsidRPr="00510F5A">
        <w:rPr>
          <w:rFonts w:ascii="Book Antiqua" w:eastAsia="WarnockPro-Regular" w:hAnsi="Book Antiqua"/>
          <w:color w:val="000000" w:themeColor="text1"/>
          <w:kern w:val="0"/>
          <w:sz w:val="24"/>
          <w:szCs w:val="24"/>
        </w:rPr>
        <w:t xml:space="preserve"> stimulation </w:t>
      </w:r>
      <w:r w:rsidR="00483A14" w:rsidRPr="00510F5A">
        <w:rPr>
          <w:rFonts w:ascii="Book Antiqua" w:eastAsia="WarnockPro-Regular" w:hAnsi="Book Antiqua"/>
          <w:color w:val="000000" w:themeColor="text1"/>
          <w:kern w:val="0"/>
          <w:sz w:val="24"/>
          <w:szCs w:val="24"/>
        </w:rPr>
        <w:t xml:space="preserve">with </w:t>
      </w:r>
      <w:r w:rsidR="005505F4" w:rsidRPr="00510F5A">
        <w:rPr>
          <w:rFonts w:ascii="Book Antiqua" w:eastAsia="WarnockPro-Regular" w:hAnsi="Book Antiqua"/>
          <w:color w:val="000000" w:themeColor="text1"/>
          <w:kern w:val="0"/>
          <w:sz w:val="24"/>
          <w:szCs w:val="24"/>
        </w:rPr>
        <w:t>high</w:t>
      </w:r>
      <w:r w:rsidR="00483A14" w:rsidRPr="00510F5A">
        <w:rPr>
          <w:rFonts w:ascii="Book Antiqua" w:eastAsia="WarnockPro-Regular" w:hAnsi="Book Antiqua"/>
          <w:color w:val="000000" w:themeColor="text1"/>
          <w:kern w:val="0"/>
          <w:sz w:val="24"/>
          <w:szCs w:val="24"/>
        </w:rPr>
        <w:t>-</w:t>
      </w:r>
      <w:r w:rsidR="005505F4" w:rsidRPr="00510F5A">
        <w:rPr>
          <w:rFonts w:ascii="Book Antiqua" w:eastAsia="WarnockPro-Regular" w:hAnsi="Book Antiqua"/>
          <w:color w:val="000000" w:themeColor="text1"/>
          <w:kern w:val="0"/>
          <w:sz w:val="24"/>
          <w:szCs w:val="24"/>
        </w:rPr>
        <w:t>dose IL</w:t>
      </w:r>
      <w:r w:rsidR="00660139" w:rsidRPr="00510F5A">
        <w:rPr>
          <w:rFonts w:ascii="Book Antiqua" w:eastAsia="WarnockPro-Regular" w:hAnsi="Book Antiqua"/>
          <w:color w:val="000000" w:themeColor="text1"/>
          <w:kern w:val="0"/>
          <w:sz w:val="24"/>
          <w:szCs w:val="24"/>
        </w:rPr>
        <w:t>-</w:t>
      </w:r>
      <w:r w:rsidR="005505F4" w:rsidRPr="00510F5A">
        <w:rPr>
          <w:rFonts w:ascii="Book Antiqua" w:eastAsia="WarnockPro-Regular" w:hAnsi="Book Antiqua"/>
          <w:color w:val="000000" w:themeColor="text1"/>
          <w:kern w:val="0"/>
          <w:sz w:val="24"/>
          <w:szCs w:val="24"/>
        </w:rPr>
        <w:t>6 induces increas</w:t>
      </w:r>
      <w:r w:rsidR="00E87040" w:rsidRPr="00510F5A">
        <w:rPr>
          <w:rFonts w:ascii="Book Antiqua" w:eastAsia="WarnockPro-Regular" w:hAnsi="Book Antiqua"/>
          <w:color w:val="000000" w:themeColor="text1"/>
          <w:kern w:val="0"/>
          <w:sz w:val="24"/>
          <w:szCs w:val="24"/>
        </w:rPr>
        <w:t>ing</w:t>
      </w:r>
      <w:r w:rsidR="005505F4" w:rsidRPr="00510F5A">
        <w:rPr>
          <w:rFonts w:ascii="Book Antiqua" w:eastAsia="WarnockPro-Regular" w:hAnsi="Book Antiqua"/>
          <w:color w:val="000000" w:themeColor="text1"/>
          <w:kern w:val="0"/>
          <w:sz w:val="24"/>
          <w:szCs w:val="24"/>
        </w:rPr>
        <w:t xml:space="preserve"> </w:t>
      </w:r>
      <w:proofErr w:type="spellStart"/>
      <w:r w:rsidR="005505F4" w:rsidRPr="00510F5A">
        <w:rPr>
          <w:rFonts w:ascii="Book Antiqua" w:eastAsia="WarnockPro-Regular" w:hAnsi="Book Antiqua"/>
          <w:color w:val="000000" w:themeColor="text1"/>
          <w:kern w:val="0"/>
          <w:sz w:val="24"/>
          <w:szCs w:val="24"/>
        </w:rPr>
        <w:t>fucosylation</w:t>
      </w:r>
      <w:proofErr w:type="spellEnd"/>
      <w:r w:rsidR="005505F4" w:rsidRPr="00510F5A">
        <w:rPr>
          <w:rFonts w:ascii="Book Antiqua" w:eastAsia="WarnockPro-Regular" w:hAnsi="Book Antiqua"/>
          <w:color w:val="000000" w:themeColor="text1"/>
          <w:kern w:val="0"/>
          <w:sz w:val="24"/>
          <w:szCs w:val="24"/>
        </w:rPr>
        <w:t xml:space="preserve"> </w:t>
      </w:r>
      <w:r w:rsidR="00E87040" w:rsidRPr="00510F5A">
        <w:rPr>
          <w:rFonts w:ascii="Book Antiqua" w:eastAsia="WarnockPro-Regular" w:hAnsi="Book Antiqua"/>
          <w:color w:val="000000" w:themeColor="text1"/>
          <w:kern w:val="0"/>
          <w:sz w:val="24"/>
          <w:szCs w:val="24"/>
        </w:rPr>
        <w:t>in</w:t>
      </w:r>
      <w:r w:rsidR="005505F4" w:rsidRPr="00510F5A">
        <w:rPr>
          <w:rFonts w:ascii="Book Antiqua" w:eastAsia="WarnockPro-Regular" w:hAnsi="Book Antiqua"/>
          <w:color w:val="000000" w:themeColor="text1"/>
          <w:kern w:val="0"/>
          <w:sz w:val="24"/>
          <w:szCs w:val="24"/>
        </w:rPr>
        <w:t xml:space="preserve"> </w:t>
      </w:r>
      <w:r w:rsidR="00C75CE1" w:rsidRPr="00510F5A">
        <w:rPr>
          <w:rFonts w:ascii="Book Antiqua" w:eastAsia="WarnockPro-Regular" w:hAnsi="Book Antiqua"/>
          <w:color w:val="000000" w:themeColor="text1"/>
          <w:kern w:val="0"/>
          <w:sz w:val="24"/>
          <w:szCs w:val="24"/>
        </w:rPr>
        <w:t>P</w:t>
      </w:r>
      <w:r w:rsidR="00E87040" w:rsidRPr="00510F5A">
        <w:rPr>
          <w:rFonts w:ascii="Book Antiqua" w:eastAsia="WarnockPro-Regular" w:hAnsi="Book Antiqua"/>
          <w:color w:val="000000" w:themeColor="text1"/>
          <w:kern w:val="0"/>
          <w:sz w:val="24"/>
          <w:szCs w:val="24"/>
        </w:rPr>
        <w:t>an</w:t>
      </w:r>
      <w:r w:rsidR="00C75CE1" w:rsidRPr="00510F5A">
        <w:rPr>
          <w:rFonts w:ascii="Book Antiqua" w:eastAsia="WarnockPro-Regular" w:hAnsi="Book Antiqua"/>
          <w:color w:val="000000" w:themeColor="text1"/>
          <w:kern w:val="0"/>
          <w:sz w:val="24"/>
          <w:szCs w:val="24"/>
        </w:rPr>
        <w:t>c1</w:t>
      </w:r>
      <w:r w:rsidR="00C75CE1" w:rsidRPr="00510F5A">
        <w:rPr>
          <w:rFonts w:ascii="Book Antiqua" w:hAnsi="Book Antiqua"/>
          <w:color w:val="000000" w:themeColor="text1"/>
          <w:kern w:val="0"/>
          <w:sz w:val="24"/>
          <w:szCs w:val="24"/>
        </w:rPr>
        <w:t>-</w:t>
      </w:r>
      <w:r w:rsidR="00C75CE1" w:rsidRPr="00510F5A">
        <w:rPr>
          <w:rFonts w:ascii="Book Antiqua" w:eastAsia="WarnockPro-Regular" w:hAnsi="Book Antiqua"/>
          <w:color w:val="000000" w:themeColor="text1"/>
          <w:kern w:val="0"/>
          <w:sz w:val="24"/>
          <w:szCs w:val="24"/>
        </w:rPr>
        <w:t>RG cells.</w:t>
      </w:r>
      <w:r w:rsidR="0002371B" w:rsidRPr="00510F5A">
        <w:rPr>
          <w:rFonts w:ascii="Book Antiqua" w:eastAsia="WarnockPro-Regular" w:hAnsi="Book Antiqua"/>
          <w:color w:val="000000" w:themeColor="text1"/>
          <w:kern w:val="0"/>
          <w:sz w:val="24"/>
          <w:szCs w:val="24"/>
        </w:rPr>
        <w:t xml:space="preserve"> </w:t>
      </w:r>
      <w:r w:rsidR="00CB0E8A" w:rsidRPr="00510F5A">
        <w:rPr>
          <w:rFonts w:ascii="Book Antiqua" w:eastAsia="WarnockPro-Regular" w:hAnsi="Book Antiqua"/>
          <w:color w:val="000000" w:themeColor="text1"/>
          <w:kern w:val="0"/>
          <w:sz w:val="24"/>
          <w:szCs w:val="24"/>
        </w:rPr>
        <w:t>Yamada</w:t>
      </w:r>
      <w:r w:rsidR="00E87040" w:rsidRPr="00510F5A">
        <w:rPr>
          <w:rFonts w:ascii="Book Antiqua" w:eastAsia="WarnockPro-Regular" w:hAnsi="Book Antiqua"/>
          <w:color w:val="000000" w:themeColor="text1"/>
          <w:kern w:val="0"/>
          <w:sz w:val="24"/>
          <w:szCs w:val="24"/>
        </w:rPr>
        <w:t xml:space="preserve"> </w:t>
      </w:r>
      <w:r w:rsidR="00E87040" w:rsidRPr="00510F5A">
        <w:rPr>
          <w:rFonts w:ascii="Book Antiqua" w:eastAsia="WarnockPro-Regular" w:hAnsi="Book Antiqua"/>
          <w:i/>
          <w:color w:val="000000" w:themeColor="text1"/>
          <w:kern w:val="0"/>
          <w:sz w:val="24"/>
          <w:szCs w:val="24"/>
        </w:rPr>
        <w:t xml:space="preserve">et </w:t>
      </w:r>
      <w:proofErr w:type="gramStart"/>
      <w:r w:rsidR="00E87040" w:rsidRPr="00510F5A">
        <w:rPr>
          <w:rFonts w:ascii="Book Antiqua" w:eastAsia="WarnockPro-Regular" w:hAnsi="Book Antiqua"/>
          <w:i/>
          <w:color w:val="000000" w:themeColor="text1"/>
          <w:kern w:val="0"/>
          <w:sz w:val="24"/>
          <w:szCs w:val="24"/>
        </w:rPr>
        <w:t>al</w:t>
      </w:r>
      <w:r w:rsidR="00C21711" w:rsidRPr="00510F5A">
        <w:rPr>
          <w:rFonts w:ascii="Book Antiqua" w:eastAsia="WarnockPro-Regular" w:hAnsi="Book Antiqua"/>
          <w:color w:val="000000" w:themeColor="text1"/>
          <w:kern w:val="0"/>
          <w:sz w:val="24"/>
          <w:szCs w:val="24"/>
          <w:vertAlign w:val="superscript"/>
        </w:rPr>
        <w:t>[</w:t>
      </w:r>
      <w:proofErr w:type="gramEnd"/>
      <w:r w:rsidR="00C21711" w:rsidRPr="00510F5A">
        <w:rPr>
          <w:rFonts w:ascii="Book Antiqua" w:eastAsia="WarnockPro-Regular" w:hAnsi="Book Antiqua"/>
          <w:color w:val="000000" w:themeColor="text1"/>
          <w:kern w:val="0"/>
          <w:sz w:val="24"/>
          <w:szCs w:val="24"/>
          <w:vertAlign w:val="superscript"/>
        </w:rPr>
        <w:t>28]</w:t>
      </w:r>
      <w:r w:rsidR="005505F4" w:rsidRPr="00510F5A">
        <w:rPr>
          <w:rFonts w:ascii="Book Antiqua" w:eastAsia="WarnockPro-Regular" w:hAnsi="Book Antiqua"/>
          <w:color w:val="000000" w:themeColor="text1"/>
          <w:kern w:val="0"/>
          <w:sz w:val="24"/>
          <w:szCs w:val="24"/>
        </w:rPr>
        <w:t xml:space="preserve"> </w:t>
      </w:r>
      <w:r w:rsidR="00E87040" w:rsidRPr="00510F5A">
        <w:rPr>
          <w:rFonts w:ascii="Book Antiqua" w:eastAsia="WarnockPro-Regular" w:hAnsi="Book Antiqua"/>
          <w:color w:val="000000" w:themeColor="text1"/>
          <w:kern w:val="0"/>
          <w:sz w:val="24"/>
          <w:szCs w:val="24"/>
        </w:rPr>
        <w:t>showed</w:t>
      </w:r>
      <w:r w:rsidR="005505F4" w:rsidRPr="00510F5A">
        <w:rPr>
          <w:rFonts w:ascii="Book Antiqua" w:eastAsia="WarnockPro-Regular" w:hAnsi="Book Antiqua"/>
          <w:color w:val="000000" w:themeColor="text1"/>
          <w:kern w:val="0"/>
          <w:sz w:val="24"/>
          <w:szCs w:val="24"/>
        </w:rPr>
        <w:t xml:space="preserve"> </w:t>
      </w:r>
      <w:r w:rsidR="00483A14" w:rsidRPr="00510F5A">
        <w:rPr>
          <w:rFonts w:ascii="Book Antiqua" w:eastAsia="WarnockPro-Regular" w:hAnsi="Book Antiqua"/>
          <w:color w:val="000000" w:themeColor="text1"/>
          <w:kern w:val="0"/>
          <w:sz w:val="24"/>
          <w:szCs w:val="24"/>
        </w:rPr>
        <w:t xml:space="preserve">that </w:t>
      </w:r>
      <w:r w:rsidR="005505F4" w:rsidRPr="00510F5A">
        <w:rPr>
          <w:rFonts w:ascii="Book Antiqua" w:eastAsia="WarnockPro-Regular" w:hAnsi="Book Antiqua"/>
          <w:color w:val="000000" w:themeColor="text1"/>
          <w:kern w:val="0"/>
          <w:sz w:val="24"/>
          <w:szCs w:val="24"/>
        </w:rPr>
        <w:t>IL</w:t>
      </w:r>
      <w:r w:rsidR="005517D0" w:rsidRPr="00510F5A">
        <w:rPr>
          <w:rFonts w:ascii="Book Antiqua" w:eastAsia="WarnockPro-Regular" w:hAnsi="Book Antiqua"/>
          <w:color w:val="000000" w:themeColor="text1"/>
          <w:kern w:val="0"/>
          <w:sz w:val="24"/>
          <w:szCs w:val="24"/>
        </w:rPr>
        <w:t>-</w:t>
      </w:r>
      <w:r w:rsidR="005505F4" w:rsidRPr="00510F5A">
        <w:rPr>
          <w:rFonts w:ascii="Book Antiqua" w:eastAsia="WarnockPro-Regular" w:hAnsi="Book Antiqua"/>
          <w:color w:val="000000" w:themeColor="text1"/>
          <w:kern w:val="0"/>
          <w:sz w:val="24"/>
          <w:szCs w:val="24"/>
        </w:rPr>
        <w:t xml:space="preserve">6 is involved in </w:t>
      </w:r>
      <w:r w:rsidR="00DE38CD" w:rsidRPr="00510F5A">
        <w:rPr>
          <w:rFonts w:ascii="Book Antiqua" w:eastAsia="WarnockPro-Regular" w:hAnsi="Book Antiqua"/>
          <w:color w:val="000000" w:themeColor="text1"/>
          <w:kern w:val="0"/>
          <w:sz w:val="24"/>
          <w:szCs w:val="24"/>
        </w:rPr>
        <w:t>resistance</w:t>
      </w:r>
      <w:r w:rsidR="005505F4" w:rsidRPr="00510F5A">
        <w:rPr>
          <w:rFonts w:ascii="Book Antiqua" w:eastAsia="WarnockPro-Regular" w:hAnsi="Book Antiqua"/>
          <w:color w:val="000000" w:themeColor="text1"/>
          <w:kern w:val="0"/>
          <w:sz w:val="24"/>
          <w:szCs w:val="24"/>
        </w:rPr>
        <w:t xml:space="preserve"> </w:t>
      </w:r>
      <w:r w:rsidR="00483A14" w:rsidRPr="00510F5A">
        <w:rPr>
          <w:rFonts w:ascii="Book Antiqua" w:eastAsia="WarnockPro-Regular" w:hAnsi="Book Antiqua"/>
          <w:color w:val="000000" w:themeColor="text1"/>
          <w:kern w:val="0"/>
          <w:sz w:val="24"/>
          <w:szCs w:val="24"/>
        </w:rPr>
        <w:t xml:space="preserve">to </w:t>
      </w:r>
      <w:r w:rsidR="005505F4" w:rsidRPr="00510F5A">
        <w:rPr>
          <w:rFonts w:ascii="Book Antiqua" w:eastAsia="WarnockPro-Regular" w:hAnsi="Book Antiqua"/>
          <w:color w:val="000000" w:themeColor="text1"/>
          <w:kern w:val="0"/>
          <w:sz w:val="24"/>
          <w:szCs w:val="24"/>
        </w:rPr>
        <w:t>anticancer drug</w:t>
      </w:r>
      <w:r w:rsidR="00483A14" w:rsidRPr="00510F5A">
        <w:rPr>
          <w:rFonts w:ascii="Book Antiqua" w:eastAsia="WarnockPro-Regular" w:hAnsi="Book Antiqua"/>
          <w:color w:val="000000" w:themeColor="text1"/>
          <w:kern w:val="0"/>
          <w:sz w:val="24"/>
          <w:szCs w:val="24"/>
        </w:rPr>
        <w:t>s</w:t>
      </w:r>
      <w:r w:rsidR="005505F4" w:rsidRPr="00510F5A">
        <w:rPr>
          <w:rFonts w:ascii="Book Antiqua" w:eastAsia="WarnockPro-Regular" w:hAnsi="Book Antiqua"/>
          <w:color w:val="000000" w:themeColor="text1"/>
          <w:kern w:val="0"/>
          <w:sz w:val="24"/>
          <w:szCs w:val="24"/>
        </w:rPr>
        <w:t>. The</w:t>
      </w:r>
      <w:r w:rsidR="00E87040" w:rsidRPr="00510F5A">
        <w:rPr>
          <w:rFonts w:ascii="Book Antiqua" w:eastAsia="WarnockPro-Regular" w:hAnsi="Book Antiqua"/>
          <w:color w:val="000000" w:themeColor="text1"/>
          <w:kern w:val="0"/>
          <w:sz w:val="24"/>
          <w:szCs w:val="24"/>
        </w:rPr>
        <w:t xml:space="preserve">se findings </w:t>
      </w:r>
      <w:r w:rsidR="00483A14" w:rsidRPr="00510F5A">
        <w:rPr>
          <w:rFonts w:ascii="Book Antiqua" w:eastAsia="WarnockPro-Regular" w:hAnsi="Book Antiqua"/>
          <w:color w:val="000000" w:themeColor="text1"/>
          <w:kern w:val="0"/>
          <w:sz w:val="24"/>
          <w:szCs w:val="24"/>
        </w:rPr>
        <w:t xml:space="preserve">suggest that </w:t>
      </w:r>
      <w:r w:rsidR="005505F4" w:rsidRPr="00510F5A">
        <w:rPr>
          <w:rFonts w:ascii="Book Antiqua" w:eastAsia="WarnockPro-Regular" w:hAnsi="Book Antiqua"/>
          <w:color w:val="000000" w:themeColor="text1"/>
          <w:kern w:val="0"/>
          <w:sz w:val="24"/>
          <w:szCs w:val="24"/>
        </w:rPr>
        <w:t>IL</w:t>
      </w:r>
      <w:r w:rsidR="00357A15" w:rsidRPr="00510F5A">
        <w:rPr>
          <w:rFonts w:ascii="Book Antiqua" w:eastAsia="WarnockPro-Regular" w:hAnsi="Book Antiqua"/>
          <w:color w:val="000000" w:themeColor="text1"/>
          <w:kern w:val="0"/>
          <w:sz w:val="24"/>
          <w:szCs w:val="24"/>
        </w:rPr>
        <w:t>-</w:t>
      </w:r>
      <w:r w:rsidR="005505F4" w:rsidRPr="00510F5A">
        <w:rPr>
          <w:rFonts w:ascii="Book Antiqua" w:eastAsia="WarnockPro-Regular" w:hAnsi="Book Antiqua"/>
          <w:color w:val="000000" w:themeColor="text1"/>
          <w:kern w:val="0"/>
          <w:sz w:val="24"/>
          <w:szCs w:val="24"/>
        </w:rPr>
        <w:t>6 play</w:t>
      </w:r>
      <w:r w:rsidR="00E87040" w:rsidRPr="00510F5A">
        <w:rPr>
          <w:rFonts w:ascii="Book Antiqua" w:eastAsia="WarnockPro-Regular" w:hAnsi="Book Antiqua"/>
          <w:color w:val="000000" w:themeColor="text1"/>
          <w:kern w:val="0"/>
          <w:sz w:val="24"/>
          <w:szCs w:val="24"/>
        </w:rPr>
        <w:t>s</w:t>
      </w:r>
      <w:r w:rsidR="005505F4" w:rsidRPr="00510F5A">
        <w:rPr>
          <w:rFonts w:ascii="Book Antiqua" w:eastAsia="WarnockPro-Regular" w:hAnsi="Book Antiqua"/>
          <w:color w:val="000000" w:themeColor="text1"/>
          <w:kern w:val="0"/>
          <w:sz w:val="24"/>
          <w:szCs w:val="24"/>
        </w:rPr>
        <w:t xml:space="preserve"> pivotal </w:t>
      </w:r>
      <w:r w:rsidR="00483A14" w:rsidRPr="00510F5A">
        <w:rPr>
          <w:rFonts w:ascii="Book Antiqua" w:eastAsia="WarnockPro-Regular" w:hAnsi="Book Antiqua"/>
          <w:color w:val="000000" w:themeColor="text1"/>
          <w:kern w:val="0"/>
          <w:sz w:val="24"/>
          <w:szCs w:val="24"/>
        </w:rPr>
        <w:t xml:space="preserve">and independent </w:t>
      </w:r>
      <w:r w:rsidR="005505F4" w:rsidRPr="00510F5A">
        <w:rPr>
          <w:rFonts w:ascii="Book Antiqua" w:eastAsia="WarnockPro-Regular" w:hAnsi="Book Antiqua"/>
          <w:color w:val="000000" w:themeColor="text1"/>
          <w:kern w:val="0"/>
          <w:sz w:val="24"/>
          <w:szCs w:val="24"/>
        </w:rPr>
        <w:t>roles in increase</w:t>
      </w:r>
      <w:r w:rsidR="00E87040" w:rsidRPr="00510F5A">
        <w:rPr>
          <w:rFonts w:ascii="Book Antiqua" w:eastAsia="WarnockPro-Regular" w:hAnsi="Book Antiqua"/>
          <w:color w:val="000000" w:themeColor="text1"/>
          <w:kern w:val="0"/>
          <w:sz w:val="24"/>
          <w:szCs w:val="24"/>
        </w:rPr>
        <w:t>d</w:t>
      </w:r>
      <w:r w:rsidR="005505F4" w:rsidRPr="00510F5A">
        <w:rPr>
          <w:rFonts w:ascii="Book Antiqua" w:eastAsia="WarnockPro-Regular" w:hAnsi="Book Antiqua"/>
          <w:color w:val="000000" w:themeColor="text1"/>
          <w:kern w:val="0"/>
          <w:sz w:val="24"/>
          <w:szCs w:val="24"/>
        </w:rPr>
        <w:t xml:space="preserve"> </w:t>
      </w:r>
      <w:r w:rsidR="00DE38CD" w:rsidRPr="00510F5A">
        <w:rPr>
          <w:rFonts w:ascii="Book Antiqua" w:eastAsia="WarnockPro-Regular" w:hAnsi="Book Antiqua"/>
          <w:color w:val="000000" w:themeColor="text1"/>
          <w:kern w:val="0"/>
          <w:sz w:val="24"/>
          <w:szCs w:val="24"/>
        </w:rPr>
        <w:t>cellular</w:t>
      </w:r>
      <w:r w:rsidR="005505F4" w:rsidRPr="00510F5A">
        <w:rPr>
          <w:rFonts w:ascii="Book Antiqua" w:eastAsia="WarnockPro-Regular" w:hAnsi="Book Antiqua"/>
          <w:color w:val="000000" w:themeColor="text1"/>
          <w:kern w:val="0"/>
          <w:sz w:val="24"/>
          <w:szCs w:val="24"/>
        </w:rPr>
        <w:t xml:space="preserve"> </w:t>
      </w:r>
      <w:proofErr w:type="spellStart"/>
      <w:r w:rsidR="005505F4" w:rsidRPr="00510F5A">
        <w:rPr>
          <w:rFonts w:ascii="Book Antiqua" w:eastAsia="WarnockPro-Regular" w:hAnsi="Book Antiqua"/>
          <w:color w:val="000000" w:themeColor="text1"/>
          <w:kern w:val="0"/>
          <w:sz w:val="24"/>
          <w:szCs w:val="24"/>
        </w:rPr>
        <w:t>fucosylation</w:t>
      </w:r>
      <w:proofErr w:type="spellEnd"/>
      <w:r w:rsidR="005505F4" w:rsidRPr="00510F5A">
        <w:rPr>
          <w:rFonts w:ascii="Book Antiqua" w:eastAsia="WarnockPro-Regular" w:hAnsi="Book Antiqua"/>
          <w:color w:val="000000" w:themeColor="text1"/>
          <w:kern w:val="0"/>
          <w:sz w:val="24"/>
          <w:szCs w:val="24"/>
        </w:rPr>
        <w:t xml:space="preserve"> and gemcitabine resistance.</w:t>
      </w:r>
      <w:r w:rsidR="0002371B" w:rsidRPr="00510F5A">
        <w:rPr>
          <w:rFonts w:ascii="Book Antiqua" w:eastAsia="WarnockPro-Regular" w:hAnsi="Book Antiqua"/>
          <w:color w:val="000000" w:themeColor="text1"/>
          <w:kern w:val="0"/>
          <w:sz w:val="24"/>
          <w:szCs w:val="24"/>
        </w:rPr>
        <w:t xml:space="preserve"> </w:t>
      </w:r>
      <w:r w:rsidR="005505F4" w:rsidRPr="00510F5A">
        <w:rPr>
          <w:rFonts w:ascii="Book Antiqua" w:eastAsia="WarnockPro-Regular" w:hAnsi="Book Antiqua"/>
          <w:color w:val="000000" w:themeColor="text1"/>
          <w:kern w:val="0"/>
          <w:sz w:val="24"/>
          <w:szCs w:val="24"/>
        </w:rPr>
        <w:t>Taken together, increase</w:t>
      </w:r>
      <w:r w:rsidR="00AF787F" w:rsidRPr="00510F5A">
        <w:rPr>
          <w:rFonts w:ascii="Book Antiqua" w:eastAsia="WarnockPro-Regular" w:hAnsi="Book Antiqua"/>
          <w:color w:val="000000" w:themeColor="text1"/>
          <w:kern w:val="0"/>
          <w:sz w:val="24"/>
          <w:szCs w:val="24"/>
        </w:rPr>
        <w:t>d</w:t>
      </w:r>
      <w:r w:rsidR="005505F4" w:rsidRPr="00510F5A">
        <w:rPr>
          <w:rFonts w:ascii="Book Antiqua" w:eastAsia="WarnockPro-Regular" w:hAnsi="Book Antiqua"/>
          <w:color w:val="000000" w:themeColor="text1"/>
          <w:kern w:val="0"/>
          <w:sz w:val="24"/>
          <w:szCs w:val="24"/>
        </w:rPr>
        <w:t xml:space="preserve"> cellular </w:t>
      </w:r>
      <w:proofErr w:type="spellStart"/>
      <w:r w:rsidR="005505F4" w:rsidRPr="00510F5A">
        <w:rPr>
          <w:rFonts w:ascii="Book Antiqua" w:eastAsia="WarnockPro-Regular" w:hAnsi="Book Antiqua"/>
          <w:color w:val="000000" w:themeColor="text1"/>
          <w:kern w:val="0"/>
          <w:sz w:val="24"/>
          <w:szCs w:val="24"/>
        </w:rPr>
        <w:t>fucosylation</w:t>
      </w:r>
      <w:proofErr w:type="spellEnd"/>
      <w:r w:rsidR="005505F4" w:rsidRPr="00510F5A">
        <w:rPr>
          <w:rFonts w:ascii="Book Antiqua" w:eastAsia="WarnockPro-Regular" w:hAnsi="Book Antiqua"/>
          <w:color w:val="000000" w:themeColor="text1"/>
          <w:kern w:val="0"/>
          <w:sz w:val="24"/>
          <w:szCs w:val="24"/>
        </w:rPr>
        <w:t xml:space="preserve"> is </w:t>
      </w:r>
      <w:r w:rsidR="00AF787F" w:rsidRPr="00510F5A">
        <w:rPr>
          <w:rFonts w:ascii="Book Antiqua" w:eastAsia="WarnockPro-Regular" w:hAnsi="Book Antiqua"/>
          <w:color w:val="000000" w:themeColor="text1"/>
          <w:kern w:val="0"/>
          <w:sz w:val="24"/>
          <w:szCs w:val="24"/>
        </w:rPr>
        <w:t xml:space="preserve">a </w:t>
      </w:r>
      <w:r w:rsidR="005505F4" w:rsidRPr="00510F5A">
        <w:rPr>
          <w:rFonts w:ascii="Book Antiqua" w:eastAsia="WarnockPro-Regular" w:hAnsi="Book Antiqua"/>
          <w:color w:val="000000" w:themeColor="text1"/>
          <w:kern w:val="0"/>
          <w:sz w:val="24"/>
          <w:szCs w:val="24"/>
        </w:rPr>
        <w:t xml:space="preserve">common glycan change in </w:t>
      </w:r>
      <w:r w:rsidR="00E87040" w:rsidRPr="00510F5A">
        <w:rPr>
          <w:rFonts w:ascii="Book Antiqua" w:eastAsia="WarnockPro-Regular" w:hAnsi="Book Antiqua"/>
          <w:color w:val="000000" w:themeColor="text1"/>
          <w:kern w:val="0"/>
          <w:sz w:val="24"/>
          <w:szCs w:val="24"/>
        </w:rPr>
        <w:t>three</w:t>
      </w:r>
      <w:r w:rsidR="005505F4" w:rsidRPr="00510F5A">
        <w:rPr>
          <w:rFonts w:ascii="Book Antiqua" w:eastAsia="WarnockPro-Regular" w:hAnsi="Book Antiqua"/>
          <w:color w:val="000000" w:themeColor="text1"/>
          <w:kern w:val="0"/>
          <w:sz w:val="24"/>
          <w:szCs w:val="24"/>
        </w:rPr>
        <w:t xml:space="preserve"> </w:t>
      </w:r>
      <w:r w:rsidR="005958A4" w:rsidRPr="00510F5A">
        <w:rPr>
          <w:rFonts w:ascii="Book Antiqua" w:eastAsia="WarnockPro-Regular" w:hAnsi="Book Antiqua"/>
          <w:color w:val="000000" w:themeColor="text1"/>
          <w:kern w:val="0"/>
          <w:sz w:val="24"/>
          <w:szCs w:val="24"/>
        </w:rPr>
        <w:t xml:space="preserve">CSC-like phenotypes </w:t>
      </w:r>
      <w:r w:rsidR="00AF787F" w:rsidRPr="00510F5A">
        <w:rPr>
          <w:rFonts w:ascii="Book Antiqua" w:eastAsia="WarnockPro-Regular" w:hAnsi="Book Antiqua"/>
          <w:color w:val="000000" w:themeColor="text1"/>
          <w:kern w:val="0"/>
          <w:sz w:val="24"/>
          <w:szCs w:val="24"/>
        </w:rPr>
        <w:t xml:space="preserve">in </w:t>
      </w:r>
      <w:r w:rsidR="005958A4" w:rsidRPr="00510F5A">
        <w:rPr>
          <w:rFonts w:ascii="Book Antiqua" w:eastAsia="WarnockPro-Regular" w:hAnsi="Book Antiqua"/>
          <w:color w:val="000000" w:themeColor="text1"/>
          <w:kern w:val="0"/>
          <w:sz w:val="24"/>
          <w:szCs w:val="24"/>
        </w:rPr>
        <w:t>pancreatic cancer</w:t>
      </w:r>
      <w:r w:rsidR="000E1B35" w:rsidRPr="00510F5A">
        <w:rPr>
          <w:rFonts w:ascii="Book Antiqua" w:eastAsia="WarnockPro-Regular" w:hAnsi="Book Antiqua"/>
          <w:color w:val="000000" w:themeColor="text1"/>
          <w:kern w:val="0"/>
          <w:sz w:val="24"/>
          <w:szCs w:val="24"/>
        </w:rPr>
        <w:t xml:space="preserve"> (</w:t>
      </w:r>
      <w:r w:rsidR="00DA6899" w:rsidRPr="00510F5A">
        <w:rPr>
          <w:rFonts w:ascii="Book Antiqua" w:eastAsia="WarnockPro-Regular" w:hAnsi="Book Antiqua"/>
          <w:color w:val="000000" w:themeColor="text1"/>
          <w:kern w:val="0"/>
          <w:sz w:val="24"/>
          <w:szCs w:val="24"/>
        </w:rPr>
        <w:t>Figure</w:t>
      </w:r>
      <w:r w:rsidR="000E1B35" w:rsidRPr="00510F5A">
        <w:rPr>
          <w:rFonts w:ascii="Book Antiqua" w:eastAsia="WarnockPro-Regular" w:hAnsi="Book Antiqua"/>
          <w:color w:val="000000" w:themeColor="text1"/>
          <w:kern w:val="0"/>
          <w:sz w:val="24"/>
          <w:szCs w:val="24"/>
        </w:rPr>
        <w:t xml:space="preserve"> </w:t>
      </w:r>
      <w:r w:rsidR="00EA61B3" w:rsidRPr="00510F5A">
        <w:rPr>
          <w:rFonts w:ascii="Book Antiqua" w:eastAsia="WarnockPro-Regular" w:hAnsi="Book Antiqua"/>
          <w:color w:val="000000" w:themeColor="text1"/>
          <w:kern w:val="0"/>
          <w:sz w:val="24"/>
          <w:szCs w:val="24"/>
        </w:rPr>
        <w:t>7</w:t>
      </w:r>
      <w:r w:rsidR="000E1B35" w:rsidRPr="00510F5A">
        <w:rPr>
          <w:rFonts w:ascii="Book Antiqua" w:eastAsia="WarnockPro-Regular" w:hAnsi="Book Antiqua"/>
          <w:color w:val="000000" w:themeColor="text1"/>
          <w:kern w:val="0"/>
          <w:sz w:val="24"/>
          <w:szCs w:val="24"/>
        </w:rPr>
        <w:t>)</w:t>
      </w:r>
      <w:r w:rsidR="00AF787F" w:rsidRPr="00510F5A">
        <w:rPr>
          <w:rFonts w:ascii="Book Antiqua" w:eastAsia="WarnockPro-Regular" w:hAnsi="Book Antiqua"/>
          <w:color w:val="000000" w:themeColor="text1"/>
          <w:kern w:val="0"/>
          <w:sz w:val="24"/>
          <w:szCs w:val="24"/>
        </w:rPr>
        <w:t>,</w:t>
      </w:r>
      <w:r w:rsidR="005958A4" w:rsidRPr="00510F5A">
        <w:rPr>
          <w:rFonts w:ascii="Book Antiqua" w:eastAsia="WarnockPro-Regular" w:hAnsi="Book Antiqua"/>
          <w:color w:val="000000" w:themeColor="text1"/>
          <w:kern w:val="0"/>
          <w:sz w:val="24"/>
          <w:szCs w:val="24"/>
        </w:rPr>
        <w:t xml:space="preserve"> and </w:t>
      </w:r>
      <w:r w:rsidR="00AF787F" w:rsidRPr="00510F5A">
        <w:rPr>
          <w:rFonts w:ascii="Book Antiqua" w:eastAsia="WarnockPro-Regular" w:hAnsi="Book Antiqua"/>
          <w:color w:val="000000" w:themeColor="text1"/>
          <w:kern w:val="0"/>
          <w:sz w:val="24"/>
          <w:szCs w:val="24"/>
        </w:rPr>
        <w:t xml:space="preserve">the </w:t>
      </w:r>
      <w:r w:rsidR="005958A4" w:rsidRPr="00510F5A">
        <w:rPr>
          <w:rFonts w:ascii="Book Antiqua" w:eastAsia="WarnockPro-Regular" w:hAnsi="Book Antiqua"/>
          <w:color w:val="000000" w:themeColor="text1"/>
          <w:kern w:val="0"/>
          <w:sz w:val="24"/>
          <w:szCs w:val="24"/>
        </w:rPr>
        <w:t xml:space="preserve">identification of </w:t>
      </w:r>
      <w:proofErr w:type="spellStart"/>
      <w:r w:rsidR="005958A4" w:rsidRPr="00510F5A">
        <w:rPr>
          <w:rFonts w:ascii="Book Antiqua" w:eastAsia="WarnockPro-Regular" w:hAnsi="Book Antiqua"/>
          <w:color w:val="000000" w:themeColor="text1"/>
          <w:kern w:val="0"/>
          <w:sz w:val="24"/>
          <w:szCs w:val="24"/>
        </w:rPr>
        <w:t>fucosylated</w:t>
      </w:r>
      <w:proofErr w:type="spellEnd"/>
      <w:r w:rsidR="005958A4" w:rsidRPr="00510F5A">
        <w:rPr>
          <w:rFonts w:ascii="Book Antiqua" w:eastAsia="WarnockPro-Regular" w:hAnsi="Book Antiqua"/>
          <w:color w:val="000000" w:themeColor="text1"/>
          <w:kern w:val="0"/>
          <w:sz w:val="24"/>
          <w:szCs w:val="24"/>
        </w:rPr>
        <w:t xml:space="preserve"> glycoproteins derived from pancreatic cancer cells could </w:t>
      </w:r>
      <w:r w:rsidR="00E87040" w:rsidRPr="00510F5A">
        <w:rPr>
          <w:rFonts w:ascii="Book Antiqua" w:eastAsia="WarnockPro-Regular" w:hAnsi="Book Antiqua"/>
          <w:color w:val="000000" w:themeColor="text1"/>
          <w:kern w:val="0"/>
          <w:sz w:val="24"/>
          <w:szCs w:val="24"/>
        </w:rPr>
        <w:t xml:space="preserve">lead </w:t>
      </w:r>
      <w:r w:rsidR="00AF787F" w:rsidRPr="00510F5A">
        <w:rPr>
          <w:rFonts w:ascii="Book Antiqua" w:eastAsia="WarnockPro-Regular" w:hAnsi="Book Antiqua"/>
          <w:color w:val="000000" w:themeColor="text1"/>
          <w:kern w:val="0"/>
          <w:sz w:val="24"/>
          <w:szCs w:val="24"/>
        </w:rPr>
        <w:t xml:space="preserve">to </w:t>
      </w:r>
      <w:r w:rsidR="00E87040" w:rsidRPr="00510F5A">
        <w:rPr>
          <w:rFonts w:ascii="Book Antiqua" w:eastAsia="WarnockPro-Regular" w:hAnsi="Book Antiqua"/>
          <w:color w:val="000000" w:themeColor="text1"/>
          <w:kern w:val="0"/>
          <w:sz w:val="24"/>
          <w:szCs w:val="24"/>
        </w:rPr>
        <w:t>novel bio</w:t>
      </w:r>
      <w:r w:rsidR="005958A4" w:rsidRPr="00510F5A">
        <w:rPr>
          <w:rFonts w:ascii="Book Antiqua" w:eastAsia="WarnockPro-Regular" w:hAnsi="Book Antiqua"/>
          <w:color w:val="000000" w:themeColor="text1"/>
          <w:kern w:val="0"/>
          <w:sz w:val="24"/>
          <w:szCs w:val="24"/>
        </w:rPr>
        <w:t xml:space="preserve">marker </w:t>
      </w:r>
      <w:r w:rsidR="00E87040" w:rsidRPr="00510F5A">
        <w:rPr>
          <w:rFonts w:ascii="Book Antiqua" w:eastAsia="WarnockPro-Regular" w:hAnsi="Book Antiqua"/>
          <w:color w:val="000000" w:themeColor="text1"/>
          <w:kern w:val="0"/>
          <w:sz w:val="24"/>
          <w:szCs w:val="24"/>
        </w:rPr>
        <w:t xml:space="preserve">development </w:t>
      </w:r>
      <w:r w:rsidR="005958A4" w:rsidRPr="00510F5A">
        <w:rPr>
          <w:rFonts w:ascii="Book Antiqua" w:eastAsia="WarnockPro-Regular" w:hAnsi="Book Antiqua"/>
          <w:color w:val="000000" w:themeColor="text1"/>
          <w:kern w:val="0"/>
          <w:sz w:val="24"/>
          <w:szCs w:val="24"/>
        </w:rPr>
        <w:t>for anticancer drug resistance.</w:t>
      </w:r>
    </w:p>
    <w:p w:rsidR="00F23B1A" w:rsidRPr="00510F5A" w:rsidRDefault="00F23B1A" w:rsidP="00554D22">
      <w:pPr>
        <w:autoSpaceDE w:val="0"/>
        <w:autoSpaceDN w:val="0"/>
        <w:adjustRightInd w:val="0"/>
        <w:snapToGrid w:val="0"/>
        <w:spacing w:line="360" w:lineRule="auto"/>
        <w:rPr>
          <w:rFonts w:ascii="Book Antiqua" w:eastAsia="宋体" w:hAnsi="Book Antiqua"/>
          <w:color w:val="000000" w:themeColor="text1"/>
          <w:kern w:val="0"/>
          <w:sz w:val="24"/>
          <w:szCs w:val="24"/>
          <w:lang w:eastAsia="zh-CN"/>
        </w:rPr>
      </w:pPr>
    </w:p>
    <w:p w:rsidR="00F23B1A" w:rsidRDefault="003A17F9" w:rsidP="00554D22">
      <w:pPr>
        <w:autoSpaceDE w:val="0"/>
        <w:autoSpaceDN w:val="0"/>
        <w:adjustRightInd w:val="0"/>
        <w:snapToGrid w:val="0"/>
        <w:spacing w:line="360" w:lineRule="auto"/>
        <w:rPr>
          <w:rFonts w:ascii="Book Antiqua" w:eastAsia="宋体" w:hAnsi="Book Antiqua"/>
          <w:b/>
          <w:color w:val="000000" w:themeColor="text1"/>
          <w:kern w:val="0"/>
          <w:sz w:val="24"/>
          <w:szCs w:val="24"/>
          <w:lang w:eastAsia="zh-CN"/>
        </w:rPr>
      </w:pPr>
      <w:r w:rsidRPr="003A17F9">
        <w:rPr>
          <w:rFonts w:ascii="Book Antiqua" w:eastAsia="宋体" w:hAnsi="Book Antiqua" w:hint="eastAsia"/>
          <w:b/>
          <w:color w:val="000000" w:themeColor="text1"/>
          <w:kern w:val="0"/>
          <w:sz w:val="24"/>
          <w:szCs w:val="24"/>
          <w:lang w:eastAsia="zh-CN"/>
        </w:rPr>
        <w:t>COMMENTS</w:t>
      </w:r>
    </w:p>
    <w:p w:rsidR="003A17F9" w:rsidRPr="003A17F9" w:rsidRDefault="003A17F9" w:rsidP="003A17F9">
      <w:pPr>
        <w:adjustRightInd w:val="0"/>
        <w:snapToGrid w:val="0"/>
        <w:spacing w:line="360" w:lineRule="auto"/>
        <w:rPr>
          <w:rFonts w:ascii="Book Antiqua" w:eastAsia="宋体" w:hAnsi="Book Antiqua"/>
          <w:b/>
          <w:bCs/>
          <w:i/>
          <w:sz w:val="24"/>
          <w:lang w:eastAsia="zh-CN"/>
        </w:rPr>
      </w:pPr>
      <w:bookmarkStart w:id="388" w:name="OLE_LINK614"/>
      <w:bookmarkStart w:id="389" w:name="OLE_LINK615"/>
      <w:r w:rsidRPr="00F47A46">
        <w:rPr>
          <w:rFonts w:ascii="Book Antiqua" w:hAnsi="Book Antiqua"/>
          <w:b/>
          <w:bCs/>
          <w:i/>
          <w:sz w:val="24"/>
        </w:rPr>
        <w:t>Background</w:t>
      </w:r>
      <w:bookmarkEnd w:id="388"/>
      <w:bookmarkEnd w:id="389"/>
    </w:p>
    <w:p w:rsidR="00E5553B" w:rsidRDefault="00C21711" w:rsidP="003A17F9">
      <w:pPr>
        <w:snapToGrid w:val="0"/>
        <w:spacing w:line="360" w:lineRule="auto"/>
        <w:rPr>
          <w:rFonts w:ascii="Book Antiqua" w:eastAsia="宋体" w:hAnsi="Book Antiqua"/>
          <w:color w:val="000000" w:themeColor="text1"/>
          <w:sz w:val="24"/>
          <w:szCs w:val="24"/>
          <w:lang w:eastAsia="zh-CN"/>
        </w:rPr>
      </w:pPr>
      <w:proofErr w:type="spellStart"/>
      <w:r w:rsidRPr="00510F5A">
        <w:rPr>
          <w:rFonts w:ascii="Book Antiqua" w:hAnsi="Book Antiqua"/>
          <w:color w:val="000000" w:themeColor="text1"/>
          <w:sz w:val="24"/>
          <w:szCs w:val="24"/>
        </w:rPr>
        <w:t>Fucosylation</w:t>
      </w:r>
      <w:proofErr w:type="spellEnd"/>
      <w:r w:rsidRPr="00510F5A">
        <w:rPr>
          <w:rFonts w:ascii="Book Antiqua" w:hAnsi="Book Antiqua"/>
          <w:color w:val="000000" w:themeColor="text1"/>
          <w:sz w:val="24"/>
          <w:szCs w:val="24"/>
        </w:rPr>
        <w:t xml:space="preserve"> is one of the most important glycosylation events involved in cancer and inflammation. </w:t>
      </w:r>
    </w:p>
    <w:p w:rsidR="00E5553B" w:rsidRDefault="00E5553B" w:rsidP="003A17F9">
      <w:pPr>
        <w:snapToGrid w:val="0"/>
        <w:spacing w:line="360" w:lineRule="auto"/>
        <w:rPr>
          <w:rFonts w:ascii="Book Antiqua" w:eastAsia="宋体" w:hAnsi="Book Antiqua"/>
          <w:color w:val="000000" w:themeColor="text1"/>
          <w:sz w:val="24"/>
          <w:szCs w:val="24"/>
          <w:lang w:eastAsia="zh-CN"/>
        </w:rPr>
      </w:pPr>
    </w:p>
    <w:p w:rsidR="00E5553B" w:rsidRPr="00E5553B" w:rsidRDefault="00E5553B" w:rsidP="00E5553B">
      <w:pPr>
        <w:adjustRightInd w:val="0"/>
        <w:snapToGrid w:val="0"/>
        <w:spacing w:line="360" w:lineRule="auto"/>
        <w:rPr>
          <w:rFonts w:ascii="Book Antiqua" w:eastAsia="宋体" w:hAnsi="Book Antiqua"/>
          <w:i/>
          <w:sz w:val="24"/>
          <w:lang w:eastAsia="zh-CN"/>
        </w:rPr>
      </w:pPr>
      <w:r w:rsidRPr="00F47A46">
        <w:rPr>
          <w:rFonts w:ascii="Book Antiqua" w:hAnsi="Book Antiqua"/>
          <w:b/>
          <w:bCs/>
          <w:i/>
          <w:sz w:val="24"/>
        </w:rPr>
        <w:t>Innovations and breakthroughs</w:t>
      </w:r>
    </w:p>
    <w:p w:rsidR="00E5553B" w:rsidRDefault="00C21711" w:rsidP="00E5553B">
      <w:pPr>
        <w:snapToGrid w:val="0"/>
        <w:spacing w:line="360" w:lineRule="auto"/>
        <w:rPr>
          <w:rFonts w:ascii="Book Antiqua" w:eastAsia="宋体" w:hAnsi="Book Antiqua"/>
          <w:color w:val="000000" w:themeColor="text1"/>
          <w:sz w:val="24"/>
          <w:szCs w:val="24"/>
          <w:lang w:eastAsia="zh-CN"/>
        </w:rPr>
      </w:pPr>
      <w:r w:rsidRPr="00510F5A">
        <w:rPr>
          <w:rFonts w:ascii="Book Antiqua" w:hAnsi="Book Antiqua"/>
          <w:color w:val="000000" w:themeColor="text1"/>
          <w:sz w:val="24"/>
          <w:szCs w:val="24"/>
        </w:rPr>
        <w:t xml:space="preserve">In the present study, </w:t>
      </w:r>
      <w:r w:rsidR="00E5553B">
        <w:rPr>
          <w:rFonts w:ascii="Book Antiqua" w:eastAsia="宋体" w:hAnsi="Book Antiqua" w:hint="eastAsia"/>
          <w:color w:val="000000" w:themeColor="text1"/>
          <w:sz w:val="24"/>
          <w:szCs w:val="24"/>
          <w:lang w:eastAsia="zh-CN"/>
        </w:rPr>
        <w:t>authors</w:t>
      </w:r>
      <w:r w:rsidRPr="00510F5A">
        <w:rPr>
          <w:rFonts w:ascii="Book Antiqua" w:hAnsi="Book Antiqua"/>
          <w:color w:val="000000" w:themeColor="text1"/>
          <w:sz w:val="24"/>
          <w:szCs w:val="24"/>
        </w:rPr>
        <w:t xml:space="preserve"> investigated oligosaccharide modifications in pancreatic cancer </w:t>
      </w:r>
      <w:proofErr w:type="spellStart"/>
      <w:r w:rsidRPr="00510F5A">
        <w:rPr>
          <w:rFonts w:ascii="Book Antiqua" w:hAnsi="Book Antiqua"/>
          <w:color w:val="000000" w:themeColor="text1"/>
          <w:sz w:val="24"/>
          <w:szCs w:val="24"/>
        </w:rPr>
        <w:t>cancer</w:t>
      </w:r>
      <w:proofErr w:type="spellEnd"/>
      <w:r w:rsidRPr="00510F5A">
        <w:rPr>
          <w:rFonts w:ascii="Book Antiqua" w:hAnsi="Book Antiqua"/>
          <w:color w:val="000000" w:themeColor="text1"/>
          <w:sz w:val="24"/>
          <w:szCs w:val="24"/>
        </w:rPr>
        <w:t xml:space="preserve"> stem cell (CSC)-like cells. Using several models of CSC-like cells, </w:t>
      </w:r>
      <w:r w:rsidR="00E5553B">
        <w:rPr>
          <w:rFonts w:ascii="Book Antiqua" w:eastAsia="宋体" w:hAnsi="Book Antiqua" w:hint="eastAsia"/>
          <w:color w:val="000000" w:themeColor="text1"/>
          <w:sz w:val="24"/>
          <w:szCs w:val="24"/>
          <w:lang w:eastAsia="zh-CN"/>
        </w:rPr>
        <w:t>they</w:t>
      </w:r>
      <w:r w:rsidRPr="00510F5A">
        <w:rPr>
          <w:rFonts w:ascii="Book Antiqua" w:hAnsi="Book Antiqua"/>
          <w:color w:val="000000" w:themeColor="text1"/>
          <w:sz w:val="24"/>
          <w:szCs w:val="24"/>
        </w:rPr>
        <w:t xml:space="preserve"> could find that </w:t>
      </w:r>
      <w:proofErr w:type="spellStart"/>
      <w:r w:rsidRPr="00510F5A">
        <w:rPr>
          <w:rFonts w:ascii="Book Antiqua" w:hAnsi="Book Antiqua"/>
          <w:color w:val="000000" w:themeColor="text1"/>
          <w:sz w:val="24"/>
          <w:szCs w:val="24"/>
        </w:rPr>
        <w:t>fucosylation</w:t>
      </w:r>
      <w:proofErr w:type="spellEnd"/>
      <w:r w:rsidRPr="00510F5A">
        <w:rPr>
          <w:rFonts w:ascii="Book Antiqua" w:hAnsi="Book Antiqua"/>
          <w:color w:val="000000" w:themeColor="text1"/>
          <w:sz w:val="24"/>
          <w:szCs w:val="24"/>
        </w:rPr>
        <w:t xml:space="preserve"> is a common type of glycosylation change in pancreatic cancer CSC-like cells. </w:t>
      </w:r>
    </w:p>
    <w:p w:rsidR="00E5553B" w:rsidRPr="00E5553B" w:rsidRDefault="00E5553B" w:rsidP="00E5553B">
      <w:pPr>
        <w:snapToGrid w:val="0"/>
        <w:spacing w:line="360" w:lineRule="auto"/>
        <w:rPr>
          <w:rFonts w:ascii="Book Antiqua" w:eastAsia="宋体" w:hAnsi="Book Antiqua"/>
          <w:color w:val="000000" w:themeColor="text1"/>
          <w:sz w:val="24"/>
          <w:szCs w:val="24"/>
          <w:lang w:eastAsia="zh-CN"/>
        </w:rPr>
      </w:pPr>
    </w:p>
    <w:p w:rsidR="00E5553B" w:rsidRDefault="00E5553B" w:rsidP="00E5553B">
      <w:pPr>
        <w:adjustRightInd w:val="0"/>
        <w:snapToGrid w:val="0"/>
        <w:spacing w:line="360" w:lineRule="auto"/>
        <w:rPr>
          <w:rFonts w:ascii="Book Antiqua" w:eastAsia="宋体" w:hAnsi="Book Antiqua"/>
          <w:b/>
          <w:bCs/>
          <w:i/>
          <w:sz w:val="24"/>
          <w:lang w:eastAsia="zh-CN"/>
        </w:rPr>
      </w:pPr>
      <w:bookmarkStart w:id="390" w:name="OLE_LINK1860"/>
      <w:bookmarkStart w:id="391" w:name="OLE_LINK1861"/>
      <w:r w:rsidRPr="00F47A46">
        <w:rPr>
          <w:rFonts w:ascii="Book Antiqua" w:hAnsi="Book Antiqua"/>
          <w:b/>
          <w:bCs/>
          <w:i/>
          <w:sz w:val="24"/>
        </w:rPr>
        <w:t xml:space="preserve">Applications </w:t>
      </w:r>
      <w:bookmarkEnd w:id="390"/>
      <w:bookmarkEnd w:id="391"/>
    </w:p>
    <w:p w:rsidR="00C21711" w:rsidRPr="00E5553B" w:rsidRDefault="00C21711" w:rsidP="00E5553B">
      <w:pPr>
        <w:adjustRightInd w:val="0"/>
        <w:snapToGrid w:val="0"/>
        <w:spacing w:line="360" w:lineRule="auto"/>
        <w:rPr>
          <w:rFonts w:ascii="Book Antiqua" w:hAnsi="Book Antiqua"/>
          <w:b/>
          <w:bCs/>
          <w:i/>
          <w:sz w:val="24"/>
        </w:rPr>
      </w:pPr>
      <w:r w:rsidRPr="00510F5A">
        <w:rPr>
          <w:rStyle w:val="nbapihighlight"/>
          <w:rFonts w:ascii="Book Antiqua" w:hAnsi="Book Antiqua"/>
          <w:color w:val="000000" w:themeColor="text1"/>
          <w:sz w:val="24"/>
          <w:szCs w:val="24"/>
        </w:rPr>
        <w:lastRenderedPageBreak/>
        <w:t>CSCs</w:t>
      </w:r>
      <w:r w:rsidRPr="00510F5A">
        <w:rPr>
          <w:rFonts w:ascii="Book Antiqua" w:hAnsi="Book Antiqua"/>
          <w:color w:val="000000" w:themeColor="text1"/>
          <w:sz w:val="24"/>
          <w:szCs w:val="24"/>
        </w:rPr>
        <w:t xml:space="preserve"> are known to be preferentially resistant to many current therapies, including various chemotherapeutic agents and radiatio</w:t>
      </w:r>
      <w:r w:rsidR="00E5553B">
        <w:rPr>
          <w:rFonts w:ascii="Book Antiqua" w:hAnsi="Book Antiqua"/>
          <w:color w:val="000000" w:themeColor="text1"/>
          <w:sz w:val="24"/>
          <w:szCs w:val="24"/>
        </w:rPr>
        <w:t xml:space="preserve">n treatment. </w:t>
      </w:r>
      <w:r w:rsidR="000B4639">
        <w:rPr>
          <w:rFonts w:ascii="Book Antiqua" w:eastAsia="宋体" w:hAnsi="Book Antiqua" w:hint="eastAsia"/>
          <w:color w:val="000000" w:themeColor="text1"/>
          <w:sz w:val="24"/>
          <w:szCs w:val="24"/>
          <w:lang w:eastAsia="zh-CN"/>
        </w:rPr>
        <w:t>Their</w:t>
      </w:r>
      <w:r w:rsidR="00E5553B">
        <w:rPr>
          <w:rFonts w:ascii="Book Antiqua" w:hAnsi="Book Antiqua"/>
          <w:color w:val="000000" w:themeColor="text1"/>
          <w:sz w:val="24"/>
          <w:szCs w:val="24"/>
        </w:rPr>
        <w:t xml:space="preserve"> present study</w:t>
      </w:r>
      <w:r w:rsidR="00E5553B">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suggest</w:t>
      </w:r>
      <w:r w:rsidR="000B4639">
        <w:rPr>
          <w:rFonts w:ascii="Book Antiqua" w:eastAsia="宋体" w:hAnsi="Book Antiqua" w:hint="eastAsia"/>
          <w:color w:val="000000" w:themeColor="text1"/>
          <w:sz w:val="24"/>
          <w:szCs w:val="24"/>
          <w:lang w:eastAsia="zh-CN"/>
        </w:rPr>
        <w:t>s</w:t>
      </w:r>
      <w:r w:rsidRPr="00510F5A">
        <w:rPr>
          <w:rFonts w:ascii="Book Antiqua" w:hAnsi="Book Antiqua"/>
          <w:color w:val="000000" w:themeColor="text1"/>
          <w:sz w:val="24"/>
          <w:szCs w:val="24"/>
        </w:rPr>
        <w:t xml:space="preserve"> that </w:t>
      </w:r>
      <w:r w:rsidRPr="00510F5A">
        <w:rPr>
          <w:rFonts w:ascii="Book Antiqua" w:eastAsia="WarnockPro-Regular" w:hAnsi="Book Antiqua"/>
          <w:color w:val="000000" w:themeColor="text1"/>
          <w:kern w:val="0"/>
          <w:sz w:val="24"/>
          <w:szCs w:val="24"/>
        </w:rPr>
        <w:t xml:space="preserve">the identification of </w:t>
      </w:r>
      <w:proofErr w:type="spellStart"/>
      <w:r w:rsidRPr="00510F5A">
        <w:rPr>
          <w:rFonts w:ascii="Book Antiqua" w:eastAsia="WarnockPro-Regular" w:hAnsi="Book Antiqua"/>
          <w:color w:val="000000" w:themeColor="text1"/>
          <w:kern w:val="0"/>
          <w:sz w:val="24"/>
          <w:szCs w:val="24"/>
        </w:rPr>
        <w:t>fucosylated</w:t>
      </w:r>
      <w:proofErr w:type="spellEnd"/>
      <w:r w:rsidRPr="00510F5A">
        <w:rPr>
          <w:rFonts w:ascii="Book Antiqua" w:eastAsia="WarnockPro-Regular" w:hAnsi="Book Antiqua"/>
          <w:color w:val="000000" w:themeColor="text1"/>
          <w:kern w:val="0"/>
          <w:sz w:val="24"/>
          <w:szCs w:val="24"/>
        </w:rPr>
        <w:t xml:space="preserve"> glycoproteins derived from pancreatic cancer cells could lead to novel biomarker development for anticancer drug resistance.</w:t>
      </w:r>
    </w:p>
    <w:p w:rsidR="009346E5" w:rsidRDefault="009346E5" w:rsidP="00554D22">
      <w:pPr>
        <w:snapToGrid w:val="0"/>
        <w:spacing w:line="360" w:lineRule="auto"/>
        <w:rPr>
          <w:rFonts w:ascii="Book Antiqua" w:eastAsia="宋体" w:hAnsi="Book Antiqua"/>
          <w:color w:val="000000" w:themeColor="text1"/>
          <w:sz w:val="24"/>
          <w:szCs w:val="24"/>
          <w:lang w:eastAsia="zh-CN"/>
        </w:rPr>
      </w:pPr>
    </w:p>
    <w:p w:rsidR="000B4639" w:rsidRPr="00F47A46" w:rsidRDefault="000B4639" w:rsidP="000B4639">
      <w:pPr>
        <w:adjustRightInd w:val="0"/>
        <w:snapToGrid w:val="0"/>
        <w:spacing w:line="360" w:lineRule="auto"/>
        <w:rPr>
          <w:rFonts w:ascii="Book Antiqua" w:hAnsi="Book Antiqua"/>
          <w:b/>
          <w:bCs/>
          <w:i/>
          <w:sz w:val="24"/>
        </w:rPr>
      </w:pPr>
      <w:bookmarkStart w:id="392" w:name="OLE_LINK2204"/>
      <w:bookmarkStart w:id="393" w:name="OLE_LINK2135"/>
      <w:bookmarkStart w:id="394" w:name="OLE_LINK2585"/>
      <w:bookmarkStart w:id="395" w:name="OLE_LINK2586"/>
      <w:bookmarkStart w:id="396" w:name="OLE_LINK2709"/>
      <w:bookmarkStart w:id="397" w:name="OLE_LINK2926"/>
      <w:r w:rsidRPr="00F47A46">
        <w:rPr>
          <w:rFonts w:ascii="Book Antiqua" w:hAnsi="Book Antiqua"/>
          <w:b/>
          <w:bCs/>
          <w:i/>
          <w:sz w:val="24"/>
        </w:rPr>
        <w:t>Peer review</w:t>
      </w:r>
    </w:p>
    <w:bookmarkEnd w:id="392"/>
    <w:bookmarkEnd w:id="393"/>
    <w:bookmarkEnd w:id="394"/>
    <w:bookmarkEnd w:id="395"/>
    <w:bookmarkEnd w:id="396"/>
    <w:bookmarkEnd w:id="397"/>
    <w:p w:rsidR="000B4639" w:rsidRPr="000B4639" w:rsidRDefault="00B41AF8" w:rsidP="00554D22">
      <w:pPr>
        <w:snapToGrid w:val="0"/>
        <w:spacing w:line="360" w:lineRule="auto"/>
        <w:rPr>
          <w:rFonts w:ascii="Book Antiqua" w:eastAsia="宋体" w:hAnsi="Book Antiqua"/>
          <w:color w:val="000000" w:themeColor="text1"/>
          <w:sz w:val="24"/>
          <w:szCs w:val="24"/>
          <w:lang w:eastAsia="zh-CN"/>
        </w:rPr>
      </w:pPr>
      <w:r w:rsidRPr="00B41AF8">
        <w:rPr>
          <w:rFonts w:ascii="Book Antiqua" w:eastAsia="宋体" w:hAnsi="Book Antiqua"/>
          <w:color w:val="000000" w:themeColor="text1"/>
          <w:sz w:val="24"/>
          <w:szCs w:val="24"/>
          <w:lang w:eastAsia="zh-CN"/>
        </w:rPr>
        <w:t xml:space="preserve">The manuscript reported an interesting finding that </w:t>
      </w:r>
      <w:proofErr w:type="spellStart"/>
      <w:r w:rsidRPr="00B41AF8">
        <w:rPr>
          <w:rFonts w:ascii="Book Antiqua" w:eastAsia="宋体" w:hAnsi="Book Antiqua"/>
          <w:color w:val="000000" w:themeColor="text1"/>
          <w:sz w:val="24"/>
          <w:szCs w:val="24"/>
          <w:lang w:eastAsia="zh-CN"/>
        </w:rPr>
        <w:t>fucosylation</w:t>
      </w:r>
      <w:proofErr w:type="spellEnd"/>
      <w:r w:rsidRPr="00B41AF8">
        <w:rPr>
          <w:rFonts w:ascii="Book Antiqua" w:eastAsia="宋体" w:hAnsi="Book Antiqua"/>
          <w:color w:val="000000" w:themeColor="text1"/>
          <w:sz w:val="24"/>
          <w:szCs w:val="24"/>
          <w:lang w:eastAsia="zh-CN"/>
        </w:rPr>
        <w:t xml:space="preserve"> is a common oligosaccharide modification in pancreatic cancer CSC-like cells, and increased cellular </w:t>
      </w:r>
      <w:proofErr w:type="spellStart"/>
      <w:r w:rsidRPr="00B41AF8">
        <w:rPr>
          <w:rFonts w:ascii="Book Antiqua" w:eastAsia="宋体" w:hAnsi="Book Antiqua"/>
          <w:color w:val="000000" w:themeColor="text1"/>
          <w:sz w:val="24"/>
          <w:szCs w:val="24"/>
          <w:lang w:eastAsia="zh-CN"/>
        </w:rPr>
        <w:t>fucosylation</w:t>
      </w:r>
      <w:proofErr w:type="spellEnd"/>
      <w:r w:rsidRPr="00B41AF8">
        <w:rPr>
          <w:rFonts w:ascii="Book Antiqua" w:eastAsia="宋体" w:hAnsi="Book Antiqua"/>
          <w:color w:val="000000" w:themeColor="text1"/>
          <w:sz w:val="24"/>
          <w:szCs w:val="24"/>
          <w:lang w:eastAsia="zh-CN"/>
        </w:rPr>
        <w:t xml:space="preserve"> is correlated with drug (such as gemcitabine) resistance. Therefore, the identification of </w:t>
      </w:r>
      <w:proofErr w:type="spellStart"/>
      <w:r w:rsidRPr="00B41AF8">
        <w:rPr>
          <w:rFonts w:ascii="Book Antiqua" w:eastAsia="宋体" w:hAnsi="Book Antiqua"/>
          <w:color w:val="000000" w:themeColor="text1"/>
          <w:sz w:val="24"/>
          <w:szCs w:val="24"/>
          <w:lang w:eastAsia="zh-CN"/>
        </w:rPr>
        <w:t>fucosylated</w:t>
      </w:r>
      <w:proofErr w:type="spellEnd"/>
      <w:r w:rsidRPr="00B41AF8">
        <w:rPr>
          <w:rFonts w:ascii="Book Antiqua" w:eastAsia="宋体" w:hAnsi="Book Antiqua"/>
          <w:color w:val="000000" w:themeColor="text1"/>
          <w:sz w:val="24"/>
          <w:szCs w:val="24"/>
          <w:lang w:eastAsia="zh-CN"/>
        </w:rPr>
        <w:t xml:space="preserve"> glycoproteins derived from pancreatic cancer cells could lead to novel biomarker development for anticancer drug resistance. Overall, the experiments were well done and properly interpreted.</w:t>
      </w:r>
    </w:p>
    <w:p w:rsidR="00C02B70" w:rsidRPr="00B41AF8" w:rsidRDefault="00C02B70" w:rsidP="00554D22">
      <w:pPr>
        <w:snapToGrid w:val="0"/>
        <w:spacing w:line="360" w:lineRule="auto"/>
        <w:rPr>
          <w:rFonts w:ascii="Book Antiqua" w:eastAsia="宋体" w:hAnsi="Book Antiqua"/>
          <w:b/>
          <w:color w:val="000000" w:themeColor="text1"/>
          <w:sz w:val="24"/>
          <w:szCs w:val="24"/>
          <w:lang w:eastAsia="zh-CN"/>
        </w:rPr>
      </w:pPr>
    </w:p>
    <w:p w:rsidR="00184F82" w:rsidRPr="00510F5A" w:rsidRDefault="00B91FC7" w:rsidP="00554D22">
      <w:pPr>
        <w:autoSpaceDE w:val="0"/>
        <w:autoSpaceDN w:val="0"/>
        <w:adjustRightInd w:val="0"/>
        <w:snapToGrid w:val="0"/>
        <w:spacing w:line="360" w:lineRule="auto"/>
        <w:rPr>
          <w:rFonts w:ascii="Book Antiqua" w:eastAsia="WarnockPro-Regular" w:hAnsi="Book Antiqua"/>
          <w:b/>
          <w:color w:val="000000" w:themeColor="text1"/>
          <w:kern w:val="0"/>
          <w:sz w:val="24"/>
          <w:szCs w:val="24"/>
        </w:rPr>
      </w:pPr>
      <w:r w:rsidRPr="00510F5A">
        <w:rPr>
          <w:rFonts w:ascii="Book Antiqua" w:eastAsia="WarnockPro-Regular" w:hAnsi="Book Antiqua"/>
          <w:b/>
          <w:color w:val="000000" w:themeColor="text1"/>
          <w:kern w:val="0"/>
          <w:sz w:val="24"/>
          <w:szCs w:val="24"/>
        </w:rPr>
        <w:t>REFERENCES</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1 </w:t>
      </w:r>
      <w:proofErr w:type="spellStart"/>
      <w:r w:rsidRPr="00510F5A">
        <w:rPr>
          <w:rFonts w:ascii="Book Antiqua" w:eastAsia="宋体" w:hAnsi="Book Antiqua" w:cs="宋体"/>
          <w:b/>
          <w:bCs/>
          <w:kern w:val="0"/>
          <w:sz w:val="24"/>
          <w:szCs w:val="24"/>
          <w:lang w:eastAsia="zh-CN"/>
        </w:rPr>
        <w:t>Reya</w:t>
      </w:r>
      <w:proofErr w:type="spellEnd"/>
      <w:r w:rsidRPr="00510F5A">
        <w:rPr>
          <w:rFonts w:ascii="Book Antiqua" w:eastAsia="宋体" w:hAnsi="Book Antiqua" w:cs="宋体"/>
          <w:b/>
          <w:bCs/>
          <w:kern w:val="0"/>
          <w:sz w:val="24"/>
          <w:szCs w:val="24"/>
          <w:lang w:eastAsia="zh-CN"/>
        </w:rPr>
        <w:t xml:space="preserve"> T</w:t>
      </w:r>
      <w:r w:rsidRPr="00510F5A">
        <w:rPr>
          <w:rFonts w:ascii="Book Antiqua" w:eastAsia="宋体" w:hAnsi="Book Antiqua" w:cs="宋体"/>
          <w:kern w:val="0"/>
          <w:sz w:val="24"/>
          <w:szCs w:val="24"/>
          <w:lang w:eastAsia="zh-CN"/>
        </w:rPr>
        <w:t xml:space="preserve">, Morrison SJ, Clarke MF, </w:t>
      </w:r>
      <w:proofErr w:type="spellStart"/>
      <w:r w:rsidRPr="00510F5A">
        <w:rPr>
          <w:rFonts w:ascii="Book Antiqua" w:eastAsia="宋体" w:hAnsi="Book Antiqua" w:cs="宋体"/>
          <w:kern w:val="0"/>
          <w:sz w:val="24"/>
          <w:szCs w:val="24"/>
          <w:lang w:eastAsia="zh-CN"/>
        </w:rPr>
        <w:t>Weissman</w:t>
      </w:r>
      <w:proofErr w:type="spellEnd"/>
      <w:r w:rsidRPr="00510F5A">
        <w:rPr>
          <w:rFonts w:ascii="Book Antiqua" w:eastAsia="宋体" w:hAnsi="Book Antiqua" w:cs="宋体"/>
          <w:kern w:val="0"/>
          <w:sz w:val="24"/>
          <w:szCs w:val="24"/>
          <w:lang w:eastAsia="zh-CN"/>
        </w:rPr>
        <w:t xml:space="preserve"> IL. </w:t>
      </w:r>
      <w:proofErr w:type="gramStart"/>
      <w:r w:rsidRPr="00510F5A">
        <w:rPr>
          <w:rFonts w:ascii="Book Antiqua" w:eastAsia="宋体" w:hAnsi="Book Antiqua" w:cs="宋体"/>
          <w:kern w:val="0"/>
          <w:sz w:val="24"/>
          <w:szCs w:val="24"/>
          <w:lang w:eastAsia="zh-CN"/>
        </w:rPr>
        <w:t>Stem cells, cancer, and cancer stem cells.</w:t>
      </w:r>
      <w:proofErr w:type="gram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Nature</w:t>
      </w:r>
      <w:r w:rsidRPr="00510F5A">
        <w:rPr>
          <w:rFonts w:ascii="Book Antiqua" w:eastAsia="宋体" w:hAnsi="Book Antiqua" w:cs="宋体"/>
          <w:kern w:val="0"/>
          <w:sz w:val="24"/>
          <w:szCs w:val="24"/>
          <w:lang w:eastAsia="zh-CN"/>
        </w:rPr>
        <w:t> 2001; </w:t>
      </w:r>
      <w:r w:rsidRPr="00510F5A">
        <w:rPr>
          <w:rFonts w:ascii="Book Antiqua" w:eastAsia="宋体" w:hAnsi="Book Antiqua" w:cs="宋体"/>
          <w:b/>
          <w:bCs/>
          <w:kern w:val="0"/>
          <w:sz w:val="24"/>
          <w:szCs w:val="24"/>
          <w:lang w:eastAsia="zh-CN"/>
        </w:rPr>
        <w:t>414</w:t>
      </w:r>
      <w:r w:rsidRPr="00510F5A">
        <w:rPr>
          <w:rFonts w:ascii="Book Antiqua" w:eastAsia="宋体" w:hAnsi="Book Antiqua" w:cs="宋体"/>
          <w:kern w:val="0"/>
          <w:sz w:val="24"/>
          <w:szCs w:val="24"/>
          <w:lang w:eastAsia="zh-CN"/>
        </w:rPr>
        <w:t>: 105-111 [PMID: 11689955 DOI: 10.1038/35102167]</w:t>
      </w:r>
    </w:p>
    <w:p w:rsidR="00510F5A" w:rsidRPr="00510F5A" w:rsidRDefault="00510F5A" w:rsidP="00510F5A">
      <w:pPr>
        <w:widowControl/>
        <w:jc w:val="left"/>
        <w:rPr>
          <w:rFonts w:ascii="Book Antiqua" w:eastAsia="宋体" w:hAnsi="Book Antiqua" w:cs="宋体"/>
          <w:kern w:val="0"/>
          <w:sz w:val="24"/>
          <w:szCs w:val="24"/>
          <w:lang w:eastAsia="zh-CN"/>
        </w:rPr>
      </w:pPr>
      <w:proofErr w:type="gramStart"/>
      <w:r w:rsidRPr="00510F5A">
        <w:rPr>
          <w:rFonts w:ascii="Book Antiqua" w:eastAsia="宋体" w:hAnsi="Book Antiqua" w:cs="宋体"/>
          <w:kern w:val="0"/>
          <w:sz w:val="24"/>
          <w:szCs w:val="24"/>
          <w:lang w:eastAsia="zh-CN"/>
        </w:rPr>
        <w:t>2 </w:t>
      </w:r>
      <w:proofErr w:type="spellStart"/>
      <w:r w:rsidRPr="00510F5A">
        <w:rPr>
          <w:rFonts w:ascii="Book Antiqua" w:eastAsia="宋体" w:hAnsi="Book Antiqua" w:cs="宋体"/>
          <w:b/>
          <w:bCs/>
          <w:kern w:val="0"/>
          <w:sz w:val="24"/>
          <w:szCs w:val="24"/>
          <w:lang w:eastAsia="zh-CN"/>
        </w:rPr>
        <w:t>Ailles</w:t>
      </w:r>
      <w:proofErr w:type="spellEnd"/>
      <w:r w:rsidRPr="00510F5A">
        <w:rPr>
          <w:rFonts w:ascii="Book Antiqua" w:eastAsia="宋体" w:hAnsi="Book Antiqua" w:cs="宋体"/>
          <w:b/>
          <w:bCs/>
          <w:kern w:val="0"/>
          <w:sz w:val="24"/>
          <w:szCs w:val="24"/>
          <w:lang w:eastAsia="zh-CN"/>
        </w:rPr>
        <w:t xml:space="preserve"> LE</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Weissman</w:t>
      </w:r>
      <w:proofErr w:type="spellEnd"/>
      <w:r w:rsidRPr="00510F5A">
        <w:rPr>
          <w:rFonts w:ascii="Book Antiqua" w:eastAsia="宋体" w:hAnsi="Book Antiqua" w:cs="宋体"/>
          <w:kern w:val="0"/>
          <w:sz w:val="24"/>
          <w:szCs w:val="24"/>
          <w:lang w:eastAsia="zh-CN"/>
        </w:rPr>
        <w:t xml:space="preserve"> IL.</w:t>
      </w:r>
      <w:proofErr w:type="gramEnd"/>
      <w:r w:rsidRPr="00510F5A">
        <w:rPr>
          <w:rFonts w:ascii="Book Antiqua" w:eastAsia="宋体" w:hAnsi="Book Antiqua" w:cs="宋体"/>
          <w:kern w:val="0"/>
          <w:sz w:val="24"/>
          <w:szCs w:val="24"/>
          <w:lang w:eastAsia="zh-CN"/>
        </w:rPr>
        <w:t xml:space="preserve"> </w:t>
      </w:r>
      <w:proofErr w:type="gramStart"/>
      <w:r w:rsidRPr="00510F5A">
        <w:rPr>
          <w:rFonts w:ascii="Book Antiqua" w:eastAsia="宋体" w:hAnsi="Book Antiqua" w:cs="宋体"/>
          <w:kern w:val="0"/>
          <w:sz w:val="24"/>
          <w:szCs w:val="24"/>
          <w:lang w:eastAsia="zh-CN"/>
        </w:rPr>
        <w:t>Cancer stem cells in solid tumors.</w:t>
      </w:r>
      <w:proofErr w:type="gramEnd"/>
      <w:r w:rsidRPr="00510F5A">
        <w:rPr>
          <w:rFonts w:ascii="Book Antiqua" w:eastAsia="宋体" w:hAnsi="Book Antiqua" w:cs="宋体"/>
          <w:kern w:val="0"/>
          <w:sz w:val="24"/>
          <w:szCs w:val="24"/>
          <w:lang w:eastAsia="zh-CN"/>
        </w:rPr>
        <w:t> </w:t>
      </w:r>
      <w:proofErr w:type="spellStart"/>
      <w:r w:rsidRPr="00510F5A">
        <w:rPr>
          <w:rFonts w:ascii="Book Antiqua" w:eastAsia="宋体" w:hAnsi="Book Antiqua" w:cs="宋体"/>
          <w:i/>
          <w:iCs/>
          <w:kern w:val="0"/>
          <w:sz w:val="24"/>
          <w:szCs w:val="24"/>
          <w:lang w:eastAsia="zh-CN"/>
        </w:rPr>
        <w:t>Curr</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Opin</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Biotechnol</w:t>
      </w:r>
      <w:proofErr w:type="spellEnd"/>
      <w:r w:rsidRPr="00510F5A">
        <w:rPr>
          <w:rFonts w:ascii="Book Antiqua" w:eastAsia="宋体" w:hAnsi="Book Antiqua" w:cs="宋体"/>
          <w:kern w:val="0"/>
          <w:sz w:val="24"/>
          <w:szCs w:val="24"/>
          <w:lang w:eastAsia="zh-CN"/>
        </w:rPr>
        <w:t> 2007; </w:t>
      </w:r>
      <w:r w:rsidRPr="00510F5A">
        <w:rPr>
          <w:rFonts w:ascii="Book Antiqua" w:eastAsia="宋体" w:hAnsi="Book Antiqua" w:cs="宋体"/>
          <w:b/>
          <w:bCs/>
          <w:kern w:val="0"/>
          <w:sz w:val="24"/>
          <w:szCs w:val="24"/>
          <w:lang w:eastAsia="zh-CN"/>
        </w:rPr>
        <w:t>18</w:t>
      </w:r>
      <w:r w:rsidRPr="00510F5A">
        <w:rPr>
          <w:rFonts w:ascii="Book Antiqua" w:eastAsia="宋体" w:hAnsi="Book Antiqua" w:cs="宋体"/>
          <w:kern w:val="0"/>
          <w:sz w:val="24"/>
          <w:szCs w:val="24"/>
          <w:lang w:eastAsia="zh-CN"/>
        </w:rPr>
        <w:t>: 460-466 [PMID: 18023337 DOI: 10.1016/j.copbio.2007.10.007]</w:t>
      </w:r>
    </w:p>
    <w:p w:rsidR="00510F5A" w:rsidRPr="00510F5A" w:rsidRDefault="00510F5A" w:rsidP="00510F5A">
      <w:pPr>
        <w:widowControl/>
        <w:jc w:val="left"/>
        <w:rPr>
          <w:rFonts w:ascii="Book Antiqua" w:eastAsia="宋体" w:hAnsi="Book Antiqua" w:cs="宋体"/>
          <w:kern w:val="0"/>
          <w:sz w:val="24"/>
          <w:szCs w:val="24"/>
          <w:lang w:eastAsia="zh-CN"/>
        </w:rPr>
      </w:pPr>
      <w:proofErr w:type="gramStart"/>
      <w:r w:rsidRPr="00510F5A">
        <w:rPr>
          <w:rFonts w:ascii="Book Antiqua" w:eastAsia="宋体" w:hAnsi="Book Antiqua" w:cs="宋体"/>
          <w:kern w:val="0"/>
          <w:sz w:val="24"/>
          <w:szCs w:val="24"/>
          <w:lang w:eastAsia="zh-CN"/>
        </w:rPr>
        <w:t>3 </w:t>
      </w:r>
      <w:r w:rsidRPr="00510F5A">
        <w:rPr>
          <w:rFonts w:ascii="Book Antiqua" w:eastAsia="宋体" w:hAnsi="Book Antiqua" w:cs="宋体"/>
          <w:b/>
          <w:bCs/>
          <w:kern w:val="0"/>
          <w:sz w:val="24"/>
          <w:szCs w:val="24"/>
          <w:lang w:eastAsia="zh-CN"/>
        </w:rPr>
        <w:t>Dean M</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Fojo</w:t>
      </w:r>
      <w:proofErr w:type="spellEnd"/>
      <w:r w:rsidRPr="00510F5A">
        <w:rPr>
          <w:rFonts w:ascii="Book Antiqua" w:eastAsia="宋体" w:hAnsi="Book Antiqua" w:cs="宋体"/>
          <w:kern w:val="0"/>
          <w:sz w:val="24"/>
          <w:szCs w:val="24"/>
          <w:lang w:eastAsia="zh-CN"/>
        </w:rPr>
        <w:t xml:space="preserve"> T, Bates S. </w:t>
      </w:r>
      <w:proofErr w:type="spellStart"/>
      <w:r w:rsidRPr="00510F5A">
        <w:rPr>
          <w:rFonts w:ascii="Book Antiqua" w:eastAsia="宋体" w:hAnsi="Book Antiqua" w:cs="宋体"/>
          <w:kern w:val="0"/>
          <w:sz w:val="24"/>
          <w:szCs w:val="24"/>
          <w:lang w:eastAsia="zh-CN"/>
        </w:rPr>
        <w:t>Tumour</w:t>
      </w:r>
      <w:proofErr w:type="spellEnd"/>
      <w:r w:rsidRPr="00510F5A">
        <w:rPr>
          <w:rFonts w:ascii="Book Antiqua" w:eastAsia="宋体" w:hAnsi="Book Antiqua" w:cs="宋体"/>
          <w:kern w:val="0"/>
          <w:sz w:val="24"/>
          <w:szCs w:val="24"/>
          <w:lang w:eastAsia="zh-CN"/>
        </w:rPr>
        <w:t xml:space="preserve"> stem cells and drug resistance.</w:t>
      </w:r>
      <w:proofErr w:type="gram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Nat Rev Cancer</w:t>
      </w:r>
      <w:r w:rsidRPr="00510F5A">
        <w:rPr>
          <w:rFonts w:ascii="Book Antiqua" w:eastAsia="宋体" w:hAnsi="Book Antiqua" w:cs="宋体"/>
          <w:kern w:val="0"/>
          <w:sz w:val="24"/>
          <w:szCs w:val="24"/>
          <w:lang w:eastAsia="zh-CN"/>
        </w:rPr>
        <w:t> 2005; </w:t>
      </w:r>
      <w:r w:rsidRPr="00510F5A">
        <w:rPr>
          <w:rFonts w:ascii="Book Antiqua" w:eastAsia="宋体" w:hAnsi="Book Antiqua" w:cs="宋体"/>
          <w:b/>
          <w:bCs/>
          <w:kern w:val="0"/>
          <w:sz w:val="24"/>
          <w:szCs w:val="24"/>
          <w:lang w:eastAsia="zh-CN"/>
        </w:rPr>
        <w:t>5</w:t>
      </w:r>
      <w:r w:rsidRPr="00510F5A">
        <w:rPr>
          <w:rFonts w:ascii="Book Antiqua" w:eastAsia="宋体" w:hAnsi="Book Antiqua" w:cs="宋体"/>
          <w:kern w:val="0"/>
          <w:sz w:val="24"/>
          <w:szCs w:val="24"/>
          <w:lang w:eastAsia="zh-CN"/>
        </w:rPr>
        <w:t>: 275-284 [PMID: 15803154 DOI: 10.1038/nrc1590]</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4 </w:t>
      </w:r>
      <w:r w:rsidRPr="00510F5A">
        <w:rPr>
          <w:rFonts w:ascii="Book Antiqua" w:eastAsia="宋体" w:hAnsi="Book Antiqua" w:cs="宋体"/>
          <w:b/>
          <w:bCs/>
          <w:kern w:val="0"/>
          <w:sz w:val="24"/>
          <w:szCs w:val="24"/>
          <w:lang w:eastAsia="zh-CN"/>
        </w:rPr>
        <w:t>Singh A</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Settleman</w:t>
      </w:r>
      <w:proofErr w:type="spellEnd"/>
      <w:r w:rsidRPr="00510F5A">
        <w:rPr>
          <w:rFonts w:ascii="Book Antiqua" w:eastAsia="宋体" w:hAnsi="Book Antiqua" w:cs="宋体"/>
          <w:kern w:val="0"/>
          <w:sz w:val="24"/>
          <w:szCs w:val="24"/>
          <w:lang w:eastAsia="zh-CN"/>
        </w:rPr>
        <w:t xml:space="preserve"> J. EMT, cancer stem cells and drug resistance: an emerging axis of evil in the war on cancer. </w:t>
      </w:r>
      <w:r w:rsidRPr="00510F5A">
        <w:rPr>
          <w:rFonts w:ascii="Book Antiqua" w:eastAsia="宋体" w:hAnsi="Book Antiqua" w:cs="宋体"/>
          <w:i/>
          <w:iCs/>
          <w:kern w:val="0"/>
          <w:sz w:val="24"/>
          <w:szCs w:val="24"/>
          <w:lang w:eastAsia="zh-CN"/>
        </w:rPr>
        <w:t>Oncogene</w:t>
      </w:r>
      <w:r w:rsidRPr="00510F5A">
        <w:rPr>
          <w:rFonts w:ascii="Book Antiqua" w:eastAsia="宋体" w:hAnsi="Book Antiqua" w:cs="宋体"/>
          <w:kern w:val="0"/>
          <w:sz w:val="24"/>
          <w:szCs w:val="24"/>
          <w:lang w:eastAsia="zh-CN"/>
        </w:rPr>
        <w:t> 2010; </w:t>
      </w:r>
      <w:r w:rsidRPr="00510F5A">
        <w:rPr>
          <w:rFonts w:ascii="Book Antiqua" w:eastAsia="宋体" w:hAnsi="Book Antiqua" w:cs="宋体"/>
          <w:b/>
          <w:bCs/>
          <w:kern w:val="0"/>
          <w:sz w:val="24"/>
          <w:szCs w:val="24"/>
          <w:lang w:eastAsia="zh-CN"/>
        </w:rPr>
        <w:t>29</w:t>
      </w:r>
      <w:r w:rsidRPr="00510F5A">
        <w:rPr>
          <w:rFonts w:ascii="Book Antiqua" w:eastAsia="宋体" w:hAnsi="Book Antiqua" w:cs="宋体"/>
          <w:kern w:val="0"/>
          <w:sz w:val="24"/>
          <w:szCs w:val="24"/>
          <w:lang w:eastAsia="zh-CN"/>
        </w:rPr>
        <w:t>: 4741-4751 [PMID: 20531305 DOI: 10.1038/onc.2010.215]</w:t>
      </w:r>
    </w:p>
    <w:p w:rsidR="00510F5A" w:rsidRPr="00510F5A" w:rsidRDefault="00510F5A" w:rsidP="00510F5A">
      <w:pPr>
        <w:widowControl/>
        <w:jc w:val="left"/>
        <w:rPr>
          <w:rFonts w:ascii="Book Antiqua" w:eastAsia="宋体" w:hAnsi="Book Antiqua" w:cs="宋体"/>
          <w:kern w:val="0"/>
          <w:sz w:val="24"/>
          <w:szCs w:val="24"/>
          <w:lang w:eastAsia="zh-CN"/>
        </w:rPr>
      </w:pPr>
      <w:proofErr w:type="gramStart"/>
      <w:r w:rsidRPr="00510F5A">
        <w:rPr>
          <w:rFonts w:ascii="Book Antiqua" w:eastAsia="宋体" w:hAnsi="Book Antiqua" w:cs="宋体"/>
          <w:kern w:val="0"/>
          <w:sz w:val="24"/>
          <w:szCs w:val="24"/>
          <w:lang w:eastAsia="zh-CN"/>
        </w:rPr>
        <w:t>5 </w:t>
      </w:r>
      <w:proofErr w:type="spellStart"/>
      <w:r w:rsidRPr="00510F5A">
        <w:rPr>
          <w:rFonts w:ascii="Book Antiqua" w:eastAsia="宋体" w:hAnsi="Book Antiqua" w:cs="宋体"/>
          <w:b/>
          <w:bCs/>
          <w:kern w:val="0"/>
          <w:sz w:val="24"/>
          <w:szCs w:val="24"/>
          <w:lang w:eastAsia="zh-CN"/>
        </w:rPr>
        <w:t>Jemal</w:t>
      </w:r>
      <w:proofErr w:type="spellEnd"/>
      <w:r w:rsidRPr="00510F5A">
        <w:rPr>
          <w:rFonts w:ascii="Book Antiqua" w:eastAsia="宋体" w:hAnsi="Book Antiqua" w:cs="宋体"/>
          <w:b/>
          <w:bCs/>
          <w:kern w:val="0"/>
          <w:sz w:val="24"/>
          <w:szCs w:val="24"/>
          <w:lang w:eastAsia="zh-CN"/>
        </w:rPr>
        <w:t xml:space="preserve"> A</w:t>
      </w:r>
      <w:r w:rsidRPr="00510F5A">
        <w:rPr>
          <w:rFonts w:ascii="Book Antiqua" w:eastAsia="宋体" w:hAnsi="Book Antiqua" w:cs="宋体"/>
          <w:kern w:val="0"/>
          <w:sz w:val="24"/>
          <w:szCs w:val="24"/>
          <w:lang w:eastAsia="zh-CN"/>
        </w:rPr>
        <w:t xml:space="preserve">, Siegel R, Ward E, Murray T, Xu J, </w:t>
      </w:r>
      <w:proofErr w:type="spellStart"/>
      <w:r w:rsidRPr="00510F5A">
        <w:rPr>
          <w:rFonts w:ascii="Book Antiqua" w:eastAsia="宋体" w:hAnsi="Book Antiqua" w:cs="宋体"/>
          <w:kern w:val="0"/>
          <w:sz w:val="24"/>
          <w:szCs w:val="24"/>
          <w:lang w:eastAsia="zh-CN"/>
        </w:rPr>
        <w:t>Smigal</w:t>
      </w:r>
      <w:proofErr w:type="spellEnd"/>
      <w:r w:rsidRPr="00510F5A">
        <w:rPr>
          <w:rFonts w:ascii="Book Antiqua" w:eastAsia="宋体" w:hAnsi="Book Antiqua" w:cs="宋体"/>
          <w:kern w:val="0"/>
          <w:sz w:val="24"/>
          <w:szCs w:val="24"/>
          <w:lang w:eastAsia="zh-CN"/>
        </w:rPr>
        <w:t xml:space="preserve"> C, </w:t>
      </w:r>
      <w:proofErr w:type="spellStart"/>
      <w:r w:rsidRPr="00510F5A">
        <w:rPr>
          <w:rFonts w:ascii="Book Antiqua" w:eastAsia="宋体" w:hAnsi="Book Antiqua" w:cs="宋体"/>
          <w:kern w:val="0"/>
          <w:sz w:val="24"/>
          <w:szCs w:val="24"/>
          <w:lang w:eastAsia="zh-CN"/>
        </w:rPr>
        <w:t>Thun</w:t>
      </w:r>
      <w:proofErr w:type="spellEnd"/>
      <w:r w:rsidRPr="00510F5A">
        <w:rPr>
          <w:rFonts w:ascii="Book Antiqua" w:eastAsia="宋体" w:hAnsi="Book Antiqua" w:cs="宋体"/>
          <w:kern w:val="0"/>
          <w:sz w:val="24"/>
          <w:szCs w:val="24"/>
          <w:lang w:eastAsia="zh-CN"/>
        </w:rPr>
        <w:t xml:space="preserve"> MJ.</w:t>
      </w:r>
      <w:proofErr w:type="gramEnd"/>
      <w:r w:rsidRPr="00510F5A">
        <w:rPr>
          <w:rFonts w:ascii="Book Antiqua" w:eastAsia="宋体" w:hAnsi="Book Antiqua" w:cs="宋体"/>
          <w:kern w:val="0"/>
          <w:sz w:val="24"/>
          <w:szCs w:val="24"/>
          <w:lang w:eastAsia="zh-CN"/>
        </w:rPr>
        <w:t xml:space="preserve"> </w:t>
      </w:r>
      <w:proofErr w:type="gramStart"/>
      <w:r w:rsidRPr="00510F5A">
        <w:rPr>
          <w:rFonts w:ascii="Book Antiqua" w:eastAsia="宋体" w:hAnsi="Book Antiqua" w:cs="宋体"/>
          <w:kern w:val="0"/>
          <w:sz w:val="24"/>
          <w:szCs w:val="24"/>
          <w:lang w:eastAsia="zh-CN"/>
        </w:rPr>
        <w:t>Cancer statistics, 2006.</w:t>
      </w:r>
      <w:proofErr w:type="gram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 xml:space="preserve">CA Cancer J </w:t>
      </w:r>
      <w:proofErr w:type="spellStart"/>
      <w:r w:rsidRPr="00510F5A">
        <w:rPr>
          <w:rFonts w:ascii="Book Antiqua" w:eastAsia="宋体" w:hAnsi="Book Antiqua" w:cs="宋体"/>
          <w:i/>
          <w:iCs/>
          <w:kern w:val="0"/>
          <w:sz w:val="24"/>
          <w:szCs w:val="24"/>
          <w:lang w:eastAsia="zh-CN"/>
        </w:rPr>
        <w:t>Clin</w:t>
      </w:r>
      <w:proofErr w:type="spellEnd"/>
      <w:r w:rsidRPr="00510F5A">
        <w:rPr>
          <w:rFonts w:ascii="Book Antiqua" w:eastAsia="宋体" w:hAnsi="Book Antiqua" w:cs="宋体"/>
          <w:kern w:val="0"/>
          <w:sz w:val="24"/>
          <w:szCs w:val="24"/>
          <w:lang w:eastAsia="zh-CN"/>
        </w:rPr>
        <w:t> </w:t>
      </w:r>
      <w:r>
        <w:rPr>
          <w:rFonts w:ascii="Book Antiqua" w:eastAsia="宋体" w:hAnsi="Book Antiqua" w:cs="宋体" w:hint="eastAsia"/>
          <w:kern w:val="0"/>
          <w:sz w:val="24"/>
          <w:szCs w:val="24"/>
          <w:lang w:eastAsia="zh-CN"/>
        </w:rPr>
        <w:t>2006</w:t>
      </w:r>
      <w:r w:rsidRPr="00510F5A">
        <w:rPr>
          <w:rFonts w:ascii="Book Antiqua" w:eastAsia="宋体" w:hAnsi="Book Antiqua" w:cs="宋体"/>
          <w:kern w:val="0"/>
          <w:sz w:val="24"/>
          <w:szCs w:val="24"/>
          <w:lang w:eastAsia="zh-CN"/>
        </w:rPr>
        <w:t>; </w:t>
      </w:r>
      <w:r w:rsidRPr="00510F5A">
        <w:rPr>
          <w:rFonts w:ascii="Book Antiqua" w:eastAsia="宋体" w:hAnsi="Book Antiqua" w:cs="宋体"/>
          <w:b/>
          <w:bCs/>
          <w:kern w:val="0"/>
          <w:sz w:val="24"/>
          <w:szCs w:val="24"/>
          <w:lang w:eastAsia="zh-CN"/>
        </w:rPr>
        <w:t>56</w:t>
      </w:r>
      <w:r w:rsidRPr="00510F5A">
        <w:rPr>
          <w:rFonts w:ascii="Book Antiqua" w:eastAsia="宋体" w:hAnsi="Book Antiqua" w:cs="宋体"/>
          <w:kern w:val="0"/>
          <w:sz w:val="24"/>
          <w:szCs w:val="24"/>
          <w:lang w:eastAsia="zh-CN"/>
        </w:rPr>
        <w:t>: 106-130 [PMID: 16514137]</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6 </w:t>
      </w:r>
      <w:r w:rsidRPr="00510F5A">
        <w:rPr>
          <w:rFonts w:ascii="Book Antiqua" w:eastAsia="宋体" w:hAnsi="Book Antiqua" w:cs="宋体"/>
          <w:b/>
          <w:bCs/>
          <w:kern w:val="0"/>
          <w:sz w:val="24"/>
          <w:szCs w:val="24"/>
          <w:lang w:eastAsia="zh-CN"/>
        </w:rPr>
        <w:t>Kim GP</w:t>
      </w:r>
      <w:r w:rsidRPr="00510F5A">
        <w:rPr>
          <w:rFonts w:ascii="Book Antiqua" w:eastAsia="宋体" w:hAnsi="Book Antiqua" w:cs="宋体"/>
          <w:kern w:val="0"/>
          <w:sz w:val="24"/>
          <w:szCs w:val="24"/>
          <w:lang w:eastAsia="zh-CN"/>
        </w:rPr>
        <w:t xml:space="preserve">, Sargent DJ, Mahoney MR, Rowland KM, Philip PA, Mitchell E, Mathews AP, Fitch TR, Goldberg RM, </w:t>
      </w:r>
      <w:proofErr w:type="spellStart"/>
      <w:r w:rsidRPr="00510F5A">
        <w:rPr>
          <w:rFonts w:ascii="Book Antiqua" w:eastAsia="宋体" w:hAnsi="Book Antiqua" w:cs="宋体"/>
          <w:kern w:val="0"/>
          <w:sz w:val="24"/>
          <w:szCs w:val="24"/>
          <w:lang w:eastAsia="zh-CN"/>
        </w:rPr>
        <w:t>Alberts</w:t>
      </w:r>
      <w:proofErr w:type="spellEnd"/>
      <w:r w:rsidRPr="00510F5A">
        <w:rPr>
          <w:rFonts w:ascii="Book Antiqua" w:eastAsia="宋体" w:hAnsi="Book Antiqua" w:cs="宋体"/>
          <w:kern w:val="0"/>
          <w:sz w:val="24"/>
          <w:szCs w:val="24"/>
          <w:lang w:eastAsia="zh-CN"/>
        </w:rPr>
        <w:t xml:space="preserve"> SR, Pitot HC. Phase III </w:t>
      </w:r>
      <w:proofErr w:type="spellStart"/>
      <w:r w:rsidRPr="00510F5A">
        <w:rPr>
          <w:rFonts w:ascii="Book Antiqua" w:eastAsia="宋体" w:hAnsi="Book Antiqua" w:cs="宋体"/>
          <w:kern w:val="0"/>
          <w:sz w:val="24"/>
          <w:szCs w:val="24"/>
          <w:lang w:eastAsia="zh-CN"/>
        </w:rPr>
        <w:t>noninferiority</w:t>
      </w:r>
      <w:proofErr w:type="spellEnd"/>
      <w:r w:rsidRPr="00510F5A">
        <w:rPr>
          <w:rFonts w:ascii="Book Antiqua" w:eastAsia="宋体" w:hAnsi="Book Antiqua" w:cs="宋体"/>
          <w:kern w:val="0"/>
          <w:sz w:val="24"/>
          <w:szCs w:val="24"/>
          <w:lang w:eastAsia="zh-CN"/>
        </w:rPr>
        <w:t xml:space="preserve"> trial comparing </w:t>
      </w:r>
      <w:proofErr w:type="spellStart"/>
      <w:r w:rsidRPr="00510F5A">
        <w:rPr>
          <w:rFonts w:ascii="Book Antiqua" w:eastAsia="宋体" w:hAnsi="Book Antiqua" w:cs="宋体"/>
          <w:kern w:val="0"/>
          <w:sz w:val="24"/>
          <w:szCs w:val="24"/>
          <w:lang w:eastAsia="zh-CN"/>
        </w:rPr>
        <w:t>irinotecan</w:t>
      </w:r>
      <w:proofErr w:type="spellEnd"/>
      <w:r w:rsidRPr="00510F5A">
        <w:rPr>
          <w:rFonts w:ascii="Book Antiqua" w:eastAsia="宋体" w:hAnsi="Book Antiqua" w:cs="宋体"/>
          <w:kern w:val="0"/>
          <w:sz w:val="24"/>
          <w:szCs w:val="24"/>
          <w:lang w:eastAsia="zh-CN"/>
        </w:rPr>
        <w:t xml:space="preserve"> with </w:t>
      </w:r>
      <w:proofErr w:type="spellStart"/>
      <w:r w:rsidRPr="00510F5A">
        <w:rPr>
          <w:rFonts w:ascii="Book Antiqua" w:eastAsia="宋体" w:hAnsi="Book Antiqua" w:cs="宋体"/>
          <w:kern w:val="0"/>
          <w:sz w:val="24"/>
          <w:szCs w:val="24"/>
          <w:lang w:eastAsia="zh-CN"/>
        </w:rPr>
        <w:t>oxaliplatin</w:t>
      </w:r>
      <w:proofErr w:type="spellEnd"/>
      <w:r w:rsidRPr="00510F5A">
        <w:rPr>
          <w:rFonts w:ascii="Book Antiqua" w:eastAsia="宋体" w:hAnsi="Book Antiqua" w:cs="宋体"/>
          <w:kern w:val="0"/>
          <w:sz w:val="24"/>
          <w:szCs w:val="24"/>
          <w:lang w:eastAsia="zh-CN"/>
        </w:rPr>
        <w:t xml:space="preserve">, fluorouracil, and </w:t>
      </w:r>
      <w:proofErr w:type="spellStart"/>
      <w:r w:rsidRPr="00510F5A">
        <w:rPr>
          <w:rFonts w:ascii="Book Antiqua" w:eastAsia="宋体" w:hAnsi="Book Antiqua" w:cs="宋体"/>
          <w:kern w:val="0"/>
          <w:sz w:val="24"/>
          <w:szCs w:val="24"/>
          <w:lang w:eastAsia="zh-CN"/>
        </w:rPr>
        <w:t>leucovorin</w:t>
      </w:r>
      <w:proofErr w:type="spellEnd"/>
      <w:r w:rsidRPr="00510F5A">
        <w:rPr>
          <w:rFonts w:ascii="Book Antiqua" w:eastAsia="宋体" w:hAnsi="Book Antiqua" w:cs="宋体"/>
          <w:kern w:val="0"/>
          <w:sz w:val="24"/>
          <w:szCs w:val="24"/>
          <w:lang w:eastAsia="zh-CN"/>
        </w:rPr>
        <w:t xml:space="preserve"> in patients with advanced colorectal carcinoma previously treated </w:t>
      </w:r>
      <w:r w:rsidRPr="00510F5A">
        <w:rPr>
          <w:rFonts w:ascii="Book Antiqua" w:eastAsia="宋体" w:hAnsi="Book Antiqua" w:cs="宋体"/>
          <w:kern w:val="0"/>
          <w:sz w:val="24"/>
          <w:szCs w:val="24"/>
          <w:lang w:eastAsia="zh-CN"/>
        </w:rPr>
        <w:lastRenderedPageBreak/>
        <w:t>with fluorouracil: N9841. </w:t>
      </w:r>
      <w:r w:rsidRPr="00510F5A">
        <w:rPr>
          <w:rFonts w:ascii="Book Antiqua" w:eastAsia="宋体" w:hAnsi="Book Antiqua" w:cs="宋体"/>
          <w:i/>
          <w:iCs/>
          <w:kern w:val="0"/>
          <w:sz w:val="24"/>
          <w:szCs w:val="24"/>
          <w:lang w:eastAsia="zh-CN"/>
        </w:rPr>
        <w:t xml:space="preserve">J </w:t>
      </w:r>
      <w:proofErr w:type="spellStart"/>
      <w:r w:rsidRPr="00510F5A">
        <w:rPr>
          <w:rFonts w:ascii="Book Antiqua" w:eastAsia="宋体" w:hAnsi="Book Antiqua" w:cs="宋体"/>
          <w:i/>
          <w:iCs/>
          <w:kern w:val="0"/>
          <w:sz w:val="24"/>
          <w:szCs w:val="24"/>
          <w:lang w:eastAsia="zh-CN"/>
        </w:rPr>
        <w:t>Clin</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Oncol</w:t>
      </w:r>
      <w:proofErr w:type="spellEnd"/>
      <w:r w:rsidRPr="00510F5A">
        <w:rPr>
          <w:rFonts w:ascii="Book Antiqua" w:eastAsia="宋体" w:hAnsi="Book Antiqua" w:cs="宋体"/>
          <w:kern w:val="0"/>
          <w:sz w:val="24"/>
          <w:szCs w:val="24"/>
          <w:lang w:eastAsia="zh-CN"/>
        </w:rPr>
        <w:t> 2009; </w:t>
      </w:r>
      <w:r w:rsidRPr="00510F5A">
        <w:rPr>
          <w:rFonts w:ascii="Book Antiqua" w:eastAsia="宋体" w:hAnsi="Book Antiqua" w:cs="宋体"/>
          <w:b/>
          <w:bCs/>
          <w:kern w:val="0"/>
          <w:sz w:val="24"/>
          <w:szCs w:val="24"/>
          <w:lang w:eastAsia="zh-CN"/>
        </w:rPr>
        <w:t>27</w:t>
      </w:r>
      <w:r w:rsidRPr="00510F5A">
        <w:rPr>
          <w:rFonts w:ascii="Book Antiqua" w:eastAsia="宋体" w:hAnsi="Book Antiqua" w:cs="宋体"/>
          <w:kern w:val="0"/>
          <w:sz w:val="24"/>
          <w:szCs w:val="24"/>
          <w:lang w:eastAsia="zh-CN"/>
        </w:rPr>
        <w:t>: 2848-2854 [PMID: 19380443 DOI: 10.1200/JCO.2008.20.4552]</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7 </w:t>
      </w:r>
      <w:r w:rsidRPr="00510F5A">
        <w:rPr>
          <w:rFonts w:ascii="Book Antiqua" w:eastAsia="宋体" w:hAnsi="Book Antiqua" w:cs="宋体"/>
          <w:b/>
          <w:bCs/>
          <w:kern w:val="0"/>
          <w:sz w:val="24"/>
          <w:szCs w:val="24"/>
          <w:lang w:eastAsia="zh-CN"/>
        </w:rPr>
        <w:t>Campbell PJ</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Yachida</w:t>
      </w:r>
      <w:proofErr w:type="spellEnd"/>
      <w:r w:rsidRPr="00510F5A">
        <w:rPr>
          <w:rFonts w:ascii="Book Antiqua" w:eastAsia="宋体" w:hAnsi="Book Antiqua" w:cs="宋体"/>
          <w:kern w:val="0"/>
          <w:sz w:val="24"/>
          <w:szCs w:val="24"/>
          <w:lang w:eastAsia="zh-CN"/>
        </w:rPr>
        <w:t xml:space="preserve"> S, </w:t>
      </w:r>
      <w:proofErr w:type="spellStart"/>
      <w:r w:rsidRPr="00510F5A">
        <w:rPr>
          <w:rFonts w:ascii="Book Antiqua" w:eastAsia="宋体" w:hAnsi="Book Antiqua" w:cs="宋体"/>
          <w:kern w:val="0"/>
          <w:sz w:val="24"/>
          <w:szCs w:val="24"/>
          <w:lang w:eastAsia="zh-CN"/>
        </w:rPr>
        <w:t>Mudie</w:t>
      </w:r>
      <w:proofErr w:type="spellEnd"/>
      <w:r w:rsidRPr="00510F5A">
        <w:rPr>
          <w:rFonts w:ascii="Book Antiqua" w:eastAsia="宋体" w:hAnsi="Book Antiqua" w:cs="宋体"/>
          <w:kern w:val="0"/>
          <w:sz w:val="24"/>
          <w:szCs w:val="24"/>
          <w:lang w:eastAsia="zh-CN"/>
        </w:rPr>
        <w:t xml:space="preserve"> LJ, Stephens PJ, Pleasance ED, </w:t>
      </w:r>
      <w:proofErr w:type="spellStart"/>
      <w:r w:rsidRPr="00510F5A">
        <w:rPr>
          <w:rFonts w:ascii="Book Antiqua" w:eastAsia="宋体" w:hAnsi="Book Antiqua" w:cs="宋体"/>
          <w:kern w:val="0"/>
          <w:sz w:val="24"/>
          <w:szCs w:val="24"/>
          <w:lang w:eastAsia="zh-CN"/>
        </w:rPr>
        <w:t>Stebbings</w:t>
      </w:r>
      <w:proofErr w:type="spellEnd"/>
      <w:r w:rsidRPr="00510F5A">
        <w:rPr>
          <w:rFonts w:ascii="Book Antiqua" w:eastAsia="宋体" w:hAnsi="Book Antiqua" w:cs="宋体"/>
          <w:kern w:val="0"/>
          <w:sz w:val="24"/>
          <w:szCs w:val="24"/>
          <w:lang w:eastAsia="zh-CN"/>
        </w:rPr>
        <w:t xml:space="preserve"> LA, </w:t>
      </w:r>
      <w:proofErr w:type="spellStart"/>
      <w:r w:rsidRPr="00510F5A">
        <w:rPr>
          <w:rFonts w:ascii="Book Antiqua" w:eastAsia="宋体" w:hAnsi="Book Antiqua" w:cs="宋体"/>
          <w:kern w:val="0"/>
          <w:sz w:val="24"/>
          <w:szCs w:val="24"/>
          <w:lang w:eastAsia="zh-CN"/>
        </w:rPr>
        <w:t>Morsberger</w:t>
      </w:r>
      <w:proofErr w:type="spellEnd"/>
      <w:r w:rsidRPr="00510F5A">
        <w:rPr>
          <w:rFonts w:ascii="Book Antiqua" w:eastAsia="宋体" w:hAnsi="Book Antiqua" w:cs="宋体"/>
          <w:kern w:val="0"/>
          <w:sz w:val="24"/>
          <w:szCs w:val="24"/>
          <w:lang w:eastAsia="zh-CN"/>
        </w:rPr>
        <w:t xml:space="preserve"> LA, Latimer C, McLaren S, Lin ML, McBride DJ, Varela I, </w:t>
      </w:r>
      <w:proofErr w:type="spellStart"/>
      <w:r w:rsidRPr="00510F5A">
        <w:rPr>
          <w:rFonts w:ascii="Book Antiqua" w:eastAsia="宋体" w:hAnsi="Book Antiqua" w:cs="宋体"/>
          <w:kern w:val="0"/>
          <w:sz w:val="24"/>
          <w:szCs w:val="24"/>
          <w:lang w:eastAsia="zh-CN"/>
        </w:rPr>
        <w:t>Nik-Zainal</w:t>
      </w:r>
      <w:proofErr w:type="spellEnd"/>
      <w:r w:rsidRPr="00510F5A">
        <w:rPr>
          <w:rFonts w:ascii="Book Antiqua" w:eastAsia="宋体" w:hAnsi="Book Antiqua" w:cs="宋体"/>
          <w:kern w:val="0"/>
          <w:sz w:val="24"/>
          <w:szCs w:val="24"/>
          <w:lang w:eastAsia="zh-CN"/>
        </w:rPr>
        <w:t xml:space="preserve"> SA, Leroy C, </w:t>
      </w:r>
      <w:proofErr w:type="spellStart"/>
      <w:r w:rsidRPr="00510F5A">
        <w:rPr>
          <w:rFonts w:ascii="Book Antiqua" w:eastAsia="宋体" w:hAnsi="Book Antiqua" w:cs="宋体"/>
          <w:kern w:val="0"/>
          <w:sz w:val="24"/>
          <w:szCs w:val="24"/>
          <w:lang w:eastAsia="zh-CN"/>
        </w:rPr>
        <w:t>Jia</w:t>
      </w:r>
      <w:proofErr w:type="spellEnd"/>
      <w:r w:rsidRPr="00510F5A">
        <w:rPr>
          <w:rFonts w:ascii="Book Antiqua" w:eastAsia="宋体" w:hAnsi="Book Antiqua" w:cs="宋体"/>
          <w:kern w:val="0"/>
          <w:sz w:val="24"/>
          <w:szCs w:val="24"/>
          <w:lang w:eastAsia="zh-CN"/>
        </w:rPr>
        <w:t xml:space="preserve"> M, </w:t>
      </w:r>
      <w:proofErr w:type="spellStart"/>
      <w:r w:rsidRPr="00510F5A">
        <w:rPr>
          <w:rFonts w:ascii="Book Antiqua" w:eastAsia="宋体" w:hAnsi="Book Antiqua" w:cs="宋体"/>
          <w:kern w:val="0"/>
          <w:sz w:val="24"/>
          <w:szCs w:val="24"/>
          <w:lang w:eastAsia="zh-CN"/>
        </w:rPr>
        <w:t>Menzies</w:t>
      </w:r>
      <w:proofErr w:type="spellEnd"/>
      <w:r w:rsidRPr="00510F5A">
        <w:rPr>
          <w:rFonts w:ascii="Book Antiqua" w:eastAsia="宋体" w:hAnsi="Book Antiqua" w:cs="宋体"/>
          <w:kern w:val="0"/>
          <w:sz w:val="24"/>
          <w:szCs w:val="24"/>
          <w:lang w:eastAsia="zh-CN"/>
        </w:rPr>
        <w:t xml:space="preserve"> A, Butler AP, Teague JW, Griffin CA, Burton J, </w:t>
      </w:r>
      <w:proofErr w:type="spellStart"/>
      <w:r w:rsidRPr="00510F5A">
        <w:rPr>
          <w:rFonts w:ascii="Book Antiqua" w:eastAsia="宋体" w:hAnsi="Book Antiqua" w:cs="宋体"/>
          <w:kern w:val="0"/>
          <w:sz w:val="24"/>
          <w:szCs w:val="24"/>
          <w:lang w:eastAsia="zh-CN"/>
        </w:rPr>
        <w:t>Swerdlow</w:t>
      </w:r>
      <w:proofErr w:type="spellEnd"/>
      <w:r w:rsidRPr="00510F5A">
        <w:rPr>
          <w:rFonts w:ascii="Book Antiqua" w:eastAsia="宋体" w:hAnsi="Book Antiqua" w:cs="宋体"/>
          <w:kern w:val="0"/>
          <w:sz w:val="24"/>
          <w:szCs w:val="24"/>
          <w:lang w:eastAsia="zh-CN"/>
        </w:rPr>
        <w:t xml:space="preserve"> H, Quail MA, Stratton MR, </w:t>
      </w:r>
      <w:proofErr w:type="spellStart"/>
      <w:r w:rsidRPr="00510F5A">
        <w:rPr>
          <w:rFonts w:ascii="Book Antiqua" w:eastAsia="宋体" w:hAnsi="Book Antiqua" w:cs="宋体"/>
          <w:kern w:val="0"/>
          <w:sz w:val="24"/>
          <w:szCs w:val="24"/>
          <w:lang w:eastAsia="zh-CN"/>
        </w:rPr>
        <w:t>Iacobuzio</w:t>
      </w:r>
      <w:proofErr w:type="spellEnd"/>
      <w:r w:rsidRPr="00510F5A">
        <w:rPr>
          <w:rFonts w:ascii="Book Antiqua" w:eastAsia="宋体" w:hAnsi="Book Antiqua" w:cs="宋体"/>
          <w:kern w:val="0"/>
          <w:sz w:val="24"/>
          <w:szCs w:val="24"/>
          <w:lang w:eastAsia="zh-CN"/>
        </w:rPr>
        <w:t xml:space="preserve">-Donahue C, </w:t>
      </w:r>
      <w:proofErr w:type="spellStart"/>
      <w:r w:rsidRPr="00510F5A">
        <w:rPr>
          <w:rFonts w:ascii="Book Antiqua" w:eastAsia="宋体" w:hAnsi="Book Antiqua" w:cs="宋体"/>
          <w:kern w:val="0"/>
          <w:sz w:val="24"/>
          <w:szCs w:val="24"/>
          <w:lang w:eastAsia="zh-CN"/>
        </w:rPr>
        <w:t>Futreal</w:t>
      </w:r>
      <w:proofErr w:type="spellEnd"/>
      <w:r w:rsidRPr="00510F5A">
        <w:rPr>
          <w:rFonts w:ascii="Book Antiqua" w:eastAsia="宋体" w:hAnsi="Book Antiqua" w:cs="宋体"/>
          <w:kern w:val="0"/>
          <w:sz w:val="24"/>
          <w:szCs w:val="24"/>
          <w:lang w:eastAsia="zh-CN"/>
        </w:rPr>
        <w:t xml:space="preserve"> PA. </w:t>
      </w:r>
      <w:proofErr w:type="gramStart"/>
      <w:r w:rsidRPr="00510F5A">
        <w:rPr>
          <w:rFonts w:ascii="Book Antiqua" w:eastAsia="宋体" w:hAnsi="Book Antiqua" w:cs="宋体"/>
          <w:kern w:val="0"/>
          <w:sz w:val="24"/>
          <w:szCs w:val="24"/>
          <w:lang w:eastAsia="zh-CN"/>
        </w:rPr>
        <w:t>The patterns and dynamics of genomic instability in metastatic pancreatic cancer.</w:t>
      </w:r>
      <w:proofErr w:type="gram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Nature</w:t>
      </w:r>
      <w:r w:rsidRPr="00510F5A">
        <w:rPr>
          <w:rFonts w:ascii="Book Antiqua" w:eastAsia="宋体" w:hAnsi="Book Antiqua" w:cs="宋体"/>
          <w:kern w:val="0"/>
          <w:sz w:val="24"/>
          <w:szCs w:val="24"/>
          <w:lang w:eastAsia="zh-CN"/>
        </w:rPr>
        <w:t> 2010; </w:t>
      </w:r>
      <w:r w:rsidRPr="00510F5A">
        <w:rPr>
          <w:rFonts w:ascii="Book Antiqua" w:eastAsia="宋体" w:hAnsi="Book Antiqua" w:cs="宋体"/>
          <w:b/>
          <w:bCs/>
          <w:kern w:val="0"/>
          <w:sz w:val="24"/>
          <w:szCs w:val="24"/>
          <w:lang w:eastAsia="zh-CN"/>
        </w:rPr>
        <w:t>467</w:t>
      </w:r>
      <w:r w:rsidRPr="00510F5A">
        <w:rPr>
          <w:rFonts w:ascii="Book Antiqua" w:eastAsia="宋体" w:hAnsi="Book Antiqua" w:cs="宋体"/>
          <w:kern w:val="0"/>
          <w:sz w:val="24"/>
          <w:szCs w:val="24"/>
          <w:lang w:eastAsia="zh-CN"/>
        </w:rPr>
        <w:t>: 1109-1113 [PMID: 20981101 DOI: 10.1038/nature09460]</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8 </w:t>
      </w:r>
      <w:proofErr w:type="spellStart"/>
      <w:r w:rsidRPr="00510F5A">
        <w:rPr>
          <w:rFonts w:ascii="Book Antiqua" w:eastAsia="宋体" w:hAnsi="Book Antiqua" w:cs="宋体"/>
          <w:b/>
          <w:bCs/>
          <w:kern w:val="0"/>
          <w:sz w:val="24"/>
          <w:szCs w:val="24"/>
          <w:lang w:eastAsia="zh-CN"/>
        </w:rPr>
        <w:t>Moriwaki</w:t>
      </w:r>
      <w:proofErr w:type="spellEnd"/>
      <w:r w:rsidRPr="00510F5A">
        <w:rPr>
          <w:rFonts w:ascii="Book Antiqua" w:eastAsia="宋体" w:hAnsi="Book Antiqua" w:cs="宋体"/>
          <w:b/>
          <w:bCs/>
          <w:kern w:val="0"/>
          <w:sz w:val="24"/>
          <w:szCs w:val="24"/>
          <w:lang w:eastAsia="zh-CN"/>
        </w:rPr>
        <w:t xml:space="preserve"> K</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Okudo</w:t>
      </w:r>
      <w:proofErr w:type="spellEnd"/>
      <w:r w:rsidRPr="00510F5A">
        <w:rPr>
          <w:rFonts w:ascii="Book Antiqua" w:eastAsia="宋体" w:hAnsi="Book Antiqua" w:cs="宋体"/>
          <w:kern w:val="0"/>
          <w:sz w:val="24"/>
          <w:szCs w:val="24"/>
          <w:lang w:eastAsia="zh-CN"/>
        </w:rPr>
        <w:t xml:space="preserve"> K, </w:t>
      </w:r>
      <w:proofErr w:type="spellStart"/>
      <w:r w:rsidRPr="00510F5A">
        <w:rPr>
          <w:rFonts w:ascii="Book Antiqua" w:eastAsia="宋体" w:hAnsi="Book Antiqua" w:cs="宋体"/>
          <w:kern w:val="0"/>
          <w:sz w:val="24"/>
          <w:szCs w:val="24"/>
          <w:lang w:eastAsia="zh-CN"/>
        </w:rPr>
        <w:t>Haraguchi</w:t>
      </w:r>
      <w:proofErr w:type="spellEnd"/>
      <w:r w:rsidRPr="00510F5A">
        <w:rPr>
          <w:rFonts w:ascii="Book Antiqua" w:eastAsia="宋体" w:hAnsi="Book Antiqua" w:cs="宋体"/>
          <w:kern w:val="0"/>
          <w:sz w:val="24"/>
          <w:szCs w:val="24"/>
          <w:lang w:eastAsia="zh-CN"/>
        </w:rPr>
        <w:t xml:space="preserve"> N, Takeishi S, </w:t>
      </w:r>
      <w:proofErr w:type="spellStart"/>
      <w:r w:rsidRPr="00510F5A">
        <w:rPr>
          <w:rFonts w:ascii="Book Antiqua" w:eastAsia="宋体" w:hAnsi="Book Antiqua" w:cs="宋体"/>
          <w:kern w:val="0"/>
          <w:sz w:val="24"/>
          <w:szCs w:val="24"/>
          <w:lang w:eastAsia="zh-CN"/>
        </w:rPr>
        <w:t>Sawaki</w:t>
      </w:r>
      <w:proofErr w:type="spellEnd"/>
      <w:r w:rsidRPr="00510F5A">
        <w:rPr>
          <w:rFonts w:ascii="Book Antiqua" w:eastAsia="宋体" w:hAnsi="Book Antiqua" w:cs="宋体"/>
          <w:kern w:val="0"/>
          <w:sz w:val="24"/>
          <w:szCs w:val="24"/>
          <w:lang w:eastAsia="zh-CN"/>
        </w:rPr>
        <w:t xml:space="preserve"> H, </w:t>
      </w:r>
      <w:proofErr w:type="spellStart"/>
      <w:r w:rsidRPr="00510F5A">
        <w:rPr>
          <w:rFonts w:ascii="Book Antiqua" w:eastAsia="宋体" w:hAnsi="Book Antiqua" w:cs="宋体"/>
          <w:kern w:val="0"/>
          <w:sz w:val="24"/>
          <w:szCs w:val="24"/>
          <w:lang w:eastAsia="zh-CN"/>
        </w:rPr>
        <w:t>Narimatsu</w:t>
      </w:r>
      <w:proofErr w:type="spellEnd"/>
      <w:r w:rsidRPr="00510F5A">
        <w:rPr>
          <w:rFonts w:ascii="Book Antiqua" w:eastAsia="宋体" w:hAnsi="Book Antiqua" w:cs="宋体"/>
          <w:kern w:val="0"/>
          <w:sz w:val="24"/>
          <w:szCs w:val="24"/>
          <w:lang w:eastAsia="zh-CN"/>
        </w:rPr>
        <w:t xml:space="preserve"> H, </w:t>
      </w:r>
      <w:proofErr w:type="spellStart"/>
      <w:r w:rsidRPr="00510F5A">
        <w:rPr>
          <w:rFonts w:ascii="Book Antiqua" w:eastAsia="宋体" w:hAnsi="Book Antiqua" w:cs="宋体"/>
          <w:kern w:val="0"/>
          <w:sz w:val="24"/>
          <w:szCs w:val="24"/>
          <w:lang w:eastAsia="zh-CN"/>
        </w:rPr>
        <w:t>Tanemura</w:t>
      </w:r>
      <w:proofErr w:type="spellEnd"/>
      <w:r w:rsidRPr="00510F5A">
        <w:rPr>
          <w:rFonts w:ascii="Book Antiqua" w:eastAsia="宋体" w:hAnsi="Book Antiqua" w:cs="宋体"/>
          <w:kern w:val="0"/>
          <w:sz w:val="24"/>
          <w:szCs w:val="24"/>
          <w:lang w:eastAsia="zh-CN"/>
        </w:rPr>
        <w:t xml:space="preserve"> M, Ishii H, Mori M, Miyoshi E. Combination use of anti-CD133 antibody and SSA </w:t>
      </w:r>
      <w:proofErr w:type="spellStart"/>
      <w:r w:rsidRPr="00510F5A">
        <w:rPr>
          <w:rFonts w:ascii="Book Antiqua" w:eastAsia="宋体" w:hAnsi="Book Antiqua" w:cs="宋体"/>
          <w:kern w:val="0"/>
          <w:sz w:val="24"/>
          <w:szCs w:val="24"/>
          <w:lang w:eastAsia="zh-CN"/>
        </w:rPr>
        <w:t>lectin</w:t>
      </w:r>
      <w:proofErr w:type="spellEnd"/>
      <w:r w:rsidRPr="00510F5A">
        <w:rPr>
          <w:rFonts w:ascii="Book Antiqua" w:eastAsia="宋体" w:hAnsi="Book Antiqua" w:cs="宋体"/>
          <w:kern w:val="0"/>
          <w:sz w:val="24"/>
          <w:szCs w:val="24"/>
          <w:lang w:eastAsia="zh-CN"/>
        </w:rPr>
        <w:t xml:space="preserve"> can effectively enrich cells with high </w:t>
      </w:r>
      <w:proofErr w:type="spellStart"/>
      <w:r w:rsidRPr="00510F5A">
        <w:rPr>
          <w:rFonts w:ascii="Book Antiqua" w:eastAsia="宋体" w:hAnsi="Book Antiqua" w:cs="宋体"/>
          <w:kern w:val="0"/>
          <w:sz w:val="24"/>
          <w:szCs w:val="24"/>
          <w:lang w:eastAsia="zh-CN"/>
        </w:rPr>
        <w:t>tumorigenicity</w:t>
      </w:r>
      <w:proofErr w:type="spell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 xml:space="preserve">Cancer </w:t>
      </w:r>
      <w:proofErr w:type="spellStart"/>
      <w:r w:rsidRPr="00510F5A">
        <w:rPr>
          <w:rFonts w:ascii="Book Antiqua" w:eastAsia="宋体" w:hAnsi="Book Antiqua" w:cs="宋体"/>
          <w:i/>
          <w:iCs/>
          <w:kern w:val="0"/>
          <w:sz w:val="24"/>
          <w:szCs w:val="24"/>
          <w:lang w:eastAsia="zh-CN"/>
        </w:rPr>
        <w:t>Sci</w:t>
      </w:r>
      <w:proofErr w:type="spellEnd"/>
      <w:r w:rsidRPr="00510F5A">
        <w:rPr>
          <w:rFonts w:ascii="Book Antiqua" w:eastAsia="宋体" w:hAnsi="Book Antiqua" w:cs="宋体"/>
          <w:kern w:val="0"/>
          <w:sz w:val="24"/>
          <w:szCs w:val="24"/>
          <w:lang w:eastAsia="zh-CN"/>
        </w:rPr>
        <w:t> 2011; </w:t>
      </w:r>
      <w:r w:rsidRPr="00510F5A">
        <w:rPr>
          <w:rFonts w:ascii="Book Antiqua" w:eastAsia="宋体" w:hAnsi="Book Antiqua" w:cs="宋体"/>
          <w:b/>
          <w:bCs/>
          <w:kern w:val="0"/>
          <w:sz w:val="24"/>
          <w:szCs w:val="24"/>
          <w:lang w:eastAsia="zh-CN"/>
        </w:rPr>
        <w:t>102</w:t>
      </w:r>
      <w:r w:rsidRPr="00510F5A">
        <w:rPr>
          <w:rFonts w:ascii="Book Antiqua" w:eastAsia="宋体" w:hAnsi="Book Antiqua" w:cs="宋体"/>
          <w:kern w:val="0"/>
          <w:sz w:val="24"/>
          <w:szCs w:val="24"/>
          <w:lang w:eastAsia="zh-CN"/>
        </w:rPr>
        <w:t>: 1164-1170 [PMID: 21392166 DOI: 10.1111/j.1349-7006.2011.01923.x]</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9 </w:t>
      </w:r>
      <w:r w:rsidRPr="00510F5A">
        <w:rPr>
          <w:rFonts w:ascii="Book Antiqua" w:eastAsia="宋体" w:hAnsi="Book Antiqua" w:cs="宋体"/>
          <w:b/>
          <w:bCs/>
          <w:kern w:val="0"/>
          <w:sz w:val="24"/>
          <w:szCs w:val="24"/>
          <w:lang w:eastAsia="zh-CN"/>
        </w:rPr>
        <w:t>Murata K</w:t>
      </w:r>
      <w:r w:rsidRPr="00510F5A">
        <w:rPr>
          <w:rFonts w:ascii="Book Antiqua" w:eastAsia="宋体" w:hAnsi="Book Antiqua" w:cs="宋体"/>
          <w:kern w:val="0"/>
          <w:sz w:val="24"/>
          <w:szCs w:val="24"/>
          <w:lang w:eastAsia="zh-CN"/>
        </w:rPr>
        <w:t xml:space="preserve">, Miyoshi E, </w:t>
      </w:r>
      <w:proofErr w:type="spellStart"/>
      <w:r w:rsidRPr="00510F5A">
        <w:rPr>
          <w:rFonts w:ascii="Book Antiqua" w:eastAsia="宋体" w:hAnsi="Book Antiqua" w:cs="宋体"/>
          <w:kern w:val="0"/>
          <w:sz w:val="24"/>
          <w:szCs w:val="24"/>
          <w:lang w:eastAsia="zh-CN"/>
        </w:rPr>
        <w:t>Kameyama</w:t>
      </w:r>
      <w:proofErr w:type="spellEnd"/>
      <w:r w:rsidRPr="00510F5A">
        <w:rPr>
          <w:rFonts w:ascii="Book Antiqua" w:eastAsia="宋体" w:hAnsi="Book Antiqua" w:cs="宋体"/>
          <w:kern w:val="0"/>
          <w:sz w:val="24"/>
          <w:szCs w:val="24"/>
          <w:lang w:eastAsia="zh-CN"/>
        </w:rPr>
        <w:t xml:space="preserve"> M, Ishikawa O, </w:t>
      </w:r>
      <w:proofErr w:type="spellStart"/>
      <w:r w:rsidRPr="00510F5A">
        <w:rPr>
          <w:rFonts w:ascii="Book Antiqua" w:eastAsia="宋体" w:hAnsi="Book Antiqua" w:cs="宋体"/>
          <w:kern w:val="0"/>
          <w:sz w:val="24"/>
          <w:szCs w:val="24"/>
          <w:lang w:eastAsia="zh-CN"/>
        </w:rPr>
        <w:t>Kabuto</w:t>
      </w:r>
      <w:proofErr w:type="spellEnd"/>
      <w:r w:rsidRPr="00510F5A">
        <w:rPr>
          <w:rFonts w:ascii="Book Antiqua" w:eastAsia="宋体" w:hAnsi="Book Antiqua" w:cs="宋体"/>
          <w:kern w:val="0"/>
          <w:sz w:val="24"/>
          <w:szCs w:val="24"/>
          <w:lang w:eastAsia="zh-CN"/>
        </w:rPr>
        <w:t xml:space="preserve"> T, Sasaki Y, Hiratsuka M, </w:t>
      </w:r>
      <w:proofErr w:type="spellStart"/>
      <w:r w:rsidRPr="00510F5A">
        <w:rPr>
          <w:rFonts w:ascii="Book Antiqua" w:eastAsia="宋体" w:hAnsi="Book Antiqua" w:cs="宋体"/>
          <w:kern w:val="0"/>
          <w:sz w:val="24"/>
          <w:szCs w:val="24"/>
          <w:lang w:eastAsia="zh-CN"/>
        </w:rPr>
        <w:t>Ohigashi</w:t>
      </w:r>
      <w:proofErr w:type="spellEnd"/>
      <w:r w:rsidRPr="00510F5A">
        <w:rPr>
          <w:rFonts w:ascii="Book Antiqua" w:eastAsia="宋体" w:hAnsi="Book Antiqua" w:cs="宋体"/>
          <w:kern w:val="0"/>
          <w:sz w:val="24"/>
          <w:szCs w:val="24"/>
          <w:lang w:eastAsia="zh-CN"/>
        </w:rPr>
        <w:t xml:space="preserve"> H, Ishiguro S, Ito S, Honda H, </w:t>
      </w:r>
      <w:proofErr w:type="spellStart"/>
      <w:r w:rsidRPr="00510F5A">
        <w:rPr>
          <w:rFonts w:ascii="Book Antiqua" w:eastAsia="宋体" w:hAnsi="Book Antiqua" w:cs="宋体"/>
          <w:kern w:val="0"/>
          <w:sz w:val="24"/>
          <w:szCs w:val="24"/>
          <w:lang w:eastAsia="zh-CN"/>
        </w:rPr>
        <w:t>Takemura</w:t>
      </w:r>
      <w:proofErr w:type="spellEnd"/>
      <w:r w:rsidRPr="00510F5A">
        <w:rPr>
          <w:rFonts w:ascii="Book Antiqua" w:eastAsia="宋体" w:hAnsi="Book Antiqua" w:cs="宋体"/>
          <w:kern w:val="0"/>
          <w:sz w:val="24"/>
          <w:szCs w:val="24"/>
          <w:lang w:eastAsia="zh-CN"/>
        </w:rPr>
        <w:t xml:space="preserve"> F, Taniguchi N, </w:t>
      </w:r>
      <w:proofErr w:type="spellStart"/>
      <w:r w:rsidRPr="00510F5A">
        <w:rPr>
          <w:rFonts w:ascii="Book Antiqua" w:eastAsia="宋体" w:hAnsi="Book Antiqua" w:cs="宋体"/>
          <w:kern w:val="0"/>
          <w:sz w:val="24"/>
          <w:szCs w:val="24"/>
          <w:lang w:eastAsia="zh-CN"/>
        </w:rPr>
        <w:t>Imaoka</w:t>
      </w:r>
      <w:proofErr w:type="spellEnd"/>
      <w:r w:rsidRPr="00510F5A">
        <w:rPr>
          <w:rFonts w:ascii="Book Antiqua" w:eastAsia="宋体" w:hAnsi="Book Antiqua" w:cs="宋体"/>
          <w:kern w:val="0"/>
          <w:sz w:val="24"/>
          <w:szCs w:val="24"/>
          <w:lang w:eastAsia="zh-CN"/>
        </w:rPr>
        <w:t xml:space="preserve"> S. Expression of N-</w:t>
      </w:r>
      <w:proofErr w:type="spellStart"/>
      <w:r w:rsidRPr="00510F5A">
        <w:rPr>
          <w:rFonts w:ascii="Book Antiqua" w:eastAsia="宋体" w:hAnsi="Book Antiqua" w:cs="宋体"/>
          <w:kern w:val="0"/>
          <w:sz w:val="24"/>
          <w:szCs w:val="24"/>
          <w:lang w:eastAsia="zh-CN"/>
        </w:rPr>
        <w:t>acetylglucosaminyltransferase</w:t>
      </w:r>
      <w:proofErr w:type="spellEnd"/>
      <w:r w:rsidRPr="00510F5A">
        <w:rPr>
          <w:rFonts w:ascii="Book Antiqua" w:eastAsia="宋体" w:hAnsi="Book Antiqua" w:cs="宋体"/>
          <w:kern w:val="0"/>
          <w:sz w:val="24"/>
          <w:szCs w:val="24"/>
          <w:lang w:eastAsia="zh-CN"/>
        </w:rPr>
        <w:t xml:space="preserve"> V in colorectal cancer correlates with metastasis and poor prognosis. </w:t>
      </w:r>
      <w:proofErr w:type="spellStart"/>
      <w:r w:rsidRPr="00510F5A">
        <w:rPr>
          <w:rFonts w:ascii="Book Antiqua" w:eastAsia="宋体" w:hAnsi="Book Antiqua" w:cs="宋体"/>
          <w:i/>
          <w:iCs/>
          <w:kern w:val="0"/>
          <w:sz w:val="24"/>
          <w:szCs w:val="24"/>
          <w:lang w:eastAsia="zh-CN"/>
        </w:rPr>
        <w:t>Clin</w:t>
      </w:r>
      <w:proofErr w:type="spellEnd"/>
      <w:r w:rsidRPr="00510F5A">
        <w:rPr>
          <w:rFonts w:ascii="Book Antiqua" w:eastAsia="宋体" w:hAnsi="Book Antiqua" w:cs="宋体"/>
          <w:i/>
          <w:iCs/>
          <w:kern w:val="0"/>
          <w:sz w:val="24"/>
          <w:szCs w:val="24"/>
          <w:lang w:eastAsia="zh-CN"/>
        </w:rPr>
        <w:t xml:space="preserve"> Cancer Res</w:t>
      </w:r>
      <w:r w:rsidRPr="00510F5A">
        <w:rPr>
          <w:rFonts w:ascii="Book Antiqua" w:eastAsia="宋体" w:hAnsi="Book Antiqua" w:cs="宋体"/>
          <w:kern w:val="0"/>
          <w:sz w:val="24"/>
          <w:szCs w:val="24"/>
          <w:lang w:eastAsia="zh-CN"/>
        </w:rPr>
        <w:t> 2000; </w:t>
      </w:r>
      <w:r w:rsidRPr="00510F5A">
        <w:rPr>
          <w:rFonts w:ascii="Book Antiqua" w:eastAsia="宋体" w:hAnsi="Book Antiqua" w:cs="宋体"/>
          <w:b/>
          <w:bCs/>
          <w:kern w:val="0"/>
          <w:sz w:val="24"/>
          <w:szCs w:val="24"/>
          <w:lang w:eastAsia="zh-CN"/>
        </w:rPr>
        <w:t>6</w:t>
      </w:r>
      <w:r w:rsidRPr="00510F5A">
        <w:rPr>
          <w:rFonts w:ascii="Book Antiqua" w:eastAsia="宋体" w:hAnsi="Book Antiqua" w:cs="宋体"/>
          <w:kern w:val="0"/>
          <w:sz w:val="24"/>
          <w:szCs w:val="24"/>
          <w:lang w:eastAsia="zh-CN"/>
        </w:rPr>
        <w:t>: 1772-1777 [PMID: 10815896]</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10 </w:t>
      </w:r>
      <w:r w:rsidRPr="00510F5A">
        <w:rPr>
          <w:rFonts w:ascii="Book Antiqua" w:eastAsia="宋体" w:hAnsi="Book Antiqua" w:cs="宋体"/>
          <w:b/>
          <w:bCs/>
          <w:kern w:val="0"/>
          <w:sz w:val="24"/>
          <w:szCs w:val="24"/>
          <w:lang w:eastAsia="zh-CN"/>
        </w:rPr>
        <w:t>Siddiqui SF</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Pawelek</w:t>
      </w:r>
      <w:proofErr w:type="spellEnd"/>
      <w:r w:rsidRPr="00510F5A">
        <w:rPr>
          <w:rFonts w:ascii="Book Antiqua" w:eastAsia="宋体" w:hAnsi="Book Antiqua" w:cs="宋体"/>
          <w:kern w:val="0"/>
          <w:sz w:val="24"/>
          <w:szCs w:val="24"/>
          <w:lang w:eastAsia="zh-CN"/>
        </w:rPr>
        <w:t xml:space="preserve"> J, </w:t>
      </w:r>
      <w:proofErr w:type="spellStart"/>
      <w:r w:rsidRPr="00510F5A">
        <w:rPr>
          <w:rFonts w:ascii="Book Antiqua" w:eastAsia="宋体" w:hAnsi="Book Antiqua" w:cs="宋体"/>
          <w:kern w:val="0"/>
          <w:sz w:val="24"/>
          <w:szCs w:val="24"/>
          <w:lang w:eastAsia="zh-CN"/>
        </w:rPr>
        <w:t>Handerson</w:t>
      </w:r>
      <w:proofErr w:type="spellEnd"/>
      <w:r w:rsidRPr="00510F5A">
        <w:rPr>
          <w:rFonts w:ascii="Book Antiqua" w:eastAsia="宋体" w:hAnsi="Book Antiqua" w:cs="宋体"/>
          <w:kern w:val="0"/>
          <w:sz w:val="24"/>
          <w:szCs w:val="24"/>
          <w:lang w:eastAsia="zh-CN"/>
        </w:rPr>
        <w:t xml:space="preserve"> T, Lin CY, Dickson RB, </w:t>
      </w:r>
      <w:proofErr w:type="spellStart"/>
      <w:r w:rsidRPr="00510F5A">
        <w:rPr>
          <w:rFonts w:ascii="Book Antiqua" w:eastAsia="宋体" w:hAnsi="Book Antiqua" w:cs="宋体"/>
          <w:kern w:val="0"/>
          <w:sz w:val="24"/>
          <w:szCs w:val="24"/>
          <w:lang w:eastAsia="zh-CN"/>
        </w:rPr>
        <w:t>Rimm</w:t>
      </w:r>
      <w:proofErr w:type="spellEnd"/>
      <w:r w:rsidRPr="00510F5A">
        <w:rPr>
          <w:rFonts w:ascii="Book Antiqua" w:eastAsia="宋体" w:hAnsi="Book Antiqua" w:cs="宋体"/>
          <w:kern w:val="0"/>
          <w:sz w:val="24"/>
          <w:szCs w:val="24"/>
          <w:lang w:eastAsia="zh-CN"/>
        </w:rPr>
        <w:t xml:space="preserve"> DL, Camp RL. </w:t>
      </w:r>
      <w:proofErr w:type="spellStart"/>
      <w:r w:rsidRPr="00510F5A">
        <w:rPr>
          <w:rFonts w:ascii="Book Antiqua" w:eastAsia="宋体" w:hAnsi="Book Antiqua" w:cs="宋体"/>
          <w:kern w:val="0"/>
          <w:sz w:val="24"/>
          <w:szCs w:val="24"/>
          <w:lang w:eastAsia="zh-CN"/>
        </w:rPr>
        <w:t>Coexpression</w:t>
      </w:r>
      <w:proofErr w:type="spellEnd"/>
      <w:r w:rsidRPr="00510F5A">
        <w:rPr>
          <w:rFonts w:ascii="Book Antiqua" w:eastAsia="宋体" w:hAnsi="Book Antiqua" w:cs="宋体"/>
          <w:kern w:val="0"/>
          <w:sz w:val="24"/>
          <w:szCs w:val="24"/>
          <w:lang w:eastAsia="zh-CN"/>
        </w:rPr>
        <w:t xml:space="preserve"> of beta1</w:t>
      </w:r>
      <w:proofErr w:type="gramStart"/>
      <w:r w:rsidRPr="00510F5A">
        <w:rPr>
          <w:rFonts w:ascii="Book Antiqua" w:eastAsia="宋体" w:hAnsi="Book Antiqua" w:cs="宋体"/>
          <w:kern w:val="0"/>
          <w:sz w:val="24"/>
          <w:szCs w:val="24"/>
          <w:lang w:eastAsia="zh-CN"/>
        </w:rPr>
        <w:t>,6</w:t>
      </w:r>
      <w:proofErr w:type="gramEnd"/>
      <w:r w:rsidRPr="00510F5A">
        <w:rPr>
          <w:rFonts w:ascii="Book Antiqua" w:eastAsia="宋体" w:hAnsi="Book Antiqua" w:cs="宋体"/>
          <w:kern w:val="0"/>
          <w:sz w:val="24"/>
          <w:szCs w:val="24"/>
          <w:lang w:eastAsia="zh-CN"/>
        </w:rPr>
        <w:t>-N-acetylglucosaminyltransferase V glycoprotein substrates defines aggressive breast cancers with poor outcome. </w:t>
      </w:r>
      <w:r w:rsidRPr="00510F5A">
        <w:rPr>
          <w:rFonts w:ascii="Book Antiqua" w:eastAsia="宋体" w:hAnsi="Book Antiqua" w:cs="宋体"/>
          <w:i/>
          <w:iCs/>
          <w:kern w:val="0"/>
          <w:sz w:val="24"/>
          <w:szCs w:val="24"/>
          <w:lang w:eastAsia="zh-CN"/>
        </w:rPr>
        <w:t xml:space="preserve">Cancer </w:t>
      </w:r>
      <w:proofErr w:type="spellStart"/>
      <w:r w:rsidRPr="00510F5A">
        <w:rPr>
          <w:rFonts w:ascii="Book Antiqua" w:eastAsia="宋体" w:hAnsi="Book Antiqua" w:cs="宋体"/>
          <w:i/>
          <w:iCs/>
          <w:kern w:val="0"/>
          <w:sz w:val="24"/>
          <w:szCs w:val="24"/>
          <w:lang w:eastAsia="zh-CN"/>
        </w:rPr>
        <w:t>Epidemiol</w:t>
      </w:r>
      <w:proofErr w:type="spellEnd"/>
      <w:r w:rsidRPr="00510F5A">
        <w:rPr>
          <w:rFonts w:ascii="Book Antiqua" w:eastAsia="宋体" w:hAnsi="Book Antiqua" w:cs="宋体"/>
          <w:i/>
          <w:iCs/>
          <w:kern w:val="0"/>
          <w:sz w:val="24"/>
          <w:szCs w:val="24"/>
          <w:lang w:eastAsia="zh-CN"/>
        </w:rPr>
        <w:t xml:space="preserve"> Biomarkers </w:t>
      </w:r>
      <w:proofErr w:type="spellStart"/>
      <w:r w:rsidRPr="00510F5A">
        <w:rPr>
          <w:rFonts w:ascii="Book Antiqua" w:eastAsia="宋体" w:hAnsi="Book Antiqua" w:cs="宋体"/>
          <w:i/>
          <w:iCs/>
          <w:kern w:val="0"/>
          <w:sz w:val="24"/>
          <w:szCs w:val="24"/>
          <w:lang w:eastAsia="zh-CN"/>
        </w:rPr>
        <w:t>Prev</w:t>
      </w:r>
      <w:proofErr w:type="spellEnd"/>
      <w:r w:rsidRPr="00510F5A">
        <w:rPr>
          <w:rFonts w:ascii="Book Antiqua" w:eastAsia="宋体" w:hAnsi="Book Antiqua" w:cs="宋体"/>
          <w:kern w:val="0"/>
          <w:sz w:val="24"/>
          <w:szCs w:val="24"/>
          <w:lang w:eastAsia="zh-CN"/>
        </w:rPr>
        <w:t> 2005; </w:t>
      </w:r>
      <w:r w:rsidRPr="00510F5A">
        <w:rPr>
          <w:rFonts w:ascii="Book Antiqua" w:eastAsia="宋体" w:hAnsi="Book Antiqua" w:cs="宋体"/>
          <w:b/>
          <w:bCs/>
          <w:kern w:val="0"/>
          <w:sz w:val="24"/>
          <w:szCs w:val="24"/>
          <w:lang w:eastAsia="zh-CN"/>
        </w:rPr>
        <w:t>14</w:t>
      </w:r>
      <w:r w:rsidRPr="00510F5A">
        <w:rPr>
          <w:rFonts w:ascii="Book Antiqua" w:eastAsia="宋体" w:hAnsi="Book Antiqua" w:cs="宋体"/>
          <w:kern w:val="0"/>
          <w:sz w:val="24"/>
          <w:szCs w:val="24"/>
          <w:lang w:eastAsia="zh-CN"/>
        </w:rPr>
        <w:t>: 2517-2523 [PMID: 16284372 DOI: 10.1158/1055-9965.EPI-05-0464]</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11 </w:t>
      </w:r>
      <w:r w:rsidRPr="00510F5A">
        <w:rPr>
          <w:rFonts w:ascii="Book Antiqua" w:eastAsia="宋体" w:hAnsi="Book Antiqua" w:cs="宋体"/>
          <w:b/>
          <w:bCs/>
          <w:kern w:val="0"/>
          <w:sz w:val="24"/>
          <w:szCs w:val="24"/>
          <w:lang w:eastAsia="zh-CN"/>
        </w:rPr>
        <w:t>Yamamoto E</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Ino</w:t>
      </w:r>
      <w:proofErr w:type="spellEnd"/>
      <w:r w:rsidRPr="00510F5A">
        <w:rPr>
          <w:rFonts w:ascii="Book Antiqua" w:eastAsia="宋体" w:hAnsi="Book Antiqua" w:cs="宋体"/>
          <w:kern w:val="0"/>
          <w:sz w:val="24"/>
          <w:szCs w:val="24"/>
          <w:lang w:eastAsia="zh-CN"/>
        </w:rPr>
        <w:t xml:space="preserve"> K, Miyoshi E, Shibata K, Takahashi N, </w:t>
      </w:r>
      <w:proofErr w:type="spellStart"/>
      <w:r w:rsidRPr="00510F5A">
        <w:rPr>
          <w:rFonts w:ascii="Book Antiqua" w:eastAsia="宋体" w:hAnsi="Book Antiqua" w:cs="宋体"/>
          <w:kern w:val="0"/>
          <w:sz w:val="24"/>
          <w:szCs w:val="24"/>
          <w:lang w:eastAsia="zh-CN"/>
        </w:rPr>
        <w:t>Kajiyama</w:t>
      </w:r>
      <w:proofErr w:type="spellEnd"/>
      <w:r w:rsidRPr="00510F5A">
        <w:rPr>
          <w:rFonts w:ascii="Book Antiqua" w:eastAsia="宋体" w:hAnsi="Book Antiqua" w:cs="宋体"/>
          <w:kern w:val="0"/>
          <w:sz w:val="24"/>
          <w:szCs w:val="24"/>
          <w:lang w:eastAsia="zh-CN"/>
        </w:rPr>
        <w:t xml:space="preserve"> H, </w:t>
      </w:r>
      <w:proofErr w:type="spellStart"/>
      <w:r w:rsidRPr="00510F5A">
        <w:rPr>
          <w:rFonts w:ascii="Book Antiqua" w:eastAsia="宋体" w:hAnsi="Book Antiqua" w:cs="宋体"/>
          <w:kern w:val="0"/>
          <w:sz w:val="24"/>
          <w:szCs w:val="24"/>
          <w:lang w:eastAsia="zh-CN"/>
        </w:rPr>
        <w:t>Nawa</w:t>
      </w:r>
      <w:proofErr w:type="spellEnd"/>
      <w:r w:rsidRPr="00510F5A">
        <w:rPr>
          <w:rFonts w:ascii="Book Antiqua" w:eastAsia="宋体" w:hAnsi="Book Antiqua" w:cs="宋体"/>
          <w:kern w:val="0"/>
          <w:sz w:val="24"/>
          <w:szCs w:val="24"/>
          <w:lang w:eastAsia="zh-CN"/>
        </w:rPr>
        <w:t xml:space="preserve"> A, Nomura S, </w:t>
      </w:r>
      <w:proofErr w:type="spellStart"/>
      <w:r w:rsidRPr="00510F5A">
        <w:rPr>
          <w:rFonts w:ascii="Book Antiqua" w:eastAsia="宋体" w:hAnsi="Book Antiqua" w:cs="宋体"/>
          <w:kern w:val="0"/>
          <w:sz w:val="24"/>
          <w:szCs w:val="24"/>
          <w:lang w:eastAsia="zh-CN"/>
        </w:rPr>
        <w:t>Nagasaka</w:t>
      </w:r>
      <w:proofErr w:type="spellEnd"/>
      <w:r w:rsidRPr="00510F5A">
        <w:rPr>
          <w:rFonts w:ascii="Book Antiqua" w:eastAsia="宋体" w:hAnsi="Book Antiqua" w:cs="宋体"/>
          <w:kern w:val="0"/>
          <w:sz w:val="24"/>
          <w:szCs w:val="24"/>
          <w:lang w:eastAsia="zh-CN"/>
        </w:rPr>
        <w:t xml:space="preserve"> T, </w:t>
      </w:r>
      <w:proofErr w:type="spellStart"/>
      <w:r w:rsidRPr="00510F5A">
        <w:rPr>
          <w:rFonts w:ascii="Book Antiqua" w:eastAsia="宋体" w:hAnsi="Book Antiqua" w:cs="宋体"/>
          <w:kern w:val="0"/>
          <w:sz w:val="24"/>
          <w:szCs w:val="24"/>
          <w:lang w:eastAsia="zh-CN"/>
        </w:rPr>
        <w:t>Kikkawa</w:t>
      </w:r>
      <w:proofErr w:type="spellEnd"/>
      <w:r w:rsidRPr="00510F5A">
        <w:rPr>
          <w:rFonts w:ascii="Book Antiqua" w:eastAsia="宋体" w:hAnsi="Book Antiqua" w:cs="宋体"/>
          <w:kern w:val="0"/>
          <w:sz w:val="24"/>
          <w:szCs w:val="24"/>
          <w:lang w:eastAsia="zh-CN"/>
        </w:rPr>
        <w:t xml:space="preserve"> F. Expression of N-</w:t>
      </w:r>
      <w:proofErr w:type="spellStart"/>
      <w:r w:rsidRPr="00510F5A">
        <w:rPr>
          <w:rFonts w:ascii="Book Antiqua" w:eastAsia="宋体" w:hAnsi="Book Antiqua" w:cs="宋体"/>
          <w:kern w:val="0"/>
          <w:sz w:val="24"/>
          <w:szCs w:val="24"/>
          <w:lang w:eastAsia="zh-CN"/>
        </w:rPr>
        <w:t>acetylglucosaminyltransferase</w:t>
      </w:r>
      <w:proofErr w:type="spellEnd"/>
      <w:r w:rsidRPr="00510F5A">
        <w:rPr>
          <w:rFonts w:ascii="Book Antiqua" w:eastAsia="宋体" w:hAnsi="Book Antiqua" w:cs="宋体"/>
          <w:kern w:val="0"/>
          <w:sz w:val="24"/>
          <w:szCs w:val="24"/>
          <w:lang w:eastAsia="zh-CN"/>
        </w:rPr>
        <w:t xml:space="preserve"> V in endometrial cancer correlates with poor prognosis. </w:t>
      </w:r>
      <w:r w:rsidRPr="00510F5A">
        <w:rPr>
          <w:rFonts w:ascii="Book Antiqua" w:eastAsia="宋体" w:hAnsi="Book Antiqua" w:cs="宋体"/>
          <w:i/>
          <w:iCs/>
          <w:kern w:val="0"/>
          <w:sz w:val="24"/>
          <w:szCs w:val="24"/>
          <w:lang w:eastAsia="zh-CN"/>
        </w:rPr>
        <w:t>Br J Cancer</w:t>
      </w:r>
      <w:r w:rsidRPr="00510F5A">
        <w:rPr>
          <w:rFonts w:ascii="Book Antiqua" w:eastAsia="宋体" w:hAnsi="Book Antiqua" w:cs="宋体"/>
          <w:kern w:val="0"/>
          <w:sz w:val="24"/>
          <w:szCs w:val="24"/>
          <w:lang w:eastAsia="zh-CN"/>
        </w:rPr>
        <w:t> 2007; </w:t>
      </w:r>
      <w:r w:rsidRPr="00510F5A">
        <w:rPr>
          <w:rFonts w:ascii="Book Antiqua" w:eastAsia="宋体" w:hAnsi="Book Antiqua" w:cs="宋体"/>
          <w:b/>
          <w:bCs/>
          <w:kern w:val="0"/>
          <w:sz w:val="24"/>
          <w:szCs w:val="24"/>
          <w:lang w:eastAsia="zh-CN"/>
        </w:rPr>
        <w:t>97</w:t>
      </w:r>
      <w:r w:rsidRPr="00510F5A">
        <w:rPr>
          <w:rFonts w:ascii="Book Antiqua" w:eastAsia="宋体" w:hAnsi="Book Antiqua" w:cs="宋体"/>
          <w:kern w:val="0"/>
          <w:sz w:val="24"/>
          <w:szCs w:val="24"/>
          <w:lang w:eastAsia="zh-CN"/>
        </w:rPr>
        <w:t>: 1538-1544 [PMID: 17971775 DOI: 10.1038/sj.bjc.6604044]</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12 </w:t>
      </w:r>
      <w:proofErr w:type="spellStart"/>
      <w:r w:rsidRPr="00510F5A">
        <w:rPr>
          <w:rFonts w:ascii="Book Antiqua" w:eastAsia="宋体" w:hAnsi="Book Antiqua" w:cs="宋体"/>
          <w:b/>
          <w:bCs/>
          <w:kern w:val="0"/>
          <w:sz w:val="24"/>
          <w:szCs w:val="24"/>
          <w:lang w:eastAsia="zh-CN"/>
        </w:rPr>
        <w:t>Dosaka</w:t>
      </w:r>
      <w:proofErr w:type="spellEnd"/>
      <w:r w:rsidRPr="00510F5A">
        <w:rPr>
          <w:rFonts w:ascii="Book Antiqua" w:eastAsia="宋体" w:hAnsi="Book Antiqua" w:cs="宋体"/>
          <w:b/>
          <w:bCs/>
          <w:kern w:val="0"/>
          <w:sz w:val="24"/>
          <w:szCs w:val="24"/>
          <w:lang w:eastAsia="zh-CN"/>
        </w:rPr>
        <w:t>-Akita H</w:t>
      </w:r>
      <w:r w:rsidRPr="00510F5A">
        <w:rPr>
          <w:rFonts w:ascii="Book Antiqua" w:eastAsia="宋体" w:hAnsi="Book Antiqua" w:cs="宋体"/>
          <w:kern w:val="0"/>
          <w:sz w:val="24"/>
          <w:szCs w:val="24"/>
          <w:lang w:eastAsia="zh-CN"/>
        </w:rPr>
        <w:t xml:space="preserve">, Miyoshi E, Suzuki O, </w:t>
      </w:r>
      <w:proofErr w:type="spellStart"/>
      <w:r w:rsidRPr="00510F5A">
        <w:rPr>
          <w:rFonts w:ascii="Book Antiqua" w:eastAsia="宋体" w:hAnsi="Book Antiqua" w:cs="宋体"/>
          <w:kern w:val="0"/>
          <w:sz w:val="24"/>
          <w:szCs w:val="24"/>
          <w:lang w:eastAsia="zh-CN"/>
        </w:rPr>
        <w:t>Itoh</w:t>
      </w:r>
      <w:proofErr w:type="spellEnd"/>
      <w:r w:rsidRPr="00510F5A">
        <w:rPr>
          <w:rFonts w:ascii="Book Antiqua" w:eastAsia="宋体" w:hAnsi="Book Antiqua" w:cs="宋体"/>
          <w:kern w:val="0"/>
          <w:sz w:val="24"/>
          <w:szCs w:val="24"/>
          <w:lang w:eastAsia="zh-CN"/>
        </w:rPr>
        <w:t xml:space="preserve"> T, </w:t>
      </w:r>
      <w:proofErr w:type="spellStart"/>
      <w:r w:rsidRPr="00510F5A">
        <w:rPr>
          <w:rFonts w:ascii="Book Antiqua" w:eastAsia="宋体" w:hAnsi="Book Antiqua" w:cs="宋体"/>
          <w:kern w:val="0"/>
          <w:sz w:val="24"/>
          <w:szCs w:val="24"/>
          <w:lang w:eastAsia="zh-CN"/>
        </w:rPr>
        <w:t>Katoh</w:t>
      </w:r>
      <w:proofErr w:type="spellEnd"/>
      <w:r w:rsidRPr="00510F5A">
        <w:rPr>
          <w:rFonts w:ascii="Book Antiqua" w:eastAsia="宋体" w:hAnsi="Book Antiqua" w:cs="宋体"/>
          <w:kern w:val="0"/>
          <w:sz w:val="24"/>
          <w:szCs w:val="24"/>
          <w:lang w:eastAsia="zh-CN"/>
        </w:rPr>
        <w:t xml:space="preserve"> H, </w:t>
      </w:r>
      <w:proofErr w:type="gramStart"/>
      <w:r w:rsidRPr="00510F5A">
        <w:rPr>
          <w:rFonts w:ascii="Book Antiqua" w:eastAsia="宋体" w:hAnsi="Book Antiqua" w:cs="宋体"/>
          <w:kern w:val="0"/>
          <w:sz w:val="24"/>
          <w:szCs w:val="24"/>
          <w:lang w:eastAsia="zh-CN"/>
        </w:rPr>
        <w:t>Taniguchi</w:t>
      </w:r>
      <w:proofErr w:type="gramEnd"/>
      <w:r w:rsidRPr="00510F5A">
        <w:rPr>
          <w:rFonts w:ascii="Book Antiqua" w:eastAsia="宋体" w:hAnsi="Book Antiqua" w:cs="宋体"/>
          <w:kern w:val="0"/>
          <w:sz w:val="24"/>
          <w:szCs w:val="24"/>
          <w:lang w:eastAsia="zh-CN"/>
        </w:rPr>
        <w:t xml:space="preserve"> N. Expression of N-</w:t>
      </w:r>
      <w:proofErr w:type="spellStart"/>
      <w:r w:rsidRPr="00510F5A">
        <w:rPr>
          <w:rFonts w:ascii="Book Antiqua" w:eastAsia="宋体" w:hAnsi="Book Antiqua" w:cs="宋体"/>
          <w:kern w:val="0"/>
          <w:sz w:val="24"/>
          <w:szCs w:val="24"/>
          <w:lang w:eastAsia="zh-CN"/>
        </w:rPr>
        <w:t>acetylglucosaminyltransferase</w:t>
      </w:r>
      <w:proofErr w:type="spellEnd"/>
      <w:r w:rsidRPr="00510F5A">
        <w:rPr>
          <w:rFonts w:ascii="Book Antiqua" w:eastAsia="宋体" w:hAnsi="Book Antiqua" w:cs="宋体"/>
          <w:kern w:val="0"/>
          <w:sz w:val="24"/>
          <w:szCs w:val="24"/>
          <w:lang w:eastAsia="zh-CN"/>
        </w:rPr>
        <w:t xml:space="preserve"> v is associated with prognosis and histology in non-small cell lung cancers. </w:t>
      </w:r>
      <w:proofErr w:type="spellStart"/>
      <w:r w:rsidRPr="00510F5A">
        <w:rPr>
          <w:rFonts w:ascii="Book Antiqua" w:eastAsia="宋体" w:hAnsi="Book Antiqua" w:cs="宋体"/>
          <w:i/>
          <w:iCs/>
          <w:kern w:val="0"/>
          <w:sz w:val="24"/>
          <w:szCs w:val="24"/>
          <w:lang w:eastAsia="zh-CN"/>
        </w:rPr>
        <w:t>Clin</w:t>
      </w:r>
      <w:proofErr w:type="spellEnd"/>
      <w:r w:rsidRPr="00510F5A">
        <w:rPr>
          <w:rFonts w:ascii="Book Antiqua" w:eastAsia="宋体" w:hAnsi="Book Antiqua" w:cs="宋体"/>
          <w:i/>
          <w:iCs/>
          <w:kern w:val="0"/>
          <w:sz w:val="24"/>
          <w:szCs w:val="24"/>
          <w:lang w:eastAsia="zh-CN"/>
        </w:rPr>
        <w:t xml:space="preserve"> Cancer Res</w:t>
      </w:r>
      <w:r w:rsidRPr="00510F5A">
        <w:rPr>
          <w:rFonts w:ascii="Book Antiqua" w:eastAsia="宋体" w:hAnsi="Book Antiqua" w:cs="宋体"/>
          <w:kern w:val="0"/>
          <w:sz w:val="24"/>
          <w:szCs w:val="24"/>
          <w:lang w:eastAsia="zh-CN"/>
        </w:rPr>
        <w:t> 2004; </w:t>
      </w:r>
      <w:r w:rsidRPr="00510F5A">
        <w:rPr>
          <w:rFonts w:ascii="Book Antiqua" w:eastAsia="宋体" w:hAnsi="Book Antiqua" w:cs="宋体"/>
          <w:b/>
          <w:bCs/>
          <w:kern w:val="0"/>
          <w:sz w:val="24"/>
          <w:szCs w:val="24"/>
          <w:lang w:eastAsia="zh-CN"/>
        </w:rPr>
        <w:t>10</w:t>
      </w:r>
      <w:r w:rsidRPr="00510F5A">
        <w:rPr>
          <w:rFonts w:ascii="Book Antiqua" w:eastAsia="宋体" w:hAnsi="Book Antiqua" w:cs="宋体"/>
          <w:kern w:val="0"/>
          <w:sz w:val="24"/>
          <w:szCs w:val="24"/>
          <w:lang w:eastAsia="zh-CN"/>
        </w:rPr>
        <w:t>: 1773-1779 [PMID: 15014031]</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13 </w:t>
      </w:r>
      <w:proofErr w:type="spellStart"/>
      <w:r w:rsidRPr="00510F5A">
        <w:rPr>
          <w:rFonts w:ascii="Book Antiqua" w:eastAsia="宋体" w:hAnsi="Book Antiqua" w:cs="宋体"/>
          <w:b/>
          <w:bCs/>
          <w:kern w:val="0"/>
          <w:sz w:val="24"/>
          <w:szCs w:val="24"/>
          <w:lang w:eastAsia="zh-CN"/>
        </w:rPr>
        <w:t>Kuno</w:t>
      </w:r>
      <w:proofErr w:type="spellEnd"/>
      <w:r w:rsidRPr="00510F5A">
        <w:rPr>
          <w:rFonts w:ascii="Book Antiqua" w:eastAsia="宋体" w:hAnsi="Book Antiqua" w:cs="宋体"/>
          <w:b/>
          <w:bCs/>
          <w:kern w:val="0"/>
          <w:sz w:val="24"/>
          <w:szCs w:val="24"/>
          <w:lang w:eastAsia="zh-CN"/>
        </w:rPr>
        <w:t xml:space="preserve"> A</w:t>
      </w:r>
      <w:r w:rsidRPr="00510F5A">
        <w:rPr>
          <w:rFonts w:ascii="Book Antiqua" w:eastAsia="宋体" w:hAnsi="Book Antiqua" w:cs="宋体"/>
          <w:kern w:val="0"/>
          <w:sz w:val="24"/>
          <w:szCs w:val="24"/>
          <w:lang w:eastAsia="zh-CN"/>
        </w:rPr>
        <w:t xml:space="preserve">, Uchiyama N, </w:t>
      </w:r>
      <w:proofErr w:type="spellStart"/>
      <w:r w:rsidRPr="00510F5A">
        <w:rPr>
          <w:rFonts w:ascii="Book Antiqua" w:eastAsia="宋体" w:hAnsi="Book Antiqua" w:cs="宋体"/>
          <w:kern w:val="0"/>
          <w:sz w:val="24"/>
          <w:szCs w:val="24"/>
          <w:lang w:eastAsia="zh-CN"/>
        </w:rPr>
        <w:t>Koseki-Kuno</w:t>
      </w:r>
      <w:proofErr w:type="spellEnd"/>
      <w:r w:rsidRPr="00510F5A">
        <w:rPr>
          <w:rFonts w:ascii="Book Antiqua" w:eastAsia="宋体" w:hAnsi="Book Antiqua" w:cs="宋体"/>
          <w:kern w:val="0"/>
          <w:sz w:val="24"/>
          <w:szCs w:val="24"/>
          <w:lang w:eastAsia="zh-CN"/>
        </w:rPr>
        <w:t xml:space="preserve"> S, </w:t>
      </w:r>
      <w:proofErr w:type="spellStart"/>
      <w:r w:rsidRPr="00510F5A">
        <w:rPr>
          <w:rFonts w:ascii="Book Antiqua" w:eastAsia="宋体" w:hAnsi="Book Antiqua" w:cs="宋体"/>
          <w:kern w:val="0"/>
          <w:sz w:val="24"/>
          <w:szCs w:val="24"/>
          <w:lang w:eastAsia="zh-CN"/>
        </w:rPr>
        <w:t>Ebe</w:t>
      </w:r>
      <w:proofErr w:type="spellEnd"/>
      <w:r w:rsidRPr="00510F5A">
        <w:rPr>
          <w:rFonts w:ascii="Book Antiqua" w:eastAsia="宋体" w:hAnsi="Book Antiqua" w:cs="宋体"/>
          <w:kern w:val="0"/>
          <w:sz w:val="24"/>
          <w:szCs w:val="24"/>
          <w:lang w:eastAsia="zh-CN"/>
        </w:rPr>
        <w:t xml:space="preserve"> Y, Takashima S, Yamada M, </w:t>
      </w:r>
      <w:proofErr w:type="spellStart"/>
      <w:r w:rsidRPr="00510F5A">
        <w:rPr>
          <w:rFonts w:ascii="Book Antiqua" w:eastAsia="宋体" w:hAnsi="Book Antiqua" w:cs="宋体"/>
          <w:kern w:val="0"/>
          <w:sz w:val="24"/>
          <w:szCs w:val="24"/>
          <w:lang w:eastAsia="zh-CN"/>
        </w:rPr>
        <w:t>Hirabayashi</w:t>
      </w:r>
      <w:proofErr w:type="spellEnd"/>
      <w:r w:rsidRPr="00510F5A">
        <w:rPr>
          <w:rFonts w:ascii="Book Antiqua" w:eastAsia="宋体" w:hAnsi="Book Antiqua" w:cs="宋体"/>
          <w:kern w:val="0"/>
          <w:sz w:val="24"/>
          <w:szCs w:val="24"/>
          <w:lang w:eastAsia="zh-CN"/>
        </w:rPr>
        <w:t xml:space="preserve"> J. Evanescent-field fluorescence-assisted </w:t>
      </w:r>
      <w:proofErr w:type="spellStart"/>
      <w:r w:rsidRPr="00510F5A">
        <w:rPr>
          <w:rFonts w:ascii="Book Antiqua" w:eastAsia="宋体" w:hAnsi="Book Antiqua" w:cs="宋体"/>
          <w:kern w:val="0"/>
          <w:sz w:val="24"/>
          <w:szCs w:val="24"/>
          <w:lang w:eastAsia="zh-CN"/>
        </w:rPr>
        <w:t>lectin</w:t>
      </w:r>
      <w:proofErr w:type="spellEnd"/>
      <w:r w:rsidRPr="00510F5A">
        <w:rPr>
          <w:rFonts w:ascii="Book Antiqua" w:eastAsia="宋体" w:hAnsi="Book Antiqua" w:cs="宋体"/>
          <w:kern w:val="0"/>
          <w:sz w:val="24"/>
          <w:szCs w:val="24"/>
          <w:lang w:eastAsia="zh-CN"/>
        </w:rPr>
        <w:t xml:space="preserve"> microarray: a new strategy for glycan profiling. </w:t>
      </w:r>
      <w:r w:rsidRPr="00510F5A">
        <w:rPr>
          <w:rFonts w:ascii="Book Antiqua" w:eastAsia="宋体" w:hAnsi="Book Antiqua" w:cs="宋体"/>
          <w:i/>
          <w:iCs/>
          <w:kern w:val="0"/>
          <w:sz w:val="24"/>
          <w:szCs w:val="24"/>
          <w:lang w:eastAsia="zh-CN"/>
        </w:rPr>
        <w:t>Nat Methods</w:t>
      </w:r>
      <w:r w:rsidRPr="00510F5A">
        <w:rPr>
          <w:rFonts w:ascii="Book Antiqua" w:eastAsia="宋体" w:hAnsi="Book Antiqua" w:cs="宋体"/>
          <w:kern w:val="0"/>
          <w:sz w:val="24"/>
          <w:szCs w:val="24"/>
          <w:lang w:eastAsia="zh-CN"/>
        </w:rPr>
        <w:t> 2005; </w:t>
      </w:r>
      <w:r w:rsidRPr="00510F5A">
        <w:rPr>
          <w:rFonts w:ascii="Book Antiqua" w:eastAsia="宋体" w:hAnsi="Book Antiqua" w:cs="宋体"/>
          <w:b/>
          <w:bCs/>
          <w:kern w:val="0"/>
          <w:sz w:val="24"/>
          <w:szCs w:val="24"/>
          <w:lang w:eastAsia="zh-CN"/>
        </w:rPr>
        <w:t>2</w:t>
      </w:r>
      <w:r w:rsidRPr="00510F5A">
        <w:rPr>
          <w:rFonts w:ascii="Book Antiqua" w:eastAsia="宋体" w:hAnsi="Book Antiqua" w:cs="宋体"/>
          <w:kern w:val="0"/>
          <w:sz w:val="24"/>
          <w:szCs w:val="24"/>
          <w:lang w:eastAsia="zh-CN"/>
        </w:rPr>
        <w:t>: 851-856 [PMID: 16278656 DOI: 10.1038/nmeth803]</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lastRenderedPageBreak/>
        <w:t>14 </w:t>
      </w:r>
      <w:proofErr w:type="spellStart"/>
      <w:r w:rsidRPr="00510F5A">
        <w:rPr>
          <w:rFonts w:ascii="Book Antiqua" w:eastAsia="宋体" w:hAnsi="Book Antiqua" w:cs="宋体"/>
          <w:b/>
          <w:bCs/>
          <w:kern w:val="0"/>
          <w:sz w:val="24"/>
          <w:szCs w:val="24"/>
          <w:lang w:eastAsia="zh-CN"/>
        </w:rPr>
        <w:t>Livak</w:t>
      </w:r>
      <w:proofErr w:type="spellEnd"/>
      <w:r w:rsidRPr="00510F5A">
        <w:rPr>
          <w:rFonts w:ascii="Book Antiqua" w:eastAsia="宋体" w:hAnsi="Book Antiqua" w:cs="宋体"/>
          <w:b/>
          <w:bCs/>
          <w:kern w:val="0"/>
          <w:sz w:val="24"/>
          <w:szCs w:val="24"/>
          <w:lang w:eastAsia="zh-CN"/>
        </w:rPr>
        <w:t xml:space="preserve"> KJ</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Schmittgen</w:t>
      </w:r>
      <w:proofErr w:type="spellEnd"/>
      <w:r w:rsidRPr="00510F5A">
        <w:rPr>
          <w:rFonts w:ascii="Book Antiqua" w:eastAsia="宋体" w:hAnsi="Book Antiqua" w:cs="宋体"/>
          <w:kern w:val="0"/>
          <w:sz w:val="24"/>
          <w:szCs w:val="24"/>
          <w:lang w:eastAsia="zh-CN"/>
        </w:rPr>
        <w:t xml:space="preserve"> TD. Analysis of relative gene expression data using real-time quantitative PCR and the 2(-Delta </w:t>
      </w:r>
      <w:proofErr w:type="spellStart"/>
      <w:r w:rsidRPr="00510F5A">
        <w:rPr>
          <w:rFonts w:ascii="Book Antiqua" w:eastAsia="宋体" w:hAnsi="Book Antiqua" w:cs="宋体"/>
          <w:kern w:val="0"/>
          <w:sz w:val="24"/>
          <w:szCs w:val="24"/>
          <w:lang w:eastAsia="zh-CN"/>
        </w:rPr>
        <w:t>Delta</w:t>
      </w:r>
      <w:proofErr w:type="spellEnd"/>
      <w:r w:rsidRPr="00510F5A">
        <w:rPr>
          <w:rFonts w:ascii="Book Antiqua" w:eastAsia="宋体" w:hAnsi="Book Antiqua" w:cs="宋体"/>
          <w:kern w:val="0"/>
          <w:sz w:val="24"/>
          <w:szCs w:val="24"/>
          <w:lang w:eastAsia="zh-CN"/>
        </w:rPr>
        <w:t xml:space="preserve"> </w:t>
      </w:r>
      <w:proofErr w:type="gramStart"/>
      <w:r w:rsidRPr="00510F5A">
        <w:rPr>
          <w:rFonts w:ascii="Book Antiqua" w:eastAsia="宋体" w:hAnsi="Book Antiqua" w:cs="宋体"/>
          <w:kern w:val="0"/>
          <w:sz w:val="24"/>
          <w:szCs w:val="24"/>
          <w:lang w:eastAsia="zh-CN"/>
        </w:rPr>
        <w:t>C(</w:t>
      </w:r>
      <w:proofErr w:type="gramEnd"/>
      <w:r w:rsidRPr="00510F5A">
        <w:rPr>
          <w:rFonts w:ascii="Book Antiqua" w:eastAsia="宋体" w:hAnsi="Book Antiqua" w:cs="宋体"/>
          <w:kern w:val="0"/>
          <w:sz w:val="24"/>
          <w:szCs w:val="24"/>
          <w:lang w:eastAsia="zh-CN"/>
        </w:rPr>
        <w:t>T)) Method. </w:t>
      </w:r>
      <w:r w:rsidRPr="00510F5A">
        <w:rPr>
          <w:rFonts w:ascii="Book Antiqua" w:eastAsia="宋体" w:hAnsi="Book Antiqua" w:cs="宋体"/>
          <w:i/>
          <w:iCs/>
          <w:kern w:val="0"/>
          <w:sz w:val="24"/>
          <w:szCs w:val="24"/>
          <w:lang w:eastAsia="zh-CN"/>
        </w:rPr>
        <w:t>Methods</w:t>
      </w:r>
      <w:r w:rsidRPr="00510F5A">
        <w:rPr>
          <w:rFonts w:ascii="Book Antiqua" w:eastAsia="宋体" w:hAnsi="Book Antiqua" w:cs="宋体"/>
          <w:kern w:val="0"/>
          <w:sz w:val="24"/>
          <w:szCs w:val="24"/>
          <w:lang w:eastAsia="zh-CN"/>
        </w:rPr>
        <w:t> 2001; </w:t>
      </w:r>
      <w:r w:rsidRPr="00510F5A">
        <w:rPr>
          <w:rFonts w:ascii="Book Antiqua" w:eastAsia="宋体" w:hAnsi="Book Antiqua" w:cs="宋体"/>
          <w:b/>
          <w:bCs/>
          <w:kern w:val="0"/>
          <w:sz w:val="24"/>
          <w:szCs w:val="24"/>
          <w:lang w:eastAsia="zh-CN"/>
        </w:rPr>
        <w:t>25</w:t>
      </w:r>
      <w:r w:rsidRPr="00510F5A">
        <w:rPr>
          <w:rFonts w:ascii="Book Antiqua" w:eastAsia="宋体" w:hAnsi="Book Antiqua" w:cs="宋体"/>
          <w:kern w:val="0"/>
          <w:sz w:val="24"/>
          <w:szCs w:val="24"/>
          <w:lang w:eastAsia="zh-CN"/>
        </w:rPr>
        <w:t>: 402-408 [PMID: 11846609 DOI: 10.1006/meth.2001.1262]</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15 </w:t>
      </w:r>
      <w:r w:rsidRPr="00510F5A">
        <w:rPr>
          <w:rFonts w:ascii="Book Antiqua" w:eastAsia="宋体" w:hAnsi="Book Antiqua" w:cs="宋体"/>
          <w:b/>
          <w:bCs/>
          <w:kern w:val="0"/>
          <w:sz w:val="24"/>
          <w:szCs w:val="24"/>
          <w:lang w:eastAsia="zh-CN"/>
        </w:rPr>
        <w:t>Matsumura K</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Higashida</w:t>
      </w:r>
      <w:proofErr w:type="spellEnd"/>
      <w:r w:rsidRPr="00510F5A">
        <w:rPr>
          <w:rFonts w:ascii="Book Antiqua" w:eastAsia="宋体" w:hAnsi="Book Antiqua" w:cs="宋体"/>
          <w:kern w:val="0"/>
          <w:sz w:val="24"/>
          <w:szCs w:val="24"/>
          <w:lang w:eastAsia="zh-CN"/>
        </w:rPr>
        <w:t xml:space="preserve"> K, Ishida H, </w:t>
      </w:r>
      <w:proofErr w:type="spellStart"/>
      <w:r w:rsidRPr="00510F5A">
        <w:rPr>
          <w:rFonts w:ascii="Book Antiqua" w:eastAsia="宋体" w:hAnsi="Book Antiqua" w:cs="宋体"/>
          <w:kern w:val="0"/>
          <w:sz w:val="24"/>
          <w:szCs w:val="24"/>
          <w:lang w:eastAsia="zh-CN"/>
        </w:rPr>
        <w:t>Hata</w:t>
      </w:r>
      <w:proofErr w:type="spellEnd"/>
      <w:r w:rsidRPr="00510F5A">
        <w:rPr>
          <w:rFonts w:ascii="Book Antiqua" w:eastAsia="宋体" w:hAnsi="Book Antiqua" w:cs="宋体"/>
          <w:kern w:val="0"/>
          <w:sz w:val="24"/>
          <w:szCs w:val="24"/>
          <w:lang w:eastAsia="zh-CN"/>
        </w:rPr>
        <w:t xml:space="preserve"> Y, Yamamoto K, </w:t>
      </w:r>
      <w:proofErr w:type="spellStart"/>
      <w:r w:rsidRPr="00510F5A">
        <w:rPr>
          <w:rFonts w:ascii="Book Antiqua" w:eastAsia="宋体" w:hAnsi="Book Antiqua" w:cs="宋体"/>
          <w:kern w:val="0"/>
          <w:sz w:val="24"/>
          <w:szCs w:val="24"/>
          <w:lang w:eastAsia="zh-CN"/>
        </w:rPr>
        <w:t>Shigeta</w:t>
      </w:r>
      <w:proofErr w:type="spellEnd"/>
      <w:r w:rsidRPr="00510F5A">
        <w:rPr>
          <w:rFonts w:ascii="Book Antiqua" w:eastAsia="宋体" w:hAnsi="Book Antiqua" w:cs="宋体"/>
          <w:kern w:val="0"/>
          <w:sz w:val="24"/>
          <w:szCs w:val="24"/>
          <w:lang w:eastAsia="zh-CN"/>
        </w:rPr>
        <w:t xml:space="preserve"> M, Mizuno-</w:t>
      </w:r>
      <w:proofErr w:type="spellStart"/>
      <w:r w:rsidRPr="00510F5A">
        <w:rPr>
          <w:rFonts w:ascii="Book Antiqua" w:eastAsia="宋体" w:hAnsi="Book Antiqua" w:cs="宋体"/>
          <w:kern w:val="0"/>
          <w:sz w:val="24"/>
          <w:szCs w:val="24"/>
          <w:lang w:eastAsia="zh-CN"/>
        </w:rPr>
        <w:t>Horikawa</w:t>
      </w:r>
      <w:proofErr w:type="spellEnd"/>
      <w:r w:rsidRPr="00510F5A">
        <w:rPr>
          <w:rFonts w:ascii="Book Antiqua" w:eastAsia="宋体" w:hAnsi="Book Antiqua" w:cs="宋体"/>
          <w:kern w:val="0"/>
          <w:sz w:val="24"/>
          <w:szCs w:val="24"/>
          <w:lang w:eastAsia="zh-CN"/>
        </w:rPr>
        <w:t xml:space="preserve"> Y, Wang X, Miyoshi E, </w:t>
      </w:r>
      <w:proofErr w:type="spellStart"/>
      <w:r w:rsidRPr="00510F5A">
        <w:rPr>
          <w:rFonts w:ascii="Book Antiqua" w:eastAsia="宋体" w:hAnsi="Book Antiqua" w:cs="宋体"/>
          <w:kern w:val="0"/>
          <w:sz w:val="24"/>
          <w:szCs w:val="24"/>
          <w:lang w:eastAsia="zh-CN"/>
        </w:rPr>
        <w:t>Gu</w:t>
      </w:r>
      <w:proofErr w:type="spellEnd"/>
      <w:r w:rsidRPr="00510F5A">
        <w:rPr>
          <w:rFonts w:ascii="Book Antiqua" w:eastAsia="宋体" w:hAnsi="Book Antiqua" w:cs="宋体"/>
          <w:kern w:val="0"/>
          <w:sz w:val="24"/>
          <w:szCs w:val="24"/>
          <w:lang w:eastAsia="zh-CN"/>
        </w:rPr>
        <w:t xml:space="preserve"> J, Taniguchi N. Carbohydrate binding specificity of a </w:t>
      </w:r>
      <w:proofErr w:type="spellStart"/>
      <w:r w:rsidRPr="00510F5A">
        <w:rPr>
          <w:rFonts w:ascii="Book Antiqua" w:eastAsia="宋体" w:hAnsi="Book Antiqua" w:cs="宋体"/>
          <w:kern w:val="0"/>
          <w:sz w:val="24"/>
          <w:szCs w:val="24"/>
          <w:lang w:eastAsia="zh-CN"/>
        </w:rPr>
        <w:t>fucose</w:t>
      </w:r>
      <w:proofErr w:type="spellEnd"/>
      <w:r w:rsidRPr="00510F5A">
        <w:rPr>
          <w:rFonts w:ascii="Book Antiqua" w:eastAsia="宋体" w:hAnsi="Book Antiqua" w:cs="宋体"/>
          <w:kern w:val="0"/>
          <w:sz w:val="24"/>
          <w:szCs w:val="24"/>
          <w:lang w:eastAsia="zh-CN"/>
        </w:rPr>
        <w:t xml:space="preserve">-specific </w:t>
      </w:r>
      <w:proofErr w:type="spellStart"/>
      <w:r w:rsidRPr="00510F5A">
        <w:rPr>
          <w:rFonts w:ascii="Book Antiqua" w:eastAsia="宋体" w:hAnsi="Book Antiqua" w:cs="宋体"/>
          <w:kern w:val="0"/>
          <w:sz w:val="24"/>
          <w:szCs w:val="24"/>
          <w:lang w:eastAsia="zh-CN"/>
        </w:rPr>
        <w:t>lectin</w:t>
      </w:r>
      <w:proofErr w:type="spellEnd"/>
      <w:r w:rsidRPr="00510F5A">
        <w:rPr>
          <w:rFonts w:ascii="Book Antiqua" w:eastAsia="宋体" w:hAnsi="Book Antiqua" w:cs="宋体"/>
          <w:kern w:val="0"/>
          <w:sz w:val="24"/>
          <w:szCs w:val="24"/>
          <w:lang w:eastAsia="zh-CN"/>
        </w:rPr>
        <w:t xml:space="preserve"> from </w:t>
      </w:r>
      <w:proofErr w:type="spellStart"/>
      <w:r w:rsidRPr="00510F5A">
        <w:rPr>
          <w:rFonts w:ascii="Book Antiqua" w:eastAsia="宋体" w:hAnsi="Book Antiqua" w:cs="宋体"/>
          <w:kern w:val="0"/>
          <w:sz w:val="24"/>
          <w:szCs w:val="24"/>
          <w:lang w:eastAsia="zh-CN"/>
        </w:rPr>
        <w:t>Aspergillus</w:t>
      </w:r>
      <w:proofErr w:type="spellEnd"/>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oryzae</w:t>
      </w:r>
      <w:proofErr w:type="spellEnd"/>
      <w:r w:rsidRPr="00510F5A">
        <w:rPr>
          <w:rFonts w:ascii="Book Antiqua" w:eastAsia="宋体" w:hAnsi="Book Antiqua" w:cs="宋体"/>
          <w:kern w:val="0"/>
          <w:sz w:val="24"/>
          <w:szCs w:val="24"/>
          <w:lang w:eastAsia="zh-CN"/>
        </w:rPr>
        <w:t xml:space="preserve">: a novel probe for core </w:t>
      </w:r>
      <w:proofErr w:type="spellStart"/>
      <w:r w:rsidRPr="00510F5A">
        <w:rPr>
          <w:rFonts w:ascii="Book Antiqua" w:eastAsia="宋体" w:hAnsi="Book Antiqua" w:cs="宋体"/>
          <w:kern w:val="0"/>
          <w:sz w:val="24"/>
          <w:szCs w:val="24"/>
          <w:lang w:eastAsia="zh-CN"/>
        </w:rPr>
        <w:t>fucose</w:t>
      </w:r>
      <w:proofErr w:type="spell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 xml:space="preserve">J </w:t>
      </w:r>
      <w:proofErr w:type="spellStart"/>
      <w:r w:rsidRPr="00510F5A">
        <w:rPr>
          <w:rFonts w:ascii="Book Antiqua" w:eastAsia="宋体" w:hAnsi="Book Antiqua" w:cs="宋体"/>
          <w:i/>
          <w:iCs/>
          <w:kern w:val="0"/>
          <w:sz w:val="24"/>
          <w:szCs w:val="24"/>
          <w:lang w:eastAsia="zh-CN"/>
        </w:rPr>
        <w:t>Biol</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Chem</w:t>
      </w:r>
      <w:proofErr w:type="spellEnd"/>
      <w:r w:rsidRPr="00510F5A">
        <w:rPr>
          <w:rFonts w:ascii="Book Antiqua" w:eastAsia="宋体" w:hAnsi="Book Antiqua" w:cs="宋体"/>
          <w:kern w:val="0"/>
          <w:sz w:val="24"/>
          <w:szCs w:val="24"/>
          <w:lang w:eastAsia="zh-CN"/>
        </w:rPr>
        <w:t> 2007; </w:t>
      </w:r>
      <w:r w:rsidRPr="00510F5A">
        <w:rPr>
          <w:rFonts w:ascii="Book Antiqua" w:eastAsia="宋体" w:hAnsi="Book Antiqua" w:cs="宋体"/>
          <w:b/>
          <w:bCs/>
          <w:kern w:val="0"/>
          <w:sz w:val="24"/>
          <w:szCs w:val="24"/>
          <w:lang w:eastAsia="zh-CN"/>
        </w:rPr>
        <w:t>282</w:t>
      </w:r>
      <w:r w:rsidRPr="00510F5A">
        <w:rPr>
          <w:rFonts w:ascii="Book Antiqua" w:eastAsia="宋体" w:hAnsi="Book Antiqua" w:cs="宋体"/>
          <w:kern w:val="0"/>
          <w:sz w:val="24"/>
          <w:szCs w:val="24"/>
          <w:lang w:eastAsia="zh-CN"/>
        </w:rPr>
        <w:t>: 15700-15708 [PMID: 17383961 DOI: 10.1074/jbc.M701195200]</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16 </w:t>
      </w:r>
      <w:r w:rsidRPr="00510F5A">
        <w:rPr>
          <w:rFonts w:ascii="Book Antiqua" w:eastAsia="宋体" w:hAnsi="Book Antiqua" w:cs="宋体"/>
          <w:b/>
          <w:bCs/>
          <w:kern w:val="0"/>
          <w:sz w:val="24"/>
          <w:szCs w:val="24"/>
          <w:lang w:eastAsia="zh-CN"/>
        </w:rPr>
        <w:t>Kobayashi Y</w:t>
      </w:r>
      <w:r w:rsidRPr="00510F5A">
        <w:rPr>
          <w:rFonts w:ascii="Book Antiqua" w:eastAsia="宋体" w:hAnsi="Book Antiqua" w:cs="宋体"/>
          <w:kern w:val="0"/>
          <w:sz w:val="24"/>
          <w:szCs w:val="24"/>
          <w:lang w:eastAsia="zh-CN"/>
        </w:rPr>
        <w:t xml:space="preserve">, Tateno H, </w:t>
      </w:r>
      <w:proofErr w:type="spellStart"/>
      <w:r w:rsidRPr="00510F5A">
        <w:rPr>
          <w:rFonts w:ascii="Book Antiqua" w:eastAsia="宋体" w:hAnsi="Book Antiqua" w:cs="宋体"/>
          <w:kern w:val="0"/>
          <w:sz w:val="24"/>
          <w:szCs w:val="24"/>
          <w:lang w:eastAsia="zh-CN"/>
        </w:rPr>
        <w:t>Dohra</w:t>
      </w:r>
      <w:proofErr w:type="spellEnd"/>
      <w:r w:rsidRPr="00510F5A">
        <w:rPr>
          <w:rFonts w:ascii="Book Antiqua" w:eastAsia="宋体" w:hAnsi="Book Antiqua" w:cs="宋体"/>
          <w:kern w:val="0"/>
          <w:sz w:val="24"/>
          <w:szCs w:val="24"/>
          <w:lang w:eastAsia="zh-CN"/>
        </w:rPr>
        <w:t xml:space="preserve"> H, </w:t>
      </w:r>
      <w:proofErr w:type="spellStart"/>
      <w:r w:rsidRPr="00510F5A">
        <w:rPr>
          <w:rFonts w:ascii="Book Antiqua" w:eastAsia="宋体" w:hAnsi="Book Antiqua" w:cs="宋体"/>
          <w:kern w:val="0"/>
          <w:sz w:val="24"/>
          <w:szCs w:val="24"/>
          <w:lang w:eastAsia="zh-CN"/>
        </w:rPr>
        <w:t>Moriwaki</w:t>
      </w:r>
      <w:proofErr w:type="spellEnd"/>
      <w:r w:rsidRPr="00510F5A">
        <w:rPr>
          <w:rFonts w:ascii="Book Antiqua" w:eastAsia="宋体" w:hAnsi="Book Antiqua" w:cs="宋体"/>
          <w:kern w:val="0"/>
          <w:sz w:val="24"/>
          <w:szCs w:val="24"/>
          <w:lang w:eastAsia="zh-CN"/>
        </w:rPr>
        <w:t xml:space="preserve"> K, Miyoshi E, </w:t>
      </w:r>
      <w:proofErr w:type="spellStart"/>
      <w:r w:rsidRPr="00510F5A">
        <w:rPr>
          <w:rFonts w:ascii="Book Antiqua" w:eastAsia="宋体" w:hAnsi="Book Antiqua" w:cs="宋体"/>
          <w:kern w:val="0"/>
          <w:sz w:val="24"/>
          <w:szCs w:val="24"/>
          <w:lang w:eastAsia="zh-CN"/>
        </w:rPr>
        <w:t>Hirabayashi</w:t>
      </w:r>
      <w:proofErr w:type="spellEnd"/>
      <w:r w:rsidRPr="00510F5A">
        <w:rPr>
          <w:rFonts w:ascii="Book Antiqua" w:eastAsia="宋体" w:hAnsi="Book Antiqua" w:cs="宋体"/>
          <w:kern w:val="0"/>
          <w:sz w:val="24"/>
          <w:szCs w:val="24"/>
          <w:lang w:eastAsia="zh-CN"/>
        </w:rPr>
        <w:t xml:space="preserve"> J, </w:t>
      </w:r>
      <w:proofErr w:type="spellStart"/>
      <w:r w:rsidRPr="00510F5A">
        <w:rPr>
          <w:rFonts w:ascii="Book Antiqua" w:eastAsia="宋体" w:hAnsi="Book Antiqua" w:cs="宋体"/>
          <w:kern w:val="0"/>
          <w:sz w:val="24"/>
          <w:szCs w:val="24"/>
          <w:lang w:eastAsia="zh-CN"/>
        </w:rPr>
        <w:t>Kawagishi</w:t>
      </w:r>
      <w:proofErr w:type="spellEnd"/>
      <w:r w:rsidRPr="00510F5A">
        <w:rPr>
          <w:rFonts w:ascii="Book Antiqua" w:eastAsia="宋体" w:hAnsi="Book Antiqua" w:cs="宋体"/>
          <w:kern w:val="0"/>
          <w:sz w:val="24"/>
          <w:szCs w:val="24"/>
          <w:lang w:eastAsia="zh-CN"/>
        </w:rPr>
        <w:t xml:space="preserve"> H. </w:t>
      </w:r>
      <w:proofErr w:type="gramStart"/>
      <w:r w:rsidRPr="00510F5A">
        <w:rPr>
          <w:rFonts w:ascii="Book Antiqua" w:eastAsia="宋体" w:hAnsi="Book Antiqua" w:cs="宋体"/>
          <w:kern w:val="0"/>
          <w:sz w:val="24"/>
          <w:szCs w:val="24"/>
          <w:lang w:eastAsia="zh-CN"/>
        </w:rPr>
        <w:t xml:space="preserve">A novel core </w:t>
      </w:r>
      <w:proofErr w:type="spellStart"/>
      <w:r w:rsidRPr="00510F5A">
        <w:rPr>
          <w:rFonts w:ascii="Book Antiqua" w:eastAsia="宋体" w:hAnsi="Book Antiqua" w:cs="宋体"/>
          <w:kern w:val="0"/>
          <w:sz w:val="24"/>
          <w:szCs w:val="24"/>
          <w:lang w:eastAsia="zh-CN"/>
        </w:rPr>
        <w:t>fucose</w:t>
      </w:r>
      <w:proofErr w:type="spellEnd"/>
      <w:r w:rsidRPr="00510F5A">
        <w:rPr>
          <w:rFonts w:ascii="Book Antiqua" w:eastAsia="宋体" w:hAnsi="Book Antiqua" w:cs="宋体"/>
          <w:kern w:val="0"/>
          <w:sz w:val="24"/>
          <w:szCs w:val="24"/>
          <w:lang w:eastAsia="zh-CN"/>
        </w:rPr>
        <w:t xml:space="preserve">-specific </w:t>
      </w:r>
      <w:proofErr w:type="spellStart"/>
      <w:r w:rsidRPr="00510F5A">
        <w:rPr>
          <w:rFonts w:ascii="Book Antiqua" w:eastAsia="宋体" w:hAnsi="Book Antiqua" w:cs="宋体"/>
          <w:kern w:val="0"/>
          <w:sz w:val="24"/>
          <w:szCs w:val="24"/>
          <w:lang w:eastAsia="zh-CN"/>
        </w:rPr>
        <w:t>lectin</w:t>
      </w:r>
      <w:proofErr w:type="spellEnd"/>
      <w:r w:rsidRPr="00510F5A">
        <w:rPr>
          <w:rFonts w:ascii="Book Antiqua" w:eastAsia="宋体" w:hAnsi="Book Antiqua" w:cs="宋体"/>
          <w:kern w:val="0"/>
          <w:sz w:val="24"/>
          <w:szCs w:val="24"/>
          <w:lang w:eastAsia="zh-CN"/>
        </w:rPr>
        <w:t xml:space="preserve"> from the mushroom </w:t>
      </w:r>
      <w:proofErr w:type="spellStart"/>
      <w:r w:rsidRPr="00510F5A">
        <w:rPr>
          <w:rFonts w:ascii="Book Antiqua" w:eastAsia="宋体" w:hAnsi="Book Antiqua" w:cs="宋体"/>
          <w:kern w:val="0"/>
          <w:sz w:val="24"/>
          <w:szCs w:val="24"/>
          <w:lang w:eastAsia="zh-CN"/>
        </w:rPr>
        <w:t>Pholiota</w:t>
      </w:r>
      <w:proofErr w:type="spellEnd"/>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squarrosa</w:t>
      </w:r>
      <w:proofErr w:type="spellEnd"/>
      <w:r w:rsidRPr="00510F5A">
        <w:rPr>
          <w:rFonts w:ascii="Book Antiqua" w:eastAsia="宋体" w:hAnsi="Book Antiqua" w:cs="宋体"/>
          <w:kern w:val="0"/>
          <w:sz w:val="24"/>
          <w:szCs w:val="24"/>
          <w:lang w:eastAsia="zh-CN"/>
        </w:rPr>
        <w:t>.</w:t>
      </w:r>
      <w:proofErr w:type="gram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 xml:space="preserve">J </w:t>
      </w:r>
      <w:proofErr w:type="spellStart"/>
      <w:r w:rsidRPr="00510F5A">
        <w:rPr>
          <w:rFonts w:ascii="Book Antiqua" w:eastAsia="宋体" w:hAnsi="Book Antiqua" w:cs="宋体"/>
          <w:i/>
          <w:iCs/>
          <w:kern w:val="0"/>
          <w:sz w:val="24"/>
          <w:szCs w:val="24"/>
          <w:lang w:eastAsia="zh-CN"/>
        </w:rPr>
        <w:t>Biol</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Chem</w:t>
      </w:r>
      <w:proofErr w:type="spellEnd"/>
      <w:r w:rsidRPr="00510F5A">
        <w:rPr>
          <w:rFonts w:ascii="Book Antiqua" w:eastAsia="宋体" w:hAnsi="Book Antiqua" w:cs="宋体"/>
          <w:kern w:val="0"/>
          <w:sz w:val="24"/>
          <w:szCs w:val="24"/>
          <w:lang w:eastAsia="zh-CN"/>
        </w:rPr>
        <w:t> 2012; </w:t>
      </w:r>
      <w:r w:rsidRPr="00510F5A">
        <w:rPr>
          <w:rFonts w:ascii="Book Antiqua" w:eastAsia="宋体" w:hAnsi="Book Antiqua" w:cs="宋体"/>
          <w:b/>
          <w:bCs/>
          <w:kern w:val="0"/>
          <w:sz w:val="24"/>
          <w:szCs w:val="24"/>
          <w:lang w:eastAsia="zh-CN"/>
        </w:rPr>
        <w:t>287</w:t>
      </w:r>
      <w:r w:rsidRPr="00510F5A">
        <w:rPr>
          <w:rFonts w:ascii="Book Antiqua" w:eastAsia="宋体" w:hAnsi="Book Antiqua" w:cs="宋体"/>
          <w:kern w:val="0"/>
          <w:sz w:val="24"/>
          <w:szCs w:val="24"/>
          <w:lang w:eastAsia="zh-CN"/>
        </w:rPr>
        <w:t>: 33973-33982 [PMID: 22872641 DOI: 10.1074/jbc.M111.327692]</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17 </w:t>
      </w:r>
      <w:r w:rsidRPr="00510F5A">
        <w:rPr>
          <w:rFonts w:ascii="Book Antiqua" w:eastAsia="宋体" w:hAnsi="Book Antiqua" w:cs="宋体"/>
          <w:b/>
          <w:bCs/>
          <w:kern w:val="0"/>
          <w:sz w:val="24"/>
          <w:szCs w:val="24"/>
          <w:lang w:eastAsia="zh-CN"/>
        </w:rPr>
        <w:t>Hermann PC</w:t>
      </w:r>
      <w:r w:rsidRPr="00510F5A">
        <w:rPr>
          <w:rFonts w:ascii="Book Antiqua" w:eastAsia="宋体" w:hAnsi="Book Antiqua" w:cs="宋体"/>
          <w:kern w:val="0"/>
          <w:sz w:val="24"/>
          <w:szCs w:val="24"/>
          <w:lang w:eastAsia="zh-CN"/>
        </w:rPr>
        <w:t xml:space="preserve">, Huber SL, </w:t>
      </w:r>
      <w:proofErr w:type="spellStart"/>
      <w:r w:rsidRPr="00510F5A">
        <w:rPr>
          <w:rFonts w:ascii="Book Antiqua" w:eastAsia="宋体" w:hAnsi="Book Antiqua" w:cs="宋体"/>
          <w:kern w:val="0"/>
          <w:sz w:val="24"/>
          <w:szCs w:val="24"/>
          <w:lang w:eastAsia="zh-CN"/>
        </w:rPr>
        <w:t>Herrler</w:t>
      </w:r>
      <w:proofErr w:type="spellEnd"/>
      <w:r w:rsidRPr="00510F5A">
        <w:rPr>
          <w:rFonts w:ascii="Book Antiqua" w:eastAsia="宋体" w:hAnsi="Book Antiqua" w:cs="宋体"/>
          <w:kern w:val="0"/>
          <w:sz w:val="24"/>
          <w:szCs w:val="24"/>
          <w:lang w:eastAsia="zh-CN"/>
        </w:rPr>
        <w:t xml:space="preserve"> T, </w:t>
      </w:r>
      <w:proofErr w:type="spellStart"/>
      <w:r w:rsidRPr="00510F5A">
        <w:rPr>
          <w:rFonts w:ascii="Book Antiqua" w:eastAsia="宋体" w:hAnsi="Book Antiqua" w:cs="宋体"/>
          <w:kern w:val="0"/>
          <w:sz w:val="24"/>
          <w:szCs w:val="24"/>
          <w:lang w:eastAsia="zh-CN"/>
        </w:rPr>
        <w:t>Aicher</w:t>
      </w:r>
      <w:proofErr w:type="spellEnd"/>
      <w:r w:rsidRPr="00510F5A">
        <w:rPr>
          <w:rFonts w:ascii="Book Antiqua" w:eastAsia="宋体" w:hAnsi="Book Antiqua" w:cs="宋体"/>
          <w:kern w:val="0"/>
          <w:sz w:val="24"/>
          <w:szCs w:val="24"/>
          <w:lang w:eastAsia="zh-CN"/>
        </w:rPr>
        <w:t xml:space="preserve"> A, </w:t>
      </w:r>
      <w:proofErr w:type="spellStart"/>
      <w:r w:rsidRPr="00510F5A">
        <w:rPr>
          <w:rFonts w:ascii="Book Antiqua" w:eastAsia="宋体" w:hAnsi="Book Antiqua" w:cs="宋体"/>
          <w:kern w:val="0"/>
          <w:sz w:val="24"/>
          <w:szCs w:val="24"/>
          <w:lang w:eastAsia="zh-CN"/>
        </w:rPr>
        <w:t>Ellwart</w:t>
      </w:r>
      <w:proofErr w:type="spellEnd"/>
      <w:r w:rsidRPr="00510F5A">
        <w:rPr>
          <w:rFonts w:ascii="Book Antiqua" w:eastAsia="宋体" w:hAnsi="Book Antiqua" w:cs="宋体"/>
          <w:kern w:val="0"/>
          <w:sz w:val="24"/>
          <w:szCs w:val="24"/>
          <w:lang w:eastAsia="zh-CN"/>
        </w:rPr>
        <w:t xml:space="preserve"> JW, </w:t>
      </w:r>
      <w:proofErr w:type="spellStart"/>
      <w:r w:rsidRPr="00510F5A">
        <w:rPr>
          <w:rFonts w:ascii="Book Antiqua" w:eastAsia="宋体" w:hAnsi="Book Antiqua" w:cs="宋体"/>
          <w:kern w:val="0"/>
          <w:sz w:val="24"/>
          <w:szCs w:val="24"/>
          <w:lang w:eastAsia="zh-CN"/>
        </w:rPr>
        <w:t>Guba</w:t>
      </w:r>
      <w:proofErr w:type="spellEnd"/>
      <w:r w:rsidRPr="00510F5A">
        <w:rPr>
          <w:rFonts w:ascii="Book Antiqua" w:eastAsia="宋体" w:hAnsi="Book Antiqua" w:cs="宋体"/>
          <w:kern w:val="0"/>
          <w:sz w:val="24"/>
          <w:szCs w:val="24"/>
          <w:lang w:eastAsia="zh-CN"/>
        </w:rPr>
        <w:t xml:space="preserve"> M, </w:t>
      </w:r>
      <w:proofErr w:type="spellStart"/>
      <w:r w:rsidRPr="00510F5A">
        <w:rPr>
          <w:rFonts w:ascii="Book Antiqua" w:eastAsia="宋体" w:hAnsi="Book Antiqua" w:cs="宋体"/>
          <w:kern w:val="0"/>
          <w:sz w:val="24"/>
          <w:szCs w:val="24"/>
          <w:lang w:eastAsia="zh-CN"/>
        </w:rPr>
        <w:t>Bruns</w:t>
      </w:r>
      <w:proofErr w:type="spellEnd"/>
      <w:r w:rsidRPr="00510F5A">
        <w:rPr>
          <w:rFonts w:ascii="Book Antiqua" w:eastAsia="宋体" w:hAnsi="Book Antiqua" w:cs="宋体"/>
          <w:kern w:val="0"/>
          <w:sz w:val="24"/>
          <w:szCs w:val="24"/>
          <w:lang w:eastAsia="zh-CN"/>
        </w:rPr>
        <w:t xml:space="preserve"> CJ, </w:t>
      </w:r>
      <w:proofErr w:type="spellStart"/>
      <w:r w:rsidRPr="00510F5A">
        <w:rPr>
          <w:rFonts w:ascii="Book Antiqua" w:eastAsia="宋体" w:hAnsi="Book Antiqua" w:cs="宋体"/>
          <w:kern w:val="0"/>
          <w:sz w:val="24"/>
          <w:szCs w:val="24"/>
          <w:lang w:eastAsia="zh-CN"/>
        </w:rPr>
        <w:t>Heeschen</w:t>
      </w:r>
      <w:proofErr w:type="spellEnd"/>
      <w:r w:rsidRPr="00510F5A">
        <w:rPr>
          <w:rFonts w:ascii="Book Antiqua" w:eastAsia="宋体" w:hAnsi="Book Antiqua" w:cs="宋体"/>
          <w:kern w:val="0"/>
          <w:sz w:val="24"/>
          <w:szCs w:val="24"/>
          <w:lang w:eastAsia="zh-CN"/>
        </w:rPr>
        <w:t xml:space="preserve"> C. Distinct populations of cancer stem cells determine tumor growth and metastatic activity in human pancreatic cancer. </w:t>
      </w:r>
      <w:r w:rsidRPr="00510F5A">
        <w:rPr>
          <w:rFonts w:ascii="Book Antiqua" w:eastAsia="宋体" w:hAnsi="Book Antiqua" w:cs="宋体"/>
          <w:i/>
          <w:iCs/>
          <w:kern w:val="0"/>
          <w:sz w:val="24"/>
          <w:szCs w:val="24"/>
          <w:lang w:eastAsia="zh-CN"/>
        </w:rPr>
        <w:t>Cell Stem Cell</w:t>
      </w:r>
      <w:r w:rsidRPr="00510F5A">
        <w:rPr>
          <w:rFonts w:ascii="Book Antiqua" w:eastAsia="宋体" w:hAnsi="Book Antiqua" w:cs="宋体"/>
          <w:kern w:val="0"/>
          <w:sz w:val="24"/>
          <w:szCs w:val="24"/>
          <w:lang w:eastAsia="zh-CN"/>
        </w:rPr>
        <w:t> 2007; </w:t>
      </w:r>
      <w:r w:rsidRPr="00510F5A">
        <w:rPr>
          <w:rFonts w:ascii="Book Antiqua" w:eastAsia="宋体" w:hAnsi="Book Antiqua" w:cs="宋体"/>
          <w:b/>
          <w:bCs/>
          <w:kern w:val="0"/>
          <w:sz w:val="24"/>
          <w:szCs w:val="24"/>
          <w:lang w:eastAsia="zh-CN"/>
        </w:rPr>
        <w:t>1</w:t>
      </w:r>
      <w:r w:rsidRPr="00510F5A">
        <w:rPr>
          <w:rFonts w:ascii="Book Antiqua" w:eastAsia="宋体" w:hAnsi="Book Antiqua" w:cs="宋体"/>
          <w:kern w:val="0"/>
          <w:sz w:val="24"/>
          <w:szCs w:val="24"/>
          <w:lang w:eastAsia="zh-CN"/>
        </w:rPr>
        <w:t>: 313-323 [PMID: 18371365 DOI: 10.1016/j.stem.2007.06.002]</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18 </w:t>
      </w:r>
      <w:r w:rsidRPr="00510F5A">
        <w:rPr>
          <w:rFonts w:ascii="Book Antiqua" w:eastAsia="宋体" w:hAnsi="Book Antiqua" w:cs="宋体"/>
          <w:b/>
          <w:bCs/>
          <w:kern w:val="0"/>
          <w:sz w:val="24"/>
          <w:szCs w:val="24"/>
          <w:lang w:eastAsia="zh-CN"/>
        </w:rPr>
        <w:t>Singh SK</w:t>
      </w:r>
      <w:r w:rsidRPr="00510F5A">
        <w:rPr>
          <w:rFonts w:ascii="Book Antiqua" w:eastAsia="宋体" w:hAnsi="Book Antiqua" w:cs="宋体"/>
          <w:kern w:val="0"/>
          <w:sz w:val="24"/>
          <w:szCs w:val="24"/>
          <w:lang w:eastAsia="zh-CN"/>
        </w:rPr>
        <w:t xml:space="preserve">, Hawkins C, Clarke ID, Squire JA, </w:t>
      </w:r>
      <w:proofErr w:type="spellStart"/>
      <w:r w:rsidRPr="00510F5A">
        <w:rPr>
          <w:rFonts w:ascii="Book Antiqua" w:eastAsia="宋体" w:hAnsi="Book Antiqua" w:cs="宋体"/>
          <w:kern w:val="0"/>
          <w:sz w:val="24"/>
          <w:szCs w:val="24"/>
          <w:lang w:eastAsia="zh-CN"/>
        </w:rPr>
        <w:t>Bayani</w:t>
      </w:r>
      <w:proofErr w:type="spellEnd"/>
      <w:r w:rsidRPr="00510F5A">
        <w:rPr>
          <w:rFonts w:ascii="Book Antiqua" w:eastAsia="宋体" w:hAnsi="Book Antiqua" w:cs="宋体"/>
          <w:kern w:val="0"/>
          <w:sz w:val="24"/>
          <w:szCs w:val="24"/>
          <w:lang w:eastAsia="zh-CN"/>
        </w:rPr>
        <w:t xml:space="preserve"> J, Hide T, </w:t>
      </w:r>
      <w:proofErr w:type="spellStart"/>
      <w:r w:rsidRPr="00510F5A">
        <w:rPr>
          <w:rFonts w:ascii="Book Antiqua" w:eastAsia="宋体" w:hAnsi="Book Antiqua" w:cs="宋体"/>
          <w:kern w:val="0"/>
          <w:sz w:val="24"/>
          <w:szCs w:val="24"/>
          <w:lang w:eastAsia="zh-CN"/>
        </w:rPr>
        <w:t>Henkelman</w:t>
      </w:r>
      <w:proofErr w:type="spellEnd"/>
      <w:r w:rsidRPr="00510F5A">
        <w:rPr>
          <w:rFonts w:ascii="Book Antiqua" w:eastAsia="宋体" w:hAnsi="Book Antiqua" w:cs="宋体"/>
          <w:kern w:val="0"/>
          <w:sz w:val="24"/>
          <w:szCs w:val="24"/>
          <w:lang w:eastAsia="zh-CN"/>
        </w:rPr>
        <w:t xml:space="preserve"> RM, </w:t>
      </w:r>
      <w:proofErr w:type="spellStart"/>
      <w:r w:rsidRPr="00510F5A">
        <w:rPr>
          <w:rFonts w:ascii="Book Antiqua" w:eastAsia="宋体" w:hAnsi="Book Antiqua" w:cs="宋体"/>
          <w:kern w:val="0"/>
          <w:sz w:val="24"/>
          <w:szCs w:val="24"/>
          <w:lang w:eastAsia="zh-CN"/>
        </w:rPr>
        <w:t>Cusimano</w:t>
      </w:r>
      <w:proofErr w:type="spellEnd"/>
      <w:r w:rsidRPr="00510F5A">
        <w:rPr>
          <w:rFonts w:ascii="Book Antiqua" w:eastAsia="宋体" w:hAnsi="Book Antiqua" w:cs="宋体"/>
          <w:kern w:val="0"/>
          <w:sz w:val="24"/>
          <w:szCs w:val="24"/>
          <w:lang w:eastAsia="zh-CN"/>
        </w:rPr>
        <w:t xml:space="preserve"> MD, Dirks PB. </w:t>
      </w:r>
      <w:proofErr w:type="gramStart"/>
      <w:r w:rsidRPr="00510F5A">
        <w:rPr>
          <w:rFonts w:ascii="Book Antiqua" w:eastAsia="宋体" w:hAnsi="Book Antiqua" w:cs="宋体"/>
          <w:kern w:val="0"/>
          <w:sz w:val="24"/>
          <w:szCs w:val="24"/>
          <w:lang w:eastAsia="zh-CN"/>
        </w:rPr>
        <w:t xml:space="preserve">Identification of human brain </w:t>
      </w:r>
      <w:proofErr w:type="spellStart"/>
      <w:r w:rsidRPr="00510F5A">
        <w:rPr>
          <w:rFonts w:ascii="Book Antiqua" w:eastAsia="宋体" w:hAnsi="Book Antiqua" w:cs="宋体"/>
          <w:kern w:val="0"/>
          <w:sz w:val="24"/>
          <w:szCs w:val="24"/>
          <w:lang w:eastAsia="zh-CN"/>
        </w:rPr>
        <w:t>tumour</w:t>
      </w:r>
      <w:proofErr w:type="spellEnd"/>
      <w:r w:rsidRPr="00510F5A">
        <w:rPr>
          <w:rFonts w:ascii="Book Antiqua" w:eastAsia="宋体" w:hAnsi="Book Antiqua" w:cs="宋体"/>
          <w:kern w:val="0"/>
          <w:sz w:val="24"/>
          <w:szCs w:val="24"/>
          <w:lang w:eastAsia="zh-CN"/>
        </w:rPr>
        <w:t xml:space="preserve"> initiating cells.</w:t>
      </w:r>
      <w:proofErr w:type="gramEnd"/>
      <w:r w:rsidRPr="00510F5A">
        <w:rPr>
          <w:rFonts w:ascii="Book Antiqua" w:eastAsia="宋体" w:hAnsi="Book Antiqua" w:cs="宋体"/>
          <w:kern w:val="0"/>
          <w:sz w:val="24"/>
          <w:szCs w:val="24"/>
          <w:lang w:eastAsia="zh-CN"/>
        </w:rPr>
        <w:t> </w:t>
      </w:r>
      <w:r w:rsidRPr="00510F5A">
        <w:rPr>
          <w:rFonts w:ascii="Book Antiqua" w:eastAsia="宋体" w:hAnsi="Book Antiqua" w:cs="宋体"/>
          <w:i/>
          <w:iCs/>
          <w:kern w:val="0"/>
          <w:sz w:val="24"/>
          <w:szCs w:val="24"/>
          <w:lang w:eastAsia="zh-CN"/>
        </w:rPr>
        <w:t>Nature</w:t>
      </w:r>
      <w:r w:rsidRPr="00510F5A">
        <w:rPr>
          <w:rFonts w:ascii="Book Antiqua" w:eastAsia="宋体" w:hAnsi="Book Antiqua" w:cs="宋体"/>
          <w:kern w:val="0"/>
          <w:sz w:val="24"/>
          <w:szCs w:val="24"/>
          <w:lang w:eastAsia="zh-CN"/>
        </w:rPr>
        <w:t> 2004; </w:t>
      </w:r>
      <w:r w:rsidRPr="00510F5A">
        <w:rPr>
          <w:rFonts w:ascii="Book Antiqua" w:eastAsia="宋体" w:hAnsi="Book Antiqua" w:cs="宋体"/>
          <w:b/>
          <w:bCs/>
          <w:kern w:val="0"/>
          <w:sz w:val="24"/>
          <w:szCs w:val="24"/>
          <w:lang w:eastAsia="zh-CN"/>
        </w:rPr>
        <w:t>432</w:t>
      </w:r>
      <w:r w:rsidRPr="00510F5A">
        <w:rPr>
          <w:rFonts w:ascii="Book Antiqua" w:eastAsia="宋体" w:hAnsi="Book Antiqua" w:cs="宋体"/>
          <w:kern w:val="0"/>
          <w:sz w:val="24"/>
          <w:szCs w:val="24"/>
          <w:lang w:eastAsia="zh-CN"/>
        </w:rPr>
        <w:t>: 396-401 [PMID: 15549107 DOI: 10.1038/nature03128]</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19 </w:t>
      </w:r>
      <w:r w:rsidRPr="00510F5A">
        <w:rPr>
          <w:rFonts w:ascii="Book Antiqua" w:eastAsia="宋体" w:hAnsi="Book Antiqua" w:cs="宋体"/>
          <w:b/>
          <w:bCs/>
          <w:kern w:val="0"/>
          <w:sz w:val="24"/>
          <w:szCs w:val="24"/>
          <w:lang w:eastAsia="zh-CN"/>
        </w:rPr>
        <w:t>Fang X</w:t>
      </w:r>
      <w:r w:rsidRPr="00510F5A">
        <w:rPr>
          <w:rFonts w:ascii="Book Antiqua" w:eastAsia="宋体" w:hAnsi="Book Antiqua" w:cs="宋体"/>
          <w:kern w:val="0"/>
          <w:sz w:val="24"/>
          <w:szCs w:val="24"/>
          <w:lang w:eastAsia="zh-CN"/>
        </w:rPr>
        <w:t>, Zheng P, Tang J, Liu Y. CD24: from A to Z. </w:t>
      </w:r>
      <w:r w:rsidRPr="00510F5A">
        <w:rPr>
          <w:rFonts w:ascii="Book Antiqua" w:eastAsia="宋体" w:hAnsi="Book Antiqua" w:cs="宋体"/>
          <w:i/>
          <w:iCs/>
          <w:kern w:val="0"/>
          <w:sz w:val="24"/>
          <w:szCs w:val="24"/>
          <w:lang w:eastAsia="zh-CN"/>
        </w:rPr>
        <w:t xml:space="preserve">Cell </w:t>
      </w:r>
      <w:proofErr w:type="spellStart"/>
      <w:r w:rsidRPr="00510F5A">
        <w:rPr>
          <w:rFonts w:ascii="Book Antiqua" w:eastAsia="宋体" w:hAnsi="Book Antiqua" w:cs="宋体"/>
          <w:i/>
          <w:iCs/>
          <w:kern w:val="0"/>
          <w:sz w:val="24"/>
          <w:szCs w:val="24"/>
          <w:lang w:eastAsia="zh-CN"/>
        </w:rPr>
        <w:t>Mol</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Immunol</w:t>
      </w:r>
      <w:proofErr w:type="spellEnd"/>
      <w:r w:rsidRPr="00510F5A">
        <w:rPr>
          <w:rFonts w:ascii="Book Antiqua" w:eastAsia="宋体" w:hAnsi="Book Antiqua" w:cs="宋体"/>
          <w:kern w:val="0"/>
          <w:sz w:val="24"/>
          <w:szCs w:val="24"/>
          <w:lang w:eastAsia="zh-CN"/>
        </w:rPr>
        <w:t> 2010; </w:t>
      </w:r>
      <w:r w:rsidRPr="00510F5A">
        <w:rPr>
          <w:rFonts w:ascii="Book Antiqua" w:eastAsia="宋体" w:hAnsi="Book Antiqua" w:cs="宋体"/>
          <w:b/>
          <w:bCs/>
          <w:kern w:val="0"/>
          <w:sz w:val="24"/>
          <w:szCs w:val="24"/>
          <w:lang w:eastAsia="zh-CN"/>
        </w:rPr>
        <w:t>7</w:t>
      </w:r>
      <w:r w:rsidRPr="00510F5A">
        <w:rPr>
          <w:rFonts w:ascii="Book Antiqua" w:eastAsia="宋体" w:hAnsi="Book Antiqua" w:cs="宋体"/>
          <w:kern w:val="0"/>
          <w:sz w:val="24"/>
          <w:szCs w:val="24"/>
          <w:lang w:eastAsia="zh-CN"/>
        </w:rPr>
        <w:t>: 100-103 [PMID: 20154703 DOI: 10.1038/cmi.2009.119]</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20 </w:t>
      </w:r>
      <w:r w:rsidRPr="00510F5A">
        <w:rPr>
          <w:rFonts w:ascii="Book Antiqua" w:eastAsia="宋体" w:hAnsi="Book Antiqua" w:cs="宋体"/>
          <w:b/>
          <w:bCs/>
          <w:kern w:val="0"/>
          <w:sz w:val="24"/>
          <w:szCs w:val="24"/>
          <w:lang w:eastAsia="zh-CN"/>
        </w:rPr>
        <w:t>Nagano O</w:t>
      </w:r>
      <w:r w:rsidRPr="00510F5A">
        <w:rPr>
          <w:rFonts w:ascii="Book Antiqua" w:eastAsia="宋体" w:hAnsi="Book Antiqua" w:cs="宋体"/>
          <w:kern w:val="0"/>
          <w:sz w:val="24"/>
          <w:szCs w:val="24"/>
          <w:lang w:eastAsia="zh-CN"/>
        </w:rPr>
        <w:t xml:space="preserve">, Okazaki S, </w:t>
      </w:r>
      <w:proofErr w:type="spellStart"/>
      <w:r w:rsidRPr="00510F5A">
        <w:rPr>
          <w:rFonts w:ascii="Book Antiqua" w:eastAsia="宋体" w:hAnsi="Book Antiqua" w:cs="宋体"/>
          <w:kern w:val="0"/>
          <w:sz w:val="24"/>
          <w:szCs w:val="24"/>
          <w:lang w:eastAsia="zh-CN"/>
        </w:rPr>
        <w:t>Saya</w:t>
      </w:r>
      <w:proofErr w:type="spellEnd"/>
      <w:r w:rsidRPr="00510F5A">
        <w:rPr>
          <w:rFonts w:ascii="Book Antiqua" w:eastAsia="宋体" w:hAnsi="Book Antiqua" w:cs="宋体"/>
          <w:kern w:val="0"/>
          <w:sz w:val="24"/>
          <w:szCs w:val="24"/>
          <w:lang w:eastAsia="zh-CN"/>
        </w:rPr>
        <w:t xml:space="preserve"> H. Redox regulation in stem-like cancer cells by CD44 variant isoforms. </w:t>
      </w:r>
      <w:r w:rsidRPr="00510F5A">
        <w:rPr>
          <w:rFonts w:ascii="Book Antiqua" w:eastAsia="宋体" w:hAnsi="Book Antiqua" w:cs="宋体"/>
          <w:i/>
          <w:iCs/>
          <w:kern w:val="0"/>
          <w:sz w:val="24"/>
          <w:szCs w:val="24"/>
          <w:lang w:eastAsia="zh-CN"/>
        </w:rPr>
        <w:t>Oncogene</w:t>
      </w:r>
      <w:r w:rsidRPr="00510F5A">
        <w:rPr>
          <w:rFonts w:ascii="Book Antiqua" w:eastAsia="宋体" w:hAnsi="Book Antiqua" w:cs="宋体"/>
          <w:kern w:val="0"/>
          <w:sz w:val="24"/>
          <w:szCs w:val="24"/>
          <w:lang w:eastAsia="zh-CN"/>
        </w:rPr>
        <w:t> 2013; </w:t>
      </w:r>
      <w:r w:rsidRPr="00510F5A">
        <w:rPr>
          <w:rFonts w:ascii="Book Antiqua" w:eastAsia="宋体" w:hAnsi="Book Antiqua" w:cs="宋体"/>
          <w:b/>
          <w:bCs/>
          <w:kern w:val="0"/>
          <w:sz w:val="24"/>
          <w:szCs w:val="24"/>
          <w:lang w:eastAsia="zh-CN"/>
        </w:rPr>
        <w:t>32</w:t>
      </w:r>
      <w:r w:rsidRPr="00510F5A">
        <w:rPr>
          <w:rFonts w:ascii="Book Antiqua" w:eastAsia="宋体" w:hAnsi="Book Antiqua" w:cs="宋体"/>
          <w:kern w:val="0"/>
          <w:sz w:val="24"/>
          <w:szCs w:val="24"/>
          <w:lang w:eastAsia="zh-CN"/>
        </w:rPr>
        <w:t>: 5191-5198 [PMID: 23334333 DOI: 10.1038/onc.2012.638]</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21 </w:t>
      </w:r>
      <w:proofErr w:type="spellStart"/>
      <w:r w:rsidRPr="00510F5A">
        <w:rPr>
          <w:rFonts w:ascii="Book Antiqua" w:eastAsia="宋体" w:hAnsi="Book Antiqua" w:cs="宋体"/>
          <w:b/>
          <w:bCs/>
          <w:kern w:val="0"/>
          <w:sz w:val="24"/>
          <w:szCs w:val="24"/>
          <w:lang w:eastAsia="zh-CN"/>
        </w:rPr>
        <w:t>Cordel</w:t>
      </w:r>
      <w:proofErr w:type="spellEnd"/>
      <w:r w:rsidRPr="00510F5A">
        <w:rPr>
          <w:rFonts w:ascii="Book Antiqua" w:eastAsia="宋体" w:hAnsi="Book Antiqua" w:cs="宋体"/>
          <w:b/>
          <w:bCs/>
          <w:kern w:val="0"/>
          <w:sz w:val="24"/>
          <w:szCs w:val="24"/>
          <w:lang w:eastAsia="zh-CN"/>
        </w:rPr>
        <w:t xml:space="preserve"> S</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Goupille</w:t>
      </w:r>
      <w:proofErr w:type="spellEnd"/>
      <w:r w:rsidRPr="00510F5A">
        <w:rPr>
          <w:rFonts w:ascii="Book Antiqua" w:eastAsia="宋体" w:hAnsi="Book Antiqua" w:cs="宋体"/>
          <w:kern w:val="0"/>
          <w:sz w:val="24"/>
          <w:szCs w:val="24"/>
          <w:lang w:eastAsia="zh-CN"/>
        </w:rPr>
        <w:t xml:space="preserve"> C, </w:t>
      </w:r>
      <w:proofErr w:type="spellStart"/>
      <w:r w:rsidRPr="00510F5A">
        <w:rPr>
          <w:rFonts w:ascii="Book Antiqua" w:eastAsia="宋体" w:hAnsi="Book Antiqua" w:cs="宋体"/>
          <w:kern w:val="0"/>
          <w:sz w:val="24"/>
          <w:szCs w:val="24"/>
          <w:lang w:eastAsia="zh-CN"/>
        </w:rPr>
        <w:t>Hallouin</w:t>
      </w:r>
      <w:proofErr w:type="spellEnd"/>
      <w:r w:rsidRPr="00510F5A">
        <w:rPr>
          <w:rFonts w:ascii="Book Antiqua" w:eastAsia="宋体" w:hAnsi="Book Antiqua" w:cs="宋体"/>
          <w:kern w:val="0"/>
          <w:sz w:val="24"/>
          <w:szCs w:val="24"/>
          <w:lang w:eastAsia="zh-CN"/>
        </w:rPr>
        <w:t xml:space="preserve"> F, </w:t>
      </w:r>
      <w:proofErr w:type="spellStart"/>
      <w:r w:rsidRPr="00510F5A">
        <w:rPr>
          <w:rFonts w:ascii="Book Antiqua" w:eastAsia="宋体" w:hAnsi="Book Antiqua" w:cs="宋体"/>
          <w:kern w:val="0"/>
          <w:sz w:val="24"/>
          <w:szCs w:val="24"/>
          <w:lang w:eastAsia="zh-CN"/>
        </w:rPr>
        <w:t>Meflah</w:t>
      </w:r>
      <w:proofErr w:type="spellEnd"/>
      <w:r w:rsidRPr="00510F5A">
        <w:rPr>
          <w:rFonts w:ascii="Book Antiqua" w:eastAsia="宋体" w:hAnsi="Book Antiqua" w:cs="宋体"/>
          <w:kern w:val="0"/>
          <w:sz w:val="24"/>
          <w:szCs w:val="24"/>
          <w:lang w:eastAsia="zh-CN"/>
        </w:rPr>
        <w:t xml:space="preserve"> K, Le </w:t>
      </w:r>
      <w:proofErr w:type="spellStart"/>
      <w:r w:rsidRPr="00510F5A">
        <w:rPr>
          <w:rFonts w:ascii="Book Antiqua" w:eastAsia="宋体" w:hAnsi="Book Antiqua" w:cs="宋体"/>
          <w:kern w:val="0"/>
          <w:sz w:val="24"/>
          <w:szCs w:val="24"/>
          <w:lang w:eastAsia="zh-CN"/>
        </w:rPr>
        <w:t>Pendu</w:t>
      </w:r>
      <w:proofErr w:type="spellEnd"/>
      <w:r w:rsidRPr="00510F5A">
        <w:rPr>
          <w:rFonts w:ascii="Book Antiqua" w:eastAsia="宋体" w:hAnsi="Book Antiqua" w:cs="宋体"/>
          <w:kern w:val="0"/>
          <w:sz w:val="24"/>
          <w:szCs w:val="24"/>
          <w:lang w:eastAsia="zh-CN"/>
        </w:rPr>
        <w:t xml:space="preserve"> J. Role for alpha1,2-fucosyltransferase and </w:t>
      </w:r>
      <w:proofErr w:type="spellStart"/>
      <w:r w:rsidRPr="00510F5A">
        <w:rPr>
          <w:rFonts w:ascii="Book Antiqua" w:eastAsia="宋体" w:hAnsi="Book Antiqua" w:cs="宋体"/>
          <w:kern w:val="0"/>
          <w:sz w:val="24"/>
          <w:szCs w:val="24"/>
          <w:lang w:eastAsia="zh-CN"/>
        </w:rPr>
        <w:t>histo</w:t>
      </w:r>
      <w:proofErr w:type="spellEnd"/>
      <w:r w:rsidRPr="00510F5A">
        <w:rPr>
          <w:rFonts w:ascii="Book Antiqua" w:eastAsia="宋体" w:hAnsi="Book Antiqua" w:cs="宋体"/>
          <w:kern w:val="0"/>
          <w:sz w:val="24"/>
          <w:szCs w:val="24"/>
          <w:lang w:eastAsia="zh-CN"/>
        </w:rPr>
        <w:t>-blood group antigen H type 2 in resistance of rat colon carcinoma cells to 5-fluorouracil. </w:t>
      </w:r>
      <w:proofErr w:type="spellStart"/>
      <w:r w:rsidRPr="00510F5A">
        <w:rPr>
          <w:rFonts w:ascii="Book Antiqua" w:eastAsia="宋体" w:hAnsi="Book Antiqua" w:cs="宋体"/>
          <w:i/>
          <w:iCs/>
          <w:kern w:val="0"/>
          <w:sz w:val="24"/>
          <w:szCs w:val="24"/>
          <w:lang w:eastAsia="zh-CN"/>
        </w:rPr>
        <w:t>Int</w:t>
      </w:r>
      <w:proofErr w:type="spellEnd"/>
      <w:r w:rsidRPr="00510F5A">
        <w:rPr>
          <w:rFonts w:ascii="Book Antiqua" w:eastAsia="宋体" w:hAnsi="Book Antiqua" w:cs="宋体"/>
          <w:i/>
          <w:iCs/>
          <w:kern w:val="0"/>
          <w:sz w:val="24"/>
          <w:szCs w:val="24"/>
          <w:lang w:eastAsia="zh-CN"/>
        </w:rPr>
        <w:t xml:space="preserve"> J Cancer</w:t>
      </w:r>
      <w:r w:rsidRPr="00510F5A">
        <w:rPr>
          <w:rFonts w:ascii="Book Antiqua" w:eastAsia="宋体" w:hAnsi="Book Antiqua" w:cs="宋体"/>
          <w:kern w:val="0"/>
          <w:sz w:val="24"/>
          <w:szCs w:val="24"/>
          <w:lang w:eastAsia="zh-CN"/>
        </w:rPr>
        <w:t> 2000; </w:t>
      </w:r>
      <w:r w:rsidRPr="00510F5A">
        <w:rPr>
          <w:rFonts w:ascii="Book Antiqua" w:eastAsia="宋体" w:hAnsi="Book Antiqua" w:cs="宋体"/>
          <w:b/>
          <w:bCs/>
          <w:kern w:val="0"/>
          <w:sz w:val="24"/>
          <w:szCs w:val="24"/>
          <w:lang w:eastAsia="zh-CN"/>
        </w:rPr>
        <w:t>85</w:t>
      </w:r>
      <w:r w:rsidRPr="00510F5A">
        <w:rPr>
          <w:rFonts w:ascii="Book Antiqua" w:eastAsia="宋体" w:hAnsi="Book Antiqua" w:cs="宋体"/>
          <w:kern w:val="0"/>
          <w:sz w:val="24"/>
          <w:szCs w:val="24"/>
          <w:lang w:eastAsia="zh-CN"/>
        </w:rPr>
        <w:t>: 142-148 [PMID: 10585597 DOI: 10.1002</w:t>
      </w:r>
      <w:proofErr w:type="gramStart"/>
      <w:r w:rsidRPr="00510F5A">
        <w:rPr>
          <w:rFonts w:ascii="Book Antiqua" w:eastAsia="宋体" w:hAnsi="Book Antiqua" w:cs="宋体"/>
          <w:kern w:val="0"/>
          <w:sz w:val="24"/>
          <w:szCs w:val="24"/>
          <w:lang w:eastAsia="zh-CN"/>
        </w:rPr>
        <w:t>/(</w:t>
      </w:r>
      <w:proofErr w:type="gramEnd"/>
      <w:r w:rsidRPr="00510F5A">
        <w:rPr>
          <w:rFonts w:ascii="Book Antiqua" w:eastAsia="宋体" w:hAnsi="Book Antiqua" w:cs="宋体"/>
          <w:kern w:val="0"/>
          <w:sz w:val="24"/>
          <w:szCs w:val="24"/>
          <w:lang w:eastAsia="zh-CN"/>
        </w:rPr>
        <w:t>SICI)1097-0215(20000101)85: 1&lt;1</w:t>
      </w:r>
      <w:r w:rsidR="00B41AF8">
        <w:rPr>
          <w:rFonts w:ascii="Book Antiqua" w:eastAsia="宋体" w:hAnsi="Book Antiqua" w:cs="宋体"/>
          <w:kern w:val="0"/>
          <w:sz w:val="24"/>
          <w:szCs w:val="24"/>
          <w:lang w:eastAsia="zh-CN"/>
        </w:rPr>
        <w:t>42: : AID-IJC24&gt;3.0.CO; 2-K</w:t>
      </w:r>
      <w:r w:rsidRPr="00510F5A">
        <w:rPr>
          <w:rFonts w:ascii="Book Antiqua" w:eastAsia="宋体" w:hAnsi="Book Antiqua" w:cs="宋体"/>
          <w:kern w:val="0"/>
          <w:sz w:val="24"/>
          <w:szCs w:val="24"/>
          <w:lang w:eastAsia="zh-CN"/>
        </w:rPr>
        <w:t>]</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22 </w:t>
      </w:r>
      <w:proofErr w:type="spellStart"/>
      <w:r w:rsidRPr="00510F5A">
        <w:rPr>
          <w:rFonts w:ascii="Book Antiqua" w:eastAsia="宋体" w:hAnsi="Book Antiqua" w:cs="宋体"/>
          <w:b/>
          <w:bCs/>
          <w:kern w:val="0"/>
          <w:sz w:val="24"/>
          <w:szCs w:val="24"/>
          <w:lang w:eastAsia="zh-CN"/>
        </w:rPr>
        <w:t>Moriwaki</w:t>
      </w:r>
      <w:proofErr w:type="spellEnd"/>
      <w:r w:rsidRPr="00510F5A">
        <w:rPr>
          <w:rFonts w:ascii="Book Antiqua" w:eastAsia="宋体" w:hAnsi="Book Antiqua" w:cs="宋体"/>
          <w:b/>
          <w:bCs/>
          <w:kern w:val="0"/>
          <w:sz w:val="24"/>
          <w:szCs w:val="24"/>
          <w:lang w:eastAsia="zh-CN"/>
        </w:rPr>
        <w:t xml:space="preserve"> K</w:t>
      </w:r>
      <w:r w:rsidRPr="00510F5A">
        <w:rPr>
          <w:rFonts w:ascii="Book Antiqua" w:eastAsia="宋体" w:hAnsi="Book Antiqua" w:cs="宋体"/>
          <w:kern w:val="0"/>
          <w:sz w:val="24"/>
          <w:szCs w:val="24"/>
          <w:lang w:eastAsia="zh-CN"/>
        </w:rPr>
        <w:t>, Noda K, Nakagawa T, Asahi M, Yoshihara H, Taniguchi N, Hayashi N, Miyoshi E. A high expression of GDP-</w:t>
      </w:r>
      <w:proofErr w:type="spellStart"/>
      <w:r w:rsidRPr="00510F5A">
        <w:rPr>
          <w:rFonts w:ascii="Book Antiqua" w:eastAsia="宋体" w:hAnsi="Book Antiqua" w:cs="宋体"/>
          <w:kern w:val="0"/>
          <w:sz w:val="24"/>
          <w:szCs w:val="24"/>
          <w:lang w:eastAsia="zh-CN"/>
        </w:rPr>
        <w:t>fucose</w:t>
      </w:r>
      <w:proofErr w:type="spellEnd"/>
      <w:r w:rsidRPr="00510F5A">
        <w:rPr>
          <w:rFonts w:ascii="Book Antiqua" w:eastAsia="宋体" w:hAnsi="Book Antiqua" w:cs="宋体"/>
          <w:kern w:val="0"/>
          <w:sz w:val="24"/>
          <w:szCs w:val="24"/>
          <w:lang w:eastAsia="zh-CN"/>
        </w:rPr>
        <w:t xml:space="preserve"> transporter in hepatocellular carcinoma is a key factor for increases in </w:t>
      </w:r>
      <w:proofErr w:type="spellStart"/>
      <w:r w:rsidRPr="00510F5A">
        <w:rPr>
          <w:rFonts w:ascii="Book Antiqua" w:eastAsia="宋体" w:hAnsi="Book Antiqua" w:cs="宋体"/>
          <w:kern w:val="0"/>
          <w:sz w:val="24"/>
          <w:szCs w:val="24"/>
          <w:lang w:eastAsia="zh-CN"/>
        </w:rPr>
        <w:t>fucosylation</w:t>
      </w:r>
      <w:proofErr w:type="spellEnd"/>
      <w:r w:rsidRPr="00510F5A">
        <w:rPr>
          <w:rFonts w:ascii="Book Antiqua" w:eastAsia="宋体" w:hAnsi="Book Antiqua" w:cs="宋体"/>
          <w:kern w:val="0"/>
          <w:sz w:val="24"/>
          <w:szCs w:val="24"/>
          <w:lang w:eastAsia="zh-CN"/>
        </w:rPr>
        <w:t>. </w:t>
      </w:r>
      <w:proofErr w:type="spellStart"/>
      <w:r w:rsidRPr="00510F5A">
        <w:rPr>
          <w:rFonts w:ascii="Book Antiqua" w:eastAsia="宋体" w:hAnsi="Book Antiqua" w:cs="宋体"/>
          <w:i/>
          <w:iCs/>
          <w:kern w:val="0"/>
          <w:sz w:val="24"/>
          <w:szCs w:val="24"/>
          <w:lang w:eastAsia="zh-CN"/>
        </w:rPr>
        <w:t>Glycobiology</w:t>
      </w:r>
      <w:proofErr w:type="spellEnd"/>
      <w:r w:rsidRPr="00510F5A">
        <w:rPr>
          <w:rFonts w:ascii="Book Antiqua" w:eastAsia="宋体" w:hAnsi="Book Antiqua" w:cs="宋体"/>
          <w:kern w:val="0"/>
          <w:sz w:val="24"/>
          <w:szCs w:val="24"/>
          <w:lang w:eastAsia="zh-CN"/>
        </w:rPr>
        <w:t> 2007; </w:t>
      </w:r>
      <w:r w:rsidRPr="00510F5A">
        <w:rPr>
          <w:rFonts w:ascii="Book Antiqua" w:eastAsia="宋体" w:hAnsi="Book Antiqua" w:cs="宋体"/>
          <w:b/>
          <w:bCs/>
          <w:kern w:val="0"/>
          <w:sz w:val="24"/>
          <w:szCs w:val="24"/>
          <w:lang w:eastAsia="zh-CN"/>
        </w:rPr>
        <w:t>17</w:t>
      </w:r>
      <w:r w:rsidRPr="00510F5A">
        <w:rPr>
          <w:rFonts w:ascii="Book Antiqua" w:eastAsia="宋体" w:hAnsi="Book Antiqua" w:cs="宋体"/>
          <w:kern w:val="0"/>
          <w:sz w:val="24"/>
          <w:szCs w:val="24"/>
          <w:lang w:eastAsia="zh-CN"/>
        </w:rPr>
        <w:t>: 1311-1320 [PMID: 17884843 DOI: 10.1093/</w:t>
      </w:r>
      <w:proofErr w:type="spellStart"/>
      <w:r w:rsidRPr="00510F5A">
        <w:rPr>
          <w:rFonts w:ascii="Book Antiqua" w:eastAsia="宋体" w:hAnsi="Book Antiqua" w:cs="宋体"/>
          <w:kern w:val="0"/>
          <w:sz w:val="24"/>
          <w:szCs w:val="24"/>
          <w:lang w:eastAsia="zh-CN"/>
        </w:rPr>
        <w:t>glycob</w:t>
      </w:r>
      <w:proofErr w:type="spellEnd"/>
      <w:r w:rsidRPr="00510F5A">
        <w:rPr>
          <w:rFonts w:ascii="Book Antiqua" w:eastAsia="宋体" w:hAnsi="Book Antiqua" w:cs="宋体"/>
          <w:kern w:val="0"/>
          <w:sz w:val="24"/>
          <w:szCs w:val="24"/>
          <w:lang w:eastAsia="zh-CN"/>
        </w:rPr>
        <w:t>/cwm094]</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lastRenderedPageBreak/>
        <w:t>23 </w:t>
      </w:r>
      <w:proofErr w:type="spellStart"/>
      <w:r w:rsidRPr="00510F5A">
        <w:rPr>
          <w:rFonts w:ascii="Book Antiqua" w:eastAsia="宋体" w:hAnsi="Book Antiqua" w:cs="宋体"/>
          <w:b/>
          <w:bCs/>
          <w:kern w:val="0"/>
          <w:sz w:val="24"/>
          <w:szCs w:val="24"/>
          <w:lang w:eastAsia="zh-CN"/>
        </w:rPr>
        <w:t>Narisada</w:t>
      </w:r>
      <w:proofErr w:type="spellEnd"/>
      <w:r w:rsidRPr="00510F5A">
        <w:rPr>
          <w:rFonts w:ascii="Book Antiqua" w:eastAsia="宋体" w:hAnsi="Book Antiqua" w:cs="宋体"/>
          <w:b/>
          <w:bCs/>
          <w:kern w:val="0"/>
          <w:sz w:val="24"/>
          <w:szCs w:val="24"/>
          <w:lang w:eastAsia="zh-CN"/>
        </w:rPr>
        <w:t xml:space="preserve"> M</w:t>
      </w:r>
      <w:r w:rsidRPr="00510F5A">
        <w:rPr>
          <w:rFonts w:ascii="Book Antiqua" w:eastAsia="宋体" w:hAnsi="Book Antiqua" w:cs="宋体"/>
          <w:kern w:val="0"/>
          <w:sz w:val="24"/>
          <w:szCs w:val="24"/>
          <w:lang w:eastAsia="zh-CN"/>
        </w:rPr>
        <w:t xml:space="preserve">, Kawamoto S, </w:t>
      </w:r>
      <w:proofErr w:type="spellStart"/>
      <w:r w:rsidRPr="00510F5A">
        <w:rPr>
          <w:rFonts w:ascii="Book Antiqua" w:eastAsia="宋体" w:hAnsi="Book Antiqua" w:cs="宋体"/>
          <w:kern w:val="0"/>
          <w:sz w:val="24"/>
          <w:szCs w:val="24"/>
          <w:lang w:eastAsia="zh-CN"/>
        </w:rPr>
        <w:t>Kuwamoto</w:t>
      </w:r>
      <w:proofErr w:type="spellEnd"/>
      <w:r w:rsidRPr="00510F5A">
        <w:rPr>
          <w:rFonts w:ascii="Book Antiqua" w:eastAsia="宋体" w:hAnsi="Book Antiqua" w:cs="宋体"/>
          <w:kern w:val="0"/>
          <w:sz w:val="24"/>
          <w:szCs w:val="24"/>
          <w:lang w:eastAsia="zh-CN"/>
        </w:rPr>
        <w:t xml:space="preserve"> K, </w:t>
      </w:r>
      <w:proofErr w:type="spellStart"/>
      <w:r w:rsidRPr="00510F5A">
        <w:rPr>
          <w:rFonts w:ascii="Book Antiqua" w:eastAsia="宋体" w:hAnsi="Book Antiqua" w:cs="宋体"/>
          <w:kern w:val="0"/>
          <w:sz w:val="24"/>
          <w:szCs w:val="24"/>
          <w:lang w:eastAsia="zh-CN"/>
        </w:rPr>
        <w:t>Moriwaki</w:t>
      </w:r>
      <w:proofErr w:type="spellEnd"/>
      <w:r w:rsidRPr="00510F5A">
        <w:rPr>
          <w:rFonts w:ascii="Book Antiqua" w:eastAsia="宋体" w:hAnsi="Book Antiqua" w:cs="宋体"/>
          <w:kern w:val="0"/>
          <w:sz w:val="24"/>
          <w:szCs w:val="24"/>
          <w:lang w:eastAsia="zh-CN"/>
        </w:rPr>
        <w:t xml:space="preserve"> K, Nakagawa T, Matsumoto H, Asahi M, Koyama N, Miyoshi E. Identification of an inducible factor secreted by pancreatic cancer cell lines that stimulates the production of </w:t>
      </w:r>
      <w:proofErr w:type="spellStart"/>
      <w:r w:rsidRPr="00510F5A">
        <w:rPr>
          <w:rFonts w:ascii="Book Antiqua" w:eastAsia="宋体" w:hAnsi="Book Antiqua" w:cs="宋体"/>
          <w:kern w:val="0"/>
          <w:sz w:val="24"/>
          <w:szCs w:val="24"/>
          <w:lang w:eastAsia="zh-CN"/>
        </w:rPr>
        <w:t>fucosylated</w:t>
      </w:r>
      <w:proofErr w:type="spellEnd"/>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haptoglobin</w:t>
      </w:r>
      <w:proofErr w:type="spellEnd"/>
      <w:r w:rsidRPr="00510F5A">
        <w:rPr>
          <w:rFonts w:ascii="Book Antiqua" w:eastAsia="宋体" w:hAnsi="Book Antiqua" w:cs="宋体"/>
          <w:kern w:val="0"/>
          <w:sz w:val="24"/>
          <w:szCs w:val="24"/>
          <w:lang w:eastAsia="zh-CN"/>
        </w:rPr>
        <w:t xml:space="preserve"> in </w:t>
      </w:r>
      <w:proofErr w:type="spellStart"/>
      <w:r w:rsidRPr="00510F5A">
        <w:rPr>
          <w:rFonts w:ascii="Book Antiqua" w:eastAsia="宋体" w:hAnsi="Book Antiqua" w:cs="宋体"/>
          <w:kern w:val="0"/>
          <w:sz w:val="24"/>
          <w:szCs w:val="24"/>
          <w:lang w:eastAsia="zh-CN"/>
        </w:rPr>
        <w:t>hepatoma</w:t>
      </w:r>
      <w:proofErr w:type="spellEnd"/>
      <w:r w:rsidRPr="00510F5A">
        <w:rPr>
          <w:rFonts w:ascii="Book Antiqua" w:eastAsia="宋体" w:hAnsi="Book Antiqua" w:cs="宋体"/>
          <w:kern w:val="0"/>
          <w:sz w:val="24"/>
          <w:szCs w:val="24"/>
          <w:lang w:eastAsia="zh-CN"/>
        </w:rPr>
        <w:t xml:space="preserve"> cells. </w:t>
      </w:r>
      <w:proofErr w:type="spellStart"/>
      <w:r w:rsidRPr="00510F5A">
        <w:rPr>
          <w:rFonts w:ascii="Book Antiqua" w:eastAsia="宋体" w:hAnsi="Book Antiqua" w:cs="宋体"/>
          <w:i/>
          <w:iCs/>
          <w:kern w:val="0"/>
          <w:sz w:val="24"/>
          <w:szCs w:val="24"/>
          <w:lang w:eastAsia="zh-CN"/>
        </w:rPr>
        <w:t>Biochem</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Biophys</w:t>
      </w:r>
      <w:proofErr w:type="spellEnd"/>
      <w:r w:rsidRPr="00510F5A">
        <w:rPr>
          <w:rFonts w:ascii="Book Antiqua" w:eastAsia="宋体" w:hAnsi="Book Antiqua" w:cs="宋体"/>
          <w:i/>
          <w:iCs/>
          <w:kern w:val="0"/>
          <w:sz w:val="24"/>
          <w:szCs w:val="24"/>
          <w:lang w:eastAsia="zh-CN"/>
        </w:rPr>
        <w:t xml:space="preserve"> Res </w:t>
      </w:r>
      <w:proofErr w:type="spellStart"/>
      <w:r w:rsidRPr="00510F5A">
        <w:rPr>
          <w:rFonts w:ascii="Book Antiqua" w:eastAsia="宋体" w:hAnsi="Book Antiqua" w:cs="宋体"/>
          <w:i/>
          <w:iCs/>
          <w:kern w:val="0"/>
          <w:sz w:val="24"/>
          <w:szCs w:val="24"/>
          <w:lang w:eastAsia="zh-CN"/>
        </w:rPr>
        <w:t>Commun</w:t>
      </w:r>
      <w:proofErr w:type="spellEnd"/>
      <w:r w:rsidRPr="00510F5A">
        <w:rPr>
          <w:rFonts w:ascii="Book Antiqua" w:eastAsia="宋体" w:hAnsi="Book Antiqua" w:cs="宋体"/>
          <w:kern w:val="0"/>
          <w:sz w:val="24"/>
          <w:szCs w:val="24"/>
          <w:lang w:eastAsia="zh-CN"/>
        </w:rPr>
        <w:t> 2008; </w:t>
      </w:r>
      <w:r w:rsidRPr="00510F5A">
        <w:rPr>
          <w:rFonts w:ascii="Book Antiqua" w:eastAsia="宋体" w:hAnsi="Book Antiqua" w:cs="宋体"/>
          <w:b/>
          <w:bCs/>
          <w:kern w:val="0"/>
          <w:sz w:val="24"/>
          <w:szCs w:val="24"/>
          <w:lang w:eastAsia="zh-CN"/>
        </w:rPr>
        <w:t>377</w:t>
      </w:r>
      <w:r w:rsidRPr="00510F5A">
        <w:rPr>
          <w:rFonts w:ascii="Book Antiqua" w:eastAsia="宋体" w:hAnsi="Book Antiqua" w:cs="宋体"/>
          <w:kern w:val="0"/>
          <w:sz w:val="24"/>
          <w:szCs w:val="24"/>
          <w:lang w:eastAsia="zh-CN"/>
        </w:rPr>
        <w:t>: 792-796 [PMID: 18951869 DOI: 10.1016/j.bbrc.2008.10.061]</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24 </w:t>
      </w:r>
      <w:r w:rsidRPr="00510F5A">
        <w:rPr>
          <w:rFonts w:ascii="Book Antiqua" w:eastAsia="宋体" w:hAnsi="Book Antiqua" w:cs="宋体"/>
          <w:b/>
          <w:bCs/>
          <w:kern w:val="0"/>
          <w:sz w:val="24"/>
          <w:szCs w:val="24"/>
          <w:lang w:eastAsia="zh-CN"/>
        </w:rPr>
        <w:t>Tateno H</w:t>
      </w:r>
      <w:r w:rsidRPr="00510F5A">
        <w:rPr>
          <w:rFonts w:ascii="Book Antiqua" w:eastAsia="宋体" w:hAnsi="Book Antiqua" w:cs="宋体"/>
          <w:kern w:val="0"/>
          <w:sz w:val="24"/>
          <w:szCs w:val="24"/>
          <w:lang w:eastAsia="zh-CN"/>
        </w:rPr>
        <w:t xml:space="preserve">, Toyota M, Saito S, </w:t>
      </w:r>
      <w:proofErr w:type="spellStart"/>
      <w:r w:rsidRPr="00510F5A">
        <w:rPr>
          <w:rFonts w:ascii="Book Antiqua" w:eastAsia="宋体" w:hAnsi="Book Antiqua" w:cs="宋体"/>
          <w:kern w:val="0"/>
          <w:sz w:val="24"/>
          <w:szCs w:val="24"/>
          <w:lang w:eastAsia="zh-CN"/>
        </w:rPr>
        <w:t>Onuma</w:t>
      </w:r>
      <w:proofErr w:type="spellEnd"/>
      <w:r w:rsidRPr="00510F5A">
        <w:rPr>
          <w:rFonts w:ascii="Book Antiqua" w:eastAsia="宋体" w:hAnsi="Book Antiqua" w:cs="宋体"/>
          <w:kern w:val="0"/>
          <w:sz w:val="24"/>
          <w:szCs w:val="24"/>
          <w:lang w:eastAsia="zh-CN"/>
        </w:rPr>
        <w:t xml:space="preserve"> Y, Ito Y, </w:t>
      </w:r>
      <w:proofErr w:type="spellStart"/>
      <w:r w:rsidRPr="00510F5A">
        <w:rPr>
          <w:rFonts w:ascii="Book Antiqua" w:eastAsia="宋体" w:hAnsi="Book Antiqua" w:cs="宋体"/>
          <w:kern w:val="0"/>
          <w:sz w:val="24"/>
          <w:szCs w:val="24"/>
          <w:lang w:eastAsia="zh-CN"/>
        </w:rPr>
        <w:t>Hiemori</w:t>
      </w:r>
      <w:proofErr w:type="spellEnd"/>
      <w:r w:rsidRPr="00510F5A">
        <w:rPr>
          <w:rFonts w:ascii="Book Antiqua" w:eastAsia="宋体" w:hAnsi="Book Antiqua" w:cs="宋体"/>
          <w:kern w:val="0"/>
          <w:sz w:val="24"/>
          <w:szCs w:val="24"/>
          <w:lang w:eastAsia="zh-CN"/>
        </w:rPr>
        <w:t xml:space="preserve"> K, </w:t>
      </w:r>
      <w:proofErr w:type="spellStart"/>
      <w:r w:rsidRPr="00510F5A">
        <w:rPr>
          <w:rFonts w:ascii="Book Antiqua" w:eastAsia="宋体" w:hAnsi="Book Antiqua" w:cs="宋体"/>
          <w:kern w:val="0"/>
          <w:sz w:val="24"/>
          <w:szCs w:val="24"/>
          <w:lang w:eastAsia="zh-CN"/>
        </w:rPr>
        <w:t>Fukumura</w:t>
      </w:r>
      <w:proofErr w:type="spellEnd"/>
      <w:r w:rsidRPr="00510F5A">
        <w:rPr>
          <w:rFonts w:ascii="Book Antiqua" w:eastAsia="宋体" w:hAnsi="Book Antiqua" w:cs="宋体"/>
          <w:kern w:val="0"/>
          <w:sz w:val="24"/>
          <w:szCs w:val="24"/>
          <w:lang w:eastAsia="zh-CN"/>
        </w:rPr>
        <w:t xml:space="preserve"> M, Matsushima A, Nakanishi M, </w:t>
      </w:r>
      <w:proofErr w:type="spellStart"/>
      <w:r w:rsidRPr="00510F5A">
        <w:rPr>
          <w:rFonts w:ascii="Book Antiqua" w:eastAsia="宋体" w:hAnsi="Book Antiqua" w:cs="宋体"/>
          <w:kern w:val="0"/>
          <w:sz w:val="24"/>
          <w:szCs w:val="24"/>
          <w:lang w:eastAsia="zh-CN"/>
        </w:rPr>
        <w:t>Ohnuma</w:t>
      </w:r>
      <w:proofErr w:type="spellEnd"/>
      <w:r w:rsidRPr="00510F5A">
        <w:rPr>
          <w:rFonts w:ascii="Book Antiqua" w:eastAsia="宋体" w:hAnsi="Book Antiqua" w:cs="宋体"/>
          <w:kern w:val="0"/>
          <w:sz w:val="24"/>
          <w:szCs w:val="24"/>
          <w:lang w:eastAsia="zh-CN"/>
        </w:rPr>
        <w:t xml:space="preserve"> K, </w:t>
      </w:r>
      <w:proofErr w:type="spellStart"/>
      <w:r w:rsidRPr="00510F5A">
        <w:rPr>
          <w:rFonts w:ascii="Book Antiqua" w:eastAsia="宋体" w:hAnsi="Book Antiqua" w:cs="宋体"/>
          <w:kern w:val="0"/>
          <w:sz w:val="24"/>
          <w:szCs w:val="24"/>
          <w:lang w:eastAsia="zh-CN"/>
        </w:rPr>
        <w:t>Akutsu</w:t>
      </w:r>
      <w:proofErr w:type="spellEnd"/>
      <w:r w:rsidRPr="00510F5A">
        <w:rPr>
          <w:rFonts w:ascii="Book Antiqua" w:eastAsia="宋体" w:hAnsi="Book Antiqua" w:cs="宋体"/>
          <w:kern w:val="0"/>
          <w:sz w:val="24"/>
          <w:szCs w:val="24"/>
          <w:lang w:eastAsia="zh-CN"/>
        </w:rPr>
        <w:t xml:space="preserve"> H, </w:t>
      </w:r>
      <w:proofErr w:type="spellStart"/>
      <w:r w:rsidRPr="00510F5A">
        <w:rPr>
          <w:rFonts w:ascii="Book Antiqua" w:eastAsia="宋体" w:hAnsi="Book Antiqua" w:cs="宋体"/>
          <w:kern w:val="0"/>
          <w:sz w:val="24"/>
          <w:szCs w:val="24"/>
          <w:lang w:eastAsia="zh-CN"/>
        </w:rPr>
        <w:t>Umezawa</w:t>
      </w:r>
      <w:proofErr w:type="spellEnd"/>
      <w:r w:rsidRPr="00510F5A">
        <w:rPr>
          <w:rFonts w:ascii="Book Antiqua" w:eastAsia="宋体" w:hAnsi="Book Antiqua" w:cs="宋体"/>
          <w:kern w:val="0"/>
          <w:sz w:val="24"/>
          <w:szCs w:val="24"/>
          <w:lang w:eastAsia="zh-CN"/>
        </w:rPr>
        <w:t xml:space="preserve"> A, </w:t>
      </w:r>
      <w:proofErr w:type="spellStart"/>
      <w:r w:rsidRPr="00510F5A">
        <w:rPr>
          <w:rFonts w:ascii="Book Antiqua" w:eastAsia="宋体" w:hAnsi="Book Antiqua" w:cs="宋体"/>
          <w:kern w:val="0"/>
          <w:sz w:val="24"/>
          <w:szCs w:val="24"/>
          <w:lang w:eastAsia="zh-CN"/>
        </w:rPr>
        <w:t>Horimoto</w:t>
      </w:r>
      <w:proofErr w:type="spellEnd"/>
      <w:r w:rsidRPr="00510F5A">
        <w:rPr>
          <w:rFonts w:ascii="Book Antiqua" w:eastAsia="宋体" w:hAnsi="Book Antiqua" w:cs="宋体"/>
          <w:kern w:val="0"/>
          <w:sz w:val="24"/>
          <w:szCs w:val="24"/>
          <w:lang w:eastAsia="zh-CN"/>
        </w:rPr>
        <w:t xml:space="preserve"> K, </w:t>
      </w:r>
      <w:proofErr w:type="spellStart"/>
      <w:r w:rsidRPr="00510F5A">
        <w:rPr>
          <w:rFonts w:ascii="Book Antiqua" w:eastAsia="宋体" w:hAnsi="Book Antiqua" w:cs="宋体"/>
          <w:kern w:val="0"/>
          <w:sz w:val="24"/>
          <w:szCs w:val="24"/>
          <w:lang w:eastAsia="zh-CN"/>
        </w:rPr>
        <w:t>Hirabayashi</w:t>
      </w:r>
      <w:proofErr w:type="spellEnd"/>
      <w:r w:rsidRPr="00510F5A">
        <w:rPr>
          <w:rFonts w:ascii="Book Antiqua" w:eastAsia="宋体" w:hAnsi="Book Antiqua" w:cs="宋体"/>
          <w:kern w:val="0"/>
          <w:sz w:val="24"/>
          <w:szCs w:val="24"/>
          <w:lang w:eastAsia="zh-CN"/>
        </w:rPr>
        <w:t xml:space="preserve"> J, </w:t>
      </w:r>
      <w:proofErr w:type="spellStart"/>
      <w:r w:rsidRPr="00510F5A">
        <w:rPr>
          <w:rFonts w:ascii="Book Antiqua" w:eastAsia="宋体" w:hAnsi="Book Antiqua" w:cs="宋体"/>
          <w:kern w:val="0"/>
          <w:sz w:val="24"/>
          <w:szCs w:val="24"/>
          <w:lang w:eastAsia="zh-CN"/>
        </w:rPr>
        <w:t>Asashima</w:t>
      </w:r>
      <w:proofErr w:type="spellEnd"/>
      <w:r w:rsidRPr="00510F5A">
        <w:rPr>
          <w:rFonts w:ascii="Book Antiqua" w:eastAsia="宋体" w:hAnsi="Book Antiqua" w:cs="宋体"/>
          <w:kern w:val="0"/>
          <w:sz w:val="24"/>
          <w:szCs w:val="24"/>
          <w:lang w:eastAsia="zh-CN"/>
        </w:rPr>
        <w:t xml:space="preserve"> M. </w:t>
      </w:r>
      <w:proofErr w:type="spellStart"/>
      <w:r w:rsidRPr="00510F5A">
        <w:rPr>
          <w:rFonts w:ascii="Book Antiqua" w:eastAsia="宋体" w:hAnsi="Book Antiqua" w:cs="宋体"/>
          <w:kern w:val="0"/>
          <w:sz w:val="24"/>
          <w:szCs w:val="24"/>
          <w:lang w:eastAsia="zh-CN"/>
        </w:rPr>
        <w:t>Glycome</w:t>
      </w:r>
      <w:proofErr w:type="spellEnd"/>
      <w:r w:rsidRPr="00510F5A">
        <w:rPr>
          <w:rFonts w:ascii="Book Antiqua" w:eastAsia="宋体" w:hAnsi="Book Antiqua" w:cs="宋体"/>
          <w:kern w:val="0"/>
          <w:sz w:val="24"/>
          <w:szCs w:val="24"/>
          <w:lang w:eastAsia="zh-CN"/>
        </w:rPr>
        <w:t xml:space="preserve"> diagnosis of human induced pluripotent stem cells using </w:t>
      </w:r>
      <w:proofErr w:type="spellStart"/>
      <w:r w:rsidRPr="00510F5A">
        <w:rPr>
          <w:rFonts w:ascii="Book Antiqua" w:eastAsia="宋体" w:hAnsi="Book Antiqua" w:cs="宋体"/>
          <w:kern w:val="0"/>
          <w:sz w:val="24"/>
          <w:szCs w:val="24"/>
          <w:lang w:eastAsia="zh-CN"/>
        </w:rPr>
        <w:t>lectin</w:t>
      </w:r>
      <w:proofErr w:type="spellEnd"/>
      <w:r w:rsidRPr="00510F5A">
        <w:rPr>
          <w:rFonts w:ascii="Book Antiqua" w:eastAsia="宋体" w:hAnsi="Book Antiqua" w:cs="宋体"/>
          <w:kern w:val="0"/>
          <w:sz w:val="24"/>
          <w:szCs w:val="24"/>
          <w:lang w:eastAsia="zh-CN"/>
        </w:rPr>
        <w:t xml:space="preserve"> microarray. </w:t>
      </w:r>
      <w:r w:rsidRPr="00510F5A">
        <w:rPr>
          <w:rFonts w:ascii="Book Antiqua" w:eastAsia="宋体" w:hAnsi="Book Antiqua" w:cs="宋体"/>
          <w:i/>
          <w:iCs/>
          <w:kern w:val="0"/>
          <w:sz w:val="24"/>
          <w:szCs w:val="24"/>
          <w:lang w:eastAsia="zh-CN"/>
        </w:rPr>
        <w:t xml:space="preserve">J </w:t>
      </w:r>
      <w:proofErr w:type="spellStart"/>
      <w:r w:rsidRPr="00510F5A">
        <w:rPr>
          <w:rFonts w:ascii="Book Antiqua" w:eastAsia="宋体" w:hAnsi="Book Antiqua" w:cs="宋体"/>
          <w:i/>
          <w:iCs/>
          <w:kern w:val="0"/>
          <w:sz w:val="24"/>
          <w:szCs w:val="24"/>
          <w:lang w:eastAsia="zh-CN"/>
        </w:rPr>
        <w:t>Biol</w:t>
      </w:r>
      <w:proofErr w:type="spellEnd"/>
      <w:r w:rsidRPr="00510F5A">
        <w:rPr>
          <w:rFonts w:ascii="Book Antiqua" w:eastAsia="宋体" w:hAnsi="Book Antiqua" w:cs="宋体"/>
          <w:i/>
          <w:iCs/>
          <w:kern w:val="0"/>
          <w:sz w:val="24"/>
          <w:szCs w:val="24"/>
          <w:lang w:eastAsia="zh-CN"/>
        </w:rPr>
        <w:t xml:space="preserve"> </w:t>
      </w:r>
      <w:proofErr w:type="spellStart"/>
      <w:r w:rsidRPr="00510F5A">
        <w:rPr>
          <w:rFonts w:ascii="Book Antiqua" w:eastAsia="宋体" w:hAnsi="Book Antiqua" w:cs="宋体"/>
          <w:i/>
          <w:iCs/>
          <w:kern w:val="0"/>
          <w:sz w:val="24"/>
          <w:szCs w:val="24"/>
          <w:lang w:eastAsia="zh-CN"/>
        </w:rPr>
        <w:t>Chem</w:t>
      </w:r>
      <w:proofErr w:type="spellEnd"/>
      <w:r w:rsidRPr="00510F5A">
        <w:rPr>
          <w:rFonts w:ascii="Book Antiqua" w:eastAsia="宋体" w:hAnsi="Book Antiqua" w:cs="宋体"/>
          <w:kern w:val="0"/>
          <w:sz w:val="24"/>
          <w:szCs w:val="24"/>
          <w:lang w:eastAsia="zh-CN"/>
        </w:rPr>
        <w:t> 2011; </w:t>
      </w:r>
      <w:r w:rsidRPr="00510F5A">
        <w:rPr>
          <w:rFonts w:ascii="Book Antiqua" w:eastAsia="宋体" w:hAnsi="Book Antiqua" w:cs="宋体"/>
          <w:b/>
          <w:bCs/>
          <w:kern w:val="0"/>
          <w:sz w:val="24"/>
          <w:szCs w:val="24"/>
          <w:lang w:eastAsia="zh-CN"/>
        </w:rPr>
        <w:t>286</w:t>
      </w:r>
      <w:r w:rsidRPr="00510F5A">
        <w:rPr>
          <w:rFonts w:ascii="Book Antiqua" w:eastAsia="宋体" w:hAnsi="Book Antiqua" w:cs="宋体"/>
          <w:kern w:val="0"/>
          <w:sz w:val="24"/>
          <w:szCs w:val="24"/>
          <w:lang w:eastAsia="zh-CN"/>
        </w:rPr>
        <w:t>: 20345-20353 [PMID: 21471226 DOI: 10.1074/jbc.M111.231274]</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25 </w:t>
      </w:r>
      <w:proofErr w:type="spellStart"/>
      <w:r w:rsidRPr="00510F5A">
        <w:rPr>
          <w:rFonts w:ascii="Book Antiqua" w:eastAsia="宋体" w:hAnsi="Book Antiqua" w:cs="宋体"/>
          <w:b/>
          <w:bCs/>
          <w:kern w:val="0"/>
          <w:sz w:val="24"/>
          <w:szCs w:val="24"/>
          <w:lang w:eastAsia="zh-CN"/>
        </w:rPr>
        <w:t>Lauc</w:t>
      </w:r>
      <w:proofErr w:type="spellEnd"/>
      <w:r w:rsidRPr="00510F5A">
        <w:rPr>
          <w:rFonts w:ascii="Book Antiqua" w:eastAsia="宋体" w:hAnsi="Book Antiqua" w:cs="宋体"/>
          <w:b/>
          <w:bCs/>
          <w:kern w:val="0"/>
          <w:sz w:val="24"/>
          <w:szCs w:val="24"/>
          <w:lang w:eastAsia="zh-CN"/>
        </w:rPr>
        <w:t xml:space="preserve"> G</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Essafi</w:t>
      </w:r>
      <w:proofErr w:type="spellEnd"/>
      <w:r w:rsidRPr="00510F5A">
        <w:rPr>
          <w:rFonts w:ascii="Book Antiqua" w:eastAsia="宋体" w:hAnsi="Book Antiqua" w:cs="宋体"/>
          <w:kern w:val="0"/>
          <w:sz w:val="24"/>
          <w:szCs w:val="24"/>
          <w:lang w:eastAsia="zh-CN"/>
        </w:rPr>
        <w:t xml:space="preserve"> A, Huffman JE, Hayward C, </w:t>
      </w:r>
      <w:proofErr w:type="spellStart"/>
      <w:r w:rsidRPr="00510F5A">
        <w:rPr>
          <w:rFonts w:ascii="Book Antiqua" w:eastAsia="宋体" w:hAnsi="Book Antiqua" w:cs="宋体"/>
          <w:kern w:val="0"/>
          <w:sz w:val="24"/>
          <w:szCs w:val="24"/>
          <w:lang w:eastAsia="zh-CN"/>
        </w:rPr>
        <w:t>Kne</w:t>
      </w:r>
      <w:r w:rsidRPr="00510F5A">
        <w:rPr>
          <w:rFonts w:ascii="Book Antiqua" w:eastAsia="宋体-方正超大字符集" w:hAnsi="Book Antiqua" w:cs="宋体-方正超大字符集"/>
          <w:kern w:val="0"/>
          <w:sz w:val="24"/>
          <w:szCs w:val="24"/>
          <w:lang w:eastAsia="zh-CN"/>
        </w:rPr>
        <w:t>ž</w:t>
      </w:r>
      <w:r w:rsidRPr="00510F5A">
        <w:rPr>
          <w:rFonts w:ascii="Book Antiqua" w:eastAsia="宋体" w:hAnsi="Book Antiqua" w:cs="宋体"/>
          <w:kern w:val="0"/>
          <w:sz w:val="24"/>
          <w:szCs w:val="24"/>
          <w:lang w:eastAsia="zh-CN"/>
        </w:rPr>
        <w:t>evi</w:t>
      </w:r>
      <w:r w:rsidRPr="00510F5A">
        <w:rPr>
          <w:rFonts w:ascii="Book Antiqua" w:hAnsi="Book Antiqua" w:cs="MS Mincho"/>
          <w:kern w:val="0"/>
          <w:sz w:val="24"/>
          <w:szCs w:val="24"/>
          <w:lang w:eastAsia="zh-CN"/>
        </w:rPr>
        <w:t>ć</w:t>
      </w:r>
      <w:proofErr w:type="spellEnd"/>
      <w:r w:rsidRPr="00510F5A">
        <w:rPr>
          <w:rFonts w:ascii="Book Antiqua" w:eastAsia="宋体" w:hAnsi="Book Antiqua" w:cs="宋体"/>
          <w:kern w:val="0"/>
          <w:sz w:val="24"/>
          <w:szCs w:val="24"/>
          <w:lang w:eastAsia="zh-CN"/>
        </w:rPr>
        <w:t xml:space="preserve"> A, </w:t>
      </w:r>
      <w:proofErr w:type="spellStart"/>
      <w:r w:rsidRPr="00510F5A">
        <w:rPr>
          <w:rFonts w:ascii="Book Antiqua" w:eastAsia="宋体" w:hAnsi="Book Antiqua" w:cs="宋体"/>
          <w:kern w:val="0"/>
          <w:sz w:val="24"/>
          <w:szCs w:val="24"/>
          <w:lang w:eastAsia="zh-CN"/>
        </w:rPr>
        <w:t>Kattla</w:t>
      </w:r>
      <w:proofErr w:type="spellEnd"/>
      <w:r w:rsidRPr="00510F5A">
        <w:rPr>
          <w:rFonts w:ascii="Book Antiqua" w:eastAsia="宋体" w:hAnsi="Book Antiqua" w:cs="宋体"/>
          <w:kern w:val="0"/>
          <w:sz w:val="24"/>
          <w:szCs w:val="24"/>
          <w:lang w:eastAsia="zh-CN"/>
        </w:rPr>
        <w:t xml:space="preserve"> JJ, </w:t>
      </w:r>
      <w:proofErr w:type="spellStart"/>
      <w:r w:rsidRPr="00510F5A">
        <w:rPr>
          <w:rFonts w:ascii="Book Antiqua" w:eastAsia="宋体" w:hAnsi="Book Antiqua" w:cs="宋体"/>
          <w:kern w:val="0"/>
          <w:sz w:val="24"/>
          <w:szCs w:val="24"/>
          <w:lang w:eastAsia="zh-CN"/>
        </w:rPr>
        <w:t>Polašek</w:t>
      </w:r>
      <w:proofErr w:type="spellEnd"/>
      <w:r w:rsidRPr="00510F5A">
        <w:rPr>
          <w:rFonts w:ascii="Book Antiqua" w:eastAsia="宋体" w:hAnsi="Book Antiqua" w:cs="宋体"/>
          <w:kern w:val="0"/>
          <w:sz w:val="24"/>
          <w:szCs w:val="24"/>
          <w:lang w:eastAsia="zh-CN"/>
        </w:rPr>
        <w:t xml:space="preserve"> O, </w:t>
      </w:r>
      <w:proofErr w:type="spellStart"/>
      <w:r w:rsidRPr="00510F5A">
        <w:rPr>
          <w:rFonts w:ascii="Book Antiqua" w:eastAsia="宋体" w:hAnsi="Book Antiqua" w:cs="宋体"/>
          <w:kern w:val="0"/>
          <w:sz w:val="24"/>
          <w:szCs w:val="24"/>
          <w:lang w:eastAsia="zh-CN"/>
        </w:rPr>
        <w:t>Gornik</w:t>
      </w:r>
      <w:proofErr w:type="spellEnd"/>
      <w:r w:rsidRPr="00510F5A">
        <w:rPr>
          <w:rFonts w:ascii="Book Antiqua" w:eastAsia="宋体" w:hAnsi="Book Antiqua" w:cs="宋体"/>
          <w:kern w:val="0"/>
          <w:sz w:val="24"/>
          <w:szCs w:val="24"/>
          <w:lang w:eastAsia="zh-CN"/>
        </w:rPr>
        <w:t xml:space="preserve"> O, </w:t>
      </w:r>
      <w:proofErr w:type="spellStart"/>
      <w:r w:rsidRPr="00510F5A">
        <w:rPr>
          <w:rFonts w:ascii="Book Antiqua" w:eastAsia="宋体" w:hAnsi="Book Antiqua" w:cs="宋体"/>
          <w:kern w:val="0"/>
          <w:sz w:val="24"/>
          <w:szCs w:val="24"/>
          <w:lang w:eastAsia="zh-CN"/>
        </w:rPr>
        <w:t>Vitart</w:t>
      </w:r>
      <w:proofErr w:type="spellEnd"/>
      <w:r w:rsidRPr="00510F5A">
        <w:rPr>
          <w:rFonts w:ascii="Book Antiqua" w:eastAsia="宋体" w:hAnsi="Book Antiqua" w:cs="宋体"/>
          <w:kern w:val="0"/>
          <w:sz w:val="24"/>
          <w:szCs w:val="24"/>
          <w:lang w:eastAsia="zh-CN"/>
        </w:rPr>
        <w:t xml:space="preserve"> V, Abrahams JL, </w:t>
      </w:r>
      <w:proofErr w:type="spellStart"/>
      <w:r w:rsidRPr="00510F5A">
        <w:rPr>
          <w:rFonts w:ascii="Book Antiqua" w:eastAsia="宋体" w:hAnsi="Book Antiqua" w:cs="宋体"/>
          <w:kern w:val="0"/>
          <w:sz w:val="24"/>
          <w:szCs w:val="24"/>
          <w:lang w:eastAsia="zh-CN"/>
        </w:rPr>
        <w:t>Pu</w:t>
      </w:r>
      <w:r w:rsidRPr="00510F5A">
        <w:rPr>
          <w:rFonts w:ascii="Book Antiqua" w:hAnsi="Book Antiqua" w:cs="MS Mincho"/>
          <w:kern w:val="0"/>
          <w:sz w:val="24"/>
          <w:szCs w:val="24"/>
          <w:lang w:eastAsia="zh-CN"/>
        </w:rPr>
        <w:t>č</w:t>
      </w:r>
      <w:r w:rsidRPr="00510F5A">
        <w:rPr>
          <w:rFonts w:ascii="Book Antiqua" w:eastAsia="宋体" w:hAnsi="Book Antiqua" w:cs="宋体"/>
          <w:kern w:val="0"/>
          <w:sz w:val="24"/>
          <w:szCs w:val="24"/>
          <w:lang w:eastAsia="zh-CN"/>
        </w:rPr>
        <w:t>i</w:t>
      </w:r>
      <w:r w:rsidRPr="00510F5A">
        <w:rPr>
          <w:rFonts w:ascii="Book Antiqua" w:hAnsi="Book Antiqua" w:cs="MS Mincho"/>
          <w:kern w:val="0"/>
          <w:sz w:val="24"/>
          <w:szCs w:val="24"/>
          <w:lang w:eastAsia="zh-CN"/>
        </w:rPr>
        <w:t>ć</w:t>
      </w:r>
      <w:proofErr w:type="spellEnd"/>
      <w:r w:rsidRPr="00510F5A">
        <w:rPr>
          <w:rFonts w:ascii="Book Antiqua" w:eastAsia="宋体" w:hAnsi="Book Antiqua" w:cs="宋体"/>
          <w:kern w:val="0"/>
          <w:sz w:val="24"/>
          <w:szCs w:val="24"/>
          <w:lang w:eastAsia="zh-CN"/>
        </w:rPr>
        <w:t xml:space="preserve"> M, </w:t>
      </w:r>
      <w:proofErr w:type="spellStart"/>
      <w:r w:rsidRPr="00510F5A">
        <w:rPr>
          <w:rFonts w:ascii="Book Antiqua" w:eastAsia="宋体" w:hAnsi="Book Antiqua" w:cs="宋体"/>
          <w:kern w:val="0"/>
          <w:sz w:val="24"/>
          <w:szCs w:val="24"/>
          <w:lang w:eastAsia="zh-CN"/>
        </w:rPr>
        <w:t>Novokmet</w:t>
      </w:r>
      <w:proofErr w:type="spellEnd"/>
      <w:r w:rsidRPr="00510F5A">
        <w:rPr>
          <w:rFonts w:ascii="Book Antiqua" w:eastAsia="宋体" w:hAnsi="Book Antiqua" w:cs="宋体"/>
          <w:kern w:val="0"/>
          <w:sz w:val="24"/>
          <w:szCs w:val="24"/>
          <w:lang w:eastAsia="zh-CN"/>
        </w:rPr>
        <w:t xml:space="preserve"> M, </w:t>
      </w:r>
      <w:proofErr w:type="spellStart"/>
      <w:r w:rsidRPr="00510F5A">
        <w:rPr>
          <w:rFonts w:ascii="Book Antiqua" w:eastAsia="宋体" w:hAnsi="Book Antiqua" w:cs="宋体"/>
          <w:kern w:val="0"/>
          <w:sz w:val="24"/>
          <w:szCs w:val="24"/>
          <w:lang w:eastAsia="zh-CN"/>
        </w:rPr>
        <w:t>Red</w:t>
      </w:r>
      <w:r w:rsidRPr="00510F5A">
        <w:rPr>
          <w:rFonts w:ascii="Book Antiqua" w:eastAsia="宋体-方正超大字符集" w:hAnsi="Book Antiqua" w:cs="宋体-方正超大字符集"/>
          <w:kern w:val="0"/>
          <w:sz w:val="24"/>
          <w:szCs w:val="24"/>
          <w:lang w:eastAsia="zh-CN"/>
        </w:rPr>
        <w:t>ž</w:t>
      </w:r>
      <w:r w:rsidRPr="00510F5A">
        <w:rPr>
          <w:rFonts w:ascii="Book Antiqua" w:eastAsia="宋体" w:hAnsi="Book Antiqua" w:cs="宋体"/>
          <w:kern w:val="0"/>
          <w:sz w:val="24"/>
          <w:szCs w:val="24"/>
          <w:lang w:eastAsia="zh-CN"/>
        </w:rPr>
        <w:t>i</w:t>
      </w:r>
      <w:r w:rsidRPr="00510F5A">
        <w:rPr>
          <w:rFonts w:ascii="Book Antiqua" w:hAnsi="Book Antiqua" w:cs="MS Mincho"/>
          <w:kern w:val="0"/>
          <w:sz w:val="24"/>
          <w:szCs w:val="24"/>
          <w:lang w:eastAsia="zh-CN"/>
        </w:rPr>
        <w:t>ć</w:t>
      </w:r>
      <w:proofErr w:type="spellEnd"/>
      <w:r w:rsidRPr="00510F5A">
        <w:rPr>
          <w:rFonts w:ascii="Book Antiqua" w:eastAsia="宋体" w:hAnsi="Book Antiqua" w:cs="宋体"/>
          <w:kern w:val="0"/>
          <w:sz w:val="24"/>
          <w:szCs w:val="24"/>
          <w:lang w:eastAsia="zh-CN"/>
        </w:rPr>
        <w:t xml:space="preserve"> I, Campbell S, Wild SH, </w:t>
      </w:r>
      <w:proofErr w:type="spellStart"/>
      <w:r w:rsidRPr="00510F5A">
        <w:rPr>
          <w:rFonts w:ascii="Book Antiqua" w:eastAsia="宋体" w:hAnsi="Book Antiqua" w:cs="宋体"/>
          <w:kern w:val="0"/>
          <w:sz w:val="24"/>
          <w:szCs w:val="24"/>
          <w:lang w:eastAsia="zh-CN"/>
        </w:rPr>
        <w:t>Borove</w:t>
      </w:r>
      <w:r w:rsidRPr="00510F5A">
        <w:rPr>
          <w:rFonts w:ascii="Book Antiqua" w:hAnsi="Book Antiqua" w:cs="MS Mincho"/>
          <w:kern w:val="0"/>
          <w:sz w:val="24"/>
          <w:szCs w:val="24"/>
          <w:lang w:eastAsia="zh-CN"/>
        </w:rPr>
        <w:t>č</w:t>
      </w:r>
      <w:r w:rsidRPr="00510F5A">
        <w:rPr>
          <w:rFonts w:ascii="Book Antiqua" w:eastAsia="宋体" w:hAnsi="Book Antiqua" w:cs="宋体"/>
          <w:kern w:val="0"/>
          <w:sz w:val="24"/>
          <w:szCs w:val="24"/>
          <w:lang w:eastAsia="zh-CN"/>
        </w:rPr>
        <w:t>ki</w:t>
      </w:r>
      <w:proofErr w:type="spellEnd"/>
      <w:r w:rsidRPr="00510F5A">
        <w:rPr>
          <w:rFonts w:ascii="Book Antiqua" w:eastAsia="宋体" w:hAnsi="Book Antiqua" w:cs="宋体"/>
          <w:kern w:val="0"/>
          <w:sz w:val="24"/>
          <w:szCs w:val="24"/>
          <w:lang w:eastAsia="zh-CN"/>
        </w:rPr>
        <w:t xml:space="preserve"> F, Wang W, </w:t>
      </w:r>
      <w:proofErr w:type="spellStart"/>
      <w:r w:rsidRPr="00510F5A">
        <w:rPr>
          <w:rFonts w:ascii="Book Antiqua" w:eastAsia="宋体" w:hAnsi="Book Antiqua" w:cs="宋体"/>
          <w:kern w:val="0"/>
          <w:sz w:val="24"/>
          <w:szCs w:val="24"/>
          <w:lang w:eastAsia="zh-CN"/>
        </w:rPr>
        <w:t>Kol</w:t>
      </w:r>
      <w:r w:rsidRPr="00510F5A">
        <w:rPr>
          <w:rFonts w:ascii="Book Antiqua" w:hAnsi="Book Antiqua" w:cs="MS Mincho"/>
          <w:kern w:val="0"/>
          <w:sz w:val="24"/>
          <w:szCs w:val="24"/>
          <w:lang w:eastAsia="zh-CN"/>
        </w:rPr>
        <w:t>č</w:t>
      </w:r>
      <w:r w:rsidRPr="00510F5A">
        <w:rPr>
          <w:rFonts w:ascii="Book Antiqua" w:eastAsia="宋体" w:hAnsi="Book Antiqua" w:cs="宋体"/>
          <w:kern w:val="0"/>
          <w:sz w:val="24"/>
          <w:szCs w:val="24"/>
          <w:lang w:eastAsia="zh-CN"/>
        </w:rPr>
        <w:t>i</w:t>
      </w:r>
      <w:r w:rsidRPr="00510F5A">
        <w:rPr>
          <w:rFonts w:ascii="Book Antiqua" w:hAnsi="Book Antiqua" w:cs="MS Mincho"/>
          <w:kern w:val="0"/>
          <w:sz w:val="24"/>
          <w:szCs w:val="24"/>
          <w:lang w:eastAsia="zh-CN"/>
        </w:rPr>
        <w:t>ć</w:t>
      </w:r>
      <w:proofErr w:type="spellEnd"/>
      <w:r w:rsidRPr="00510F5A">
        <w:rPr>
          <w:rFonts w:ascii="Book Antiqua" w:eastAsia="宋体" w:hAnsi="Book Antiqua" w:cs="宋体"/>
          <w:kern w:val="0"/>
          <w:sz w:val="24"/>
          <w:szCs w:val="24"/>
          <w:lang w:eastAsia="zh-CN"/>
        </w:rPr>
        <w:t xml:space="preserve"> I, </w:t>
      </w:r>
      <w:proofErr w:type="spellStart"/>
      <w:r w:rsidRPr="00510F5A">
        <w:rPr>
          <w:rFonts w:ascii="Book Antiqua" w:eastAsia="宋体" w:hAnsi="Book Antiqua" w:cs="宋体"/>
          <w:kern w:val="0"/>
          <w:sz w:val="24"/>
          <w:szCs w:val="24"/>
          <w:lang w:eastAsia="zh-CN"/>
        </w:rPr>
        <w:t>Zgaga</w:t>
      </w:r>
      <w:proofErr w:type="spellEnd"/>
      <w:r w:rsidRPr="00510F5A">
        <w:rPr>
          <w:rFonts w:ascii="Book Antiqua" w:eastAsia="宋体" w:hAnsi="Book Antiqua" w:cs="宋体"/>
          <w:kern w:val="0"/>
          <w:sz w:val="24"/>
          <w:szCs w:val="24"/>
          <w:lang w:eastAsia="zh-CN"/>
        </w:rPr>
        <w:t xml:space="preserve"> L, </w:t>
      </w:r>
      <w:proofErr w:type="spellStart"/>
      <w:r w:rsidRPr="00510F5A">
        <w:rPr>
          <w:rFonts w:ascii="Book Antiqua" w:eastAsia="宋体" w:hAnsi="Book Antiqua" w:cs="宋体"/>
          <w:kern w:val="0"/>
          <w:sz w:val="24"/>
          <w:szCs w:val="24"/>
          <w:lang w:eastAsia="zh-CN"/>
        </w:rPr>
        <w:t>Gyllensten</w:t>
      </w:r>
      <w:proofErr w:type="spellEnd"/>
      <w:r w:rsidRPr="00510F5A">
        <w:rPr>
          <w:rFonts w:ascii="Book Antiqua" w:eastAsia="宋体" w:hAnsi="Book Antiqua" w:cs="宋体"/>
          <w:kern w:val="0"/>
          <w:sz w:val="24"/>
          <w:szCs w:val="24"/>
          <w:lang w:eastAsia="zh-CN"/>
        </w:rPr>
        <w:t xml:space="preserve"> U, Wilson JF, Wright AF, Hastie ND, Campbell H, Rudd PM, </w:t>
      </w:r>
      <w:proofErr w:type="spellStart"/>
      <w:r w:rsidRPr="00510F5A">
        <w:rPr>
          <w:rFonts w:ascii="Book Antiqua" w:eastAsia="宋体" w:hAnsi="Book Antiqua" w:cs="宋体"/>
          <w:kern w:val="0"/>
          <w:sz w:val="24"/>
          <w:szCs w:val="24"/>
          <w:lang w:eastAsia="zh-CN"/>
        </w:rPr>
        <w:t>Rudan</w:t>
      </w:r>
      <w:proofErr w:type="spellEnd"/>
      <w:r w:rsidRPr="00510F5A">
        <w:rPr>
          <w:rFonts w:ascii="Book Antiqua" w:eastAsia="宋体" w:hAnsi="Book Antiqua" w:cs="宋体"/>
          <w:kern w:val="0"/>
          <w:sz w:val="24"/>
          <w:szCs w:val="24"/>
          <w:lang w:eastAsia="zh-CN"/>
        </w:rPr>
        <w:t xml:space="preserve"> I. Genomics meets </w:t>
      </w:r>
      <w:proofErr w:type="spellStart"/>
      <w:r w:rsidRPr="00510F5A">
        <w:rPr>
          <w:rFonts w:ascii="Book Antiqua" w:eastAsia="宋体" w:hAnsi="Book Antiqua" w:cs="宋体"/>
          <w:kern w:val="0"/>
          <w:sz w:val="24"/>
          <w:szCs w:val="24"/>
          <w:lang w:eastAsia="zh-CN"/>
        </w:rPr>
        <w:t>glycomics</w:t>
      </w:r>
      <w:proofErr w:type="spellEnd"/>
      <w:r w:rsidRPr="00510F5A">
        <w:rPr>
          <w:rFonts w:ascii="Book Antiqua" w:eastAsia="宋体" w:hAnsi="Book Antiqua" w:cs="宋体"/>
          <w:kern w:val="0"/>
          <w:sz w:val="24"/>
          <w:szCs w:val="24"/>
          <w:lang w:eastAsia="zh-CN"/>
        </w:rPr>
        <w:t>-the first GWAS study of human N-</w:t>
      </w:r>
      <w:proofErr w:type="spellStart"/>
      <w:r w:rsidRPr="00510F5A">
        <w:rPr>
          <w:rFonts w:ascii="Book Antiqua" w:eastAsia="宋体" w:hAnsi="Book Antiqua" w:cs="宋体"/>
          <w:kern w:val="0"/>
          <w:sz w:val="24"/>
          <w:szCs w:val="24"/>
          <w:lang w:eastAsia="zh-CN"/>
        </w:rPr>
        <w:t>Glycome</w:t>
      </w:r>
      <w:proofErr w:type="spellEnd"/>
      <w:r w:rsidRPr="00510F5A">
        <w:rPr>
          <w:rFonts w:ascii="Book Antiqua" w:eastAsia="宋体" w:hAnsi="Book Antiqua" w:cs="宋体"/>
          <w:kern w:val="0"/>
          <w:sz w:val="24"/>
          <w:szCs w:val="24"/>
          <w:lang w:eastAsia="zh-CN"/>
        </w:rPr>
        <w:t xml:space="preserve"> identifies HNF1α as a master regulator of plasma protein </w:t>
      </w:r>
      <w:proofErr w:type="spellStart"/>
      <w:r w:rsidRPr="00510F5A">
        <w:rPr>
          <w:rFonts w:ascii="Book Antiqua" w:eastAsia="宋体" w:hAnsi="Book Antiqua" w:cs="宋体"/>
          <w:kern w:val="0"/>
          <w:sz w:val="24"/>
          <w:szCs w:val="24"/>
          <w:lang w:eastAsia="zh-CN"/>
        </w:rPr>
        <w:t>fucosylation</w:t>
      </w:r>
      <w:proofErr w:type="spellEnd"/>
      <w:r w:rsidRPr="00510F5A">
        <w:rPr>
          <w:rFonts w:ascii="Book Antiqua" w:eastAsia="宋体" w:hAnsi="Book Antiqua" w:cs="宋体"/>
          <w:kern w:val="0"/>
          <w:sz w:val="24"/>
          <w:szCs w:val="24"/>
          <w:lang w:eastAsia="zh-CN"/>
        </w:rPr>
        <w:t>. </w:t>
      </w:r>
      <w:proofErr w:type="spellStart"/>
      <w:r w:rsidRPr="00510F5A">
        <w:rPr>
          <w:rFonts w:ascii="Book Antiqua" w:eastAsia="宋体" w:hAnsi="Book Antiqua" w:cs="宋体"/>
          <w:i/>
          <w:iCs/>
          <w:kern w:val="0"/>
          <w:sz w:val="24"/>
          <w:szCs w:val="24"/>
          <w:lang w:eastAsia="zh-CN"/>
        </w:rPr>
        <w:t>PLoS</w:t>
      </w:r>
      <w:proofErr w:type="spellEnd"/>
      <w:r w:rsidRPr="00510F5A">
        <w:rPr>
          <w:rFonts w:ascii="Book Antiqua" w:eastAsia="宋体" w:hAnsi="Book Antiqua" w:cs="宋体"/>
          <w:i/>
          <w:iCs/>
          <w:kern w:val="0"/>
          <w:sz w:val="24"/>
          <w:szCs w:val="24"/>
          <w:lang w:eastAsia="zh-CN"/>
        </w:rPr>
        <w:t xml:space="preserve"> Genet</w:t>
      </w:r>
      <w:r w:rsidRPr="00510F5A">
        <w:rPr>
          <w:rFonts w:ascii="Book Antiqua" w:eastAsia="宋体" w:hAnsi="Book Antiqua" w:cs="宋体"/>
          <w:kern w:val="0"/>
          <w:sz w:val="24"/>
          <w:szCs w:val="24"/>
          <w:lang w:eastAsia="zh-CN"/>
        </w:rPr>
        <w:t> 2010; </w:t>
      </w:r>
      <w:r w:rsidRPr="00510F5A">
        <w:rPr>
          <w:rFonts w:ascii="Book Antiqua" w:eastAsia="宋体" w:hAnsi="Book Antiqua" w:cs="宋体"/>
          <w:b/>
          <w:bCs/>
          <w:kern w:val="0"/>
          <w:sz w:val="24"/>
          <w:szCs w:val="24"/>
          <w:lang w:eastAsia="zh-CN"/>
        </w:rPr>
        <w:t>6</w:t>
      </w:r>
      <w:r w:rsidRPr="00510F5A">
        <w:rPr>
          <w:rFonts w:ascii="Book Antiqua" w:eastAsia="宋体" w:hAnsi="Book Antiqua" w:cs="宋体"/>
          <w:kern w:val="0"/>
          <w:sz w:val="24"/>
          <w:szCs w:val="24"/>
          <w:lang w:eastAsia="zh-CN"/>
        </w:rPr>
        <w:t>: e1001256 [PMID: 21203500 DOI: 10.1371/journal.pgen.1001256]</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26 </w:t>
      </w:r>
      <w:proofErr w:type="spellStart"/>
      <w:r w:rsidRPr="00510F5A">
        <w:rPr>
          <w:rFonts w:ascii="Book Antiqua" w:eastAsia="宋体" w:hAnsi="Book Antiqua" w:cs="宋体"/>
          <w:b/>
          <w:bCs/>
          <w:kern w:val="0"/>
          <w:sz w:val="24"/>
          <w:szCs w:val="24"/>
          <w:lang w:eastAsia="zh-CN"/>
        </w:rPr>
        <w:t>Lesina</w:t>
      </w:r>
      <w:proofErr w:type="spellEnd"/>
      <w:r w:rsidRPr="00510F5A">
        <w:rPr>
          <w:rFonts w:ascii="Book Antiqua" w:eastAsia="宋体" w:hAnsi="Book Antiqua" w:cs="宋体"/>
          <w:b/>
          <w:bCs/>
          <w:kern w:val="0"/>
          <w:sz w:val="24"/>
          <w:szCs w:val="24"/>
          <w:lang w:eastAsia="zh-CN"/>
        </w:rPr>
        <w:t xml:space="preserve"> M</w:t>
      </w:r>
      <w:r w:rsidRPr="00510F5A">
        <w:rPr>
          <w:rFonts w:ascii="Book Antiqua" w:eastAsia="宋体" w:hAnsi="Book Antiqua" w:cs="宋体"/>
          <w:kern w:val="0"/>
          <w:sz w:val="24"/>
          <w:szCs w:val="24"/>
          <w:lang w:eastAsia="zh-CN"/>
        </w:rPr>
        <w:t xml:space="preserve">, </w:t>
      </w:r>
      <w:proofErr w:type="spellStart"/>
      <w:r w:rsidRPr="00510F5A">
        <w:rPr>
          <w:rFonts w:ascii="Book Antiqua" w:eastAsia="宋体" w:hAnsi="Book Antiqua" w:cs="宋体"/>
          <w:kern w:val="0"/>
          <w:sz w:val="24"/>
          <w:szCs w:val="24"/>
          <w:lang w:eastAsia="zh-CN"/>
        </w:rPr>
        <w:t>Kurkowski</w:t>
      </w:r>
      <w:proofErr w:type="spellEnd"/>
      <w:r w:rsidRPr="00510F5A">
        <w:rPr>
          <w:rFonts w:ascii="Book Antiqua" w:eastAsia="宋体" w:hAnsi="Book Antiqua" w:cs="宋体"/>
          <w:kern w:val="0"/>
          <w:sz w:val="24"/>
          <w:szCs w:val="24"/>
          <w:lang w:eastAsia="zh-CN"/>
        </w:rPr>
        <w:t xml:space="preserve"> MU, </w:t>
      </w:r>
      <w:proofErr w:type="spellStart"/>
      <w:r w:rsidRPr="00510F5A">
        <w:rPr>
          <w:rFonts w:ascii="Book Antiqua" w:eastAsia="宋体" w:hAnsi="Book Antiqua" w:cs="宋体"/>
          <w:kern w:val="0"/>
          <w:sz w:val="24"/>
          <w:szCs w:val="24"/>
          <w:lang w:eastAsia="zh-CN"/>
        </w:rPr>
        <w:t>Ludes</w:t>
      </w:r>
      <w:proofErr w:type="spellEnd"/>
      <w:r w:rsidRPr="00510F5A">
        <w:rPr>
          <w:rFonts w:ascii="Book Antiqua" w:eastAsia="宋体" w:hAnsi="Book Antiqua" w:cs="宋体"/>
          <w:kern w:val="0"/>
          <w:sz w:val="24"/>
          <w:szCs w:val="24"/>
          <w:lang w:eastAsia="zh-CN"/>
        </w:rPr>
        <w:t xml:space="preserve"> K, Rose-John S, </w:t>
      </w:r>
      <w:proofErr w:type="spellStart"/>
      <w:r w:rsidRPr="00510F5A">
        <w:rPr>
          <w:rFonts w:ascii="Book Antiqua" w:eastAsia="宋体" w:hAnsi="Book Antiqua" w:cs="宋体"/>
          <w:kern w:val="0"/>
          <w:sz w:val="24"/>
          <w:szCs w:val="24"/>
          <w:lang w:eastAsia="zh-CN"/>
        </w:rPr>
        <w:t>Treiber</w:t>
      </w:r>
      <w:proofErr w:type="spellEnd"/>
      <w:r w:rsidRPr="00510F5A">
        <w:rPr>
          <w:rFonts w:ascii="Book Antiqua" w:eastAsia="宋体" w:hAnsi="Book Antiqua" w:cs="宋体"/>
          <w:kern w:val="0"/>
          <w:sz w:val="24"/>
          <w:szCs w:val="24"/>
          <w:lang w:eastAsia="zh-CN"/>
        </w:rPr>
        <w:t xml:space="preserve"> M, </w:t>
      </w:r>
      <w:proofErr w:type="spellStart"/>
      <w:r w:rsidRPr="00510F5A">
        <w:rPr>
          <w:rFonts w:ascii="Book Antiqua" w:eastAsia="宋体" w:hAnsi="Book Antiqua" w:cs="宋体"/>
          <w:kern w:val="0"/>
          <w:sz w:val="24"/>
          <w:szCs w:val="24"/>
          <w:lang w:eastAsia="zh-CN"/>
        </w:rPr>
        <w:t>Klöppel</w:t>
      </w:r>
      <w:proofErr w:type="spellEnd"/>
      <w:r w:rsidRPr="00510F5A">
        <w:rPr>
          <w:rFonts w:ascii="Book Antiqua" w:eastAsia="宋体" w:hAnsi="Book Antiqua" w:cs="宋体"/>
          <w:kern w:val="0"/>
          <w:sz w:val="24"/>
          <w:szCs w:val="24"/>
          <w:lang w:eastAsia="zh-CN"/>
        </w:rPr>
        <w:t xml:space="preserve"> G, Yoshimura A, </w:t>
      </w:r>
      <w:proofErr w:type="spellStart"/>
      <w:r w:rsidRPr="00510F5A">
        <w:rPr>
          <w:rFonts w:ascii="Book Antiqua" w:eastAsia="宋体" w:hAnsi="Book Antiqua" w:cs="宋体"/>
          <w:kern w:val="0"/>
          <w:sz w:val="24"/>
          <w:szCs w:val="24"/>
          <w:lang w:eastAsia="zh-CN"/>
        </w:rPr>
        <w:t>Reindl</w:t>
      </w:r>
      <w:proofErr w:type="spellEnd"/>
      <w:r w:rsidRPr="00510F5A">
        <w:rPr>
          <w:rFonts w:ascii="Book Antiqua" w:eastAsia="宋体" w:hAnsi="Book Antiqua" w:cs="宋体"/>
          <w:kern w:val="0"/>
          <w:sz w:val="24"/>
          <w:szCs w:val="24"/>
          <w:lang w:eastAsia="zh-CN"/>
        </w:rPr>
        <w:t xml:space="preserve"> W, </w:t>
      </w:r>
      <w:proofErr w:type="spellStart"/>
      <w:r w:rsidRPr="00510F5A">
        <w:rPr>
          <w:rFonts w:ascii="Book Antiqua" w:eastAsia="宋体" w:hAnsi="Book Antiqua" w:cs="宋体"/>
          <w:kern w:val="0"/>
          <w:sz w:val="24"/>
          <w:szCs w:val="24"/>
          <w:lang w:eastAsia="zh-CN"/>
        </w:rPr>
        <w:t>Sipos</w:t>
      </w:r>
      <w:proofErr w:type="spellEnd"/>
      <w:r w:rsidRPr="00510F5A">
        <w:rPr>
          <w:rFonts w:ascii="Book Antiqua" w:eastAsia="宋体" w:hAnsi="Book Antiqua" w:cs="宋体"/>
          <w:kern w:val="0"/>
          <w:sz w:val="24"/>
          <w:szCs w:val="24"/>
          <w:lang w:eastAsia="zh-CN"/>
        </w:rPr>
        <w:t xml:space="preserve"> B, Akira S, </w:t>
      </w:r>
      <w:proofErr w:type="spellStart"/>
      <w:r w:rsidRPr="00510F5A">
        <w:rPr>
          <w:rFonts w:ascii="Book Antiqua" w:eastAsia="宋体" w:hAnsi="Book Antiqua" w:cs="宋体"/>
          <w:kern w:val="0"/>
          <w:sz w:val="24"/>
          <w:szCs w:val="24"/>
          <w:lang w:eastAsia="zh-CN"/>
        </w:rPr>
        <w:t>Schmid</w:t>
      </w:r>
      <w:proofErr w:type="spellEnd"/>
      <w:r w:rsidRPr="00510F5A">
        <w:rPr>
          <w:rFonts w:ascii="Book Antiqua" w:eastAsia="宋体" w:hAnsi="Book Antiqua" w:cs="宋体"/>
          <w:kern w:val="0"/>
          <w:sz w:val="24"/>
          <w:szCs w:val="24"/>
          <w:lang w:eastAsia="zh-CN"/>
        </w:rPr>
        <w:t xml:space="preserve"> RM, </w:t>
      </w:r>
      <w:proofErr w:type="spellStart"/>
      <w:r w:rsidRPr="00510F5A">
        <w:rPr>
          <w:rFonts w:ascii="Book Antiqua" w:eastAsia="宋体" w:hAnsi="Book Antiqua" w:cs="宋体"/>
          <w:kern w:val="0"/>
          <w:sz w:val="24"/>
          <w:szCs w:val="24"/>
          <w:lang w:eastAsia="zh-CN"/>
        </w:rPr>
        <w:t>Algül</w:t>
      </w:r>
      <w:proofErr w:type="spellEnd"/>
      <w:r w:rsidRPr="00510F5A">
        <w:rPr>
          <w:rFonts w:ascii="Book Antiqua" w:eastAsia="宋体" w:hAnsi="Book Antiqua" w:cs="宋体"/>
          <w:kern w:val="0"/>
          <w:sz w:val="24"/>
          <w:szCs w:val="24"/>
          <w:lang w:eastAsia="zh-CN"/>
        </w:rPr>
        <w:t xml:space="preserve"> H. Stat3/Socs3 activation by IL-6 </w:t>
      </w:r>
      <w:proofErr w:type="spellStart"/>
      <w:r w:rsidRPr="00510F5A">
        <w:rPr>
          <w:rFonts w:ascii="Book Antiqua" w:eastAsia="宋体" w:hAnsi="Book Antiqua" w:cs="宋体"/>
          <w:kern w:val="0"/>
          <w:sz w:val="24"/>
          <w:szCs w:val="24"/>
          <w:lang w:eastAsia="zh-CN"/>
        </w:rPr>
        <w:t>transsignaling</w:t>
      </w:r>
      <w:proofErr w:type="spellEnd"/>
      <w:r w:rsidRPr="00510F5A">
        <w:rPr>
          <w:rFonts w:ascii="Book Antiqua" w:eastAsia="宋体" w:hAnsi="Book Antiqua" w:cs="宋体"/>
          <w:kern w:val="0"/>
          <w:sz w:val="24"/>
          <w:szCs w:val="24"/>
          <w:lang w:eastAsia="zh-CN"/>
        </w:rPr>
        <w:t xml:space="preserve"> promotes progression of pancreatic intraepithelial neoplasia and development of pancreatic cancer. </w:t>
      </w:r>
      <w:r w:rsidRPr="00510F5A">
        <w:rPr>
          <w:rFonts w:ascii="Book Antiqua" w:eastAsia="宋体" w:hAnsi="Book Antiqua" w:cs="宋体"/>
          <w:i/>
          <w:iCs/>
          <w:kern w:val="0"/>
          <w:sz w:val="24"/>
          <w:szCs w:val="24"/>
          <w:lang w:eastAsia="zh-CN"/>
        </w:rPr>
        <w:t>Cancer Cell</w:t>
      </w:r>
      <w:r w:rsidRPr="00510F5A">
        <w:rPr>
          <w:rFonts w:ascii="Book Antiqua" w:eastAsia="宋体" w:hAnsi="Book Antiqua" w:cs="宋体"/>
          <w:kern w:val="0"/>
          <w:sz w:val="24"/>
          <w:szCs w:val="24"/>
          <w:lang w:eastAsia="zh-CN"/>
        </w:rPr>
        <w:t> 2011; </w:t>
      </w:r>
      <w:r w:rsidRPr="00510F5A">
        <w:rPr>
          <w:rFonts w:ascii="Book Antiqua" w:eastAsia="宋体" w:hAnsi="Book Antiqua" w:cs="宋体"/>
          <w:b/>
          <w:bCs/>
          <w:kern w:val="0"/>
          <w:sz w:val="24"/>
          <w:szCs w:val="24"/>
          <w:lang w:eastAsia="zh-CN"/>
        </w:rPr>
        <w:t>19</w:t>
      </w:r>
      <w:r w:rsidRPr="00510F5A">
        <w:rPr>
          <w:rFonts w:ascii="Book Antiqua" w:eastAsia="宋体" w:hAnsi="Book Antiqua" w:cs="宋体"/>
          <w:kern w:val="0"/>
          <w:sz w:val="24"/>
          <w:szCs w:val="24"/>
          <w:lang w:eastAsia="zh-CN"/>
        </w:rPr>
        <w:t>: 456-469 [PMID: 21481788 DOI: 10.1016/j.ccr.2011.03.009]</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27 </w:t>
      </w:r>
      <w:proofErr w:type="spellStart"/>
      <w:r w:rsidRPr="00510F5A">
        <w:rPr>
          <w:rFonts w:ascii="Book Antiqua" w:eastAsia="宋体" w:hAnsi="Book Antiqua" w:cs="宋体"/>
          <w:b/>
          <w:bCs/>
          <w:kern w:val="0"/>
          <w:sz w:val="24"/>
          <w:szCs w:val="24"/>
          <w:lang w:eastAsia="zh-CN"/>
        </w:rPr>
        <w:t>Mitsunaga</w:t>
      </w:r>
      <w:proofErr w:type="spellEnd"/>
      <w:r w:rsidRPr="00510F5A">
        <w:rPr>
          <w:rFonts w:ascii="Book Antiqua" w:eastAsia="宋体" w:hAnsi="Book Antiqua" w:cs="宋体"/>
          <w:b/>
          <w:bCs/>
          <w:kern w:val="0"/>
          <w:sz w:val="24"/>
          <w:szCs w:val="24"/>
          <w:lang w:eastAsia="zh-CN"/>
        </w:rPr>
        <w:t xml:space="preserve"> S</w:t>
      </w:r>
      <w:r w:rsidRPr="00510F5A">
        <w:rPr>
          <w:rFonts w:ascii="Book Antiqua" w:eastAsia="宋体" w:hAnsi="Book Antiqua" w:cs="宋体"/>
          <w:kern w:val="0"/>
          <w:sz w:val="24"/>
          <w:szCs w:val="24"/>
          <w:lang w:eastAsia="zh-CN"/>
        </w:rPr>
        <w:t xml:space="preserve">, Ikeda M, Shimizu S, </w:t>
      </w:r>
      <w:proofErr w:type="spellStart"/>
      <w:r w:rsidRPr="00510F5A">
        <w:rPr>
          <w:rFonts w:ascii="Book Antiqua" w:eastAsia="宋体" w:hAnsi="Book Antiqua" w:cs="宋体"/>
          <w:kern w:val="0"/>
          <w:sz w:val="24"/>
          <w:szCs w:val="24"/>
          <w:lang w:eastAsia="zh-CN"/>
        </w:rPr>
        <w:t>Ohno</w:t>
      </w:r>
      <w:proofErr w:type="spellEnd"/>
      <w:r w:rsidRPr="00510F5A">
        <w:rPr>
          <w:rFonts w:ascii="Book Antiqua" w:eastAsia="宋体" w:hAnsi="Book Antiqua" w:cs="宋体"/>
          <w:kern w:val="0"/>
          <w:sz w:val="24"/>
          <w:szCs w:val="24"/>
          <w:lang w:eastAsia="zh-CN"/>
        </w:rPr>
        <w:t xml:space="preserve"> I, </w:t>
      </w:r>
      <w:proofErr w:type="spellStart"/>
      <w:r w:rsidRPr="00510F5A">
        <w:rPr>
          <w:rFonts w:ascii="Book Antiqua" w:eastAsia="宋体" w:hAnsi="Book Antiqua" w:cs="宋体"/>
          <w:kern w:val="0"/>
          <w:sz w:val="24"/>
          <w:szCs w:val="24"/>
          <w:lang w:eastAsia="zh-CN"/>
        </w:rPr>
        <w:t>Furuse</w:t>
      </w:r>
      <w:proofErr w:type="spellEnd"/>
      <w:r w:rsidRPr="00510F5A">
        <w:rPr>
          <w:rFonts w:ascii="Book Antiqua" w:eastAsia="宋体" w:hAnsi="Book Antiqua" w:cs="宋体"/>
          <w:kern w:val="0"/>
          <w:sz w:val="24"/>
          <w:szCs w:val="24"/>
          <w:lang w:eastAsia="zh-CN"/>
        </w:rPr>
        <w:t xml:space="preserve"> J, Inagaki M, Higashi S, Kato H, </w:t>
      </w:r>
      <w:proofErr w:type="spellStart"/>
      <w:r w:rsidRPr="00510F5A">
        <w:rPr>
          <w:rFonts w:ascii="Book Antiqua" w:eastAsia="宋体" w:hAnsi="Book Antiqua" w:cs="宋体"/>
          <w:kern w:val="0"/>
          <w:sz w:val="24"/>
          <w:szCs w:val="24"/>
          <w:lang w:eastAsia="zh-CN"/>
        </w:rPr>
        <w:t>Terao</w:t>
      </w:r>
      <w:proofErr w:type="spellEnd"/>
      <w:r w:rsidRPr="00510F5A">
        <w:rPr>
          <w:rFonts w:ascii="Book Antiqua" w:eastAsia="宋体" w:hAnsi="Book Antiqua" w:cs="宋体"/>
          <w:kern w:val="0"/>
          <w:sz w:val="24"/>
          <w:szCs w:val="24"/>
          <w:lang w:eastAsia="zh-CN"/>
        </w:rPr>
        <w:t xml:space="preserve"> K, </w:t>
      </w:r>
      <w:proofErr w:type="spellStart"/>
      <w:r w:rsidRPr="00510F5A">
        <w:rPr>
          <w:rFonts w:ascii="Book Antiqua" w:eastAsia="宋体" w:hAnsi="Book Antiqua" w:cs="宋体"/>
          <w:kern w:val="0"/>
          <w:sz w:val="24"/>
          <w:szCs w:val="24"/>
          <w:lang w:eastAsia="zh-CN"/>
        </w:rPr>
        <w:t>Ochiai</w:t>
      </w:r>
      <w:proofErr w:type="spellEnd"/>
      <w:r w:rsidRPr="00510F5A">
        <w:rPr>
          <w:rFonts w:ascii="Book Antiqua" w:eastAsia="宋体" w:hAnsi="Book Antiqua" w:cs="宋体"/>
          <w:kern w:val="0"/>
          <w:sz w:val="24"/>
          <w:szCs w:val="24"/>
          <w:lang w:eastAsia="zh-CN"/>
        </w:rPr>
        <w:t xml:space="preserve"> A. Serum levels of IL-6 and IL-1β can predict the efficacy of gemcitabine in patients with advanced pancreatic cancer. </w:t>
      </w:r>
      <w:r w:rsidRPr="00510F5A">
        <w:rPr>
          <w:rFonts w:ascii="Book Antiqua" w:eastAsia="宋体" w:hAnsi="Book Antiqua" w:cs="宋体"/>
          <w:i/>
          <w:iCs/>
          <w:kern w:val="0"/>
          <w:sz w:val="24"/>
          <w:szCs w:val="24"/>
          <w:lang w:eastAsia="zh-CN"/>
        </w:rPr>
        <w:t>Br J Cancer</w:t>
      </w:r>
      <w:r w:rsidRPr="00510F5A">
        <w:rPr>
          <w:rFonts w:ascii="Book Antiqua" w:eastAsia="宋体" w:hAnsi="Book Antiqua" w:cs="宋体"/>
          <w:kern w:val="0"/>
          <w:sz w:val="24"/>
          <w:szCs w:val="24"/>
          <w:lang w:eastAsia="zh-CN"/>
        </w:rPr>
        <w:t> 2013; </w:t>
      </w:r>
      <w:r w:rsidRPr="00510F5A">
        <w:rPr>
          <w:rFonts w:ascii="Book Antiqua" w:eastAsia="宋体" w:hAnsi="Book Antiqua" w:cs="宋体"/>
          <w:b/>
          <w:bCs/>
          <w:kern w:val="0"/>
          <w:sz w:val="24"/>
          <w:szCs w:val="24"/>
          <w:lang w:eastAsia="zh-CN"/>
        </w:rPr>
        <w:t>108</w:t>
      </w:r>
      <w:r w:rsidRPr="00510F5A">
        <w:rPr>
          <w:rFonts w:ascii="Book Antiqua" w:eastAsia="宋体" w:hAnsi="Book Antiqua" w:cs="宋体"/>
          <w:kern w:val="0"/>
          <w:sz w:val="24"/>
          <w:szCs w:val="24"/>
          <w:lang w:eastAsia="zh-CN"/>
        </w:rPr>
        <w:t>: 2063-2069 [PMID: 23591198 DOI: 10.1038/bjc.2013.174]</w:t>
      </w:r>
    </w:p>
    <w:p w:rsidR="00510F5A" w:rsidRPr="00510F5A" w:rsidRDefault="00510F5A" w:rsidP="00510F5A">
      <w:pPr>
        <w:widowControl/>
        <w:jc w:val="left"/>
        <w:rPr>
          <w:rFonts w:ascii="Book Antiqua" w:eastAsia="宋体" w:hAnsi="Book Antiqua" w:cs="宋体"/>
          <w:kern w:val="0"/>
          <w:sz w:val="24"/>
          <w:szCs w:val="24"/>
          <w:lang w:eastAsia="zh-CN"/>
        </w:rPr>
      </w:pPr>
      <w:r w:rsidRPr="00510F5A">
        <w:rPr>
          <w:rFonts w:ascii="Book Antiqua" w:eastAsia="宋体" w:hAnsi="Book Antiqua" w:cs="宋体"/>
          <w:kern w:val="0"/>
          <w:sz w:val="24"/>
          <w:szCs w:val="24"/>
          <w:lang w:eastAsia="zh-CN"/>
        </w:rPr>
        <w:t>28 </w:t>
      </w:r>
      <w:r w:rsidRPr="00510F5A">
        <w:rPr>
          <w:rFonts w:ascii="Book Antiqua" w:eastAsia="宋体" w:hAnsi="Book Antiqua" w:cs="宋体"/>
          <w:b/>
          <w:bCs/>
          <w:kern w:val="0"/>
          <w:sz w:val="24"/>
          <w:szCs w:val="24"/>
          <w:lang w:eastAsia="zh-CN"/>
        </w:rPr>
        <w:t>Yamada D</w:t>
      </w:r>
      <w:r w:rsidRPr="00510F5A">
        <w:rPr>
          <w:rFonts w:ascii="Book Antiqua" w:eastAsia="宋体" w:hAnsi="Book Antiqua" w:cs="宋体"/>
          <w:kern w:val="0"/>
          <w:sz w:val="24"/>
          <w:szCs w:val="24"/>
          <w:lang w:eastAsia="zh-CN"/>
        </w:rPr>
        <w:t xml:space="preserve">, Kobayashi S, Wada H, Kawamoto K, </w:t>
      </w:r>
      <w:proofErr w:type="spellStart"/>
      <w:r w:rsidRPr="00510F5A">
        <w:rPr>
          <w:rFonts w:ascii="Book Antiqua" w:eastAsia="宋体" w:hAnsi="Book Antiqua" w:cs="宋体"/>
          <w:kern w:val="0"/>
          <w:sz w:val="24"/>
          <w:szCs w:val="24"/>
          <w:lang w:eastAsia="zh-CN"/>
        </w:rPr>
        <w:t>Marubashi</w:t>
      </w:r>
      <w:proofErr w:type="spellEnd"/>
      <w:r w:rsidRPr="00510F5A">
        <w:rPr>
          <w:rFonts w:ascii="Book Antiqua" w:eastAsia="宋体" w:hAnsi="Book Antiqua" w:cs="宋体"/>
          <w:kern w:val="0"/>
          <w:sz w:val="24"/>
          <w:szCs w:val="24"/>
          <w:lang w:eastAsia="zh-CN"/>
        </w:rPr>
        <w:t xml:space="preserve"> S, </w:t>
      </w:r>
      <w:proofErr w:type="spellStart"/>
      <w:r w:rsidRPr="00510F5A">
        <w:rPr>
          <w:rFonts w:ascii="Book Antiqua" w:eastAsia="宋体" w:hAnsi="Book Antiqua" w:cs="宋体"/>
          <w:kern w:val="0"/>
          <w:sz w:val="24"/>
          <w:szCs w:val="24"/>
          <w:lang w:eastAsia="zh-CN"/>
        </w:rPr>
        <w:t>Eguchi</w:t>
      </w:r>
      <w:proofErr w:type="spellEnd"/>
      <w:r w:rsidRPr="00510F5A">
        <w:rPr>
          <w:rFonts w:ascii="Book Antiqua" w:eastAsia="宋体" w:hAnsi="Book Antiqua" w:cs="宋体"/>
          <w:kern w:val="0"/>
          <w:sz w:val="24"/>
          <w:szCs w:val="24"/>
          <w:lang w:eastAsia="zh-CN"/>
        </w:rPr>
        <w:t xml:space="preserve"> H, Ishii H, Nagano H, </w:t>
      </w:r>
      <w:proofErr w:type="spellStart"/>
      <w:r w:rsidRPr="00510F5A">
        <w:rPr>
          <w:rFonts w:ascii="Book Antiqua" w:eastAsia="宋体" w:hAnsi="Book Antiqua" w:cs="宋体"/>
          <w:kern w:val="0"/>
          <w:sz w:val="24"/>
          <w:szCs w:val="24"/>
          <w:lang w:eastAsia="zh-CN"/>
        </w:rPr>
        <w:t>Doki</w:t>
      </w:r>
      <w:proofErr w:type="spellEnd"/>
      <w:r w:rsidRPr="00510F5A">
        <w:rPr>
          <w:rFonts w:ascii="Book Antiqua" w:eastAsia="宋体" w:hAnsi="Book Antiqua" w:cs="宋体"/>
          <w:kern w:val="0"/>
          <w:sz w:val="24"/>
          <w:szCs w:val="24"/>
          <w:lang w:eastAsia="zh-CN"/>
        </w:rPr>
        <w:t xml:space="preserve"> Y, Mori M. Role of crosstalk between interleukin-6 and transforming growth factor-beta 1 in epithelial-mesenchymal transition and </w:t>
      </w:r>
      <w:proofErr w:type="spellStart"/>
      <w:r w:rsidRPr="00510F5A">
        <w:rPr>
          <w:rFonts w:ascii="Book Antiqua" w:eastAsia="宋体" w:hAnsi="Book Antiqua" w:cs="宋体"/>
          <w:kern w:val="0"/>
          <w:sz w:val="24"/>
          <w:szCs w:val="24"/>
          <w:lang w:eastAsia="zh-CN"/>
        </w:rPr>
        <w:t>chemoresistance</w:t>
      </w:r>
      <w:proofErr w:type="spellEnd"/>
      <w:r w:rsidRPr="00510F5A">
        <w:rPr>
          <w:rFonts w:ascii="Book Antiqua" w:eastAsia="宋体" w:hAnsi="Book Antiqua" w:cs="宋体"/>
          <w:kern w:val="0"/>
          <w:sz w:val="24"/>
          <w:szCs w:val="24"/>
          <w:lang w:eastAsia="zh-CN"/>
        </w:rPr>
        <w:t xml:space="preserve"> in biliary tract cancer. </w:t>
      </w:r>
      <w:proofErr w:type="spellStart"/>
      <w:r w:rsidRPr="00510F5A">
        <w:rPr>
          <w:rFonts w:ascii="Book Antiqua" w:eastAsia="宋体" w:hAnsi="Book Antiqua" w:cs="宋体"/>
          <w:i/>
          <w:iCs/>
          <w:kern w:val="0"/>
          <w:sz w:val="24"/>
          <w:szCs w:val="24"/>
          <w:lang w:eastAsia="zh-CN"/>
        </w:rPr>
        <w:t>Eur</w:t>
      </w:r>
      <w:proofErr w:type="spellEnd"/>
      <w:r w:rsidRPr="00510F5A">
        <w:rPr>
          <w:rFonts w:ascii="Book Antiqua" w:eastAsia="宋体" w:hAnsi="Book Antiqua" w:cs="宋体"/>
          <w:i/>
          <w:iCs/>
          <w:kern w:val="0"/>
          <w:sz w:val="24"/>
          <w:szCs w:val="24"/>
          <w:lang w:eastAsia="zh-CN"/>
        </w:rPr>
        <w:t xml:space="preserve"> J Cancer</w:t>
      </w:r>
      <w:r w:rsidRPr="00510F5A">
        <w:rPr>
          <w:rFonts w:ascii="Book Antiqua" w:eastAsia="宋体" w:hAnsi="Book Antiqua" w:cs="宋体"/>
          <w:kern w:val="0"/>
          <w:sz w:val="24"/>
          <w:szCs w:val="24"/>
          <w:lang w:eastAsia="zh-CN"/>
        </w:rPr>
        <w:t> 2013; </w:t>
      </w:r>
      <w:r w:rsidRPr="00510F5A">
        <w:rPr>
          <w:rFonts w:ascii="Book Antiqua" w:eastAsia="宋体" w:hAnsi="Book Antiqua" w:cs="宋体"/>
          <w:b/>
          <w:bCs/>
          <w:kern w:val="0"/>
          <w:sz w:val="24"/>
          <w:szCs w:val="24"/>
          <w:lang w:eastAsia="zh-CN"/>
        </w:rPr>
        <w:t>49</w:t>
      </w:r>
      <w:r w:rsidRPr="00510F5A">
        <w:rPr>
          <w:rFonts w:ascii="Book Antiqua" w:eastAsia="宋体" w:hAnsi="Book Antiqua" w:cs="宋体"/>
          <w:kern w:val="0"/>
          <w:sz w:val="24"/>
          <w:szCs w:val="24"/>
          <w:lang w:eastAsia="zh-CN"/>
        </w:rPr>
        <w:t>: 1725-1740 [PMID: 23298711 DOI: 10.1016/j.ejca.2012.12.002]</w:t>
      </w:r>
    </w:p>
    <w:p w:rsidR="003A2AA4" w:rsidRDefault="003A2AA4" w:rsidP="00554D22">
      <w:pPr>
        <w:snapToGrid w:val="0"/>
        <w:spacing w:line="360" w:lineRule="auto"/>
        <w:ind w:left="720" w:hanging="720"/>
        <w:rPr>
          <w:rFonts w:ascii="Book Antiqua" w:eastAsia="宋体" w:hAnsi="Book Antiqua"/>
          <w:color w:val="000000" w:themeColor="text1"/>
          <w:sz w:val="24"/>
          <w:szCs w:val="24"/>
          <w:lang w:eastAsia="zh-CN"/>
        </w:rPr>
      </w:pPr>
    </w:p>
    <w:p w:rsidR="00510F5A" w:rsidRDefault="00510F5A" w:rsidP="00510F5A">
      <w:pPr>
        <w:tabs>
          <w:tab w:val="left" w:pos="180"/>
          <w:tab w:val="left" w:pos="360"/>
        </w:tabs>
        <w:adjustRightInd w:val="0"/>
        <w:snapToGrid w:val="0"/>
        <w:spacing w:line="360" w:lineRule="auto"/>
        <w:jc w:val="right"/>
        <w:rPr>
          <w:rFonts w:ascii="Book Antiqua" w:eastAsia="宋体" w:hAnsi="Book Antiqua" w:cs="Tahoma"/>
          <w:b/>
          <w:color w:val="000000"/>
          <w:sz w:val="24"/>
          <w:lang w:eastAsia="zh-CN"/>
        </w:rPr>
      </w:pPr>
      <w:bookmarkStart w:id="398" w:name="OLE_LINK874"/>
      <w:bookmarkStart w:id="399" w:name="OLE_LINK875"/>
      <w:bookmarkStart w:id="400" w:name="OLE_LINK347"/>
      <w:bookmarkStart w:id="401" w:name="OLE_LINK384"/>
      <w:bookmarkStart w:id="402" w:name="OLE_LINK557"/>
      <w:bookmarkStart w:id="403" w:name="OLE_LINK558"/>
      <w:bookmarkStart w:id="404" w:name="OLE_LINK631"/>
      <w:bookmarkStart w:id="405" w:name="OLE_LINK632"/>
      <w:bookmarkStart w:id="406" w:name="OLE_LINK386"/>
      <w:bookmarkStart w:id="407" w:name="OLE_LINK431"/>
      <w:bookmarkStart w:id="408" w:name="OLE_LINK564"/>
      <w:bookmarkStart w:id="409" w:name="OLE_LINK493"/>
      <w:bookmarkStart w:id="410" w:name="OLE_LINK442"/>
      <w:bookmarkStart w:id="411" w:name="OLE_LINK551"/>
      <w:bookmarkStart w:id="412" w:name="OLE_LINK668"/>
      <w:bookmarkStart w:id="413" w:name="OLE_LINK669"/>
      <w:bookmarkStart w:id="414" w:name="OLE_LINK725"/>
      <w:bookmarkStart w:id="415" w:name="OLE_LINK489"/>
      <w:bookmarkStart w:id="416" w:name="OLE_LINK602"/>
      <w:bookmarkStart w:id="417" w:name="OLE_LINK658"/>
      <w:bookmarkStart w:id="418" w:name="OLE_LINK747"/>
      <w:bookmarkStart w:id="419" w:name="OLE_LINK897"/>
      <w:bookmarkStart w:id="420" w:name="OLE_LINK1138"/>
      <w:bookmarkStart w:id="421" w:name="OLE_LINK1139"/>
      <w:bookmarkStart w:id="422" w:name="OLE_LINK882"/>
      <w:bookmarkStart w:id="423" w:name="OLE_LINK1095"/>
      <w:bookmarkStart w:id="424" w:name="OLE_LINK1305"/>
      <w:bookmarkStart w:id="425" w:name="OLE_LINK1390"/>
      <w:bookmarkStart w:id="426" w:name="OLE_LINK964"/>
      <w:bookmarkStart w:id="427" w:name="OLE_LINK1190"/>
      <w:bookmarkStart w:id="428" w:name="OLE_LINK1314"/>
      <w:bookmarkStart w:id="429" w:name="OLE_LINK1031"/>
      <w:bookmarkStart w:id="430" w:name="OLE_LINK1092"/>
      <w:bookmarkStart w:id="431" w:name="OLE_LINK1258"/>
      <w:bookmarkStart w:id="432" w:name="OLE_LINK1259"/>
      <w:bookmarkStart w:id="433" w:name="OLE_LINK1337"/>
      <w:bookmarkStart w:id="434" w:name="OLE_LINK1338"/>
      <w:bookmarkStart w:id="435" w:name="OLE_LINK1363"/>
      <w:bookmarkStart w:id="436" w:name="OLE_LINK1364"/>
      <w:bookmarkStart w:id="437" w:name="OLE_LINK86"/>
      <w:bookmarkStart w:id="438" w:name="OLE_LINK1595"/>
      <w:bookmarkStart w:id="439" w:name="OLE_LINK1613"/>
      <w:bookmarkStart w:id="440" w:name="OLE_LINK1708"/>
      <w:bookmarkStart w:id="441" w:name="OLE_LINK1774"/>
      <w:bookmarkStart w:id="442" w:name="OLE_LINK1872"/>
      <w:bookmarkStart w:id="443" w:name="OLE_LINK1899"/>
      <w:bookmarkStart w:id="444" w:name="OLE_LINK1492"/>
      <w:bookmarkStart w:id="445" w:name="OLE_LINK1497"/>
      <w:bookmarkStart w:id="446" w:name="OLE_LINK1498"/>
      <w:bookmarkStart w:id="447" w:name="OLE_LINK1589"/>
      <w:bookmarkStart w:id="448" w:name="OLE_LINK1666"/>
      <w:bookmarkStart w:id="449" w:name="OLE_LINK1752"/>
      <w:bookmarkStart w:id="450" w:name="OLE_LINK1616"/>
      <w:bookmarkStart w:id="451" w:name="OLE_LINK1696"/>
      <w:bookmarkStart w:id="452" w:name="OLE_LINK1855"/>
      <w:bookmarkStart w:id="453" w:name="OLE_LINK1942"/>
      <w:bookmarkStart w:id="454" w:name="OLE_LINK1943"/>
      <w:bookmarkStart w:id="455" w:name="OLE_LINK1573"/>
      <w:bookmarkStart w:id="456" w:name="OLE_LINK1574"/>
      <w:bookmarkStart w:id="457" w:name="OLE_LINK1575"/>
      <w:bookmarkStart w:id="458" w:name="OLE_LINK1739"/>
      <w:bookmarkStart w:id="459" w:name="OLE_LINK1761"/>
      <w:bookmarkStart w:id="460" w:name="OLE_LINK1743"/>
      <w:bookmarkStart w:id="461" w:name="OLE_LINK1841"/>
      <w:bookmarkStart w:id="462" w:name="OLE_LINK1858"/>
      <w:bookmarkStart w:id="463" w:name="OLE_LINK1890"/>
      <w:bookmarkStart w:id="464" w:name="OLE_LINK1915"/>
      <w:bookmarkStart w:id="465" w:name="OLE_LINK1980"/>
      <w:bookmarkStart w:id="466" w:name="OLE_LINK1883"/>
      <w:bookmarkStart w:id="467" w:name="OLE_LINK1935"/>
      <w:bookmarkStart w:id="468" w:name="OLE_LINK1936"/>
      <w:bookmarkStart w:id="469" w:name="OLE_LINK1952"/>
      <w:bookmarkStart w:id="470" w:name="OLE_LINK1953"/>
      <w:bookmarkStart w:id="471" w:name="OLE_LINK1999"/>
      <w:bookmarkStart w:id="472" w:name="OLE_LINK2050"/>
      <w:bookmarkStart w:id="473" w:name="OLE_LINK1862"/>
      <w:bookmarkStart w:id="474" w:name="OLE_LINK1963"/>
      <w:bookmarkStart w:id="475" w:name="OLE_LINK2052"/>
      <w:bookmarkStart w:id="476" w:name="OLE_LINK1906"/>
      <w:bookmarkStart w:id="477" w:name="OLE_LINK2031"/>
      <w:bookmarkStart w:id="478" w:name="OLE_LINK2032"/>
      <w:bookmarkStart w:id="479" w:name="OLE_LINK1907"/>
      <w:bookmarkStart w:id="480" w:name="OLE_LINK2004"/>
      <w:bookmarkStart w:id="481" w:name="OLE_LINK2238"/>
      <w:bookmarkStart w:id="482" w:name="OLE_LINK2239"/>
      <w:bookmarkStart w:id="483" w:name="OLE_LINK2163"/>
      <w:bookmarkStart w:id="484" w:name="OLE_LINK2207"/>
      <w:bookmarkStart w:id="485" w:name="OLE_LINK2341"/>
      <w:bookmarkStart w:id="486" w:name="OLE_LINK2417"/>
      <w:bookmarkStart w:id="487" w:name="OLE_LINK2509"/>
      <w:bookmarkStart w:id="488" w:name="OLE_LINK2510"/>
      <w:bookmarkStart w:id="489" w:name="OLE_LINK2511"/>
      <w:bookmarkStart w:id="490" w:name="OLE_LINK2512"/>
      <w:bookmarkStart w:id="491" w:name="OLE_LINK2513"/>
      <w:bookmarkStart w:id="492" w:name="OLE_LINK2514"/>
      <w:bookmarkStart w:id="493" w:name="OLE_LINK2515"/>
      <w:bookmarkStart w:id="494" w:name="OLE_LINK2516"/>
      <w:bookmarkStart w:id="495" w:name="OLE_LINK2517"/>
      <w:bookmarkStart w:id="496" w:name="OLE_LINK2518"/>
      <w:bookmarkStart w:id="497" w:name="OLE_LINK2519"/>
      <w:bookmarkStart w:id="498" w:name="OLE_LINK2520"/>
      <w:bookmarkStart w:id="499" w:name="OLE_LINK2521"/>
      <w:bookmarkStart w:id="500" w:name="OLE_LINK2522"/>
      <w:bookmarkStart w:id="501" w:name="OLE_LINK2523"/>
      <w:bookmarkStart w:id="502" w:name="OLE_LINK2524"/>
      <w:bookmarkStart w:id="503" w:name="OLE_LINK2051"/>
      <w:bookmarkStart w:id="504" w:name="OLE_LINK2109"/>
      <w:bookmarkStart w:id="505" w:name="OLE_LINK2165"/>
      <w:bookmarkStart w:id="506" w:name="OLE_LINK2385"/>
      <w:bookmarkStart w:id="507" w:name="OLE_LINK2593"/>
      <w:bookmarkStart w:id="508" w:name="OLE_LINK2332"/>
      <w:bookmarkStart w:id="509" w:name="OLE_LINK2448"/>
      <w:bookmarkStart w:id="510" w:name="OLE_LINK2525"/>
      <w:bookmarkStart w:id="511" w:name="OLE_LINK2506"/>
      <w:bookmarkStart w:id="512" w:name="OLE_LINK2507"/>
      <w:bookmarkStart w:id="513" w:name="OLE_LINK2291"/>
      <w:bookmarkStart w:id="514" w:name="OLE_LINK2294"/>
      <w:bookmarkStart w:id="515" w:name="OLE_LINK2298"/>
      <w:bookmarkStart w:id="516" w:name="OLE_LINK2300"/>
      <w:bookmarkStart w:id="517" w:name="OLE_LINK2301"/>
      <w:bookmarkStart w:id="518" w:name="OLE_LINK2546"/>
      <w:bookmarkStart w:id="519" w:name="OLE_LINK2756"/>
      <w:bookmarkStart w:id="520" w:name="OLE_LINK2757"/>
      <w:bookmarkStart w:id="521" w:name="OLE_LINK2736"/>
      <w:bookmarkStart w:id="522" w:name="OLE_LINK2923"/>
      <w:bookmarkStart w:id="523" w:name="OLE_LINK2974"/>
      <w:bookmarkStart w:id="524" w:name="OLE_LINK3125"/>
      <w:bookmarkStart w:id="525" w:name="OLE_LINK3218"/>
      <w:bookmarkStart w:id="526" w:name="OLE_LINK2575"/>
      <w:bookmarkStart w:id="527" w:name="OLE_LINK2687"/>
      <w:bookmarkStart w:id="528" w:name="OLE_LINK2688"/>
      <w:bookmarkStart w:id="529" w:name="OLE_LINK2700"/>
      <w:bookmarkStart w:id="530" w:name="OLE_LINK2576"/>
      <w:bookmarkStart w:id="531" w:name="OLE_LINK2674"/>
      <w:bookmarkStart w:id="532" w:name="OLE_LINK2738"/>
      <w:bookmarkStart w:id="533" w:name="OLE_LINK2983"/>
      <w:bookmarkStart w:id="534" w:name="OLE_LINK76"/>
      <w:bookmarkStart w:id="535" w:name="OLE_LINK115"/>
      <w:bookmarkStart w:id="536" w:name="OLE_LINK155"/>
      <w:r w:rsidRPr="00F47A46">
        <w:rPr>
          <w:rFonts w:ascii="Book Antiqua" w:hAnsi="Book Antiqua" w:cs="Tahoma"/>
          <w:b/>
          <w:color w:val="000000"/>
          <w:sz w:val="24"/>
        </w:rPr>
        <w:t>P-Reviewer</w:t>
      </w:r>
      <w:r w:rsidRPr="00F47A46">
        <w:rPr>
          <w:rFonts w:ascii="Book Antiqua" w:hAnsi="Book Antiqua" w:cs="Tahoma" w:hint="eastAsia"/>
          <w:b/>
          <w:color w:val="000000"/>
          <w:sz w:val="24"/>
        </w:rPr>
        <w:t>:</w:t>
      </w:r>
      <w:r w:rsidRPr="00F47A46">
        <w:rPr>
          <w:rFonts w:ascii="Book Antiqua" w:hAnsi="Book Antiqua" w:cs="Tahoma"/>
          <w:b/>
          <w:color w:val="000000"/>
          <w:sz w:val="24"/>
        </w:rPr>
        <w:t xml:space="preserve"> </w:t>
      </w:r>
      <w:proofErr w:type="spellStart"/>
      <w:r w:rsidR="00B41AF8" w:rsidRPr="00B41AF8">
        <w:rPr>
          <w:rFonts w:ascii="Book Antiqua" w:hAnsi="Book Antiqua" w:cs="Tahoma"/>
          <w:color w:val="000000"/>
          <w:sz w:val="24"/>
        </w:rPr>
        <w:t>Bazhin</w:t>
      </w:r>
      <w:proofErr w:type="spellEnd"/>
      <w:r w:rsidR="00B41AF8" w:rsidRPr="00B41AF8">
        <w:rPr>
          <w:rFonts w:ascii="Book Antiqua" w:hAnsi="Book Antiqua" w:cs="Tahoma"/>
          <w:color w:val="000000"/>
          <w:sz w:val="24"/>
        </w:rPr>
        <w:t xml:space="preserve"> AV, Li CY</w:t>
      </w:r>
      <w:r w:rsidR="00B41AF8">
        <w:rPr>
          <w:rFonts w:ascii="Book Antiqua" w:eastAsia="宋体" w:hAnsi="Book Antiqua" w:cs="Tahoma" w:hint="eastAsia"/>
          <w:b/>
          <w:color w:val="000000"/>
          <w:sz w:val="24"/>
          <w:lang w:eastAsia="zh-CN"/>
        </w:rPr>
        <w:t xml:space="preserve"> </w:t>
      </w:r>
      <w:r w:rsidRPr="00F47A46">
        <w:rPr>
          <w:rFonts w:ascii="Book Antiqua" w:hAnsi="Book Antiqua" w:cs="Tahoma"/>
          <w:b/>
          <w:color w:val="000000"/>
          <w:sz w:val="24"/>
        </w:rPr>
        <w:t>S-Editor</w:t>
      </w:r>
      <w:r w:rsidRPr="00F47A46">
        <w:rPr>
          <w:rFonts w:ascii="Book Antiqua" w:hAnsi="Book Antiqua" w:cs="Tahoma" w:hint="eastAsia"/>
          <w:b/>
          <w:color w:val="000000"/>
          <w:sz w:val="24"/>
        </w:rPr>
        <w:t>:</w:t>
      </w:r>
      <w:r w:rsidRPr="00F47A46">
        <w:rPr>
          <w:rFonts w:ascii="Book Antiqua" w:hAnsi="Book Antiqua" w:cs="Tahoma"/>
          <w:b/>
          <w:color w:val="000000"/>
          <w:sz w:val="24"/>
        </w:rPr>
        <w:t xml:space="preserve"> </w:t>
      </w:r>
      <w:r w:rsidRPr="00F47A46">
        <w:rPr>
          <w:rFonts w:ascii="Book Antiqua" w:hAnsi="Book Antiqua" w:cs="Tahoma"/>
          <w:color w:val="000000"/>
          <w:sz w:val="24"/>
        </w:rPr>
        <w:t>Gou SX</w:t>
      </w:r>
      <w:r w:rsidR="00B31A0B">
        <w:rPr>
          <w:rFonts w:ascii="Book Antiqua" w:hAnsi="Book Antiqua" w:cs="Tahoma"/>
          <w:color w:val="000000"/>
          <w:sz w:val="24"/>
        </w:rPr>
        <w:t xml:space="preserve"> </w:t>
      </w:r>
      <w:r w:rsidRPr="00F47A46">
        <w:rPr>
          <w:rFonts w:ascii="Book Antiqua" w:hAnsi="Book Antiqua" w:cs="Tahoma"/>
          <w:b/>
          <w:color w:val="000000"/>
          <w:sz w:val="24"/>
        </w:rPr>
        <w:t>L-Editor</w:t>
      </w:r>
      <w:r w:rsidRPr="00F47A46">
        <w:rPr>
          <w:rFonts w:ascii="Book Antiqua" w:hAnsi="Book Antiqua" w:cs="Tahoma" w:hint="eastAsia"/>
          <w:b/>
          <w:color w:val="000000"/>
          <w:sz w:val="24"/>
        </w:rPr>
        <w:t>:</w:t>
      </w:r>
      <w:r w:rsidR="00B31A0B">
        <w:rPr>
          <w:rFonts w:ascii="Book Antiqua" w:hAnsi="Book Antiqua" w:cs="Tahoma"/>
          <w:b/>
          <w:color w:val="000000"/>
          <w:sz w:val="24"/>
        </w:rPr>
        <w:t xml:space="preserve">  </w:t>
      </w:r>
      <w:r w:rsidRPr="00F47A46">
        <w:rPr>
          <w:rFonts w:ascii="Book Antiqua" w:hAnsi="Book Antiqua" w:cs="Tahoma"/>
          <w:b/>
          <w:color w:val="000000"/>
          <w:sz w:val="24"/>
        </w:rPr>
        <w:t>E-Edito</w:t>
      </w:r>
      <w:bookmarkEnd w:id="398"/>
      <w:bookmarkEnd w:id="399"/>
      <w:r w:rsidRPr="00F47A46">
        <w:rPr>
          <w:rFonts w:ascii="Book Antiqua" w:hAnsi="Book Antiqua" w:cs="Tahoma"/>
          <w:b/>
          <w:color w:val="000000"/>
          <w:sz w:val="24"/>
        </w:rPr>
        <w:t>r</w:t>
      </w:r>
      <w:r w:rsidRPr="00F47A46">
        <w:rPr>
          <w:rFonts w:ascii="Book Antiqua" w:hAnsi="Book Antiqua" w:cs="Tahoma" w:hint="eastAsia"/>
          <w:b/>
          <w:color w:val="000000"/>
          <w:sz w:val="24"/>
        </w:rPr>
        <w:t>:</w:t>
      </w:r>
    </w:p>
    <w:p w:rsidR="00821E67" w:rsidRDefault="00821E67" w:rsidP="00510F5A">
      <w:pPr>
        <w:tabs>
          <w:tab w:val="left" w:pos="180"/>
          <w:tab w:val="left" w:pos="360"/>
        </w:tabs>
        <w:adjustRightInd w:val="0"/>
        <w:snapToGrid w:val="0"/>
        <w:spacing w:line="360" w:lineRule="auto"/>
        <w:jc w:val="right"/>
        <w:rPr>
          <w:rFonts w:ascii="Book Antiqua" w:eastAsia="宋体" w:hAnsi="Book Antiqua" w:cs="Tahoma"/>
          <w:b/>
          <w:color w:val="000000"/>
          <w:sz w:val="24"/>
          <w:lang w:eastAsia="zh-CN"/>
        </w:rPr>
      </w:pPr>
    </w:p>
    <w:p w:rsidR="00821E67" w:rsidRDefault="00821E67" w:rsidP="00510F5A">
      <w:pPr>
        <w:tabs>
          <w:tab w:val="left" w:pos="180"/>
          <w:tab w:val="left" w:pos="360"/>
        </w:tabs>
        <w:adjustRightInd w:val="0"/>
        <w:snapToGrid w:val="0"/>
        <w:spacing w:line="360" w:lineRule="auto"/>
        <w:jc w:val="right"/>
        <w:rPr>
          <w:rFonts w:ascii="Book Antiqua" w:eastAsia="宋体" w:hAnsi="Book Antiqua" w:cs="Tahoma"/>
          <w:b/>
          <w:color w:val="000000"/>
          <w:sz w:val="24"/>
          <w:lang w:eastAsia="zh-CN"/>
        </w:rPr>
      </w:pPr>
    </w:p>
    <w:p w:rsidR="00821E67" w:rsidRDefault="00821E67" w:rsidP="00B41AF8">
      <w:pPr>
        <w:tabs>
          <w:tab w:val="left" w:pos="180"/>
          <w:tab w:val="left" w:pos="360"/>
        </w:tabs>
        <w:adjustRightInd w:val="0"/>
        <w:snapToGrid w:val="0"/>
        <w:spacing w:line="360" w:lineRule="auto"/>
        <w:ind w:right="480"/>
        <w:jc w:val="center"/>
        <w:rPr>
          <w:rFonts w:ascii="Book Antiqua" w:eastAsia="宋体" w:hAnsi="Book Antiqua" w:cs="Tahoma"/>
          <w:b/>
          <w:color w:val="000000"/>
          <w:sz w:val="24"/>
          <w:lang w:eastAsia="zh-CN"/>
        </w:rPr>
      </w:pPr>
    </w:p>
    <w:p w:rsidR="00821E67" w:rsidRPr="00821E67" w:rsidRDefault="00821E67" w:rsidP="00510F5A">
      <w:pPr>
        <w:tabs>
          <w:tab w:val="left" w:pos="180"/>
          <w:tab w:val="left" w:pos="360"/>
        </w:tabs>
        <w:adjustRightInd w:val="0"/>
        <w:snapToGrid w:val="0"/>
        <w:spacing w:line="360" w:lineRule="auto"/>
        <w:jc w:val="right"/>
        <w:rPr>
          <w:rFonts w:ascii="Book Antiqua" w:eastAsia="宋体" w:hAnsi="Book Antiqua" w:cs="Tahoma"/>
          <w:b/>
          <w:color w:val="000000"/>
          <w:sz w:val="24"/>
          <w:lang w:eastAsia="zh-CN"/>
        </w:rPr>
      </w:pPr>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rsidR="00510F5A" w:rsidRPr="00510F5A" w:rsidRDefault="00821E67" w:rsidP="00554D22">
      <w:pPr>
        <w:snapToGrid w:val="0"/>
        <w:spacing w:line="360" w:lineRule="auto"/>
        <w:ind w:left="720" w:hanging="720"/>
        <w:rPr>
          <w:rFonts w:ascii="Book Antiqua" w:eastAsia="宋体" w:hAnsi="Book Antiqua"/>
          <w:color w:val="000000" w:themeColor="text1"/>
          <w:sz w:val="24"/>
          <w:szCs w:val="24"/>
          <w:lang w:eastAsia="zh-CN"/>
        </w:rPr>
      </w:pPr>
      <w:r w:rsidRPr="00821E67">
        <w:rPr>
          <w:rFonts w:ascii="Book Antiqua" w:eastAsia="宋体" w:hAnsi="Book Antiqua"/>
          <w:color w:val="000000" w:themeColor="text1"/>
          <w:sz w:val="24"/>
          <w:szCs w:val="24"/>
          <w:lang w:eastAsia="zh-CN"/>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70.35pt" o:ole="">
            <v:imagedata r:id="rId9" o:title=""/>
          </v:shape>
          <o:OLEObject Type="Embed" ProgID="PowerPoint.Slide.12" ShapeID="_x0000_i1025" DrawAspect="Content" ObjectID="_1478897319" r:id="rId10"/>
        </w:object>
      </w:r>
    </w:p>
    <w:p w:rsidR="00510F5A" w:rsidRPr="00821E67" w:rsidRDefault="00510F5A" w:rsidP="00510F5A">
      <w:pPr>
        <w:snapToGrid w:val="0"/>
        <w:spacing w:line="360" w:lineRule="auto"/>
        <w:rPr>
          <w:rFonts w:ascii="Book Antiqua" w:hAnsi="Book Antiqua"/>
          <w:b/>
          <w:color w:val="000000" w:themeColor="text1"/>
          <w:sz w:val="24"/>
          <w:szCs w:val="24"/>
        </w:rPr>
      </w:pPr>
      <w:r w:rsidRPr="00510F5A">
        <w:rPr>
          <w:rFonts w:ascii="Book Antiqua" w:hAnsi="Book Antiqua"/>
          <w:b/>
          <w:color w:val="000000" w:themeColor="text1"/>
          <w:sz w:val="24"/>
          <w:szCs w:val="24"/>
        </w:rPr>
        <w:t xml:space="preserve">Figure 1 Cancer stem cells are enriched in established gemcitabine-resistant cells. </w:t>
      </w:r>
      <w:r w:rsidRPr="00510F5A">
        <w:rPr>
          <w:rFonts w:ascii="Book Antiqua" w:hAnsi="Book Antiqua"/>
          <w:color w:val="000000" w:themeColor="text1"/>
          <w:sz w:val="24"/>
          <w:szCs w:val="24"/>
        </w:rPr>
        <w:t>A</w:t>
      </w:r>
      <w:r w:rsidRPr="00510F5A">
        <w:rPr>
          <w:rFonts w:ascii="Book Antiqua" w:eastAsia="宋体" w:hAnsi="Book Antiqua"/>
          <w:color w:val="000000" w:themeColor="text1"/>
          <w:sz w:val="24"/>
          <w:szCs w:val="24"/>
          <w:lang w:eastAsia="zh-CN"/>
        </w:rPr>
        <w:t>:</w:t>
      </w:r>
      <w:r w:rsidRPr="00510F5A">
        <w:rPr>
          <w:rFonts w:ascii="Book Antiqua" w:hAnsi="Book Antiqua"/>
          <w:color w:val="000000" w:themeColor="text1"/>
          <w:sz w:val="24"/>
          <w:szCs w:val="24"/>
        </w:rPr>
        <w:t xml:space="preserve"> Panc1-RG</w:t>
      </w:r>
      <w:r w:rsidR="00787F9D">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 xml:space="preserve">cells were established by long-term step-wise gemcitabine treatment. WST assay showed that Panc1-RG cells exhibited gemcitabine resistance compared with </w:t>
      </w:r>
      <w:r w:rsidR="00B31A0B" w:rsidRPr="00510F5A">
        <w:rPr>
          <w:rFonts w:ascii="Book Antiqua" w:hAnsi="Book Antiqua"/>
          <w:color w:val="000000" w:themeColor="text1"/>
          <w:sz w:val="24"/>
          <w:szCs w:val="24"/>
        </w:rPr>
        <w:t>Panc1-P</w:t>
      </w:r>
      <w:r w:rsidRPr="00510F5A">
        <w:rPr>
          <w:rFonts w:ascii="Book Antiqua" w:hAnsi="Book Antiqua"/>
          <w:color w:val="000000" w:themeColor="text1"/>
          <w:sz w:val="24"/>
          <w:szCs w:val="24"/>
        </w:rPr>
        <w:t xml:space="preserve"> cells</w:t>
      </w:r>
      <w:r w:rsidRPr="00510F5A">
        <w:rPr>
          <w:rFonts w:ascii="Book Antiqua" w:eastAsia="宋体" w:hAnsi="Book Antiqua"/>
          <w:color w:val="000000" w:themeColor="text1"/>
          <w:sz w:val="24"/>
          <w:szCs w:val="24"/>
          <w:lang w:eastAsia="zh-CN"/>
        </w:rPr>
        <w:t>;</w:t>
      </w:r>
      <w:r w:rsidRPr="00510F5A">
        <w:rPr>
          <w:rFonts w:ascii="Book Antiqua" w:hAnsi="Book Antiqua"/>
          <w:color w:val="000000" w:themeColor="text1"/>
          <w:sz w:val="24"/>
          <w:szCs w:val="24"/>
        </w:rPr>
        <w:t xml:space="preserve"> B</w:t>
      </w:r>
      <w:r w:rsidRPr="00510F5A">
        <w:rPr>
          <w:rFonts w:ascii="Book Antiqua" w:eastAsia="宋体" w:hAnsi="Book Antiqua"/>
          <w:color w:val="000000" w:themeColor="text1"/>
          <w:sz w:val="24"/>
          <w:szCs w:val="24"/>
          <w:lang w:eastAsia="zh-CN"/>
        </w:rPr>
        <w:t>:</w:t>
      </w:r>
      <w:r w:rsidRPr="00510F5A">
        <w:rPr>
          <w:rFonts w:ascii="Book Antiqua" w:hAnsi="Book Antiqua"/>
          <w:color w:val="000000" w:themeColor="text1"/>
          <w:sz w:val="24"/>
          <w:szCs w:val="24"/>
        </w:rPr>
        <w:t xml:space="preserve"> Flow </w:t>
      </w:r>
      <w:proofErr w:type="spellStart"/>
      <w:r w:rsidRPr="00510F5A">
        <w:rPr>
          <w:rFonts w:ascii="Book Antiqua" w:hAnsi="Book Antiqua"/>
          <w:color w:val="000000" w:themeColor="text1"/>
          <w:sz w:val="24"/>
          <w:szCs w:val="24"/>
        </w:rPr>
        <w:t>cytometric</w:t>
      </w:r>
      <w:proofErr w:type="spellEnd"/>
      <w:r w:rsidRPr="00510F5A">
        <w:rPr>
          <w:rFonts w:ascii="Book Antiqua" w:hAnsi="Book Antiqua"/>
          <w:color w:val="000000" w:themeColor="text1"/>
          <w:sz w:val="24"/>
          <w:szCs w:val="24"/>
        </w:rPr>
        <w:t xml:space="preserve"> analysis showing a higher ratio of CD24</w:t>
      </w:r>
      <w:r w:rsidRPr="00510F5A">
        <w:rPr>
          <w:rFonts w:ascii="Book Antiqua" w:hAnsi="Book Antiqua"/>
          <w:color w:val="000000" w:themeColor="text1"/>
          <w:sz w:val="24"/>
          <w:szCs w:val="24"/>
          <w:vertAlign w:val="superscript"/>
        </w:rPr>
        <w:t>+</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w:t>
      </w:r>
      <w:r w:rsidRPr="00510F5A">
        <w:rPr>
          <w:rFonts w:ascii="Book Antiqua" w:hAnsi="Book Antiqua"/>
          <w:color w:val="000000" w:themeColor="text1"/>
          <w:sz w:val="24"/>
          <w:szCs w:val="24"/>
        </w:rPr>
        <w:t xml:space="preserve"> cells in Panc1-RG cells compared with Panc1-P cells. All results are expressed as mean + SD; </w:t>
      </w:r>
      <w:proofErr w:type="spellStart"/>
      <w:proofErr w:type="gramStart"/>
      <w:r w:rsidR="00C77F44">
        <w:rPr>
          <w:rFonts w:ascii="Book Antiqua" w:eastAsia="宋体" w:hAnsi="Book Antiqua" w:hint="eastAsia"/>
          <w:color w:val="000000" w:themeColor="text1"/>
          <w:sz w:val="24"/>
          <w:szCs w:val="24"/>
          <w:vertAlign w:val="superscript"/>
          <w:lang w:eastAsia="zh-CN"/>
        </w:rPr>
        <w:t>a</w:t>
      </w:r>
      <w:r w:rsidR="00C77F44" w:rsidRPr="00C77F44">
        <w:rPr>
          <w:rFonts w:ascii="Book Antiqua" w:hAnsi="Book Antiqua"/>
          <w:i/>
          <w:color w:val="000000" w:themeColor="text1"/>
          <w:sz w:val="24"/>
          <w:szCs w:val="24"/>
        </w:rPr>
        <w:t>P</w:t>
      </w:r>
      <w:proofErr w:type="spellEnd"/>
      <w:proofErr w:type="gramEnd"/>
      <w:r w:rsidRPr="00510F5A">
        <w:rPr>
          <w:rFonts w:ascii="Book Antiqua" w:hAnsi="Book Antiqua"/>
          <w:color w:val="000000" w:themeColor="text1"/>
          <w:sz w:val="24"/>
          <w:szCs w:val="24"/>
        </w:rPr>
        <w:t xml:space="preserve"> &lt; 0.05</w:t>
      </w:r>
      <w:r w:rsidR="00C77F44">
        <w:rPr>
          <w:rFonts w:ascii="Book Antiqua" w:eastAsia="宋体" w:hAnsi="Book Antiqua" w:hint="eastAsia"/>
          <w:color w:val="000000" w:themeColor="text1"/>
          <w:sz w:val="24"/>
          <w:szCs w:val="24"/>
          <w:lang w:eastAsia="zh-CN"/>
        </w:rPr>
        <w:t xml:space="preserve"> </w:t>
      </w:r>
      <w:r w:rsidR="00C77F44" w:rsidRPr="00A879DF">
        <w:rPr>
          <w:rFonts w:ascii="Book Antiqua" w:eastAsia="宋体" w:hAnsi="Book Antiqua" w:hint="eastAsia"/>
          <w:i/>
          <w:color w:val="000000" w:themeColor="text1"/>
          <w:sz w:val="24"/>
          <w:szCs w:val="24"/>
          <w:lang w:eastAsia="zh-CN"/>
        </w:rPr>
        <w:t>vs</w:t>
      </w:r>
      <w:r w:rsidR="00A879DF" w:rsidRPr="00A879DF">
        <w:rPr>
          <w:rFonts w:ascii="Book Antiqua" w:eastAsia="宋体" w:hAnsi="Book Antiqua" w:hint="eastAsia"/>
          <w:i/>
          <w:color w:val="000000" w:themeColor="text1"/>
          <w:sz w:val="24"/>
          <w:szCs w:val="24"/>
          <w:lang w:eastAsia="zh-CN"/>
        </w:rPr>
        <w:t xml:space="preserve"> </w:t>
      </w:r>
      <w:r w:rsidR="00A879DF" w:rsidRPr="00510F5A">
        <w:rPr>
          <w:rFonts w:ascii="Book Antiqua" w:hAnsi="Book Antiqua"/>
          <w:color w:val="000000" w:themeColor="text1"/>
          <w:sz w:val="24"/>
          <w:szCs w:val="24"/>
        </w:rPr>
        <w:t>Panc1-P cells</w:t>
      </w:r>
      <w:r w:rsidRPr="00510F5A">
        <w:rPr>
          <w:rFonts w:ascii="Book Antiqua" w:hAnsi="Book Antiqua"/>
          <w:color w:val="000000" w:themeColor="text1"/>
          <w:sz w:val="24"/>
          <w:szCs w:val="24"/>
        </w:rPr>
        <w:t>.</w:t>
      </w:r>
    </w:p>
    <w:p w:rsidR="00510F5A" w:rsidRDefault="00A879DF" w:rsidP="00510F5A">
      <w:pPr>
        <w:snapToGrid w:val="0"/>
        <w:spacing w:line="360" w:lineRule="auto"/>
        <w:rPr>
          <w:rFonts w:ascii="Book Antiqua" w:eastAsia="宋体" w:hAnsi="Book Antiqua"/>
          <w:b/>
          <w:color w:val="000000" w:themeColor="text1"/>
          <w:sz w:val="24"/>
          <w:szCs w:val="24"/>
          <w:lang w:eastAsia="zh-CN"/>
        </w:rPr>
      </w:pPr>
      <w:r w:rsidRPr="00A879DF">
        <w:rPr>
          <w:rFonts w:ascii="Book Antiqua" w:hAnsi="Book Antiqua"/>
          <w:b/>
          <w:color w:val="000000" w:themeColor="text1"/>
          <w:sz w:val="24"/>
          <w:szCs w:val="24"/>
        </w:rPr>
        <w:object w:dxaOrig="7181" w:dyaOrig="5401">
          <v:shape id="_x0000_i1026" type="#_x0000_t75" style="width:359.3pt;height:270.35pt" o:ole="">
            <v:imagedata r:id="rId11" o:title=""/>
          </v:shape>
          <o:OLEObject Type="Embed" ProgID="PowerPoint.Slide.12" ShapeID="_x0000_i1026" DrawAspect="Content" ObjectID="_1478897320" r:id="rId12"/>
        </w:object>
      </w:r>
    </w:p>
    <w:p w:rsidR="00DC4C30" w:rsidRPr="00DC4C30" w:rsidRDefault="00DC4C30" w:rsidP="00510F5A">
      <w:pPr>
        <w:snapToGrid w:val="0"/>
        <w:spacing w:line="360" w:lineRule="auto"/>
        <w:rPr>
          <w:rFonts w:ascii="Book Antiqua" w:eastAsia="宋体" w:hAnsi="Book Antiqua"/>
          <w:b/>
          <w:color w:val="000000" w:themeColor="text1"/>
          <w:sz w:val="24"/>
          <w:szCs w:val="24"/>
          <w:lang w:eastAsia="zh-CN"/>
        </w:rPr>
      </w:pPr>
      <w:r w:rsidRPr="00575A26">
        <w:rPr>
          <w:rFonts w:ascii="Book Antiqua" w:hAnsi="Book Antiqua"/>
          <w:color w:val="000000" w:themeColor="text1"/>
          <w:sz w:val="24"/>
          <w:szCs w:val="24"/>
        </w:rPr>
        <w:object w:dxaOrig="7181" w:dyaOrig="5401">
          <v:shape id="_x0000_i1027" type="#_x0000_t75" style="width:359.3pt;height:270.35pt" o:ole="">
            <v:imagedata r:id="rId13" o:title=""/>
          </v:shape>
          <o:OLEObject Type="Embed" ProgID="PowerPoint.Slide.12" ShapeID="_x0000_i1027" DrawAspect="Content" ObjectID="_1478897321" r:id="rId14"/>
        </w:object>
      </w:r>
    </w:p>
    <w:p w:rsidR="00510F5A" w:rsidRPr="00821E67" w:rsidRDefault="00510F5A" w:rsidP="00510F5A">
      <w:pPr>
        <w:snapToGrid w:val="0"/>
        <w:spacing w:line="360" w:lineRule="auto"/>
        <w:rPr>
          <w:rFonts w:ascii="Book Antiqua" w:hAnsi="Book Antiqua"/>
          <w:b/>
          <w:color w:val="000000" w:themeColor="text1"/>
          <w:sz w:val="24"/>
          <w:szCs w:val="24"/>
        </w:rPr>
      </w:pPr>
      <w:r w:rsidRPr="00510F5A">
        <w:rPr>
          <w:rFonts w:ascii="Book Antiqua" w:hAnsi="Book Antiqua"/>
          <w:b/>
          <w:color w:val="000000" w:themeColor="text1"/>
          <w:sz w:val="24"/>
          <w:szCs w:val="24"/>
        </w:rPr>
        <w:t xml:space="preserve">Figure 2 </w:t>
      </w:r>
      <w:proofErr w:type="spellStart"/>
      <w:r w:rsidRPr="00510F5A">
        <w:rPr>
          <w:rFonts w:ascii="Book Antiqua" w:hAnsi="Book Antiqua"/>
          <w:b/>
          <w:color w:val="000000" w:themeColor="text1"/>
          <w:sz w:val="24"/>
          <w:szCs w:val="24"/>
        </w:rPr>
        <w:t>Fucosylation</w:t>
      </w:r>
      <w:proofErr w:type="spellEnd"/>
      <w:r w:rsidRPr="00510F5A">
        <w:rPr>
          <w:rFonts w:ascii="Book Antiqua" w:hAnsi="Book Antiqua"/>
          <w:b/>
          <w:color w:val="000000" w:themeColor="text1"/>
          <w:sz w:val="24"/>
          <w:szCs w:val="24"/>
        </w:rPr>
        <w:t xml:space="preserve"> is enhanced in gemcitabine-treated pancreatic cancer cells.</w:t>
      </w:r>
      <w:r w:rsidR="00821E67">
        <w:rPr>
          <w:rFonts w:ascii="Book Antiqua" w:eastAsia="宋体" w:hAnsi="Book Antiqua" w:hint="eastAsia"/>
          <w:b/>
          <w:color w:val="000000" w:themeColor="text1"/>
          <w:sz w:val="24"/>
          <w:szCs w:val="24"/>
          <w:lang w:eastAsia="zh-CN"/>
        </w:rPr>
        <w:t xml:space="preserve"> </w:t>
      </w:r>
      <w:r w:rsidRPr="00510F5A">
        <w:rPr>
          <w:rFonts w:ascii="Book Antiqua" w:hAnsi="Book Antiqua"/>
          <w:color w:val="000000" w:themeColor="text1"/>
          <w:sz w:val="24"/>
          <w:szCs w:val="24"/>
        </w:rPr>
        <w:t>A</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Differential glycan profiles of Panc1-P and Panc1-RG cells were analyzed by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microarray. The fluorescence intensity of each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was norma</w:t>
      </w:r>
      <w:r w:rsidR="00127D0F">
        <w:rPr>
          <w:rFonts w:ascii="Book Antiqua" w:hAnsi="Book Antiqua"/>
          <w:color w:val="000000" w:themeColor="text1"/>
          <w:sz w:val="24"/>
          <w:szCs w:val="24"/>
        </w:rPr>
        <w:t xml:space="preserve">lized to the intensity of </w:t>
      </w:r>
      <w:r w:rsidR="00687912" w:rsidRPr="00687912">
        <w:rPr>
          <w:rFonts w:ascii="Book Antiqua" w:hAnsi="Book Antiqua"/>
          <w:color w:val="000000" w:themeColor="text1"/>
          <w:sz w:val="24"/>
          <w:szCs w:val="24"/>
        </w:rPr>
        <w:t>wheat germ agglutinin</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B</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t>
      </w:r>
      <w:proofErr w:type="spellStart"/>
      <w:r w:rsidR="00A879DF" w:rsidRPr="00687912">
        <w:rPr>
          <w:rFonts w:ascii="Book Antiqua" w:hAnsi="Book Antiqua"/>
          <w:i/>
          <w:color w:val="000000" w:themeColor="text1"/>
          <w:sz w:val="24"/>
          <w:szCs w:val="24"/>
        </w:rPr>
        <w:t>Aleuria</w:t>
      </w:r>
      <w:proofErr w:type="spellEnd"/>
      <w:r w:rsidR="00A879DF" w:rsidRPr="00687912">
        <w:rPr>
          <w:rFonts w:ascii="Book Antiqua" w:hAnsi="Book Antiqua"/>
          <w:i/>
          <w:color w:val="000000" w:themeColor="text1"/>
          <w:sz w:val="24"/>
          <w:szCs w:val="24"/>
        </w:rPr>
        <w:t xml:space="preserve"> </w:t>
      </w:r>
      <w:proofErr w:type="spellStart"/>
      <w:r w:rsidR="00A879DF" w:rsidRPr="00687912">
        <w:rPr>
          <w:rFonts w:ascii="Book Antiqua" w:hAnsi="Book Antiqua"/>
          <w:i/>
          <w:color w:val="000000" w:themeColor="text1"/>
          <w:sz w:val="24"/>
          <w:szCs w:val="24"/>
        </w:rPr>
        <w:t>aurantia</w:t>
      </w:r>
      <w:proofErr w:type="spellEnd"/>
      <w:r w:rsidR="00A879DF" w:rsidRPr="00A879DF">
        <w:rPr>
          <w:rFonts w:ascii="Book Antiqua" w:hAnsi="Book Antiqua"/>
          <w:color w:val="000000" w:themeColor="text1"/>
          <w:sz w:val="24"/>
          <w:szCs w:val="24"/>
        </w:rPr>
        <w:t xml:space="preserve"> </w:t>
      </w:r>
      <w:proofErr w:type="spellStart"/>
      <w:r w:rsidR="00A879DF" w:rsidRPr="00A879DF">
        <w:rPr>
          <w:rFonts w:ascii="Book Antiqua" w:hAnsi="Book Antiqua"/>
          <w:color w:val="000000" w:themeColor="text1"/>
          <w:sz w:val="24"/>
          <w:szCs w:val="24"/>
        </w:rPr>
        <w:t>lectin</w:t>
      </w:r>
      <w:proofErr w:type="spellEnd"/>
      <w:r w:rsidR="00A879DF" w:rsidRPr="00A879DF">
        <w:rPr>
          <w:rFonts w:ascii="Book Antiqua" w:hAnsi="Book Antiqua"/>
          <w:color w:val="000000" w:themeColor="text1"/>
          <w:sz w:val="24"/>
          <w:szCs w:val="24"/>
        </w:rPr>
        <w:t xml:space="preserve"> </w:t>
      </w:r>
      <w:r w:rsidR="00A879DF">
        <w:rPr>
          <w:rFonts w:ascii="Book Antiqua" w:eastAsia="宋体" w:hAnsi="Book Antiqua" w:hint="eastAsia"/>
          <w:color w:val="000000" w:themeColor="text1"/>
          <w:sz w:val="24"/>
          <w:szCs w:val="24"/>
          <w:lang w:eastAsia="zh-CN"/>
        </w:rPr>
        <w:lastRenderedPageBreak/>
        <w:t>(</w:t>
      </w:r>
      <w:r w:rsidRPr="00510F5A">
        <w:rPr>
          <w:rFonts w:ascii="Book Antiqua" w:hAnsi="Book Antiqua"/>
          <w:color w:val="000000" w:themeColor="text1"/>
          <w:sz w:val="24"/>
          <w:szCs w:val="24"/>
        </w:rPr>
        <w:t>AAL</w:t>
      </w:r>
      <w:r w:rsidR="00A879D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or </w:t>
      </w:r>
      <w:proofErr w:type="spellStart"/>
      <w:r w:rsidR="00A879DF" w:rsidRPr="00687912">
        <w:rPr>
          <w:rFonts w:ascii="Book Antiqua" w:hAnsi="Book Antiqua"/>
          <w:i/>
          <w:color w:val="000000" w:themeColor="text1"/>
          <w:sz w:val="24"/>
          <w:szCs w:val="24"/>
        </w:rPr>
        <w:t>Aspergillus</w:t>
      </w:r>
      <w:proofErr w:type="spellEnd"/>
      <w:r w:rsidR="00A879DF" w:rsidRPr="00687912">
        <w:rPr>
          <w:rFonts w:ascii="Book Antiqua" w:hAnsi="Book Antiqua"/>
          <w:i/>
          <w:color w:val="000000" w:themeColor="text1"/>
          <w:sz w:val="24"/>
          <w:szCs w:val="24"/>
        </w:rPr>
        <w:t xml:space="preserve"> </w:t>
      </w:r>
      <w:proofErr w:type="spellStart"/>
      <w:r w:rsidR="00A879DF" w:rsidRPr="00687912">
        <w:rPr>
          <w:rFonts w:ascii="Book Antiqua" w:hAnsi="Book Antiqua"/>
          <w:i/>
          <w:color w:val="000000" w:themeColor="text1"/>
          <w:sz w:val="24"/>
          <w:szCs w:val="24"/>
        </w:rPr>
        <w:t>oryzae</w:t>
      </w:r>
      <w:proofErr w:type="spellEnd"/>
      <w:r w:rsidR="00A879DF" w:rsidRPr="00A879DF">
        <w:rPr>
          <w:rFonts w:ascii="Book Antiqua" w:hAnsi="Book Antiqua"/>
          <w:color w:val="000000" w:themeColor="text1"/>
          <w:sz w:val="24"/>
          <w:szCs w:val="24"/>
        </w:rPr>
        <w:t xml:space="preserve"> </w:t>
      </w:r>
      <w:proofErr w:type="spellStart"/>
      <w:r w:rsidR="00A879DF" w:rsidRPr="00A879DF">
        <w:rPr>
          <w:rFonts w:ascii="Book Antiqua" w:hAnsi="Book Antiqua"/>
          <w:color w:val="000000" w:themeColor="text1"/>
          <w:sz w:val="24"/>
          <w:szCs w:val="24"/>
        </w:rPr>
        <w:t>lectin</w:t>
      </w:r>
      <w:proofErr w:type="spellEnd"/>
      <w:r w:rsidR="00A879DF" w:rsidRPr="00A879DF">
        <w:rPr>
          <w:rFonts w:ascii="Book Antiqua" w:hAnsi="Book Antiqua"/>
          <w:color w:val="000000" w:themeColor="text1"/>
          <w:sz w:val="24"/>
          <w:szCs w:val="24"/>
        </w:rPr>
        <w:t xml:space="preserve"> </w:t>
      </w:r>
      <w:r w:rsidR="00687912">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AOL</w:t>
      </w:r>
      <w:r w:rsidR="00687912">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blot of Panc1-P and Panc1-RG. </w:t>
      </w:r>
      <w:proofErr w:type="spellStart"/>
      <w:r w:rsidRPr="00510F5A">
        <w:rPr>
          <w:rFonts w:ascii="Book Antiqua" w:hAnsi="Book Antiqua"/>
          <w:color w:val="000000" w:themeColor="text1"/>
          <w:sz w:val="24"/>
          <w:szCs w:val="24"/>
        </w:rPr>
        <w:t>Coomassie</w:t>
      </w:r>
      <w:proofErr w:type="spellEnd"/>
      <w:r w:rsidRPr="00510F5A">
        <w:rPr>
          <w:rFonts w:ascii="Book Antiqua" w:hAnsi="Book Antiqua"/>
          <w:color w:val="000000" w:themeColor="text1"/>
          <w:sz w:val="24"/>
          <w:szCs w:val="24"/>
        </w:rPr>
        <w:t xml:space="preserve"> brilliant blue (CBB) staining confirms equa</w:t>
      </w:r>
      <w:r w:rsidR="00127D0F">
        <w:rPr>
          <w:rFonts w:ascii="Book Antiqua" w:hAnsi="Book Antiqua"/>
          <w:color w:val="000000" w:themeColor="text1"/>
          <w:sz w:val="24"/>
          <w:szCs w:val="24"/>
        </w:rPr>
        <w:t>l protein loading among lanes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C</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Cell-surface </w:t>
      </w:r>
      <w:proofErr w:type="spellStart"/>
      <w:r w:rsidRPr="00510F5A">
        <w:rPr>
          <w:rFonts w:ascii="Book Antiqua" w:hAnsi="Book Antiqua"/>
          <w:color w:val="000000" w:themeColor="text1"/>
          <w:sz w:val="24"/>
          <w:szCs w:val="24"/>
        </w:rPr>
        <w:t>fucosylated</w:t>
      </w:r>
      <w:proofErr w:type="spellEnd"/>
      <w:r w:rsidRPr="00510F5A">
        <w:rPr>
          <w:rFonts w:ascii="Book Antiqua" w:hAnsi="Book Antiqua"/>
          <w:color w:val="000000" w:themeColor="text1"/>
          <w:sz w:val="24"/>
          <w:szCs w:val="24"/>
        </w:rPr>
        <w:t xml:space="preserve"> glycoproteins in Panc1-P and Panc1-RG cells were assessed by flow cytometry using </w:t>
      </w:r>
      <w:proofErr w:type="spellStart"/>
      <w:r w:rsidR="00D80AAB" w:rsidRPr="00D80AAB">
        <w:rPr>
          <w:rFonts w:ascii="Book Antiqua" w:hAnsi="Book Antiqua"/>
          <w:i/>
          <w:color w:val="000000" w:themeColor="text1"/>
          <w:sz w:val="24"/>
          <w:szCs w:val="24"/>
        </w:rPr>
        <w:t>U</w:t>
      </w:r>
      <w:r w:rsidR="00786174" w:rsidRPr="00D80AAB">
        <w:rPr>
          <w:rFonts w:ascii="Book Antiqua" w:hAnsi="Book Antiqua"/>
          <w:i/>
          <w:color w:val="000000" w:themeColor="text1"/>
          <w:sz w:val="24"/>
          <w:szCs w:val="24"/>
        </w:rPr>
        <w:t>lex</w:t>
      </w:r>
      <w:proofErr w:type="spellEnd"/>
      <w:r w:rsidR="00786174" w:rsidRPr="00D80AAB">
        <w:rPr>
          <w:rFonts w:ascii="Book Antiqua" w:hAnsi="Book Antiqua"/>
          <w:i/>
          <w:color w:val="000000" w:themeColor="text1"/>
          <w:sz w:val="24"/>
          <w:szCs w:val="24"/>
        </w:rPr>
        <w:t xml:space="preserve"> </w:t>
      </w:r>
      <w:proofErr w:type="spellStart"/>
      <w:r w:rsidR="00786174" w:rsidRPr="00D80AAB">
        <w:rPr>
          <w:rFonts w:ascii="Book Antiqua" w:hAnsi="Book Antiqua"/>
          <w:i/>
          <w:color w:val="000000" w:themeColor="text1"/>
          <w:sz w:val="24"/>
          <w:szCs w:val="24"/>
        </w:rPr>
        <w:t>europaeus</w:t>
      </w:r>
      <w:proofErr w:type="spellEnd"/>
      <w:r w:rsidR="00786174" w:rsidRPr="00786174">
        <w:rPr>
          <w:rFonts w:ascii="Book Antiqua" w:hAnsi="Book Antiqua"/>
          <w:color w:val="000000" w:themeColor="text1"/>
          <w:sz w:val="24"/>
          <w:szCs w:val="24"/>
        </w:rPr>
        <w:t xml:space="preserve"> agglutinin </w:t>
      </w:r>
      <w:r w:rsidR="00786174">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UEA</w:t>
      </w:r>
      <w:r w:rsidR="00786174">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 xml:space="preserve">-I, AAL, and </w:t>
      </w:r>
      <w:proofErr w:type="spellStart"/>
      <w:r w:rsidR="00D80AAB" w:rsidRPr="00D80AAB">
        <w:rPr>
          <w:rFonts w:ascii="Book Antiqua" w:hAnsi="Book Antiqua"/>
          <w:i/>
          <w:color w:val="000000" w:themeColor="text1"/>
          <w:sz w:val="24"/>
          <w:szCs w:val="24"/>
        </w:rPr>
        <w:t>Pholiota</w:t>
      </w:r>
      <w:proofErr w:type="spellEnd"/>
      <w:r w:rsidR="00D80AAB" w:rsidRPr="00D80AAB">
        <w:rPr>
          <w:rFonts w:ascii="Book Antiqua" w:hAnsi="Book Antiqua"/>
          <w:i/>
          <w:color w:val="000000" w:themeColor="text1"/>
          <w:sz w:val="24"/>
          <w:szCs w:val="24"/>
        </w:rPr>
        <w:t xml:space="preserve"> </w:t>
      </w:r>
      <w:proofErr w:type="spellStart"/>
      <w:r w:rsidR="00D80AAB" w:rsidRPr="00D80AAB">
        <w:rPr>
          <w:rFonts w:ascii="Book Antiqua" w:hAnsi="Book Antiqua"/>
          <w:i/>
          <w:color w:val="000000" w:themeColor="text1"/>
          <w:sz w:val="24"/>
          <w:szCs w:val="24"/>
        </w:rPr>
        <w:t>squarrosa</w:t>
      </w:r>
      <w:proofErr w:type="spellEnd"/>
      <w:r w:rsidR="00D80AAB" w:rsidRPr="00D80AAB">
        <w:rPr>
          <w:rFonts w:ascii="Book Antiqua" w:hAnsi="Book Antiqua"/>
          <w:color w:val="000000" w:themeColor="text1"/>
          <w:sz w:val="24"/>
          <w:szCs w:val="24"/>
        </w:rPr>
        <w:t xml:space="preserve"> </w:t>
      </w:r>
      <w:proofErr w:type="spellStart"/>
      <w:r w:rsidR="00D80AAB" w:rsidRPr="00D80AAB">
        <w:rPr>
          <w:rFonts w:ascii="Book Antiqua" w:hAnsi="Book Antiqua"/>
          <w:color w:val="000000" w:themeColor="text1"/>
          <w:sz w:val="24"/>
          <w:szCs w:val="24"/>
        </w:rPr>
        <w:t>lectin</w:t>
      </w:r>
      <w:proofErr w:type="spellEnd"/>
      <w:r w:rsidR="00D80AAB" w:rsidRPr="00D80AAB">
        <w:rPr>
          <w:rFonts w:ascii="Book Antiqua" w:hAnsi="Book Antiqua"/>
          <w:color w:val="000000" w:themeColor="text1"/>
          <w:sz w:val="24"/>
          <w:szCs w:val="24"/>
        </w:rPr>
        <w:t xml:space="preserve"> </w:t>
      </w:r>
      <w:r w:rsidR="00D80AAB">
        <w:rPr>
          <w:rFonts w:ascii="Book Antiqua" w:eastAsia="宋体" w:hAnsi="Book Antiqua" w:hint="eastAsia"/>
          <w:color w:val="000000" w:themeColor="text1"/>
          <w:sz w:val="24"/>
          <w:szCs w:val="24"/>
          <w:lang w:eastAsia="zh-CN"/>
        </w:rPr>
        <w:t>(</w:t>
      </w:r>
      <w:proofErr w:type="spellStart"/>
      <w:r w:rsidR="00127D0F">
        <w:rPr>
          <w:rFonts w:ascii="Book Antiqua" w:hAnsi="Book Antiqua"/>
          <w:color w:val="000000" w:themeColor="text1"/>
          <w:sz w:val="24"/>
          <w:szCs w:val="24"/>
        </w:rPr>
        <w:t>PhoSL</w:t>
      </w:r>
      <w:proofErr w:type="spellEnd"/>
      <w:r w:rsidR="00D80AAB">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 xml:space="preserve"> </w:t>
      </w:r>
      <w:proofErr w:type="spellStart"/>
      <w:r w:rsidR="00127D0F">
        <w:rPr>
          <w:rFonts w:ascii="Book Antiqua" w:hAnsi="Book Antiqua"/>
          <w:color w:val="000000" w:themeColor="text1"/>
          <w:sz w:val="24"/>
          <w:szCs w:val="24"/>
        </w:rPr>
        <w:t>lectins</w:t>
      </w:r>
      <w:proofErr w:type="spellEnd"/>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D</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Fucosylation</w:t>
      </w:r>
      <w:proofErr w:type="spellEnd"/>
      <w:r w:rsidRPr="00510F5A">
        <w:rPr>
          <w:rFonts w:ascii="Book Antiqua" w:hAnsi="Book Antiqua"/>
          <w:color w:val="000000" w:themeColor="text1"/>
          <w:sz w:val="24"/>
          <w:szCs w:val="24"/>
        </w:rPr>
        <w:t xml:space="preserve">-related gene expression, determined by real-time </w:t>
      </w:r>
      <w:r w:rsidR="00575A26" w:rsidRPr="00575A26">
        <w:rPr>
          <w:rFonts w:ascii="Book Antiqua" w:hAnsi="Book Antiqua"/>
          <w:color w:val="000000" w:themeColor="text1"/>
          <w:sz w:val="24"/>
          <w:szCs w:val="24"/>
        </w:rPr>
        <w:t xml:space="preserve">reverse transcription polymerase chain reaction </w:t>
      </w:r>
      <w:r w:rsidRPr="00510F5A">
        <w:rPr>
          <w:rFonts w:ascii="Book Antiqua" w:hAnsi="Book Antiqua"/>
          <w:color w:val="000000" w:themeColor="text1"/>
          <w:sz w:val="24"/>
          <w:szCs w:val="24"/>
        </w:rPr>
        <w:t>in Panc1-P and Panc1-RG cells, and expressed rela</w:t>
      </w:r>
      <w:r w:rsidR="00127D0F">
        <w:rPr>
          <w:rFonts w:ascii="Book Antiqua" w:hAnsi="Book Antiqua"/>
          <w:color w:val="000000" w:themeColor="text1"/>
          <w:sz w:val="24"/>
          <w:szCs w:val="24"/>
        </w:rPr>
        <w:t>tive to that of Panc1-P cells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E</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Flow </w:t>
      </w:r>
      <w:proofErr w:type="spellStart"/>
      <w:r w:rsidRPr="00510F5A">
        <w:rPr>
          <w:rFonts w:ascii="Book Antiqua" w:hAnsi="Book Antiqua"/>
          <w:color w:val="000000" w:themeColor="text1"/>
          <w:sz w:val="24"/>
          <w:szCs w:val="24"/>
        </w:rPr>
        <w:t>cytometric</w:t>
      </w:r>
      <w:proofErr w:type="spellEnd"/>
      <w:r w:rsidRPr="00510F5A">
        <w:rPr>
          <w:rFonts w:ascii="Book Antiqua" w:hAnsi="Book Antiqua"/>
          <w:color w:val="000000" w:themeColor="text1"/>
          <w:sz w:val="24"/>
          <w:szCs w:val="24"/>
        </w:rPr>
        <w:t xml:space="preserve"> analysis represented gemcitabine treatment increased the ratio of CD24</w:t>
      </w:r>
      <w:r w:rsidRPr="00510F5A">
        <w:rPr>
          <w:rFonts w:ascii="Book Antiqua" w:hAnsi="Book Antiqua"/>
          <w:color w:val="000000" w:themeColor="text1"/>
          <w:sz w:val="24"/>
          <w:szCs w:val="24"/>
          <w:vertAlign w:val="superscript"/>
        </w:rPr>
        <w:t>+</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w:t>
      </w:r>
      <w:r w:rsidR="00127D0F">
        <w:rPr>
          <w:rFonts w:ascii="Book Antiqua" w:hAnsi="Book Antiqua"/>
          <w:color w:val="000000" w:themeColor="text1"/>
          <w:sz w:val="24"/>
          <w:szCs w:val="24"/>
        </w:rPr>
        <w:t xml:space="preserve"> cells in PK59 cells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F</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 xml:space="preserve">AAL or AOL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blot of PK59 cells with (+) or without (-) gemcitabine treatment. All res</w:t>
      </w:r>
      <w:r w:rsidR="00821E67">
        <w:rPr>
          <w:rFonts w:ascii="Book Antiqua" w:hAnsi="Book Antiqua"/>
          <w:color w:val="000000" w:themeColor="text1"/>
          <w:sz w:val="24"/>
          <w:szCs w:val="24"/>
        </w:rPr>
        <w:t>ults are expressed as mean + SD</w:t>
      </w:r>
      <w:r w:rsidRPr="00510F5A">
        <w:rPr>
          <w:rFonts w:ascii="Book Antiqua" w:hAnsi="Book Antiqua"/>
          <w:color w:val="000000" w:themeColor="text1"/>
          <w:sz w:val="24"/>
          <w:szCs w:val="24"/>
        </w:rPr>
        <w:t xml:space="preserve">; </w:t>
      </w:r>
      <w:proofErr w:type="spellStart"/>
      <w:proofErr w:type="gramStart"/>
      <w:r w:rsidR="00575A26">
        <w:rPr>
          <w:rFonts w:ascii="Book Antiqua" w:eastAsia="宋体" w:hAnsi="Book Antiqua" w:hint="eastAsia"/>
          <w:color w:val="000000" w:themeColor="text1"/>
          <w:sz w:val="24"/>
          <w:szCs w:val="24"/>
          <w:vertAlign w:val="superscript"/>
          <w:lang w:eastAsia="zh-CN"/>
        </w:rPr>
        <w:t>a</w:t>
      </w:r>
      <w:r w:rsidR="00575A26" w:rsidRPr="00C77F44">
        <w:rPr>
          <w:rFonts w:ascii="Book Antiqua" w:hAnsi="Book Antiqua"/>
          <w:i/>
          <w:color w:val="000000" w:themeColor="text1"/>
          <w:sz w:val="24"/>
          <w:szCs w:val="24"/>
        </w:rPr>
        <w:t>P</w:t>
      </w:r>
      <w:proofErr w:type="spellEnd"/>
      <w:proofErr w:type="gramEnd"/>
      <w:r w:rsidR="00575A26" w:rsidRPr="00510F5A">
        <w:rPr>
          <w:rFonts w:ascii="Book Antiqua" w:hAnsi="Book Antiqua"/>
          <w:color w:val="000000" w:themeColor="text1"/>
          <w:sz w:val="24"/>
          <w:szCs w:val="24"/>
        </w:rPr>
        <w:t xml:space="preserve"> &lt; 0.05</w:t>
      </w:r>
      <w:r w:rsidR="00575A26">
        <w:rPr>
          <w:rFonts w:ascii="Book Antiqua" w:eastAsia="宋体" w:hAnsi="Book Antiqua" w:hint="eastAsia"/>
          <w:color w:val="000000" w:themeColor="text1"/>
          <w:sz w:val="24"/>
          <w:szCs w:val="24"/>
          <w:lang w:eastAsia="zh-CN"/>
        </w:rPr>
        <w:t xml:space="preserve"> </w:t>
      </w:r>
      <w:r w:rsidR="00575A26" w:rsidRPr="00A879DF">
        <w:rPr>
          <w:rFonts w:ascii="Book Antiqua" w:eastAsia="宋体" w:hAnsi="Book Antiqua" w:hint="eastAsia"/>
          <w:i/>
          <w:color w:val="000000" w:themeColor="text1"/>
          <w:sz w:val="24"/>
          <w:szCs w:val="24"/>
          <w:lang w:eastAsia="zh-CN"/>
        </w:rPr>
        <w:t xml:space="preserve">vs </w:t>
      </w:r>
      <w:r w:rsidR="00575A26" w:rsidRPr="00510F5A">
        <w:rPr>
          <w:rFonts w:ascii="Book Antiqua" w:hAnsi="Book Antiqua"/>
          <w:color w:val="000000" w:themeColor="text1"/>
          <w:sz w:val="24"/>
          <w:szCs w:val="24"/>
        </w:rPr>
        <w:t>Panc1-P cells</w:t>
      </w:r>
      <w:r w:rsidRPr="00510F5A">
        <w:rPr>
          <w:rFonts w:ascii="Book Antiqua" w:hAnsi="Book Antiqua"/>
          <w:color w:val="000000" w:themeColor="text1"/>
          <w:sz w:val="24"/>
          <w:szCs w:val="24"/>
        </w:rPr>
        <w:t>.</w:t>
      </w:r>
    </w:p>
    <w:p w:rsidR="00510F5A" w:rsidRDefault="00DC4C30" w:rsidP="00510F5A">
      <w:pPr>
        <w:snapToGrid w:val="0"/>
        <w:spacing w:line="360" w:lineRule="auto"/>
        <w:rPr>
          <w:rFonts w:ascii="Book Antiqua" w:eastAsia="宋体" w:hAnsi="Book Antiqua"/>
          <w:color w:val="000000" w:themeColor="text1"/>
          <w:sz w:val="24"/>
          <w:szCs w:val="24"/>
          <w:lang w:eastAsia="zh-CN"/>
        </w:rPr>
      </w:pPr>
      <w:r w:rsidRPr="00DC4C30">
        <w:rPr>
          <w:rFonts w:ascii="Book Antiqua" w:hAnsi="Book Antiqua"/>
          <w:color w:val="000000" w:themeColor="text1"/>
          <w:sz w:val="24"/>
          <w:szCs w:val="24"/>
        </w:rPr>
        <w:object w:dxaOrig="7181" w:dyaOrig="5401">
          <v:shape id="_x0000_i1028" type="#_x0000_t75" style="width:359.3pt;height:270.35pt" o:ole="">
            <v:imagedata r:id="rId15" o:title=""/>
          </v:shape>
          <o:OLEObject Type="Embed" ProgID="PowerPoint.Slide.12" ShapeID="_x0000_i1028" DrawAspect="Content" ObjectID="_1478897322" r:id="rId16"/>
        </w:object>
      </w:r>
    </w:p>
    <w:p w:rsidR="00397C17" w:rsidRPr="00397C17" w:rsidRDefault="00397C17" w:rsidP="00510F5A">
      <w:pPr>
        <w:snapToGrid w:val="0"/>
        <w:spacing w:line="360" w:lineRule="auto"/>
        <w:rPr>
          <w:rFonts w:ascii="Book Antiqua" w:eastAsia="宋体" w:hAnsi="Book Antiqua"/>
          <w:color w:val="000000" w:themeColor="text1"/>
          <w:sz w:val="24"/>
          <w:szCs w:val="24"/>
          <w:lang w:eastAsia="zh-CN"/>
        </w:rPr>
      </w:pPr>
      <w:r w:rsidRPr="00397C17">
        <w:rPr>
          <w:rFonts w:ascii="Book Antiqua" w:eastAsia="宋体" w:hAnsi="Book Antiqua"/>
          <w:color w:val="000000" w:themeColor="text1"/>
          <w:sz w:val="24"/>
          <w:szCs w:val="24"/>
          <w:lang w:eastAsia="zh-CN"/>
        </w:rPr>
        <w:object w:dxaOrig="7181" w:dyaOrig="5401">
          <v:shape id="_x0000_i1029" type="#_x0000_t75" style="width:359.3pt;height:270.35pt" o:ole="">
            <v:imagedata r:id="rId17" o:title=""/>
          </v:shape>
          <o:OLEObject Type="Embed" ProgID="PowerPoint.Slide.12" ShapeID="_x0000_i1029" DrawAspect="Content" ObjectID="_1478897323" r:id="rId18"/>
        </w:object>
      </w:r>
    </w:p>
    <w:p w:rsidR="00DC4C30" w:rsidRPr="00DC4C30" w:rsidRDefault="00DC4C30" w:rsidP="00510F5A">
      <w:pPr>
        <w:snapToGrid w:val="0"/>
        <w:spacing w:line="360" w:lineRule="auto"/>
        <w:rPr>
          <w:rFonts w:ascii="Book Antiqua" w:eastAsia="宋体" w:hAnsi="Book Antiqua"/>
          <w:color w:val="000000" w:themeColor="text1"/>
          <w:sz w:val="24"/>
          <w:szCs w:val="24"/>
          <w:lang w:eastAsia="zh-CN"/>
        </w:rPr>
      </w:pPr>
    </w:p>
    <w:p w:rsidR="00510F5A" w:rsidRPr="00397C17" w:rsidRDefault="00510F5A" w:rsidP="00510F5A">
      <w:pPr>
        <w:snapToGrid w:val="0"/>
        <w:spacing w:line="360" w:lineRule="auto"/>
        <w:rPr>
          <w:rFonts w:ascii="Book Antiqua" w:eastAsia="宋体" w:hAnsi="Book Antiqua"/>
          <w:b/>
          <w:color w:val="000000" w:themeColor="text1"/>
          <w:sz w:val="24"/>
          <w:szCs w:val="24"/>
          <w:lang w:eastAsia="zh-CN"/>
        </w:rPr>
      </w:pPr>
      <w:r w:rsidRPr="00510F5A">
        <w:rPr>
          <w:rFonts w:ascii="Book Antiqua" w:hAnsi="Book Antiqua"/>
          <w:b/>
          <w:color w:val="000000" w:themeColor="text1"/>
          <w:sz w:val="24"/>
          <w:szCs w:val="24"/>
        </w:rPr>
        <w:t xml:space="preserve">Figure 3 </w:t>
      </w:r>
      <w:proofErr w:type="spellStart"/>
      <w:r w:rsidRPr="00510F5A">
        <w:rPr>
          <w:rFonts w:ascii="Book Antiqua" w:hAnsi="Book Antiqua"/>
          <w:b/>
          <w:color w:val="000000" w:themeColor="text1"/>
          <w:sz w:val="24"/>
          <w:szCs w:val="24"/>
        </w:rPr>
        <w:t>Fucosylation</w:t>
      </w:r>
      <w:proofErr w:type="spellEnd"/>
      <w:r w:rsidRPr="00510F5A">
        <w:rPr>
          <w:rFonts w:ascii="Book Antiqua" w:hAnsi="Book Antiqua"/>
          <w:b/>
          <w:color w:val="000000" w:themeColor="text1"/>
          <w:sz w:val="24"/>
          <w:szCs w:val="24"/>
        </w:rPr>
        <w:t xml:space="preserve"> is enhanced in </w:t>
      </w:r>
      <w:r w:rsidR="00A320ED" w:rsidRPr="00A320ED">
        <w:rPr>
          <w:rFonts w:ascii="Book Antiqua" w:hAnsi="Book Antiqua"/>
          <w:b/>
          <w:color w:val="000000" w:themeColor="text1"/>
          <w:sz w:val="24"/>
          <w:szCs w:val="24"/>
        </w:rPr>
        <w:t>cancer stem cell</w:t>
      </w:r>
      <w:r w:rsidRPr="00510F5A">
        <w:rPr>
          <w:rFonts w:ascii="Book Antiqua" w:hAnsi="Book Antiqua"/>
          <w:b/>
          <w:color w:val="000000" w:themeColor="text1"/>
          <w:sz w:val="24"/>
          <w:szCs w:val="24"/>
        </w:rPr>
        <w:t xml:space="preserve">-like cells fractions of pancreatic cancer cells. </w:t>
      </w:r>
      <w:r w:rsidRPr="00510F5A">
        <w:rPr>
          <w:rFonts w:ascii="Book Antiqua" w:hAnsi="Book Antiqua"/>
          <w:color w:val="000000" w:themeColor="text1"/>
          <w:sz w:val="24"/>
          <w:szCs w:val="24"/>
        </w:rPr>
        <w:t>A</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Phase-contrast images of monolayer (left panel) and sphere cells (right pa</w:t>
      </w:r>
      <w:r w:rsidR="00127D0F">
        <w:rPr>
          <w:rFonts w:ascii="Book Antiqua" w:hAnsi="Book Antiqua"/>
          <w:color w:val="000000" w:themeColor="text1"/>
          <w:sz w:val="24"/>
          <w:szCs w:val="24"/>
        </w:rPr>
        <w:t>nel) derived from Panc1 cells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B</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 xml:space="preserve">Results of flow </w:t>
      </w:r>
      <w:proofErr w:type="spellStart"/>
      <w:r w:rsidRPr="00510F5A">
        <w:rPr>
          <w:rFonts w:ascii="Book Antiqua" w:hAnsi="Book Antiqua"/>
          <w:color w:val="000000" w:themeColor="text1"/>
          <w:sz w:val="24"/>
          <w:szCs w:val="24"/>
        </w:rPr>
        <w:t>cytometric</w:t>
      </w:r>
      <w:proofErr w:type="spellEnd"/>
      <w:r w:rsidRPr="00510F5A">
        <w:rPr>
          <w:rFonts w:ascii="Book Antiqua" w:hAnsi="Book Antiqua"/>
          <w:color w:val="000000" w:themeColor="text1"/>
          <w:sz w:val="24"/>
          <w:szCs w:val="24"/>
        </w:rPr>
        <w:t xml:space="preserve"> analysis in monolayer and sphere Panc1 cells using CD24 and CD44 antibodies. CD24</w:t>
      </w:r>
      <w:r w:rsidRPr="00510F5A">
        <w:rPr>
          <w:rFonts w:ascii="Book Antiqua" w:hAnsi="Book Antiqua"/>
          <w:color w:val="000000" w:themeColor="text1"/>
          <w:sz w:val="24"/>
          <w:szCs w:val="24"/>
          <w:vertAlign w:val="superscript"/>
        </w:rPr>
        <w:t>+</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w:t>
      </w:r>
      <w:r w:rsidRPr="00510F5A">
        <w:rPr>
          <w:rFonts w:ascii="Book Antiqua" w:hAnsi="Book Antiqua"/>
          <w:color w:val="000000" w:themeColor="text1"/>
          <w:sz w:val="24"/>
          <w:szCs w:val="24"/>
        </w:rPr>
        <w:t xml:space="preserve"> cells were increased in sphere cells </w:t>
      </w:r>
      <w:r w:rsidR="00127D0F">
        <w:rPr>
          <w:rFonts w:ascii="Book Antiqua" w:hAnsi="Book Antiqua"/>
          <w:color w:val="000000" w:themeColor="text1"/>
          <w:sz w:val="24"/>
          <w:szCs w:val="24"/>
        </w:rPr>
        <w:t>compared with monolayer cells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C</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t>
      </w:r>
      <w:proofErr w:type="spellStart"/>
      <w:r w:rsidR="008D2F57" w:rsidRPr="00687912">
        <w:rPr>
          <w:rFonts w:ascii="Book Antiqua" w:hAnsi="Book Antiqua"/>
          <w:i/>
          <w:color w:val="000000" w:themeColor="text1"/>
          <w:sz w:val="24"/>
          <w:szCs w:val="24"/>
        </w:rPr>
        <w:t>Aleuria</w:t>
      </w:r>
      <w:proofErr w:type="spellEnd"/>
      <w:r w:rsidR="008D2F57" w:rsidRPr="00687912">
        <w:rPr>
          <w:rFonts w:ascii="Book Antiqua" w:hAnsi="Book Antiqua"/>
          <w:i/>
          <w:color w:val="000000" w:themeColor="text1"/>
          <w:sz w:val="24"/>
          <w:szCs w:val="24"/>
        </w:rPr>
        <w:t xml:space="preserve"> </w:t>
      </w:r>
      <w:proofErr w:type="spellStart"/>
      <w:r w:rsidR="008D2F57" w:rsidRPr="00687912">
        <w:rPr>
          <w:rFonts w:ascii="Book Antiqua" w:hAnsi="Book Antiqua"/>
          <w:i/>
          <w:color w:val="000000" w:themeColor="text1"/>
          <w:sz w:val="24"/>
          <w:szCs w:val="24"/>
        </w:rPr>
        <w:t>aurantia</w:t>
      </w:r>
      <w:proofErr w:type="spellEnd"/>
      <w:r w:rsidR="008D2F57" w:rsidRPr="00A879DF">
        <w:rPr>
          <w:rFonts w:ascii="Book Antiqua" w:hAnsi="Book Antiqua"/>
          <w:color w:val="000000" w:themeColor="text1"/>
          <w:sz w:val="24"/>
          <w:szCs w:val="24"/>
        </w:rPr>
        <w:t xml:space="preserve"> </w:t>
      </w:r>
      <w:proofErr w:type="spellStart"/>
      <w:r w:rsidR="008D2F57" w:rsidRPr="00A879DF">
        <w:rPr>
          <w:rFonts w:ascii="Book Antiqua" w:hAnsi="Book Antiqua"/>
          <w:color w:val="000000" w:themeColor="text1"/>
          <w:sz w:val="24"/>
          <w:szCs w:val="24"/>
        </w:rPr>
        <w:t>lectin</w:t>
      </w:r>
      <w:proofErr w:type="spellEnd"/>
      <w:r w:rsidR="008D2F57" w:rsidRPr="00A879DF">
        <w:rPr>
          <w:rFonts w:ascii="Book Antiqua" w:hAnsi="Book Antiqua"/>
          <w:color w:val="000000" w:themeColor="text1"/>
          <w:sz w:val="24"/>
          <w:szCs w:val="24"/>
        </w:rPr>
        <w:t xml:space="preserve"> </w:t>
      </w:r>
      <w:r w:rsidR="008D2F57">
        <w:rPr>
          <w:rFonts w:ascii="Book Antiqua" w:eastAsia="宋体" w:hAnsi="Book Antiqua" w:hint="eastAsia"/>
          <w:color w:val="000000" w:themeColor="text1"/>
          <w:sz w:val="24"/>
          <w:szCs w:val="24"/>
          <w:lang w:eastAsia="zh-CN"/>
        </w:rPr>
        <w:t>(</w:t>
      </w:r>
      <w:r w:rsidR="008D2F57" w:rsidRPr="00510F5A">
        <w:rPr>
          <w:rFonts w:ascii="Book Antiqua" w:hAnsi="Book Antiqua"/>
          <w:color w:val="000000" w:themeColor="text1"/>
          <w:sz w:val="24"/>
          <w:szCs w:val="24"/>
        </w:rPr>
        <w:t>AAL</w:t>
      </w:r>
      <w:r w:rsidR="008D2F57">
        <w:rPr>
          <w:rFonts w:ascii="Book Antiqua" w:eastAsia="宋体" w:hAnsi="Book Antiqua" w:hint="eastAsia"/>
          <w:color w:val="000000" w:themeColor="text1"/>
          <w:sz w:val="24"/>
          <w:szCs w:val="24"/>
          <w:lang w:eastAsia="zh-CN"/>
        </w:rPr>
        <w:t>)</w:t>
      </w:r>
      <w:r w:rsidR="008D2F57" w:rsidRPr="00510F5A">
        <w:rPr>
          <w:rFonts w:ascii="Book Antiqua" w:hAnsi="Book Antiqua"/>
          <w:color w:val="000000" w:themeColor="text1"/>
          <w:sz w:val="24"/>
          <w:szCs w:val="24"/>
        </w:rPr>
        <w:t xml:space="preserve"> or </w:t>
      </w:r>
      <w:proofErr w:type="spellStart"/>
      <w:r w:rsidR="008D2F57" w:rsidRPr="00687912">
        <w:rPr>
          <w:rFonts w:ascii="Book Antiqua" w:hAnsi="Book Antiqua"/>
          <w:i/>
          <w:color w:val="000000" w:themeColor="text1"/>
          <w:sz w:val="24"/>
          <w:szCs w:val="24"/>
        </w:rPr>
        <w:t>Aspergillus</w:t>
      </w:r>
      <w:proofErr w:type="spellEnd"/>
      <w:r w:rsidR="008D2F57" w:rsidRPr="00687912">
        <w:rPr>
          <w:rFonts w:ascii="Book Antiqua" w:hAnsi="Book Antiqua"/>
          <w:i/>
          <w:color w:val="000000" w:themeColor="text1"/>
          <w:sz w:val="24"/>
          <w:szCs w:val="24"/>
        </w:rPr>
        <w:t xml:space="preserve"> </w:t>
      </w:r>
      <w:proofErr w:type="spellStart"/>
      <w:r w:rsidR="008D2F57" w:rsidRPr="00687912">
        <w:rPr>
          <w:rFonts w:ascii="Book Antiqua" w:hAnsi="Book Antiqua"/>
          <w:i/>
          <w:color w:val="000000" w:themeColor="text1"/>
          <w:sz w:val="24"/>
          <w:szCs w:val="24"/>
        </w:rPr>
        <w:t>oryzae</w:t>
      </w:r>
      <w:proofErr w:type="spellEnd"/>
      <w:r w:rsidR="008D2F57" w:rsidRPr="00A879DF">
        <w:rPr>
          <w:rFonts w:ascii="Book Antiqua" w:hAnsi="Book Antiqua"/>
          <w:color w:val="000000" w:themeColor="text1"/>
          <w:sz w:val="24"/>
          <w:szCs w:val="24"/>
        </w:rPr>
        <w:t xml:space="preserve"> </w:t>
      </w:r>
      <w:proofErr w:type="spellStart"/>
      <w:r w:rsidR="008D2F57" w:rsidRPr="00A879DF">
        <w:rPr>
          <w:rFonts w:ascii="Book Antiqua" w:hAnsi="Book Antiqua"/>
          <w:color w:val="000000" w:themeColor="text1"/>
          <w:sz w:val="24"/>
          <w:szCs w:val="24"/>
        </w:rPr>
        <w:t>lectin</w:t>
      </w:r>
      <w:proofErr w:type="spellEnd"/>
      <w:r w:rsidR="008D2F57" w:rsidRPr="00A879DF">
        <w:rPr>
          <w:rFonts w:ascii="Book Antiqua" w:hAnsi="Book Antiqua"/>
          <w:color w:val="000000" w:themeColor="text1"/>
          <w:sz w:val="24"/>
          <w:szCs w:val="24"/>
        </w:rPr>
        <w:t xml:space="preserve"> </w:t>
      </w:r>
      <w:r w:rsidR="008D2F57">
        <w:rPr>
          <w:rFonts w:ascii="Book Antiqua" w:eastAsia="宋体" w:hAnsi="Book Antiqua" w:hint="eastAsia"/>
          <w:color w:val="000000" w:themeColor="text1"/>
          <w:sz w:val="24"/>
          <w:szCs w:val="24"/>
          <w:lang w:eastAsia="zh-CN"/>
        </w:rPr>
        <w:t>(</w:t>
      </w:r>
      <w:r w:rsidR="008D2F57" w:rsidRPr="00510F5A">
        <w:rPr>
          <w:rFonts w:ascii="Book Antiqua" w:hAnsi="Book Antiqua"/>
          <w:color w:val="000000" w:themeColor="text1"/>
          <w:sz w:val="24"/>
          <w:szCs w:val="24"/>
        </w:rPr>
        <w:t>AOL</w:t>
      </w:r>
      <w:r w:rsidR="008D2F57">
        <w:rPr>
          <w:rFonts w:ascii="Book Antiqua" w:eastAsia="宋体" w:hAnsi="Book Antiqua" w:hint="eastAsia"/>
          <w:color w:val="000000" w:themeColor="text1"/>
          <w:sz w:val="24"/>
          <w:szCs w:val="24"/>
          <w:lang w:eastAsia="zh-CN"/>
        </w:rPr>
        <w:t xml:space="preserve">)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blot of mon</w:t>
      </w:r>
      <w:r w:rsidR="00127D0F">
        <w:rPr>
          <w:rFonts w:ascii="Book Antiqua" w:hAnsi="Book Antiqua"/>
          <w:color w:val="000000" w:themeColor="text1"/>
          <w:sz w:val="24"/>
          <w:szCs w:val="24"/>
        </w:rPr>
        <w:t>olayer and sphere Panc1 cells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D</w:t>
      </w:r>
      <w:r w:rsidR="00127D0F">
        <w:rPr>
          <w:rFonts w:ascii="Book Antiqua" w:eastAsia="宋体" w:hAnsi="Book Antiqua" w:hint="eastAsia"/>
          <w:color w:val="000000" w:themeColor="text1"/>
          <w:sz w:val="24"/>
          <w:szCs w:val="24"/>
          <w:lang w:eastAsia="zh-CN"/>
        </w:rPr>
        <w:t xml:space="preserve">: </w:t>
      </w:r>
      <w:r w:rsidR="00A320ED" w:rsidRPr="00510F5A">
        <w:rPr>
          <w:rFonts w:ascii="Book Antiqua" w:hAnsi="Book Antiqua"/>
          <w:color w:val="000000" w:themeColor="text1"/>
          <w:sz w:val="24"/>
          <w:szCs w:val="24"/>
        </w:rPr>
        <w:t>AAL or AOL</w:t>
      </w:r>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blot of CD24</w:t>
      </w:r>
      <w:r w:rsidRPr="00510F5A">
        <w:rPr>
          <w:rFonts w:ascii="Book Antiqua" w:hAnsi="Book Antiqua"/>
          <w:color w:val="000000" w:themeColor="text1"/>
          <w:sz w:val="24"/>
          <w:szCs w:val="24"/>
          <w:vertAlign w:val="superscript"/>
        </w:rPr>
        <w:t>high</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high</w:t>
      </w:r>
      <w:r w:rsidRPr="00510F5A">
        <w:rPr>
          <w:rFonts w:ascii="Book Antiqua" w:hAnsi="Book Antiqua"/>
          <w:color w:val="000000" w:themeColor="text1"/>
          <w:sz w:val="24"/>
          <w:szCs w:val="24"/>
        </w:rPr>
        <w:t xml:space="preserve"> or CD24</w:t>
      </w:r>
      <w:r w:rsidRPr="00510F5A">
        <w:rPr>
          <w:rFonts w:ascii="Book Antiqua" w:hAnsi="Book Antiqua"/>
          <w:color w:val="000000" w:themeColor="text1"/>
          <w:sz w:val="24"/>
          <w:szCs w:val="24"/>
          <w:vertAlign w:val="superscript"/>
        </w:rPr>
        <w:t>low</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low</w:t>
      </w:r>
      <w:r w:rsidRPr="00510F5A">
        <w:rPr>
          <w:rFonts w:ascii="Book Antiqua" w:hAnsi="Book Antiqua"/>
          <w:color w:val="000000" w:themeColor="text1"/>
          <w:sz w:val="24"/>
          <w:szCs w:val="24"/>
        </w:rPr>
        <w:t xml:space="preserve"> Panc1 cells. CD24</w:t>
      </w:r>
      <w:r w:rsidRPr="00510F5A">
        <w:rPr>
          <w:rFonts w:ascii="Book Antiqua" w:hAnsi="Book Antiqua"/>
          <w:color w:val="000000" w:themeColor="text1"/>
          <w:sz w:val="24"/>
          <w:szCs w:val="24"/>
          <w:vertAlign w:val="superscript"/>
        </w:rPr>
        <w:t>high</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high</w:t>
      </w:r>
      <w:r w:rsidRPr="00510F5A">
        <w:rPr>
          <w:rFonts w:ascii="Book Antiqua" w:hAnsi="Book Antiqua"/>
          <w:color w:val="000000" w:themeColor="text1"/>
          <w:sz w:val="24"/>
          <w:szCs w:val="24"/>
        </w:rPr>
        <w:t xml:space="preserve"> and CD24</w:t>
      </w:r>
      <w:r w:rsidRPr="00510F5A">
        <w:rPr>
          <w:rFonts w:ascii="Book Antiqua" w:hAnsi="Book Antiqua"/>
          <w:color w:val="000000" w:themeColor="text1"/>
          <w:sz w:val="24"/>
          <w:szCs w:val="24"/>
          <w:vertAlign w:val="superscript"/>
        </w:rPr>
        <w:t>low</w:t>
      </w:r>
      <w:r w:rsidRPr="00510F5A">
        <w:rPr>
          <w:rFonts w:ascii="Book Antiqua" w:hAnsi="Book Antiqua"/>
          <w:color w:val="000000" w:themeColor="text1"/>
          <w:sz w:val="24"/>
          <w:szCs w:val="24"/>
        </w:rPr>
        <w:t>CD44</w:t>
      </w:r>
      <w:r w:rsidRPr="00510F5A">
        <w:rPr>
          <w:rFonts w:ascii="Book Antiqua" w:hAnsi="Book Antiqua"/>
          <w:color w:val="000000" w:themeColor="text1"/>
          <w:sz w:val="24"/>
          <w:szCs w:val="24"/>
          <w:vertAlign w:val="superscript"/>
        </w:rPr>
        <w:t>low</w:t>
      </w:r>
      <w:r w:rsidRPr="00510F5A">
        <w:rPr>
          <w:rFonts w:ascii="Book Antiqua" w:hAnsi="Book Antiqua"/>
          <w:color w:val="000000" w:themeColor="text1"/>
          <w:sz w:val="24"/>
          <w:szCs w:val="24"/>
        </w:rPr>
        <w:t xml:space="preserve"> populations were obtained by cell sorting. Each region is ind</w:t>
      </w:r>
      <w:r w:rsidR="00127D0F">
        <w:rPr>
          <w:rFonts w:ascii="Book Antiqua" w:hAnsi="Book Antiqua"/>
          <w:color w:val="000000" w:themeColor="text1"/>
          <w:sz w:val="24"/>
          <w:szCs w:val="24"/>
        </w:rPr>
        <w:t>icated as a square field in (B)</w:t>
      </w:r>
      <w:r w:rsidR="00127D0F">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 xml:space="preserve"> </w:t>
      </w:r>
      <w:r w:rsidRPr="00510F5A">
        <w:rPr>
          <w:rFonts w:ascii="Book Antiqua" w:hAnsi="Book Antiqua"/>
          <w:color w:val="000000" w:themeColor="text1"/>
          <w:sz w:val="24"/>
          <w:szCs w:val="24"/>
        </w:rPr>
        <w:t>E</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Comparison of sphere cells forming ability between Panc1-P and Panc1-RG. Res</w:t>
      </w:r>
      <w:r w:rsidR="00127D0F">
        <w:rPr>
          <w:rFonts w:ascii="Book Antiqua" w:hAnsi="Book Antiqua"/>
          <w:color w:val="000000" w:themeColor="text1"/>
          <w:sz w:val="24"/>
          <w:szCs w:val="24"/>
        </w:rPr>
        <w:t>ults are expressed as mean + SD</w:t>
      </w:r>
      <w:r w:rsidRPr="00510F5A">
        <w:rPr>
          <w:rFonts w:ascii="Book Antiqua" w:hAnsi="Book Antiqua"/>
          <w:color w:val="000000" w:themeColor="text1"/>
          <w:sz w:val="24"/>
          <w:szCs w:val="24"/>
        </w:rPr>
        <w:t xml:space="preserve">; </w:t>
      </w:r>
      <w:proofErr w:type="spellStart"/>
      <w:r w:rsidR="00CF2FBC">
        <w:rPr>
          <w:rFonts w:ascii="Book Antiqua" w:eastAsia="宋体" w:hAnsi="Book Antiqua" w:hint="eastAsia"/>
          <w:color w:val="000000" w:themeColor="text1"/>
          <w:sz w:val="24"/>
          <w:szCs w:val="24"/>
          <w:vertAlign w:val="superscript"/>
          <w:lang w:eastAsia="zh-CN"/>
        </w:rPr>
        <w:t>b</w:t>
      </w:r>
      <w:r w:rsidR="00CF2FBC" w:rsidRPr="00C77F44">
        <w:rPr>
          <w:rFonts w:ascii="Book Antiqua" w:hAnsi="Book Antiqua"/>
          <w:i/>
          <w:color w:val="000000" w:themeColor="text1"/>
          <w:sz w:val="24"/>
          <w:szCs w:val="24"/>
        </w:rPr>
        <w:t>P</w:t>
      </w:r>
      <w:proofErr w:type="spellEnd"/>
      <w:r w:rsidR="00CF2FBC" w:rsidRPr="00510F5A">
        <w:rPr>
          <w:rFonts w:ascii="Book Antiqua" w:hAnsi="Book Antiqua"/>
          <w:color w:val="000000" w:themeColor="text1"/>
          <w:sz w:val="24"/>
          <w:szCs w:val="24"/>
        </w:rPr>
        <w:t xml:space="preserve"> &lt; 0.0</w:t>
      </w:r>
      <w:r w:rsidR="00CF2FBC">
        <w:rPr>
          <w:rFonts w:ascii="Book Antiqua" w:eastAsia="宋体" w:hAnsi="Book Antiqua" w:hint="eastAsia"/>
          <w:color w:val="000000" w:themeColor="text1"/>
          <w:sz w:val="24"/>
          <w:szCs w:val="24"/>
          <w:lang w:eastAsia="zh-CN"/>
        </w:rPr>
        <w:t xml:space="preserve">1 </w:t>
      </w:r>
      <w:r w:rsidR="00CF2FBC" w:rsidRPr="00A879DF">
        <w:rPr>
          <w:rFonts w:ascii="Book Antiqua" w:eastAsia="宋体" w:hAnsi="Book Antiqua" w:hint="eastAsia"/>
          <w:i/>
          <w:color w:val="000000" w:themeColor="text1"/>
          <w:sz w:val="24"/>
          <w:szCs w:val="24"/>
          <w:lang w:eastAsia="zh-CN"/>
        </w:rPr>
        <w:t xml:space="preserve">vs </w:t>
      </w:r>
      <w:r w:rsidR="00CF2FBC" w:rsidRPr="00510F5A">
        <w:rPr>
          <w:rFonts w:ascii="Book Antiqua" w:hAnsi="Book Antiqua"/>
          <w:color w:val="000000" w:themeColor="text1"/>
          <w:sz w:val="24"/>
          <w:szCs w:val="24"/>
        </w:rPr>
        <w:t>Panc1-P cells</w:t>
      </w:r>
      <w:r w:rsidR="00127D0F">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 xml:space="preserve"> </w:t>
      </w:r>
      <w:r w:rsidRPr="00510F5A">
        <w:rPr>
          <w:rFonts w:ascii="Book Antiqua" w:hAnsi="Book Antiqua"/>
          <w:color w:val="000000" w:themeColor="text1"/>
          <w:sz w:val="24"/>
          <w:szCs w:val="24"/>
        </w:rPr>
        <w:t>F</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AAL or AOL </w:t>
      </w:r>
      <w:proofErr w:type="spellStart"/>
      <w:r w:rsidRPr="00510F5A">
        <w:rPr>
          <w:rFonts w:ascii="Book Antiqua" w:hAnsi="Book Antiqua"/>
          <w:color w:val="000000" w:themeColor="text1"/>
          <w:sz w:val="24"/>
          <w:szCs w:val="24"/>
        </w:rPr>
        <w:t>lectin</w:t>
      </w:r>
      <w:proofErr w:type="spellEnd"/>
      <w:r w:rsidRPr="00510F5A">
        <w:rPr>
          <w:rFonts w:ascii="Book Antiqua" w:hAnsi="Book Antiqua"/>
          <w:color w:val="000000" w:themeColor="text1"/>
          <w:sz w:val="24"/>
          <w:szCs w:val="24"/>
        </w:rPr>
        <w:t xml:space="preserve"> blot of monolayer and sphere </w:t>
      </w:r>
      <w:r w:rsidR="008D2F57" w:rsidRPr="008D2F57">
        <w:rPr>
          <w:rFonts w:ascii="Book Antiqua" w:hAnsi="Book Antiqua"/>
          <w:color w:val="000000" w:themeColor="text1"/>
          <w:sz w:val="24"/>
          <w:szCs w:val="24"/>
        </w:rPr>
        <w:t>polystyrene nanosphere</w:t>
      </w:r>
      <w:r w:rsidRPr="00510F5A">
        <w:rPr>
          <w:rFonts w:ascii="Book Antiqua" w:hAnsi="Book Antiqua"/>
          <w:color w:val="000000" w:themeColor="text1"/>
          <w:sz w:val="24"/>
          <w:szCs w:val="24"/>
        </w:rPr>
        <w:t>-1 cells</w:t>
      </w:r>
      <w:r w:rsidR="00A320ED">
        <w:rPr>
          <w:rFonts w:ascii="Book Antiqua" w:eastAsia="宋体" w:hAnsi="Book Antiqua" w:hint="eastAsia"/>
          <w:color w:val="000000" w:themeColor="text1"/>
          <w:sz w:val="24"/>
          <w:szCs w:val="24"/>
          <w:lang w:eastAsia="zh-CN"/>
        </w:rPr>
        <w:t>.</w:t>
      </w:r>
      <w:r w:rsidR="00397C17" w:rsidRPr="00397C17">
        <w:rPr>
          <w:rFonts w:ascii="Book Antiqua" w:hAnsi="Book Antiqua"/>
          <w:color w:val="000000" w:themeColor="text1"/>
          <w:sz w:val="24"/>
          <w:szCs w:val="24"/>
        </w:rPr>
        <w:t xml:space="preserve"> </w:t>
      </w:r>
      <w:r w:rsidR="00397C17" w:rsidRPr="00510F5A">
        <w:rPr>
          <w:rFonts w:ascii="Book Antiqua" w:hAnsi="Book Antiqua"/>
          <w:color w:val="000000" w:themeColor="text1"/>
          <w:sz w:val="24"/>
          <w:szCs w:val="24"/>
        </w:rPr>
        <w:t>CBB</w:t>
      </w:r>
      <w:r w:rsidR="00397C17">
        <w:rPr>
          <w:rFonts w:ascii="Book Antiqua" w:eastAsia="宋体" w:hAnsi="Book Antiqua" w:hint="eastAsia"/>
          <w:color w:val="000000" w:themeColor="text1"/>
          <w:sz w:val="24"/>
          <w:szCs w:val="24"/>
          <w:lang w:eastAsia="zh-CN"/>
        </w:rPr>
        <w:t xml:space="preserve">: </w:t>
      </w:r>
      <w:proofErr w:type="spellStart"/>
      <w:r w:rsidR="00397C17" w:rsidRPr="00510F5A">
        <w:rPr>
          <w:rFonts w:ascii="Book Antiqua" w:hAnsi="Book Antiqua"/>
          <w:color w:val="000000" w:themeColor="text1"/>
          <w:sz w:val="24"/>
          <w:szCs w:val="24"/>
        </w:rPr>
        <w:t>Coomassie</w:t>
      </w:r>
      <w:proofErr w:type="spellEnd"/>
      <w:r w:rsidR="00397C17" w:rsidRPr="00510F5A">
        <w:rPr>
          <w:rFonts w:ascii="Book Antiqua" w:hAnsi="Book Antiqua"/>
          <w:color w:val="000000" w:themeColor="text1"/>
          <w:sz w:val="24"/>
          <w:szCs w:val="24"/>
        </w:rPr>
        <w:t xml:space="preserve"> brilliant blue</w:t>
      </w:r>
      <w:r w:rsidR="00397C17">
        <w:rPr>
          <w:rFonts w:ascii="Book Antiqua" w:eastAsia="宋体" w:hAnsi="Book Antiqua" w:hint="eastAsia"/>
          <w:color w:val="000000" w:themeColor="text1"/>
          <w:sz w:val="24"/>
          <w:szCs w:val="24"/>
          <w:lang w:eastAsia="zh-CN"/>
        </w:rPr>
        <w:t>.</w:t>
      </w:r>
    </w:p>
    <w:p w:rsidR="00510F5A" w:rsidRPr="00510F5A" w:rsidRDefault="00820367" w:rsidP="00510F5A">
      <w:pPr>
        <w:snapToGrid w:val="0"/>
        <w:spacing w:line="360" w:lineRule="auto"/>
        <w:rPr>
          <w:rFonts w:ascii="Book Antiqua" w:hAnsi="Book Antiqua"/>
          <w:color w:val="000000" w:themeColor="text1"/>
          <w:sz w:val="24"/>
          <w:szCs w:val="24"/>
        </w:rPr>
      </w:pPr>
      <w:r w:rsidRPr="00820367">
        <w:rPr>
          <w:rFonts w:ascii="Book Antiqua" w:hAnsi="Book Antiqua"/>
          <w:color w:val="000000" w:themeColor="text1"/>
          <w:sz w:val="24"/>
          <w:szCs w:val="24"/>
        </w:rPr>
        <w:object w:dxaOrig="7181" w:dyaOrig="5401">
          <v:shape id="_x0000_i1030" type="#_x0000_t75" style="width:359.3pt;height:270.35pt" o:ole="">
            <v:imagedata r:id="rId19" o:title=""/>
          </v:shape>
          <o:OLEObject Type="Embed" ProgID="PowerPoint.Slide.12" ShapeID="_x0000_i1030" DrawAspect="Content" ObjectID="_1478897324" r:id="rId20"/>
        </w:object>
      </w:r>
    </w:p>
    <w:p w:rsidR="00510F5A" w:rsidRPr="00127D0F" w:rsidRDefault="00510F5A" w:rsidP="00510F5A">
      <w:pPr>
        <w:snapToGrid w:val="0"/>
        <w:spacing w:line="360" w:lineRule="auto"/>
        <w:rPr>
          <w:rFonts w:ascii="Book Antiqua" w:hAnsi="Book Antiqua"/>
          <w:b/>
          <w:color w:val="000000" w:themeColor="text1"/>
          <w:sz w:val="24"/>
          <w:szCs w:val="24"/>
        </w:rPr>
      </w:pPr>
      <w:r w:rsidRPr="00510F5A">
        <w:rPr>
          <w:rFonts w:ascii="Book Antiqua" w:hAnsi="Book Antiqua"/>
          <w:b/>
          <w:color w:val="000000" w:themeColor="text1"/>
          <w:sz w:val="24"/>
          <w:szCs w:val="24"/>
        </w:rPr>
        <w:t xml:space="preserve">Figure 4 </w:t>
      </w:r>
      <w:r w:rsidRPr="00CF2FBC">
        <w:rPr>
          <w:rFonts w:ascii="Book Antiqua" w:hAnsi="Book Antiqua"/>
          <w:b/>
          <w:i/>
          <w:color w:val="000000" w:themeColor="text1"/>
          <w:sz w:val="24"/>
          <w:szCs w:val="24"/>
        </w:rPr>
        <w:t>FUT1</w:t>
      </w:r>
      <w:r w:rsidRPr="00510F5A">
        <w:rPr>
          <w:rFonts w:ascii="Book Antiqua" w:hAnsi="Book Antiqua"/>
          <w:b/>
          <w:color w:val="000000" w:themeColor="text1"/>
          <w:sz w:val="24"/>
          <w:szCs w:val="24"/>
        </w:rPr>
        <w:t xml:space="preserve"> gene knockdown in Panc1-RG cells does not alter gemcitabine resistance. </w:t>
      </w:r>
      <w:r w:rsidRPr="00510F5A">
        <w:rPr>
          <w:rFonts w:ascii="Book Antiqua" w:hAnsi="Book Antiqua"/>
          <w:color w:val="000000" w:themeColor="text1"/>
          <w:sz w:val="24"/>
          <w:szCs w:val="24"/>
        </w:rPr>
        <w:t>A</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Expression of </w:t>
      </w:r>
      <w:proofErr w:type="spellStart"/>
      <w:r w:rsidR="00CF2FBC" w:rsidRPr="00CF2FBC">
        <w:rPr>
          <w:rFonts w:ascii="Book Antiqua" w:hAnsi="Book Antiqua"/>
          <w:color w:val="000000" w:themeColor="text1"/>
          <w:sz w:val="24"/>
          <w:szCs w:val="24"/>
        </w:rPr>
        <w:t>fucosyltransferase</w:t>
      </w:r>
      <w:proofErr w:type="spellEnd"/>
      <w:r w:rsidR="00CF2FBC" w:rsidRPr="00CF2FBC">
        <w:rPr>
          <w:rFonts w:ascii="Book Antiqua" w:hAnsi="Book Antiqua"/>
          <w:color w:val="000000" w:themeColor="text1"/>
          <w:sz w:val="24"/>
          <w:szCs w:val="24"/>
        </w:rPr>
        <w:t xml:space="preserve"> </w:t>
      </w:r>
      <w:r w:rsidR="00CF2FBC">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FUT</w:t>
      </w:r>
      <w:proofErr w:type="gramStart"/>
      <w:r w:rsidR="00CF2FBC">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1</w:t>
      </w:r>
      <w:proofErr w:type="gramEnd"/>
      <w:r w:rsidRPr="00510F5A">
        <w:rPr>
          <w:rFonts w:ascii="Book Antiqua" w:hAnsi="Book Antiqua"/>
          <w:color w:val="000000" w:themeColor="text1"/>
          <w:sz w:val="24"/>
          <w:szCs w:val="24"/>
        </w:rPr>
        <w:t xml:space="preserve"> mRNA in Panc1-RG cells stably expressing </w:t>
      </w:r>
      <w:r w:rsidR="00CF2FBC" w:rsidRPr="00510F5A">
        <w:rPr>
          <w:rFonts w:ascii="Book Antiqua" w:eastAsia="WarnockPro-Regular" w:hAnsi="Book Antiqua"/>
          <w:color w:val="000000" w:themeColor="text1"/>
          <w:kern w:val="0"/>
          <w:sz w:val="24"/>
          <w:szCs w:val="24"/>
        </w:rPr>
        <w:t>small hairpin RNA (</w:t>
      </w:r>
      <w:proofErr w:type="spellStart"/>
      <w:r w:rsidR="00CF2FBC" w:rsidRPr="00510F5A">
        <w:rPr>
          <w:rFonts w:ascii="Book Antiqua" w:eastAsia="WarnockPro-Regular" w:hAnsi="Book Antiqua"/>
          <w:color w:val="000000" w:themeColor="text1"/>
          <w:kern w:val="0"/>
          <w:sz w:val="24"/>
          <w:szCs w:val="24"/>
        </w:rPr>
        <w:t>shRNA</w:t>
      </w:r>
      <w:proofErr w:type="spellEnd"/>
      <w:r w:rsidR="00CF2FBC" w:rsidRPr="00510F5A">
        <w:rPr>
          <w:rFonts w:ascii="Book Antiqua" w:eastAsia="WarnockPro-Regular" w:hAnsi="Book Antiqua"/>
          <w:color w:val="000000" w:themeColor="text1"/>
          <w:kern w:val="0"/>
          <w:sz w:val="24"/>
          <w:szCs w:val="24"/>
        </w:rPr>
        <w:t>)</w:t>
      </w:r>
      <w:r w:rsidRPr="00510F5A">
        <w:rPr>
          <w:rFonts w:ascii="Book Antiqua" w:hAnsi="Book Antiqua"/>
          <w:color w:val="000000" w:themeColor="text1"/>
          <w:sz w:val="24"/>
          <w:szCs w:val="24"/>
        </w:rPr>
        <w:t xml:space="preserve">. </w:t>
      </w:r>
      <w:r w:rsidR="00F62EE0" w:rsidRPr="00510F5A">
        <w:rPr>
          <w:rFonts w:ascii="Book Antiqua" w:eastAsia="WarnockPro-Regular" w:hAnsi="Book Antiqua"/>
          <w:color w:val="000000" w:themeColor="text1"/>
          <w:kern w:val="0"/>
          <w:sz w:val="24"/>
          <w:szCs w:val="24"/>
        </w:rPr>
        <w:t>Small hairpin</w:t>
      </w:r>
      <w:r w:rsidR="00F62EE0">
        <w:rPr>
          <w:rFonts w:ascii="Book Antiqua" w:eastAsia="宋体" w:hAnsi="Book Antiqua" w:hint="eastAsia"/>
          <w:color w:val="000000" w:themeColor="text1"/>
          <w:kern w:val="0"/>
          <w:sz w:val="24"/>
          <w:szCs w:val="24"/>
          <w:lang w:eastAsia="zh-CN"/>
        </w:rPr>
        <w:t xml:space="preserve"> normal control</w:t>
      </w:r>
      <w:r w:rsidR="00F62EE0" w:rsidRPr="00510F5A">
        <w:rPr>
          <w:rFonts w:ascii="Book Antiqua" w:eastAsia="WarnockPro-Regular" w:hAnsi="Book Antiqua"/>
          <w:color w:val="000000" w:themeColor="text1"/>
          <w:kern w:val="0"/>
          <w:sz w:val="24"/>
          <w:szCs w:val="24"/>
        </w:rPr>
        <w:t xml:space="preserve"> </w:t>
      </w:r>
      <w:r w:rsidR="00F62EE0">
        <w:rPr>
          <w:rFonts w:ascii="Book Antiqua" w:eastAsia="宋体" w:hAnsi="Book Antiqua" w:hint="eastAsia"/>
          <w:color w:val="000000" w:themeColor="text1"/>
          <w:kern w:val="0"/>
          <w:sz w:val="24"/>
          <w:szCs w:val="24"/>
          <w:lang w:eastAsia="zh-CN"/>
        </w:rPr>
        <w:t>(</w:t>
      </w:r>
      <w:proofErr w:type="spellStart"/>
      <w:r w:rsidRPr="00510F5A">
        <w:rPr>
          <w:rFonts w:ascii="Book Antiqua" w:hAnsi="Book Antiqua"/>
          <w:color w:val="000000" w:themeColor="text1"/>
          <w:sz w:val="24"/>
          <w:szCs w:val="24"/>
        </w:rPr>
        <w:t>shNC</w:t>
      </w:r>
      <w:proofErr w:type="spellEnd"/>
      <w:r w:rsidR="00F62EE0">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or</w:t>
      </w:r>
      <w:r w:rsidR="00F62EE0" w:rsidRPr="00F62EE0">
        <w:rPr>
          <w:rFonts w:ascii="Book Antiqua" w:eastAsia="WarnockPro-Regular" w:hAnsi="Book Antiqua"/>
          <w:color w:val="000000" w:themeColor="text1"/>
          <w:kern w:val="0"/>
          <w:sz w:val="24"/>
          <w:szCs w:val="24"/>
        </w:rPr>
        <w:t xml:space="preserve"> </w:t>
      </w:r>
      <w:r w:rsidR="00F62EE0" w:rsidRPr="00510F5A">
        <w:rPr>
          <w:rFonts w:ascii="Book Antiqua" w:eastAsia="WarnockPro-Regular" w:hAnsi="Book Antiqua"/>
          <w:color w:val="000000" w:themeColor="text1"/>
          <w:kern w:val="0"/>
          <w:sz w:val="24"/>
          <w:szCs w:val="24"/>
        </w:rPr>
        <w:t>small hairpin</w:t>
      </w:r>
      <w:r w:rsidR="00F62EE0" w:rsidRPr="00F62EE0">
        <w:rPr>
          <w:rFonts w:ascii="Book Antiqua" w:hAnsi="Book Antiqua"/>
          <w:color w:val="000000" w:themeColor="text1"/>
          <w:sz w:val="24"/>
          <w:szCs w:val="24"/>
        </w:rPr>
        <w:t xml:space="preserve"> </w:t>
      </w:r>
      <w:r w:rsidR="00F62EE0" w:rsidRPr="00510F5A">
        <w:rPr>
          <w:rFonts w:ascii="Book Antiqua" w:hAnsi="Book Antiqua"/>
          <w:color w:val="000000" w:themeColor="text1"/>
          <w:sz w:val="24"/>
          <w:szCs w:val="24"/>
        </w:rPr>
        <w:t>FUT1</w:t>
      </w:r>
      <w:r w:rsidRPr="00510F5A">
        <w:rPr>
          <w:rFonts w:ascii="Book Antiqua" w:hAnsi="Book Antiqua"/>
          <w:color w:val="000000" w:themeColor="text1"/>
          <w:sz w:val="24"/>
          <w:szCs w:val="24"/>
        </w:rPr>
        <w:t xml:space="preserve"> </w:t>
      </w:r>
      <w:r w:rsidR="00F62EE0">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shFUT1</w:t>
      </w:r>
      <w:r w:rsidR="00F62EE0">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indicate control </w:t>
      </w:r>
      <w:proofErr w:type="spellStart"/>
      <w:r w:rsidRPr="00510F5A">
        <w:rPr>
          <w:rFonts w:ascii="Book Antiqua" w:hAnsi="Book Antiqua"/>
          <w:color w:val="000000" w:themeColor="text1"/>
          <w:sz w:val="24"/>
          <w:szCs w:val="24"/>
        </w:rPr>
        <w:t>shRNA</w:t>
      </w:r>
      <w:proofErr w:type="spellEnd"/>
      <w:r w:rsidRPr="00510F5A">
        <w:rPr>
          <w:rFonts w:ascii="Book Antiqua" w:hAnsi="Book Antiqua"/>
          <w:color w:val="000000" w:themeColor="text1"/>
          <w:sz w:val="24"/>
          <w:szCs w:val="24"/>
        </w:rPr>
        <w:t xml:space="preserve">- and FUT1 </w:t>
      </w:r>
      <w:proofErr w:type="spellStart"/>
      <w:r w:rsidRPr="00510F5A">
        <w:rPr>
          <w:rFonts w:ascii="Book Antiqua" w:hAnsi="Book Antiqua"/>
          <w:color w:val="000000" w:themeColor="text1"/>
          <w:sz w:val="24"/>
          <w:szCs w:val="24"/>
        </w:rPr>
        <w:t>shRNA</w:t>
      </w:r>
      <w:proofErr w:type="spellEnd"/>
      <w:r w:rsidRPr="00510F5A">
        <w:rPr>
          <w:rFonts w:ascii="Book Antiqua" w:hAnsi="Book Antiqua"/>
          <w:color w:val="000000" w:themeColor="text1"/>
          <w:sz w:val="24"/>
          <w:szCs w:val="24"/>
        </w:rPr>
        <w:t>-expressing Panc1-RG cells, respectively</w:t>
      </w:r>
      <w:r w:rsidR="00127D0F">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 xml:space="preserve"> </w:t>
      </w:r>
      <w:r w:rsidRPr="00510F5A">
        <w:rPr>
          <w:rFonts w:ascii="Book Antiqua" w:hAnsi="Book Antiqua"/>
          <w:color w:val="000000" w:themeColor="text1"/>
          <w:sz w:val="24"/>
          <w:szCs w:val="24"/>
        </w:rPr>
        <w:t>B</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t>
      </w:r>
      <w:proofErr w:type="spellStart"/>
      <w:r w:rsidR="00F62EE0" w:rsidRPr="00687912">
        <w:rPr>
          <w:rFonts w:ascii="Book Antiqua" w:hAnsi="Book Antiqua"/>
          <w:i/>
          <w:color w:val="000000" w:themeColor="text1"/>
          <w:sz w:val="24"/>
          <w:szCs w:val="24"/>
        </w:rPr>
        <w:t>Aspergillus</w:t>
      </w:r>
      <w:proofErr w:type="spellEnd"/>
      <w:r w:rsidR="00F62EE0" w:rsidRPr="00687912">
        <w:rPr>
          <w:rFonts w:ascii="Book Antiqua" w:hAnsi="Book Antiqua"/>
          <w:i/>
          <w:color w:val="000000" w:themeColor="text1"/>
          <w:sz w:val="24"/>
          <w:szCs w:val="24"/>
        </w:rPr>
        <w:t xml:space="preserve"> </w:t>
      </w:r>
      <w:proofErr w:type="spellStart"/>
      <w:r w:rsidR="00F62EE0" w:rsidRPr="00687912">
        <w:rPr>
          <w:rFonts w:ascii="Book Antiqua" w:hAnsi="Book Antiqua"/>
          <w:i/>
          <w:color w:val="000000" w:themeColor="text1"/>
          <w:sz w:val="24"/>
          <w:szCs w:val="24"/>
        </w:rPr>
        <w:t>oryzae</w:t>
      </w:r>
      <w:proofErr w:type="spellEnd"/>
      <w:r w:rsidR="00F62EE0" w:rsidRPr="00A879DF">
        <w:rPr>
          <w:rFonts w:ascii="Book Antiqua" w:hAnsi="Book Antiqua"/>
          <w:color w:val="000000" w:themeColor="text1"/>
          <w:sz w:val="24"/>
          <w:szCs w:val="24"/>
        </w:rPr>
        <w:t xml:space="preserve"> </w:t>
      </w:r>
      <w:proofErr w:type="spellStart"/>
      <w:r w:rsidR="00F62EE0" w:rsidRPr="00A879DF">
        <w:rPr>
          <w:rFonts w:ascii="Book Antiqua" w:hAnsi="Book Antiqua"/>
          <w:color w:val="000000" w:themeColor="text1"/>
          <w:sz w:val="24"/>
          <w:szCs w:val="24"/>
        </w:rPr>
        <w:t>lectin</w:t>
      </w:r>
      <w:proofErr w:type="spellEnd"/>
      <w:r w:rsidR="00F62EE0" w:rsidRPr="00A879DF">
        <w:rPr>
          <w:rFonts w:ascii="Book Antiqua" w:hAnsi="Book Antiqua"/>
          <w:color w:val="000000" w:themeColor="text1"/>
          <w:sz w:val="24"/>
          <w:szCs w:val="24"/>
        </w:rPr>
        <w:t xml:space="preserve"> </w:t>
      </w:r>
      <w:r w:rsidR="00F62EE0">
        <w:rPr>
          <w:rFonts w:ascii="Book Antiqua" w:eastAsia="宋体" w:hAnsi="Book Antiqua" w:hint="eastAsia"/>
          <w:color w:val="000000" w:themeColor="text1"/>
          <w:sz w:val="24"/>
          <w:szCs w:val="24"/>
          <w:lang w:eastAsia="zh-CN"/>
        </w:rPr>
        <w:t>(</w:t>
      </w:r>
      <w:r w:rsidR="00F62EE0" w:rsidRPr="00510F5A">
        <w:rPr>
          <w:rFonts w:ascii="Book Antiqua" w:hAnsi="Book Antiqua"/>
          <w:color w:val="000000" w:themeColor="text1"/>
          <w:sz w:val="24"/>
          <w:szCs w:val="24"/>
        </w:rPr>
        <w:t>AOL</w:t>
      </w:r>
      <w:r w:rsidR="00F62EE0">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blot of </w:t>
      </w:r>
      <w:proofErr w:type="spellStart"/>
      <w:r w:rsidRPr="00510F5A">
        <w:rPr>
          <w:rFonts w:ascii="Book Antiqua" w:hAnsi="Book Antiqua"/>
          <w:color w:val="000000" w:themeColor="text1"/>
          <w:sz w:val="24"/>
          <w:szCs w:val="24"/>
        </w:rPr>
        <w:t>shNC</w:t>
      </w:r>
      <w:proofErr w:type="spellEnd"/>
      <w:r w:rsidRPr="00510F5A">
        <w:rPr>
          <w:rFonts w:ascii="Book Antiqua" w:hAnsi="Book Antiqua"/>
          <w:color w:val="000000" w:themeColor="text1"/>
          <w:sz w:val="24"/>
          <w:szCs w:val="24"/>
        </w:rPr>
        <w:t>- or sh</w:t>
      </w:r>
      <w:r w:rsidR="00127D0F">
        <w:rPr>
          <w:rFonts w:ascii="Book Antiqua" w:hAnsi="Book Antiqua"/>
          <w:color w:val="000000" w:themeColor="text1"/>
          <w:sz w:val="24"/>
          <w:szCs w:val="24"/>
        </w:rPr>
        <w:t>FUT1-expressing Panc1-RG cells</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C</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 xml:space="preserve">Flow </w:t>
      </w:r>
      <w:proofErr w:type="spellStart"/>
      <w:r w:rsidRPr="00510F5A">
        <w:rPr>
          <w:rFonts w:ascii="Book Antiqua" w:hAnsi="Book Antiqua"/>
          <w:color w:val="000000" w:themeColor="text1"/>
          <w:sz w:val="24"/>
          <w:szCs w:val="24"/>
        </w:rPr>
        <w:t>cy</w:t>
      </w:r>
      <w:r w:rsidR="00127D0F">
        <w:rPr>
          <w:rFonts w:ascii="Book Antiqua" w:hAnsi="Book Antiqua"/>
          <w:color w:val="000000" w:themeColor="text1"/>
          <w:sz w:val="24"/>
          <w:szCs w:val="24"/>
        </w:rPr>
        <w:t>tometric</w:t>
      </w:r>
      <w:proofErr w:type="spellEnd"/>
      <w:r w:rsidR="00127D0F">
        <w:rPr>
          <w:rFonts w:ascii="Book Antiqua" w:hAnsi="Book Antiqua"/>
          <w:color w:val="000000" w:themeColor="text1"/>
          <w:sz w:val="24"/>
          <w:szCs w:val="24"/>
        </w:rPr>
        <w:t xml:space="preserve"> analysis using </w:t>
      </w:r>
      <w:proofErr w:type="spellStart"/>
      <w:r w:rsidR="00820367" w:rsidRPr="00820367">
        <w:rPr>
          <w:rFonts w:ascii="Book Antiqua" w:hAnsi="Book Antiqua"/>
          <w:i/>
          <w:color w:val="000000" w:themeColor="text1"/>
          <w:sz w:val="24"/>
          <w:szCs w:val="24"/>
        </w:rPr>
        <w:t>Ulex</w:t>
      </w:r>
      <w:proofErr w:type="spellEnd"/>
      <w:r w:rsidR="00820367" w:rsidRPr="00820367">
        <w:rPr>
          <w:rFonts w:ascii="Book Antiqua" w:hAnsi="Book Antiqua"/>
          <w:i/>
          <w:color w:val="000000" w:themeColor="text1"/>
          <w:sz w:val="24"/>
          <w:szCs w:val="24"/>
        </w:rPr>
        <w:t xml:space="preserve"> </w:t>
      </w:r>
      <w:proofErr w:type="spellStart"/>
      <w:r w:rsidR="00820367" w:rsidRPr="00820367">
        <w:rPr>
          <w:rFonts w:ascii="Book Antiqua" w:hAnsi="Book Antiqua"/>
          <w:i/>
          <w:color w:val="000000" w:themeColor="text1"/>
          <w:sz w:val="24"/>
          <w:szCs w:val="24"/>
        </w:rPr>
        <w:t>europaeus</w:t>
      </w:r>
      <w:proofErr w:type="spellEnd"/>
      <w:r w:rsidR="00820367" w:rsidRPr="00820367">
        <w:rPr>
          <w:rFonts w:ascii="Book Antiqua" w:hAnsi="Book Antiqua"/>
          <w:color w:val="000000" w:themeColor="text1"/>
          <w:sz w:val="24"/>
          <w:szCs w:val="24"/>
        </w:rPr>
        <w:t xml:space="preserve"> agglutinin</w:t>
      </w:r>
      <w:r w:rsidR="00820367">
        <w:rPr>
          <w:rFonts w:ascii="Book Antiqua" w:eastAsia="宋体" w:hAnsi="Book Antiqua" w:hint="eastAsia"/>
          <w:color w:val="000000" w:themeColor="text1"/>
          <w:sz w:val="24"/>
          <w:szCs w:val="24"/>
          <w:lang w:eastAsia="zh-CN"/>
        </w:rPr>
        <w:t xml:space="preserve"> (</w:t>
      </w:r>
      <w:r w:rsidR="00127D0F">
        <w:rPr>
          <w:rFonts w:ascii="Book Antiqua" w:hAnsi="Book Antiqua"/>
          <w:color w:val="000000" w:themeColor="text1"/>
          <w:sz w:val="24"/>
          <w:szCs w:val="24"/>
        </w:rPr>
        <w:t>UEA</w:t>
      </w:r>
      <w:r w:rsidR="00820367">
        <w:rPr>
          <w:rFonts w:ascii="Book Antiqua" w:eastAsia="宋体" w:hAnsi="Book Antiqua" w:hint="eastAsia"/>
          <w:color w:val="000000" w:themeColor="text1"/>
          <w:sz w:val="24"/>
          <w:szCs w:val="24"/>
          <w:lang w:eastAsia="zh-CN"/>
        </w:rPr>
        <w:t>)</w:t>
      </w:r>
      <w:r w:rsidR="00127D0F">
        <w:rPr>
          <w:rFonts w:ascii="Book Antiqua" w:hAnsi="Book Antiqua"/>
          <w:color w:val="000000" w:themeColor="text1"/>
          <w:sz w:val="24"/>
          <w:szCs w:val="24"/>
        </w:rPr>
        <w:t>-I</w:t>
      </w:r>
      <w:r w:rsidR="00127D0F">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D</w:t>
      </w:r>
      <w:r w:rsidR="00127D0F">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WST assay results of </w:t>
      </w:r>
      <w:proofErr w:type="spellStart"/>
      <w:r w:rsidRPr="00510F5A">
        <w:rPr>
          <w:rFonts w:ascii="Book Antiqua" w:hAnsi="Book Antiqua"/>
          <w:color w:val="000000" w:themeColor="text1"/>
          <w:sz w:val="24"/>
          <w:szCs w:val="24"/>
        </w:rPr>
        <w:t>transfectant</w:t>
      </w:r>
      <w:proofErr w:type="spellEnd"/>
      <w:r w:rsidRPr="00510F5A">
        <w:rPr>
          <w:rFonts w:ascii="Book Antiqua" w:hAnsi="Book Antiqua"/>
          <w:color w:val="000000" w:themeColor="text1"/>
          <w:sz w:val="24"/>
          <w:szCs w:val="24"/>
        </w:rPr>
        <w:t xml:space="preserve"> cells treated with various gemcitabine concentrations. Error bars indicate SD. All res</w:t>
      </w:r>
      <w:r w:rsidR="00494C87">
        <w:rPr>
          <w:rFonts w:ascii="Book Antiqua" w:hAnsi="Book Antiqua"/>
          <w:color w:val="000000" w:themeColor="text1"/>
          <w:sz w:val="24"/>
          <w:szCs w:val="24"/>
        </w:rPr>
        <w:t>ults are expressed as mean</w:t>
      </w:r>
      <w:r w:rsidR="00127D0F">
        <w:rPr>
          <w:rFonts w:ascii="Book Antiqua" w:hAnsi="Book Antiqua"/>
          <w:color w:val="000000" w:themeColor="text1"/>
          <w:sz w:val="24"/>
          <w:szCs w:val="24"/>
        </w:rPr>
        <w:t xml:space="preserve"> + SD</w:t>
      </w:r>
      <w:r w:rsidRPr="00510F5A">
        <w:rPr>
          <w:rFonts w:ascii="Book Antiqua" w:hAnsi="Book Antiqua"/>
          <w:color w:val="000000" w:themeColor="text1"/>
          <w:sz w:val="24"/>
          <w:szCs w:val="24"/>
        </w:rPr>
        <w:t xml:space="preserve">; </w:t>
      </w:r>
      <w:proofErr w:type="spellStart"/>
      <w:proofErr w:type="gramStart"/>
      <w:r w:rsidR="00494C87">
        <w:rPr>
          <w:rFonts w:ascii="Book Antiqua" w:eastAsia="宋体" w:hAnsi="Book Antiqua" w:hint="eastAsia"/>
          <w:color w:val="000000" w:themeColor="text1"/>
          <w:sz w:val="24"/>
          <w:szCs w:val="24"/>
          <w:vertAlign w:val="superscript"/>
          <w:lang w:eastAsia="zh-CN"/>
        </w:rPr>
        <w:t>a</w:t>
      </w:r>
      <w:r w:rsidR="00494C87" w:rsidRPr="00C77F44">
        <w:rPr>
          <w:rFonts w:ascii="Book Antiqua" w:hAnsi="Book Antiqua"/>
          <w:i/>
          <w:color w:val="000000" w:themeColor="text1"/>
          <w:sz w:val="24"/>
          <w:szCs w:val="24"/>
        </w:rPr>
        <w:t>P</w:t>
      </w:r>
      <w:proofErr w:type="spellEnd"/>
      <w:proofErr w:type="gramEnd"/>
      <w:r w:rsidR="00494C87" w:rsidRPr="00510F5A">
        <w:rPr>
          <w:rFonts w:ascii="Book Antiqua" w:hAnsi="Book Antiqua"/>
          <w:color w:val="000000" w:themeColor="text1"/>
          <w:sz w:val="24"/>
          <w:szCs w:val="24"/>
        </w:rPr>
        <w:t xml:space="preserve"> &lt; 0.05</w:t>
      </w:r>
      <w:r w:rsidR="00494C87">
        <w:rPr>
          <w:rFonts w:ascii="Book Antiqua" w:eastAsia="宋体" w:hAnsi="Book Antiqua" w:hint="eastAsia"/>
          <w:color w:val="000000" w:themeColor="text1"/>
          <w:sz w:val="24"/>
          <w:szCs w:val="24"/>
          <w:lang w:eastAsia="zh-CN"/>
        </w:rPr>
        <w:t xml:space="preserve"> </w:t>
      </w:r>
      <w:r w:rsidR="00494C87" w:rsidRPr="00A879DF">
        <w:rPr>
          <w:rFonts w:ascii="Book Antiqua" w:eastAsia="宋体" w:hAnsi="Book Antiqua" w:hint="eastAsia"/>
          <w:i/>
          <w:color w:val="000000" w:themeColor="text1"/>
          <w:sz w:val="24"/>
          <w:szCs w:val="24"/>
          <w:lang w:eastAsia="zh-CN"/>
        </w:rPr>
        <w:t>vs</w:t>
      </w:r>
      <w:r w:rsidR="00494C87">
        <w:rPr>
          <w:rFonts w:ascii="Book Antiqua" w:eastAsia="宋体" w:hAnsi="Book Antiqua" w:hint="eastAsia"/>
          <w:i/>
          <w:color w:val="000000" w:themeColor="text1"/>
          <w:sz w:val="24"/>
          <w:szCs w:val="24"/>
          <w:lang w:eastAsia="zh-CN"/>
        </w:rPr>
        <w:t xml:space="preserve"> </w:t>
      </w:r>
      <w:proofErr w:type="spellStart"/>
      <w:r w:rsidR="00494C87" w:rsidRPr="00494C87">
        <w:rPr>
          <w:rFonts w:ascii="Book Antiqua" w:eastAsia="宋体" w:hAnsi="Book Antiqua" w:hint="eastAsia"/>
          <w:color w:val="000000" w:themeColor="text1"/>
          <w:sz w:val="24"/>
          <w:szCs w:val="24"/>
          <w:lang w:eastAsia="zh-CN"/>
        </w:rPr>
        <w:t>shNC</w:t>
      </w:r>
      <w:proofErr w:type="spellEnd"/>
      <w:r w:rsidRPr="00494C87">
        <w:rPr>
          <w:rFonts w:ascii="Book Antiqua" w:hAnsi="Book Antiqua"/>
          <w:color w:val="000000" w:themeColor="text1"/>
          <w:sz w:val="24"/>
          <w:szCs w:val="24"/>
        </w:rPr>
        <w:t>.</w:t>
      </w:r>
      <w:r w:rsidR="00494C87" w:rsidRPr="00494C87">
        <w:rPr>
          <w:rFonts w:ascii="Book Antiqua" w:hAnsi="Book Antiqua"/>
          <w:color w:val="000000" w:themeColor="text1"/>
          <w:sz w:val="24"/>
          <w:szCs w:val="24"/>
        </w:rPr>
        <w:t xml:space="preserve"> </w:t>
      </w:r>
      <w:r w:rsidR="00494C87" w:rsidRPr="00510F5A">
        <w:rPr>
          <w:rFonts w:ascii="Book Antiqua" w:hAnsi="Book Antiqua"/>
          <w:color w:val="000000" w:themeColor="text1"/>
          <w:sz w:val="24"/>
          <w:szCs w:val="24"/>
        </w:rPr>
        <w:t>CBB</w:t>
      </w:r>
      <w:r w:rsidR="00494C87">
        <w:rPr>
          <w:rFonts w:ascii="Book Antiqua" w:eastAsia="宋体" w:hAnsi="Book Antiqua" w:hint="eastAsia"/>
          <w:color w:val="000000" w:themeColor="text1"/>
          <w:sz w:val="24"/>
          <w:szCs w:val="24"/>
          <w:lang w:eastAsia="zh-CN"/>
        </w:rPr>
        <w:t xml:space="preserve">: </w:t>
      </w:r>
      <w:proofErr w:type="spellStart"/>
      <w:r w:rsidR="00494C87" w:rsidRPr="00510F5A">
        <w:rPr>
          <w:rFonts w:ascii="Book Antiqua" w:hAnsi="Book Antiqua"/>
          <w:color w:val="000000" w:themeColor="text1"/>
          <w:sz w:val="24"/>
          <w:szCs w:val="24"/>
        </w:rPr>
        <w:t>Coomassie</w:t>
      </w:r>
      <w:proofErr w:type="spellEnd"/>
      <w:r w:rsidR="00494C87" w:rsidRPr="00510F5A">
        <w:rPr>
          <w:rFonts w:ascii="Book Antiqua" w:hAnsi="Book Antiqua"/>
          <w:color w:val="000000" w:themeColor="text1"/>
          <w:sz w:val="24"/>
          <w:szCs w:val="24"/>
        </w:rPr>
        <w:t xml:space="preserve"> brilliant blue</w:t>
      </w:r>
      <w:r w:rsidR="00494C87">
        <w:rPr>
          <w:rFonts w:ascii="Book Antiqua" w:eastAsia="宋体" w:hAnsi="Book Antiqua" w:hint="eastAsia"/>
          <w:color w:val="000000" w:themeColor="text1"/>
          <w:sz w:val="24"/>
          <w:szCs w:val="24"/>
          <w:lang w:eastAsia="zh-CN"/>
        </w:rPr>
        <w:t>.</w:t>
      </w:r>
    </w:p>
    <w:p w:rsidR="00510F5A" w:rsidRPr="00510F5A" w:rsidRDefault="00494C87" w:rsidP="00510F5A">
      <w:pPr>
        <w:snapToGrid w:val="0"/>
        <w:spacing w:line="360" w:lineRule="auto"/>
        <w:rPr>
          <w:rFonts w:ascii="Book Antiqua" w:hAnsi="Book Antiqua"/>
          <w:color w:val="000000" w:themeColor="text1"/>
          <w:sz w:val="24"/>
          <w:szCs w:val="24"/>
        </w:rPr>
      </w:pPr>
      <w:r w:rsidRPr="00494C87">
        <w:rPr>
          <w:rFonts w:ascii="Book Antiqua" w:hAnsi="Book Antiqua"/>
          <w:color w:val="000000" w:themeColor="text1"/>
          <w:sz w:val="24"/>
          <w:szCs w:val="24"/>
        </w:rPr>
        <w:object w:dxaOrig="7181" w:dyaOrig="5401">
          <v:shape id="_x0000_i1031" type="#_x0000_t75" style="width:359.3pt;height:270.35pt" o:ole="">
            <v:imagedata r:id="rId21" o:title=""/>
          </v:shape>
          <o:OLEObject Type="Embed" ProgID="PowerPoint.Slide.12" ShapeID="_x0000_i1031" DrawAspect="Content" ObjectID="_1478897325" r:id="rId22"/>
        </w:object>
      </w:r>
    </w:p>
    <w:p w:rsidR="00510F5A" w:rsidRPr="00510F5A" w:rsidRDefault="00510F5A" w:rsidP="00510F5A">
      <w:pPr>
        <w:snapToGrid w:val="0"/>
        <w:spacing w:line="360" w:lineRule="auto"/>
        <w:rPr>
          <w:rFonts w:ascii="Book Antiqua" w:hAnsi="Book Antiqua"/>
          <w:color w:val="000000" w:themeColor="text1"/>
          <w:sz w:val="24"/>
          <w:szCs w:val="24"/>
        </w:rPr>
      </w:pPr>
      <w:r w:rsidRPr="00510F5A">
        <w:rPr>
          <w:rFonts w:ascii="Book Antiqua" w:hAnsi="Book Antiqua"/>
          <w:b/>
          <w:color w:val="000000" w:themeColor="text1"/>
          <w:sz w:val="24"/>
          <w:szCs w:val="24"/>
        </w:rPr>
        <w:t xml:space="preserve">Figure 5 </w:t>
      </w:r>
      <w:r w:rsidRPr="00494C87">
        <w:rPr>
          <w:rFonts w:ascii="Book Antiqua" w:hAnsi="Book Antiqua"/>
          <w:b/>
          <w:i/>
          <w:color w:val="000000" w:themeColor="text1"/>
          <w:sz w:val="24"/>
          <w:szCs w:val="24"/>
        </w:rPr>
        <w:t>GDP-</w:t>
      </w:r>
      <w:proofErr w:type="spellStart"/>
      <w:r w:rsidRPr="00494C87">
        <w:rPr>
          <w:rFonts w:ascii="Book Antiqua" w:hAnsi="Book Antiqua"/>
          <w:b/>
          <w:i/>
          <w:color w:val="000000" w:themeColor="text1"/>
          <w:sz w:val="24"/>
          <w:szCs w:val="24"/>
        </w:rPr>
        <w:t>Fuc</w:t>
      </w:r>
      <w:proofErr w:type="spellEnd"/>
      <w:r w:rsidRPr="00494C87">
        <w:rPr>
          <w:rFonts w:ascii="Book Antiqua" w:hAnsi="Book Antiqua"/>
          <w:b/>
          <w:i/>
          <w:color w:val="000000" w:themeColor="text1"/>
          <w:sz w:val="24"/>
          <w:szCs w:val="24"/>
        </w:rPr>
        <w:t xml:space="preserve"> </w:t>
      </w:r>
      <w:proofErr w:type="spellStart"/>
      <w:r w:rsidRPr="00494C87">
        <w:rPr>
          <w:rFonts w:ascii="Book Antiqua" w:hAnsi="Book Antiqua"/>
          <w:b/>
          <w:i/>
          <w:color w:val="000000" w:themeColor="text1"/>
          <w:sz w:val="24"/>
          <w:szCs w:val="24"/>
        </w:rPr>
        <w:t>Tr</w:t>
      </w:r>
      <w:proofErr w:type="spellEnd"/>
      <w:r w:rsidRPr="00510F5A">
        <w:rPr>
          <w:rFonts w:ascii="Book Antiqua" w:hAnsi="Book Antiqua"/>
          <w:b/>
          <w:color w:val="000000" w:themeColor="text1"/>
          <w:sz w:val="24"/>
          <w:szCs w:val="24"/>
        </w:rPr>
        <w:t xml:space="preserve"> gene knockdown does not affect gemcitabine resistance in Panc1-RG cells.</w:t>
      </w:r>
      <w:r w:rsidRPr="00510F5A">
        <w:rPr>
          <w:rFonts w:ascii="Book Antiqua" w:hAnsi="Book Antiqua"/>
          <w:color w:val="000000" w:themeColor="text1"/>
          <w:sz w:val="24"/>
          <w:szCs w:val="24"/>
        </w:rPr>
        <w:t xml:space="preserve"> A</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Expression of </w:t>
      </w:r>
      <w:r w:rsidR="00494C87" w:rsidRPr="00494C87">
        <w:rPr>
          <w:rFonts w:ascii="Book Antiqua" w:hAnsi="Book Antiqua"/>
          <w:color w:val="000000" w:themeColor="text1"/>
          <w:sz w:val="24"/>
          <w:szCs w:val="24"/>
        </w:rPr>
        <w:t>GDP-</w:t>
      </w:r>
      <w:proofErr w:type="spellStart"/>
      <w:r w:rsidR="00494C87" w:rsidRPr="00494C87">
        <w:rPr>
          <w:rFonts w:ascii="Book Antiqua" w:hAnsi="Book Antiqua"/>
          <w:color w:val="000000" w:themeColor="text1"/>
          <w:sz w:val="24"/>
          <w:szCs w:val="24"/>
        </w:rPr>
        <w:t>fucose</w:t>
      </w:r>
      <w:proofErr w:type="spellEnd"/>
      <w:r w:rsidR="00494C87" w:rsidRPr="00494C87">
        <w:rPr>
          <w:rFonts w:ascii="Book Antiqua" w:hAnsi="Book Antiqua"/>
          <w:color w:val="000000" w:themeColor="text1"/>
          <w:sz w:val="24"/>
          <w:szCs w:val="24"/>
        </w:rPr>
        <w:t xml:space="preserve"> transporter</w:t>
      </w:r>
      <w:r w:rsidR="00494C87">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GDP-</w:t>
      </w:r>
      <w:proofErr w:type="spellStart"/>
      <w:r w:rsidRPr="00510F5A">
        <w:rPr>
          <w:rFonts w:ascii="Book Antiqua" w:hAnsi="Book Antiqua"/>
          <w:color w:val="000000" w:themeColor="text1"/>
          <w:sz w:val="24"/>
          <w:szCs w:val="24"/>
        </w:rPr>
        <w:t>Fuc</w:t>
      </w:r>
      <w:proofErr w:type="spellEnd"/>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Tr</w:t>
      </w:r>
      <w:proofErr w:type="spellEnd"/>
      <w:r w:rsidR="00494C87">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mRNA in </w:t>
      </w:r>
      <w:r w:rsidR="00976F19" w:rsidRPr="00510F5A">
        <w:rPr>
          <w:rFonts w:ascii="Book Antiqua" w:eastAsia="WarnockPro-Regular" w:hAnsi="Book Antiqua"/>
          <w:color w:val="000000" w:themeColor="text1"/>
          <w:kern w:val="0"/>
          <w:sz w:val="24"/>
          <w:szCs w:val="24"/>
        </w:rPr>
        <w:t>small hairpin RNA (</w:t>
      </w:r>
      <w:proofErr w:type="spellStart"/>
      <w:r w:rsidR="00976F19" w:rsidRPr="00510F5A">
        <w:rPr>
          <w:rFonts w:ascii="Book Antiqua" w:eastAsia="WarnockPro-Regular" w:hAnsi="Book Antiqua"/>
          <w:color w:val="000000" w:themeColor="text1"/>
          <w:kern w:val="0"/>
          <w:sz w:val="24"/>
          <w:szCs w:val="24"/>
        </w:rPr>
        <w:t>shRNA</w:t>
      </w:r>
      <w:proofErr w:type="spellEnd"/>
      <w:r w:rsidR="00976F19" w:rsidRPr="00510F5A">
        <w:rPr>
          <w:rFonts w:ascii="Book Antiqua" w:eastAsia="WarnockPro-Regular" w:hAnsi="Book Antiqua"/>
          <w:color w:val="000000" w:themeColor="text1"/>
          <w:kern w:val="0"/>
          <w:sz w:val="24"/>
          <w:szCs w:val="24"/>
        </w:rPr>
        <w:t>)</w:t>
      </w:r>
      <w:r w:rsidRPr="00510F5A">
        <w:rPr>
          <w:rFonts w:ascii="Book Antiqua" w:hAnsi="Book Antiqua"/>
          <w:color w:val="000000" w:themeColor="text1"/>
          <w:sz w:val="24"/>
          <w:szCs w:val="24"/>
        </w:rPr>
        <w:t xml:space="preserve">-expressing Panc1-RG cells. </w:t>
      </w:r>
      <w:r w:rsidR="00976F19" w:rsidRPr="00510F5A">
        <w:rPr>
          <w:rFonts w:ascii="Book Antiqua" w:eastAsia="WarnockPro-Regular" w:hAnsi="Book Antiqua"/>
          <w:color w:val="000000" w:themeColor="text1"/>
          <w:kern w:val="0"/>
          <w:sz w:val="24"/>
          <w:szCs w:val="24"/>
        </w:rPr>
        <w:t>Small hairpin</w:t>
      </w:r>
      <w:r w:rsidR="00976F19">
        <w:rPr>
          <w:rFonts w:ascii="Book Antiqua" w:eastAsia="宋体" w:hAnsi="Book Antiqua" w:hint="eastAsia"/>
          <w:color w:val="000000" w:themeColor="text1"/>
          <w:kern w:val="0"/>
          <w:sz w:val="24"/>
          <w:szCs w:val="24"/>
          <w:lang w:eastAsia="zh-CN"/>
        </w:rPr>
        <w:t xml:space="preserve"> normal control</w:t>
      </w:r>
      <w:r w:rsidR="00976F19" w:rsidRPr="00510F5A">
        <w:rPr>
          <w:rFonts w:ascii="Book Antiqua" w:eastAsia="WarnockPro-Regular" w:hAnsi="Book Antiqua"/>
          <w:color w:val="000000" w:themeColor="text1"/>
          <w:kern w:val="0"/>
          <w:sz w:val="24"/>
          <w:szCs w:val="24"/>
        </w:rPr>
        <w:t xml:space="preserve"> </w:t>
      </w:r>
      <w:r w:rsidR="00976F19">
        <w:rPr>
          <w:rFonts w:ascii="Book Antiqua" w:eastAsia="宋体" w:hAnsi="Book Antiqua" w:hint="eastAsia"/>
          <w:color w:val="000000" w:themeColor="text1"/>
          <w:kern w:val="0"/>
          <w:sz w:val="24"/>
          <w:szCs w:val="24"/>
          <w:lang w:eastAsia="zh-CN"/>
        </w:rPr>
        <w:t>(</w:t>
      </w:r>
      <w:proofErr w:type="spellStart"/>
      <w:r w:rsidR="00976F19" w:rsidRPr="00510F5A">
        <w:rPr>
          <w:rFonts w:ascii="Book Antiqua" w:hAnsi="Book Antiqua"/>
          <w:color w:val="000000" w:themeColor="text1"/>
          <w:sz w:val="24"/>
          <w:szCs w:val="24"/>
        </w:rPr>
        <w:t>shNC</w:t>
      </w:r>
      <w:proofErr w:type="spellEnd"/>
      <w:r w:rsidR="00976F19">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or</w:t>
      </w:r>
      <w:r w:rsidR="00F8010E" w:rsidRPr="00F8010E">
        <w:rPr>
          <w:rFonts w:ascii="Book Antiqua" w:eastAsia="WarnockPro-Regular" w:hAnsi="Book Antiqua"/>
          <w:color w:val="000000" w:themeColor="text1"/>
          <w:kern w:val="0"/>
          <w:sz w:val="24"/>
          <w:szCs w:val="24"/>
        </w:rPr>
        <w:t xml:space="preserve"> </w:t>
      </w:r>
      <w:r w:rsidR="00F8010E" w:rsidRPr="00510F5A">
        <w:rPr>
          <w:rFonts w:ascii="Book Antiqua" w:eastAsia="WarnockPro-Regular" w:hAnsi="Book Antiqua"/>
          <w:color w:val="000000" w:themeColor="text1"/>
          <w:kern w:val="0"/>
          <w:sz w:val="24"/>
          <w:szCs w:val="24"/>
        </w:rPr>
        <w:t>small hairpin</w:t>
      </w:r>
      <w:r w:rsidR="00F8010E" w:rsidRPr="00F8010E">
        <w:t xml:space="preserve"> </w:t>
      </w:r>
      <w:r w:rsidR="00F8010E" w:rsidRPr="00F8010E">
        <w:rPr>
          <w:rFonts w:ascii="Book Antiqua" w:eastAsia="WarnockPro-Regular" w:hAnsi="Book Antiqua"/>
          <w:color w:val="000000" w:themeColor="text1"/>
          <w:kern w:val="0"/>
          <w:sz w:val="24"/>
          <w:szCs w:val="24"/>
        </w:rPr>
        <w:t>GDP-</w:t>
      </w:r>
      <w:proofErr w:type="spellStart"/>
      <w:r w:rsidR="00F8010E" w:rsidRPr="00F8010E">
        <w:rPr>
          <w:rFonts w:ascii="Book Antiqua" w:eastAsia="WarnockPro-Regular" w:hAnsi="Book Antiqua"/>
          <w:color w:val="000000" w:themeColor="text1"/>
          <w:kern w:val="0"/>
          <w:sz w:val="24"/>
          <w:szCs w:val="24"/>
        </w:rPr>
        <w:t>fucose</w:t>
      </w:r>
      <w:proofErr w:type="spellEnd"/>
      <w:r w:rsidR="00F8010E" w:rsidRPr="00F8010E">
        <w:rPr>
          <w:rFonts w:ascii="Book Antiqua" w:eastAsia="WarnockPro-Regular" w:hAnsi="Book Antiqua"/>
          <w:color w:val="000000" w:themeColor="text1"/>
          <w:kern w:val="0"/>
          <w:sz w:val="24"/>
          <w:szCs w:val="24"/>
        </w:rPr>
        <w:t xml:space="preserve"> transporter</w:t>
      </w:r>
      <w:r w:rsidRPr="00510F5A">
        <w:rPr>
          <w:rFonts w:ascii="Book Antiqua" w:hAnsi="Book Antiqua"/>
          <w:color w:val="000000" w:themeColor="text1"/>
          <w:sz w:val="24"/>
          <w:szCs w:val="24"/>
        </w:rPr>
        <w:t xml:space="preserve"> </w:t>
      </w:r>
      <w:r w:rsidR="00F8010E">
        <w:rPr>
          <w:rFonts w:ascii="Book Antiqua" w:eastAsia="宋体" w:hAnsi="Book Antiqua" w:hint="eastAsia"/>
          <w:color w:val="000000" w:themeColor="text1"/>
          <w:sz w:val="24"/>
          <w:szCs w:val="24"/>
          <w:lang w:eastAsia="zh-CN"/>
        </w:rPr>
        <w:t>(</w:t>
      </w:r>
      <w:proofErr w:type="spellStart"/>
      <w:r w:rsidRPr="00510F5A">
        <w:rPr>
          <w:rFonts w:ascii="Book Antiqua" w:hAnsi="Book Antiqua"/>
          <w:color w:val="000000" w:themeColor="text1"/>
          <w:sz w:val="24"/>
          <w:szCs w:val="24"/>
        </w:rPr>
        <w:t>shGDP-Fuc</w:t>
      </w:r>
      <w:proofErr w:type="spellEnd"/>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Tr</w:t>
      </w:r>
      <w:proofErr w:type="spellEnd"/>
      <w:r w:rsidR="00F8010E">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indicate control </w:t>
      </w:r>
      <w:proofErr w:type="spellStart"/>
      <w:r w:rsidRPr="00510F5A">
        <w:rPr>
          <w:rFonts w:ascii="Book Antiqua" w:hAnsi="Book Antiqua"/>
          <w:color w:val="000000" w:themeColor="text1"/>
          <w:sz w:val="24"/>
          <w:szCs w:val="24"/>
        </w:rPr>
        <w:t>shRNA</w:t>
      </w:r>
      <w:proofErr w:type="spellEnd"/>
      <w:r w:rsidRPr="00510F5A">
        <w:rPr>
          <w:rFonts w:ascii="Book Antiqua" w:hAnsi="Book Antiqua"/>
          <w:color w:val="000000" w:themeColor="text1"/>
          <w:sz w:val="24"/>
          <w:szCs w:val="24"/>
        </w:rPr>
        <w:t>- and GDP-</w:t>
      </w:r>
      <w:proofErr w:type="spellStart"/>
      <w:r w:rsidRPr="00510F5A">
        <w:rPr>
          <w:rFonts w:ascii="Book Antiqua" w:hAnsi="Book Antiqua"/>
          <w:color w:val="000000" w:themeColor="text1"/>
          <w:sz w:val="24"/>
          <w:szCs w:val="24"/>
        </w:rPr>
        <w:t>Fuc</w:t>
      </w:r>
      <w:proofErr w:type="spellEnd"/>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Tr</w:t>
      </w:r>
      <w:proofErr w:type="spellEnd"/>
      <w:r w:rsidRPr="00510F5A">
        <w:rPr>
          <w:rFonts w:ascii="Book Antiqua" w:hAnsi="Book Antiqua"/>
          <w:color w:val="000000" w:themeColor="text1"/>
          <w:sz w:val="24"/>
          <w:szCs w:val="24"/>
        </w:rPr>
        <w:t>-expressing Panc1-RG cells, respectively</w:t>
      </w:r>
      <w:r>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B</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t>
      </w:r>
      <w:proofErr w:type="spellStart"/>
      <w:r w:rsidR="00F8010E" w:rsidRPr="00687912">
        <w:rPr>
          <w:rFonts w:ascii="Book Antiqua" w:hAnsi="Book Antiqua"/>
          <w:i/>
          <w:color w:val="000000" w:themeColor="text1"/>
          <w:sz w:val="24"/>
          <w:szCs w:val="24"/>
        </w:rPr>
        <w:t>Aleuria</w:t>
      </w:r>
      <w:proofErr w:type="spellEnd"/>
      <w:r w:rsidR="00F8010E" w:rsidRPr="00687912">
        <w:rPr>
          <w:rFonts w:ascii="Book Antiqua" w:hAnsi="Book Antiqua"/>
          <w:i/>
          <w:color w:val="000000" w:themeColor="text1"/>
          <w:sz w:val="24"/>
          <w:szCs w:val="24"/>
        </w:rPr>
        <w:t xml:space="preserve"> </w:t>
      </w:r>
      <w:proofErr w:type="spellStart"/>
      <w:r w:rsidR="00F8010E" w:rsidRPr="00687912">
        <w:rPr>
          <w:rFonts w:ascii="Book Antiqua" w:hAnsi="Book Antiqua"/>
          <w:i/>
          <w:color w:val="000000" w:themeColor="text1"/>
          <w:sz w:val="24"/>
          <w:szCs w:val="24"/>
        </w:rPr>
        <w:t>aurantia</w:t>
      </w:r>
      <w:proofErr w:type="spellEnd"/>
      <w:r w:rsidR="00F8010E" w:rsidRPr="00A879DF">
        <w:rPr>
          <w:rFonts w:ascii="Book Antiqua" w:hAnsi="Book Antiqua"/>
          <w:color w:val="000000" w:themeColor="text1"/>
          <w:sz w:val="24"/>
          <w:szCs w:val="24"/>
        </w:rPr>
        <w:t xml:space="preserve"> </w:t>
      </w:r>
      <w:proofErr w:type="spellStart"/>
      <w:r w:rsidR="00F8010E" w:rsidRPr="00A879DF">
        <w:rPr>
          <w:rFonts w:ascii="Book Antiqua" w:hAnsi="Book Antiqua"/>
          <w:color w:val="000000" w:themeColor="text1"/>
          <w:sz w:val="24"/>
          <w:szCs w:val="24"/>
        </w:rPr>
        <w:t>lectin</w:t>
      </w:r>
      <w:proofErr w:type="spellEnd"/>
      <w:r w:rsidR="00F8010E" w:rsidRPr="00A879DF">
        <w:rPr>
          <w:rFonts w:ascii="Book Antiqua" w:hAnsi="Book Antiqua"/>
          <w:color w:val="000000" w:themeColor="text1"/>
          <w:sz w:val="24"/>
          <w:szCs w:val="24"/>
        </w:rPr>
        <w:t xml:space="preserve"> </w:t>
      </w:r>
      <w:r w:rsidR="00F8010E">
        <w:rPr>
          <w:rFonts w:ascii="Book Antiqua" w:eastAsia="宋体" w:hAnsi="Book Antiqua" w:hint="eastAsia"/>
          <w:color w:val="000000" w:themeColor="text1"/>
          <w:sz w:val="24"/>
          <w:szCs w:val="24"/>
          <w:lang w:eastAsia="zh-CN"/>
        </w:rPr>
        <w:t>(</w:t>
      </w:r>
      <w:r w:rsidR="00F8010E" w:rsidRPr="00510F5A">
        <w:rPr>
          <w:rFonts w:ascii="Book Antiqua" w:hAnsi="Book Antiqua"/>
          <w:color w:val="000000" w:themeColor="text1"/>
          <w:sz w:val="24"/>
          <w:szCs w:val="24"/>
        </w:rPr>
        <w:t>AAL</w:t>
      </w:r>
      <w:r w:rsidR="00F8010E">
        <w:rPr>
          <w:rFonts w:ascii="Book Antiqua" w:eastAsia="宋体" w:hAnsi="Book Antiqua" w:hint="eastAsia"/>
          <w:color w:val="000000" w:themeColor="text1"/>
          <w:sz w:val="24"/>
          <w:szCs w:val="24"/>
          <w:lang w:eastAsia="zh-CN"/>
        </w:rPr>
        <w:t>)</w:t>
      </w:r>
      <w:r w:rsidR="00F8010E" w:rsidRPr="00510F5A">
        <w:rPr>
          <w:rFonts w:ascii="Book Antiqua" w:hAnsi="Book Antiqua"/>
          <w:color w:val="000000" w:themeColor="text1"/>
          <w:sz w:val="24"/>
          <w:szCs w:val="24"/>
        </w:rPr>
        <w:t xml:space="preserve"> or </w:t>
      </w:r>
      <w:proofErr w:type="spellStart"/>
      <w:r w:rsidR="00F8010E" w:rsidRPr="00687912">
        <w:rPr>
          <w:rFonts w:ascii="Book Antiqua" w:hAnsi="Book Antiqua"/>
          <w:i/>
          <w:color w:val="000000" w:themeColor="text1"/>
          <w:sz w:val="24"/>
          <w:szCs w:val="24"/>
        </w:rPr>
        <w:t>Aspergillus</w:t>
      </w:r>
      <w:proofErr w:type="spellEnd"/>
      <w:r w:rsidR="00F8010E" w:rsidRPr="00687912">
        <w:rPr>
          <w:rFonts w:ascii="Book Antiqua" w:hAnsi="Book Antiqua"/>
          <w:i/>
          <w:color w:val="000000" w:themeColor="text1"/>
          <w:sz w:val="24"/>
          <w:szCs w:val="24"/>
        </w:rPr>
        <w:t xml:space="preserve"> </w:t>
      </w:r>
      <w:proofErr w:type="spellStart"/>
      <w:r w:rsidR="00F8010E" w:rsidRPr="00687912">
        <w:rPr>
          <w:rFonts w:ascii="Book Antiqua" w:hAnsi="Book Antiqua"/>
          <w:i/>
          <w:color w:val="000000" w:themeColor="text1"/>
          <w:sz w:val="24"/>
          <w:szCs w:val="24"/>
        </w:rPr>
        <w:t>oryzae</w:t>
      </w:r>
      <w:proofErr w:type="spellEnd"/>
      <w:r w:rsidR="00F8010E" w:rsidRPr="00A879DF">
        <w:rPr>
          <w:rFonts w:ascii="Book Antiqua" w:hAnsi="Book Antiqua"/>
          <w:color w:val="000000" w:themeColor="text1"/>
          <w:sz w:val="24"/>
          <w:szCs w:val="24"/>
        </w:rPr>
        <w:t xml:space="preserve"> </w:t>
      </w:r>
      <w:proofErr w:type="spellStart"/>
      <w:r w:rsidR="00F8010E" w:rsidRPr="00A879DF">
        <w:rPr>
          <w:rFonts w:ascii="Book Antiqua" w:hAnsi="Book Antiqua"/>
          <w:color w:val="000000" w:themeColor="text1"/>
          <w:sz w:val="24"/>
          <w:szCs w:val="24"/>
        </w:rPr>
        <w:t>lectin</w:t>
      </w:r>
      <w:proofErr w:type="spellEnd"/>
      <w:r w:rsidR="00F8010E" w:rsidRPr="00A879DF">
        <w:rPr>
          <w:rFonts w:ascii="Book Antiqua" w:hAnsi="Book Antiqua"/>
          <w:color w:val="000000" w:themeColor="text1"/>
          <w:sz w:val="24"/>
          <w:szCs w:val="24"/>
        </w:rPr>
        <w:t xml:space="preserve"> </w:t>
      </w:r>
      <w:r w:rsidR="00F8010E">
        <w:rPr>
          <w:rFonts w:ascii="Book Antiqua" w:eastAsia="宋体" w:hAnsi="Book Antiqua" w:hint="eastAsia"/>
          <w:color w:val="000000" w:themeColor="text1"/>
          <w:sz w:val="24"/>
          <w:szCs w:val="24"/>
          <w:lang w:eastAsia="zh-CN"/>
        </w:rPr>
        <w:t>(</w:t>
      </w:r>
      <w:r w:rsidR="00F8010E" w:rsidRPr="00510F5A">
        <w:rPr>
          <w:rFonts w:ascii="Book Antiqua" w:hAnsi="Book Antiqua"/>
          <w:color w:val="000000" w:themeColor="text1"/>
          <w:sz w:val="24"/>
          <w:szCs w:val="24"/>
        </w:rPr>
        <w:t>AOL</w:t>
      </w:r>
      <w:r w:rsidR="00F8010E">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blots for </w:t>
      </w:r>
      <w:proofErr w:type="spellStart"/>
      <w:r w:rsidRPr="00510F5A">
        <w:rPr>
          <w:rFonts w:ascii="Book Antiqua" w:hAnsi="Book Antiqua"/>
          <w:color w:val="000000" w:themeColor="text1"/>
          <w:sz w:val="24"/>
          <w:szCs w:val="24"/>
        </w:rPr>
        <w:t>shRNA</w:t>
      </w:r>
      <w:proofErr w:type="spellEnd"/>
      <w:r w:rsidRPr="00510F5A">
        <w:rPr>
          <w:rFonts w:ascii="Book Antiqua" w:hAnsi="Book Antiqua"/>
          <w:color w:val="000000" w:themeColor="text1"/>
          <w:sz w:val="24"/>
          <w:szCs w:val="24"/>
        </w:rPr>
        <w:t xml:space="preserve"> </w:t>
      </w:r>
      <w:proofErr w:type="spellStart"/>
      <w:r w:rsidRPr="00510F5A">
        <w:rPr>
          <w:rFonts w:ascii="Book Antiqua" w:hAnsi="Book Antiqua"/>
          <w:color w:val="000000" w:themeColor="text1"/>
          <w:sz w:val="24"/>
          <w:szCs w:val="24"/>
        </w:rPr>
        <w:t>transfectant</w:t>
      </w:r>
      <w:proofErr w:type="spellEnd"/>
      <w:r w:rsidRPr="00510F5A">
        <w:rPr>
          <w:rFonts w:ascii="Book Antiqua" w:hAnsi="Book Antiqua"/>
          <w:color w:val="000000" w:themeColor="text1"/>
          <w:sz w:val="24"/>
          <w:szCs w:val="24"/>
        </w:rPr>
        <w:t xml:space="preserve"> cells</w:t>
      </w:r>
      <w:r>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C</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WST assay results for cells treated with various gemcitabine conce</w:t>
      </w:r>
      <w:r w:rsidR="00F8010E">
        <w:rPr>
          <w:rFonts w:ascii="Book Antiqua" w:hAnsi="Book Antiqua"/>
          <w:color w:val="000000" w:themeColor="text1"/>
          <w:sz w:val="24"/>
          <w:szCs w:val="24"/>
        </w:rPr>
        <w:t xml:space="preserve">ntrations. Error bars indicate </w:t>
      </w:r>
      <w:r w:rsidRPr="00510F5A">
        <w:rPr>
          <w:rFonts w:ascii="Book Antiqua" w:hAnsi="Book Antiqua"/>
          <w:color w:val="000000" w:themeColor="text1"/>
          <w:sz w:val="24"/>
          <w:szCs w:val="24"/>
        </w:rPr>
        <w:t>SD.</w:t>
      </w:r>
      <w:r>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All res</w:t>
      </w:r>
      <w:r>
        <w:rPr>
          <w:rFonts w:ascii="Book Antiqua" w:hAnsi="Book Antiqua"/>
          <w:color w:val="000000" w:themeColor="text1"/>
          <w:sz w:val="24"/>
          <w:szCs w:val="24"/>
        </w:rPr>
        <w:t>ults are expressed as means + SD</w:t>
      </w:r>
      <w:r w:rsidRPr="00510F5A">
        <w:rPr>
          <w:rFonts w:ascii="Book Antiqua" w:hAnsi="Book Antiqua"/>
          <w:color w:val="000000" w:themeColor="text1"/>
          <w:sz w:val="24"/>
          <w:szCs w:val="24"/>
        </w:rPr>
        <w:t xml:space="preserve">; </w:t>
      </w:r>
      <w:proofErr w:type="spellStart"/>
      <w:proofErr w:type="gramStart"/>
      <w:r w:rsidR="00021467">
        <w:rPr>
          <w:rFonts w:ascii="Book Antiqua" w:eastAsia="宋体" w:hAnsi="Book Antiqua" w:hint="eastAsia"/>
          <w:color w:val="000000" w:themeColor="text1"/>
          <w:sz w:val="24"/>
          <w:szCs w:val="24"/>
          <w:vertAlign w:val="superscript"/>
          <w:lang w:eastAsia="zh-CN"/>
        </w:rPr>
        <w:t>a</w:t>
      </w:r>
      <w:r w:rsidR="00021467" w:rsidRPr="00C77F44">
        <w:rPr>
          <w:rFonts w:ascii="Book Antiqua" w:hAnsi="Book Antiqua"/>
          <w:i/>
          <w:color w:val="000000" w:themeColor="text1"/>
          <w:sz w:val="24"/>
          <w:szCs w:val="24"/>
        </w:rPr>
        <w:t>P</w:t>
      </w:r>
      <w:proofErr w:type="spellEnd"/>
      <w:proofErr w:type="gramEnd"/>
      <w:r w:rsidR="00021467" w:rsidRPr="00510F5A">
        <w:rPr>
          <w:rFonts w:ascii="Book Antiqua" w:hAnsi="Book Antiqua"/>
          <w:color w:val="000000" w:themeColor="text1"/>
          <w:sz w:val="24"/>
          <w:szCs w:val="24"/>
        </w:rPr>
        <w:t xml:space="preserve"> &lt; 0.05</w:t>
      </w:r>
      <w:r w:rsidR="00021467">
        <w:rPr>
          <w:rFonts w:ascii="Book Antiqua" w:eastAsia="宋体" w:hAnsi="Book Antiqua" w:hint="eastAsia"/>
          <w:color w:val="000000" w:themeColor="text1"/>
          <w:sz w:val="24"/>
          <w:szCs w:val="24"/>
          <w:lang w:eastAsia="zh-CN"/>
        </w:rPr>
        <w:t xml:space="preserve"> </w:t>
      </w:r>
      <w:r w:rsidR="00021467" w:rsidRPr="00A879DF">
        <w:rPr>
          <w:rFonts w:ascii="Book Antiqua" w:eastAsia="宋体" w:hAnsi="Book Antiqua" w:hint="eastAsia"/>
          <w:i/>
          <w:color w:val="000000" w:themeColor="text1"/>
          <w:sz w:val="24"/>
          <w:szCs w:val="24"/>
          <w:lang w:eastAsia="zh-CN"/>
        </w:rPr>
        <w:t>vs</w:t>
      </w:r>
      <w:r w:rsidR="00021467">
        <w:rPr>
          <w:rFonts w:ascii="Book Antiqua" w:eastAsia="宋体" w:hAnsi="Book Antiqua" w:hint="eastAsia"/>
          <w:i/>
          <w:color w:val="000000" w:themeColor="text1"/>
          <w:sz w:val="24"/>
          <w:szCs w:val="24"/>
          <w:lang w:eastAsia="zh-CN"/>
        </w:rPr>
        <w:t xml:space="preserve"> </w:t>
      </w:r>
      <w:proofErr w:type="spellStart"/>
      <w:r w:rsidR="00021467" w:rsidRPr="00494C87">
        <w:rPr>
          <w:rFonts w:ascii="Book Antiqua" w:eastAsia="宋体" w:hAnsi="Book Antiqua" w:hint="eastAsia"/>
          <w:color w:val="000000" w:themeColor="text1"/>
          <w:sz w:val="24"/>
          <w:szCs w:val="24"/>
          <w:lang w:eastAsia="zh-CN"/>
        </w:rPr>
        <w:t>shNC</w:t>
      </w:r>
      <w:proofErr w:type="spellEnd"/>
      <w:r w:rsidRPr="00510F5A">
        <w:rPr>
          <w:rFonts w:ascii="Book Antiqua" w:hAnsi="Book Antiqua"/>
          <w:color w:val="000000" w:themeColor="text1"/>
          <w:sz w:val="24"/>
          <w:szCs w:val="24"/>
        </w:rPr>
        <w:t>.</w:t>
      </w:r>
      <w:r w:rsidR="00021467" w:rsidRPr="00021467">
        <w:rPr>
          <w:rFonts w:ascii="Book Antiqua" w:hAnsi="Book Antiqua"/>
          <w:color w:val="000000" w:themeColor="text1"/>
          <w:sz w:val="24"/>
          <w:szCs w:val="24"/>
        </w:rPr>
        <w:t xml:space="preserve"> </w:t>
      </w:r>
      <w:r w:rsidR="00021467" w:rsidRPr="00510F5A">
        <w:rPr>
          <w:rFonts w:ascii="Book Antiqua" w:hAnsi="Book Antiqua"/>
          <w:color w:val="000000" w:themeColor="text1"/>
          <w:sz w:val="24"/>
          <w:szCs w:val="24"/>
        </w:rPr>
        <w:t>CBB</w:t>
      </w:r>
      <w:r w:rsidR="00021467">
        <w:rPr>
          <w:rFonts w:ascii="Book Antiqua" w:eastAsia="宋体" w:hAnsi="Book Antiqua" w:hint="eastAsia"/>
          <w:color w:val="000000" w:themeColor="text1"/>
          <w:sz w:val="24"/>
          <w:szCs w:val="24"/>
          <w:lang w:eastAsia="zh-CN"/>
        </w:rPr>
        <w:t xml:space="preserve">: </w:t>
      </w:r>
      <w:proofErr w:type="spellStart"/>
      <w:r w:rsidR="00021467" w:rsidRPr="00510F5A">
        <w:rPr>
          <w:rFonts w:ascii="Book Antiqua" w:hAnsi="Book Antiqua"/>
          <w:color w:val="000000" w:themeColor="text1"/>
          <w:sz w:val="24"/>
          <w:szCs w:val="24"/>
        </w:rPr>
        <w:t>Coomassie</w:t>
      </w:r>
      <w:proofErr w:type="spellEnd"/>
      <w:r w:rsidR="00021467" w:rsidRPr="00510F5A">
        <w:rPr>
          <w:rFonts w:ascii="Book Antiqua" w:hAnsi="Book Antiqua"/>
          <w:color w:val="000000" w:themeColor="text1"/>
          <w:sz w:val="24"/>
          <w:szCs w:val="24"/>
        </w:rPr>
        <w:t xml:space="preserve"> brilliant blue</w:t>
      </w:r>
      <w:r w:rsidR="00021467">
        <w:rPr>
          <w:rFonts w:ascii="Book Antiqua" w:eastAsia="宋体" w:hAnsi="Book Antiqua" w:hint="eastAsia"/>
          <w:color w:val="000000" w:themeColor="text1"/>
          <w:sz w:val="24"/>
          <w:szCs w:val="24"/>
          <w:lang w:eastAsia="zh-CN"/>
        </w:rPr>
        <w:t>.</w:t>
      </w:r>
    </w:p>
    <w:p w:rsidR="00510F5A" w:rsidRPr="00510F5A" w:rsidRDefault="00021467" w:rsidP="00510F5A">
      <w:pPr>
        <w:snapToGrid w:val="0"/>
        <w:spacing w:line="360" w:lineRule="auto"/>
        <w:rPr>
          <w:rFonts w:ascii="Book Antiqua" w:hAnsi="Book Antiqua"/>
          <w:color w:val="000000" w:themeColor="text1"/>
          <w:sz w:val="24"/>
          <w:szCs w:val="24"/>
        </w:rPr>
      </w:pPr>
      <w:r w:rsidRPr="00021467">
        <w:rPr>
          <w:rFonts w:ascii="Book Antiqua" w:hAnsi="Book Antiqua"/>
          <w:color w:val="000000" w:themeColor="text1"/>
          <w:sz w:val="24"/>
          <w:szCs w:val="24"/>
        </w:rPr>
        <w:object w:dxaOrig="7181" w:dyaOrig="5401">
          <v:shape id="_x0000_i1032" type="#_x0000_t75" style="width:359.3pt;height:270.35pt" o:ole="">
            <v:imagedata r:id="rId23" o:title=""/>
          </v:shape>
          <o:OLEObject Type="Embed" ProgID="PowerPoint.Slide.12" ShapeID="_x0000_i1032" DrawAspect="Content" ObjectID="_1478897326" r:id="rId24"/>
        </w:object>
      </w:r>
    </w:p>
    <w:p w:rsidR="00510F5A" w:rsidRPr="00510F5A" w:rsidRDefault="00510F5A" w:rsidP="00510F5A">
      <w:pPr>
        <w:snapToGrid w:val="0"/>
        <w:spacing w:line="360" w:lineRule="auto"/>
        <w:rPr>
          <w:rFonts w:ascii="Book Antiqua" w:hAnsi="Book Antiqua"/>
          <w:b/>
          <w:color w:val="000000" w:themeColor="text1"/>
          <w:sz w:val="24"/>
          <w:szCs w:val="24"/>
        </w:rPr>
      </w:pPr>
      <w:r w:rsidRPr="00510F5A">
        <w:rPr>
          <w:rFonts w:ascii="Book Antiqua" w:hAnsi="Book Antiqua"/>
          <w:b/>
          <w:color w:val="000000" w:themeColor="text1"/>
          <w:sz w:val="24"/>
          <w:szCs w:val="24"/>
        </w:rPr>
        <w:t xml:space="preserve">Figure 6 Increased </w:t>
      </w:r>
      <w:r w:rsidR="00B700C7" w:rsidRPr="00B700C7">
        <w:rPr>
          <w:rFonts w:ascii="Book Antiqua" w:hAnsi="Book Antiqua"/>
          <w:b/>
          <w:bCs/>
          <w:color w:val="000000" w:themeColor="text1"/>
          <w:sz w:val="24"/>
          <w:szCs w:val="24"/>
        </w:rPr>
        <w:t>interleukin</w:t>
      </w:r>
      <w:r w:rsidRPr="00510F5A">
        <w:rPr>
          <w:rFonts w:ascii="Book Antiqua" w:hAnsi="Book Antiqua"/>
          <w:b/>
          <w:color w:val="000000" w:themeColor="text1"/>
          <w:sz w:val="24"/>
          <w:szCs w:val="24"/>
        </w:rPr>
        <w:t>-6 production was observed in both anti-cancer drug resistance cells and sphere-forming cells.</w:t>
      </w:r>
      <w:r>
        <w:rPr>
          <w:rFonts w:ascii="Book Antiqua" w:eastAsia="宋体" w:hAnsi="Book Antiqua" w:hint="eastAsia"/>
          <w:b/>
          <w:color w:val="000000" w:themeColor="text1"/>
          <w:sz w:val="24"/>
          <w:szCs w:val="24"/>
          <w:lang w:eastAsia="zh-CN"/>
        </w:rPr>
        <w:t xml:space="preserve"> </w:t>
      </w:r>
      <w:r w:rsidRPr="00510F5A">
        <w:rPr>
          <w:rFonts w:ascii="Book Antiqua" w:hAnsi="Book Antiqua"/>
          <w:color w:val="000000" w:themeColor="text1"/>
          <w:sz w:val="24"/>
          <w:szCs w:val="24"/>
        </w:rPr>
        <w:t>A</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Expression of </w:t>
      </w:r>
      <w:r w:rsidR="00B700C7" w:rsidRPr="00B700C7">
        <w:rPr>
          <w:rFonts w:ascii="Book Antiqua" w:hAnsi="Book Antiqua"/>
          <w:bCs/>
          <w:color w:val="000000" w:themeColor="text1"/>
          <w:sz w:val="24"/>
          <w:szCs w:val="24"/>
        </w:rPr>
        <w:t>interleukin</w:t>
      </w:r>
      <w:r w:rsidR="00B700C7" w:rsidRPr="00B700C7">
        <w:rPr>
          <w:rFonts w:ascii="Book Antiqua" w:hAnsi="Book Antiqua"/>
          <w:color w:val="000000" w:themeColor="text1"/>
          <w:sz w:val="24"/>
          <w:szCs w:val="24"/>
        </w:rPr>
        <w:t>-6</w:t>
      </w:r>
      <w:r w:rsidR="00B700C7" w:rsidRPr="00510F5A">
        <w:rPr>
          <w:rFonts w:ascii="Book Antiqua" w:hAnsi="Book Antiqua"/>
          <w:b/>
          <w:color w:val="000000" w:themeColor="text1"/>
          <w:sz w:val="24"/>
          <w:szCs w:val="24"/>
        </w:rPr>
        <w:t xml:space="preserve"> </w:t>
      </w:r>
      <w:r w:rsidR="00B700C7" w:rsidRPr="00B700C7">
        <w:rPr>
          <w:rFonts w:ascii="Book Antiqua" w:eastAsia="宋体" w:hAnsi="Book Antiqua" w:hint="eastAsia"/>
          <w:color w:val="000000" w:themeColor="text1"/>
          <w:sz w:val="24"/>
          <w:szCs w:val="24"/>
          <w:lang w:eastAsia="zh-CN"/>
        </w:rPr>
        <w:t>(</w:t>
      </w:r>
      <w:r w:rsidRPr="00B700C7">
        <w:rPr>
          <w:rFonts w:ascii="Book Antiqua" w:hAnsi="Book Antiqua"/>
          <w:color w:val="000000" w:themeColor="text1"/>
          <w:sz w:val="24"/>
          <w:szCs w:val="24"/>
        </w:rPr>
        <w:t>IL</w:t>
      </w:r>
      <w:r w:rsidRPr="00510F5A">
        <w:rPr>
          <w:rFonts w:ascii="Book Antiqua" w:hAnsi="Book Antiqua"/>
          <w:color w:val="000000" w:themeColor="text1"/>
          <w:sz w:val="24"/>
          <w:szCs w:val="24"/>
        </w:rPr>
        <w:t>-6</w:t>
      </w:r>
      <w:r w:rsidR="00B700C7">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mRNA was measured by real-time </w:t>
      </w:r>
      <w:r w:rsidR="00B700C7" w:rsidRPr="00B700C7">
        <w:rPr>
          <w:rFonts w:ascii="Book Antiqua" w:hAnsi="Book Antiqua"/>
          <w:color w:val="000000" w:themeColor="text1"/>
          <w:sz w:val="24"/>
          <w:szCs w:val="24"/>
        </w:rPr>
        <w:t>reverse transcription polymerase chain reaction</w:t>
      </w:r>
      <w:r w:rsidR="00B700C7">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in Panc1-P and Panc1-RG</w:t>
      </w:r>
      <w:r>
        <w:rPr>
          <w:rFonts w:ascii="Book Antiqua" w:eastAsia="宋体" w:hAnsi="Book Antiqua" w:hint="eastAsia"/>
          <w:color w:val="000000" w:themeColor="text1"/>
          <w:sz w:val="24"/>
          <w:szCs w:val="24"/>
          <w:lang w:eastAsia="zh-CN"/>
        </w:rPr>
        <w:t xml:space="preserve">; </w:t>
      </w:r>
      <w:r>
        <w:rPr>
          <w:rFonts w:ascii="Book Antiqua" w:hAnsi="Book Antiqua"/>
          <w:color w:val="000000" w:themeColor="text1"/>
          <w:sz w:val="24"/>
          <w:szCs w:val="24"/>
        </w:rPr>
        <w:t>B</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The concentration of IL-6 in conditioned media from Panc1-P or Panc1-RG cultures was assessed by </w:t>
      </w:r>
      <w:r w:rsidR="00B700C7" w:rsidRPr="00B700C7">
        <w:rPr>
          <w:rFonts w:ascii="Book Antiqua" w:hAnsi="Book Antiqua"/>
          <w:color w:val="000000" w:themeColor="text1"/>
          <w:sz w:val="24"/>
          <w:szCs w:val="24"/>
        </w:rPr>
        <w:t xml:space="preserve">enzyme-linked </w:t>
      </w:r>
      <w:proofErr w:type="spellStart"/>
      <w:r w:rsidR="00B700C7" w:rsidRPr="00B700C7">
        <w:rPr>
          <w:rFonts w:ascii="Book Antiqua" w:hAnsi="Book Antiqua"/>
          <w:color w:val="000000" w:themeColor="text1"/>
          <w:sz w:val="24"/>
          <w:szCs w:val="24"/>
        </w:rPr>
        <w:t>immunosorbent</w:t>
      </w:r>
      <w:proofErr w:type="spellEnd"/>
      <w:r w:rsidR="00B700C7" w:rsidRPr="00B700C7">
        <w:rPr>
          <w:rFonts w:ascii="Book Antiqua" w:hAnsi="Book Antiqua"/>
          <w:color w:val="000000" w:themeColor="text1"/>
          <w:sz w:val="24"/>
          <w:szCs w:val="24"/>
        </w:rPr>
        <w:t xml:space="preserve"> assay (ELISA)</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C</w:t>
      </w:r>
      <w:r>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The concentration of IL-6 in conditioned media from monolayer or sphere-forming Panc1-P cells was measured by ELISA.</w:t>
      </w:r>
      <w:r>
        <w:rPr>
          <w:rFonts w:ascii="Book Antiqua" w:eastAsia="宋体" w:hAnsi="Book Antiqua" w:hint="eastAsia"/>
          <w:color w:val="000000" w:themeColor="text1"/>
          <w:sz w:val="24"/>
          <w:szCs w:val="24"/>
          <w:lang w:eastAsia="zh-CN"/>
        </w:rPr>
        <w:t xml:space="preserve"> </w:t>
      </w:r>
      <w:r w:rsidRPr="00510F5A">
        <w:rPr>
          <w:rFonts w:ascii="Book Antiqua" w:hAnsi="Book Antiqua"/>
          <w:color w:val="000000" w:themeColor="text1"/>
          <w:sz w:val="24"/>
          <w:szCs w:val="24"/>
        </w:rPr>
        <w:t>All res</w:t>
      </w:r>
      <w:r>
        <w:rPr>
          <w:rFonts w:ascii="Book Antiqua" w:hAnsi="Book Antiqua"/>
          <w:color w:val="000000" w:themeColor="text1"/>
          <w:sz w:val="24"/>
          <w:szCs w:val="24"/>
        </w:rPr>
        <w:t>ults are expressed as means + SD</w:t>
      </w:r>
      <w:r w:rsidRPr="00510F5A">
        <w:rPr>
          <w:rFonts w:ascii="Book Antiqua" w:hAnsi="Book Antiqua"/>
          <w:color w:val="000000" w:themeColor="text1"/>
          <w:sz w:val="24"/>
          <w:szCs w:val="24"/>
        </w:rPr>
        <w:t xml:space="preserve">; </w:t>
      </w:r>
      <w:proofErr w:type="spellStart"/>
      <w:proofErr w:type="gramStart"/>
      <w:r w:rsidR="00455F82">
        <w:rPr>
          <w:rFonts w:ascii="Book Antiqua" w:eastAsia="宋体" w:hAnsi="Book Antiqua" w:hint="eastAsia"/>
          <w:color w:val="000000" w:themeColor="text1"/>
          <w:sz w:val="24"/>
          <w:szCs w:val="24"/>
          <w:vertAlign w:val="superscript"/>
          <w:lang w:eastAsia="zh-CN"/>
        </w:rPr>
        <w:t>a</w:t>
      </w:r>
      <w:r w:rsidR="00455F82" w:rsidRPr="00C77F44">
        <w:rPr>
          <w:rFonts w:ascii="Book Antiqua" w:hAnsi="Book Antiqua"/>
          <w:i/>
          <w:color w:val="000000" w:themeColor="text1"/>
          <w:sz w:val="24"/>
          <w:szCs w:val="24"/>
        </w:rPr>
        <w:t>P</w:t>
      </w:r>
      <w:proofErr w:type="spellEnd"/>
      <w:proofErr w:type="gramEnd"/>
      <w:r w:rsidR="00455F82" w:rsidRPr="00510F5A">
        <w:rPr>
          <w:rFonts w:ascii="Book Antiqua" w:hAnsi="Book Antiqua"/>
          <w:color w:val="000000" w:themeColor="text1"/>
          <w:sz w:val="24"/>
          <w:szCs w:val="24"/>
        </w:rPr>
        <w:t xml:space="preserve"> &lt; 0.05</w:t>
      </w:r>
      <w:r w:rsidR="00455F82">
        <w:rPr>
          <w:rFonts w:ascii="Book Antiqua" w:eastAsia="宋体" w:hAnsi="Book Antiqua" w:hint="eastAsia"/>
          <w:color w:val="000000" w:themeColor="text1"/>
          <w:sz w:val="24"/>
          <w:szCs w:val="24"/>
          <w:lang w:eastAsia="zh-CN"/>
        </w:rPr>
        <w:t xml:space="preserve"> </w:t>
      </w:r>
      <w:r w:rsidR="00455F82" w:rsidRPr="00A879DF">
        <w:rPr>
          <w:rFonts w:ascii="Book Antiqua" w:eastAsia="宋体" w:hAnsi="Book Antiqua" w:hint="eastAsia"/>
          <w:i/>
          <w:color w:val="000000" w:themeColor="text1"/>
          <w:sz w:val="24"/>
          <w:szCs w:val="24"/>
          <w:lang w:eastAsia="zh-CN"/>
        </w:rPr>
        <w:t xml:space="preserve">vs </w:t>
      </w:r>
      <w:r w:rsidR="00455F82" w:rsidRPr="00510F5A">
        <w:rPr>
          <w:rFonts w:ascii="Book Antiqua" w:hAnsi="Book Antiqua"/>
          <w:color w:val="000000" w:themeColor="text1"/>
          <w:sz w:val="24"/>
          <w:szCs w:val="24"/>
        </w:rPr>
        <w:t>Panc1-P cells</w:t>
      </w:r>
      <w:r w:rsidRPr="00510F5A">
        <w:rPr>
          <w:rFonts w:ascii="Book Antiqua" w:hAnsi="Book Antiqua"/>
          <w:color w:val="000000" w:themeColor="text1"/>
          <w:sz w:val="24"/>
          <w:szCs w:val="24"/>
        </w:rPr>
        <w:t>.</w:t>
      </w:r>
    </w:p>
    <w:p w:rsidR="00510F5A" w:rsidRPr="00455F82" w:rsidRDefault="00455F82" w:rsidP="00510F5A">
      <w:pPr>
        <w:snapToGrid w:val="0"/>
        <w:spacing w:line="360" w:lineRule="auto"/>
        <w:rPr>
          <w:rFonts w:ascii="Book Antiqua" w:hAnsi="Book Antiqua"/>
          <w:color w:val="000000" w:themeColor="text1"/>
          <w:sz w:val="24"/>
          <w:szCs w:val="24"/>
        </w:rPr>
      </w:pPr>
      <w:r w:rsidRPr="00455F82">
        <w:rPr>
          <w:rFonts w:ascii="Book Antiqua" w:hAnsi="Book Antiqua"/>
          <w:color w:val="000000" w:themeColor="text1"/>
          <w:sz w:val="24"/>
          <w:szCs w:val="24"/>
        </w:rPr>
        <w:object w:dxaOrig="7181" w:dyaOrig="5401">
          <v:shape id="_x0000_i1033" type="#_x0000_t75" style="width:359.3pt;height:270.35pt" o:ole="">
            <v:imagedata r:id="rId25" o:title=""/>
          </v:shape>
          <o:OLEObject Type="Embed" ProgID="PowerPoint.Slide.12" ShapeID="_x0000_i1033" DrawAspect="Content" ObjectID="_1478897327" r:id="rId26"/>
        </w:object>
      </w:r>
    </w:p>
    <w:p w:rsidR="00510F5A" w:rsidRPr="00510F5A" w:rsidRDefault="00510F5A" w:rsidP="00510F5A">
      <w:pPr>
        <w:snapToGrid w:val="0"/>
        <w:spacing w:line="360" w:lineRule="auto"/>
        <w:rPr>
          <w:rFonts w:ascii="Book Antiqua" w:hAnsi="Book Antiqua"/>
          <w:b/>
          <w:color w:val="000000" w:themeColor="text1"/>
          <w:sz w:val="24"/>
          <w:szCs w:val="24"/>
        </w:rPr>
      </w:pPr>
      <w:r w:rsidRPr="00510F5A">
        <w:rPr>
          <w:rFonts w:ascii="Book Antiqua" w:hAnsi="Book Antiqua"/>
          <w:b/>
          <w:color w:val="000000" w:themeColor="text1"/>
          <w:sz w:val="24"/>
          <w:szCs w:val="24"/>
        </w:rPr>
        <w:t xml:space="preserve">Figure 7 Overview for the relations between </w:t>
      </w:r>
      <w:proofErr w:type="spellStart"/>
      <w:r w:rsidRPr="00510F5A">
        <w:rPr>
          <w:rFonts w:ascii="Book Antiqua" w:hAnsi="Book Antiqua"/>
          <w:b/>
          <w:color w:val="000000" w:themeColor="text1"/>
          <w:sz w:val="24"/>
          <w:szCs w:val="24"/>
        </w:rPr>
        <w:t>fucosylation</w:t>
      </w:r>
      <w:proofErr w:type="spellEnd"/>
      <w:r w:rsidRPr="00510F5A">
        <w:rPr>
          <w:rFonts w:ascii="Book Antiqua" w:hAnsi="Book Antiqua"/>
          <w:b/>
          <w:color w:val="000000" w:themeColor="text1"/>
          <w:sz w:val="24"/>
          <w:szCs w:val="24"/>
        </w:rPr>
        <w:t xml:space="preserve"> and three types of </w:t>
      </w:r>
      <w:r w:rsidR="00455F82" w:rsidRPr="00455F82">
        <w:rPr>
          <w:rFonts w:ascii="Book Antiqua" w:hAnsi="Book Antiqua"/>
          <w:b/>
          <w:color w:val="000000" w:themeColor="text1"/>
          <w:sz w:val="24"/>
          <w:szCs w:val="24"/>
        </w:rPr>
        <w:t>cancer stem cell</w:t>
      </w:r>
      <w:r w:rsidRPr="00510F5A">
        <w:rPr>
          <w:rFonts w:ascii="Book Antiqua" w:hAnsi="Book Antiqua"/>
          <w:b/>
          <w:color w:val="000000" w:themeColor="text1"/>
          <w:sz w:val="24"/>
          <w:szCs w:val="24"/>
        </w:rPr>
        <w:t xml:space="preserve">-like cells. </w:t>
      </w:r>
      <w:r w:rsidR="00455F82" w:rsidRPr="00455F82">
        <w:rPr>
          <w:rFonts w:ascii="Book Antiqua" w:hAnsi="Book Antiqua"/>
          <w:color w:val="000000" w:themeColor="text1"/>
          <w:sz w:val="24"/>
          <w:szCs w:val="24"/>
        </w:rPr>
        <w:t>Cancer stem cell</w:t>
      </w:r>
      <w:r w:rsidR="00455F82" w:rsidRPr="00455F82">
        <w:rPr>
          <w:rFonts w:ascii="Book Antiqua" w:hAnsi="Book Antiqua"/>
          <w:b/>
          <w:color w:val="000000" w:themeColor="text1"/>
          <w:sz w:val="24"/>
          <w:szCs w:val="24"/>
        </w:rPr>
        <w:t xml:space="preserve"> </w:t>
      </w:r>
      <w:r w:rsidR="00455F82" w:rsidRPr="00455F82">
        <w:rPr>
          <w:rFonts w:ascii="Book Antiqua" w:eastAsia="宋体" w:hAnsi="Book Antiqua" w:hint="eastAsia"/>
          <w:color w:val="000000" w:themeColor="text1"/>
          <w:sz w:val="24"/>
          <w:szCs w:val="24"/>
          <w:lang w:eastAsia="zh-CN"/>
        </w:rPr>
        <w:t>(</w:t>
      </w:r>
      <w:r w:rsidRPr="00455F82">
        <w:rPr>
          <w:rFonts w:ascii="Book Antiqua" w:hAnsi="Book Antiqua"/>
          <w:color w:val="000000" w:themeColor="text1"/>
          <w:sz w:val="24"/>
          <w:szCs w:val="24"/>
        </w:rPr>
        <w:t>CSC</w:t>
      </w:r>
      <w:r w:rsidR="00455F82" w:rsidRPr="00455F82">
        <w:rPr>
          <w:rFonts w:ascii="Book Antiqua" w:eastAsia="宋体" w:hAnsi="Book Antiqua" w:hint="eastAsia"/>
          <w:color w:val="000000" w:themeColor="text1"/>
          <w:sz w:val="24"/>
          <w:szCs w:val="24"/>
          <w:lang w:eastAsia="zh-CN"/>
        </w:rPr>
        <w:t>)</w:t>
      </w:r>
      <w:r w:rsidRPr="00510F5A">
        <w:rPr>
          <w:rFonts w:ascii="Book Antiqua" w:hAnsi="Book Antiqua"/>
          <w:color w:val="000000" w:themeColor="text1"/>
          <w:sz w:val="24"/>
          <w:szCs w:val="24"/>
        </w:rPr>
        <w:t xml:space="preserve"> is a limited fraction of cancer cells, which show asymmetric growth, slow growth, anti-cancer drug resistance, and sphere formation. CSC-like cells are differentiated from CSC, but have similar biological characters like CSC in part. </w:t>
      </w:r>
      <w:proofErr w:type="spellStart"/>
      <w:r w:rsidRPr="00510F5A">
        <w:rPr>
          <w:rFonts w:ascii="Book Antiqua" w:hAnsi="Book Antiqua"/>
          <w:color w:val="000000" w:themeColor="text1"/>
          <w:sz w:val="24"/>
          <w:szCs w:val="24"/>
        </w:rPr>
        <w:t>Fucosylation</w:t>
      </w:r>
      <w:proofErr w:type="spellEnd"/>
      <w:r w:rsidRPr="00510F5A">
        <w:rPr>
          <w:rFonts w:ascii="Book Antiqua" w:hAnsi="Book Antiqua"/>
          <w:color w:val="000000" w:themeColor="text1"/>
          <w:sz w:val="24"/>
          <w:szCs w:val="24"/>
        </w:rPr>
        <w:t xml:space="preserve"> is </w:t>
      </w:r>
      <w:r w:rsidRPr="00510F5A">
        <w:rPr>
          <w:rFonts w:ascii="Book Antiqua" w:eastAsia="WarnockPro-Regular" w:hAnsi="Book Antiqua"/>
          <w:color w:val="000000" w:themeColor="text1"/>
          <w:sz w:val="24"/>
          <w:szCs w:val="24"/>
        </w:rPr>
        <w:t>common type of glycosylation in the cancer stem cell-like phenotype of pancreatic cancer under various conditions.</w:t>
      </w:r>
    </w:p>
    <w:p w:rsidR="00510F5A" w:rsidRPr="00510F5A" w:rsidRDefault="00510F5A" w:rsidP="00510F5A">
      <w:pPr>
        <w:snapToGrid w:val="0"/>
        <w:spacing w:line="360" w:lineRule="auto"/>
        <w:rPr>
          <w:rFonts w:ascii="Book Antiqua" w:hAnsi="Book Antiqua"/>
          <w:color w:val="000000" w:themeColor="text1"/>
          <w:sz w:val="24"/>
          <w:szCs w:val="24"/>
        </w:rPr>
      </w:pPr>
    </w:p>
    <w:p w:rsidR="00510F5A" w:rsidRPr="00510F5A" w:rsidRDefault="00510F5A" w:rsidP="00510F5A">
      <w:pPr>
        <w:snapToGrid w:val="0"/>
        <w:spacing w:line="360" w:lineRule="auto"/>
        <w:rPr>
          <w:rFonts w:ascii="Book Antiqua" w:hAnsi="Book Antiqua"/>
          <w:color w:val="000000" w:themeColor="text1"/>
          <w:sz w:val="24"/>
          <w:szCs w:val="24"/>
        </w:rPr>
      </w:pPr>
    </w:p>
    <w:p w:rsidR="00C75CE1" w:rsidRPr="00510F5A" w:rsidRDefault="00C75CE1" w:rsidP="00510F5A">
      <w:pPr>
        <w:snapToGrid w:val="0"/>
        <w:spacing w:line="360" w:lineRule="auto"/>
        <w:rPr>
          <w:rFonts w:ascii="Book Antiqua" w:eastAsia="宋体" w:hAnsi="Book Antiqua"/>
          <w:color w:val="000000" w:themeColor="text1"/>
          <w:sz w:val="24"/>
          <w:szCs w:val="24"/>
          <w:lang w:eastAsia="zh-CN"/>
        </w:rPr>
      </w:pPr>
    </w:p>
    <w:sectPr w:rsidR="00C75CE1" w:rsidRPr="00510F5A" w:rsidSect="00C027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AF8" w:rsidRDefault="00B41AF8" w:rsidP="00C75CE1">
      <w:r>
        <w:separator/>
      </w:r>
    </w:p>
  </w:endnote>
  <w:endnote w:type="continuationSeparator" w:id="0">
    <w:p w:rsidR="00B41AF8" w:rsidRDefault="00B41AF8" w:rsidP="00C7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N W3">
    <w:altName w:val="MS UI Gothic"/>
    <w:charset w:val="80"/>
    <w:family w:val="auto"/>
    <w:pitch w:val="default"/>
    <w:sig w:usb0="E00002FF" w:usb1="7AC7FFFF" w:usb2="00000012" w:usb3="00000000" w:csb0="0002000D"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arnockPro-Regular">
    <w:altName w:val="Times New Roman"/>
    <w:panose1 w:val="00000000000000000000"/>
    <w:charset w:val="0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iraKakuProN-W3">
    <w:altName w:val="Arial Unicode MS"/>
    <w:panose1 w:val="00000000000000000000"/>
    <w:charset w:val="80"/>
    <w:family w:val="auto"/>
    <w:notTrueType/>
    <w:pitch w:val="default"/>
    <w:sig w:usb0="00000001" w:usb1="08070000" w:usb2="00000010" w:usb3="00000000" w:csb0="00020000" w:csb1="00000000"/>
  </w:font>
  <w:font w:name="AdvPSSPS-AS">
    <w:altName w:val="Arial Unicode MS"/>
    <w:panose1 w:val="00000000000000000000"/>
    <w:charset w:val="80"/>
    <w:family w:val="auto"/>
    <w:notTrueType/>
    <w:pitch w:val="default"/>
    <w:sig w:usb0="00000001" w:usb1="08070000" w:usb2="00000010" w:usb3="00000000" w:csb0="00020000" w:csb1="00000000"/>
  </w:font>
  <w:font w:name="WarnockPro-It">
    <w:altName w:val="Arial Unicode MS"/>
    <w:panose1 w:val="00000000000000000000"/>
    <w:charset w:val="80"/>
    <w:family w:val="auto"/>
    <w:notTrueType/>
    <w:pitch w:val="default"/>
    <w:sig w:usb0="00000001" w:usb1="08070000" w:usb2="00000010" w:usb3="00000000" w:csb0="00020000" w:csb1="00000000"/>
  </w:font>
  <w:font w:name="AdvP6975">
    <w:altName w:val="Arial Unicode MS"/>
    <w:panose1 w:val="00000000000000000000"/>
    <w:charset w:val="80"/>
    <w:family w:val="auto"/>
    <w:notTrueType/>
    <w:pitch w:val="default"/>
    <w:sig w:usb0="00000001" w:usb1="08070000" w:usb2="00000010" w:usb3="00000000" w:csb0="00020000" w:csb1="00000000"/>
  </w:font>
  <w:font w:name="AdvPSSym">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86"/>
    <w:family w:val="swiss"/>
    <w:pitch w:val="variable"/>
    <w:sig w:usb0="F7FFAFFF" w:usb1="E9DFFFFF" w:usb2="0000003F" w:usb3="00000000" w:csb0="003F01FF" w:csb1="00000000"/>
  </w:font>
  <w:font w:name="AdvTTe4bfdd46">
    <w:altName w:val="Arial Unicode MS"/>
    <w:panose1 w:val="00000000000000000000"/>
    <w:charset w:val="80"/>
    <w:family w:val="auto"/>
    <w:notTrueType/>
    <w:pitch w:val="default"/>
    <w:sig w:usb0="00000001" w:usb1="08070000" w:usb2="00000010" w:usb3="00000000" w:csb0="00020000" w:csb1="00000000"/>
  </w:font>
  <w:font w:name="AdvTT432ab7ab">
    <w:altName w:val="MS Mincho"/>
    <w:panose1 w:val="00000000000000000000"/>
    <w:charset w:val="80"/>
    <w:family w:val="auto"/>
    <w:notTrueType/>
    <w:pitch w:val="default"/>
    <w:sig w:usb0="00000000" w:usb1="08070000" w:usb2="00000010" w:usb3="00000000" w:csb0="00020001" w:csb1="00000000"/>
  </w:font>
  <w:font w:name="AdvT158">
    <w:altName w:val="Arial Unicode MS"/>
    <w:panose1 w:val="00000000000000000000"/>
    <w:charset w:val="80"/>
    <w:family w:val="auto"/>
    <w:notTrueType/>
    <w:pitch w:val="default"/>
    <w:sig w:usb0="00000001" w:usb1="08070000" w:usb2="00000010" w:usb3="00000000" w:csb0="00020000" w:csb1="00000000"/>
  </w:font>
  <w:font w:name="宋体-方正超大字符集">
    <w:altName w:val="Arial Unicode MS"/>
    <w:charset w:val="86"/>
    <w:family w:val="script"/>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AF8" w:rsidRDefault="00B41AF8" w:rsidP="00C75CE1">
      <w:r>
        <w:separator/>
      </w:r>
    </w:p>
  </w:footnote>
  <w:footnote w:type="continuationSeparator" w:id="0">
    <w:p w:rsidR="00B41AF8" w:rsidRDefault="00B41AF8" w:rsidP="00C75C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3AE5C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4527BEF"/>
    <w:multiLevelType w:val="multilevel"/>
    <w:tmpl w:val="A67A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B62719"/>
    <w:multiLevelType w:val="multilevel"/>
    <w:tmpl w:val="2BC8F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0B5DB5"/>
    <w:multiLevelType w:val="multilevel"/>
    <w:tmpl w:val="453C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50701C"/>
    <w:multiLevelType w:val="multilevel"/>
    <w:tmpl w:val="5B46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996E08"/>
    <w:multiLevelType w:val="multilevel"/>
    <w:tmpl w:val="1532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mailMerge>
    <w:mainDocumentType w:val="formLetters"/>
    <w:dataType w:val="textFile"/>
    <w:activeRecord w:val="-1"/>
  </w:mailMerge>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3A1BB0"/>
    <w:rsid w:val="000017EE"/>
    <w:rsid w:val="0000403E"/>
    <w:rsid w:val="00004F2C"/>
    <w:rsid w:val="00007365"/>
    <w:rsid w:val="00007873"/>
    <w:rsid w:val="00012834"/>
    <w:rsid w:val="000158EE"/>
    <w:rsid w:val="00016502"/>
    <w:rsid w:val="00021467"/>
    <w:rsid w:val="0002371B"/>
    <w:rsid w:val="00027DAF"/>
    <w:rsid w:val="00030072"/>
    <w:rsid w:val="00030635"/>
    <w:rsid w:val="00033943"/>
    <w:rsid w:val="000353C5"/>
    <w:rsid w:val="00035B5A"/>
    <w:rsid w:val="00037398"/>
    <w:rsid w:val="00040B6F"/>
    <w:rsid w:val="00046104"/>
    <w:rsid w:val="00046939"/>
    <w:rsid w:val="000472FF"/>
    <w:rsid w:val="00050519"/>
    <w:rsid w:val="000513B5"/>
    <w:rsid w:val="0005274F"/>
    <w:rsid w:val="00054649"/>
    <w:rsid w:val="000548A0"/>
    <w:rsid w:val="00056E59"/>
    <w:rsid w:val="00057124"/>
    <w:rsid w:val="0006218E"/>
    <w:rsid w:val="000724A1"/>
    <w:rsid w:val="000738C4"/>
    <w:rsid w:val="0007562C"/>
    <w:rsid w:val="00077553"/>
    <w:rsid w:val="00080C2C"/>
    <w:rsid w:val="00081920"/>
    <w:rsid w:val="000863E6"/>
    <w:rsid w:val="00086DF4"/>
    <w:rsid w:val="000871A1"/>
    <w:rsid w:val="000924E5"/>
    <w:rsid w:val="000926F7"/>
    <w:rsid w:val="00093AE4"/>
    <w:rsid w:val="000945D4"/>
    <w:rsid w:val="000A572F"/>
    <w:rsid w:val="000B0299"/>
    <w:rsid w:val="000B063E"/>
    <w:rsid w:val="000B09AD"/>
    <w:rsid w:val="000B2BF5"/>
    <w:rsid w:val="000B33F8"/>
    <w:rsid w:val="000B4639"/>
    <w:rsid w:val="000B50BB"/>
    <w:rsid w:val="000B56F8"/>
    <w:rsid w:val="000C08B8"/>
    <w:rsid w:val="000C291D"/>
    <w:rsid w:val="000C4A3F"/>
    <w:rsid w:val="000C61EC"/>
    <w:rsid w:val="000C6C48"/>
    <w:rsid w:val="000C7C44"/>
    <w:rsid w:val="000D4C24"/>
    <w:rsid w:val="000D5663"/>
    <w:rsid w:val="000D662E"/>
    <w:rsid w:val="000D6A27"/>
    <w:rsid w:val="000E1B35"/>
    <w:rsid w:val="000E5155"/>
    <w:rsid w:val="000F1122"/>
    <w:rsid w:val="000F3A23"/>
    <w:rsid w:val="000F404B"/>
    <w:rsid w:val="000F4084"/>
    <w:rsid w:val="000F4548"/>
    <w:rsid w:val="00100D9B"/>
    <w:rsid w:val="001021AE"/>
    <w:rsid w:val="001077B8"/>
    <w:rsid w:val="00110E50"/>
    <w:rsid w:val="00116538"/>
    <w:rsid w:val="00117CEB"/>
    <w:rsid w:val="00121019"/>
    <w:rsid w:val="0012580C"/>
    <w:rsid w:val="00126213"/>
    <w:rsid w:val="00127D0F"/>
    <w:rsid w:val="001324E2"/>
    <w:rsid w:val="001335A8"/>
    <w:rsid w:val="001356C8"/>
    <w:rsid w:val="001364C6"/>
    <w:rsid w:val="00136BD0"/>
    <w:rsid w:val="001430C8"/>
    <w:rsid w:val="0014415F"/>
    <w:rsid w:val="0014444D"/>
    <w:rsid w:val="00145262"/>
    <w:rsid w:val="001511D5"/>
    <w:rsid w:val="001516C0"/>
    <w:rsid w:val="00153A2F"/>
    <w:rsid w:val="00154EDF"/>
    <w:rsid w:val="001623F3"/>
    <w:rsid w:val="00163522"/>
    <w:rsid w:val="00164779"/>
    <w:rsid w:val="00164D34"/>
    <w:rsid w:val="00175644"/>
    <w:rsid w:val="00182A17"/>
    <w:rsid w:val="00184140"/>
    <w:rsid w:val="00184F82"/>
    <w:rsid w:val="001912E8"/>
    <w:rsid w:val="00191740"/>
    <w:rsid w:val="00192AA3"/>
    <w:rsid w:val="00194789"/>
    <w:rsid w:val="00195FF7"/>
    <w:rsid w:val="00196C71"/>
    <w:rsid w:val="001A08FB"/>
    <w:rsid w:val="001A221A"/>
    <w:rsid w:val="001A22CD"/>
    <w:rsid w:val="001A2CFC"/>
    <w:rsid w:val="001B0B2E"/>
    <w:rsid w:val="001B13F7"/>
    <w:rsid w:val="001B1AF3"/>
    <w:rsid w:val="001B3D6B"/>
    <w:rsid w:val="001B759D"/>
    <w:rsid w:val="001C06C2"/>
    <w:rsid w:val="001C5F6A"/>
    <w:rsid w:val="001D0062"/>
    <w:rsid w:val="001D11E0"/>
    <w:rsid w:val="001D1C08"/>
    <w:rsid w:val="001D30CC"/>
    <w:rsid w:val="001D724A"/>
    <w:rsid w:val="001D76FD"/>
    <w:rsid w:val="001E6B47"/>
    <w:rsid w:val="001F4FCE"/>
    <w:rsid w:val="00201CE9"/>
    <w:rsid w:val="00207CF6"/>
    <w:rsid w:val="00220B25"/>
    <w:rsid w:val="002218FC"/>
    <w:rsid w:val="002256DD"/>
    <w:rsid w:val="00225ACD"/>
    <w:rsid w:val="0023494D"/>
    <w:rsid w:val="00240D65"/>
    <w:rsid w:val="00242012"/>
    <w:rsid w:val="002434D7"/>
    <w:rsid w:val="00245D9A"/>
    <w:rsid w:val="00250C68"/>
    <w:rsid w:val="002517DE"/>
    <w:rsid w:val="002544E0"/>
    <w:rsid w:val="0026303F"/>
    <w:rsid w:val="00264B8A"/>
    <w:rsid w:val="00270644"/>
    <w:rsid w:val="00270BE0"/>
    <w:rsid w:val="00271B51"/>
    <w:rsid w:val="00274013"/>
    <w:rsid w:val="002740B0"/>
    <w:rsid w:val="00274670"/>
    <w:rsid w:val="00274CED"/>
    <w:rsid w:val="00281655"/>
    <w:rsid w:val="002832FE"/>
    <w:rsid w:val="002908C4"/>
    <w:rsid w:val="00293C94"/>
    <w:rsid w:val="002955C1"/>
    <w:rsid w:val="002A1FED"/>
    <w:rsid w:val="002A5872"/>
    <w:rsid w:val="002A6141"/>
    <w:rsid w:val="002B382C"/>
    <w:rsid w:val="002B3DF1"/>
    <w:rsid w:val="002D01AF"/>
    <w:rsid w:val="002D05D8"/>
    <w:rsid w:val="002D2AC1"/>
    <w:rsid w:val="002D3117"/>
    <w:rsid w:val="002E1980"/>
    <w:rsid w:val="002E1CF6"/>
    <w:rsid w:val="002E2229"/>
    <w:rsid w:val="002E4165"/>
    <w:rsid w:val="002E5472"/>
    <w:rsid w:val="002E64BF"/>
    <w:rsid w:val="002E796D"/>
    <w:rsid w:val="002E7AB4"/>
    <w:rsid w:val="002F08FE"/>
    <w:rsid w:val="003014A9"/>
    <w:rsid w:val="003024B8"/>
    <w:rsid w:val="00302EE0"/>
    <w:rsid w:val="00305164"/>
    <w:rsid w:val="0030580D"/>
    <w:rsid w:val="003076A6"/>
    <w:rsid w:val="003128AC"/>
    <w:rsid w:val="0031349B"/>
    <w:rsid w:val="003211EB"/>
    <w:rsid w:val="00324329"/>
    <w:rsid w:val="003247CD"/>
    <w:rsid w:val="00324BB5"/>
    <w:rsid w:val="00326798"/>
    <w:rsid w:val="00330000"/>
    <w:rsid w:val="003329D7"/>
    <w:rsid w:val="003378EF"/>
    <w:rsid w:val="00337B66"/>
    <w:rsid w:val="00341732"/>
    <w:rsid w:val="00343054"/>
    <w:rsid w:val="00344497"/>
    <w:rsid w:val="00347BE3"/>
    <w:rsid w:val="003504E0"/>
    <w:rsid w:val="00350A71"/>
    <w:rsid w:val="00351CCB"/>
    <w:rsid w:val="003551A3"/>
    <w:rsid w:val="00356E25"/>
    <w:rsid w:val="00357A15"/>
    <w:rsid w:val="00371EC6"/>
    <w:rsid w:val="003727C7"/>
    <w:rsid w:val="00384137"/>
    <w:rsid w:val="00386A4A"/>
    <w:rsid w:val="00386C72"/>
    <w:rsid w:val="00387CB3"/>
    <w:rsid w:val="00387EAB"/>
    <w:rsid w:val="003937FD"/>
    <w:rsid w:val="00394ED3"/>
    <w:rsid w:val="00397C17"/>
    <w:rsid w:val="003A17F9"/>
    <w:rsid w:val="003A1BB0"/>
    <w:rsid w:val="003A2AA4"/>
    <w:rsid w:val="003A2BE3"/>
    <w:rsid w:val="003A3B87"/>
    <w:rsid w:val="003A536B"/>
    <w:rsid w:val="003A794B"/>
    <w:rsid w:val="003B037F"/>
    <w:rsid w:val="003B21C3"/>
    <w:rsid w:val="003B285D"/>
    <w:rsid w:val="003C65B4"/>
    <w:rsid w:val="003D0F50"/>
    <w:rsid w:val="003D12A5"/>
    <w:rsid w:val="003D3BBB"/>
    <w:rsid w:val="003D75E0"/>
    <w:rsid w:val="003E006C"/>
    <w:rsid w:val="003E3F54"/>
    <w:rsid w:val="003E61CC"/>
    <w:rsid w:val="003E718E"/>
    <w:rsid w:val="003F53FF"/>
    <w:rsid w:val="003F6079"/>
    <w:rsid w:val="003F60F1"/>
    <w:rsid w:val="003F66CD"/>
    <w:rsid w:val="00402BA9"/>
    <w:rsid w:val="00407028"/>
    <w:rsid w:val="00421898"/>
    <w:rsid w:val="004228A1"/>
    <w:rsid w:val="004237D1"/>
    <w:rsid w:val="00423BAD"/>
    <w:rsid w:val="00425C39"/>
    <w:rsid w:val="00427208"/>
    <w:rsid w:val="004277C3"/>
    <w:rsid w:val="004337EA"/>
    <w:rsid w:val="004402A8"/>
    <w:rsid w:val="0044207C"/>
    <w:rsid w:val="0044341B"/>
    <w:rsid w:val="00445964"/>
    <w:rsid w:val="00446B60"/>
    <w:rsid w:val="0045087A"/>
    <w:rsid w:val="00455F82"/>
    <w:rsid w:val="0045785B"/>
    <w:rsid w:val="0046211C"/>
    <w:rsid w:val="0046359D"/>
    <w:rsid w:val="00465C54"/>
    <w:rsid w:val="00467857"/>
    <w:rsid w:val="00470B1E"/>
    <w:rsid w:val="00471CF2"/>
    <w:rsid w:val="00476170"/>
    <w:rsid w:val="00476A49"/>
    <w:rsid w:val="004804A0"/>
    <w:rsid w:val="0048276F"/>
    <w:rsid w:val="00483A14"/>
    <w:rsid w:val="004845FE"/>
    <w:rsid w:val="0048771C"/>
    <w:rsid w:val="00494C87"/>
    <w:rsid w:val="00496345"/>
    <w:rsid w:val="00496487"/>
    <w:rsid w:val="00497A1D"/>
    <w:rsid w:val="00497C88"/>
    <w:rsid w:val="00497E26"/>
    <w:rsid w:val="004A10A0"/>
    <w:rsid w:val="004A3369"/>
    <w:rsid w:val="004A38EB"/>
    <w:rsid w:val="004A43AD"/>
    <w:rsid w:val="004A468A"/>
    <w:rsid w:val="004A4EE1"/>
    <w:rsid w:val="004A51C0"/>
    <w:rsid w:val="004A5437"/>
    <w:rsid w:val="004A6018"/>
    <w:rsid w:val="004A6E76"/>
    <w:rsid w:val="004B3881"/>
    <w:rsid w:val="004B532F"/>
    <w:rsid w:val="004B5D17"/>
    <w:rsid w:val="004B7129"/>
    <w:rsid w:val="004B73A7"/>
    <w:rsid w:val="004C703E"/>
    <w:rsid w:val="004C7CB7"/>
    <w:rsid w:val="004D2452"/>
    <w:rsid w:val="004D345A"/>
    <w:rsid w:val="004D4842"/>
    <w:rsid w:val="004D7939"/>
    <w:rsid w:val="004D7A92"/>
    <w:rsid w:val="004E63AA"/>
    <w:rsid w:val="004E6501"/>
    <w:rsid w:val="004E7886"/>
    <w:rsid w:val="004F3C5B"/>
    <w:rsid w:val="004F7814"/>
    <w:rsid w:val="0050220B"/>
    <w:rsid w:val="00510F5A"/>
    <w:rsid w:val="005115F5"/>
    <w:rsid w:val="0051188A"/>
    <w:rsid w:val="005131CB"/>
    <w:rsid w:val="00515CE7"/>
    <w:rsid w:val="005160AA"/>
    <w:rsid w:val="00517951"/>
    <w:rsid w:val="005246FC"/>
    <w:rsid w:val="00525154"/>
    <w:rsid w:val="00533996"/>
    <w:rsid w:val="00533F5E"/>
    <w:rsid w:val="00543E0C"/>
    <w:rsid w:val="005440B9"/>
    <w:rsid w:val="00547E89"/>
    <w:rsid w:val="005505F4"/>
    <w:rsid w:val="005517D0"/>
    <w:rsid w:val="00554D22"/>
    <w:rsid w:val="00555231"/>
    <w:rsid w:val="00557AF8"/>
    <w:rsid w:val="0056383B"/>
    <w:rsid w:val="00563C20"/>
    <w:rsid w:val="005710A2"/>
    <w:rsid w:val="00573A0D"/>
    <w:rsid w:val="00575A26"/>
    <w:rsid w:val="00580EF5"/>
    <w:rsid w:val="00584DDA"/>
    <w:rsid w:val="00594EDB"/>
    <w:rsid w:val="005957C9"/>
    <w:rsid w:val="005958A4"/>
    <w:rsid w:val="005959B3"/>
    <w:rsid w:val="005A08CE"/>
    <w:rsid w:val="005B1C33"/>
    <w:rsid w:val="005B3905"/>
    <w:rsid w:val="005B4A16"/>
    <w:rsid w:val="005B4C48"/>
    <w:rsid w:val="005B5B78"/>
    <w:rsid w:val="005B72D3"/>
    <w:rsid w:val="005C0347"/>
    <w:rsid w:val="005C3924"/>
    <w:rsid w:val="005C6EAF"/>
    <w:rsid w:val="005D20A1"/>
    <w:rsid w:val="005D4598"/>
    <w:rsid w:val="005D5287"/>
    <w:rsid w:val="005D5AD2"/>
    <w:rsid w:val="005D623C"/>
    <w:rsid w:val="005D6FA9"/>
    <w:rsid w:val="005E1D29"/>
    <w:rsid w:val="005E1EE8"/>
    <w:rsid w:val="005E2B11"/>
    <w:rsid w:val="005E2B32"/>
    <w:rsid w:val="005E42EC"/>
    <w:rsid w:val="005F1B22"/>
    <w:rsid w:val="005F6179"/>
    <w:rsid w:val="005F63E7"/>
    <w:rsid w:val="005F7AEF"/>
    <w:rsid w:val="005F7E30"/>
    <w:rsid w:val="0060166A"/>
    <w:rsid w:val="00602AEA"/>
    <w:rsid w:val="00604EFA"/>
    <w:rsid w:val="00606D5E"/>
    <w:rsid w:val="00611032"/>
    <w:rsid w:val="0061457B"/>
    <w:rsid w:val="00620358"/>
    <w:rsid w:val="006219B5"/>
    <w:rsid w:val="006241B6"/>
    <w:rsid w:val="00632C46"/>
    <w:rsid w:val="00633055"/>
    <w:rsid w:val="0063448B"/>
    <w:rsid w:val="00637CC5"/>
    <w:rsid w:val="00642DE5"/>
    <w:rsid w:val="006472A2"/>
    <w:rsid w:val="0065153D"/>
    <w:rsid w:val="00655670"/>
    <w:rsid w:val="00660139"/>
    <w:rsid w:val="00662833"/>
    <w:rsid w:val="00667E1E"/>
    <w:rsid w:val="006727CF"/>
    <w:rsid w:val="0067622D"/>
    <w:rsid w:val="00681B4A"/>
    <w:rsid w:val="00682C82"/>
    <w:rsid w:val="00684196"/>
    <w:rsid w:val="00687912"/>
    <w:rsid w:val="00691195"/>
    <w:rsid w:val="00692046"/>
    <w:rsid w:val="00692A51"/>
    <w:rsid w:val="006937C8"/>
    <w:rsid w:val="006A26E5"/>
    <w:rsid w:val="006A4C01"/>
    <w:rsid w:val="006B0709"/>
    <w:rsid w:val="006B0F92"/>
    <w:rsid w:val="006B2663"/>
    <w:rsid w:val="006B5D63"/>
    <w:rsid w:val="006C04EB"/>
    <w:rsid w:val="006C2840"/>
    <w:rsid w:val="006C7625"/>
    <w:rsid w:val="006D2BD0"/>
    <w:rsid w:val="006E5FFA"/>
    <w:rsid w:val="006E6F44"/>
    <w:rsid w:val="006F139F"/>
    <w:rsid w:val="006F1963"/>
    <w:rsid w:val="006F58A0"/>
    <w:rsid w:val="00700B2C"/>
    <w:rsid w:val="00702F41"/>
    <w:rsid w:val="00705B40"/>
    <w:rsid w:val="00705DAC"/>
    <w:rsid w:val="007073B3"/>
    <w:rsid w:val="00713883"/>
    <w:rsid w:val="0071407E"/>
    <w:rsid w:val="007144E4"/>
    <w:rsid w:val="007153C1"/>
    <w:rsid w:val="00720A4E"/>
    <w:rsid w:val="00724D7B"/>
    <w:rsid w:val="00725294"/>
    <w:rsid w:val="00730DCA"/>
    <w:rsid w:val="00734BCF"/>
    <w:rsid w:val="00741CB5"/>
    <w:rsid w:val="00743C33"/>
    <w:rsid w:val="00747210"/>
    <w:rsid w:val="00747359"/>
    <w:rsid w:val="00751CA2"/>
    <w:rsid w:val="00754F52"/>
    <w:rsid w:val="007553BA"/>
    <w:rsid w:val="0075585B"/>
    <w:rsid w:val="00761302"/>
    <w:rsid w:val="007757A1"/>
    <w:rsid w:val="00784DA9"/>
    <w:rsid w:val="00786174"/>
    <w:rsid w:val="00787199"/>
    <w:rsid w:val="00787F9D"/>
    <w:rsid w:val="00794DF1"/>
    <w:rsid w:val="007972DB"/>
    <w:rsid w:val="007973A1"/>
    <w:rsid w:val="007A3BE1"/>
    <w:rsid w:val="007A7F18"/>
    <w:rsid w:val="007B06CE"/>
    <w:rsid w:val="007B3CF0"/>
    <w:rsid w:val="007B48D7"/>
    <w:rsid w:val="007C1D44"/>
    <w:rsid w:val="007C21D3"/>
    <w:rsid w:val="007C50CF"/>
    <w:rsid w:val="007C5BCD"/>
    <w:rsid w:val="007C7547"/>
    <w:rsid w:val="007D1258"/>
    <w:rsid w:val="007D1DA2"/>
    <w:rsid w:val="007D4041"/>
    <w:rsid w:val="007D4710"/>
    <w:rsid w:val="007E1219"/>
    <w:rsid w:val="007E48F4"/>
    <w:rsid w:val="007E6D13"/>
    <w:rsid w:val="007F3252"/>
    <w:rsid w:val="007F3C15"/>
    <w:rsid w:val="007F69D9"/>
    <w:rsid w:val="007F72D9"/>
    <w:rsid w:val="00800D08"/>
    <w:rsid w:val="00817C88"/>
    <w:rsid w:val="00820367"/>
    <w:rsid w:val="00821232"/>
    <w:rsid w:val="00821E67"/>
    <w:rsid w:val="008230DB"/>
    <w:rsid w:val="00826C02"/>
    <w:rsid w:val="00833CAE"/>
    <w:rsid w:val="008346A6"/>
    <w:rsid w:val="008361AB"/>
    <w:rsid w:val="00837EE6"/>
    <w:rsid w:val="008570AC"/>
    <w:rsid w:val="008634E8"/>
    <w:rsid w:val="00864752"/>
    <w:rsid w:val="00876CB9"/>
    <w:rsid w:val="00885395"/>
    <w:rsid w:val="00886355"/>
    <w:rsid w:val="008A1213"/>
    <w:rsid w:val="008A498C"/>
    <w:rsid w:val="008A6268"/>
    <w:rsid w:val="008B169E"/>
    <w:rsid w:val="008B19E0"/>
    <w:rsid w:val="008B291D"/>
    <w:rsid w:val="008B3D9D"/>
    <w:rsid w:val="008C16A7"/>
    <w:rsid w:val="008C3197"/>
    <w:rsid w:val="008C341D"/>
    <w:rsid w:val="008C50AB"/>
    <w:rsid w:val="008C7F4F"/>
    <w:rsid w:val="008D158A"/>
    <w:rsid w:val="008D281C"/>
    <w:rsid w:val="008D2F57"/>
    <w:rsid w:val="008D4296"/>
    <w:rsid w:val="008E0535"/>
    <w:rsid w:val="008E30A9"/>
    <w:rsid w:val="008E3D3C"/>
    <w:rsid w:val="008F50BA"/>
    <w:rsid w:val="008F54C8"/>
    <w:rsid w:val="0090175D"/>
    <w:rsid w:val="00902FC7"/>
    <w:rsid w:val="009053F6"/>
    <w:rsid w:val="00906F8E"/>
    <w:rsid w:val="00912BCC"/>
    <w:rsid w:val="009135E3"/>
    <w:rsid w:val="00913E10"/>
    <w:rsid w:val="00924C2D"/>
    <w:rsid w:val="00926C70"/>
    <w:rsid w:val="0092759C"/>
    <w:rsid w:val="009275E6"/>
    <w:rsid w:val="00933B7D"/>
    <w:rsid w:val="009346E5"/>
    <w:rsid w:val="00934D45"/>
    <w:rsid w:val="00934DDC"/>
    <w:rsid w:val="00935D2F"/>
    <w:rsid w:val="009421C6"/>
    <w:rsid w:val="009505B5"/>
    <w:rsid w:val="00950760"/>
    <w:rsid w:val="00950A14"/>
    <w:rsid w:val="009521C1"/>
    <w:rsid w:val="00952E68"/>
    <w:rsid w:val="00952F97"/>
    <w:rsid w:val="00960384"/>
    <w:rsid w:val="00960568"/>
    <w:rsid w:val="0096476D"/>
    <w:rsid w:val="0096488F"/>
    <w:rsid w:val="00964C85"/>
    <w:rsid w:val="00967B38"/>
    <w:rsid w:val="00970001"/>
    <w:rsid w:val="00972691"/>
    <w:rsid w:val="00972E07"/>
    <w:rsid w:val="00973D68"/>
    <w:rsid w:val="00975544"/>
    <w:rsid w:val="00976F19"/>
    <w:rsid w:val="00981E1B"/>
    <w:rsid w:val="0099349D"/>
    <w:rsid w:val="0099573E"/>
    <w:rsid w:val="009A1712"/>
    <w:rsid w:val="009A4DDB"/>
    <w:rsid w:val="009A747D"/>
    <w:rsid w:val="009A7775"/>
    <w:rsid w:val="009B071B"/>
    <w:rsid w:val="009B51F3"/>
    <w:rsid w:val="009C07AF"/>
    <w:rsid w:val="009C0FA8"/>
    <w:rsid w:val="009C2115"/>
    <w:rsid w:val="009C30A8"/>
    <w:rsid w:val="009C51C1"/>
    <w:rsid w:val="009C74AD"/>
    <w:rsid w:val="009D4BEF"/>
    <w:rsid w:val="009D5D86"/>
    <w:rsid w:val="009D66E4"/>
    <w:rsid w:val="009D70B6"/>
    <w:rsid w:val="009E09AC"/>
    <w:rsid w:val="009F7B51"/>
    <w:rsid w:val="009F7C39"/>
    <w:rsid w:val="00A01257"/>
    <w:rsid w:val="00A018B4"/>
    <w:rsid w:val="00A06F27"/>
    <w:rsid w:val="00A07A6E"/>
    <w:rsid w:val="00A16700"/>
    <w:rsid w:val="00A21715"/>
    <w:rsid w:val="00A234E3"/>
    <w:rsid w:val="00A23F52"/>
    <w:rsid w:val="00A320ED"/>
    <w:rsid w:val="00A3326A"/>
    <w:rsid w:val="00A33295"/>
    <w:rsid w:val="00A4460F"/>
    <w:rsid w:val="00A44730"/>
    <w:rsid w:val="00A45B03"/>
    <w:rsid w:val="00A52C03"/>
    <w:rsid w:val="00A609F8"/>
    <w:rsid w:val="00A6482E"/>
    <w:rsid w:val="00A67FF2"/>
    <w:rsid w:val="00A71A17"/>
    <w:rsid w:val="00A7376B"/>
    <w:rsid w:val="00A73CDD"/>
    <w:rsid w:val="00A808AD"/>
    <w:rsid w:val="00A82583"/>
    <w:rsid w:val="00A83A03"/>
    <w:rsid w:val="00A845EE"/>
    <w:rsid w:val="00A879DF"/>
    <w:rsid w:val="00A916FA"/>
    <w:rsid w:val="00A91F0B"/>
    <w:rsid w:val="00A9570D"/>
    <w:rsid w:val="00A95BFD"/>
    <w:rsid w:val="00A95FA6"/>
    <w:rsid w:val="00AA067A"/>
    <w:rsid w:val="00AA1FCA"/>
    <w:rsid w:val="00AA480B"/>
    <w:rsid w:val="00AA7E26"/>
    <w:rsid w:val="00AB15BC"/>
    <w:rsid w:val="00AB3B8E"/>
    <w:rsid w:val="00AC0446"/>
    <w:rsid w:val="00AC6939"/>
    <w:rsid w:val="00AC7B0A"/>
    <w:rsid w:val="00AD04B6"/>
    <w:rsid w:val="00AD0680"/>
    <w:rsid w:val="00AD34C6"/>
    <w:rsid w:val="00AD6658"/>
    <w:rsid w:val="00AE6C56"/>
    <w:rsid w:val="00AF1EEB"/>
    <w:rsid w:val="00AF787F"/>
    <w:rsid w:val="00B00BEC"/>
    <w:rsid w:val="00B02850"/>
    <w:rsid w:val="00B04E62"/>
    <w:rsid w:val="00B13D01"/>
    <w:rsid w:val="00B15E78"/>
    <w:rsid w:val="00B26AC9"/>
    <w:rsid w:val="00B31A0B"/>
    <w:rsid w:val="00B329E3"/>
    <w:rsid w:val="00B40C8E"/>
    <w:rsid w:val="00B4117B"/>
    <w:rsid w:val="00B414F9"/>
    <w:rsid w:val="00B41AF8"/>
    <w:rsid w:val="00B46BD2"/>
    <w:rsid w:val="00B62410"/>
    <w:rsid w:val="00B64665"/>
    <w:rsid w:val="00B66965"/>
    <w:rsid w:val="00B66F48"/>
    <w:rsid w:val="00B700C7"/>
    <w:rsid w:val="00B756F9"/>
    <w:rsid w:val="00B77658"/>
    <w:rsid w:val="00B8119A"/>
    <w:rsid w:val="00B818E6"/>
    <w:rsid w:val="00B83164"/>
    <w:rsid w:val="00B91795"/>
    <w:rsid w:val="00B91FC7"/>
    <w:rsid w:val="00B92853"/>
    <w:rsid w:val="00B952F7"/>
    <w:rsid w:val="00BA2F2E"/>
    <w:rsid w:val="00BA45FE"/>
    <w:rsid w:val="00BB1FAE"/>
    <w:rsid w:val="00BB3039"/>
    <w:rsid w:val="00BB4AC6"/>
    <w:rsid w:val="00BB6129"/>
    <w:rsid w:val="00BB6A4F"/>
    <w:rsid w:val="00BB74D6"/>
    <w:rsid w:val="00BC086B"/>
    <w:rsid w:val="00BC0F01"/>
    <w:rsid w:val="00BC2E78"/>
    <w:rsid w:val="00BC359F"/>
    <w:rsid w:val="00BC3E8E"/>
    <w:rsid w:val="00BE2A54"/>
    <w:rsid w:val="00BE5837"/>
    <w:rsid w:val="00BE6B55"/>
    <w:rsid w:val="00BE76B2"/>
    <w:rsid w:val="00BF1B5F"/>
    <w:rsid w:val="00BF680F"/>
    <w:rsid w:val="00BF6E7F"/>
    <w:rsid w:val="00C021CC"/>
    <w:rsid w:val="00C02763"/>
    <w:rsid w:val="00C02B70"/>
    <w:rsid w:val="00C02CCA"/>
    <w:rsid w:val="00C03A3D"/>
    <w:rsid w:val="00C04404"/>
    <w:rsid w:val="00C10CC8"/>
    <w:rsid w:val="00C21711"/>
    <w:rsid w:val="00C2182A"/>
    <w:rsid w:val="00C22061"/>
    <w:rsid w:val="00C2345F"/>
    <w:rsid w:val="00C35DB5"/>
    <w:rsid w:val="00C37070"/>
    <w:rsid w:val="00C40CDB"/>
    <w:rsid w:val="00C43825"/>
    <w:rsid w:val="00C4427E"/>
    <w:rsid w:val="00C4428F"/>
    <w:rsid w:val="00C56DF5"/>
    <w:rsid w:val="00C710DC"/>
    <w:rsid w:val="00C71BFF"/>
    <w:rsid w:val="00C75CE1"/>
    <w:rsid w:val="00C77F44"/>
    <w:rsid w:val="00C81427"/>
    <w:rsid w:val="00C82A8E"/>
    <w:rsid w:val="00C83D86"/>
    <w:rsid w:val="00C84E7D"/>
    <w:rsid w:val="00C86E62"/>
    <w:rsid w:val="00C87391"/>
    <w:rsid w:val="00C87A84"/>
    <w:rsid w:val="00C90309"/>
    <w:rsid w:val="00C9328E"/>
    <w:rsid w:val="00C97FDF"/>
    <w:rsid w:val="00CA30AC"/>
    <w:rsid w:val="00CA3B70"/>
    <w:rsid w:val="00CA5F11"/>
    <w:rsid w:val="00CA7F30"/>
    <w:rsid w:val="00CB0E8A"/>
    <w:rsid w:val="00CB12FE"/>
    <w:rsid w:val="00CB38B4"/>
    <w:rsid w:val="00CB4EA7"/>
    <w:rsid w:val="00CB614E"/>
    <w:rsid w:val="00CB7115"/>
    <w:rsid w:val="00CC2739"/>
    <w:rsid w:val="00CC3F64"/>
    <w:rsid w:val="00CC71A1"/>
    <w:rsid w:val="00CC7D48"/>
    <w:rsid w:val="00CD3A1C"/>
    <w:rsid w:val="00CE27DC"/>
    <w:rsid w:val="00CE33CD"/>
    <w:rsid w:val="00CE42B6"/>
    <w:rsid w:val="00CE4FA6"/>
    <w:rsid w:val="00CF07C4"/>
    <w:rsid w:val="00CF0DE3"/>
    <w:rsid w:val="00CF2835"/>
    <w:rsid w:val="00CF2FBC"/>
    <w:rsid w:val="00D01373"/>
    <w:rsid w:val="00D037E7"/>
    <w:rsid w:val="00D05C96"/>
    <w:rsid w:val="00D06157"/>
    <w:rsid w:val="00D06C84"/>
    <w:rsid w:val="00D10048"/>
    <w:rsid w:val="00D12EC5"/>
    <w:rsid w:val="00D14622"/>
    <w:rsid w:val="00D15CD9"/>
    <w:rsid w:val="00D22260"/>
    <w:rsid w:val="00D229C4"/>
    <w:rsid w:val="00D2313F"/>
    <w:rsid w:val="00D266AC"/>
    <w:rsid w:val="00D27A89"/>
    <w:rsid w:val="00D27C2D"/>
    <w:rsid w:val="00D33106"/>
    <w:rsid w:val="00D33612"/>
    <w:rsid w:val="00D33E32"/>
    <w:rsid w:val="00D41992"/>
    <w:rsid w:val="00D422CF"/>
    <w:rsid w:val="00D460F2"/>
    <w:rsid w:val="00D51043"/>
    <w:rsid w:val="00D5222F"/>
    <w:rsid w:val="00D52D9D"/>
    <w:rsid w:val="00D55104"/>
    <w:rsid w:val="00D554BC"/>
    <w:rsid w:val="00D55CC7"/>
    <w:rsid w:val="00D5627A"/>
    <w:rsid w:val="00D601FB"/>
    <w:rsid w:val="00D6049B"/>
    <w:rsid w:val="00D637E4"/>
    <w:rsid w:val="00D64253"/>
    <w:rsid w:val="00D679E4"/>
    <w:rsid w:val="00D726E9"/>
    <w:rsid w:val="00D72E50"/>
    <w:rsid w:val="00D744A8"/>
    <w:rsid w:val="00D74A9A"/>
    <w:rsid w:val="00D75B4E"/>
    <w:rsid w:val="00D80AAB"/>
    <w:rsid w:val="00D83108"/>
    <w:rsid w:val="00D850D8"/>
    <w:rsid w:val="00D858C2"/>
    <w:rsid w:val="00D91B0E"/>
    <w:rsid w:val="00D9264D"/>
    <w:rsid w:val="00D9318E"/>
    <w:rsid w:val="00D96F65"/>
    <w:rsid w:val="00DA084B"/>
    <w:rsid w:val="00DA103F"/>
    <w:rsid w:val="00DA1A9F"/>
    <w:rsid w:val="00DA6899"/>
    <w:rsid w:val="00DA6EDC"/>
    <w:rsid w:val="00DB198C"/>
    <w:rsid w:val="00DB54F2"/>
    <w:rsid w:val="00DB6A78"/>
    <w:rsid w:val="00DC0DA8"/>
    <w:rsid w:val="00DC117E"/>
    <w:rsid w:val="00DC16A3"/>
    <w:rsid w:val="00DC4C30"/>
    <w:rsid w:val="00DC6029"/>
    <w:rsid w:val="00DD582C"/>
    <w:rsid w:val="00DE18F5"/>
    <w:rsid w:val="00DE1BAC"/>
    <w:rsid w:val="00DE38CD"/>
    <w:rsid w:val="00DE70FF"/>
    <w:rsid w:val="00DF01D5"/>
    <w:rsid w:val="00DF17F6"/>
    <w:rsid w:val="00DF2C6A"/>
    <w:rsid w:val="00DF4F74"/>
    <w:rsid w:val="00DF51FB"/>
    <w:rsid w:val="00DF5276"/>
    <w:rsid w:val="00DF5B56"/>
    <w:rsid w:val="00E062AD"/>
    <w:rsid w:val="00E06EB2"/>
    <w:rsid w:val="00E10138"/>
    <w:rsid w:val="00E10705"/>
    <w:rsid w:val="00E11961"/>
    <w:rsid w:val="00E161FE"/>
    <w:rsid w:val="00E1671A"/>
    <w:rsid w:val="00E22CF0"/>
    <w:rsid w:val="00E23586"/>
    <w:rsid w:val="00E2483D"/>
    <w:rsid w:val="00E25F88"/>
    <w:rsid w:val="00E3243A"/>
    <w:rsid w:val="00E346B8"/>
    <w:rsid w:val="00E35E5B"/>
    <w:rsid w:val="00E41CFD"/>
    <w:rsid w:val="00E422E8"/>
    <w:rsid w:val="00E44D8F"/>
    <w:rsid w:val="00E457EB"/>
    <w:rsid w:val="00E53FB9"/>
    <w:rsid w:val="00E54468"/>
    <w:rsid w:val="00E5553B"/>
    <w:rsid w:val="00E56919"/>
    <w:rsid w:val="00E56E3B"/>
    <w:rsid w:val="00E60EE5"/>
    <w:rsid w:val="00E60FF2"/>
    <w:rsid w:val="00E66347"/>
    <w:rsid w:val="00E700DC"/>
    <w:rsid w:val="00E71E80"/>
    <w:rsid w:val="00E72A0F"/>
    <w:rsid w:val="00E73663"/>
    <w:rsid w:val="00E7425F"/>
    <w:rsid w:val="00E760C6"/>
    <w:rsid w:val="00E820EC"/>
    <w:rsid w:val="00E8579C"/>
    <w:rsid w:val="00E861AB"/>
    <w:rsid w:val="00E87040"/>
    <w:rsid w:val="00E92041"/>
    <w:rsid w:val="00E920D1"/>
    <w:rsid w:val="00E95715"/>
    <w:rsid w:val="00E96C11"/>
    <w:rsid w:val="00E9750E"/>
    <w:rsid w:val="00EA2324"/>
    <w:rsid w:val="00EA3C8D"/>
    <w:rsid w:val="00EA447B"/>
    <w:rsid w:val="00EA61B3"/>
    <w:rsid w:val="00EB1919"/>
    <w:rsid w:val="00EB249D"/>
    <w:rsid w:val="00EB383C"/>
    <w:rsid w:val="00EB752C"/>
    <w:rsid w:val="00EC1C62"/>
    <w:rsid w:val="00EC26CB"/>
    <w:rsid w:val="00EC772F"/>
    <w:rsid w:val="00ED4CED"/>
    <w:rsid w:val="00EE0CCA"/>
    <w:rsid w:val="00EE1690"/>
    <w:rsid w:val="00EE2A89"/>
    <w:rsid w:val="00EE3A9B"/>
    <w:rsid w:val="00EE52BC"/>
    <w:rsid w:val="00EF1748"/>
    <w:rsid w:val="00EF25FF"/>
    <w:rsid w:val="00EF26F4"/>
    <w:rsid w:val="00EF38D2"/>
    <w:rsid w:val="00EF61CB"/>
    <w:rsid w:val="00F01373"/>
    <w:rsid w:val="00F02CF9"/>
    <w:rsid w:val="00F04D06"/>
    <w:rsid w:val="00F07190"/>
    <w:rsid w:val="00F11BC7"/>
    <w:rsid w:val="00F15C7D"/>
    <w:rsid w:val="00F17B8D"/>
    <w:rsid w:val="00F23B1A"/>
    <w:rsid w:val="00F25C56"/>
    <w:rsid w:val="00F266A6"/>
    <w:rsid w:val="00F26EBC"/>
    <w:rsid w:val="00F33B13"/>
    <w:rsid w:val="00F36322"/>
    <w:rsid w:val="00F3759D"/>
    <w:rsid w:val="00F45FF8"/>
    <w:rsid w:val="00F526FE"/>
    <w:rsid w:val="00F541A4"/>
    <w:rsid w:val="00F547B3"/>
    <w:rsid w:val="00F55678"/>
    <w:rsid w:val="00F62EE0"/>
    <w:rsid w:val="00F66F9C"/>
    <w:rsid w:val="00F71B78"/>
    <w:rsid w:val="00F7475F"/>
    <w:rsid w:val="00F8010E"/>
    <w:rsid w:val="00F817F9"/>
    <w:rsid w:val="00F83DFB"/>
    <w:rsid w:val="00F86840"/>
    <w:rsid w:val="00F86C50"/>
    <w:rsid w:val="00F86D77"/>
    <w:rsid w:val="00F876AD"/>
    <w:rsid w:val="00F9032F"/>
    <w:rsid w:val="00F92711"/>
    <w:rsid w:val="00FA074F"/>
    <w:rsid w:val="00FA1303"/>
    <w:rsid w:val="00FA32CD"/>
    <w:rsid w:val="00FA476C"/>
    <w:rsid w:val="00FB3DF1"/>
    <w:rsid w:val="00FB4B7C"/>
    <w:rsid w:val="00FB6629"/>
    <w:rsid w:val="00FC26A4"/>
    <w:rsid w:val="00FC4C62"/>
    <w:rsid w:val="00FD1121"/>
    <w:rsid w:val="00FD1D8F"/>
    <w:rsid w:val="00FD1D93"/>
    <w:rsid w:val="00FD47AA"/>
    <w:rsid w:val="00FE06A9"/>
    <w:rsid w:val="00FE0971"/>
    <w:rsid w:val="00FE0D5E"/>
    <w:rsid w:val="00FE2195"/>
    <w:rsid w:val="00FE59B1"/>
    <w:rsid w:val="00FE5F3A"/>
    <w:rsid w:val="00FE6EB7"/>
    <w:rsid w:val="00FF1F31"/>
    <w:rsid w:val="00FF1F45"/>
    <w:rsid w:val="00FF452F"/>
    <w:rsid w:val="00FF5E3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834"/>
    <w:pPr>
      <w:widowControl w:val="0"/>
      <w:jc w:val="both"/>
    </w:pPr>
    <w:rPr>
      <w:kern w:val="2"/>
      <w:sz w:val="21"/>
      <w:szCs w:val="22"/>
    </w:rPr>
  </w:style>
  <w:style w:type="paragraph" w:styleId="1">
    <w:name w:val="heading 1"/>
    <w:basedOn w:val="a"/>
    <w:link w:val="1Char"/>
    <w:uiPriority w:val="9"/>
    <w:qFormat/>
    <w:rsid w:val="00F730FE"/>
    <w:pPr>
      <w:widowControl/>
      <w:spacing w:before="100" w:beforeAutospacing="1" w:after="100" w:afterAutospacing="1"/>
      <w:jc w:val="left"/>
      <w:outlineLvl w:val="0"/>
    </w:pPr>
    <w:rPr>
      <w:rFonts w:ascii="Times" w:hAnsi="Times"/>
      <w:b/>
      <w:bCs/>
      <w:kern w:val="36"/>
      <w:sz w:val="48"/>
      <w:szCs w:val="48"/>
    </w:rPr>
  </w:style>
  <w:style w:type="paragraph" w:styleId="2">
    <w:name w:val="heading 2"/>
    <w:basedOn w:val="a"/>
    <w:link w:val="2Char"/>
    <w:uiPriority w:val="9"/>
    <w:qFormat/>
    <w:rsid w:val="00F730FE"/>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next w:val="a"/>
    <w:link w:val="3Char"/>
    <w:uiPriority w:val="9"/>
    <w:qFormat/>
    <w:rsid w:val="00DD3C81"/>
    <w:pPr>
      <w:keepNext/>
      <w:ind w:leftChars="400" w:left="400"/>
      <w:outlineLvl w:val="2"/>
    </w:pPr>
    <w:rPr>
      <w:rFonts w:ascii="Arial" w:eastAsia="MS Gothic" w:hAnsi="Arial"/>
    </w:rPr>
  </w:style>
  <w:style w:type="paragraph" w:styleId="4">
    <w:name w:val="heading 4"/>
    <w:basedOn w:val="a"/>
    <w:link w:val="4Char"/>
    <w:uiPriority w:val="9"/>
    <w:qFormat/>
    <w:rsid w:val="00F730FE"/>
    <w:pPr>
      <w:widowControl/>
      <w:spacing w:before="100" w:beforeAutospacing="1" w:after="100" w:afterAutospacing="1"/>
      <w:jc w:val="left"/>
      <w:outlineLvl w:val="3"/>
    </w:pPr>
    <w:rPr>
      <w:rFonts w:ascii="Times" w:hAnsi="Times"/>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C41F8"/>
    <w:rPr>
      <w:b/>
      <w:bCs/>
    </w:rPr>
  </w:style>
  <w:style w:type="paragraph" w:styleId="a4">
    <w:name w:val="header"/>
    <w:basedOn w:val="a"/>
    <w:link w:val="Char"/>
    <w:uiPriority w:val="99"/>
    <w:unhideWhenUsed/>
    <w:rsid w:val="00165BF6"/>
    <w:pPr>
      <w:tabs>
        <w:tab w:val="center" w:pos="4252"/>
        <w:tab w:val="right" w:pos="8504"/>
      </w:tabs>
      <w:snapToGrid w:val="0"/>
    </w:pPr>
  </w:style>
  <w:style w:type="character" w:customStyle="1" w:styleId="Char">
    <w:name w:val="页眉 Char"/>
    <w:basedOn w:val="a0"/>
    <w:link w:val="a4"/>
    <w:uiPriority w:val="99"/>
    <w:rsid w:val="00165BF6"/>
  </w:style>
  <w:style w:type="paragraph" w:styleId="a5">
    <w:name w:val="footer"/>
    <w:basedOn w:val="a"/>
    <w:link w:val="Char0"/>
    <w:uiPriority w:val="99"/>
    <w:unhideWhenUsed/>
    <w:rsid w:val="00165BF6"/>
    <w:pPr>
      <w:tabs>
        <w:tab w:val="center" w:pos="4252"/>
        <w:tab w:val="right" w:pos="8504"/>
      </w:tabs>
      <w:snapToGrid w:val="0"/>
    </w:pPr>
  </w:style>
  <w:style w:type="character" w:customStyle="1" w:styleId="Char0">
    <w:name w:val="页脚 Char"/>
    <w:basedOn w:val="a0"/>
    <w:link w:val="a5"/>
    <w:uiPriority w:val="99"/>
    <w:rsid w:val="00165BF6"/>
  </w:style>
  <w:style w:type="character" w:styleId="a6">
    <w:name w:val="Emphasis"/>
    <w:uiPriority w:val="20"/>
    <w:qFormat/>
    <w:rsid w:val="00954C49"/>
    <w:rPr>
      <w:b/>
      <w:bCs/>
      <w:i w:val="0"/>
      <w:iCs w:val="0"/>
    </w:rPr>
  </w:style>
  <w:style w:type="character" w:customStyle="1" w:styleId="st">
    <w:name w:val="st"/>
    <w:basedOn w:val="a0"/>
    <w:rsid w:val="00954C49"/>
  </w:style>
  <w:style w:type="paragraph" w:styleId="a7">
    <w:name w:val="Balloon Text"/>
    <w:basedOn w:val="a"/>
    <w:link w:val="Char1"/>
    <w:uiPriority w:val="99"/>
    <w:semiHidden/>
    <w:unhideWhenUsed/>
    <w:rsid w:val="00D13A13"/>
    <w:rPr>
      <w:rFonts w:ascii="ヒラギノ角ゴ ProN W3" w:eastAsia="ヒラギノ角ゴ ProN W3"/>
      <w:kern w:val="0"/>
      <w:sz w:val="18"/>
      <w:szCs w:val="18"/>
    </w:rPr>
  </w:style>
  <w:style w:type="character" w:customStyle="1" w:styleId="Char1">
    <w:name w:val="批注框文本 Char"/>
    <w:link w:val="a7"/>
    <w:uiPriority w:val="99"/>
    <w:semiHidden/>
    <w:rsid w:val="00D13A13"/>
    <w:rPr>
      <w:rFonts w:ascii="ヒラギノ角ゴ ProN W3" w:eastAsia="ヒラギノ角ゴ ProN W3"/>
      <w:sz w:val="18"/>
      <w:szCs w:val="18"/>
    </w:rPr>
  </w:style>
  <w:style w:type="character" w:customStyle="1" w:styleId="nbapihighlight">
    <w:name w:val="nbapihighlight"/>
    <w:basedOn w:val="a0"/>
    <w:rsid w:val="00114484"/>
  </w:style>
  <w:style w:type="character" w:customStyle="1" w:styleId="refpreview">
    <w:name w:val="refpreview"/>
    <w:basedOn w:val="a0"/>
    <w:rsid w:val="00114484"/>
  </w:style>
  <w:style w:type="character" w:styleId="a8">
    <w:name w:val="Hyperlink"/>
    <w:semiHidden/>
    <w:rsid w:val="00FC1544"/>
    <w:rPr>
      <w:rFonts w:ascii="Times New Roman" w:hAnsi="Times New Roman" w:cs="Times New Roman"/>
      <w:color w:val="0000FF"/>
      <w:u w:val="single"/>
    </w:rPr>
  </w:style>
  <w:style w:type="paragraph" w:customStyle="1" w:styleId="10">
    <w:name w:val="表題1"/>
    <w:basedOn w:val="a"/>
    <w:rsid w:val="00692ABE"/>
    <w:pPr>
      <w:widowControl/>
      <w:spacing w:before="100" w:beforeAutospacing="1" w:after="100" w:afterAutospacing="1"/>
      <w:jc w:val="left"/>
    </w:pPr>
    <w:rPr>
      <w:rFonts w:ascii="Times" w:hAnsi="Times"/>
      <w:kern w:val="0"/>
      <w:sz w:val="20"/>
      <w:szCs w:val="20"/>
    </w:rPr>
  </w:style>
  <w:style w:type="paragraph" w:customStyle="1" w:styleId="desc">
    <w:name w:val="desc"/>
    <w:basedOn w:val="a"/>
    <w:rsid w:val="00692ABE"/>
    <w:pPr>
      <w:widowControl/>
      <w:spacing w:before="100" w:beforeAutospacing="1" w:after="100" w:afterAutospacing="1"/>
      <w:jc w:val="left"/>
    </w:pPr>
    <w:rPr>
      <w:rFonts w:ascii="Times" w:hAnsi="Times"/>
      <w:kern w:val="0"/>
      <w:sz w:val="20"/>
      <w:szCs w:val="20"/>
    </w:rPr>
  </w:style>
  <w:style w:type="paragraph" w:customStyle="1" w:styleId="details">
    <w:name w:val="details"/>
    <w:basedOn w:val="a"/>
    <w:rsid w:val="00692ABE"/>
    <w:pPr>
      <w:widowControl/>
      <w:spacing w:before="100" w:beforeAutospacing="1" w:after="100" w:afterAutospacing="1"/>
      <w:jc w:val="left"/>
    </w:pPr>
    <w:rPr>
      <w:rFonts w:ascii="Times" w:hAnsi="Times"/>
      <w:kern w:val="0"/>
      <w:sz w:val="20"/>
      <w:szCs w:val="20"/>
    </w:rPr>
  </w:style>
  <w:style w:type="character" w:customStyle="1" w:styleId="jrnl">
    <w:name w:val="jrnl"/>
    <w:basedOn w:val="a0"/>
    <w:rsid w:val="00692ABE"/>
  </w:style>
  <w:style w:type="character" w:styleId="a9">
    <w:name w:val="FollowedHyperlink"/>
    <w:uiPriority w:val="99"/>
    <w:semiHidden/>
    <w:unhideWhenUsed/>
    <w:rsid w:val="006A00FE"/>
    <w:rPr>
      <w:color w:val="800080"/>
      <w:u w:val="single"/>
    </w:rPr>
  </w:style>
  <w:style w:type="character" w:customStyle="1" w:styleId="1Char">
    <w:name w:val="标题 1 Char"/>
    <w:link w:val="1"/>
    <w:uiPriority w:val="9"/>
    <w:rsid w:val="00F730FE"/>
    <w:rPr>
      <w:rFonts w:ascii="Times" w:hAnsi="Times"/>
      <w:b/>
      <w:bCs/>
      <w:kern w:val="36"/>
      <w:sz w:val="48"/>
      <w:szCs w:val="48"/>
    </w:rPr>
  </w:style>
  <w:style w:type="character" w:customStyle="1" w:styleId="2Char">
    <w:name w:val="标题 2 Char"/>
    <w:link w:val="2"/>
    <w:uiPriority w:val="9"/>
    <w:rsid w:val="00F730FE"/>
    <w:rPr>
      <w:rFonts w:ascii="Times" w:hAnsi="Times"/>
      <w:b/>
      <w:bCs/>
      <w:kern w:val="0"/>
      <w:sz w:val="36"/>
      <w:szCs w:val="36"/>
    </w:rPr>
  </w:style>
  <w:style w:type="character" w:customStyle="1" w:styleId="4Char">
    <w:name w:val="标题 4 Char"/>
    <w:link w:val="4"/>
    <w:uiPriority w:val="9"/>
    <w:rsid w:val="00F730FE"/>
    <w:rPr>
      <w:rFonts w:ascii="Times" w:hAnsi="Times"/>
      <w:b/>
      <w:bCs/>
      <w:kern w:val="0"/>
      <w:sz w:val="24"/>
      <w:szCs w:val="24"/>
    </w:rPr>
  </w:style>
  <w:style w:type="paragraph" w:styleId="z-">
    <w:name w:val="HTML Top of Form"/>
    <w:basedOn w:val="a"/>
    <w:next w:val="a"/>
    <w:link w:val="z-Char"/>
    <w:hidden/>
    <w:uiPriority w:val="99"/>
    <w:semiHidden/>
    <w:unhideWhenUsed/>
    <w:rsid w:val="00F730FE"/>
    <w:pPr>
      <w:widowControl/>
      <w:pBdr>
        <w:bottom w:val="single" w:sz="6" w:space="1" w:color="auto"/>
      </w:pBdr>
      <w:jc w:val="center"/>
    </w:pPr>
    <w:rPr>
      <w:rFonts w:ascii="Arial" w:hAnsi="Arial"/>
      <w:vanish/>
      <w:kern w:val="0"/>
      <w:sz w:val="16"/>
      <w:szCs w:val="16"/>
    </w:rPr>
  </w:style>
  <w:style w:type="character" w:customStyle="1" w:styleId="z-Char">
    <w:name w:val="z-窗体顶端 Char"/>
    <w:link w:val="z-"/>
    <w:uiPriority w:val="99"/>
    <w:semiHidden/>
    <w:rsid w:val="00F730FE"/>
    <w:rPr>
      <w:rFonts w:ascii="Arial" w:hAnsi="Arial" w:cs="Arial"/>
      <w:vanish/>
      <w:kern w:val="0"/>
      <w:sz w:val="16"/>
      <w:szCs w:val="16"/>
    </w:rPr>
  </w:style>
  <w:style w:type="character" w:customStyle="1" w:styleId="offscreennoflow">
    <w:name w:val="offscreen_noflow"/>
    <w:basedOn w:val="a0"/>
    <w:rsid w:val="00F730FE"/>
  </w:style>
  <w:style w:type="character" w:customStyle="1" w:styleId="icon">
    <w:name w:val="icon"/>
    <w:basedOn w:val="a0"/>
    <w:rsid w:val="00F730FE"/>
  </w:style>
  <w:style w:type="character" w:customStyle="1" w:styleId="highlight">
    <w:name w:val="highlight"/>
    <w:basedOn w:val="a0"/>
    <w:rsid w:val="00F730FE"/>
  </w:style>
  <w:style w:type="paragraph" w:styleId="z-0">
    <w:name w:val="HTML Bottom of Form"/>
    <w:basedOn w:val="a"/>
    <w:next w:val="a"/>
    <w:link w:val="z-Char0"/>
    <w:hidden/>
    <w:uiPriority w:val="99"/>
    <w:semiHidden/>
    <w:unhideWhenUsed/>
    <w:rsid w:val="00F730FE"/>
    <w:pPr>
      <w:widowControl/>
      <w:pBdr>
        <w:top w:val="single" w:sz="6" w:space="1" w:color="auto"/>
      </w:pBdr>
      <w:jc w:val="center"/>
    </w:pPr>
    <w:rPr>
      <w:rFonts w:ascii="Arial" w:hAnsi="Arial"/>
      <w:vanish/>
      <w:kern w:val="0"/>
      <w:sz w:val="16"/>
      <w:szCs w:val="16"/>
    </w:rPr>
  </w:style>
  <w:style w:type="character" w:customStyle="1" w:styleId="z-Char0">
    <w:name w:val="z-窗体底端 Char"/>
    <w:link w:val="z-0"/>
    <w:uiPriority w:val="99"/>
    <w:semiHidden/>
    <w:rsid w:val="00F730FE"/>
    <w:rPr>
      <w:rFonts w:ascii="Arial" w:hAnsi="Arial" w:cs="Arial"/>
      <w:vanish/>
      <w:kern w:val="0"/>
      <w:sz w:val="16"/>
      <w:szCs w:val="16"/>
    </w:rPr>
  </w:style>
  <w:style w:type="character" w:customStyle="1" w:styleId="highlight2">
    <w:name w:val="highlight2"/>
    <w:rsid w:val="00160827"/>
  </w:style>
  <w:style w:type="character" w:customStyle="1" w:styleId="3Char">
    <w:name w:val="标题 3 Char"/>
    <w:link w:val="3"/>
    <w:uiPriority w:val="9"/>
    <w:semiHidden/>
    <w:rsid w:val="00DD3C81"/>
    <w:rPr>
      <w:rFonts w:ascii="Arial" w:eastAsia="MS Gothic" w:hAnsi="Arial" w:cs="Times New Roman"/>
      <w:kern w:val="2"/>
      <w:sz w:val="21"/>
      <w:szCs w:val="22"/>
    </w:rPr>
  </w:style>
  <w:style w:type="character" w:customStyle="1" w:styleId="ui-ncbitoggler-master-text">
    <w:name w:val="ui-ncbitoggler-master-text"/>
    <w:rsid w:val="00DD3C81"/>
  </w:style>
  <w:style w:type="paragraph" w:styleId="aa">
    <w:name w:val="Revision"/>
    <w:hidden/>
    <w:uiPriority w:val="99"/>
    <w:semiHidden/>
    <w:rsid w:val="008361AB"/>
    <w:rPr>
      <w:kern w:val="2"/>
      <w:sz w:val="21"/>
      <w:szCs w:val="22"/>
    </w:rPr>
  </w:style>
  <w:style w:type="paragraph" w:styleId="ab">
    <w:name w:val="List Paragraph"/>
    <w:basedOn w:val="a"/>
    <w:uiPriority w:val="34"/>
    <w:qFormat/>
    <w:rsid w:val="00EB752C"/>
    <w:pPr>
      <w:ind w:leftChars="400" w:left="840"/>
    </w:pPr>
  </w:style>
  <w:style w:type="paragraph" w:customStyle="1" w:styleId="91">
    <w:name w:val="表 (モノトーン)  91"/>
    <w:uiPriority w:val="1"/>
    <w:qFormat/>
    <w:rsid w:val="009346E5"/>
    <w:pPr>
      <w:widowControl w:val="0"/>
      <w:jc w:val="both"/>
    </w:pPr>
    <w:rPr>
      <w:rFonts w:eastAsiaTheme="minorEastAsia"/>
      <w:kern w:val="2"/>
      <w:sz w:val="21"/>
      <w:szCs w:val="22"/>
    </w:rPr>
  </w:style>
  <w:style w:type="character" w:styleId="ac">
    <w:name w:val="annotation reference"/>
    <w:basedOn w:val="a0"/>
    <w:uiPriority w:val="99"/>
    <w:semiHidden/>
    <w:unhideWhenUsed/>
    <w:rsid w:val="006219B5"/>
    <w:rPr>
      <w:sz w:val="18"/>
      <w:szCs w:val="18"/>
    </w:rPr>
  </w:style>
  <w:style w:type="paragraph" w:styleId="ad">
    <w:name w:val="annotation text"/>
    <w:basedOn w:val="a"/>
    <w:link w:val="Char2"/>
    <w:uiPriority w:val="99"/>
    <w:semiHidden/>
    <w:unhideWhenUsed/>
    <w:rsid w:val="006219B5"/>
    <w:rPr>
      <w:sz w:val="24"/>
      <w:szCs w:val="24"/>
    </w:rPr>
  </w:style>
  <w:style w:type="character" w:customStyle="1" w:styleId="Char2">
    <w:name w:val="批注文字 Char"/>
    <w:basedOn w:val="a0"/>
    <w:link w:val="ad"/>
    <w:uiPriority w:val="99"/>
    <w:semiHidden/>
    <w:rsid w:val="006219B5"/>
    <w:rPr>
      <w:kern w:val="2"/>
      <w:sz w:val="24"/>
      <w:szCs w:val="24"/>
    </w:rPr>
  </w:style>
  <w:style w:type="paragraph" w:styleId="ae">
    <w:name w:val="annotation subject"/>
    <w:basedOn w:val="ad"/>
    <w:next w:val="ad"/>
    <w:link w:val="Char3"/>
    <w:uiPriority w:val="99"/>
    <w:semiHidden/>
    <w:unhideWhenUsed/>
    <w:rsid w:val="006219B5"/>
    <w:rPr>
      <w:b/>
      <w:bCs/>
      <w:sz w:val="20"/>
      <w:szCs w:val="20"/>
    </w:rPr>
  </w:style>
  <w:style w:type="character" w:customStyle="1" w:styleId="Char3">
    <w:name w:val="批注主题 Char"/>
    <w:basedOn w:val="Char2"/>
    <w:link w:val="ae"/>
    <w:uiPriority w:val="99"/>
    <w:semiHidden/>
    <w:rsid w:val="006219B5"/>
    <w:rPr>
      <w:b/>
      <w:bCs/>
      <w:kern w:val="2"/>
      <w:sz w:val="24"/>
      <w:szCs w:val="24"/>
    </w:rPr>
  </w:style>
  <w:style w:type="character" w:styleId="af">
    <w:name w:val="line number"/>
    <w:basedOn w:val="a0"/>
    <w:uiPriority w:val="99"/>
    <w:semiHidden/>
    <w:unhideWhenUsed/>
    <w:rsid w:val="006D2BD0"/>
  </w:style>
  <w:style w:type="paragraph" w:customStyle="1" w:styleId="p0">
    <w:name w:val="p0"/>
    <w:basedOn w:val="a"/>
    <w:rsid w:val="00C02763"/>
    <w:pPr>
      <w:widowControl/>
      <w:spacing w:line="240" w:lineRule="atLeast"/>
      <w:jc w:val="left"/>
    </w:pPr>
    <w:rPr>
      <w:rFonts w:eastAsia="宋体" w:cs="宋体"/>
      <w:kern w:val="0"/>
      <w:szCs w:val="21"/>
      <w:lang w:eastAsia="zh-CN"/>
    </w:rPr>
  </w:style>
  <w:style w:type="character" w:customStyle="1" w:styleId="apple-converted-space">
    <w:name w:val="apple-converted-space"/>
    <w:basedOn w:val="a0"/>
    <w:rsid w:val="00510F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834"/>
    <w:pPr>
      <w:widowControl w:val="0"/>
      <w:jc w:val="both"/>
    </w:pPr>
    <w:rPr>
      <w:kern w:val="2"/>
      <w:sz w:val="21"/>
      <w:szCs w:val="22"/>
    </w:rPr>
  </w:style>
  <w:style w:type="paragraph" w:styleId="1">
    <w:name w:val="heading 1"/>
    <w:basedOn w:val="a"/>
    <w:link w:val="1Char"/>
    <w:uiPriority w:val="9"/>
    <w:qFormat/>
    <w:rsid w:val="00F730FE"/>
    <w:pPr>
      <w:widowControl/>
      <w:spacing w:before="100" w:beforeAutospacing="1" w:after="100" w:afterAutospacing="1"/>
      <w:jc w:val="left"/>
      <w:outlineLvl w:val="0"/>
    </w:pPr>
    <w:rPr>
      <w:rFonts w:ascii="Times" w:hAnsi="Times"/>
      <w:b/>
      <w:bCs/>
      <w:kern w:val="36"/>
      <w:sz w:val="48"/>
      <w:szCs w:val="48"/>
    </w:rPr>
  </w:style>
  <w:style w:type="paragraph" w:styleId="2">
    <w:name w:val="heading 2"/>
    <w:basedOn w:val="a"/>
    <w:link w:val="2Char"/>
    <w:uiPriority w:val="9"/>
    <w:qFormat/>
    <w:rsid w:val="00F730FE"/>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next w:val="a"/>
    <w:link w:val="3Char"/>
    <w:uiPriority w:val="9"/>
    <w:qFormat/>
    <w:rsid w:val="00DD3C81"/>
    <w:pPr>
      <w:keepNext/>
      <w:ind w:leftChars="400" w:left="400"/>
      <w:outlineLvl w:val="2"/>
    </w:pPr>
    <w:rPr>
      <w:rFonts w:ascii="Arial" w:eastAsia="MS Gothic" w:hAnsi="Arial"/>
    </w:rPr>
  </w:style>
  <w:style w:type="paragraph" w:styleId="4">
    <w:name w:val="heading 4"/>
    <w:basedOn w:val="a"/>
    <w:link w:val="4Char"/>
    <w:uiPriority w:val="9"/>
    <w:qFormat/>
    <w:rsid w:val="00F730FE"/>
    <w:pPr>
      <w:widowControl/>
      <w:spacing w:before="100" w:beforeAutospacing="1" w:after="100" w:afterAutospacing="1"/>
      <w:jc w:val="left"/>
      <w:outlineLvl w:val="3"/>
    </w:pPr>
    <w:rPr>
      <w:rFonts w:ascii="Times" w:hAnsi="Times"/>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C41F8"/>
    <w:rPr>
      <w:b/>
      <w:bCs/>
    </w:rPr>
  </w:style>
  <w:style w:type="paragraph" w:styleId="a4">
    <w:name w:val="header"/>
    <w:basedOn w:val="a"/>
    <w:link w:val="Char"/>
    <w:uiPriority w:val="99"/>
    <w:unhideWhenUsed/>
    <w:rsid w:val="00165BF6"/>
    <w:pPr>
      <w:tabs>
        <w:tab w:val="center" w:pos="4252"/>
        <w:tab w:val="right" w:pos="8504"/>
      </w:tabs>
      <w:snapToGrid w:val="0"/>
    </w:pPr>
  </w:style>
  <w:style w:type="character" w:customStyle="1" w:styleId="Char">
    <w:name w:val="页眉 Char"/>
    <w:basedOn w:val="a0"/>
    <w:link w:val="a4"/>
    <w:uiPriority w:val="99"/>
    <w:rsid w:val="00165BF6"/>
  </w:style>
  <w:style w:type="paragraph" w:styleId="a5">
    <w:name w:val="footer"/>
    <w:basedOn w:val="a"/>
    <w:link w:val="Char0"/>
    <w:uiPriority w:val="99"/>
    <w:unhideWhenUsed/>
    <w:rsid w:val="00165BF6"/>
    <w:pPr>
      <w:tabs>
        <w:tab w:val="center" w:pos="4252"/>
        <w:tab w:val="right" w:pos="8504"/>
      </w:tabs>
      <w:snapToGrid w:val="0"/>
    </w:pPr>
  </w:style>
  <w:style w:type="character" w:customStyle="1" w:styleId="Char0">
    <w:name w:val="页脚 Char"/>
    <w:basedOn w:val="a0"/>
    <w:link w:val="a5"/>
    <w:uiPriority w:val="99"/>
    <w:rsid w:val="00165BF6"/>
  </w:style>
  <w:style w:type="character" w:styleId="a6">
    <w:name w:val="Emphasis"/>
    <w:uiPriority w:val="20"/>
    <w:qFormat/>
    <w:rsid w:val="00954C49"/>
    <w:rPr>
      <w:b/>
      <w:bCs/>
      <w:i w:val="0"/>
      <w:iCs w:val="0"/>
    </w:rPr>
  </w:style>
  <w:style w:type="character" w:customStyle="1" w:styleId="st">
    <w:name w:val="st"/>
    <w:basedOn w:val="a0"/>
    <w:rsid w:val="00954C49"/>
  </w:style>
  <w:style w:type="paragraph" w:styleId="a7">
    <w:name w:val="Balloon Text"/>
    <w:basedOn w:val="a"/>
    <w:link w:val="Char1"/>
    <w:uiPriority w:val="99"/>
    <w:semiHidden/>
    <w:unhideWhenUsed/>
    <w:rsid w:val="00D13A13"/>
    <w:rPr>
      <w:rFonts w:ascii="ヒラギノ角ゴ ProN W3" w:eastAsia="ヒラギノ角ゴ ProN W3"/>
      <w:kern w:val="0"/>
      <w:sz w:val="18"/>
      <w:szCs w:val="18"/>
    </w:rPr>
  </w:style>
  <w:style w:type="character" w:customStyle="1" w:styleId="Char1">
    <w:name w:val="批注框文本 Char"/>
    <w:link w:val="a7"/>
    <w:uiPriority w:val="99"/>
    <w:semiHidden/>
    <w:rsid w:val="00D13A13"/>
    <w:rPr>
      <w:rFonts w:ascii="ヒラギノ角ゴ ProN W3" w:eastAsia="ヒラギノ角ゴ ProN W3"/>
      <w:sz w:val="18"/>
      <w:szCs w:val="18"/>
    </w:rPr>
  </w:style>
  <w:style w:type="character" w:customStyle="1" w:styleId="nbapihighlight">
    <w:name w:val="nbapihighlight"/>
    <w:basedOn w:val="a0"/>
    <w:rsid w:val="00114484"/>
  </w:style>
  <w:style w:type="character" w:customStyle="1" w:styleId="refpreview">
    <w:name w:val="refpreview"/>
    <w:basedOn w:val="a0"/>
    <w:rsid w:val="00114484"/>
  </w:style>
  <w:style w:type="character" w:styleId="a8">
    <w:name w:val="Hyperlink"/>
    <w:semiHidden/>
    <w:rsid w:val="00FC1544"/>
    <w:rPr>
      <w:rFonts w:ascii="Times New Roman" w:hAnsi="Times New Roman" w:cs="Times New Roman"/>
      <w:color w:val="0000FF"/>
      <w:u w:val="single"/>
    </w:rPr>
  </w:style>
  <w:style w:type="paragraph" w:customStyle="1" w:styleId="10">
    <w:name w:val="表題1"/>
    <w:basedOn w:val="a"/>
    <w:rsid w:val="00692ABE"/>
    <w:pPr>
      <w:widowControl/>
      <w:spacing w:before="100" w:beforeAutospacing="1" w:after="100" w:afterAutospacing="1"/>
      <w:jc w:val="left"/>
    </w:pPr>
    <w:rPr>
      <w:rFonts w:ascii="Times" w:hAnsi="Times"/>
      <w:kern w:val="0"/>
      <w:sz w:val="20"/>
      <w:szCs w:val="20"/>
    </w:rPr>
  </w:style>
  <w:style w:type="paragraph" w:customStyle="1" w:styleId="desc">
    <w:name w:val="desc"/>
    <w:basedOn w:val="a"/>
    <w:rsid w:val="00692ABE"/>
    <w:pPr>
      <w:widowControl/>
      <w:spacing w:before="100" w:beforeAutospacing="1" w:after="100" w:afterAutospacing="1"/>
      <w:jc w:val="left"/>
    </w:pPr>
    <w:rPr>
      <w:rFonts w:ascii="Times" w:hAnsi="Times"/>
      <w:kern w:val="0"/>
      <w:sz w:val="20"/>
      <w:szCs w:val="20"/>
    </w:rPr>
  </w:style>
  <w:style w:type="paragraph" w:customStyle="1" w:styleId="details">
    <w:name w:val="details"/>
    <w:basedOn w:val="a"/>
    <w:rsid w:val="00692ABE"/>
    <w:pPr>
      <w:widowControl/>
      <w:spacing w:before="100" w:beforeAutospacing="1" w:after="100" w:afterAutospacing="1"/>
      <w:jc w:val="left"/>
    </w:pPr>
    <w:rPr>
      <w:rFonts w:ascii="Times" w:hAnsi="Times"/>
      <w:kern w:val="0"/>
      <w:sz w:val="20"/>
      <w:szCs w:val="20"/>
    </w:rPr>
  </w:style>
  <w:style w:type="character" w:customStyle="1" w:styleId="jrnl">
    <w:name w:val="jrnl"/>
    <w:basedOn w:val="a0"/>
    <w:rsid w:val="00692ABE"/>
  </w:style>
  <w:style w:type="character" w:styleId="a9">
    <w:name w:val="FollowedHyperlink"/>
    <w:uiPriority w:val="99"/>
    <w:semiHidden/>
    <w:unhideWhenUsed/>
    <w:rsid w:val="006A00FE"/>
    <w:rPr>
      <w:color w:val="800080"/>
      <w:u w:val="single"/>
    </w:rPr>
  </w:style>
  <w:style w:type="character" w:customStyle="1" w:styleId="1Char">
    <w:name w:val="标题 1 Char"/>
    <w:link w:val="1"/>
    <w:uiPriority w:val="9"/>
    <w:rsid w:val="00F730FE"/>
    <w:rPr>
      <w:rFonts w:ascii="Times" w:hAnsi="Times"/>
      <w:b/>
      <w:bCs/>
      <w:kern w:val="36"/>
      <w:sz w:val="48"/>
      <w:szCs w:val="48"/>
    </w:rPr>
  </w:style>
  <w:style w:type="character" w:customStyle="1" w:styleId="2Char">
    <w:name w:val="标题 2 Char"/>
    <w:link w:val="2"/>
    <w:uiPriority w:val="9"/>
    <w:rsid w:val="00F730FE"/>
    <w:rPr>
      <w:rFonts w:ascii="Times" w:hAnsi="Times"/>
      <w:b/>
      <w:bCs/>
      <w:kern w:val="0"/>
      <w:sz w:val="36"/>
      <w:szCs w:val="36"/>
    </w:rPr>
  </w:style>
  <w:style w:type="character" w:customStyle="1" w:styleId="4Char">
    <w:name w:val="标题 4 Char"/>
    <w:link w:val="4"/>
    <w:uiPriority w:val="9"/>
    <w:rsid w:val="00F730FE"/>
    <w:rPr>
      <w:rFonts w:ascii="Times" w:hAnsi="Times"/>
      <w:b/>
      <w:bCs/>
      <w:kern w:val="0"/>
      <w:sz w:val="24"/>
      <w:szCs w:val="24"/>
    </w:rPr>
  </w:style>
  <w:style w:type="paragraph" w:styleId="z-">
    <w:name w:val="HTML Top of Form"/>
    <w:basedOn w:val="a"/>
    <w:next w:val="a"/>
    <w:link w:val="z-Char"/>
    <w:hidden/>
    <w:uiPriority w:val="99"/>
    <w:semiHidden/>
    <w:unhideWhenUsed/>
    <w:rsid w:val="00F730FE"/>
    <w:pPr>
      <w:widowControl/>
      <w:pBdr>
        <w:bottom w:val="single" w:sz="6" w:space="1" w:color="auto"/>
      </w:pBdr>
      <w:jc w:val="center"/>
    </w:pPr>
    <w:rPr>
      <w:rFonts w:ascii="Arial" w:hAnsi="Arial"/>
      <w:vanish/>
      <w:kern w:val="0"/>
      <w:sz w:val="16"/>
      <w:szCs w:val="16"/>
    </w:rPr>
  </w:style>
  <w:style w:type="character" w:customStyle="1" w:styleId="z-Char">
    <w:name w:val="z-窗体顶端 Char"/>
    <w:link w:val="z-"/>
    <w:uiPriority w:val="99"/>
    <w:semiHidden/>
    <w:rsid w:val="00F730FE"/>
    <w:rPr>
      <w:rFonts w:ascii="Arial" w:hAnsi="Arial" w:cs="Arial"/>
      <w:vanish/>
      <w:kern w:val="0"/>
      <w:sz w:val="16"/>
      <w:szCs w:val="16"/>
    </w:rPr>
  </w:style>
  <w:style w:type="character" w:customStyle="1" w:styleId="offscreennoflow">
    <w:name w:val="offscreen_noflow"/>
    <w:basedOn w:val="a0"/>
    <w:rsid w:val="00F730FE"/>
  </w:style>
  <w:style w:type="character" w:customStyle="1" w:styleId="icon">
    <w:name w:val="icon"/>
    <w:basedOn w:val="a0"/>
    <w:rsid w:val="00F730FE"/>
  </w:style>
  <w:style w:type="character" w:customStyle="1" w:styleId="highlight">
    <w:name w:val="highlight"/>
    <w:basedOn w:val="a0"/>
    <w:rsid w:val="00F730FE"/>
  </w:style>
  <w:style w:type="paragraph" w:styleId="z-0">
    <w:name w:val="HTML Bottom of Form"/>
    <w:basedOn w:val="a"/>
    <w:next w:val="a"/>
    <w:link w:val="z-Char0"/>
    <w:hidden/>
    <w:uiPriority w:val="99"/>
    <w:semiHidden/>
    <w:unhideWhenUsed/>
    <w:rsid w:val="00F730FE"/>
    <w:pPr>
      <w:widowControl/>
      <w:pBdr>
        <w:top w:val="single" w:sz="6" w:space="1" w:color="auto"/>
      </w:pBdr>
      <w:jc w:val="center"/>
    </w:pPr>
    <w:rPr>
      <w:rFonts w:ascii="Arial" w:hAnsi="Arial"/>
      <w:vanish/>
      <w:kern w:val="0"/>
      <w:sz w:val="16"/>
      <w:szCs w:val="16"/>
    </w:rPr>
  </w:style>
  <w:style w:type="character" w:customStyle="1" w:styleId="z-Char0">
    <w:name w:val="z-窗体底端 Char"/>
    <w:link w:val="z-0"/>
    <w:uiPriority w:val="99"/>
    <w:semiHidden/>
    <w:rsid w:val="00F730FE"/>
    <w:rPr>
      <w:rFonts w:ascii="Arial" w:hAnsi="Arial" w:cs="Arial"/>
      <w:vanish/>
      <w:kern w:val="0"/>
      <w:sz w:val="16"/>
      <w:szCs w:val="16"/>
    </w:rPr>
  </w:style>
  <w:style w:type="character" w:customStyle="1" w:styleId="highlight2">
    <w:name w:val="highlight2"/>
    <w:rsid w:val="00160827"/>
  </w:style>
  <w:style w:type="character" w:customStyle="1" w:styleId="3Char">
    <w:name w:val="标题 3 Char"/>
    <w:link w:val="3"/>
    <w:uiPriority w:val="9"/>
    <w:semiHidden/>
    <w:rsid w:val="00DD3C81"/>
    <w:rPr>
      <w:rFonts w:ascii="Arial" w:eastAsia="MS Gothic" w:hAnsi="Arial" w:cs="Times New Roman"/>
      <w:kern w:val="2"/>
      <w:sz w:val="21"/>
      <w:szCs w:val="22"/>
    </w:rPr>
  </w:style>
  <w:style w:type="character" w:customStyle="1" w:styleId="ui-ncbitoggler-master-text">
    <w:name w:val="ui-ncbitoggler-master-text"/>
    <w:rsid w:val="00DD3C81"/>
  </w:style>
  <w:style w:type="paragraph" w:styleId="aa">
    <w:name w:val="Revision"/>
    <w:hidden/>
    <w:uiPriority w:val="99"/>
    <w:semiHidden/>
    <w:rsid w:val="008361AB"/>
    <w:rPr>
      <w:kern w:val="2"/>
      <w:sz w:val="21"/>
      <w:szCs w:val="22"/>
    </w:rPr>
  </w:style>
  <w:style w:type="paragraph" w:styleId="ab">
    <w:name w:val="List Paragraph"/>
    <w:basedOn w:val="a"/>
    <w:uiPriority w:val="34"/>
    <w:qFormat/>
    <w:rsid w:val="00EB752C"/>
    <w:pPr>
      <w:ind w:leftChars="400" w:left="840"/>
    </w:pPr>
  </w:style>
  <w:style w:type="paragraph" w:customStyle="1" w:styleId="91">
    <w:name w:val="表 (モノトーン)  91"/>
    <w:uiPriority w:val="1"/>
    <w:qFormat/>
    <w:rsid w:val="009346E5"/>
    <w:pPr>
      <w:widowControl w:val="0"/>
      <w:jc w:val="both"/>
    </w:pPr>
    <w:rPr>
      <w:rFonts w:eastAsiaTheme="minorEastAsia"/>
      <w:kern w:val="2"/>
      <w:sz w:val="21"/>
      <w:szCs w:val="22"/>
    </w:rPr>
  </w:style>
  <w:style w:type="character" w:styleId="ac">
    <w:name w:val="annotation reference"/>
    <w:basedOn w:val="a0"/>
    <w:uiPriority w:val="99"/>
    <w:semiHidden/>
    <w:unhideWhenUsed/>
    <w:rsid w:val="006219B5"/>
    <w:rPr>
      <w:sz w:val="18"/>
      <w:szCs w:val="18"/>
    </w:rPr>
  </w:style>
  <w:style w:type="paragraph" w:styleId="ad">
    <w:name w:val="annotation text"/>
    <w:basedOn w:val="a"/>
    <w:link w:val="Char2"/>
    <w:uiPriority w:val="99"/>
    <w:semiHidden/>
    <w:unhideWhenUsed/>
    <w:rsid w:val="006219B5"/>
    <w:rPr>
      <w:sz w:val="24"/>
      <w:szCs w:val="24"/>
    </w:rPr>
  </w:style>
  <w:style w:type="character" w:customStyle="1" w:styleId="Char2">
    <w:name w:val="批注文字 Char"/>
    <w:basedOn w:val="a0"/>
    <w:link w:val="ad"/>
    <w:uiPriority w:val="99"/>
    <w:semiHidden/>
    <w:rsid w:val="006219B5"/>
    <w:rPr>
      <w:kern w:val="2"/>
      <w:sz w:val="24"/>
      <w:szCs w:val="24"/>
    </w:rPr>
  </w:style>
  <w:style w:type="paragraph" w:styleId="ae">
    <w:name w:val="annotation subject"/>
    <w:basedOn w:val="ad"/>
    <w:next w:val="ad"/>
    <w:link w:val="Char3"/>
    <w:uiPriority w:val="99"/>
    <w:semiHidden/>
    <w:unhideWhenUsed/>
    <w:rsid w:val="006219B5"/>
    <w:rPr>
      <w:b/>
      <w:bCs/>
      <w:sz w:val="20"/>
      <w:szCs w:val="20"/>
    </w:rPr>
  </w:style>
  <w:style w:type="character" w:customStyle="1" w:styleId="Char3">
    <w:name w:val="批注主题 Char"/>
    <w:basedOn w:val="Char2"/>
    <w:link w:val="ae"/>
    <w:uiPriority w:val="99"/>
    <w:semiHidden/>
    <w:rsid w:val="006219B5"/>
    <w:rPr>
      <w:b/>
      <w:bCs/>
      <w:kern w:val="2"/>
      <w:sz w:val="24"/>
      <w:szCs w:val="24"/>
    </w:rPr>
  </w:style>
  <w:style w:type="character" w:styleId="af">
    <w:name w:val="line number"/>
    <w:basedOn w:val="a0"/>
    <w:uiPriority w:val="99"/>
    <w:semiHidden/>
    <w:unhideWhenUsed/>
    <w:rsid w:val="006D2BD0"/>
  </w:style>
  <w:style w:type="paragraph" w:customStyle="1" w:styleId="p0">
    <w:name w:val="p0"/>
    <w:basedOn w:val="a"/>
    <w:rsid w:val="00C02763"/>
    <w:pPr>
      <w:widowControl/>
      <w:spacing w:line="240" w:lineRule="atLeast"/>
      <w:jc w:val="left"/>
    </w:pPr>
    <w:rPr>
      <w:rFonts w:eastAsia="宋体" w:cs="宋体"/>
      <w:kern w:val="0"/>
      <w:szCs w:val="21"/>
      <w:lang w:eastAsia="zh-CN"/>
    </w:rPr>
  </w:style>
  <w:style w:type="character" w:customStyle="1" w:styleId="apple-converted-space">
    <w:name w:val="apple-converted-space"/>
    <w:basedOn w:val="a0"/>
    <w:rsid w:val="00510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2988">
      <w:bodyDiv w:val="1"/>
      <w:marLeft w:val="0"/>
      <w:marRight w:val="0"/>
      <w:marTop w:val="0"/>
      <w:marBottom w:val="0"/>
      <w:divBdr>
        <w:top w:val="none" w:sz="0" w:space="0" w:color="auto"/>
        <w:left w:val="none" w:sz="0" w:space="0" w:color="auto"/>
        <w:bottom w:val="none" w:sz="0" w:space="0" w:color="auto"/>
        <w:right w:val="none" w:sz="0" w:space="0" w:color="auto"/>
      </w:divBdr>
    </w:div>
    <w:div w:id="153570872">
      <w:bodyDiv w:val="1"/>
      <w:marLeft w:val="0"/>
      <w:marRight w:val="0"/>
      <w:marTop w:val="0"/>
      <w:marBottom w:val="0"/>
      <w:divBdr>
        <w:top w:val="none" w:sz="0" w:space="0" w:color="auto"/>
        <w:left w:val="none" w:sz="0" w:space="0" w:color="auto"/>
        <w:bottom w:val="none" w:sz="0" w:space="0" w:color="auto"/>
        <w:right w:val="none" w:sz="0" w:space="0" w:color="auto"/>
      </w:divBdr>
    </w:div>
    <w:div w:id="219901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3569">
          <w:marLeft w:val="0"/>
          <w:marRight w:val="0"/>
          <w:marTop w:val="0"/>
          <w:marBottom w:val="0"/>
          <w:divBdr>
            <w:top w:val="none" w:sz="0" w:space="0" w:color="auto"/>
            <w:left w:val="none" w:sz="0" w:space="0" w:color="auto"/>
            <w:bottom w:val="none" w:sz="0" w:space="0" w:color="auto"/>
            <w:right w:val="none" w:sz="0" w:space="0" w:color="auto"/>
          </w:divBdr>
        </w:div>
      </w:divsChild>
    </w:div>
    <w:div w:id="330062182">
      <w:bodyDiv w:val="1"/>
      <w:marLeft w:val="0"/>
      <w:marRight w:val="0"/>
      <w:marTop w:val="0"/>
      <w:marBottom w:val="0"/>
      <w:divBdr>
        <w:top w:val="none" w:sz="0" w:space="0" w:color="auto"/>
        <w:left w:val="none" w:sz="0" w:space="0" w:color="auto"/>
        <w:bottom w:val="none" w:sz="0" w:space="0" w:color="auto"/>
        <w:right w:val="none" w:sz="0" w:space="0" w:color="auto"/>
      </w:divBdr>
      <w:divsChild>
        <w:div w:id="2097243100">
          <w:marLeft w:val="0"/>
          <w:marRight w:val="0"/>
          <w:marTop w:val="0"/>
          <w:marBottom w:val="0"/>
          <w:divBdr>
            <w:top w:val="none" w:sz="0" w:space="0" w:color="auto"/>
            <w:left w:val="none" w:sz="0" w:space="0" w:color="auto"/>
            <w:bottom w:val="none" w:sz="0" w:space="0" w:color="auto"/>
            <w:right w:val="none" w:sz="0" w:space="0" w:color="auto"/>
          </w:divBdr>
        </w:div>
      </w:divsChild>
    </w:div>
    <w:div w:id="355040623">
      <w:bodyDiv w:val="1"/>
      <w:marLeft w:val="0"/>
      <w:marRight w:val="0"/>
      <w:marTop w:val="0"/>
      <w:marBottom w:val="0"/>
      <w:divBdr>
        <w:top w:val="none" w:sz="0" w:space="0" w:color="auto"/>
        <w:left w:val="none" w:sz="0" w:space="0" w:color="auto"/>
        <w:bottom w:val="none" w:sz="0" w:space="0" w:color="auto"/>
        <w:right w:val="none" w:sz="0" w:space="0" w:color="auto"/>
      </w:divBdr>
      <w:divsChild>
        <w:div w:id="993030186">
          <w:marLeft w:val="0"/>
          <w:marRight w:val="0"/>
          <w:marTop w:val="0"/>
          <w:marBottom w:val="0"/>
          <w:divBdr>
            <w:top w:val="none" w:sz="0" w:space="0" w:color="auto"/>
            <w:left w:val="none" w:sz="0" w:space="0" w:color="auto"/>
            <w:bottom w:val="none" w:sz="0" w:space="0" w:color="auto"/>
            <w:right w:val="none" w:sz="0" w:space="0" w:color="auto"/>
          </w:divBdr>
        </w:div>
      </w:divsChild>
    </w:div>
    <w:div w:id="368188124">
      <w:bodyDiv w:val="1"/>
      <w:marLeft w:val="0"/>
      <w:marRight w:val="0"/>
      <w:marTop w:val="0"/>
      <w:marBottom w:val="0"/>
      <w:divBdr>
        <w:top w:val="none" w:sz="0" w:space="0" w:color="auto"/>
        <w:left w:val="none" w:sz="0" w:space="0" w:color="auto"/>
        <w:bottom w:val="none" w:sz="0" w:space="0" w:color="auto"/>
        <w:right w:val="none" w:sz="0" w:space="0" w:color="auto"/>
      </w:divBdr>
    </w:div>
    <w:div w:id="526914594">
      <w:bodyDiv w:val="1"/>
      <w:marLeft w:val="0"/>
      <w:marRight w:val="0"/>
      <w:marTop w:val="0"/>
      <w:marBottom w:val="0"/>
      <w:divBdr>
        <w:top w:val="none" w:sz="0" w:space="0" w:color="auto"/>
        <w:left w:val="none" w:sz="0" w:space="0" w:color="auto"/>
        <w:bottom w:val="none" w:sz="0" w:space="0" w:color="auto"/>
        <w:right w:val="none" w:sz="0" w:space="0" w:color="auto"/>
      </w:divBdr>
      <w:divsChild>
        <w:div w:id="932085379">
          <w:marLeft w:val="0"/>
          <w:marRight w:val="1"/>
          <w:marTop w:val="0"/>
          <w:marBottom w:val="0"/>
          <w:divBdr>
            <w:top w:val="none" w:sz="0" w:space="0" w:color="auto"/>
            <w:left w:val="none" w:sz="0" w:space="0" w:color="auto"/>
            <w:bottom w:val="none" w:sz="0" w:space="0" w:color="auto"/>
            <w:right w:val="none" w:sz="0" w:space="0" w:color="auto"/>
          </w:divBdr>
          <w:divsChild>
            <w:div w:id="51273679">
              <w:marLeft w:val="0"/>
              <w:marRight w:val="0"/>
              <w:marTop w:val="0"/>
              <w:marBottom w:val="0"/>
              <w:divBdr>
                <w:top w:val="none" w:sz="0" w:space="0" w:color="auto"/>
                <w:left w:val="none" w:sz="0" w:space="0" w:color="auto"/>
                <w:bottom w:val="none" w:sz="0" w:space="0" w:color="auto"/>
                <w:right w:val="none" w:sz="0" w:space="0" w:color="auto"/>
              </w:divBdr>
              <w:divsChild>
                <w:div w:id="4795915">
                  <w:marLeft w:val="0"/>
                  <w:marRight w:val="1"/>
                  <w:marTop w:val="0"/>
                  <w:marBottom w:val="0"/>
                  <w:divBdr>
                    <w:top w:val="none" w:sz="0" w:space="0" w:color="auto"/>
                    <w:left w:val="none" w:sz="0" w:space="0" w:color="auto"/>
                    <w:bottom w:val="none" w:sz="0" w:space="0" w:color="auto"/>
                    <w:right w:val="none" w:sz="0" w:space="0" w:color="auto"/>
                  </w:divBdr>
                  <w:divsChild>
                    <w:div w:id="1333147011">
                      <w:marLeft w:val="0"/>
                      <w:marRight w:val="0"/>
                      <w:marTop w:val="0"/>
                      <w:marBottom w:val="0"/>
                      <w:divBdr>
                        <w:top w:val="none" w:sz="0" w:space="0" w:color="auto"/>
                        <w:left w:val="none" w:sz="0" w:space="0" w:color="auto"/>
                        <w:bottom w:val="none" w:sz="0" w:space="0" w:color="auto"/>
                        <w:right w:val="none" w:sz="0" w:space="0" w:color="auto"/>
                      </w:divBdr>
                      <w:divsChild>
                        <w:div w:id="839541052">
                          <w:marLeft w:val="0"/>
                          <w:marRight w:val="0"/>
                          <w:marTop w:val="0"/>
                          <w:marBottom w:val="0"/>
                          <w:divBdr>
                            <w:top w:val="none" w:sz="0" w:space="0" w:color="auto"/>
                            <w:left w:val="none" w:sz="0" w:space="0" w:color="auto"/>
                            <w:bottom w:val="none" w:sz="0" w:space="0" w:color="auto"/>
                            <w:right w:val="none" w:sz="0" w:space="0" w:color="auto"/>
                          </w:divBdr>
                          <w:divsChild>
                            <w:div w:id="1528979988">
                              <w:marLeft w:val="0"/>
                              <w:marRight w:val="0"/>
                              <w:marTop w:val="120"/>
                              <w:marBottom w:val="360"/>
                              <w:divBdr>
                                <w:top w:val="none" w:sz="0" w:space="0" w:color="auto"/>
                                <w:left w:val="none" w:sz="0" w:space="0" w:color="auto"/>
                                <w:bottom w:val="none" w:sz="0" w:space="0" w:color="auto"/>
                                <w:right w:val="none" w:sz="0" w:space="0" w:color="auto"/>
                              </w:divBdr>
                              <w:divsChild>
                                <w:div w:id="11461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52708">
      <w:bodyDiv w:val="1"/>
      <w:marLeft w:val="0"/>
      <w:marRight w:val="0"/>
      <w:marTop w:val="0"/>
      <w:marBottom w:val="0"/>
      <w:divBdr>
        <w:top w:val="none" w:sz="0" w:space="0" w:color="auto"/>
        <w:left w:val="none" w:sz="0" w:space="0" w:color="auto"/>
        <w:bottom w:val="none" w:sz="0" w:space="0" w:color="auto"/>
        <w:right w:val="none" w:sz="0" w:space="0" w:color="auto"/>
      </w:divBdr>
      <w:divsChild>
        <w:div w:id="1593126879">
          <w:marLeft w:val="0"/>
          <w:marRight w:val="0"/>
          <w:marTop w:val="0"/>
          <w:marBottom w:val="0"/>
          <w:divBdr>
            <w:top w:val="none" w:sz="0" w:space="0" w:color="auto"/>
            <w:left w:val="none" w:sz="0" w:space="0" w:color="auto"/>
            <w:bottom w:val="none" w:sz="0" w:space="0" w:color="auto"/>
            <w:right w:val="none" w:sz="0" w:space="0" w:color="auto"/>
          </w:divBdr>
        </w:div>
      </w:divsChild>
    </w:div>
    <w:div w:id="655886231">
      <w:bodyDiv w:val="1"/>
      <w:marLeft w:val="0"/>
      <w:marRight w:val="0"/>
      <w:marTop w:val="0"/>
      <w:marBottom w:val="0"/>
      <w:divBdr>
        <w:top w:val="none" w:sz="0" w:space="0" w:color="auto"/>
        <w:left w:val="none" w:sz="0" w:space="0" w:color="auto"/>
        <w:bottom w:val="none" w:sz="0" w:space="0" w:color="auto"/>
        <w:right w:val="none" w:sz="0" w:space="0" w:color="auto"/>
      </w:divBdr>
      <w:divsChild>
        <w:div w:id="1386296324">
          <w:marLeft w:val="0"/>
          <w:marRight w:val="1"/>
          <w:marTop w:val="0"/>
          <w:marBottom w:val="0"/>
          <w:divBdr>
            <w:top w:val="none" w:sz="0" w:space="0" w:color="auto"/>
            <w:left w:val="none" w:sz="0" w:space="0" w:color="auto"/>
            <w:bottom w:val="none" w:sz="0" w:space="0" w:color="auto"/>
            <w:right w:val="none" w:sz="0" w:space="0" w:color="auto"/>
          </w:divBdr>
          <w:divsChild>
            <w:div w:id="1442188241">
              <w:marLeft w:val="0"/>
              <w:marRight w:val="0"/>
              <w:marTop w:val="0"/>
              <w:marBottom w:val="0"/>
              <w:divBdr>
                <w:top w:val="none" w:sz="0" w:space="0" w:color="auto"/>
                <w:left w:val="none" w:sz="0" w:space="0" w:color="auto"/>
                <w:bottom w:val="none" w:sz="0" w:space="0" w:color="auto"/>
                <w:right w:val="none" w:sz="0" w:space="0" w:color="auto"/>
              </w:divBdr>
              <w:divsChild>
                <w:div w:id="1933933265">
                  <w:marLeft w:val="0"/>
                  <w:marRight w:val="1"/>
                  <w:marTop w:val="0"/>
                  <w:marBottom w:val="0"/>
                  <w:divBdr>
                    <w:top w:val="none" w:sz="0" w:space="0" w:color="auto"/>
                    <w:left w:val="none" w:sz="0" w:space="0" w:color="auto"/>
                    <w:bottom w:val="none" w:sz="0" w:space="0" w:color="auto"/>
                    <w:right w:val="none" w:sz="0" w:space="0" w:color="auto"/>
                  </w:divBdr>
                  <w:divsChild>
                    <w:div w:id="1529685408">
                      <w:marLeft w:val="0"/>
                      <w:marRight w:val="0"/>
                      <w:marTop w:val="0"/>
                      <w:marBottom w:val="0"/>
                      <w:divBdr>
                        <w:top w:val="none" w:sz="0" w:space="0" w:color="auto"/>
                        <w:left w:val="none" w:sz="0" w:space="0" w:color="auto"/>
                        <w:bottom w:val="none" w:sz="0" w:space="0" w:color="auto"/>
                        <w:right w:val="none" w:sz="0" w:space="0" w:color="auto"/>
                      </w:divBdr>
                      <w:divsChild>
                        <w:div w:id="843324187">
                          <w:marLeft w:val="0"/>
                          <w:marRight w:val="0"/>
                          <w:marTop w:val="0"/>
                          <w:marBottom w:val="0"/>
                          <w:divBdr>
                            <w:top w:val="none" w:sz="0" w:space="0" w:color="auto"/>
                            <w:left w:val="none" w:sz="0" w:space="0" w:color="auto"/>
                            <w:bottom w:val="none" w:sz="0" w:space="0" w:color="auto"/>
                            <w:right w:val="none" w:sz="0" w:space="0" w:color="auto"/>
                          </w:divBdr>
                          <w:divsChild>
                            <w:div w:id="1436906595">
                              <w:marLeft w:val="0"/>
                              <w:marRight w:val="0"/>
                              <w:marTop w:val="120"/>
                              <w:marBottom w:val="360"/>
                              <w:divBdr>
                                <w:top w:val="none" w:sz="0" w:space="0" w:color="auto"/>
                                <w:left w:val="none" w:sz="0" w:space="0" w:color="auto"/>
                                <w:bottom w:val="none" w:sz="0" w:space="0" w:color="auto"/>
                                <w:right w:val="none" w:sz="0" w:space="0" w:color="auto"/>
                              </w:divBdr>
                              <w:divsChild>
                                <w:div w:id="18115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88605">
      <w:bodyDiv w:val="1"/>
      <w:marLeft w:val="0"/>
      <w:marRight w:val="0"/>
      <w:marTop w:val="0"/>
      <w:marBottom w:val="0"/>
      <w:divBdr>
        <w:top w:val="none" w:sz="0" w:space="0" w:color="auto"/>
        <w:left w:val="none" w:sz="0" w:space="0" w:color="auto"/>
        <w:bottom w:val="none" w:sz="0" w:space="0" w:color="auto"/>
        <w:right w:val="none" w:sz="0" w:space="0" w:color="auto"/>
      </w:divBdr>
      <w:divsChild>
        <w:div w:id="691880335">
          <w:marLeft w:val="0"/>
          <w:marRight w:val="0"/>
          <w:marTop w:val="0"/>
          <w:marBottom w:val="0"/>
          <w:divBdr>
            <w:top w:val="none" w:sz="0" w:space="0" w:color="auto"/>
            <w:left w:val="none" w:sz="0" w:space="0" w:color="auto"/>
            <w:bottom w:val="none" w:sz="0" w:space="0" w:color="auto"/>
            <w:right w:val="none" w:sz="0" w:space="0" w:color="auto"/>
          </w:divBdr>
        </w:div>
      </w:divsChild>
    </w:div>
    <w:div w:id="800538708">
      <w:bodyDiv w:val="1"/>
      <w:marLeft w:val="0"/>
      <w:marRight w:val="0"/>
      <w:marTop w:val="0"/>
      <w:marBottom w:val="0"/>
      <w:divBdr>
        <w:top w:val="none" w:sz="0" w:space="0" w:color="auto"/>
        <w:left w:val="none" w:sz="0" w:space="0" w:color="auto"/>
        <w:bottom w:val="none" w:sz="0" w:space="0" w:color="auto"/>
        <w:right w:val="none" w:sz="0" w:space="0" w:color="auto"/>
      </w:divBdr>
    </w:div>
    <w:div w:id="805128396">
      <w:bodyDiv w:val="1"/>
      <w:marLeft w:val="0"/>
      <w:marRight w:val="0"/>
      <w:marTop w:val="0"/>
      <w:marBottom w:val="0"/>
      <w:divBdr>
        <w:top w:val="none" w:sz="0" w:space="0" w:color="auto"/>
        <w:left w:val="none" w:sz="0" w:space="0" w:color="auto"/>
        <w:bottom w:val="none" w:sz="0" w:space="0" w:color="auto"/>
        <w:right w:val="none" w:sz="0" w:space="0" w:color="auto"/>
      </w:divBdr>
      <w:divsChild>
        <w:div w:id="1971551322">
          <w:marLeft w:val="0"/>
          <w:marRight w:val="1"/>
          <w:marTop w:val="0"/>
          <w:marBottom w:val="0"/>
          <w:divBdr>
            <w:top w:val="none" w:sz="0" w:space="0" w:color="auto"/>
            <w:left w:val="none" w:sz="0" w:space="0" w:color="auto"/>
            <w:bottom w:val="none" w:sz="0" w:space="0" w:color="auto"/>
            <w:right w:val="none" w:sz="0" w:space="0" w:color="auto"/>
          </w:divBdr>
          <w:divsChild>
            <w:div w:id="1176961808">
              <w:marLeft w:val="0"/>
              <w:marRight w:val="0"/>
              <w:marTop w:val="0"/>
              <w:marBottom w:val="0"/>
              <w:divBdr>
                <w:top w:val="none" w:sz="0" w:space="0" w:color="auto"/>
                <w:left w:val="none" w:sz="0" w:space="0" w:color="auto"/>
                <w:bottom w:val="none" w:sz="0" w:space="0" w:color="auto"/>
                <w:right w:val="none" w:sz="0" w:space="0" w:color="auto"/>
              </w:divBdr>
              <w:divsChild>
                <w:div w:id="1228300743">
                  <w:marLeft w:val="0"/>
                  <w:marRight w:val="1"/>
                  <w:marTop w:val="0"/>
                  <w:marBottom w:val="0"/>
                  <w:divBdr>
                    <w:top w:val="none" w:sz="0" w:space="0" w:color="auto"/>
                    <w:left w:val="none" w:sz="0" w:space="0" w:color="auto"/>
                    <w:bottom w:val="none" w:sz="0" w:space="0" w:color="auto"/>
                    <w:right w:val="none" w:sz="0" w:space="0" w:color="auto"/>
                  </w:divBdr>
                  <w:divsChild>
                    <w:div w:id="244653870">
                      <w:marLeft w:val="0"/>
                      <w:marRight w:val="0"/>
                      <w:marTop w:val="0"/>
                      <w:marBottom w:val="0"/>
                      <w:divBdr>
                        <w:top w:val="none" w:sz="0" w:space="0" w:color="auto"/>
                        <w:left w:val="none" w:sz="0" w:space="0" w:color="auto"/>
                        <w:bottom w:val="none" w:sz="0" w:space="0" w:color="auto"/>
                        <w:right w:val="none" w:sz="0" w:space="0" w:color="auto"/>
                      </w:divBdr>
                      <w:divsChild>
                        <w:div w:id="277488966">
                          <w:marLeft w:val="0"/>
                          <w:marRight w:val="0"/>
                          <w:marTop w:val="0"/>
                          <w:marBottom w:val="0"/>
                          <w:divBdr>
                            <w:top w:val="none" w:sz="0" w:space="0" w:color="auto"/>
                            <w:left w:val="none" w:sz="0" w:space="0" w:color="auto"/>
                            <w:bottom w:val="none" w:sz="0" w:space="0" w:color="auto"/>
                            <w:right w:val="none" w:sz="0" w:space="0" w:color="auto"/>
                          </w:divBdr>
                          <w:divsChild>
                            <w:div w:id="699939948">
                              <w:marLeft w:val="0"/>
                              <w:marRight w:val="0"/>
                              <w:marTop w:val="120"/>
                              <w:marBottom w:val="360"/>
                              <w:divBdr>
                                <w:top w:val="none" w:sz="0" w:space="0" w:color="auto"/>
                                <w:left w:val="none" w:sz="0" w:space="0" w:color="auto"/>
                                <w:bottom w:val="none" w:sz="0" w:space="0" w:color="auto"/>
                                <w:right w:val="none" w:sz="0" w:space="0" w:color="auto"/>
                              </w:divBdr>
                              <w:divsChild>
                                <w:div w:id="14542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07515">
      <w:bodyDiv w:val="1"/>
      <w:marLeft w:val="0"/>
      <w:marRight w:val="0"/>
      <w:marTop w:val="0"/>
      <w:marBottom w:val="0"/>
      <w:divBdr>
        <w:top w:val="none" w:sz="0" w:space="0" w:color="auto"/>
        <w:left w:val="none" w:sz="0" w:space="0" w:color="auto"/>
        <w:bottom w:val="none" w:sz="0" w:space="0" w:color="auto"/>
        <w:right w:val="none" w:sz="0" w:space="0" w:color="auto"/>
      </w:divBdr>
      <w:divsChild>
        <w:div w:id="1454978553">
          <w:marLeft w:val="0"/>
          <w:marRight w:val="1"/>
          <w:marTop w:val="0"/>
          <w:marBottom w:val="0"/>
          <w:divBdr>
            <w:top w:val="none" w:sz="0" w:space="0" w:color="auto"/>
            <w:left w:val="none" w:sz="0" w:space="0" w:color="auto"/>
            <w:bottom w:val="none" w:sz="0" w:space="0" w:color="auto"/>
            <w:right w:val="none" w:sz="0" w:space="0" w:color="auto"/>
          </w:divBdr>
          <w:divsChild>
            <w:div w:id="1965193066">
              <w:marLeft w:val="0"/>
              <w:marRight w:val="0"/>
              <w:marTop w:val="0"/>
              <w:marBottom w:val="0"/>
              <w:divBdr>
                <w:top w:val="none" w:sz="0" w:space="0" w:color="auto"/>
                <w:left w:val="none" w:sz="0" w:space="0" w:color="auto"/>
                <w:bottom w:val="none" w:sz="0" w:space="0" w:color="auto"/>
                <w:right w:val="none" w:sz="0" w:space="0" w:color="auto"/>
              </w:divBdr>
              <w:divsChild>
                <w:div w:id="2089305866">
                  <w:marLeft w:val="0"/>
                  <w:marRight w:val="1"/>
                  <w:marTop w:val="0"/>
                  <w:marBottom w:val="0"/>
                  <w:divBdr>
                    <w:top w:val="none" w:sz="0" w:space="0" w:color="auto"/>
                    <w:left w:val="none" w:sz="0" w:space="0" w:color="auto"/>
                    <w:bottom w:val="none" w:sz="0" w:space="0" w:color="auto"/>
                    <w:right w:val="none" w:sz="0" w:space="0" w:color="auto"/>
                  </w:divBdr>
                  <w:divsChild>
                    <w:div w:id="228157671">
                      <w:marLeft w:val="0"/>
                      <w:marRight w:val="0"/>
                      <w:marTop w:val="0"/>
                      <w:marBottom w:val="0"/>
                      <w:divBdr>
                        <w:top w:val="none" w:sz="0" w:space="0" w:color="auto"/>
                        <w:left w:val="none" w:sz="0" w:space="0" w:color="auto"/>
                        <w:bottom w:val="none" w:sz="0" w:space="0" w:color="auto"/>
                        <w:right w:val="none" w:sz="0" w:space="0" w:color="auto"/>
                      </w:divBdr>
                      <w:divsChild>
                        <w:div w:id="1219173335">
                          <w:marLeft w:val="0"/>
                          <w:marRight w:val="0"/>
                          <w:marTop w:val="0"/>
                          <w:marBottom w:val="0"/>
                          <w:divBdr>
                            <w:top w:val="none" w:sz="0" w:space="0" w:color="auto"/>
                            <w:left w:val="none" w:sz="0" w:space="0" w:color="auto"/>
                            <w:bottom w:val="none" w:sz="0" w:space="0" w:color="auto"/>
                            <w:right w:val="none" w:sz="0" w:space="0" w:color="auto"/>
                          </w:divBdr>
                          <w:divsChild>
                            <w:div w:id="114060311">
                              <w:marLeft w:val="0"/>
                              <w:marRight w:val="0"/>
                              <w:marTop w:val="120"/>
                              <w:marBottom w:val="360"/>
                              <w:divBdr>
                                <w:top w:val="none" w:sz="0" w:space="0" w:color="auto"/>
                                <w:left w:val="none" w:sz="0" w:space="0" w:color="auto"/>
                                <w:bottom w:val="none" w:sz="0" w:space="0" w:color="auto"/>
                                <w:right w:val="none" w:sz="0" w:space="0" w:color="auto"/>
                              </w:divBdr>
                              <w:divsChild>
                                <w:div w:id="11339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902740">
      <w:bodyDiv w:val="1"/>
      <w:marLeft w:val="0"/>
      <w:marRight w:val="0"/>
      <w:marTop w:val="0"/>
      <w:marBottom w:val="0"/>
      <w:divBdr>
        <w:top w:val="none" w:sz="0" w:space="0" w:color="auto"/>
        <w:left w:val="none" w:sz="0" w:space="0" w:color="auto"/>
        <w:bottom w:val="none" w:sz="0" w:space="0" w:color="auto"/>
        <w:right w:val="none" w:sz="0" w:space="0" w:color="auto"/>
      </w:divBdr>
      <w:divsChild>
        <w:div w:id="63308748">
          <w:marLeft w:val="0"/>
          <w:marRight w:val="1"/>
          <w:marTop w:val="0"/>
          <w:marBottom w:val="0"/>
          <w:divBdr>
            <w:top w:val="none" w:sz="0" w:space="0" w:color="auto"/>
            <w:left w:val="none" w:sz="0" w:space="0" w:color="auto"/>
            <w:bottom w:val="none" w:sz="0" w:space="0" w:color="auto"/>
            <w:right w:val="none" w:sz="0" w:space="0" w:color="auto"/>
          </w:divBdr>
          <w:divsChild>
            <w:div w:id="1807772523">
              <w:marLeft w:val="0"/>
              <w:marRight w:val="0"/>
              <w:marTop w:val="0"/>
              <w:marBottom w:val="0"/>
              <w:divBdr>
                <w:top w:val="none" w:sz="0" w:space="0" w:color="auto"/>
                <w:left w:val="none" w:sz="0" w:space="0" w:color="auto"/>
                <w:bottom w:val="none" w:sz="0" w:space="0" w:color="auto"/>
                <w:right w:val="none" w:sz="0" w:space="0" w:color="auto"/>
              </w:divBdr>
              <w:divsChild>
                <w:div w:id="1922517667">
                  <w:marLeft w:val="0"/>
                  <w:marRight w:val="1"/>
                  <w:marTop w:val="0"/>
                  <w:marBottom w:val="0"/>
                  <w:divBdr>
                    <w:top w:val="none" w:sz="0" w:space="0" w:color="auto"/>
                    <w:left w:val="none" w:sz="0" w:space="0" w:color="auto"/>
                    <w:bottom w:val="none" w:sz="0" w:space="0" w:color="auto"/>
                    <w:right w:val="none" w:sz="0" w:space="0" w:color="auto"/>
                  </w:divBdr>
                  <w:divsChild>
                    <w:div w:id="1390349429">
                      <w:marLeft w:val="0"/>
                      <w:marRight w:val="0"/>
                      <w:marTop w:val="0"/>
                      <w:marBottom w:val="0"/>
                      <w:divBdr>
                        <w:top w:val="none" w:sz="0" w:space="0" w:color="auto"/>
                        <w:left w:val="none" w:sz="0" w:space="0" w:color="auto"/>
                        <w:bottom w:val="none" w:sz="0" w:space="0" w:color="auto"/>
                        <w:right w:val="none" w:sz="0" w:space="0" w:color="auto"/>
                      </w:divBdr>
                      <w:divsChild>
                        <w:div w:id="186456381">
                          <w:marLeft w:val="0"/>
                          <w:marRight w:val="0"/>
                          <w:marTop w:val="0"/>
                          <w:marBottom w:val="0"/>
                          <w:divBdr>
                            <w:top w:val="none" w:sz="0" w:space="0" w:color="auto"/>
                            <w:left w:val="none" w:sz="0" w:space="0" w:color="auto"/>
                            <w:bottom w:val="none" w:sz="0" w:space="0" w:color="auto"/>
                            <w:right w:val="none" w:sz="0" w:space="0" w:color="auto"/>
                          </w:divBdr>
                          <w:divsChild>
                            <w:div w:id="712848071">
                              <w:marLeft w:val="0"/>
                              <w:marRight w:val="0"/>
                              <w:marTop w:val="120"/>
                              <w:marBottom w:val="360"/>
                              <w:divBdr>
                                <w:top w:val="none" w:sz="0" w:space="0" w:color="auto"/>
                                <w:left w:val="none" w:sz="0" w:space="0" w:color="auto"/>
                                <w:bottom w:val="none" w:sz="0" w:space="0" w:color="auto"/>
                                <w:right w:val="none" w:sz="0" w:space="0" w:color="auto"/>
                              </w:divBdr>
                              <w:divsChild>
                                <w:div w:id="14419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168667">
      <w:bodyDiv w:val="1"/>
      <w:marLeft w:val="0"/>
      <w:marRight w:val="0"/>
      <w:marTop w:val="0"/>
      <w:marBottom w:val="0"/>
      <w:divBdr>
        <w:top w:val="none" w:sz="0" w:space="0" w:color="auto"/>
        <w:left w:val="none" w:sz="0" w:space="0" w:color="auto"/>
        <w:bottom w:val="none" w:sz="0" w:space="0" w:color="auto"/>
        <w:right w:val="none" w:sz="0" w:space="0" w:color="auto"/>
      </w:divBdr>
      <w:divsChild>
        <w:div w:id="165051052">
          <w:marLeft w:val="0"/>
          <w:marRight w:val="0"/>
          <w:marTop w:val="0"/>
          <w:marBottom w:val="0"/>
          <w:divBdr>
            <w:top w:val="none" w:sz="0" w:space="0" w:color="auto"/>
            <w:left w:val="none" w:sz="0" w:space="0" w:color="auto"/>
            <w:bottom w:val="none" w:sz="0" w:space="0" w:color="auto"/>
            <w:right w:val="none" w:sz="0" w:space="0" w:color="auto"/>
          </w:divBdr>
        </w:div>
      </w:divsChild>
    </w:div>
    <w:div w:id="1130126702">
      <w:bodyDiv w:val="1"/>
      <w:marLeft w:val="0"/>
      <w:marRight w:val="0"/>
      <w:marTop w:val="0"/>
      <w:marBottom w:val="0"/>
      <w:divBdr>
        <w:top w:val="none" w:sz="0" w:space="0" w:color="auto"/>
        <w:left w:val="none" w:sz="0" w:space="0" w:color="auto"/>
        <w:bottom w:val="none" w:sz="0" w:space="0" w:color="auto"/>
        <w:right w:val="none" w:sz="0" w:space="0" w:color="auto"/>
      </w:divBdr>
      <w:divsChild>
        <w:div w:id="460657901">
          <w:marLeft w:val="0"/>
          <w:marRight w:val="1"/>
          <w:marTop w:val="0"/>
          <w:marBottom w:val="0"/>
          <w:divBdr>
            <w:top w:val="none" w:sz="0" w:space="0" w:color="auto"/>
            <w:left w:val="none" w:sz="0" w:space="0" w:color="auto"/>
            <w:bottom w:val="none" w:sz="0" w:space="0" w:color="auto"/>
            <w:right w:val="none" w:sz="0" w:space="0" w:color="auto"/>
          </w:divBdr>
          <w:divsChild>
            <w:div w:id="971253273">
              <w:marLeft w:val="0"/>
              <w:marRight w:val="0"/>
              <w:marTop w:val="0"/>
              <w:marBottom w:val="0"/>
              <w:divBdr>
                <w:top w:val="none" w:sz="0" w:space="0" w:color="auto"/>
                <w:left w:val="none" w:sz="0" w:space="0" w:color="auto"/>
                <w:bottom w:val="none" w:sz="0" w:space="0" w:color="auto"/>
                <w:right w:val="none" w:sz="0" w:space="0" w:color="auto"/>
              </w:divBdr>
              <w:divsChild>
                <w:div w:id="738137384">
                  <w:marLeft w:val="0"/>
                  <w:marRight w:val="1"/>
                  <w:marTop w:val="0"/>
                  <w:marBottom w:val="0"/>
                  <w:divBdr>
                    <w:top w:val="none" w:sz="0" w:space="0" w:color="auto"/>
                    <w:left w:val="none" w:sz="0" w:space="0" w:color="auto"/>
                    <w:bottom w:val="none" w:sz="0" w:space="0" w:color="auto"/>
                    <w:right w:val="none" w:sz="0" w:space="0" w:color="auto"/>
                  </w:divBdr>
                  <w:divsChild>
                    <w:div w:id="518590453">
                      <w:marLeft w:val="0"/>
                      <w:marRight w:val="0"/>
                      <w:marTop w:val="0"/>
                      <w:marBottom w:val="0"/>
                      <w:divBdr>
                        <w:top w:val="none" w:sz="0" w:space="0" w:color="auto"/>
                        <w:left w:val="none" w:sz="0" w:space="0" w:color="auto"/>
                        <w:bottom w:val="none" w:sz="0" w:space="0" w:color="auto"/>
                        <w:right w:val="none" w:sz="0" w:space="0" w:color="auto"/>
                      </w:divBdr>
                      <w:divsChild>
                        <w:div w:id="1989480340">
                          <w:marLeft w:val="0"/>
                          <w:marRight w:val="0"/>
                          <w:marTop w:val="0"/>
                          <w:marBottom w:val="0"/>
                          <w:divBdr>
                            <w:top w:val="none" w:sz="0" w:space="0" w:color="auto"/>
                            <w:left w:val="none" w:sz="0" w:space="0" w:color="auto"/>
                            <w:bottom w:val="none" w:sz="0" w:space="0" w:color="auto"/>
                            <w:right w:val="none" w:sz="0" w:space="0" w:color="auto"/>
                          </w:divBdr>
                          <w:divsChild>
                            <w:div w:id="957301090">
                              <w:marLeft w:val="0"/>
                              <w:marRight w:val="0"/>
                              <w:marTop w:val="120"/>
                              <w:marBottom w:val="360"/>
                              <w:divBdr>
                                <w:top w:val="none" w:sz="0" w:space="0" w:color="auto"/>
                                <w:left w:val="none" w:sz="0" w:space="0" w:color="auto"/>
                                <w:bottom w:val="none" w:sz="0" w:space="0" w:color="auto"/>
                                <w:right w:val="none" w:sz="0" w:space="0" w:color="auto"/>
                              </w:divBdr>
                              <w:divsChild>
                                <w:div w:id="12804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783905">
      <w:bodyDiv w:val="1"/>
      <w:marLeft w:val="0"/>
      <w:marRight w:val="0"/>
      <w:marTop w:val="0"/>
      <w:marBottom w:val="0"/>
      <w:divBdr>
        <w:top w:val="none" w:sz="0" w:space="0" w:color="auto"/>
        <w:left w:val="none" w:sz="0" w:space="0" w:color="auto"/>
        <w:bottom w:val="none" w:sz="0" w:space="0" w:color="auto"/>
        <w:right w:val="none" w:sz="0" w:space="0" w:color="auto"/>
      </w:divBdr>
      <w:divsChild>
        <w:div w:id="1850555441">
          <w:marLeft w:val="0"/>
          <w:marRight w:val="0"/>
          <w:marTop w:val="0"/>
          <w:marBottom w:val="0"/>
          <w:divBdr>
            <w:top w:val="none" w:sz="0" w:space="0" w:color="auto"/>
            <w:left w:val="none" w:sz="0" w:space="0" w:color="auto"/>
            <w:bottom w:val="none" w:sz="0" w:space="0" w:color="auto"/>
            <w:right w:val="none" w:sz="0" w:space="0" w:color="auto"/>
          </w:divBdr>
          <w:divsChild>
            <w:div w:id="1197043117">
              <w:marLeft w:val="0"/>
              <w:marRight w:val="0"/>
              <w:marTop w:val="0"/>
              <w:marBottom w:val="0"/>
              <w:divBdr>
                <w:top w:val="none" w:sz="0" w:space="0" w:color="auto"/>
                <w:left w:val="none" w:sz="0" w:space="0" w:color="auto"/>
                <w:bottom w:val="none" w:sz="0" w:space="0" w:color="auto"/>
                <w:right w:val="none" w:sz="0" w:space="0" w:color="auto"/>
              </w:divBdr>
            </w:div>
            <w:div w:id="716930622">
              <w:marLeft w:val="0"/>
              <w:marRight w:val="0"/>
              <w:marTop w:val="0"/>
              <w:marBottom w:val="0"/>
              <w:divBdr>
                <w:top w:val="none" w:sz="0" w:space="0" w:color="auto"/>
                <w:left w:val="none" w:sz="0" w:space="0" w:color="auto"/>
                <w:bottom w:val="none" w:sz="0" w:space="0" w:color="auto"/>
                <w:right w:val="none" w:sz="0" w:space="0" w:color="auto"/>
              </w:divBdr>
            </w:div>
            <w:div w:id="767431731">
              <w:marLeft w:val="0"/>
              <w:marRight w:val="0"/>
              <w:marTop w:val="0"/>
              <w:marBottom w:val="0"/>
              <w:divBdr>
                <w:top w:val="none" w:sz="0" w:space="0" w:color="auto"/>
                <w:left w:val="none" w:sz="0" w:space="0" w:color="auto"/>
                <w:bottom w:val="none" w:sz="0" w:space="0" w:color="auto"/>
                <w:right w:val="none" w:sz="0" w:space="0" w:color="auto"/>
              </w:divBdr>
            </w:div>
            <w:div w:id="92677481">
              <w:marLeft w:val="0"/>
              <w:marRight w:val="0"/>
              <w:marTop w:val="0"/>
              <w:marBottom w:val="0"/>
              <w:divBdr>
                <w:top w:val="none" w:sz="0" w:space="0" w:color="auto"/>
                <w:left w:val="none" w:sz="0" w:space="0" w:color="auto"/>
                <w:bottom w:val="none" w:sz="0" w:space="0" w:color="auto"/>
                <w:right w:val="none" w:sz="0" w:space="0" w:color="auto"/>
              </w:divBdr>
            </w:div>
            <w:div w:id="1238173273">
              <w:marLeft w:val="0"/>
              <w:marRight w:val="0"/>
              <w:marTop w:val="0"/>
              <w:marBottom w:val="0"/>
              <w:divBdr>
                <w:top w:val="none" w:sz="0" w:space="0" w:color="auto"/>
                <w:left w:val="none" w:sz="0" w:space="0" w:color="auto"/>
                <w:bottom w:val="none" w:sz="0" w:space="0" w:color="auto"/>
                <w:right w:val="none" w:sz="0" w:space="0" w:color="auto"/>
              </w:divBdr>
            </w:div>
            <w:div w:id="231888385">
              <w:marLeft w:val="0"/>
              <w:marRight w:val="0"/>
              <w:marTop w:val="0"/>
              <w:marBottom w:val="0"/>
              <w:divBdr>
                <w:top w:val="none" w:sz="0" w:space="0" w:color="auto"/>
                <w:left w:val="none" w:sz="0" w:space="0" w:color="auto"/>
                <w:bottom w:val="none" w:sz="0" w:space="0" w:color="auto"/>
                <w:right w:val="none" w:sz="0" w:space="0" w:color="auto"/>
              </w:divBdr>
            </w:div>
            <w:div w:id="233400530">
              <w:marLeft w:val="0"/>
              <w:marRight w:val="0"/>
              <w:marTop w:val="0"/>
              <w:marBottom w:val="0"/>
              <w:divBdr>
                <w:top w:val="none" w:sz="0" w:space="0" w:color="auto"/>
                <w:left w:val="none" w:sz="0" w:space="0" w:color="auto"/>
                <w:bottom w:val="none" w:sz="0" w:space="0" w:color="auto"/>
                <w:right w:val="none" w:sz="0" w:space="0" w:color="auto"/>
              </w:divBdr>
            </w:div>
            <w:div w:id="1805200046">
              <w:marLeft w:val="0"/>
              <w:marRight w:val="0"/>
              <w:marTop w:val="0"/>
              <w:marBottom w:val="0"/>
              <w:divBdr>
                <w:top w:val="none" w:sz="0" w:space="0" w:color="auto"/>
                <w:left w:val="none" w:sz="0" w:space="0" w:color="auto"/>
                <w:bottom w:val="none" w:sz="0" w:space="0" w:color="auto"/>
                <w:right w:val="none" w:sz="0" w:space="0" w:color="auto"/>
              </w:divBdr>
            </w:div>
            <w:div w:id="1644577372">
              <w:marLeft w:val="0"/>
              <w:marRight w:val="0"/>
              <w:marTop w:val="0"/>
              <w:marBottom w:val="0"/>
              <w:divBdr>
                <w:top w:val="none" w:sz="0" w:space="0" w:color="auto"/>
                <w:left w:val="none" w:sz="0" w:space="0" w:color="auto"/>
                <w:bottom w:val="none" w:sz="0" w:space="0" w:color="auto"/>
                <w:right w:val="none" w:sz="0" w:space="0" w:color="auto"/>
              </w:divBdr>
            </w:div>
            <w:div w:id="1813598906">
              <w:marLeft w:val="0"/>
              <w:marRight w:val="0"/>
              <w:marTop w:val="0"/>
              <w:marBottom w:val="0"/>
              <w:divBdr>
                <w:top w:val="none" w:sz="0" w:space="0" w:color="auto"/>
                <w:left w:val="none" w:sz="0" w:space="0" w:color="auto"/>
                <w:bottom w:val="none" w:sz="0" w:space="0" w:color="auto"/>
                <w:right w:val="none" w:sz="0" w:space="0" w:color="auto"/>
              </w:divBdr>
            </w:div>
            <w:div w:id="1546990412">
              <w:marLeft w:val="0"/>
              <w:marRight w:val="0"/>
              <w:marTop w:val="0"/>
              <w:marBottom w:val="0"/>
              <w:divBdr>
                <w:top w:val="none" w:sz="0" w:space="0" w:color="auto"/>
                <w:left w:val="none" w:sz="0" w:space="0" w:color="auto"/>
                <w:bottom w:val="none" w:sz="0" w:space="0" w:color="auto"/>
                <w:right w:val="none" w:sz="0" w:space="0" w:color="auto"/>
              </w:divBdr>
            </w:div>
            <w:div w:id="29964999">
              <w:marLeft w:val="0"/>
              <w:marRight w:val="0"/>
              <w:marTop w:val="0"/>
              <w:marBottom w:val="0"/>
              <w:divBdr>
                <w:top w:val="none" w:sz="0" w:space="0" w:color="auto"/>
                <w:left w:val="none" w:sz="0" w:space="0" w:color="auto"/>
                <w:bottom w:val="none" w:sz="0" w:space="0" w:color="auto"/>
                <w:right w:val="none" w:sz="0" w:space="0" w:color="auto"/>
              </w:divBdr>
            </w:div>
            <w:div w:id="274557476">
              <w:marLeft w:val="0"/>
              <w:marRight w:val="0"/>
              <w:marTop w:val="0"/>
              <w:marBottom w:val="0"/>
              <w:divBdr>
                <w:top w:val="none" w:sz="0" w:space="0" w:color="auto"/>
                <w:left w:val="none" w:sz="0" w:space="0" w:color="auto"/>
                <w:bottom w:val="none" w:sz="0" w:space="0" w:color="auto"/>
                <w:right w:val="none" w:sz="0" w:space="0" w:color="auto"/>
              </w:divBdr>
            </w:div>
            <w:div w:id="2088264350">
              <w:marLeft w:val="0"/>
              <w:marRight w:val="0"/>
              <w:marTop w:val="0"/>
              <w:marBottom w:val="0"/>
              <w:divBdr>
                <w:top w:val="none" w:sz="0" w:space="0" w:color="auto"/>
                <w:left w:val="none" w:sz="0" w:space="0" w:color="auto"/>
                <w:bottom w:val="none" w:sz="0" w:space="0" w:color="auto"/>
                <w:right w:val="none" w:sz="0" w:space="0" w:color="auto"/>
              </w:divBdr>
            </w:div>
            <w:div w:id="2022924421">
              <w:marLeft w:val="0"/>
              <w:marRight w:val="0"/>
              <w:marTop w:val="0"/>
              <w:marBottom w:val="0"/>
              <w:divBdr>
                <w:top w:val="none" w:sz="0" w:space="0" w:color="auto"/>
                <w:left w:val="none" w:sz="0" w:space="0" w:color="auto"/>
                <w:bottom w:val="none" w:sz="0" w:space="0" w:color="auto"/>
                <w:right w:val="none" w:sz="0" w:space="0" w:color="auto"/>
              </w:divBdr>
            </w:div>
            <w:div w:id="2001152834">
              <w:marLeft w:val="0"/>
              <w:marRight w:val="0"/>
              <w:marTop w:val="0"/>
              <w:marBottom w:val="0"/>
              <w:divBdr>
                <w:top w:val="none" w:sz="0" w:space="0" w:color="auto"/>
                <w:left w:val="none" w:sz="0" w:space="0" w:color="auto"/>
                <w:bottom w:val="none" w:sz="0" w:space="0" w:color="auto"/>
                <w:right w:val="none" w:sz="0" w:space="0" w:color="auto"/>
              </w:divBdr>
            </w:div>
            <w:div w:id="581187144">
              <w:marLeft w:val="0"/>
              <w:marRight w:val="0"/>
              <w:marTop w:val="0"/>
              <w:marBottom w:val="0"/>
              <w:divBdr>
                <w:top w:val="none" w:sz="0" w:space="0" w:color="auto"/>
                <w:left w:val="none" w:sz="0" w:space="0" w:color="auto"/>
                <w:bottom w:val="none" w:sz="0" w:space="0" w:color="auto"/>
                <w:right w:val="none" w:sz="0" w:space="0" w:color="auto"/>
              </w:divBdr>
            </w:div>
            <w:div w:id="1981422757">
              <w:marLeft w:val="0"/>
              <w:marRight w:val="0"/>
              <w:marTop w:val="0"/>
              <w:marBottom w:val="0"/>
              <w:divBdr>
                <w:top w:val="none" w:sz="0" w:space="0" w:color="auto"/>
                <w:left w:val="none" w:sz="0" w:space="0" w:color="auto"/>
                <w:bottom w:val="none" w:sz="0" w:space="0" w:color="auto"/>
                <w:right w:val="none" w:sz="0" w:space="0" w:color="auto"/>
              </w:divBdr>
            </w:div>
            <w:div w:id="2023163141">
              <w:marLeft w:val="0"/>
              <w:marRight w:val="0"/>
              <w:marTop w:val="0"/>
              <w:marBottom w:val="0"/>
              <w:divBdr>
                <w:top w:val="none" w:sz="0" w:space="0" w:color="auto"/>
                <w:left w:val="none" w:sz="0" w:space="0" w:color="auto"/>
                <w:bottom w:val="none" w:sz="0" w:space="0" w:color="auto"/>
                <w:right w:val="none" w:sz="0" w:space="0" w:color="auto"/>
              </w:divBdr>
            </w:div>
            <w:div w:id="748238134">
              <w:marLeft w:val="0"/>
              <w:marRight w:val="0"/>
              <w:marTop w:val="0"/>
              <w:marBottom w:val="0"/>
              <w:divBdr>
                <w:top w:val="none" w:sz="0" w:space="0" w:color="auto"/>
                <w:left w:val="none" w:sz="0" w:space="0" w:color="auto"/>
                <w:bottom w:val="none" w:sz="0" w:space="0" w:color="auto"/>
                <w:right w:val="none" w:sz="0" w:space="0" w:color="auto"/>
              </w:divBdr>
            </w:div>
            <w:div w:id="2047480326">
              <w:marLeft w:val="0"/>
              <w:marRight w:val="0"/>
              <w:marTop w:val="0"/>
              <w:marBottom w:val="0"/>
              <w:divBdr>
                <w:top w:val="none" w:sz="0" w:space="0" w:color="auto"/>
                <w:left w:val="none" w:sz="0" w:space="0" w:color="auto"/>
                <w:bottom w:val="none" w:sz="0" w:space="0" w:color="auto"/>
                <w:right w:val="none" w:sz="0" w:space="0" w:color="auto"/>
              </w:divBdr>
            </w:div>
            <w:div w:id="242837558">
              <w:marLeft w:val="0"/>
              <w:marRight w:val="0"/>
              <w:marTop w:val="0"/>
              <w:marBottom w:val="0"/>
              <w:divBdr>
                <w:top w:val="none" w:sz="0" w:space="0" w:color="auto"/>
                <w:left w:val="none" w:sz="0" w:space="0" w:color="auto"/>
                <w:bottom w:val="none" w:sz="0" w:space="0" w:color="auto"/>
                <w:right w:val="none" w:sz="0" w:space="0" w:color="auto"/>
              </w:divBdr>
            </w:div>
            <w:div w:id="2111271314">
              <w:marLeft w:val="0"/>
              <w:marRight w:val="0"/>
              <w:marTop w:val="0"/>
              <w:marBottom w:val="0"/>
              <w:divBdr>
                <w:top w:val="none" w:sz="0" w:space="0" w:color="auto"/>
                <w:left w:val="none" w:sz="0" w:space="0" w:color="auto"/>
                <w:bottom w:val="none" w:sz="0" w:space="0" w:color="auto"/>
                <w:right w:val="none" w:sz="0" w:space="0" w:color="auto"/>
              </w:divBdr>
            </w:div>
            <w:div w:id="443041594">
              <w:marLeft w:val="0"/>
              <w:marRight w:val="0"/>
              <w:marTop w:val="0"/>
              <w:marBottom w:val="0"/>
              <w:divBdr>
                <w:top w:val="none" w:sz="0" w:space="0" w:color="auto"/>
                <w:left w:val="none" w:sz="0" w:space="0" w:color="auto"/>
                <w:bottom w:val="none" w:sz="0" w:space="0" w:color="auto"/>
                <w:right w:val="none" w:sz="0" w:space="0" w:color="auto"/>
              </w:divBdr>
            </w:div>
            <w:div w:id="477066225">
              <w:marLeft w:val="0"/>
              <w:marRight w:val="0"/>
              <w:marTop w:val="0"/>
              <w:marBottom w:val="0"/>
              <w:divBdr>
                <w:top w:val="none" w:sz="0" w:space="0" w:color="auto"/>
                <w:left w:val="none" w:sz="0" w:space="0" w:color="auto"/>
                <w:bottom w:val="none" w:sz="0" w:space="0" w:color="auto"/>
                <w:right w:val="none" w:sz="0" w:space="0" w:color="auto"/>
              </w:divBdr>
            </w:div>
            <w:div w:id="256407662">
              <w:marLeft w:val="0"/>
              <w:marRight w:val="0"/>
              <w:marTop w:val="0"/>
              <w:marBottom w:val="0"/>
              <w:divBdr>
                <w:top w:val="none" w:sz="0" w:space="0" w:color="auto"/>
                <w:left w:val="none" w:sz="0" w:space="0" w:color="auto"/>
                <w:bottom w:val="none" w:sz="0" w:space="0" w:color="auto"/>
                <w:right w:val="none" w:sz="0" w:space="0" w:color="auto"/>
              </w:divBdr>
            </w:div>
            <w:div w:id="1041588610">
              <w:marLeft w:val="0"/>
              <w:marRight w:val="0"/>
              <w:marTop w:val="0"/>
              <w:marBottom w:val="0"/>
              <w:divBdr>
                <w:top w:val="none" w:sz="0" w:space="0" w:color="auto"/>
                <w:left w:val="none" w:sz="0" w:space="0" w:color="auto"/>
                <w:bottom w:val="none" w:sz="0" w:space="0" w:color="auto"/>
                <w:right w:val="none" w:sz="0" w:space="0" w:color="auto"/>
              </w:divBdr>
            </w:div>
            <w:div w:id="18099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8103">
      <w:bodyDiv w:val="1"/>
      <w:marLeft w:val="0"/>
      <w:marRight w:val="0"/>
      <w:marTop w:val="0"/>
      <w:marBottom w:val="0"/>
      <w:divBdr>
        <w:top w:val="none" w:sz="0" w:space="0" w:color="auto"/>
        <w:left w:val="none" w:sz="0" w:space="0" w:color="auto"/>
        <w:bottom w:val="none" w:sz="0" w:space="0" w:color="auto"/>
        <w:right w:val="none" w:sz="0" w:space="0" w:color="auto"/>
      </w:divBdr>
      <w:divsChild>
        <w:div w:id="1892499242">
          <w:marLeft w:val="0"/>
          <w:marRight w:val="1"/>
          <w:marTop w:val="0"/>
          <w:marBottom w:val="0"/>
          <w:divBdr>
            <w:top w:val="none" w:sz="0" w:space="0" w:color="auto"/>
            <w:left w:val="none" w:sz="0" w:space="0" w:color="auto"/>
            <w:bottom w:val="none" w:sz="0" w:space="0" w:color="auto"/>
            <w:right w:val="none" w:sz="0" w:space="0" w:color="auto"/>
          </w:divBdr>
          <w:divsChild>
            <w:div w:id="1595018023">
              <w:marLeft w:val="0"/>
              <w:marRight w:val="0"/>
              <w:marTop w:val="0"/>
              <w:marBottom w:val="0"/>
              <w:divBdr>
                <w:top w:val="none" w:sz="0" w:space="0" w:color="auto"/>
                <w:left w:val="none" w:sz="0" w:space="0" w:color="auto"/>
                <w:bottom w:val="none" w:sz="0" w:space="0" w:color="auto"/>
                <w:right w:val="none" w:sz="0" w:space="0" w:color="auto"/>
              </w:divBdr>
              <w:divsChild>
                <w:div w:id="266040207">
                  <w:marLeft w:val="0"/>
                  <w:marRight w:val="1"/>
                  <w:marTop w:val="0"/>
                  <w:marBottom w:val="0"/>
                  <w:divBdr>
                    <w:top w:val="none" w:sz="0" w:space="0" w:color="auto"/>
                    <w:left w:val="none" w:sz="0" w:space="0" w:color="auto"/>
                    <w:bottom w:val="none" w:sz="0" w:space="0" w:color="auto"/>
                    <w:right w:val="none" w:sz="0" w:space="0" w:color="auto"/>
                  </w:divBdr>
                  <w:divsChild>
                    <w:div w:id="546524546">
                      <w:marLeft w:val="0"/>
                      <w:marRight w:val="0"/>
                      <w:marTop w:val="0"/>
                      <w:marBottom w:val="0"/>
                      <w:divBdr>
                        <w:top w:val="none" w:sz="0" w:space="0" w:color="auto"/>
                        <w:left w:val="none" w:sz="0" w:space="0" w:color="auto"/>
                        <w:bottom w:val="none" w:sz="0" w:space="0" w:color="auto"/>
                        <w:right w:val="none" w:sz="0" w:space="0" w:color="auto"/>
                      </w:divBdr>
                      <w:divsChild>
                        <w:div w:id="606473251">
                          <w:marLeft w:val="0"/>
                          <w:marRight w:val="0"/>
                          <w:marTop w:val="0"/>
                          <w:marBottom w:val="0"/>
                          <w:divBdr>
                            <w:top w:val="none" w:sz="0" w:space="0" w:color="auto"/>
                            <w:left w:val="none" w:sz="0" w:space="0" w:color="auto"/>
                            <w:bottom w:val="none" w:sz="0" w:space="0" w:color="auto"/>
                            <w:right w:val="none" w:sz="0" w:space="0" w:color="auto"/>
                          </w:divBdr>
                          <w:divsChild>
                            <w:div w:id="1751537931">
                              <w:marLeft w:val="0"/>
                              <w:marRight w:val="0"/>
                              <w:marTop w:val="120"/>
                              <w:marBottom w:val="360"/>
                              <w:divBdr>
                                <w:top w:val="none" w:sz="0" w:space="0" w:color="auto"/>
                                <w:left w:val="none" w:sz="0" w:space="0" w:color="auto"/>
                                <w:bottom w:val="none" w:sz="0" w:space="0" w:color="auto"/>
                                <w:right w:val="none" w:sz="0" w:space="0" w:color="auto"/>
                              </w:divBdr>
                              <w:divsChild>
                                <w:div w:id="2633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97973">
      <w:bodyDiv w:val="1"/>
      <w:marLeft w:val="0"/>
      <w:marRight w:val="0"/>
      <w:marTop w:val="0"/>
      <w:marBottom w:val="0"/>
      <w:divBdr>
        <w:top w:val="none" w:sz="0" w:space="0" w:color="auto"/>
        <w:left w:val="none" w:sz="0" w:space="0" w:color="auto"/>
        <w:bottom w:val="none" w:sz="0" w:space="0" w:color="auto"/>
        <w:right w:val="none" w:sz="0" w:space="0" w:color="auto"/>
      </w:divBdr>
      <w:divsChild>
        <w:div w:id="41904431">
          <w:marLeft w:val="0"/>
          <w:marRight w:val="1"/>
          <w:marTop w:val="0"/>
          <w:marBottom w:val="0"/>
          <w:divBdr>
            <w:top w:val="none" w:sz="0" w:space="0" w:color="auto"/>
            <w:left w:val="none" w:sz="0" w:space="0" w:color="auto"/>
            <w:bottom w:val="none" w:sz="0" w:space="0" w:color="auto"/>
            <w:right w:val="none" w:sz="0" w:space="0" w:color="auto"/>
          </w:divBdr>
          <w:divsChild>
            <w:div w:id="2088377489">
              <w:marLeft w:val="0"/>
              <w:marRight w:val="0"/>
              <w:marTop w:val="0"/>
              <w:marBottom w:val="0"/>
              <w:divBdr>
                <w:top w:val="none" w:sz="0" w:space="0" w:color="auto"/>
                <w:left w:val="none" w:sz="0" w:space="0" w:color="auto"/>
                <w:bottom w:val="none" w:sz="0" w:space="0" w:color="auto"/>
                <w:right w:val="none" w:sz="0" w:space="0" w:color="auto"/>
              </w:divBdr>
              <w:divsChild>
                <w:div w:id="426736031">
                  <w:marLeft w:val="0"/>
                  <w:marRight w:val="1"/>
                  <w:marTop w:val="0"/>
                  <w:marBottom w:val="0"/>
                  <w:divBdr>
                    <w:top w:val="none" w:sz="0" w:space="0" w:color="auto"/>
                    <w:left w:val="none" w:sz="0" w:space="0" w:color="auto"/>
                    <w:bottom w:val="none" w:sz="0" w:space="0" w:color="auto"/>
                    <w:right w:val="none" w:sz="0" w:space="0" w:color="auto"/>
                  </w:divBdr>
                  <w:divsChild>
                    <w:div w:id="349068218">
                      <w:marLeft w:val="0"/>
                      <w:marRight w:val="0"/>
                      <w:marTop w:val="0"/>
                      <w:marBottom w:val="0"/>
                      <w:divBdr>
                        <w:top w:val="none" w:sz="0" w:space="0" w:color="auto"/>
                        <w:left w:val="none" w:sz="0" w:space="0" w:color="auto"/>
                        <w:bottom w:val="none" w:sz="0" w:space="0" w:color="auto"/>
                        <w:right w:val="none" w:sz="0" w:space="0" w:color="auto"/>
                      </w:divBdr>
                      <w:divsChild>
                        <w:div w:id="1019770635">
                          <w:marLeft w:val="0"/>
                          <w:marRight w:val="0"/>
                          <w:marTop w:val="0"/>
                          <w:marBottom w:val="0"/>
                          <w:divBdr>
                            <w:top w:val="none" w:sz="0" w:space="0" w:color="auto"/>
                            <w:left w:val="none" w:sz="0" w:space="0" w:color="auto"/>
                            <w:bottom w:val="none" w:sz="0" w:space="0" w:color="auto"/>
                            <w:right w:val="none" w:sz="0" w:space="0" w:color="auto"/>
                          </w:divBdr>
                          <w:divsChild>
                            <w:div w:id="1231116119">
                              <w:marLeft w:val="0"/>
                              <w:marRight w:val="0"/>
                              <w:marTop w:val="120"/>
                              <w:marBottom w:val="360"/>
                              <w:divBdr>
                                <w:top w:val="none" w:sz="0" w:space="0" w:color="auto"/>
                                <w:left w:val="none" w:sz="0" w:space="0" w:color="auto"/>
                                <w:bottom w:val="none" w:sz="0" w:space="0" w:color="auto"/>
                                <w:right w:val="none" w:sz="0" w:space="0" w:color="auto"/>
                              </w:divBdr>
                              <w:divsChild>
                                <w:div w:id="7418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638915">
      <w:bodyDiv w:val="1"/>
      <w:marLeft w:val="0"/>
      <w:marRight w:val="0"/>
      <w:marTop w:val="0"/>
      <w:marBottom w:val="0"/>
      <w:divBdr>
        <w:top w:val="none" w:sz="0" w:space="0" w:color="auto"/>
        <w:left w:val="none" w:sz="0" w:space="0" w:color="auto"/>
        <w:bottom w:val="none" w:sz="0" w:space="0" w:color="auto"/>
        <w:right w:val="none" w:sz="0" w:space="0" w:color="auto"/>
      </w:divBdr>
      <w:divsChild>
        <w:div w:id="928386318">
          <w:marLeft w:val="0"/>
          <w:marRight w:val="1"/>
          <w:marTop w:val="0"/>
          <w:marBottom w:val="0"/>
          <w:divBdr>
            <w:top w:val="none" w:sz="0" w:space="0" w:color="auto"/>
            <w:left w:val="none" w:sz="0" w:space="0" w:color="auto"/>
            <w:bottom w:val="none" w:sz="0" w:space="0" w:color="auto"/>
            <w:right w:val="none" w:sz="0" w:space="0" w:color="auto"/>
          </w:divBdr>
          <w:divsChild>
            <w:div w:id="124743769">
              <w:marLeft w:val="0"/>
              <w:marRight w:val="0"/>
              <w:marTop w:val="0"/>
              <w:marBottom w:val="0"/>
              <w:divBdr>
                <w:top w:val="none" w:sz="0" w:space="0" w:color="auto"/>
                <w:left w:val="none" w:sz="0" w:space="0" w:color="auto"/>
                <w:bottom w:val="none" w:sz="0" w:space="0" w:color="auto"/>
                <w:right w:val="none" w:sz="0" w:space="0" w:color="auto"/>
              </w:divBdr>
              <w:divsChild>
                <w:div w:id="1535849916">
                  <w:marLeft w:val="0"/>
                  <w:marRight w:val="1"/>
                  <w:marTop w:val="0"/>
                  <w:marBottom w:val="0"/>
                  <w:divBdr>
                    <w:top w:val="none" w:sz="0" w:space="0" w:color="auto"/>
                    <w:left w:val="none" w:sz="0" w:space="0" w:color="auto"/>
                    <w:bottom w:val="none" w:sz="0" w:space="0" w:color="auto"/>
                    <w:right w:val="none" w:sz="0" w:space="0" w:color="auto"/>
                  </w:divBdr>
                  <w:divsChild>
                    <w:div w:id="1385330191">
                      <w:marLeft w:val="0"/>
                      <w:marRight w:val="0"/>
                      <w:marTop w:val="0"/>
                      <w:marBottom w:val="0"/>
                      <w:divBdr>
                        <w:top w:val="none" w:sz="0" w:space="0" w:color="auto"/>
                        <w:left w:val="none" w:sz="0" w:space="0" w:color="auto"/>
                        <w:bottom w:val="none" w:sz="0" w:space="0" w:color="auto"/>
                        <w:right w:val="none" w:sz="0" w:space="0" w:color="auto"/>
                      </w:divBdr>
                      <w:divsChild>
                        <w:div w:id="2012171932">
                          <w:marLeft w:val="0"/>
                          <w:marRight w:val="0"/>
                          <w:marTop w:val="0"/>
                          <w:marBottom w:val="0"/>
                          <w:divBdr>
                            <w:top w:val="none" w:sz="0" w:space="0" w:color="auto"/>
                            <w:left w:val="none" w:sz="0" w:space="0" w:color="auto"/>
                            <w:bottom w:val="none" w:sz="0" w:space="0" w:color="auto"/>
                            <w:right w:val="none" w:sz="0" w:space="0" w:color="auto"/>
                          </w:divBdr>
                          <w:divsChild>
                            <w:div w:id="821583351">
                              <w:marLeft w:val="0"/>
                              <w:marRight w:val="0"/>
                              <w:marTop w:val="120"/>
                              <w:marBottom w:val="360"/>
                              <w:divBdr>
                                <w:top w:val="none" w:sz="0" w:space="0" w:color="auto"/>
                                <w:left w:val="none" w:sz="0" w:space="0" w:color="auto"/>
                                <w:bottom w:val="none" w:sz="0" w:space="0" w:color="auto"/>
                                <w:right w:val="none" w:sz="0" w:space="0" w:color="auto"/>
                              </w:divBdr>
                              <w:divsChild>
                                <w:div w:id="6292141">
                                  <w:marLeft w:val="0"/>
                                  <w:marRight w:val="0"/>
                                  <w:marTop w:val="0"/>
                                  <w:marBottom w:val="0"/>
                                  <w:divBdr>
                                    <w:top w:val="none" w:sz="0" w:space="0" w:color="auto"/>
                                    <w:left w:val="none" w:sz="0" w:space="0" w:color="auto"/>
                                    <w:bottom w:val="none" w:sz="0" w:space="0" w:color="auto"/>
                                    <w:right w:val="none" w:sz="0" w:space="0" w:color="auto"/>
                                  </w:divBdr>
                                </w:div>
                                <w:div w:id="16026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90898">
      <w:bodyDiv w:val="1"/>
      <w:marLeft w:val="0"/>
      <w:marRight w:val="0"/>
      <w:marTop w:val="0"/>
      <w:marBottom w:val="0"/>
      <w:divBdr>
        <w:top w:val="none" w:sz="0" w:space="0" w:color="auto"/>
        <w:left w:val="none" w:sz="0" w:space="0" w:color="auto"/>
        <w:bottom w:val="none" w:sz="0" w:space="0" w:color="auto"/>
        <w:right w:val="none" w:sz="0" w:space="0" w:color="auto"/>
      </w:divBdr>
      <w:divsChild>
        <w:div w:id="658582663">
          <w:marLeft w:val="0"/>
          <w:marRight w:val="0"/>
          <w:marTop w:val="0"/>
          <w:marBottom w:val="0"/>
          <w:divBdr>
            <w:top w:val="none" w:sz="0" w:space="0" w:color="auto"/>
            <w:left w:val="none" w:sz="0" w:space="0" w:color="auto"/>
            <w:bottom w:val="none" w:sz="0" w:space="0" w:color="auto"/>
            <w:right w:val="none" w:sz="0" w:space="0" w:color="auto"/>
          </w:divBdr>
        </w:div>
      </w:divsChild>
    </w:div>
    <w:div w:id="1415783678">
      <w:bodyDiv w:val="1"/>
      <w:marLeft w:val="0"/>
      <w:marRight w:val="0"/>
      <w:marTop w:val="0"/>
      <w:marBottom w:val="0"/>
      <w:divBdr>
        <w:top w:val="none" w:sz="0" w:space="0" w:color="auto"/>
        <w:left w:val="none" w:sz="0" w:space="0" w:color="auto"/>
        <w:bottom w:val="none" w:sz="0" w:space="0" w:color="auto"/>
        <w:right w:val="none" w:sz="0" w:space="0" w:color="auto"/>
      </w:divBdr>
      <w:divsChild>
        <w:div w:id="1905143276">
          <w:marLeft w:val="0"/>
          <w:marRight w:val="1"/>
          <w:marTop w:val="0"/>
          <w:marBottom w:val="0"/>
          <w:divBdr>
            <w:top w:val="none" w:sz="0" w:space="0" w:color="auto"/>
            <w:left w:val="none" w:sz="0" w:space="0" w:color="auto"/>
            <w:bottom w:val="none" w:sz="0" w:space="0" w:color="auto"/>
            <w:right w:val="none" w:sz="0" w:space="0" w:color="auto"/>
          </w:divBdr>
          <w:divsChild>
            <w:div w:id="260339700">
              <w:marLeft w:val="0"/>
              <w:marRight w:val="0"/>
              <w:marTop w:val="0"/>
              <w:marBottom w:val="0"/>
              <w:divBdr>
                <w:top w:val="none" w:sz="0" w:space="0" w:color="auto"/>
                <w:left w:val="none" w:sz="0" w:space="0" w:color="auto"/>
                <w:bottom w:val="none" w:sz="0" w:space="0" w:color="auto"/>
                <w:right w:val="none" w:sz="0" w:space="0" w:color="auto"/>
              </w:divBdr>
              <w:divsChild>
                <w:div w:id="961812165">
                  <w:marLeft w:val="0"/>
                  <w:marRight w:val="1"/>
                  <w:marTop w:val="0"/>
                  <w:marBottom w:val="0"/>
                  <w:divBdr>
                    <w:top w:val="none" w:sz="0" w:space="0" w:color="auto"/>
                    <w:left w:val="none" w:sz="0" w:space="0" w:color="auto"/>
                    <w:bottom w:val="none" w:sz="0" w:space="0" w:color="auto"/>
                    <w:right w:val="none" w:sz="0" w:space="0" w:color="auto"/>
                  </w:divBdr>
                  <w:divsChild>
                    <w:div w:id="1381706656">
                      <w:marLeft w:val="0"/>
                      <w:marRight w:val="0"/>
                      <w:marTop w:val="0"/>
                      <w:marBottom w:val="0"/>
                      <w:divBdr>
                        <w:top w:val="none" w:sz="0" w:space="0" w:color="auto"/>
                        <w:left w:val="none" w:sz="0" w:space="0" w:color="auto"/>
                        <w:bottom w:val="none" w:sz="0" w:space="0" w:color="auto"/>
                        <w:right w:val="none" w:sz="0" w:space="0" w:color="auto"/>
                      </w:divBdr>
                      <w:divsChild>
                        <w:div w:id="252708389">
                          <w:marLeft w:val="0"/>
                          <w:marRight w:val="0"/>
                          <w:marTop w:val="0"/>
                          <w:marBottom w:val="0"/>
                          <w:divBdr>
                            <w:top w:val="none" w:sz="0" w:space="0" w:color="auto"/>
                            <w:left w:val="none" w:sz="0" w:space="0" w:color="auto"/>
                            <w:bottom w:val="none" w:sz="0" w:space="0" w:color="auto"/>
                            <w:right w:val="none" w:sz="0" w:space="0" w:color="auto"/>
                          </w:divBdr>
                          <w:divsChild>
                            <w:div w:id="806436008">
                              <w:marLeft w:val="0"/>
                              <w:marRight w:val="0"/>
                              <w:marTop w:val="120"/>
                              <w:marBottom w:val="360"/>
                              <w:divBdr>
                                <w:top w:val="none" w:sz="0" w:space="0" w:color="auto"/>
                                <w:left w:val="none" w:sz="0" w:space="0" w:color="auto"/>
                                <w:bottom w:val="none" w:sz="0" w:space="0" w:color="auto"/>
                                <w:right w:val="none" w:sz="0" w:space="0" w:color="auto"/>
                              </w:divBdr>
                              <w:divsChild>
                                <w:div w:id="20543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930261">
      <w:bodyDiv w:val="1"/>
      <w:marLeft w:val="0"/>
      <w:marRight w:val="0"/>
      <w:marTop w:val="0"/>
      <w:marBottom w:val="0"/>
      <w:divBdr>
        <w:top w:val="none" w:sz="0" w:space="0" w:color="auto"/>
        <w:left w:val="none" w:sz="0" w:space="0" w:color="auto"/>
        <w:bottom w:val="none" w:sz="0" w:space="0" w:color="auto"/>
        <w:right w:val="none" w:sz="0" w:space="0" w:color="auto"/>
      </w:divBdr>
    </w:div>
    <w:div w:id="1616906700">
      <w:bodyDiv w:val="1"/>
      <w:marLeft w:val="0"/>
      <w:marRight w:val="0"/>
      <w:marTop w:val="0"/>
      <w:marBottom w:val="0"/>
      <w:divBdr>
        <w:top w:val="none" w:sz="0" w:space="0" w:color="auto"/>
        <w:left w:val="none" w:sz="0" w:space="0" w:color="auto"/>
        <w:bottom w:val="none" w:sz="0" w:space="0" w:color="auto"/>
        <w:right w:val="none" w:sz="0" w:space="0" w:color="auto"/>
      </w:divBdr>
      <w:divsChild>
        <w:div w:id="1873615312">
          <w:marLeft w:val="0"/>
          <w:marRight w:val="0"/>
          <w:marTop w:val="0"/>
          <w:marBottom w:val="0"/>
          <w:divBdr>
            <w:top w:val="none" w:sz="0" w:space="0" w:color="auto"/>
            <w:left w:val="none" w:sz="0" w:space="0" w:color="auto"/>
            <w:bottom w:val="none" w:sz="0" w:space="0" w:color="auto"/>
            <w:right w:val="none" w:sz="0" w:space="0" w:color="auto"/>
          </w:divBdr>
        </w:div>
      </w:divsChild>
    </w:div>
    <w:div w:id="1790198798">
      <w:bodyDiv w:val="1"/>
      <w:marLeft w:val="0"/>
      <w:marRight w:val="0"/>
      <w:marTop w:val="0"/>
      <w:marBottom w:val="0"/>
      <w:divBdr>
        <w:top w:val="none" w:sz="0" w:space="0" w:color="auto"/>
        <w:left w:val="none" w:sz="0" w:space="0" w:color="auto"/>
        <w:bottom w:val="none" w:sz="0" w:space="0" w:color="auto"/>
        <w:right w:val="none" w:sz="0" w:space="0" w:color="auto"/>
      </w:divBdr>
      <w:divsChild>
        <w:div w:id="6252200">
          <w:marLeft w:val="0"/>
          <w:marRight w:val="0"/>
          <w:marTop w:val="0"/>
          <w:marBottom w:val="0"/>
          <w:divBdr>
            <w:top w:val="none" w:sz="0" w:space="0" w:color="auto"/>
            <w:left w:val="none" w:sz="0" w:space="0" w:color="auto"/>
            <w:bottom w:val="none" w:sz="0" w:space="0" w:color="auto"/>
            <w:right w:val="none" w:sz="0" w:space="0" w:color="auto"/>
          </w:divBdr>
          <w:divsChild>
            <w:div w:id="902372070">
              <w:marLeft w:val="0"/>
              <w:marRight w:val="0"/>
              <w:marTop w:val="0"/>
              <w:marBottom w:val="0"/>
              <w:divBdr>
                <w:top w:val="none" w:sz="0" w:space="0" w:color="auto"/>
                <w:left w:val="none" w:sz="0" w:space="0" w:color="auto"/>
                <w:bottom w:val="none" w:sz="0" w:space="0" w:color="auto"/>
                <w:right w:val="none" w:sz="0" w:space="0" w:color="auto"/>
              </w:divBdr>
              <w:divsChild>
                <w:div w:id="495611796">
                  <w:marLeft w:val="0"/>
                  <w:marRight w:val="0"/>
                  <w:marTop w:val="0"/>
                  <w:marBottom w:val="0"/>
                  <w:divBdr>
                    <w:top w:val="none" w:sz="0" w:space="0" w:color="auto"/>
                    <w:left w:val="none" w:sz="0" w:space="0" w:color="auto"/>
                    <w:bottom w:val="none" w:sz="0" w:space="0" w:color="auto"/>
                    <w:right w:val="none" w:sz="0" w:space="0" w:color="auto"/>
                  </w:divBdr>
                  <w:divsChild>
                    <w:div w:id="382752732">
                      <w:marLeft w:val="0"/>
                      <w:marRight w:val="0"/>
                      <w:marTop w:val="0"/>
                      <w:marBottom w:val="0"/>
                      <w:divBdr>
                        <w:top w:val="none" w:sz="0" w:space="0" w:color="auto"/>
                        <w:left w:val="none" w:sz="0" w:space="0" w:color="auto"/>
                        <w:bottom w:val="none" w:sz="0" w:space="0" w:color="auto"/>
                        <w:right w:val="none" w:sz="0" w:space="0" w:color="auto"/>
                      </w:divBdr>
                      <w:divsChild>
                        <w:div w:id="1058161632">
                          <w:marLeft w:val="0"/>
                          <w:marRight w:val="0"/>
                          <w:marTop w:val="0"/>
                          <w:marBottom w:val="0"/>
                          <w:divBdr>
                            <w:top w:val="none" w:sz="0" w:space="0" w:color="auto"/>
                            <w:left w:val="none" w:sz="0" w:space="0" w:color="auto"/>
                            <w:bottom w:val="none" w:sz="0" w:space="0" w:color="auto"/>
                            <w:right w:val="none" w:sz="0" w:space="0" w:color="auto"/>
                          </w:divBdr>
                          <w:divsChild>
                            <w:div w:id="1109204833">
                              <w:marLeft w:val="0"/>
                              <w:marRight w:val="0"/>
                              <w:marTop w:val="0"/>
                              <w:marBottom w:val="0"/>
                              <w:divBdr>
                                <w:top w:val="none" w:sz="0" w:space="0" w:color="auto"/>
                                <w:left w:val="none" w:sz="0" w:space="0" w:color="auto"/>
                                <w:bottom w:val="none" w:sz="0" w:space="0" w:color="auto"/>
                                <w:right w:val="none" w:sz="0" w:space="0" w:color="auto"/>
                              </w:divBdr>
                              <w:divsChild>
                                <w:div w:id="100034362">
                                  <w:marLeft w:val="0"/>
                                  <w:marRight w:val="0"/>
                                  <w:marTop w:val="0"/>
                                  <w:marBottom w:val="0"/>
                                  <w:divBdr>
                                    <w:top w:val="none" w:sz="0" w:space="0" w:color="auto"/>
                                    <w:left w:val="none" w:sz="0" w:space="0" w:color="auto"/>
                                    <w:bottom w:val="none" w:sz="0" w:space="0" w:color="auto"/>
                                    <w:right w:val="none" w:sz="0" w:space="0" w:color="auto"/>
                                  </w:divBdr>
                                  <w:divsChild>
                                    <w:div w:id="1017999361">
                                      <w:marLeft w:val="0"/>
                                      <w:marRight w:val="0"/>
                                      <w:marTop w:val="0"/>
                                      <w:marBottom w:val="0"/>
                                      <w:divBdr>
                                        <w:top w:val="none" w:sz="0" w:space="0" w:color="auto"/>
                                        <w:left w:val="none" w:sz="0" w:space="0" w:color="auto"/>
                                        <w:bottom w:val="none" w:sz="0" w:space="0" w:color="auto"/>
                                        <w:right w:val="none" w:sz="0" w:space="0" w:color="auto"/>
                                      </w:divBdr>
                                      <w:divsChild>
                                        <w:div w:id="3038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65211">
                          <w:marLeft w:val="0"/>
                          <w:marRight w:val="0"/>
                          <w:marTop w:val="0"/>
                          <w:marBottom w:val="0"/>
                          <w:divBdr>
                            <w:top w:val="none" w:sz="0" w:space="0" w:color="auto"/>
                            <w:left w:val="none" w:sz="0" w:space="0" w:color="auto"/>
                            <w:bottom w:val="none" w:sz="0" w:space="0" w:color="auto"/>
                            <w:right w:val="none" w:sz="0" w:space="0" w:color="auto"/>
                          </w:divBdr>
                          <w:divsChild>
                            <w:div w:id="653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1003">
                      <w:marLeft w:val="0"/>
                      <w:marRight w:val="0"/>
                      <w:marTop w:val="0"/>
                      <w:marBottom w:val="0"/>
                      <w:divBdr>
                        <w:top w:val="none" w:sz="0" w:space="0" w:color="auto"/>
                        <w:left w:val="none" w:sz="0" w:space="0" w:color="auto"/>
                        <w:bottom w:val="none" w:sz="0" w:space="0" w:color="auto"/>
                        <w:right w:val="none" w:sz="0" w:space="0" w:color="auto"/>
                      </w:divBdr>
                    </w:div>
                    <w:div w:id="1559973567">
                      <w:marLeft w:val="0"/>
                      <w:marRight w:val="0"/>
                      <w:marTop w:val="0"/>
                      <w:marBottom w:val="0"/>
                      <w:divBdr>
                        <w:top w:val="none" w:sz="0" w:space="0" w:color="auto"/>
                        <w:left w:val="none" w:sz="0" w:space="0" w:color="auto"/>
                        <w:bottom w:val="none" w:sz="0" w:space="0" w:color="auto"/>
                        <w:right w:val="none" w:sz="0" w:space="0" w:color="auto"/>
                      </w:divBdr>
                      <w:divsChild>
                        <w:div w:id="1051684931">
                          <w:marLeft w:val="0"/>
                          <w:marRight w:val="0"/>
                          <w:marTop w:val="0"/>
                          <w:marBottom w:val="0"/>
                          <w:divBdr>
                            <w:top w:val="none" w:sz="0" w:space="0" w:color="auto"/>
                            <w:left w:val="none" w:sz="0" w:space="0" w:color="auto"/>
                            <w:bottom w:val="none" w:sz="0" w:space="0" w:color="auto"/>
                            <w:right w:val="none" w:sz="0" w:space="0" w:color="auto"/>
                          </w:divBdr>
                          <w:divsChild>
                            <w:div w:id="93475909">
                              <w:marLeft w:val="0"/>
                              <w:marRight w:val="0"/>
                              <w:marTop w:val="0"/>
                              <w:marBottom w:val="0"/>
                              <w:divBdr>
                                <w:top w:val="none" w:sz="0" w:space="0" w:color="auto"/>
                                <w:left w:val="none" w:sz="0" w:space="0" w:color="auto"/>
                                <w:bottom w:val="none" w:sz="0" w:space="0" w:color="auto"/>
                                <w:right w:val="none" w:sz="0" w:space="0" w:color="auto"/>
                              </w:divBdr>
                            </w:div>
                            <w:div w:id="459416693">
                              <w:marLeft w:val="0"/>
                              <w:marRight w:val="0"/>
                              <w:marTop w:val="0"/>
                              <w:marBottom w:val="0"/>
                              <w:divBdr>
                                <w:top w:val="none" w:sz="0" w:space="0" w:color="auto"/>
                                <w:left w:val="none" w:sz="0" w:space="0" w:color="auto"/>
                                <w:bottom w:val="none" w:sz="0" w:space="0" w:color="auto"/>
                                <w:right w:val="none" w:sz="0" w:space="0" w:color="auto"/>
                              </w:divBdr>
                              <w:divsChild>
                                <w:div w:id="1443183050">
                                  <w:marLeft w:val="0"/>
                                  <w:marRight w:val="0"/>
                                  <w:marTop w:val="0"/>
                                  <w:marBottom w:val="0"/>
                                  <w:divBdr>
                                    <w:top w:val="none" w:sz="0" w:space="0" w:color="auto"/>
                                    <w:left w:val="none" w:sz="0" w:space="0" w:color="auto"/>
                                    <w:bottom w:val="none" w:sz="0" w:space="0" w:color="auto"/>
                                    <w:right w:val="none" w:sz="0" w:space="0" w:color="auto"/>
                                  </w:divBdr>
                                  <w:divsChild>
                                    <w:div w:id="18746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3541">
                      <w:marLeft w:val="0"/>
                      <w:marRight w:val="0"/>
                      <w:marTop w:val="0"/>
                      <w:marBottom w:val="0"/>
                      <w:divBdr>
                        <w:top w:val="none" w:sz="0" w:space="0" w:color="auto"/>
                        <w:left w:val="none" w:sz="0" w:space="0" w:color="auto"/>
                        <w:bottom w:val="none" w:sz="0" w:space="0" w:color="auto"/>
                        <w:right w:val="none" w:sz="0" w:space="0" w:color="auto"/>
                      </w:divBdr>
                      <w:divsChild>
                        <w:div w:id="9979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26007">
      <w:bodyDiv w:val="1"/>
      <w:marLeft w:val="0"/>
      <w:marRight w:val="0"/>
      <w:marTop w:val="0"/>
      <w:marBottom w:val="0"/>
      <w:divBdr>
        <w:top w:val="none" w:sz="0" w:space="0" w:color="auto"/>
        <w:left w:val="none" w:sz="0" w:space="0" w:color="auto"/>
        <w:bottom w:val="none" w:sz="0" w:space="0" w:color="auto"/>
        <w:right w:val="none" w:sz="0" w:space="0" w:color="auto"/>
      </w:divBdr>
    </w:div>
    <w:div w:id="1968854287">
      <w:bodyDiv w:val="1"/>
      <w:marLeft w:val="0"/>
      <w:marRight w:val="0"/>
      <w:marTop w:val="0"/>
      <w:marBottom w:val="0"/>
      <w:divBdr>
        <w:top w:val="none" w:sz="0" w:space="0" w:color="auto"/>
        <w:left w:val="none" w:sz="0" w:space="0" w:color="auto"/>
        <w:bottom w:val="none" w:sz="0" w:space="0" w:color="auto"/>
        <w:right w:val="none" w:sz="0" w:space="0" w:color="auto"/>
      </w:divBdr>
      <w:divsChild>
        <w:div w:id="363797422">
          <w:marLeft w:val="0"/>
          <w:marRight w:val="0"/>
          <w:marTop w:val="0"/>
          <w:marBottom w:val="0"/>
          <w:divBdr>
            <w:top w:val="single" w:sz="2" w:space="0" w:color="2E2E2E"/>
            <w:left w:val="single" w:sz="2" w:space="0" w:color="2E2E2E"/>
            <w:bottom w:val="single" w:sz="2" w:space="0" w:color="2E2E2E"/>
            <w:right w:val="single" w:sz="2" w:space="0" w:color="2E2E2E"/>
          </w:divBdr>
          <w:divsChild>
            <w:div w:id="340400590">
              <w:marLeft w:val="0"/>
              <w:marRight w:val="0"/>
              <w:marTop w:val="0"/>
              <w:marBottom w:val="0"/>
              <w:divBdr>
                <w:top w:val="single" w:sz="24" w:space="0" w:color="C9C9C9"/>
                <w:left w:val="single" w:sz="24" w:space="0" w:color="C9C9C9"/>
                <w:bottom w:val="single" w:sz="24" w:space="0" w:color="C9C9C9"/>
                <w:right w:val="single" w:sz="24" w:space="0" w:color="C9C9C9"/>
              </w:divBdr>
              <w:divsChild>
                <w:div w:id="671569703">
                  <w:marLeft w:val="0"/>
                  <w:marRight w:val="0"/>
                  <w:marTop w:val="0"/>
                  <w:marBottom w:val="0"/>
                  <w:divBdr>
                    <w:top w:val="none" w:sz="0" w:space="0" w:color="auto"/>
                    <w:left w:val="single" w:sz="6" w:space="0" w:color="C9C9C9"/>
                    <w:bottom w:val="none" w:sz="0" w:space="0" w:color="auto"/>
                    <w:right w:val="none" w:sz="0" w:space="0" w:color="auto"/>
                  </w:divBdr>
                  <w:divsChild>
                    <w:div w:id="163057646">
                      <w:marLeft w:val="0"/>
                      <w:marRight w:val="0"/>
                      <w:marTop w:val="0"/>
                      <w:marBottom w:val="0"/>
                      <w:divBdr>
                        <w:top w:val="none" w:sz="0" w:space="0" w:color="auto"/>
                        <w:left w:val="none" w:sz="0" w:space="0" w:color="auto"/>
                        <w:bottom w:val="none" w:sz="0" w:space="0" w:color="auto"/>
                        <w:right w:val="none" w:sz="0" w:space="0" w:color="auto"/>
                      </w:divBdr>
                      <w:divsChild>
                        <w:div w:id="230696015">
                          <w:marLeft w:val="0"/>
                          <w:marRight w:val="0"/>
                          <w:marTop w:val="0"/>
                          <w:marBottom w:val="0"/>
                          <w:divBdr>
                            <w:top w:val="none" w:sz="0" w:space="0" w:color="auto"/>
                            <w:left w:val="none" w:sz="0" w:space="0" w:color="auto"/>
                            <w:bottom w:val="none" w:sz="0" w:space="0" w:color="auto"/>
                            <w:right w:val="none" w:sz="0" w:space="0" w:color="auto"/>
                          </w:divBdr>
                          <w:divsChild>
                            <w:div w:id="1094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792815">
      <w:bodyDiv w:val="1"/>
      <w:marLeft w:val="0"/>
      <w:marRight w:val="0"/>
      <w:marTop w:val="0"/>
      <w:marBottom w:val="0"/>
      <w:divBdr>
        <w:top w:val="none" w:sz="0" w:space="0" w:color="auto"/>
        <w:left w:val="none" w:sz="0" w:space="0" w:color="auto"/>
        <w:bottom w:val="none" w:sz="0" w:space="0" w:color="auto"/>
        <w:right w:val="none" w:sz="0" w:space="0" w:color="auto"/>
      </w:divBdr>
      <w:divsChild>
        <w:div w:id="397752644">
          <w:marLeft w:val="0"/>
          <w:marRight w:val="0"/>
          <w:marTop w:val="0"/>
          <w:marBottom w:val="0"/>
          <w:divBdr>
            <w:top w:val="none" w:sz="0" w:space="0" w:color="auto"/>
            <w:left w:val="none" w:sz="0" w:space="0" w:color="auto"/>
            <w:bottom w:val="none" w:sz="0" w:space="0" w:color="auto"/>
            <w:right w:val="none" w:sz="0" w:space="0" w:color="auto"/>
          </w:divBdr>
        </w:div>
      </w:divsChild>
    </w:div>
    <w:div w:id="2077241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5.sldx"/><Relationship Id="rId26" Type="http://schemas.openxmlformats.org/officeDocument/2006/relationships/package" Target="embeddings/Microsoft_PowerPoint_Slide9.sld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8.sl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package" Target="embeddings/Microsoft_PowerPoint_Slide1.sld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C3A74-CD52-4DED-B258-357D23C9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6457</Words>
  <Characters>36811</Characters>
  <Application>Microsoft Office Word</Application>
  <DocSecurity>0</DocSecurity>
  <Lines>306</Lines>
  <Paragraphs>86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43182</CharactersWithSpaces>
  <SharedDoc>false</SharedDoc>
  <HLinks>
    <vt:vector size="18" baseType="variant">
      <vt:variant>
        <vt:i4>4390923</vt:i4>
      </vt:variant>
      <vt:variant>
        <vt:i4>10</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1507368</vt:i4>
      </vt:variant>
      <vt:variant>
        <vt:i4>0</vt:i4>
      </vt:variant>
      <vt:variant>
        <vt:i4>0</vt:i4>
      </vt:variant>
      <vt:variant>
        <vt:i4>5</vt:i4>
      </vt:variant>
      <vt:variant>
        <vt:lpwstr>mailto:emiyoshi@sahs.med.osaka-u.ac.jp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2014-11-30T16:02:00Z</dcterms:created>
  <dcterms:modified xsi:type="dcterms:W3CDTF">2014-11-30T16:02:00Z</dcterms:modified>
</cp:coreProperties>
</file>