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E8E" w:rsidRPr="007572D0" w:rsidRDefault="00144E8E" w:rsidP="007572D0">
      <w:pPr>
        <w:spacing w:line="360" w:lineRule="auto"/>
        <w:rPr>
          <w:rFonts w:ascii="Book Antiqua" w:hAnsi="Book Antiqua"/>
          <w:sz w:val="24"/>
          <w:szCs w:val="24"/>
        </w:rPr>
      </w:pPr>
      <w:r w:rsidRPr="007572D0">
        <w:rPr>
          <w:rFonts w:ascii="Book Antiqua" w:hAnsi="Book Antiqua"/>
          <w:sz w:val="24"/>
          <w:szCs w:val="24"/>
        </w:rPr>
        <w:t xml:space="preserve">Name of journal: </w:t>
      </w:r>
      <w:r w:rsidRPr="007572D0">
        <w:rPr>
          <w:rFonts w:ascii="Book Antiqua" w:hAnsi="Book Antiqua"/>
          <w:i/>
          <w:sz w:val="24"/>
          <w:szCs w:val="24"/>
        </w:rPr>
        <w:t xml:space="preserve">World Journal of </w:t>
      </w:r>
      <w:proofErr w:type="spellStart"/>
      <w:r w:rsidRPr="007572D0">
        <w:rPr>
          <w:rFonts w:ascii="Book Antiqua" w:hAnsi="Book Antiqua"/>
          <w:i/>
          <w:sz w:val="24"/>
          <w:szCs w:val="24"/>
        </w:rPr>
        <w:t>Hepatology</w:t>
      </w:r>
      <w:proofErr w:type="spellEnd"/>
    </w:p>
    <w:p w:rsidR="00144E8E" w:rsidRPr="007572D0" w:rsidRDefault="00144E8E" w:rsidP="007572D0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7572D0">
        <w:rPr>
          <w:rFonts w:ascii="Book Antiqua" w:hAnsi="Book Antiqua"/>
          <w:sz w:val="24"/>
          <w:szCs w:val="24"/>
        </w:rPr>
        <w:t xml:space="preserve">ESPS Manuscript NO: </w:t>
      </w:r>
      <w:r w:rsidRPr="007572D0">
        <w:rPr>
          <w:rFonts w:ascii="Book Antiqua" w:eastAsia="宋体" w:hAnsi="Book Antiqua"/>
          <w:sz w:val="24"/>
          <w:szCs w:val="24"/>
          <w:lang w:eastAsia="zh-CN"/>
        </w:rPr>
        <w:t>13216</w:t>
      </w:r>
    </w:p>
    <w:p w:rsidR="00144E8E" w:rsidRPr="007572D0" w:rsidRDefault="00144E8E" w:rsidP="007572D0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7572D0">
        <w:rPr>
          <w:rFonts w:ascii="Book Antiqua" w:hAnsi="Book Antiqua"/>
          <w:sz w:val="24"/>
          <w:szCs w:val="24"/>
        </w:rPr>
        <w:t>Columns:</w:t>
      </w:r>
      <w:r w:rsidRPr="007572D0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="00F36082" w:rsidRPr="007572D0">
        <w:rPr>
          <w:rFonts w:ascii="Book Antiqua" w:eastAsia="宋体" w:hAnsi="Book Antiqua"/>
          <w:sz w:val="24"/>
          <w:szCs w:val="24"/>
          <w:lang w:eastAsia="zh-CN"/>
        </w:rPr>
        <w:t>Topic Highlights</w:t>
      </w:r>
    </w:p>
    <w:p w:rsidR="00F36082" w:rsidRPr="007572D0" w:rsidRDefault="00F36082" w:rsidP="007572D0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144E8E" w:rsidRPr="007572D0" w:rsidRDefault="00F36082" w:rsidP="007572D0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7572D0">
        <w:rPr>
          <w:rFonts w:ascii="Book Antiqua" w:eastAsia="宋体" w:hAnsi="Book Antiqua"/>
          <w:sz w:val="24"/>
          <w:szCs w:val="24"/>
          <w:lang w:eastAsia="zh-CN"/>
        </w:rPr>
        <w:t>WJH 6</w:t>
      </w:r>
      <w:r w:rsidRPr="007572D0">
        <w:rPr>
          <w:rFonts w:ascii="Book Antiqua" w:eastAsia="宋体" w:hAnsi="Book Antiqua"/>
          <w:sz w:val="24"/>
          <w:szCs w:val="24"/>
          <w:vertAlign w:val="superscript"/>
          <w:lang w:eastAsia="zh-CN"/>
        </w:rPr>
        <w:t>th</w:t>
      </w:r>
      <w:r w:rsidRPr="007572D0">
        <w:rPr>
          <w:rFonts w:ascii="Book Antiqua" w:eastAsia="宋体" w:hAnsi="Book Antiqua"/>
          <w:sz w:val="24"/>
          <w:szCs w:val="24"/>
          <w:lang w:eastAsia="zh-CN"/>
        </w:rPr>
        <w:t xml:space="preserve"> Anniversary Special Issues (7): Non</w:t>
      </w:r>
      <w:r w:rsidR="00BD34B9" w:rsidRPr="007572D0">
        <w:rPr>
          <w:rFonts w:ascii="Book Antiqua" w:eastAsia="宋体" w:hAnsi="Book Antiqua"/>
          <w:sz w:val="24"/>
          <w:szCs w:val="24"/>
          <w:lang w:eastAsia="zh-CN"/>
        </w:rPr>
        <w:t>-</w:t>
      </w:r>
      <w:r w:rsidRPr="007572D0">
        <w:rPr>
          <w:rFonts w:ascii="Book Antiqua" w:eastAsia="宋体" w:hAnsi="Book Antiqua"/>
          <w:sz w:val="24"/>
          <w:szCs w:val="24"/>
          <w:lang w:eastAsia="zh-CN"/>
        </w:rPr>
        <w:t xml:space="preserve">alcoholic </w:t>
      </w:r>
      <w:r w:rsidR="001C1BD1" w:rsidRPr="007572D0">
        <w:rPr>
          <w:rFonts w:ascii="Book Antiqua" w:eastAsia="宋体" w:hAnsi="Book Antiqua"/>
          <w:sz w:val="24"/>
          <w:szCs w:val="24"/>
          <w:lang w:eastAsia="zh-CN"/>
        </w:rPr>
        <w:t>fatty liver d</w:t>
      </w:r>
      <w:r w:rsidRPr="007572D0">
        <w:rPr>
          <w:rFonts w:ascii="Book Antiqua" w:eastAsia="宋体" w:hAnsi="Book Antiqua"/>
          <w:sz w:val="24"/>
          <w:szCs w:val="24"/>
          <w:lang w:eastAsia="zh-CN"/>
        </w:rPr>
        <w:t>isease</w:t>
      </w:r>
    </w:p>
    <w:p w:rsidR="00F36082" w:rsidRPr="007572D0" w:rsidRDefault="00F36082" w:rsidP="007572D0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144E8E" w:rsidRPr="007572D0" w:rsidRDefault="00910AA9" w:rsidP="007572D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eastAsia="宋体" w:hAnsi="Book Antiqua" w:cs="MS PGothic"/>
          <w:b/>
          <w:sz w:val="24"/>
          <w:szCs w:val="24"/>
          <w:lang w:eastAsia="zh-CN"/>
        </w:rPr>
      </w:pPr>
      <w:r w:rsidRPr="007572D0">
        <w:rPr>
          <w:rFonts w:ascii="Book Antiqua" w:eastAsia="MS PGothic" w:hAnsi="Book Antiqua" w:cs="MS PGothic"/>
          <w:b/>
          <w:sz w:val="24"/>
          <w:szCs w:val="24"/>
        </w:rPr>
        <w:t xml:space="preserve">Involvement of the </w:t>
      </w:r>
      <w:r w:rsidR="0092142A" w:rsidRPr="007572D0">
        <w:rPr>
          <w:rFonts w:ascii="Book Antiqua" w:eastAsia="MS PGothic" w:hAnsi="Book Antiqua" w:cs="MS PGothic"/>
          <w:b/>
          <w:sz w:val="24"/>
          <w:szCs w:val="24"/>
        </w:rPr>
        <w:t>TAGE</w:t>
      </w:r>
      <w:r w:rsidR="00CD31F7" w:rsidRPr="007572D0">
        <w:rPr>
          <w:rFonts w:ascii="Book Antiqua" w:eastAsia="MS PGothic" w:hAnsi="Book Antiqua" w:cs="MS PGothic"/>
          <w:b/>
          <w:sz w:val="24"/>
          <w:szCs w:val="24"/>
        </w:rPr>
        <w:t xml:space="preserve">-RAGE system in </w:t>
      </w:r>
      <w:r w:rsidR="003305D3"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non-alcoholic </w:t>
      </w:r>
      <w:proofErr w:type="spellStart"/>
      <w:r w:rsidR="003305D3" w:rsidRPr="007572D0">
        <w:rPr>
          <w:rFonts w:ascii="Book Antiqua" w:hAnsi="Book Antiqua" w:cs="Times New Roman"/>
          <w:b/>
          <w:kern w:val="0"/>
          <w:sz w:val="24"/>
          <w:szCs w:val="24"/>
        </w:rPr>
        <w:t>steatohepatitis</w:t>
      </w:r>
      <w:proofErr w:type="spellEnd"/>
      <w:r w:rsidR="00CD31F7" w:rsidRPr="007572D0">
        <w:rPr>
          <w:rFonts w:ascii="Book Antiqua" w:eastAsia="MS PGothic" w:hAnsi="Book Antiqua" w:cs="MS PGothic"/>
          <w:b/>
          <w:sz w:val="24"/>
          <w:szCs w:val="24"/>
        </w:rPr>
        <w:t>: N</w:t>
      </w:r>
      <w:r w:rsidRPr="007572D0">
        <w:rPr>
          <w:rFonts w:ascii="Book Antiqua" w:eastAsia="MS PGothic" w:hAnsi="Book Antiqua" w:cs="MS PGothic"/>
          <w:b/>
          <w:sz w:val="24"/>
          <w:szCs w:val="24"/>
        </w:rPr>
        <w:t>ovel</w:t>
      </w:r>
      <w:r w:rsidR="0060196C" w:rsidRPr="007572D0">
        <w:rPr>
          <w:rFonts w:ascii="Book Antiqua" w:eastAsia="MS PGothic" w:hAnsi="Book Antiqua" w:cs="MS PGothic"/>
          <w:b/>
          <w:sz w:val="24"/>
          <w:szCs w:val="24"/>
        </w:rPr>
        <w:t xml:space="preserve"> treatment </w:t>
      </w:r>
      <w:r w:rsidR="00CD31F7" w:rsidRPr="007572D0">
        <w:rPr>
          <w:rFonts w:ascii="Book Antiqua" w:eastAsia="MS PGothic" w:hAnsi="Book Antiqua" w:cs="MS PGothic"/>
          <w:b/>
          <w:sz w:val="24"/>
          <w:szCs w:val="24"/>
        </w:rPr>
        <w:t>strategies</w:t>
      </w:r>
      <w:r w:rsidR="003647B6" w:rsidRPr="007572D0">
        <w:rPr>
          <w:rFonts w:ascii="Book Antiqua" w:eastAsia="MS PGothic" w:hAnsi="Book Antiqua" w:cs="MS PGothic"/>
          <w:b/>
          <w:sz w:val="24"/>
          <w:szCs w:val="24"/>
        </w:rPr>
        <w:t xml:space="preserve">   </w:t>
      </w:r>
    </w:p>
    <w:p w:rsidR="00910AA9" w:rsidRPr="007572D0" w:rsidRDefault="003647B6" w:rsidP="007572D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eastAsia="MS PGothic" w:hAnsi="Book Antiqua" w:cs="MS PGothic"/>
          <w:b/>
          <w:sz w:val="24"/>
          <w:szCs w:val="24"/>
        </w:rPr>
      </w:pPr>
      <w:r w:rsidRPr="007572D0">
        <w:rPr>
          <w:rFonts w:ascii="Book Antiqua" w:eastAsia="MS PGothic" w:hAnsi="Book Antiqua" w:cs="MS PGothic"/>
          <w:b/>
          <w:sz w:val="24"/>
          <w:szCs w:val="24"/>
        </w:rPr>
        <w:t xml:space="preserve">                    </w:t>
      </w:r>
    </w:p>
    <w:p w:rsidR="009E7128" w:rsidRPr="007572D0" w:rsidRDefault="00F36082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Takeuchi</w:t>
      </w:r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 </w:t>
      </w:r>
      <w:r w:rsidRPr="007572D0">
        <w:rPr>
          <w:rFonts w:ascii="Book Antiqua" w:eastAsia="宋体" w:hAnsi="Book Antiqua" w:cs="Times New Roman"/>
          <w:i/>
          <w:sz w:val="24"/>
          <w:szCs w:val="24"/>
          <w:lang w:eastAsia="zh-CN"/>
        </w:rPr>
        <w:t>et al.</w:t>
      </w:r>
      <w:r w:rsidR="008677B2" w:rsidRPr="007572D0">
        <w:rPr>
          <w:rFonts w:ascii="Book Antiqua" w:hAnsi="Book Antiqua" w:cs="Times New Roman"/>
          <w:bCs/>
          <w:kern w:val="0"/>
          <w:sz w:val="24"/>
          <w:szCs w:val="24"/>
        </w:rPr>
        <w:t xml:space="preserve"> Involvement of</w:t>
      </w:r>
      <w:r w:rsidR="00F64A5C" w:rsidRPr="007572D0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="00BD34B9" w:rsidRPr="007572D0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="00397C82" w:rsidRPr="007572D0">
        <w:rPr>
          <w:rFonts w:ascii="Book Antiqua" w:hAnsi="Book Antiqua" w:cs="Times New Roman"/>
          <w:bCs/>
          <w:kern w:val="0"/>
          <w:sz w:val="24"/>
          <w:szCs w:val="24"/>
        </w:rPr>
        <w:t>TAGE-RAGE system in NASH</w:t>
      </w:r>
      <w:r w:rsidR="003647B6" w:rsidRPr="007572D0">
        <w:rPr>
          <w:rFonts w:ascii="Book Antiqua" w:hAnsi="Book Antiqua" w:cs="Times New Roman"/>
          <w:bCs/>
          <w:kern w:val="0"/>
          <w:sz w:val="24"/>
          <w:szCs w:val="24"/>
        </w:rPr>
        <w:t xml:space="preserve">          </w:t>
      </w:r>
    </w:p>
    <w:p w:rsidR="009E7128" w:rsidRPr="007572D0" w:rsidRDefault="009E7128" w:rsidP="007572D0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:rsidR="00937B03" w:rsidRPr="007572D0" w:rsidRDefault="00937B03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sz w:val="24"/>
          <w:szCs w:val="24"/>
        </w:rPr>
        <w:t>Masayoshi Takeuchi, Jun-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ichi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Takino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, Akiko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Sakasai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-Sakai,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Takanobu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Takata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, Tadashi Ueda,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Mikihiro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Tsutsumi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, Hideyuki Hyogo,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Sho-ichi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Yamagishi</w:t>
      </w:r>
    </w:p>
    <w:p w:rsidR="006D35B1" w:rsidRPr="007572D0" w:rsidRDefault="006D35B1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</w:p>
    <w:p w:rsidR="006D35B1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  <w:r w:rsidRPr="007572D0">
        <w:rPr>
          <w:rFonts w:ascii="Book Antiqua" w:hAnsi="Book Antiqua"/>
          <w:b/>
          <w:szCs w:val="24"/>
        </w:rPr>
        <w:t xml:space="preserve">Masayoshi Takeuchi, Akiko </w:t>
      </w:r>
      <w:proofErr w:type="spellStart"/>
      <w:r w:rsidRPr="007572D0">
        <w:rPr>
          <w:rFonts w:ascii="Book Antiqua" w:hAnsi="Book Antiqua"/>
          <w:b/>
          <w:szCs w:val="24"/>
        </w:rPr>
        <w:t>Sakasai</w:t>
      </w:r>
      <w:proofErr w:type="spellEnd"/>
      <w:r w:rsidRPr="007572D0">
        <w:rPr>
          <w:rFonts w:ascii="Book Antiqua" w:hAnsi="Book Antiqua"/>
          <w:b/>
          <w:szCs w:val="24"/>
        </w:rPr>
        <w:t xml:space="preserve">-Sakai, </w:t>
      </w:r>
      <w:proofErr w:type="spellStart"/>
      <w:r w:rsidRPr="007572D0">
        <w:rPr>
          <w:rFonts w:ascii="Book Antiqua" w:hAnsi="Book Antiqua"/>
          <w:b/>
          <w:szCs w:val="24"/>
        </w:rPr>
        <w:t>Takanobu</w:t>
      </w:r>
      <w:proofErr w:type="spellEnd"/>
      <w:r w:rsidRPr="007572D0">
        <w:rPr>
          <w:rFonts w:ascii="Book Antiqua" w:hAnsi="Book Antiqua"/>
          <w:b/>
          <w:szCs w:val="24"/>
        </w:rPr>
        <w:t xml:space="preserve"> </w:t>
      </w:r>
      <w:proofErr w:type="spellStart"/>
      <w:r w:rsidRPr="007572D0">
        <w:rPr>
          <w:rFonts w:ascii="Book Antiqua" w:hAnsi="Book Antiqua"/>
          <w:b/>
          <w:szCs w:val="24"/>
        </w:rPr>
        <w:t>Takata</w:t>
      </w:r>
      <w:proofErr w:type="spellEnd"/>
      <w:r w:rsidRPr="007572D0">
        <w:rPr>
          <w:rFonts w:ascii="Book Antiqua" w:hAnsi="Book Antiqua"/>
          <w:b/>
          <w:szCs w:val="24"/>
        </w:rPr>
        <w:t>, Tadashi Ueda,</w:t>
      </w:r>
      <w:r w:rsidRPr="007572D0">
        <w:rPr>
          <w:rFonts w:ascii="Book Antiqua" w:eastAsia="宋体" w:hAnsi="Book Antiqua"/>
          <w:b/>
          <w:szCs w:val="24"/>
          <w:lang w:eastAsia="zh-CN"/>
        </w:rPr>
        <w:t xml:space="preserve"> </w:t>
      </w:r>
      <w:r w:rsidR="006D35B1" w:rsidRPr="007572D0">
        <w:rPr>
          <w:rFonts w:ascii="Book Antiqua" w:hAnsi="Book Antiqua"/>
          <w:color w:val="auto"/>
          <w:szCs w:val="24"/>
        </w:rPr>
        <w:t>Department of Advanced Medicine, Medical Research Institute, Kanazawa Medical Unive</w:t>
      </w:r>
      <w:r w:rsidRPr="007572D0">
        <w:rPr>
          <w:rFonts w:ascii="Book Antiqua" w:hAnsi="Book Antiqua"/>
          <w:color w:val="auto"/>
          <w:szCs w:val="24"/>
        </w:rPr>
        <w:t xml:space="preserve">rsity, </w:t>
      </w:r>
      <w:proofErr w:type="spellStart"/>
      <w:r w:rsidRPr="007572D0">
        <w:rPr>
          <w:rFonts w:ascii="Book Antiqua" w:hAnsi="Book Antiqua"/>
          <w:color w:val="auto"/>
          <w:szCs w:val="24"/>
        </w:rPr>
        <w:t>Uchinada-machi</w:t>
      </w:r>
      <w:proofErr w:type="spellEnd"/>
      <w:r w:rsidRPr="007572D0">
        <w:rPr>
          <w:rFonts w:ascii="Book Antiqua" w:hAnsi="Book Antiqua"/>
          <w:color w:val="auto"/>
          <w:szCs w:val="24"/>
        </w:rPr>
        <w:t>, Ishikawa</w:t>
      </w:r>
      <w:r w:rsidR="006D35B1" w:rsidRPr="007572D0">
        <w:rPr>
          <w:rFonts w:ascii="Book Antiqua" w:hAnsi="Book Antiqua"/>
          <w:color w:val="auto"/>
          <w:szCs w:val="24"/>
        </w:rPr>
        <w:t xml:space="preserve"> 920-0293, Japan</w:t>
      </w:r>
    </w:p>
    <w:p w:rsidR="00F36082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</w:p>
    <w:p w:rsidR="006D35B1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  <w:r w:rsidRPr="007572D0">
        <w:rPr>
          <w:rFonts w:ascii="Book Antiqua" w:hAnsi="Book Antiqua"/>
          <w:b/>
          <w:szCs w:val="24"/>
        </w:rPr>
        <w:t>Jun-</w:t>
      </w:r>
      <w:proofErr w:type="spellStart"/>
      <w:r w:rsidRPr="007572D0">
        <w:rPr>
          <w:rFonts w:ascii="Book Antiqua" w:hAnsi="Book Antiqua"/>
          <w:b/>
          <w:szCs w:val="24"/>
        </w:rPr>
        <w:t>ichi</w:t>
      </w:r>
      <w:proofErr w:type="spellEnd"/>
      <w:r w:rsidRPr="007572D0">
        <w:rPr>
          <w:rFonts w:ascii="Book Antiqua" w:hAnsi="Book Antiqua"/>
          <w:b/>
          <w:szCs w:val="24"/>
        </w:rPr>
        <w:t xml:space="preserve"> </w:t>
      </w:r>
      <w:proofErr w:type="spellStart"/>
      <w:r w:rsidRPr="007572D0">
        <w:rPr>
          <w:rFonts w:ascii="Book Antiqua" w:hAnsi="Book Antiqua"/>
          <w:b/>
          <w:szCs w:val="24"/>
        </w:rPr>
        <w:t>Takino</w:t>
      </w:r>
      <w:proofErr w:type="spellEnd"/>
      <w:r w:rsidRPr="007572D0">
        <w:rPr>
          <w:rFonts w:ascii="Book Antiqua" w:hAnsi="Book Antiqua"/>
          <w:b/>
          <w:szCs w:val="24"/>
        </w:rPr>
        <w:t>,</w:t>
      </w:r>
      <w:r w:rsidRPr="007572D0">
        <w:rPr>
          <w:rFonts w:ascii="Book Antiqua" w:eastAsia="宋体" w:hAnsi="Book Antiqua"/>
          <w:szCs w:val="24"/>
          <w:lang w:eastAsia="zh-CN"/>
        </w:rPr>
        <w:t xml:space="preserve"> </w:t>
      </w:r>
      <w:r w:rsidR="006D35B1" w:rsidRPr="007572D0">
        <w:rPr>
          <w:rFonts w:ascii="Book Antiqua" w:hAnsi="Book Antiqua"/>
          <w:color w:val="auto"/>
          <w:szCs w:val="24"/>
        </w:rPr>
        <w:t>Laboratory of Biochemistry, Faculty of Pharmaceutical Sciences, Hiroshima International University, Kure, Hiroshima 737-0112, Japan</w:t>
      </w:r>
    </w:p>
    <w:p w:rsidR="00F36082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vertAlign w:val="superscript"/>
          <w:lang w:eastAsia="zh-CN"/>
        </w:rPr>
      </w:pPr>
    </w:p>
    <w:p w:rsidR="008870B4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  <w:proofErr w:type="spellStart"/>
      <w:r w:rsidRPr="007572D0">
        <w:rPr>
          <w:rFonts w:ascii="Book Antiqua" w:hAnsi="Book Antiqua"/>
          <w:b/>
          <w:szCs w:val="24"/>
        </w:rPr>
        <w:t>Mikihiro</w:t>
      </w:r>
      <w:proofErr w:type="spellEnd"/>
      <w:r w:rsidRPr="007572D0">
        <w:rPr>
          <w:rFonts w:ascii="Book Antiqua" w:hAnsi="Book Antiqua"/>
          <w:b/>
          <w:szCs w:val="24"/>
        </w:rPr>
        <w:t xml:space="preserve"> </w:t>
      </w:r>
      <w:proofErr w:type="spellStart"/>
      <w:r w:rsidRPr="007572D0">
        <w:rPr>
          <w:rFonts w:ascii="Book Antiqua" w:hAnsi="Book Antiqua"/>
          <w:b/>
          <w:szCs w:val="24"/>
        </w:rPr>
        <w:t>Tsutsumi</w:t>
      </w:r>
      <w:proofErr w:type="spellEnd"/>
      <w:r w:rsidRPr="007572D0">
        <w:rPr>
          <w:rFonts w:ascii="Book Antiqua" w:hAnsi="Book Antiqua"/>
          <w:b/>
          <w:szCs w:val="24"/>
        </w:rPr>
        <w:t>,</w:t>
      </w:r>
      <w:r w:rsidR="008870B4" w:rsidRPr="007572D0">
        <w:rPr>
          <w:rFonts w:ascii="Book Antiqua" w:hAnsi="Book Antiqua"/>
          <w:b/>
          <w:color w:val="auto"/>
          <w:szCs w:val="24"/>
          <w:vertAlign w:val="superscript"/>
        </w:rPr>
        <w:t xml:space="preserve"> </w:t>
      </w:r>
      <w:r w:rsidR="008870B4" w:rsidRPr="007572D0">
        <w:rPr>
          <w:rFonts w:ascii="Book Antiqua" w:hAnsi="Book Antiqua"/>
          <w:color w:val="auto"/>
          <w:szCs w:val="24"/>
        </w:rPr>
        <w:t xml:space="preserve">Department of </w:t>
      </w:r>
      <w:proofErr w:type="spellStart"/>
      <w:r w:rsidR="008870B4" w:rsidRPr="007572D0">
        <w:rPr>
          <w:rFonts w:ascii="Book Antiqua" w:hAnsi="Book Antiqua"/>
          <w:color w:val="auto"/>
          <w:szCs w:val="24"/>
        </w:rPr>
        <w:t>Hepatology</w:t>
      </w:r>
      <w:proofErr w:type="spellEnd"/>
      <w:r w:rsidR="008870B4" w:rsidRPr="007572D0">
        <w:rPr>
          <w:rFonts w:ascii="Book Antiqua" w:hAnsi="Book Antiqua"/>
          <w:color w:val="auto"/>
          <w:szCs w:val="24"/>
        </w:rPr>
        <w:t xml:space="preserve">, Medical Research Institute, Kanazawa Medical University, </w:t>
      </w:r>
      <w:proofErr w:type="spellStart"/>
      <w:r w:rsidR="008870B4" w:rsidRPr="007572D0">
        <w:rPr>
          <w:rFonts w:ascii="Book Antiqua" w:hAnsi="Book Antiqua"/>
          <w:color w:val="auto"/>
          <w:szCs w:val="24"/>
        </w:rPr>
        <w:t>Uchinada-machi</w:t>
      </w:r>
      <w:proofErr w:type="spellEnd"/>
      <w:r w:rsidR="008870B4" w:rsidRPr="007572D0">
        <w:rPr>
          <w:rFonts w:ascii="Book Antiqua" w:hAnsi="Book Antiqua"/>
          <w:color w:val="auto"/>
          <w:szCs w:val="24"/>
        </w:rPr>
        <w:t>, Ishik</w:t>
      </w:r>
      <w:r w:rsidRPr="007572D0">
        <w:rPr>
          <w:rFonts w:ascii="Book Antiqua" w:hAnsi="Book Antiqua"/>
          <w:color w:val="auto"/>
          <w:szCs w:val="24"/>
        </w:rPr>
        <w:t>awa</w:t>
      </w:r>
      <w:r w:rsidR="008870B4" w:rsidRPr="007572D0">
        <w:rPr>
          <w:rFonts w:ascii="Book Antiqua" w:hAnsi="Book Antiqua"/>
          <w:color w:val="auto"/>
          <w:szCs w:val="24"/>
        </w:rPr>
        <w:t xml:space="preserve"> 920-0293, Japan</w:t>
      </w:r>
    </w:p>
    <w:p w:rsidR="00F36082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</w:p>
    <w:p w:rsidR="0037687B" w:rsidRPr="007572D0" w:rsidRDefault="00F36082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b/>
          <w:sz w:val="24"/>
          <w:szCs w:val="24"/>
        </w:rPr>
        <w:t>Hideyuki Hyogo,</w:t>
      </w:r>
      <w:r w:rsidR="0037687B" w:rsidRPr="007572D0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37687B" w:rsidRPr="007572D0">
        <w:rPr>
          <w:rFonts w:ascii="Book Antiqua" w:hAnsi="Book Antiqua" w:cs="Times New Roman"/>
          <w:sz w:val="24"/>
          <w:szCs w:val="24"/>
        </w:rPr>
        <w:t>Department of Gastroenterology and Metabolism, Hiroshima</w:t>
      </w:r>
      <w:r w:rsidRPr="007572D0">
        <w:rPr>
          <w:rFonts w:ascii="Book Antiqua" w:hAnsi="Book Antiqua" w:cs="Times New Roman"/>
          <w:sz w:val="24"/>
          <w:szCs w:val="24"/>
        </w:rPr>
        <w:t xml:space="preserve"> University Hospital, Hiroshima</w:t>
      </w:r>
      <w:r w:rsidR="0037687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E76E6" w:rsidRPr="007572D0">
        <w:rPr>
          <w:rFonts w:ascii="Book Antiqua" w:hAnsi="Book Antiqua" w:cs="Times New Roman"/>
          <w:sz w:val="24"/>
          <w:szCs w:val="24"/>
        </w:rPr>
        <w:t xml:space="preserve">734-8551, </w:t>
      </w:r>
      <w:r w:rsidR="0037687B" w:rsidRPr="007572D0">
        <w:rPr>
          <w:rFonts w:ascii="Book Antiqua" w:hAnsi="Book Antiqua" w:cs="Times New Roman"/>
          <w:sz w:val="24"/>
          <w:szCs w:val="24"/>
        </w:rPr>
        <w:t>Japan</w:t>
      </w:r>
    </w:p>
    <w:p w:rsidR="00F36082" w:rsidRPr="007572D0" w:rsidRDefault="00F36082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6D35B1" w:rsidRPr="007572D0" w:rsidRDefault="00F36082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spellStart"/>
      <w:r w:rsidRPr="007572D0">
        <w:rPr>
          <w:rFonts w:ascii="Book Antiqua" w:hAnsi="Book Antiqua" w:cs="Times New Roman"/>
          <w:b/>
          <w:sz w:val="24"/>
          <w:szCs w:val="24"/>
        </w:rPr>
        <w:lastRenderedPageBreak/>
        <w:t>Sho-ichi</w:t>
      </w:r>
      <w:proofErr w:type="spellEnd"/>
      <w:r w:rsidRPr="007572D0">
        <w:rPr>
          <w:rFonts w:ascii="Book Antiqua" w:hAnsi="Book Antiqua" w:cs="Times New Roman"/>
          <w:b/>
          <w:sz w:val="24"/>
          <w:szCs w:val="24"/>
        </w:rPr>
        <w:t xml:space="preserve"> Yamagishi</w:t>
      </w:r>
      <w:r w:rsidRPr="007572D0">
        <w:rPr>
          <w:rFonts w:ascii="Book Antiqua" w:eastAsia="宋体" w:hAnsi="Book Antiqua" w:cs="Times New Roman"/>
          <w:b/>
          <w:sz w:val="24"/>
          <w:szCs w:val="24"/>
          <w:lang w:eastAsia="zh-CN"/>
        </w:rPr>
        <w:t>,</w:t>
      </w:r>
      <w:r w:rsidR="006E76E6" w:rsidRPr="007572D0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6D35B1" w:rsidRPr="007572D0">
        <w:rPr>
          <w:rFonts w:ascii="Book Antiqua" w:hAnsi="Book Antiqua"/>
          <w:sz w:val="24"/>
          <w:szCs w:val="24"/>
        </w:rPr>
        <w:t>Department of Pathophysiology and Therapeutics of Diabetic Vascular Complications, Kurume University School of Medicine, Kurum</w:t>
      </w:r>
      <w:r w:rsidRPr="007572D0">
        <w:rPr>
          <w:rFonts w:ascii="Book Antiqua" w:hAnsi="Book Antiqua"/>
          <w:sz w:val="24"/>
          <w:szCs w:val="24"/>
        </w:rPr>
        <w:t>e, Fukuoka</w:t>
      </w:r>
      <w:r w:rsidR="006D35B1" w:rsidRPr="007572D0">
        <w:rPr>
          <w:rFonts w:ascii="Book Antiqua" w:hAnsi="Book Antiqua"/>
          <w:sz w:val="24"/>
          <w:szCs w:val="24"/>
        </w:rPr>
        <w:t xml:space="preserve"> 830-0011, Japan</w:t>
      </w:r>
    </w:p>
    <w:p w:rsidR="00E92353" w:rsidRPr="007572D0" w:rsidRDefault="00E92353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</w:p>
    <w:p w:rsidR="00F36082" w:rsidRPr="007572D0" w:rsidRDefault="00F36082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  <w:r w:rsidRPr="007572D0">
        <w:rPr>
          <w:rFonts w:ascii="Book Antiqua" w:hAnsi="Book Antiqua"/>
          <w:b/>
          <w:szCs w:val="24"/>
        </w:rPr>
        <w:t>Author contributions:</w:t>
      </w:r>
      <w:r w:rsidRPr="007572D0">
        <w:rPr>
          <w:rFonts w:ascii="Book Antiqua" w:hAnsi="Book Antiqua"/>
          <w:szCs w:val="24"/>
        </w:rPr>
        <w:t xml:space="preserve"> All</w:t>
      </w:r>
      <w:r w:rsidRPr="007572D0">
        <w:rPr>
          <w:rFonts w:ascii="Book Antiqua" w:eastAsia="宋体" w:hAnsi="Book Antiqua"/>
          <w:szCs w:val="24"/>
          <w:lang w:eastAsia="zh-CN"/>
        </w:rPr>
        <w:t xml:space="preserve"> </w:t>
      </w:r>
      <w:r w:rsidR="00BD34B9" w:rsidRPr="007572D0">
        <w:rPr>
          <w:rFonts w:ascii="Book Antiqua" w:eastAsia="宋体" w:hAnsi="Book Antiqua"/>
          <w:szCs w:val="24"/>
          <w:lang w:eastAsia="zh-CN"/>
        </w:rPr>
        <w:t xml:space="preserve">of the </w:t>
      </w:r>
      <w:r w:rsidRPr="007572D0">
        <w:rPr>
          <w:rFonts w:ascii="Book Antiqua" w:eastAsia="宋体" w:hAnsi="Book Antiqua"/>
          <w:szCs w:val="24"/>
          <w:lang w:eastAsia="zh-CN"/>
        </w:rPr>
        <w:t>authors contributed to this paper.</w:t>
      </w:r>
    </w:p>
    <w:p w:rsidR="006D35B1" w:rsidRPr="007572D0" w:rsidRDefault="006D35B1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</w:p>
    <w:p w:rsidR="006318CE" w:rsidRPr="007572D0" w:rsidRDefault="006318CE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  <w:r w:rsidRPr="007572D0">
        <w:rPr>
          <w:rFonts w:ascii="Book Antiqua" w:hAnsi="Book Antiqua"/>
          <w:b/>
          <w:color w:val="auto"/>
          <w:szCs w:val="24"/>
        </w:rPr>
        <w:t>Supported by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7572D0" w:rsidRPr="007572D0">
        <w:rPr>
          <w:rFonts w:ascii="Book Antiqua" w:hAnsi="Book Antiqua"/>
          <w:color w:val="auto"/>
          <w:szCs w:val="24"/>
        </w:rPr>
        <w:t>T</w:t>
      </w:r>
      <w:r w:rsidRPr="007572D0">
        <w:rPr>
          <w:rFonts w:ascii="Book Antiqua" w:hAnsi="Book Antiqua"/>
          <w:color w:val="auto"/>
          <w:szCs w:val="24"/>
        </w:rPr>
        <w:t>he Japan Society for the Promotion of Science (JSPS) KAKENHI Grant N</w:t>
      </w:r>
      <w:r w:rsidRPr="007572D0">
        <w:rPr>
          <w:rFonts w:ascii="Book Antiqua" w:eastAsia="宋体" w:hAnsi="Book Antiqua"/>
          <w:color w:val="auto"/>
          <w:szCs w:val="24"/>
          <w:lang w:eastAsia="zh-CN"/>
        </w:rPr>
        <w:t>o.</w:t>
      </w:r>
      <w:r w:rsidRPr="007572D0">
        <w:rPr>
          <w:rFonts w:ascii="Book Antiqua" w:hAnsi="Book Antiqua"/>
          <w:color w:val="auto"/>
          <w:szCs w:val="24"/>
        </w:rPr>
        <w:t xml:space="preserve"> 19300254</w:t>
      </w:r>
      <w:r w:rsidR="00E6319D" w:rsidRPr="007572D0">
        <w:rPr>
          <w:rFonts w:ascii="Book Antiqua" w:hAnsi="Book Antiqua"/>
          <w:color w:val="auto"/>
          <w:szCs w:val="24"/>
        </w:rPr>
        <w:t>,</w:t>
      </w:r>
      <w:r w:rsidRPr="007572D0">
        <w:rPr>
          <w:rFonts w:ascii="Book Antiqua" w:hAnsi="Book Antiqua"/>
          <w:color w:val="auto"/>
          <w:szCs w:val="24"/>
        </w:rPr>
        <w:t xml:space="preserve"> 22300264</w:t>
      </w:r>
      <w:r w:rsidR="00E6319D" w:rsidRPr="007572D0">
        <w:rPr>
          <w:rFonts w:ascii="Book Antiqua" w:hAnsi="Book Antiqua"/>
          <w:color w:val="auto"/>
          <w:szCs w:val="24"/>
        </w:rPr>
        <w:t xml:space="preserve"> and 25282029</w:t>
      </w:r>
      <w:r w:rsidRPr="007572D0">
        <w:rPr>
          <w:rFonts w:ascii="Book Antiqua" w:hAnsi="Book Antiqua"/>
          <w:color w:val="auto"/>
          <w:szCs w:val="24"/>
        </w:rPr>
        <w:t xml:space="preserve"> (M. Takeuchi)</w:t>
      </w:r>
      <w:proofErr w:type="gramStart"/>
      <w:r w:rsidR="003305D3" w:rsidRPr="007572D0">
        <w:rPr>
          <w:rFonts w:ascii="Book Antiqua" w:eastAsia="宋体" w:hAnsi="Book Antiqua"/>
          <w:color w:val="auto"/>
          <w:szCs w:val="24"/>
          <w:lang w:eastAsia="zh-CN"/>
        </w:rPr>
        <w:t>;</w:t>
      </w:r>
      <w:proofErr w:type="gramEnd"/>
      <w:r w:rsidRPr="007572D0">
        <w:rPr>
          <w:rFonts w:ascii="Book Antiqua" w:hAnsi="Book Antiqua"/>
          <w:color w:val="auto"/>
          <w:szCs w:val="24"/>
        </w:rPr>
        <w:t xml:space="preserve"> by</w:t>
      </w:r>
      <w:r w:rsidR="003305D3" w:rsidRPr="007572D0">
        <w:rPr>
          <w:rFonts w:ascii="Book Antiqua" w:hAnsi="Book Antiqua"/>
          <w:color w:val="auto"/>
          <w:szCs w:val="24"/>
        </w:rPr>
        <w:t xml:space="preserve"> Kanazawa Medical University</w:t>
      </w:r>
      <w:r w:rsidR="003305D3" w:rsidRPr="007572D0">
        <w:rPr>
          <w:rFonts w:ascii="Book Antiqua" w:eastAsia="宋体" w:hAnsi="Book Antiqua"/>
          <w:color w:val="auto"/>
          <w:szCs w:val="24"/>
          <w:lang w:eastAsia="zh-CN"/>
        </w:rPr>
        <w:t>,</w:t>
      </w:r>
      <w:r w:rsidRPr="007572D0">
        <w:rPr>
          <w:rFonts w:ascii="Book Antiqua" w:hAnsi="Book Antiqua"/>
          <w:color w:val="auto"/>
          <w:szCs w:val="24"/>
        </w:rPr>
        <w:t xml:space="preserve"> No. SR2012-04 (M. </w:t>
      </w:r>
      <w:proofErr w:type="spellStart"/>
      <w:r w:rsidRPr="007572D0">
        <w:rPr>
          <w:rFonts w:ascii="Book Antiqua" w:hAnsi="Book Antiqua"/>
          <w:color w:val="auto"/>
          <w:szCs w:val="24"/>
        </w:rPr>
        <w:t>Tsutsumi</w:t>
      </w:r>
      <w:proofErr w:type="spellEnd"/>
      <w:r w:rsidRPr="007572D0">
        <w:rPr>
          <w:rFonts w:ascii="Book Antiqua" w:hAnsi="Book Antiqua"/>
          <w:color w:val="auto"/>
          <w:szCs w:val="24"/>
        </w:rPr>
        <w:t>)</w:t>
      </w:r>
      <w:r w:rsidRPr="007572D0">
        <w:rPr>
          <w:rFonts w:ascii="Book Antiqua" w:eastAsia="宋体" w:hAnsi="Book Antiqua"/>
          <w:color w:val="auto"/>
          <w:szCs w:val="24"/>
          <w:lang w:eastAsia="zh-CN"/>
        </w:rPr>
        <w:t>;</w:t>
      </w:r>
      <w:r w:rsidRPr="007572D0">
        <w:rPr>
          <w:rFonts w:ascii="Book Antiqua" w:hAnsi="Book Antiqua"/>
          <w:color w:val="auto"/>
          <w:szCs w:val="24"/>
        </w:rPr>
        <w:t xml:space="preserve"> and by the Ministry of Education, Culture, Sports, Science, and Technology (MEXT)</w:t>
      </w:r>
      <w:r w:rsidR="003305D3" w:rsidRPr="007572D0">
        <w:rPr>
          <w:rFonts w:ascii="Book Antiqua" w:eastAsia="宋体" w:hAnsi="Book Antiqua"/>
          <w:color w:val="auto"/>
          <w:szCs w:val="24"/>
          <w:lang w:eastAsia="zh-CN"/>
        </w:rPr>
        <w:t>,</w:t>
      </w:r>
      <w:r w:rsidRPr="007572D0">
        <w:rPr>
          <w:rFonts w:ascii="Book Antiqua" w:hAnsi="Book Antiqua"/>
          <w:color w:val="auto"/>
          <w:szCs w:val="24"/>
        </w:rPr>
        <w:t xml:space="preserve"> Regional Innovation Strategy Support Program (M. Takeuchi)</w:t>
      </w:r>
    </w:p>
    <w:p w:rsidR="006318CE" w:rsidRPr="007572D0" w:rsidRDefault="006318CE" w:rsidP="007572D0">
      <w:pPr>
        <w:pStyle w:val="BodyText"/>
        <w:jc w:val="both"/>
        <w:rPr>
          <w:rFonts w:ascii="Book Antiqua" w:eastAsia="宋体" w:hAnsi="Book Antiqua"/>
          <w:color w:val="auto"/>
          <w:szCs w:val="24"/>
          <w:lang w:eastAsia="zh-CN"/>
        </w:rPr>
      </w:pPr>
    </w:p>
    <w:p w:rsidR="008C2643" w:rsidRPr="007572D0" w:rsidRDefault="00F36082" w:rsidP="007572D0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/>
          <w:b/>
          <w:sz w:val="24"/>
          <w:szCs w:val="24"/>
        </w:rPr>
        <w:t>Correspondence to:</w:t>
      </w:r>
      <w:r w:rsidR="006D35B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D35B1" w:rsidRPr="007572D0">
        <w:rPr>
          <w:rFonts w:ascii="Book Antiqua" w:hAnsi="Book Antiqua" w:cs="Times New Roman"/>
          <w:b/>
          <w:sz w:val="24"/>
          <w:szCs w:val="24"/>
        </w:rPr>
        <w:t xml:space="preserve">Dr. Masayoshi Takeuchi, </w:t>
      </w:r>
      <w:r w:rsidR="006D35B1" w:rsidRPr="007572D0">
        <w:rPr>
          <w:rFonts w:ascii="Book Antiqua" w:hAnsi="Book Antiqua" w:cs="Times New Roman"/>
          <w:sz w:val="24"/>
          <w:szCs w:val="24"/>
        </w:rPr>
        <w:t>Department of Advanced Medicine, Medical Research Institute, Kanazawa Medical Unive</w:t>
      </w:r>
      <w:r w:rsidRPr="007572D0">
        <w:rPr>
          <w:rFonts w:ascii="Book Antiqua" w:hAnsi="Book Antiqua" w:cs="Times New Roman"/>
          <w:sz w:val="24"/>
          <w:szCs w:val="24"/>
        </w:rPr>
        <w:t xml:space="preserve">rsity,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Uchinada-machi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>, Ishikawa</w:t>
      </w:r>
      <w:r w:rsidR="006D35B1" w:rsidRPr="007572D0">
        <w:rPr>
          <w:rFonts w:ascii="Book Antiqua" w:hAnsi="Book Antiqua" w:cs="Times New Roman"/>
          <w:sz w:val="24"/>
          <w:szCs w:val="24"/>
        </w:rPr>
        <w:t xml:space="preserve"> 920-0293, Japan. </w:t>
      </w:r>
      <w:hyperlink r:id="rId9" w:history="1">
        <w:r w:rsidRPr="007572D0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</w:rPr>
          <w:t>takeuchi@kanazawa-med.ac.jp</w:t>
        </w:r>
      </w:hyperlink>
    </w:p>
    <w:p w:rsidR="00F36082" w:rsidRPr="007572D0" w:rsidRDefault="00F36082" w:rsidP="007572D0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7B61DD" w:rsidRPr="007572D0" w:rsidRDefault="008C2643" w:rsidP="007572D0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/>
          <w:b/>
          <w:sz w:val="24"/>
          <w:szCs w:val="24"/>
        </w:rPr>
        <w:t>T</w:t>
      </w:r>
      <w:r w:rsidR="00F36082" w:rsidRPr="007572D0">
        <w:rPr>
          <w:rFonts w:ascii="Book Antiqua" w:hAnsi="Book Antiqua"/>
          <w:b/>
          <w:sz w:val="24"/>
          <w:szCs w:val="24"/>
        </w:rPr>
        <w:t>el</w:t>
      </w:r>
      <w:r w:rsidR="00F36082" w:rsidRPr="007572D0">
        <w:rPr>
          <w:rFonts w:ascii="Book Antiqua" w:eastAsia="宋体" w:hAnsi="Book Antiqua"/>
          <w:b/>
          <w:sz w:val="24"/>
          <w:szCs w:val="24"/>
          <w:lang w:eastAsia="zh-CN"/>
        </w:rPr>
        <w:t>ephone</w:t>
      </w:r>
      <w:r w:rsidRPr="007572D0">
        <w:rPr>
          <w:rFonts w:ascii="Book Antiqua" w:hAnsi="Book Antiqua"/>
          <w:b/>
          <w:sz w:val="24"/>
          <w:szCs w:val="24"/>
        </w:rPr>
        <w:t xml:space="preserve">: </w:t>
      </w:r>
      <w:r w:rsidR="00F36082" w:rsidRPr="007572D0">
        <w:rPr>
          <w:rFonts w:ascii="Book Antiqua" w:eastAsia="宋体" w:hAnsi="Book Antiqua"/>
          <w:sz w:val="24"/>
          <w:szCs w:val="24"/>
          <w:lang w:eastAsia="zh-CN"/>
        </w:rPr>
        <w:t>+81-</w:t>
      </w:r>
      <w:r w:rsidR="00F36082" w:rsidRPr="007572D0">
        <w:rPr>
          <w:rFonts w:ascii="Book Antiqua" w:hAnsi="Book Antiqua"/>
          <w:sz w:val="24"/>
          <w:szCs w:val="24"/>
        </w:rPr>
        <w:t>076-2188456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b/>
          <w:sz w:val="24"/>
          <w:szCs w:val="24"/>
        </w:rPr>
        <w:t>F</w:t>
      </w:r>
      <w:r w:rsidR="00F36082" w:rsidRPr="007572D0">
        <w:rPr>
          <w:rFonts w:ascii="Book Antiqua" w:hAnsi="Book Antiqua"/>
          <w:b/>
          <w:sz w:val="24"/>
          <w:szCs w:val="24"/>
        </w:rPr>
        <w:t>ax</w:t>
      </w:r>
      <w:r w:rsidRPr="007572D0">
        <w:rPr>
          <w:rFonts w:ascii="Book Antiqua" w:hAnsi="Book Antiqua"/>
          <w:b/>
          <w:sz w:val="24"/>
          <w:szCs w:val="24"/>
        </w:rPr>
        <w:t xml:space="preserve">: </w:t>
      </w:r>
      <w:r w:rsidR="00F36082" w:rsidRPr="007572D0">
        <w:rPr>
          <w:rFonts w:ascii="Book Antiqua" w:eastAsia="宋体" w:hAnsi="Book Antiqua"/>
          <w:sz w:val="24"/>
          <w:szCs w:val="24"/>
          <w:lang w:eastAsia="zh-CN"/>
        </w:rPr>
        <w:t>+81-</w:t>
      </w:r>
      <w:r w:rsidR="00F36082" w:rsidRPr="007572D0">
        <w:rPr>
          <w:rFonts w:ascii="Book Antiqua" w:hAnsi="Book Antiqua"/>
          <w:sz w:val="24"/>
          <w:szCs w:val="24"/>
        </w:rPr>
        <w:t>076-286</w:t>
      </w:r>
      <w:r w:rsidRPr="007572D0">
        <w:rPr>
          <w:rFonts w:ascii="Book Antiqua" w:hAnsi="Book Antiqua"/>
          <w:sz w:val="24"/>
          <w:szCs w:val="24"/>
        </w:rPr>
        <w:t xml:space="preserve">3652   </w:t>
      </w:r>
    </w:p>
    <w:p w:rsidR="00F36082" w:rsidRPr="007572D0" w:rsidRDefault="00F36082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</w:p>
    <w:p w:rsidR="00ED037F" w:rsidRPr="007572D0" w:rsidRDefault="00ED037F" w:rsidP="007572D0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572D0">
        <w:rPr>
          <w:rFonts w:ascii="Book Antiqua" w:hAnsi="Book Antiqua"/>
          <w:b/>
          <w:sz w:val="24"/>
          <w:szCs w:val="24"/>
        </w:rPr>
        <w:t xml:space="preserve">Received: </w:t>
      </w:r>
      <w:r w:rsidR="00852575" w:rsidRPr="007572D0">
        <w:rPr>
          <w:rFonts w:ascii="Book Antiqua" w:eastAsia="宋体" w:hAnsi="Book Antiqua"/>
          <w:sz w:val="24"/>
          <w:szCs w:val="24"/>
          <w:lang w:eastAsia="zh-CN"/>
        </w:rPr>
        <w:t>August 12, 2014</w:t>
      </w:r>
      <w:r w:rsidR="00852575" w:rsidRPr="007572D0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7572D0">
        <w:rPr>
          <w:rFonts w:ascii="Book Antiqua" w:hAnsi="Book Antiqua"/>
          <w:b/>
          <w:sz w:val="24"/>
          <w:szCs w:val="24"/>
        </w:rPr>
        <w:t xml:space="preserve">Revised: </w:t>
      </w:r>
      <w:r w:rsidR="007572D0" w:rsidRPr="007572D0">
        <w:rPr>
          <w:rFonts w:ascii="Book Antiqua" w:eastAsia="宋体" w:hAnsi="Book Antiqua"/>
          <w:sz w:val="24"/>
          <w:szCs w:val="24"/>
          <w:lang w:eastAsia="zh-CN"/>
        </w:rPr>
        <w:t>October 2</w:t>
      </w:r>
      <w:r w:rsidR="00852575" w:rsidRPr="007572D0">
        <w:rPr>
          <w:rFonts w:ascii="Book Antiqua" w:eastAsia="宋体" w:hAnsi="Book Antiqua"/>
          <w:sz w:val="24"/>
          <w:szCs w:val="24"/>
          <w:lang w:eastAsia="zh-CN"/>
        </w:rPr>
        <w:t>2, 2014</w:t>
      </w:r>
      <w:r w:rsidRPr="007572D0">
        <w:rPr>
          <w:rFonts w:ascii="Book Antiqua" w:hAnsi="Book Antiqua"/>
          <w:sz w:val="24"/>
          <w:szCs w:val="24"/>
        </w:rPr>
        <w:t xml:space="preserve"> </w:t>
      </w:r>
    </w:p>
    <w:p w:rsidR="00442687" w:rsidRDefault="00ED037F" w:rsidP="00442687">
      <w:pPr>
        <w:rPr>
          <w:rFonts w:ascii="Book Antiqua" w:hAnsi="Book Antiqua"/>
          <w:color w:val="000000"/>
          <w:sz w:val="24"/>
        </w:rPr>
      </w:pPr>
      <w:r w:rsidRPr="007572D0">
        <w:rPr>
          <w:rFonts w:ascii="Book Antiqua" w:hAnsi="Book Antiqua"/>
          <w:b/>
          <w:sz w:val="24"/>
          <w:szCs w:val="24"/>
        </w:rPr>
        <w:t xml:space="preserve">Accepted: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9"/>
      <w:bookmarkStart w:id="8" w:name="OLE_LINK10"/>
      <w:bookmarkStart w:id="9" w:name="OLE_LINK13"/>
      <w:bookmarkStart w:id="10" w:name="OLE_LINK14"/>
      <w:bookmarkStart w:id="11" w:name="OLE_LINK17"/>
      <w:bookmarkStart w:id="12" w:name="OLE_LINK18"/>
      <w:bookmarkStart w:id="13" w:name="OLE_LINK19"/>
      <w:bookmarkStart w:id="14" w:name="OLE_LINK22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4"/>
      <w:bookmarkStart w:id="25" w:name="OLE_LINK36"/>
      <w:bookmarkStart w:id="26" w:name="OLE_LINK37"/>
      <w:bookmarkStart w:id="27" w:name="OLE_LINK38"/>
      <w:bookmarkStart w:id="28" w:name="OLE_LINK41"/>
      <w:bookmarkStart w:id="29" w:name="OLE_LINK42"/>
      <w:bookmarkStart w:id="30" w:name="OLE_LINK44"/>
      <w:bookmarkStart w:id="31" w:name="OLE_LINK45"/>
      <w:bookmarkStart w:id="32" w:name="OLE_LINK46"/>
      <w:bookmarkStart w:id="33" w:name="OLE_LINK47"/>
      <w:bookmarkStart w:id="34" w:name="OLE_LINK52"/>
      <w:bookmarkStart w:id="35" w:name="OLE_LINK43"/>
      <w:bookmarkStart w:id="36" w:name="OLE_LINK57"/>
      <w:bookmarkStart w:id="37" w:name="OLE_LINK58"/>
      <w:bookmarkStart w:id="38" w:name="OLE_LINK8"/>
      <w:bookmarkStart w:id="39" w:name="OLE_LINK62"/>
      <w:bookmarkStart w:id="40" w:name="OLE_LINK66"/>
      <w:bookmarkStart w:id="41" w:name="OLE_LINK68"/>
      <w:bookmarkStart w:id="42" w:name="OLE_LINK69"/>
      <w:bookmarkStart w:id="43" w:name="OLE_LINK71"/>
      <w:bookmarkStart w:id="44" w:name="OLE_LINK74"/>
      <w:bookmarkStart w:id="45" w:name="OLE_LINK77"/>
      <w:bookmarkStart w:id="46" w:name="OLE_LINK78"/>
      <w:bookmarkStart w:id="47" w:name="OLE_LINK72"/>
      <w:bookmarkStart w:id="48" w:name="OLE_LINK73"/>
      <w:bookmarkStart w:id="49" w:name="OLE_LINK79"/>
      <w:bookmarkStart w:id="50" w:name="OLE_LINK81"/>
      <w:bookmarkStart w:id="51" w:name="OLE_LINK86"/>
      <w:bookmarkStart w:id="52" w:name="OLE_LINK87"/>
      <w:bookmarkStart w:id="53" w:name="OLE_LINK88"/>
      <w:bookmarkStart w:id="54" w:name="OLE_LINK89"/>
      <w:bookmarkStart w:id="55" w:name="OLE_LINK92"/>
      <w:bookmarkStart w:id="56" w:name="OLE_LINK94"/>
      <w:bookmarkStart w:id="57" w:name="OLE_LINK95"/>
      <w:r w:rsidR="00442687">
        <w:rPr>
          <w:rFonts w:ascii="Book Antiqua" w:hAnsi="Book Antiqua"/>
          <w:color w:val="000000"/>
          <w:sz w:val="24"/>
        </w:rPr>
        <w:t>October 28</w:t>
      </w:r>
      <w:r w:rsidR="00442687">
        <w:rPr>
          <w:rFonts w:ascii="Book Antiqua" w:hAnsi="Book Antiqua" w:hint="eastAsia"/>
          <w:color w:val="000000"/>
          <w:sz w:val="24"/>
        </w:rPr>
        <w:t>,</w:t>
      </w:r>
      <w:r w:rsidR="00442687">
        <w:rPr>
          <w:rFonts w:ascii="Book Antiqua" w:hAnsi="Book Antiqua"/>
          <w:color w:val="000000"/>
          <w:sz w:val="24"/>
        </w:rPr>
        <w:t xml:space="preserve"> 2014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ED037F" w:rsidRPr="007572D0" w:rsidRDefault="00ED037F" w:rsidP="007572D0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ED037F" w:rsidRPr="007572D0" w:rsidRDefault="00ED037F" w:rsidP="007572D0">
      <w:pPr>
        <w:spacing w:line="360" w:lineRule="auto"/>
        <w:rPr>
          <w:rFonts w:ascii="Book Antiqua" w:hAnsi="Book Antiqua" w:cs="宋体"/>
          <w:bCs/>
          <w:color w:val="000000"/>
          <w:kern w:val="0"/>
          <w:sz w:val="24"/>
          <w:szCs w:val="24"/>
        </w:rPr>
      </w:pPr>
      <w:r w:rsidRPr="007572D0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ED037F" w:rsidRPr="007572D0" w:rsidRDefault="00ED037F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</w:p>
    <w:p w:rsidR="006B48C8" w:rsidRPr="007572D0" w:rsidRDefault="00227414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t>Abstract</w:t>
      </w:r>
      <w:r w:rsidR="003647B6" w:rsidRPr="007572D0">
        <w:rPr>
          <w:rFonts w:ascii="Book Antiqua" w:hAnsi="Book Antiqua" w:cs="Times New Roman"/>
          <w:b/>
          <w:bCs/>
          <w:sz w:val="24"/>
          <w:szCs w:val="24"/>
        </w:rPr>
        <w:t xml:space="preserve">    </w:t>
      </w:r>
    </w:p>
    <w:p w:rsidR="00725F79" w:rsidRPr="007572D0" w:rsidRDefault="00F55E43" w:rsidP="007572D0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>Non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alcoholic fatty liver disease (NAFLD)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is a major cause of liver disease around the world. It includes a spectrum of conditions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from simple </w:t>
      </w:r>
      <w:proofErr w:type="spellStart"/>
      <w:r w:rsidRPr="007572D0">
        <w:rPr>
          <w:rFonts w:ascii="Book Antiqua" w:hAnsi="Book Antiqua" w:cs="Times New Roman"/>
          <w:kern w:val="0"/>
          <w:sz w:val="24"/>
          <w:szCs w:val="24"/>
        </w:rPr>
        <w:t>steatosis</w:t>
      </w:r>
      <w:proofErr w:type="spellEnd"/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to non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a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 xml:space="preserve">lcoholic </w:t>
      </w:r>
      <w:proofErr w:type="spellStart"/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steatohepatitis</w:t>
      </w:r>
      <w:proofErr w:type="spellEnd"/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 xml:space="preserve"> (NASH) and can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lead</w:t>
      </w:r>
      <w:r w:rsidR="0092142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to fibrosis</w:t>
      </w:r>
      <w:r w:rsidR="0097453B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cirrhosis,</w:t>
      </w:r>
      <w:r w:rsidRPr="007572D0">
        <w:rPr>
          <w:rFonts w:ascii="Book Antiqua" w:hAnsi="Book Antiqua" w:cs="Times New Roman"/>
          <w:sz w:val="24"/>
          <w:szCs w:val="24"/>
        </w:rPr>
        <w:t xml:space="preserve"> liver failure, and</w:t>
      </w:r>
      <w:r w:rsidR="00341EC9" w:rsidRPr="007572D0">
        <w:rPr>
          <w:rFonts w:ascii="Book Antiqua" w:hAnsi="Book Antiqua" w:cs="Times New Roman"/>
          <w:sz w:val="24"/>
          <w:szCs w:val="24"/>
        </w:rPr>
        <w:t>/or</w:t>
      </w:r>
      <w:r w:rsidRPr="007572D0">
        <w:rPr>
          <w:rFonts w:ascii="Book Antiqua" w:hAnsi="Book Antiqua" w:cs="Times New Roman"/>
          <w:sz w:val="24"/>
          <w:szCs w:val="24"/>
        </w:rPr>
        <w:t xml:space="preserve"> hepatocellular carcinoma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. NAFLD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i</w:t>
      </w:r>
      <w:r w:rsidR="0092142A" w:rsidRPr="007572D0">
        <w:rPr>
          <w:rFonts w:ascii="Book Antiqua" w:hAnsi="Book Antiqua" w:cs="Times New Roman"/>
          <w:kern w:val="0"/>
          <w:sz w:val="24"/>
          <w:szCs w:val="24"/>
        </w:rPr>
        <w:t xml:space="preserve">s also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associated</w:t>
      </w:r>
      <w:r w:rsidR="0092142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with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other medical conditions such as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obesity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diabetes mellitus (DM)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metabolic syndrome,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hypertension, insulin resistance</w:t>
      </w:r>
      <w:r w:rsidR="00BD34B9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>hyperlip</w:t>
      </w:r>
      <w:r w:rsidR="00BD34B9" w:rsidRPr="007572D0">
        <w:rPr>
          <w:rFonts w:ascii="Book Antiqua" w:hAnsi="Book Antiqua" w:cs="Times New Roman"/>
          <w:kern w:val="0"/>
          <w:sz w:val="24"/>
          <w:szCs w:val="24"/>
        </w:rPr>
        <w:t>id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>e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>mia,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cardiovascular disease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 xml:space="preserve"> (CVD)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DF309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63D39" w:rsidRPr="007572D0">
        <w:rPr>
          <w:rFonts w:ascii="Book Antiqua" w:hAnsi="Book Antiqua" w:cs="Times New Roman"/>
          <w:sz w:val="24"/>
          <w:szCs w:val="24"/>
        </w:rPr>
        <w:t>In diabetes, c</w:t>
      </w:r>
      <w:r w:rsidR="0097453B" w:rsidRPr="007572D0">
        <w:rPr>
          <w:rFonts w:ascii="Book Antiqua" w:hAnsi="Book Antiqua" w:cs="Times New Roman"/>
          <w:sz w:val="24"/>
          <w:szCs w:val="24"/>
        </w:rPr>
        <w:t>hronic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hyperglycemia </w:t>
      </w:r>
      <w:r w:rsidR="00341EC9" w:rsidRPr="007572D0">
        <w:rPr>
          <w:rFonts w:ascii="Book Antiqua" w:hAnsi="Book Antiqua" w:cs="Times New Roman"/>
          <w:sz w:val="24"/>
          <w:szCs w:val="24"/>
        </w:rPr>
        <w:lastRenderedPageBreak/>
        <w:t>contributes to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463D39" w:rsidRPr="007572D0">
        <w:rPr>
          <w:rFonts w:ascii="Book Antiqua" w:hAnsi="Book Antiqua" w:cs="Times New Roman"/>
          <w:sz w:val="24"/>
          <w:szCs w:val="24"/>
        </w:rPr>
        <w:t>development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463D39" w:rsidRPr="007572D0">
        <w:rPr>
          <w:rFonts w:ascii="Book Antiqua" w:hAnsi="Book Antiqua" w:cs="Times New Roman"/>
          <w:sz w:val="24"/>
          <w:szCs w:val="24"/>
        </w:rPr>
        <w:t>both macro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- and </w:t>
      </w:r>
      <w:r w:rsidR="00463D39" w:rsidRPr="007572D0">
        <w:rPr>
          <w:rFonts w:ascii="Book Antiqua" w:hAnsi="Book Antiqua" w:cs="Times New Roman"/>
          <w:sz w:val="24"/>
          <w:szCs w:val="24"/>
        </w:rPr>
        <w:t>micro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vascular </w:t>
      </w:r>
      <w:r w:rsidR="00463D39" w:rsidRPr="007572D0">
        <w:rPr>
          <w:rFonts w:ascii="Book Antiqua" w:hAnsi="Book Antiqua" w:cs="Times New Roman"/>
          <w:sz w:val="24"/>
          <w:szCs w:val="24"/>
        </w:rPr>
        <w:t>conditions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1BD2" w:rsidRPr="007572D0">
        <w:rPr>
          <w:rFonts w:ascii="Book Antiqua" w:hAnsi="Book Antiqua" w:cs="Times New Roman"/>
          <w:sz w:val="24"/>
          <w:szCs w:val="24"/>
        </w:rPr>
        <w:t>through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sz w:val="24"/>
          <w:szCs w:val="24"/>
        </w:rPr>
        <w:t>a variety of</w:t>
      </w:r>
      <w:r w:rsidR="0097453B" w:rsidRPr="007572D0">
        <w:rPr>
          <w:rFonts w:ascii="Book Antiqua" w:hAnsi="Book Antiqua" w:cs="Times New Roman"/>
          <w:sz w:val="24"/>
          <w:szCs w:val="24"/>
        </w:rPr>
        <w:t xml:space="preserve"> metabolic pathways. Thus, it can cause a variety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7453B" w:rsidRPr="007572D0">
        <w:rPr>
          <w:rFonts w:ascii="Book Antiqua" w:hAnsi="Book Antiqua" w:cs="Times New Roman"/>
          <w:sz w:val="24"/>
          <w:szCs w:val="24"/>
        </w:rPr>
        <w:t>of metabolic and hemodynamic conditions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, including </w:t>
      </w:r>
      <w:proofErr w:type="spellStart"/>
      <w:r w:rsidR="00341EC9" w:rsidRPr="007572D0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341EC9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7453B" w:rsidRPr="007572D0">
        <w:rPr>
          <w:rFonts w:ascii="Book Antiqua" w:hAnsi="Book Antiqua" w:cs="Times New Roman"/>
          <w:sz w:val="24"/>
          <w:szCs w:val="24"/>
        </w:rPr>
        <w:t xml:space="preserve">advanced </w:t>
      </w:r>
      <w:proofErr w:type="spellStart"/>
      <w:r w:rsidR="0097453B" w:rsidRPr="007572D0">
        <w:rPr>
          <w:rFonts w:ascii="Book Antiqua" w:hAnsi="Book Antiqua" w:cs="Times New Roman"/>
          <w:sz w:val="24"/>
          <w:szCs w:val="24"/>
        </w:rPr>
        <w:t>glycation</w:t>
      </w:r>
      <w:proofErr w:type="spellEnd"/>
      <w:r w:rsidR="0097453B" w:rsidRPr="007572D0">
        <w:rPr>
          <w:rFonts w:ascii="Book Antiqua" w:hAnsi="Book Antiqua" w:cs="Times New Roman"/>
          <w:sz w:val="24"/>
          <w:szCs w:val="24"/>
        </w:rPr>
        <w:t xml:space="preserve"> end-product</w:t>
      </w:r>
      <w:r w:rsidR="00CD31F7" w:rsidRPr="007572D0">
        <w:rPr>
          <w:rFonts w:ascii="Book Antiqua" w:hAnsi="Book Antiqua" w:cs="Times New Roman"/>
          <w:sz w:val="24"/>
          <w:szCs w:val="24"/>
        </w:rPr>
        <w:t>s</w:t>
      </w:r>
      <w:r w:rsidR="0097453B" w:rsidRPr="007572D0">
        <w:rPr>
          <w:rFonts w:ascii="Book Antiqua" w:hAnsi="Book Antiqua" w:cs="Times New Roman"/>
          <w:sz w:val="24"/>
          <w:szCs w:val="24"/>
        </w:rPr>
        <w:t xml:space="preserve"> (AGE</w:t>
      </w:r>
      <w:r w:rsidR="00CD31F7" w:rsidRPr="007572D0">
        <w:rPr>
          <w:rFonts w:ascii="Book Antiqua" w:hAnsi="Book Antiqua" w:cs="Times New Roman"/>
          <w:sz w:val="24"/>
          <w:szCs w:val="24"/>
        </w:rPr>
        <w:t>s</w:t>
      </w:r>
      <w:r w:rsidR="00D203ED" w:rsidRPr="007572D0">
        <w:rPr>
          <w:rFonts w:ascii="Book Antiqua" w:hAnsi="Book Antiqua" w:cs="Times New Roman"/>
          <w:sz w:val="24"/>
          <w:szCs w:val="24"/>
        </w:rPr>
        <w:t>)</w:t>
      </w:r>
      <w:r w:rsidR="0097453B" w:rsidRPr="007572D0">
        <w:rPr>
          <w:rFonts w:ascii="Book Antiqua" w:hAnsi="Book Antiqua" w:cs="Times New Roman"/>
          <w:sz w:val="24"/>
          <w:szCs w:val="24"/>
        </w:rPr>
        <w:t xml:space="preserve"> synthesis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341EC9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463D39" w:rsidRPr="007572D0">
        <w:rPr>
          <w:rFonts w:ascii="Book Antiqua" w:hAnsi="Book Antiqua" w:cs="Times New Roman"/>
          <w:sz w:val="24"/>
          <w:szCs w:val="24"/>
        </w:rPr>
        <w:t xml:space="preserve">our </w:t>
      </w:r>
      <w:r w:rsidR="00A51BD2" w:rsidRPr="007572D0">
        <w:rPr>
          <w:rFonts w:ascii="Book Antiqua" w:hAnsi="Book Antiqua" w:cs="Times New Roman"/>
          <w:sz w:val="24"/>
          <w:szCs w:val="24"/>
        </w:rPr>
        <w:t>previous</w:t>
      </w:r>
      <w:r w:rsidR="00341EC9" w:rsidRPr="007572D0">
        <w:rPr>
          <w:rFonts w:ascii="Book Antiqua" w:hAnsi="Book Antiqua" w:cs="Times New Roman"/>
          <w:sz w:val="24"/>
          <w:szCs w:val="24"/>
        </w:rPr>
        <w:t xml:space="preserve"> study, </w:t>
      </w:r>
      <w:r w:rsidR="00A51BD2" w:rsidRPr="007572D0">
        <w:rPr>
          <w:rFonts w:ascii="Book Antiqua" w:hAnsi="Book Antiqua" w:cs="Times New Roman"/>
          <w:sz w:val="24"/>
          <w:szCs w:val="24"/>
        </w:rPr>
        <w:t xml:space="preserve">the most abundant type of toxic AGEs (TAGE); </w:t>
      </w:r>
      <w:r w:rsidR="00A51BD2" w:rsidRPr="007572D0">
        <w:rPr>
          <w:rFonts w:ascii="Book Antiqua" w:hAnsi="Book Antiqua" w:cs="Times New Roman"/>
          <w:i/>
          <w:sz w:val="24"/>
          <w:szCs w:val="24"/>
        </w:rPr>
        <w:t>i.e.</w:t>
      </w:r>
      <w:r w:rsidR="00A51BD2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463D39" w:rsidRPr="007572D0">
        <w:rPr>
          <w:rFonts w:ascii="Book Antiqua" w:hAnsi="Book Antiqua" w:cs="Times New Roman"/>
          <w:sz w:val="24"/>
          <w:szCs w:val="24"/>
        </w:rPr>
        <w:t>glyceraldehyde-derived AGEs (</w:t>
      </w:r>
      <w:proofErr w:type="spellStart"/>
      <w:r w:rsidR="00463D39" w:rsidRPr="007572D0">
        <w:rPr>
          <w:rFonts w:ascii="Book Antiqua" w:hAnsi="Book Antiqua" w:cs="Times New Roman"/>
          <w:sz w:val="24"/>
          <w:szCs w:val="24"/>
        </w:rPr>
        <w:t>Glycer-AGEs</w:t>
      </w:r>
      <w:proofErr w:type="spellEnd"/>
      <w:r w:rsidR="00463D39" w:rsidRPr="007572D0">
        <w:rPr>
          <w:rFonts w:ascii="Book Antiqua" w:hAnsi="Book Antiqua" w:cs="Times New Roman"/>
          <w:sz w:val="24"/>
          <w:szCs w:val="24"/>
        </w:rPr>
        <w:t>), were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63D39" w:rsidRPr="007572D0">
        <w:rPr>
          <w:rFonts w:ascii="Book Antiqua" w:hAnsi="Book Antiqua" w:cs="Times New Roman"/>
          <w:sz w:val="24"/>
          <w:szCs w:val="24"/>
        </w:rPr>
        <w:t>found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t</w:t>
      </w:r>
      <w:r w:rsidR="00463D39" w:rsidRPr="007572D0">
        <w:rPr>
          <w:rFonts w:ascii="Book Antiqua" w:hAnsi="Book Antiqua" w:cs="Times New Roman"/>
          <w:sz w:val="24"/>
          <w:szCs w:val="24"/>
        </w:rPr>
        <w:t>o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sz w:val="24"/>
          <w:szCs w:val="24"/>
        </w:rPr>
        <w:t>make a significant contribution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sz w:val="24"/>
          <w:szCs w:val="24"/>
        </w:rPr>
        <w:t>to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the pathog</w:t>
      </w:r>
      <w:r w:rsidR="00C25ADB" w:rsidRPr="007572D0">
        <w:rPr>
          <w:rFonts w:ascii="Book Antiqua" w:hAnsi="Book Antiqua" w:cs="Times New Roman"/>
          <w:sz w:val="24"/>
          <w:szCs w:val="24"/>
        </w:rPr>
        <w:t xml:space="preserve">enesis of </w:t>
      </w:r>
      <w:r w:rsidR="00550D17" w:rsidRPr="007572D0">
        <w:rPr>
          <w:rFonts w:ascii="Book Antiqua" w:hAnsi="Book Antiqua" w:cs="Times New Roman"/>
          <w:sz w:val="24"/>
          <w:szCs w:val="24"/>
        </w:rPr>
        <w:t xml:space="preserve">DM-induced </w:t>
      </w:r>
      <w:proofErr w:type="spellStart"/>
      <w:r w:rsidR="00C25ADB" w:rsidRPr="007572D0">
        <w:rPr>
          <w:rFonts w:ascii="Book Antiqua" w:hAnsi="Book Antiqua" w:cs="Times New Roman"/>
          <w:sz w:val="24"/>
          <w:szCs w:val="24"/>
        </w:rPr>
        <w:t>angiopathy</w:t>
      </w:r>
      <w:proofErr w:type="spellEnd"/>
      <w:r w:rsidR="00D203ED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341EC9" w:rsidRPr="007572D0">
        <w:rPr>
          <w:rFonts w:ascii="Book Antiqua" w:hAnsi="Book Antiqua" w:cs="Times New Roman"/>
          <w:sz w:val="24"/>
          <w:szCs w:val="24"/>
        </w:rPr>
        <w:t>Furthermore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341EC9" w:rsidRPr="007572D0">
        <w:rPr>
          <w:rFonts w:ascii="Book Antiqua" w:hAnsi="Book Antiqua" w:cs="Times New Roman"/>
          <w:sz w:val="24"/>
          <w:szCs w:val="24"/>
        </w:rPr>
        <w:t>accumulating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evidence suggests that </w:t>
      </w:r>
      <w:r w:rsidR="00A51BD2" w:rsidRPr="007572D0">
        <w:rPr>
          <w:rFonts w:ascii="Book Antiqua" w:hAnsi="Book Antiqua" w:cs="Times New Roman"/>
          <w:sz w:val="24"/>
          <w:szCs w:val="24"/>
        </w:rPr>
        <w:t>the binding of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TAGE </w:t>
      </w:r>
      <w:r w:rsidR="00A51BD2" w:rsidRPr="007572D0">
        <w:rPr>
          <w:rFonts w:ascii="Book Antiqua" w:hAnsi="Book Antiqua" w:cs="Times New Roman"/>
          <w:sz w:val="24"/>
          <w:szCs w:val="24"/>
        </w:rPr>
        <w:t>with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="00A51BD2" w:rsidRPr="007572D0">
        <w:rPr>
          <w:rFonts w:ascii="Book Antiqua" w:hAnsi="Book Antiqua" w:cs="Times New Roman"/>
          <w:sz w:val="24"/>
          <w:szCs w:val="24"/>
        </w:rPr>
        <w:t>ir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D63AB" w:rsidRPr="007572D0">
        <w:rPr>
          <w:rFonts w:ascii="Book Antiqua" w:hAnsi="Book Antiqua" w:cs="Times New Roman"/>
          <w:sz w:val="24"/>
          <w:szCs w:val="24"/>
        </w:rPr>
        <w:t xml:space="preserve">receptor 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(RAGE) </w:t>
      </w:r>
      <w:r w:rsidR="005D63AB" w:rsidRPr="007572D0">
        <w:rPr>
          <w:rFonts w:ascii="Book Antiqua" w:hAnsi="Book Antiqua" w:cs="Times New Roman"/>
          <w:sz w:val="24"/>
          <w:szCs w:val="24"/>
        </w:rPr>
        <w:t>induce</w:t>
      </w:r>
      <w:r w:rsidR="00A51BD2" w:rsidRPr="007572D0">
        <w:rPr>
          <w:rFonts w:ascii="Book Antiqua" w:hAnsi="Book Antiqua" w:cs="Times New Roman"/>
          <w:sz w:val="24"/>
          <w:szCs w:val="24"/>
        </w:rPr>
        <w:t>s</w:t>
      </w:r>
      <w:r w:rsidR="005D63AB" w:rsidRPr="007572D0">
        <w:rPr>
          <w:rFonts w:ascii="Book Antiqua" w:hAnsi="Book Antiqua" w:cs="Times New Roman"/>
          <w:sz w:val="24"/>
          <w:szCs w:val="24"/>
        </w:rPr>
        <w:t xml:space="preserve"> oxidative </w:t>
      </w:r>
      <w:r w:rsidR="00A51BD2" w:rsidRPr="007572D0">
        <w:rPr>
          <w:rFonts w:ascii="Book Antiqua" w:hAnsi="Book Antiqua" w:cs="Times New Roman"/>
          <w:sz w:val="24"/>
          <w:szCs w:val="24"/>
        </w:rPr>
        <w:t>damage</w:t>
      </w:r>
      <w:r w:rsidR="001B19AB" w:rsidRPr="007572D0">
        <w:rPr>
          <w:rFonts w:ascii="Book Antiqua" w:hAnsi="Book Antiqua" w:cs="Times New Roman"/>
          <w:sz w:val="24"/>
          <w:szCs w:val="24"/>
        </w:rPr>
        <w:t>,</w:t>
      </w:r>
      <w:r w:rsidR="005D63A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promotes inflammation, and causes </w:t>
      </w:r>
      <w:r w:rsidR="005D63AB" w:rsidRPr="007572D0">
        <w:rPr>
          <w:rFonts w:ascii="Book Antiqua" w:hAnsi="Book Antiqua" w:cs="Times New Roman"/>
          <w:sz w:val="24"/>
          <w:szCs w:val="24"/>
        </w:rPr>
        <w:t xml:space="preserve">changes </w:t>
      </w:r>
      <w:r w:rsidR="00A51BD2" w:rsidRPr="007572D0">
        <w:rPr>
          <w:rFonts w:ascii="Book Antiqua" w:hAnsi="Book Antiqua" w:cs="Times New Roman"/>
          <w:sz w:val="24"/>
          <w:szCs w:val="24"/>
        </w:rPr>
        <w:t xml:space="preserve">in intracellular signaling and 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the expression levels of certain </w:t>
      </w:r>
      <w:r w:rsidR="005D63AB" w:rsidRPr="007572D0">
        <w:rPr>
          <w:rFonts w:ascii="Book Antiqua" w:hAnsi="Book Antiqua" w:cs="Times New Roman"/>
          <w:sz w:val="24"/>
          <w:szCs w:val="24"/>
        </w:rPr>
        <w:t>gene</w:t>
      </w:r>
      <w:r w:rsidR="001B19AB" w:rsidRPr="007572D0">
        <w:rPr>
          <w:rFonts w:ascii="Book Antiqua" w:hAnsi="Book Antiqua" w:cs="Times New Roman"/>
          <w:sz w:val="24"/>
          <w:szCs w:val="24"/>
        </w:rPr>
        <w:t>s</w:t>
      </w:r>
      <w:r w:rsidR="005D63A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1BD2" w:rsidRPr="007572D0">
        <w:rPr>
          <w:rFonts w:ascii="Book Antiqua" w:hAnsi="Book Antiqua" w:cs="Times New Roman"/>
          <w:sz w:val="24"/>
          <w:szCs w:val="24"/>
        </w:rPr>
        <w:t>in various cell populations including hepatocytes and hepatic stellate cells</w:t>
      </w:r>
      <w:r w:rsidR="00341EC9" w:rsidRPr="007572D0">
        <w:rPr>
          <w:rFonts w:ascii="Book Antiqua" w:hAnsi="Book Antiqua" w:cs="Times New Roman"/>
          <w:sz w:val="24"/>
          <w:szCs w:val="24"/>
        </w:rPr>
        <w:t>. A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ll of </w:t>
      </w:r>
      <w:r w:rsidR="00341EC9" w:rsidRPr="007572D0">
        <w:rPr>
          <w:rFonts w:ascii="Book Antiqua" w:hAnsi="Book Antiqua" w:cs="Times New Roman"/>
          <w:sz w:val="24"/>
          <w:szCs w:val="24"/>
        </w:rPr>
        <w:t>these effects could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50D17" w:rsidRPr="007572D0">
        <w:rPr>
          <w:rFonts w:ascii="Book Antiqua" w:hAnsi="Book Antiqua" w:cs="Times New Roman"/>
          <w:sz w:val="24"/>
          <w:szCs w:val="24"/>
        </w:rPr>
        <w:t>facilitate</w:t>
      </w:r>
      <w:r w:rsidR="00341EC9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50D17" w:rsidRPr="007572D0">
        <w:rPr>
          <w:rFonts w:ascii="Book Antiqua" w:hAnsi="Book Antiqua" w:cs="Times New Roman"/>
          <w:sz w:val="24"/>
          <w:szCs w:val="24"/>
        </w:rPr>
        <w:t>the pathogenesi</w:t>
      </w:r>
      <w:r w:rsidR="00341EC9" w:rsidRPr="007572D0">
        <w:rPr>
          <w:rFonts w:ascii="Book Antiqua" w:hAnsi="Book Antiqua" w:cs="Times New Roman"/>
          <w:sz w:val="24"/>
          <w:szCs w:val="24"/>
        </w:rPr>
        <w:t>s of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sz w:val="24"/>
          <w:szCs w:val="24"/>
        </w:rPr>
        <w:t xml:space="preserve">hypertension, cancer, 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diabetic vascular complications, </w:t>
      </w:r>
      <w:r w:rsidR="00341EC9" w:rsidRPr="007572D0">
        <w:rPr>
          <w:rFonts w:ascii="Book Antiqua" w:hAnsi="Book Antiqua" w:cs="Times New Roman"/>
          <w:sz w:val="24"/>
          <w:szCs w:val="24"/>
        </w:rPr>
        <w:t>CVD</w:t>
      </w:r>
      <w:r w:rsidR="00D65763" w:rsidRPr="007572D0">
        <w:rPr>
          <w:rFonts w:ascii="Book Antiqua" w:hAnsi="Book Antiqua" w:cs="Times New Roman"/>
          <w:sz w:val="24"/>
          <w:szCs w:val="24"/>
        </w:rPr>
        <w:t xml:space="preserve">, dementia, </w:t>
      </w:r>
      <w:r w:rsidR="00DF3098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D65763" w:rsidRPr="007572D0">
        <w:rPr>
          <w:rFonts w:ascii="Book Antiqua" w:hAnsi="Book Antiqua" w:cs="Times New Roman"/>
          <w:sz w:val="24"/>
          <w:szCs w:val="24"/>
        </w:rPr>
        <w:t>NASH</w:t>
      </w:r>
      <w:r w:rsidR="00D203ED" w:rsidRPr="007572D0">
        <w:rPr>
          <w:rFonts w:ascii="Book Antiqua" w:hAnsi="Book Antiqua" w:cs="Times New Roman"/>
          <w:sz w:val="24"/>
          <w:szCs w:val="24"/>
        </w:rPr>
        <w:t>. Th</w:t>
      </w:r>
      <w:r w:rsidR="00550D17" w:rsidRPr="007572D0">
        <w:rPr>
          <w:rFonts w:ascii="Book Antiqua" w:hAnsi="Book Antiqua" w:cs="Times New Roman"/>
          <w:sz w:val="24"/>
          <w:szCs w:val="24"/>
        </w:rPr>
        <w:t>us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inhibiting </w:t>
      </w:r>
      <w:r w:rsidR="00341EC9" w:rsidRPr="007572D0">
        <w:rPr>
          <w:rFonts w:ascii="Book Antiqua" w:hAnsi="Book Antiqua" w:cs="Times New Roman"/>
          <w:sz w:val="24"/>
          <w:szCs w:val="24"/>
        </w:rPr>
        <w:t>TAGE synthesis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1B19AB" w:rsidRPr="007572D0">
        <w:rPr>
          <w:rFonts w:ascii="Book Antiqua" w:hAnsi="Book Antiqua" w:cs="Times New Roman"/>
          <w:sz w:val="24"/>
          <w:szCs w:val="24"/>
        </w:rPr>
        <w:t>preventing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TAGE from binding to </w:t>
      </w:r>
      <w:r w:rsidR="005D63AB" w:rsidRPr="007572D0">
        <w:rPr>
          <w:rFonts w:ascii="Book Antiqua" w:hAnsi="Book Antiqua" w:cs="Times New Roman"/>
          <w:sz w:val="24"/>
          <w:szCs w:val="24"/>
        </w:rPr>
        <w:t>RAGE</w:t>
      </w:r>
      <w:r w:rsidR="00502515" w:rsidRPr="007572D0">
        <w:rPr>
          <w:rFonts w:ascii="Book Antiqua" w:hAnsi="Book Antiqua" w:cs="Times New Roman"/>
          <w:sz w:val="24"/>
          <w:szCs w:val="24"/>
        </w:rPr>
        <w:t>, and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41EC9" w:rsidRPr="007572D0">
        <w:rPr>
          <w:rFonts w:ascii="Book Antiqua" w:hAnsi="Book Antiqua" w:cs="Times New Roman"/>
          <w:sz w:val="24"/>
          <w:szCs w:val="24"/>
        </w:rPr>
        <w:t>downregulating</w:t>
      </w:r>
      <w:proofErr w:type="spellEnd"/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expression </w:t>
      </w:r>
      <w:r w:rsidR="00812B57" w:rsidRPr="007572D0">
        <w:rPr>
          <w:rFonts w:ascii="Book Antiqua" w:hAnsi="Book Antiqua" w:cs="Times New Roman"/>
          <w:sz w:val="24"/>
          <w:szCs w:val="24"/>
        </w:rPr>
        <w:t>and/</w:t>
      </w:r>
      <w:r w:rsidR="00D203ED" w:rsidRPr="007572D0">
        <w:rPr>
          <w:rFonts w:ascii="Book Antiqua" w:hAnsi="Book Antiqua" w:cs="Times New Roman"/>
          <w:sz w:val="24"/>
          <w:szCs w:val="24"/>
        </w:rPr>
        <w:t>or</w:t>
      </w:r>
      <w:r w:rsidR="00BD065F" w:rsidRPr="007572D0">
        <w:rPr>
          <w:rFonts w:ascii="Book Antiqua" w:hAnsi="Book Antiqua" w:cs="Times New Roman"/>
          <w:sz w:val="24"/>
          <w:szCs w:val="24"/>
        </w:rPr>
        <w:t xml:space="preserve"> the expression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 of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12B57" w:rsidRPr="007572D0">
        <w:rPr>
          <w:rFonts w:ascii="Book Antiqua" w:hAnsi="Book Antiqua" w:cs="Times New Roman"/>
          <w:sz w:val="24"/>
          <w:szCs w:val="24"/>
        </w:rPr>
        <w:t>associated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sz w:val="24"/>
          <w:szCs w:val="24"/>
        </w:rPr>
        <w:t>effector</w:t>
      </w:r>
      <w:r w:rsidR="00812B57" w:rsidRPr="007572D0">
        <w:rPr>
          <w:rFonts w:ascii="Book Antiqua" w:hAnsi="Book Antiqua" w:cs="Times New Roman"/>
          <w:sz w:val="24"/>
          <w:szCs w:val="24"/>
        </w:rPr>
        <w:t xml:space="preserve"> molecule</w:t>
      </w:r>
      <w:r w:rsidR="00341EC9" w:rsidRPr="007572D0">
        <w:rPr>
          <w:rFonts w:ascii="Book Antiqua" w:hAnsi="Book Antiqua" w:cs="Times New Roman"/>
          <w:sz w:val="24"/>
          <w:szCs w:val="24"/>
        </w:rPr>
        <w:t>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50D17" w:rsidRPr="007572D0">
        <w:rPr>
          <w:rFonts w:ascii="Book Antiqua" w:hAnsi="Book Antiqua" w:cs="Times New Roman"/>
          <w:sz w:val="24"/>
          <w:szCs w:val="24"/>
        </w:rPr>
        <w:t xml:space="preserve">all </w:t>
      </w:r>
      <w:r w:rsidR="00BD34B9" w:rsidRPr="007572D0">
        <w:rPr>
          <w:rFonts w:ascii="Book Antiqua" w:hAnsi="Book Antiqua" w:cs="Times New Roman"/>
          <w:sz w:val="24"/>
          <w:szCs w:val="24"/>
        </w:rPr>
        <w:t>have potential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D34B9" w:rsidRPr="007572D0">
        <w:rPr>
          <w:rFonts w:ascii="Book Antiqua" w:hAnsi="Book Antiqua" w:cs="Times New Roman"/>
          <w:sz w:val="24"/>
          <w:szCs w:val="24"/>
        </w:rPr>
        <w:t>as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therapeutic </w:t>
      </w:r>
      <w:r w:rsidR="00BD34B9" w:rsidRPr="007572D0">
        <w:rPr>
          <w:rFonts w:ascii="Book Antiqua" w:hAnsi="Book Antiqua" w:cs="Times New Roman"/>
          <w:sz w:val="24"/>
          <w:szCs w:val="24"/>
        </w:rPr>
        <w:t>strategies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against </w:t>
      </w:r>
      <w:r w:rsidR="00EF36D0" w:rsidRPr="007572D0">
        <w:rPr>
          <w:rFonts w:ascii="Book Antiqua" w:hAnsi="Book Antiqua" w:cs="Times New Roman"/>
          <w:sz w:val="24"/>
          <w:szCs w:val="24"/>
        </w:rPr>
        <w:t>NASH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7564FB" w:rsidRPr="007572D0">
        <w:rPr>
          <w:rFonts w:ascii="Book Antiqua" w:hAnsi="Book Antiqua" w:cs="Times New Roman"/>
          <w:sz w:val="24"/>
          <w:szCs w:val="24"/>
        </w:rPr>
        <w:t>Here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, we </w:t>
      </w:r>
      <w:r w:rsidR="007564FB" w:rsidRPr="007572D0">
        <w:rPr>
          <w:rFonts w:ascii="Book Antiqua" w:hAnsi="Book Antiqua" w:cs="Times New Roman"/>
          <w:sz w:val="24"/>
          <w:szCs w:val="24"/>
        </w:rPr>
        <w:t>examine</w:t>
      </w:r>
      <w:r w:rsidR="00D203ED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812B57" w:rsidRPr="007572D0">
        <w:rPr>
          <w:rFonts w:ascii="Book Antiqua" w:hAnsi="Book Antiqua" w:cs="Times New Roman"/>
          <w:sz w:val="24"/>
          <w:szCs w:val="24"/>
        </w:rPr>
        <w:t xml:space="preserve">contributions of RAGE and TAGE to </w:t>
      </w:r>
      <w:r w:rsidR="001B19AB" w:rsidRPr="007572D0">
        <w:rPr>
          <w:rFonts w:ascii="Book Antiqua" w:hAnsi="Book Antiqua" w:cs="Times New Roman"/>
          <w:sz w:val="24"/>
          <w:szCs w:val="24"/>
        </w:rPr>
        <w:t>various conditions</w:t>
      </w:r>
      <w:r w:rsidR="00812B5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41EC9" w:rsidRPr="007572D0">
        <w:rPr>
          <w:rFonts w:ascii="Book Antiqua" w:hAnsi="Book Antiqua" w:cs="Times New Roman"/>
          <w:sz w:val="24"/>
          <w:szCs w:val="24"/>
        </w:rPr>
        <w:t>and n</w:t>
      </w:r>
      <w:r w:rsidR="00812B57" w:rsidRPr="007572D0">
        <w:rPr>
          <w:rFonts w:ascii="Book Antiqua" w:hAnsi="Book Antiqua" w:cs="Times New Roman"/>
          <w:sz w:val="24"/>
          <w:szCs w:val="24"/>
        </w:rPr>
        <w:t>ovel treatments that target them</w:t>
      </w:r>
      <w:r w:rsidR="00341EC9" w:rsidRPr="007572D0">
        <w:rPr>
          <w:rFonts w:ascii="Book Antiqua" w:hAnsi="Book Antiqua" w:cs="Times New Roman"/>
          <w:sz w:val="24"/>
          <w:szCs w:val="24"/>
        </w:rPr>
        <w:t xml:space="preserve"> in order to prevent the development and/or progression of NASH</w:t>
      </w:r>
      <w:r w:rsidR="00D203ED" w:rsidRPr="007572D0">
        <w:rPr>
          <w:rFonts w:ascii="Book Antiqua" w:hAnsi="Book Antiqua" w:cs="Times New Roman"/>
          <w:sz w:val="24"/>
          <w:szCs w:val="24"/>
        </w:rPr>
        <w:t>.</w:t>
      </w:r>
      <w:r w:rsidR="00D6576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25ADB" w:rsidRPr="007572D0">
        <w:rPr>
          <w:rFonts w:ascii="Book Antiqua" w:hAnsi="Book Antiqua" w:cs="Times New Roman"/>
          <w:sz w:val="24"/>
          <w:szCs w:val="24"/>
        </w:rPr>
        <w:t xml:space="preserve"> </w:t>
      </w:r>
    </w:p>
    <w:p w:rsidR="00ED037F" w:rsidRPr="007572D0" w:rsidRDefault="00ED037F" w:rsidP="007572D0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834573" w:rsidRPr="007572D0" w:rsidRDefault="00834573" w:rsidP="007572D0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572D0">
        <w:rPr>
          <w:rFonts w:ascii="Book Antiqua" w:hAnsi="Book Antiqua"/>
          <w:sz w:val="24"/>
          <w:szCs w:val="24"/>
        </w:rPr>
        <w:t xml:space="preserve">© </w:t>
      </w:r>
      <w:r w:rsidRPr="007572D0">
        <w:rPr>
          <w:rFonts w:ascii="Book Antiqua" w:hAnsi="Book Antiqua"/>
          <w:sz w:val="24"/>
          <w:szCs w:val="24"/>
          <w:lang w:val="en-GB"/>
        </w:rPr>
        <w:t xml:space="preserve">2014 </w:t>
      </w:r>
      <w:proofErr w:type="spellStart"/>
      <w:r w:rsidRPr="007572D0">
        <w:rPr>
          <w:rFonts w:ascii="Book Antiqua" w:hAnsi="Book Antiqua"/>
          <w:sz w:val="24"/>
          <w:szCs w:val="24"/>
          <w:lang w:val="en-GB"/>
        </w:rPr>
        <w:t>Baishideng</w:t>
      </w:r>
      <w:proofErr w:type="spellEnd"/>
      <w:r w:rsidRPr="007572D0">
        <w:rPr>
          <w:rFonts w:ascii="Book Antiqua" w:hAnsi="Book Antiqua"/>
          <w:sz w:val="24"/>
          <w:szCs w:val="24"/>
          <w:lang w:val="en-GB"/>
        </w:rPr>
        <w:t xml:space="preserve"> Publishing Group Inc. All rights reserved.</w:t>
      </w:r>
    </w:p>
    <w:p w:rsidR="00834573" w:rsidRPr="007572D0" w:rsidRDefault="00834573" w:rsidP="007572D0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val="en-GB" w:eastAsia="zh-CN"/>
        </w:rPr>
      </w:pPr>
    </w:p>
    <w:p w:rsidR="00397C82" w:rsidRPr="007572D0" w:rsidRDefault="007564FB" w:rsidP="007572D0">
      <w:pPr>
        <w:pStyle w:val="BodyTextIndent"/>
        <w:spacing w:line="360" w:lineRule="auto"/>
        <w:ind w:leftChars="0" w:left="0"/>
        <w:rPr>
          <w:rFonts w:ascii="Book Antiqua" w:eastAsia="MS Mincho" w:hAnsi="Book Antiqua" w:cs="Times New Roman"/>
          <w:sz w:val="24"/>
          <w:szCs w:val="24"/>
        </w:rPr>
      </w:pPr>
      <w:r w:rsidRPr="007572D0">
        <w:rPr>
          <w:rFonts w:ascii="Book Antiqua" w:eastAsia="MS Mincho" w:hAnsi="Book Antiqua" w:cs="Times New Roman"/>
          <w:b/>
          <w:sz w:val="24"/>
          <w:szCs w:val="24"/>
        </w:rPr>
        <w:t>Key</w:t>
      </w:r>
      <w:r w:rsidR="00ED037F" w:rsidRPr="007572D0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</w:t>
      </w:r>
      <w:r w:rsidR="003647B6" w:rsidRPr="007572D0">
        <w:rPr>
          <w:rFonts w:ascii="Book Antiqua" w:eastAsia="MS Mincho" w:hAnsi="Book Antiqua" w:cs="Times New Roman"/>
          <w:b/>
          <w:sz w:val="24"/>
          <w:szCs w:val="24"/>
        </w:rPr>
        <w:t>w</w:t>
      </w:r>
      <w:r w:rsidR="00397C82" w:rsidRPr="007572D0">
        <w:rPr>
          <w:rFonts w:ascii="Book Antiqua" w:eastAsia="MS Mincho" w:hAnsi="Book Antiqua" w:cs="Times New Roman"/>
          <w:b/>
          <w:sz w:val="24"/>
          <w:szCs w:val="24"/>
        </w:rPr>
        <w:t>ords:</w:t>
      </w:r>
      <w:r w:rsidR="00ED037F" w:rsidRPr="007572D0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N</w:t>
      </w:r>
      <w:r w:rsidR="008D7EF9" w:rsidRPr="007572D0">
        <w:rPr>
          <w:rFonts w:ascii="Book Antiqua" w:hAnsi="Book Antiqua" w:cs="Times New Roman"/>
          <w:kern w:val="0"/>
          <w:sz w:val="24"/>
          <w:szCs w:val="24"/>
        </w:rPr>
        <w:t>on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r w:rsidR="008D7EF9" w:rsidRPr="007572D0">
        <w:rPr>
          <w:rFonts w:ascii="Book Antiqua" w:hAnsi="Book Antiqua" w:cs="Times New Roman"/>
          <w:kern w:val="0"/>
          <w:sz w:val="24"/>
          <w:szCs w:val="24"/>
        </w:rPr>
        <w:t>alcoholi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c fatty liver disease</w:t>
      </w:r>
      <w:r w:rsidR="00ED037F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 xml:space="preserve">; 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N</w:t>
      </w:r>
      <w:r w:rsidR="008D7EF9" w:rsidRPr="007572D0">
        <w:rPr>
          <w:rFonts w:ascii="Book Antiqua" w:hAnsi="Book Antiqua" w:cs="Times New Roman"/>
          <w:kern w:val="0"/>
          <w:sz w:val="24"/>
          <w:szCs w:val="24"/>
        </w:rPr>
        <w:t>on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r w:rsidR="008D7EF9" w:rsidRPr="007572D0">
        <w:rPr>
          <w:rFonts w:ascii="Book Antiqua" w:hAnsi="Book Antiqua" w:cs="Times New Roman"/>
          <w:kern w:val="0"/>
          <w:sz w:val="24"/>
          <w:szCs w:val="24"/>
        </w:rPr>
        <w:t xml:space="preserve">alcoholic </w:t>
      </w:r>
      <w:proofErr w:type="spellStart"/>
      <w:r w:rsidR="008D7EF9" w:rsidRPr="007572D0">
        <w:rPr>
          <w:rFonts w:ascii="Book Antiqua" w:hAnsi="Book Antiqua" w:cs="Times New Roman"/>
          <w:kern w:val="0"/>
          <w:sz w:val="24"/>
          <w:szCs w:val="24"/>
        </w:rPr>
        <w:t>steatohepatitis</w:t>
      </w:r>
      <w:proofErr w:type="spellEnd"/>
      <w:r w:rsidR="00ED037F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 xml:space="preserve">; </w:t>
      </w:r>
      <w:r w:rsidR="00C35038" w:rsidRPr="007572D0">
        <w:rPr>
          <w:rFonts w:ascii="Book Antiqua" w:eastAsia="MS Mincho" w:hAnsi="Book Antiqua" w:cs="Times New Roman"/>
          <w:sz w:val="24"/>
          <w:szCs w:val="24"/>
        </w:rPr>
        <w:t>A</w:t>
      </w:r>
      <w:r w:rsidR="00397C82" w:rsidRPr="007572D0">
        <w:rPr>
          <w:rFonts w:ascii="Book Antiqua" w:eastAsia="MS Mincho" w:hAnsi="Book Antiqua" w:cs="Times New Roman"/>
          <w:sz w:val="24"/>
          <w:szCs w:val="24"/>
        </w:rPr>
        <w:t xml:space="preserve">dvanced </w:t>
      </w:r>
      <w:proofErr w:type="spellStart"/>
      <w:r w:rsidR="00C35038" w:rsidRPr="007572D0">
        <w:rPr>
          <w:rFonts w:ascii="Book Antiqua" w:eastAsia="MS Mincho" w:hAnsi="Book Antiqua" w:cs="Times New Roman"/>
          <w:sz w:val="24"/>
          <w:szCs w:val="24"/>
        </w:rPr>
        <w:t>glycation</w:t>
      </w:r>
      <w:proofErr w:type="spellEnd"/>
      <w:r w:rsidR="00C35038" w:rsidRPr="007572D0">
        <w:rPr>
          <w:rFonts w:ascii="Book Antiqua" w:eastAsia="MS Mincho" w:hAnsi="Book Antiqua" w:cs="Times New Roman"/>
          <w:sz w:val="24"/>
          <w:szCs w:val="24"/>
        </w:rPr>
        <w:t xml:space="preserve"> end-products</w:t>
      </w:r>
      <w:r w:rsidR="00ED037F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C35038" w:rsidRPr="007572D0">
        <w:rPr>
          <w:rFonts w:ascii="Book Antiqua" w:eastAsia="MS Mincho" w:hAnsi="Book Antiqua" w:cs="Times New Roman"/>
          <w:sz w:val="24"/>
          <w:szCs w:val="24"/>
        </w:rPr>
        <w:t xml:space="preserve"> Toxic AGEs</w:t>
      </w:r>
      <w:r w:rsidR="00ED037F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C35038" w:rsidRPr="007572D0">
        <w:rPr>
          <w:rFonts w:ascii="Book Antiqua" w:eastAsia="MS Mincho" w:hAnsi="Book Antiqua" w:cs="Times New Roman"/>
          <w:sz w:val="24"/>
          <w:szCs w:val="24"/>
        </w:rPr>
        <w:t xml:space="preserve"> R</w:t>
      </w:r>
      <w:r w:rsidR="00397C82" w:rsidRPr="007572D0">
        <w:rPr>
          <w:rFonts w:ascii="Book Antiqua" w:eastAsia="MS Mincho" w:hAnsi="Book Antiqua" w:cs="Times New Roman"/>
          <w:sz w:val="24"/>
          <w:szCs w:val="24"/>
        </w:rPr>
        <w:t>eceptor for AGEs</w:t>
      </w:r>
      <w:r w:rsidR="00ED037F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397C82" w:rsidRPr="007572D0">
        <w:rPr>
          <w:rFonts w:ascii="Book Antiqua" w:eastAsia="MS Mincho" w:hAnsi="Book Antiqua" w:cs="Times New Roman"/>
          <w:sz w:val="24"/>
          <w:szCs w:val="24"/>
        </w:rPr>
        <w:t xml:space="preserve"> TAGE-RAGE system</w:t>
      </w:r>
      <w:r w:rsidR="00ED037F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;</w:t>
      </w:r>
      <w:r w:rsidR="00397C82" w:rsidRPr="007572D0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D</w:t>
      </w:r>
      <w:r w:rsidR="000F7392" w:rsidRPr="007572D0">
        <w:rPr>
          <w:rFonts w:ascii="Book Antiqua" w:hAnsi="Book Antiqua" w:cs="Times New Roman"/>
          <w:kern w:val="0"/>
          <w:sz w:val="24"/>
          <w:szCs w:val="24"/>
        </w:rPr>
        <w:t>iabetes mellitus</w:t>
      </w:r>
      <w:r w:rsidR="00ED037F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;</w:t>
      </w:r>
      <w:r w:rsidR="00397C82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C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>ardiovascular disease</w:t>
      </w:r>
      <w:r w:rsidR="00ED037F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;</w:t>
      </w:r>
      <w:r w:rsidR="00516A2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D</w:t>
      </w:r>
      <w:r w:rsidR="00C8155A" w:rsidRPr="007572D0">
        <w:rPr>
          <w:rFonts w:ascii="Book Antiqua" w:hAnsi="Book Antiqua" w:cs="Times New Roman"/>
          <w:kern w:val="0"/>
          <w:sz w:val="24"/>
          <w:szCs w:val="24"/>
        </w:rPr>
        <w:t xml:space="preserve">ietary 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>fructose</w:t>
      </w:r>
      <w:r w:rsidR="00ED037F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;</w:t>
      </w:r>
      <w:r w:rsidR="00C35038" w:rsidRPr="007572D0">
        <w:rPr>
          <w:rFonts w:ascii="Book Antiqua" w:hAnsi="Book Antiqua" w:cs="Times New Roman"/>
          <w:kern w:val="0"/>
          <w:sz w:val="24"/>
          <w:szCs w:val="24"/>
        </w:rPr>
        <w:t xml:space="preserve"> D</w:t>
      </w:r>
      <w:r w:rsidR="00397C82" w:rsidRPr="007572D0">
        <w:rPr>
          <w:rFonts w:ascii="Book Antiqua" w:hAnsi="Book Antiqua" w:cs="Times New Roman"/>
          <w:kern w:val="0"/>
          <w:sz w:val="24"/>
          <w:szCs w:val="24"/>
        </w:rPr>
        <w:t>ietary AGEs</w:t>
      </w:r>
    </w:p>
    <w:p w:rsidR="00596D2E" w:rsidRPr="007572D0" w:rsidRDefault="00596D2E" w:rsidP="007572D0">
      <w:pPr>
        <w:pStyle w:val="BodyText"/>
        <w:jc w:val="both"/>
        <w:rPr>
          <w:rFonts w:ascii="Book Antiqua" w:hAnsi="Book Antiqua"/>
          <w:color w:val="auto"/>
          <w:szCs w:val="24"/>
        </w:rPr>
      </w:pPr>
    </w:p>
    <w:p w:rsidR="00852575" w:rsidRPr="007572D0" w:rsidRDefault="00E92AED" w:rsidP="007572D0">
      <w:pPr>
        <w:pStyle w:val="BodyText"/>
        <w:jc w:val="both"/>
        <w:rPr>
          <w:rFonts w:ascii="Book Antiqua" w:hAnsi="Book Antiqua"/>
          <w:color w:val="auto"/>
          <w:szCs w:val="24"/>
        </w:rPr>
      </w:pPr>
      <w:r w:rsidRPr="007572D0">
        <w:rPr>
          <w:rFonts w:ascii="Book Antiqua" w:hAnsi="Book Antiqua"/>
          <w:b/>
          <w:color w:val="auto"/>
          <w:szCs w:val="24"/>
        </w:rPr>
        <w:t>Core tip: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550D17" w:rsidRPr="007572D0">
        <w:rPr>
          <w:rFonts w:ascii="Book Antiqua" w:hAnsi="Book Antiqua"/>
          <w:color w:val="auto"/>
          <w:szCs w:val="24"/>
        </w:rPr>
        <w:t xml:space="preserve">Toxic </w:t>
      </w:r>
      <w:r w:rsidR="00ED037F" w:rsidRPr="007572D0">
        <w:rPr>
          <w:rFonts w:ascii="Book Antiqua" w:hAnsi="Book Antiqua"/>
          <w:szCs w:val="24"/>
        </w:rPr>
        <w:t xml:space="preserve">advanced </w:t>
      </w:r>
      <w:proofErr w:type="spellStart"/>
      <w:r w:rsidR="00ED037F" w:rsidRPr="007572D0">
        <w:rPr>
          <w:rFonts w:ascii="Book Antiqua" w:hAnsi="Book Antiqua"/>
          <w:szCs w:val="24"/>
        </w:rPr>
        <w:t>glycation</w:t>
      </w:r>
      <w:proofErr w:type="spellEnd"/>
      <w:r w:rsidR="00ED037F" w:rsidRPr="007572D0">
        <w:rPr>
          <w:rFonts w:ascii="Book Antiqua" w:hAnsi="Book Antiqua"/>
          <w:szCs w:val="24"/>
        </w:rPr>
        <w:t xml:space="preserve"> end-product</w:t>
      </w:r>
      <w:r w:rsidR="00852575" w:rsidRPr="007572D0">
        <w:rPr>
          <w:rFonts w:ascii="Book Antiqua" w:eastAsia="宋体" w:hAnsi="Book Antiqua"/>
          <w:szCs w:val="24"/>
          <w:lang w:eastAsia="zh-CN"/>
        </w:rPr>
        <w:t>s</w:t>
      </w:r>
      <w:r w:rsidR="00145251" w:rsidRPr="007572D0">
        <w:rPr>
          <w:rFonts w:ascii="Book Antiqua" w:hAnsi="Book Antiqua"/>
          <w:color w:val="auto"/>
          <w:szCs w:val="24"/>
        </w:rPr>
        <w:t xml:space="preserve"> (TAGE) </w:t>
      </w:r>
      <w:r w:rsidR="00550D17" w:rsidRPr="007572D0">
        <w:rPr>
          <w:rFonts w:ascii="Book Antiqua" w:hAnsi="Book Antiqua"/>
          <w:color w:val="auto"/>
          <w:szCs w:val="24"/>
        </w:rPr>
        <w:t xml:space="preserve">synthesis </w:t>
      </w:r>
      <w:r w:rsidR="00145251" w:rsidRPr="007572D0">
        <w:rPr>
          <w:rFonts w:ascii="Book Antiqua" w:hAnsi="Book Antiqua"/>
          <w:color w:val="auto"/>
          <w:szCs w:val="24"/>
        </w:rPr>
        <w:t xml:space="preserve">is </w:t>
      </w:r>
      <w:r w:rsidR="00550D17" w:rsidRPr="007572D0">
        <w:rPr>
          <w:rFonts w:ascii="Book Antiqua" w:hAnsi="Book Antiqua"/>
          <w:color w:val="auto"/>
          <w:szCs w:val="24"/>
        </w:rPr>
        <w:t>increased</w:t>
      </w:r>
      <w:r w:rsidR="00145251" w:rsidRPr="007572D0">
        <w:rPr>
          <w:rFonts w:ascii="Book Antiqua" w:hAnsi="Book Antiqua"/>
          <w:color w:val="auto"/>
          <w:szCs w:val="24"/>
        </w:rPr>
        <w:t xml:space="preserve"> </w:t>
      </w:r>
      <w:r w:rsidR="00550D17" w:rsidRPr="007572D0">
        <w:rPr>
          <w:rFonts w:ascii="Book Antiqua" w:hAnsi="Book Antiqua"/>
          <w:color w:val="auto"/>
          <w:szCs w:val="24"/>
        </w:rPr>
        <w:t>by</w:t>
      </w:r>
      <w:r w:rsidR="00145251" w:rsidRPr="007572D0">
        <w:rPr>
          <w:rFonts w:ascii="Book Antiqua" w:hAnsi="Book Antiqua"/>
          <w:color w:val="auto"/>
          <w:szCs w:val="24"/>
        </w:rPr>
        <w:t xml:space="preserve"> non</w:t>
      </w:r>
      <w:r w:rsidR="0097453B" w:rsidRPr="007572D0">
        <w:rPr>
          <w:rFonts w:ascii="Book Antiqua" w:hAnsi="Book Antiqua"/>
          <w:color w:val="auto"/>
          <w:szCs w:val="24"/>
        </w:rPr>
        <w:t>-</w:t>
      </w:r>
      <w:r w:rsidR="00145251" w:rsidRPr="007572D0">
        <w:rPr>
          <w:rFonts w:ascii="Book Antiqua" w:hAnsi="Book Antiqua"/>
          <w:color w:val="auto"/>
          <w:szCs w:val="24"/>
        </w:rPr>
        <w:t xml:space="preserve">alcoholic </w:t>
      </w:r>
      <w:proofErr w:type="spellStart"/>
      <w:r w:rsidR="00145251" w:rsidRPr="007572D0">
        <w:rPr>
          <w:rFonts w:ascii="Book Antiqua" w:hAnsi="Book Antiqua"/>
          <w:color w:val="auto"/>
          <w:szCs w:val="24"/>
        </w:rPr>
        <w:t>steatohepatitis</w:t>
      </w:r>
      <w:proofErr w:type="spellEnd"/>
      <w:r w:rsidR="00145251" w:rsidRPr="007572D0">
        <w:rPr>
          <w:rFonts w:ascii="Book Antiqua" w:hAnsi="Book Antiqua"/>
          <w:color w:val="auto"/>
          <w:szCs w:val="24"/>
        </w:rPr>
        <w:t xml:space="preserve"> (NASH)</w:t>
      </w:r>
      <w:r w:rsidR="00E50FAD" w:rsidRPr="007572D0">
        <w:rPr>
          <w:rFonts w:ascii="Book Antiqua" w:hAnsi="Book Antiqua"/>
          <w:color w:val="auto"/>
          <w:szCs w:val="24"/>
        </w:rPr>
        <w:t>,</w:t>
      </w:r>
      <w:r w:rsidR="00145251" w:rsidRPr="007572D0">
        <w:rPr>
          <w:rFonts w:ascii="Book Antiqua" w:hAnsi="Book Antiqua"/>
          <w:color w:val="auto"/>
          <w:szCs w:val="24"/>
        </w:rPr>
        <w:t xml:space="preserve"> </w:t>
      </w:r>
      <w:r w:rsidR="00502515" w:rsidRPr="007572D0">
        <w:rPr>
          <w:rFonts w:ascii="Book Antiqua" w:hAnsi="Book Antiqua"/>
          <w:color w:val="auto"/>
          <w:szCs w:val="24"/>
        </w:rPr>
        <w:t xml:space="preserve">and </w:t>
      </w:r>
      <w:r w:rsidR="00550D17" w:rsidRPr="007572D0">
        <w:rPr>
          <w:rFonts w:ascii="Book Antiqua" w:hAnsi="Book Antiqua"/>
          <w:color w:val="auto"/>
          <w:szCs w:val="24"/>
        </w:rPr>
        <w:t xml:space="preserve">patients with NASH exhibit significantly increased </w:t>
      </w:r>
      <w:r w:rsidR="00145251" w:rsidRPr="007572D0">
        <w:rPr>
          <w:rFonts w:ascii="Book Antiqua" w:hAnsi="Book Antiqua"/>
          <w:color w:val="auto"/>
          <w:szCs w:val="24"/>
        </w:rPr>
        <w:t xml:space="preserve">serum and hepatic TAGE </w:t>
      </w:r>
      <w:r w:rsidR="002764A7" w:rsidRPr="007572D0">
        <w:rPr>
          <w:rFonts w:ascii="Book Antiqua" w:hAnsi="Book Antiqua"/>
          <w:color w:val="auto"/>
          <w:szCs w:val="24"/>
        </w:rPr>
        <w:t>concentrations</w:t>
      </w:r>
      <w:r w:rsidR="00550D17" w:rsidRPr="007572D0">
        <w:rPr>
          <w:rFonts w:ascii="Book Antiqua" w:hAnsi="Book Antiqua"/>
          <w:color w:val="auto"/>
          <w:szCs w:val="24"/>
        </w:rPr>
        <w:t>. I</w:t>
      </w:r>
      <w:r w:rsidR="00145251" w:rsidRPr="007572D0">
        <w:rPr>
          <w:rFonts w:ascii="Book Antiqua" w:hAnsi="Book Antiqua"/>
          <w:color w:val="auto"/>
          <w:szCs w:val="24"/>
        </w:rPr>
        <w:t>nteraction</w:t>
      </w:r>
      <w:r w:rsidR="00550D17" w:rsidRPr="007572D0">
        <w:rPr>
          <w:rFonts w:ascii="Book Antiqua" w:hAnsi="Book Antiqua"/>
          <w:color w:val="auto"/>
          <w:szCs w:val="24"/>
        </w:rPr>
        <w:t>s</w:t>
      </w:r>
      <w:r w:rsidR="00145251" w:rsidRPr="007572D0">
        <w:rPr>
          <w:rFonts w:ascii="Book Antiqua" w:hAnsi="Book Antiqua"/>
          <w:color w:val="auto"/>
          <w:szCs w:val="24"/>
        </w:rPr>
        <w:t xml:space="preserve"> </w:t>
      </w:r>
      <w:r w:rsidR="00502515" w:rsidRPr="007572D0">
        <w:rPr>
          <w:rFonts w:ascii="Book Antiqua" w:hAnsi="Book Antiqua"/>
          <w:color w:val="auto"/>
          <w:szCs w:val="24"/>
        </w:rPr>
        <w:t>between</w:t>
      </w:r>
      <w:r w:rsidR="00145251" w:rsidRPr="007572D0">
        <w:rPr>
          <w:rFonts w:ascii="Book Antiqua" w:hAnsi="Book Antiqua"/>
          <w:color w:val="auto"/>
          <w:szCs w:val="24"/>
        </w:rPr>
        <w:t xml:space="preserve"> TAGE </w:t>
      </w:r>
      <w:r w:rsidR="00502515" w:rsidRPr="007572D0">
        <w:rPr>
          <w:rFonts w:ascii="Book Antiqua" w:hAnsi="Book Antiqua"/>
          <w:color w:val="auto"/>
          <w:szCs w:val="24"/>
        </w:rPr>
        <w:t>and the receptor for AGEs (RAGE)</w:t>
      </w:r>
      <w:r w:rsidR="00550D17" w:rsidRPr="007572D0">
        <w:rPr>
          <w:rFonts w:ascii="Book Antiqua" w:hAnsi="Book Antiqua"/>
          <w:color w:val="auto"/>
          <w:szCs w:val="24"/>
        </w:rPr>
        <w:t xml:space="preserve"> have</w:t>
      </w:r>
      <w:r w:rsidR="00145251" w:rsidRPr="007572D0">
        <w:rPr>
          <w:rFonts w:ascii="Book Antiqua" w:hAnsi="Book Antiqua"/>
          <w:color w:val="auto"/>
          <w:szCs w:val="24"/>
        </w:rPr>
        <w:t xml:space="preserve"> been </w:t>
      </w:r>
      <w:r w:rsidR="00550D17" w:rsidRPr="007572D0">
        <w:rPr>
          <w:rFonts w:ascii="Book Antiqua" w:hAnsi="Book Antiqua"/>
          <w:color w:val="auto"/>
          <w:szCs w:val="24"/>
        </w:rPr>
        <w:t>suggested to cause</w:t>
      </w:r>
      <w:r w:rsidR="00145251" w:rsidRPr="007572D0">
        <w:rPr>
          <w:rFonts w:ascii="Book Antiqua" w:hAnsi="Book Antiqua"/>
          <w:color w:val="auto"/>
          <w:szCs w:val="24"/>
        </w:rPr>
        <w:t xml:space="preserve"> oxidative stress</w:t>
      </w:r>
      <w:r w:rsidR="00502515" w:rsidRPr="007572D0">
        <w:rPr>
          <w:rFonts w:ascii="Book Antiqua" w:hAnsi="Book Antiqua"/>
          <w:color w:val="auto"/>
          <w:szCs w:val="24"/>
        </w:rPr>
        <w:t xml:space="preserve"> and </w:t>
      </w:r>
      <w:r w:rsidR="00550D17" w:rsidRPr="007572D0">
        <w:rPr>
          <w:rFonts w:ascii="Book Antiqua" w:hAnsi="Book Antiqua"/>
          <w:color w:val="auto"/>
          <w:szCs w:val="24"/>
        </w:rPr>
        <w:t>increase</w:t>
      </w:r>
      <w:r w:rsidR="00145251" w:rsidRPr="007572D0">
        <w:rPr>
          <w:rFonts w:ascii="Book Antiqua" w:hAnsi="Book Antiqua"/>
          <w:color w:val="auto"/>
          <w:szCs w:val="24"/>
        </w:rPr>
        <w:t xml:space="preserve"> the </w:t>
      </w:r>
      <w:proofErr w:type="spellStart"/>
      <w:r w:rsidR="00145251" w:rsidRPr="007572D0">
        <w:rPr>
          <w:rFonts w:ascii="Book Antiqua" w:hAnsi="Book Antiqua"/>
          <w:color w:val="auto"/>
          <w:szCs w:val="24"/>
        </w:rPr>
        <w:t>fibrogenic</w:t>
      </w:r>
      <w:proofErr w:type="spellEnd"/>
      <w:r w:rsidR="00145251" w:rsidRPr="007572D0">
        <w:rPr>
          <w:rFonts w:ascii="Book Antiqua" w:hAnsi="Book Antiqua"/>
          <w:color w:val="auto"/>
          <w:szCs w:val="24"/>
        </w:rPr>
        <w:t xml:space="preserve"> potential of cultured hu</w:t>
      </w:r>
      <w:r w:rsidR="00550D17" w:rsidRPr="007572D0">
        <w:rPr>
          <w:rFonts w:ascii="Book Antiqua" w:hAnsi="Book Antiqua"/>
          <w:color w:val="auto"/>
          <w:szCs w:val="24"/>
        </w:rPr>
        <w:t>man hepatic stellate cells. Therefor</w:t>
      </w:r>
      <w:r w:rsidR="009D3C71" w:rsidRPr="007572D0">
        <w:rPr>
          <w:rFonts w:ascii="Book Antiqua" w:hAnsi="Book Antiqua"/>
          <w:color w:val="auto"/>
          <w:szCs w:val="24"/>
        </w:rPr>
        <w:t>e</w:t>
      </w:r>
      <w:r w:rsidR="00145251" w:rsidRPr="007572D0">
        <w:rPr>
          <w:rFonts w:ascii="Book Antiqua" w:hAnsi="Book Antiqua"/>
          <w:color w:val="auto"/>
          <w:szCs w:val="24"/>
        </w:rPr>
        <w:t xml:space="preserve">, TAGE signaling </w:t>
      </w:r>
      <w:r w:rsidR="00145251" w:rsidRPr="007572D0">
        <w:rPr>
          <w:rFonts w:ascii="Book Antiqua" w:hAnsi="Book Antiqua"/>
          <w:i/>
          <w:color w:val="auto"/>
          <w:szCs w:val="24"/>
        </w:rPr>
        <w:t xml:space="preserve">via </w:t>
      </w:r>
      <w:r w:rsidR="00550D17" w:rsidRPr="007572D0">
        <w:rPr>
          <w:rFonts w:ascii="Book Antiqua" w:hAnsi="Book Antiqua"/>
          <w:color w:val="auto"/>
          <w:szCs w:val="24"/>
        </w:rPr>
        <w:lastRenderedPageBreak/>
        <w:t>RAGE and the resultant</w:t>
      </w:r>
      <w:r w:rsidR="00145251" w:rsidRPr="007572D0">
        <w:rPr>
          <w:rFonts w:ascii="Book Antiqua" w:hAnsi="Book Antiqua"/>
          <w:color w:val="auto"/>
          <w:szCs w:val="24"/>
        </w:rPr>
        <w:t xml:space="preserve"> </w:t>
      </w:r>
      <w:r w:rsidR="009D3C71" w:rsidRPr="007572D0">
        <w:rPr>
          <w:rFonts w:ascii="Book Antiqua" w:hAnsi="Book Antiqua"/>
          <w:color w:val="auto"/>
          <w:szCs w:val="24"/>
        </w:rPr>
        <w:t>sy</w:t>
      </w:r>
      <w:r w:rsidR="00550D17" w:rsidRPr="007572D0">
        <w:rPr>
          <w:rFonts w:ascii="Book Antiqua" w:hAnsi="Book Antiqua"/>
          <w:color w:val="auto"/>
          <w:szCs w:val="24"/>
        </w:rPr>
        <w:t>nthesis</w:t>
      </w:r>
      <w:r w:rsidR="00145251" w:rsidRPr="007572D0">
        <w:rPr>
          <w:rFonts w:ascii="Book Antiqua" w:hAnsi="Book Antiqua"/>
          <w:color w:val="auto"/>
          <w:szCs w:val="24"/>
        </w:rPr>
        <w:t xml:space="preserve"> of reactive oxygen </w:t>
      </w:r>
      <w:r w:rsidR="00C8155A" w:rsidRPr="007572D0">
        <w:rPr>
          <w:rFonts w:ascii="Book Antiqua" w:hAnsi="Book Antiqua"/>
          <w:color w:val="auto"/>
          <w:szCs w:val="24"/>
        </w:rPr>
        <w:t>species</w:t>
      </w:r>
      <w:r w:rsidR="00145251" w:rsidRPr="007572D0">
        <w:rPr>
          <w:rFonts w:ascii="Book Antiqua" w:hAnsi="Book Antiqua"/>
          <w:color w:val="auto"/>
          <w:szCs w:val="24"/>
        </w:rPr>
        <w:t xml:space="preserve"> </w:t>
      </w:r>
      <w:r w:rsidR="00550D17" w:rsidRPr="007572D0">
        <w:rPr>
          <w:rFonts w:ascii="Book Antiqua" w:hAnsi="Book Antiqua"/>
          <w:color w:val="auto"/>
          <w:szCs w:val="24"/>
        </w:rPr>
        <w:t>might play a role</w:t>
      </w:r>
      <w:r w:rsidR="00145251" w:rsidRPr="007572D0">
        <w:rPr>
          <w:rFonts w:ascii="Book Antiqua" w:hAnsi="Book Antiqua"/>
          <w:color w:val="auto"/>
          <w:szCs w:val="24"/>
        </w:rPr>
        <w:t xml:space="preserve"> in </w:t>
      </w:r>
      <w:r w:rsidR="00550D17" w:rsidRPr="007572D0">
        <w:rPr>
          <w:rFonts w:ascii="Book Antiqua" w:hAnsi="Book Antiqua"/>
          <w:color w:val="auto"/>
          <w:szCs w:val="24"/>
        </w:rPr>
        <w:t>the</w:t>
      </w:r>
      <w:r w:rsidR="00AA1153" w:rsidRPr="007572D0">
        <w:rPr>
          <w:rFonts w:ascii="Book Antiqua" w:hAnsi="Book Antiqua"/>
          <w:color w:val="auto"/>
          <w:szCs w:val="24"/>
        </w:rPr>
        <w:t xml:space="preserve"> worsening of</w:t>
      </w:r>
      <w:r w:rsidR="00550D17" w:rsidRPr="007572D0">
        <w:rPr>
          <w:rFonts w:ascii="Book Antiqua" w:hAnsi="Book Antiqua"/>
          <w:color w:val="auto"/>
          <w:szCs w:val="24"/>
        </w:rPr>
        <w:t xml:space="preserve"> </w:t>
      </w:r>
      <w:r w:rsidR="00145251" w:rsidRPr="007572D0">
        <w:rPr>
          <w:rFonts w:ascii="Book Antiqua" w:hAnsi="Book Antiqua"/>
          <w:color w:val="auto"/>
          <w:szCs w:val="24"/>
        </w:rPr>
        <w:t xml:space="preserve">hepatic pathology </w:t>
      </w:r>
      <w:r w:rsidR="00AA1153" w:rsidRPr="007572D0">
        <w:rPr>
          <w:rFonts w:ascii="Book Antiqua" w:hAnsi="Book Antiqua"/>
          <w:color w:val="auto"/>
          <w:szCs w:val="24"/>
        </w:rPr>
        <w:t>seen</w:t>
      </w:r>
      <w:r w:rsidR="00145251" w:rsidRPr="007572D0">
        <w:rPr>
          <w:rFonts w:ascii="Book Antiqua" w:hAnsi="Book Antiqua"/>
          <w:color w:val="auto"/>
          <w:szCs w:val="24"/>
        </w:rPr>
        <w:t xml:space="preserve"> in NASH. </w:t>
      </w:r>
      <w:r w:rsidR="00E50FAD" w:rsidRPr="007572D0">
        <w:rPr>
          <w:rFonts w:ascii="Book Antiqua" w:hAnsi="Book Antiqua"/>
          <w:color w:val="auto"/>
          <w:szCs w:val="24"/>
        </w:rPr>
        <w:t xml:space="preserve">These </w:t>
      </w:r>
      <w:r w:rsidR="00AA1153" w:rsidRPr="007572D0">
        <w:rPr>
          <w:rFonts w:ascii="Book Antiqua" w:hAnsi="Book Antiqua"/>
          <w:color w:val="auto"/>
          <w:szCs w:val="24"/>
        </w:rPr>
        <w:t>observations</w:t>
      </w:r>
      <w:r w:rsidR="00E50FAD" w:rsidRPr="007572D0">
        <w:rPr>
          <w:rFonts w:ascii="Book Antiqua" w:hAnsi="Book Antiqua"/>
          <w:color w:val="auto"/>
          <w:szCs w:val="24"/>
        </w:rPr>
        <w:t xml:space="preserve"> led us to </w:t>
      </w:r>
      <w:r w:rsidR="00AA1153" w:rsidRPr="007572D0">
        <w:rPr>
          <w:rFonts w:ascii="Book Antiqua" w:hAnsi="Book Antiqua"/>
          <w:color w:val="auto"/>
          <w:szCs w:val="24"/>
        </w:rPr>
        <w:t>suggest</w:t>
      </w:r>
      <w:r w:rsidR="00E50FAD" w:rsidRPr="007572D0">
        <w:rPr>
          <w:rFonts w:ascii="Book Antiqua" w:hAnsi="Book Antiqua"/>
          <w:color w:val="auto"/>
          <w:szCs w:val="24"/>
        </w:rPr>
        <w:t xml:space="preserve"> that extracellular and intracellular TAGE </w:t>
      </w:r>
      <w:r w:rsidR="00AA1153" w:rsidRPr="007572D0">
        <w:rPr>
          <w:rFonts w:ascii="Book Antiqua" w:hAnsi="Book Antiqua"/>
          <w:color w:val="auto"/>
          <w:szCs w:val="24"/>
        </w:rPr>
        <w:t xml:space="preserve">are involved </w:t>
      </w:r>
      <w:r w:rsidR="00E50FAD" w:rsidRPr="007572D0">
        <w:rPr>
          <w:rFonts w:ascii="Book Antiqua" w:hAnsi="Book Antiqua"/>
          <w:color w:val="auto"/>
          <w:szCs w:val="24"/>
        </w:rPr>
        <w:t>in the pathogenesis of NASH.</w:t>
      </w:r>
      <w:r w:rsidR="002D1444" w:rsidRPr="007572D0">
        <w:rPr>
          <w:rFonts w:ascii="Book Antiqua" w:hAnsi="Book Antiqua"/>
          <w:color w:val="auto"/>
          <w:szCs w:val="24"/>
        </w:rPr>
        <w:t xml:space="preserve"> </w:t>
      </w:r>
      <w:r w:rsidR="00C52B42" w:rsidRPr="007572D0">
        <w:rPr>
          <w:rFonts w:ascii="Book Antiqua" w:hAnsi="Book Antiqua"/>
          <w:color w:val="auto"/>
          <w:szCs w:val="24"/>
        </w:rPr>
        <w:t xml:space="preserve">     </w:t>
      </w:r>
      <w:r w:rsidR="00852575" w:rsidRPr="007572D0">
        <w:rPr>
          <w:rFonts w:ascii="Book Antiqua" w:eastAsia="MS PGothic" w:hAnsi="Book Antiqua" w:cs="MS PGothic"/>
          <w:b/>
          <w:szCs w:val="24"/>
        </w:rPr>
        <w:t xml:space="preserve">                    </w:t>
      </w:r>
      <w:r w:rsidR="00852575" w:rsidRPr="007572D0">
        <w:rPr>
          <w:rFonts w:ascii="Book Antiqua" w:hAnsi="Book Antiqua"/>
          <w:bCs/>
          <w:kern w:val="0"/>
          <w:szCs w:val="24"/>
        </w:rPr>
        <w:t xml:space="preserve">    </w:t>
      </w:r>
    </w:p>
    <w:p w:rsidR="00852575" w:rsidRPr="007572D0" w:rsidRDefault="00852575" w:rsidP="007572D0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:rsidR="00852575" w:rsidRPr="007572D0" w:rsidRDefault="00852575" w:rsidP="007572D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Book Antiqua" w:eastAsia="宋体" w:hAnsi="Book Antiqua" w:cs="MS PGothic"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sz w:val="24"/>
          <w:szCs w:val="24"/>
        </w:rPr>
        <w:t>Takeuchi</w:t>
      </w:r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</w:t>
      </w:r>
      <w:r w:rsidRPr="007572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Takino</w:t>
      </w:r>
      <w:proofErr w:type="spellEnd"/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</w:t>
      </w:r>
      <w:r w:rsidRPr="007572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Sakasai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>-Sakai</w:t>
      </w:r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</w:t>
      </w:r>
      <w:r w:rsidRPr="007572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Takata</w:t>
      </w:r>
      <w:proofErr w:type="spellEnd"/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</w:t>
      </w:r>
      <w:r w:rsidRPr="007572D0">
        <w:rPr>
          <w:rFonts w:ascii="Book Antiqua" w:hAnsi="Book Antiqua" w:cs="Times New Roman"/>
          <w:sz w:val="24"/>
          <w:szCs w:val="24"/>
        </w:rPr>
        <w:t>, Ueda</w:t>
      </w:r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</w:t>
      </w:r>
      <w:r w:rsidRPr="007572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Tsutsumi</w:t>
      </w:r>
      <w:proofErr w:type="spellEnd"/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</w:t>
      </w:r>
      <w:r w:rsidRPr="007572D0">
        <w:rPr>
          <w:rFonts w:ascii="Book Antiqua" w:hAnsi="Book Antiqua" w:cs="Times New Roman"/>
          <w:sz w:val="24"/>
          <w:szCs w:val="24"/>
        </w:rPr>
        <w:t>, Hyogo</w:t>
      </w:r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</w:t>
      </w:r>
      <w:r w:rsidRPr="007572D0">
        <w:rPr>
          <w:rFonts w:ascii="Book Antiqua" w:hAnsi="Book Antiqua" w:cs="Times New Roman"/>
          <w:sz w:val="24"/>
          <w:szCs w:val="24"/>
        </w:rPr>
        <w:t>, Yamagishi</w:t>
      </w:r>
      <w:r w:rsidRPr="007572D0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S.</w:t>
      </w:r>
      <w:r w:rsidRPr="007572D0">
        <w:rPr>
          <w:rFonts w:ascii="Book Antiqua" w:eastAsia="MS PGothic" w:hAnsi="Book Antiqua" w:cs="MS PGothic"/>
          <w:sz w:val="24"/>
          <w:szCs w:val="24"/>
        </w:rPr>
        <w:t xml:space="preserve"> Involvement of the TAGE-RAGE system in </w:t>
      </w:r>
      <w:r w:rsidR="003305D3" w:rsidRPr="007572D0">
        <w:rPr>
          <w:rFonts w:ascii="Book Antiqua" w:hAnsi="Book Antiqua" w:cs="Times New Roman"/>
          <w:kern w:val="0"/>
          <w:sz w:val="24"/>
          <w:szCs w:val="24"/>
        </w:rPr>
        <w:t xml:space="preserve">non-alcoholic </w:t>
      </w:r>
      <w:proofErr w:type="spellStart"/>
      <w:r w:rsidR="003305D3" w:rsidRPr="007572D0">
        <w:rPr>
          <w:rFonts w:ascii="Book Antiqua" w:hAnsi="Book Antiqua" w:cs="Times New Roman"/>
          <w:kern w:val="0"/>
          <w:sz w:val="24"/>
          <w:szCs w:val="24"/>
        </w:rPr>
        <w:t>steatohepatitis</w:t>
      </w:r>
      <w:proofErr w:type="spellEnd"/>
      <w:r w:rsidRPr="007572D0">
        <w:rPr>
          <w:rFonts w:ascii="Book Antiqua" w:eastAsia="MS PGothic" w:hAnsi="Book Antiqua" w:cs="MS PGothic"/>
          <w:sz w:val="24"/>
          <w:szCs w:val="24"/>
        </w:rPr>
        <w:t>: Novel treatment strategies</w:t>
      </w:r>
      <w:r w:rsidRPr="007572D0">
        <w:rPr>
          <w:rFonts w:ascii="Book Antiqua" w:eastAsia="宋体" w:hAnsi="Book Antiqua" w:cs="MS PGothic"/>
          <w:sz w:val="24"/>
          <w:szCs w:val="24"/>
          <w:lang w:eastAsia="zh-CN"/>
        </w:rPr>
        <w:t xml:space="preserve">. </w:t>
      </w:r>
      <w:r w:rsidRPr="007572D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7572D0">
        <w:rPr>
          <w:rFonts w:ascii="Book Antiqua" w:hAnsi="Book Antiqua"/>
          <w:i/>
          <w:iCs/>
          <w:sz w:val="24"/>
          <w:szCs w:val="24"/>
        </w:rPr>
        <w:t>Hepatol</w:t>
      </w:r>
      <w:proofErr w:type="spellEnd"/>
      <w:r w:rsidRPr="007572D0">
        <w:rPr>
          <w:rFonts w:ascii="Book Antiqua" w:eastAsia="宋体" w:hAnsi="Book Antiqua"/>
          <w:i/>
          <w:iCs/>
          <w:sz w:val="24"/>
          <w:szCs w:val="24"/>
          <w:lang w:eastAsia="zh-CN"/>
        </w:rPr>
        <w:t xml:space="preserve"> </w:t>
      </w:r>
      <w:r w:rsidRPr="007572D0">
        <w:rPr>
          <w:rFonts w:ascii="Book Antiqua" w:eastAsia="宋体" w:hAnsi="Book Antiqua"/>
          <w:iCs/>
          <w:sz w:val="24"/>
          <w:szCs w:val="24"/>
          <w:lang w:eastAsia="zh-CN"/>
        </w:rPr>
        <w:t xml:space="preserve">2014; </w:t>
      </w:r>
      <w:proofErr w:type="gramStart"/>
      <w:r w:rsidRPr="007572D0">
        <w:rPr>
          <w:rFonts w:ascii="Book Antiqua" w:eastAsia="宋体" w:hAnsi="Book Antiqua"/>
          <w:iCs/>
          <w:sz w:val="24"/>
          <w:szCs w:val="24"/>
          <w:lang w:eastAsia="zh-CN"/>
        </w:rPr>
        <w:t>In</w:t>
      </w:r>
      <w:proofErr w:type="gramEnd"/>
      <w:r w:rsidRPr="007572D0">
        <w:rPr>
          <w:rFonts w:ascii="Book Antiqua" w:eastAsia="宋体" w:hAnsi="Book Antiqua"/>
          <w:iCs/>
          <w:sz w:val="24"/>
          <w:szCs w:val="24"/>
          <w:lang w:eastAsia="zh-CN"/>
        </w:rPr>
        <w:t xml:space="preserve"> press</w:t>
      </w:r>
      <w:r w:rsidRPr="007572D0">
        <w:rPr>
          <w:rFonts w:ascii="Book Antiqua" w:eastAsia="MS PGothic" w:hAnsi="Book Antiqua" w:cs="MS PGothic"/>
          <w:sz w:val="24"/>
          <w:szCs w:val="24"/>
        </w:rPr>
        <w:t xml:space="preserve">   </w:t>
      </w:r>
    </w:p>
    <w:p w:rsidR="00852575" w:rsidRPr="007572D0" w:rsidRDefault="00852575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6B48C8" w:rsidRPr="007572D0" w:rsidRDefault="003A09F0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t>INTRODUCTION</w:t>
      </w:r>
      <w:r w:rsidR="00C00BBF" w:rsidRPr="007572D0">
        <w:rPr>
          <w:rFonts w:ascii="Book Antiqua" w:hAnsi="Book Antiqua" w:cs="Times New Roman"/>
          <w:b/>
          <w:bCs/>
          <w:sz w:val="24"/>
          <w:szCs w:val="24"/>
        </w:rPr>
        <w:t xml:space="preserve">  </w:t>
      </w:r>
    </w:p>
    <w:p w:rsidR="00DF3098" w:rsidRPr="007572D0" w:rsidRDefault="00433B1F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Non</w:t>
      </w:r>
      <w:r w:rsidR="0008222D" w:rsidRPr="007572D0">
        <w:rPr>
          <w:rFonts w:ascii="Book Antiqua" w:hAnsi="Book Antiqua" w:cs="Times New Roman"/>
          <w:sz w:val="24"/>
          <w:szCs w:val="24"/>
        </w:rPr>
        <w:t>-</w:t>
      </w:r>
      <w:r w:rsidRPr="007572D0">
        <w:rPr>
          <w:rFonts w:ascii="Book Antiqua" w:hAnsi="Book Antiqua" w:cs="Times New Roman"/>
          <w:sz w:val="24"/>
          <w:szCs w:val="24"/>
        </w:rPr>
        <w:t>alcoholic fatty liver disease (NAFLD) is a</w:t>
      </w:r>
      <w:r w:rsidR="0008222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m</w:t>
      </w:r>
      <w:r w:rsidR="0008222D" w:rsidRPr="007572D0">
        <w:rPr>
          <w:rFonts w:ascii="Book Antiqua" w:hAnsi="Book Antiqua" w:cs="Times New Roman"/>
          <w:sz w:val="24"/>
          <w:szCs w:val="24"/>
        </w:rPr>
        <w:t>ajor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>cause</w:t>
      </w:r>
      <w:r w:rsidRPr="007572D0">
        <w:rPr>
          <w:rFonts w:ascii="Book Antiqua" w:hAnsi="Book Antiqua" w:cs="Times New Roman"/>
          <w:sz w:val="24"/>
          <w:szCs w:val="24"/>
        </w:rPr>
        <w:t xml:space="preserve"> of chronic liver disease in </w:t>
      </w:r>
      <w:r w:rsidR="0008222D" w:rsidRPr="007572D0">
        <w:rPr>
          <w:rFonts w:ascii="Book Antiqua" w:hAnsi="Book Antiqua" w:cs="Times New Roman"/>
          <w:sz w:val="24"/>
          <w:szCs w:val="24"/>
        </w:rPr>
        <w:t>developed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>countries,</w:t>
      </w:r>
      <w:r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08222D" w:rsidRPr="007572D0">
        <w:rPr>
          <w:rFonts w:ascii="Book Antiqua" w:hAnsi="Book Antiqua" w:cs="Times New Roman"/>
          <w:sz w:val="24"/>
          <w:szCs w:val="24"/>
        </w:rPr>
        <w:t>hence, is becoming</w:t>
      </w:r>
      <w:r w:rsidRPr="007572D0">
        <w:rPr>
          <w:rFonts w:ascii="Book Antiqua" w:hAnsi="Book Antiqua" w:cs="Times New Roman"/>
          <w:sz w:val="24"/>
          <w:szCs w:val="24"/>
        </w:rPr>
        <w:t xml:space="preserve"> a </w:t>
      </w:r>
      <w:r w:rsidR="0008222D" w:rsidRPr="007572D0">
        <w:rPr>
          <w:rFonts w:ascii="Book Antiqua" w:hAnsi="Book Antiqua" w:cs="Times New Roman"/>
          <w:sz w:val="24"/>
          <w:szCs w:val="24"/>
        </w:rPr>
        <w:t>global</w:t>
      </w:r>
      <w:r w:rsidRPr="007572D0">
        <w:rPr>
          <w:rFonts w:ascii="Book Antiqua" w:hAnsi="Book Antiqua" w:cs="Times New Roman"/>
          <w:sz w:val="24"/>
          <w:szCs w:val="24"/>
        </w:rPr>
        <w:t xml:space="preserve"> public health </w:t>
      </w:r>
      <w:proofErr w:type="gramStart"/>
      <w:r w:rsidR="0008222D" w:rsidRPr="007572D0">
        <w:rPr>
          <w:rFonts w:ascii="Book Antiqua" w:hAnsi="Book Antiqua" w:cs="Times New Roman"/>
          <w:sz w:val="24"/>
          <w:szCs w:val="24"/>
        </w:rPr>
        <w:t>issue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72D0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Pr="007572D0">
        <w:rPr>
          <w:rFonts w:ascii="Book Antiqua" w:hAnsi="Book Antiqua" w:cs="Times New Roman"/>
          <w:sz w:val="24"/>
          <w:szCs w:val="24"/>
        </w:rPr>
        <w:t xml:space="preserve">. NAFLD </w:t>
      </w:r>
      <w:r w:rsidR="0008222D" w:rsidRPr="007572D0">
        <w:rPr>
          <w:rFonts w:ascii="Book Antiqua" w:hAnsi="Book Antiqua" w:cs="Times New Roman"/>
          <w:sz w:val="24"/>
          <w:szCs w:val="24"/>
        </w:rPr>
        <w:t>includes</w:t>
      </w:r>
      <w:r w:rsidRPr="007572D0">
        <w:rPr>
          <w:rFonts w:ascii="Book Antiqua" w:hAnsi="Book Antiqua" w:cs="Times New Roman"/>
          <w:sz w:val="24"/>
          <w:szCs w:val="24"/>
        </w:rPr>
        <w:t xml:space="preserve"> a </w:t>
      </w:r>
      <w:r w:rsidR="0008222D" w:rsidRPr="007572D0">
        <w:rPr>
          <w:rFonts w:ascii="Book Antiqua" w:hAnsi="Book Antiqua" w:cs="Times New Roman"/>
          <w:sz w:val="24"/>
          <w:szCs w:val="24"/>
        </w:rPr>
        <w:t>range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>of conditions,</w:t>
      </w:r>
      <w:r w:rsidRPr="007572D0">
        <w:rPr>
          <w:rFonts w:ascii="Book Antiqua" w:hAnsi="Book Antiqua" w:cs="Times New Roman"/>
          <w:sz w:val="24"/>
          <w:szCs w:val="24"/>
        </w:rPr>
        <w:t xml:space="preserve"> from simple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1244B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to non</w:t>
      </w:r>
      <w:r w:rsidR="0008222D" w:rsidRPr="007572D0">
        <w:rPr>
          <w:rFonts w:ascii="Book Antiqua" w:hAnsi="Book Antiqua" w:cs="Times New Roman"/>
          <w:sz w:val="24"/>
          <w:szCs w:val="24"/>
        </w:rPr>
        <w:t>-</w:t>
      </w:r>
      <w:r w:rsidRPr="007572D0">
        <w:rPr>
          <w:rFonts w:ascii="Book Antiqua" w:hAnsi="Book Antiqua" w:cs="Times New Roman"/>
          <w:sz w:val="24"/>
          <w:szCs w:val="24"/>
        </w:rPr>
        <w:t xml:space="preserve">alcoholic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steatohe</w:t>
      </w:r>
      <w:r w:rsidR="00794AD9" w:rsidRPr="007572D0">
        <w:rPr>
          <w:rFonts w:ascii="Book Antiqua" w:hAnsi="Book Antiqua" w:cs="Times New Roman"/>
          <w:sz w:val="24"/>
          <w:szCs w:val="24"/>
        </w:rPr>
        <w:t>patitis</w:t>
      </w:r>
      <w:proofErr w:type="spellEnd"/>
      <w:r w:rsidR="00794AD9" w:rsidRPr="007572D0">
        <w:rPr>
          <w:rFonts w:ascii="Book Antiqua" w:hAnsi="Book Antiqua" w:cs="Times New Roman"/>
          <w:sz w:val="24"/>
          <w:szCs w:val="24"/>
        </w:rPr>
        <w:t xml:space="preserve"> (NASH)</w:t>
      </w:r>
      <w:r w:rsidR="00794AD9" w:rsidRPr="007572D0">
        <w:rPr>
          <w:rFonts w:ascii="Book Antiqua" w:hAnsi="Book Antiqua" w:cs="Times New Roman"/>
          <w:sz w:val="24"/>
          <w:szCs w:val="24"/>
          <w:vertAlign w:val="superscript"/>
        </w:rPr>
        <w:t>[2-4]</w:t>
      </w:r>
      <w:r w:rsidR="00794AD9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C00BBF" w:rsidRPr="007572D0">
        <w:rPr>
          <w:rFonts w:ascii="Book Antiqua" w:hAnsi="Book Antiqua" w:cs="Times New Roman"/>
          <w:sz w:val="24"/>
          <w:szCs w:val="24"/>
        </w:rPr>
        <w:t>NASH</w:t>
      </w:r>
      <w:r w:rsidR="0008222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A1153" w:rsidRPr="007572D0">
        <w:rPr>
          <w:rFonts w:ascii="Book Antiqua" w:hAnsi="Book Antiqua" w:cs="Times New Roman"/>
          <w:sz w:val="24"/>
          <w:szCs w:val="24"/>
        </w:rPr>
        <w:t>has the potential to</w:t>
      </w:r>
      <w:r w:rsidR="0008222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A1153" w:rsidRPr="007572D0">
        <w:rPr>
          <w:rFonts w:ascii="Book Antiqua" w:hAnsi="Book Antiqua" w:cs="Times New Roman"/>
          <w:sz w:val="24"/>
          <w:szCs w:val="24"/>
        </w:rPr>
        <w:t>progress</w:t>
      </w:r>
      <w:r w:rsidR="0008222D" w:rsidRPr="007572D0">
        <w:rPr>
          <w:rFonts w:ascii="Book Antiqua" w:hAnsi="Book Antiqua" w:cs="Times New Roman"/>
          <w:sz w:val="24"/>
          <w:szCs w:val="24"/>
        </w:rPr>
        <w:t>, which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>can result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Pr="007572D0">
        <w:rPr>
          <w:rFonts w:ascii="Book Antiqua" w:hAnsi="Book Antiqua" w:cs="Times New Roman"/>
          <w:sz w:val="24"/>
          <w:szCs w:val="24"/>
        </w:rPr>
        <w:t>cirrhosis, liver failure, and</w:t>
      </w:r>
      <w:r w:rsidR="0008222D" w:rsidRPr="007572D0">
        <w:rPr>
          <w:rFonts w:ascii="Book Antiqua" w:hAnsi="Book Antiqua" w:cs="Times New Roman"/>
          <w:sz w:val="24"/>
          <w:szCs w:val="24"/>
        </w:rPr>
        <w:t>/or</w:t>
      </w:r>
      <w:r w:rsidRPr="007572D0">
        <w:rPr>
          <w:rFonts w:ascii="Book Antiqua" w:hAnsi="Book Antiqua" w:cs="Times New Roman"/>
          <w:sz w:val="24"/>
          <w:szCs w:val="24"/>
        </w:rPr>
        <w:t xml:space="preserve"> hepa</w:t>
      </w:r>
      <w:r w:rsidR="00794AD9" w:rsidRPr="007572D0">
        <w:rPr>
          <w:rFonts w:ascii="Book Antiqua" w:hAnsi="Book Antiqua" w:cs="Times New Roman"/>
          <w:sz w:val="24"/>
          <w:szCs w:val="24"/>
        </w:rPr>
        <w:t xml:space="preserve">tocellular </w:t>
      </w:r>
      <w:proofErr w:type="gramStart"/>
      <w:r w:rsidR="00794AD9" w:rsidRPr="007572D0">
        <w:rPr>
          <w:rFonts w:ascii="Book Antiqua" w:hAnsi="Book Antiqua" w:cs="Times New Roman"/>
          <w:sz w:val="24"/>
          <w:szCs w:val="24"/>
        </w:rPr>
        <w:t>carcinoma</w:t>
      </w:r>
      <w:r w:rsidR="00794AD9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94AD9" w:rsidRPr="007572D0">
        <w:rPr>
          <w:rFonts w:ascii="Book Antiqua" w:hAnsi="Book Antiqua" w:cs="Times New Roman"/>
          <w:sz w:val="24"/>
          <w:szCs w:val="24"/>
          <w:vertAlign w:val="superscript"/>
        </w:rPr>
        <w:t>2-4]</w:t>
      </w:r>
      <w:r w:rsidR="00794AD9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 xml:space="preserve">NAFLD </w:t>
      </w:r>
      <w:r w:rsidR="00502515" w:rsidRPr="007572D0">
        <w:rPr>
          <w:rFonts w:ascii="Book Antiqua" w:hAnsi="Book Antiqua" w:cs="Times New Roman"/>
          <w:sz w:val="24"/>
          <w:szCs w:val="24"/>
        </w:rPr>
        <w:t>is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>regarded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>as</w:t>
      </w:r>
      <w:r w:rsidRPr="007572D0">
        <w:rPr>
          <w:rFonts w:ascii="Book Antiqua" w:hAnsi="Book Antiqua" w:cs="Times New Roman"/>
          <w:sz w:val="24"/>
          <w:szCs w:val="24"/>
        </w:rPr>
        <w:t xml:space="preserve"> a hepatic </w:t>
      </w:r>
      <w:r w:rsidR="0008222D" w:rsidRPr="007572D0">
        <w:rPr>
          <w:rFonts w:ascii="Book Antiqua" w:hAnsi="Book Antiqua" w:cs="Times New Roman"/>
          <w:sz w:val="24"/>
          <w:szCs w:val="24"/>
        </w:rPr>
        <w:t>symptom</w:t>
      </w:r>
      <w:r w:rsidRPr="007572D0">
        <w:rPr>
          <w:rFonts w:ascii="Book Antiqua" w:hAnsi="Book Antiqua" w:cs="Times New Roman"/>
          <w:sz w:val="24"/>
          <w:szCs w:val="24"/>
        </w:rPr>
        <w:t xml:space="preserve"> of metabolic syndrome</w:t>
      </w:r>
      <w:r w:rsidR="00516A2A" w:rsidRPr="007572D0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516A2A" w:rsidRPr="007572D0">
        <w:rPr>
          <w:rFonts w:ascii="Book Antiqua" w:hAnsi="Book Antiqua" w:cs="Times New Roman"/>
          <w:sz w:val="24"/>
          <w:szCs w:val="24"/>
        </w:rPr>
        <w:t>MetS</w:t>
      </w:r>
      <w:proofErr w:type="spellEnd"/>
      <w:r w:rsidR="00516A2A" w:rsidRPr="007572D0">
        <w:rPr>
          <w:rFonts w:ascii="Book Antiqua" w:hAnsi="Book Antiqua" w:cs="Times New Roman"/>
          <w:sz w:val="24"/>
          <w:szCs w:val="24"/>
        </w:rPr>
        <w:t>)</w:t>
      </w:r>
      <w:r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08222D" w:rsidRPr="007572D0">
        <w:rPr>
          <w:rFonts w:ascii="Book Antiqua" w:hAnsi="Book Antiqua" w:cs="Times New Roman"/>
          <w:sz w:val="24"/>
          <w:szCs w:val="24"/>
        </w:rPr>
        <w:t>is associated</w:t>
      </w:r>
      <w:r w:rsidRPr="007572D0">
        <w:rPr>
          <w:rFonts w:ascii="Book Antiqua" w:hAnsi="Book Antiqua" w:cs="Times New Roman"/>
          <w:sz w:val="24"/>
          <w:szCs w:val="24"/>
        </w:rPr>
        <w:t xml:space="preserve"> with </w:t>
      </w:r>
      <w:r w:rsidR="0008222D" w:rsidRPr="007572D0">
        <w:rPr>
          <w:rFonts w:ascii="Book Antiqua" w:hAnsi="Book Antiqua" w:cs="Times New Roman"/>
          <w:sz w:val="24"/>
          <w:szCs w:val="24"/>
        </w:rPr>
        <w:t xml:space="preserve">visceral obesity, abnormalities in glucose and lipid metabolism, </w:t>
      </w:r>
      <w:r w:rsidRPr="007572D0">
        <w:rPr>
          <w:rFonts w:ascii="Book Antiqua" w:hAnsi="Book Antiqua" w:cs="Times New Roman"/>
          <w:sz w:val="24"/>
          <w:szCs w:val="24"/>
        </w:rPr>
        <w:t>insulin resistance</w:t>
      </w:r>
      <w:r w:rsidR="00C8155A" w:rsidRPr="007572D0">
        <w:rPr>
          <w:rFonts w:ascii="Book Antiqua" w:hAnsi="Book Antiqua" w:cs="Times New Roman"/>
          <w:sz w:val="24"/>
          <w:szCs w:val="24"/>
        </w:rPr>
        <w:t xml:space="preserve"> (IR)</w:t>
      </w:r>
      <w:r w:rsidR="0008222D" w:rsidRPr="007572D0">
        <w:rPr>
          <w:rFonts w:ascii="Book Antiqua" w:hAnsi="Book Antiqua" w:cs="Times New Roman"/>
          <w:sz w:val="24"/>
          <w:szCs w:val="24"/>
        </w:rPr>
        <w:t>,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222D" w:rsidRPr="007572D0">
        <w:rPr>
          <w:rFonts w:ascii="Book Antiqua" w:hAnsi="Book Antiqua" w:cs="Times New Roman"/>
          <w:sz w:val="24"/>
          <w:szCs w:val="24"/>
        </w:rPr>
        <w:t xml:space="preserve">and </w:t>
      </w:r>
      <w:proofErr w:type="gramStart"/>
      <w:r w:rsidR="00AA1153" w:rsidRPr="007572D0">
        <w:rPr>
          <w:rFonts w:ascii="Book Antiqua" w:hAnsi="Book Antiqua" w:cs="Times New Roman"/>
          <w:sz w:val="24"/>
          <w:szCs w:val="24"/>
        </w:rPr>
        <w:t>hypertension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72D0">
        <w:rPr>
          <w:rFonts w:ascii="Book Antiqua" w:hAnsi="Book Antiqua" w:cs="Times New Roman"/>
          <w:sz w:val="24"/>
          <w:szCs w:val="24"/>
          <w:vertAlign w:val="superscript"/>
        </w:rPr>
        <w:t>5-7]</w:t>
      </w:r>
      <w:r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F14F82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4275A7" w:rsidRPr="007572D0">
        <w:rPr>
          <w:rFonts w:ascii="Book Antiqua" w:hAnsi="Book Antiqua" w:cs="Times New Roman"/>
          <w:sz w:val="24"/>
          <w:szCs w:val="24"/>
        </w:rPr>
        <w:t xml:space="preserve">NAFLD </w:t>
      </w:r>
      <w:r w:rsidR="00F34A3D" w:rsidRPr="007572D0">
        <w:rPr>
          <w:rFonts w:ascii="Book Antiqua" w:hAnsi="Book Antiqua" w:cs="Times New Roman"/>
          <w:sz w:val="24"/>
          <w:szCs w:val="24"/>
        </w:rPr>
        <w:t>patients,</w:t>
      </w:r>
      <w:r w:rsidR="00F14F8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34A3D" w:rsidRPr="007572D0">
        <w:rPr>
          <w:rFonts w:ascii="Book Antiqua" w:hAnsi="Book Antiqua" w:cs="Times New Roman"/>
          <w:sz w:val="24"/>
          <w:szCs w:val="24"/>
        </w:rPr>
        <w:t>u</w:t>
      </w:r>
      <w:r w:rsidRPr="007572D0">
        <w:rPr>
          <w:rFonts w:ascii="Book Antiqua" w:hAnsi="Book Antiqua" w:cs="Times New Roman"/>
          <w:sz w:val="24"/>
          <w:szCs w:val="24"/>
        </w:rPr>
        <w:t xml:space="preserve">nderlying metabolic </w:t>
      </w:r>
      <w:r w:rsidR="0008222D" w:rsidRPr="007572D0">
        <w:rPr>
          <w:rFonts w:ascii="Book Antiqua" w:hAnsi="Book Antiqua" w:cs="Times New Roman"/>
          <w:sz w:val="24"/>
          <w:szCs w:val="24"/>
        </w:rPr>
        <w:t>conditions such as those described above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275A7" w:rsidRPr="007572D0">
        <w:rPr>
          <w:rFonts w:ascii="Book Antiqua" w:hAnsi="Book Antiqua" w:cs="Times New Roman"/>
          <w:sz w:val="24"/>
          <w:szCs w:val="24"/>
        </w:rPr>
        <w:t>result in worsening liver dysfunction and a higher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275A7" w:rsidRPr="007572D0">
        <w:rPr>
          <w:rFonts w:ascii="Book Antiqua" w:hAnsi="Book Antiqua" w:cs="Times New Roman"/>
          <w:sz w:val="24"/>
          <w:szCs w:val="24"/>
        </w:rPr>
        <w:t>incidence</w:t>
      </w:r>
      <w:r w:rsidRPr="007572D0">
        <w:rPr>
          <w:rFonts w:ascii="Book Antiqua" w:hAnsi="Book Antiqua" w:cs="Times New Roman"/>
          <w:sz w:val="24"/>
          <w:szCs w:val="24"/>
        </w:rPr>
        <w:t xml:space="preserve"> of liver fibrosis </w:t>
      </w:r>
      <w:r w:rsidR="0008222D" w:rsidRPr="007572D0">
        <w:rPr>
          <w:rFonts w:ascii="Book Antiqua" w:hAnsi="Book Antiqua" w:cs="Times New Roman"/>
          <w:sz w:val="24"/>
          <w:szCs w:val="24"/>
        </w:rPr>
        <w:t>and are</w:t>
      </w:r>
      <w:r w:rsidRPr="007572D0">
        <w:rPr>
          <w:rFonts w:ascii="Book Antiqua" w:hAnsi="Book Antiqua" w:cs="Times New Roman"/>
          <w:sz w:val="24"/>
          <w:szCs w:val="24"/>
        </w:rPr>
        <w:t xml:space="preserve"> also </w:t>
      </w:r>
      <w:r w:rsidR="0008222D" w:rsidRPr="007572D0">
        <w:rPr>
          <w:rFonts w:ascii="Book Antiqua" w:hAnsi="Book Antiqua" w:cs="Times New Roman"/>
          <w:sz w:val="24"/>
          <w:szCs w:val="24"/>
        </w:rPr>
        <w:t>involv</w:t>
      </w:r>
      <w:r w:rsidR="00F14F82" w:rsidRPr="007572D0">
        <w:rPr>
          <w:rFonts w:ascii="Book Antiqua" w:hAnsi="Book Antiqua" w:cs="Times New Roman"/>
          <w:sz w:val="24"/>
          <w:szCs w:val="24"/>
        </w:rPr>
        <w:t>ed</w:t>
      </w:r>
      <w:r w:rsidRPr="007572D0">
        <w:rPr>
          <w:rFonts w:ascii="Book Antiqua" w:hAnsi="Book Antiqua" w:cs="Times New Roman"/>
          <w:sz w:val="24"/>
          <w:szCs w:val="24"/>
        </w:rPr>
        <w:t xml:space="preserve"> in the development of cardiovascular disease</w:t>
      </w:r>
      <w:r w:rsidR="002B6F65" w:rsidRPr="007572D0">
        <w:rPr>
          <w:rFonts w:ascii="Book Antiqua" w:hAnsi="Book Antiqua" w:cs="Times New Roman"/>
          <w:sz w:val="24"/>
          <w:szCs w:val="24"/>
        </w:rPr>
        <w:t xml:space="preserve"> (CVD)</w:t>
      </w:r>
      <w:r w:rsidR="00C8155A" w:rsidRPr="007572D0">
        <w:rPr>
          <w:rFonts w:ascii="Book Antiqua" w:hAnsi="Book Antiqua" w:cs="Times New Roman"/>
          <w:sz w:val="24"/>
          <w:szCs w:val="24"/>
          <w:vertAlign w:val="superscript"/>
        </w:rPr>
        <w:t>[8,9]</w:t>
      </w:r>
      <w:r w:rsidRPr="007572D0">
        <w:rPr>
          <w:rFonts w:ascii="Book Antiqua" w:hAnsi="Book Antiqua" w:cs="Times New Roman"/>
          <w:sz w:val="24"/>
          <w:szCs w:val="24"/>
        </w:rPr>
        <w:t>.</w:t>
      </w:r>
      <w:r w:rsidR="00794AD9"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5448F" w:rsidRPr="007572D0">
        <w:rPr>
          <w:rFonts w:ascii="Book Antiqua" w:hAnsi="Book Antiqua" w:cs="Times New Roman"/>
          <w:b/>
          <w:sz w:val="24"/>
          <w:szCs w:val="24"/>
        </w:rPr>
        <w:t xml:space="preserve">                  </w:t>
      </w:r>
      <w:r w:rsidR="00E27670" w:rsidRPr="007572D0">
        <w:rPr>
          <w:rFonts w:ascii="Book Antiqua" w:hAnsi="Book Antiqua" w:cs="Times New Roman"/>
          <w:b/>
          <w:sz w:val="24"/>
          <w:szCs w:val="24"/>
        </w:rPr>
        <w:t xml:space="preserve">             </w:t>
      </w:r>
      <w:r w:rsidR="00DF3098"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65763" w:rsidRPr="007572D0">
        <w:rPr>
          <w:rFonts w:ascii="Book Antiqua" w:hAnsi="Book Antiqua" w:cs="Times New Roman"/>
          <w:b/>
          <w:sz w:val="24"/>
          <w:szCs w:val="24"/>
        </w:rPr>
        <w:t xml:space="preserve">   </w:t>
      </w:r>
    </w:p>
    <w:p w:rsidR="003A08E7" w:rsidRPr="007572D0" w:rsidRDefault="004275A7" w:rsidP="007572D0">
      <w:pPr>
        <w:widowControl/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Advanced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glycation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end-products (AGEs) might </w:t>
      </w:r>
      <w:r w:rsidR="00AA1153" w:rsidRPr="007572D0">
        <w:rPr>
          <w:rFonts w:ascii="Book Antiqua" w:hAnsi="Book Antiqua" w:cs="Times New Roman"/>
          <w:sz w:val="24"/>
          <w:szCs w:val="24"/>
        </w:rPr>
        <w:t>be involved in the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A1153" w:rsidRPr="007572D0">
        <w:rPr>
          <w:rFonts w:ascii="Book Antiqua" w:hAnsi="Book Antiqua" w:cs="Times New Roman"/>
          <w:sz w:val="24"/>
          <w:szCs w:val="24"/>
        </w:rPr>
        <w:t>mechanism that</w:t>
      </w:r>
      <w:r w:rsidR="001244B2" w:rsidRPr="007572D0">
        <w:rPr>
          <w:rFonts w:ascii="Book Antiqua" w:hAnsi="Book Antiqua" w:cs="Times New Roman"/>
          <w:sz w:val="24"/>
          <w:szCs w:val="24"/>
        </w:rPr>
        <w:t xml:space="preserve"> link</w:t>
      </w:r>
      <w:r w:rsidR="00AA1153" w:rsidRPr="007572D0">
        <w:rPr>
          <w:rFonts w:ascii="Book Antiqua" w:hAnsi="Book Antiqua" w:cs="Times New Roman"/>
          <w:sz w:val="24"/>
          <w:szCs w:val="24"/>
        </w:rPr>
        <w:t>s</w:t>
      </w:r>
      <w:r w:rsidR="001244B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NASH and </w:t>
      </w:r>
      <w:r w:rsidR="001244B2" w:rsidRPr="007572D0">
        <w:rPr>
          <w:rFonts w:ascii="Book Antiqua" w:hAnsi="Book Antiqua" w:cs="Times New Roman"/>
          <w:sz w:val="24"/>
          <w:szCs w:val="24"/>
        </w:rPr>
        <w:t>dia</w:t>
      </w:r>
      <w:r w:rsidR="002348BD" w:rsidRPr="007572D0">
        <w:rPr>
          <w:rFonts w:ascii="Book Antiqua" w:hAnsi="Book Antiqua" w:cs="Times New Roman"/>
          <w:sz w:val="24"/>
          <w:szCs w:val="24"/>
        </w:rPr>
        <w:t>betes</w:t>
      </w:r>
      <w:r w:rsidR="001523BF" w:rsidRPr="007572D0">
        <w:rPr>
          <w:rFonts w:ascii="Book Antiqua" w:hAnsi="Book Antiqua" w:cs="Times New Roman"/>
          <w:sz w:val="24"/>
          <w:szCs w:val="24"/>
        </w:rPr>
        <w:t xml:space="preserve"> mellitus (DM)</w:t>
      </w:r>
      <w:r w:rsidR="002348BD" w:rsidRPr="007572D0">
        <w:rPr>
          <w:rFonts w:ascii="Book Antiqua" w:hAnsi="Book Antiqua" w:cs="Times New Roman"/>
          <w:sz w:val="24"/>
          <w:szCs w:val="24"/>
        </w:rPr>
        <w:t>.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Accumulating evidence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indicates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Pr="007572D0">
        <w:rPr>
          <w:rFonts w:ascii="Book Antiqua" w:hAnsi="Book Antiqua" w:cs="Times New Roman"/>
          <w:sz w:val="24"/>
          <w:szCs w:val="24"/>
        </w:rPr>
        <w:t xml:space="preserve">in diabetic patients </w:t>
      </w:r>
      <w:r w:rsidR="0097453B" w:rsidRPr="007572D0">
        <w:rPr>
          <w:rFonts w:ascii="Book Antiqua" w:hAnsi="Book Antiqua" w:cs="Times New Roman"/>
          <w:sz w:val="24"/>
          <w:szCs w:val="24"/>
        </w:rPr>
        <w:t>chronic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hyperglycemia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upregulates</w:t>
      </w:r>
      <w:proofErr w:type="spellEnd"/>
      <w:r w:rsidR="005C7DCF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Pr="007572D0">
        <w:rPr>
          <w:rFonts w:ascii="Book Antiqua" w:hAnsi="Book Antiqua" w:cs="Times New Roman"/>
          <w:sz w:val="24"/>
          <w:szCs w:val="24"/>
        </w:rPr>
        <w:t>production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of</w:t>
      </w:r>
      <w:r w:rsidRPr="007572D0">
        <w:rPr>
          <w:rFonts w:ascii="Book Antiqua" w:hAnsi="Book Antiqua" w:cs="Times New Roman"/>
          <w:sz w:val="24"/>
          <w:szCs w:val="24"/>
        </w:rPr>
        <w:t xml:space="preserve"> AGEs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(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senescent </w:t>
      </w:r>
      <w:proofErr w:type="spellStart"/>
      <w:r w:rsidR="005C7DCF" w:rsidRPr="007572D0">
        <w:rPr>
          <w:rFonts w:ascii="Book Antiqua" w:hAnsi="Book Antiqua" w:cs="Times New Roman"/>
          <w:sz w:val="24"/>
          <w:szCs w:val="24"/>
        </w:rPr>
        <w:t>macroprotein</w:t>
      </w:r>
      <w:proofErr w:type="spellEnd"/>
      <w:r w:rsidR="005C7DCF" w:rsidRPr="007572D0">
        <w:rPr>
          <w:rFonts w:ascii="Book Antiqua" w:hAnsi="Book Antiqua" w:cs="Times New Roman"/>
          <w:sz w:val="24"/>
          <w:szCs w:val="24"/>
        </w:rPr>
        <w:t xml:space="preserve"> derivatives</w:t>
      </w:r>
      <w:r w:rsidRPr="007572D0">
        <w:rPr>
          <w:rFonts w:ascii="Book Antiqua" w:hAnsi="Book Antiqua" w:cs="Times New Roman"/>
          <w:sz w:val="24"/>
          <w:szCs w:val="24"/>
        </w:rPr>
        <w:t>)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i/>
          <w:sz w:val="24"/>
          <w:szCs w:val="24"/>
        </w:rPr>
        <w:t>via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non-enzymatic </w:t>
      </w:r>
      <w:proofErr w:type="spellStart"/>
      <w:r w:rsidR="005C7DCF" w:rsidRPr="007572D0">
        <w:rPr>
          <w:rFonts w:ascii="Book Antiqua" w:hAnsi="Book Antiqua" w:cs="Times New Roman"/>
          <w:sz w:val="24"/>
          <w:szCs w:val="24"/>
        </w:rPr>
        <w:t>gl</w:t>
      </w:r>
      <w:r w:rsidR="00502515" w:rsidRPr="007572D0">
        <w:rPr>
          <w:rFonts w:ascii="Book Antiqua" w:hAnsi="Book Antiqua" w:cs="Times New Roman"/>
          <w:sz w:val="24"/>
          <w:szCs w:val="24"/>
        </w:rPr>
        <w:t>ycation</w:t>
      </w:r>
      <w:proofErr w:type="spellEnd"/>
      <w:r w:rsidR="00502515" w:rsidRPr="007572D0">
        <w:rPr>
          <w:rFonts w:ascii="Book Antiqua" w:hAnsi="Book Antiqua" w:cs="Times New Roman"/>
          <w:sz w:val="24"/>
          <w:szCs w:val="24"/>
        </w:rPr>
        <w:t xml:space="preserve"> (the </w:t>
      </w:r>
      <w:proofErr w:type="spellStart"/>
      <w:r w:rsidR="00502515" w:rsidRPr="007572D0">
        <w:rPr>
          <w:rFonts w:ascii="Book Antiqua" w:hAnsi="Book Antiqua" w:cs="Times New Roman"/>
          <w:sz w:val="24"/>
          <w:szCs w:val="24"/>
        </w:rPr>
        <w:t>Maillard</w:t>
      </w:r>
      <w:proofErr w:type="spellEnd"/>
      <w:r w:rsidR="00502515" w:rsidRPr="007572D0">
        <w:rPr>
          <w:rFonts w:ascii="Book Antiqua" w:hAnsi="Book Antiqua" w:cs="Times New Roman"/>
          <w:sz w:val="24"/>
          <w:szCs w:val="24"/>
        </w:rPr>
        <w:t xml:space="preserve"> reaction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). </w:t>
      </w:r>
      <w:r w:rsidR="00735C29" w:rsidRPr="007572D0">
        <w:rPr>
          <w:rFonts w:ascii="Book Antiqua" w:hAnsi="Book Antiqua" w:cs="Times New Roman"/>
          <w:sz w:val="24"/>
          <w:szCs w:val="24"/>
        </w:rPr>
        <w:t>It has been demonstrated that t</w:t>
      </w:r>
      <w:r w:rsidRPr="007572D0">
        <w:rPr>
          <w:rFonts w:ascii="Book Antiqua" w:hAnsi="Book Antiqua" w:cs="Times New Roman"/>
          <w:sz w:val="24"/>
          <w:szCs w:val="24"/>
        </w:rPr>
        <w:t>he b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inding </w:t>
      </w:r>
      <w:r w:rsidR="00AA1153" w:rsidRPr="007572D0">
        <w:rPr>
          <w:rFonts w:ascii="Book Antiqua" w:hAnsi="Book Antiqua" w:cs="Times New Roman"/>
          <w:sz w:val="24"/>
          <w:szCs w:val="24"/>
        </w:rPr>
        <w:t xml:space="preserve">of </w:t>
      </w:r>
      <w:r w:rsidRPr="007572D0">
        <w:rPr>
          <w:rFonts w:ascii="Book Antiqua" w:hAnsi="Book Antiqua" w:cs="Times New Roman"/>
          <w:sz w:val="24"/>
          <w:szCs w:val="24"/>
        </w:rPr>
        <w:t>AGEs to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Pr="007572D0">
        <w:rPr>
          <w:rFonts w:ascii="Book Antiqua" w:hAnsi="Book Antiqua" w:cs="Times New Roman"/>
          <w:sz w:val="24"/>
          <w:szCs w:val="24"/>
        </w:rPr>
        <w:t>ir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receptor 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(RAGE) </w:t>
      </w:r>
      <w:r w:rsidR="00735C29" w:rsidRPr="007572D0">
        <w:rPr>
          <w:rFonts w:ascii="Book Antiqua" w:hAnsi="Book Antiqua" w:cs="Times New Roman"/>
          <w:sz w:val="24"/>
          <w:szCs w:val="24"/>
        </w:rPr>
        <w:t>induces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oxidative stress followed by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inflammatory and/or </w:t>
      </w:r>
      <w:proofErr w:type="spellStart"/>
      <w:r w:rsidR="005C7DCF" w:rsidRPr="007572D0">
        <w:rPr>
          <w:rFonts w:ascii="Book Antiqua" w:hAnsi="Book Antiqua" w:cs="Times New Roman"/>
          <w:sz w:val="24"/>
          <w:szCs w:val="24"/>
        </w:rPr>
        <w:t>thrombogenic</w:t>
      </w:r>
      <w:proofErr w:type="spellEnd"/>
      <w:r w:rsidR="005C7DCF" w:rsidRPr="007572D0">
        <w:rPr>
          <w:rFonts w:ascii="Book Antiqua" w:hAnsi="Book Antiqua" w:cs="Times New Roman"/>
          <w:sz w:val="24"/>
          <w:szCs w:val="24"/>
        </w:rPr>
        <w:t xml:space="preserve"> responses in </w:t>
      </w:r>
      <w:r w:rsidR="00735C29" w:rsidRPr="007572D0">
        <w:rPr>
          <w:rFonts w:ascii="Book Antiqua" w:hAnsi="Book Antiqua" w:cs="Times New Roman"/>
          <w:sz w:val="24"/>
          <w:szCs w:val="24"/>
        </w:rPr>
        <w:t>a variety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of cell types. </w:t>
      </w:r>
      <w:r w:rsidR="00B446DF" w:rsidRPr="007572D0">
        <w:rPr>
          <w:rFonts w:ascii="Book Antiqua" w:hAnsi="Book Antiqua" w:cs="Times New Roman"/>
          <w:sz w:val="24"/>
          <w:szCs w:val="24"/>
        </w:rPr>
        <w:t>Furthermore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1B451C" w:rsidRPr="007572D0">
        <w:rPr>
          <w:rFonts w:ascii="Book Antiqua" w:hAnsi="Book Antiqua" w:cs="Times New Roman"/>
          <w:sz w:val="24"/>
          <w:szCs w:val="24"/>
        </w:rPr>
        <w:t>in di</w:t>
      </w:r>
      <w:r w:rsidR="00B446DF" w:rsidRPr="007572D0">
        <w:rPr>
          <w:rFonts w:ascii="Book Antiqua" w:hAnsi="Book Antiqua" w:cs="Times New Roman"/>
          <w:sz w:val="24"/>
          <w:szCs w:val="24"/>
        </w:rPr>
        <w:t xml:space="preserve">abetes </w:t>
      </w:r>
      <w:r w:rsidR="00735C29" w:rsidRPr="007572D0">
        <w:rPr>
          <w:rFonts w:ascii="Book Antiqua" w:hAnsi="Book Antiqua" w:cs="Times New Roman"/>
          <w:sz w:val="24"/>
          <w:szCs w:val="24"/>
        </w:rPr>
        <w:t>such binding is considered to be involved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in the </w:t>
      </w:r>
      <w:r w:rsidR="00D16FD6" w:rsidRPr="007572D0">
        <w:rPr>
          <w:rFonts w:ascii="Book Antiqua" w:hAnsi="Book Antiqua" w:cs="Times New Roman"/>
          <w:sz w:val="24"/>
          <w:szCs w:val="24"/>
        </w:rPr>
        <w:t>path</w:t>
      </w:r>
      <w:r w:rsidR="00B446DF" w:rsidRPr="007572D0">
        <w:rPr>
          <w:rFonts w:ascii="Book Antiqua" w:hAnsi="Book Antiqua" w:cs="Times New Roman"/>
          <w:sz w:val="24"/>
          <w:szCs w:val="24"/>
        </w:rPr>
        <w:t>ogenesis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B446DF" w:rsidRPr="007572D0">
        <w:rPr>
          <w:rFonts w:ascii="Book Antiqua" w:hAnsi="Book Antiqua" w:cs="Times New Roman"/>
          <w:sz w:val="24"/>
          <w:szCs w:val="24"/>
        </w:rPr>
        <w:t>worsening</w:t>
      </w:r>
      <w:r w:rsidR="005C7DCF" w:rsidRPr="007572D0"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 w:rsidR="00B446DF" w:rsidRPr="007572D0">
        <w:rPr>
          <w:rFonts w:ascii="Book Antiqua" w:hAnsi="Book Antiqua" w:cs="Times New Roman"/>
          <w:sz w:val="24"/>
          <w:szCs w:val="24"/>
        </w:rPr>
        <w:t>angiopathic</w:t>
      </w:r>
      <w:proofErr w:type="spellEnd"/>
      <w:r w:rsidR="00B446DF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B446DF" w:rsidRPr="007572D0">
        <w:rPr>
          <w:rFonts w:ascii="Book Antiqua" w:hAnsi="Book Antiqua" w:cs="Times New Roman"/>
          <w:sz w:val="24"/>
          <w:szCs w:val="24"/>
        </w:rPr>
        <w:t>conditions</w:t>
      </w:r>
      <w:r w:rsidR="00C8155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8155A" w:rsidRPr="007572D0">
        <w:rPr>
          <w:rFonts w:ascii="Book Antiqua" w:hAnsi="Book Antiqua" w:cs="Times New Roman"/>
          <w:sz w:val="24"/>
          <w:szCs w:val="24"/>
          <w:vertAlign w:val="superscript"/>
        </w:rPr>
        <w:t>10</w:t>
      </w:r>
      <w:r w:rsidR="00AA47C6" w:rsidRPr="007572D0">
        <w:rPr>
          <w:rFonts w:ascii="Book Antiqua" w:hAnsi="Book Antiqua" w:cs="Times New Roman"/>
          <w:sz w:val="24"/>
          <w:szCs w:val="24"/>
          <w:vertAlign w:val="superscript"/>
        </w:rPr>
        <w:t>-16</w:t>
      </w:r>
      <w:r w:rsidR="005C7DC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5021E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B446DF" w:rsidRPr="007572D0">
        <w:rPr>
          <w:rFonts w:ascii="Book Antiqua" w:hAnsi="Book Antiqua" w:cs="Times New Roman"/>
          <w:sz w:val="24"/>
          <w:szCs w:val="24"/>
        </w:rPr>
        <w:t>In our previous stud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y, 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the most abundant type of toxic AGEs (TAGE); </w:t>
      </w:r>
      <w:r w:rsidR="001B19AB" w:rsidRPr="007572D0">
        <w:rPr>
          <w:rFonts w:ascii="Book Antiqua" w:hAnsi="Book Antiqua" w:cs="Times New Roman"/>
          <w:i/>
          <w:sz w:val="24"/>
          <w:szCs w:val="24"/>
        </w:rPr>
        <w:t>i.e.,</w:t>
      </w:r>
      <w:r w:rsidR="001B19A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446DF" w:rsidRPr="007572D0">
        <w:rPr>
          <w:rFonts w:ascii="Book Antiqua" w:hAnsi="Book Antiqua" w:cs="Times New Roman"/>
          <w:sz w:val="24"/>
          <w:szCs w:val="24"/>
        </w:rPr>
        <w:t>glyceraldeh</w:t>
      </w:r>
      <w:r w:rsidR="001B19AB" w:rsidRPr="007572D0">
        <w:rPr>
          <w:rFonts w:ascii="Book Antiqua" w:hAnsi="Book Antiqua" w:cs="Times New Roman"/>
          <w:sz w:val="24"/>
          <w:szCs w:val="24"/>
        </w:rPr>
        <w:t>yde-derived AGEs (</w:t>
      </w:r>
      <w:proofErr w:type="spellStart"/>
      <w:r w:rsidR="001B19AB" w:rsidRPr="007572D0">
        <w:rPr>
          <w:rFonts w:ascii="Book Antiqua" w:hAnsi="Book Antiqua" w:cs="Times New Roman"/>
          <w:sz w:val="24"/>
          <w:szCs w:val="24"/>
        </w:rPr>
        <w:t>Glycer-AGEs</w:t>
      </w:r>
      <w:proofErr w:type="spellEnd"/>
      <w:r w:rsidR="001B19AB" w:rsidRPr="007572D0">
        <w:rPr>
          <w:rFonts w:ascii="Book Antiqua" w:hAnsi="Book Antiqua" w:cs="Times New Roman"/>
          <w:sz w:val="24"/>
          <w:szCs w:val="24"/>
        </w:rPr>
        <w:t>),</w:t>
      </w:r>
      <w:r w:rsidR="00B446D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w</w:t>
      </w:r>
      <w:r w:rsidR="00502515" w:rsidRPr="007572D0">
        <w:rPr>
          <w:rFonts w:ascii="Book Antiqua" w:hAnsi="Book Antiqua" w:cs="Times New Roman"/>
          <w:sz w:val="24"/>
          <w:szCs w:val="24"/>
        </w:rPr>
        <w:t>e</w:t>
      </w:r>
      <w:r w:rsidR="00B446DF" w:rsidRPr="007572D0">
        <w:rPr>
          <w:rFonts w:ascii="Book Antiqua" w:hAnsi="Book Antiqua" w:cs="Times New Roman"/>
          <w:sz w:val="24"/>
          <w:szCs w:val="24"/>
        </w:rPr>
        <w:t>re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found</w:t>
      </w:r>
      <w:r w:rsidR="00B446DF" w:rsidRPr="007572D0">
        <w:rPr>
          <w:rFonts w:ascii="Book Antiqua" w:hAnsi="Book Antiqua" w:cs="Times New Roman"/>
          <w:sz w:val="24"/>
          <w:szCs w:val="24"/>
        </w:rPr>
        <w:t xml:space="preserve"> to make </w:t>
      </w:r>
      <w:r w:rsidR="00B446DF" w:rsidRPr="007572D0">
        <w:rPr>
          <w:rFonts w:ascii="Book Antiqua" w:hAnsi="Book Antiqua" w:cs="Times New Roman"/>
          <w:sz w:val="24"/>
          <w:szCs w:val="24"/>
        </w:rPr>
        <w:lastRenderedPageBreak/>
        <w:t>a significant contribution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446DF" w:rsidRPr="007572D0">
        <w:rPr>
          <w:rFonts w:ascii="Book Antiqua" w:hAnsi="Book Antiqua" w:cs="Times New Roman"/>
          <w:sz w:val="24"/>
          <w:szCs w:val="24"/>
        </w:rPr>
        <w:t>to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B446DF" w:rsidRPr="007572D0">
        <w:rPr>
          <w:rFonts w:ascii="Book Antiqua" w:hAnsi="Book Antiqua" w:cs="Times New Roman"/>
          <w:sz w:val="24"/>
          <w:szCs w:val="24"/>
        </w:rPr>
        <w:t xml:space="preserve">development of </w:t>
      </w:r>
      <w:proofErr w:type="spellStart"/>
      <w:r w:rsidR="00B446DF" w:rsidRPr="007572D0">
        <w:rPr>
          <w:rFonts w:ascii="Book Antiqua" w:hAnsi="Book Antiqua" w:cs="Times New Roman"/>
          <w:sz w:val="24"/>
          <w:szCs w:val="24"/>
        </w:rPr>
        <w:t>angiopathic</w:t>
      </w:r>
      <w:proofErr w:type="spellEnd"/>
      <w:r w:rsidR="00B446DF" w:rsidRPr="007572D0">
        <w:rPr>
          <w:rFonts w:ascii="Book Antiqua" w:hAnsi="Book Antiqua" w:cs="Times New Roman"/>
          <w:sz w:val="24"/>
          <w:szCs w:val="24"/>
        </w:rPr>
        <w:t xml:space="preserve"> conditions</w:t>
      </w:r>
      <w:r w:rsidR="001523B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446DF" w:rsidRPr="007572D0">
        <w:rPr>
          <w:rFonts w:ascii="Book Antiqua" w:hAnsi="Book Antiqua" w:cs="Times New Roman"/>
          <w:sz w:val="24"/>
          <w:szCs w:val="24"/>
        </w:rPr>
        <w:t xml:space="preserve">in </w:t>
      </w:r>
      <w:proofErr w:type="gramStart"/>
      <w:r w:rsidR="00B446DF" w:rsidRPr="007572D0">
        <w:rPr>
          <w:rFonts w:ascii="Book Antiqua" w:hAnsi="Book Antiqua" w:cs="Times New Roman"/>
          <w:sz w:val="24"/>
          <w:szCs w:val="24"/>
        </w:rPr>
        <w:t>DM</w:t>
      </w:r>
      <w:r w:rsidR="009B633F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B633F" w:rsidRPr="007572D0">
        <w:rPr>
          <w:rFonts w:ascii="Book Antiqua" w:hAnsi="Book Antiqua" w:cs="Times New Roman"/>
          <w:sz w:val="24"/>
          <w:szCs w:val="24"/>
          <w:vertAlign w:val="superscript"/>
        </w:rPr>
        <w:t>17-20</w:t>
      </w:r>
      <w:r w:rsidR="002348BD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735C29" w:rsidRPr="007572D0">
        <w:rPr>
          <w:rFonts w:ascii="Book Antiqua" w:hAnsi="Book Antiqua" w:cs="Times New Roman"/>
          <w:sz w:val="24"/>
          <w:szCs w:val="24"/>
        </w:rPr>
        <w:t>In addition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AA1153" w:rsidRPr="007572D0">
        <w:rPr>
          <w:rFonts w:ascii="Book Antiqua" w:hAnsi="Book Antiqua" w:cs="Times New Roman"/>
          <w:sz w:val="24"/>
          <w:szCs w:val="24"/>
        </w:rPr>
        <w:t>there is a growing consensus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735C29" w:rsidRPr="007572D0">
        <w:rPr>
          <w:rFonts w:ascii="Book Antiqua" w:hAnsi="Book Antiqua" w:cs="Times New Roman"/>
          <w:sz w:val="24"/>
          <w:szCs w:val="24"/>
        </w:rPr>
        <w:t>T</w:t>
      </w:r>
      <w:r w:rsidR="00550D17" w:rsidRPr="007572D0">
        <w:rPr>
          <w:rFonts w:ascii="Book Antiqua" w:hAnsi="Book Antiqua" w:cs="Times New Roman"/>
          <w:sz w:val="24"/>
          <w:szCs w:val="24"/>
        </w:rPr>
        <w:t>AGE-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810B19" w:rsidRPr="007572D0">
        <w:rPr>
          <w:rFonts w:ascii="Book Antiqua" w:hAnsi="Book Antiqua" w:cs="Times New Roman"/>
          <w:sz w:val="24"/>
          <w:szCs w:val="24"/>
        </w:rPr>
        <w:t>interaction</w:t>
      </w:r>
      <w:r w:rsidR="00735C29" w:rsidRPr="007572D0">
        <w:rPr>
          <w:rFonts w:ascii="Book Antiqua" w:hAnsi="Book Antiqua" w:cs="Times New Roman"/>
          <w:sz w:val="24"/>
          <w:szCs w:val="24"/>
        </w:rPr>
        <w:t>s</w:t>
      </w:r>
      <w:r w:rsidR="00810B19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affect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gene expression, intracellular signaling,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and the </w:t>
      </w:r>
      <w:r w:rsidR="00735C29" w:rsidRPr="007572D0">
        <w:rPr>
          <w:rFonts w:ascii="Book Antiqua" w:hAnsi="Book Antiqua" w:cs="Times New Roman"/>
          <w:sz w:val="24"/>
          <w:szCs w:val="24"/>
        </w:rPr>
        <w:t>secretion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of pro-inflammatory </w:t>
      </w:r>
      <w:r w:rsidR="00735C29" w:rsidRPr="007572D0">
        <w:rPr>
          <w:rFonts w:ascii="Book Antiqua" w:hAnsi="Book Antiqua" w:cs="Times New Roman"/>
          <w:sz w:val="24"/>
          <w:szCs w:val="24"/>
        </w:rPr>
        <w:t>factors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735C29" w:rsidRPr="007572D0">
        <w:rPr>
          <w:rFonts w:ascii="Book Antiqua" w:hAnsi="Book Antiqua" w:cs="Times New Roman"/>
          <w:sz w:val="24"/>
          <w:szCs w:val="24"/>
        </w:rPr>
        <w:t>induce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F7392" w:rsidRPr="007572D0">
        <w:rPr>
          <w:rFonts w:ascii="Book Antiqua" w:hAnsi="Book Antiqua" w:cs="Times New Roman"/>
          <w:sz w:val="24"/>
          <w:szCs w:val="24"/>
        </w:rPr>
        <w:t>reactive oxygen species (ROS)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production 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735C29" w:rsidRPr="007572D0">
        <w:rPr>
          <w:rFonts w:ascii="Book Antiqua" w:hAnsi="Book Antiqua" w:cs="Times New Roman"/>
          <w:sz w:val="24"/>
          <w:szCs w:val="24"/>
        </w:rPr>
        <w:t>various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cell type</w:t>
      </w:r>
      <w:r w:rsidR="00756857" w:rsidRPr="007572D0">
        <w:rPr>
          <w:rFonts w:ascii="Book Antiqua" w:hAnsi="Book Antiqua" w:cs="Times New Roman"/>
          <w:sz w:val="24"/>
          <w:szCs w:val="24"/>
        </w:rPr>
        <w:t>s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D65763" w:rsidRPr="007572D0">
        <w:rPr>
          <w:rFonts w:ascii="Book Antiqua" w:hAnsi="Book Antiqua" w:cs="Times New Roman"/>
          <w:sz w:val="24"/>
          <w:szCs w:val="24"/>
        </w:rPr>
        <w:t xml:space="preserve">including </w:t>
      </w:r>
      <w:r w:rsidR="00AA1153" w:rsidRPr="007572D0">
        <w:rPr>
          <w:rFonts w:ascii="Book Antiqua" w:hAnsi="Book Antiqua" w:cs="Times New Roman"/>
          <w:sz w:val="24"/>
          <w:szCs w:val="24"/>
        </w:rPr>
        <w:t>hepatic stellate cells (HSC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D65763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735C29" w:rsidRPr="007572D0">
        <w:rPr>
          <w:rFonts w:ascii="Book Antiqua" w:hAnsi="Book Antiqua" w:cs="Times New Roman"/>
          <w:sz w:val="24"/>
          <w:szCs w:val="24"/>
        </w:rPr>
        <w:t>hepatocytes</w:t>
      </w:r>
      <w:r w:rsidR="00DA7635" w:rsidRPr="007572D0">
        <w:rPr>
          <w:rFonts w:ascii="Book Antiqua" w:hAnsi="Book Antiqua" w:cs="Times New Roman"/>
          <w:sz w:val="24"/>
          <w:szCs w:val="24"/>
          <w:vertAlign w:val="superscript"/>
        </w:rPr>
        <w:t>[21,22</w:t>
      </w:r>
      <w:r w:rsidR="00D65763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756857" w:rsidRPr="007572D0">
        <w:rPr>
          <w:rFonts w:ascii="Book Antiqua" w:hAnsi="Book Antiqua" w:cs="Times New Roman"/>
          <w:sz w:val="24"/>
          <w:szCs w:val="24"/>
        </w:rPr>
        <w:t>Thus,</w:t>
      </w:r>
      <w:r w:rsidR="00735C29" w:rsidRPr="007572D0">
        <w:rPr>
          <w:rFonts w:ascii="Book Antiqua" w:hAnsi="Book Antiqua" w:cs="Times New Roman"/>
          <w:sz w:val="24"/>
          <w:szCs w:val="24"/>
        </w:rPr>
        <w:t xml:space="preserve"> T</w:t>
      </w:r>
      <w:r w:rsidR="00550D17" w:rsidRPr="007572D0">
        <w:rPr>
          <w:rFonts w:ascii="Book Antiqua" w:hAnsi="Book Antiqua" w:cs="Times New Roman"/>
          <w:sz w:val="24"/>
          <w:szCs w:val="24"/>
        </w:rPr>
        <w:t>AGE-</w:t>
      </w:r>
      <w:r w:rsidR="00735C29" w:rsidRPr="007572D0">
        <w:rPr>
          <w:rFonts w:ascii="Book Antiqua" w:hAnsi="Book Antiqua" w:cs="Times New Roman"/>
          <w:sz w:val="24"/>
          <w:szCs w:val="24"/>
        </w:rPr>
        <w:t>RAGE interactions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might play a role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35C29" w:rsidRPr="007572D0">
        <w:rPr>
          <w:rFonts w:ascii="Book Antiqua" w:hAnsi="Book Antiqua" w:cs="Times New Roman"/>
          <w:sz w:val="24"/>
          <w:szCs w:val="24"/>
        </w:rPr>
        <w:t>in</w:t>
      </w:r>
      <w:r w:rsidR="002348BD" w:rsidRPr="007572D0">
        <w:rPr>
          <w:rFonts w:ascii="Book Antiqua" w:hAnsi="Book Antiqua" w:cs="Times New Roman"/>
          <w:sz w:val="24"/>
          <w:szCs w:val="24"/>
        </w:rPr>
        <w:t xml:space="preserve"> the pathological changes associated with</w:t>
      </w:r>
      <w:r w:rsidR="00D6576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02515" w:rsidRPr="007572D0">
        <w:rPr>
          <w:rFonts w:ascii="Book Antiqua" w:hAnsi="Book Antiqua" w:cs="Times New Roman"/>
          <w:sz w:val="24"/>
          <w:szCs w:val="24"/>
        </w:rPr>
        <w:t>life</w:t>
      </w:r>
      <w:r w:rsidR="003A08E7" w:rsidRPr="007572D0">
        <w:rPr>
          <w:rFonts w:ascii="Book Antiqua" w:hAnsi="Book Antiqua" w:cs="Times New Roman"/>
          <w:sz w:val="24"/>
          <w:szCs w:val="24"/>
        </w:rPr>
        <w:t>style-related disease</w:t>
      </w:r>
      <w:r w:rsidR="00502515" w:rsidRPr="007572D0">
        <w:rPr>
          <w:rFonts w:ascii="Book Antiqua" w:hAnsi="Book Antiqua" w:cs="Times New Roman"/>
          <w:sz w:val="24"/>
          <w:szCs w:val="24"/>
        </w:rPr>
        <w:t>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735C29" w:rsidRPr="007572D0">
        <w:rPr>
          <w:rFonts w:ascii="Book Antiqua" w:hAnsi="Book Antiqua" w:cs="Times New Roman"/>
          <w:sz w:val="24"/>
          <w:szCs w:val="24"/>
        </w:rPr>
        <w:t>particularly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D65763" w:rsidRPr="007572D0">
        <w:rPr>
          <w:rFonts w:ascii="Book Antiqua" w:hAnsi="Book Antiqua" w:cs="Times New Roman"/>
          <w:sz w:val="24"/>
          <w:szCs w:val="24"/>
        </w:rPr>
        <w:t>NASH</w:t>
      </w:r>
      <w:r w:rsidR="002348BD" w:rsidRPr="007572D0">
        <w:rPr>
          <w:rFonts w:ascii="Book Antiqua" w:hAnsi="Book Antiqua" w:cs="Times New Roman"/>
          <w:sz w:val="24"/>
          <w:szCs w:val="24"/>
        </w:rPr>
        <w:t>.</w:t>
      </w:r>
      <w:r w:rsidR="00794AD9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57DD2" w:rsidRPr="007572D0">
        <w:rPr>
          <w:rFonts w:ascii="Book Antiqua" w:hAnsi="Book Antiqua" w:cs="Times New Roman"/>
          <w:sz w:val="24"/>
          <w:szCs w:val="24"/>
        </w:rPr>
        <w:t>TAGE synthesis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E36FF1" w:rsidRPr="007572D0">
        <w:rPr>
          <w:rFonts w:ascii="Book Antiqua" w:hAnsi="Book Antiqua" w:cs="Times New Roman"/>
          <w:sz w:val="24"/>
          <w:szCs w:val="24"/>
        </w:rPr>
        <w:t>i</w:t>
      </w:r>
      <w:r w:rsidR="00BC05D3" w:rsidRPr="007572D0">
        <w:rPr>
          <w:rFonts w:ascii="Book Antiqua" w:hAnsi="Book Antiqua" w:cs="Times New Roman"/>
          <w:sz w:val="24"/>
          <w:szCs w:val="24"/>
        </w:rPr>
        <w:t>s</w:t>
      </w:r>
      <w:r w:rsidR="00EF36D0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57DD2" w:rsidRPr="007572D0">
        <w:rPr>
          <w:rFonts w:ascii="Book Antiqua" w:hAnsi="Book Antiqua" w:cs="Times New Roman"/>
          <w:sz w:val="24"/>
          <w:szCs w:val="24"/>
        </w:rPr>
        <w:t>increased in</w:t>
      </w:r>
      <w:r w:rsidR="00EF36D0" w:rsidRPr="007572D0">
        <w:rPr>
          <w:rFonts w:ascii="Book Antiqua" w:hAnsi="Book Antiqua" w:cs="Times New Roman"/>
          <w:sz w:val="24"/>
          <w:szCs w:val="24"/>
        </w:rPr>
        <w:t xml:space="preserve"> NASH</w:t>
      </w:r>
      <w:r w:rsidR="00E36FF1" w:rsidRPr="007572D0">
        <w:rPr>
          <w:rFonts w:ascii="Book Antiqua" w:hAnsi="Book Antiqua" w:cs="Times New Roman"/>
          <w:sz w:val="24"/>
          <w:szCs w:val="24"/>
        </w:rPr>
        <w:t>,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 and NASH patients </w:t>
      </w:r>
      <w:r w:rsidR="00E36FF1" w:rsidRPr="007572D0">
        <w:rPr>
          <w:rFonts w:ascii="Book Antiqua" w:hAnsi="Book Antiqua" w:cs="Times New Roman"/>
          <w:sz w:val="24"/>
          <w:szCs w:val="24"/>
        </w:rPr>
        <w:t>were found to exhibit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57DD2" w:rsidRPr="007572D0">
        <w:rPr>
          <w:rFonts w:ascii="Book Antiqua" w:hAnsi="Book Antiqua" w:cs="Times New Roman"/>
          <w:sz w:val="24"/>
          <w:szCs w:val="24"/>
        </w:rPr>
        <w:t xml:space="preserve">significantly higher hepatic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957DD2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3956BD" w:rsidRPr="007572D0">
        <w:rPr>
          <w:rFonts w:ascii="Book Antiqua" w:hAnsi="Book Antiqua" w:cs="Times New Roman"/>
          <w:sz w:val="24"/>
          <w:szCs w:val="24"/>
        </w:rPr>
        <w:t>concentrations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than individuals with simple </w:t>
      </w:r>
      <w:proofErr w:type="spellStart"/>
      <w:r w:rsidR="00787A01"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787A01" w:rsidRPr="007572D0">
        <w:rPr>
          <w:rFonts w:ascii="Book Antiqua" w:hAnsi="Book Antiqua" w:cs="Times New Roman"/>
          <w:sz w:val="24"/>
          <w:szCs w:val="24"/>
        </w:rPr>
        <w:t xml:space="preserve"> or 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healthy </w:t>
      </w:r>
      <w:proofErr w:type="gramStart"/>
      <w:r w:rsidR="00502515" w:rsidRPr="007572D0">
        <w:rPr>
          <w:rFonts w:ascii="Book Antiqua" w:hAnsi="Book Antiqua" w:cs="Times New Roman"/>
          <w:sz w:val="24"/>
          <w:szCs w:val="24"/>
        </w:rPr>
        <w:t>controls</w:t>
      </w:r>
      <w:r w:rsidR="00AA47C6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A7635" w:rsidRPr="007572D0">
        <w:rPr>
          <w:rFonts w:ascii="Book Antiqua" w:hAnsi="Book Antiqua" w:cs="Times New Roman"/>
          <w:sz w:val="24"/>
          <w:szCs w:val="24"/>
          <w:vertAlign w:val="superscript"/>
        </w:rPr>
        <w:t>23</w:t>
      </w:r>
      <w:r w:rsidR="003A08E7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E644E" w:rsidRPr="007572D0">
        <w:rPr>
          <w:rFonts w:ascii="Book Antiqua" w:hAnsi="Book Antiqua" w:cs="Times New Roman"/>
          <w:sz w:val="24"/>
          <w:szCs w:val="24"/>
        </w:rPr>
        <w:t>.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50D17" w:rsidRPr="007572D0">
        <w:rPr>
          <w:rFonts w:ascii="Book Antiqua" w:hAnsi="Book Antiqua" w:cs="Times New Roman"/>
          <w:sz w:val="24"/>
          <w:szCs w:val="24"/>
        </w:rPr>
        <w:t>TAGE-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3A08E7" w:rsidRPr="007572D0">
        <w:rPr>
          <w:rFonts w:ascii="Book Antiqua" w:hAnsi="Book Antiqua" w:cs="Times New Roman"/>
          <w:sz w:val="24"/>
          <w:szCs w:val="24"/>
        </w:rPr>
        <w:t>interaction</w:t>
      </w:r>
      <w:r w:rsidR="00787A01" w:rsidRPr="007572D0">
        <w:rPr>
          <w:rFonts w:ascii="Book Antiqua" w:hAnsi="Book Antiqua" w:cs="Times New Roman"/>
          <w:sz w:val="24"/>
          <w:szCs w:val="24"/>
        </w:rPr>
        <w:t>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have </w:t>
      </w:r>
      <w:r w:rsidR="00E36FF1" w:rsidRPr="007572D0">
        <w:rPr>
          <w:rFonts w:ascii="Book Antiqua" w:hAnsi="Book Antiqua" w:cs="Times New Roman"/>
          <w:sz w:val="24"/>
          <w:szCs w:val="24"/>
        </w:rPr>
        <w:t>also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 been found to be associated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87A01" w:rsidRPr="007572D0">
        <w:rPr>
          <w:rFonts w:ascii="Book Antiqua" w:hAnsi="Book Antiqua" w:cs="Times New Roman"/>
          <w:sz w:val="24"/>
          <w:szCs w:val="24"/>
        </w:rPr>
        <w:t>with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E36FF1" w:rsidRPr="007572D0">
        <w:rPr>
          <w:rFonts w:ascii="Book Antiqua" w:hAnsi="Book Antiqua" w:cs="Times New Roman"/>
          <w:sz w:val="24"/>
          <w:szCs w:val="24"/>
        </w:rPr>
        <w:t xml:space="preserve">the induction of </w:t>
      </w:r>
      <w:r w:rsidR="00787A01" w:rsidRPr="007572D0">
        <w:rPr>
          <w:rFonts w:ascii="Book Antiqua" w:hAnsi="Book Antiqua" w:cs="Times New Roman"/>
          <w:sz w:val="24"/>
          <w:szCs w:val="24"/>
        </w:rPr>
        <w:t>oxidative stress and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E36FF1" w:rsidRPr="007572D0">
        <w:rPr>
          <w:rFonts w:ascii="Book Antiqua" w:hAnsi="Book Antiqua" w:cs="Times New Roman"/>
          <w:sz w:val="24"/>
          <w:szCs w:val="24"/>
        </w:rPr>
        <w:t>increases in the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A08E7" w:rsidRPr="007572D0">
        <w:rPr>
          <w:rFonts w:ascii="Book Antiqua" w:hAnsi="Book Antiqua" w:cs="Times New Roman"/>
          <w:sz w:val="24"/>
          <w:szCs w:val="24"/>
        </w:rPr>
        <w:t>fibrogenic</w:t>
      </w:r>
      <w:proofErr w:type="spellEnd"/>
      <w:r w:rsidR="003A08E7" w:rsidRPr="007572D0">
        <w:rPr>
          <w:rFonts w:ascii="Book Antiqua" w:hAnsi="Book Antiqua" w:cs="Times New Roman"/>
          <w:sz w:val="24"/>
          <w:szCs w:val="24"/>
        </w:rPr>
        <w:t xml:space="preserve"> potential </w:t>
      </w:r>
      <w:r w:rsidR="00E36FF1" w:rsidRPr="007572D0">
        <w:rPr>
          <w:rFonts w:ascii="Book Antiqua" w:hAnsi="Book Antiqua" w:cs="Times New Roman"/>
          <w:sz w:val="24"/>
          <w:szCs w:val="24"/>
        </w:rPr>
        <w:t>of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cultured human </w:t>
      </w:r>
      <w:proofErr w:type="gramStart"/>
      <w:r w:rsidR="00752707" w:rsidRPr="007572D0">
        <w:rPr>
          <w:rFonts w:ascii="Book Antiqua" w:hAnsi="Book Antiqua" w:cs="Times New Roman"/>
          <w:sz w:val="24"/>
          <w:szCs w:val="24"/>
        </w:rPr>
        <w:t>HSC</w:t>
      </w:r>
      <w:r w:rsidR="00AA47C6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A7635" w:rsidRPr="007572D0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3A08E7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83B07" w:rsidRPr="007572D0">
        <w:rPr>
          <w:rFonts w:ascii="Book Antiqua" w:hAnsi="Book Antiqua" w:cs="Times New Roman"/>
          <w:sz w:val="24"/>
          <w:szCs w:val="24"/>
        </w:rPr>
        <w:t>.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 Therefore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787A01" w:rsidRPr="007572D0">
        <w:rPr>
          <w:rFonts w:ascii="Book Antiqua" w:hAnsi="Book Antiqua" w:cs="Times New Roman"/>
          <w:sz w:val="24"/>
          <w:szCs w:val="24"/>
        </w:rPr>
        <w:t xml:space="preserve">it is suggested that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TAGE signaling </w:t>
      </w:r>
      <w:r w:rsidR="00787A01" w:rsidRPr="007572D0">
        <w:rPr>
          <w:rFonts w:ascii="Book Antiqua" w:hAnsi="Book Antiqua" w:cs="Times New Roman"/>
          <w:sz w:val="24"/>
          <w:szCs w:val="24"/>
        </w:rPr>
        <w:t>through</w:t>
      </w:r>
      <w:r w:rsidR="003A08E7" w:rsidRPr="007572D0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RAGE and the </w:t>
      </w:r>
      <w:r w:rsidR="00787A01" w:rsidRPr="007572D0">
        <w:rPr>
          <w:rFonts w:ascii="Book Antiqua" w:hAnsi="Book Antiqua" w:cs="Times New Roman"/>
          <w:sz w:val="24"/>
          <w:szCs w:val="24"/>
        </w:rPr>
        <w:t>subsequent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87A01" w:rsidRPr="007572D0">
        <w:rPr>
          <w:rFonts w:ascii="Book Antiqua" w:hAnsi="Book Antiqua" w:cs="Times New Roman"/>
          <w:sz w:val="24"/>
          <w:szCs w:val="24"/>
        </w:rPr>
        <w:t>ROS production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87A01" w:rsidRPr="007572D0">
        <w:rPr>
          <w:rFonts w:ascii="Book Antiqua" w:hAnsi="Book Antiqua" w:cs="Times New Roman"/>
          <w:sz w:val="24"/>
          <w:szCs w:val="24"/>
        </w:rPr>
        <w:t>play a role in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787A01" w:rsidRPr="007572D0">
        <w:rPr>
          <w:rFonts w:ascii="Book Antiqua" w:hAnsi="Book Antiqua" w:cs="Times New Roman"/>
          <w:sz w:val="24"/>
          <w:szCs w:val="24"/>
        </w:rPr>
        <w:t>worsening of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hepatic path</w:t>
      </w:r>
      <w:r w:rsidR="00EF36D0" w:rsidRPr="007572D0">
        <w:rPr>
          <w:rFonts w:ascii="Book Antiqua" w:hAnsi="Book Antiqua" w:cs="Times New Roman"/>
          <w:sz w:val="24"/>
          <w:szCs w:val="24"/>
        </w:rPr>
        <w:t xml:space="preserve">ology </w:t>
      </w:r>
      <w:r w:rsidR="00787A01" w:rsidRPr="007572D0">
        <w:rPr>
          <w:rFonts w:ascii="Book Antiqua" w:hAnsi="Book Antiqua" w:cs="Times New Roman"/>
          <w:sz w:val="24"/>
          <w:szCs w:val="24"/>
        </w:rPr>
        <w:t>observed</w:t>
      </w:r>
      <w:r w:rsidR="00EF36D0" w:rsidRPr="007572D0">
        <w:rPr>
          <w:rFonts w:ascii="Book Antiqua" w:hAnsi="Book Antiqua" w:cs="Times New Roman"/>
          <w:sz w:val="24"/>
          <w:szCs w:val="24"/>
        </w:rPr>
        <w:t xml:space="preserve"> in NASH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. </w:t>
      </w:r>
    </w:p>
    <w:p w:rsidR="00433B1F" w:rsidRPr="007572D0" w:rsidRDefault="00787A01" w:rsidP="007572D0">
      <w:pPr>
        <w:pStyle w:val="BodyText"/>
        <w:ind w:firstLineChars="100" w:firstLine="240"/>
        <w:jc w:val="both"/>
        <w:rPr>
          <w:rFonts w:ascii="Book Antiqua" w:hAnsi="Book Antiqua"/>
          <w:color w:val="auto"/>
          <w:szCs w:val="24"/>
        </w:rPr>
      </w:pPr>
      <w:r w:rsidRPr="007572D0">
        <w:rPr>
          <w:rFonts w:ascii="Book Antiqua" w:hAnsi="Book Antiqua"/>
          <w:color w:val="auto"/>
          <w:szCs w:val="24"/>
        </w:rPr>
        <w:t>Accordingly</w:t>
      </w:r>
      <w:r w:rsidR="00BE2AFC" w:rsidRPr="007572D0">
        <w:rPr>
          <w:rFonts w:ascii="Book Antiqua" w:hAnsi="Book Antiqua"/>
          <w:color w:val="auto"/>
          <w:szCs w:val="24"/>
        </w:rPr>
        <w:t xml:space="preserve">, </w:t>
      </w:r>
      <w:r w:rsidR="00D9122A" w:rsidRPr="007572D0">
        <w:rPr>
          <w:rFonts w:ascii="Book Antiqua" w:hAnsi="Book Antiqua"/>
          <w:color w:val="auto"/>
          <w:szCs w:val="24"/>
        </w:rPr>
        <w:t>inhibiti</w:t>
      </w:r>
      <w:r w:rsidR="006E01E3" w:rsidRPr="007572D0">
        <w:rPr>
          <w:rFonts w:ascii="Book Antiqua" w:hAnsi="Book Antiqua"/>
          <w:color w:val="auto"/>
          <w:szCs w:val="24"/>
        </w:rPr>
        <w:t>n</w:t>
      </w:r>
      <w:r w:rsidR="00D9122A" w:rsidRPr="007572D0">
        <w:rPr>
          <w:rFonts w:ascii="Book Antiqua" w:hAnsi="Book Antiqua"/>
          <w:color w:val="auto"/>
          <w:szCs w:val="24"/>
        </w:rPr>
        <w:t>g the</w:t>
      </w:r>
      <w:r w:rsidR="006E01E3" w:rsidRPr="007572D0">
        <w:rPr>
          <w:rFonts w:ascii="Book Antiqua" w:hAnsi="Book Antiqua"/>
          <w:color w:val="auto"/>
          <w:szCs w:val="24"/>
        </w:rPr>
        <w:t xml:space="preserve"> </w:t>
      </w:r>
      <w:r w:rsidR="00D9122A" w:rsidRPr="007572D0">
        <w:rPr>
          <w:rFonts w:ascii="Book Antiqua" w:hAnsi="Book Antiqua"/>
          <w:color w:val="auto"/>
          <w:szCs w:val="24"/>
        </w:rPr>
        <w:t xml:space="preserve">binding of TAGE to </w:t>
      </w:r>
      <w:r w:rsidRPr="007572D0">
        <w:rPr>
          <w:rFonts w:ascii="Book Antiqua" w:hAnsi="Book Antiqua"/>
          <w:color w:val="auto"/>
          <w:szCs w:val="24"/>
        </w:rPr>
        <w:t xml:space="preserve">RAGE </w:t>
      </w:r>
      <w:r w:rsidR="006E01E3" w:rsidRPr="007572D0">
        <w:rPr>
          <w:rFonts w:ascii="Book Antiqua" w:hAnsi="Book Antiqua"/>
          <w:color w:val="auto"/>
          <w:szCs w:val="24"/>
        </w:rPr>
        <w:t>and</w:t>
      </w:r>
      <w:r w:rsidRPr="007572D0">
        <w:rPr>
          <w:rFonts w:ascii="Book Antiqua" w:hAnsi="Book Antiqua"/>
          <w:color w:val="auto"/>
          <w:szCs w:val="24"/>
        </w:rPr>
        <w:t xml:space="preserve"> TAGE </w:t>
      </w:r>
      <w:r w:rsidR="006E01E3" w:rsidRPr="007572D0">
        <w:rPr>
          <w:rFonts w:ascii="Book Antiqua" w:hAnsi="Book Antiqua"/>
          <w:color w:val="auto"/>
          <w:szCs w:val="24"/>
        </w:rPr>
        <w:t>synthesis</w:t>
      </w:r>
      <w:r w:rsidR="00BE2AFC" w:rsidRPr="007572D0">
        <w:rPr>
          <w:rFonts w:ascii="Book Antiqua" w:hAnsi="Book Antiqua"/>
          <w:color w:val="auto"/>
          <w:szCs w:val="24"/>
        </w:rPr>
        <w:t xml:space="preserve"> and</w:t>
      </w:r>
      <w:r w:rsidR="006E01E3" w:rsidRPr="007572D0">
        <w:rPr>
          <w:rFonts w:ascii="Book Antiqua" w:hAnsi="Book Antiqua"/>
          <w:color w:val="auto"/>
          <w:szCs w:val="24"/>
        </w:rPr>
        <w:t xml:space="preserve"> </w:t>
      </w:r>
      <w:proofErr w:type="spellStart"/>
      <w:r w:rsidR="00D9122A" w:rsidRPr="007572D0">
        <w:rPr>
          <w:rFonts w:ascii="Book Antiqua" w:hAnsi="Book Antiqua"/>
          <w:color w:val="auto"/>
          <w:szCs w:val="24"/>
        </w:rPr>
        <w:t>downregulati</w:t>
      </w:r>
      <w:r w:rsidR="006E01E3" w:rsidRPr="007572D0">
        <w:rPr>
          <w:rFonts w:ascii="Book Antiqua" w:hAnsi="Book Antiqua"/>
          <w:color w:val="auto"/>
          <w:szCs w:val="24"/>
        </w:rPr>
        <w:t>n</w:t>
      </w:r>
      <w:r w:rsidR="00D9122A" w:rsidRPr="007572D0">
        <w:rPr>
          <w:rFonts w:ascii="Book Antiqua" w:hAnsi="Book Antiqua"/>
          <w:color w:val="auto"/>
          <w:szCs w:val="24"/>
        </w:rPr>
        <w:t>g</w:t>
      </w:r>
      <w:proofErr w:type="spellEnd"/>
      <w:r w:rsidR="00BE2AFC" w:rsidRPr="007572D0">
        <w:rPr>
          <w:rFonts w:ascii="Book Antiqua" w:hAnsi="Book Antiqua"/>
          <w:color w:val="auto"/>
          <w:szCs w:val="24"/>
        </w:rPr>
        <w:t xml:space="preserve"> </w:t>
      </w:r>
      <w:r w:rsidR="006E01E3" w:rsidRPr="007572D0">
        <w:rPr>
          <w:rFonts w:ascii="Book Antiqua" w:hAnsi="Book Antiqua"/>
          <w:color w:val="auto"/>
          <w:szCs w:val="24"/>
        </w:rPr>
        <w:t xml:space="preserve">RAGE </w:t>
      </w:r>
      <w:r w:rsidR="00502515" w:rsidRPr="007572D0">
        <w:rPr>
          <w:rFonts w:ascii="Book Antiqua" w:hAnsi="Book Antiqua"/>
          <w:color w:val="auto"/>
          <w:szCs w:val="24"/>
        </w:rPr>
        <w:t xml:space="preserve">expression </w:t>
      </w:r>
      <w:r w:rsidR="00BD065F" w:rsidRPr="007572D0">
        <w:rPr>
          <w:rFonts w:ascii="Book Antiqua" w:hAnsi="Book Antiqua"/>
          <w:color w:val="auto"/>
          <w:szCs w:val="24"/>
        </w:rPr>
        <w:t>and/</w:t>
      </w:r>
      <w:r w:rsidR="006E01E3" w:rsidRPr="007572D0">
        <w:rPr>
          <w:rFonts w:ascii="Book Antiqua" w:hAnsi="Book Antiqua"/>
          <w:color w:val="auto"/>
          <w:szCs w:val="24"/>
        </w:rPr>
        <w:t xml:space="preserve">or the expression </w:t>
      </w:r>
      <w:r w:rsidR="00BE2AFC" w:rsidRPr="007572D0">
        <w:rPr>
          <w:rFonts w:ascii="Book Antiqua" w:hAnsi="Book Antiqua"/>
          <w:color w:val="auto"/>
          <w:szCs w:val="24"/>
        </w:rPr>
        <w:t xml:space="preserve">of its </w:t>
      </w:r>
      <w:r w:rsidR="00052071" w:rsidRPr="007572D0">
        <w:rPr>
          <w:rFonts w:ascii="Book Antiqua" w:hAnsi="Book Antiqua"/>
          <w:color w:val="auto"/>
          <w:szCs w:val="24"/>
        </w:rPr>
        <w:t>effectors</w:t>
      </w:r>
      <w:r w:rsidR="00BE2AFC" w:rsidRPr="007572D0">
        <w:rPr>
          <w:rFonts w:ascii="Book Antiqua" w:hAnsi="Book Antiqua"/>
          <w:color w:val="auto"/>
          <w:szCs w:val="24"/>
        </w:rPr>
        <w:t xml:space="preserve"> </w:t>
      </w:r>
      <w:r w:rsidR="00052071" w:rsidRPr="007572D0">
        <w:rPr>
          <w:rFonts w:ascii="Book Antiqua" w:hAnsi="Book Antiqua"/>
          <w:color w:val="auto"/>
          <w:szCs w:val="24"/>
        </w:rPr>
        <w:t>have</w:t>
      </w:r>
      <w:r w:rsidR="00BE2AFC" w:rsidRPr="007572D0">
        <w:rPr>
          <w:rFonts w:ascii="Book Antiqua" w:hAnsi="Book Antiqua"/>
          <w:color w:val="auto"/>
          <w:szCs w:val="24"/>
        </w:rPr>
        <w:t xml:space="preserve"> </w:t>
      </w:r>
      <w:r w:rsidRPr="007572D0">
        <w:rPr>
          <w:rFonts w:ascii="Book Antiqua" w:hAnsi="Book Antiqua"/>
          <w:color w:val="auto"/>
          <w:szCs w:val="24"/>
        </w:rPr>
        <w:t>potential</w:t>
      </w:r>
      <w:r w:rsidR="00BE2AFC" w:rsidRPr="007572D0">
        <w:rPr>
          <w:rFonts w:ascii="Book Antiqua" w:hAnsi="Book Antiqua"/>
          <w:color w:val="auto"/>
          <w:szCs w:val="24"/>
        </w:rPr>
        <w:t xml:space="preserve"> </w:t>
      </w:r>
      <w:r w:rsidR="00052071" w:rsidRPr="007572D0">
        <w:rPr>
          <w:rFonts w:ascii="Book Antiqua" w:hAnsi="Book Antiqua"/>
          <w:color w:val="auto"/>
          <w:szCs w:val="24"/>
        </w:rPr>
        <w:t xml:space="preserve">as treatment strategies </w:t>
      </w:r>
      <w:r w:rsidRPr="007572D0">
        <w:rPr>
          <w:rFonts w:ascii="Book Antiqua" w:hAnsi="Book Antiqua"/>
          <w:color w:val="auto"/>
          <w:szCs w:val="24"/>
        </w:rPr>
        <w:t xml:space="preserve">for </w:t>
      </w:r>
      <w:r w:rsidR="00BE2AFC" w:rsidRPr="007572D0">
        <w:rPr>
          <w:rFonts w:ascii="Book Antiqua" w:hAnsi="Book Antiqua"/>
          <w:color w:val="auto"/>
          <w:szCs w:val="24"/>
        </w:rPr>
        <w:t>NASH.</w:t>
      </w:r>
      <w:r w:rsidR="003A08E7" w:rsidRPr="007572D0">
        <w:rPr>
          <w:rFonts w:ascii="Book Antiqua" w:hAnsi="Book Antiqua"/>
          <w:color w:val="auto"/>
          <w:szCs w:val="24"/>
        </w:rPr>
        <w:t xml:space="preserve"> </w:t>
      </w:r>
      <w:r w:rsidR="006E01E3" w:rsidRPr="007572D0">
        <w:rPr>
          <w:rFonts w:ascii="Book Antiqua" w:hAnsi="Book Antiqua"/>
          <w:color w:val="auto"/>
          <w:szCs w:val="24"/>
        </w:rPr>
        <w:t>Here</w:t>
      </w:r>
      <w:r w:rsidR="00433B1F" w:rsidRPr="007572D0">
        <w:rPr>
          <w:rFonts w:ascii="Book Antiqua" w:hAnsi="Book Antiqua"/>
          <w:color w:val="auto"/>
          <w:szCs w:val="24"/>
        </w:rPr>
        <w:t xml:space="preserve">, we </w:t>
      </w:r>
      <w:r w:rsidRPr="007572D0">
        <w:rPr>
          <w:rFonts w:ascii="Book Antiqua" w:hAnsi="Book Antiqua"/>
          <w:color w:val="auto"/>
          <w:szCs w:val="24"/>
        </w:rPr>
        <w:t>examine</w:t>
      </w:r>
      <w:r w:rsidR="00433B1F" w:rsidRPr="007572D0">
        <w:rPr>
          <w:rFonts w:ascii="Book Antiqua" w:hAnsi="Book Antiqua"/>
          <w:color w:val="auto"/>
          <w:szCs w:val="24"/>
        </w:rPr>
        <w:t xml:space="preserve"> </w:t>
      </w:r>
      <w:r w:rsidR="00D9122A" w:rsidRPr="007572D0">
        <w:rPr>
          <w:rFonts w:ascii="Book Antiqua" w:hAnsi="Book Antiqua"/>
          <w:szCs w:val="24"/>
        </w:rPr>
        <w:t xml:space="preserve">the contributions of RAGE and TAGE to </w:t>
      </w:r>
      <w:r w:rsidR="00BD065F" w:rsidRPr="007572D0">
        <w:rPr>
          <w:rFonts w:ascii="Book Antiqua" w:hAnsi="Book Antiqua"/>
          <w:szCs w:val="24"/>
        </w:rPr>
        <w:t>various conditions</w:t>
      </w:r>
      <w:r w:rsidR="00D9122A" w:rsidRPr="007572D0">
        <w:rPr>
          <w:rFonts w:ascii="Book Antiqua" w:hAnsi="Book Antiqua"/>
          <w:color w:val="auto"/>
          <w:szCs w:val="24"/>
        </w:rPr>
        <w:t xml:space="preserve"> </w:t>
      </w:r>
      <w:r w:rsidR="00433B1F" w:rsidRPr="007572D0">
        <w:rPr>
          <w:rFonts w:ascii="Book Antiqua" w:hAnsi="Book Antiqua"/>
          <w:color w:val="auto"/>
          <w:szCs w:val="24"/>
        </w:rPr>
        <w:t xml:space="preserve">and </w:t>
      </w:r>
      <w:r w:rsidR="00550D17" w:rsidRPr="007572D0">
        <w:rPr>
          <w:rFonts w:ascii="Book Antiqua" w:hAnsi="Book Antiqua"/>
          <w:szCs w:val="24"/>
        </w:rPr>
        <w:t xml:space="preserve">novel </w:t>
      </w:r>
      <w:r w:rsidR="00D9122A" w:rsidRPr="007572D0">
        <w:rPr>
          <w:rFonts w:ascii="Book Antiqua" w:hAnsi="Book Antiqua"/>
          <w:szCs w:val="24"/>
        </w:rPr>
        <w:t>treatments that target th</w:t>
      </w:r>
      <w:r w:rsidR="00BD065F" w:rsidRPr="007572D0">
        <w:rPr>
          <w:rFonts w:ascii="Book Antiqua" w:hAnsi="Book Antiqua"/>
          <w:szCs w:val="24"/>
        </w:rPr>
        <w:t>ese molecules</w:t>
      </w:r>
      <w:r w:rsidR="00550D17" w:rsidRPr="007572D0">
        <w:rPr>
          <w:rFonts w:ascii="Book Antiqua" w:hAnsi="Book Antiqua"/>
          <w:szCs w:val="24"/>
        </w:rPr>
        <w:t xml:space="preserve"> in order to prevent the development and/or progression of NASH</w:t>
      </w:r>
      <w:r w:rsidR="00C00BBF" w:rsidRPr="007572D0">
        <w:rPr>
          <w:rFonts w:ascii="Book Antiqua" w:hAnsi="Book Antiqua"/>
          <w:color w:val="auto"/>
          <w:szCs w:val="24"/>
        </w:rPr>
        <w:t>.</w:t>
      </w:r>
    </w:p>
    <w:p w:rsidR="00AE2C65" w:rsidRPr="007572D0" w:rsidRDefault="00AE2C65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3A09F0" w:rsidRPr="007572D0" w:rsidRDefault="003A09F0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572D0">
        <w:rPr>
          <w:rFonts w:ascii="Book Antiqua" w:hAnsi="Book Antiqua" w:cs="Times New Roman"/>
          <w:b/>
          <w:sz w:val="24"/>
          <w:szCs w:val="24"/>
        </w:rPr>
        <w:t>ADVAN</w:t>
      </w:r>
      <w:r w:rsidR="009D5469" w:rsidRPr="007572D0">
        <w:rPr>
          <w:rFonts w:ascii="Book Antiqua" w:hAnsi="Book Antiqua" w:cs="Times New Roman"/>
          <w:b/>
          <w:sz w:val="24"/>
          <w:szCs w:val="24"/>
        </w:rPr>
        <w:t xml:space="preserve">CED GLYCATION END-PRODUCTS </w:t>
      </w:r>
    </w:p>
    <w:p w:rsidR="00244C8C" w:rsidRPr="007572D0" w:rsidRDefault="006E01E3" w:rsidP="007572D0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Maillard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reaction, </w:t>
      </w:r>
      <w:r w:rsidR="00D9122A" w:rsidRPr="007572D0">
        <w:rPr>
          <w:rFonts w:ascii="Book Antiqua" w:hAnsi="Book Antiqua" w:cs="Times New Roman"/>
          <w:sz w:val="24"/>
          <w:szCs w:val="24"/>
        </w:rPr>
        <w:t xml:space="preserve">in which the </w:t>
      </w:r>
      <w:r w:rsidR="00BD065F" w:rsidRPr="007572D0">
        <w:rPr>
          <w:rFonts w:ascii="Book Antiqua" w:hAnsi="Book Antiqua" w:cs="Times New Roman"/>
          <w:sz w:val="24"/>
          <w:szCs w:val="24"/>
        </w:rPr>
        <w:t xml:space="preserve">N-terminal </w:t>
      </w:r>
      <w:r w:rsidR="00BD065F" w:rsidRPr="007572D0">
        <w:rPr>
          <w:rFonts w:ascii="Book Antiqua" w:hAnsi="Book Antiqua" w:cs="Times New Roman"/>
          <w:sz w:val="24"/>
          <w:szCs w:val="24"/>
        </w:rPr>
        <w:sym w:font="Symbol" w:char="F061"/>
      </w:r>
      <w:r w:rsidR="00BD065F" w:rsidRPr="007572D0">
        <w:rPr>
          <w:rFonts w:ascii="Book Antiqua" w:hAnsi="Book Antiqua" w:cs="Times New Roman"/>
          <w:sz w:val="24"/>
          <w:szCs w:val="24"/>
        </w:rPr>
        <w:t xml:space="preserve">-amino or </w:t>
      </w:r>
      <w:r w:rsidR="00BD065F" w:rsidRPr="007572D0">
        <w:rPr>
          <w:rFonts w:ascii="Book Antiqua" w:hAnsi="Book Antiqua" w:cs="Times New Roman"/>
          <w:sz w:val="24"/>
          <w:szCs w:val="24"/>
        </w:rPr>
        <w:sym w:font="Symbol" w:char="F065"/>
      </w:r>
      <w:r w:rsidR="00BD065F" w:rsidRPr="007572D0">
        <w:rPr>
          <w:rFonts w:ascii="Book Antiqua" w:hAnsi="Book Antiqua" w:cs="Times New Roman"/>
          <w:sz w:val="24"/>
          <w:szCs w:val="24"/>
        </w:rPr>
        <w:t xml:space="preserve">-amino regions of protein lysine residues react non-enzymatically with the </w:t>
      </w:r>
      <w:r w:rsidR="00D9122A" w:rsidRPr="007572D0">
        <w:rPr>
          <w:rFonts w:ascii="Book Antiqua" w:hAnsi="Book Antiqua" w:cs="Times New Roman"/>
          <w:sz w:val="24"/>
          <w:szCs w:val="24"/>
        </w:rPr>
        <w:t xml:space="preserve">ketone or aldehyde </w:t>
      </w:r>
      <w:r w:rsidR="00A52CBE" w:rsidRPr="007572D0">
        <w:rPr>
          <w:rFonts w:ascii="Book Antiqua" w:hAnsi="Book Antiqua" w:cs="Times New Roman"/>
          <w:sz w:val="24"/>
          <w:szCs w:val="24"/>
        </w:rPr>
        <w:t xml:space="preserve">moieties </w:t>
      </w:r>
      <w:r w:rsidR="00D9122A" w:rsidRPr="007572D0">
        <w:rPr>
          <w:rFonts w:ascii="Book Antiqua" w:hAnsi="Book Antiqua" w:cs="Times New Roman"/>
          <w:sz w:val="24"/>
          <w:szCs w:val="24"/>
        </w:rPr>
        <w:t>of reducing sugars,</w:t>
      </w:r>
      <w:r w:rsidR="00D9122A" w:rsidRPr="007572D0">
        <w:rPr>
          <w:rFonts w:ascii="Book Antiqua" w:hAnsi="Book Antiqua" w:cs="Times New Roman"/>
          <w:i/>
          <w:sz w:val="24"/>
          <w:szCs w:val="24"/>
        </w:rPr>
        <w:t xml:space="preserve"> e.g.</w:t>
      </w:r>
      <w:r w:rsidR="00D9122A" w:rsidRPr="007572D0">
        <w:rPr>
          <w:rFonts w:ascii="Book Antiqua" w:hAnsi="Book Antiqua" w:cs="Times New Roman"/>
          <w:sz w:val="24"/>
          <w:szCs w:val="24"/>
        </w:rPr>
        <w:t>, fructose</w:t>
      </w:r>
      <w:r w:rsidR="00BD065F" w:rsidRPr="007572D0">
        <w:rPr>
          <w:rFonts w:ascii="Book Antiqua" w:hAnsi="Book Antiqua" w:cs="Times New Roman"/>
          <w:sz w:val="24"/>
          <w:szCs w:val="24"/>
        </w:rPr>
        <w:t>,</w:t>
      </w:r>
      <w:r w:rsidR="00D9122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D065F" w:rsidRPr="007572D0">
        <w:rPr>
          <w:rFonts w:ascii="Book Antiqua" w:hAnsi="Book Antiqua" w:cs="Times New Roman"/>
          <w:sz w:val="24"/>
          <w:szCs w:val="24"/>
        </w:rPr>
        <w:t>glucose, etc.,</w:t>
      </w:r>
      <w:r w:rsidRPr="007572D0">
        <w:rPr>
          <w:rFonts w:ascii="Book Antiqua" w:hAnsi="Book Antiqua" w:cs="Times New Roman"/>
          <w:sz w:val="24"/>
          <w:szCs w:val="24"/>
        </w:rPr>
        <w:t xml:space="preserve"> is responsible for synthesizing </w:t>
      </w:r>
      <w:r w:rsidR="00433B1F" w:rsidRPr="007572D0">
        <w:rPr>
          <w:rFonts w:ascii="Book Antiqua" w:hAnsi="Book Antiqua" w:cs="Times New Roman"/>
          <w:sz w:val="24"/>
          <w:szCs w:val="24"/>
        </w:rPr>
        <w:t>AGEs</w:t>
      </w:r>
      <w:r w:rsidRPr="007572D0">
        <w:rPr>
          <w:rFonts w:ascii="Book Antiqua" w:hAnsi="Book Antiqua" w:cs="Times New Roman"/>
          <w:sz w:val="24"/>
          <w:szCs w:val="24"/>
        </w:rPr>
        <w:t>.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AGEs are known to </w:t>
      </w:r>
      <w:r w:rsidR="009D5469" w:rsidRPr="007572D0">
        <w:rPr>
          <w:rFonts w:ascii="Book Antiqua" w:hAnsi="Book Antiqua" w:cs="Times New Roman"/>
          <w:sz w:val="24"/>
          <w:szCs w:val="24"/>
        </w:rPr>
        <w:t>be involved</w:t>
      </w:r>
      <w:r w:rsidRPr="007572D0">
        <w:rPr>
          <w:rFonts w:ascii="Book Antiqua" w:hAnsi="Book Antiqua" w:cs="Times New Roman"/>
          <w:sz w:val="24"/>
          <w:szCs w:val="24"/>
        </w:rPr>
        <w:t xml:space="preserve"> in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D5469" w:rsidRPr="007572D0">
        <w:rPr>
          <w:rFonts w:ascii="Book Antiqua" w:hAnsi="Book Antiqua" w:cs="Times New Roman"/>
          <w:sz w:val="24"/>
          <w:szCs w:val="24"/>
        </w:rPr>
        <w:t xml:space="preserve">protein 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aging </w:t>
      </w:r>
      <w:r w:rsidR="007513C3" w:rsidRPr="007572D0">
        <w:rPr>
          <w:rFonts w:ascii="Book Antiqua" w:hAnsi="Book Antiqua" w:cs="Times New Roman"/>
          <w:sz w:val="24"/>
          <w:szCs w:val="24"/>
        </w:rPr>
        <w:t>and the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72BCC" w:rsidRPr="007572D0">
        <w:rPr>
          <w:rFonts w:ascii="Book Antiqua" w:hAnsi="Book Antiqua" w:cs="Times New Roman"/>
          <w:sz w:val="24"/>
          <w:szCs w:val="24"/>
        </w:rPr>
        <w:t>pathol</w:t>
      </w:r>
      <w:r w:rsidR="00DD1206" w:rsidRPr="007572D0">
        <w:rPr>
          <w:rFonts w:ascii="Book Antiqua" w:hAnsi="Book Antiqua" w:cs="Times New Roman"/>
          <w:sz w:val="24"/>
          <w:szCs w:val="24"/>
        </w:rPr>
        <w:t xml:space="preserve">ogical complications </w:t>
      </w:r>
      <w:r w:rsidR="009D5469" w:rsidRPr="007572D0">
        <w:rPr>
          <w:rFonts w:ascii="Book Antiqua" w:hAnsi="Book Antiqua" w:cs="Times New Roman"/>
          <w:sz w:val="24"/>
          <w:szCs w:val="24"/>
        </w:rPr>
        <w:t>associated with</w:t>
      </w:r>
      <w:r w:rsidR="007513C3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DD1206" w:rsidRPr="007572D0">
        <w:rPr>
          <w:rFonts w:ascii="Book Antiqua" w:hAnsi="Book Antiqua" w:cs="Times New Roman"/>
          <w:sz w:val="24"/>
          <w:szCs w:val="24"/>
        </w:rPr>
        <w:t>DM</w:t>
      </w:r>
      <w:r w:rsidR="00DA7635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A7635" w:rsidRPr="007572D0">
        <w:rPr>
          <w:rFonts w:ascii="Book Antiqua" w:hAnsi="Book Antiqua" w:cs="Times New Roman"/>
          <w:sz w:val="24"/>
          <w:szCs w:val="24"/>
          <w:vertAlign w:val="superscript"/>
        </w:rPr>
        <w:t>10-13,17-20,24-27</w:t>
      </w:r>
      <w:r w:rsidR="00433B1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33B1F" w:rsidRPr="007572D0">
        <w:rPr>
          <w:rFonts w:ascii="Book Antiqua" w:hAnsi="Book Antiqua" w:cs="Times New Roman"/>
          <w:sz w:val="24"/>
          <w:szCs w:val="24"/>
        </w:rPr>
        <w:t>.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513C3" w:rsidRPr="007572D0">
        <w:rPr>
          <w:rFonts w:ascii="Book Antiqua" w:hAnsi="Book Antiqua" w:cs="Times New Roman"/>
          <w:sz w:val="24"/>
          <w:szCs w:val="24"/>
        </w:rPr>
        <w:t>In hyperglycemic DM patients, t</w:t>
      </w:r>
      <w:r w:rsidR="00433B1F" w:rsidRPr="007572D0">
        <w:rPr>
          <w:rFonts w:ascii="Book Antiqua" w:hAnsi="Book Antiqua" w:cs="Times New Roman"/>
          <w:sz w:val="24"/>
          <w:szCs w:val="24"/>
        </w:rPr>
        <w:t>h</w:t>
      </w:r>
      <w:r w:rsidRPr="007572D0">
        <w:rPr>
          <w:rFonts w:ascii="Book Antiqua" w:hAnsi="Book Antiqua" w:cs="Times New Roman"/>
          <w:sz w:val="24"/>
          <w:szCs w:val="24"/>
        </w:rPr>
        <w:t>e first step in th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is process </w:t>
      </w:r>
      <w:r w:rsidRPr="007572D0">
        <w:rPr>
          <w:rFonts w:ascii="Book Antiqua" w:hAnsi="Book Antiqua" w:cs="Times New Roman"/>
          <w:sz w:val="24"/>
          <w:szCs w:val="24"/>
        </w:rPr>
        <w:t>involves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the conversion of reversible Sch</w:t>
      </w:r>
      <w:r w:rsidRPr="007572D0">
        <w:rPr>
          <w:rFonts w:ascii="Book Antiqua" w:hAnsi="Book Antiqua" w:cs="Times New Roman"/>
          <w:sz w:val="24"/>
          <w:szCs w:val="24"/>
        </w:rPr>
        <w:t>iff base adducts to more stable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covalently bound </w:t>
      </w:r>
      <w:proofErr w:type="spellStart"/>
      <w:r w:rsidR="00433B1F" w:rsidRPr="007572D0">
        <w:rPr>
          <w:rFonts w:ascii="Book Antiqua" w:hAnsi="Book Antiqua" w:cs="Times New Roman"/>
          <w:sz w:val="24"/>
          <w:szCs w:val="24"/>
        </w:rPr>
        <w:t>Amadori</w:t>
      </w:r>
      <w:proofErr w:type="spellEnd"/>
      <w:r w:rsidR="00433B1F" w:rsidRPr="007572D0">
        <w:rPr>
          <w:rFonts w:ascii="Book Antiqua" w:hAnsi="Book Antiqua" w:cs="Times New Roman"/>
          <w:sz w:val="24"/>
          <w:szCs w:val="24"/>
        </w:rPr>
        <w:t xml:space="preserve"> rearrangement products</w:t>
      </w:r>
      <w:r w:rsidR="007513C3" w:rsidRPr="007572D0">
        <w:rPr>
          <w:rFonts w:ascii="Book Antiqua" w:hAnsi="Book Antiqua" w:cs="Times New Roman"/>
          <w:sz w:val="24"/>
          <w:szCs w:val="24"/>
        </w:rPr>
        <w:t>, which</w:t>
      </w:r>
      <w:r w:rsidRPr="007572D0">
        <w:rPr>
          <w:rFonts w:ascii="Book Antiqua" w:hAnsi="Book Antiqua" w:cs="Times New Roman"/>
          <w:sz w:val="24"/>
          <w:szCs w:val="24"/>
        </w:rPr>
        <w:t xml:space="preserve"> subsequently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undergo further rearrangement to </w:t>
      </w:r>
      <w:r w:rsidR="007513C3" w:rsidRPr="007572D0">
        <w:rPr>
          <w:rFonts w:ascii="Book Antiqua" w:hAnsi="Book Antiqua" w:cs="Times New Roman"/>
          <w:sz w:val="24"/>
          <w:szCs w:val="24"/>
        </w:rPr>
        <w:t>produce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irreversibly bound moieties </w:t>
      </w:r>
      <w:r w:rsidR="007513C3" w:rsidRPr="007572D0">
        <w:rPr>
          <w:rFonts w:ascii="Book Antiqua" w:hAnsi="Book Antiqua" w:cs="Times New Roman"/>
          <w:sz w:val="24"/>
          <w:szCs w:val="24"/>
        </w:rPr>
        <w:t>(</w:t>
      </w:r>
      <w:r w:rsidR="00433B1F" w:rsidRPr="007572D0">
        <w:rPr>
          <w:rFonts w:ascii="Book Antiqua" w:hAnsi="Book Antiqua" w:cs="Times New Roman"/>
          <w:sz w:val="24"/>
          <w:szCs w:val="24"/>
        </w:rPr>
        <w:t>AGEs</w:t>
      </w:r>
      <w:r w:rsidR="007513C3" w:rsidRPr="007572D0">
        <w:rPr>
          <w:rFonts w:ascii="Book Antiqua" w:hAnsi="Book Antiqua" w:cs="Times New Roman"/>
          <w:sz w:val="24"/>
          <w:szCs w:val="24"/>
        </w:rPr>
        <w:t>)</w:t>
      </w:r>
      <w:r w:rsidRPr="007572D0">
        <w:rPr>
          <w:rFonts w:ascii="Book Antiqua" w:hAnsi="Book Antiqua" w:cs="Times New Roman"/>
          <w:sz w:val="24"/>
          <w:szCs w:val="24"/>
        </w:rPr>
        <w:t>, and this process can range in duration from days to weeks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. </w:t>
      </w:r>
    </w:p>
    <w:p w:rsidR="00B751A0" w:rsidRPr="007572D0" w:rsidRDefault="00016570" w:rsidP="007572D0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lastRenderedPageBreak/>
        <w:t xml:space="preserve">Initially,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AGEs were </w:t>
      </w:r>
      <w:r w:rsidR="007513C3" w:rsidRPr="007572D0">
        <w:rPr>
          <w:rFonts w:ascii="Book Antiqua" w:hAnsi="Book Antiqua" w:cs="Times New Roman"/>
          <w:sz w:val="24"/>
          <w:szCs w:val="24"/>
        </w:rPr>
        <w:t>identified</w:t>
      </w:r>
      <w:r w:rsidRPr="007572D0">
        <w:rPr>
          <w:rFonts w:ascii="Book Antiqua" w:hAnsi="Book Antiqua" w:cs="Times New Roman"/>
          <w:sz w:val="24"/>
          <w:szCs w:val="24"/>
        </w:rPr>
        <w:t xml:space="preserve"> based on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their </w:t>
      </w:r>
      <w:r w:rsidR="007513C3" w:rsidRPr="007572D0">
        <w:rPr>
          <w:rFonts w:ascii="Book Antiqua" w:hAnsi="Book Antiqua" w:cs="Times New Roman"/>
          <w:sz w:val="24"/>
          <w:szCs w:val="24"/>
        </w:rPr>
        <w:t xml:space="preserve">fluorescent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yellow-brown </w:t>
      </w:r>
      <w:r w:rsidRPr="007572D0">
        <w:rPr>
          <w:rFonts w:ascii="Book Antiqua" w:hAnsi="Book Antiqua" w:cs="Times New Roman"/>
          <w:sz w:val="24"/>
          <w:szCs w:val="24"/>
        </w:rPr>
        <w:t>appearance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Pr="007572D0">
        <w:rPr>
          <w:rFonts w:ascii="Book Antiqua" w:hAnsi="Book Antiqua" w:cs="Times New Roman"/>
          <w:sz w:val="24"/>
          <w:szCs w:val="24"/>
        </w:rPr>
        <w:t xml:space="preserve">their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ability to </w:t>
      </w:r>
      <w:r w:rsidRPr="007572D0">
        <w:rPr>
          <w:rFonts w:ascii="Book Antiqua" w:hAnsi="Book Antiqua" w:cs="Times New Roman"/>
          <w:sz w:val="24"/>
          <w:szCs w:val="24"/>
        </w:rPr>
        <w:t>produce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cross-links with and between amino groups</w:t>
      </w:r>
      <w:r w:rsidRPr="007572D0">
        <w:rPr>
          <w:rFonts w:ascii="Book Antiqua" w:hAnsi="Book Antiqua" w:cs="Times New Roman"/>
          <w:sz w:val="24"/>
          <w:szCs w:val="24"/>
        </w:rPr>
        <w:t>. H</w:t>
      </w:r>
      <w:r w:rsidR="00502515" w:rsidRPr="007572D0">
        <w:rPr>
          <w:rFonts w:ascii="Book Antiqua" w:hAnsi="Book Antiqua" w:cs="Times New Roman"/>
          <w:sz w:val="24"/>
          <w:szCs w:val="24"/>
        </w:rPr>
        <w:t>owever,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the term AGE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s now </w:t>
      </w:r>
      <w:r w:rsidRPr="007572D0">
        <w:rPr>
          <w:rFonts w:ascii="Book Antiqua" w:hAnsi="Book Antiqua" w:cs="Times New Roman"/>
          <w:sz w:val="24"/>
          <w:szCs w:val="24"/>
        </w:rPr>
        <w:t>refers to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numerous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products </w:t>
      </w:r>
      <w:r w:rsidRPr="007572D0">
        <w:rPr>
          <w:rFonts w:ascii="Book Antiqua" w:hAnsi="Book Antiqua" w:cs="Times New Roman"/>
          <w:sz w:val="24"/>
          <w:szCs w:val="24"/>
        </w:rPr>
        <w:t>associated with the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advanced stages of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433B1F" w:rsidRPr="007572D0">
        <w:rPr>
          <w:rFonts w:ascii="Book Antiqua" w:hAnsi="Book Antiqua" w:cs="Times New Roman"/>
          <w:sz w:val="24"/>
          <w:szCs w:val="24"/>
        </w:rPr>
        <w:t>glycation</w:t>
      </w:r>
      <w:proofErr w:type="spellEnd"/>
      <w:r w:rsidR="00433B1F" w:rsidRPr="007572D0">
        <w:rPr>
          <w:rFonts w:ascii="Book Antiqua" w:hAnsi="Book Antiqua" w:cs="Times New Roman"/>
          <w:sz w:val="24"/>
          <w:szCs w:val="24"/>
        </w:rPr>
        <w:t xml:space="preserve"> process, including </w:t>
      </w:r>
      <w:r w:rsidRPr="007572D0">
        <w:rPr>
          <w:rFonts w:ascii="Book Antiqua" w:hAnsi="Book Antiqua" w:cs="Times New Roman"/>
          <w:i/>
          <w:sz w:val="24"/>
          <w:szCs w:val="24"/>
        </w:rPr>
        <w:t>N</w:t>
      </w:r>
      <w:r w:rsidRPr="007572D0">
        <w:rPr>
          <w:rFonts w:ascii="Book Antiqua" w:hAnsi="Book Antiqua" w:cs="Times New Roman"/>
          <w:sz w:val="24"/>
          <w:szCs w:val="24"/>
        </w:rPr>
        <w:t>-(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carboxyethyl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)lysine (CEL), </w:t>
      </w:r>
      <w:r w:rsidR="00433B1F" w:rsidRPr="007572D0">
        <w:rPr>
          <w:rFonts w:ascii="Book Antiqua" w:hAnsi="Book Antiqua" w:cs="Times New Roman"/>
          <w:i/>
          <w:sz w:val="24"/>
          <w:szCs w:val="24"/>
        </w:rPr>
        <w:t>N</w:t>
      </w:r>
      <w:r w:rsidR="00433B1F" w:rsidRPr="007572D0">
        <w:rPr>
          <w:rFonts w:ascii="Book Antiqua" w:hAnsi="Book Antiqua" w:cs="Times New Roman"/>
          <w:sz w:val="24"/>
          <w:szCs w:val="24"/>
        </w:rPr>
        <w:t>-(</w:t>
      </w:r>
      <w:proofErr w:type="spellStart"/>
      <w:r w:rsidR="00433B1F" w:rsidRPr="007572D0">
        <w:rPr>
          <w:rFonts w:ascii="Book Antiqua" w:hAnsi="Book Antiqua" w:cs="Times New Roman"/>
          <w:sz w:val="24"/>
          <w:szCs w:val="24"/>
        </w:rPr>
        <w:t>carboxymethyl</w:t>
      </w:r>
      <w:proofErr w:type="spellEnd"/>
      <w:r w:rsidR="00433B1F" w:rsidRPr="007572D0">
        <w:rPr>
          <w:rFonts w:ascii="Book Antiqua" w:hAnsi="Book Antiqua" w:cs="Times New Roman"/>
          <w:sz w:val="24"/>
          <w:szCs w:val="24"/>
        </w:rPr>
        <w:t>)lysine (CML)</w:t>
      </w:r>
      <w:r w:rsidR="003A08E7" w:rsidRPr="007572D0">
        <w:rPr>
          <w:rFonts w:ascii="Book Antiqua" w:hAnsi="Book Antiqua" w:cs="Times New Roman"/>
          <w:sz w:val="24"/>
          <w:szCs w:val="24"/>
        </w:rPr>
        <w:t>,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433B1F" w:rsidRPr="007572D0">
        <w:rPr>
          <w:rFonts w:ascii="Book Antiqua" w:hAnsi="Book Antiqua" w:cs="Times New Roman"/>
          <w:sz w:val="24"/>
          <w:szCs w:val="24"/>
        </w:rPr>
        <w:t>pyrraline</w:t>
      </w:r>
      <w:proofErr w:type="spellEnd"/>
      <w:r w:rsidR="00433B1F" w:rsidRPr="007572D0">
        <w:rPr>
          <w:rFonts w:ascii="Book Antiqua" w:hAnsi="Book Antiqua" w:cs="Times New Roman"/>
          <w:sz w:val="24"/>
          <w:szCs w:val="24"/>
        </w:rPr>
        <w:t xml:space="preserve">, which </w:t>
      </w:r>
      <w:r w:rsidRPr="007572D0">
        <w:rPr>
          <w:rFonts w:ascii="Book Antiqua" w:hAnsi="Book Antiqua" w:cs="Times New Roman"/>
          <w:sz w:val="24"/>
          <w:szCs w:val="24"/>
        </w:rPr>
        <w:t xml:space="preserve">are </w:t>
      </w:r>
      <w:r w:rsidR="00433B1F" w:rsidRPr="007572D0">
        <w:rPr>
          <w:rFonts w:ascii="Book Antiqua" w:hAnsi="Book Antiqua" w:cs="Times New Roman"/>
          <w:sz w:val="24"/>
          <w:szCs w:val="24"/>
        </w:rPr>
        <w:t>color</w:t>
      </w:r>
      <w:r w:rsidR="00D9122A" w:rsidRPr="007572D0">
        <w:rPr>
          <w:rFonts w:ascii="Book Antiqua" w:hAnsi="Book Antiqua" w:cs="Times New Roman"/>
          <w:sz w:val="24"/>
          <w:szCs w:val="24"/>
        </w:rPr>
        <w:t>less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Pr="007572D0">
        <w:rPr>
          <w:rFonts w:ascii="Book Antiqua" w:hAnsi="Book Antiqua" w:cs="Times New Roman"/>
          <w:sz w:val="24"/>
          <w:szCs w:val="24"/>
        </w:rPr>
        <w:t>can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not</w:t>
      </w:r>
      <w:r w:rsidRPr="007572D0">
        <w:rPr>
          <w:rFonts w:ascii="Book Antiqua" w:hAnsi="Book Antiqua" w:cs="Times New Roman"/>
          <w:sz w:val="24"/>
          <w:szCs w:val="24"/>
        </w:rPr>
        <w:t xml:space="preserve"> form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cross-</w:t>
      </w:r>
      <w:r w:rsidRPr="007572D0">
        <w:rPr>
          <w:rFonts w:ascii="Book Antiqua" w:hAnsi="Book Antiqua" w:cs="Times New Roman"/>
          <w:sz w:val="24"/>
          <w:szCs w:val="24"/>
        </w:rPr>
        <w:t>links with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proteins</w:t>
      </w:r>
      <w:r w:rsidR="00DA7635" w:rsidRPr="007572D0">
        <w:rPr>
          <w:rFonts w:ascii="Book Antiqua" w:hAnsi="Book Antiqua" w:cs="Times New Roman"/>
          <w:sz w:val="24"/>
          <w:szCs w:val="24"/>
          <w:vertAlign w:val="superscript"/>
        </w:rPr>
        <w:t>[24-29</w:t>
      </w:r>
      <w:r w:rsidR="00433B1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9D5469" w:rsidRPr="007572D0">
        <w:rPr>
          <w:rFonts w:ascii="Book Antiqua" w:hAnsi="Book Antiqua" w:cs="Times New Roman"/>
          <w:sz w:val="24"/>
          <w:szCs w:val="24"/>
        </w:rPr>
        <w:t xml:space="preserve"> AGE</w:t>
      </w:r>
      <w:r w:rsidRPr="007572D0">
        <w:rPr>
          <w:rFonts w:ascii="Book Antiqua" w:hAnsi="Book Antiqua" w:cs="Times New Roman"/>
          <w:sz w:val="24"/>
          <w:szCs w:val="24"/>
        </w:rPr>
        <w:t xml:space="preserve"> production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is affected by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the sugar concentration,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Pr="007572D0">
        <w:rPr>
          <w:rFonts w:ascii="Book Antiqua" w:hAnsi="Book Antiqua" w:cs="Times New Roman"/>
          <w:sz w:val="24"/>
          <w:szCs w:val="24"/>
        </w:rPr>
        <w:t xml:space="preserve">rate of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turnover of the chemically modified target, </w:t>
      </w:r>
      <w:r w:rsidRPr="007572D0">
        <w:rPr>
          <w:rFonts w:ascii="Book Antiqua" w:hAnsi="Book Antiqua" w:cs="Times New Roman"/>
          <w:sz w:val="24"/>
          <w:szCs w:val="24"/>
        </w:rPr>
        <w:t>and the time available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244CF1" w:rsidRPr="007572D0">
        <w:rPr>
          <w:rFonts w:ascii="Book Antiqua" w:hAnsi="Book Antiqua" w:cs="Times New Roman"/>
          <w:sz w:val="24"/>
          <w:szCs w:val="24"/>
        </w:rPr>
        <w:t>Increases in the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glucose </w:t>
      </w:r>
      <w:r w:rsidR="00CB79E1" w:rsidRPr="007572D0">
        <w:rPr>
          <w:rFonts w:ascii="Book Antiqua" w:hAnsi="Book Antiqua" w:cs="Times New Roman"/>
          <w:sz w:val="24"/>
          <w:szCs w:val="24"/>
        </w:rPr>
        <w:t xml:space="preserve">concentration </w:t>
      </w:r>
      <w:r w:rsidR="00244CF1" w:rsidRPr="007572D0">
        <w:rPr>
          <w:rFonts w:ascii="Book Antiqua" w:hAnsi="Book Antiqua" w:cs="Times New Roman"/>
          <w:sz w:val="24"/>
          <w:szCs w:val="24"/>
        </w:rPr>
        <w:t>were</w:t>
      </w:r>
      <w:r w:rsidR="00502515" w:rsidRPr="007572D0">
        <w:rPr>
          <w:rFonts w:ascii="Book Antiqua" w:hAnsi="Book Antiqua" w:cs="Times New Roman"/>
          <w:sz w:val="24"/>
          <w:szCs w:val="24"/>
        </w:rPr>
        <w:t xml:space="preserve"> previously considered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to </w:t>
      </w:r>
      <w:r w:rsidR="00CB79E1" w:rsidRPr="007572D0">
        <w:rPr>
          <w:rFonts w:ascii="Book Antiqua" w:hAnsi="Book Antiqua" w:cs="Times New Roman"/>
          <w:sz w:val="24"/>
          <w:szCs w:val="24"/>
        </w:rPr>
        <w:t>have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a </w:t>
      </w:r>
      <w:r w:rsidR="00CB79E1" w:rsidRPr="007572D0">
        <w:rPr>
          <w:rFonts w:ascii="Book Antiqua" w:hAnsi="Book Antiqua" w:cs="Times New Roman"/>
          <w:sz w:val="24"/>
          <w:szCs w:val="24"/>
        </w:rPr>
        <w:t xml:space="preserve">major </w:t>
      </w:r>
      <w:r w:rsidR="00272BCC" w:rsidRPr="007572D0">
        <w:rPr>
          <w:rFonts w:ascii="Book Antiqua" w:hAnsi="Book Antiqua" w:cs="Times New Roman"/>
          <w:sz w:val="24"/>
          <w:szCs w:val="24"/>
        </w:rPr>
        <w:t>in</w:t>
      </w:r>
      <w:r w:rsidR="00CB79E1" w:rsidRPr="007572D0">
        <w:rPr>
          <w:rFonts w:ascii="Book Antiqua" w:hAnsi="Book Antiqua" w:cs="Times New Roman"/>
          <w:sz w:val="24"/>
          <w:szCs w:val="24"/>
        </w:rPr>
        <w:t>fluence on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="00272BCC" w:rsidRPr="007572D0">
        <w:rPr>
          <w:rFonts w:ascii="Book Antiqua" w:hAnsi="Book Antiqua" w:cs="Times New Roman"/>
          <w:sz w:val="24"/>
          <w:szCs w:val="24"/>
        </w:rPr>
        <w:t>Maillard</w:t>
      </w:r>
      <w:proofErr w:type="spellEnd"/>
      <w:r w:rsidR="00272BCC" w:rsidRPr="007572D0">
        <w:rPr>
          <w:rFonts w:ascii="Book Antiqua" w:hAnsi="Book Antiqua" w:cs="Times New Roman"/>
          <w:sz w:val="24"/>
          <w:szCs w:val="24"/>
        </w:rPr>
        <w:t xml:space="preserve"> reaction</w:t>
      </w:r>
      <w:r w:rsidR="00CB79E1" w:rsidRPr="007572D0">
        <w:rPr>
          <w:rFonts w:ascii="Book Antiqua" w:hAnsi="Book Antiqua" w:cs="Times New Roman"/>
          <w:sz w:val="24"/>
          <w:szCs w:val="24"/>
        </w:rPr>
        <w:t>; however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, glucose is </w:t>
      </w:r>
      <w:r w:rsidR="00CB79E1" w:rsidRPr="007572D0">
        <w:rPr>
          <w:rFonts w:ascii="Book Antiqua" w:hAnsi="Book Antiqua" w:cs="Times New Roman"/>
          <w:sz w:val="24"/>
          <w:szCs w:val="24"/>
        </w:rPr>
        <w:t>one of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the least reactive sugars </w:t>
      </w:r>
      <w:r w:rsidR="00CB79E1" w:rsidRPr="007572D0">
        <w:rPr>
          <w:rFonts w:ascii="Book Antiqua" w:hAnsi="Book Antiqua" w:cs="Times New Roman"/>
          <w:sz w:val="24"/>
          <w:szCs w:val="24"/>
        </w:rPr>
        <w:t>found in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biological </w:t>
      </w:r>
      <w:proofErr w:type="gramStart"/>
      <w:r w:rsidR="00987D6A" w:rsidRPr="007572D0">
        <w:rPr>
          <w:rFonts w:ascii="Book Antiqua" w:hAnsi="Book Antiqua" w:cs="Times New Roman"/>
          <w:sz w:val="24"/>
          <w:szCs w:val="24"/>
        </w:rPr>
        <w:t>organisms</w:t>
      </w:r>
      <w:r w:rsidR="00312F3F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24,30</w:t>
      </w:r>
      <w:r w:rsidR="00211D6E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]</w:t>
      </w:r>
      <w:r w:rsidR="009339E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987D6A" w:rsidRPr="007572D0">
        <w:rPr>
          <w:rFonts w:ascii="Book Antiqua" w:hAnsi="Book Antiqua" w:cs="Times New Roman"/>
          <w:sz w:val="24"/>
          <w:szCs w:val="24"/>
        </w:rPr>
        <w:t>As well as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extracellular </w:t>
      </w:r>
      <w:r w:rsidR="00244CF1" w:rsidRPr="007572D0">
        <w:rPr>
          <w:rFonts w:ascii="Book Antiqua" w:hAnsi="Book Antiqua" w:cs="Times New Roman"/>
          <w:sz w:val="24"/>
          <w:szCs w:val="24"/>
        </w:rPr>
        <w:t>AGE</w:t>
      </w:r>
      <w:r w:rsidR="00987D6A" w:rsidRPr="007572D0">
        <w:rPr>
          <w:rFonts w:ascii="Book Antiqua" w:hAnsi="Book Antiqua" w:cs="Times New Roman"/>
          <w:sz w:val="24"/>
          <w:szCs w:val="24"/>
        </w:rPr>
        <w:t xml:space="preserve"> synthesis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9D7FD3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rapid </w:t>
      </w:r>
      <w:r w:rsidR="00987D6A" w:rsidRPr="007572D0">
        <w:rPr>
          <w:rFonts w:ascii="Book Antiqua" w:hAnsi="Book Antiqua" w:cs="Times New Roman"/>
          <w:sz w:val="24"/>
          <w:szCs w:val="24"/>
        </w:rPr>
        <w:t>intracellular production</w:t>
      </w:r>
      <w:r w:rsidR="009D7FD3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AGEs </w:t>
      </w:r>
      <w:r w:rsidR="00987D6A" w:rsidRPr="007572D0">
        <w:rPr>
          <w:rFonts w:ascii="Book Antiqua" w:hAnsi="Book Antiqua" w:cs="Times New Roman"/>
          <w:sz w:val="24"/>
          <w:szCs w:val="24"/>
        </w:rPr>
        <w:t>from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intracellular precursors</w:t>
      </w:r>
      <w:r w:rsidR="00987D6A" w:rsidRPr="007572D0">
        <w:rPr>
          <w:rFonts w:ascii="Book Antiqua" w:hAnsi="Book Antiqua" w:cs="Times New Roman"/>
          <w:sz w:val="24"/>
          <w:szCs w:val="24"/>
        </w:rPr>
        <w:t xml:space="preserve"> such as trioses, </w:t>
      </w:r>
      <w:proofErr w:type="spellStart"/>
      <w:r w:rsidR="00987D6A" w:rsidRPr="007572D0">
        <w:rPr>
          <w:rFonts w:ascii="Book Antiqua" w:hAnsi="Book Antiqua" w:cs="Times New Roman"/>
          <w:sz w:val="24"/>
          <w:szCs w:val="24"/>
        </w:rPr>
        <w:t>dicarbonyl</w:t>
      </w:r>
      <w:proofErr w:type="spellEnd"/>
      <w:r w:rsidR="00987D6A" w:rsidRPr="007572D0">
        <w:rPr>
          <w:rFonts w:ascii="Book Antiqua" w:hAnsi="Book Antiqua" w:cs="Times New Roman"/>
          <w:sz w:val="24"/>
          <w:szCs w:val="24"/>
        </w:rPr>
        <w:t xml:space="preserve"> compounds, and </w:t>
      </w:r>
      <w:r w:rsidR="00244CF1" w:rsidRPr="007572D0">
        <w:rPr>
          <w:rFonts w:ascii="Book Antiqua" w:hAnsi="Book Antiqua" w:cs="Times New Roman"/>
          <w:sz w:val="24"/>
          <w:szCs w:val="24"/>
        </w:rPr>
        <w:t>fructose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has </w:t>
      </w:r>
      <w:r w:rsidR="00987D6A" w:rsidRPr="007572D0">
        <w:rPr>
          <w:rFonts w:ascii="Book Antiqua" w:hAnsi="Book Antiqua" w:cs="Times New Roman"/>
          <w:sz w:val="24"/>
          <w:szCs w:val="24"/>
        </w:rPr>
        <w:t>been gaining</w:t>
      </w:r>
      <w:r w:rsidR="00272BCC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272BCC" w:rsidRPr="007572D0">
        <w:rPr>
          <w:rFonts w:ascii="Book Antiqua" w:hAnsi="Book Antiqua" w:cs="Times New Roman"/>
          <w:sz w:val="24"/>
          <w:szCs w:val="24"/>
        </w:rPr>
        <w:t>attention</w:t>
      </w:r>
      <w:r w:rsidR="00312F3F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31,32</w:t>
      </w:r>
      <w:r w:rsidR="00211D6E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]</w:t>
      </w:r>
      <w:r w:rsidR="008E644E" w:rsidRPr="007572D0">
        <w:rPr>
          <w:rFonts w:ascii="Book Antiqua" w:hAnsi="Book Antiqua" w:cs="Times New Roman"/>
          <w:sz w:val="24"/>
          <w:szCs w:val="24"/>
        </w:rPr>
        <w:t>.</w:t>
      </w:r>
      <w:r w:rsidR="00211D6E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 xml:space="preserve"> </w:t>
      </w:r>
      <w:r w:rsidR="00244CF1" w:rsidRPr="007572D0">
        <w:rPr>
          <w:rFonts w:ascii="Book Antiqua" w:hAnsi="Book Antiqua" w:cs="Times New Roman"/>
          <w:sz w:val="24"/>
          <w:szCs w:val="24"/>
        </w:rPr>
        <w:t>Due to the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87D6A" w:rsidRPr="007572D0">
        <w:rPr>
          <w:rFonts w:ascii="Book Antiqua" w:hAnsi="Book Antiqua" w:cs="Times New Roman"/>
          <w:sz w:val="24"/>
          <w:szCs w:val="24"/>
        </w:rPr>
        <w:t xml:space="preserve">great degree of variation in the structures of the AGEs found </w:t>
      </w:r>
      <w:r w:rsidR="00987D6A"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987D6A" w:rsidRPr="007572D0">
        <w:rPr>
          <w:rFonts w:ascii="Book Antiqua" w:hAnsi="Book Antiqua" w:cs="Times New Roman"/>
          <w:sz w:val="24"/>
          <w:szCs w:val="24"/>
        </w:rPr>
        <w:t xml:space="preserve"> and the complex nature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of the reactions </w:t>
      </w:r>
      <w:r w:rsidR="00987D6A" w:rsidRPr="007572D0">
        <w:rPr>
          <w:rFonts w:ascii="Book Antiqua" w:hAnsi="Book Antiqua" w:cs="Times New Roman"/>
          <w:sz w:val="24"/>
          <w:szCs w:val="24"/>
        </w:rPr>
        <w:t>required for their synthesis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, only some </w:t>
      </w:r>
      <w:r w:rsidR="00244CF1" w:rsidRPr="007572D0">
        <w:rPr>
          <w:rFonts w:ascii="Book Antiqua" w:hAnsi="Book Antiqua" w:cs="Times New Roman"/>
          <w:sz w:val="24"/>
          <w:szCs w:val="24"/>
        </w:rPr>
        <w:t xml:space="preserve">AGEs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have </w:t>
      </w:r>
      <w:r w:rsidR="00987D6A" w:rsidRPr="007572D0">
        <w:rPr>
          <w:rFonts w:ascii="Book Antiqua" w:hAnsi="Book Antiqua" w:cs="Times New Roman"/>
          <w:sz w:val="24"/>
          <w:szCs w:val="24"/>
        </w:rPr>
        <w:t>had their structures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987D6A" w:rsidRPr="007572D0">
        <w:rPr>
          <w:rFonts w:ascii="Book Antiqua" w:hAnsi="Book Antiqua" w:cs="Times New Roman"/>
          <w:sz w:val="24"/>
          <w:szCs w:val="24"/>
        </w:rPr>
        <w:t>identified</w:t>
      </w:r>
      <w:r w:rsidR="00312F3F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33</w:t>
      </w:r>
      <w:r w:rsidR="008D7EF9" w:rsidRPr="007572D0">
        <w:rPr>
          <w:rFonts w:ascii="Book Antiqua" w:hAnsi="Book Antiqua" w:cs="Times New Roman"/>
          <w:bCs/>
          <w:sz w:val="24"/>
          <w:szCs w:val="24"/>
          <w:vertAlign w:val="superscript"/>
        </w:rPr>
        <w:t>]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987D6A" w:rsidRPr="007572D0">
        <w:rPr>
          <w:rFonts w:ascii="Book Antiqua" w:hAnsi="Book Antiqua" w:cs="Times New Roman"/>
          <w:sz w:val="24"/>
          <w:szCs w:val="24"/>
        </w:rPr>
        <w:t>Furthermore, even the structures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987D6A" w:rsidRPr="007572D0">
        <w:rPr>
          <w:rFonts w:ascii="Book Antiqua" w:hAnsi="Book Antiqua" w:cs="Times New Roman"/>
          <w:sz w:val="24"/>
          <w:szCs w:val="24"/>
        </w:rPr>
        <w:t xml:space="preserve">cytotoxic </w:t>
      </w:r>
      <w:r w:rsidR="00433B1F" w:rsidRPr="007572D0">
        <w:rPr>
          <w:rFonts w:ascii="Book Antiqua" w:hAnsi="Book Antiqua" w:cs="Times New Roman"/>
          <w:sz w:val="24"/>
          <w:szCs w:val="24"/>
        </w:rPr>
        <w:t xml:space="preserve">AGEs </w:t>
      </w:r>
      <w:r w:rsidR="00987D6A" w:rsidRPr="007572D0">
        <w:rPr>
          <w:rFonts w:ascii="Book Antiqua" w:hAnsi="Book Antiqua" w:cs="Times New Roman"/>
          <w:sz w:val="24"/>
          <w:szCs w:val="24"/>
        </w:rPr>
        <w:t>are yet to be elucidated</w:t>
      </w:r>
      <w:r w:rsidR="00433B1F" w:rsidRPr="007572D0">
        <w:rPr>
          <w:rFonts w:ascii="Book Antiqua" w:hAnsi="Book Antiqua" w:cs="Times New Roman"/>
          <w:sz w:val="24"/>
          <w:szCs w:val="24"/>
        </w:rPr>
        <w:t>.</w:t>
      </w:r>
      <w:r w:rsidR="0015052F" w:rsidRPr="007572D0">
        <w:rPr>
          <w:rFonts w:ascii="Book Antiqua" w:hAnsi="Book Antiqua" w:cs="Times New Roman"/>
          <w:sz w:val="24"/>
          <w:szCs w:val="24"/>
        </w:rPr>
        <w:t xml:space="preserve">  </w:t>
      </w:r>
    </w:p>
    <w:p w:rsidR="00AF2674" w:rsidRPr="007572D0" w:rsidRDefault="00987D6A" w:rsidP="007572D0">
      <w:pPr>
        <w:widowControl/>
        <w:spacing w:line="360" w:lineRule="auto"/>
        <w:ind w:firstLineChars="100" w:firstLine="240"/>
        <w:rPr>
          <w:rFonts w:ascii="Book Antiqua" w:hAnsi="Book Antiqua" w:cs="Times New Roman"/>
          <w:bCs/>
          <w:sz w:val="24"/>
          <w:szCs w:val="24"/>
          <w:vertAlign w:val="superscript"/>
        </w:rPr>
      </w:pPr>
      <w:r w:rsidRPr="007572D0">
        <w:rPr>
          <w:rFonts w:ascii="Book Antiqua" w:hAnsi="Book Antiqua" w:cs="Times New Roman"/>
          <w:sz w:val="24"/>
          <w:szCs w:val="24"/>
        </w:rPr>
        <w:t>In a previous study, w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Pr="007572D0">
        <w:rPr>
          <w:rFonts w:ascii="Book Antiqua" w:hAnsi="Book Antiqua" w:cs="Times New Roman"/>
          <w:sz w:val="24"/>
          <w:szCs w:val="24"/>
        </w:rPr>
        <w:t>found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Pr="007572D0">
        <w:rPr>
          <w:rFonts w:ascii="Book Antiqua" w:hAnsi="Book Antiqua" w:cs="Times New Roman"/>
          <w:sz w:val="24"/>
          <w:szCs w:val="24"/>
        </w:rPr>
        <w:sym w:font="Symbol" w:char="F061"/>
      </w:r>
      <w:r w:rsidRPr="007572D0">
        <w:rPr>
          <w:rFonts w:ascii="Book Antiqua" w:hAnsi="Book Antiqua" w:cs="Times New Roman"/>
          <w:sz w:val="24"/>
          <w:szCs w:val="24"/>
        </w:rPr>
        <w:t>-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hydroxyaldehydes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glycolaldehyde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and glyceraldehyde)</w:t>
      </w:r>
      <w:r w:rsidR="00244CF1" w:rsidRPr="007572D0">
        <w:rPr>
          <w:rFonts w:ascii="Book Antiqua" w:hAnsi="Book Antiqua" w:cs="Times New Roman"/>
          <w:sz w:val="24"/>
          <w:szCs w:val="24"/>
        </w:rPr>
        <w:t>,</w:t>
      </w:r>
      <w:r w:rsidRPr="007572D0">
        <w:rPr>
          <w:rFonts w:ascii="Book Antiqua" w:hAnsi="Book Antiqua" w:cs="Times New Roman"/>
          <w:sz w:val="24"/>
          <w:szCs w:val="24"/>
        </w:rPr>
        <w:t xml:space="preserve"> fructose, 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glucose, and </w:t>
      </w:r>
      <w:proofErr w:type="spellStart"/>
      <w:r w:rsidR="00AF2674" w:rsidRPr="007572D0">
        <w:rPr>
          <w:rFonts w:ascii="Book Antiqua" w:hAnsi="Book Antiqua" w:cs="Times New Roman"/>
          <w:sz w:val="24"/>
          <w:szCs w:val="24"/>
        </w:rPr>
        <w:t>dicarbon</w:t>
      </w:r>
      <w:r w:rsidR="008677B2" w:rsidRPr="007572D0">
        <w:rPr>
          <w:rFonts w:ascii="Book Antiqua" w:hAnsi="Book Antiqua" w:cs="Times New Roman"/>
          <w:sz w:val="24"/>
          <w:szCs w:val="24"/>
        </w:rPr>
        <w:t>yl</w:t>
      </w:r>
      <w:proofErr w:type="spellEnd"/>
      <w:r w:rsidR="008677B2" w:rsidRPr="007572D0">
        <w:rPr>
          <w:rFonts w:ascii="Book Antiqua" w:hAnsi="Book Antiqua" w:cs="Times New Roman"/>
          <w:sz w:val="24"/>
          <w:szCs w:val="24"/>
        </w:rPr>
        <w:t xml:space="preserve"> compounds (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glyoxal</w:t>
      </w:r>
      <w:proofErr w:type="spellEnd"/>
      <w:r w:rsidR="008677B2" w:rsidRPr="007572D0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methylglyoxal</w:t>
      </w:r>
      <w:proofErr w:type="spellEnd"/>
      <w:r w:rsidR="000D55E5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8677B2" w:rsidRPr="007572D0">
        <w:rPr>
          <w:rFonts w:ascii="Book Antiqua" w:hAnsi="Book Antiqua" w:cs="Times New Roman"/>
          <w:sz w:val="24"/>
          <w:szCs w:val="24"/>
        </w:rPr>
        <w:t>3-deoxyglucosone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Pr="007572D0">
        <w:rPr>
          <w:rFonts w:ascii="Book Antiqua" w:hAnsi="Book Antiqua" w:cs="Times New Roman"/>
          <w:sz w:val="24"/>
          <w:szCs w:val="24"/>
        </w:rPr>
        <w:t>all contribute to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 p</w:t>
      </w:r>
      <w:r w:rsidR="0015052F" w:rsidRPr="007572D0">
        <w:rPr>
          <w:rFonts w:ascii="Book Antiqua" w:hAnsi="Book Antiqua" w:cs="Times New Roman"/>
          <w:sz w:val="24"/>
          <w:szCs w:val="24"/>
        </w:rPr>
        <w:t xml:space="preserve">rotein </w:t>
      </w:r>
      <w:proofErr w:type="spellStart"/>
      <w:proofErr w:type="gramStart"/>
      <w:r w:rsidR="0015052F" w:rsidRPr="007572D0">
        <w:rPr>
          <w:rFonts w:ascii="Book Antiqua" w:hAnsi="Book Antiqua" w:cs="Times New Roman"/>
          <w:sz w:val="24"/>
          <w:szCs w:val="24"/>
        </w:rPr>
        <w:t>glycation</w:t>
      </w:r>
      <w:proofErr w:type="spellEnd"/>
      <w:r w:rsidR="00312F3F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sz w:val="24"/>
          <w:szCs w:val="24"/>
          <w:vertAlign w:val="superscript"/>
        </w:rPr>
        <w:t>27,34-37</w:t>
      </w:r>
      <w:r w:rsidR="0015052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5052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 xml:space="preserve">A total of 7 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immunochemically distinct </w:t>
      </w:r>
      <w:r w:rsidRPr="007572D0">
        <w:rPr>
          <w:rFonts w:ascii="Book Antiqua" w:hAnsi="Book Antiqua" w:cs="Times New Roman"/>
          <w:sz w:val="24"/>
          <w:szCs w:val="24"/>
        </w:rPr>
        <w:t xml:space="preserve">AGEs 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classes </w:t>
      </w:r>
      <w:r w:rsidR="0015052F" w:rsidRPr="007572D0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B87413" w:rsidRPr="007572D0">
        <w:rPr>
          <w:rFonts w:ascii="Book Antiqua" w:hAnsi="Book Antiqua" w:cs="Times New Roman"/>
          <w:sz w:val="24"/>
          <w:szCs w:val="24"/>
        </w:rPr>
        <w:t>methylglyoxal</w:t>
      </w:r>
      <w:proofErr w:type="spellEnd"/>
      <w:r w:rsidR="00B87413" w:rsidRPr="007572D0">
        <w:rPr>
          <w:rFonts w:ascii="Book Antiqua" w:hAnsi="Book Antiqua" w:cs="Times New Roman"/>
          <w:sz w:val="24"/>
          <w:szCs w:val="24"/>
        </w:rPr>
        <w:t>-derived AGEs,</w:t>
      </w:r>
      <w:r w:rsidR="00244CF1" w:rsidRPr="007572D0">
        <w:rPr>
          <w:rFonts w:ascii="Book Antiqua" w:hAnsi="Book Antiqua" w:cs="Times New Roman"/>
          <w:sz w:val="24"/>
          <w:szCs w:val="24"/>
        </w:rPr>
        <w:t xml:space="preserve"> MGO-</w:t>
      </w:r>
      <w:r w:rsidR="00B87413" w:rsidRPr="007572D0">
        <w:rPr>
          <w:rFonts w:ascii="Book Antiqua" w:hAnsi="Book Antiqua" w:cs="Times New Roman"/>
          <w:sz w:val="24"/>
          <w:szCs w:val="24"/>
        </w:rPr>
        <w:t xml:space="preserve">AGEs; 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glyceraldehyde-derived AGEs, </w:t>
      </w:r>
      <w:proofErr w:type="spellStart"/>
      <w:r w:rsidR="00244CF1" w:rsidRPr="007572D0">
        <w:rPr>
          <w:rFonts w:ascii="Book Antiqua" w:hAnsi="Book Antiqua" w:cs="Times New Roman"/>
          <w:sz w:val="24"/>
          <w:szCs w:val="24"/>
        </w:rPr>
        <w:t>G</w:t>
      </w:r>
      <w:r w:rsidR="00B87413" w:rsidRPr="007572D0">
        <w:rPr>
          <w:rFonts w:ascii="Book Antiqua" w:hAnsi="Book Antiqua" w:cs="Times New Roman"/>
          <w:sz w:val="24"/>
          <w:szCs w:val="24"/>
        </w:rPr>
        <w:t>lycer-AGEs</w:t>
      </w:r>
      <w:proofErr w:type="spellEnd"/>
      <w:r w:rsidR="00B87413" w:rsidRPr="007572D0">
        <w:rPr>
          <w:rFonts w:ascii="Book Antiqua" w:hAnsi="Book Antiqua" w:cs="Times New Roman"/>
          <w:sz w:val="24"/>
          <w:szCs w:val="24"/>
        </w:rPr>
        <w:t xml:space="preserve">; fructose-derived AGEs, </w:t>
      </w:r>
      <w:proofErr w:type="spellStart"/>
      <w:r w:rsidR="00B87413" w:rsidRPr="007572D0">
        <w:rPr>
          <w:rFonts w:ascii="Book Antiqua" w:hAnsi="Book Antiqua" w:cs="Times New Roman"/>
          <w:sz w:val="24"/>
          <w:szCs w:val="24"/>
        </w:rPr>
        <w:t>Fru-AGEs</w:t>
      </w:r>
      <w:proofErr w:type="spellEnd"/>
      <w:r w:rsidR="00B87413" w:rsidRPr="007572D0">
        <w:rPr>
          <w:rFonts w:ascii="Book Antiqua" w:hAnsi="Book Antiqua" w:cs="Times New Roman"/>
          <w:sz w:val="24"/>
          <w:szCs w:val="24"/>
        </w:rPr>
        <w:t>;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glucose-derived AGEs, </w:t>
      </w:r>
      <w:proofErr w:type="spellStart"/>
      <w:r w:rsidR="00B87413" w:rsidRPr="007572D0">
        <w:rPr>
          <w:rFonts w:ascii="Book Antiqua" w:hAnsi="Book Antiqua" w:cs="Times New Roman"/>
          <w:sz w:val="24"/>
          <w:szCs w:val="24"/>
        </w:rPr>
        <w:t>Glu-AGEs</w:t>
      </w:r>
      <w:proofErr w:type="spellEnd"/>
      <w:r w:rsidR="00B87413" w:rsidRPr="007572D0">
        <w:rPr>
          <w:rFonts w:ascii="Book Antiqua" w:hAnsi="Book Antiqua" w:cs="Times New Roman"/>
          <w:sz w:val="24"/>
          <w:szCs w:val="24"/>
        </w:rPr>
        <w:t>; 3-deoxyglucosone-derived AGEs, 3-DG-AGEs</w:t>
      </w:r>
      <w:r w:rsidR="008677B2" w:rsidRPr="007572D0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="008677B2" w:rsidRPr="007572D0">
        <w:rPr>
          <w:rFonts w:ascii="Book Antiqua" w:hAnsi="Book Antiqua" w:cs="Times New Roman"/>
          <w:sz w:val="24"/>
          <w:szCs w:val="24"/>
        </w:rPr>
        <w:t>glyoxal</w:t>
      </w:r>
      <w:proofErr w:type="spellEnd"/>
      <w:r w:rsidR="008677B2" w:rsidRPr="007572D0">
        <w:rPr>
          <w:rFonts w:ascii="Book Antiqua" w:hAnsi="Book Antiqua" w:cs="Times New Roman"/>
          <w:sz w:val="24"/>
          <w:szCs w:val="24"/>
        </w:rPr>
        <w:t xml:space="preserve">-derived AGEs, GO-AGEs; and </w:t>
      </w:r>
      <w:proofErr w:type="spellStart"/>
      <w:r w:rsidR="00B87413" w:rsidRPr="007572D0">
        <w:rPr>
          <w:rFonts w:ascii="Book Antiqua" w:hAnsi="Book Antiqua" w:cs="Times New Roman"/>
          <w:sz w:val="24"/>
          <w:szCs w:val="24"/>
        </w:rPr>
        <w:t>glycolaldehyde</w:t>
      </w:r>
      <w:proofErr w:type="spellEnd"/>
      <w:r w:rsidR="00B87413" w:rsidRPr="007572D0">
        <w:rPr>
          <w:rFonts w:ascii="Book Antiqua" w:hAnsi="Book Antiqua" w:cs="Times New Roman"/>
          <w:sz w:val="24"/>
          <w:szCs w:val="24"/>
        </w:rPr>
        <w:t>-derived AGEs, Glycol-AGEs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9D7FD3" w:rsidRPr="007572D0">
        <w:rPr>
          <w:rFonts w:ascii="Book Antiqua" w:hAnsi="Book Antiqua" w:cs="Times New Roman"/>
          <w:sz w:val="24"/>
          <w:szCs w:val="24"/>
        </w:rPr>
        <w:t xml:space="preserve">were </w:t>
      </w:r>
      <w:r w:rsidR="00244CF1" w:rsidRPr="007572D0">
        <w:rPr>
          <w:rFonts w:ascii="Book Antiqua" w:hAnsi="Book Antiqua" w:cs="Times New Roman"/>
          <w:sz w:val="24"/>
          <w:szCs w:val="24"/>
        </w:rPr>
        <w:t>found</w:t>
      </w:r>
      <w:r w:rsidR="00B87413" w:rsidRPr="007572D0">
        <w:rPr>
          <w:rFonts w:ascii="Book Antiqua" w:hAnsi="Book Antiqua" w:cs="Times New Roman"/>
          <w:sz w:val="24"/>
          <w:szCs w:val="24"/>
        </w:rPr>
        <w:t xml:space="preserve"> in serum samples collected from</w:t>
      </w:r>
      <w:r w:rsidR="001523B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7413" w:rsidRPr="007572D0">
        <w:rPr>
          <w:rFonts w:ascii="Book Antiqua" w:hAnsi="Book Antiqua" w:cs="Times New Roman"/>
          <w:sz w:val="24"/>
          <w:szCs w:val="24"/>
        </w:rPr>
        <w:t xml:space="preserve">hemodialysis patients with </w:t>
      </w:r>
      <w:r w:rsidR="001523BF" w:rsidRPr="007572D0">
        <w:rPr>
          <w:rFonts w:ascii="Book Antiqua" w:hAnsi="Book Antiqua" w:cs="Times New Roman"/>
          <w:sz w:val="24"/>
          <w:szCs w:val="24"/>
        </w:rPr>
        <w:t>type 2 DM</w:t>
      </w:r>
      <w:r w:rsidR="00863F02" w:rsidRPr="007572D0">
        <w:rPr>
          <w:rFonts w:ascii="Book Antiqua" w:hAnsi="Book Antiqua" w:cs="Times New Roman"/>
          <w:sz w:val="24"/>
          <w:szCs w:val="24"/>
        </w:rPr>
        <w:t xml:space="preserve"> (T2DM)</w:t>
      </w:r>
      <w:r w:rsidR="00312F3F" w:rsidRPr="007572D0">
        <w:rPr>
          <w:rFonts w:ascii="Book Antiqua" w:hAnsi="Book Antiqua" w:cs="Times New Roman"/>
          <w:sz w:val="24"/>
          <w:szCs w:val="24"/>
          <w:vertAlign w:val="superscript"/>
        </w:rPr>
        <w:t>[27,34-37</w:t>
      </w:r>
      <w:r w:rsidR="00D23C95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B87413" w:rsidRPr="007572D0">
        <w:rPr>
          <w:rFonts w:ascii="Book Antiqua" w:hAnsi="Book Antiqua" w:cs="Times New Roman"/>
          <w:sz w:val="24"/>
          <w:szCs w:val="24"/>
        </w:rPr>
        <w:t>Accordingly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, we </w:t>
      </w:r>
      <w:r w:rsidR="00244CF1" w:rsidRPr="007572D0">
        <w:rPr>
          <w:rFonts w:ascii="Book Antiqua" w:hAnsi="Book Antiqua" w:cs="Times New Roman"/>
          <w:sz w:val="24"/>
          <w:szCs w:val="24"/>
        </w:rPr>
        <w:t>sug</w:t>
      </w:r>
      <w:r w:rsidR="00B87413" w:rsidRPr="007572D0">
        <w:rPr>
          <w:rFonts w:ascii="Book Antiqua" w:hAnsi="Book Antiqua" w:cs="Times New Roman"/>
          <w:sz w:val="24"/>
          <w:szCs w:val="24"/>
        </w:rPr>
        <w:t>gested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7413" w:rsidRPr="007572D0">
        <w:rPr>
          <w:rFonts w:ascii="Book Antiqua" w:hAnsi="Book Antiqua" w:cs="Times New Roman"/>
          <w:sz w:val="24"/>
          <w:szCs w:val="24"/>
        </w:rPr>
        <w:t>that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B87413"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B8741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formation of AGEs </w:t>
      </w:r>
      <w:r w:rsidR="00B87413" w:rsidRPr="007572D0">
        <w:rPr>
          <w:rFonts w:ascii="Book Antiqua" w:hAnsi="Book Antiqua" w:cs="Times New Roman"/>
          <w:sz w:val="24"/>
          <w:szCs w:val="24"/>
        </w:rPr>
        <w:t xml:space="preserve">occurs </w:t>
      </w:r>
      <w:r w:rsidR="00B87413" w:rsidRPr="007572D0">
        <w:rPr>
          <w:rFonts w:ascii="Book Antiqua" w:hAnsi="Book Antiqua" w:cs="Times New Roman"/>
          <w:i/>
          <w:sz w:val="24"/>
          <w:szCs w:val="24"/>
        </w:rPr>
        <w:t>via</w:t>
      </w:r>
      <w:r w:rsidR="00B87413" w:rsidRPr="007572D0">
        <w:rPr>
          <w:rFonts w:ascii="Book Antiqua" w:hAnsi="Book Antiqua" w:cs="Times New Roman"/>
          <w:sz w:val="24"/>
          <w:szCs w:val="24"/>
        </w:rPr>
        <w:t xml:space="preserve"> a process 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involving the </w:t>
      </w:r>
      <w:proofErr w:type="spellStart"/>
      <w:r w:rsidR="00AF2674" w:rsidRPr="007572D0">
        <w:rPr>
          <w:rFonts w:ascii="Book Antiqua" w:hAnsi="Book Antiqua" w:cs="Times New Roman"/>
          <w:sz w:val="24"/>
          <w:szCs w:val="24"/>
        </w:rPr>
        <w:t>Maillard</w:t>
      </w:r>
      <w:proofErr w:type="spellEnd"/>
      <w:r w:rsidR="00AF2674" w:rsidRPr="007572D0">
        <w:rPr>
          <w:rFonts w:ascii="Book Antiqua" w:hAnsi="Book Antiqua" w:cs="Times New Roman"/>
          <w:sz w:val="24"/>
          <w:szCs w:val="24"/>
        </w:rPr>
        <w:t xml:space="preserve"> reaction, sugar a</w:t>
      </w:r>
      <w:r w:rsidR="00244CF1" w:rsidRPr="007572D0">
        <w:rPr>
          <w:rFonts w:ascii="Book Antiqua" w:hAnsi="Book Antiqua" w:cs="Times New Roman"/>
          <w:sz w:val="24"/>
          <w:szCs w:val="24"/>
        </w:rPr>
        <w:t>utoxidation, and sugar metabolism</w:t>
      </w:r>
      <w:r w:rsidR="00AF2674" w:rsidRPr="007572D0">
        <w:rPr>
          <w:rFonts w:ascii="Book Antiqua" w:hAnsi="Book Antiqua" w:cs="Times New Roman"/>
          <w:sz w:val="24"/>
          <w:szCs w:val="24"/>
        </w:rPr>
        <w:t xml:space="preserve"> pathways </w:t>
      </w:r>
      <w:r w:rsidR="00B87413" w:rsidRPr="007572D0">
        <w:rPr>
          <w:rFonts w:ascii="Book Antiqua" w:hAnsi="Book Antiqua" w:cs="Times New Roman"/>
          <w:sz w:val="24"/>
          <w:szCs w:val="24"/>
        </w:rPr>
        <w:t>(</w:t>
      </w:r>
      <w:r w:rsidR="000C5EC4" w:rsidRPr="007572D0">
        <w:rPr>
          <w:rFonts w:ascii="Book Antiqua" w:hAnsi="Book Antiqua" w:cs="Times New Roman"/>
          <w:sz w:val="24"/>
          <w:szCs w:val="24"/>
        </w:rPr>
        <w:t>Figure 1</w:t>
      </w:r>
      <w:r w:rsidR="00B87413" w:rsidRPr="007572D0">
        <w:rPr>
          <w:rFonts w:ascii="Book Antiqua" w:hAnsi="Book Antiqua" w:cs="Times New Roman"/>
          <w:sz w:val="24"/>
          <w:szCs w:val="24"/>
        </w:rPr>
        <w:t>)</w:t>
      </w:r>
      <w:r w:rsidR="00AF2674" w:rsidRPr="007572D0">
        <w:rPr>
          <w:rFonts w:ascii="Book Antiqua" w:hAnsi="Book Antiqua" w:cs="Times New Roman"/>
          <w:sz w:val="24"/>
          <w:szCs w:val="24"/>
        </w:rPr>
        <w:t>.</w:t>
      </w:r>
    </w:p>
    <w:p w:rsidR="003A09F0" w:rsidRPr="007572D0" w:rsidRDefault="003A09F0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3A09F0" w:rsidRPr="007572D0" w:rsidRDefault="009D7FD3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PATHWAY FOR THE </w:t>
      </w:r>
      <w:r w:rsidR="00442923" w:rsidRPr="007572D0">
        <w:rPr>
          <w:rFonts w:ascii="Book Antiqua" w:hAnsi="Book Antiqua" w:cs="Times New Roman"/>
          <w:b/>
          <w:i/>
          <w:kern w:val="0"/>
          <w:sz w:val="24"/>
          <w:szCs w:val="24"/>
        </w:rPr>
        <w:t>IN VIVO</w:t>
      </w:r>
      <w:r w:rsidR="00442923"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 SYNTHESIS</w:t>
      </w:r>
      <w:r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 OF </w:t>
      </w:r>
      <w:r w:rsidR="00244CF1" w:rsidRPr="007572D0">
        <w:rPr>
          <w:rFonts w:ascii="Book Antiqua" w:hAnsi="Book Antiqua" w:cs="Times New Roman"/>
          <w:b/>
          <w:kern w:val="0"/>
          <w:sz w:val="24"/>
          <w:szCs w:val="24"/>
        </w:rPr>
        <w:t>GLYCER-AGEs</w:t>
      </w:r>
      <w:r w:rsidR="001C6824"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</w:p>
    <w:p w:rsidR="00EB0EEE" w:rsidRPr="007572D0" w:rsidRDefault="00442923" w:rsidP="007572D0">
      <w:pPr>
        <w:pStyle w:val="BlockText"/>
        <w:spacing w:line="360" w:lineRule="auto"/>
        <w:ind w:left="0" w:right="0" w:firstLine="0"/>
        <w:rPr>
          <w:rFonts w:ascii="Book Antiqua" w:hAnsi="Book Antiqua"/>
          <w:b/>
          <w:szCs w:val="24"/>
        </w:rPr>
      </w:pPr>
      <w:r w:rsidRPr="007572D0">
        <w:rPr>
          <w:rFonts w:ascii="Book Antiqua" w:hAnsi="Book Antiqua"/>
          <w:i/>
          <w:szCs w:val="24"/>
        </w:rPr>
        <w:lastRenderedPageBreak/>
        <w:t>In vivo,</w:t>
      </w:r>
      <w:r w:rsidRPr="007572D0">
        <w:rPr>
          <w:rFonts w:ascii="Book Antiqua" w:hAnsi="Book Antiqua"/>
          <w:szCs w:val="24"/>
        </w:rPr>
        <w:t xml:space="preserve"> two different pathways are</w:t>
      </w:r>
      <w:r w:rsidR="0031214B" w:rsidRPr="007572D0">
        <w:rPr>
          <w:rFonts w:ascii="Book Antiqua" w:hAnsi="Book Antiqua"/>
          <w:szCs w:val="24"/>
        </w:rPr>
        <w:t xml:space="preserve"> responsible for</w:t>
      </w:r>
      <w:r w:rsidRPr="007572D0">
        <w:rPr>
          <w:rFonts w:ascii="Book Antiqua" w:hAnsi="Book Antiqua"/>
          <w:szCs w:val="24"/>
        </w:rPr>
        <w:t xml:space="preserve"> g</w:t>
      </w:r>
      <w:r w:rsidR="001B7C62" w:rsidRPr="007572D0">
        <w:rPr>
          <w:rFonts w:ascii="Book Antiqua" w:hAnsi="Book Antiqua"/>
          <w:szCs w:val="24"/>
        </w:rPr>
        <w:t>lyceraldehyde</w:t>
      </w:r>
      <w:r w:rsidR="00C60221" w:rsidRPr="007572D0">
        <w:rPr>
          <w:rFonts w:ascii="Book Antiqua" w:hAnsi="Book Antiqua"/>
          <w:szCs w:val="24"/>
        </w:rPr>
        <w:t xml:space="preserve"> (GLA)</w:t>
      </w:r>
      <w:r w:rsidR="001B7C62" w:rsidRPr="007572D0">
        <w:rPr>
          <w:rFonts w:ascii="Book Antiqua" w:hAnsi="Book Antiqua"/>
          <w:szCs w:val="24"/>
        </w:rPr>
        <w:t xml:space="preserve"> </w:t>
      </w:r>
      <w:r w:rsidR="0031214B" w:rsidRPr="007572D0">
        <w:rPr>
          <w:rFonts w:ascii="Book Antiqua" w:hAnsi="Book Antiqua"/>
          <w:szCs w:val="24"/>
        </w:rPr>
        <w:t xml:space="preserve">production, </w:t>
      </w:r>
      <w:r w:rsidR="006318CE" w:rsidRPr="007572D0">
        <w:rPr>
          <w:rFonts w:ascii="Book Antiqua" w:eastAsia="宋体" w:hAnsi="Book Antiqua"/>
          <w:szCs w:val="24"/>
          <w:lang w:eastAsia="zh-CN"/>
        </w:rPr>
        <w:t>(1</w:t>
      </w:r>
      <w:r w:rsidR="0046579C" w:rsidRPr="007572D0">
        <w:rPr>
          <w:rFonts w:ascii="Book Antiqua" w:hAnsi="Book Antiqua"/>
          <w:szCs w:val="24"/>
        </w:rPr>
        <w:t xml:space="preserve">) </w:t>
      </w:r>
      <w:r w:rsidR="0031214B" w:rsidRPr="007572D0">
        <w:rPr>
          <w:rFonts w:ascii="Book Antiqua" w:hAnsi="Book Antiqua"/>
          <w:szCs w:val="24"/>
        </w:rPr>
        <w:t>the fructose metabolic pathway (</w:t>
      </w:r>
      <w:proofErr w:type="spellStart"/>
      <w:r w:rsidR="0031214B" w:rsidRPr="007572D0">
        <w:rPr>
          <w:rFonts w:ascii="Book Antiqua" w:hAnsi="Book Antiqua"/>
          <w:szCs w:val="24"/>
        </w:rPr>
        <w:t>fructolysis</w:t>
      </w:r>
      <w:proofErr w:type="spellEnd"/>
      <w:r w:rsidR="0031214B" w:rsidRPr="007572D0">
        <w:rPr>
          <w:rFonts w:ascii="Book Antiqua" w:hAnsi="Book Antiqua"/>
          <w:szCs w:val="24"/>
        </w:rPr>
        <w:t xml:space="preserve">) and </w:t>
      </w:r>
      <w:r w:rsidR="006318CE" w:rsidRPr="007572D0">
        <w:rPr>
          <w:rFonts w:ascii="Book Antiqua" w:eastAsia="宋体" w:hAnsi="Book Antiqua"/>
          <w:szCs w:val="24"/>
          <w:lang w:eastAsia="zh-CN"/>
        </w:rPr>
        <w:t>(2</w:t>
      </w:r>
      <w:r w:rsidR="0031214B" w:rsidRPr="007572D0">
        <w:rPr>
          <w:rFonts w:ascii="Book Antiqua" w:hAnsi="Book Antiqua"/>
          <w:szCs w:val="24"/>
        </w:rPr>
        <w:t xml:space="preserve">) </w:t>
      </w:r>
      <w:r w:rsidR="0046579C" w:rsidRPr="007572D0">
        <w:rPr>
          <w:rFonts w:ascii="Book Antiqua" w:hAnsi="Book Antiqua"/>
          <w:szCs w:val="24"/>
        </w:rPr>
        <w:t>the glycolytic pathway</w:t>
      </w:r>
      <w:r w:rsidR="005C7013" w:rsidRPr="007572D0">
        <w:rPr>
          <w:rFonts w:ascii="Book Antiqua" w:hAnsi="Book Antiqua"/>
          <w:szCs w:val="24"/>
        </w:rPr>
        <w:t xml:space="preserve"> (</w:t>
      </w:r>
      <w:r w:rsidR="009D7FD3" w:rsidRPr="007572D0">
        <w:rPr>
          <w:rFonts w:ascii="Book Antiqua" w:hAnsi="Book Antiqua"/>
          <w:szCs w:val="24"/>
        </w:rPr>
        <w:t>g</w:t>
      </w:r>
      <w:r w:rsidR="005C7013" w:rsidRPr="007572D0">
        <w:rPr>
          <w:rFonts w:ascii="Book Antiqua" w:hAnsi="Book Antiqua"/>
          <w:szCs w:val="24"/>
        </w:rPr>
        <w:t>lycolysis)</w:t>
      </w:r>
      <w:r w:rsidR="0031214B" w:rsidRPr="007572D0">
        <w:rPr>
          <w:rFonts w:ascii="Book Antiqua" w:hAnsi="Book Antiqua"/>
          <w:szCs w:val="24"/>
          <w:vertAlign w:val="superscript"/>
        </w:rPr>
        <w:t>[</w:t>
      </w:r>
      <w:r w:rsidR="00312F3F" w:rsidRPr="007572D0">
        <w:rPr>
          <w:rFonts w:ascii="Book Antiqua" w:hAnsi="Book Antiqua"/>
          <w:szCs w:val="24"/>
          <w:vertAlign w:val="superscript"/>
        </w:rPr>
        <w:t>18-20,38</w:t>
      </w:r>
      <w:r w:rsidR="001B7C62" w:rsidRPr="007572D0">
        <w:rPr>
          <w:rFonts w:ascii="Book Antiqua" w:hAnsi="Book Antiqua"/>
          <w:szCs w:val="24"/>
          <w:vertAlign w:val="superscript"/>
        </w:rPr>
        <w:t>]</w:t>
      </w:r>
      <w:r w:rsidR="005C7013" w:rsidRPr="007572D0">
        <w:rPr>
          <w:rFonts w:ascii="Book Antiqua" w:hAnsi="Book Antiqua"/>
          <w:szCs w:val="24"/>
        </w:rPr>
        <w:t>.</w:t>
      </w:r>
      <w:r w:rsidR="0031214B" w:rsidRPr="007572D0">
        <w:rPr>
          <w:rFonts w:ascii="Book Antiqua" w:hAnsi="Book Antiqua"/>
          <w:szCs w:val="24"/>
        </w:rPr>
        <w:t xml:space="preserve"> </w:t>
      </w:r>
      <w:r w:rsidR="002B6EF3" w:rsidRPr="007572D0">
        <w:rPr>
          <w:rFonts w:ascii="Book Antiqua" w:hAnsi="Book Antiqua"/>
          <w:szCs w:val="24"/>
        </w:rPr>
        <w:t xml:space="preserve">In pathway </w:t>
      </w:r>
      <w:r w:rsidR="006318CE" w:rsidRPr="007572D0">
        <w:rPr>
          <w:rFonts w:ascii="Book Antiqua" w:eastAsia="宋体" w:hAnsi="Book Antiqua"/>
          <w:szCs w:val="24"/>
          <w:lang w:eastAsia="zh-CN"/>
        </w:rPr>
        <w:t>(1</w:t>
      </w:r>
      <w:r w:rsidR="002B6EF3" w:rsidRPr="007572D0">
        <w:rPr>
          <w:rFonts w:ascii="Book Antiqua" w:hAnsi="Book Antiqua"/>
          <w:szCs w:val="24"/>
        </w:rPr>
        <w:t xml:space="preserve">), under hyperglycemic conditions a rise in the intracellular glucose concentration stimulates the production of fructose </w:t>
      </w:r>
      <w:r w:rsidR="002B6EF3" w:rsidRPr="007572D0">
        <w:rPr>
          <w:rFonts w:ascii="Book Antiqua" w:hAnsi="Book Antiqua"/>
          <w:i/>
          <w:szCs w:val="24"/>
        </w:rPr>
        <w:t>via</w:t>
      </w:r>
      <w:r w:rsidR="002B6EF3" w:rsidRPr="007572D0">
        <w:rPr>
          <w:rFonts w:ascii="Book Antiqua" w:hAnsi="Book Antiqua"/>
          <w:szCs w:val="24"/>
        </w:rPr>
        <w:t xml:space="preserve"> the </w:t>
      </w:r>
      <w:proofErr w:type="spellStart"/>
      <w:r w:rsidR="002B6EF3" w:rsidRPr="007572D0">
        <w:rPr>
          <w:rFonts w:ascii="Book Antiqua" w:hAnsi="Book Antiqua"/>
          <w:szCs w:val="24"/>
        </w:rPr>
        <w:t>polyol</w:t>
      </w:r>
      <w:proofErr w:type="spellEnd"/>
      <w:r w:rsidR="002B6EF3" w:rsidRPr="007572D0">
        <w:rPr>
          <w:rFonts w:ascii="Book Antiqua" w:hAnsi="Book Antiqua"/>
          <w:szCs w:val="24"/>
        </w:rPr>
        <w:t xml:space="preserve"> pathway in insulin-independent tissues, such as nerve tissue</w:t>
      </w:r>
      <w:r w:rsidR="00244CF1" w:rsidRPr="007572D0">
        <w:rPr>
          <w:rFonts w:ascii="Book Antiqua" w:hAnsi="Book Antiqua"/>
          <w:szCs w:val="24"/>
        </w:rPr>
        <w:t>,</w:t>
      </w:r>
      <w:r w:rsidR="002B6EF3" w:rsidRPr="007572D0">
        <w:rPr>
          <w:rFonts w:ascii="Book Antiqua" w:hAnsi="Book Antiqua"/>
          <w:szCs w:val="24"/>
        </w:rPr>
        <w:t xml:space="preserve"> the kidneys, the lens of the eye, red blood cells, and the </w:t>
      </w:r>
      <w:proofErr w:type="gramStart"/>
      <w:r w:rsidR="002B6EF3" w:rsidRPr="007572D0">
        <w:rPr>
          <w:rFonts w:ascii="Book Antiqua" w:hAnsi="Book Antiqua"/>
          <w:szCs w:val="24"/>
        </w:rPr>
        <w:t>brain</w:t>
      </w:r>
      <w:r w:rsidR="002B6EF3" w:rsidRPr="007572D0">
        <w:rPr>
          <w:rFonts w:ascii="Book Antiqua" w:hAnsi="Book Antiqua"/>
          <w:szCs w:val="24"/>
          <w:vertAlign w:val="superscript"/>
        </w:rPr>
        <w:t>[</w:t>
      </w:r>
      <w:proofErr w:type="gramEnd"/>
      <w:r w:rsidR="002B6EF3" w:rsidRPr="007572D0">
        <w:rPr>
          <w:rFonts w:ascii="Book Antiqua" w:hAnsi="Book Antiqua"/>
          <w:szCs w:val="24"/>
          <w:vertAlign w:val="superscript"/>
        </w:rPr>
        <w:t>39-42]</w:t>
      </w:r>
      <w:r w:rsidR="002B6EF3" w:rsidRPr="007572D0">
        <w:rPr>
          <w:rFonts w:ascii="Book Antiqua" w:hAnsi="Book Antiqua"/>
          <w:szCs w:val="24"/>
        </w:rPr>
        <w:t>. In addition</w:t>
      </w:r>
      <w:r w:rsidR="00B85616" w:rsidRPr="007572D0">
        <w:rPr>
          <w:rFonts w:ascii="Book Antiqua" w:hAnsi="Book Antiqua"/>
          <w:szCs w:val="24"/>
        </w:rPr>
        <w:t>, fructose</w:t>
      </w:r>
      <w:r w:rsidR="002B6EF3" w:rsidRPr="007572D0">
        <w:rPr>
          <w:rFonts w:ascii="Book Antiqua" w:hAnsi="Book Antiqua"/>
          <w:szCs w:val="24"/>
        </w:rPr>
        <w:t xml:space="preserve"> is </w:t>
      </w:r>
      <w:r w:rsidR="00244CF1" w:rsidRPr="007572D0">
        <w:rPr>
          <w:rFonts w:ascii="Book Antiqua" w:hAnsi="Book Antiqua"/>
          <w:szCs w:val="24"/>
        </w:rPr>
        <w:t xml:space="preserve">a constituent of </w:t>
      </w:r>
      <w:r w:rsidR="002B6EF3" w:rsidRPr="007572D0">
        <w:rPr>
          <w:rFonts w:ascii="Book Antiqua" w:hAnsi="Book Antiqua"/>
          <w:szCs w:val="24"/>
        </w:rPr>
        <w:t xml:space="preserve">sucrose and high-fructose corn syrup (HFCS), </w:t>
      </w:r>
      <w:r w:rsidR="00B85616" w:rsidRPr="007572D0">
        <w:rPr>
          <w:rFonts w:ascii="Book Antiqua" w:hAnsi="Book Antiqua"/>
          <w:szCs w:val="24"/>
        </w:rPr>
        <w:t xml:space="preserve">and hence, </w:t>
      </w:r>
      <w:r w:rsidR="002B6EF3" w:rsidRPr="007572D0">
        <w:rPr>
          <w:rFonts w:ascii="Book Antiqua" w:hAnsi="Book Antiqua"/>
          <w:szCs w:val="24"/>
        </w:rPr>
        <w:t xml:space="preserve">is </w:t>
      </w:r>
      <w:r w:rsidR="00B85616" w:rsidRPr="007572D0">
        <w:rPr>
          <w:rFonts w:ascii="Book Antiqua" w:hAnsi="Book Antiqua"/>
          <w:szCs w:val="24"/>
        </w:rPr>
        <w:t>included</w:t>
      </w:r>
      <w:r w:rsidR="002B6EF3" w:rsidRPr="007572D0">
        <w:rPr>
          <w:rFonts w:ascii="Book Antiqua" w:hAnsi="Book Antiqua"/>
          <w:szCs w:val="24"/>
        </w:rPr>
        <w:t xml:space="preserve"> </w:t>
      </w:r>
      <w:r w:rsidR="00B85616" w:rsidRPr="007572D0">
        <w:rPr>
          <w:rFonts w:ascii="Book Antiqua" w:hAnsi="Book Antiqua"/>
          <w:szCs w:val="24"/>
        </w:rPr>
        <w:t>in</w:t>
      </w:r>
      <w:r w:rsidR="002B6EF3" w:rsidRPr="007572D0">
        <w:rPr>
          <w:rFonts w:ascii="Book Antiqua" w:hAnsi="Book Antiqua"/>
          <w:szCs w:val="24"/>
        </w:rPr>
        <w:t xml:space="preserve"> many people</w:t>
      </w:r>
      <w:r w:rsidR="00B85616" w:rsidRPr="007572D0">
        <w:rPr>
          <w:rFonts w:ascii="Book Antiqua" w:hAnsi="Book Antiqua"/>
          <w:szCs w:val="24"/>
        </w:rPr>
        <w:t>’</w:t>
      </w:r>
      <w:r w:rsidR="002B6EF3" w:rsidRPr="007572D0">
        <w:rPr>
          <w:rFonts w:ascii="Book Antiqua" w:hAnsi="Book Antiqua"/>
          <w:szCs w:val="24"/>
        </w:rPr>
        <w:t xml:space="preserve">s </w:t>
      </w:r>
      <w:proofErr w:type="gramStart"/>
      <w:r w:rsidR="002B6EF3" w:rsidRPr="007572D0">
        <w:rPr>
          <w:rFonts w:ascii="Book Antiqua" w:hAnsi="Book Antiqua"/>
          <w:szCs w:val="24"/>
        </w:rPr>
        <w:t>diets</w:t>
      </w:r>
      <w:r w:rsidR="002B6EF3" w:rsidRPr="007572D0">
        <w:rPr>
          <w:rFonts w:ascii="Book Antiqua" w:hAnsi="Book Antiqua"/>
          <w:szCs w:val="24"/>
          <w:vertAlign w:val="superscript"/>
        </w:rPr>
        <w:t>[</w:t>
      </w:r>
      <w:proofErr w:type="gramEnd"/>
      <w:r w:rsidR="002B6EF3" w:rsidRPr="007572D0">
        <w:rPr>
          <w:rFonts w:ascii="Book Antiqua" w:hAnsi="Book Antiqua"/>
          <w:szCs w:val="24"/>
          <w:vertAlign w:val="superscript"/>
        </w:rPr>
        <w:t>43,44]</w:t>
      </w:r>
      <w:r w:rsidR="002B6EF3" w:rsidRPr="007572D0">
        <w:rPr>
          <w:rFonts w:ascii="Book Antiqua" w:hAnsi="Book Antiqua"/>
          <w:szCs w:val="24"/>
        </w:rPr>
        <w:t xml:space="preserve">. </w:t>
      </w:r>
      <w:proofErr w:type="spellStart"/>
      <w:r w:rsidR="002B6EF3" w:rsidRPr="007572D0">
        <w:rPr>
          <w:rFonts w:ascii="Book Antiqua" w:hAnsi="Book Antiqua"/>
          <w:szCs w:val="24"/>
        </w:rPr>
        <w:t>Fructokinase</w:t>
      </w:r>
      <w:proofErr w:type="spellEnd"/>
      <w:r w:rsidR="002B6EF3" w:rsidRPr="007572D0">
        <w:rPr>
          <w:rFonts w:ascii="Book Antiqua" w:hAnsi="Book Antiqua"/>
          <w:szCs w:val="24"/>
        </w:rPr>
        <w:t xml:space="preserve"> phosphorylates fructose to fructose 1-phosphate, which is then broken down into </w:t>
      </w:r>
      <w:proofErr w:type="spellStart"/>
      <w:r w:rsidR="002B6EF3" w:rsidRPr="007572D0">
        <w:rPr>
          <w:rFonts w:ascii="Book Antiqua" w:hAnsi="Book Antiqua"/>
          <w:szCs w:val="24"/>
        </w:rPr>
        <w:t>dihydroxyacetone</w:t>
      </w:r>
      <w:proofErr w:type="spellEnd"/>
      <w:r w:rsidR="002B6EF3" w:rsidRPr="007572D0">
        <w:rPr>
          <w:rFonts w:ascii="Book Antiqua" w:hAnsi="Book Antiqua"/>
          <w:szCs w:val="24"/>
        </w:rPr>
        <w:t xml:space="preserve"> phosphate and GLA by </w:t>
      </w:r>
      <w:proofErr w:type="spellStart"/>
      <w:r w:rsidR="002B6EF3" w:rsidRPr="007572D0">
        <w:rPr>
          <w:rFonts w:ascii="Book Antiqua" w:hAnsi="Book Antiqua"/>
          <w:szCs w:val="24"/>
        </w:rPr>
        <w:t>aldolase</w:t>
      </w:r>
      <w:proofErr w:type="spellEnd"/>
      <w:r w:rsidR="002B6EF3" w:rsidRPr="007572D0">
        <w:rPr>
          <w:rFonts w:ascii="Book Antiqua" w:hAnsi="Book Antiqua"/>
          <w:szCs w:val="24"/>
        </w:rPr>
        <w:t xml:space="preserve"> </w:t>
      </w:r>
      <w:proofErr w:type="gramStart"/>
      <w:r w:rsidR="002B6EF3" w:rsidRPr="007572D0">
        <w:rPr>
          <w:rFonts w:ascii="Book Antiqua" w:hAnsi="Book Antiqua"/>
          <w:szCs w:val="24"/>
        </w:rPr>
        <w:t>B</w:t>
      </w:r>
      <w:r w:rsidR="002B6EF3" w:rsidRPr="007572D0">
        <w:rPr>
          <w:rFonts w:ascii="Book Antiqua" w:hAnsi="Book Antiqua"/>
          <w:szCs w:val="24"/>
          <w:vertAlign w:val="superscript"/>
        </w:rPr>
        <w:t>[</w:t>
      </w:r>
      <w:proofErr w:type="gramEnd"/>
      <w:r w:rsidR="002B6EF3" w:rsidRPr="007572D0">
        <w:rPr>
          <w:rFonts w:ascii="Book Antiqua" w:hAnsi="Book Antiqua"/>
          <w:szCs w:val="24"/>
          <w:vertAlign w:val="superscript"/>
        </w:rPr>
        <w:t>45,46]</w:t>
      </w:r>
      <w:r w:rsidR="002B6EF3" w:rsidRPr="007572D0">
        <w:rPr>
          <w:rFonts w:ascii="Book Antiqua" w:hAnsi="Book Antiqua"/>
          <w:szCs w:val="24"/>
        </w:rPr>
        <w:t xml:space="preserve">. Next, the resultant GLA is transported (or leaks passively) across the cell membrane. GLA induces TAGE synthesis in the both intracellular and extracellular </w:t>
      </w:r>
      <w:r w:rsidR="00B85616" w:rsidRPr="007572D0">
        <w:rPr>
          <w:rFonts w:ascii="Book Antiqua" w:hAnsi="Book Antiqua"/>
          <w:szCs w:val="24"/>
        </w:rPr>
        <w:t>compartments</w:t>
      </w:r>
      <w:r w:rsidR="002B6EF3" w:rsidRPr="007572D0">
        <w:rPr>
          <w:rFonts w:ascii="Book Antiqua" w:hAnsi="Book Antiqua"/>
          <w:szCs w:val="24"/>
        </w:rPr>
        <w:t xml:space="preserve">. </w:t>
      </w:r>
      <w:r w:rsidR="008572D3" w:rsidRPr="007572D0">
        <w:rPr>
          <w:rFonts w:ascii="Book Antiqua" w:hAnsi="Book Antiqua"/>
          <w:szCs w:val="24"/>
        </w:rPr>
        <w:t>As for</w:t>
      </w:r>
      <w:r w:rsidR="0031214B" w:rsidRPr="007572D0">
        <w:rPr>
          <w:rFonts w:ascii="Book Antiqua" w:hAnsi="Book Antiqua"/>
          <w:szCs w:val="24"/>
        </w:rPr>
        <w:t xml:space="preserve"> pathway </w:t>
      </w:r>
      <w:r w:rsidR="006318CE" w:rsidRPr="007572D0">
        <w:rPr>
          <w:rFonts w:ascii="Book Antiqua" w:eastAsia="宋体" w:hAnsi="Book Antiqua"/>
          <w:szCs w:val="24"/>
          <w:lang w:eastAsia="zh-CN"/>
        </w:rPr>
        <w:t>(2</w:t>
      </w:r>
      <w:r w:rsidR="0031214B" w:rsidRPr="007572D0">
        <w:rPr>
          <w:rFonts w:ascii="Book Antiqua" w:hAnsi="Book Antiqua"/>
          <w:szCs w:val="24"/>
        </w:rPr>
        <w:t xml:space="preserve">), the enzyme G3P dehydrogenase (GAPDH) </w:t>
      </w:r>
      <w:r w:rsidR="008572D3" w:rsidRPr="007572D0">
        <w:rPr>
          <w:rFonts w:ascii="Book Antiqua" w:hAnsi="Book Antiqua"/>
          <w:szCs w:val="24"/>
        </w:rPr>
        <w:t xml:space="preserve">usually </w:t>
      </w:r>
      <w:r w:rsidR="0031214B" w:rsidRPr="007572D0">
        <w:rPr>
          <w:rFonts w:ascii="Book Antiqua" w:hAnsi="Book Antiqua"/>
          <w:szCs w:val="24"/>
        </w:rPr>
        <w:t>breaks down t</w:t>
      </w:r>
      <w:r w:rsidR="001B7C62" w:rsidRPr="007572D0">
        <w:rPr>
          <w:rFonts w:ascii="Book Antiqua" w:hAnsi="Book Antiqua"/>
          <w:szCs w:val="24"/>
        </w:rPr>
        <w:t>he glycoly</w:t>
      </w:r>
      <w:r w:rsidR="001523BF" w:rsidRPr="007572D0">
        <w:rPr>
          <w:rFonts w:ascii="Book Antiqua" w:hAnsi="Book Antiqua"/>
          <w:szCs w:val="24"/>
        </w:rPr>
        <w:t xml:space="preserve">tic intermediate glyceraldehyde </w:t>
      </w:r>
      <w:r w:rsidR="001B7C62" w:rsidRPr="007572D0">
        <w:rPr>
          <w:rFonts w:ascii="Book Antiqua" w:hAnsi="Book Antiqua"/>
          <w:szCs w:val="24"/>
        </w:rPr>
        <w:t xml:space="preserve">3-phosphate </w:t>
      </w:r>
      <w:r w:rsidR="001523BF" w:rsidRPr="007572D0">
        <w:rPr>
          <w:rFonts w:ascii="Book Antiqua" w:hAnsi="Book Antiqua"/>
          <w:szCs w:val="24"/>
        </w:rPr>
        <w:t>(G3</w:t>
      </w:r>
      <w:r w:rsidR="001B7C62" w:rsidRPr="007572D0">
        <w:rPr>
          <w:rFonts w:ascii="Book Antiqua" w:hAnsi="Book Antiqua"/>
          <w:szCs w:val="24"/>
        </w:rPr>
        <w:t xml:space="preserve">P). </w:t>
      </w:r>
      <w:r w:rsidR="008572D3" w:rsidRPr="007572D0">
        <w:rPr>
          <w:rFonts w:ascii="Book Antiqua" w:hAnsi="Book Antiqua"/>
          <w:szCs w:val="24"/>
        </w:rPr>
        <w:t>However, r</w:t>
      </w:r>
      <w:r w:rsidR="0031214B" w:rsidRPr="007572D0">
        <w:rPr>
          <w:rFonts w:ascii="Book Antiqua" w:hAnsi="Book Antiqua"/>
          <w:szCs w:val="24"/>
        </w:rPr>
        <w:t xml:space="preserve">eductions in GAPDH activity lead to the intracellular accumulation of </w:t>
      </w:r>
      <w:r w:rsidR="001523BF" w:rsidRPr="007572D0">
        <w:rPr>
          <w:rFonts w:ascii="Book Antiqua" w:hAnsi="Book Antiqua"/>
          <w:szCs w:val="24"/>
        </w:rPr>
        <w:t>G3</w:t>
      </w:r>
      <w:r w:rsidR="0031214B" w:rsidRPr="007572D0">
        <w:rPr>
          <w:rFonts w:ascii="Book Antiqua" w:hAnsi="Book Antiqua"/>
          <w:szCs w:val="24"/>
        </w:rPr>
        <w:t>P</w:t>
      </w:r>
      <w:r w:rsidR="001523BF" w:rsidRPr="007572D0">
        <w:rPr>
          <w:rFonts w:ascii="Book Antiqua" w:hAnsi="Book Antiqua"/>
          <w:szCs w:val="24"/>
        </w:rPr>
        <w:t xml:space="preserve">. </w:t>
      </w:r>
      <w:r w:rsidR="0031214B" w:rsidRPr="007572D0">
        <w:rPr>
          <w:rFonts w:ascii="Book Antiqua" w:hAnsi="Book Antiqua"/>
          <w:szCs w:val="24"/>
        </w:rPr>
        <w:t xml:space="preserve">As a result, G3P </w:t>
      </w:r>
      <w:r w:rsidR="009D7FD3" w:rsidRPr="007572D0">
        <w:rPr>
          <w:rFonts w:ascii="Book Antiqua" w:hAnsi="Book Antiqua"/>
          <w:szCs w:val="24"/>
        </w:rPr>
        <w:t xml:space="preserve">metabolism </w:t>
      </w:r>
      <w:r w:rsidR="0031214B" w:rsidRPr="007572D0">
        <w:rPr>
          <w:rFonts w:ascii="Book Antiqua" w:hAnsi="Book Antiqua"/>
          <w:szCs w:val="24"/>
        </w:rPr>
        <w:t>starts</w:t>
      </w:r>
      <w:r w:rsidR="009D7FD3" w:rsidRPr="007572D0">
        <w:rPr>
          <w:rFonts w:ascii="Book Antiqua" w:hAnsi="Book Antiqua"/>
          <w:szCs w:val="24"/>
        </w:rPr>
        <w:t xml:space="preserve"> </w:t>
      </w:r>
      <w:r w:rsidR="001B7C62" w:rsidRPr="007572D0">
        <w:rPr>
          <w:rFonts w:ascii="Book Antiqua" w:hAnsi="Book Antiqua"/>
          <w:szCs w:val="24"/>
        </w:rPr>
        <w:t xml:space="preserve">to </w:t>
      </w:r>
      <w:r w:rsidR="0031214B" w:rsidRPr="007572D0">
        <w:rPr>
          <w:rFonts w:ascii="Book Antiqua" w:hAnsi="Book Antiqua"/>
          <w:szCs w:val="24"/>
        </w:rPr>
        <w:t xml:space="preserve">occur </w:t>
      </w:r>
      <w:r w:rsidR="0031214B" w:rsidRPr="007572D0">
        <w:rPr>
          <w:rFonts w:ascii="Book Antiqua" w:hAnsi="Book Antiqua"/>
          <w:i/>
          <w:szCs w:val="24"/>
        </w:rPr>
        <w:t>via</w:t>
      </w:r>
      <w:r w:rsidR="0031214B" w:rsidRPr="007572D0">
        <w:rPr>
          <w:rFonts w:ascii="Book Antiqua" w:hAnsi="Book Antiqua"/>
          <w:szCs w:val="24"/>
        </w:rPr>
        <w:t xml:space="preserve"> an </w:t>
      </w:r>
      <w:r w:rsidR="00B85616" w:rsidRPr="007572D0">
        <w:rPr>
          <w:rFonts w:ascii="Book Antiqua" w:hAnsi="Book Antiqua"/>
          <w:szCs w:val="24"/>
        </w:rPr>
        <w:t>alternative</w:t>
      </w:r>
      <w:r w:rsidR="001B7C62" w:rsidRPr="007572D0">
        <w:rPr>
          <w:rFonts w:ascii="Book Antiqua" w:hAnsi="Book Antiqua"/>
          <w:szCs w:val="24"/>
        </w:rPr>
        <w:t xml:space="preserve"> </w:t>
      </w:r>
      <w:r w:rsidR="0031214B" w:rsidRPr="007572D0">
        <w:rPr>
          <w:rFonts w:ascii="Book Antiqua" w:hAnsi="Book Antiqua"/>
          <w:szCs w:val="24"/>
        </w:rPr>
        <w:t>pathway</w:t>
      </w:r>
      <w:r w:rsidR="001B7C62" w:rsidRPr="007572D0">
        <w:rPr>
          <w:rFonts w:ascii="Book Antiqua" w:hAnsi="Book Antiqua"/>
          <w:szCs w:val="24"/>
        </w:rPr>
        <w:t xml:space="preserve">, </w:t>
      </w:r>
      <w:r w:rsidR="0031214B" w:rsidRPr="007572D0">
        <w:rPr>
          <w:rFonts w:ascii="Book Antiqua" w:hAnsi="Book Antiqua"/>
          <w:szCs w:val="24"/>
        </w:rPr>
        <w:t>leading to a rise in the concentration</w:t>
      </w:r>
      <w:r w:rsidR="001B7C62" w:rsidRPr="007572D0">
        <w:rPr>
          <w:rFonts w:ascii="Book Antiqua" w:hAnsi="Book Antiqua"/>
          <w:szCs w:val="24"/>
        </w:rPr>
        <w:t xml:space="preserve"> of</w:t>
      </w:r>
      <w:r w:rsidR="00B85616" w:rsidRPr="007572D0">
        <w:rPr>
          <w:rFonts w:ascii="Book Antiqua" w:hAnsi="Book Antiqua"/>
          <w:szCs w:val="24"/>
        </w:rPr>
        <w:t xml:space="preserve"> GLA</w:t>
      </w:r>
      <w:r w:rsidR="001B7C62" w:rsidRPr="007572D0">
        <w:rPr>
          <w:rFonts w:ascii="Book Antiqua" w:hAnsi="Book Antiqua"/>
          <w:szCs w:val="24"/>
        </w:rPr>
        <w:t xml:space="preserve">, which </w:t>
      </w:r>
      <w:r w:rsidR="0031214B" w:rsidRPr="007572D0">
        <w:rPr>
          <w:rFonts w:ascii="Book Antiqua" w:hAnsi="Book Antiqua"/>
          <w:szCs w:val="24"/>
        </w:rPr>
        <w:t>promotes</w:t>
      </w:r>
      <w:r w:rsidR="003A08E7" w:rsidRPr="007572D0">
        <w:rPr>
          <w:rFonts w:ascii="Book Antiqua" w:hAnsi="Book Antiqua"/>
          <w:szCs w:val="24"/>
        </w:rPr>
        <w:t xml:space="preserve"> the </w:t>
      </w:r>
      <w:r w:rsidR="0031214B" w:rsidRPr="007572D0">
        <w:rPr>
          <w:rFonts w:ascii="Book Antiqua" w:hAnsi="Book Antiqua"/>
          <w:szCs w:val="24"/>
        </w:rPr>
        <w:t>synthesis</w:t>
      </w:r>
      <w:r w:rsidR="003A08E7" w:rsidRPr="007572D0">
        <w:rPr>
          <w:rFonts w:ascii="Book Antiqua" w:hAnsi="Book Antiqua"/>
          <w:szCs w:val="24"/>
        </w:rPr>
        <w:t xml:space="preserve"> of </w:t>
      </w:r>
      <w:proofErr w:type="spellStart"/>
      <w:r w:rsidR="003A08E7" w:rsidRPr="007572D0">
        <w:rPr>
          <w:rFonts w:ascii="Book Antiqua" w:hAnsi="Book Antiqua"/>
          <w:szCs w:val="24"/>
        </w:rPr>
        <w:t>Glycer-AGEs</w:t>
      </w:r>
      <w:proofErr w:type="spellEnd"/>
      <w:r w:rsidR="003A08E7" w:rsidRPr="007572D0">
        <w:rPr>
          <w:rFonts w:ascii="Book Antiqua" w:hAnsi="Book Antiqua"/>
          <w:szCs w:val="24"/>
        </w:rPr>
        <w:t xml:space="preserve">, a </w:t>
      </w:r>
      <w:r w:rsidR="0031214B" w:rsidRPr="007572D0">
        <w:rPr>
          <w:rFonts w:ascii="Book Antiqua" w:hAnsi="Book Antiqua"/>
          <w:szCs w:val="24"/>
        </w:rPr>
        <w:t>major</w:t>
      </w:r>
      <w:r w:rsidR="008D7EF9" w:rsidRPr="007572D0">
        <w:rPr>
          <w:rFonts w:ascii="Book Antiqua" w:hAnsi="Book Antiqua"/>
          <w:szCs w:val="24"/>
        </w:rPr>
        <w:t xml:space="preserve"> </w:t>
      </w:r>
      <w:r w:rsidR="00B85616" w:rsidRPr="007572D0">
        <w:rPr>
          <w:rFonts w:ascii="Book Antiqua" w:hAnsi="Book Antiqua"/>
          <w:szCs w:val="24"/>
        </w:rPr>
        <w:t>form</w:t>
      </w:r>
      <w:r w:rsidR="008D7EF9" w:rsidRPr="007572D0">
        <w:rPr>
          <w:rFonts w:ascii="Book Antiqua" w:hAnsi="Book Antiqua"/>
          <w:szCs w:val="24"/>
        </w:rPr>
        <w:t xml:space="preserve"> of TAGE</w:t>
      </w:r>
      <w:r w:rsidR="0046579C" w:rsidRPr="007572D0">
        <w:rPr>
          <w:rFonts w:ascii="Book Antiqua" w:hAnsi="Book Antiqua"/>
          <w:szCs w:val="24"/>
        </w:rPr>
        <w:t>.</w:t>
      </w:r>
      <w:r w:rsidR="001B7C62" w:rsidRPr="007572D0">
        <w:rPr>
          <w:rFonts w:ascii="Book Antiqua" w:hAnsi="Book Antiqua"/>
          <w:szCs w:val="24"/>
        </w:rPr>
        <w:t xml:space="preserve"> This </w:t>
      </w:r>
      <w:r w:rsidR="0031214B" w:rsidRPr="007572D0">
        <w:rPr>
          <w:rFonts w:ascii="Book Antiqua" w:hAnsi="Book Antiqua"/>
          <w:szCs w:val="24"/>
        </w:rPr>
        <w:t>indicates that</w:t>
      </w:r>
      <w:r w:rsidR="001B7C62" w:rsidRPr="007572D0">
        <w:rPr>
          <w:rFonts w:ascii="Book Antiqua" w:hAnsi="Book Antiqua"/>
          <w:szCs w:val="24"/>
        </w:rPr>
        <w:t xml:space="preserve"> a positive feedback mechanism</w:t>
      </w:r>
      <w:r w:rsidR="0031214B" w:rsidRPr="007572D0">
        <w:rPr>
          <w:rFonts w:ascii="Book Antiqua" w:hAnsi="Book Antiqua"/>
          <w:szCs w:val="24"/>
        </w:rPr>
        <w:t xml:space="preserve"> is in operation; namely</w:t>
      </w:r>
      <w:r w:rsidR="001B7C62" w:rsidRPr="007572D0">
        <w:rPr>
          <w:rFonts w:ascii="Book Antiqua" w:hAnsi="Book Antiqua"/>
          <w:szCs w:val="24"/>
        </w:rPr>
        <w:t xml:space="preserve">, </w:t>
      </w:r>
      <w:r w:rsidR="0031214B" w:rsidRPr="007572D0">
        <w:rPr>
          <w:rFonts w:ascii="Book Antiqua" w:hAnsi="Book Antiqua"/>
          <w:szCs w:val="24"/>
        </w:rPr>
        <w:t xml:space="preserve">that </w:t>
      </w:r>
      <w:r w:rsidR="009D7FD3" w:rsidRPr="007572D0">
        <w:rPr>
          <w:rFonts w:ascii="Book Antiqua" w:hAnsi="Book Antiqua"/>
          <w:szCs w:val="24"/>
        </w:rPr>
        <w:t xml:space="preserve">the </w:t>
      </w:r>
      <w:r w:rsidR="002B6EF3" w:rsidRPr="007572D0">
        <w:rPr>
          <w:rFonts w:ascii="Book Antiqua" w:hAnsi="Book Antiqua"/>
          <w:szCs w:val="24"/>
        </w:rPr>
        <w:t xml:space="preserve">inhibition of </w:t>
      </w:r>
      <w:r w:rsidR="001B7C62" w:rsidRPr="007572D0">
        <w:rPr>
          <w:rFonts w:ascii="Book Antiqua" w:hAnsi="Book Antiqua"/>
          <w:szCs w:val="24"/>
        </w:rPr>
        <w:t xml:space="preserve">GAPDH </w:t>
      </w:r>
      <w:r w:rsidR="002B6EF3" w:rsidRPr="007572D0">
        <w:rPr>
          <w:rFonts w:ascii="Book Antiqua" w:hAnsi="Book Antiqua"/>
          <w:szCs w:val="24"/>
        </w:rPr>
        <w:t xml:space="preserve">activity by TAGE </w:t>
      </w:r>
      <w:r w:rsidR="0031214B" w:rsidRPr="007572D0">
        <w:rPr>
          <w:rFonts w:ascii="Book Antiqua" w:hAnsi="Book Antiqua"/>
          <w:szCs w:val="24"/>
        </w:rPr>
        <w:t>promotes</w:t>
      </w:r>
      <w:r w:rsidR="0046579C" w:rsidRPr="007572D0">
        <w:rPr>
          <w:rFonts w:ascii="Book Antiqua" w:hAnsi="Book Antiqua"/>
          <w:szCs w:val="24"/>
        </w:rPr>
        <w:t xml:space="preserve"> TAGE</w:t>
      </w:r>
      <w:r w:rsidR="0031214B" w:rsidRPr="007572D0">
        <w:rPr>
          <w:rFonts w:ascii="Book Antiqua" w:hAnsi="Book Antiqua"/>
          <w:szCs w:val="24"/>
        </w:rPr>
        <w:t xml:space="preserve"> synthesis</w:t>
      </w:r>
      <w:r w:rsidR="002B6EF3" w:rsidRPr="007572D0">
        <w:rPr>
          <w:rFonts w:ascii="Book Antiqua" w:hAnsi="Book Antiqua"/>
          <w:szCs w:val="24"/>
        </w:rPr>
        <w:t xml:space="preserve"> (Figure 2)</w:t>
      </w:r>
      <w:r w:rsidR="001B7C62" w:rsidRPr="007572D0">
        <w:rPr>
          <w:rFonts w:ascii="Book Antiqua" w:hAnsi="Book Antiqua"/>
          <w:szCs w:val="24"/>
        </w:rPr>
        <w:t>.</w:t>
      </w:r>
      <w:r w:rsidR="008B2817" w:rsidRPr="007572D0">
        <w:rPr>
          <w:rFonts w:ascii="Book Antiqua" w:hAnsi="Book Antiqua"/>
          <w:b/>
          <w:szCs w:val="24"/>
        </w:rPr>
        <w:t xml:space="preserve">  </w:t>
      </w:r>
    </w:p>
    <w:p w:rsidR="00200F01" w:rsidRPr="007572D0" w:rsidRDefault="00200F01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AB2CA6" w:rsidRPr="007572D0" w:rsidRDefault="00AB2CA6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DIETARY FRUCTOSE </w:t>
      </w:r>
    </w:p>
    <w:p w:rsidR="00BD773B" w:rsidRPr="007572D0" w:rsidRDefault="00BB25D0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>It is suspected that f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ructose </w:t>
      </w:r>
      <w:r w:rsidR="00612872" w:rsidRPr="007572D0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at least partially responsible</w:t>
      </w:r>
      <w:r w:rsidR="00612872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for</w:t>
      </w:r>
      <w:r w:rsidR="00612872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>the obesity epidemic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affecting developed countries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greater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prevalence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809C3" w:rsidRPr="007572D0">
        <w:rPr>
          <w:rFonts w:ascii="Book Antiqua" w:hAnsi="Book Antiqua" w:cs="Times New Roman"/>
          <w:kern w:val="0"/>
          <w:sz w:val="24"/>
          <w:szCs w:val="24"/>
        </w:rPr>
        <w:t xml:space="preserve">of fructose </w:t>
      </w:r>
      <w:r w:rsidR="00B85616" w:rsidRPr="007572D0">
        <w:rPr>
          <w:rFonts w:ascii="Book Antiqua" w:hAnsi="Book Antiqua" w:cs="Times New Roman"/>
          <w:kern w:val="0"/>
          <w:sz w:val="24"/>
          <w:szCs w:val="24"/>
        </w:rPr>
        <w:t>in people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’</w:t>
      </w:r>
      <w:r w:rsidR="00B85616"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diets results in greater 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glucose flux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and elevated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fructose metabolism in hepatocyte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. Fructose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used to be considered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to be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a beneficial dietary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substance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due to the fact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it does not stimulate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insulin </w:t>
      </w:r>
      <w:r w:rsidR="00B85616" w:rsidRPr="007572D0">
        <w:rPr>
          <w:rFonts w:ascii="Book Antiqua" w:hAnsi="Book Antiqua" w:cs="Times New Roman"/>
          <w:kern w:val="0"/>
          <w:sz w:val="24"/>
          <w:szCs w:val="24"/>
        </w:rPr>
        <w:t>secretion; h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owever, </w:t>
      </w:r>
      <w:r w:rsidR="00B85616" w:rsidRPr="007572D0">
        <w:rPr>
          <w:rFonts w:ascii="Book Antiqua" w:hAnsi="Book Antiqua" w:cs="Times New Roman"/>
          <w:kern w:val="0"/>
          <w:sz w:val="24"/>
          <w:szCs w:val="24"/>
        </w:rPr>
        <w:t>as insulin signaling plays a key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role in the </w:t>
      </w:r>
      <w:r w:rsidR="00726CCB" w:rsidRPr="007572D0">
        <w:rPr>
          <w:rFonts w:ascii="Book Antiqua" w:hAnsi="Book Antiqua" w:cs="Times New Roman"/>
          <w:kern w:val="0"/>
          <w:sz w:val="24"/>
          <w:szCs w:val="24"/>
        </w:rPr>
        <w:t>development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of NAFLD, this property of fructo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se might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be undesirable</w:t>
      </w:r>
      <w:r w:rsidR="00087C3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47-49</w:t>
      </w:r>
      <w:r w:rsidR="00AB2CA6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In adolescents, increased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fructose 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consumption 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linked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with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various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CVD 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risk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factors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>H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>owever,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visceral obesity might be responsible for 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these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associations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B85616" w:rsidRPr="007572D0">
        <w:rPr>
          <w:rFonts w:ascii="Book Antiqua" w:hAnsi="Book Antiqua" w:cs="Times New Roman"/>
          <w:kern w:val="0"/>
          <w:sz w:val="24"/>
          <w:szCs w:val="24"/>
        </w:rPr>
        <w:t>In the United States, f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ructose 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consumption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is considered </w:t>
      </w:r>
      <w:r w:rsidRPr="007572D0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to </w:t>
      </w:r>
      <w:r w:rsidR="00726CCB" w:rsidRPr="007572D0">
        <w:rPr>
          <w:rFonts w:ascii="Book Antiqua" w:hAnsi="Book Antiqua" w:cs="Times New Roman"/>
          <w:kern w:val="0"/>
          <w:sz w:val="24"/>
          <w:szCs w:val="24"/>
        </w:rPr>
        <w:t>be associated with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the recent rise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>the prevalence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rates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of obesity,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fatty liver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T2DM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. The liver is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extremely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sensitive to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variations in 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>dietary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content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plays the primary role in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the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metabolism of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 xml:space="preserve"> simple sugars, such as fructose and </w:t>
      </w:r>
      <w:proofErr w:type="gramStart"/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>glucose</w:t>
      </w:r>
      <w:r w:rsidR="00087C3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47,48</w:t>
      </w:r>
      <w:r w:rsidR="00AB2CA6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AB2CA6" w:rsidRPr="007572D0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99529A" w:rsidRPr="007572D0" w:rsidRDefault="003E27F1" w:rsidP="007572D0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b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 xml:space="preserve">number of calories an individual consumes each day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can have a significant influence on their risk of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developing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 NAFLD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because excessive energy intake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results in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obesity,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leading to a greater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risk 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NAFLD.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However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the 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>development and progression of NAFLD are also affected by dietary composition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>Of all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carbohydrates, fructose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plays a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n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 especially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important role in NAFLD </w:t>
      </w:r>
      <w:proofErr w:type="gramStart"/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>progression</w:t>
      </w:r>
      <w:r w:rsidR="00D23C95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50-53</w:t>
      </w:r>
      <w:r w:rsidR="00D23C95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>. F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or example,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 xml:space="preserve">it has been suggested that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f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ructose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consumption is associated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with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hepatic fat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 xml:space="preserve"> accumulation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fibrosis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proofErr w:type="gramStart"/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inflammation</w:t>
      </w:r>
      <w:r w:rsidR="00BD773B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54</w:t>
      </w:r>
      <w:r w:rsidR="00BD773B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The accumulation of visceral adipose tissue and </w:t>
      </w:r>
      <w:r w:rsidR="004730C5" w:rsidRPr="007572D0">
        <w:rPr>
          <w:rFonts w:ascii="Book Antiqua" w:hAnsi="Book Antiqua" w:cs="Times New Roman"/>
          <w:kern w:val="0"/>
          <w:sz w:val="24"/>
          <w:szCs w:val="24"/>
        </w:rPr>
        <w:t>higher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 plasma triglyceride </w:t>
      </w:r>
      <w:r w:rsidR="00A97282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 have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 xml:space="preserve"> also been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l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>in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ked with</w:t>
      </w:r>
      <w:r w:rsidR="009D7FD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 xml:space="preserve">fructose </w:t>
      </w:r>
      <w:proofErr w:type="gramStart"/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consumption</w:t>
      </w:r>
      <w:r w:rsidR="00087C3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55</w:t>
      </w:r>
      <w:r w:rsidR="004730C5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,</w:t>
      </w:r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56</w:t>
      </w:r>
      <w:r w:rsidR="00BD773B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BD773B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D23C95"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D20336" w:rsidRPr="007572D0">
        <w:rPr>
          <w:rFonts w:ascii="Book Antiqua" w:hAnsi="Book Antiqua" w:cs="Times New Roman"/>
          <w:kern w:val="0"/>
          <w:sz w:val="24"/>
          <w:szCs w:val="24"/>
        </w:rPr>
        <w:t>Thus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, fructose ha</w:t>
      </w:r>
      <w:r w:rsidR="002D133D" w:rsidRPr="007572D0">
        <w:rPr>
          <w:rFonts w:ascii="Book Antiqua" w:hAnsi="Book Antiqua" w:cs="Times New Roman"/>
          <w:kern w:val="0"/>
          <w:sz w:val="24"/>
          <w:szCs w:val="24"/>
        </w:rPr>
        <w:t>s a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n important influence</w:t>
      </w:r>
      <w:r w:rsidR="002D133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F3032" w:rsidRPr="007572D0">
        <w:rPr>
          <w:rFonts w:ascii="Book Antiqua" w:hAnsi="Book Antiqua" w:cs="Times New Roman"/>
          <w:kern w:val="0"/>
          <w:sz w:val="24"/>
          <w:szCs w:val="24"/>
        </w:rPr>
        <w:t>o</w:t>
      </w:r>
      <w:r w:rsidR="002D133D" w:rsidRPr="007572D0">
        <w:rPr>
          <w:rFonts w:ascii="Book Antiqua" w:hAnsi="Book Antiqua" w:cs="Times New Roman"/>
          <w:kern w:val="0"/>
          <w:sz w:val="24"/>
          <w:szCs w:val="24"/>
        </w:rPr>
        <w:t xml:space="preserve">n the development of fatty liver </w:t>
      </w:r>
      <w:proofErr w:type="gramStart"/>
      <w:r w:rsidR="002D133D" w:rsidRPr="007572D0">
        <w:rPr>
          <w:rFonts w:ascii="Book Antiqua" w:hAnsi="Book Antiqua" w:cs="Times New Roman"/>
          <w:kern w:val="0"/>
          <w:sz w:val="24"/>
          <w:szCs w:val="24"/>
        </w:rPr>
        <w:t>disease</w:t>
      </w:r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57</w:t>
      </w:r>
      <w:r w:rsidR="0070249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70249A" w:rsidRPr="007572D0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FB3AF5" w:rsidRPr="007572D0" w:rsidRDefault="004730C5" w:rsidP="007572D0">
      <w:pPr>
        <w:widowControl/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AGaramond-B"/>
          <w:sz w:val="24"/>
          <w:szCs w:val="24"/>
        </w:rPr>
      </w:pPr>
      <w:r w:rsidRPr="007572D0">
        <w:rPr>
          <w:rFonts w:ascii="Book Antiqua" w:hAnsi="Book Antiqua" w:cs="AdvAGaramond-B"/>
          <w:sz w:val="24"/>
          <w:szCs w:val="24"/>
        </w:rPr>
        <w:t>Particular</w:t>
      </w:r>
      <w:r w:rsidR="009F3032" w:rsidRPr="007572D0">
        <w:rPr>
          <w:rFonts w:ascii="Book Antiqua" w:hAnsi="Book Antiqua" w:cs="AdvAGaramond-B"/>
          <w:sz w:val="24"/>
          <w:szCs w:val="24"/>
        </w:rPr>
        <w:t xml:space="preserve"> dietary sugars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9F3032" w:rsidRPr="007572D0">
        <w:rPr>
          <w:rFonts w:ascii="Book Antiqua" w:hAnsi="Book Antiqua" w:cs="AdvAGaramond-B"/>
          <w:sz w:val="24"/>
          <w:szCs w:val="24"/>
        </w:rPr>
        <w:t>(especially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fructose</w:t>
      </w:r>
      <w:r w:rsidR="009F3032" w:rsidRPr="007572D0">
        <w:rPr>
          <w:rFonts w:ascii="Book Antiqua" w:hAnsi="Book Antiqua" w:cs="AdvAGaramond-B"/>
          <w:sz w:val="24"/>
          <w:szCs w:val="24"/>
        </w:rPr>
        <w:t>)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are </w:t>
      </w:r>
      <w:r w:rsidR="009F3032" w:rsidRPr="007572D0">
        <w:rPr>
          <w:rFonts w:ascii="Book Antiqua" w:hAnsi="Book Antiqua" w:cs="AdvAGaramond-B"/>
          <w:sz w:val="24"/>
          <w:szCs w:val="24"/>
        </w:rPr>
        <w:t>considered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to </w:t>
      </w:r>
      <w:r w:rsidR="009F3032" w:rsidRPr="007572D0">
        <w:rPr>
          <w:rFonts w:ascii="Book Antiqua" w:hAnsi="Book Antiqua" w:cs="AdvAGaramond-B"/>
          <w:sz w:val="24"/>
          <w:szCs w:val="24"/>
        </w:rPr>
        <w:t>play a role in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the development </w:t>
      </w:r>
      <w:r w:rsidR="009D7FD3" w:rsidRPr="007572D0">
        <w:rPr>
          <w:rFonts w:ascii="Book Antiqua" w:hAnsi="Book Antiqua" w:cs="AdvAGaramond-B"/>
          <w:sz w:val="24"/>
          <w:szCs w:val="24"/>
        </w:rPr>
        <w:t xml:space="preserve">and progression 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of NAFLD. </w:t>
      </w:r>
      <w:r w:rsidRPr="007572D0">
        <w:rPr>
          <w:rFonts w:ascii="Book Antiqua" w:hAnsi="Book Antiqua" w:cs="AdvAGaramond-B"/>
          <w:sz w:val="24"/>
          <w:szCs w:val="24"/>
        </w:rPr>
        <w:t>The s</w:t>
      </w:r>
      <w:r w:rsidR="009F3032" w:rsidRPr="007572D0">
        <w:rPr>
          <w:rFonts w:ascii="Book Antiqua" w:hAnsi="Book Antiqua" w:cs="AdvAGaramond-B"/>
          <w:sz w:val="24"/>
          <w:szCs w:val="24"/>
        </w:rPr>
        <w:t xml:space="preserve">ugar additives (usually HFCS </w:t>
      </w:r>
      <w:r w:rsidRPr="007572D0">
        <w:rPr>
          <w:rFonts w:ascii="Book Antiqua" w:hAnsi="Book Antiqua" w:cs="AdvAGaramond-B"/>
          <w:sz w:val="24"/>
          <w:szCs w:val="24"/>
        </w:rPr>
        <w:t>or</w:t>
      </w:r>
      <w:r w:rsidR="009F3032" w:rsidRPr="007572D0">
        <w:rPr>
          <w:rFonts w:ascii="Book Antiqua" w:hAnsi="Book Antiqua" w:cs="AdvAGaramond-B"/>
          <w:sz w:val="24"/>
          <w:szCs w:val="24"/>
        </w:rPr>
        <w:t xml:space="preserve"> sucrose) </w:t>
      </w:r>
      <w:r w:rsidRPr="007572D0">
        <w:rPr>
          <w:rFonts w:ascii="Book Antiqua" w:hAnsi="Book Antiqua" w:cs="AdvAGaramond-B"/>
          <w:sz w:val="24"/>
          <w:szCs w:val="24"/>
        </w:rPr>
        <w:t xml:space="preserve">found </w:t>
      </w:r>
      <w:r w:rsidR="009F3032" w:rsidRPr="007572D0">
        <w:rPr>
          <w:rFonts w:ascii="Book Antiqua" w:hAnsi="Book Antiqua" w:cs="AdvAGaramond-B"/>
          <w:sz w:val="24"/>
          <w:szCs w:val="24"/>
        </w:rPr>
        <w:t>in beverages and processed foods are w</w:t>
      </w:r>
      <w:r w:rsidRPr="007572D0">
        <w:rPr>
          <w:rFonts w:ascii="Book Antiqua" w:hAnsi="Book Antiqua" w:cs="AdvAGaramond-B"/>
          <w:sz w:val="24"/>
          <w:szCs w:val="24"/>
        </w:rPr>
        <w:t>idely viewed as the main source</w:t>
      </w:r>
      <w:r w:rsidR="009F3032" w:rsidRPr="007572D0">
        <w:rPr>
          <w:rFonts w:ascii="Book Antiqua" w:hAnsi="Book Antiqua" w:cs="AdvAGaramond-B"/>
          <w:sz w:val="24"/>
          <w:szCs w:val="24"/>
        </w:rPr>
        <w:t xml:space="preserve"> of the increased amounts of fructose consumed in developed countries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. </w:t>
      </w:r>
      <w:r w:rsidR="00F77CD0" w:rsidRPr="007572D0">
        <w:rPr>
          <w:rFonts w:ascii="Book Antiqua" w:hAnsi="Book Antiqua" w:cs="AdvAGaramond-B"/>
          <w:sz w:val="24"/>
          <w:szCs w:val="24"/>
        </w:rPr>
        <w:t>Dyslipidemia, obesity, and IR have all demonstrated strong associations with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F77CD0" w:rsidRPr="007572D0">
        <w:rPr>
          <w:rFonts w:ascii="Book Antiqua" w:hAnsi="Book Antiqua" w:cs="AdvAGaramond-B"/>
          <w:sz w:val="24"/>
          <w:szCs w:val="24"/>
        </w:rPr>
        <w:t>greater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fructose </w:t>
      </w:r>
      <w:r w:rsidR="009D7FD3" w:rsidRPr="007572D0">
        <w:rPr>
          <w:rFonts w:ascii="Book Antiqua" w:hAnsi="Book Antiqua" w:cs="AdvAGaramond-B"/>
          <w:sz w:val="24"/>
          <w:szCs w:val="24"/>
        </w:rPr>
        <w:t>consumption</w:t>
      </w:r>
      <w:r w:rsidR="00F77CD0" w:rsidRPr="007572D0">
        <w:rPr>
          <w:rFonts w:ascii="Book Antiqua" w:hAnsi="Book Antiqua" w:cs="AdvAGaramond-B"/>
          <w:sz w:val="24"/>
          <w:szCs w:val="24"/>
        </w:rPr>
        <w:t>, and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F77CD0" w:rsidRPr="007572D0">
        <w:rPr>
          <w:rFonts w:ascii="Book Antiqua" w:hAnsi="Book Antiqua" w:cs="AdvAGaramond-B"/>
          <w:sz w:val="24"/>
          <w:szCs w:val="24"/>
        </w:rPr>
        <w:t>e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vidence </w:t>
      </w:r>
      <w:r w:rsidR="00F77CD0" w:rsidRPr="007572D0">
        <w:rPr>
          <w:rFonts w:ascii="Book Antiqua" w:hAnsi="Book Antiqua" w:cs="AdvAGaramond-B"/>
          <w:sz w:val="24"/>
          <w:szCs w:val="24"/>
        </w:rPr>
        <w:t>indicating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that fructose </w:t>
      </w:r>
      <w:r w:rsidR="00F77CD0" w:rsidRPr="007572D0">
        <w:rPr>
          <w:rFonts w:ascii="Book Antiqua" w:hAnsi="Book Antiqua" w:cs="AdvAGaramond-B"/>
          <w:sz w:val="24"/>
          <w:szCs w:val="24"/>
        </w:rPr>
        <w:t>is involved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F77CD0" w:rsidRPr="007572D0">
        <w:rPr>
          <w:rFonts w:ascii="Book Antiqua" w:hAnsi="Book Antiqua" w:cs="AdvAGaramond-B"/>
          <w:sz w:val="24"/>
          <w:szCs w:val="24"/>
        </w:rPr>
        <w:t>in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the development and </w:t>
      </w:r>
      <w:r w:rsidR="002764A7" w:rsidRPr="007572D0">
        <w:rPr>
          <w:rFonts w:ascii="Book Antiqua" w:hAnsi="Book Antiqua" w:cs="AdvAGaramond-B"/>
          <w:sz w:val="24"/>
          <w:szCs w:val="24"/>
        </w:rPr>
        <w:t>progression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of NAFLD</w:t>
      </w:r>
      <w:r w:rsidR="003E2A7A" w:rsidRPr="007572D0">
        <w:rPr>
          <w:rFonts w:ascii="Book Antiqua" w:hAnsi="Book Antiqua" w:cs="AdvAGaramond-B"/>
          <w:sz w:val="24"/>
          <w:szCs w:val="24"/>
        </w:rPr>
        <w:t xml:space="preserve"> is </w:t>
      </w:r>
      <w:r w:rsidR="00F77CD0" w:rsidRPr="007572D0">
        <w:rPr>
          <w:rFonts w:ascii="Book Antiqua" w:hAnsi="Book Antiqua" w:cs="AdvAGaramond-B"/>
          <w:sz w:val="24"/>
          <w:szCs w:val="24"/>
        </w:rPr>
        <w:t>accumulating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. </w:t>
      </w:r>
      <w:r w:rsidR="00F77CD0" w:rsidRPr="007572D0">
        <w:rPr>
          <w:rFonts w:ascii="Book Antiqua" w:hAnsi="Book Antiqua" w:cs="AdvAGaramond-B"/>
          <w:sz w:val="24"/>
          <w:szCs w:val="24"/>
        </w:rPr>
        <w:t>Human studies have linked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fructose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 consumption </w:t>
      </w:r>
      <w:r w:rsidR="009D7FD3" w:rsidRPr="007572D0">
        <w:rPr>
          <w:rFonts w:ascii="Book Antiqua" w:hAnsi="Book Antiqua" w:cs="AdvAGaramond-B"/>
          <w:sz w:val="24"/>
          <w:szCs w:val="24"/>
        </w:rPr>
        <w:t xml:space="preserve">to </w:t>
      </w:r>
      <w:r w:rsidR="00FB3AF5" w:rsidRPr="007572D0">
        <w:rPr>
          <w:rFonts w:ascii="Book Antiqua" w:hAnsi="Book Antiqua" w:cs="AdvAGaramond-B"/>
          <w:sz w:val="24"/>
          <w:szCs w:val="24"/>
        </w:rPr>
        <w:t>hepatic fat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 accumulation, fibrosis, and inflammation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. </w:t>
      </w:r>
      <w:r w:rsidR="00F77CD0" w:rsidRPr="007572D0">
        <w:rPr>
          <w:rFonts w:ascii="Book Antiqua" w:hAnsi="Book Antiqua" w:cs="AdvAGaramond-B"/>
          <w:sz w:val="24"/>
          <w:szCs w:val="24"/>
        </w:rPr>
        <w:t>A</w:t>
      </w:r>
      <w:r w:rsidR="001C3B42" w:rsidRPr="007572D0">
        <w:rPr>
          <w:rFonts w:ascii="Book Antiqua" w:hAnsi="Book Antiqua" w:cs="AdvAGaramond-B"/>
          <w:sz w:val="24"/>
          <w:szCs w:val="24"/>
        </w:rPr>
        <w:t>t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 present, it is unclear</w:t>
      </w:r>
      <w:r w:rsidR="001C3B42" w:rsidRPr="007572D0">
        <w:rPr>
          <w:rFonts w:ascii="Book Antiqua" w:hAnsi="Book Antiqua" w:cs="AdvAGaramond-B"/>
          <w:sz w:val="24"/>
          <w:szCs w:val="24"/>
        </w:rPr>
        <w:t xml:space="preserve"> w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hether fructose can cause NAFLD 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on its own 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or </w:t>
      </w:r>
      <w:r w:rsidRPr="007572D0">
        <w:rPr>
          <w:rFonts w:ascii="Book Antiqua" w:hAnsi="Book Antiqua" w:cs="AdvAGaramond-B"/>
          <w:sz w:val="24"/>
          <w:szCs w:val="24"/>
        </w:rPr>
        <w:t>whether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it </w:t>
      </w:r>
      <w:r w:rsidR="003E2A7A" w:rsidRPr="007572D0">
        <w:rPr>
          <w:rFonts w:ascii="Book Antiqua" w:hAnsi="Book Antiqua" w:cs="AdvAGaramond-B"/>
          <w:sz w:val="24"/>
          <w:szCs w:val="24"/>
        </w:rPr>
        <w:t xml:space="preserve">only </w:t>
      </w:r>
      <w:r w:rsidR="00F77CD0" w:rsidRPr="007572D0">
        <w:rPr>
          <w:rFonts w:ascii="Book Antiqua" w:hAnsi="Book Antiqua" w:cs="AdvAGaramond-B"/>
          <w:sz w:val="24"/>
          <w:szCs w:val="24"/>
        </w:rPr>
        <w:t>promotes the condition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when consumed </w:t>
      </w:r>
      <w:r w:rsidR="00F77CD0" w:rsidRPr="007572D0">
        <w:rPr>
          <w:rFonts w:ascii="Book Antiqua" w:hAnsi="Book Antiqua" w:cs="AdvAGaramond-B"/>
          <w:sz w:val="24"/>
          <w:szCs w:val="24"/>
        </w:rPr>
        <w:t>in excessive amounts by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2764A7" w:rsidRPr="007572D0">
        <w:rPr>
          <w:rFonts w:ascii="Book Antiqua" w:hAnsi="Book Antiqua" w:cs="AdvAGaramond-B"/>
          <w:sz w:val="24"/>
          <w:szCs w:val="24"/>
        </w:rPr>
        <w:t>individuals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67591A" w:rsidRPr="007572D0">
        <w:rPr>
          <w:rFonts w:ascii="Book Antiqua" w:hAnsi="Book Antiqua" w:cs="AdvAGaramond-B"/>
          <w:sz w:val="24"/>
          <w:szCs w:val="24"/>
        </w:rPr>
        <w:t>with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a sedentary lifestyle, </w:t>
      </w:r>
      <w:r w:rsidR="003759B6" w:rsidRPr="007572D0">
        <w:rPr>
          <w:rFonts w:ascii="Book Antiqua" w:hAnsi="Book Antiqua" w:cs="AdvAGaramond-B"/>
          <w:sz w:val="24"/>
          <w:szCs w:val="24"/>
        </w:rPr>
        <w:t>IR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, </w:t>
      </w:r>
      <w:r w:rsidR="00F77CD0" w:rsidRPr="007572D0">
        <w:rPr>
          <w:rFonts w:ascii="Book Antiqua" w:hAnsi="Book Antiqua" w:cs="AdvAGaramond-B"/>
          <w:sz w:val="24"/>
          <w:szCs w:val="24"/>
        </w:rPr>
        <w:t>and/or a positive energy balance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. 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However, there is enough </w:t>
      </w:r>
      <w:r w:rsidR="00FB3AF5" w:rsidRPr="007572D0">
        <w:rPr>
          <w:rFonts w:ascii="Book Antiqua" w:hAnsi="Book Antiqua" w:cs="AdvAGaramond-B"/>
          <w:sz w:val="24"/>
          <w:szCs w:val="24"/>
        </w:rPr>
        <w:t>evidence to</w:t>
      </w:r>
      <w:r w:rsidR="0067591A" w:rsidRPr="007572D0">
        <w:rPr>
          <w:rFonts w:ascii="Book Antiqua" w:hAnsi="Book Antiqua" w:cs="AdvAGaramond-B"/>
          <w:sz w:val="24"/>
          <w:szCs w:val="24"/>
        </w:rPr>
        <w:t xml:space="preserve"> support a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</w:t>
      </w:r>
      <w:r w:rsidR="00F77CD0" w:rsidRPr="007572D0">
        <w:rPr>
          <w:rFonts w:ascii="Book Antiqua" w:hAnsi="Book Antiqua" w:cs="AdvAGaramond-B"/>
          <w:sz w:val="24"/>
          <w:szCs w:val="24"/>
        </w:rPr>
        <w:t>recommend</w:t>
      </w:r>
      <w:r w:rsidR="0067591A" w:rsidRPr="007572D0">
        <w:rPr>
          <w:rFonts w:ascii="Book Antiqua" w:hAnsi="Book Antiqua" w:cs="AdvAGaramond-B"/>
          <w:sz w:val="24"/>
          <w:szCs w:val="24"/>
        </w:rPr>
        <w:t>ation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 that </w:t>
      </w:r>
      <w:r w:rsidR="00F77CD0" w:rsidRPr="007572D0">
        <w:rPr>
          <w:rFonts w:ascii="Book Antiqua" w:hAnsi="Book Antiqua" w:cs="AdvAGaramond-B"/>
          <w:sz w:val="24"/>
          <w:szCs w:val="24"/>
        </w:rPr>
        <w:t xml:space="preserve">the consumption of foods and drinks that are high in added fructose-containing sugars </w:t>
      </w:r>
      <w:r w:rsidR="001C3B42" w:rsidRPr="007572D0">
        <w:rPr>
          <w:rFonts w:ascii="Book Antiqua" w:hAnsi="Book Antiqua" w:cs="AdvAGaramond-B"/>
          <w:sz w:val="24"/>
          <w:szCs w:val="24"/>
        </w:rPr>
        <w:t xml:space="preserve">should </w:t>
      </w:r>
      <w:r w:rsidR="00FB3AF5" w:rsidRPr="007572D0">
        <w:rPr>
          <w:rFonts w:ascii="Book Antiqua" w:hAnsi="Book Antiqua" w:cs="AdvAGaramond-B"/>
          <w:sz w:val="24"/>
          <w:szCs w:val="24"/>
        </w:rPr>
        <w:t xml:space="preserve">be </w:t>
      </w:r>
      <w:proofErr w:type="gramStart"/>
      <w:r w:rsidR="00FB3AF5" w:rsidRPr="007572D0">
        <w:rPr>
          <w:rFonts w:ascii="Book Antiqua" w:hAnsi="Book Antiqua" w:cs="AdvAGaramond-B"/>
          <w:sz w:val="24"/>
          <w:szCs w:val="24"/>
        </w:rPr>
        <w:t>limited</w:t>
      </w:r>
      <w:r w:rsidR="00D23C95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54,58</w:t>
      </w:r>
      <w:r w:rsidR="00FB3AF5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FB3AF5" w:rsidRPr="007572D0">
        <w:rPr>
          <w:rFonts w:ascii="Book Antiqua" w:hAnsi="Book Antiqua" w:cs="AdvAGaramond-B"/>
          <w:sz w:val="24"/>
          <w:szCs w:val="24"/>
        </w:rPr>
        <w:t>.</w:t>
      </w:r>
    </w:p>
    <w:p w:rsidR="0099529A" w:rsidRPr="007572D0" w:rsidRDefault="00F77CD0" w:rsidP="007572D0">
      <w:pPr>
        <w:widowControl/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AdvAGaramond-R"/>
          <w:sz w:val="24"/>
          <w:szCs w:val="24"/>
        </w:rPr>
        <w:t xml:space="preserve">Although </w:t>
      </w:r>
      <w:r w:rsidR="00A237E7" w:rsidRPr="007572D0">
        <w:rPr>
          <w:rFonts w:ascii="Book Antiqua" w:hAnsi="Book Antiqua" w:cs="AdvAGaramond-R"/>
          <w:sz w:val="24"/>
          <w:szCs w:val="24"/>
        </w:rPr>
        <w:t xml:space="preserve">we need to increase </w:t>
      </w:r>
      <w:r w:rsidRPr="007572D0">
        <w:rPr>
          <w:rFonts w:ascii="Book Antiqua" w:hAnsi="Book Antiqua" w:cs="AdvAGaramond-R"/>
          <w:sz w:val="24"/>
          <w:szCs w:val="24"/>
        </w:rPr>
        <w:t>our knowledge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A237E7" w:rsidRPr="007572D0">
        <w:rPr>
          <w:rFonts w:ascii="Book Antiqua" w:hAnsi="Book Antiqua" w:cs="AdvAGaramond-R"/>
          <w:sz w:val="24"/>
          <w:szCs w:val="24"/>
        </w:rPr>
        <w:t>regarding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 the </w:t>
      </w:r>
      <w:r w:rsidRPr="007572D0">
        <w:rPr>
          <w:rFonts w:ascii="Book Antiqua" w:hAnsi="Book Antiqua" w:cs="AdvAGaramond-R"/>
          <w:sz w:val="24"/>
          <w:szCs w:val="24"/>
        </w:rPr>
        <w:t>influence of fructose o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n NAFLD, </w:t>
      </w:r>
      <w:r w:rsidR="00A237E7" w:rsidRPr="007572D0">
        <w:rPr>
          <w:rFonts w:ascii="Book Antiqua" w:hAnsi="Book Antiqua" w:cs="AdvAGaramond-R"/>
          <w:sz w:val="24"/>
          <w:szCs w:val="24"/>
        </w:rPr>
        <w:t>the</w:t>
      </w:r>
      <w:r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A237E7" w:rsidRPr="007572D0">
        <w:rPr>
          <w:rFonts w:ascii="Book Antiqua" w:hAnsi="Book Antiqua" w:cs="AdvAGaramond-R"/>
          <w:sz w:val="24"/>
          <w:szCs w:val="24"/>
        </w:rPr>
        <w:t>links between excessive fructose consumption and</w:t>
      </w:r>
      <w:r w:rsidRPr="007572D0">
        <w:rPr>
          <w:rFonts w:ascii="Book Antiqua" w:hAnsi="Book Antiqua" w:cs="AdvAGaramond-R"/>
          <w:sz w:val="24"/>
          <w:szCs w:val="24"/>
        </w:rPr>
        <w:t xml:space="preserve"> hypertriglyceridemia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, </w:t>
      </w:r>
      <w:r w:rsidRPr="007572D0">
        <w:rPr>
          <w:rFonts w:ascii="Book Antiqua" w:hAnsi="Book Antiqua" w:cs="AdvAGaramond-R"/>
          <w:sz w:val="24"/>
          <w:szCs w:val="24"/>
        </w:rPr>
        <w:t>IR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, </w:t>
      </w:r>
      <w:r w:rsidR="00A237E7" w:rsidRPr="007572D0">
        <w:rPr>
          <w:rFonts w:ascii="Book Antiqua" w:hAnsi="Book Antiqua" w:cs="AdvAGaramond-R"/>
          <w:sz w:val="24"/>
          <w:szCs w:val="24"/>
        </w:rPr>
        <w:lastRenderedPageBreak/>
        <w:t>and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A237E7" w:rsidRPr="007572D0">
        <w:rPr>
          <w:rFonts w:ascii="Book Antiqua" w:hAnsi="Book Antiqua" w:cs="AdvAGaramond-R"/>
          <w:sz w:val="24"/>
          <w:szCs w:val="24"/>
        </w:rPr>
        <w:t xml:space="preserve">the accumulation of </w:t>
      </w:r>
      <w:r w:rsidRPr="007572D0">
        <w:rPr>
          <w:rFonts w:ascii="Book Antiqua" w:hAnsi="Book Antiqua" w:cs="AdvAGaramond-I"/>
          <w:sz w:val="24"/>
          <w:szCs w:val="24"/>
        </w:rPr>
        <w:t>visceral adipose tissue</w:t>
      </w:r>
      <w:r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A237E7" w:rsidRPr="007572D0">
        <w:rPr>
          <w:rFonts w:ascii="Book Antiqua" w:hAnsi="Book Antiqua" w:cs="AdvAGaramond-R"/>
          <w:sz w:val="24"/>
          <w:szCs w:val="24"/>
        </w:rPr>
        <w:t>are sufficiently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A237E7" w:rsidRPr="007572D0">
        <w:rPr>
          <w:rFonts w:ascii="Book Antiqua" w:hAnsi="Book Antiqua" w:cs="AdvAGaramond-R"/>
          <w:sz w:val="24"/>
          <w:szCs w:val="24"/>
        </w:rPr>
        <w:t>clear to support a clinical recommendation that NAFLD patients decrease the amount of fructose in</w:t>
      </w:r>
      <w:r w:rsidR="0099529A"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A237E7" w:rsidRPr="007572D0">
        <w:rPr>
          <w:rFonts w:ascii="Book Antiqua" w:hAnsi="Book Antiqua" w:cs="AdvAGaramond-R"/>
          <w:sz w:val="24"/>
          <w:szCs w:val="24"/>
        </w:rPr>
        <w:t>their diets</w:t>
      </w:r>
      <w:r w:rsidR="0099529A" w:rsidRPr="007572D0">
        <w:rPr>
          <w:rFonts w:ascii="Book Antiqua" w:hAnsi="Book Antiqua" w:cs="AdvAGaramond-R"/>
          <w:sz w:val="24"/>
          <w:szCs w:val="24"/>
        </w:rPr>
        <w:t>.</w:t>
      </w:r>
    </w:p>
    <w:p w:rsidR="00EF6DD0" w:rsidRPr="007572D0" w:rsidRDefault="00EF6DD0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:rsidR="003A09F0" w:rsidRPr="007572D0" w:rsidRDefault="003E2A7A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7572D0">
        <w:rPr>
          <w:rFonts w:ascii="Book Antiqua" w:hAnsi="Book Antiqua" w:cs="Times New Roman"/>
          <w:b/>
          <w:kern w:val="0"/>
          <w:sz w:val="24"/>
          <w:szCs w:val="24"/>
        </w:rPr>
        <w:t>AGE</w:t>
      </w:r>
      <w:r w:rsidR="00B809C3" w:rsidRPr="007572D0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="003A09F0" w:rsidRPr="007572D0">
        <w:rPr>
          <w:rFonts w:ascii="Book Antiqua" w:hAnsi="Book Antiqua" w:cs="Times New Roman"/>
          <w:b/>
          <w:kern w:val="0"/>
          <w:sz w:val="24"/>
          <w:szCs w:val="24"/>
        </w:rPr>
        <w:t>RECEPTORS</w:t>
      </w:r>
    </w:p>
    <w:p w:rsidR="00C84ECA" w:rsidRPr="007572D0" w:rsidRDefault="00A237E7" w:rsidP="007572D0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A variety of signaling pathways are activated by </w:t>
      </w:r>
      <w:r w:rsidR="0067591A" w:rsidRPr="007572D0">
        <w:rPr>
          <w:rFonts w:ascii="Book Antiqua" w:hAnsi="Book Antiqua" w:cs="Times New Roman"/>
          <w:sz w:val="24"/>
          <w:szCs w:val="24"/>
        </w:rPr>
        <w:t>AGE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synthesis </w:t>
      </w:r>
      <w:r w:rsidRPr="007572D0">
        <w:rPr>
          <w:rFonts w:ascii="Book Antiqua" w:hAnsi="Book Antiqua" w:cs="Times New Roman"/>
          <w:i/>
          <w:sz w:val="24"/>
          <w:szCs w:val="24"/>
        </w:rPr>
        <w:t>via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a series of cell surface receptors. </w:t>
      </w:r>
      <w:r w:rsidR="00240515" w:rsidRPr="007572D0">
        <w:rPr>
          <w:rFonts w:ascii="Book Antiqua" w:hAnsi="Book Antiqua" w:cs="Times New Roman"/>
          <w:sz w:val="24"/>
          <w:szCs w:val="24"/>
        </w:rPr>
        <w:t>Among</w:t>
      </w:r>
      <w:r w:rsidRPr="007572D0">
        <w:rPr>
          <w:rFonts w:ascii="Book Antiqua" w:hAnsi="Book Antiqua" w:cs="Times New Roman"/>
          <w:sz w:val="24"/>
          <w:szCs w:val="24"/>
        </w:rPr>
        <w:t xml:space="preserve"> AGE receptors, t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he </w:t>
      </w:r>
      <w:r w:rsidRPr="007572D0">
        <w:rPr>
          <w:rFonts w:ascii="Book Antiqua" w:hAnsi="Book Antiqua" w:cs="Times New Roman"/>
          <w:sz w:val="24"/>
          <w:szCs w:val="24"/>
        </w:rPr>
        <w:t xml:space="preserve">multi-ligand receptor RAGE has been 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studied </w:t>
      </w:r>
      <w:r w:rsidRPr="007572D0">
        <w:rPr>
          <w:rFonts w:ascii="Book Antiqua" w:hAnsi="Book Antiqua" w:cs="Times New Roman"/>
          <w:sz w:val="24"/>
          <w:szCs w:val="24"/>
        </w:rPr>
        <w:t xml:space="preserve">most </w:t>
      </w:r>
      <w:proofErr w:type="gramStart"/>
      <w:r w:rsidRPr="007572D0">
        <w:rPr>
          <w:rFonts w:ascii="Book Antiqua" w:hAnsi="Book Antiqua" w:cs="Times New Roman"/>
          <w:sz w:val="24"/>
          <w:szCs w:val="24"/>
        </w:rPr>
        <w:t>extensively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sz w:val="24"/>
          <w:szCs w:val="24"/>
          <w:vertAlign w:val="superscript"/>
        </w:rPr>
        <w:t>59-63</w:t>
      </w:r>
      <w:r w:rsidR="00B809C3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>In addition, various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other AGE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receptors </w:t>
      </w:r>
      <w:r w:rsidRPr="007572D0">
        <w:rPr>
          <w:rFonts w:ascii="Book Antiqua" w:hAnsi="Book Antiqua" w:cs="Times New Roman"/>
          <w:sz w:val="24"/>
          <w:szCs w:val="24"/>
        </w:rPr>
        <w:t>such as AGE-receptor complexes (AGE-R1/OST-48, AGE-R2/80K-H, and AGE-R3/galectin-3)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[64,65]</w:t>
      </w:r>
      <w:r w:rsidRPr="007572D0">
        <w:rPr>
          <w:rFonts w:ascii="Book Antiqua" w:hAnsi="Book Antiqua" w:cs="Times New Roman"/>
          <w:sz w:val="24"/>
          <w:szCs w:val="24"/>
        </w:rPr>
        <w:t xml:space="preserve"> and certain members of the scavenger receptor family (SR-A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[66]</w:t>
      </w:r>
      <w:r w:rsidR="00240515" w:rsidRPr="007572D0">
        <w:rPr>
          <w:rFonts w:ascii="Book Antiqua" w:hAnsi="Book Antiqua" w:cs="Times New Roman"/>
          <w:sz w:val="24"/>
          <w:szCs w:val="24"/>
        </w:rPr>
        <w:t>,</w:t>
      </w:r>
      <w:r w:rsidRPr="007572D0">
        <w:rPr>
          <w:rFonts w:ascii="Book Antiqua" w:hAnsi="Book Antiqua" w:cs="Times New Roman"/>
          <w:sz w:val="24"/>
          <w:szCs w:val="24"/>
        </w:rPr>
        <w:t xml:space="preserve"> SR-B:CD36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[67,68]</w:t>
      </w:r>
      <w:r w:rsidRPr="007572D0">
        <w:rPr>
          <w:rFonts w:ascii="Book Antiqua" w:hAnsi="Book Antiqua" w:cs="Times New Roman"/>
          <w:sz w:val="24"/>
          <w:szCs w:val="24"/>
        </w:rPr>
        <w:t>, SR-BI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[69]</w:t>
      </w:r>
      <w:r w:rsidRPr="007572D0">
        <w:rPr>
          <w:rFonts w:ascii="Book Antiqua" w:hAnsi="Book Antiqua" w:cs="Times New Roman"/>
          <w:sz w:val="24"/>
          <w:szCs w:val="24"/>
        </w:rPr>
        <w:t>, SR-E:LOX-1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[70]</w:t>
      </w:r>
      <w:r w:rsidR="00240515" w:rsidRPr="007572D0">
        <w:rPr>
          <w:rFonts w:ascii="Book Antiqua" w:hAnsi="Book Antiqua" w:cs="Times New Roman"/>
          <w:sz w:val="24"/>
          <w:szCs w:val="24"/>
        </w:rPr>
        <w:t>, FEEL-1,</w:t>
      </w:r>
      <w:r w:rsidRPr="007572D0">
        <w:rPr>
          <w:rFonts w:ascii="Book Antiqua" w:hAnsi="Book Antiqua" w:cs="Times New Roman"/>
          <w:sz w:val="24"/>
          <w:szCs w:val="24"/>
        </w:rPr>
        <w:t xml:space="preserve"> and FEEL-2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[71]</w:t>
      </w:r>
      <w:r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1C3B42" w:rsidRPr="007572D0">
        <w:rPr>
          <w:rFonts w:ascii="Book Antiqua" w:hAnsi="Book Antiqua" w:cs="Times New Roman"/>
          <w:sz w:val="24"/>
          <w:szCs w:val="24"/>
        </w:rPr>
        <w:t>have been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reported</w:t>
      </w:r>
      <w:r w:rsidR="00A37191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065400" w:rsidRPr="007572D0">
        <w:rPr>
          <w:rFonts w:ascii="Book Antiqua" w:hAnsi="Book Antiqua" w:cs="Times New Roman"/>
          <w:sz w:val="24"/>
          <w:szCs w:val="24"/>
        </w:rPr>
        <w:t>It was reported that t</w:t>
      </w:r>
      <w:r w:rsidR="00A37191" w:rsidRPr="007572D0">
        <w:rPr>
          <w:rFonts w:ascii="Book Antiqua" w:hAnsi="Book Antiqua" w:cs="Times New Roman"/>
          <w:sz w:val="24"/>
          <w:szCs w:val="24"/>
        </w:rPr>
        <w:t>he expression of these AGE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65400" w:rsidRPr="007572D0">
        <w:rPr>
          <w:rFonts w:ascii="Book Antiqua" w:hAnsi="Book Antiqua" w:cs="Times New Roman"/>
          <w:sz w:val="24"/>
          <w:szCs w:val="24"/>
        </w:rPr>
        <w:t>receptors varies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40515" w:rsidRPr="007572D0">
        <w:rPr>
          <w:rFonts w:ascii="Book Antiqua" w:hAnsi="Book Antiqua" w:cs="Times New Roman"/>
          <w:sz w:val="24"/>
          <w:szCs w:val="24"/>
        </w:rPr>
        <w:t>between different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40515" w:rsidRPr="007572D0">
        <w:rPr>
          <w:rFonts w:ascii="Book Antiqua" w:hAnsi="Book Antiqua" w:cs="Times New Roman"/>
          <w:sz w:val="24"/>
          <w:szCs w:val="24"/>
        </w:rPr>
        <w:t xml:space="preserve">types of </w:t>
      </w:r>
      <w:r w:rsidR="003B1E4E" w:rsidRPr="007572D0">
        <w:rPr>
          <w:rFonts w:ascii="Book Antiqua" w:hAnsi="Book Antiqua" w:cs="Times New Roman"/>
          <w:sz w:val="24"/>
          <w:szCs w:val="24"/>
        </w:rPr>
        <w:t>cell</w:t>
      </w:r>
      <w:r w:rsidR="00065400" w:rsidRPr="007572D0">
        <w:rPr>
          <w:rFonts w:ascii="Book Antiqua" w:hAnsi="Book Antiqua" w:cs="Times New Roman"/>
          <w:sz w:val="24"/>
          <w:szCs w:val="24"/>
        </w:rPr>
        <w:t xml:space="preserve">s or </w:t>
      </w:r>
      <w:r w:rsidR="003B1E4E" w:rsidRPr="007572D0">
        <w:rPr>
          <w:rFonts w:ascii="Book Antiqua" w:hAnsi="Book Antiqua" w:cs="Times New Roman"/>
          <w:sz w:val="24"/>
          <w:szCs w:val="24"/>
        </w:rPr>
        <w:t>tissue</w:t>
      </w:r>
      <w:r w:rsidR="00065400" w:rsidRPr="007572D0">
        <w:rPr>
          <w:rFonts w:ascii="Book Antiqua" w:hAnsi="Book Antiqua" w:cs="Times New Roman"/>
          <w:sz w:val="24"/>
          <w:szCs w:val="24"/>
        </w:rPr>
        <w:t>s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240515" w:rsidRPr="007572D0">
        <w:rPr>
          <w:rFonts w:ascii="Book Antiqua" w:hAnsi="Book Antiqua" w:cs="Times New Roman"/>
          <w:sz w:val="24"/>
          <w:szCs w:val="24"/>
        </w:rPr>
        <w:t>is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94447" w:rsidRPr="007572D0">
        <w:rPr>
          <w:rFonts w:ascii="Book Antiqua" w:hAnsi="Book Antiqua" w:cs="Times New Roman"/>
          <w:sz w:val="24"/>
          <w:szCs w:val="24"/>
        </w:rPr>
        <w:t>influenced by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metabolic changes</w:t>
      </w:r>
      <w:r w:rsidR="001C3B42" w:rsidRPr="007572D0">
        <w:rPr>
          <w:rFonts w:ascii="Book Antiqua" w:hAnsi="Book Antiqua" w:cs="Times New Roman"/>
          <w:sz w:val="24"/>
          <w:szCs w:val="24"/>
        </w:rPr>
        <w:t>,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94447" w:rsidRPr="007572D0">
        <w:rPr>
          <w:rFonts w:ascii="Book Antiqua" w:hAnsi="Book Antiqua" w:cs="Times New Roman"/>
          <w:i/>
          <w:sz w:val="24"/>
          <w:szCs w:val="24"/>
        </w:rPr>
        <w:t>e.g.</w:t>
      </w:r>
      <w:r w:rsidR="00F94447" w:rsidRPr="007572D0">
        <w:rPr>
          <w:rFonts w:ascii="Book Antiqua" w:hAnsi="Book Antiqua" w:cs="Times New Roman"/>
          <w:sz w:val="24"/>
          <w:szCs w:val="24"/>
        </w:rPr>
        <w:t>,</w:t>
      </w:r>
      <w:r w:rsidR="003B1E4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40515" w:rsidRPr="007572D0">
        <w:rPr>
          <w:rFonts w:ascii="Book Antiqua" w:hAnsi="Book Antiqua" w:cs="Times New Roman"/>
          <w:sz w:val="24"/>
          <w:szCs w:val="24"/>
        </w:rPr>
        <w:t>changes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94447" w:rsidRPr="007572D0">
        <w:rPr>
          <w:rFonts w:ascii="Book Antiqua" w:hAnsi="Book Antiqua" w:cs="Times New Roman"/>
          <w:sz w:val="24"/>
          <w:szCs w:val="24"/>
        </w:rPr>
        <w:t>associated with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65400" w:rsidRPr="007572D0">
        <w:rPr>
          <w:rFonts w:ascii="Book Antiqua" w:hAnsi="Book Antiqua" w:cs="Times New Roman"/>
          <w:sz w:val="24"/>
          <w:szCs w:val="24"/>
        </w:rPr>
        <w:t xml:space="preserve">hyperlipidemia, </w:t>
      </w:r>
      <w:r w:rsidR="001E5432" w:rsidRPr="007572D0">
        <w:rPr>
          <w:rFonts w:ascii="Book Antiqua" w:hAnsi="Book Antiqua" w:cs="Times New Roman"/>
          <w:sz w:val="24"/>
          <w:szCs w:val="24"/>
        </w:rPr>
        <w:t>DM</w:t>
      </w:r>
      <w:r w:rsidR="001C3B42" w:rsidRPr="007572D0">
        <w:rPr>
          <w:rFonts w:ascii="Book Antiqua" w:hAnsi="Book Antiqua" w:cs="Times New Roman"/>
          <w:sz w:val="24"/>
          <w:szCs w:val="24"/>
        </w:rPr>
        <w:t>,</w:t>
      </w:r>
      <w:r w:rsidR="00B809C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65400" w:rsidRPr="007572D0">
        <w:rPr>
          <w:rFonts w:ascii="Book Antiqua" w:hAnsi="Book Antiqua" w:cs="Times New Roman"/>
          <w:sz w:val="24"/>
          <w:szCs w:val="24"/>
        </w:rPr>
        <w:t xml:space="preserve">or </w:t>
      </w:r>
      <w:proofErr w:type="gramStart"/>
      <w:r w:rsidR="00F94447" w:rsidRPr="007572D0">
        <w:rPr>
          <w:rFonts w:ascii="Book Antiqua" w:hAnsi="Book Antiqua" w:cs="Times New Roman"/>
          <w:sz w:val="24"/>
          <w:szCs w:val="24"/>
        </w:rPr>
        <w:t>aging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12F3F" w:rsidRPr="007572D0">
        <w:rPr>
          <w:rFonts w:ascii="Book Antiqua" w:hAnsi="Book Antiqua" w:cs="Times New Roman"/>
          <w:sz w:val="24"/>
          <w:szCs w:val="24"/>
          <w:vertAlign w:val="superscript"/>
        </w:rPr>
        <w:t>72</w:t>
      </w:r>
      <w:r w:rsidR="003B1E4E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72EF9" w:rsidRPr="007572D0">
        <w:rPr>
          <w:rFonts w:ascii="Book Antiqua" w:hAnsi="Book Antiqua" w:cs="Times New Roman"/>
          <w:sz w:val="24"/>
          <w:szCs w:val="24"/>
        </w:rPr>
        <w:t>.</w:t>
      </w:r>
      <w:r w:rsidR="00BA3654"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52CBE" w:rsidRPr="007572D0">
        <w:rPr>
          <w:rFonts w:ascii="Book Antiqua" w:hAnsi="Book Antiqua" w:cs="Times New Roman"/>
          <w:sz w:val="24"/>
          <w:szCs w:val="24"/>
        </w:rPr>
        <w:t>In</w:t>
      </w:r>
      <w:r w:rsidR="00A52CBE"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52CBE"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A52CB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A52CBE" w:rsidRPr="007572D0">
        <w:rPr>
          <w:rFonts w:ascii="Book Antiqua" w:hAnsi="Book Antiqua" w:cs="Times New Roman"/>
          <w:i/>
          <w:sz w:val="24"/>
          <w:szCs w:val="24"/>
        </w:rPr>
        <w:t>in vitro</w:t>
      </w:r>
      <w:r w:rsidR="00A52CBE" w:rsidRPr="007572D0">
        <w:rPr>
          <w:rFonts w:ascii="Book Antiqua" w:hAnsi="Book Antiqua" w:cs="Times New Roman"/>
          <w:sz w:val="24"/>
          <w:szCs w:val="24"/>
        </w:rPr>
        <w:t xml:space="preserve"> experiments</w:t>
      </w:r>
      <w:r w:rsidR="00F9444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2CBE" w:rsidRPr="007572D0">
        <w:rPr>
          <w:rFonts w:ascii="Book Antiqua" w:hAnsi="Book Antiqua" w:cs="Times New Roman"/>
          <w:sz w:val="24"/>
          <w:szCs w:val="24"/>
        </w:rPr>
        <w:t>examining the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2CBE" w:rsidRPr="007572D0">
        <w:rPr>
          <w:rFonts w:ascii="Book Antiqua" w:hAnsi="Book Antiqua" w:cs="Times New Roman"/>
          <w:sz w:val="24"/>
          <w:szCs w:val="24"/>
        </w:rPr>
        <w:t xml:space="preserve">mechanisms responsible for the effects of </w:t>
      </w:r>
      <w:r w:rsidR="00A10F1C" w:rsidRPr="007572D0">
        <w:rPr>
          <w:rFonts w:ascii="Book Antiqua" w:hAnsi="Book Antiqua" w:cs="Times New Roman"/>
          <w:sz w:val="24"/>
          <w:szCs w:val="24"/>
        </w:rPr>
        <w:t>AGEs</w:t>
      </w:r>
      <w:r w:rsidR="00A52CBE" w:rsidRPr="007572D0">
        <w:rPr>
          <w:rFonts w:ascii="Book Antiqua" w:hAnsi="Book Antiqua" w:cs="Times New Roman"/>
          <w:sz w:val="24"/>
          <w:szCs w:val="24"/>
        </w:rPr>
        <w:t xml:space="preserve"> and the</w:t>
      </w:r>
      <w:r w:rsidR="00F9444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2CBE" w:rsidRPr="007572D0">
        <w:rPr>
          <w:rFonts w:ascii="Book Antiqua" w:hAnsi="Book Antiqua" w:cs="Times New Roman"/>
          <w:sz w:val="24"/>
          <w:szCs w:val="24"/>
        </w:rPr>
        <w:t>factors that regulate their actions</w:t>
      </w:r>
      <w:r w:rsidR="00F94447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F94447" w:rsidRPr="007572D0">
        <w:rPr>
          <w:rFonts w:ascii="Book Antiqua" w:hAnsi="Book Antiqua" w:cs="Times New Roman"/>
          <w:i/>
          <w:sz w:val="24"/>
          <w:szCs w:val="24"/>
        </w:rPr>
        <w:t>e.g.</w:t>
      </w:r>
      <w:r w:rsidR="00F94447" w:rsidRPr="007572D0">
        <w:rPr>
          <w:rFonts w:ascii="Book Antiqua" w:hAnsi="Book Antiqua" w:cs="Times New Roman"/>
          <w:sz w:val="24"/>
          <w:szCs w:val="24"/>
        </w:rPr>
        <w:t>,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soluble RAGE (</w:t>
      </w:r>
      <w:proofErr w:type="spellStart"/>
      <w:r w:rsidR="00A10F1C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A10F1C" w:rsidRPr="007572D0">
        <w:rPr>
          <w:rFonts w:ascii="Book Antiqua" w:hAnsi="Book Antiqua" w:cs="Times New Roman"/>
          <w:sz w:val="24"/>
          <w:szCs w:val="24"/>
        </w:rPr>
        <w:t>)</w:t>
      </w:r>
      <w:r w:rsidR="00F94447" w:rsidRPr="007572D0">
        <w:rPr>
          <w:rFonts w:ascii="Book Antiqua" w:hAnsi="Book Antiqua" w:cs="Times New Roman"/>
          <w:sz w:val="24"/>
          <w:szCs w:val="24"/>
        </w:rPr>
        <w:t>,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2CBE" w:rsidRPr="007572D0">
        <w:rPr>
          <w:rFonts w:ascii="Book Antiqua" w:hAnsi="Book Antiqua" w:cs="Times New Roman"/>
          <w:sz w:val="24"/>
          <w:szCs w:val="24"/>
        </w:rPr>
        <w:t>it was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94447" w:rsidRPr="007572D0">
        <w:rPr>
          <w:rFonts w:ascii="Book Antiqua" w:hAnsi="Book Antiqua" w:cs="Times New Roman"/>
          <w:sz w:val="24"/>
          <w:szCs w:val="24"/>
        </w:rPr>
        <w:t>suggested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A52CBE" w:rsidRPr="007572D0">
        <w:rPr>
          <w:rFonts w:ascii="Book Antiqua" w:hAnsi="Book Antiqua" w:cs="Times New Roman"/>
          <w:sz w:val="24"/>
          <w:szCs w:val="24"/>
        </w:rPr>
        <w:t>these molecules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94447" w:rsidRPr="007572D0">
        <w:rPr>
          <w:rFonts w:ascii="Book Antiqua" w:hAnsi="Book Antiqua" w:cs="Times New Roman"/>
          <w:sz w:val="24"/>
          <w:szCs w:val="24"/>
        </w:rPr>
        <w:t>have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94447" w:rsidRPr="007572D0">
        <w:rPr>
          <w:rFonts w:ascii="Book Antiqua" w:hAnsi="Book Antiqua" w:cs="Times New Roman"/>
          <w:sz w:val="24"/>
          <w:szCs w:val="24"/>
        </w:rPr>
        <w:t xml:space="preserve">significant </w:t>
      </w:r>
      <w:proofErr w:type="spellStart"/>
      <w:r w:rsidR="00065400" w:rsidRPr="007572D0">
        <w:rPr>
          <w:rFonts w:ascii="Book Antiqua" w:hAnsi="Book Antiqua" w:cs="Times New Roman"/>
          <w:sz w:val="24"/>
          <w:szCs w:val="24"/>
        </w:rPr>
        <w:t>pathobiological</w:t>
      </w:r>
      <w:proofErr w:type="spellEnd"/>
      <w:r w:rsidR="00F94447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F94447" w:rsidRPr="007572D0">
        <w:rPr>
          <w:rFonts w:ascii="Book Antiqua" w:hAnsi="Book Antiqua" w:cs="Times New Roman"/>
          <w:sz w:val="24"/>
          <w:szCs w:val="24"/>
        </w:rPr>
        <w:t>effects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63,73</w:t>
      </w:r>
      <w:r w:rsidR="00A10F1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F94447" w:rsidRPr="007572D0">
        <w:rPr>
          <w:rFonts w:ascii="Book Antiqua" w:hAnsi="Book Antiqua" w:cs="Times New Roman"/>
          <w:sz w:val="24"/>
          <w:szCs w:val="24"/>
        </w:rPr>
        <w:t>A variety of diffe</w:t>
      </w:r>
      <w:r w:rsidR="00240515" w:rsidRPr="007572D0">
        <w:rPr>
          <w:rFonts w:ascii="Book Antiqua" w:hAnsi="Book Antiqua" w:cs="Times New Roman"/>
          <w:sz w:val="24"/>
          <w:szCs w:val="24"/>
        </w:rPr>
        <w:t>re</w:t>
      </w:r>
      <w:r w:rsidR="00F94447" w:rsidRPr="007572D0">
        <w:rPr>
          <w:rFonts w:ascii="Book Antiqua" w:hAnsi="Book Antiqua" w:cs="Times New Roman"/>
          <w:sz w:val="24"/>
          <w:szCs w:val="24"/>
        </w:rPr>
        <w:t>nt cell types, such as neurons, hepatocytes,</w:t>
      </w:r>
      <w:r w:rsidR="00240515" w:rsidRPr="007572D0">
        <w:rPr>
          <w:rFonts w:ascii="Book Antiqua" w:hAnsi="Book Antiqua" w:cs="Times New Roman"/>
          <w:sz w:val="24"/>
          <w:szCs w:val="24"/>
        </w:rPr>
        <w:t xml:space="preserve"> endothelial cells (EC</w:t>
      </w:r>
      <w:r w:rsidR="00AA1153" w:rsidRPr="007572D0">
        <w:rPr>
          <w:rFonts w:ascii="Book Antiqua" w:hAnsi="Book Antiqua" w:cs="Times New Roman"/>
          <w:sz w:val="24"/>
          <w:szCs w:val="24"/>
        </w:rPr>
        <w:t>), HSC</w:t>
      </w:r>
      <w:r w:rsidR="00F94447" w:rsidRPr="007572D0">
        <w:rPr>
          <w:rFonts w:ascii="Book Antiqua" w:hAnsi="Book Antiqua" w:cs="Times New Roman"/>
          <w:sz w:val="24"/>
          <w:szCs w:val="24"/>
        </w:rPr>
        <w:t xml:space="preserve">, microglia, and </w:t>
      </w:r>
      <w:proofErr w:type="spellStart"/>
      <w:r w:rsidR="00F94447" w:rsidRPr="007572D0">
        <w:rPr>
          <w:rFonts w:ascii="Book Antiqua" w:hAnsi="Book Antiqua" w:cs="Times New Roman"/>
          <w:sz w:val="24"/>
          <w:szCs w:val="24"/>
        </w:rPr>
        <w:t>pericytes</w:t>
      </w:r>
      <w:proofErr w:type="spellEnd"/>
      <w:r w:rsidR="00F94447" w:rsidRPr="007572D0">
        <w:rPr>
          <w:rFonts w:ascii="Book Antiqua" w:hAnsi="Book Antiqua" w:cs="Times New Roman"/>
          <w:sz w:val="24"/>
          <w:szCs w:val="24"/>
        </w:rPr>
        <w:t xml:space="preserve">, express </w:t>
      </w:r>
      <w:proofErr w:type="gramStart"/>
      <w:r w:rsidR="00A10F1C" w:rsidRPr="007572D0">
        <w:rPr>
          <w:rFonts w:ascii="Book Antiqua" w:hAnsi="Book Antiqua" w:cs="Times New Roman"/>
          <w:sz w:val="24"/>
          <w:szCs w:val="24"/>
        </w:rPr>
        <w:t>RAGE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59-61</w:t>
      </w:r>
      <w:r w:rsidR="00A10F1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. </w:t>
      </w:r>
    </w:p>
    <w:p w:rsidR="00A10F1C" w:rsidRPr="007572D0" w:rsidRDefault="00F94447" w:rsidP="007572D0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In recent </w:t>
      </w:r>
      <w:r w:rsidR="00895C14" w:rsidRPr="007572D0">
        <w:rPr>
          <w:rFonts w:ascii="Book Antiqua" w:hAnsi="Book Antiqua" w:cs="Times New Roman"/>
          <w:i/>
          <w:sz w:val="24"/>
          <w:szCs w:val="24"/>
        </w:rPr>
        <w:t>in vitro</w:t>
      </w:r>
      <w:r w:rsidR="00895C14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895C14" w:rsidRPr="007572D0">
        <w:rPr>
          <w:rFonts w:ascii="Book Antiqua" w:hAnsi="Book Antiqua" w:cs="Times New Roman"/>
          <w:i/>
          <w:sz w:val="24"/>
          <w:szCs w:val="24"/>
        </w:rPr>
        <w:t xml:space="preserve">in vivo </w:t>
      </w:r>
      <w:r w:rsidRPr="007572D0">
        <w:rPr>
          <w:rFonts w:ascii="Book Antiqua" w:hAnsi="Book Antiqua" w:cs="Times New Roman"/>
          <w:sz w:val="24"/>
          <w:szCs w:val="24"/>
        </w:rPr>
        <w:t>stud</w:t>
      </w:r>
      <w:r w:rsidR="00895C14" w:rsidRPr="007572D0">
        <w:rPr>
          <w:rFonts w:ascii="Book Antiqua" w:hAnsi="Book Antiqua" w:cs="Times New Roman"/>
          <w:sz w:val="24"/>
          <w:szCs w:val="24"/>
        </w:rPr>
        <w:t>ies</w:t>
      </w:r>
      <w:r w:rsidRPr="007572D0">
        <w:rPr>
          <w:rFonts w:ascii="Book Antiqua" w:hAnsi="Book Antiqua" w:cs="Times New Roman"/>
          <w:sz w:val="24"/>
          <w:szCs w:val="24"/>
        </w:rPr>
        <w:t>, w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Pr="007572D0">
        <w:rPr>
          <w:rFonts w:ascii="Book Antiqua" w:hAnsi="Book Antiqua" w:cs="Times New Roman"/>
          <w:sz w:val="24"/>
          <w:szCs w:val="24"/>
        </w:rPr>
        <w:t>found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7C50E6" w:rsidRPr="007572D0">
        <w:rPr>
          <w:rFonts w:ascii="Book Antiqua" w:hAnsi="Book Antiqua" w:cs="Times New Roman"/>
          <w:sz w:val="24"/>
          <w:szCs w:val="24"/>
        </w:rPr>
        <w:t xml:space="preserve">protein amino moieties </w:t>
      </w:r>
      <w:r w:rsidR="00C447CD" w:rsidRPr="007572D0">
        <w:rPr>
          <w:rFonts w:ascii="Book Antiqua" w:hAnsi="Book Antiqua" w:cs="Times New Roman"/>
          <w:sz w:val="24"/>
          <w:szCs w:val="24"/>
        </w:rPr>
        <w:t xml:space="preserve">readily 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react with </w:t>
      </w:r>
      <w:r w:rsidR="007C50E6" w:rsidRPr="007572D0">
        <w:rPr>
          <w:rFonts w:ascii="Book Antiqua" w:hAnsi="Book Antiqua" w:cs="Times New Roman"/>
          <w:sz w:val="24"/>
          <w:szCs w:val="24"/>
        </w:rPr>
        <w:t xml:space="preserve">GLA </w:t>
      </w:r>
      <w:r w:rsidR="0015052F" w:rsidRPr="007572D0">
        <w:rPr>
          <w:rFonts w:ascii="Book Antiqua" w:hAnsi="Book Antiqua" w:cs="Times New Roman"/>
          <w:sz w:val="24"/>
          <w:szCs w:val="24"/>
        </w:rPr>
        <w:t xml:space="preserve">to </w:t>
      </w:r>
      <w:r w:rsidRPr="007572D0">
        <w:rPr>
          <w:rFonts w:ascii="Book Antiqua" w:hAnsi="Book Antiqua" w:cs="Times New Roman"/>
          <w:sz w:val="24"/>
          <w:szCs w:val="24"/>
        </w:rPr>
        <w:t>produce</w:t>
      </w:r>
      <w:r w:rsidR="0015052F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5052F" w:rsidRPr="007572D0">
        <w:rPr>
          <w:rFonts w:ascii="Book Antiqua" w:hAnsi="Book Antiqua" w:cs="Times New Roman"/>
          <w:sz w:val="24"/>
          <w:szCs w:val="24"/>
        </w:rPr>
        <w:t>TAGE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47885" w:rsidRPr="007572D0">
        <w:rPr>
          <w:rFonts w:ascii="Book Antiqua" w:hAnsi="Book Antiqua" w:cs="Times New Roman"/>
          <w:sz w:val="24"/>
          <w:szCs w:val="24"/>
          <w:vertAlign w:val="superscript"/>
        </w:rPr>
        <w:t>18-20</w:t>
      </w:r>
      <w:r w:rsidR="00A10F1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C447CD" w:rsidRPr="007572D0">
        <w:rPr>
          <w:rFonts w:ascii="Book Antiqua" w:hAnsi="Book Antiqua" w:cs="Times New Roman"/>
          <w:sz w:val="24"/>
          <w:szCs w:val="24"/>
        </w:rPr>
        <w:t>Furthermore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15052F" w:rsidRPr="007572D0">
        <w:rPr>
          <w:rFonts w:ascii="Book Antiqua" w:hAnsi="Book Antiqua" w:cs="Times New Roman"/>
          <w:sz w:val="24"/>
          <w:szCs w:val="24"/>
        </w:rPr>
        <w:t>TAGE</w:t>
      </w:r>
      <w:r w:rsidR="009D3C71" w:rsidRPr="007572D0">
        <w:rPr>
          <w:rFonts w:ascii="Book Antiqua" w:hAnsi="Book Antiqua" w:cs="Times New Roman"/>
          <w:sz w:val="24"/>
          <w:szCs w:val="24"/>
        </w:rPr>
        <w:t xml:space="preserve"> induce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6207" w:rsidRPr="007572D0">
        <w:rPr>
          <w:rFonts w:ascii="Book Antiqua" w:hAnsi="Book Antiqua" w:cs="Times New Roman"/>
          <w:sz w:val="24"/>
          <w:szCs w:val="24"/>
        </w:rPr>
        <w:t xml:space="preserve">vascular inflammation and </w:t>
      </w:r>
      <w:r w:rsidR="001E5432" w:rsidRPr="007572D0">
        <w:rPr>
          <w:rFonts w:ascii="Book Antiqua" w:hAnsi="Book Antiqua" w:cs="Times New Roman"/>
          <w:sz w:val="24"/>
          <w:szCs w:val="24"/>
        </w:rPr>
        <w:t>ROS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6207" w:rsidRPr="007572D0">
        <w:rPr>
          <w:rFonts w:ascii="Book Antiqua" w:hAnsi="Book Antiqua" w:cs="Times New Roman"/>
          <w:sz w:val="24"/>
          <w:szCs w:val="24"/>
        </w:rPr>
        <w:t>production</w:t>
      </w:r>
      <w:r w:rsidR="001C3B42" w:rsidRPr="007572D0">
        <w:rPr>
          <w:rFonts w:ascii="Book Antiqua" w:hAnsi="Book Antiqua" w:cs="Times New Roman"/>
          <w:sz w:val="24"/>
          <w:szCs w:val="24"/>
        </w:rPr>
        <w:t>,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895C14" w:rsidRPr="007572D0">
        <w:rPr>
          <w:rFonts w:ascii="Book Antiqua" w:hAnsi="Book Antiqua" w:cs="Times New Roman"/>
          <w:sz w:val="24"/>
          <w:szCs w:val="24"/>
        </w:rPr>
        <w:t xml:space="preserve">hence, </w:t>
      </w:r>
      <w:r w:rsidR="009D3C71" w:rsidRPr="007572D0">
        <w:rPr>
          <w:rFonts w:ascii="Book Antiqua" w:hAnsi="Book Antiqua" w:cs="Times New Roman"/>
          <w:sz w:val="24"/>
          <w:szCs w:val="24"/>
        </w:rPr>
        <w:t>promote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EB081F" w:rsidRPr="007572D0">
        <w:rPr>
          <w:rFonts w:ascii="Book Antiqua" w:hAnsi="Book Antiqua" w:cs="Times New Roman"/>
          <w:sz w:val="24"/>
          <w:szCs w:val="24"/>
        </w:rPr>
        <w:t xml:space="preserve">the development of </w:t>
      </w:r>
      <w:r w:rsidR="001E5432" w:rsidRPr="007572D0">
        <w:rPr>
          <w:rFonts w:ascii="Book Antiqua" w:hAnsi="Book Antiqua" w:cs="Times New Roman"/>
          <w:sz w:val="24"/>
          <w:szCs w:val="24"/>
        </w:rPr>
        <w:t xml:space="preserve">atherosclerosis in </w:t>
      </w:r>
      <w:proofErr w:type="gramStart"/>
      <w:r w:rsidR="001E5432" w:rsidRPr="007572D0">
        <w:rPr>
          <w:rFonts w:ascii="Book Antiqua" w:hAnsi="Book Antiqua" w:cs="Times New Roman"/>
          <w:sz w:val="24"/>
          <w:szCs w:val="24"/>
        </w:rPr>
        <w:t>DM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74,75</w:t>
      </w:r>
      <w:r w:rsidR="00A10F1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895C14" w:rsidRPr="007572D0">
        <w:rPr>
          <w:rFonts w:ascii="Book Antiqua" w:hAnsi="Book Antiqua" w:cs="Times New Roman"/>
          <w:sz w:val="24"/>
          <w:szCs w:val="24"/>
        </w:rPr>
        <w:t>As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TAGE </w:t>
      </w:r>
      <w:r w:rsidR="00895C14" w:rsidRPr="007572D0">
        <w:rPr>
          <w:rFonts w:ascii="Book Antiqua" w:hAnsi="Book Antiqua" w:cs="Times New Roman"/>
          <w:sz w:val="24"/>
          <w:szCs w:val="24"/>
        </w:rPr>
        <w:t>display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C447CD" w:rsidRPr="007572D0">
        <w:rPr>
          <w:rFonts w:ascii="Book Antiqua" w:hAnsi="Book Antiqua" w:cs="Times New Roman"/>
          <w:sz w:val="24"/>
          <w:szCs w:val="24"/>
        </w:rPr>
        <w:t>greatest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affinity for </w:t>
      </w:r>
      <w:proofErr w:type="gramStart"/>
      <w:r w:rsidR="00C36314" w:rsidRPr="007572D0">
        <w:rPr>
          <w:rFonts w:ascii="Book Antiqua" w:hAnsi="Book Antiqua" w:cs="Times New Roman"/>
          <w:sz w:val="24"/>
          <w:szCs w:val="24"/>
        </w:rPr>
        <w:t>RAGE</w:t>
      </w:r>
      <w:r w:rsidR="00087C3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74,75</w:t>
      </w:r>
      <w:r w:rsidR="00C3631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C447CD" w:rsidRPr="007572D0">
        <w:rPr>
          <w:rFonts w:ascii="Book Antiqua" w:hAnsi="Book Antiqua" w:cs="Times New Roman"/>
          <w:sz w:val="24"/>
          <w:szCs w:val="24"/>
        </w:rPr>
        <w:t xml:space="preserve">the binding of TAGE to RAGE </w:t>
      </w:r>
      <w:r w:rsidR="00065400" w:rsidRPr="007572D0">
        <w:rPr>
          <w:rFonts w:ascii="Book Antiqua" w:hAnsi="Book Antiqua" w:cs="Times New Roman"/>
          <w:sz w:val="24"/>
          <w:szCs w:val="24"/>
        </w:rPr>
        <w:t>adverse</w:t>
      </w:r>
      <w:r w:rsidR="00C447CD" w:rsidRPr="007572D0">
        <w:rPr>
          <w:rFonts w:ascii="Book Antiqua" w:hAnsi="Book Antiqua" w:cs="Times New Roman"/>
          <w:sz w:val="24"/>
          <w:szCs w:val="24"/>
        </w:rPr>
        <w:t>ly affects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65400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C447CD" w:rsidRPr="007572D0">
        <w:rPr>
          <w:rFonts w:ascii="Book Antiqua" w:hAnsi="Book Antiqua" w:cs="Times New Roman"/>
          <w:sz w:val="24"/>
          <w:szCs w:val="24"/>
        </w:rPr>
        <w:t>vasculature</w:t>
      </w:r>
      <w:r w:rsidR="00065400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diabetic </w:t>
      </w:r>
      <w:r w:rsidR="00C447CD" w:rsidRPr="007572D0">
        <w:rPr>
          <w:rFonts w:ascii="Book Antiqua" w:hAnsi="Book Antiqua" w:cs="Times New Roman"/>
          <w:sz w:val="24"/>
          <w:szCs w:val="24"/>
        </w:rPr>
        <w:t>patients</w:t>
      </w:r>
      <w:r w:rsidR="00447885" w:rsidRPr="007572D0">
        <w:rPr>
          <w:rFonts w:ascii="Book Antiqua" w:hAnsi="Book Antiqua" w:cs="Times New Roman"/>
          <w:sz w:val="24"/>
          <w:szCs w:val="24"/>
          <w:vertAlign w:val="superscript"/>
        </w:rPr>
        <w:t>[18-20</w:t>
      </w:r>
      <w:r w:rsidR="00C3631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7C50E6" w:rsidRPr="007572D0">
        <w:rPr>
          <w:rFonts w:ascii="Book Antiqua" w:hAnsi="Book Antiqua" w:cs="Times New Roman"/>
          <w:sz w:val="24"/>
          <w:szCs w:val="24"/>
        </w:rPr>
        <w:t>TAGE</w:t>
      </w:r>
      <w:r w:rsidR="00895C14" w:rsidRPr="007572D0">
        <w:rPr>
          <w:rFonts w:ascii="Book Antiqua" w:hAnsi="Book Antiqua" w:cs="Times New Roman"/>
          <w:sz w:val="24"/>
          <w:szCs w:val="24"/>
        </w:rPr>
        <w:t xml:space="preserve"> might contribute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95C14" w:rsidRPr="007572D0">
        <w:rPr>
          <w:rFonts w:ascii="Book Antiqua" w:hAnsi="Book Antiqua" w:cs="Times New Roman"/>
          <w:sz w:val="24"/>
          <w:szCs w:val="24"/>
        </w:rPr>
        <w:t>to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895C14" w:rsidRPr="007572D0">
        <w:rPr>
          <w:rFonts w:ascii="Book Antiqua" w:hAnsi="Book Antiqua" w:cs="Times New Roman"/>
          <w:sz w:val="24"/>
          <w:szCs w:val="24"/>
        </w:rPr>
        <w:t>greater</w:t>
      </w:r>
      <w:r w:rsidR="001E543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65400" w:rsidRPr="007572D0">
        <w:rPr>
          <w:rFonts w:ascii="Book Antiqua" w:hAnsi="Book Antiqua" w:cs="Times New Roman"/>
          <w:sz w:val="24"/>
          <w:szCs w:val="24"/>
        </w:rPr>
        <w:t>CVD incidence rates</w:t>
      </w:r>
      <w:r w:rsidR="001E543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65400" w:rsidRPr="007572D0">
        <w:rPr>
          <w:rFonts w:ascii="Book Antiqua" w:hAnsi="Book Antiqua" w:cs="Times New Roman"/>
          <w:sz w:val="24"/>
          <w:szCs w:val="24"/>
        </w:rPr>
        <w:t>seen</w:t>
      </w:r>
      <w:r w:rsidR="00895C1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E5432" w:rsidRPr="007572D0">
        <w:rPr>
          <w:rFonts w:ascii="Book Antiqua" w:hAnsi="Book Antiqua" w:cs="Times New Roman"/>
          <w:sz w:val="24"/>
          <w:szCs w:val="24"/>
        </w:rPr>
        <w:t>in DM</w:t>
      </w:r>
      <w:r w:rsidR="00065400" w:rsidRPr="007572D0">
        <w:rPr>
          <w:rFonts w:ascii="Book Antiqua" w:hAnsi="Book Antiqua" w:cs="Times New Roman"/>
          <w:sz w:val="24"/>
          <w:szCs w:val="24"/>
        </w:rPr>
        <w:t xml:space="preserve"> patients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and impaired glucose</w:t>
      </w:r>
      <w:r w:rsidR="003E6C51" w:rsidRPr="007572D0">
        <w:rPr>
          <w:rFonts w:ascii="Book Antiqua" w:hAnsi="Book Antiqua" w:cs="Times New Roman"/>
          <w:sz w:val="24"/>
          <w:szCs w:val="24"/>
        </w:rPr>
        <w:t xml:space="preserve"> tolerance</w:t>
      </w:r>
      <w:r w:rsidR="001E5432" w:rsidRPr="007572D0">
        <w:rPr>
          <w:rFonts w:ascii="Book Antiqua" w:hAnsi="Book Antiqua" w:cs="Times New Roman"/>
          <w:sz w:val="24"/>
          <w:szCs w:val="24"/>
        </w:rPr>
        <w:t xml:space="preserve"> (IGT)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patients </w:t>
      </w:r>
      <w:r w:rsidR="00895C14" w:rsidRPr="007572D0">
        <w:rPr>
          <w:rFonts w:ascii="Book Antiqua" w:hAnsi="Book Antiqua" w:cs="Times New Roman"/>
          <w:sz w:val="24"/>
          <w:szCs w:val="24"/>
        </w:rPr>
        <w:t>that display</w:t>
      </w:r>
      <w:r w:rsidR="00C36314" w:rsidRPr="007572D0">
        <w:rPr>
          <w:rFonts w:ascii="Book Antiqua" w:hAnsi="Book Antiqua" w:cs="Times New Roman"/>
          <w:sz w:val="24"/>
          <w:szCs w:val="24"/>
        </w:rPr>
        <w:t xml:space="preserve"> postprandial hyperglycemia.</w:t>
      </w:r>
      <w:r w:rsidR="0015052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6207" w:rsidRPr="007572D0">
        <w:rPr>
          <w:rFonts w:ascii="Book Antiqua" w:hAnsi="Book Antiqua" w:cs="Times New Roman"/>
          <w:sz w:val="24"/>
          <w:szCs w:val="24"/>
        </w:rPr>
        <w:t>Furthermore, w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="006F6207" w:rsidRPr="007572D0">
        <w:rPr>
          <w:rFonts w:ascii="Book Antiqua" w:hAnsi="Book Antiqua" w:cs="Times New Roman"/>
          <w:sz w:val="24"/>
          <w:szCs w:val="24"/>
        </w:rPr>
        <w:t>have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recently </w:t>
      </w:r>
      <w:r w:rsidR="006F6207" w:rsidRPr="007572D0">
        <w:rPr>
          <w:rFonts w:ascii="Book Antiqua" w:hAnsi="Book Antiqua" w:cs="Times New Roman"/>
          <w:sz w:val="24"/>
          <w:szCs w:val="24"/>
        </w:rPr>
        <w:t>reported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757FD5" w:rsidRPr="007572D0">
        <w:rPr>
          <w:rFonts w:ascii="Book Antiqua" w:hAnsi="Book Antiqua" w:cs="Times New Roman"/>
          <w:sz w:val="24"/>
          <w:szCs w:val="24"/>
        </w:rPr>
        <w:t xml:space="preserve">in DM patients </w:t>
      </w:r>
      <w:r w:rsidR="0015052F" w:rsidRPr="007572D0">
        <w:rPr>
          <w:rFonts w:ascii="Book Antiqua" w:hAnsi="Book Antiqua" w:cs="Times New Roman"/>
          <w:sz w:val="24"/>
          <w:szCs w:val="24"/>
        </w:rPr>
        <w:t>TAGE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40515" w:rsidRPr="007572D0">
        <w:rPr>
          <w:rFonts w:ascii="Book Antiqua" w:hAnsi="Book Antiqua" w:cs="Times New Roman"/>
          <w:sz w:val="24"/>
          <w:szCs w:val="24"/>
        </w:rPr>
        <w:t>make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6207" w:rsidRPr="007572D0">
        <w:rPr>
          <w:rFonts w:ascii="Book Antiqua" w:hAnsi="Book Antiqua" w:cs="Times New Roman"/>
          <w:sz w:val="24"/>
          <w:szCs w:val="24"/>
        </w:rPr>
        <w:t>significant contributions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6207" w:rsidRPr="007572D0">
        <w:rPr>
          <w:rFonts w:ascii="Book Antiqua" w:hAnsi="Book Antiqua" w:cs="Times New Roman"/>
          <w:sz w:val="24"/>
          <w:szCs w:val="24"/>
        </w:rPr>
        <w:t>to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the pathogenesis of </w:t>
      </w:r>
      <w:proofErr w:type="spellStart"/>
      <w:proofErr w:type="gramStart"/>
      <w:r w:rsidR="00A10F1C" w:rsidRPr="007572D0">
        <w:rPr>
          <w:rFonts w:ascii="Book Antiqua" w:hAnsi="Book Antiqua" w:cs="Times New Roman"/>
          <w:sz w:val="24"/>
          <w:szCs w:val="24"/>
        </w:rPr>
        <w:t>angiopathy</w:t>
      </w:r>
      <w:proofErr w:type="spellEnd"/>
      <w:r w:rsidR="00AD1B4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D1B4A" w:rsidRPr="007572D0">
        <w:rPr>
          <w:rFonts w:ascii="Book Antiqua" w:hAnsi="Book Antiqua" w:cs="Times New Roman"/>
          <w:sz w:val="24"/>
          <w:szCs w:val="24"/>
          <w:vertAlign w:val="superscript"/>
        </w:rPr>
        <w:t>19,20</w:t>
      </w:r>
      <w:r w:rsidR="00A10F1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10F1C" w:rsidRPr="007572D0">
        <w:rPr>
          <w:rFonts w:ascii="Book Antiqua" w:hAnsi="Book Antiqua" w:cs="Times New Roman"/>
          <w:sz w:val="24"/>
          <w:szCs w:val="24"/>
        </w:rPr>
        <w:t>.</w:t>
      </w:r>
      <w:r w:rsidR="006F6207" w:rsidRPr="007572D0">
        <w:rPr>
          <w:rFonts w:ascii="Book Antiqua" w:hAnsi="Book Antiqua" w:cs="Times New Roman"/>
          <w:sz w:val="24"/>
          <w:szCs w:val="24"/>
        </w:rPr>
        <w:t xml:space="preserve"> Accumulating evidence indicates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240515" w:rsidRPr="007572D0">
        <w:rPr>
          <w:rFonts w:ascii="Book Antiqua" w:hAnsi="Book Antiqua" w:cs="Times New Roman"/>
          <w:sz w:val="24"/>
          <w:szCs w:val="24"/>
        </w:rPr>
        <w:t>TAGE-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240515" w:rsidRPr="007572D0">
        <w:rPr>
          <w:rFonts w:ascii="Book Antiqua" w:hAnsi="Book Antiqua" w:cs="Times New Roman"/>
          <w:sz w:val="24"/>
          <w:szCs w:val="24"/>
        </w:rPr>
        <w:t>interactions induce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C1DFC" w:rsidRPr="007572D0">
        <w:rPr>
          <w:rFonts w:ascii="Book Antiqua" w:hAnsi="Book Antiqua" w:cs="Times New Roman"/>
          <w:sz w:val="24"/>
          <w:szCs w:val="24"/>
        </w:rPr>
        <w:t>oxidative stress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in </w:t>
      </w:r>
      <w:r w:rsidR="006F6207" w:rsidRPr="007572D0">
        <w:rPr>
          <w:rFonts w:ascii="Book Antiqua" w:hAnsi="Book Antiqua" w:cs="Times New Roman"/>
          <w:sz w:val="24"/>
          <w:szCs w:val="24"/>
        </w:rPr>
        <w:t>various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6207" w:rsidRPr="007572D0">
        <w:rPr>
          <w:rFonts w:ascii="Book Antiqua" w:hAnsi="Book Antiqua" w:cs="Times New Roman"/>
          <w:sz w:val="24"/>
          <w:szCs w:val="24"/>
        </w:rPr>
        <w:t xml:space="preserve">cell 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types, </w:t>
      </w:r>
      <w:r w:rsidR="006F6207" w:rsidRPr="007572D0">
        <w:rPr>
          <w:rFonts w:ascii="Book Antiqua" w:hAnsi="Book Antiqua" w:cs="Times New Roman"/>
          <w:sz w:val="24"/>
          <w:szCs w:val="24"/>
        </w:rPr>
        <w:t>such as</w:t>
      </w:r>
      <w:r w:rsidR="00BD773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A1153" w:rsidRPr="007572D0">
        <w:rPr>
          <w:rFonts w:ascii="Book Antiqua" w:hAnsi="Book Antiqua" w:cs="Times New Roman"/>
          <w:sz w:val="24"/>
          <w:szCs w:val="24"/>
        </w:rPr>
        <w:t>HSC</w:t>
      </w:r>
      <w:r w:rsidR="006F620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D773B" w:rsidRPr="007572D0">
        <w:rPr>
          <w:rFonts w:ascii="Book Antiqua" w:hAnsi="Book Antiqua" w:cs="Times New Roman"/>
          <w:sz w:val="24"/>
          <w:szCs w:val="24"/>
        </w:rPr>
        <w:t>and</w:t>
      </w:r>
      <w:r w:rsidR="006F6207" w:rsidRPr="007572D0">
        <w:rPr>
          <w:rFonts w:ascii="Book Antiqua" w:hAnsi="Book Antiqua" w:cs="Times New Roman"/>
          <w:sz w:val="24"/>
          <w:szCs w:val="24"/>
        </w:rPr>
        <w:t xml:space="preserve"> hepatocytes</w:t>
      </w:r>
      <w:r w:rsidR="00BD773B" w:rsidRPr="007572D0">
        <w:rPr>
          <w:rFonts w:ascii="Book Antiqua" w:hAnsi="Book Antiqua" w:cs="Times New Roman"/>
          <w:sz w:val="24"/>
          <w:szCs w:val="24"/>
        </w:rPr>
        <w:t>.</w:t>
      </w:r>
      <w:r w:rsidR="00B809C3" w:rsidRPr="007572D0">
        <w:rPr>
          <w:rFonts w:ascii="Book Antiqua" w:hAnsi="Book Antiqua" w:cs="Times New Roman"/>
          <w:sz w:val="24"/>
          <w:szCs w:val="24"/>
        </w:rPr>
        <w:t xml:space="preserve">   </w:t>
      </w:r>
    </w:p>
    <w:p w:rsidR="00833D13" w:rsidRPr="007572D0" w:rsidRDefault="00833D13" w:rsidP="007572D0">
      <w:pPr>
        <w:spacing w:line="360" w:lineRule="auto"/>
        <w:rPr>
          <w:rFonts w:ascii="Book Antiqua" w:hAnsi="Book Antiqua" w:cs="Times New Roman"/>
          <w:b/>
          <w:bCs/>
          <w:caps/>
          <w:kern w:val="0"/>
          <w:sz w:val="24"/>
          <w:szCs w:val="24"/>
        </w:rPr>
      </w:pPr>
    </w:p>
    <w:p w:rsidR="003A08E7" w:rsidRPr="007572D0" w:rsidRDefault="003E2A7A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THE </w:t>
      </w:r>
      <w:r w:rsidR="005904B6" w:rsidRPr="007572D0">
        <w:rPr>
          <w:rFonts w:ascii="Book Antiqua" w:hAnsi="Book Antiqua" w:cs="Times New Roman"/>
          <w:b/>
          <w:bCs/>
          <w:sz w:val="24"/>
          <w:szCs w:val="24"/>
        </w:rPr>
        <w:t>TAGE-RAGE SYSTEM IS</w:t>
      </w:r>
      <w:r w:rsidR="003A08E7" w:rsidRPr="007572D0">
        <w:rPr>
          <w:rFonts w:ascii="Book Antiqua" w:hAnsi="Book Antiqua" w:cs="Times New Roman"/>
          <w:b/>
          <w:bCs/>
          <w:sz w:val="24"/>
          <w:szCs w:val="24"/>
        </w:rPr>
        <w:t xml:space="preserve"> INVOLVED IN LIVER DISEASE</w:t>
      </w:r>
    </w:p>
    <w:p w:rsidR="000B72EB" w:rsidRPr="007572D0" w:rsidRDefault="00CF3BFE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As for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the effect</w:t>
      </w:r>
      <w:r w:rsidR="001C3B42" w:rsidRPr="007572D0">
        <w:rPr>
          <w:rFonts w:ascii="Book Antiqua" w:hAnsi="Book Antiqua" w:cs="Times New Roman"/>
          <w:sz w:val="24"/>
          <w:szCs w:val="24"/>
        </w:rPr>
        <w:t>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of TAGE on hepatocytes, </w:t>
      </w:r>
      <w:r w:rsidR="00404569" w:rsidRPr="007572D0">
        <w:rPr>
          <w:rFonts w:ascii="Book Antiqua" w:hAnsi="Book Antiqua" w:cs="Times New Roman"/>
          <w:sz w:val="24"/>
          <w:szCs w:val="24"/>
        </w:rPr>
        <w:t xml:space="preserve">we </w:t>
      </w:r>
      <w:r w:rsidR="00454C29" w:rsidRPr="007572D0">
        <w:rPr>
          <w:rFonts w:ascii="Book Antiqua" w:hAnsi="Book Antiqua" w:cs="Times New Roman"/>
          <w:sz w:val="24"/>
          <w:szCs w:val="24"/>
        </w:rPr>
        <w:t>demonstrated</w:t>
      </w:r>
      <w:r w:rsidR="00550D17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192BA2" w:rsidRPr="007572D0">
        <w:rPr>
          <w:rFonts w:ascii="Book Antiqua" w:hAnsi="Book Antiqua" w:cs="Times New Roman"/>
          <w:sz w:val="24"/>
          <w:szCs w:val="24"/>
        </w:rPr>
        <w:t>in Hep3B cells</w:t>
      </w:r>
      <w:r w:rsidR="007C50E6" w:rsidRPr="007572D0">
        <w:rPr>
          <w:rFonts w:ascii="Book Antiqua" w:hAnsi="Book Antiqua" w:cs="Times New Roman"/>
          <w:sz w:val="24"/>
          <w:szCs w:val="24"/>
        </w:rPr>
        <w:t>, a human hepatocellular carcinoma</w:t>
      </w:r>
      <w:r w:rsidR="00192BA2" w:rsidRPr="007572D0">
        <w:rPr>
          <w:rFonts w:ascii="Book Antiqua" w:hAnsi="Book Antiqua" w:cs="Times New Roman"/>
          <w:sz w:val="24"/>
          <w:szCs w:val="24"/>
        </w:rPr>
        <w:t xml:space="preserve"> cell line, </w:t>
      </w:r>
      <w:r w:rsidR="00550D17" w:rsidRPr="007572D0">
        <w:rPr>
          <w:rFonts w:ascii="Book Antiqua" w:hAnsi="Book Antiqua" w:cs="Times New Roman"/>
          <w:sz w:val="24"/>
          <w:szCs w:val="24"/>
        </w:rPr>
        <w:t>TAGE-</w:t>
      </w:r>
      <w:r w:rsidR="003A08E7" w:rsidRPr="007572D0">
        <w:rPr>
          <w:rFonts w:ascii="Book Antiqua" w:hAnsi="Book Antiqua" w:cs="Times New Roman"/>
          <w:sz w:val="24"/>
          <w:szCs w:val="24"/>
        </w:rPr>
        <w:t>RAGE interaction</w:t>
      </w:r>
      <w:r w:rsidRPr="007572D0">
        <w:rPr>
          <w:rFonts w:ascii="Book Antiqua" w:hAnsi="Book Antiqua" w:cs="Times New Roman"/>
          <w:sz w:val="24"/>
          <w:szCs w:val="24"/>
        </w:rPr>
        <w:t>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92BA2" w:rsidRPr="007572D0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47CD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192BA2" w:rsidRPr="007572D0">
        <w:rPr>
          <w:rFonts w:ascii="Book Antiqua" w:hAnsi="Book Antiqua" w:cs="Times New Roman"/>
          <w:sz w:val="24"/>
          <w:szCs w:val="24"/>
        </w:rPr>
        <w:t>hepatic production</w:t>
      </w:r>
      <w:r w:rsidR="00C447CD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3A08E7" w:rsidRPr="007572D0">
        <w:rPr>
          <w:rFonts w:ascii="Book Antiqua" w:hAnsi="Book Antiqua" w:cs="Times New Roman"/>
          <w:sz w:val="24"/>
          <w:szCs w:val="24"/>
        </w:rPr>
        <w:t>C</w:t>
      </w:r>
      <w:r w:rsidR="004C4A83" w:rsidRPr="007572D0">
        <w:rPr>
          <w:rFonts w:ascii="Book Antiqua" w:hAnsi="Book Antiqua" w:cs="Times New Roman"/>
          <w:sz w:val="24"/>
          <w:szCs w:val="24"/>
        </w:rPr>
        <w:t>-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reactive protein (CRP) </w:t>
      </w:r>
      <w:r w:rsidRPr="007572D0">
        <w:rPr>
          <w:rFonts w:ascii="Book Antiqua" w:hAnsi="Book Antiqua" w:cs="Times New Roman"/>
          <w:iCs/>
          <w:sz w:val="24"/>
          <w:szCs w:val="24"/>
        </w:rPr>
        <w:t>by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activati</w:t>
      </w:r>
      <w:r w:rsidR="003A08E7" w:rsidRPr="007572D0">
        <w:rPr>
          <w:rFonts w:ascii="Book Antiqua" w:hAnsi="Book Antiqua" w:cs="Times New Roman"/>
          <w:sz w:val="24"/>
          <w:szCs w:val="24"/>
        </w:rPr>
        <w:t>n</w:t>
      </w:r>
      <w:r w:rsidRPr="007572D0">
        <w:rPr>
          <w:rFonts w:ascii="Book Antiqua" w:hAnsi="Book Antiqua" w:cs="Times New Roman"/>
          <w:sz w:val="24"/>
          <w:szCs w:val="24"/>
        </w:rPr>
        <w:t>g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Rac-1</w:t>
      </w:r>
      <w:r w:rsidR="001C6967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76</w:t>
      </w:r>
      <w:r w:rsidR="003A08E7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6F5600" w:rsidRPr="007572D0">
        <w:rPr>
          <w:rFonts w:ascii="Book Antiqua" w:hAnsi="Book Antiqua" w:cs="TimesNewRomanPS-BoldMT"/>
          <w:sz w:val="24"/>
          <w:szCs w:val="24"/>
        </w:rPr>
        <w:t>The latter study</w:t>
      </w:r>
      <w:r w:rsidRPr="007572D0">
        <w:rPr>
          <w:rFonts w:ascii="Book Antiqua" w:hAnsi="Book Antiqua" w:cs="TimesNewRomanPS-BoldMT"/>
          <w:sz w:val="24"/>
          <w:szCs w:val="24"/>
        </w:rPr>
        <w:t xml:space="preserve"> indicate</w:t>
      </w:r>
      <w:r w:rsidR="006F5600" w:rsidRPr="007572D0">
        <w:rPr>
          <w:rFonts w:ascii="Book Antiqua" w:hAnsi="Book Antiqua" w:cs="TimesNewRomanPS-BoldMT"/>
          <w:sz w:val="24"/>
          <w:szCs w:val="24"/>
        </w:rPr>
        <w:t>d</w:t>
      </w:r>
      <w:r w:rsidR="001879EA" w:rsidRPr="007572D0">
        <w:rPr>
          <w:rFonts w:ascii="Book Antiqua" w:hAnsi="Book Antiqua" w:cs="TimesNewRomanPS-BoldMT"/>
          <w:sz w:val="24"/>
          <w:szCs w:val="24"/>
        </w:rPr>
        <w:t xml:space="preserve"> that at least two </w:t>
      </w:r>
      <w:r w:rsidRPr="007572D0">
        <w:rPr>
          <w:rFonts w:ascii="Book Antiqua" w:hAnsi="Book Antiqua" w:cs="TimesNewRomanPS-BoldMT"/>
          <w:sz w:val="24"/>
          <w:szCs w:val="24"/>
        </w:rPr>
        <w:t xml:space="preserve">CRP expression-inducing </w:t>
      </w:r>
      <w:r w:rsidR="001879EA" w:rsidRPr="007572D0">
        <w:rPr>
          <w:rFonts w:ascii="Book Antiqua" w:hAnsi="Book Antiqua" w:cs="TimesNewRomanPS-BoldMT"/>
          <w:sz w:val="24"/>
          <w:szCs w:val="24"/>
        </w:rPr>
        <w:t xml:space="preserve">signaling pathways </w:t>
      </w:r>
      <w:r w:rsidRPr="007572D0">
        <w:rPr>
          <w:rFonts w:ascii="Book Antiqua" w:hAnsi="Book Antiqua" w:cs="TimesNewRomanPS-BoldMT"/>
          <w:sz w:val="24"/>
          <w:szCs w:val="24"/>
        </w:rPr>
        <w:t>are in operation</w:t>
      </w:r>
      <w:r w:rsidR="001C3B42" w:rsidRPr="007572D0">
        <w:rPr>
          <w:rFonts w:ascii="Book Antiqua" w:hAnsi="Book Antiqua" w:cs="TimesNewRomanPS-BoldMT"/>
          <w:sz w:val="24"/>
          <w:szCs w:val="24"/>
        </w:rPr>
        <w:t xml:space="preserve"> </w:t>
      </w:r>
      <w:r w:rsidR="00962A6E" w:rsidRPr="007572D0">
        <w:rPr>
          <w:rFonts w:ascii="Book Antiqua" w:hAnsi="Book Antiqua" w:cs="TimesNewRomanPS-BoldMT"/>
          <w:sz w:val="24"/>
          <w:szCs w:val="24"/>
        </w:rPr>
        <w:t>in TAGE</w:t>
      </w:r>
      <w:r w:rsidR="001879EA" w:rsidRPr="007572D0">
        <w:rPr>
          <w:rFonts w:ascii="Book Antiqua" w:hAnsi="Book Antiqua" w:cs="TimesNewRomanPS-BoldMT"/>
          <w:sz w:val="24"/>
          <w:szCs w:val="24"/>
        </w:rPr>
        <w:t>-</w:t>
      </w:r>
      <w:r w:rsidR="00454C29" w:rsidRPr="007572D0">
        <w:rPr>
          <w:rFonts w:ascii="Book Antiqua" w:hAnsi="Book Antiqua" w:cs="TimesNewRomanPS-BoldMT"/>
          <w:sz w:val="24"/>
          <w:szCs w:val="24"/>
        </w:rPr>
        <w:t>treated</w:t>
      </w:r>
      <w:r w:rsidR="001879EA" w:rsidRPr="007572D0">
        <w:rPr>
          <w:rFonts w:ascii="Book Antiqua" w:hAnsi="Book Antiqua" w:cs="TimesNewRomanPS-BoldMT"/>
          <w:sz w:val="24"/>
          <w:szCs w:val="24"/>
        </w:rPr>
        <w:t xml:space="preserve"> Hep3B cells</w:t>
      </w:r>
      <w:r w:rsidR="001C3B42" w:rsidRPr="007572D0">
        <w:rPr>
          <w:rFonts w:ascii="Book Antiqua" w:hAnsi="Book Antiqua" w:cs="TimesNewRomanPS-BoldMT"/>
          <w:sz w:val="24"/>
          <w:szCs w:val="24"/>
        </w:rPr>
        <w:t>:</w:t>
      </w:r>
      <w:r w:rsidR="001879EA" w:rsidRPr="007572D0">
        <w:rPr>
          <w:rFonts w:ascii="Book Antiqua" w:hAnsi="Book Antiqua" w:cs="TimesNewRomanPS-BoldMT"/>
          <w:sz w:val="24"/>
          <w:szCs w:val="24"/>
        </w:rPr>
        <w:t xml:space="preserve"> </w:t>
      </w:r>
      <w:r w:rsidR="006F5600" w:rsidRPr="007572D0">
        <w:rPr>
          <w:rFonts w:ascii="Book Antiqua" w:hAnsi="Book Antiqua" w:cs="TimesNewRomanPS-BoldMT"/>
          <w:sz w:val="24"/>
          <w:szCs w:val="24"/>
        </w:rPr>
        <w:t xml:space="preserve">the </w:t>
      </w:r>
      <w:r w:rsidR="006F5600" w:rsidRPr="007572D0">
        <w:rPr>
          <w:rFonts w:ascii="Book Antiqua" w:hAnsi="Book Antiqua" w:cs="Times New Roman"/>
          <w:sz w:val="24"/>
          <w:szCs w:val="24"/>
        </w:rPr>
        <w:t>NF-</w:t>
      </w:r>
      <w:r w:rsidR="006F5600" w:rsidRPr="007572D0">
        <w:rPr>
          <w:rFonts w:ascii="Book Antiqua" w:hAnsi="Book Antiqua" w:cs="Times New Roman"/>
          <w:sz w:val="24"/>
          <w:szCs w:val="24"/>
        </w:rPr>
        <w:sym w:font="Symbol" w:char="F06B"/>
      </w:r>
      <w:r w:rsidR="006F5600" w:rsidRPr="007572D0">
        <w:rPr>
          <w:rFonts w:ascii="Book Antiqua" w:hAnsi="Book Antiqua" w:cs="Times New Roman"/>
          <w:sz w:val="24"/>
          <w:szCs w:val="24"/>
        </w:rPr>
        <w:t>B</w:t>
      </w:r>
      <w:r w:rsidR="000B72EB" w:rsidRPr="007572D0">
        <w:rPr>
          <w:rFonts w:ascii="Book Antiqua" w:hAnsi="Book Antiqua" w:cs="TimesNewRomanPS-BoldMT"/>
          <w:sz w:val="24"/>
          <w:szCs w:val="24"/>
        </w:rPr>
        <w:t>-</w:t>
      </w:r>
      <w:r w:rsidR="006F5600" w:rsidRPr="007572D0">
        <w:rPr>
          <w:rFonts w:ascii="Book Antiqua" w:hAnsi="Book Antiqua" w:cs="TimesNewRomanPS-BoldMT"/>
          <w:sz w:val="24"/>
          <w:szCs w:val="24"/>
        </w:rPr>
        <w:t xml:space="preserve">Rac-1-induced signal transducer and activator of transcription 3-dependent pathway, which is not directly affected by ROS, and </w:t>
      </w:r>
      <w:r w:rsidR="007E3468" w:rsidRPr="007572D0">
        <w:rPr>
          <w:rFonts w:ascii="Book Antiqua" w:hAnsi="Book Antiqua" w:cs="TimesNewRomanPS-BoldMT"/>
          <w:sz w:val="24"/>
          <w:szCs w:val="24"/>
        </w:rPr>
        <w:t>an</w:t>
      </w:r>
      <w:r w:rsidR="001879EA" w:rsidRPr="007572D0">
        <w:rPr>
          <w:rFonts w:ascii="Book Antiqua" w:hAnsi="Book Antiqua" w:cs="TimesNewRomanPS-BoldMT"/>
          <w:sz w:val="24"/>
          <w:szCs w:val="24"/>
        </w:rPr>
        <w:t xml:space="preserve"> NADPH oxidase-mediated ROS-dependent pathway </w:t>
      </w:r>
      <w:r w:rsidR="007E3468" w:rsidRPr="007572D0">
        <w:rPr>
          <w:rFonts w:ascii="Book Antiqua" w:hAnsi="Book Antiqua" w:cs="TimesNewRomanPS-BoldMT"/>
          <w:sz w:val="24"/>
          <w:szCs w:val="24"/>
        </w:rPr>
        <w:t>involving Rac-1</w:t>
      </w:r>
      <w:r w:rsidR="001879EA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76</w:t>
      </w:r>
      <w:r w:rsidR="001879EA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879EA" w:rsidRPr="007572D0">
        <w:rPr>
          <w:rFonts w:ascii="Book Antiqua" w:hAnsi="Book Antiqua" w:cs="TimesNewRomanPS-BoldMT"/>
          <w:sz w:val="24"/>
          <w:szCs w:val="24"/>
        </w:rPr>
        <w:t>.</w:t>
      </w:r>
      <w:r w:rsidR="00D25C4F" w:rsidRPr="007572D0">
        <w:rPr>
          <w:rFonts w:ascii="Book Antiqua" w:hAnsi="Book Antiqua" w:cs="TimesNewRomanPS-BoldMT"/>
          <w:sz w:val="24"/>
          <w:szCs w:val="24"/>
        </w:rPr>
        <w:t xml:space="preserve"> </w:t>
      </w:r>
      <w:r w:rsidR="005D0AD1" w:rsidRPr="007572D0">
        <w:rPr>
          <w:rFonts w:ascii="Book Antiqua" w:hAnsi="Book Antiqua" w:cs="TimesNewRomanPS-BoldMT"/>
          <w:sz w:val="24"/>
          <w:szCs w:val="24"/>
        </w:rPr>
        <w:t xml:space="preserve">During the </w:t>
      </w:r>
      <w:r w:rsidR="005D0AD1" w:rsidRPr="007572D0">
        <w:rPr>
          <w:rFonts w:ascii="Book Antiqua" w:hAnsi="Book Antiqua" w:cs="Times New Roman"/>
          <w:sz w:val="24"/>
          <w:szCs w:val="24"/>
        </w:rPr>
        <w:t>induction of CRP expression by TAGE, t</w:t>
      </w:r>
      <w:r w:rsidR="003A08E7" w:rsidRPr="007572D0">
        <w:rPr>
          <w:rFonts w:ascii="Book Antiqua" w:hAnsi="Book Antiqua" w:cs="Times New Roman"/>
          <w:sz w:val="24"/>
          <w:szCs w:val="24"/>
        </w:rPr>
        <w:t>he early stage</w:t>
      </w:r>
      <w:r w:rsidR="005D0AD1" w:rsidRPr="007572D0">
        <w:rPr>
          <w:rFonts w:ascii="Book Antiqua" w:hAnsi="Book Antiqua" w:cs="Times New Roman"/>
          <w:sz w:val="24"/>
          <w:szCs w:val="24"/>
        </w:rPr>
        <w:t>s of the process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D0AD1" w:rsidRPr="007572D0">
        <w:rPr>
          <w:rFonts w:ascii="Book Antiqua" w:hAnsi="Book Antiqua" w:cs="Times New Roman"/>
          <w:sz w:val="24"/>
          <w:szCs w:val="24"/>
        </w:rPr>
        <w:t>might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be </w:t>
      </w:r>
      <w:r w:rsidR="003A08E7" w:rsidRPr="007572D0">
        <w:rPr>
          <w:rFonts w:ascii="Book Antiqua" w:hAnsi="Book Antiqua" w:cs="Times New Roman"/>
          <w:sz w:val="24"/>
          <w:szCs w:val="24"/>
        </w:rPr>
        <w:t>ROS-independent</w:t>
      </w:r>
      <w:r w:rsidR="001C3B42" w:rsidRPr="007572D0">
        <w:rPr>
          <w:rFonts w:ascii="Book Antiqua" w:hAnsi="Book Antiqua" w:cs="Times New Roman"/>
          <w:sz w:val="24"/>
          <w:szCs w:val="24"/>
        </w:rPr>
        <w:t>,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whereas the lat</w:t>
      </w:r>
      <w:r w:rsidR="005D0AD1" w:rsidRPr="007572D0">
        <w:rPr>
          <w:rFonts w:ascii="Book Antiqua" w:hAnsi="Book Antiqua" w:cs="Times New Roman"/>
          <w:sz w:val="24"/>
          <w:szCs w:val="24"/>
        </w:rPr>
        <w:t>t</w:t>
      </w:r>
      <w:r w:rsidR="003A08E7" w:rsidRPr="007572D0">
        <w:rPr>
          <w:rFonts w:ascii="Book Antiqua" w:hAnsi="Book Antiqua" w:cs="Times New Roman"/>
          <w:sz w:val="24"/>
          <w:szCs w:val="24"/>
        </w:rPr>
        <w:t>er stage</w:t>
      </w:r>
      <w:r w:rsidR="005D0AD1" w:rsidRPr="007572D0">
        <w:rPr>
          <w:rFonts w:ascii="Book Antiqua" w:hAnsi="Book Antiqua" w:cs="Times New Roman"/>
          <w:sz w:val="24"/>
          <w:szCs w:val="24"/>
        </w:rPr>
        <w:t>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D0AD1" w:rsidRPr="007572D0">
        <w:rPr>
          <w:rFonts w:ascii="Book Antiqua" w:hAnsi="Book Antiqua" w:cs="Times New Roman"/>
          <w:sz w:val="24"/>
          <w:szCs w:val="24"/>
        </w:rPr>
        <w:t>might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D0AD1" w:rsidRPr="007572D0">
        <w:rPr>
          <w:rFonts w:ascii="Book Antiqua" w:hAnsi="Book Antiqua" w:cs="Times New Roman"/>
          <w:sz w:val="24"/>
          <w:szCs w:val="24"/>
        </w:rPr>
        <w:t>i</w:t>
      </w:r>
      <w:r w:rsidR="003A08E7" w:rsidRPr="007572D0">
        <w:rPr>
          <w:rFonts w:ascii="Book Antiqua" w:hAnsi="Book Antiqua" w:cs="Times New Roman"/>
          <w:sz w:val="24"/>
          <w:szCs w:val="24"/>
        </w:rPr>
        <w:t>n</w:t>
      </w:r>
      <w:r w:rsidR="005D0AD1" w:rsidRPr="007572D0">
        <w:rPr>
          <w:rFonts w:ascii="Book Antiqua" w:hAnsi="Book Antiqua" w:cs="Times New Roman"/>
          <w:sz w:val="24"/>
          <w:szCs w:val="24"/>
        </w:rPr>
        <w:t>volve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a ROS-mediated pathway. </w:t>
      </w:r>
      <w:r w:rsidR="006F5600" w:rsidRPr="007572D0">
        <w:rPr>
          <w:rFonts w:ascii="Book Antiqua" w:hAnsi="Book Antiqua" w:cs="Times New Roman"/>
          <w:sz w:val="24"/>
          <w:szCs w:val="24"/>
        </w:rPr>
        <w:t xml:space="preserve">In Hep3B cells, </w:t>
      </w:r>
      <w:r w:rsidR="001C3B42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phosphorylation of insulin receptor substrate-1 (IRS-1) at </w:t>
      </w:r>
      <w:r w:rsidR="00454C29" w:rsidRPr="007572D0">
        <w:rPr>
          <w:rFonts w:ascii="Book Antiqua" w:hAnsi="Book Antiqua" w:cs="Times New Roman"/>
          <w:sz w:val="24"/>
          <w:szCs w:val="24"/>
        </w:rPr>
        <w:t>its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A08E7" w:rsidRPr="007572D0">
        <w:rPr>
          <w:rFonts w:ascii="Book Antiqua" w:hAnsi="Book Antiqua" w:cs="Times New Roman"/>
          <w:sz w:val="24"/>
          <w:szCs w:val="24"/>
        </w:rPr>
        <w:t>serine-307 resid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ue </w:t>
      </w:r>
      <w:r w:rsidR="006F5600" w:rsidRPr="007572D0">
        <w:rPr>
          <w:rFonts w:ascii="Book Antiqua" w:hAnsi="Book Antiqua" w:cs="Times New Roman"/>
          <w:sz w:val="24"/>
          <w:szCs w:val="24"/>
        </w:rPr>
        <w:t>and of</w:t>
      </w:r>
      <w:r w:rsidR="00AC44D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D64DC6" w:rsidRPr="007572D0">
        <w:rPr>
          <w:rFonts w:ascii="Book Antiqua" w:hAnsi="Book Antiqua" w:cs="Times New Roman"/>
          <w:sz w:val="24"/>
          <w:szCs w:val="24"/>
        </w:rPr>
        <w:t>c-Jun N-terminal kinase</w:t>
      </w:r>
      <w:r w:rsidR="008D7EF9" w:rsidRPr="007572D0">
        <w:rPr>
          <w:rFonts w:ascii="Book Antiqua" w:hAnsi="Book Antiqua" w:cs="Times New Roman"/>
          <w:sz w:val="24"/>
          <w:szCs w:val="24"/>
        </w:rPr>
        <w:t xml:space="preserve"> (</w:t>
      </w:r>
      <w:r w:rsidR="00AC44DD" w:rsidRPr="007572D0">
        <w:rPr>
          <w:rFonts w:ascii="Book Antiqua" w:hAnsi="Book Antiqua" w:cs="Times New Roman"/>
          <w:sz w:val="24"/>
          <w:szCs w:val="24"/>
        </w:rPr>
        <w:t>JNK</w:t>
      </w:r>
      <w:r w:rsidR="008D7EF9" w:rsidRPr="007572D0">
        <w:rPr>
          <w:rFonts w:ascii="Book Antiqua" w:hAnsi="Book Antiqua" w:cs="Times New Roman"/>
          <w:sz w:val="24"/>
          <w:szCs w:val="24"/>
        </w:rPr>
        <w:t>)</w:t>
      </w:r>
      <w:r w:rsidR="007E3468" w:rsidRPr="007572D0">
        <w:rPr>
          <w:rFonts w:ascii="Book Antiqua" w:hAnsi="Book Antiqua" w:cs="Times New Roman"/>
          <w:sz w:val="24"/>
          <w:szCs w:val="24"/>
        </w:rPr>
        <w:t>,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c-JUN</w:t>
      </w:r>
      <w:r w:rsidR="001C3B42" w:rsidRPr="007572D0">
        <w:rPr>
          <w:rFonts w:ascii="Book Antiqua" w:hAnsi="Book Antiqua" w:cs="Times New Roman"/>
          <w:sz w:val="24"/>
          <w:szCs w:val="24"/>
        </w:rPr>
        <w:t>,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and I</w:t>
      </w:r>
      <w:r w:rsidR="003A08E7" w:rsidRPr="007572D0">
        <w:rPr>
          <w:rFonts w:ascii="Book Antiqua" w:hAnsi="Book Antiqua" w:cs="Times New Roman"/>
          <w:sz w:val="24"/>
          <w:szCs w:val="24"/>
        </w:rPr>
        <w:sym w:font="Symbol" w:char="F06B"/>
      </w:r>
      <w:r w:rsidR="003A08E7" w:rsidRPr="007572D0">
        <w:rPr>
          <w:rFonts w:ascii="Book Antiqua" w:hAnsi="Book Antiqua" w:cs="Times New Roman"/>
          <w:sz w:val="24"/>
          <w:szCs w:val="24"/>
        </w:rPr>
        <w:t>B kinase</w:t>
      </w:r>
      <w:r w:rsidR="006F5600" w:rsidRPr="007572D0">
        <w:rPr>
          <w:rFonts w:ascii="Book Antiqua" w:hAnsi="Book Antiqua" w:cs="Times New Roman"/>
          <w:sz w:val="24"/>
          <w:szCs w:val="24"/>
        </w:rPr>
        <w:t xml:space="preserve"> were promoted by TAGE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. The </w:t>
      </w:r>
      <w:r w:rsidR="006F5600" w:rsidRPr="007572D0">
        <w:rPr>
          <w:rFonts w:ascii="Book Antiqua" w:hAnsi="Book Antiqua" w:cs="Times New Roman"/>
          <w:sz w:val="24"/>
          <w:szCs w:val="24"/>
        </w:rPr>
        <w:t>increased phosphorylation of I</w:t>
      </w:r>
      <w:r w:rsidR="006F5600" w:rsidRPr="007572D0">
        <w:rPr>
          <w:rFonts w:ascii="Book Antiqua" w:hAnsi="Book Antiqua" w:cs="Times New Roman"/>
          <w:sz w:val="24"/>
          <w:szCs w:val="24"/>
        </w:rPr>
        <w:sym w:font="Symbol" w:char="F06B"/>
      </w:r>
      <w:r w:rsidR="006F5600" w:rsidRPr="007572D0">
        <w:rPr>
          <w:rFonts w:ascii="Book Antiqua" w:hAnsi="Book Antiqua" w:cs="Times New Roman"/>
          <w:sz w:val="24"/>
          <w:szCs w:val="24"/>
        </w:rPr>
        <w:t xml:space="preserve">B kinase </w:t>
      </w:r>
      <w:r w:rsidR="007E3468" w:rsidRPr="007572D0">
        <w:rPr>
          <w:rFonts w:ascii="Book Antiqua" w:hAnsi="Book Antiqua" w:cs="Times New Roman"/>
          <w:sz w:val="24"/>
          <w:szCs w:val="24"/>
        </w:rPr>
        <w:t>was associated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with 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reductions in the concentration of </w:t>
      </w:r>
      <w:r w:rsidR="003A08E7" w:rsidRPr="007572D0">
        <w:rPr>
          <w:rFonts w:ascii="Book Antiqua" w:hAnsi="Book Antiqua" w:cs="Times New Roman"/>
          <w:sz w:val="24"/>
          <w:szCs w:val="24"/>
        </w:rPr>
        <w:t>I</w:t>
      </w:r>
      <w:r w:rsidR="003A08E7" w:rsidRPr="007572D0">
        <w:rPr>
          <w:rFonts w:ascii="Book Antiqua" w:hAnsi="Book Antiqua" w:cs="Times New Roman"/>
          <w:sz w:val="24"/>
          <w:szCs w:val="24"/>
        </w:rPr>
        <w:sym w:font="Symbol" w:char="F06B"/>
      </w:r>
      <w:proofErr w:type="gramStart"/>
      <w:r w:rsidR="003A08E7" w:rsidRPr="007572D0">
        <w:rPr>
          <w:rFonts w:ascii="Book Antiqua" w:hAnsi="Book Antiqua" w:cs="Times New Roman"/>
          <w:sz w:val="24"/>
          <w:szCs w:val="24"/>
        </w:rPr>
        <w:t>B</w:t>
      </w:r>
      <w:r w:rsidR="001C6967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77</w:t>
      </w:r>
      <w:r w:rsidR="003A08E7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7E3468" w:rsidRPr="007572D0">
        <w:rPr>
          <w:rFonts w:ascii="Book Antiqua" w:hAnsi="Book Antiqua" w:cs="Times New Roman"/>
          <w:sz w:val="24"/>
          <w:szCs w:val="24"/>
        </w:rPr>
        <w:t>These effects of TAGE on Hep3B cells were abrogated by t</w:t>
      </w:r>
      <w:r w:rsidR="001C3B42" w:rsidRPr="007572D0">
        <w:rPr>
          <w:rFonts w:ascii="Book Antiqua" w:hAnsi="Book Antiqua" w:cs="Times New Roman"/>
          <w:sz w:val="24"/>
          <w:szCs w:val="24"/>
        </w:rPr>
        <w:t>he o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verexpression of 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dominant negative 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form of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Rac-1. </w:t>
      </w:r>
      <w:r w:rsidR="006F5600" w:rsidRPr="007572D0">
        <w:rPr>
          <w:rFonts w:ascii="Book Antiqua" w:hAnsi="Book Antiqua" w:cs="Times New Roman"/>
          <w:sz w:val="24"/>
          <w:szCs w:val="24"/>
        </w:rPr>
        <w:t>T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reatment with </w:t>
      </w:r>
      <w:proofErr w:type="spellStart"/>
      <w:r w:rsidR="006F5600" w:rsidRPr="007572D0">
        <w:rPr>
          <w:rFonts w:ascii="Book Antiqua" w:hAnsi="Book Antiqua" w:cs="Times New Roman"/>
          <w:sz w:val="24"/>
          <w:szCs w:val="24"/>
        </w:rPr>
        <w:t>curcumin</w:t>
      </w:r>
      <w:proofErr w:type="spellEnd"/>
      <w:r w:rsidR="006F5600" w:rsidRPr="007572D0">
        <w:rPr>
          <w:rFonts w:ascii="Book Antiqua" w:hAnsi="Book Antiqua" w:cs="Times New Roman"/>
          <w:sz w:val="24"/>
          <w:szCs w:val="24"/>
        </w:rPr>
        <w:t>, an inhibitor of NF-</w:t>
      </w:r>
      <w:r w:rsidR="006F5600" w:rsidRPr="007572D0">
        <w:rPr>
          <w:rFonts w:ascii="Book Antiqua" w:hAnsi="Book Antiqua" w:cs="Times New Roman"/>
          <w:sz w:val="24"/>
          <w:szCs w:val="24"/>
        </w:rPr>
        <w:sym w:font="Symbol" w:char="F06B"/>
      </w:r>
      <w:r w:rsidR="006F5600" w:rsidRPr="007572D0">
        <w:rPr>
          <w:rFonts w:ascii="Book Antiqua" w:hAnsi="Book Antiqua" w:cs="Times New Roman"/>
          <w:sz w:val="24"/>
          <w:szCs w:val="24"/>
        </w:rPr>
        <w:t xml:space="preserve">B, or </w:t>
      </w:r>
      <w:r w:rsidR="00454C29" w:rsidRPr="007572D0">
        <w:rPr>
          <w:rFonts w:ascii="Book Antiqua" w:hAnsi="Book Antiqua" w:cs="Times New Roman"/>
          <w:sz w:val="24"/>
          <w:szCs w:val="24"/>
        </w:rPr>
        <w:t xml:space="preserve">a JNK inhibitor </w:t>
      </w:r>
      <w:r w:rsidR="006E483D" w:rsidRPr="007572D0">
        <w:rPr>
          <w:rFonts w:ascii="Book Antiqua" w:hAnsi="Book Antiqua" w:cs="Times New Roman"/>
          <w:sz w:val="24"/>
          <w:szCs w:val="24"/>
        </w:rPr>
        <w:t>decreased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the phosphorylation of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IRS-1 </w:t>
      </w:r>
      <w:r w:rsidR="00454C29" w:rsidRPr="007572D0">
        <w:rPr>
          <w:rFonts w:ascii="Book Antiqua" w:hAnsi="Book Antiqua" w:cs="Times New Roman"/>
          <w:sz w:val="24"/>
          <w:szCs w:val="24"/>
        </w:rPr>
        <w:t>at its</w:t>
      </w:r>
      <w:r w:rsidR="007E3468" w:rsidRPr="007572D0">
        <w:rPr>
          <w:rFonts w:ascii="Book Antiqua" w:hAnsi="Book Antiqua" w:cs="Times New Roman"/>
          <w:sz w:val="24"/>
          <w:szCs w:val="24"/>
        </w:rPr>
        <w:t xml:space="preserve"> serine-307 residue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in Hep3B cells. </w:t>
      </w:r>
      <w:r w:rsidR="00143E66" w:rsidRPr="007572D0">
        <w:rPr>
          <w:rFonts w:ascii="Book Antiqua" w:hAnsi="Book Antiqua" w:cs="Times New Roman"/>
          <w:sz w:val="24"/>
          <w:szCs w:val="24"/>
        </w:rPr>
        <w:t xml:space="preserve">In addition,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TAGE </w:t>
      </w:r>
      <w:proofErr w:type="spellStart"/>
      <w:r w:rsidR="00143E66" w:rsidRPr="007572D0">
        <w:rPr>
          <w:rFonts w:ascii="Book Antiqua" w:hAnsi="Book Antiqua" w:cs="Times New Roman"/>
          <w:sz w:val="24"/>
          <w:szCs w:val="24"/>
        </w:rPr>
        <w:t>downregulated</w:t>
      </w:r>
      <w:proofErr w:type="spellEnd"/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3A08E7" w:rsidRPr="007572D0">
        <w:rPr>
          <w:rFonts w:ascii="Book Antiqua" w:hAnsi="Book Antiqua" w:cs="Times New Roman"/>
          <w:sz w:val="24"/>
          <w:szCs w:val="24"/>
        </w:rPr>
        <w:t>ty</w:t>
      </w:r>
      <w:r w:rsidR="00143E66" w:rsidRPr="007572D0">
        <w:rPr>
          <w:rFonts w:ascii="Book Antiqua" w:hAnsi="Book Antiqua" w:cs="Times New Roman"/>
          <w:sz w:val="24"/>
          <w:szCs w:val="24"/>
        </w:rPr>
        <w:t>rosine phosphorylation of IRS-1</w:t>
      </w:r>
      <w:r w:rsidR="00454C29" w:rsidRPr="007572D0">
        <w:rPr>
          <w:rFonts w:ascii="Book Antiqua" w:hAnsi="Book Antiqua" w:cs="Times New Roman"/>
          <w:sz w:val="24"/>
          <w:szCs w:val="24"/>
        </w:rPr>
        <w:t>,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E483D" w:rsidRPr="007572D0">
        <w:rPr>
          <w:rFonts w:ascii="Book Antiqua" w:hAnsi="Book Antiqua" w:cs="Times New Roman"/>
          <w:sz w:val="24"/>
          <w:szCs w:val="24"/>
        </w:rPr>
        <w:t>weakened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2B5C0E" w:rsidRPr="007572D0">
        <w:rPr>
          <w:rFonts w:ascii="Book Antiqua" w:hAnsi="Book Antiqua" w:cs="Times New Roman"/>
          <w:sz w:val="24"/>
          <w:szCs w:val="24"/>
        </w:rPr>
        <w:t>affinity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B5C0E" w:rsidRPr="007572D0">
        <w:rPr>
          <w:rFonts w:ascii="Book Antiqua" w:hAnsi="Book Antiqua" w:cs="Times New Roman"/>
          <w:sz w:val="24"/>
          <w:szCs w:val="24"/>
        </w:rPr>
        <w:t xml:space="preserve">of </w:t>
      </w:r>
      <w:r w:rsidR="006E483D" w:rsidRPr="007572D0">
        <w:rPr>
          <w:rFonts w:ascii="Book Antiqua" w:hAnsi="Book Antiqua" w:cs="Times New Roman"/>
          <w:sz w:val="24"/>
          <w:szCs w:val="24"/>
        </w:rPr>
        <w:t>the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p85 subunit of phosphatidylinositol 3-kinase </w:t>
      </w:r>
      <w:r w:rsidR="002B5C0E" w:rsidRPr="007572D0">
        <w:rPr>
          <w:rFonts w:ascii="Book Antiqua" w:hAnsi="Book Antiqua" w:cs="Times New Roman"/>
          <w:sz w:val="24"/>
          <w:szCs w:val="24"/>
        </w:rPr>
        <w:t>for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IRS-1</w:t>
      </w:r>
      <w:r w:rsidR="00454C29" w:rsidRPr="007572D0">
        <w:rPr>
          <w:rFonts w:ascii="Book Antiqua" w:hAnsi="Book Antiqua" w:cs="Times New Roman"/>
          <w:sz w:val="24"/>
          <w:szCs w:val="24"/>
        </w:rPr>
        <w:t>,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454C29" w:rsidRPr="007572D0">
        <w:rPr>
          <w:rFonts w:ascii="Book Antiqua" w:hAnsi="Book Antiqua" w:cs="Times New Roman"/>
          <w:sz w:val="24"/>
          <w:szCs w:val="24"/>
        </w:rPr>
        <w:t>decreased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glycogen synthesis in insulin</w:t>
      </w:r>
      <w:r w:rsidR="006E483D" w:rsidRPr="007572D0">
        <w:rPr>
          <w:rFonts w:ascii="Book Antiqua" w:hAnsi="Book Antiqua" w:cs="Times New Roman"/>
          <w:sz w:val="24"/>
          <w:szCs w:val="24"/>
        </w:rPr>
        <w:t>-</w:t>
      </w:r>
      <w:r w:rsidR="006F5600" w:rsidRPr="007572D0">
        <w:rPr>
          <w:rFonts w:ascii="Book Antiqua" w:hAnsi="Book Antiqua" w:cs="Times New Roman"/>
          <w:sz w:val="24"/>
          <w:szCs w:val="24"/>
        </w:rPr>
        <w:t>treated</w:t>
      </w:r>
      <w:r w:rsidR="00143E66" w:rsidRPr="007572D0">
        <w:rPr>
          <w:rFonts w:ascii="Book Antiqua" w:hAnsi="Book Antiqua" w:cs="Times New Roman"/>
          <w:sz w:val="24"/>
          <w:szCs w:val="24"/>
        </w:rPr>
        <w:t xml:space="preserve"> Hep3B cells. A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ll of </w:t>
      </w:r>
      <w:r w:rsidR="00143E66" w:rsidRPr="007572D0">
        <w:rPr>
          <w:rFonts w:ascii="Book Antiqua" w:hAnsi="Book Antiqua" w:cs="Times New Roman"/>
          <w:sz w:val="24"/>
          <w:szCs w:val="24"/>
        </w:rPr>
        <w:t>these effects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were </w:t>
      </w:r>
      <w:r w:rsidR="00143E66" w:rsidRPr="007572D0">
        <w:rPr>
          <w:rFonts w:ascii="Book Antiqua" w:hAnsi="Book Antiqua" w:cs="Times New Roman"/>
          <w:sz w:val="24"/>
          <w:szCs w:val="24"/>
        </w:rPr>
        <w:t>abrogated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by </w:t>
      </w:r>
      <w:r w:rsidR="00143E66" w:rsidRPr="007572D0">
        <w:rPr>
          <w:rFonts w:ascii="Book Antiqua" w:hAnsi="Book Antiqua" w:cs="Times New Roman"/>
          <w:sz w:val="24"/>
          <w:szCs w:val="24"/>
        </w:rPr>
        <w:t>treatment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43E66" w:rsidRPr="007572D0">
        <w:rPr>
          <w:rFonts w:ascii="Book Antiqua" w:hAnsi="Book Antiqua" w:cs="Times New Roman"/>
          <w:sz w:val="24"/>
          <w:szCs w:val="24"/>
        </w:rPr>
        <w:t xml:space="preserve">with </w:t>
      </w:r>
      <w:r w:rsidR="00F36F57" w:rsidRPr="007572D0">
        <w:rPr>
          <w:rFonts w:ascii="Book Antiqua" w:hAnsi="Book Antiqua" w:cs="Times New Roman"/>
          <w:sz w:val="24"/>
          <w:szCs w:val="24"/>
        </w:rPr>
        <w:t>NF-</w:t>
      </w:r>
      <w:r w:rsidR="00F36F57" w:rsidRPr="007572D0">
        <w:rPr>
          <w:rFonts w:ascii="Book Antiqua" w:hAnsi="Book Antiqua" w:cs="Times New Roman"/>
          <w:sz w:val="24"/>
          <w:szCs w:val="24"/>
        </w:rPr>
        <w:sym w:font="Symbol" w:char="F06B"/>
      </w:r>
      <w:r w:rsidR="00F36F57" w:rsidRPr="007572D0">
        <w:rPr>
          <w:rFonts w:ascii="Book Antiqua" w:hAnsi="Book Antiqua" w:cs="Times New Roman"/>
          <w:sz w:val="24"/>
          <w:szCs w:val="24"/>
        </w:rPr>
        <w:t xml:space="preserve">B 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or </w:t>
      </w:r>
      <w:r w:rsidR="00F36F57" w:rsidRPr="007572D0">
        <w:rPr>
          <w:rFonts w:ascii="Book Antiqua" w:hAnsi="Book Antiqua" w:cs="Times New Roman"/>
          <w:sz w:val="24"/>
          <w:szCs w:val="24"/>
        </w:rPr>
        <w:t xml:space="preserve">JNK </w:t>
      </w:r>
      <w:proofErr w:type="gramStart"/>
      <w:r w:rsidR="00143E66" w:rsidRPr="007572D0">
        <w:rPr>
          <w:rFonts w:ascii="Book Antiqua" w:hAnsi="Book Antiqua" w:cs="Times New Roman"/>
          <w:sz w:val="24"/>
          <w:szCs w:val="24"/>
        </w:rPr>
        <w:t>inhibitors</w:t>
      </w:r>
      <w:r w:rsidR="001C6967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77</w:t>
      </w:r>
      <w:r w:rsidR="003A08E7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A08E7" w:rsidRPr="007572D0">
        <w:rPr>
          <w:rFonts w:ascii="Book Antiqua" w:hAnsi="Book Antiqua" w:cs="Times New Roman"/>
          <w:sz w:val="24"/>
          <w:szCs w:val="24"/>
        </w:rPr>
        <w:t>. T</w:t>
      </w:r>
      <w:r w:rsidR="00F36F57" w:rsidRPr="007572D0">
        <w:rPr>
          <w:rFonts w:ascii="Book Antiqua" w:hAnsi="Book Antiqua" w:cs="Times New Roman"/>
          <w:sz w:val="24"/>
          <w:szCs w:val="24"/>
        </w:rPr>
        <w:t>aken together, t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hese </w:t>
      </w:r>
      <w:r w:rsidR="00143E66" w:rsidRPr="007572D0">
        <w:rPr>
          <w:rFonts w:ascii="Book Antiqua" w:hAnsi="Book Antiqua" w:cs="Times New Roman"/>
          <w:sz w:val="24"/>
          <w:szCs w:val="24"/>
        </w:rPr>
        <w:t>results suggest</w:t>
      </w:r>
      <w:r w:rsidR="003A08E7" w:rsidRPr="007572D0">
        <w:rPr>
          <w:rFonts w:ascii="Book Antiqua" w:hAnsi="Book Antiqua" w:cs="Times New Roman"/>
          <w:sz w:val="24"/>
          <w:szCs w:val="24"/>
        </w:rPr>
        <w:t xml:space="preserve"> that TAGE</w:t>
      </w:r>
      <w:r w:rsidR="002B5C0E" w:rsidRPr="007572D0">
        <w:rPr>
          <w:rFonts w:ascii="Book Antiqua" w:hAnsi="Book Antiqua" w:cs="Times New Roman"/>
          <w:sz w:val="24"/>
          <w:szCs w:val="24"/>
        </w:rPr>
        <w:t xml:space="preserve"> activate</w:t>
      </w:r>
      <w:r w:rsidR="005904B6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B5C0E" w:rsidRPr="007572D0">
        <w:rPr>
          <w:rFonts w:ascii="Book Antiqua" w:hAnsi="Book Antiqua" w:cs="Times New Roman"/>
          <w:sz w:val="24"/>
          <w:szCs w:val="24"/>
        </w:rPr>
        <w:t>Rac-1, leading to the induction of the JNK- and I</w:t>
      </w:r>
      <w:r w:rsidR="002B5C0E" w:rsidRPr="007572D0">
        <w:rPr>
          <w:rFonts w:ascii="Book Antiqua" w:hAnsi="Book Antiqua" w:cs="Times New Roman"/>
          <w:sz w:val="24"/>
          <w:szCs w:val="24"/>
        </w:rPr>
        <w:sym w:font="Symbol" w:char="F06B"/>
      </w:r>
      <w:r w:rsidR="002B5C0E" w:rsidRPr="007572D0">
        <w:rPr>
          <w:rFonts w:ascii="Book Antiqua" w:hAnsi="Book Antiqua" w:cs="Times New Roman"/>
          <w:sz w:val="24"/>
          <w:szCs w:val="24"/>
        </w:rPr>
        <w:t xml:space="preserve">B kinase-dependent serine phosphorylation of IRS-1, which in turn contributes to </w:t>
      </w:r>
      <w:r w:rsidR="003A08E7" w:rsidRPr="007572D0">
        <w:rPr>
          <w:rFonts w:ascii="Book Antiqua" w:hAnsi="Book Antiqua" w:cs="Times New Roman"/>
          <w:sz w:val="24"/>
          <w:szCs w:val="24"/>
        </w:rPr>
        <w:t>hepatic IR.</w:t>
      </w:r>
      <w:r w:rsidR="000B72EB" w:rsidRPr="007572D0">
        <w:rPr>
          <w:rFonts w:ascii="Book Antiqua" w:hAnsi="Book Antiqua" w:cs="Times New Roman"/>
          <w:sz w:val="24"/>
          <w:szCs w:val="24"/>
        </w:rPr>
        <w:t xml:space="preserve"> </w:t>
      </w:r>
    </w:p>
    <w:p w:rsidR="00BC1DFC" w:rsidRPr="007572D0" w:rsidRDefault="000B72EB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  </w:t>
      </w:r>
      <w:r w:rsidR="006A1382" w:rsidRPr="007572D0">
        <w:rPr>
          <w:rFonts w:ascii="Book Antiqua" w:hAnsi="Book Antiqua" w:cs="TimesNewRomanPS-BoldMT"/>
          <w:sz w:val="24"/>
          <w:szCs w:val="24"/>
        </w:rPr>
        <w:t xml:space="preserve">As </w:t>
      </w:r>
      <w:r w:rsidR="00BC1DFC" w:rsidRPr="007572D0">
        <w:rPr>
          <w:rFonts w:ascii="Book Antiqua" w:hAnsi="Book Antiqua" w:cs="TimesNewRomanPS-BoldMT"/>
          <w:sz w:val="24"/>
          <w:szCs w:val="24"/>
        </w:rPr>
        <w:t xml:space="preserve">the main </w:t>
      </w:r>
      <w:r w:rsidR="006A1382" w:rsidRPr="007572D0">
        <w:rPr>
          <w:rFonts w:ascii="Book Antiqua" w:hAnsi="Book Antiqua" w:cs="TimesNewRomanPS-BoldMT"/>
          <w:sz w:val="24"/>
          <w:szCs w:val="24"/>
        </w:rPr>
        <w:t xml:space="preserve">producers of </w:t>
      </w:r>
      <w:r w:rsidR="00BC1DFC" w:rsidRPr="007572D0">
        <w:rPr>
          <w:rFonts w:ascii="Book Antiqua" w:hAnsi="Book Antiqua" w:cs="TimesNewRomanPS-BoldMT"/>
          <w:sz w:val="24"/>
          <w:szCs w:val="24"/>
        </w:rPr>
        <w:t>extracellular matrix</w:t>
      </w:r>
      <w:r w:rsidR="006A1382" w:rsidRPr="007572D0">
        <w:rPr>
          <w:rFonts w:ascii="Book Antiqua" w:hAnsi="Book Antiqua" w:cs="TimesNewRomanPS-BoldMT"/>
          <w:sz w:val="24"/>
          <w:szCs w:val="24"/>
        </w:rPr>
        <w:t xml:space="preserve"> molecules</w:t>
      </w:r>
      <w:r w:rsidR="00143E66" w:rsidRPr="007572D0">
        <w:rPr>
          <w:rFonts w:ascii="Book Antiqua" w:hAnsi="Book Antiqua" w:cs="TimesNewRomanPS-BoldMT"/>
          <w:sz w:val="24"/>
          <w:szCs w:val="24"/>
        </w:rPr>
        <w:t xml:space="preserve"> in the liver, </w:t>
      </w:r>
      <w:r w:rsidR="00AA1153" w:rsidRPr="007572D0">
        <w:rPr>
          <w:rFonts w:ascii="Book Antiqua" w:hAnsi="Book Antiqua" w:cs="TimesNewRomanPS-BoldMT"/>
          <w:sz w:val="24"/>
          <w:szCs w:val="24"/>
        </w:rPr>
        <w:t>HSC</w:t>
      </w:r>
      <w:r w:rsidR="006A1382" w:rsidRPr="007572D0">
        <w:rPr>
          <w:rFonts w:ascii="Book Antiqua" w:hAnsi="Book Antiqua" w:cs="TimesNewRomanPS-BoldMT"/>
          <w:sz w:val="24"/>
          <w:szCs w:val="24"/>
        </w:rPr>
        <w:t xml:space="preserve"> are important</w:t>
      </w:r>
      <w:r w:rsidR="00BC1DFC" w:rsidRPr="007572D0">
        <w:rPr>
          <w:rFonts w:ascii="Book Antiqua" w:hAnsi="Book Antiqua" w:cs="TimesNewRomanPS-BoldMT"/>
          <w:sz w:val="24"/>
          <w:szCs w:val="24"/>
        </w:rPr>
        <w:t xml:space="preserve"> </w:t>
      </w:r>
      <w:r w:rsidR="006A1382" w:rsidRPr="007572D0">
        <w:rPr>
          <w:rFonts w:ascii="Book Antiqua" w:hAnsi="Book Antiqua" w:cs="TimesNewRomanPS-BoldMT"/>
          <w:sz w:val="24"/>
          <w:szCs w:val="24"/>
        </w:rPr>
        <w:t>contributors to</w:t>
      </w:r>
      <w:r w:rsidR="00BC1DFC" w:rsidRPr="007572D0">
        <w:rPr>
          <w:rFonts w:ascii="Book Antiqua" w:hAnsi="Book Antiqua" w:cs="TimesNewRomanPS-BoldMT"/>
          <w:sz w:val="24"/>
          <w:szCs w:val="24"/>
        </w:rPr>
        <w:t xml:space="preserve"> liver </w:t>
      </w:r>
      <w:proofErr w:type="spellStart"/>
      <w:proofErr w:type="gramStart"/>
      <w:r w:rsidR="00BC1DFC" w:rsidRPr="007572D0">
        <w:rPr>
          <w:rFonts w:ascii="Book Antiqua" w:hAnsi="Book Antiqua" w:cs="TimesNewRomanPS-BoldMT"/>
          <w:sz w:val="24"/>
          <w:szCs w:val="24"/>
        </w:rPr>
        <w:t>fibrogenesis</w:t>
      </w:r>
      <w:proofErr w:type="spell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78</w:t>
      </w:r>
      <w:r w:rsidR="00BC1DF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C1DFC" w:rsidRPr="007572D0">
        <w:rPr>
          <w:rFonts w:ascii="Book Antiqua" w:hAnsi="Book Antiqua" w:cs="TimesNewRomanPS-BoldMT"/>
          <w:sz w:val="24"/>
          <w:szCs w:val="24"/>
        </w:rPr>
        <w:t>.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43E66" w:rsidRPr="007572D0">
        <w:rPr>
          <w:rFonts w:ascii="Book Antiqua" w:hAnsi="Book Antiqua" w:cs="Times New Roman"/>
          <w:sz w:val="24"/>
          <w:szCs w:val="24"/>
        </w:rPr>
        <w:t>In a previous study, w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="00143E66" w:rsidRPr="007572D0">
        <w:rPr>
          <w:rFonts w:ascii="Book Antiqua" w:hAnsi="Book Antiqua" w:cs="Times New Roman"/>
          <w:sz w:val="24"/>
          <w:szCs w:val="24"/>
        </w:rPr>
        <w:t>found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that TAGE </w:t>
      </w:r>
      <w:r w:rsidR="00143E66" w:rsidRPr="007572D0">
        <w:rPr>
          <w:rFonts w:ascii="Book Antiqua" w:hAnsi="Book Antiqua" w:cs="Times New Roman"/>
          <w:sz w:val="24"/>
          <w:szCs w:val="24"/>
        </w:rPr>
        <w:t>promoted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A1382" w:rsidRPr="007572D0">
        <w:rPr>
          <w:rFonts w:ascii="Book Antiqua" w:hAnsi="Book Antiqua" w:cs="Times New Roman"/>
          <w:sz w:val="24"/>
          <w:szCs w:val="24"/>
        </w:rPr>
        <w:t xml:space="preserve">the expression of genes and proteins associated with </w:t>
      </w:r>
      <w:proofErr w:type="spellStart"/>
      <w:r w:rsidR="00BC1DFC" w:rsidRPr="007572D0">
        <w:rPr>
          <w:rFonts w:ascii="Book Antiqua" w:hAnsi="Book Antiqua" w:cs="Times New Roman"/>
          <w:sz w:val="24"/>
          <w:szCs w:val="24"/>
        </w:rPr>
        <w:t>fibrogenesis</w:t>
      </w:r>
      <w:proofErr w:type="spellEnd"/>
      <w:r w:rsidR="00BC1DF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A1382" w:rsidRPr="007572D0">
        <w:rPr>
          <w:rFonts w:ascii="Book Antiqua" w:hAnsi="Book Antiqua" w:cs="Times New Roman"/>
          <w:sz w:val="24"/>
          <w:szCs w:val="24"/>
        </w:rPr>
        <w:t>or inflammation</w:t>
      </w:r>
      <w:r w:rsidR="003E2A7A" w:rsidRPr="007572D0">
        <w:rPr>
          <w:rFonts w:ascii="Book Antiqua" w:hAnsi="Book Antiqua" w:cs="Times New Roman"/>
          <w:sz w:val="24"/>
          <w:szCs w:val="24"/>
        </w:rPr>
        <w:t>,</w:t>
      </w:r>
      <w:r w:rsidR="006A138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A1382" w:rsidRPr="007572D0">
        <w:rPr>
          <w:rFonts w:ascii="Book Antiqua" w:hAnsi="Book Antiqua" w:cs="Times New Roman"/>
          <w:i/>
          <w:sz w:val="24"/>
          <w:szCs w:val="24"/>
        </w:rPr>
        <w:t>e.g.</w:t>
      </w:r>
      <w:r w:rsidR="006A1382" w:rsidRPr="007572D0">
        <w:rPr>
          <w:rFonts w:ascii="Book Antiqua" w:hAnsi="Book Antiqua" w:cs="Times New Roman"/>
          <w:sz w:val="24"/>
          <w:szCs w:val="24"/>
        </w:rPr>
        <w:t>,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A1382" w:rsidRPr="007572D0">
        <w:rPr>
          <w:rFonts w:ascii="Book Antiqua" w:hAnsi="Book Antiqua" w:cs="Times New Roman"/>
          <w:sz w:val="24"/>
          <w:szCs w:val="24"/>
        </w:rPr>
        <w:t>collagen type I</w:t>
      </w:r>
      <w:r w:rsidR="006A1382" w:rsidRPr="007572D0">
        <w:rPr>
          <w:rFonts w:ascii="Book Antiqua" w:hAnsi="Book Antiqua" w:cs="Times New Roman"/>
          <w:sz w:val="24"/>
          <w:szCs w:val="24"/>
        </w:rPr>
        <w:sym w:font="Symbol" w:char="F061"/>
      </w:r>
      <w:r w:rsidR="006A1382" w:rsidRPr="007572D0">
        <w:rPr>
          <w:rFonts w:ascii="Book Antiqua" w:hAnsi="Book Antiqua" w:cs="Times New Roman"/>
          <w:sz w:val="24"/>
          <w:szCs w:val="24"/>
        </w:rPr>
        <w:t xml:space="preserve">2, monocyte </w:t>
      </w:r>
      <w:proofErr w:type="spellStart"/>
      <w:r w:rsidR="006A1382" w:rsidRPr="007572D0">
        <w:rPr>
          <w:rFonts w:ascii="Book Antiqua" w:hAnsi="Book Antiqua" w:cs="Times New Roman"/>
          <w:sz w:val="24"/>
          <w:szCs w:val="24"/>
        </w:rPr>
        <w:t>chemoattractant</w:t>
      </w:r>
      <w:proofErr w:type="spellEnd"/>
      <w:r w:rsidR="006A1382" w:rsidRPr="007572D0">
        <w:rPr>
          <w:rFonts w:ascii="Book Antiqua" w:hAnsi="Book Antiqua" w:cs="Times New Roman"/>
          <w:sz w:val="24"/>
          <w:szCs w:val="24"/>
        </w:rPr>
        <w:t xml:space="preserve"> protein-1 (MCP-1)</w:t>
      </w:r>
      <w:r w:rsidR="00BC1DFC" w:rsidRPr="007572D0">
        <w:rPr>
          <w:rFonts w:ascii="Book Antiqua" w:hAnsi="Book Antiqua" w:cs="Times New Roman"/>
          <w:sz w:val="24"/>
          <w:szCs w:val="24"/>
        </w:rPr>
        <w:t>, and</w:t>
      </w:r>
      <w:r w:rsidR="006A1382" w:rsidRPr="007572D0">
        <w:rPr>
          <w:rFonts w:ascii="Book Antiqua" w:hAnsi="Book Antiqua" w:cs="Times New Roman"/>
          <w:sz w:val="24"/>
          <w:szCs w:val="24"/>
        </w:rPr>
        <w:t xml:space="preserve"> transforming growth factor-</w:t>
      </w:r>
      <w:r w:rsidR="006A1382" w:rsidRPr="007572D0">
        <w:rPr>
          <w:rFonts w:ascii="Book Antiqua" w:hAnsi="Book Antiqua" w:cs="Times New Roman"/>
          <w:sz w:val="24"/>
          <w:szCs w:val="24"/>
        </w:rPr>
        <w:sym w:font="Symbol" w:char="F062"/>
      </w:r>
      <w:r w:rsidR="006A1382" w:rsidRPr="007572D0">
        <w:rPr>
          <w:rFonts w:ascii="Book Antiqua" w:hAnsi="Book Antiqua" w:cs="Times New Roman"/>
          <w:sz w:val="24"/>
          <w:szCs w:val="24"/>
        </w:rPr>
        <w:t>1 (TGF-</w:t>
      </w:r>
      <w:r w:rsidR="006A1382" w:rsidRPr="007572D0">
        <w:rPr>
          <w:rFonts w:ascii="Book Antiqua" w:hAnsi="Book Antiqua" w:cs="Times New Roman"/>
          <w:sz w:val="24"/>
          <w:szCs w:val="24"/>
        </w:rPr>
        <w:sym w:font="Symbol" w:char="F062"/>
      </w:r>
      <w:r w:rsidR="006A1382" w:rsidRPr="007572D0">
        <w:rPr>
          <w:rFonts w:ascii="Book Antiqua" w:hAnsi="Book Antiqua" w:cs="Times New Roman"/>
          <w:sz w:val="24"/>
          <w:szCs w:val="24"/>
        </w:rPr>
        <w:t>1)</w:t>
      </w:r>
      <w:r w:rsidR="003E2A7A" w:rsidRPr="007572D0">
        <w:rPr>
          <w:rFonts w:ascii="Book Antiqua" w:hAnsi="Book Antiqua" w:cs="Times New Roman"/>
          <w:sz w:val="24"/>
          <w:szCs w:val="24"/>
        </w:rPr>
        <w:t>,</w:t>
      </w:r>
      <w:r w:rsidR="00AA1153" w:rsidRPr="007572D0">
        <w:rPr>
          <w:rFonts w:ascii="Book Antiqua" w:hAnsi="Book Antiqua" w:cs="Times New Roman"/>
          <w:sz w:val="24"/>
          <w:szCs w:val="24"/>
        </w:rPr>
        <w:t xml:space="preserve"> in cultured HSC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C1DFC" w:rsidRPr="007572D0">
        <w:rPr>
          <w:rFonts w:ascii="Book Antiqua" w:hAnsi="Book Antiqua" w:cs="Times New Roman"/>
          <w:i/>
          <w:iCs/>
          <w:sz w:val="24"/>
          <w:szCs w:val="24"/>
        </w:rPr>
        <w:t xml:space="preserve">via </w:t>
      </w:r>
      <w:r w:rsidR="00BC1DFC" w:rsidRPr="007572D0">
        <w:rPr>
          <w:rFonts w:ascii="Book Antiqua" w:hAnsi="Book Antiqua" w:cs="Times New Roman"/>
          <w:sz w:val="24"/>
          <w:szCs w:val="24"/>
        </w:rPr>
        <w:t>NADPH oxidase-</w:t>
      </w:r>
      <w:r w:rsidR="006A1382" w:rsidRPr="007572D0">
        <w:rPr>
          <w:rFonts w:ascii="Book Antiqua" w:hAnsi="Book Antiqua" w:cs="Times New Roman"/>
          <w:sz w:val="24"/>
          <w:szCs w:val="24"/>
        </w:rPr>
        <w:t>dependent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A1382" w:rsidRPr="007572D0">
        <w:rPr>
          <w:rFonts w:ascii="Book Antiqua" w:hAnsi="Book Antiqua" w:cs="Times New Roman"/>
          <w:sz w:val="24"/>
          <w:szCs w:val="24"/>
        </w:rPr>
        <w:t xml:space="preserve">ROS </w:t>
      </w:r>
      <w:r w:rsidR="00BC1DFC" w:rsidRPr="007572D0">
        <w:rPr>
          <w:rFonts w:ascii="Book Antiqua" w:hAnsi="Book Antiqua" w:cs="Times New Roman"/>
          <w:sz w:val="24"/>
          <w:szCs w:val="24"/>
        </w:rPr>
        <w:t>generation</w:t>
      </w:r>
      <w:r w:rsidR="00BC1DFC" w:rsidRPr="007572D0">
        <w:rPr>
          <w:rFonts w:ascii="Book Antiqua" w:hAnsi="Book Antiqua" w:cs="Times New Roman"/>
          <w:sz w:val="24"/>
          <w:szCs w:val="24"/>
          <w:vertAlign w:val="superscript"/>
        </w:rPr>
        <w:t>[22]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BC1DFC" w:rsidRPr="007572D0">
        <w:rPr>
          <w:rFonts w:ascii="Book Antiqua" w:hAnsi="Book Antiqua" w:cs="Times New Roman"/>
          <w:sz w:val="24"/>
          <w:szCs w:val="24"/>
        </w:rPr>
        <w:lastRenderedPageBreak/>
        <w:t xml:space="preserve">These </w:t>
      </w:r>
      <w:r w:rsidR="006A1382" w:rsidRPr="007572D0">
        <w:rPr>
          <w:rFonts w:ascii="Book Antiqua" w:hAnsi="Book Antiqua" w:cs="Times New Roman"/>
          <w:sz w:val="24"/>
          <w:szCs w:val="24"/>
        </w:rPr>
        <w:t>results increase our knowledge of the role played by</w:t>
      </w:r>
      <w:r w:rsidR="00BC1DFC" w:rsidRPr="007572D0">
        <w:rPr>
          <w:rFonts w:ascii="Book Antiqua" w:hAnsi="Book Antiqua" w:cs="Times New Roman"/>
          <w:sz w:val="24"/>
          <w:szCs w:val="24"/>
        </w:rPr>
        <w:t xml:space="preserve"> TAGE in the pathogenesis of NASH.</w:t>
      </w:r>
    </w:p>
    <w:p w:rsidR="009E7128" w:rsidRPr="007572D0" w:rsidRDefault="009E7128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D1B4A" w:rsidRPr="007572D0" w:rsidRDefault="00AD1B4A" w:rsidP="007572D0">
      <w:pPr>
        <w:spacing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  <w:r w:rsidRPr="007572D0">
        <w:rPr>
          <w:rFonts w:ascii="Book Antiqua" w:hAnsi="Book Antiqua" w:cs="Times New Roman"/>
          <w:b/>
          <w:caps/>
          <w:kern w:val="0"/>
          <w:sz w:val="24"/>
          <w:szCs w:val="24"/>
        </w:rPr>
        <w:t xml:space="preserve">INTRACELLULAR TAGE </w:t>
      </w:r>
      <w:r w:rsidR="00010F97" w:rsidRPr="007572D0">
        <w:rPr>
          <w:rFonts w:ascii="Book Antiqua" w:hAnsi="Book Antiqua" w:cs="Times New Roman"/>
          <w:b/>
          <w:caps/>
          <w:kern w:val="0"/>
          <w:sz w:val="24"/>
          <w:szCs w:val="24"/>
        </w:rPr>
        <w:t>ARE</w:t>
      </w:r>
      <w:r w:rsidRPr="007572D0">
        <w:rPr>
          <w:rFonts w:ascii="Book Antiqua" w:hAnsi="Book Antiqua" w:cs="Times New Roman"/>
          <w:b/>
          <w:caps/>
          <w:kern w:val="0"/>
          <w:sz w:val="24"/>
          <w:szCs w:val="24"/>
        </w:rPr>
        <w:t xml:space="preserve"> INVOLVED IN LIVER DAMAGE</w:t>
      </w:r>
    </w:p>
    <w:p w:rsidR="00AD1B4A" w:rsidRPr="007572D0" w:rsidRDefault="006A1382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>GLA is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 a precursor of </w:t>
      </w:r>
      <w:r w:rsidR="00AD1B4A" w:rsidRPr="007572D0">
        <w:rPr>
          <w:rFonts w:ascii="Book Antiqua" w:hAnsi="Book Antiqua" w:cs="Times New Roman"/>
          <w:sz w:val="24"/>
          <w:szCs w:val="24"/>
        </w:rPr>
        <w:t>TAGE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Two GLA-forming pathways are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considered to be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in operation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in the liver</w:t>
      </w:r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>: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18CE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(1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) the glycolytic pathway and </w:t>
      </w:r>
      <w:r w:rsidR="006318CE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(2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fructose metabolic </w:t>
      </w:r>
      <w:proofErr w:type="gramStart"/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>pathway</w:t>
      </w:r>
      <w:r w:rsidR="00AD1B4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AD1B4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18-20,38]</w:t>
      </w:r>
      <w:r w:rsidR="00AD1B4A" w:rsidRPr="007572D0">
        <w:rPr>
          <w:rFonts w:ascii="Book Antiqua" w:hAnsi="Book Antiqua" w:cs="Times New Roman"/>
          <w:sz w:val="24"/>
          <w:szCs w:val="24"/>
        </w:rPr>
        <w:t>.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As a result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, the liver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tends to accumulate GLA </w:t>
      </w:r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 xml:space="preserve">to a greater extent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>than other organs.</w:t>
      </w:r>
    </w:p>
    <w:p w:rsidR="00AD1B4A" w:rsidRPr="007572D0" w:rsidRDefault="00357A92" w:rsidP="007572D0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Abnormalities in </w:t>
      </w:r>
      <w:r w:rsidRPr="007572D0">
        <w:rPr>
          <w:rFonts w:ascii="Book Antiqua" w:hAnsi="Book Antiqua" w:cs="Times New Roman"/>
          <w:sz w:val="24"/>
          <w:szCs w:val="24"/>
        </w:rPr>
        <w:t>fructose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and glucose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metabolism can result in elevated intracellular GLA </w:t>
      </w:r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>levels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, which in turn can lead to </w:t>
      </w:r>
      <w:proofErr w:type="spellStart"/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>upregulated</w:t>
      </w:r>
      <w:proofErr w:type="spellEnd"/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 intracellular </w:t>
      </w:r>
      <w:r w:rsidR="006A1382" w:rsidRPr="007572D0">
        <w:rPr>
          <w:rFonts w:ascii="Book Antiqua" w:hAnsi="Book Antiqua" w:cs="Times New Roman"/>
          <w:sz w:val="24"/>
          <w:szCs w:val="24"/>
        </w:rPr>
        <w:t>TAGE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 synthesis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, and such processes might play a role in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 the development of NASH.</w:t>
      </w:r>
      <w:r w:rsidR="00AD1B4A" w:rsidRPr="007572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We 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>found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 that </w:t>
      </w:r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 xml:space="preserve">in Hep3B cells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GLA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caused the intracellular </w:t>
      </w:r>
      <w:r w:rsidRPr="007572D0">
        <w:rPr>
          <w:rFonts w:ascii="Book Antiqua" w:hAnsi="Book Antiqua" w:cs="Times New Roman"/>
          <w:sz w:val="24"/>
          <w:szCs w:val="24"/>
        </w:rPr>
        <w:t>TAGE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concentration to rise and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induced 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apoptosis in a 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concentration- and time-dependent </w:t>
      </w:r>
      <w:proofErr w:type="gramStart"/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>manner</w:t>
      </w:r>
      <w:r w:rsidR="00AD1B4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AD1B4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79]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 xml:space="preserve">Conversely, intracellular </w:t>
      </w:r>
      <w:r w:rsidR="006F421A" w:rsidRPr="007572D0">
        <w:rPr>
          <w:rFonts w:ascii="Book Antiqua" w:hAnsi="Book Antiqua" w:cs="Times New Roman"/>
          <w:sz w:val="24"/>
          <w:szCs w:val="24"/>
        </w:rPr>
        <w:t>TAGE</w:t>
      </w:r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 xml:space="preserve"> production was </w:t>
      </w:r>
      <w:proofErr w:type="spellStart"/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>downregulated</w:t>
      </w:r>
      <w:proofErr w:type="spellEnd"/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 xml:space="preserve"> and GLA-induced apoptotic cell death was prevented by the addition of </w:t>
      </w:r>
      <w:proofErr w:type="spellStart"/>
      <w:r w:rsidR="006F421A" w:rsidRPr="007572D0">
        <w:rPr>
          <w:rFonts w:ascii="Book Antiqua" w:hAnsi="Book Antiqua" w:cs="Times New Roman"/>
          <w:kern w:val="0"/>
          <w:sz w:val="24"/>
          <w:szCs w:val="24"/>
        </w:rPr>
        <w:t>a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>minoguanidine</w:t>
      </w:r>
      <w:proofErr w:type="spellEnd"/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, which inhibits </w:t>
      </w:r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>AGE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 synthesis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Hepatocyte apoptosis </w:t>
      </w:r>
      <w:r w:rsidR="008E0BD4" w:rsidRPr="007572D0">
        <w:rPr>
          <w:rFonts w:ascii="Book Antiqua" w:hAnsi="Book Antiqua" w:cs="Times New Roman"/>
          <w:kern w:val="0"/>
          <w:sz w:val="24"/>
          <w:szCs w:val="24"/>
        </w:rPr>
        <w:t>was reported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E0BD4" w:rsidRPr="007572D0">
        <w:rPr>
          <w:rFonts w:ascii="Book Antiqua" w:hAnsi="Book Antiqua" w:cs="Times New Roman"/>
          <w:kern w:val="0"/>
          <w:sz w:val="24"/>
          <w:szCs w:val="24"/>
        </w:rPr>
        <w:t>to be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 a </w:t>
      </w:r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>characteristic</w:t>
      </w:r>
      <w:r w:rsidR="006A1382" w:rsidRPr="007572D0">
        <w:rPr>
          <w:rFonts w:ascii="Book Antiqua" w:hAnsi="Book Antiqua" w:cs="Times New Roman"/>
          <w:kern w:val="0"/>
          <w:sz w:val="24"/>
          <w:szCs w:val="24"/>
        </w:rPr>
        <w:t xml:space="preserve"> of NASH in p</w:t>
      </w:r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 xml:space="preserve">revious </w:t>
      </w:r>
      <w:proofErr w:type="gramStart"/>
      <w:r w:rsidR="00AD1B4A" w:rsidRPr="007572D0">
        <w:rPr>
          <w:rFonts w:ascii="Book Antiqua" w:hAnsi="Book Antiqua" w:cs="Times New Roman"/>
          <w:kern w:val="0"/>
          <w:sz w:val="24"/>
          <w:szCs w:val="24"/>
        </w:rPr>
        <w:t>studies</w:t>
      </w:r>
      <w:r w:rsidR="00AD1B4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AD1B4A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80,81]</w:t>
      </w:r>
      <w:r w:rsidR="00AD1B4A" w:rsidRPr="007572D0">
        <w:rPr>
          <w:rFonts w:ascii="Book Antiqua" w:hAnsi="Book Antiqua" w:cs="Times New Roman"/>
          <w:sz w:val="24"/>
          <w:szCs w:val="24"/>
        </w:rPr>
        <w:t>.</w:t>
      </w:r>
    </w:p>
    <w:p w:rsidR="00AD1B4A" w:rsidRPr="007572D0" w:rsidRDefault="00AD1B4A" w:rsidP="007572D0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We </w:t>
      </w:r>
      <w:r w:rsidR="00357A92" w:rsidRPr="007572D0">
        <w:rPr>
          <w:rFonts w:ascii="Book Antiqua" w:hAnsi="Book Antiqua" w:cs="Times New Roman"/>
          <w:kern w:val="0"/>
          <w:sz w:val="24"/>
          <w:szCs w:val="24"/>
        </w:rPr>
        <w:t xml:space="preserve">identified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7572D0">
        <w:rPr>
          <w:rFonts w:ascii="Book Antiqua" w:hAnsi="Book Antiqua" w:cs="Times New Roman"/>
          <w:sz w:val="24"/>
          <w:szCs w:val="24"/>
        </w:rPr>
        <w:t>TAGE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-modified protein </w:t>
      </w:r>
      <w:r w:rsidR="00357A92" w:rsidRPr="007572D0">
        <w:rPr>
          <w:rFonts w:ascii="Book Antiqua" w:hAnsi="Book Antiqua" w:cs="Times New Roman"/>
          <w:kern w:val="0"/>
          <w:sz w:val="24"/>
          <w:szCs w:val="24"/>
        </w:rPr>
        <w:t>(</w:t>
      </w:r>
      <w:r w:rsidR="00150E24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approximately</w:t>
      </w:r>
      <w:r w:rsidR="00150E24" w:rsidRPr="007572D0">
        <w:rPr>
          <w:rFonts w:ascii="Book Antiqua" w:eastAsia="宋体" w:hAnsi="Book Antiqua" w:cs="Times New Roman"/>
          <w:i/>
          <w:kern w:val="0"/>
          <w:sz w:val="24"/>
          <w:szCs w:val="24"/>
          <w:lang w:eastAsia="zh-CN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70 </w:t>
      </w:r>
      <w:proofErr w:type="spellStart"/>
      <w:r w:rsidRPr="007572D0">
        <w:rPr>
          <w:rFonts w:ascii="Book Antiqua" w:hAnsi="Book Antiqua" w:cs="Times New Roman"/>
          <w:kern w:val="0"/>
          <w:sz w:val="24"/>
          <w:szCs w:val="24"/>
        </w:rPr>
        <w:t>kDa</w:t>
      </w:r>
      <w:proofErr w:type="spellEnd"/>
      <w:r w:rsidR="000613A7" w:rsidRPr="007572D0">
        <w:rPr>
          <w:rFonts w:ascii="Book Antiqua" w:hAnsi="Book Antiqua" w:cs="Times New Roman"/>
          <w:kern w:val="0"/>
          <w:sz w:val="24"/>
          <w:szCs w:val="24"/>
        </w:rPr>
        <w:t>) that</w:t>
      </w:r>
      <w:r w:rsidR="00357A92" w:rsidRPr="007572D0">
        <w:rPr>
          <w:rFonts w:ascii="Book Antiqua" w:hAnsi="Book Antiqua" w:cs="Times New Roman"/>
          <w:kern w:val="0"/>
          <w:sz w:val="24"/>
          <w:szCs w:val="24"/>
        </w:rPr>
        <w:t xml:space="preserve"> was initially observed and tended to accumulate in GLA-treated hepatocytes as heat shock cognate 70 (Hsc70)</w:t>
      </w:r>
      <w:r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[79]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0613A7" w:rsidRPr="007572D0">
        <w:rPr>
          <w:rFonts w:ascii="Book Antiqua" w:hAnsi="Book Antiqua" w:cs="Times New Roman"/>
          <w:kern w:val="0"/>
          <w:sz w:val="24"/>
          <w:szCs w:val="24"/>
        </w:rPr>
        <w:t xml:space="preserve">Hsc70 </w:t>
      </w:r>
      <w:r w:rsidR="00357A92" w:rsidRPr="007572D0">
        <w:rPr>
          <w:rFonts w:ascii="Book Antiqua" w:hAnsi="Book Antiqua" w:cs="Times New Roman"/>
          <w:kern w:val="0"/>
          <w:sz w:val="24"/>
          <w:szCs w:val="24"/>
        </w:rPr>
        <w:t>might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57A92" w:rsidRPr="007572D0">
        <w:rPr>
          <w:rFonts w:ascii="Book Antiqua" w:hAnsi="Book Antiqua" w:cs="Times New Roman"/>
          <w:kern w:val="0"/>
          <w:sz w:val="24"/>
          <w:szCs w:val="24"/>
        </w:rPr>
        <w:t>be important for GLA-induced cytotoxicity</w:t>
      </w:r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="00357A92" w:rsidRPr="007572D0">
        <w:rPr>
          <w:rFonts w:ascii="Book Antiqua" w:hAnsi="Book Antiqua" w:cs="Times New Roman"/>
          <w:kern w:val="0"/>
          <w:sz w:val="24"/>
          <w:szCs w:val="24"/>
        </w:rPr>
        <w:t xml:space="preserve"> as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TAGE modifications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have been demonstrated to have deleterious effects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on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protein </w:t>
      </w:r>
      <w:proofErr w:type="gramStart"/>
      <w:r w:rsidRPr="007572D0">
        <w:rPr>
          <w:rFonts w:ascii="Book Antiqua" w:hAnsi="Book Antiqua" w:cs="Times New Roman"/>
          <w:kern w:val="0"/>
          <w:sz w:val="24"/>
          <w:szCs w:val="24"/>
        </w:rPr>
        <w:t>function</w:t>
      </w:r>
      <w:r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82,83]</w:t>
      </w:r>
      <w:r w:rsidRPr="007572D0">
        <w:rPr>
          <w:rFonts w:ascii="Book Antiqua" w:hAnsi="Book Antiqua" w:cs="Times New Roman"/>
          <w:sz w:val="24"/>
          <w:szCs w:val="24"/>
        </w:rPr>
        <w:t>.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Furthermore, w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e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found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that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 xml:space="preserve">the mRNA expression level of the acute phase reactant CRP was </w:t>
      </w:r>
      <w:proofErr w:type="spellStart"/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upregulated</w:t>
      </w:r>
      <w:proofErr w:type="spellEnd"/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 xml:space="preserve"> by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intracellular </w:t>
      </w:r>
      <w:proofErr w:type="gramStart"/>
      <w:r w:rsidRPr="007572D0">
        <w:rPr>
          <w:rFonts w:ascii="Book Antiqua" w:hAnsi="Book Antiqua" w:cs="Times New Roman"/>
          <w:sz w:val="24"/>
          <w:szCs w:val="24"/>
        </w:rPr>
        <w:t>TAGE</w:t>
      </w:r>
      <w:r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79]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>Recent</w:t>
      </w:r>
      <w:r w:rsidR="000613A7" w:rsidRPr="007572D0">
        <w:rPr>
          <w:rFonts w:ascii="Book Antiqua" w:hAnsi="Book Antiqua" w:cs="Times New Roman"/>
          <w:sz w:val="24"/>
          <w:szCs w:val="24"/>
        </w:rPr>
        <w:t>ly, it w</w:t>
      </w:r>
      <w:r w:rsidR="00886BF0" w:rsidRPr="007572D0">
        <w:rPr>
          <w:rFonts w:ascii="Book Antiqua" w:hAnsi="Book Antiqua" w:cs="Times New Roman"/>
          <w:sz w:val="24"/>
          <w:szCs w:val="24"/>
        </w:rPr>
        <w:t xml:space="preserve">as </w:t>
      </w:r>
      <w:r w:rsidR="000613A7" w:rsidRPr="007572D0">
        <w:rPr>
          <w:rFonts w:ascii="Book Antiqua" w:hAnsi="Book Antiqua" w:cs="Times New Roman"/>
          <w:sz w:val="24"/>
          <w:szCs w:val="24"/>
        </w:rPr>
        <w:t>demonstrated</w:t>
      </w:r>
      <w:r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886BF0" w:rsidRPr="007572D0">
        <w:rPr>
          <w:rFonts w:ascii="Book Antiqua" w:hAnsi="Book Antiqua" w:cs="Times New Roman"/>
          <w:sz w:val="24"/>
          <w:szCs w:val="24"/>
        </w:rPr>
        <w:t>NASH patients have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86BF0" w:rsidRPr="007572D0">
        <w:rPr>
          <w:rFonts w:ascii="Book Antiqua" w:hAnsi="Book Antiqua" w:cs="Times New Roman"/>
          <w:sz w:val="24"/>
          <w:szCs w:val="24"/>
        </w:rPr>
        <w:t xml:space="preserve">higher </w:t>
      </w:r>
      <w:r w:rsidRPr="007572D0">
        <w:rPr>
          <w:rFonts w:ascii="Book Antiqua" w:hAnsi="Book Antiqua" w:cs="Times New Roman"/>
          <w:sz w:val="24"/>
          <w:szCs w:val="24"/>
        </w:rPr>
        <w:t>plasma high-sensitivity CRP (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hs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-CRP) </w:t>
      </w:r>
      <w:r w:rsidR="00886BF0" w:rsidRPr="007572D0">
        <w:rPr>
          <w:rFonts w:ascii="Book Antiqua" w:hAnsi="Book Antiqua" w:cs="Times New Roman"/>
          <w:sz w:val="24"/>
          <w:szCs w:val="24"/>
        </w:rPr>
        <w:t>concentration</w:t>
      </w:r>
      <w:r w:rsidRPr="007572D0">
        <w:rPr>
          <w:rFonts w:ascii="Book Antiqua" w:hAnsi="Book Antiqua" w:cs="Times New Roman"/>
          <w:sz w:val="24"/>
          <w:szCs w:val="24"/>
        </w:rPr>
        <w:t xml:space="preserve">s than </w:t>
      </w:r>
      <w:r w:rsidR="00886BF0" w:rsidRPr="007572D0">
        <w:rPr>
          <w:rFonts w:ascii="Book Antiqua" w:hAnsi="Book Antiqua" w:cs="Times New Roman"/>
          <w:sz w:val="24"/>
          <w:szCs w:val="24"/>
        </w:rPr>
        <w:t>healthy subjects or</w:t>
      </w:r>
      <w:r w:rsidRPr="007572D0">
        <w:rPr>
          <w:rFonts w:ascii="Book Antiqua" w:hAnsi="Book Antiqua" w:cs="Times New Roman"/>
          <w:sz w:val="24"/>
          <w:szCs w:val="24"/>
        </w:rPr>
        <w:t xml:space="preserve"> patients with simple </w:t>
      </w:r>
      <w:proofErr w:type="spellStart"/>
      <w:proofErr w:type="gramStart"/>
      <w:r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72D0">
        <w:rPr>
          <w:rFonts w:ascii="Book Antiqua" w:hAnsi="Book Antiqua" w:cs="Times New Roman"/>
          <w:sz w:val="24"/>
          <w:szCs w:val="24"/>
          <w:vertAlign w:val="superscript"/>
        </w:rPr>
        <w:t>84,85]</w:t>
      </w:r>
      <w:r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886BF0" w:rsidRPr="007572D0">
        <w:rPr>
          <w:rFonts w:ascii="Book Antiqua" w:hAnsi="Book Antiqua" w:cs="Times New Roman"/>
          <w:sz w:val="24"/>
          <w:szCs w:val="24"/>
        </w:rPr>
        <w:t xml:space="preserve">Interestingly, in NASH patients </w:t>
      </w:r>
      <w:r w:rsidR="00010F97" w:rsidRPr="007572D0">
        <w:rPr>
          <w:rFonts w:ascii="Book Antiqua" w:hAnsi="Book Antiqua" w:cs="Times New Roman"/>
          <w:sz w:val="24"/>
          <w:szCs w:val="24"/>
        </w:rPr>
        <w:t>a strong</w:t>
      </w:r>
      <w:r w:rsidR="00886BF0" w:rsidRPr="007572D0">
        <w:rPr>
          <w:rFonts w:ascii="Book Antiqua" w:hAnsi="Book Antiqua" w:cs="Times New Roman"/>
          <w:sz w:val="24"/>
          <w:szCs w:val="24"/>
        </w:rPr>
        <w:t xml:space="preserve"> correlation was detected between </w:t>
      </w:r>
      <w:r w:rsidR="000613A7" w:rsidRPr="007572D0">
        <w:rPr>
          <w:rFonts w:ascii="Book Antiqua" w:hAnsi="Book Antiqua" w:cs="Times New Roman"/>
          <w:sz w:val="24"/>
          <w:szCs w:val="24"/>
        </w:rPr>
        <w:t xml:space="preserve">the plasma </w:t>
      </w:r>
      <w:proofErr w:type="spellStart"/>
      <w:r w:rsidR="000613A7" w:rsidRPr="007572D0">
        <w:rPr>
          <w:rFonts w:ascii="Book Antiqua" w:hAnsi="Book Antiqua" w:cs="Times New Roman"/>
          <w:sz w:val="24"/>
          <w:szCs w:val="24"/>
        </w:rPr>
        <w:t>hs</w:t>
      </w:r>
      <w:proofErr w:type="spellEnd"/>
      <w:r w:rsidR="000613A7" w:rsidRPr="007572D0">
        <w:rPr>
          <w:rFonts w:ascii="Book Antiqua" w:hAnsi="Book Antiqua" w:cs="Times New Roman"/>
          <w:sz w:val="24"/>
          <w:szCs w:val="24"/>
        </w:rPr>
        <w:t xml:space="preserve">-CRP concentration and </w:t>
      </w:r>
      <w:r w:rsidR="00886BF0" w:rsidRPr="007572D0">
        <w:rPr>
          <w:rFonts w:ascii="Book Antiqua" w:hAnsi="Book Antiqua" w:cs="Times New Roman"/>
          <w:sz w:val="24"/>
          <w:szCs w:val="24"/>
        </w:rPr>
        <w:t>t</w:t>
      </w:r>
      <w:r w:rsidRPr="007572D0">
        <w:rPr>
          <w:rFonts w:ascii="Book Antiqua" w:hAnsi="Book Antiqua" w:cs="Times New Roman"/>
          <w:sz w:val="24"/>
          <w:szCs w:val="24"/>
        </w:rPr>
        <w:t xml:space="preserve">he severity of liver </w:t>
      </w:r>
      <w:proofErr w:type="gramStart"/>
      <w:r w:rsidR="000613A7" w:rsidRPr="007572D0">
        <w:rPr>
          <w:rFonts w:ascii="Book Antiqua" w:hAnsi="Book Antiqua" w:cs="Times New Roman"/>
          <w:sz w:val="24"/>
          <w:szCs w:val="24"/>
        </w:rPr>
        <w:t>damage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72D0">
        <w:rPr>
          <w:rFonts w:ascii="Book Antiqua" w:hAnsi="Book Antiqua" w:cs="Times New Roman"/>
          <w:sz w:val="24"/>
          <w:szCs w:val="24"/>
          <w:vertAlign w:val="superscript"/>
        </w:rPr>
        <w:t>84,85]</w:t>
      </w:r>
      <w:r w:rsidR="00886BF0" w:rsidRPr="007572D0">
        <w:rPr>
          <w:rFonts w:ascii="Book Antiqua" w:hAnsi="Book Antiqua" w:cs="Times New Roman"/>
          <w:sz w:val="24"/>
          <w:szCs w:val="24"/>
        </w:rPr>
        <w:t xml:space="preserve">. In addition,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intracellular </w:t>
      </w:r>
      <w:r w:rsidRPr="007572D0">
        <w:rPr>
          <w:rFonts w:ascii="Book Antiqua" w:hAnsi="Book Antiqua" w:cs="Times New Roman"/>
          <w:sz w:val="24"/>
          <w:szCs w:val="24"/>
        </w:rPr>
        <w:t>TAGE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were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report</w:t>
      </w:r>
      <w:r w:rsidR="00010F97" w:rsidRPr="007572D0">
        <w:rPr>
          <w:rFonts w:ascii="Book Antiqua" w:hAnsi="Book Antiqua" w:cs="Times New Roman"/>
          <w:kern w:val="0"/>
          <w:sz w:val="24"/>
          <w:szCs w:val="24"/>
        </w:rPr>
        <w:t>ed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to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i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n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duce inflammation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, which is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a characteristic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of NASH. T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aken together, 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hese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results indicate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that intracellular </w:t>
      </w:r>
      <w:r w:rsidRPr="007572D0">
        <w:rPr>
          <w:rFonts w:ascii="Book Antiqua" w:hAnsi="Book Antiqua" w:cs="Times New Roman"/>
          <w:sz w:val="24"/>
          <w:szCs w:val="24"/>
        </w:rPr>
        <w:t>TAGE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make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a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significant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contribution to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the pathogenesis of NASH and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might have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potential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 xml:space="preserve">as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targets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of treatments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86BF0" w:rsidRPr="007572D0">
        <w:rPr>
          <w:rFonts w:ascii="Book Antiqua" w:hAnsi="Book Antiqua" w:cs="Times New Roman"/>
          <w:kern w:val="0"/>
          <w:sz w:val="24"/>
          <w:szCs w:val="24"/>
        </w:rPr>
        <w:t>for NASH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(Figure 3)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</w:p>
    <w:p w:rsidR="00AD1B4A" w:rsidRPr="007572D0" w:rsidRDefault="00AD1B4A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:rsidR="004A0FFF" w:rsidRPr="007572D0" w:rsidRDefault="004A0FFF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t xml:space="preserve">SERUM TAGE </w:t>
      </w:r>
      <w:r w:rsidR="00A97282" w:rsidRPr="007572D0">
        <w:rPr>
          <w:rFonts w:ascii="Book Antiqua" w:hAnsi="Book Antiqua" w:cs="Times New Roman"/>
          <w:b/>
          <w:bCs/>
          <w:sz w:val="24"/>
          <w:szCs w:val="24"/>
        </w:rPr>
        <w:t>CONCENTRATIONS</w:t>
      </w:r>
      <w:r w:rsidRPr="007572D0">
        <w:rPr>
          <w:rFonts w:ascii="Book Antiqua" w:hAnsi="Book Antiqua" w:cs="Times New Roman"/>
          <w:b/>
          <w:bCs/>
          <w:sz w:val="24"/>
          <w:szCs w:val="24"/>
        </w:rPr>
        <w:t xml:space="preserve"> AND LIVER DISEASE</w:t>
      </w:r>
    </w:p>
    <w:p w:rsidR="004A0FFF" w:rsidRPr="007572D0" w:rsidRDefault="00850A6D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We measured the serum concentrations of three AGEs (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Glu-AGEs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, CML, and TAGE) in 66 patients with histologically defined-NASH who were free from liver cirrhosis, 10 patients with simple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>, and 30 control subjects t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o </w:t>
      </w:r>
      <w:r w:rsidR="00A97282" w:rsidRPr="007572D0">
        <w:rPr>
          <w:rFonts w:ascii="Book Antiqua" w:hAnsi="Book Antiqua" w:cs="Times New Roman"/>
          <w:sz w:val="24"/>
          <w:szCs w:val="24"/>
        </w:rPr>
        <w:t>examine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whether </w:t>
      </w:r>
      <w:r w:rsidR="002764A7" w:rsidRPr="007572D0">
        <w:rPr>
          <w:rFonts w:ascii="Book Antiqua" w:hAnsi="Book Antiqua" w:cs="Times New Roman"/>
          <w:sz w:val="24"/>
          <w:szCs w:val="24"/>
        </w:rPr>
        <w:t>evaluating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circulating AGE </w:t>
      </w:r>
      <w:r w:rsidR="00A97282" w:rsidRPr="007572D0">
        <w:rPr>
          <w:rFonts w:ascii="Book Antiqua" w:hAnsi="Book Antiqua" w:cs="Times New Roman"/>
          <w:sz w:val="24"/>
          <w:szCs w:val="24"/>
        </w:rPr>
        <w:t>concentrations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10F97" w:rsidRPr="007572D0">
        <w:rPr>
          <w:rFonts w:ascii="Book Antiqua" w:hAnsi="Book Antiqua" w:cs="Times New Roman"/>
          <w:sz w:val="24"/>
          <w:szCs w:val="24"/>
        </w:rPr>
        <w:t>is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useful for </w:t>
      </w:r>
      <w:r w:rsidR="00010F97" w:rsidRPr="007572D0">
        <w:rPr>
          <w:rFonts w:ascii="Book Antiqua" w:hAnsi="Book Antiqua" w:cs="Times New Roman"/>
          <w:sz w:val="24"/>
          <w:szCs w:val="24"/>
        </w:rPr>
        <w:t>differentiating between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NASH </w:t>
      </w:r>
      <w:r w:rsidR="00010F97" w:rsidRPr="007572D0">
        <w:rPr>
          <w:rFonts w:ascii="Book Antiqua" w:hAnsi="Book Antiqua" w:cs="Times New Roman"/>
          <w:sz w:val="24"/>
          <w:szCs w:val="24"/>
        </w:rPr>
        <w:t>and</w:t>
      </w:r>
      <w:r w:rsidRPr="007572D0">
        <w:rPr>
          <w:rFonts w:ascii="Book Antiqua" w:hAnsi="Book Antiqua" w:cs="Times New Roman"/>
          <w:sz w:val="24"/>
          <w:szCs w:val="24"/>
        </w:rPr>
        <w:t xml:space="preserve"> simple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2D2C4F" w:rsidRPr="007572D0">
        <w:rPr>
          <w:rFonts w:ascii="Book Antiqua" w:hAnsi="Book Antiqua" w:cs="Times New Roman"/>
          <w:sz w:val="24"/>
          <w:szCs w:val="24"/>
          <w:vertAlign w:val="superscript"/>
        </w:rPr>
        <w:t>[23</w:t>
      </w:r>
      <w:r w:rsidR="004A0FF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9C6AB4" w:rsidRPr="007572D0">
        <w:rPr>
          <w:rFonts w:ascii="Book Antiqua" w:hAnsi="Book Antiqua" w:cs="Times New Roman"/>
          <w:sz w:val="24"/>
          <w:szCs w:val="24"/>
        </w:rPr>
        <w:t>The results of the latter study suggested</w:t>
      </w:r>
      <w:r w:rsidR="003E2A7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that serum TAGE </w:t>
      </w:r>
      <w:r w:rsidR="00A96CD4" w:rsidRPr="007572D0">
        <w:rPr>
          <w:rFonts w:ascii="Book Antiqua" w:hAnsi="Book Antiqua" w:cs="Times New Roman"/>
          <w:sz w:val="24"/>
          <w:szCs w:val="24"/>
        </w:rPr>
        <w:t>concentrations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C6AB4" w:rsidRPr="007572D0">
        <w:rPr>
          <w:rFonts w:ascii="Book Antiqua" w:hAnsi="Book Antiqua" w:cs="Times New Roman"/>
          <w:sz w:val="24"/>
          <w:szCs w:val="24"/>
        </w:rPr>
        <w:t>are involved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in the pathogenesis of NASH and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 might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be </w:t>
      </w:r>
      <w:r w:rsidR="009C6AB4" w:rsidRPr="007572D0">
        <w:rPr>
          <w:rFonts w:ascii="Book Antiqua" w:hAnsi="Book Antiqua" w:cs="Times New Roman"/>
          <w:sz w:val="24"/>
          <w:szCs w:val="24"/>
        </w:rPr>
        <w:t>useful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3589A" w:rsidRPr="007572D0">
        <w:rPr>
          <w:rFonts w:ascii="Book Antiqua" w:hAnsi="Book Antiqua" w:cs="Times New Roman"/>
          <w:sz w:val="24"/>
          <w:szCs w:val="24"/>
        </w:rPr>
        <w:t xml:space="preserve">as </w:t>
      </w:r>
      <w:r w:rsidR="004A0FFF" w:rsidRPr="007572D0">
        <w:rPr>
          <w:rFonts w:ascii="Book Antiqua" w:hAnsi="Book Antiqua" w:cs="Times New Roman"/>
          <w:sz w:val="24"/>
          <w:szCs w:val="24"/>
        </w:rPr>
        <w:t>biomarker</w:t>
      </w:r>
      <w:r w:rsidR="0043589A" w:rsidRPr="007572D0">
        <w:rPr>
          <w:rFonts w:ascii="Book Antiqua" w:hAnsi="Book Antiqua" w:cs="Times New Roman"/>
          <w:sz w:val="24"/>
          <w:szCs w:val="24"/>
        </w:rPr>
        <w:t>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for </w:t>
      </w:r>
      <w:r w:rsidR="009C6AB4" w:rsidRPr="007572D0">
        <w:rPr>
          <w:rFonts w:ascii="Book Antiqua" w:hAnsi="Book Antiqua" w:cs="Times New Roman"/>
          <w:sz w:val="24"/>
          <w:szCs w:val="24"/>
        </w:rPr>
        <w:t>differentiating between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NASH </w:t>
      </w:r>
      <w:r w:rsidR="009C6AB4" w:rsidRPr="007572D0">
        <w:rPr>
          <w:rFonts w:ascii="Book Antiqua" w:hAnsi="Book Antiqua" w:cs="Times New Roman"/>
          <w:sz w:val="24"/>
          <w:szCs w:val="24"/>
        </w:rPr>
        <w:t>and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simple </w:t>
      </w:r>
      <w:proofErr w:type="spellStart"/>
      <w:r w:rsidR="004A0FFF"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3589A" w:rsidRPr="007572D0">
        <w:rPr>
          <w:rFonts w:ascii="Book Antiqua" w:hAnsi="Book Antiqua" w:cs="Times New Roman"/>
          <w:sz w:val="24"/>
          <w:szCs w:val="24"/>
        </w:rPr>
        <w:t>as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: 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(1</w:t>
      </w:r>
      <w:r w:rsidR="004A0FFF" w:rsidRPr="007572D0">
        <w:rPr>
          <w:rFonts w:ascii="Book Antiqua" w:hAnsi="Book Antiqua" w:cs="Times New Roman"/>
          <w:sz w:val="24"/>
          <w:szCs w:val="24"/>
        </w:rPr>
        <w:t>)</w:t>
      </w:r>
      <w:r w:rsidR="00293DDD" w:rsidRPr="007572D0">
        <w:rPr>
          <w:rFonts w:ascii="Book Antiqua" w:hAnsi="Book Antiqua" w:cs="Times New Roman"/>
          <w:sz w:val="24"/>
          <w:szCs w:val="24"/>
        </w:rPr>
        <w:t xml:space="preserve"> T</w:t>
      </w:r>
      <w:r w:rsidR="009C6AB4" w:rsidRPr="007572D0">
        <w:rPr>
          <w:rFonts w:ascii="Book Antiqua" w:hAnsi="Book Antiqua" w:cs="Times New Roman"/>
          <w:sz w:val="24"/>
          <w:szCs w:val="24"/>
        </w:rPr>
        <w:t>he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NASH patients exhibited significantly increased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serum TAGE </w:t>
      </w:r>
      <w:r w:rsidR="00A96CD4" w:rsidRPr="007572D0">
        <w:rPr>
          <w:rFonts w:ascii="Book Antiqua" w:hAnsi="Book Antiqua" w:cs="Times New Roman"/>
          <w:sz w:val="24"/>
          <w:szCs w:val="24"/>
        </w:rPr>
        <w:t>concentrations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C6AB4" w:rsidRPr="007572D0">
        <w:rPr>
          <w:rFonts w:ascii="Book Antiqua" w:hAnsi="Book Antiqua" w:cs="Times New Roman"/>
          <w:sz w:val="24"/>
          <w:szCs w:val="24"/>
        </w:rPr>
        <w:t>compared with the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D681F" w:rsidRPr="007572D0">
        <w:rPr>
          <w:rFonts w:ascii="Book Antiqua" w:hAnsi="Book Antiqua" w:cs="Times New Roman"/>
          <w:sz w:val="24"/>
          <w:szCs w:val="24"/>
        </w:rPr>
        <w:t>patients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 with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simple </w:t>
      </w:r>
      <w:proofErr w:type="spellStart"/>
      <w:r w:rsidR="004A0FFF"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C76BC" w:rsidRPr="007572D0">
        <w:rPr>
          <w:rFonts w:ascii="Book Antiqua" w:hAnsi="Book Antiqua" w:cs="Times New Roman"/>
          <w:sz w:val="24"/>
          <w:szCs w:val="24"/>
        </w:rPr>
        <w:t>and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healthy controls. </w:t>
      </w:r>
      <w:r w:rsidR="0043589A" w:rsidRPr="007572D0">
        <w:rPr>
          <w:rFonts w:ascii="Book Antiqua" w:hAnsi="Book Antiqua" w:cs="Times New Roman"/>
          <w:sz w:val="24"/>
          <w:szCs w:val="24"/>
        </w:rPr>
        <w:t>According to r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eceiver operating characteristic curves </w:t>
      </w:r>
      <w:r w:rsidR="009C6AB4" w:rsidRPr="007572D0">
        <w:rPr>
          <w:rFonts w:ascii="Book Antiqua" w:hAnsi="Book Antiqua" w:cs="Times New Roman"/>
          <w:sz w:val="24"/>
          <w:szCs w:val="24"/>
        </w:rPr>
        <w:t>of the subjects’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circulating TAGE </w:t>
      </w:r>
      <w:r w:rsidR="009C6AB4" w:rsidRPr="007572D0">
        <w:rPr>
          <w:rFonts w:ascii="Book Antiqua" w:hAnsi="Book Antiqua" w:cs="Times New Roman"/>
          <w:sz w:val="24"/>
          <w:szCs w:val="24"/>
        </w:rPr>
        <w:t>concentrations</w:t>
      </w:r>
      <w:r w:rsidR="0043589A" w:rsidRPr="007572D0">
        <w:rPr>
          <w:rFonts w:ascii="Book Antiqua" w:hAnsi="Book Antiqua" w:cs="Times New Roman"/>
          <w:sz w:val="24"/>
          <w:szCs w:val="24"/>
        </w:rPr>
        <w:t>,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9C6AB4" w:rsidRPr="007572D0">
        <w:rPr>
          <w:rFonts w:ascii="Book Antiqua" w:hAnsi="Book Antiqua" w:cs="Times New Roman"/>
          <w:sz w:val="24"/>
          <w:szCs w:val="24"/>
        </w:rPr>
        <w:t>optimal cut-off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value for 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predicting </w:t>
      </w:r>
      <w:r w:rsidR="00E6319D" w:rsidRPr="007572D0">
        <w:rPr>
          <w:rFonts w:ascii="Book Antiqua" w:hAnsi="Book Antiqua" w:cs="Times New Roman"/>
          <w:sz w:val="24"/>
          <w:szCs w:val="24"/>
        </w:rPr>
        <w:t>NASH was 8.53 units</w:t>
      </w:r>
      <w:r w:rsidR="0043589A" w:rsidRPr="007572D0">
        <w:rPr>
          <w:rFonts w:ascii="Book Antiqua" w:hAnsi="Book Antiqua" w:cs="Times New Roman"/>
          <w:sz w:val="24"/>
          <w:szCs w:val="24"/>
        </w:rPr>
        <w:t>/m</w:t>
      </w:r>
      <w:r w:rsidR="00E6319D" w:rsidRPr="007572D0">
        <w:rPr>
          <w:rFonts w:ascii="Book Antiqua" w:hAnsi="Book Antiqua" w:cs="Times New Roman"/>
          <w:sz w:val="24"/>
          <w:szCs w:val="24"/>
        </w:rPr>
        <w:t>l</w:t>
      </w:r>
      <w:r w:rsidR="0043589A" w:rsidRPr="007572D0">
        <w:rPr>
          <w:rFonts w:ascii="Book Antiqua" w:hAnsi="Book Antiqua" w:cs="Times New Roman"/>
          <w:sz w:val="24"/>
          <w:szCs w:val="24"/>
        </w:rPr>
        <w:t>, which resulted in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sensitivity </w:t>
      </w:r>
      <w:r w:rsidR="009C6AB4" w:rsidRPr="007572D0">
        <w:rPr>
          <w:rFonts w:ascii="Book Antiqua" w:hAnsi="Book Antiqua" w:cs="Times New Roman"/>
          <w:sz w:val="24"/>
          <w:szCs w:val="24"/>
        </w:rPr>
        <w:t>and specificity values of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66.7% </w:t>
      </w:r>
      <w:r w:rsidR="009C6AB4" w:rsidRPr="007572D0">
        <w:rPr>
          <w:rFonts w:ascii="Book Antiqua" w:hAnsi="Book Antiqua" w:cs="Times New Roman"/>
          <w:sz w:val="24"/>
          <w:szCs w:val="24"/>
        </w:rPr>
        <w:t>and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88.9%</w:t>
      </w:r>
      <w:r w:rsidR="009C6AB4" w:rsidRPr="007572D0">
        <w:rPr>
          <w:rFonts w:ascii="Book Antiqua" w:hAnsi="Book Antiqua" w:cs="Times New Roman"/>
          <w:sz w:val="24"/>
          <w:szCs w:val="24"/>
        </w:rPr>
        <w:t>, respectively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; 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(2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43589A" w:rsidRPr="007572D0">
        <w:rPr>
          <w:rFonts w:ascii="Book Antiqua" w:hAnsi="Book Antiqua" w:cs="Times New Roman"/>
          <w:sz w:val="24"/>
          <w:szCs w:val="24"/>
        </w:rPr>
        <w:t xml:space="preserve">The subjects’ homeostatic model assessment of insulin resistance (HOMA-IR) values and serum </w:t>
      </w:r>
      <w:proofErr w:type="spellStart"/>
      <w:r w:rsidR="0043589A" w:rsidRPr="007572D0">
        <w:rPr>
          <w:rFonts w:ascii="Book Antiqua" w:hAnsi="Book Antiqua" w:cs="Times New Roman"/>
          <w:sz w:val="24"/>
          <w:szCs w:val="24"/>
        </w:rPr>
        <w:t>adiponectin</w:t>
      </w:r>
      <w:proofErr w:type="spellEnd"/>
      <w:r w:rsidR="0043589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764A7" w:rsidRPr="007572D0">
        <w:rPr>
          <w:rFonts w:ascii="Book Antiqua" w:hAnsi="Book Antiqua" w:cs="Times New Roman"/>
          <w:sz w:val="24"/>
          <w:szCs w:val="24"/>
        </w:rPr>
        <w:t>concentrations</w:t>
      </w:r>
      <w:r w:rsidR="0043589A" w:rsidRPr="007572D0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43589A" w:rsidRPr="007572D0">
        <w:rPr>
          <w:rFonts w:ascii="Book Antiqua" w:hAnsi="Book Antiqua" w:cs="Times New Roman"/>
          <w:kern w:val="0"/>
          <w:sz w:val="24"/>
          <w:szCs w:val="24"/>
        </w:rPr>
        <w:t>adiponectin</w:t>
      </w:r>
      <w:proofErr w:type="spellEnd"/>
      <w:r w:rsidR="0043589A" w:rsidRPr="007572D0">
        <w:rPr>
          <w:rFonts w:ascii="Book Antiqua" w:hAnsi="Book Antiqua" w:cs="Times New Roman"/>
          <w:kern w:val="0"/>
          <w:sz w:val="24"/>
          <w:szCs w:val="24"/>
        </w:rPr>
        <w:t xml:space="preserve"> is synthesized by adipose tissue and is an anti-inflammatory </w:t>
      </w:r>
      <w:proofErr w:type="spellStart"/>
      <w:r w:rsidR="0043589A" w:rsidRPr="007572D0">
        <w:rPr>
          <w:rFonts w:ascii="Book Antiqua" w:hAnsi="Book Antiqua" w:cs="Times New Roman"/>
          <w:kern w:val="0"/>
          <w:sz w:val="24"/>
          <w:szCs w:val="24"/>
        </w:rPr>
        <w:t>adipokine</w:t>
      </w:r>
      <w:proofErr w:type="spellEnd"/>
      <w:r w:rsidR="0043589A" w:rsidRPr="007572D0">
        <w:rPr>
          <w:rFonts w:ascii="Book Antiqua" w:hAnsi="Book Antiqua" w:cs="Times New Roman"/>
          <w:kern w:val="0"/>
          <w:sz w:val="24"/>
          <w:szCs w:val="24"/>
        </w:rPr>
        <w:t xml:space="preserve"> that can increase insulin sensitivity) exhibited 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positive </w:t>
      </w:r>
      <w:r w:rsidR="0043589A" w:rsidRPr="007572D0">
        <w:rPr>
          <w:rFonts w:ascii="Book Antiqua" w:hAnsi="Book Antiqua" w:cs="Times New Roman"/>
          <w:sz w:val="24"/>
          <w:szCs w:val="24"/>
        </w:rPr>
        <w:t xml:space="preserve">and inverse </w:t>
      </w:r>
      <w:r w:rsidR="009C6AB4" w:rsidRPr="007572D0">
        <w:rPr>
          <w:rFonts w:ascii="Book Antiqua" w:hAnsi="Book Antiqua" w:cs="Times New Roman"/>
          <w:sz w:val="24"/>
          <w:szCs w:val="24"/>
        </w:rPr>
        <w:t>correlation</w:t>
      </w:r>
      <w:r w:rsidR="0043589A" w:rsidRPr="007572D0">
        <w:rPr>
          <w:rFonts w:ascii="Book Antiqua" w:hAnsi="Book Antiqua" w:cs="Times New Roman"/>
          <w:sz w:val="24"/>
          <w:szCs w:val="24"/>
        </w:rPr>
        <w:t>s with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3589A" w:rsidRPr="007572D0">
        <w:rPr>
          <w:rFonts w:ascii="Book Antiqua" w:hAnsi="Book Antiqua" w:cs="Times New Roman"/>
          <w:sz w:val="24"/>
          <w:szCs w:val="24"/>
        </w:rPr>
        <w:t xml:space="preserve">their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serum TAGE </w:t>
      </w:r>
      <w:r w:rsidR="009C6AB4" w:rsidRPr="007572D0">
        <w:rPr>
          <w:rFonts w:ascii="Book Antiqua" w:hAnsi="Book Antiqua" w:cs="Times New Roman"/>
          <w:sz w:val="24"/>
          <w:szCs w:val="24"/>
        </w:rPr>
        <w:t>concentrations</w:t>
      </w:r>
      <w:r w:rsidR="0043589A" w:rsidRPr="007572D0">
        <w:rPr>
          <w:rFonts w:ascii="Book Antiqua" w:hAnsi="Book Antiqua" w:cs="Times New Roman"/>
          <w:sz w:val="24"/>
          <w:szCs w:val="24"/>
        </w:rPr>
        <w:t>, respectively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; 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(3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7C76BC" w:rsidRPr="007572D0">
        <w:rPr>
          <w:rFonts w:ascii="Book Antiqua" w:hAnsi="Book Antiqua" w:cs="Times New Roman"/>
          <w:sz w:val="24"/>
          <w:szCs w:val="24"/>
        </w:rPr>
        <w:t>T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he subjects’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serum TAGE </w:t>
      </w:r>
      <w:r w:rsidR="002764A7" w:rsidRPr="007572D0">
        <w:rPr>
          <w:rFonts w:ascii="Book Antiqua" w:hAnsi="Book Antiqua" w:cs="Times New Roman"/>
          <w:sz w:val="24"/>
          <w:szCs w:val="24"/>
        </w:rPr>
        <w:t>concentrations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C6AB4" w:rsidRPr="007572D0">
        <w:rPr>
          <w:rFonts w:ascii="Book Antiqua" w:hAnsi="Book Antiqua" w:cs="Times New Roman"/>
          <w:sz w:val="24"/>
          <w:szCs w:val="24"/>
        </w:rPr>
        <w:t>were</w:t>
      </w:r>
      <w:r w:rsidR="009D681F" w:rsidRPr="007572D0">
        <w:rPr>
          <w:rFonts w:ascii="Book Antiqua" w:hAnsi="Book Antiqua" w:cs="Times New Roman"/>
          <w:sz w:val="24"/>
          <w:szCs w:val="24"/>
        </w:rPr>
        <w:t xml:space="preserve"> not correlate</w:t>
      </w:r>
      <w:r w:rsidR="009C6AB4" w:rsidRPr="007572D0">
        <w:rPr>
          <w:rFonts w:ascii="Book Antiqua" w:hAnsi="Book Antiqua" w:cs="Times New Roman"/>
          <w:sz w:val="24"/>
          <w:szCs w:val="24"/>
        </w:rPr>
        <w:t>d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with the severity of </w:t>
      </w:r>
      <w:r w:rsidR="009C6AB4" w:rsidRPr="007572D0">
        <w:rPr>
          <w:rFonts w:ascii="Book Antiqua" w:hAnsi="Book Antiqua" w:cs="Times New Roman"/>
          <w:sz w:val="24"/>
          <w:szCs w:val="24"/>
        </w:rPr>
        <w:t xml:space="preserve">their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hepatic </w:t>
      </w:r>
      <w:proofErr w:type="spellStart"/>
      <w:r w:rsidR="004A0FFF"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4A0FFF" w:rsidRPr="007572D0">
        <w:rPr>
          <w:rFonts w:ascii="Book Antiqua" w:hAnsi="Book Antiqua" w:cs="Times New Roman"/>
          <w:sz w:val="24"/>
          <w:szCs w:val="24"/>
        </w:rPr>
        <w:t xml:space="preserve"> or fibrosis, </w:t>
      </w:r>
      <w:r w:rsidR="007C76BC" w:rsidRPr="007572D0">
        <w:rPr>
          <w:rFonts w:ascii="Book Antiqua" w:hAnsi="Book Antiqua" w:cs="Times New Roman"/>
          <w:sz w:val="24"/>
          <w:szCs w:val="24"/>
        </w:rPr>
        <w:t>nor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were </w:t>
      </w:r>
      <w:r w:rsidR="007C76BC" w:rsidRPr="007572D0">
        <w:rPr>
          <w:rFonts w:ascii="Book Antiqua" w:hAnsi="Book Antiqua" w:cs="Times New Roman"/>
          <w:sz w:val="24"/>
          <w:szCs w:val="24"/>
        </w:rPr>
        <w:t>they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C76BC" w:rsidRPr="007572D0">
        <w:rPr>
          <w:rFonts w:ascii="Book Antiqua" w:hAnsi="Book Antiqua" w:cs="Times New Roman"/>
          <w:sz w:val="24"/>
          <w:szCs w:val="24"/>
        </w:rPr>
        <w:t>influenced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by the </w:t>
      </w:r>
      <w:r w:rsidR="007C76BC" w:rsidRPr="007572D0">
        <w:rPr>
          <w:rFonts w:ascii="Book Antiqua" w:hAnsi="Book Antiqua" w:cs="Times New Roman"/>
          <w:sz w:val="24"/>
          <w:szCs w:val="24"/>
        </w:rPr>
        <w:t>subjects’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glucose tolerance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 status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9C6AB4" w:rsidRPr="007572D0">
        <w:rPr>
          <w:rFonts w:ascii="Book Antiqua" w:hAnsi="Book Antiqua" w:cs="Times New Roman"/>
          <w:sz w:val="24"/>
          <w:szCs w:val="24"/>
        </w:rPr>
        <w:t>The serum TAGE concentrations of the normal and IGT patients did not differ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; 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(4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The NASH patients’ hepatocytes contained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TAGE, </w:t>
      </w:r>
      <w:r w:rsidR="009D681F" w:rsidRPr="007572D0">
        <w:rPr>
          <w:rFonts w:ascii="Book Antiqua" w:hAnsi="Book Antiqua" w:cs="Times New Roman"/>
          <w:sz w:val="24"/>
          <w:szCs w:val="24"/>
        </w:rPr>
        <w:t>whereas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those belonging to the patients with simple </w:t>
      </w:r>
      <w:proofErr w:type="spellStart"/>
      <w:r w:rsidR="007C76BC"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7C76BC" w:rsidRPr="007572D0">
        <w:rPr>
          <w:rFonts w:ascii="Book Antiqua" w:hAnsi="Book Antiqua" w:cs="Times New Roman"/>
          <w:sz w:val="24"/>
          <w:szCs w:val="24"/>
        </w:rPr>
        <w:t xml:space="preserve"> exhibited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 negligible 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TAGE concentrations; 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and (5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) The subjects’ </w:t>
      </w:r>
      <w:proofErr w:type="spellStart"/>
      <w:r w:rsidR="007C76BC" w:rsidRPr="007572D0">
        <w:rPr>
          <w:rFonts w:ascii="Book Antiqua" w:hAnsi="Book Antiqua" w:cs="Times New Roman"/>
          <w:sz w:val="24"/>
          <w:szCs w:val="24"/>
        </w:rPr>
        <w:t>Glu</w:t>
      </w:r>
      <w:proofErr w:type="spellEnd"/>
      <w:r w:rsidR="007C76BC" w:rsidRPr="007572D0">
        <w:rPr>
          <w:rFonts w:ascii="Book Antiqua" w:hAnsi="Book Antiqua" w:cs="Times New Roman"/>
          <w:sz w:val="24"/>
          <w:szCs w:val="24"/>
        </w:rPr>
        <w:t xml:space="preserve">-AGE and CML </w:t>
      </w:r>
      <w:r w:rsidR="002764A7" w:rsidRPr="007572D0">
        <w:rPr>
          <w:rFonts w:ascii="Book Antiqua" w:hAnsi="Book Antiqua" w:cs="Times New Roman"/>
          <w:sz w:val="24"/>
          <w:szCs w:val="24"/>
        </w:rPr>
        <w:t>concentrations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 did not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C76BC" w:rsidRPr="007572D0">
        <w:rPr>
          <w:rFonts w:ascii="Book Antiqua" w:hAnsi="Book Antiqua" w:cs="Times New Roman"/>
          <w:sz w:val="24"/>
          <w:szCs w:val="24"/>
        </w:rPr>
        <w:t>differ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A0FFF" w:rsidRPr="007572D0">
        <w:rPr>
          <w:rFonts w:ascii="Book Antiqua" w:hAnsi="Book Antiqua" w:cs="Times New Roman"/>
          <w:sz w:val="24"/>
          <w:szCs w:val="24"/>
        </w:rPr>
        <w:t>among the groups</w:t>
      </w:r>
      <w:r w:rsidR="002D2C4F" w:rsidRPr="007572D0">
        <w:rPr>
          <w:rFonts w:ascii="Book Antiqua" w:hAnsi="Book Antiqua" w:cs="Times New Roman"/>
          <w:sz w:val="24"/>
          <w:szCs w:val="24"/>
          <w:vertAlign w:val="superscript"/>
        </w:rPr>
        <w:t>[23</w:t>
      </w:r>
      <w:r w:rsidR="004A0FF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43589A" w:rsidRPr="007572D0">
        <w:rPr>
          <w:rFonts w:ascii="Book Antiqua" w:hAnsi="Book Antiqua" w:cs="Times New Roman"/>
          <w:sz w:val="24"/>
          <w:szCs w:val="24"/>
        </w:rPr>
        <w:t>The above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C76BC" w:rsidRPr="007572D0">
        <w:rPr>
          <w:rFonts w:ascii="Book Antiqua" w:hAnsi="Book Antiqua" w:cs="Times New Roman"/>
          <w:sz w:val="24"/>
          <w:szCs w:val="24"/>
        </w:rPr>
        <w:t>results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3589A" w:rsidRPr="007572D0">
        <w:rPr>
          <w:rFonts w:ascii="Book Antiqua" w:hAnsi="Book Antiqua" w:cs="Times New Roman"/>
          <w:sz w:val="24"/>
          <w:szCs w:val="24"/>
        </w:rPr>
        <w:t>indicate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that</w:t>
      </w:r>
      <w:r w:rsidR="007C76B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serum TAGE </w:t>
      </w:r>
      <w:r w:rsidR="007C76BC" w:rsidRPr="007572D0">
        <w:rPr>
          <w:rFonts w:ascii="Book Antiqua" w:hAnsi="Book Antiqua" w:cs="Times New Roman"/>
          <w:sz w:val="24"/>
          <w:szCs w:val="24"/>
        </w:rPr>
        <w:t>concentrations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E483D" w:rsidRPr="007572D0">
        <w:rPr>
          <w:rFonts w:ascii="Book Antiqua" w:hAnsi="Book Antiqua" w:cs="Times New Roman"/>
          <w:sz w:val="24"/>
          <w:szCs w:val="24"/>
        </w:rPr>
        <w:t>a</w:t>
      </w:r>
      <w:r w:rsidR="007C76BC" w:rsidRPr="007572D0">
        <w:rPr>
          <w:rFonts w:ascii="Book Antiqua" w:hAnsi="Book Antiqua" w:cs="Times New Roman"/>
          <w:sz w:val="24"/>
          <w:szCs w:val="24"/>
        </w:rPr>
        <w:t>re</w:t>
      </w:r>
      <w:r w:rsidR="006E483D" w:rsidRPr="007572D0">
        <w:rPr>
          <w:rFonts w:ascii="Book Antiqua" w:hAnsi="Book Antiqua" w:cs="Times New Roman"/>
          <w:sz w:val="24"/>
          <w:szCs w:val="24"/>
        </w:rPr>
        <w:t xml:space="preserve"> useful biomarker</w:t>
      </w:r>
      <w:r w:rsidR="007C76BC" w:rsidRPr="007572D0">
        <w:rPr>
          <w:rFonts w:ascii="Book Antiqua" w:hAnsi="Book Antiqua" w:cs="Times New Roman"/>
          <w:sz w:val="24"/>
          <w:szCs w:val="24"/>
        </w:rPr>
        <w:t>s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for </w:t>
      </w:r>
      <w:r w:rsidR="007C76BC" w:rsidRPr="007572D0">
        <w:rPr>
          <w:rFonts w:ascii="Book Antiqua" w:hAnsi="Book Antiqua" w:cs="Times New Roman"/>
          <w:sz w:val="24"/>
          <w:szCs w:val="24"/>
        </w:rPr>
        <w:t>assessing</w:t>
      </w:r>
      <w:r w:rsidR="004A0FFF" w:rsidRPr="007572D0">
        <w:rPr>
          <w:rFonts w:ascii="Book Antiqua" w:hAnsi="Book Antiqua" w:cs="Times New Roman"/>
          <w:sz w:val="24"/>
          <w:szCs w:val="24"/>
        </w:rPr>
        <w:t xml:space="preserve"> residual liver function.</w:t>
      </w:r>
    </w:p>
    <w:p w:rsidR="003A08E7" w:rsidRPr="007572D0" w:rsidRDefault="003A08E7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3A08E7" w:rsidRPr="007572D0" w:rsidRDefault="003A08E7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t xml:space="preserve">PUTATIVE MOLECULAR MECHANISMS </w:t>
      </w:r>
      <w:r w:rsidR="002C4CD5" w:rsidRPr="007572D0">
        <w:rPr>
          <w:rFonts w:ascii="Book Antiqua" w:hAnsi="Book Antiqua" w:cs="Times New Roman"/>
          <w:b/>
          <w:bCs/>
          <w:sz w:val="24"/>
          <w:szCs w:val="24"/>
        </w:rPr>
        <w:t>RESPONSIBLE FOR THE ASSOCIATION BETWEEN</w:t>
      </w:r>
      <w:r w:rsidRPr="007572D0">
        <w:rPr>
          <w:rFonts w:ascii="Book Antiqua" w:hAnsi="Book Antiqua" w:cs="Times New Roman"/>
          <w:b/>
          <w:bCs/>
          <w:sz w:val="24"/>
          <w:szCs w:val="24"/>
        </w:rPr>
        <w:t xml:space="preserve"> NAFLD </w:t>
      </w:r>
      <w:r w:rsidR="002C4CD5" w:rsidRPr="007572D0">
        <w:rPr>
          <w:rFonts w:ascii="Book Antiqua" w:hAnsi="Book Antiqua" w:cs="Times New Roman"/>
          <w:b/>
          <w:bCs/>
          <w:sz w:val="24"/>
          <w:szCs w:val="24"/>
        </w:rPr>
        <w:t>AND</w:t>
      </w:r>
      <w:r w:rsidRPr="007572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4703A6" w:rsidRPr="007572D0">
        <w:rPr>
          <w:rFonts w:ascii="Book Antiqua" w:hAnsi="Book Antiqua" w:cs="Times New Roman"/>
          <w:b/>
          <w:bCs/>
          <w:sz w:val="24"/>
          <w:szCs w:val="24"/>
        </w:rPr>
        <w:t xml:space="preserve">CARDIOVASCULAR DISEASE </w:t>
      </w:r>
    </w:p>
    <w:p w:rsidR="003A08E7" w:rsidRPr="007572D0" w:rsidRDefault="003A08E7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lastRenderedPageBreak/>
        <w:t>En</w:t>
      </w:r>
      <w:r w:rsidR="002C4CD5" w:rsidRPr="007572D0">
        <w:rPr>
          <w:rFonts w:ascii="Book Antiqua" w:hAnsi="Book Antiqua" w:cs="Times New Roman"/>
          <w:sz w:val="24"/>
          <w:szCs w:val="24"/>
        </w:rPr>
        <w:t>dothelial progenitor cells (EPC</w:t>
      </w:r>
      <w:r w:rsidRPr="007572D0">
        <w:rPr>
          <w:rFonts w:ascii="Book Antiqua" w:hAnsi="Book Antiqua" w:cs="Times New Roman"/>
          <w:sz w:val="24"/>
          <w:szCs w:val="24"/>
        </w:rPr>
        <w:t xml:space="preserve">) </w:t>
      </w:r>
      <w:r w:rsidR="002C4CD5" w:rsidRPr="007572D0">
        <w:rPr>
          <w:rFonts w:ascii="Book Antiqua" w:hAnsi="Book Antiqua" w:cs="Times New Roman"/>
          <w:sz w:val="24"/>
          <w:szCs w:val="24"/>
        </w:rPr>
        <w:t>help to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C4CD5" w:rsidRPr="007572D0">
        <w:rPr>
          <w:rFonts w:ascii="Book Antiqua" w:hAnsi="Book Antiqua" w:cs="Times New Roman"/>
          <w:sz w:val="24"/>
          <w:szCs w:val="24"/>
        </w:rPr>
        <w:t xml:space="preserve">maintain the structure and function of the endothelium, and hence, facilitate angiogenesis and </w:t>
      </w:r>
      <w:r w:rsidRPr="007572D0">
        <w:rPr>
          <w:rFonts w:ascii="Book Antiqua" w:hAnsi="Book Antiqua" w:cs="Times New Roman"/>
          <w:sz w:val="24"/>
          <w:szCs w:val="24"/>
        </w:rPr>
        <w:t xml:space="preserve">vascular repair. </w:t>
      </w:r>
      <w:r w:rsidR="002C4CD5" w:rsidRPr="007572D0">
        <w:rPr>
          <w:rFonts w:ascii="Book Antiqua" w:hAnsi="Book Antiqua" w:cs="Times New Roman"/>
          <w:sz w:val="24"/>
          <w:szCs w:val="24"/>
        </w:rPr>
        <w:t>In addition, t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he number of </w:t>
      </w:r>
      <w:r w:rsidR="002C4CD5" w:rsidRPr="007572D0">
        <w:rPr>
          <w:rFonts w:ascii="Book Antiqua" w:hAnsi="Book Antiqua" w:cs="Times New Roman"/>
          <w:sz w:val="24"/>
          <w:szCs w:val="24"/>
        </w:rPr>
        <w:t xml:space="preserve">circulating </w:t>
      </w:r>
      <w:r w:rsidRPr="007572D0">
        <w:rPr>
          <w:rFonts w:ascii="Book Antiqua" w:hAnsi="Book Antiqua" w:cs="Times New Roman"/>
          <w:sz w:val="24"/>
          <w:szCs w:val="24"/>
        </w:rPr>
        <w:t xml:space="preserve">EPC </w:t>
      </w:r>
      <w:r w:rsidR="002C4CD5" w:rsidRPr="007572D0">
        <w:rPr>
          <w:rFonts w:ascii="Book Antiqua" w:hAnsi="Book Antiqua" w:cs="Times New Roman"/>
          <w:sz w:val="24"/>
          <w:szCs w:val="24"/>
        </w:rPr>
        <w:t>and their activity levels were found to be</w:t>
      </w:r>
      <w:r w:rsidRPr="007572D0">
        <w:rPr>
          <w:rFonts w:ascii="Book Antiqua" w:hAnsi="Book Antiqua" w:cs="Times New Roman"/>
          <w:sz w:val="24"/>
          <w:szCs w:val="24"/>
        </w:rPr>
        <w:t xml:space="preserve"> inversely correlate</w:t>
      </w:r>
      <w:r w:rsidR="008611AE" w:rsidRPr="007572D0">
        <w:rPr>
          <w:rFonts w:ascii="Book Antiqua" w:hAnsi="Book Antiqua" w:cs="Times New Roman"/>
          <w:sz w:val="24"/>
          <w:szCs w:val="24"/>
        </w:rPr>
        <w:t>d</w:t>
      </w:r>
      <w:r w:rsidRPr="007572D0">
        <w:rPr>
          <w:rFonts w:ascii="Book Antiqua" w:hAnsi="Book Antiqua" w:cs="Times New Roman"/>
          <w:sz w:val="24"/>
          <w:szCs w:val="24"/>
        </w:rPr>
        <w:t xml:space="preserve"> with atheros</w:t>
      </w:r>
      <w:r w:rsidR="00C91DA7" w:rsidRPr="007572D0">
        <w:rPr>
          <w:rFonts w:ascii="Book Antiqua" w:hAnsi="Book Antiqua" w:cs="Times New Roman"/>
          <w:sz w:val="24"/>
          <w:szCs w:val="24"/>
        </w:rPr>
        <w:t>clerotic risk factors. Thus,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72E65" w:rsidRPr="007572D0">
        <w:rPr>
          <w:rFonts w:ascii="Book Antiqua" w:hAnsi="Book Antiqua" w:cs="Times New Roman"/>
          <w:sz w:val="24"/>
          <w:szCs w:val="24"/>
        </w:rPr>
        <w:t>the number and</w:t>
      </w:r>
      <w:r w:rsidR="00EB081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72E65" w:rsidRPr="007572D0">
        <w:rPr>
          <w:rFonts w:ascii="Book Antiqua" w:hAnsi="Book Antiqua" w:cs="Times New Roman"/>
          <w:sz w:val="24"/>
          <w:szCs w:val="24"/>
        </w:rPr>
        <w:t>activity levels</w:t>
      </w:r>
      <w:r w:rsidR="00EB081F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Pr="007572D0">
        <w:rPr>
          <w:rFonts w:ascii="Book Antiqua" w:hAnsi="Book Antiqua" w:cs="Times New Roman"/>
          <w:sz w:val="24"/>
          <w:szCs w:val="24"/>
        </w:rPr>
        <w:t>EPC</w:t>
      </w:r>
      <w:r w:rsidR="00C91DA7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F6621" w:rsidRPr="007572D0">
        <w:rPr>
          <w:rFonts w:ascii="Book Antiqua" w:hAnsi="Book Antiqua" w:cs="Times New Roman"/>
          <w:sz w:val="24"/>
          <w:szCs w:val="24"/>
        </w:rPr>
        <w:t>might</w:t>
      </w:r>
      <w:r w:rsidR="00C91DA7" w:rsidRPr="007572D0">
        <w:rPr>
          <w:rFonts w:ascii="Book Antiqua" w:hAnsi="Book Antiqua" w:cs="Times New Roman"/>
          <w:sz w:val="24"/>
          <w:szCs w:val="24"/>
        </w:rPr>
        <w:t xml:space="preserve"> be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91DA7" w:rsidRPr="007572D0">
        <w:rPr>
          <w:rFonts w:ascii="Book Antiqua" w:hAnsi="Book Antiqua" w:cs="Times New Roman"/>
          <w:sz w:val="24"/>
          <w:szCs w:val="24"/>
        </w:rPr>
        <w:t xml:space="preserve">useful </w:t>
      </w:r>
      <w:r w:rsidRPr="007572D0">
        <w:rPr>
          <w:rFonts w:ascii="Book Antiqua" w:hAnsi="Book Antiqua" w:cs="Times New Roman"/>
          <w:sz w:val="24"/>
          <w:szCs w:val="24"/>
        </w:rPr>
        <w:t>biomarker</w:t>
      </w:r>
      <w:r w:rsidR="00462D52" w:rsidRPr="007572D0">
        <w:rPr>
          <w:rFonts w:ascii="Book Antiqua" w:hAnsi="Book Antiqua" w:cs="Times New Roman"/>
          <w:sz w:val="24"/>
          <w:szCs w:val="24"/>
        </w:rPr>
        <w:t>s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91DA7" w:rsidRPr="007572D0">
        <w:rPr>
          <w:rFonts w:ascii="Book Antiqua" w:hAnsi="Book Antiqua" w:cs="Times New Roman"/>
          <w:sz w:val="24"/>
          <w:szCs w:val="24"/>
        </w:rPr>
        <w:t>for</w:t>
      </w:r>
      <w:r w:rsidRPr="007572D0">
        <w:rPr>
          <w:rFonts w:ascii="Book Antiqua" w:hAnsi="Book Antiqua" w:cs="Times New Roman"/>
          <w:sz w:val="24"/>
          <w:szCs w:val="24"/>
        </w:rPr>
        <w:t xml:space="preserve"> predict</w:t>
      </w:r>
      <w:r w:rsidR="00C91DA7" w:rsidRPr="007572D0">
        <w:rPr>
          <w:rFonts w:ascii="Book Antiqua" w:hAnsi="Book Antiqua" w:cs="Times New Roman"/>
          <w:sz w:val="24"/>
          <w:szCs w:val="24"/>
        </w:rPr>
        <w:t>ing</w:t>
      </w:r>
      <w:r w:rsidRPr="007572D0">
        <w:rPr>
          <w:rFonts w:ascii="Book Antiqua" w:hAnsi="Book Antiqua" w:cs="Times New Roman"/>
          <w:sz w:val="24"/>
          <w:szCs w:val="24"/>
        </w:rPr>
        <w:t xml:space="preserve"> cardiovascular events. </w:t>
      </w:r>
      <w:r w:rsidR="00FC0DAE" w:rsidRPr="007572D0">
        <w:rPr>
          <w:rFonts w:ascii="Book Antiqua" w:hAnsi="Book Antiqua" w:cs="Times New Roman"/>
          <w:sz w:val="24"/>
          <w:szCs w:val="24"/>
        </w:rPr>
        <w:t xml:space="preserve">In a recent study, </w:t>
      </w:r>
      <w:r w:rsidRPr="007572D0">
        <w:rPr>
          <w:rFonts w:ascii="Book Antiqua" w:hAnsi="Book Antiqua" w:cs="Times New Roman"/>
          <w:sz w:val="24"/>
          <w:szCs w:val="24"/>
        </w:rPr>
        <w:t xml:space="preserve">Chiang </w:t>
      </w:r>
      <w:r w:rsidRPr="007572D0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E6319D" w:rsidRPr="007572D0">
        <w:rPr>
          <w:rFonts w:ascii="Book Antiqua" w:hAnsi="Book Antiqua" w:cs="Times New Roman"/>
          <w:iCs/>
          <w:sz w:val="24"/>
          <w:szCs w:val="24"/>
        </w:rPr>
        <w:t>.</w:t>
      </w:r>
      <w:r w:rsidR="00E6319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91DA7" w:rsidRPr="007572D0">
        <w:rPr>
          <w:rFonts w:ascii="Book Antiqua" w:hAnsi="Book Antiqua" w:cs="Times New Roman"/>
          <w:sz w:val="24"/>
          <w:szCs w:val="24"/>
        </w:rPr>
        <w:t>demonstrated</w:t>
      </w:r>
      <w:r w:rsidRPr="007572D0">
        <w:rPr>
          <w:rFonts w:ascii="Book Antiqua" w:hAnsi="Book Antiqua" w:cs="Times New Roman"/>
          <w:sz w:val="24"/>
          <w:szCs w:val="24"/>
        </w:rPr>
        <w:t xml:space="preserve"> that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462D52" w:rsidRPr="007572D0">
        <w:rPr>
          <w:rFonts w:ascii="Book Antiqua" w:hAnsi="Book Antiqua" w:cs="Times New Roman"/>
          <w:sz w:val="24"/>
          <w:szCs w:val="24"/>
        </w:rPr>
        <w:t xml:space="preserve">compared with the controls </w:t>
      </w:r>
      <w:r w:rsidR="00C91DA7" w:rsidRPr="007572D0">
        <w:rPr>
          <w:rFonts w:ascii="Book Antiqua" w:hAnsi="Book Antiqua" w:cs="Times New Roman"/>
          <w:sz w:val="24"/>
          <w:szCs w:val="24"/>
        </w:rPr>
        <w:t xml:space="preserve">NAFLD patients had significantly fewer </w:t>
      </w:r>
      <w:r w:rsidR="00462D52" w:rsidRPr="007572D0">
        <w:rPr>
          <w:rFonts w:ascii="Book Antiqua" w:hAnsi="Book Antiqua" w:cs="Times New Roman"/>
          <w:sz w:val="24"/>
          <w:szCs w:val="24"/>
        </w:rPr>
        <w:t>circulating EPC</w:t>
      </w:r>
      <w:r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C91DA7" w:rsidRPr="007572D0">
        <w:rPr>
          <w:rFonts w:ascii="Book Antiqua" w:hAnsi="Book Antiqua" w:cs="Times New Roman"/>
          <w:sz w:val="24"/>
          <w:szCs w:val="24"/>
        </w:rPr>
        <w:t>the</w:t>
      </w:r>
      <w:r w:rsidRPr="007572D0">
        <w:rPr>
          <w:rFonts w:ascii="Book Antiqua" w:hAnsi="Book Antiqua" w:cs="Times New Roman"/>
          <w:sz w:val="24"/>
          <w:szCs w:val="24"/>
        </w:rPr>
        <w:t xml:space="preserve"> function</w:t>
      </w:r>
      <w:r w:rsidR="00462D52" w:rsidRPr="007572D0">
        <w:rPr>
          <w:rFonts w:ascii="Book Antiqua" w:hAnsi="Book Antiqua" w:cs="Times New Roman"/>
          <w:sz w:val="24"/>
          <w:szCs w:val="24"/>
        </w:rPr>
        <w:t xml:space="preserve"> of their EPC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EB081F" w:rsidRPr="007572D0">
        <w:rPr>
          <w:rFonts w:ascii="Book Antiqua" w:hAnsi="Book Antiqua" w:cs="Times New Roman"/>
          <w:sz w:val="24"/>
          <w:szCs w:val="24"/>
        </w:rPr>
        <w:t xml:space="preserve">was </w:t>
      </w:r>
      <w:proofErr w:type="gramStart"/>
      <w:r w:rsidRPr="007572D0">
        <w:rPr>
          <w:rFonts w:ascii="Book Antiqua" w:hAnsi="Book Antiqua" w:cs="Times New Roman"/>
          <w:sz w:val="24"/>
          <w:szCs w:val="24"/>
        </w:rPr>
        <w:t>impaired</w:t>
      </w:r>
      <w:r w:rsidR="00E6319D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6319D" w:rsidRPr="007572D0">
        <w:rPr>
          <w:rFonts w:ascii="Book Antiqua" w:hAnsi="Book Antiqua" w:cs="Times New Roman"/>
          <w:sz w:val="24"/>
          <w:szCs w:val="24"/>
          <w:vertAlign w:val="superscript"/>
        </w:rPr>
        <w:t>86]</w:t>
      </w:r>
      <w:r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FC348F" w:rsidRPr="007572D0">
        <w:rPr>
          <w:rFonts w:ascii="Book Antiqua" w:hAnsi="Book Antiqua" w:cs="Times New Roman"/>
          <w:sz w:val="24"/>
          <w:szCs w:val="24"/>
        </w:rPr>
        <w:t>Thus</w:t>
      </w:r>
      <w:r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C91DA7" w:rsidRPr="007572D0">
        <w:rPr>
          <w:rFonts w:ascii="Book Antiqua" w:hAnsi="Book Antiqua" w:cs="Times New Roman"/>
          <w:sz w:val="24"/>
          <w:szCs w:val="24"/>
        </w:rPr>
        <w:t>in NAFLD patients reductions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 in </w:t>
      </w:r>
      <w:r w:rsidR="00772E65" w:rsidRPr="007572D0">
        <w:rPr>
          <w:rFonts w:ascii="Book Antiqua" w:hAnsi="Book Antiqua" w:cs="Times New Roman"/>
          <w:sz w:val="24"/>
          <w:szCs w:val="24"/>
        </w:rPr>
        <w:t xml:space="preserve">the number of EPC </w:t>
      </w:r>
      <w:r w:rsidR="00C91DA7" w:rsidRPr="007572D0">
        <w:rPr>
          <w:rFonts w:ascii="Book Antiqua" w:hAnsi="Book Antiqua" w:cs="Times New Roman"/>
          <w:sz w:val="24"/>
          <w:szCs w:val="24"/>
        </w:rPr>
        <w:t xml:space="preserve">or their </w:t>
      </w:r>
      <w:r w:rsidR="00772E65" w:rsidRPr="007572D0">
        <w:rPr>
          <w:rFonts w:ascii="Book Antiqua" w:hAnsi="Book Antiqua" w:cs="Times New Roman"/>
          <w:sz w:val="24"/>
          <w:szCs w:val="24"/>
        </w:rPr>
        <w:t>activity</w:t>
      </w:r>
      <w:r w:rsidR="00C91DA7" w:rsidRPr="007572D0">
        <w:rPr>
          <w:rFonts w:ascii="Book Antiqua" w:hAnsi="Book Antiqua" w:cs="Times New Roman"/>
          <w:sz w:val="24"/>
          <w:szCs w:val="24"/>
        </w:rPr>
        <w:t xml:space="preserve"> might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91DA7" w:rsidRPr="007572D0">
        <w:rPr>
          <w:rFonts w:ascii="Book Antiqua" w:hAnsi="Book Antiqua" w:cs="Times New Roman"/>
          <w:sz w:val="24"/>
          <w:szCs w:val="24"/>
        </w:rPr>
        <w:t>increase the likelihood</w:t>
      </w:r>
      <w:r w:rsidR="004703A6" w:rsidRPr="007572D0">
        <w:rPr>
          <w:rFonts w:ascii="Book Antiqua" w:hAnsi="Book Antiqua" w:cs="Times New Roman"/>
          <w:sz w:val="24"/>
          <w:szCs w:val="24"/>
        </w:rPr>
        <w:t xml:space="preserve"> of cardiovascular</w:t>
      </w:r>
      <w:r w:rsidRPr="007572D0">
        <w:rPr>
          <w:rFonts w:ascii="Book Antiqua" w:hAnsi="Book Antiqua" w:cs="Times New Roman"/>
          <w:sz w:val="24"/>
          <w:szCs w:val="24"/>
        </w:rPr>
        <w:t xml:space="preserve"> events. </w:t>
      </w:r>
    </w:p>
    <w:p w:rsidR="00C8515A" w:rsidRPr="007572D0" w:rsidRDefault="00C91DA7" w:rsidP="007572D0">
      <w:pPr>
        <w:pStyle w:val="BodyTextIndent2"/>
        <w:spacing w:line="360" w:lineRule="auto"/>
        <w:ind w:leftChars="0" w:left="0"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In</w:t>
      </w:r>
      <w:r w:rsidR="003C4F45" w:rsidRPr="007572D0">
        <w:rPr>
          <w:rFonts w:ascii="Book Antiqua" w:hAnsi="Book Antiqua" w:cs="Times New Roman"/>
          <w:sz w:val="24"/>
          <w:szCs w:val="24"/>
        </w:rPr>
        <w:t xml:space="preserve"> recent studies</w:t>
      </w:r>
      <w:r w:rsidRPr="007572D0">
        <w:rPr>
          <w:rFonts w:ascii="Book Antiqua" w:hAnsi="Book Antiqua" w:cs="Times New Roman"/>
          <w:sz w:val="24"/>
          <w:szCs w:val="24"/>
        </w:rPr>
        <w:t>, we found</w:t>
      </w:r>
      <w:r w:rsidR="00FC0DAE" w:rsidRPr="007572D0">
        <w:rPr>
          <w:rFonts w:ascii="Book Antiqua" w:hAnsi="Book Antiqua" w:cs="Times New Roman"/>
          <w:sz w:val="24"/>
          <w:szCs w:val="24"/>
        </w:rPr>
        <w:t xml:space="preserve"> that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="00FC0DA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318CE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(1</w:t>
      </w:r>
      <w:r w:rsidR="00FC0DAE" w:rsidRPr="007572D0">
        <w:rPr>
          <w:rFonts w:ascii="Book Antiqua" w:hAnsi="Book Antiqua" w:cs="Times New Roman"/>
          <w:sz w:val="24"/>
          <w:szCs w:val="24"/>
        </w:rPr>
        <w:t>) t</w:t>
      </w:r>
      <w:r w:rsidR="003C4F45" w:rsidRPr="007572D0">
        <w:rPr>
          <w:rFonts w:ascii="Book Antiqua" w:hAnsi="Book Antiqua" w:cs="Times New Roman"/>
          <w:sz w:val="24"/>
          <w:szCs w:val="24"/>
        </w:rPr>
        <w:t xml:space="preserve">he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serum </w:t>
      </w:r>
      <w:r w:rsidRPr="007572D0">
        <w:rPr>
          <w:rFonts w:ascii="Book Antiqua" w:hAnsi="Book Antiqua" w:cs="Times New Roman"/>
          <w:sz w:val="24"/>
          <w:szCs w:val="24"/>
        </w:rPr>
        <w:t>concentration</w:t>
      </w:r>
      <w:r w:rsidR="003C4F45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TAGE, but not CML, was </w:t>
      </w:r>
      <w:r w:rsidR="00BC05D3" w:rsidRPr="007572D0">
        <w:rPr>
          <w:rFonts w:ascii="Book Antiqua" w:hAnsi="Book Antiqua" w:cs="Times New Roman"/>
          <w:kern w:val="0"/>
          <w:sz w:val="24"/>
          <w:szCs w:val="24"/>
        </w:rPr>
        <w:t>independent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ly associated with </w:t>
      </w:r>
      <w:r w:rsidR="00F26AA1" w:rsidRPr="007572D0">
        <w:rPr>
          <w:rFonts w:ascii="Book Antiqua" w:hAnsi="Book Antiqua" w:cs="Times New Roman"/>
          <w:kern w:val="0"/>
          <w:sz w:val="24"/>
          <w:szCs w:val="24"/>
        </w:rPr>
        <w:t>HOMA-IR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in non-diabetic subjects</w:t>
      </w:r>
      <w:r w:rsidR="001C6967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[</w:t>
      </w:r>
      <w:r w:rsidR="005C002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87</w:t>
      </w:r>
      <w:r w:rsidR="002F7168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]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;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18CE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(2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)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 xml:space="preserve">in T2DM patients,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the serum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TAGE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 concentration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, but not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 those of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>Glu-AGEs</w:t>
      </w:r>
      <w:proofErr w:type="spellEnd"/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or</w:t>
      </w:r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 xml:space="preserve"> hemoglobin A1c (HbA1c)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can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be used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biomarker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of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cumulative postprandial </w:t>
      </w:r>
      <w:r w:rsidR="00F524B8" w:rsidRPr="007572D0">
        <w:rPr>
          <w:rFonts w:ascii="Book Antiqua" w:hAnsi="Book Antiqua" w:cs="Times New Roman"/>
          <w:kern w:val="0"/>
          <w:sz w:val="24"/>
          <w:szCs w:val="24"/>
        </w:rPr>
        <w:t>hyperglycemia</w:t>
      </w:r>
      <w:r w:rsidR="008E42B3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[</w:t>
      </w:r>
      <w:r w:rsidR="005C002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88</w:t>
      </w:r>
      <w:r w:rsidR="002F7168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]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;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18CE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(3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) the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serum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concentration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of TAGE, but not </w:t>
      </w:r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 xml:space="preserve">those of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HbA1c or CML, was </w:t>
      </w:r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>demonstrated to be an independent predictor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>of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vascular inflammation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(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>as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evaluated by [</w:t>
      </w:r>
      <w:r w:rsidR="003C4F45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18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F] </w:t>
      </w:r>
      <w:proofErr w:type="spellStart"/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fluorodeoxyglucose</w:t>
      </w:r>
      <w:proofErr w:type="spellEnd"/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-positron emission tomography in outpatients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who visited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Kurume University Hospital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)</w:t>
      </w:r>
      <w:r w:rsidR="008E42B3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[</w:t>
      </w:r>
      <w:r w:rsidR="005C002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89</w:t>
      </w:r>
      <w:r w:rsidR="002F7168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]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;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18CE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(4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FC0DAE" w:rsidRPr="007572D0">
        <w:rPr>
          <w:rFonts w:ascii="Book Antiqua" w:hAnsi="Book Antiqua" w:cs="Times New Roman"/>
          <w:kern w:val="0"/>
          <w:sz w:val="24"/>
          <w:szCs w:val="24"/>
        </w:rPr>
        <w:t xml:space="preserve">in healthy subjects,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the serum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TAGE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concentration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 wa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found to be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independent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ly associated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with a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reduction in the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number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of circulat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ing EPC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and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 the impairment of the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migratory activity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 xml:space="preserve"> of EPC</w:t>
      </w:r>
      <w:r w:rsidR="008E42B3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[</w:t>
      </w:r>
      <w:r w:rsidR="005C002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90</w:t>
      </w:r>
      <w:r w:rsidR="00C15C9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]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;</w:t>
      </w:r>
      <w:r w:rsidR="007C56B1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6318CE" w:rsidRPr="007572D0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(5</w:t>
      </w:r>
      <w:r w:rsidR="007C56B1" w:rsidRPr="007572D0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a Japanese trial assessing the utility of </w:t>
      </w:r>
      <w:proofErr w:type="spellStart"/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pitavastatin</w:t>
      </w:r>
      <w:proofErr w:type="spellEnd"/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 and atorvastatin as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treatments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 for acute coronary syndrome reported that </w:t>
      </w:r>
      <w:r w:rsidR="007C56B1" w:rsidRPr="007572D0">
        <w:rPr>
          <w:rFonts w:ascii="Book Antiqua" w:hAnsi="Book Antiqua" w:cs="Times New Roman"/>
          <w:kern w:val="0"/>
          <w:sz w:val="24"/>
          <w:szCs w:val="24"/>
        </w:rPr>
        <w:t xml:space="preserve">high baseline TAGE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7C56B1" w:rsidRPr="007572D0">
        <w:rPr>
          <w:rFonts w:ascii="Book Antiqua" w:hAnsi="Book Antiqua" w:cs="Times New Roman"/>
          <w:kern w:val="0"/>
          <w:sz w:val="24"/>
          <w:szCs w:val="24"/>
        </w:rPr>
        <w:t xml:space="preserve"> were associated with plaque progression</w:t>
      </w:r>
      <w:r w:rsidR="008E42B3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[</w:t>
      </w:r>
      <w:r w:rsidR="005C002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91</w:t>
      </w:r>
      <w:r w:rsidR="007C56B1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]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These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results suggested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that the serum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TAGE concentration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, but not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 those of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HbA1c, CML, or </w:t>
      </w:r>
      <w:proofErr w:type="spellStart"/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Glu-AGEs</w:t>
      </w:r>
      <w:proofErr w:type="spellEnd"/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might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be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3D77BD" w:rsidRPr="007572D0">
        <w:rPr>
          <w:rFonts w:ascii="Book Antiqua" w:hAnsi="Book Antiqua" w:cs="Times New Roman"/>
          <w:kern w:val="0"/>
          <w:sz w:val="24"/>
          <w:szCs w:val="24"/>
        </w:rPr>
        <w:t>useful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biomarker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for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predict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ing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atherosclerosis </w:t>
      </w:r>
      <w:r w:rsidR="003C4F45" w:rsidRPr="007572D0">
        <w:rPr>
          <w:rFonts w:ascii="Book Antiqua" w:hAnsi="Book Antiqua" w:cs="Times New Roman"/>
          <w:kern w:val="0"/>
          <w:sz w:val="24"/>
          <w:szCs w:val="24"/>
        </w:rPr>
        <w:t>progression and future cardiovascular events.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D77BD" w:rsidRPr="007572D0">
        <w:rPr>
          <w:rFonts w:ascii="Book Antiqua" w:hAnsi="Book Antiqua" w:cs="Times New Roman"/>
          <w:sz w:val="24"/>
          <w:szCs w:val="24"/>
        </w:rPr>
        <w:t xml:space="preserve">Thus, 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TAGE-RAGE system </w:t>
      </w:r>
      <w:r w:rsidRPr="007572D0">
        <w:rPr>
          <w:rFonts w:ascii="Book Antiqua" w:hAnsi="Book Antiqua" w:cs="Times New Roman"/>
          <w:sz w:val="24"/>
          <w:szCs w:val="24"/>
        </w:rPr>
        <w:t xml:space="preserve">activation </w:t>
      </w:r>
      <w:r w:rsidR="00B96FF1" w:rsidRPr="007572D0">
        <w:rPr>
          <w:rFonts w:ascii="Book Antiqua" w:hAnsi="Book Antiqua" w:cs="Times New Roman"/>
          <w:sz w:val="24"/>
          <w:szCs w:val="24"/>
        </w:rPr>
        <w:t>is considered to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lead to a greater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risk of cardiovascular events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and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contribute to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the progression of liver </w:t>
      </w:r>
      <w:r w:rsidRPr="007572D0">
        <w:rPr>
          <w:rFonts w:ascii="Book Antiqua" w:hAnsi="Book Antiqua" w:cs="Times New Roman"/>
          <w:sz w:val="24"/>
          <w:szCs w:val="24"/>
        </w:rPr>
        <w:t>damage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sz w:val="24"/>
          <w:szCs w:val="24"/>
        </w:rPr>
        <w:t>which would provide a mechanism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link</w:t>
      </w:r>
      <w:r w:rsidR="00B96FF1" w:rsidRPr="007572D0">
        <w:rPr>
          <w:rFonts w:ascii="Book Antiqua" w:hAnsi="Book Antiqua" w:cs="Times New Roman"/>
          <w:sz w:val="24"/>
          <w:szCs w:val="24"/>
        </w:rPr>
        <w:t xml:space="preserve"> between</w:t>
      </w:r>
      <w:r w:rsidR="0092557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CVD and </w:t>
      </w:r>
      <w:r w:rsidR="00925578" w:rsidRPr="007572D0">
        <w:rPr>
          <w:rFonts w:ascii="Book Antiqua" w:hAnsi="Book Antiqua" w:cs="Times New Roman"/>
          <w:sz w:val="24"/>
          <w:szCs w:val="24"/>
        </w:rPr>
        <w:t>NAFLD/NASH.</w:t>
      </w:r>
    </w:p>
    <w:p w:rsidR="00656748" w:rsidRPr="007572D0" w:rsidRDefault="00656748" w:rsidP="007572D0">
      <w:pPr>
        <w:spacing w:line="360" w:lineRule="auto"/>
        <w:rPr>
          <w:rFonts w:ascii="Book Antiqua" w:hAnsi="Book Antiqua" w:cs="Times New Roman"/>
          <w:b/>
          <w:caps/>
          <w:kern w:val="0"/>
          <w:sz w:val="24"/>
          <w:szCs w:val="24"/>
        </w:rPr>
      </w:pPr>
    </w:p>
    <w:p w:rsidR="00CE0411" w:rsidRPr="007572D0" w:rsidRDefault="00CA085B" w:rsidP="007572D0">
      <w:pPr>
        <w:pStyle w:val="BodyTextIndent2"/>
        <w:spacing w:line="360" w:lineRule="auto"/>
        <w:ind w:leftChars="0" w:left="0"/>
        <w:rPr>
          <w:rFonts w:ascii="Book Antiqua" w:hAnsi="Book Antiqua" w:cs="Times New Roman"/>
          <w:b/>
          <w:sz w:val="24"/>
          <w:szCs w:val="24"/>
        </w:rPr>
      </w:pPr>
      <w:r w:rsidRPr="007572D0">
        <w:rPr>
          <w:rFonts w:ascii="Book Antiqua" w:hAnsi="Book Antiqua" w:cs="Times New Roman"/>
          <w:b/>
          <w:sz w:val="24"/>
          <w:szCs w:val="24"/>
        </w:rPr>
        <w:t xml:space="preserve">NOVEL </w:t>
      </w:r>
      <w:r w:rsidR="00B96FF1" w:rsidRPr="007572D0">
        <w:rPr>
          <w:rFonts w:ascii="Book Antiqua" w:hAnsi="Book Antiqua" w:cs="Times New Roman"/>
          <w:b/>
          <w:sz w:val="24"/>
          <w:szCs w:val="24"/>
        </w:rPr>
        <w:t>TREATMENT</w:t>
      </w:r>
      <w:r w:rsidRPr="007572D0">
        <w:rPr>
          <w:rFonts w:ascii="Book Antiqua" w:hAnsi="Book Antiqua" w:cs="Times New Roman"/>
          <w:b/>
          <w:sz w:val="24"/>
          <w:szCs w:val="24"/>
        </w:rPr>
        <w:t xml:space="preserve"> STR</w:t>
      </w:r>
      <w:r w:rsidR="00B96FF1" w:rsidRPr="007572D0">
        <w:rPr>
          <w:rFonts w:ascii="Book Antiqua" w:hAnsi="Book Antiqua" w:cs="Times New Roman"/>
          <w:b/>
          <w:sz w:val="24"/>
          <w:szCs w:val="24"/>
        </w:rPr>
        <w:t>ATEGIES</w:t>
      </w:r>
    </w:p>
    <w:p w:rsidR="003A09F0" w:rsidRPr="007572D0" w:rsidRDefault="002F4C6B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72D0">
        <w:rPr>
          <w:rFonts w:ascii="Book Antiqua" w:hAnsi="Book Antiqua" w:cs="AdvAGaramond-R"/>
          <w:sz w:val="24"/>
          <w:szCs w:val="24"/>
        </w:rPr>
        <w:lastRenderedPageBreak/>
        <w:t>The majority of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 studies </w:t>
      </w:r>
      <w:r w:rsidRPr="007572D0">
        <w:rPr>
          <w:rFonts w:ascii="Book Antiqua" w:hAnsi="Book Antiqua" w:cs="AdvAGaramond-R"/>
          <w:sz w:val="24"/>
          <w:szCs w:val="24"/>
        </w:rPr>
        <w:t>about NASH</w:t>
      </w:r>
      <w:r w:rsidR="00EB081F" w:rsidRPr="007572D0">
        <w:rPr>
          <w:rFonts w:ascii="Book Antiqua" w:hAnsi="Book Antiqua" w:cs="AdvAGaramond-R"/>
          <w:sz w:val="24"/>
          <w:szCs w:val="24"/>
        </w:rPr>
        <w:t xml:space="preserve"> 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have </w:t>
      </w:r>
      <w:r w:rsidRPr="007572D0">
        <w:rPr>
          <w:rFonts w:ascii="Book Antiqua" w:hAnsi="Book Antiqua" w:cs="AdvAGaramond-R"/>
          <w:sz w:val="24"/>
          <w:szCs w:val="24"/>
        </w:rPr>
        <w:t>attempted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 to </w:t>
      </w:r>
      <w:r w:rsidRPr="007572D0">
        <w:rPr>
          <w:rFonts w:ascii="Book Antiqua" w:hAnsi="Book Antiqua" w:cs="AdvAGaramond-R"/>
          <w:sz w:val="24"/>
          <w:szCs w:val="24"/>
        </w:rPr>
        <w:t>assess</w:t>
      </w:r>
      <w:r w:rsidR="00B96FF1" w:rsidRPr="007572D0">
        <w:rPr>
          <w:rFonts w:ascii="Book Antiqua" w:hAnsi="Book Antiqua" w:cs="AdvAGaramond-R"/>
          <w:sz w:val="24"/>
          <w:szCs w:val="24"/>
        </w:rPr>
        <w:t xml:space="preserve"> the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 </w:t>
      </w:r>
      <w:r w:rsidRPr="007572D0">
        <w:rPr>
          <w:rFonts w:ascii="Book Antiqua" w:hAnsi="Book Antiqua" w:cs="AdvAGaramond-R"/>
          <w:sz w:val="24"/>
          <w:szCs w:val="24"/>
        </w:rPr>
        <w:t>relationships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 between NAFLD</w:t>
      </w:r>
      <w:r w:rsidR="00CA085B" w:rsidRPr="007572D0">
        <w:rPr>
          <w:rFonts w:ascii="Book Antiqua" w:hAnsi="Book Antiqua" w:cs="AdvAGaramond-R"/>
          <w:sz w:val="24"/>
          <w:szCs w:val="24"/>
        </w:rPr>
        <w:t>/NASH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 and T2DM, CVD, </w:t>
      </w:r>
      <w:r w:rsidR="00B96FF1" w:rsidRPr="007572D0">
        <w:rPr>
          <w:rFonts w:ascii="Book Antiqua" w:hAnsi="Book Antiqua" w:cs="AdvAGaramond-R"/>
          <w:sz w:val="24"/>
          <w:szCs w:val="24"/>
        </w:rPr>
        <w:t>or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 chronic kidney disease (CKD)</w:t>
      </w:r>
      <w:r w:rsidR="005C0026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[92</w:t>
      </w:r>
      <w:r w:rsidR="002729AB" w:rsidRPr="007572D0">
        <w:rPr>
          <w:rFonts w:ascii="Book Antiqua" w:eastAsia="MS Gothic" w:hAnsi="Book Antiqua" w:cs="Times New Roman"/>
          <w:kern w:val="0"/>
          <w:sz w:val="24"/>
          <w:szCs w:val="24"/>
          <w:vertAlign w:val="superscript"/>
        </w:rPr>
        <w:t>]</w:t>
      </w:r>
      <w:r w:rsidR="00ED2D5C" w:rsidRPr="007572D0">
        <w:rPr>
          <w:rFonts w:ascii="Book Antiqua" w:hAnsi="Book Antiqua" w:cs="AdvAGaramond-R"/>
          <w:sz w:val="24"/>
          <w:szCs w:val="24"/>
        </w:rPr>
        <w:t xml:space="preserve">. 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results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outlined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 xml:space="preserve"> above strongly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>suggest that</w:t>
      </w:r>
      <w:r w:rsidR="00D64DC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>the</w:t>
      </w:r>
      <w:r w:rsidR="00D64DC6" w:rsidRPr="007572D0">
        <w:rPr>
          <w:rFonts w:ascii="Book Antiqua" w:hAnsi="Book Antiqua" w:cs="Times New Roman"/>
          <w:kern w:val="0"/>
          <w:sz w:val="24"/>
          <w:szCs w:val="24"/>
        </w:rPr>
        <w:t xml:space="preserve"> TAGE-RAGE system </w:t>
      </w:r>
      <w:r w:rsidR="00B96FF1" w:rsidRPr="007572D0">
        <w:rPr>
          <w:rFonts w:ascii="Book Antiqua" w:hAnsi="Book Antiqua" w:cs="Times New Roman"/>
          <w:kern w:val="0"/>
          <w:sz w:val="24"/>
          <w:szCs w:val="24"/>
        </w:rPr>
        <w:t xml:space="preserve">is involved </w:t>
      </w:r>
      <w:r w:rsidR="00D64DC6" w:rsidRPr="007572D0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8611AE"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D64DC6" w:rsidRPr="007572D0">
        <w:rPr>
          <w:rFonts w:ascii="Book Antiqua" w:hAnsi="Book Antiqua" w:cs="Times New Roman"/>
          <w:kern w:val="0"/>
          <w:sz w:val="24"/>
          <w:szCs w:val="24"/>
        </w:rPr>
        <w:t>development</w:t>
      </w:r>
      <w:r w:rsidR="0061728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64DC6" w:rsidRPr="007572D0">
        <w:rPr>
          <w:rFonts w:ascii="Book Antiqua" w:hAnsi="Book Antiqua" w:cs="Times New Roman"/>
          <w:kern w:val="0"/>
          <w:sz w:val="24"/>
          <w:szCs w:val="24"/>
        </w:rPr>
        <w:t>and progress</w:t>
      </w:r>
      <w:r w:rsidR="0061728D" w:rsidRPr="007572D0">
        <w:rPr>
          <w:rFonts w:ascii="Book Antiqua" w:hAnsi="Book Antiqua" w:cs="Times New Roman"/>
          <w:kern w:val="0"/>
          <w:sz w:val="24"/>
          <w:szCs w:val="24"/>
        </w:rPr>
        <w:t>ion</w:t>
      </w:r>
      <w:r w:rsidR="00D64DC6" w:rsidRPr="007572D0">
        <w:rPr>
          <w:rFonts w:ascii="Book Antiqua" w:hAnsi="Book Antiqua" w:cs="Times New Roman"/>
          <w:kern w:val="0"/>
          <w:sz w:val="24"/>
          <w:szCs w:val="24"/>
        </w:rPr>
        <w:t xml:space="preserve"> of NASH. </w:t>
      </w:r>
      <w:r w:rsidR="00B96FF1" w:rsidRPr="007572D0">
        <w:rPr>
          <w:rFonts w:ascii="Book Antiqua" w:hAnsi="Book Antiqua" w:cs="AdvAGaramond-R"/>
          <w:sz w:val="24"/>
          <w:szCs w:val="24"/>
        </w:rPr>
        <w:t>As a result</w:t>
      </w:r>
      <w:r w:rsidR="00EC60BB" w:rsidRPr="007572D0">
        <w:rPr>
          <w:rFonts w:ascii="Book Antiqua" w:hAnsi="Book Antiqua" w:cs="AdvAGaramond-R"/>
          <w:sz w:val="24"/>
          <w:szCs w:val="24"/>
        </w:rPr>
        <w:t xml:space="preserve">, </w:t>
      </w:r>
      <w:r w:rsidR="00EC60BB" w:rsidRPr="007572D0">
        <w:rPr>
          <w:rFonts w:ascii="Book Antiqua" w:hAnsi="Book Antiqua" w:cs="Times New Roman"/>
          <w:sz w:val="24"/>
          <w:szCs w:val="24"/>
        </w:rPr>
        <w:t>s</w:t>
      </w:r>
      <w:r w:rsidR="00A10F1C" w:rsidRPr="007572D0">
        <w:rPr>
          <w:rFonts w:ascii="Book Antiqua" w:hAnsi="Book Antiqua" w:cs="Times New Roman"/>
          <w:sz w:val="24"/>
          <w:szCs w:val="24"/>
        </w:rPr>
        <w:t>everal therapeutic strategies</w:t>
      </w:r>
      <w:r w:rsidR="00B96FF1" w:rsidRPr="007572D0">
        <w:rPr>
          <w:rFonts w:ascii="Book Antiqua" w:hAnsi="Book Antiqua" w:cs="Times New Roman"/>
          <w:sz w:val="24"/>
          <w:szCs w:val="24"/>
        </w:rPr>
        <w:t xml:space="preserve"> that target this system, </w:t>
      </w:r>
      <w:r w:rsidR="00B96FF1" w:rsidRPr="007572D0">
        <w:rPr>
          <w:rFonts w:ascii="Book Antiqua" w:hAnsi="Book Antiqua" w:cs="Times New Roman"/>
          <w:i/>
          <w:sz w:val="24"/>
          <w:szCs w:val="24"/>
        </w:rPr>
        <w:t>e.g.</w:t>
      </w:r>
      <w:r w:rsidR="00B96FF1" w:rsidRPr="007572D0">
        <w:rPr>
          <w:rFonts w:ascii="Book Antiqua" w:hAnsi="Book Antiqua" w:cs="Times New Roman"/>
          <w:sz w:val="24"/>
          <w:szCs w:val="24"/>
        </w:rPr>
        <w:t>,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inhibiting </w:t>
      </w:r>
      <w:r w:rsidR="00B96FF1" w:rsidRPr="007572D0">
        <w:rPr>
          <w:rFonts w:ascii="Book Antiqua" w:hAnsi="Book Antiqua" w:cs="Times New Roman"/>
          <w:sz w:val="24"/>
          <w:szCs w:val="24"/>
        </w:rPr>
        <w:t>TAGE synthesis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110EBF" w:rsidRPr="007572D0">
        <w:rPr>
          <w:rFonts w:ascii="Book Antiqua" w:hAnsi="Book Antiqua" w:cs="Times New Roman"/>
          <w:sz w:val="24"/>
          <w:szCs w:val="24"/>
        </w:rPr>
        <w:t>downregulating</w:t>
      </w:r>
      <w:proofErr w:type="spellEnd"/>
      <w:r w:rsidR="00110EBF" w:rsidRPr="007572D0">
        <w:rPr>
          <w:rFonts w:ascii="Book Antiqua" w:hAnsi="Book Antiqua" w:cs="Times New Roman"/>
          <w:sz w:val="24"/>
          <w:szCs w:val="24"/>
        </w:rPr>
        <w:t xml:space="preserve"> the expression of RAGE or molecules involved in its downstream pathways</w:t>
      </w:r>
      <w:r w:rsidR="00A10F1C" w:rsidRPr="007572D0">
        <w:rPr>
          <w:rFonts w:ascii="Book Antiqua" w:hAnsi="Book Antiqua" w:cs="Times New Roman"/>
          <w:sz w:val="24"/>
          <w:szCs w:val="24"/>
        </w:rPr>
        <w:t>, and</w:t>
      </w:r>
      <w:r w:rsidR="00110EBF" w:rsidRPr="007572D0">
        <w:rPr>
          <w:rFonts w:ascii="Book Antiqua" w:hAnsi="Book Antiqua" w:cs="Times New Roman"/>
          <w:sz w:val="24"/>
          <w:szCs w:val="24"/>
        </w:rPr>
        <w:t xml:space="preserve"> blocking TAGE-RAGE interactions</w:t>
      </w:r>
      <w:r w:rsidR="00B96FF1" w:rsidRPr="007572D0">
        <w:rPr>
          <w:rFonts w:ascii="Book Antiqua" w:hAnsi="Book Antiqua" w:cs="Times New Roman"/>
          <w:sz w:val="24"/>
          <w:szCs w:val="24"/>
        </w:rPr>
        <w:t>, have been developed as potential</w:t>
      </w:r>
      <w:r w:rsidR="00A10F1C" w:rsidRPr="007572D0">
        <w:rPr>
          <w:rFonts w:ascii="Book Antiqua" w:hAnsi="Book Antiqua" w:cs="Times New Roman"/>
          <w:sz w:val="24"/>
          <w:szCs w:val="24"/>
        </w:rPr>
        <w:t xml:space="preserve"> treatment</w:t>
      </w:r>
      <w:r w:rsidR="00B96FF1" w:rsidRPr="007572D0">
        <w:rPr>
          <w:rFonts w:ascii="Book Antiqua" w:hAnsi="Book Antiqua" w:cs="Times New Roman"/>
          <w:sz w:val="24"/>
          <w:szCs w:val="24"/>
        </w:rPr>
        <w:t>s</w:t>
      </w:r>
      <w:r w:rsidR="00892DF8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96FF1" w:rsidRPr="007572D0">
        <w:rPr>
          <w:rFonts w:ascii="Book Antiqua" w:hAnsi="Book Antiqua" w:cs="Times New Roman"/>
          <w:sz w:val="24"/>
          <w:szCs w:val="24"/>
        </w:rPr>
        <w:t xml:space="preserve">for </w:t>
      </w:r>
      <w:r w:rsidR="00892DF8" w:rsidRPr="007572D0">
        <w:rPr>
          <w:rFonts w:ascii="Book Antiqua" w:hAnsi="Book Antiqua" w:cs="Times New Roman"/>
          <w:sz w:val="24"/>
          <w:szCs w:val="24"/>
        </w:rPr>
        <w:t>NASH</w:t>
      </w:r>
      <w:r w:rsidR="00431D6E" w:rsidRPr="007572D0">
        <w:rPr>
          <w:rFonts w:ascii="Book Antiqua" w:hAnsi="Book Antiqua" w:cs="Times New Roman"/>
          <w:sz w:val="24"/>
          <w:szCs w:val="24"/>
        </w:rPr>
        <w:t>.</w:t>
      </w:r>
    </w:p>
    <w:p w:rsidR="006318CE" w:rsidRPr="007572D0" w:rsidRDefault="006318CE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390E04" w:rsidRPr="007572D0" w:rsidRDefault="00B96FF1" w:rsidP="007572D0">
      <w:pPr>
        <w:pStyle w:val="BodyTextIndent2"/>
        <w:spacing w:line="360" w:lineRule="auto"/>
        <w:ind w:leftChars="0" w:left="0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hAnsi="Book Antiqua" w:cs="Times New Roman"/>
          <w:b/>
          <w:i/>
          <w:sz w:val="24"/>
          <w:szCs w:val="24"/>
        </w:rPr>
        <w:t>The i</w:t>
      </w:r>
      <w:r w:rsidR="00A10F1C" w:rsidRPr="007572D0">
        <w:rPr>
          <w:rFonts w:ascii="Book Antiqua" w:hAnsi="Book Antiqua" w:cs="Times New Roman"/>
          <w:b/>
          <w:i/>
          <w:sz w:val="24"/>
          <w:szCs w:val="24"/>
        </w:rPr>
        <w:t xml:space="preserve">nhibition of TAGE </w:t>
      </w:r>
      <w:r w:rsidRPr="007572D0">
        <w:rPr>
          <w:rFonts w:ascii="Book Antiqua" w:hAnsi="Book Antiqua" w:cs="Times New Roman"/>
          <w:b/>
          <w:i/>
          <w:sz w:val="24"/>
          <w:szCs w:val="24"/>
        </w:rPr>
        <w:t>synthesis</w:t>
      </w:r>
      <w:r w:rsidR="00D24E4B" w:rsidRPr="007572D0">
        <w:rPr>
          <w:rFonts w:ascii="Book Antiqua" w:hAnsi="Book Antiqua" w:cs="Times New Roman"/>
          <w:b/>
          <w:i/>
          <w:sz w:val="24"/>
          <w:szCs w:val="24"/>
        </w:rPr>
        <w:t>:</w:t>
      </w:r>
      <w:r w:rsidR="00986A21" w:rsidRPr="007572D0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proofErr w:type="spellStart"/>
      <w:r w:rsidR="008F4B8F" w:rsidRPr="007572D0">
        <w:rPr>
          <w:rFonts w:ascii="Book Antiqua" w:hAnsi="Book Antiqua" w:cs="Times New Roman"/>
          <w:b/>
          <w:i/>
          <w:sz w:val="24"/>
          <w:szCs w:val="24"/>
        </w:rPr>
        <w:t>Acarbose</w:t>
      </w:r>
      <w:proofErr w:type="spellEnd"/>
    </w:p>
    <w:p w:rsidR="006318CE" w:rsidRPr="007572D0" w:rsidRDefault="00304463" w:rsidP="007572D0">
      <w:pPr>
        <w:pStyle w:val="BodyTextIndent2"/>
        <w:spacing w:line="360" w:lineRule="auto"/>
        <w:ind w:leftChars="0" w:left="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sz w:val="24"/>
          <w:szCs w:val="24"/>
        </w:rPr>
        <w:t>Whilst there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DA7476" w:rsidRPr="007572D0">
        <w:rPr>
          <w:rFonts w:ascii="Book Antiqua" w:hAnsi="Book Antiqua" w:cs="Times New Roman"/>
          <w:sz w:val="24"/>
          <w:szCs w:val="24"/>
        </w:rPr>
        <w:t xml:space="preserve">are 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many </w:t>
      </w:r>
      <w:r w:rsidRPr="007572D0">
        <w:rPr>
          <w:rFonts w:ascii="Book Antiqua" w:hAnsi="Book Antiqua" w:cs="Times New Roman"/>
          <w:sz w:val="24"/>
          <w:szCs w:val="24"/>
        </w:rPr>
        <w:t>drugs that are able to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 improve glycemic control, including </w:t>
      </w:r>
      <w:r w:rsidR="00A96CD4" w:rsidRPr="007572D0">
        <w:rPr>
          <w:rFonts w:ascii="Book Antiqua" w:hAnsi="Book Antiqua" w:cs="Times New Roman"/>
          <w:sz w:val="24"/>
          <w:szCs w:val="24"/>
        </w:rPr>
        <w:t xml:space="preserve">patients’ 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postprandial plasma glucose </w:t>
      </w:r>
      <w:r w:rsidR="00A96CD4" w:rsidRPr="007572D0">
        <w:rPr>
          <w:rFonts w:ascii="Book Antiqua" w:hAnsi="Book Antiqua" w:cs="Times New Roman"/>
          <w:sz w:val="24"/>
          <w:szCs w:val="24"/>
        </w:rPr>
        <w:t>concentrations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sz w:val="24"/>
          <w:szCs w:val="24"/>
        </w:rPr>
        <w:t>some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96CD4" w:rsidRPr="007572D0">
        <w:rPr>
          <w:rFonts w:ascii="Book Antiqua" w:hAnsi="Book Antiqua" w:cs="Times New Roman"/>
          <w:sz w:val="24"/>
          <w:szCs w:val="24"/>
        </w:rPr>
        <w:t>drugs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 specifically target postprandial hyperglycemia</w:t>
      </w:r>
      <w:r w:rsidR="00197ABE" w:rsidRPr="007572D0">
        <w:rPr>
          <w:rFonts w:ascii="Book Antiqua" w:hAnsi="Book Antiqua" w:cs="Times New Roman"/>
          <w:sz w:val="24"/>
          <w:szCs w:val="24"/>
        </w:rPr>
        <w:t xml:space="preserve">. </w:t>
      </w:r>
    </w:p>
    <w:p w:rsidR="003D4577" w:rsidRPr="007572D0" w:rsidRDefault="00304463" w:rsidP="007572D0">
      <w:pPr>
        <w:pStyle w:val="BodyTextIndent2"/>
        <w:spacing w:line="360" w:lineRule="auto"/>
        <w:ind w:leftChars="0" w:left="0"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The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absorption of carbohydrates from the small intestine can be delayed by treatment with the </w:t>
      </w:r>
      <w:r w:rsidR="00F46854" w:rsidRPr="007572D0">
        <w:rPr>
          <w:rFonts w:ascii="Book Antiqua" w:hAnsi="Book Antiqua" w:cs="Times New Roman"/>
          <w:sz w:val="24"/>
          <w:szCs w:val="24"/>
        </w:rPr>
        <w:sym w:font="Symbol" w:char="F061"/>
      </w:r>
      <w:r w:rsidRPr="007572D0">
        <w:rPr>
          <w:rFonts w:ascii="Book Antiqua" w:hAnsi="Book Antiqua" w:cs="Times New Roman"/>
          <w:sz w:val="24"/>
          <w:szCs w:val="24"/>
        </w:rPr>
        <w:t>-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glucosidase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inhibitor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, and </w:t>
      </w:r>
      <w:r w:rsidR="000F3F39" w:rsidRPr="007572D0">
        <w:rPr>
          <w:rFonts w:ascii="Book Antiqua" w:hAnsi="Book Antiqua" w:cs="Times New Roman"/>
          <w:sz w:val="24"/>
          <w:szCs w:val="24"/>
        </w:rPr>
        <w:t xml:space="preserve">T2DM patients that were administered </w:t>
      </w:r>
      <w:proofErr w:type="spellStart"/>
      <w:r w:rsidR="000F3F39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0F3F39" w:rsidRPr="007572D0">
        <w:rPr>
          <w:rFonts w:ascii="Book Antiqua" w:hAnsi="Book Antiqua" w:cs="Times New Roman"/>
          <w:sz w:val="24"/>
          <w:szCs w:val="24"/>
        </w:rPr>
        <w:t xml:space="preserve"> displayed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less severe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postprandial </w:t>
      </w:r>
      <w:proofErr w:type="gramStart"/>
      <w:r w:rsidR="00F46854" w:rsidRPr="007572D0">
        <w:rPr>
          <w:rFonts w:ascii="Book Antiqua" w:hAnsi="Book Antiqua" w:cs="Times New Roman"/>
          <w:sz w:val="24"/>
          <w:szCs w:val="24"/>
        </w:rPr>
        <w:t>hyperglycemia</w:t>
      </w:r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93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>A rec</w:t>
      </w:r>
      <w:r w:rsidR="008F4AB1" w:rsidRPr="007572D0">
        <w:rPr>
          <w:rFonts w:ascii="Book Antiqua" w:hAnsi="Book Antiqua" w:cs="Times New Roman"/>
          <w:sz w:val="24"/>
          <w:szCs w:val="24"/>
        </w:rPr>
        <w:t>e</w:t>
      </w:r>
      <w:r w:rsidRPr="007572D0">
        <w:rPr>
          <w:rFonts w:ascii="Book Antiqua" w:hAnsi="Book Antiqua" w:cs="Times New Roman"/>
          <w:sz w:val="24"/>
          <w:szCs w:val="24"/>
        </w:rPr>
        <w:t>n</w:t>
      </w:r>
      <w:r w:rsidR="008F4AB1" w:rsidRPr="007572D0">
        <w:rPr>
          <w:rFonts w:ascii="Book Antiqua" w:hAnsi="Book Antiqua" w:cs="Times New Roman"/>
          <w:sz w:val="24"/>
          <w:szCs w:val="24"/>
        </w:rPr>
        <w:t>t</w:t>
      </w:r>
      <w:r w:rsidRPr="007572D0">
        <w:rPr>
          <w:rFonts w:ascii="Book Antiqua" w:hAnsi="Book Antiqua" w:cs="Times New Roman"/>
          <w:sz w:val="24"/>
          <w:szCs w:val="24"/>
        </w:rPr>
        <w:t xml:space="preserve"> study found that </w:t>
      </w:r>
      <w:r w:rsidR="000F3F39" w:rsidRPr="007572D0">
        <w:rPr>
          <w:rFonts w:ascii="Book Antiqua" w:hAnsi="Book Antiqua" w:cs="Times New Roman"/>
          <w:sz w:val="24"/>
          <w:szCs w:val="24"/>
        </w:rPr>
        <w:t xml:space="preserve">in patients with T2DM or IGT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a</w:t>
      </w:r>
      <w:r w:rsidR="00F46854" w:rsidRPr="007572D0">
        <w:rPr>
          <w:rFonts w:ascii="Book Antiqua" w:hAnsi="Book Antiqua" w:cs="Times New Roman"/>
          <w:sz w:val="24"/>
          <w:szCs w:val="24"/>
        </w:rPr>
        <w:t>carbose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treatment </w:t>
      </w:r>
      <w:r w:rsidRPr="007572D0">
        <w:rPr>
          <w:rFonts w:ascii="Book Antiqua" w:hAnsi="Book Antiqua" w:cs="Times New Roman"/>
          <w:sz w:val="24"/>
          <w:szCs w:val="24"/>
        </w:rPr>
        <w:t>reduced the rate at which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4703A6" w:rsidRPr="007572D0">
        <w:rPr>
          <w:rFonts w:ascii="Book Antiqua" w:hAnsi="Book Antiqua" w:cs="Times New Roman"/>
          <w:sz w:val="24"/>
          <w:szCs w:val="24"/>
        </w:rPr>
        <w:t xml:space="preserve">intimal media </w:t>
      </w:r>
      <w:r w:rsidRPr="007572D0">
        <w:rPr>
          <w:rFonts w:ascii="Book Antiqua" w:hAnsi="Book Antiqua" w:cs="Times New Roman"/>
          <w:sz w:val="24"/>
          <w:szCs w:val="24"/>
        </w:rPr>
        <w:t xml:space="preserve">of the carotid arteries </w:t>
      </w:r>
      <w:r w:rsidR="004703A6" w:rsidRPr="007572D0">
        <w:rPr>
          <w:rFonts w:ascii="Book Antiqua" w:hAnsi="Book Antiqua" w:cs="Times New Roman"/>
          <w:sz w:val="24"/>
          <w:szCs w:val="24"/>
        </w:rPr>
        <w:t>thick</w:t>
      </w:r>
      <w:r w:rsidRPr="007572D0">
        <w:rPr>
          <w:rFonts w:ascii="Book Antiqua" w:hAnsi="Book Antiqua" w:cs="Times New Roman"/>
          <w:sz w:val="24"/>
          <w:szCs w:val="24"/>
        </w:rPr>
        <w:t>ened</w:t>
      </w:r>
      <w:r w:rsidR="004703A6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8F4AB1" w:rsidRPr="007572D0">
        <w:rPr>
          <w:rFonts w:ascii="Book Antiqua" w:hAnsi="Book Antiqua" w:cs="Times New Roman"/>
          <w:sz w:val="24"/>
          <w:szCs w:val="24"/>
        </w:rPr>
        <w:t>led to a lower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incidence of CVD</w:t>
      </w:r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[93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0F3F39" w:rsidRPr="007572D0">
        <w:rPr>
          <w:rFonts w:ascii="Book Antiqua" w:hAnsi="Book Antiqua" w:cs="Times New Roman"/>
          <w:sz w:val="24"/>
          <w:szCs w:val="24"/>
        </w:rPr>
        <w:t>indicating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 </w:t>
      </w:r>
      <w:proofErr w:type="spellStart"/>
      <w:r w:rsidR="008F4AB1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ameliorates postprandial hyperglycemia, and hence, </w:t>
      </w:r>
      <w:r w:rsidR="008611AE" w:rsidRPr="007572D0">
        <w:rPr>
          <w:rFonts w:ascii="Book Antiqua" w:hAnsi="Book Antiqua" w:cs="Times New Roman"/>
          <w:sz w:val="24"/>
          <w:szCs w:val="24"/>
        </w:rPr>
        <w:t>inhibit</w:t>
      </w:r>
      <w:r w:rsidR="00EB081F" w:rsidRPr="007572D0">
        <w:rPr>
          <w:rFonts w:ascii="Book Antiqua" w:hAnsi="Book Antiqua" w:cs="Times New Roman"/>
          <w:sz w:val="24"/>
          <w:szCs w:val="24"/>
        </w:rPr>
        <w:t>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the development and progression of CVD.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In an </w:t>
      </w:r>
      <w:r w:rsidR="008F4AB1"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 study, w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="008F4AB1" w:rsidRPr="007572D0">
        <w:rPr>
          <w:rFonts w:ascii="Book Antiqua" w:hAnsi="Book Antiqua" w:cs="Times New Roman"/>
          <w:sz w:val="24"/>
          <w:szCs w:val="24"/>
        </w:rPr>
        <w:t>found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7C50E6" w:rsidRPr="007572D0">
        <w:rPr>
          <w:rFonts w:ascii="Book Antiqua" w:hAnsi="Book Antiqua" w:cs="Times New Roman"/>
          <w:sz w:val="24"/>
          <w:szCs w:val="24"/>
        </w:rPr>
        <w:t xml:space="preserve">protein amino moieties </w:t>
      </w:r>
      <w:r w:rsidR="00192BA2" w:rsidRPr="007572D0">
        <w:rPr>
          <w:rFonts w:ascii="Book Antiqua" w:hAnsi="Book Antiqua" w:cs="Times New Roman"/>
          <w:sz w:val="24"/>
          <w:szCs w:val="24"/>
        </w:rPr>
        <w:t xml:space="preserve">readily </w:t>
      </w:r>
      <w:r w:rsidR="00F46854" w:rsidRPr="007572D0">
        <w:rPr>
          <w:rFonts w:ascii="Book Antiqua" w:hAnsi="Book Antiqua" w:cs="Times New Roman"/>
          <w:sz w:val="24"/>
          <w:szCs w:val="24"/>
        </w:rPr>
        <w:t>react with</w:t>
      </w:r>
      <w:r w:rsidR="00192BA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7C50E6" w:rsidRPr="007572D0">
        <w:rPr>
          <w:rFonts w:ascii="Book Antiqua" w:hAnsi="Book Antiqua" w:cs="Times New Roman"/>
          <w:sz w:val="24"/>
          <w:szCs w:val="24"/>
        </w:rPr>
        <w:t xml:space="preserve">GLA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to </w:t>
      </w:r>
      <w:r w:rsidR="008F4AB1" w:rsidRPr="007572D0">
        <w:rPr>
          <w:rFonts w:ascii="Book Antiqua" w:hAnsi="Book Antiqua" w:cs="Times New Roman"/>
          <w:sz w:val="24"/>
          <w:szCs w:val="24"/>
        </w:rPr>
        <w:t>produce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TAGE, </w:t>
      </w:r>
      <w:r w:rsidR="00192BA2" w:rsidRPr="007572D0">
        <w:rPr>
          <w:rFonts w:ascii="Book Antiqua" w:hAnsi="Book Antiqua" w:cs="Times New Roman"/>
          <w:sz w:val="24"/>
          <w:szCs w:val="24"/>
        </w:rPr>
        <w:t>leading to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oxidative stress and </w:t>
      </w:r>
      <w:r w:rsidR="00F46854" w:rsidRPr="007572D0">
        <w:rPr>
          <w:rFonts w:ascii="Book Antiqua" w:hAnsi="Book Antiqua" w:cs="Times New Roman"/>
          <w:sz w:val="24"/>
          <w:szCs w:val="24"/>
        </w:rPr>
        <w:t>vascular inflammation</w:t>
      </w:r>
      <w:r w:rsidR="008611AE" w:rsidRPr="007572D0">
        <w:rPr>
          <w:rFonts w:ascii="Book Antiqua" w:hAnsi="Book Antiqua" w:cs="Times New Roman"/>
          <w:sz w:val="24"/>
          <w:szCs w:val="24"/>
        </w:rPr>
        <w:t>.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These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observations </w:t>
      </w:r>
      <w:r w:rsidR="000C1D05" w:rsidRPr="007572D0">
        <w:rPr>
          <w:rFonts w:ascii="Book Antiqua" w:hAnsi="Book Antiqua" w:cs="Times New Roman"/>
          <w:sz w:val="24"/>
          <w:szCs w:val="24"/>
        </w:rPr>
        <w:t>suggested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 that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F3F39" w:rsidRPr="007572D0">
        <w:rPr>
          <w:rFonts w:ascii="Book Antiqua" w:hAnsi="Book Antiqua" w:cs="Times New Roman"/>
          <w:sz w:val="24"/>
          <w:szCs w:val="24"/>
        </w:rPr>
        <w:t xml:space="preserve">in DM </w:t>
      </w:r>
      <w:r w:rsidR="008611AE" w:rsidRPr="007572D0">
        <w:rPr>
          <w:rFonts w:ascii="Book Antiqua" w:hAnsi="Book Antiqua" w:cs="Times New Roman"/>
          <w:sz w:val="24"/>
          <w:szCs w:val="24"/>
        </w:rPr>
        <w:t>GLA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plays a role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0F3F39" w:rsidRPr="007572D0">
        <w:rPr>
          <w:rFonts w:ascii="Book Antiqua" w:hAnsi="Book Antiqua" w:cs="Times New Roman"/>
          <w:sz w:val="24"/>
          <w:szCs w:val="24"/>
        </w:rPr>
        <w:t>promoting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611AE" w:rsidRPr="007572D0">
        <w:rPr>
          <w:rFonts w:ascii="Book Antiqua" w:hAnsi="Book Antiqua" w:cs="Times New Roman"/>
          <w:sz w:val="24"/>
          <w:szCs w:val="24"/>
        </w:rPr>
        <w:t xml:space="preserve">the development of </w:t>
      </w:r>
      <w:proofErr w:type="gramStart"/>
      <w:r w:rsidR="00AC7489" w:rsidRPr="007572D0">
        <w:rPr>
          <w:rFonts w:ascii="Book Antiqua" w:hAnsi="Book Antiqua" w:cs="Times New Roman"/>
          <w:sz w:val="24"/>
          <w:szCs w:val="24"/>
        </w:rPr>
        <w:t>atherosclerosis</w:t>
      </w:r>
      <w:r w:rsidR="001A7A70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1728D" w:rsidRPr="007572D0">
        <w:rPr>
          <w:rFonts w:ascii="Book Antiqua" w:hAnsi="Book Antiqua" w:cs="Times New Roman"/>
          <w:sz w:val="24"/>
          <w:szCs w:val="24"/>
          <w:vertAlign w:val="superscript"/>
        </w:rPr>
        <w:t>18-20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0F3F39" w:rsidRPr="007572D0">
        <w:rPr>
          <w:rFonts w:ascii="Book Antiqua" w:hAnsi="Book Antiqua" w:cs="Times New Roman"/>
          <w:sz w:val="24"/>
          <w:szCs w:val="24"/>
        </w:rPr>
        <w:t>a study involving T2DM rats</w:t>
      </w:r>
      <w:r w:rsidR="008F4AB1" w:rsidRPr="007572D0">
        <w:rPr>
          <w:rFonts w:ascii="Book Antiqua" w:hAnsi="Book Antiqua" w:cs="Times New Roman"/>
          <w:sz w:val="24"/>
          <w:szCs w:val="24"/>
        </w:rPr>
        <w:t>, w</w:t>
      </w:r>
      <w:r w:rsidR="00DD1206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="008F4AB1" w:rsidRPr="007572D0">
        <w:rPr>
          <w:rFonts w:ascii="Book Antiqua" w:hAnsi="Book Antiqua" w:cs="Times New Roman"/>
          <w:sz w:val="24"/>
          <w:szCs w:val="24"/>
        </w:rPr>
        <w:t>demonstrated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="002764A7" w:rsidRPr="007572D0">
        <w:rPr>
          <w:rFonts w:ascii="Book Antiqua" w:hAnsi="Book Antiqua" w:cs="Times New Roman"/>
          <w:sz w:val="24"/>
          <w:szCs w:val="24"/>
        </w:rPr>
        <w:t>concentration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of TAGE, but not </w:t>
      </w:r>
      <w:r w:rsidR="00F46854" w:rsidRPr="007572D0">
        <w:rPr>
          <w:rFonts w:ascii="Book Antiqua" w:hAnsi="Book Antiqua" w:cs="Times New Roman"/>
          <w:sz w:val="24"/>
          <w:szCs w:val="24"/>
        </w:rPr>
        <w:t>Hb</w:t>
      </w:r>
      <w:r w:rsidR="00BA3AEA" w:rsidRPr="007572D0">
        <w:rPr>
          <w:rFonts w:ascii="Book Antiqua" w:hAnsi="Book Antiqua" w:cs="Times New Roman"/>
          <w:sz w:val="24"/>
          <w:szCs w:val="24"/>
        </w:rPr>
        <w:t>A1c</w:t>
      </w:r>
      <w:r w:rsidR="008F4AB1" w:rsidRPr="007572D0">
        <w:rPr>
          <w:rFonts w:ascii="Book Antiqua" w:hAnsi="Book Antiqua" w:cs="Times New Roman"/>
          <w:sz w:val="24"/>
          <w:szCs w:val="24"/>
        </w:rPr>
        <w:t>, is a marker of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cumulative postprandial </w:t>
      </w:r>
      <w:proofErr w:type="gramStart"/>
      <w:r w:rsidR="003F466A" w:rsidRPr="007572D0">
        <w:rPr>
          <w:rFonts w:ascii="Book Antiqua" w:hAnsi="Book Antiqua" w:cs="Times New Roman"/>
          <w:sz w:val="24"/>
          <w:szCs w:val="24"/>
        </w:rPr>
        <w:t>hyperglycemia</w:t>
      </w:r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94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8F4AB1" w:rsidRPr="007572D0">
        <w:rPr>
          <w:rFonts w:ascii="Book Antiqua" w:hAnsi="Book Antiqua" w:cs="Times New Roman"/>
          <w:sz w:val="24"/>
          <w:szCs w:val="24"/>
        </w:rPr>
        <w:t>Based on the abovementioned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>results, we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>suggest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>reduce</w:t>
      </w:r>
      <w:r w:rsidR="000C1D05" w:rsidRPr="007572D0">
        <w:rPr>
          <w:rFonts w:ascii="Book Antiqua" w:hAnsi="Book Antiqua" w:cs="Times New Roman"/>
          <w:sz w:val="24"/>
          <w:szCs w:val="24"/>
        </w:rPr>
        <w:t>s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="008F4AB1" w:rsidRPr="007572D0">
        <w:rPr>
          <w:rFonts w:ascii="Book Antiqua" w:hAnsi="Book Antiqua" w:cs="Times New Roman"/>
          <w:sz w:val="24"/>
          <w:szCs w:val="24"/>
        </w:rPr>
        <w:t>TAGE concentration</w:t>
      </w:r>
      <w:r w:rsidR="000F3F39" w:rsidRPr="007572D0">
        <w:rPr>
          <w:rFonts w:ascii="Book Antiqua" w:hAnsi="Book Antiqua" w:cs="Times New Roman"/>
          <w:sz w:val="24"/>
          <w:szCs w:val="24"/>
        </w:rPr>
        <w:t>s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, which </w:t>
      </w:r>
      <w:r w:rsidR="000C1D05" w:rsidRPr="007572D0">
        <w:rPr>
          <w:rFonts w:ascii="Book Antiqua" w:hAnsi="Book Antiqua" w:cs="Times New Roman"/>
          <w:sz w:val="24"/>
          <w:szCs w:val="24"/>
        </w:rPr>
        <w:t>could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F3F39" w:rsidRPr="007572D0">
        <w:rPr>
          <w:rFonts w:ascii="Book Antiqua" w:hAnsi="Book Antiqua" w:cs="Times New Roman"/>
          <w:sz w:val="24"/>
          <w:szCs w:val="24"/>
        </w:rPr>
        <w:t xml:space="preserve">at least partially </w:t>
      </w:r>
      <w:r w:rsidR="006F0794" w:rsidRPr="007572D0">
        <w:rPr>
          <w:rFonts w:ascii="Book Antiqua" w:hAnsi="Book Antiqua" w:cs="Times New Roman"/>
          <w:sz w:val="24"/>
          <w:szCs w:val="24"/>
        </w:rPr>
        <w:t>explain</w:t>
      </w:r>
      <w:r w:rsidR="000F3F39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its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cardioprotective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F4AB1" w:rsidRPr="007572D0">
        <w:rPr>
          <w:rFonts w:ascii="Book Antiqua" w:hAnsi="Book Antiqua" w:cs="Times New Roman"/>
          <w:sz w:val="24"/>
          <w:szCs w:val="24"/>
        </w:rPr>
        <w:t>effects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46854"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0C1D05" w:rsidRPr="007572D0">
        <w:rPr>
          <w:rFonts w:ascii="Book Antiqua" w:hAnsi="Book Antiqua" w:cs="Times New Roman"/>
          <w:sz w:val="24"/>
          <w:szCs w:val="24"/>
        </w:rPr>
        <w:t>In a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 previous study</w:t>
      </w:r>
      <w:r w:rsidR="000C1D05" w:rsidRPr="007572D0">
        <w:rPr>
          <w:rFonts w:ascii="Book Antiqua" w:hAnsi="Book Antiqua" w:cs="Times New Roman"/>
          <w:sz w:val="24"/>
          <w:szCs w:val="24"/>
        </w:rPr>
        <w:t>,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50 mg </w:t>
      </w:r>
      <w:proofErr w:type="spellStart"/>
      <w:r w:rsidR="005C2846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5C2846" w:rsidRPr="007572D0">
        <w:rPr>
          <w:rFonts w:ascii="Book Antiqua" w:hAnsi="Book Antiqua" w:cs="Times New Roman"/>
          <w:sz w:val="24"/>
          <w:szCs w:val="24"/>
        </w:rPr>
        <w:t xml:space="preserve"> (dosing schedule: thrice a day for a 12-wk period) were administered to </w:t>
      </w:r>
      <w:r w:rsidR="008F4AB1" w:rsidRPr="007572D0">
        <w:rPr>
          <w:rFonts w:ascii="Book Antiqua" w:hAnsi="Book Antiqua" w:cs="Times New Roman"/>
          <w:sz w:val="24"/>
          <w:szCs w:val="24"/>
        </w:rPr>
        <w:t>13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92BA2" w:rsidRPr="007572D0">
        <w:rPr>
          <w:rFonts w:ascii="Book Antiqua" w:hAnsi="Book Antiqua" w:cs="Times New Roman"/>
          <w:sz w:val="24"/>
          <w:szCs w:val="24"/>
        </w:rPr>
        <w:t xml:space="preserve">Japanese T2DM patients who were free from 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inflammatory conditions, </w:t>
      </w:r>
      <w:r w:rsidR="00192BA2" w:rsidRPr="007572D0">
        <w:rPr>
          <w:rFonts w:ascii="Book Antiqua" w:hAnsi="Book Antiqua" w:cs="Times New Roman"/>
          <w:sz w:val="24"/>
          <w:szCs w:val="24"/>
        </w:rPr>
        <w:t xml:space="preserve">atherosclerotic heart disease, 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5C2846" w:rsidRPr="007572D0">
        <w:rPr>
          <w:rFonts w:ascii="Book Antiqua" w:hAnsi="Book Antiqua" w:cs="Times New Roman"/>
          <w:sz w:val="24"/>
          <w:szCs w:val="24"/>
        </w:rPr>
        <w:t>microangiopathy</w:t>
      </w:r>
      <w:proofErr w:type="spellEnd"/>
      <w:r w:rsidR="005C2846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92BA2" w:rsidRPr="007572D0">
        <w:rPr>
          <w:rFonts w:ascii="Book Antiqua" w:hAnsi="Book Antiqua" w:cs="Times New Roman"/>
          <w:sz w:val="24"/>
          <w:szCs w:val="24"/>
        </w:rPr>
        <w:t xml:space="preserve">and had never </w:t>
      </w:r>
      <w:r w:rsidR="00192BA2" w:rsidRPr="007572D0">
        <w:rPr>
          <w:rFonts w:ascii="Book Antiqua" w:hAnsi="Book Antiqua" w:cs="Times New Roman"/>
          <w:sz w:val="24"/>
          <w:szCs w:val="24"/>
        </w:rPr>
        <w:lastRenderedPageBreak/>
        <w:t xml:space="preserve">taken </w:t>
      </w:r>
      <w:r w:rsidR="00F46854" w:rsidRPr="007572D0">
        <w:rPr>
          <w:rFonts w:ascii="Book Antiqua" w:hAnsi="Book Antiqua" w:cs="Times New Roman"/>
          <w:sz w:val="24"/>
          <w:szCs w:val="24"/>
        </w:rPr>
        <w:t>oral hypoglyce</w:t>
      </w:r>
      <w:r w:rsidR="001637EC" w:rsidRPr="007572D0">
        <w:rPr>
          <w:rFonts w:ascii="Book Antiqua" w:hAnsi="Book Antiqua" w:cs="Times New Roman"/>
          <w:sz w:val="24"/>
          <w:szCs w:val="24"/>
        </w:rPr>
        <w:t>mic agent</w:t>
      </w:r>
      <w:r w:rsidR="00192BA2" w:rsidRPr="007572D0">
        <w:rPr>
          <w:rFonts w:ascii="Book Antiqua" w:hAnsi="Book Antiqua" w:cs="Times New Roman"/>
          <w:sz w:val="24"/>
          <w:szCs w:val="24"/>
        </w:rPr>
        <w:t>s</w:t>
      </w:r>
      <w:r w:rsidR="008F4AB1" w:rsidRPr="007572D0">
        <w:rPr>
          <w:rFonts w:ascii="Book Antiqua" w:hAnsi="Book Antiqua" w:cs="Times New Roman"/>
          <w:sz w:val="24"/>
          <w:szCs w:val="24"/>
        </w:rPr>
        <w:t>. The patients’ serum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TAGE </w:t>
      </w:r>
      <w:r w:rsidR="008F4AB1" w:rsidRPr="007572D0">
        <w:rPr>
          <w:rFonts w:ascii="Book Antiqua" w:hAnsi="Book Antiqua" w:cs="Times New Roman"/>
          <w:sz w:val="24"/>
          <w:szCs w:val="24"/>
        </w:rPr>
        <w:t>concentrations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>as well as the</w:t>
      </w:r>
      <w:r w:rsidR="000C1D05" w:rsidRPr="007572D0">
        <w:rPr>
          <w:rFonts w:ascii="Book Antiqua" w:hAnsi="Book Antiqua" w:cs="Times New Roman"/>
          <w:sz w:val="24"/>
          <w:szCs w:val="24"/>
        </w:rPr>
        <w:t>ir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 serum levels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of other bio</w:t>
      </w:r>
      <w:r w:rsidR="000C1D05" w:rsidRPr="007572D0">
        <w:rPr>
          <w:rFonts w:ascii="Book Antiqua" w:hAnsi="Book Antiqua" w:cs="Times New Roman"/>
          <w:sz w:val="24"/>
          <w:szCs w:val="24"/>
        </w:rPr>
        <w:t>logical molecules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were </w:t>
      </w:r>
      <w:r w:rsidR="00C4230E" w:rsidRPr="007572D0">
        <w:rPr>
          <w:rFonts w:ascii="Book Antiqua" w:hAnsi="Book Antiqua" w:cs="Times New Roman"/>
          <w:sz w:val="24"/>
          <w:szCs w:val="24"/>
        </w:rPr>
        <w:t>assessed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before and after t</w:t>
      </w:r>
      <w:r w:rsidR="008F4AB1" w:rsidRPr="007572D0">
        <w:rPr>
          <w:rFonts w:ascii="Book Antiqua" w:hAnsi="Book Antiqua" w:cs="Times New Roman"/>
          <w:sz w:val="24"/>
          <w:szCs w:val="24"/>
        </w:rPr>
        <w:t xml:space="preserve">he </w:t>
      </w:r>
      <w:r w:rsidR="006F0794" w:rsidRPr="007572D0">
        <w:rPr>
          <w:rFonts w:ascii="Book Antiqua" w:hAnsi="Book Antiqua" w:cs="Times New Roman"/>
          <w:sz w:val="24"/>
          <w:szCs w:val="24"/>
        </w:rPr>
        <w:t xml:space="preserve">administration of </w:t>
      </w:r>
      <w:proofErr w:type="spellStart"/>
      <w:proofErr w:type="gramStart"/>
      <w:r w:rsidR="008F4AB1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88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6F0794" w:rsidRPr="007572D0">
        <w:rPr>
          <w:rFonts w:ascii="Book Antiqua" w:hAnsi="Book Antiqua" w:cs="Times New Roman"/>
          <w:sz w:val="24"/>
          <w:szCs w:val="24"/>
        </w:rPr>
        <w:t>T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he 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DM patients’ 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free fatty acid 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C4230E" w:rsidRPr="007572D0">
        <w:rPr>
          <w:rFonts w:ascii="Book Antiqua" w:hAnsi="Book Antiqua" w:cs="Times New Roman"/>
          <w:sz w:val="24"/>
          <w:szCs w:val="24"/>
        </w:rPr>
        <w:t>concentration</w:t>
      </w:r>
      <w:r w:rsidR="000C1D05" w:rsidRPr="007572D0">
        <w:rPr>
          <w:rFonts w:ascii="Book Antiqua" w:hAnsi="Book Antiqua" w:cs="Times New Roman"/>
          <w:sz w:val="24"/>
          <w:szCs w:val="24"/>
        </w:rPr>
        <w:t>s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C1D05" w:rsidRPr="007572D0">
        <w:rPr>
          <w:rFonts w:ascii="Book Antiqua" w:hAnsi="Book Antiqua" w:cs="Times New Roman"/>
          <w:sz w:val="24"/>
          <w:szCs w:val="24"/>
        </w:rPr>
        <w:t>had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C2846" w:rsidRPr="007572D0">
        <w:rPr>
          <w:rFonts w:ascii="Book Antiqua" w:hAnsi="Book Antiqua" w:cs="Times New Roman"/>
          <w:sz w:val="24"/>
          <w:szCs w:val="24"/>
        </w:rPr>
        <w:t>fallen</w:t>
      </w:r>
      <w:r w:rsidR="000C1D0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46854" w:rsidRPr="007572D0">
        <w:rPr>
          <w:rFonts w:ascii="Book Antiqua" w:hAnsi="Book Antiqua" w:cs="Times New Roman"/>
          <w:sz w:val="24"/>
          <w:szCs w:val="24"/>
        </w:rPr>
        <w:t>significantly</w:t>
      </w:r>
      <w:r w:rsidR="006F0794" w:rsidRPr="007572D0">
        <w:rPr>
          <w:rFonts w:ascii="Book Antiqua" w:hAnsi="Book Antiqua" w:cs="Times New Roman"/>
          <w:sz w:val="24"/>
          <w:szCs w:val="24"/>
        </w:rPr>
        <w:t xml:space="preserve"> after 12 weeks’ </w:t>
      </w:r>
      <w:proofErr w:type="spellStart"/>
      <w:r w:rsidR="006F0794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6F0794" w:rsidRPr="007572D0">
        <w:rPr>
          <w:rFonts w:ascii="Book Antiqua" w:hAnsi="Book Antiqua" w:cs="Times New Roman"/>
          <w:sz w:val="24"/>
          <w:szCs w:val="24"/>
        </w:rPr>
        <w:t xml:space="preserve"> treatment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C4230E" w:rsidRPr="007572D0">
        <w:rPr>
          <w:rFonts w:ascii="Book Antiqua" w:hAnsi="Book Antiqua" w:cs="Times New Roman"/>
          <w:sz w:val="24"/>
          <w:szCs w:val="24"/>
        </w:rPr>
        <w:t>A</w:t>
      </w:r>
      <w:r w:rsidR="00F46854" w:rsidRPr="007572D0">
        <w:rPr>
          <w:rFonts w:ascii="Book Antiqua" w:hAnsi="Book Antiqua" w:cs="Times New Roman"/>
          <w:sz w:val="24"/>
          <w:szCs w:val="24"/>
        </w:rPr>
        <w:t>carbose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also </w:t>
      </w:r>
      <w:r w:rsidR="00C4230E" w:rsidRPr="007572D0">
        <w:rPr>
          <w:rFonts w:ascii="Book Antiqua" w:hAnsi="Book Antiqua" w:cs="Times New Roman"/>
          <w:sz w:val="24"/>
          <w:szCs w:val="24"/>
        </w:rPr>
        <w:t>reduced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</w:t>
      </w:r>
      <w:r w:rsidR="000017CB" w:rsidRPr="007572D0">
        <w:rPr>
          <w:rFonts w:ascii="Book Antiqua" w:hAnsi="Book Antiqua" w:cs="Times New Roman"/>
          <w:sz w:val="24"/>
          <w:szCs w:val="24"/>
        </w:rPr>
        <w:t>eir postprandial plasma glucose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>concentrations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These </w:t>
      </w:r>
      <w:r w:rsidR="00C4230E" w:rsidRPr="007572D0">
        <w:rPr>
          <w:rFonts w:ascii="Book Antiqua" w:hAnsi="Book Antiqua" w:cs="Times New Roman"/>
          <w:sz w:val="24"/>
          <w:szCs w:val="24"/>
        </w:rPr>
        <w:t>results</w:t>
      </w:r>
      <w:r w:rsidR="000C1D0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0794" w:rsidRPr="007572D0">
        <w:rPr>
          <w:rFonts w:ascii="Book Antiqua" w:hAnsi="Book Antiqua" w:cs="Times New Roman"/>
          <w:sz w:val="24"/>
          <w:szCs w:val="24"/>
        </w:rPr>
        <w:t>indicate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 Hb</w:t>
      </w:r>
      <w:r w:rsidR="00BA3AEA" w:rsidRPr="007572D0">
        <w:rPr>
          <w:rFonts w:ascii="Book Antiqua" w:hAnsi="Book Antiqua" w:cs="Times New Roman"/>
          <w:sz w:val="24"/>
          <w:szCs w:val="24"/>
        </w:rPr>
        <w:t>A1c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0794" w:rsidRPr="007572D0">
        <w:rPr>
          <w:rFonts w:ascii="Book Antiqua" w:hAnsi="Book Antiqua" w:cs="Times New Roman"/>
          <w:sz w:val="24"/>
          <w:szCs w:val="24"/>
        </w:rPr>
        <w:t>conc</w:t>
      </w:r>
      <w:r w:rsidR="00C4230E" w:rsidRPr="007572D0">
        <w:rPr>
          <w:rFonts w:ascii="Book Antiqua" w:hAnsi="Book Antiqua" w:cs="Times New Roman"/>
          <w:sz w:val="24"/>
          <w:szCs w:val="24"/>
        </w:rPr>
        <w:t>e</w:t>
      </w:r>
      <w:r w:rsidR="006F0794" w:rsidRPr="007572D0">
        <w:rPr>
          <w:rFonts w:ascii="Book Antiqua" w:hAnsi="Book Antiqua" w:cs="Times New Roman"/>
          <w:sz w:val="24"/>
          <w:szCs w:val="24"/>
        </w:rPr>
        <w:t>n</w:t>
      </w:r>
      <w:r w:rsidR="00C4230E" w:rsidRPr="007572D0">
        <w:rPr>
          <w:rFonts w:ascii="Book Antiqua" w:hAnsi="Book Antiqua" w:cs="Times New Roman"/>
          <w:sz w:val="24"/>
          <w:szCs w:val="24"/>
        </w:rPr>
        <w:t>t</w:t>
      </w:r>
      <w:r w:rsidR="006F0794" w:rsidRPr="007572D0">
        <w:rPr>
          <w:rFonts w:ascii="Book Antiqua" w:hAnsi="Book Antiqua" w:cs="Times New Roman"/>
          <w:sz w:val="24"/>
          <w:szCs w:val="24"/>
        </w:rPr>
        <w:t>r</w:t>
      </w:r>
      <w:r w:rsidR="00C4230E" w:rsidRPr="007572D0">
        <w:rPr>
          <w:rFonts w:ascii="Book Antiqua" w:hAnsi="Book Antiqua" w:cs="Times New Roman"/>
          <w:sz w:val="24"/>
          <w:szCs w:val="24"/>
        </w:rPr>
        <w:t>a</w:t>
      </w:r>
      <w:r w:rsidR="006F0794" w:rsidRPr="007572D0">
        <w:rPr>
          <w:rFonts w:ascii="Book Antiqua" w:hAnsi="Book Antiqua" w:cs="Times New Roman"/>
          <w:sz w:val="24"/>
          <w:szCs w:val="24"/>
        </w:rPr>
        <w:t>t</w:t>
      </w:r>
      <w:r w:rsidR="00C4230E" w:rsidRPr="007572D0">
        <w:rPr>
          <w:rFonts w:ascii="Book Antiqua" w:hAnsi="Book Antiqua" w:cs="Times New Roman"/>
          <w:sz w:val="24"/>
          <w:szCs w:val="24"/>
        </w:rPr>
        <w:t>ions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>might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 not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>accurately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reflect </w:t>
      </w:r>
      <w:r w:rsidR="00C4230E" w:rsidRPr="007572D0">
        <w:rPr>
          <w:rFonts w:ascii="Book Antiqua" w:hAnsi="Book Antiqua" w:cs="Times New Roman"/>
          <w:sz w:val="24"/>
          <w:szCs w:val="24"/>
        </w:rPr>
        <w:t>the</w:t>
      </w:r>
      <w:r w:rsidR="005C2846" w:rsidRPr="007572D0">
        <w:rPr>
          <w:rFonts w:ascii="Book Antiqua" w:hAnsi="Book Antiqua" w:cs="Times New Roman"/>
          <w:sz w:val="24"/>
          <w:szCs w:val="24"/>
        </w:rPr>
        <w:t xml:space="preserve"> ameliorative effects of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C2846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5C2846" w:rsidRPr="007572D0">
        <w:rPr>
          <w:rFonts w:ascii="Book Antiqua" w:hAnsi="Book Antiqua" w:cs="Times New Roman"/>
          <w:sz w:val="24"/>
          <w:szCs w:val="24"/>
        </w:rPr>
        <w:t xml:space="preserve"> on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postprandial hyperglycemia</w:t>
      </w:r>
      <w:r w:rsidR="005C2846" w:rsidRPr="007572D0">
        <w:rPr>
          <w:rFonts w:ascii="Book Antiqua" w:hAnsi="Book Antiqua" w:cs="Times New Roman"/>
          <w:sz w:val="24"/>
          <w:szCs w:val="24"/>
        </w:rPr>
        <w:t>. Furthermore, they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C2846" w:rsidRPr="007572D0">
        <w:rPr>
          <w:rFonts w:ascii="Book Antiqua" w:hAnsi="Book Antiqua" w:cs="Times New Roman"/>
          <w:sz w:val="24"/>
          <w:szCs w:val="24"/>
        </w:rPr>
        <w:t>suggest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 ser</w:t>
      </w:r>
      <w:r w:rsidR="000C1D05" w:rsidRPr="007572D0">
        <w:rPr>
          <w:rFonts w:ascii="Book Antiqua" w:hAnsi="Book Antiqua" w:cs="Times New Roman"/>
          <w:sz w:val="24"/>
          <w:szCs w:val="24"/>
        </w:rPr>
        <w:t>u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m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C4230E" w:rsidRPr="007572D0">
        <w:rPr>
          <w:rFonts w:ascii="Book Antiqua" w:hAnsi="Book Antiqua" w:cs="Times New Roman"/>
          <w:sz w:val="24"/>
          <w:szCs w:val="24"/>
        </w:rPr>
        <w:t>concentration</w:t>
      </w:r>
      <w:r w:rsidR="006F0794" w:rsidRPr="007572D0">
        <w:rPr>
          <w:rFonts w:ascii="Book Antiqua" w:hAnsi="Book Antiqua" w:cs="Times New Roman"/>
          <w:sz w:val="24"/>
          <w:szCs w:val="24"/>
        </w:rPr>
        <w:t>s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 might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be 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useful </w:t>
      </w:r>
      <w:r w:rsidR="00F46854" w:rsidRPr="007572D0">
        <w:rPr>
          <w:rFonts w:ascii="Book Antiqua" w:hAnsi="Book Antiqua" w:cs="Times New Roman"/>
          <w:sz w:val="24"/>
          <w:szCs w:val="24"/>
        </w:rPr>
        <w:t>biomarker</w:t>
      </w:r>
      <w:r w:rsidR="006F0794" w:rsidRPr="007572D0">
        <w:rPr>
          <w:rFonts w:ascii="Book Antiqua" w:hAnsi="Book Antiqua" w:cs="Times New Roman"/>
          <w:sz w:val="24"/>
          <w:szCs w:val="24"/>
        </w:rPr>
        <w:t>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>for assessing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cumulative postprandial hyperglycemia in </w:t>
      </w:r>
      <w:r w:rsidR="00BA3AEA" w:rsidRPr="007572D0">
        <w:rPr>
          <w:rFonts w:ascii="Book Antiqua" w:hAnsi="Book Antiqua" w:cs="Times New Roman"/>
          <w:sz w:val="24"/>
          <w:szCs w:val="24"/>
        </w:rPr>
        <w:t>T2DM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 patients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C4230E" w:rsidRPr="007572D0">
        <w:rPr>
          <w:rFonts w:ascii="Book Antiqua" w:hAnsi="Book Antiqua" w:cs="Times New Roman"/>
          <w:sz w:val="24"/>
          <w:szCs w:val="24"/>
        </w:rPr>
        <w:t>As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TAGE have </w:t>
      </w:r>
      <w:r w:rsidR="006F0794" w:rsidRPr="007572D0">
        <w:rPr>
          <w:rFonts w:ascii="Book Antiqua" w:hAnsi="Book Antiqua" w:cs="Times New Roman"/>
          <w:sz w:val="24"/>
          <w:szCs w:val="24"/>
        </w:rPr>
        <w:t>adverse</w:t>
      </w:r>
      <w:r w:rsidR="00E316BB" w:rsidRPr="007572D0">
        <w:rPr>
          <w:rFonts w:ascii="Book Antiqua" w:hAnsi="Book Antiqua" w:cs="Times New Roman"/>
          <w:sz w:val="24"/>
          <w:szCs w:val="24"/>
        </w:rPr>
        <w:t xml:space="preserve"> effects on </w:t>
      </w:r>
      <w:proofErr w:type="gramStart"/>
      <w:r w:rsidR="00E316BB" w:rsidRPr="007572D0">
        <w:rPr>
          <w:rFonts w:ascii="Book Antiqua" w:hAnsi="Book Antiqua" w:cs="Times New Roman"/>
          <w:sz w:val="24"/>
          <w:szCs w:val="24"/>
        </w:rPr>
        <w:t>CVD</w:t>
      </w:r>
      <w:r w:rsidR="00AA70AF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1728D" w:rsidRPr="007572D0">
        <w:rPr>
          <w:rFonts w:ascii="Book Antiqua" w:hAnsi="Book Antiqua" w:cs="Times New Roman"/>
          <w:sz w:val="24"/>
          <w:szCs w:val="24"/>
          <w:vertAlign w:val="superscript"/>
        </w:rPr>
        <w:t>20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acarbose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4230E" w:rsidRPr="007572D0">
        <w:rPr>
          <w:rFonts w:ascii="Book Antiqua" w:hAnsi="Book Antiqua" w:cs="Times New Roman"/>
          <w:sz w:val="24"/>
          <w:szCs w:val="24"/>
        </w:rPr>
        <w:t xml:space="preserve">might </w:t>
      </w:r>
      <w:r w:rsidR="006F0794" w:rsidRPr="007572D0">
        <w:rPr>
          <w:rFonts w:ascii="Book Antiqua" w:hAnsi="Book Antiqua" w:cs="Times New Roman"/>
          <w:sz w:val="24"/>
          <w:szCs w:val="24"/>
        </w:rPr>
        <w:t>be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0794" w:rsidRPr="007572D0">
        <w:rPr>
          <w:rFonts w:ascii="Book Antiqua" w:hAnsi="Book Antiqua" w:cs="Times New Roman"/>
          <w:sz w:val="24"/>
          <w:szCs w:val="24"/>
        </w:rPr>
        <w:t>useful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F0794" w:rsidRPr="007572D0">
        <w:rPr>
          <w:rFonts w:ascii="Book Antiqua" w:hAnsi="Book Antiqua" w:cs="Times New Roman"/>
          <w:sz w:val="24"/>
          <w:szCs w:val="24"/>
        </w:rPr>
        <w:t>for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preventing CVD in NASH 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patients with </w:t>
      </w:r>
      <w:r w:rsidR="006F0794" w:rsidRPr="007572D0">
        <w:rPr>
          <w:rFonts w:ascii="Book Antiqua" w:hAnsi="Book Antiqua" w:cs="Times New Roman"/>
          <w:sz w:val="24"/>
          <w:szCs w:val="24"/>
        </w:rPr>
        <w:t xml:space="preserve">T2DM </w:t>
      </w:r>
      <w:r w:rsidR="001637EC" w:rsidRPr="007572D0">
        <w:rPr>
          <w:rFonts w:ascii="Book Antiqua" w:hAnsi="Book Antiqua" w:cs="Times New Roman"/>
          <w:sz w:val="24"/>
          <w:szCs w:val="24"/>
        </w:rPr>
        <w:t>or</w:t>
      </w:r>
      <w:r w:rsidR="006F0794" w:rsidRPr="007572D0">
        <w:rPr>
          <w:rFonts w:ascii="Book Antiqua" w:hAnsi="Book Antiqua" w:cs="Times New Roman"/>
          <w:sz w:val="24"/>
          <w:szCs w:val="24"/>
        </w:rPr>
        <w:t xml:space="preserve"> postprandial hyperglycemia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</w:p>
    <w:p w:rsidR="00AB2CA6" w:rsidRPr="007572D0" w:rsidRDefault="00AB2CA6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:rsidR="00A376CA" w:rsidRPr="007572D0" w:rsidRDefault="005C2846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hAnsi="Book Antiqua" w:cs="Times New Roman"/>
          <w:b/>
          <w:i/>
          <w:sz w:val="24"/>
          <w:szCs w:val="24"/>
        </w:rPr>
        <w:t>Inhibiting</w:t>
      </w:r>
      <w:r w:rsidR="00C4230E" w:rsidRPr="007572D0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b/>
          <w:i/>
          <w:sz w:val="24"/>
          <w:szCs w:val="24"/>
        </w:rPr>
        <w:t xml:space="preserve">the binding of TAGE to </w:t>
      </w:r>
      <w:r w:rsidR="00F46854" w:rsidRPr="007572D0">
        <w:rPr>
          <w:rFonts w:ascii="Book Antiqua" w:hAnsi="Book Antiqua" w:cs="Times New Roman"/>
          <w:b/>
          <w:i/>
          <w:sz w:val="24"/>
          <w:szCs w:val="24"/>
        </w:rPr>
        <w:t>RAGE</w:t>
      </w:r>
      <w:r w:rsidRPr="007572D0">
        <w:rPr>
          <w:rFonts w:ascii="Book Antiqua" w:hAnsi="Book Antiqua" w:cs="Times New Roman"/>
          <w:b/>
          <w:i/>
          <w:sz w:val="24"/>
          <w:szCs w:val="24"/>
        </w:rPr>
        <w:t xml:space="preserve"> using </w:t>
      </w:r>
      <w:proofErr w:type="spellStart"/>
      <w:r w:rsidRPr="007572D0">
        <w:rPr>
          <w:rFonts w:ascii="Book Antiqua" w:hAnsi="Book Antiqua" w:cs="Times New Roman"/>
          <w:b/>
          <w:i/>
          <w:sz w:val="24"/>
          <w:szCs w:val="24"/>
        </w:rPr>
        <w:t>s</w:t>
      </w:r>
      <w:r w:rsidR="00F46854" w:rsidRPr="007572D0">
        <w:rPr>
          <w:rFonts w:ascii="Book Antiqua" w:hAnsi="Book Antiqua" w:cs="Times New Roman"/>
          <w:b/>
          <w:i/>
          <w:sz w:val="24"/>
          <w:szCs w:val="24"/>
        </w:rPr>
        <w:t>RAGE</w:t>
      </w:r>
      <w:proofErr w:type="spellEnd"/>
      <w:r w:rsidR="00BA3AEA" w:rsidRPr="007572D0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</w:p>
    <w:p w:rsidR="0011181A" w:rsidRPr="007572D0" w:rsidRDefault="00054E86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eastAsia="AdvGulliv-R" w:hAnsi="Book Antiqua" w:cs="AdvGulliv-R"/>
          <w:sz w:val="24"/>
          <w:szCs w:val="24"/>
        </w:rPr>
        <w:t xml:space="preserve">RAGE </w:t>
      </w:r>
      <w:r w:rsidR="005C2846" w:rsidRPr="007572D0">
        <w:rPr>
          <w:rFonts w:ascii="Book Antiqua" w:eastAsia="AdvGulliv-R" w:hAnsi="Book Antiqua" w:cs="AdvGulliv-R"/>
          <w:sz w:val="24"/>
          <w:szCs w:val="24"/>
        </w:rPr>
        <w:t>w</w:t>
      </w:r>
      <w:r w:rsidR="00FD5E3C" w:rsidRPr="007572D0">
        <w:rPr>
          <w:rFonts w:ascii="Book Antiqua" w:eastAsia="AdvGulliv-R" w:hAnsi="Book Antiqua" w:cs="AdvGulliv-R"/>
          <w:sz w:val="24"/>
          <w:szCs w:val="24"/>
        </w:rPr>
        <w:t>as found to contribute</w:t>
      </w:r>
      <w:r w:rsidR="00C4230E" w:rsidRPr="007572D0">
        <w:rPr>
          <w:rFonts w:ascii="Book Antiqua" w:eastAsia="AdvGulliv-R" w:hAnsi="Book Antiqua" w:cs="AdvGulliv-R"/>
          <w:sz w:val="24"/>
          <w:szCs w:val="24"/>
        </w:rPr>
        <w:t xml:space="preserve"> to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acute liver </w:t>
      </w:r>
      <w:r w:rsidR="00FD5E3C" w:rsidRPr="007572D0">
        <w:rPr>
          <w:rFonts w:ascii="Book Antiqua" w:eastAsia="AdvGulliv-R" w:hAnsi="Book Antiqua" w:cs="AdvGulliv-R"/>
          <w:sz w:val="24"/>
          <w:szCs w:val="24"/>
        </w:rPr>
        <w:t>damage in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FD5E3C" w:rsidRPr="007572D0">
        <w:rPr>
          <w:rFonts w:ascii="Book Antiqua" w:eastAsia="AdvGulliv-R" w:hAnsi="Book Antiqua" w:cs="AdvGulliv-R"/>
          <w:sz w:val="24"/>
          <w:szCs w:val="24"/>
        </w:rPr>
        <w:t xml:space="preserve">numerous studies,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and 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>the blockade of RAGE</w:t>
      </w:r>
      <w:r w:rsidR="00FD5E3C" w:rsidRPr="007572D0">
        <w:rPr>
          <w:rFonts w:ascii="Book Antiqua" w:eastAsia="AdvGulliv-R" w:hAnsi="Book Antiqua" w:cs="AdvGulliv-R"/>
          <w:sz w:val="24"/>
          <w:szCs w:val="24"/>
        </w:rPr>
        <w:t xml:space="preserve"> was demonstrated to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FD5E3C" w:rsidRPr="007572D0">
        <w:rPr>
          <w:rFonts w:ascii="Book Antiqua" w:eastAsia="AdvGulliv-R" w:hAnsi="Book Antiqua" w:cs="AdvGulliv-R"/>
          <w:sz w:val="24"/>
          <w:szCs w:val="24"/>
        </w:rPr>
        <w:t>reduce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proofErr w:type="spellStart"/>
      <w:r w:rsidR="00C4230E" w:rsidRPr="007572D0">
        <w:rPr>
          <w:rFonts w:ascii="Book Antiqua" w:eastAsia="AdvGulliv-R" w:hAnsi="Book Antiqua" w:cs="AdvGulliv-R"/>
          <w:sz w:val="24"/>
          <w:szCs w:val="24"/>
        </w:rPr>
        <w:t>cholestatic</w:t>
      </w:r>
      <w:proofErr w:type="spellEnd"/>
      <w:r w:rsidR="00C4230E" w:rsidRPr="007572D0">
        <w:rPr>
          <w:rFonts w:ascii="Book Antiqua" w:eastAsia="AdvGulliv-R" w:hAnsi="Book Antiqua" w:cs="AdvGulliv-R"/>
          <w:sz w:val="24"/>
          <w:szCs w:val="24"/>
        </w:rPr>
        <w:t xml:space="preserve">,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toxic, </w:t>
      </w:r>
      <w:r w:rsidR="00C4230E" w:rsidRPr="007572D0">
        <w:rPr>
          <w:rFonts w:ascii="Book Antiqua" w:eastAsia="AdvGulliv-R" w:hAnsi="Book Antiqua" w:cs="AdvGulliv-R"/>
          <w:sz w:val="24"/>
          <w:szCs w:val="24"/>
        </w:rPr>
        <w:t xml:space="preserve">and 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>ischemic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liver </w:t>
      </w:r>
      <w:proofErr w:type="gramStart"/>
      <w:r w:rsidRPr="007572D0">
        <w:rPr>
          <w:rFonts w:ascii="Book Antiqua" w:eastAsia="AdvGulliv-R" w:hAnsi="Book Antiqua" w:cs="AdvGulliv-R"/>
          <w:sz w:val="24"/>
          <w:szCs w:val="24"/>
        </w:rPr>
        <w:t>damage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95-98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572D0">
        <w:rPr>
          <w:rFonts w:ascii="Book Antiqua" w:eastAsia="AdvGulliv-R" w:hAnsi="Book Antiqua" w:cs="AdvGulliv-R"/>
          <w:sz w:val="24"/>
          <w:szCs w:val="24"/>
        </w:rPr>
        <w:t>.</w:t>
      </w:r>
      <w:r w:rsidR="0011181A" w:rsidRPr="007572D0">
        <w:rPr>
          <w:rFonts w:ascii="Book Antiqua" w:hAnsi="Book Antiqua" w:cs="TimesNewRomanPS-BoldMT"/>
          <w:sz w:val="24"/>
          <w:szCs w:val="24"/>
        </w:rPr>
        <w:t xml:space="preserve"> </w:t>
      </w:r>
    </w:p>
    <w:p w:rsidR="0014117D" w:rsidRPr="007572D0" w:rsidRDefault="00C76047" w:rsidP="007572D0">
      <w:pPr>
        <w:widowControl/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eastAsia="AdvGulliv-R" w:hAnsi="Book Antiqua" w:cs="AdvGulliv-R"/>
          <w:sz w:val="24"/>
          <w:szCs w:val="24"/>
        </w:rPr>
        <w:t xml:space="preserve">Patients with chronic liver injuries were found to exhibit significantly </w:t>
      </w:r>
      <w:r w:rsidR="002273F2" w:rsidRPr="007572D0">
        <w:rPr>
          <w:rFonts w:ascii="Book Antiqua" w:eastAsia="AdvGulliv-R" w:hAnsi="Book Antiqua" w:cs="AdvGulliv-R"/>
          <w:sz w:val="24"/>
          <w:szCs w:val="24"/>
        </w:rPr>
        <w:t>higher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h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epatic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RAGE 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>expression</w:t>
      </w:r>
      <w:r w:rsidR="002273F2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proofErr w:type="gramStart"/>
      <w:r w:rsidR="002273F2" w:rsidRPr="007572D0">
        <w:rPr>
          <w:rFonts w:ascii="Book Antiqua" w:eastAsia="AdvGulliv-R" w:hAnsi="Book Antiqua" w:cs="AdvGulliv-R"/>
          <w:sz w:val="24"/>
          <w:szCs w:val="24"/>
        </w:rPr>
        <w:t>levels</w:t>
      </w:r>
      <w:r w:rsidR="00D636C8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99</w:t>
      </w:r>
      <w:r w:rsidR="00D636C8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, 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and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in NAFLD patients a correlation was detected between the severity of fibrosis and the patients’ serum </w:t>
      </w:r>
      <w:r w:rsidR="00AC7489" w:rsidRPr="007572D0">
        <w:rPr>
          <w:rFonts w:ascii="Book Antiqua" w:eastAsia="AdvGulliv-R" w:hAnsi="Book Antiqua" w:cs="AdvGulliv-R"/>
          <w:sz w:val="24"/>
          <w:szCs w:val="24"/>
        </w:rPr>
        <w:t>T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AGE </w:t>
      </w:r>
      <w:r w:rsidR="00A96CD4" w:rsidRPr="007572D0">
        <w:rPr>
          <w:rFonts w:ascii="Book Antiqua" w:eastAsia="AdvGulliv-R" w:hAnsi="Book Antiqua" w:cs="AdvGulliv-R"/>
          <w:sz w:val="24"/>
          <w:szCs w:val="24"/>
        </w:rPr>
        <w:t>concentrations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, </w:t>
      </w:r>
      <w:r w:rsidR="00A96CD4" w:rsidRPr="007572D0">
        <w:rPr>
          <w:rFonts w:ascii="Book Antiqua" w:eastAsia="AdvGulliv-R" w:hAnsi="Book Antiqua" w:cs="AdvGulliv-R"/>
          <w:sz w:val="24"/>
          <w:szCs w:val="24"/>
        </w:rPr>
        <w:t>indicating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 xml:space="preserve"> that </w:t>
      </w:r>
      <w:r w:rsidR="005C2846" w:rsidRPr="007572D0">
        <w:rPr>
          <w:rFonts w:ascii="Book Antiqua" w:eastAsia="AdvGulliv-R" w:hAnsi="Book Antiqua" w:cs="AdvGulliv-R"/>
          <w:sz w:val="24"/>
          <w:szCs w:val="24"/>
        </w:rPr>
        <w:t>RAGE and TAGE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A57363" w:rsidRPr="007572D0">
        <w:rPr>
          <w:rFonts w:ascii="Book Antiqua" w:eastAsia="AdvGulliv-R" w:hAnsi="Book Antiqua" w:cs="AdvGulliv-R"/>
          <w:sz w:val="24"/>
          <w:szCs w:val="24"/>
        </w:rPr>
        <w:t>make significant contributions to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>the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A57363" w:rsidRPr="007572D0">
        <w:rPr>
          <w:rFonts w:ascii="Book Antiqua" w:eastAsia="AdvGulliv-R" w:hAnsi="Book Antiqua" w:cs="AdvGulliv-R"/>
          <w:sz w:val="24"/>
          <w:szCs w:val="24"/>
        </w:rPr>
        <w:t>development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 xml:space="preserve"> of liver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disease</w:t>
      </w:r>
      <w:r w:rsidR="00714F9D" w:rsidRPr="007572D0">
        <w:rPr>
          <w:rFonts w:ascii="Book Antiqua" w:hAnsi="Book Antiqua" w:cs="Times New Roman"/>
          <w:sz w:val="24"/>
          <w:szCs w:val="24"/>
          <w:vertAlign w:val="superscript"/>
        </w:rPr>
        <w:t>[23</w:t>
      </w:r>
      <w:r w:rsidR="00D636C8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C7489" w:rsidRPr="007572D0">
        <w:rPr>
          <w:rFonts w:ascii="Book Antiqua" w:eastAsia="AdvGulliv-R" w:hAnsi="Book Antiqua" w:cs="AdvGulliv-R"/>
          <w:sz w:val="24"/>
          <w:szCs w:val="24"/>
        </w:rPr>
        <w:t xml:space="preserve">. </w:t>
      </w:r>
      <w:r w:rsidR="002273F2" w:rsidRPr="007572D0">
        <w:rPr>
          <w:rFonts w:ascii="Book Antiqua" w:eastAsia="AdvGulliv-R" w:hAnsi="Book Antiqua" w:cs="AdvGulliv-R"/>
          <w:sz w:val="24"/>
          <w:szCs w:val="24"/>
        </w:rPr>
        <w:t>In addition</w:t>
      </w:r>
      <w:r w:rsidR="00AC7489" w:rsidRPr="007572D0">
        <w:rPr>
          <w:rFonts w:ascii="Book Antiqua" w:eastAsia="AdvGulliv-R" w:hAnsi="Book Antiqua" w:cs="AdvGulliv-R"/>
          <w:sz w:val="24"/>
          <w:szCs w:val="24"/>
        </w:rPr>
        <w:t>, DM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, which </w:t>
      </w:r>
      <w:proofErr w:type="spellStart"/>
      <w:r w:rsidR="001110D2" w:rsidRPr="007572D0">
        <w:rPr>
          <w:rFonts w:ascii="Book Antiqua" w:eastAsia="AdvGulliv-R" w:hAnsi="Book Antiqua" w:cs="AdvGulliv-R"/>
          <w:sz w:val="24"/>
          <w:szCs w:val="24"/>
        </w:rPr>
        <w:t>upregulates</w:t>
      </w:r>
      <w:proofErr w:type="spellEnd"/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AGE 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 xml:space="preserve">synthesis 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and 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 xml:space="preserve">RAGE 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>expression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, 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>has been found</w:t>
      </w:r>
      <w:r w:rsidR="00B7478F" w:rsidRPr="007572D0">
        <w:rPr>
          <w:rFonts w:ascii="Book Antiqua" w:eastAsia="AdvGulliv-R" w:hAnsi="Book Antiqua" w:cs="AdvGulliv-R"/>
          <w:sz w:val="24"/>
          <w:szCs w:val="24"/>
        </w:rPr>
        <w:t xml:space="preserve"> to 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>accelerate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the progression of fibrosis in a number of human liver </w:t>
      </w:r>
      <w:r w:rsidR="00CB7E5E" w:rsidRPr="007572D0">
        <w:rPr>
          <w:rFonts w:ascii="Book Antiqua" w:eastAsia="AdvGulliv-R" w:hAnsi="Book Antiqua" w:cs="AdvGulliv-R"/>
          <w:sz w:val="24"/>
          <w:szCs w:val="24"/>
        </w:rPr>
        <w:t>conditions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, including </w:t>
      </w:r>
      <w:r w:rsidR="00AC7489" w:rsidRPr="007572D0">
        <w:rPr>
          <w:rFonts w:ascii="Book Antiqua" w:eastAsia="AdvGulliv-R" w:hAnsi="Book Antiqua" w:cs="AdvGulliv-R"/>
          <w:sz w:val="24"/>
          <w:szCs w:val="24"/>
        </w:rPr>
        <w:t xml:space="preserve">chronic 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>hepatitis C</w:t>
      </w:r>
      <w:r w:rsidR="00281F6C" w:rsidRPr="007572D0">
        <w:rPr>
          <w:rFonts w:ascii="Book Antiqua" w:eastAsia="AdvGulliv-R" w:hAnsi="Book Antiqua" w:cs="AdvGulliv-R"/>
          <w:sz w:val="24"/>
          <w:szCs w:val="24"/>
        </w:rPr>
        <w:t xml:space="preserve"> and </w:t>
      </w:r>
      <w:proofErr w:type="gramStart"/>
      <w:r w:rsidR="00281F6C" w:rsidRPr="007572D0">
        <w:rPr>
          <w:rFonts w:ascii="Book Antiqua" w:eastAsia="AdvGulliv-R" w:hAnsi="Book Antiqua" w:cs="AdvGulliv-R"/>
          <w:sz w:val="24"/>
          <w:szCs w:val="24"/>
        </w:rPr>
        <w:t>NAFLD</w:t>
      </w:r>
      <w:r w:rsidR="00D636C8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100</w:t>
      </w:r>
      <w:r w:rsidR="00D636C8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>.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Recently, w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e </w:t>
      </w:r>
      <w:r w:rsidR="00CB7E5E" w:rsidRPr="007572D0">
        <w:rPr>
          <w:rFonts w:ascii="Book Antiqua" w:hAnsi="Book Antiqua" w:cs="Times New Roman"/>
          <w:kern w:val="0"/>
          <w:sz w:val="24"/>
          <w:szCs w:val="24"/>
        </w:rPr>
        <w:t>found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that </w:t>
      </w:r>
      <w:r w:rsidR="00281F6C" w:rsidRPr="007572D0">
        <w:rPr>
          <w:rFonts w:ascii="Book Antiqua" w:hAnsi="Book Antiqua" w:cs="Times New Roman"/>
          <w:sz w:val="24"/>
          <w:szCs w:val="24"/>
        </w:rPr>
        <w:t>TAGE</w:t>
      </w:r>
      <w:r w:rsidR="00550D17"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 xml:space="preserve">RAGE </w:t>
      </w:r>
      <w:r w:rsidR="000B0118" w:rsidRPr="007572D0">
        <w:rPr>
          <w:rFonts w:ascii="Book Antiqua" w:hAnsi="Book Antiqua" w:cs="Times New Roman"/>
          <w:kern w:val="0"/>
          <w:sz w:val="24"/>
          <w:szCs w:val="24"/>
        </w:rPr>
        <w:t>interactions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57363" w:rsidRPr="007572D0">
        <w:rPr>
          <w:rFonts w:ascii="Book Antiqua" w:hAnsi="Book Antiqua" w:cs="Times New Roman"/>
          <w:kern w:val="0"/>
          <w:sz w:val="24"/>
          <w:szCs w:val="24"/>
        </w:rPr>
        <w:t>pro</w:t>
      </w:r>
      <w:r w:rsidR="000B0118" w:rsidRPr="007572D0">
        <w:rPr>
          <w:rFonts w:ascii="Book Antiqua" w:hAnsi="Book Antiqua" w:cs="Times New Roman"/>
          <w:kern w:val="0"/>
          <w:sz w:val="24"/>
          <w:szCs w:val="24"/>
        </w:rPr>
        <w:t>mote inflammation, affect</w:t>
      </w:r>
      <w:r w:rsidR="00A57363" w:rsidRPr="007572D0">
        <w:rPr>
          <w:rFonts w:ascii="Book Antiqua" w:hAnsi="Book Antiqua" w:cs="Times New Roman"/>
          <w:kern w:val="0"/>
          <w:sz w:val="24"/>
          <w:szCs w:val="24"/>
        </w:rPr>
        <w:t xml:space="preserve"> the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expression</w:t>
      </w:r>
      <w:r w:rsidR="00A57363" w:rsidRPr="007572D0">
        <w:rPr>
          <w:rFonts w:ascii="Book Antiqua" w:hAnsi="Book Antiqua" w:cs="Times New Roman"/>
          <w:kern w:val="0"/>
          <w:sz w:val="24"/>
          <w:szCs w:val="24"/>
        </w:rPr>
        <w:t xml:space="preserve"> levels of various gene</w:t>
      </w:r>
      <w:r w:rsidR="000B0118"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0B0118" w:rsidRPr="007572D0">
        <w:rPr>
          <w:rFonts w:ascii="Book Antiqua" w:hAnsi="Book Antiqua" w:cs="Times New Roman"/>
          <w:kern w:val="0"/>
          <w:sz w:val="24"/>
          <w:szCs w:val="24"/>
        </w:rPr>
        <w:t xml:space="preserve">the activity of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intracellular signaling</w:t>
      </w:r>
      <w:r w:rsidR="000B0118" w:rsidRPr="007572D0">
        <w:rPr>
          <w:rFonts w:ascii="Book Antiqua" w:hAnsi="Book Antiqua" w:cs="Times New Roman"/>
          <w:kern w:val="0"/>
          <w:sz w:val="24"/>
          <w:szCs w:val="24"/>
        </w:rPr>
        <w:t xml:space="preserve"> pathways,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1110D2" w:rsidRPr="007572D0">
        <w:rPr>
          <w:rFonts w:ascii="Book Antiqua" w:hAnsi="Book Antiqua" w:cs="Times New Roman"/>
          <w:kern w:val="0"/>
          <w:sz w:val="24"/>
          <w:szCs w:val="24"/>
        </w:rPr>
        <w:t>induce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053C" w:rsidRPr="007572D0">
        <w:rPr>
          <w:rFonts w:ascii="Book Antiqua" w:hAnsi="Book Antiqua" w:cs="Times New Roman"/>
          <w:kern w:val="0"/>
          <w:sz w:val="24"/>
          <w:szCs w:val="24"/>
        </w:rPr>
        <w:t xml:space="preserve">oxidative stress 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various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kinds of cells. These effects might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be involved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in</w:t>
      </w:r>
      <w:r w:rsidR="001110D2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the pathological changes </w:t>
      </w:r>
      <w:r w:rsidR="00281F6C" w:rsidRPr="007572D0">
        <w:rPr>
          <w:rFonts w:ascii="Book Antiqua" w:hAnsi="Book Antiqua" w:cs="Times New Roman"/>
          <w:kern w:val="0"/>
          <w:sz w:val="24"/>
          <w:szCs w:val="24"/>
        </w:rPr>
        <w:t>seen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 in various chronic </w:t>
      </w:r>
      <w:proofErr w:type="gramStart"/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>diseases</w:t>
      </w:r>
      <w:r w:rsidR="00D636C8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D636C8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17-20</w:t>
      </w:r>
      <w:r w:rsidR="00EC60BB" w:rsidRPr="007572D0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ED2D5C" w:rsidRPr="007572D0">
        <w:rPr>
          <w:rFonts w:ascii="Book Antiqua" w:hAnsi="Book Antiqua" w:cs="Times New Roman"/>
          <w:kern w:val="0"/>
          <w:sz w:val="24"/>
          <w:szCs w:val="24"/>
        </w:rPr>
        <w:t xml:space="preserve">.  </w:t>
      </w:r>
    </w:p>
    <w:p w:rsidR="00F46854" w:rsidRPr="007572D0" w:rsidRDefault="00B7478F" w:rsidP="007572D0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ndogenous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7D132B" w:rsidRPr="007572D0">
        <w:rPr>
          <w:rFonts w:ascii="Book Antiqua" w:hAnsi="Book Antiqua" w:cs="Times New Roman"/>
          <w:sz w:val="24"/>
          <w:szCs w:val="24"/>
        </w:rPr>
        <w:t xml:space="preserve"> has </w:t>
      </w:r>
      <w:r w:rsidRPr="007572D0">
        <w:rPr>
          <w:rFonts w:ascii="Book Antiqua" w:hAnsi="Book Antiqua" w:cs="Times New Roman"/>
          <w:sz w:val="24"/>
          <w:szCs w:val="24"/>
        </w:rPr>
        <w:t xml:space="preserve">recently </w:t>
      </w:r>
      <w:r w:rsidR="007D132B" w:rsidRPr="007572D0">
        <w:rPr>
          <w:rFonts w:ascii="Book Antiqua" w:hAnsi="Book Antiqua" w:cs="Times New Roman"/>
          <w:sz w:val="24"/>
          <w:szCs w:val="24"/>
        </w:rPr>
        <w:t xml:space="preserve">been </w:t>
      </w:r>
      <w:r w:rsidR="00CB7E5E" w:rsidRPr="007572D0">
        <w:rPr>
          <w:rFonts w:ascii="Book Antiqua" w:hAnsi="Book Antiqua" w:cs="Times New Roman"/>
          <w:sz w:val="24"/>
          <w:szCs w:val="24"/>
        </w:rPr>
        <w:t>detected</w:t>
      </w:r>
      <w:r w:rsidR="007D132B" w:rsidRPr="007572D0">
        <w:rPr>
          <w:rFonts w:ascii="Book Antiqua" w:hAnsi="Book Antiqua" w:cs="Times New Roman"/>
          <w:sz w:val="24"/>
          <w:szCs w:val="24"/>
        </w:rPr>
        <w:t xml:space="preserve"> in </w:t>
      </w:r>
      <w:proofErr w:type="gramStart"/>
      <w:r w:rsidR="007D132B" w:rsidRPr="007572D0">
        <w:rPr>
          <w:rFonts w:ascii="Book Antiqua" w:hAnsi="Book Antiqua" w:cs="Times New Roman"/>
          <w:sz w:val="24"/>
          <w:szCs w:val="24"/>
        </w:rPr>
        <w:t>humans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74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>It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has been suggested that it is synthesized </w:t>
      </w:r>
      <w:r w:rsidR="00281F6C" w:rsidRPr="007572D0">
        <w:rPr>
          <w:rFonts w:ascii="Book Antiqua" w:hAnsi="Book Antiqua" w:cs="Times New Roman"/>
          <w:i/>
          <w:sz w:val="24"/>
          <w:szCs w:val="24"/>
        </w:rPr>
        <w:t>via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the cleavage of </w:t>
      </w:r>
      <w:r w:rsidR="00A57363" w:rsidRPr="007572D0">
        <w:rPr>
          <w:rFonts w:ascii="Book Antiqua" w:hAnsi="Book Antiqua" w:cs="Times New Roman"/>
          <w:sz w:val="24"/>
          <w:szCs w:val="24"/>
        </w:rPr>
        <w:t>a splice variant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of RAGE (</w:t>
      </w:r>
      <w:r w:rsidR="00A57363" w:rsidRPr="007572D0">
        <w:rPr>
          <w:rFonts w:ascii="Book Antiqua" w:hAnsi="Book Antiqua" w:cs="Times New Roman"/>
          <w:sz w:val="24"/>
          <w:szCs w:val="24"/>
        </w:rPr>
        <w:t>a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7363" w:rsidRPr="007572D0">
        <w:rPr>
          <w:rFonts w:ascii="Book Antiqua" w:hAnsi="Book Antiqua" w:cs="Times New Roman"/>
          <w:sz w:val="24"/>
          <w:szCs w:val="24"/>
        </w:rPr>
        <w:t xml:space="preserve">type of secretory RAGE exhibiting </w:t>
      </w:r>
      <w:r w:rsidR="00F46854" w:rsidRPr="007572D0">
        <w:rPr>
          <w:rFonts w:ascii="Book Antiqua" w:hAnsi="Book Antiqua" w:cs="Times New Roman"/>
          <w:sz w:val="24"/>
          <w:szCs w:val="24"/>
        </w:rPr>
        <w:t>C-</w:t>
      </w:r>
      <w:r w:rsidR="00A57363" w:rsidRPr="007572D0">
        <w:rPr>
          <w:rFonts w:ascii="Book Antiqua" w:hAnsi="Book Antiqua" w:cs="Times New Roman"/>
          <w:sz w:val="24"/>
          <w:szCs w:val="24"/>
        </w:rPr>
        <w:t>terminal truncation</w:t>
      </w:r>
      <w:r w:rsidR="00F46854" w:rsidRPr="007572D0" w:rsidDel="00183F81">
        <w:rPr>
          <w:rFonts w:ascii="Book Antiqua" w:hAnsi="Book Antiqua" w:cs="Times New Roman"/>
          <w:sz w:val="24"/>
          <w:szCs w:val="24"/>
        </w:rPr>
        <w:t>)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F16E3" w:rsidRPr="007572D0">
        <w:rPr>
          <w:rFonts w:ascii="Book Antiqua" w:hAnsi="Book Antiqua" w:cs="Times New Roman"/>
          <w:sz w:val="24"/>
          <w:szCs w:val="24"/>
        </w:rPr>
        <w:t xml:space="preserve">or full-length cell surface </w:t>
      </w:r>
      <w:proofErr w:type="gramStart"/>
      <w:r w:rsidR="00CF16E3" w:rsidRPr="007572D0">
        <w:rPr>
          <w:rFonts w:ascii="Book Antiqua" w:hAnsi="Book Antiqua" w:cs="Times New Roman"/>
          <w:sz w:val="24"/>
          <w:szCs w:val="24"/>
        </w:rPr>
        <w:t>RAGE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74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Patients with T1DM </w:t>
      </w:r>
      <w:r w:rsidR="00281F6C" w:rsidRPr="007572D0">
        <w:rPr>
          <w:rFonts w:ascii="Book Antiqua" w:hAnsi="Book Antiqua" w:cs="Times New Roman"/>
          <w:sz w:val="24"/>
          <w:szCs w:val="24"/>
        </w:rPr>
        <w:lastRenderedPageBreak/>
        <w:t xml:space="preserve">or T2DM </w:t>
      </w:r>
      <w:r w:rsidR="00CB7E5E" w:rsidRPr="007572D0">
        <w:rPr>
          <w:rFonts w:ascii="Book Antiqua" w:hAnsi="Book Antiqua" w:cs="Times New Roman"/>
          <w:sz w:val="24"/>
          <w:szCs w:val="24"/>
        </w:rPr>
        <w:t>display increased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 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otal </w:t>
      </w:r>
      <w:r w:rsidRPr="007572D0">
        <w:rPr>
          <w:rFonts w:ascii="Book Antiqua" w:hAnsi="Book Antiqua" w:cs="Times New Roman"/>
          <w:sz w:val="24"/>
          <w:szCs w:val="24"/>
        </w:rPr>
        <w:t xml:space="preserve">endogenous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281F6C" w:rsidRPr="007572D0">
        <w:rPr>
          <w:rFonts w:ascii="Book Antiqua" w:hAnsi="Book Antiqua" w:cs="Times New Roman"/>
          <w:sz w:val="24"/>
          <w:szCs w:val="24"/>
        </w:rPr>
        <w:t>concentrations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101-104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281F6C" w:rsidRPr="007572D0">
        <w:rPr>
          <w:rFonts w:ascii="Book Antiqua" w:hAnsi="Book Antiqua" w:cs="Times New Roman"/>
          <w:sz w:val="24"/>
          <w:szCs w:val="24"/>
        </w:rPr>
        <w:t>In addition, we and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sz w:val="24"/>
          <w:szCs w:val="24"/>
        </w:rPr>
        <w:t>others have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F16E3" w:rsidRPr="007572D0">
        <w:rPr>
          <w:rFonts w:ascii="Book Antiqua" w:hAnsi="Book Antiqua" w:cs="Times New Roman"/>
          <w:sz w:val="24"/>
          <w:szCs w:val="24"/>
        </w:rPr>
        <w:t>detected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1110D2" w:rsidRPr="007572D0">
        <w:rPr>
          <w:rFonts w:ascii="Book Antiqua" w:hAnsi="Book Antiqua" w:cs="Times New Roman"/>
          <w:sz w:val="24"/>
          <w:szCs w:val="24"/>
        </w:rPr>
        <w:t>positive</w:t>
      </w:r>
      <w:r w:rsidR="00CF16E3" w:rsidRPr="007572D0">
        <w:rPr>
          <w:rFonts w:ascii="Book Antiqua" w:hAnsi="Book Antiqua" w:cs="Times New Roman"/>
          <w:sz w:val="24"/>
          <w:szCs w:val="24"/>
        </w:rPr>
        <w:t xml:space="preserve"> correlations between the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total serum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F16E3" w:rsidRPr="007572D0">
        <w:rPr>
          <w:rFonts w:ascii="Book Antiqua" w:hAnsi="Book Antiqua" w:cs="Times New Roman"/>
          <w:sz w:val="24"/>
          <w:szCs w:val="24"/>
        </w:rPr>
        <w:t>concentration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F16E3" w:rsidRPr="007572D0">
        <w:rPr>
          <w:rFonts w:ascii="Book Antiqua" w:hAnsi="Book Antiqua" w:cs="Times New Roman"/>
          <w:sz w:val="24"/>
          <w:szCs w:val="24"/>
        </w:rPr>
        <w:t>and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97282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A97282" w:rsidRPr="007572D0">
        <w:rPr>
          <w:rFonts w:ascii="Book Antiqua" w:hAnsi="Book Antiqua" w:cs="Times New Roman"/>
          <w:sz w:val="24"/>
          <w:szCs w:val="24"/>
        </w:rPr>
        <w:t>concentrations</w:t>
      </w:r>
      <w:r w:rsidR="00BA3AEA" w:rsidRPr="007572D0">
        <w:rPr>
          <w:rFonts w:ascii="Book Antiqua" w:hAnsi="Book Antiqua" w:cs="Times New Roman"/>
          <w:sz w:val="24"/>
          <w:szCs w:val="24"/>
        </w:rPr>
        <w:t xml:space="preserve"> in both non-</w:t>
      </w:r>
      <w:r w:rsidR="00AC7489" w:rsidRPr="007572D0">
        <w:rPr>
          <w:rFonts w:ascii="Book Antiqua" w:hAnsi="Book Antiqua" w:cs="Times New Roman"/>
          <w:sz w:val="24"/>
          <w:szCs w:val="24"/>
        </w:rPr>
        <w:t>DM</w:t>
      </w:r>
      <w:r w:rsidR="00BA3AEA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AC7489" w:rsidRPr="007572D0">
        <w:rPr>
          <w:rFonts w:ascii="Book Antiqua" w:hAnsi="Book Antiqua" w:cs="Times New Roman"/>
          <w:sz w:val="24"/>
          <w:szCs w:val="24"/>
        </w:rPr>
        <w:t>DM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F46854" w:rsidRPr="007572D0">
        <w:rPr>
          <w:rFonts w:ascii="Book Antiqua" w:hAnsi="Book Antiqua" w:cs="Times New Roman"/>
          <w:sz w:val="24"/>
          <w:szCs w:val="24"/>
        </w:rPr>
        <w:t>subjects</w:t>
      </w:r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C0026" w:rsidRPr="007572D0">
        <w:rPr>
          <w:rFonts w:ascii="Book Antiqua" w:hAnsi="Book Antiqua" w:cs="Times New Roman"/>
          <w:sz w:val="24"/>
          <w:szCs w:val="24"/>
          <w:vertAlign w:val="superscript"/>
        </w:rPr>
        <w:t>104,105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CF16E3" w:rsidRPr="007572D0">
        <w:rPr>
          <w:rFonts w:ascii="Book Antiqua" w:hAnsi="Book Antiqua" w:cs="Times New Roman"/>
          <w:sz w:val="24"/>
          <w:szCs w:val="24"/>
        </w:rPr>
        <w:t>Furthermore, body mass index-, sex-,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CF16E3" w:rsidRPr="007572D0">
        <w:rPr>
          <w:rFonts w:ascii="Book Antiqua" w:hAnsi="Book Antiqua" w:cs="Times New Roman"/>
          <w:sz w:val="24"/>
          <w:szCs w:val="24"/>
        </w:rPr>
        <w:t>age-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adjusted TAGE </w:t>
      </w:r>
      <w:r w:rsidR="001110D2" w:rsidRPr="007572D0">
        <w:rPr>
          <w:rFonts w:ascii="Book Antiqua" w:hAnsi="Book Antiqua" w:cs="Times New Roman"/>
          <w:sz w:val="24"/>
          <w:szCs w:val="24"/>
        </w:rPr>
        <w:t>concentrations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we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re </w:t>
      </w:r>
      <w:r w:rsidR="00CF16E3" w:rsidRPr="007572D0">
        <w:rPr>
          <w:rFonts w:ascii="Book Antiqua" w:hAnsi="Book Antiqua" w:cs="Times New Roman"/>
          <w:sz w:val="24"/>
          <w:szCs w:val="24"/>
        </w:rPr>
        <w:t>found to increase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significantly in proportion to</w:t>
      </w:r>
      <w:r w:rsidR="00CF16E3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F16E3" w:rsidRPr="007572D0">
        <w:rPr>
          <w:rFonts w:ascii="Book Antiqua" w:hAnsi="Book Antiqua" w:cs="Times New Roman"/>
          <w:sz w:val="24"/>
          <w:szCs w:val="24"/>
        </w:rPr>
        <w:t>rise</w:t>
      </w:r>
      <w:r w:rsidRPr="007572D0">
        <w:rPr>
          <w:rFonts w:ascii="Book Antiqua" w:hAnsi="Book Antiqua" w:cs="Times New Roman"/>
          <w:sz w:val="24"/>
          <w:szCs w:val="24"/>
        </w:rPr>
        <w:t xml:space="preserve"> in the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EC179F" w:rsidRPr="007572D0">
        <w:rPr>
          <w:rFonts w:ascii="Book Antiqua" w:hAnsi="Book Antiqua" w:cs="Times New Roman"/>
          <w:sz w:val="24"/>
          <w:szCs w:val="24"/>
        </w:rPr>
        <w:t xml:space="preserve">serum </w:t>
      </w:r>
      <w:proofErr w:type="spellStart"/>
      <w:r w:rsidR="0078747A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78747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F16E3" w:rsidRPr="007572D0">
        <w:rPr>
          <w:rFonts w:ascii="Book Antiqua" w:hAnsi="Book Antiqua" w:cs="Times New Roman"/>
          <w:sz w:val="24"/>
          <w:szCs w:val="24"/>
        </w:rPr>
        <w:t xml:space="preserve">concentration </w:t>
      </w:r>
      <w:r w:rsidR="0078747A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291F1D" w:rsidRPr="007572D0">
        <w:rPr>
          <w:rFonts w:ascii="Book Antiqua" w:hAnsi="Book Antiqua" w:cs="Times New Roman"/>
          <w:sz w:val="24"/>
          <w:szCs w:val="24"/>
        </w:rPr>
        <w:t>non-DM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F46854" w:rsidRPr="007572D0">
        <w:rPr>
          <w:rFonts w:ascii="Book Antiqua" w:hAnsi="Book Antiqua" w:cs="Times New Roman"/>
          <w:sz w:val="24"/>
          <w:szCs w:val="24"/>
        </w:rPr>
        <w:t>subjects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104,105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These </w:t>
      </w:r>
      <w:r w:rsidR="00281F6C" w:rsidRPr="007572D0">
        <w:rPr>
          <w:rFonts w:ascii="Book Antiqua" w:hAnsi="Book Antiqua" w:cs="Times New Roman"/>
          <w:sz w:val="24"/>
          <w:szCs w:val="24"/>
        </w:rPr>
        <w:t>results indicate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EC179F" w:rsidRPr="007572D0">
        <w:rPr>
          <w:rFonts w:ascii="Book Antiqua" w:hAnsi="Book Antiqua" w:cs="Times New Roman"/>
          <w:i/>
          <w:sz w:val="24"/>
          <w:szCs w:val="24"/>
        </w:rPr>
        <w:t>in vivo</w:t>
      </w:r>
      <w:r w:rsidR="00EC179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0E5" w:rsidRPr="007572D0">
        <w:rPr>
          <w:rFonts w:ascii="Book Antiqua" w:hAnsi="Book Antiqua" w:cs="Times New Roman"/>
          <w:sz w:val="24"/>
          <w:szCs w:val="24"/>
        </w:rPr>
        <w:t xml:space="preserve">circulating </w:t>
      </w:r>
      <w:proofErr w:type="spellStart"/>
      <w:r w:rsidR="00F46854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A57363" w:rsidRPr="007572D0">
        <w:rPr>
          <w:rFonts w:ascii="Book Antiqua" w:hAnsi="Book Antiqua" w:cs="Times New Roman"/>
          <w:sz w:val="24"/>
          <w:szCs w:val="24"/>
        </w:rPr>
        <w:t xml:space="preserve">, which functions as a decoy receptor, </w:t>
      </w:r>
      <w:r w:rsidR="00EB081F" w:rsidRPr="007572D0">
        <w:rPr>
          <w:rFonts w:ascii="Book Antiqua" w:hAnsi="Book Antiqua" w:cs="Times New Roman"/>
          <w:sz w:val="24"/>
          <w:szCs w:val="24"/>
        </w:rPr>
        <w:t>is</w:t>
      </w:r>
      <w:r w:rsidR="00EC179F" w:rsidRPr="007572D0">
        <w:rPr>
          <w:rFonts w:ascii="Book Antiqua" w:hAnsi="Book Antiqua" w:cs="Times New Roman"/>
          <w:sz w:val="24"/>
          <w:szCs w:val="24"/>
        </w:rPr>
        <w:t xml:space="preserve"> un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able to </w:t>
      </w:r>
      <w:r w:rsidR="00A57363" w:rsidRPr="007572D0">
        <w:rPr>
          <w:rFonts w:ascii="Book Antiqua" w:hAnsi="Book Antiqua" w:cs="Times New Roman"/>
          <w:sz w:val="24"/>
          <w:szCs w:val="24"/>
        </w:rPr>
        <w:t>bind to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A57363" w:rsidRPr="007572D0">
        <w:rPr>
          <w:rFonts w:ascii="Book Antiqua" w:hAnsi="Book Antiqua" w:cs="Times New Roman"/>
          <w:sz w:val="24"/>
          <w:szCs w:val="24"/>
        </w:rPr>
        <w:t>remove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0E5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6570E5" w:rsidRPr="007572D0">
        <w:rPr>
          <w:rFonts w:ascii="Book Antiqua" w:hAnsi="Book Antiqua" w:cs="Times New Roman"/>
          <w:sz w:val="24"/>
          <w:szCs w:val="24"/>
        </w:rPr>
        <w:t xml:space="preserve">present in the blood </w:t>
      </w:r>
      <w:r w:rsidR="00EC179F" w:rsidRPr="007572D0">
        <w:rPr>
          <w:rFonts w:ascii="Book Antiqua" w:hAnsi="Book Antiqua" w:cs="Times New Roman"/>
          <w:sz w:val="24"/>
          <w:szCs w:val="24"/>
        </w:rPr>
        <w:t>in an efficient manner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EC179F" w:rsidRPr="007572D0">
        <w:rPr>
          <w:rFonts w:ascii="Book Antiqua" w:hAnsi="Book Antiqua" w:cs="Times New Roman"/>
          <w:sz w:val="24"/>
          <w:szCs w:val="24"/>
        </w:rPr>
        <w:t>As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TAGE </w:t>
      </w:r>
      <w:r w:rsidR="000D0688" w:rsidRPr="007572D0">
        <w:rPr>
          <w:rFonts w:ascii="Book Antiqua" w:hAnsi="Book Antiqua" w:cs="Times New Roman"/>
          <w:sz w:val="24"/>
          <w:szCs w:val="24"/>
        </w:rPr>
        <w:t>promote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F46854" w:rsidRPr="007572D0">
        <w:rPr>
          <w:rFonts w:ascii="Book Antiqua" w:hAnsi="Book Antiqua" w:cs="Times New Roman"/>
          <w:sz w:val="24"/>
          <w:szCs w:val="24"/>
        </w:rPr>
        <w:t>expression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1110D2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0D0688" w:rsidRPr="007572D0">
        <w:rPr>
          <w:rFonts w:ascii="Book Antiqua" w:hAnsi="Book Antiqua" w:cs="Times New Roman"/>
          <w:sz w:val="24"/>
          <w:szCs w:val="24"/>
        </w:rPr>
        <w:t>blood</w:t>
      </w:r>
      <w:r w:rsidR="001110D2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110D2" w:rsidRPr="007572D0">
        <w:rPr>
          <w:rFonts w:ascii="Book Antiqua" w:hAnsi="Book Antiqua" w:cs="Times New Roman"/>
          <w:sz w:val="24"/>
          <w:szCs w:val="24"/>
        </w:rPr>
        <w:t>sRAGE</w:t>
      </w:r>
      <w:proofErr w:type="spellEnd"/>
      <w:r w:rsidR="001110D2" w:rsidRPr="007572D0">
        <w:rPr>
          <w:rFonts w:ascii="Book Antiqua" w:hAnsi="Book Antiqua" w:cs="Times New Roman"/>
          <w:sz w:val="24"/>
          <w:szCs w:val="24"/>
        </w:rPr>
        <w:t xml:space="preserve"> concentration</w:t>
      </w:r>
      <w:r w:rsidR="00281F6C" w:rsidRPr="007572D0">
        <w:rPr>
          <w:rFonts w:ascii="Book Antiqua" w:hAnsi="Book Antiqua" w:cs="Times New Roman"/>
          <w:sz w:val="24"/>
          <w:szCs w:val="24"/>
        </w:rPr>
        <w:t xml:space="preserve"> might be a marker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sz w:val="24"/>
          <w:szCs w:val="24"/>
        </w:rPr>
        <w:t>of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RAGE </w:t>
      </w:r>
      <w:r w:rsidR="000D0688" w:rsidRPr="007572D0">
        <w:rPr>
          <w:rFonts w:ascii="Book Antiqua" w:hAnsi="Book Antiqua" w:cs="Times New Roman"/>
          <w:sz w:val="24"/>
          <w:szCs w:val="24"/>
        </w:rPr>
        <w:t>production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D0688" w:rsidRPr="007572D0">
        <w:rPr>
          <w:rFonts w:ascii="Book Antiqua" w:hAnsi="Book Antiqua" w:cs="Times New Roman"/>
          <w:sz w:val="24"/>
          <w:szCs w:val="24"/>
        </w:rPr>
        <w:t>within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tissue</w:t>
      </w:r>
      <w:r w:rsidR="000D0688" w:rsidRPr="007572D0">
        <w:rPr>
          <w:rFonts w:ascii="Book Antiqua" w:hAnsi="Book Antiqua" w:cs="Times New Roman"/>
          <w:sz w:val="24"/>
          <w:szCs w:val="24"/>
        </w:rPr>
        <w:t>s. Furthermore, it might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0E5" w:rsidRPr="007572D0">
        <w:rPr>
          <w:rFonts w:ascii="Book Antiqua" w:hAnsi="Book Antiqua" w:cs="Times New Roman"/>
          <w:sz w:val="24"/>
          <w:szCs w:val="24"/>
        </w:rPr>
        <w:t>change in response to variations in</w:t>
      </w:r>
      <w:r w:rsidR="001110D2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serum </w:t>
      </w:r>
      <w:r w:rsidR="000D0688" w:rsidRPr="007572D0">
        <w:rPr>
          <w:rFonts w:ascii="Book Antiqua" w:hAnsi="Book Antiqua" w:cs="Times New Roman"/>
          <w:sz w:val="24"/>
          <w:szCs w:val="24"/>
        </w:rPr>
        <w:t xml:space="preserve">concentration of 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281F6C" w:rsidRPr="007572D0">
        <w:rPr>
          <w:rFonts w:ascii="Book Antiqua" w:hAnsi="Book Antiqua" w:cs="Times New Roman"/>
          <w:sz w:val="24"/>
          <w:szCs w:val="24"/>
        </w:rPr>
        <w:t>in order to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sz w:val="24"/>
          <w:szCs w:val="24"/>
        </w:rPr>
        <w:t>ameliorate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TAGE-</w:t>
      </w:r>
      <w:r w:rsidR="00281F6C" w:rsidRPr="007572D0">
        <w:rPr>
          <w:rFonts w:ascii="Book Antiqua" w:hAnsi="Book Antiqua" w:cs="Times New Roman"/>
          <w:sz w:val="24"/>
          <w:szCs w:val="24"/>
        </w:rPr>
        <w:t>induced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 tissue damage</w:t>
      </w:r>
      <w:r w:rsidR="001637E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81F6C" w:rsidRPr="007572D0">
        <w:rPr>
          <w:rFonts w:ascii="Book Antiqua" w:hAnsi="Book Antiqua" w:cs="Times New Roman"/>
          <w:sz w:val="24"/>
          <w:szCs w:val="24"/>
        </w:rPr>
        <w:t>including</w:t>
      </w:r>
      <w:r w:rsidR="001637EC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1637EC" w:rsidRPr="007572D0">
        <w:rPr>
          <w:rFonts w:ascii="Book Antiqua" w:hAnsi="Book Antiqua" w:cs="Times New Roman"/>
          <w:sz w:val="24"/>
          <w:szCs w:val="24"/>
        </w:rPr>
        <w:t>NASH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106-109</w:t>
      </w:r>
      <w:r w:rsidR="00F46854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6854" w:rsidRPr="007572D0">
        <w:rPr>
          <w:rFonts w:ascii="Book Antiqua" w:hAnsi="Book Antiqua" w:cs="Times New Roman"/>
          <w:sz w:val="24"/>
          <w:szCs w:val="24"/>
        </w:rPr>
        <w:t xml:space="preserve">. </w:t>
      </w:r>
    </w:p>
    <w:p w:rsidR="009E7128" w:rsidRPr="007572D0" w:rsidRDefault="009E7128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395A0F" w:rsidRPr="007572D0" w:rsidRDefault="008F4B8F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hAnsi="Book Antiqua" w:cs="Times New Roman"/>
          <w:b/>
          <w:i/>
          <w:sz w:val="24"/>
          <w:szCs w:val="24"/>
        </w:rPr>
        <w:t>A</w:t>
      </w:r>
      <w:r w:rsidR="004765A3" w:rsidRPr="007572D0">
        <w:rPr>
          <w:rFonts w:ascii="Book Antiqua" w:hAnsi="Book Antiqua" w:cs="Times New Roman"/>
          <w:b/>
          <w:i/>
          <w:sz w:val="24"/>
          <w:szCs w:val="24"/>
        </w:rPr>
        <w:t>n a</w:t>
      </w:r>
      <w:r w:rsidRPr="007572D0">
        <w:rPr>
          <w:rFonts w:ascii="Book Antiqua" w:hAnsi="Book Antiqua" w:cs="Times New Roman"/>
          <w:b/>
          <w:i/>
          <w:sz w:val="24"/>
          <w:szCs w:val="24"/>
        </w:rPr>
        <w:t>ngiot</w:t>
      </w:r>
      <w:r w:rsidR="004765A3" w:rsidRPr="007572D0">
        <w:rPr>
          <w:rFonts w:ascii="Book Antiqua" w:hAnsi="Book Antiqua" w:cs="Times New Roman"/>
          <w:b/>
          <w:i/>
          <w:sz w:val="24"/>
          <w:szCs w:val="24"/>
        </w:rPr>
        <w:t>ensin II type 1 receptor blocker</w:t>
      </w:r>
      <w:r w:rsidRPr="007572D0">
        <w:rPr>
          <w:rFonts w:ascii="Book Antiqua" w:hAnsi="Book Antiqua" w:cs="Times New Roman"/>
          <w:b/>
          <w:i/>
          <w:sz w:val="24"/>
          <w:szCs w:val="24"/>
        </w:rPr>
        <w:t xml:space="preserve">: </w:t>
      </w:r>
      <w:proofErr w:type="spellStart"/>
      <w:r w:rsidRPr="007572D0">
        <w:rPr>
          <w:rFonts w:ascii="Book Antiqua" w:hAnsi="Book Antiqua" w:cs="Times New Roman"/>
          <w:b/>
          <w:i/>
          <w:sz w:val="24"/>
          <w:szCs w:val="24"/>
        </w:rPr>
        <w:t>Telmisartan</w:t>
      </w:r>
      <w:proofErr w:type="spellEnd"/>
    </w:p>
    <w:p w:rsidR="00C84ECA" w:rsidRPr="007572D0" w:rsidRDefault="00CF16E3" w:rsidP="007572D0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It has been suggested that the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TAGE-RAGE axis interact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s </w:t>
      </w:r>
      <w:r w:rsidRPr="007572D0">
        <w:rPr>
          <w:rFonts w:ascii="Book Antiqua" w:hAnsi="Book Antiqua" w:cs="Times New Roman"/>
          <w:sz w:val="24"/>
          <w:szCs w:val="24"/>
        </w:rPr>
        <w:t>with</w:t>
      </w:r>
      <w:r w:rsidR="00B7478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157A36" w:rsidRPr="007572D0">
        <w:rPr>
          <w:rFonts w:ascii="Book Antiqua" w:hAnsi="Book Antiqua" w:cs="Times New Roman"/>
          <w:sz w:val="24"/>
          <w:szCs w:val="24"/>
        </w:rPr>
        <w:t>renin-angiotensin</w:t>
      </w:r>
      <w:r w:rsidR="00DD1206" w:rsidRPr="007572D0">
        <w:rPr>
          <w:rFonts w:ascii="Book Antiqua" w:hAnsi="Book Antiqua" w:cs="Times New Roman"/>
          <w:sz w:val="24"/>
          <w:szCs w:val="24"/>
        </w:rPr>
        <w:t xml:space="preserve"> system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/>
          <w:sz w:val="24"/>
          <w:szCs w:val="24"/>
        </w:rPr>
        <w:t>In a previous study, w</w:t>
      </w:r>
      <w:r w:rsidR="000B5C1D" w:rsidRPr="007572D0">
        <w:rPr>
          <w:rFonts w:ascii="Book Antiqua" w:hAnsi="Book Antiqua"/>
          <w:sz w:val="24"/>
          <w:szCs w:val="24"/>
        </w:rPr>
        <w:t xml:space="preserve">e </w:t>
      </w:r>
      <w:r w:rsidRPr="007572D0">
        <w:rPr>
          <w:rFonts w:ascii="Book Antiqua" w:hAnsi="Book Antiqua"/>
          <w:sz w:val="24"/>
          <w:szCs w:val="24"/>
        </w:rPr>
        <w:t xml:space="preserve">suggested </w:t>
      </w:r>
      <w:r w:rsidR="00B058FC" w:rsidRPr="007572D0">
        <w:rPr>
          <w:rFonts w:ascii="Book Antiqua" w:hAnsi="Book Antiqua"/>
          <w:sz w:val="24"/>
          <w:szCs w:val="24"/>
        </w:rPr>
        <w:t xml:space="preserve">that </w:t>
      </w:r>
      <w:r w:rsidRPr="007572D0">
        <w:rPr>
          <w:rFonts w:ascii="Book Antiqua" w:hAnsi="Book Antiqua"/>
          <w:sz w:val="24"/>
          <w:szCs w:val="24"/>
        </w:rPr>
        <w:t xml:space="preserve">the angiotensin II type 1 receptor blocker </w:t>
      </w:r>
      <w:proofErr w:type="spellStart"/>
      <w:r w:rsidR="00B058FC" w:rsidRPr="007572D0">
        <w:rPr>
          <w:rFonts w:ascii="Book Antiqua" w:hAnsi="Book Antiqua"/>
          <w:sz w:val="24"/>
          <w:szCs w:val="24"/>
        </w:rPr>
        <w:t>telmisartan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sz w:val="24"/>
          <w:szCs w:val="24"/>
        </w:rPr>
        <w:t>reduces</w:t>
      </w:r>
      <w:r w:rsidR="00395A0F" w:rsidRPr="007572D0">
        <w:rPr>
          <w:rFonts w:ascii="Book Antiqua" w:hAnsi="Book Antiqua"/>
          <w:sz w:val="24"/>
          <w:szCs w:val="24"/>
        </w:rPr>
        <w:t xml:space="preserve"> RAGE expression </w:t>
      </w:r>
      <w:r w:rsidRPr="007572D0">
        <w:rPr>
          <w:rFonts w:ascii="Book Antiqua" w:hAnsi="Book Antiqua"/>
          <w:i/>
          <w:sz w:val="24"/>
          <w:szCs w:val="24"/>
        </w:rPr>
        <w:t>via</w:t>
      </w:r>
      <w:r w:rsidR="00395A0F" w:rsidRPr="007572D0">
        <w:rPr>
          <w:rFonts w:ascii="Book Antiqua" w:hAnsi="Book Antiqua"/>
          <w:sz w:val="24"/>
          <w:szCs w:val="24"/>
        </w:rPr>
        <w:t xml:space="preserve"> its </w:t>
      </w:r>
      <w:r w:rsidR="004765A3" w:rsidRPr="007572D0">
        <w:rPr>
          <w:rFonts w:ascii="Book Antiqua" w:hAnsi="Book Antiqua"/>
          <w:sz w:val="24"/>
          <w:szCs w:val="24"/>
        </w:rPr>
        <w:t xml:space="preserve">ability to modulate the </w:t>
      </w:r>
      <w:r w:rsidR="00395A0F" w:rsidRPr="007572D0">
        <w:rPr>
          <w:rFonts w:ascii="Book Antiqua" w:hAnsi="Book Antiqua"/>
          <w:sz w:val="24"/>
          <w:szCs w:val="24"/>
        </w:rPr>
        <w:t>peroxisome proliferator-activated receptor-</w:t>
      </w:r>
      <w:r w:rsidR="00395A0F" w:rsidRPr="007572D0">
        <w:rPr>
          <w:rFonts w:ascii="Book Antiqua" w:hAnsi="Book Antiqua"/>
          <w:sz w:val="24"/>
          <w:szCs w:val="24"/>
        </w:rPr>
        <w:sym w:font="Symbol" w:char="F067"/>
      </w:r>
      <w:r w:rsidR="00395A0F" w:rsidRPr="007572D0">
        <w:rPr>
          <w:rFonts w:ascii="Book Antiqua" w:hAnsi="Book Antiqua"/>
          <w:sz w:val="24"/>
          <w:szCs w:val="24"/>
        </w:rPr>
        <w:t xml:space="preserve"> (PPAR-</w:t>
      </w:r>
      <w:r w:rsidR="00395A0F" w:rsidRPr="007572D0">
        <w:rPr>
          <w:rFonts w:ascii="Book Antiqua" w:hAnsi="Book Antiqua"/>
          <w:sz w:val="24"/>
          <w:szCs w:val="24"/>
        </w:rPr>
        <w:sym w:font="Symbol" w:char="F067"/>
      </w:r>
      <w:r w:rsidR="004765A3" w:rsidRPr="007572D0">
        <w:rPr>
          <w:rFonts w:ascii="Book Antiqua" w:hAnsi="Book Antiqua"/>
          <w:sz w:val="24"/>
          <w:szCs w:val="24"/>
        </w:rPr>
        <w:t>)</w:t>
      </w:r>
      <w:r w:rsidR="00E6319D" w:rsidRPr="007572D0">
        <w:rPr>
          <w:rFonts w:ascii="Book Antiqua" w:hAnsi="Book Antiqua"/>
          <w:sz w:val="24"/>
          <w:szCs w:val="24"/>
          <w:vertAlign w:val="superscript"/>
        </w:rPr>
        <w:t>[21,110]</w:t>
      </w:r>
      <w:r w:rsidRPr="007572D0">
        <w:rPr>
          <w:rFonts w:ascii="Book Antiqua" w:hAnsi="Book Antiqua"/>
          <w:sz w:val="24"/>
          <w:szCs w:val="24"/>
        </w:rPr>
        <w:t>. We came to this conclusion due to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="00F46854" w:rsidRPr="007572D0">
        <w:rPr>
          <w:rFonts w:ascii="Book Antiqua" w:hAnsi="Book Antiqua"/>
          <w:sz w:val="24"/>
          <w:szCs w:val="24"/>
        </w:rPr>
        <w:t xml:space="preserve">the following </w:t>
      </w:r>
      <w:r w:rsidRPr="007572D0">
        <w:rPr>
          <w:rFonts w:ascii="Book Antiqua" w:hAnsi="Book Antiqua"/>
          <w:sz w:val="24"/>
          <w:szCs w:val="24"/>
        </w:rPr>
        <w:t>observation</w:t>
      </w:r>
      <w:r w:rsidR="00705D35" w:rsidRPr="007572D0">
        <w:rPr>
          <w:rFonts w:ascii="Book Antiqua" w:hAnsi="Book Antiqua"/>
          <w:sz w:val="24"/>
          <w:szCs w:val="24"/>
        </w:rPr>
        <w:t>s</w:t>
      </w:r>
      <w:r w:rsidR="000D0688" w:rsidRPr="007572D0">
        <w:rPr>
          <w:rFonts w:ascii="Book Antiqua" w:hAnsi="Book Antiqua"/>
          <w:sz w:val="24"/>
          <w:szCs w:val="24"/>
        </w:rPr>
        <w:t xml:space="preserve">, which were obtained in experiments involving </w:t>
      </w:r>
      <w:r w:rsidR="000D0688" w:rsidRPr="007572D0">
        <w:rPr>
          <w:rFonts w:ascii="Book Antiqua" w:eastAsia="AdvPSTim" w:hAnsi="Book Antiqua"/>
          <w:sz w:val="24"/>
          <w:szCs w:val="24"/>
        </w:rPr>
        <w:t>Hep3B cells</w:t>
      </w:r>
      <w:r w:rsidR="00395A0F" w:rsidRPr="007572D0">
        <w:rPr>
          <w:rFonts w:ascii="Book Antiqua" w:hAnsi="Book Antiqua"/>
          <w:sz w:val="24"/>
          <w:szCs w:val="24"/>
        </w:rPr>
        <w:t xml:space="preserve">: </w:t>
      </w:r>
      <w:r w:rsidR="006318CE" w:rsidRPr="007572D0">
        <w:rPr>
          <w:rFonts w:ascii="Book Antiqua" w:eastAsia="宋体" w:hAnsi="Book Antiqua"/>
          <w:sz w:val="24"/>
          <w:szCs w:val="24"/>
          <w:lang w:eastAsia="zh-CN"/>
        </w:rPr>
        <w:t>(1</w:t>
      </w:r>
      <w:r w:rsidR="000D0688" w:rsidRPr="007572D0">
        <w:rPr>
          <w:rFonts w:ascii="Book Antiqua" w:hAnsi="Book Antiqua"/>
          <w:sz w:val="24"/>
          <w:szCs w:val="24"/>
        </w:rPr>
        <w:t xml:space="preserve">) </w:t>
      </w:r>
      <w:r w:rsidR="006570E5" w:rsidRPr="007572D0">
        <w:rPr>
          <w:rFonts w:ascii="Book Antiqua" w:hAnsi="Book Antiqua"/>
          <w:sz w:val="24"/>
          <w:szCs w:val="24"/>
        </w:rPr>
        <w:t xml:space="preserve">whilst </w:t>
      </w:r>
      <w:proofErr w:type="spellStart"/>
      <w:r w:rsidR="000D0688" w:rsidRPr="007572D0">
        <w:rPr>
          <w:rFonts w:ascii="Book Antiqua" w:hAnsi="Book Antiqua"/>
          <w:sz w:val="24"/>
          <w:szCs w:val="24"/>
        </w:rPr>
        <w:t>telmisartan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/>
          <w:sz w:val="24"/>
          <w:szCs w:val="24"/>
        </w:rPr>
        <w:t>downregulated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sz w:val="24"/>
          <w:szCs w:val="24"/>
        </w:rPr>
        <w:t xml:space="preserve">ROS synthesis, </w:t>
      </w:r>
      <w:r w:rsidR="00395A0F" w:rsidRPr="007572D0">
        <w:rPr>
          <w:rFonts w:ascii="Book Antiqua" w:hAnsi="Book Antiqua"/>
          <w:sz w:val="24"/>
          <w:szCs w:val="24"/>
        </w:rPr>
        <w:t xml:space="preserve">TAGE-induced </w:t>
      </w:r>
      <w:r w:rsidRPr="007572D0">
        <w:rPr>
          <w:rFonts w:ascii="Book Antiqua" w:eastAsia="AdvPSTim" w:hAnsi="Book Antiqua"/>
          <w:sz w:val="24"/>
          <w:szCs w:val="24"/>
        </w:rPr>
        <w:t>RAGE expression,</w:t>
      </w:r>
      <w:r w:rsidR="00395A0F" w:rsidRPr="007572D0">
        <w:rPr>
          <w:rFonts w:ascii="Book Antiqua" w:hAnsi="Book Antiqua"/>
          <w:sz w:val="24"/>
          <w:szCs w:val="24"/>
        </w:rPr>
        <w:t xml:space="preserve"> and CRP</w:t>
      </w:r>
      <w:r w:rsidR="00395A0F" w:rsidRPr="007572D0">
        <w:rPr>
          <w:rFonts w:ascii="Book Antiqua" w:eastAsia="AdvPSTim" w:hAnsi="Book Antiqua"/>
          <w:sz w:val="24"/>
          <w:szCs w:val="24"/>
        </w:rPr>
        <w:t xml:space="preserve"> </w:t>
      </w:r>
      <w:r w:rsidRPr="007572D0">
        <w:rPr>
          <w:rFonts w:ascii="Book Antiqua" w:eastAsia="AdvPSTim" w:hAnsi="Book Antiqua"/>
          <w:sz w:val="24"/>
          <w:szCs w:val="24"/>
        </w:rPr>
        <w:t>expression</w:t>
      </w:r>
      <w:r w:rsidR="000D0688" w:rsidRPr="007572D0">
        <w:rPr>
          <w:rFonts w:ascii="Book Antiqua" w:eastAsia="AdvPSTim" w:hAnsi="Book Antiqua"/>
          <w:sz w:val="24"/>
          <w:szCs w:val="24"/>
        </w:rPr>
        <w:t>,</w:t>
      </w:r>
      <w:r w:rsidR="000D0688" w:rsidRPr="007572D0">
        <w:rPr>
          <w:rFonts w:ascii="Book Antiqua" w:hAnsi="Book Antiqua"/>
          <w:sz w:val="24"/>
          <w:szCs w:val="24"/>
        </w:rPr>
        <w:t xml:space="preserve"> candesartan did not induce any of these processes</w:t>
      </w:r>
      <w:r w:rsidR="00F46854" w:rsidRPr="007572D0">
        <w:rPr>
          <w:rFonts w:ascii="Book Antiqua" w:eastAsia="AdvPSTim" w:hAnsi="Book Antiqua"/>
          <w:sz w:val="24"/>
          <w:szCs w:val="24"/>
        </w:rPr>
        <w:t xml:space="preserve">; </w:t>
      </w:r>
      <w:r w:rsidR="006318CE" w:rsidRPr="007572D0">
        <w:rPr>
          <w:rFonts w:ascii="Book Antiqua" w:eastAsia="宋体" w:hAnsi="Book Antiqua"/>
          <w:sz w:val="24"/>
          <w:szCs w:val="24"/>
          <w:lang w:eastAsia="zh-CN"/>
        </w:rPr>
        <w:t>(2</w:t>
      </w:r>
      <w:r w:rsidR="00395A0F" w:rsidRPr="007572D0">
        <w:rPr>
          <w:rFonts w:ascii="Book Antiqua" w:eastAsia="AdvPSTim" w:hAnsi="Book Antiqua"/>
          <w:sz w:val="24"/>
          <w:szCs w:val="24"/>
        </w:rPr>
        <w:t xml:space="preserve">) </w:t>
      </w:r>
      <w:r w:rsidRPr="007572D0">
        <w:rPr>
          <w:rFonts w:ascii="Book Antiqua" w:hAnsi="Book Antiqua"/>
          <w:sz w:val="24"/>
          <w:szCs w:val="24"/>
        </w:rPr>
        <w:t>the PPAR-</w:t>
      </w:r>
      <w:r w:rsidRPr="007572D0">
        <w:rPr>
          <w:rFonts w:ascii="Book Antiqua" w:hAnsi="Book Antiqua"/>
          <w:sz w:val="24"/>
          <w:szCs w:val="24"/>
        </w:rPr>
        <w:sym w:font="Symbol" w:char="F067"/>
      </w:r>
      <w:r w:rsidRPr="007572D0">
        <w:rPr>
          <w:rFonts w:ascii="Book Antiqua" w:hAnsi="Book Antiqua"/>
          <w:sz w:val="24"/>
          <w:szCs w:val="24"/>
        </w:rPr>
        <w:t xml:space="preserve"> inhibitor GW9662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="004765A3" w:rsidRPr="007572D0">
        <w:rPr>
          <w:rFonts w:ascii="Book Antiqua" w:hAnsi="Book Antiqua"/>
          <w:sz w:val="24"/>
          <w:szCs w:val="24"/>
        </w:rPr>
        <w:t>abrogated</w:t>
      </w:r>
      <w:r w:rsidRPr="007572D0">
        <w:rPr>
          <w:rFonts w:ascii="Book Antiqua" w:hAnsi="Book Antiqua"/>
          <w:sz w:val="24"/>
          <w:szCs w:val="24"/>
        </w:rPr>
        <w:t xml:space="preserve"> the </w:t>
      </w:r>
      <w:proofErr w:type="spellStart"/>
      <w:r w:rsidR="004765A3" w:rsidRPr="007572D0">
        <w:rPr>
          <w:rFonts w:ascii="Book Antiqua" w:hAnsi="Book Antiqua"/>
          <w:sz w:val="24"/>
          <w:szCs w:val="24"/>
        </w:rPr>
        <w:t>telmisartan</w:t>
      </w:r>
      <w:proofErr w:type="spellEnd"/>
      <w:r w:rsidR="004765A3" w:rsidRPr="007572D0">
        <w:rPr>
          <w:rFonts w:ascii="Book Antiqua" w:hAnsi="Book Antiqua"/>
          <w:sz w:val="24"/>
          <w:szCs w:val="24"/>
        </w:rPr>
        <w:t xml:space="preserve">-induced </w:t>
      </w:r>
      <w:r w:rsidRPr="007572D0">
        <w:rPr>
          <w:rFonts w:ascii="Book Antiqua" w:hAnsi="Book Antiqua"/>
          <w:sz w:val="24"/>
          <w:szCs w:val="24"/>
        </w:rPr>
        <w:t>inhibition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sz w:val="24"/>
          <w:szCs w:val="24"/>
        </w:rPr>
        <w:t xml:space="preserve">of </w:t>
      </w:r>
      <w:r w:rsidR="006570E5" w:rsidRPr="007572D0">
        <w:rPr>
          <w:rFonts w:ascii="Book Antiqua" w:hAnsi="Book Antiqua"/>
          <w:sz w:val="24"/>
          <w:szCs w:val="24"/>
        </w:rPr>
        <w:t xml:space="preserve">the expression of </w:t>
      </w:r>
      <w:r w:rsidRPr="007572D0">
        <w:rPr>
          <w:rFonts w:ascii="Book Antiqua" w:hAnsi="Book Antiqua"/>
          <w:sz w:val="24"/>
          <w:szCs w:val="24"/>
        </w:rPr>
        <w:t xml:space="preserve">RAGE and </w:t>
      </w:r>
      <w:r w:rsidR="00085C7F" w:rsidRPr="007572D0">
        <w:rPr>
          <w:rFonts w:ascii="Book Antiqua" w:hAnsi="Book Antiqua"/>
          <w:sz w:val="24"/>
          <w:szCs w:val="24"/>
        </w:rPr>
        <w:t>its</w:t>
      </w:r>
      <w:r w:rsidR="006570E5" w:rsidRPr="007572D0">
        <w:rPr>
          <w:rFonts w:ascii="Book Antiqua" w:hAnsi="Book Antiqua"/>
          <w:sz w:val="24"/>
          <w:szCs w:val="24"/>
        </w:rPr>
        <w:t xml:space="preserve"> associated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="000D0688" w:rsidRPr="007572D0">
        <w:rPr>
          <w:rFonts w:ascii="Book Antiqua" w:hAnsi="Book Antiqua"/>
          <w:sz w:val="24"/>
          <w:szCs w:val="24"/>
        </w:rPr>
        <w:t>effector molecules</w:t>
      </w:r>
      <w:r w:rsidR="00F46854" w:rsidRPr="007572D0">
        <w:rPr>
          <w:rFonts w:ascii="Book Antiqua" w:hAnsi="Book Antiqua"/>
          <w:sz w:val="24"/>
          <w:szCs w:val="24"/>
        </w:rPr>
        <w:t xml:space="preserve">; </w:t>
      </w:r>
      <w:r w:rsidR="006318CE" w:rsidRPr="007572D0">
        <w:rPr>
          <w:rFonts w:ascii="Book Antiqua" w:eastAsia="宋体" w:hAnsi="Book Antiqua"/>
          <w:sz w:val="24"/>
          <w:szCs w:val="24"/>
          <w:lang w:eastAsia="zh-CN"/>
        </w:rPr>
        <w:t>(3</w:t>
      </w:r>
      <w:r w:rsidR="00395A0F" w:rsidRPr="007572D0">
        <w:rPr>
          <w:rFonts w:ascii="Book Antiqua" w:hAnsi="Book Antiqua"/>
          <w:sz w:val="24"/>
          <w:szCs w:val="24"/>
        </w:rPr>
        <w:t xml:space="preserve">) </w:t>
      </w:r>
      <w:r w:rsidR="00623554" w:rsidRPr="007572D0">
        <w:rPr>
          <w:rFonts w:ascii="Book Antiqua" w:hAnsi="Book Antiqua"/>
          <w:sz w:val="24"/>
          <w:szCs w:val="24"/>
        </w:rPr>
        <w:t xml:space="preserve">the effects of </w:t>
      </w:r>
      <w:proofErr w:type="spellStart"/>
      <w:r w:rsidR="00EC179F" w:rsidRPr="007572D0">
        <w:rPr>
          <w:rFonts w:ascii="Book Antiqua" w:hAnsi="Book Antiqua"/>
          <w:sz w:val="24"/>
          <w:szCs w:val="24"/>
        </w:rPr>
        <w:t>ciglitazone</w:t>
      </w:r>
      <w:proofErr w:type="spellEnd"/>
      <w:r w:rsidR="00EC179F" w:rsidRPr="007572D0">
        <w:rPr>
          <w:rFonts w:ascii="Book Antiqua" w:hAnsi="Book Antiqua"/>
          <w:sz w:val="24"/>
          <w:szCs w:val="24"/>
        </w:rPr>
        <w:t xml:space="preserve"> </w:t>
      </w:r>
      <w:r w:rsidR="00395A0F" w:rsidRPr="007572D0">
        <w:rPr>
          <w:rFonts w:ascii="Book Antiqua" w:hAnsi="Book Antiqua"/>
          <w:sz w:val="24"/>
          <w:szCs w:val="24"/>
        </w:rPr>
        <w:t>and</w:t>
      </w:r>
      <w:r w:rsidR="00EC179F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C179F" w:rsidRPr="007572D0">
        <w:rPr>
          <w:rFonts w:ascii="Book Antiqua" w:hAnsi="Book Antiqua"/>
          <w:sz w:val="24"/>
          <w:szCs w:val="24"/>
        </w:rPr>
        <w:t>troglitazone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, </w:t>
      </w:r>
      <w:r w:rsidRPr="007572D0">
        <w:rPr>
          <w:rFonts w:ascii="Book Antiqua" w:hAnsi="Book Antiqua"/>
          <w:sz w:val="24"/>
          <w:szCs w:val="24"/>
        </w:rPr>
        <w:t xml:space="preserve">which are </w:t>
      </w:r>
      <w:r w:rsidR="00395A0F" w:rsidRPr="007572D0">
        <w:rPr>
          <w:rFonts w:ascii="Book Antiqua" w:hAnsi="Book Antiqua"/>
          <w:sz w:val="24"/>
          <w:szCs w:val="24"/>
        </w:rPr>
        <w:t xml:space="preserve">full </w:t>
      </w:r>
      <w:r w:rsidR="00623554" w:rsidRPr="007572D0">
        <w:rPr>
          <w:rFonts w:ascii="Book Antiqua" w:hAnsi="Book Antiqua"/>
          <w:sz w:val="24"/>
          <w:szCs w:val="24"/>
        </w:rPr>
        <w:t xml:space="preserve">agonists of </w:t>
      </w:r>
      <w:r w:rsidR="000D0688" w:rsidRPr="007572D0">
        <w:rPr>
          <w:rFonts w:ascii="Book Antiqua" w:hAnsi="Book Antiqua"/>
          <w:sz w:val="24"/>
          <w:szCs w:val="24"/>
        </w:rPr>
        <w:t>PPAR-</w:t>
      </w:r>
      <w:r w:rsidR="000D0688" w:rsidRPr="007572D0">
        <w:rPr>
          <w:rFonts w:ascii="Book Antiqua" w:hAnsi="Book Antiqua"/>
          <w:sz w:val="24"/>
          <w:szCs w:val="24"/>
        </w:rPr>
        <w:sym w:font="Symbol" w:char="F067"/>
      </w:r>
      <w:r w:rsidR="00395A0F" w:rsidRPr="007572D0">
        <w:rPr>
          <w:rFonts w:ascii="Book Antiqua" w:hAnsi="Book Antiqua"/>
          <w:sz w:val="24"/>
          <w:szCs w:val="24"/>
        </w:rPr>
        <w:t xml:space="preserve">, </w:t>
      </w:r>
      <w:r w:rsidR="00623554" w:rsidRPr="007572D0">
        <w:rPr>
          <w:rFonts w:ascii="Book Antiqua" w:hAnsi="Book Antiqua"/>
          <w:sz w:val="24"/>
          <w:szCs w:val="24"/>
        </w:rPr>
        <w:t>were</w:t>
      </w:r>
      <w:r w:rsidRPr="007572D0">
        <w:rPr>
          <w:rFonts w:ascii="Book Antiqua" w:hAnsi="Book Antiqua"/>
          <w:sz w:val="24"/>
          <w:szCs w:val="24"/>
        </w:rPr>
        <w:t xml:space="preserve"> similar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sz w:val="24"/>
          <w:szCs w:val="24"/>
        </w:rPr>
        <w:t>to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="00623554" w:rsidRPr="007572D0">
        <w:rPr>
          <w:rFonts w:ascii="Book Antiqua" w:hAnsi="Book Antiqua"/>
          <w:sz w:val="24"/>
          <w:szCs w:val="24"/>
        </w:rPr>
        <w:t xml:space="preserve">those of </w:t>
      </w:r>
      <w:proofErr w:type="spellStart"/>
      <w:r w:rsidR="00395A0F" w:rsidRPr="007572D0">
        <w:rPr>
          <w:rFonts w:ascii="Book Antiqua" w:hAnsi="Book Antiqua"/>
          <w:sz w:val="24"/>
          <w:szCs w:val="24"/>
        </w:rPr>
        <w:t>te</w:t>
      </w:r>
      <w:r w:rsidR="008452D3" w:rsidRPr="007572D0">
        <w:rPr>
          <w:rFonts w:ascii="Book Antiqua" w:hAnsi="Book Antiqua"/>
          <w:sz w:val="24"/>
          <w:szCs w:val="24"/>
        </w:rPr>
        <w:t>lmisartan</w:t>
      </w:r>
      <w:proofErr w:type="spellEnd"/>
      <w:r w:rsidR="008452D3" w:rsidRPr="007572D0">
        <w:rPr>
          <w:rFonts w:ascii="Book Antiqua" w:hAnsi="Book Antiqua"/>
          <w:sz w:val="24"/>
          <w:szCs w:val="24"/>
        </w:rPr>
        <w:t xml:space="preserve">; and </w:t>
      </w:r>
      <w:r w:rsidR="006318CE" w:rsidRPr="007572D0">
        <w:rPr>
          <w:rFonts w:ascii="Book Antiqua" w:eastAsia="宋体" w:hAnsi="Book Antiqua"/>
          <w:sz w:val="24"/>
          <w:szCs w:val="24"/>
          <w:lang w:eastAsia="zh-CN"/>
        </w:rPr>
        <w:t>(4</w:t>
      </w:r>
      <w:r w:rsidR="00395A0F" w:rsidRPr="007572D0">
        <w:rPr>
          <w:rFonts w:ascii="Book Antiqua" w:hAnsi="Book Antiqua"/>
          <w:sz w:val="24"/>
          <w:szCs w:val="24"/>
        </w:rPr>
        <w:t xml:space="preserve">) </w:t>
      </w:r>
      <w:r w:rsidRPr="007572D0">
        <w:rPr>
          <w:rFonts w:ascii="Book Antiqua" w:hAnsi="Book Antiqua"/>
          <w:sz w:val="24"/>
          <w:szCs w:val="24"/>
        </w:rPr>
        <w:t>the administration of</w:t>
      </w:r>
      <w:r w:rsidR="00705D35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/>
          <w:sz w:val="24"/>
          <w:szCs w:val="24"/>
        </w:rPr>
        <w:t>curcumin</w:t>
      </w:r>
      <w:proofErr w:type="spellEnd"/>
      <w:r w:rsidRPr="007572D0">
        <w:rPr>
          <w:rFonts w:ascii="Book Antiqua" w:hAnsi="Book Antiqua"/>
          <w:sz w:val="24"/>
          <w:szCs w:val="24"/>
        </w:rPr>
        <w:t>, an inhibitor of NF-</w:t>
      </w:r>
      <w:r w:rsidRPr="007572D0">
        <w:rPr>
          <w:rFonts w:ascii="Book Antiqua" w:hAnsi="Book Antiqua"/>
          <w:sz w:val="24"/>
          <w:szCs w:val="24"/>
        </w:rPr>
        <w:sym w:font="Symbol" w:char="F06B"/>
      </w:r>
      <w:r w:rsidRPr="007572D0">
        <w:rPr>
          <w:rFonts w:ascii="Book Antiqua" w:hAnsi="Book Antiqua"/>
          <w:sz w:val="24"/>
          <w:szCs w:val="24"/>
        </w:rPr>
        <w:t xml:space="preserve">B, or </w:t>
      </w:r>
      <w:r w:rsidR="00705D35" w:rsidRPr="007572D0">
        <w:rPr>
          <w:rFonts w:ascii="Book Antiqua" w:hAnsi="Book Antiqua"/>
          <w:sz w:val="24"/>
          <w:szCs w:val="24"/>
        </w:rPr>
        <w:t>anti</w:t>
      </w:r>
      <w:r w:rsidR="00395A0F" w:rsidRPr="007572D0">
        <w:rPr>
          <w:rFonts w:ascii="Book Antiqua" w:hAnsi="Book Antiqua"/>
          <w:sz w:val="24"/>
          <w:szCs w:val="24"/>
        </w:rPr>
        <w:t xml:space="preserve">oxidants </w:t>
      </w:r>
      <w:r w:rsidR="004765A3" w:rsidRPr="007572D0">
        <w:rPr>
          <w:rFonts w:ascii="Book Antiqua" w:hAnsi="Book Antiqua"/>
          <w:sz w:val="24"/>
          <w:szCs w:val="24"/>
        </w:rPr>
        <w:t>abrogated</w:t>
      </w:r>
      <w:r w:rsidR="00395A0F" w:rsidRPr="007572D0">
        <w:rPr>
          <w:rFonts w:ascii="Book Antiqua" w:hAnsi="Book Antiqua"/>
          <w:sz w:val="24"/>
          <w:szCs w:val="24"/>
        </w:rPr>
        <w:t xml:space="preserve"> the </w:t>
      </w:r>
      <w:proofErr w:type="spellStart"/>
      <w:r w:rsidRPr="007572D0">
        <w:rPr>
          <w:rFonts w:ascii="Book Antiqua" w:hAnsi="Book Antiqua"/>
          <w:sz w:val="24"/>
          <w:szCs w:val="24"/>
        </w:rPr>
        <w:t>upregulation</w:t>
      </w:r>
      <w:proofErr w:type="spellEnd"/>
      <w:r w:rsidRPr="007572D0">
        <w:rPr>
          <w:rFonts w:ascii="Book Antiqua" w:hAnsi="Book Antiqua"/>
          <w:sz w:val="24"/>
          <w:szCs w:val="24"/>
        </w:rPr>
        <w:t xml:space="preserve"> of CRP mRNA expression </w:t>
      </w:r>
      <w:r w:rsidR="004765A3" w:rsidRPr="007572D0">
        <w:rPr>
          <w:rFonts w:ascii="Book Antiqua" w:hAnsi="Book Antiqua"/>
          <w:sz w:val="24"/>
          <w:szCs w:val="24"/>
        </w:rPr>
        <w:t xml:space="preserve">induced </w:t>
      </w:r>
      <w:r w:rsidRPr="007572D0">
        <w:rPr>
          <w:rFonts w:ascii="Book Antiqua" w:hAnsi="Book Antiqua"/>
          <w:sz w:val="24"/>
          <w:szCs w:val="24"/>
        </w:rPr>
        <w:t>by TAGE</w:t>
      </w:r>
      <w:r w:rsidR="00395A0F" w:rsidRPr="007572D0">
        <w:rPr>
          <w:rFonts w:ascii="Book Antiqua" w:hAnsi="Book Antiqua"/>
          <w:sz w:val="24"/>
          <w:szCs w:val="24"/>
        </w:rPr>
        <w:t xml:space="preserve">. </w:t>
      </w:r>
      <w:r w:rsidR="005C0A06" w:rsidRPr="007572D0">
        <w:rPr>
          <w:rFonts w:ascii="Book Antiqua" w:hAnsi="Book Antiqua"/>
          <w:sz w:val="24"/>
          <w:szCs w:val="24"/>
        </w:rPr>
        <w:t>Due to its unique ability to modulate PPAR</w:t>
      </w:r>
      <w:r w:rsidR="005C0A06" w:rsidRPr="007572D0">
        <w:rPr>
          <w:rFonts w:ascii="Book Antiqua" w:hAnsi="Book Antiqua"/>
          <w:sz w:val="24"/>
          <w:szCs w:val="24"/>
        </w:rPr>
        <w:sym w:font="Symbol" w:char="F067"/>
      </w:r>
      <w:r w:rsidR="005C0A06" w:rsidRPr="007572D0">
        <w:rPr>
          <w:rFonts w:ascii="Book Antiqua" w:hAnsi="Book Antiqua"/>
          <w:sz w:val="24"/>
          <w:szCs w:val="24"/>
        </w:rPr>
        <w:t>,</w:t>
      </w:r>
      <w:r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0A06" w:rsidRPr="007572D0">
        <w:rPr>
          <w:rFonts w:ascii="Book Antiqua" w:hAnsi="Book Antiqua"/>
          <w:sz w:val="24"/>
          <w:szCs w:val="24"/>
        </w:rPr>
        <w:t>telmisartan</w:t>
      </w:r>
      <w:proofErr w:type="spellEnd"/>
      <w:r w:rsidR="005C0A06" w:rsidRPr="007572D0">
        <w:rPr>
          <w:rFonts w:ascii="Book Antiqua" w:hAnsi="Book Antiqua"/>
          <w:sz w:val="24"/>
          <w:szCs w:val="24"/>
        </w:rPr>
        <w:t xml:space="preserve"> is increasingly considered to be a </w:t>
      </w:r>
      <w:r w:rsidRPr="007572D0">
        <w:rPr>
          <w:rFonts w:ascii="Book Antiqua" w:hAnsi="Book Antiqua"/>
          <w:sz w:val="24"/>
          <w:szCs w:val="24"/>
        </w:rPr>
        <w:t>useful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95A0F" w:rsidRPr="007572D0">
        <w:rPr>
          <w:rFonts w:ascii="Book Antiqua" w:hAnsi="Book Antiqua"/>
          <w:sz w:val="24"/>
          <w:szCs w:val="24"/>
        </w:rPr>
        <w:t>cardiometabolic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="00395A0F" w:rsidRPr="007572D0">
        <w:rPr>
          <w:rFonts w:ascii="Book Antiqua" w:hAnsi="Book Antiqua"/>
          <w:sz w:val="24"/>
          <w:szCs w:val="24"/>
        </w:rPr>
        <w:t>sartan</w:t>
      </w:r>
      <w:proofErr w:type="spellEnd"/>
      <w:r w:rsidR="008E42B3" w:rsidRPr="007572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14F9D" w:rsidRPr="007572D0">
        <w:rPr>
          <w:rFonts w:ascii="Book Antiqua" w:hAnsi="Book Antiqua"/>
          <w:sz w:val="24"/>
          <w:szCs w:val="24"/>
          <w:vertAlign w:val="superscript"/>
        </w:rPr>
        <w:t>21</w:t>
      </w:r>
      <w:r w:rsidR="001523BF" w:rsidRPr="007572D0">
        <w:rPr>
          <w:rFonts w:ascii="Book Antiqua" w:hAnsi="Book Antiqua"/>
          <w:sz w:val="24"/>
          <w:szCs w:val="24"/>
          <w:vertAlign w:val="superscript"/>
        </w:rPr>
        <w:t>,</w:t>
      </w:r>
      <w:r w:rsidR="00A672DE" w:rsidRPr="007572D0">
        <w:rPr>
          <w:rFonts w:ascii="Book Antiqua" w:hAnsi="Book Antiqua"/>
          <w:sz w:val="24"/>
          <w:szCs w:val="24"/>
          <w:vertAlign w:val="superscript"/>
        </w:rPr>
        <w:t>110,111</w:t>
      </w:r>
      <w:r w:rsidR="00395A0F" w:rsidRPr="007572D0">
        <w:rPr>
          <w:rFonts w:ascii="Book Antiqua" w:hAnsi="Book Antiqua"/>
          <w:sz w:val="24"/>
          <w:szCs w:val="24"/>
          <w:vertAlign w:val="superscript"/>
        </w:rPr>
        <w:t>]</w:t>
      </w:r>
      <w:r w:rsidR="00395A0F" w:rsidRPr="007572D0">
        <w:rPr>
          <w:rFonts w:ascii="Book Antiqua" w:hAnsi="Book Antiqua"/>
          <w:sz w:val="24"/>
          <w:szCs w:val="24"/>
        </w:rPr>
        <w:t xml:space="preserve">. </w:t>
      </w:r>
      <w:r w:rsidR="00884A73" w:rsidRPr="007572D0">
        <w:rPr>
          <w:rFonts w:ascii="Book Antiqua" w:hAnsi="Book Antiqua"/>
          <w:sz w:val="24"/>
          <w:szCs w:val="24"/>
        </w:rPr>
        <w:t>In addition</w:t>
      </w:r>
      <w:r w:rsidR="00395A0F" w:rsidRPr="007572D0">
        <w:rPr>
          <w:rFonts w:ascii="Book Antiqua" w:hAnsi="Book Antiqua"/>
          <w:sz w:val="24"/>
          <w:szCs w:val="24"/>
        </w:rPr>
        <w:t xml:space="preserve">, </w:t>
      </w:r>
      <w:r w:rsidR="00884A73" w:rsidRPr="007572D0">
        <w:rPr>
          <w:rFonts w:ascii="Book Antiqua" w:hAnsi="Book Antiqua"/>
          <w:sz w:val="24"/>
          <w:szCs w:val="24"/>
        </w:rPr>
        <w:t xml:space="preserve">it has been demonstrated that </w:t>
      </w:r>
      <w:proofErr w:type="spellStart"/>
      <w:r w:rsidR="00395A0F" w:rsidRPr="007572D0">
        <w:rPr>
          <w:rFonts w:ascii="Book Antiqua" w:hAnsi="Book Antiqua"/>
          <w:sz w:val="24"/>
          <w:szCs w:val="24"/>
        </w:rPr>
        <w:t>thiazolidinediones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84A73" w:rsidRPr="007572D0">
        <w:rPr>
          <w:rFonts w:ascii="Book Antiqua" w:hAnsi="Book Antiqua"/>
          <w:sz w:val="24"/>
          <w:szCs w:val="24"/>
        </w:rPr>
        <w:t>downregulate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endothelial </w:t>
      </w:r>
      <w:r w:rsidR="005C0A06" w:rsidRPr="007572D0">
        <w:rPr>
          <w:rFonts w:ascii="Book Antiqua" w:hAnsi="Book Antiqua"/>
          <w:sz w:val="24"/>
          <w:szCs w:val="24"/>
        </w:rPr>
        <w:t xml:space="preserve">RAGE </w:t>
      </w:r>
      <w:r w:rsidR="00395A0F" w:rsidRPr="007572D0">
        <w:rPr>
          <w:rFonts w:ascii="Book Antiqua" w:hAnsi="Book Antiqua"/>
          <w:sz w:val="24"/>
          <w:szCs w:val="24"/>
        </w:rPr>
        <w:t xml:space="preserve">expression </w:t>
      </w:r>
      <w:r w:rsidR="00884A73" w:rsidRPr="007572D0">
        <w:rPr>
          <w:rFonts w:ascii="Book Antiqua" w:hAnsi="Book Antiqua"/>
          <w:i/>
          <w:sz w:val="24"/>
          <w:szCs w:val="24"/>
        </w:rPr>
        <w:t>via</w:t>
      </w:r>
      <w:r w:rsidR="00EB081F" w:rsidRPr="007572D0">
        <w:rPr>
          <w:rFonts w:ascii="Book Antiqua" w:hAnsi="Book Antiqua"/>
          <w:sz w:val="24"/>
          <w:szCs w:val="24"/>
        </w:rPr>
        <w:t xml:space="preserve"> </w:t>
      </w:r>
      <w:r w:rsidR="00395A0F" w:rsidRPr="007572D0">
        <w:rPr>
          <w:rFonts w:ascii="Book Antiqua" w:hAnsi="Book Antiqua"/>
          <w:sz w:val="24"/>
          <w:szCs w:val="24"/>
        </w:rPr>
        <w:t>NF-</w:t>
      </w:r>
      <w:r w:rsidR="00395A0F" w:rsidRPr="007572D0">
        <w:rPr>
          <w:rFonts w:ascii="Book Antiqua" w:hAnsi="Book Antiqua"/>
          <w:sz w:val="24"/>
          <w:szCs w:val="24"/>
        </w:rPr>
        <w:sym w:font="Symbol" w:char="F06B"/>
      </w:r>
      <w:r w:rsidR="00AA70AF" w:rsidRPr="007572D0">
        <w:rPr>
          <w:rFonts w:ascii="Book Antiqua" w:hAnsi="Book Antiqua"/>
          <w:sz w:val="24"/>
          <w:szCs w:val="24"/>
        </w:rPr>
        <w:t>B</w:t>
      </w:r>
      <w:r w:rsidR="00884A73" w:rsidRPr="007572D0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884A73" w:rsidRPr="007572D0">
        <w:rPr>
          <w:rFonts w:ascii="Book Antiqua" w:hAnsi="Book Antiqua"/>
          <w:sz w:val="24"/>
          <w:szCs w:val="24"/>
        </w:rPr>
        <w:t>suppression</w:t>
      </w:r>
      <w:r w:rsidR="00A672DE" w:rsidRPr="007572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/>
          <w:sz w:val="24"/>
          <w:szCs w:val="24"/>
          <w:vertAlign w:val="superscript"/>
        </w:rPr>
        <w:t>112</w:t>
      </w:r>
      <w:r w:rsidR="00395A0F" w:rsidRPr="007572D0">
        <w:rPr>
          <w:rFonts w:ascii="Book Antiqua" w:hAnsi="Book Antiqua"/>
          <w:sz w:val="24"/>
          <w:szCs w:val="24"/>
          <w:vertAlign w:val="superscript"/>
        </w:rPr>
        <w:t>]</w:t>
      </w:r>
      <w:r w:rsidR="00395A0F" w:rsidRPr="007572D0">
        <w:rPr>
          <w:rFonts w:ascii="Book Antiqua" w:hAnsi="Book Antiqua"/>
          <w:sz w:val="24"/>
          <w:szCs w:val="24"/>
        </w:rPr>
        <w:t xml:space="preserve">. </w:t>
      </w:r>
      <w:r w:rsidR="00884A73" w:rsidRPr="007572D0">
        <w:rPr>
          <w:rFonts w:ascii="Book Antiqua" w:hAnsi="Book Antiqua"/>
          <w:sz w:val="24"/>
          <w:szCs w:val="24"/>
        </w:rPr>
        <w:t>T</w:t>
      </w:r>
      <w:r w:rsidR="00395A0F" w:rsidRPr="007572D0">
        <w:rPr>
          <w:rFonts w:ascii="Book Antiqua" w:hAnsi="Book Antiqua"/>
          <w:sz w:val="24"/>
          <w:szCs w:val="24"/>
        </w:rPr>
        <w:t xml:space="preserve">hese </w:t>
      </w:r>
      <w:r w:rsidR="00884A73" w:rsidRPr="007572D0">
        <w:rPr>
          <w:rFonts w:ascii="Book Antiqua" w:hAnsi="Book Antiqua"/>
          <w:sz w:val="24"/>
          <w:szCs w:val="24"/>
        </w:rPr>
        <w:t>results</w:t>
      </w:r>
      <w:r w:rsidR="00395A0F" w:rsidRPr="007572D0">
        <w:rPr>
          <w:rFonts w:ascii="Book Antiqua" w:hAnsi="Book Antiqua"/>
          <w:sz w:val="24"/>
          <w:szCs w:val="24"/>
        </w:rPr>
        <w:t xml:space="preserve"> suggest that </w:t>
      </w:r>
      <w:proofErr w:type="spellStart"/>
      <w:r w:rsidR="00395A0F" w:rsidRPr="007572D0">
        <w:rPr>
          <w:rFonts w:ascii="Book Antiqua" w:hAnsi="Book Antiqua"/>
          <w:sz w:val="24"/>
          <w:szCs w:val="24"/>
        </w:rPr>
        <w:t>telmisartan</w:t>
      </w:r>
      <w:proofErr w:type="spellEnd"/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="00884A73" w:rsidRPr="007572D0">
        <w:rPr>
          <w:rFonts w:ascii="Book Antiqua" w:hAnsi="Book Antiqua"/>
          <w:sz w:val="24"/>
          <w:szCs w:val="24"/>
        </w:rPr>
        <w:t>h</w:t>
      </w:r>
      <w:r w:rsidR="00395A0F" w:rsidRPr="007572D0">
        <w:rPr>
          <w:rFonts w:ascii="Book Antiqua" w:hAnsi="Book Antiqua"/>
          <w:sz w:val="24"/>
          <w:szCs w:val="24"/>
        </w:rPr>
        <w:t xml:space="preserve">as anti-inflammatory </w:t>
      </w:r>
      <w:r w:rsidR="00884A73" w:rsidRPr="007572D0">
        <w:rPr>
          <w:rFonts w:ascii="Book Antiqua" w:hAnsi="Book Antiqua"/>
          <w:sz w:val="24"/>
          <w:szCs w:val="24"/>
        </w:rPr>
        <w:t xml:space="preserve">effects </w:t>
      </w:r>
      <w:r w:rsidR="00884A73" w:rsidRPr="007572D0">
        <w:rPr>
          <w:rFonts w:ascii="Book Antiqua" w:hAnsi="Book Antiqua"/>
          <w:sz w:val="24"/>
          <w:szCs w:val="24"/>
        </w:rPr>
        <w:lastRenderedPageBreak/>
        <w:t>on</w:t>
      </w:r>
      <w:r w:rsidR="00395A0F" w:rsidRPr="007572D0">
        <w:rPr>
          <w:rFonts w:ascii="Book Antiqua" w:hAnsi="Book Antiqua"/>
          <w:sz w:val="24"/>
          <w:szCs w:val="24"/>
        </w:rPr>
        <w:t xml:space="preserve"> TAGE</w:t>
      </w:r>
      <w:r w:rsidR="00705D35" w:rsidRPr="007572D0">
        <w:rPr>
          <w:rFonts w:ascii="Book Antiqua" w:hAnsi="Book Antiqua"/>
          <w:sz w:val="24"/>
          <w:szCs w:val="24"/>
        </w:rPr>
        <w:t xml:space="preserve"> </w:t>
      </w:r>
      <w:r w:rsidR="00395A0F" w:rsidRPr="007572D0">
        <w:rPr>
          <w:rFonts w:ascii="Book Antiqua" w:hAnsi="Book Antiqua"/>
          <w:sz w:val="24"/>
          <w:szCs w:val="24"/>
        </w:rPr>
        <w:t>signaling</w:t>
      </w:r>
      <w:r w:rsidR="00884A73" w:rsidRPr="007572D0">
        <w:rPr>
          <w:rFonts w:ascii="Book Antiqua" w:hAnsi="Book Antiqua"/>
          <w:sz w:val="24"/>
          <w:szCs w:val="24"/>
        </w:rPr>
        <w:t xml:space="preserve">; </w:t>
      </w:r>
      <w:r w:rsidR="00884A73" w:rsidRPr="007572D0">
        <w:rPr>
          <w:rFonts w:ascii="Book Antiqua" w:hAnsi="Book Antiqua"/>
          <w:i/>
          <w:sz w:val="24"/>
          <w:szCs w:val="24"/>
        </w:rPr>
        <w:t>i.e.</w:t>
      </w:r>
      <w:r w:rsidR="00884A73" w:rsidRPr="007572D0">
        <w:rPr>
          <w:rFonts w:ascii="Book Antiqua" w:hAnsi="Book Antiqua"/>
          <w:sz w:val="24"/>
          <w:szCs w:val="24"/>
        </w:rPr>
        <w:t>, it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="00884A73" w:rsidRPr="007572D0">
        <w:rPr>
          <w:rFonts w:ascii="Book Antiqua" w:hAnsi="Book Antiqua"/>
          <w:sz w:val="24"/>
          <w:szCs w:val="24"/>
        </w:rPr>
        <w:t>reduces hepatic</w:t>
      </w:r>
      <w:r w:rsidR="00395A0F" w:rsidRPr="007572D0">
        <w:rPr>
          <w:rFonts w:ascii="Book Antiqua" w:hAnsi="Book Antiqua"/>
          <w:sz w:val="24"/>
          <w:szCs w:val="24"/>
        </w:rPr>
        <w:t xml:space="preserve"> RAGE expression </w:t>
      </w:r>
      <w:r w:rsidR="00884A73" w:rsidRPr="007572D0">
        <w:rPr>
          <w:rFonts w:ascii="Book Antiqua" w:hAnsi="Book Antiqua"/>
          <w:sz w:val="24"/>
          <w:szCs w:val="24"/>
        </w:rPr>
        <w:t>by activati</w:t>
      </w:r>
      <w:r w:rsidR="00705D35" w:rsidRPr="007572D0">
        <w:rPr>
          <w:rFonts w:ascii="Book Antiqua" w:hAnsi="Book Antiqua"/>
          <w:sz w:val="24"/>
          <w:szCs w:val="24"/>
        </w:rPr>
        <w:t>n</w:t>
      </w:r>
      <w:r w:rsidR="00884A73" w:rsidRPr="007572D0">
        <w:rPr>
          <w:rFonts w:ascii="Book Antiqua" w:hAnsi="Book Antiqua"/>
          <w:sz w:val="24"/>
          <w:szCs w:val="24"/>
        </w:rPr>
        <w:t>g</w:t>
      </w:r>
      <w:r w:rsidR="00705D35" w:rsidRPr="007572D0">
        <w:rPr>
          <w:rFonts w:ascii="Book Antiqua" w:hAnsi="Book Antiqua"/>
          <w:sz w:val="24"/>
          <w:szCs w:val="24"/>
        </w:rPr>
        <w:t xml:space="preserve"> </w:t>
      </w:r>
      <w:r w:rsidR="00395A0F" w:rsidRPr="007572D0">
        <w:rPr>
          <w:rFonts w:ascii="Book Antiqua" w:hAnsi="Book Antiqua"/>
          <w:sz w:val="24"/>
          <w:szCs w:val="24"/>
        </w:rPr>
        <w:t>PPAR-</w:t>
      </w:r>
      <w:r w:rsidR="00395A0F" w:rsidRPr="007572D0">
        <w:rPr>
          <w:rFonts w:ascii="Book Antiqua" w:hAnsi="Book Antiqua"/>
          <w:sz w:val="24"/>
          <w:szCs w:val="24"/>
        </w:rPr>
        <w:sym w:font="Symbol" w:char="F067"/>
      </w:r>
      <w:r w:rsidR="005C0A06" w:rsidRPr="007572D0">
        <w:rPr>
          <w:rFonts w:ascii="Book Antiqua" w:hAnsi="Book Antiqua"/>
          <w:sz w:val="24"/>
          <w:szCs w:val="24"/>
        </w:rPr>
        <w:t>,</w:t>
      </w:r>
      <w:r w:rsidR="00395A0F" w:rsidRPr="007572D0">
        <w:rPr>
          <w:rFonts w:ascii="Book Antiqua" w:hAnsi="Book Antiqua"/>
          <w:sz w:val="24"/>
          <w:szCs w:val="24"/>
        </w:rPr>
        <w:t xml:space="preserve"> and </w:t>
      </w:r>
      <w:r w:rsidR="00884A73" w:rsidRPr="007572D0">
        <w:rPr>
          <w:rFonts w:ascii="Book Antiqua" w:hAnsi="Book Antiqua"/>
          <w:sz w:val="24"/>
          <w:szCs w:val="24"/>
        </w:rPr>
        <w:t>might</w:t>
      </w:r>
      <w:r w:rsidR="00705D35" w:rsidRPr="007572D0">
        <w:rPr>
          <w:rFonts w:ascii="Book Antiqua" w:hAnsi="Book Antiqua"/>
          <w:sz w:val="24"/>
          <w:szCs w:val="24"/>
        </w:rPr>
        <w:t xml:space="preserve"> also </w:t>
      </w:r>
      <w:r w:rsidR="00884A73" w:rsidRPr="007572D0">
        <w:rPr>
          <w:rFonts w:ascii="Book Antiqua" w:hAnsi="Book Antiqua"/>
          <w:sz w:val="24"/>
          <w:szCs w:val="24"/>
        </w:rPr>
        <w:t>help to</w:t>
      </w:r>
      <w:r w:rsidR="00395A0F" w:rsidRPr="007572D0">
        <w:rPr>
          <w:rFonts w:ascii="Book Antiqua" w:hAnsi="Book Antiqua"/>
          <w:sz w:val="24"/>
          <w:szCs w:val="24"/>
        </w:rPr>
        <w:t xml:space="preserve"> </w:t>
      </w:r>
      <w:r w:rsidR="00884A73" w:rsidRPr="007572D0">
        <w:rPr>
          <w:rFonts w:ascii="Book Antiqua" w:hAnsi="Book Antiqua"/>
          <w:sz w:val="24"/>
          <w:szCs w:val="24"/>
        </w:rPr>
        <w:t>protect</w:t>
      </w:r>
      <w:r w:rsidR="00395A0F" w:rsidRPr="007572D0">
        <w:rPr>
          <w:rFonts w:ascii="Book Antiqua" w:hAnsi="Book Antiqua"/>
          <w:sz w:val="24"/>
          <w:szCs w:val="24"/>
        </w:rPr>
        <w:t xml:space="preserve"> against </w:t>
      </w:r>
      <w:r w:rsidR="00AE38AF" w:rsidRPr="007572D0">
        <w:rPr>
          <w:rFonts w:ascii="Book Antiqua" w:hAnsi="Book Antiqua"/>
          <w:sz w:val="24"/>
          <w:szCs w:val="24"/>
        </w:rPr>
        <w:t>NASH.</w:t>
      </w:r>
      <w:r w:rsidR="00C84ECA" w:rsidRPr="007572D0">
        <w:rPr>
          <w:rFonts w:ascii="Book Antiqua" w:hAnsi="Book Antiqua"/>
          <w:sz w:val="24"/>
          <w:szCs w:val="24"/>
        </w:rPr>
        <w:t xml:space="preserve"> </w:t>
      </w:r>
    </w:p>
    <w:p w:rsidR="00C00BBF" w:rsidRPr="007572D0" w:rsidRDefault="00C00BBF" w:rsidP="007572D0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:rsidR="00395A0F" w:rsidRPr="007572D0" w:rsidRDefault="004765A3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hAnsi="Book Antiqua" w:cs="Times New Roman"/>
          <w:b/>
          <w:i/>
          <w:sz w:val="24"/>
          <w:szCs w:val="24"/>
        </w:rPr>
        <w:t xml:space="preserve">A </w:t>
      </w:r>
      <w:proofErr w:type="spellStart"/>
      <w:r w:rsidRPr="007572D0">
        <w:rPr>
          <w:rFonts w:ascii="Book Antiqua" w:hAnsi="Book Antiqua" w:cs="Times New Roman"/>
          <w:b/>
          <w:i/>
          <w:sz w:val="24"/>
          <w:szCs w:val="24"/>
        </w:rPr>
        <w:t>h</w:t>
      </w:r>
      <w:r w:rsidR="00EC09D0" w:rsidRPr="007572D0">
        <w:rPr>
          <w:rFonts w:ascii="Book Antiqua" w:hAnsi="Book Antiqua" w:cs="Times New Roman"/>
          <w:b/>
          <w:i/>
          <w:sz w:val="24"/>
          <w:szCs w:val="24"/>
        </w:rPr>
        <w:t>ydroxymethyl-glutaryl</w:t>
      </w:r>
      <w:proofErr w:type="spellEnd"/>
      <w:r w:rsidR="00255655" w:rsidRPr="007572D0">
        <w:rPr>
          <w:rFonts w:ascii="Book Antiqua" w:hAnsi="Book Antiqua" w:cs="Times New Roman"/>
          <w:b/>
          <w:i/>
          <w:sz w:val="24"/>
          <w:szCs w:val="24"/>
        </w:rPr>
        <w:t xml:space="preserve"> (HMG)-CoA reductase inhibitor: Atorvastatin</w:t>
      </w:r>
      <w:r w:rsidR="00C00BBF" w:rsidRPr="007572D0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</w:p>
    <w:p w:rsidR="00813D07" w:rsidRPr="007572D0" w:rsidRDefault="00147F7E" w:rsidP="007572D0">
      <w:pPr>
        <w:tabs>
          <w:tab w:val="left" w:pos="8504"/>
        </w:tabs>
        <w:spacing w:line="360" w:lineRule="auto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In a </w:t>
      </w:r>
      <w:r w:rsidR="004765A3" w:rsidRPr="007572D0">
        <w:rPr>
          <w:rFonts w:ascii="Book Antiqua" w:hAnsi="Book Antiqua" w:cs="Times New Roman"/>
          <w:sz w:val="24"/>
          <w:szCs w:val="24"/>
        </w:rPr>
        <w:t>recent</w:t>
      </w:r>
      <w:r w:rsidRPr="007572D0">
        <w:rPr>
          <w:rFonts w:ascii="Book Antiqua" w:hAnsi="Book Antiqua" w:cs="Times New Roman"/>
          <w:sz w:val="24"/>
          <w:szCs w:val="24"/>
        </w:rPr>
        <w:t xml:space="preserve"> study, w</w:t>
      </w:r>
      <w:r w:rsidR="00705D35"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Pr="007572D0">
        <w:rPr>
          <w:rFonts w:ascii="Book Antiqua" w:hAnsi="Book Antiqua" w:cs="Times New Roman"/>
          <w:sz w:val="24"/>
          <w:szCs w:val="24"/>
        </w:rPr>
        <w:t>found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5C0A06" w:rsidRPr="007572D0">
        <w:rPr>
          <w:rFonts w:ascii="Book Antiqua" w:hAnsi="Book Antiqua" w:cs="Times New Roman"/>
          <w:sz w:val="24"/>
          <w:szCs w:val="24"/>
        </w:rPr>
        <w:t xml:space="preserve">in Hep3B cells </w:t>
      </w:r>
      <w:r w:rsidRPr="007572D0">
        <w:rPr>
          <w:rFonts w:ascii="Book Antiqua" w:hAnsi="Book Antiqua" w:cs="Times New Roman"/>
          <w:sz w:val="24"/>
          <w:szCs w:val="24"/>
        </w:rPr>
        <w:t>the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HMG-CoA reductase inhibitor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atorvastatin </w:t>
      </w:r>
      <w:r w:rsidRPr="007572D0">
        <w:rPr>
          <w:rFonts w:ascii="Book Antiqua" w:hAnsi="Book Antiqua" w:cs="Times New Roman"/>
          <w:sz w:val="24"/>
          <w:szCs w:val="24"/>
        </w:rPr>
        <w:t>reduced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TAGE-induced </w:t>
      </w:r>
      <w:r w:rsidRPr="007572D0">
        <w:rPr>
          <w:rFonts w:ascii="Book Antiqua" w:hAnsi="Book Antiqua" w:cs="Times New Roman"/>
          <w:sz w:val="24"/>
          <w:szCs w:val="24"/>
        </w:rPr>
        <w:t xml:space="preserve">ROS synthesis in a dose-dependent </w:t>
      </w:r>
      <w:proofErr w:type="gramStart"/>
      <w:r w:rsidRPr="007572D0">
        <w:rPr>
          <w:rFonts w:ascii="Book Antiqua" w:hAnsi="Book Antiqua" w:cs="Times New Roman"/>
          <w:sz w:val="24"/>
          <w:szCs w:val="24"/>
        </w:rPr>
        <w:t>manner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113</w:t>
      </w:r>
      <w:r w:rsidR="00395A0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>In addition, a</w:t>
      </w:r>
      <w:r w:rsidR="00705D35" w:rsidRPr="007572D0">
        <w:rPr>
          <w:rFonts w:ascii="Book Antiqua" w:hAnsi="Book Antiqua" w:cs="Times New Roman"/>
          <w:sz w:val="24"/>
          <w:szCs w:val="24"/>
        </w:rPr>
        <w:t xml:space="preserve">torvastatin </w:t>
      </w:r>
      <w:r w:rsidRPr="007572D0">
        <w:rPr>
          <w:rFonts w:ascii="Book Antiqua" w:hAnsi="Book Antiqua" w:cs="Times New Roman"/>
          <w:sz w:val="24"/>
          <w:szCs w:val="24"/>
        </w:rPr>
        <w:t>and</w:t>
      </w:r>
      <w:r w:rsidR="00705D35" w:rsidRPr="007572D0">
        <w:rPr>
          <w:rFonts w:ascii="Book Antiqua" w:hAnsi="Book Antiqua" w:cs="Times New Roman"/>
          <w:sz w:val="24"/>
          <w:szCs w:val="24"/>
        </w:rPr>
        <w:t xml:space="preserve"> the anti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oxidant </w:t>
      </w:r>
      <w:r w:rsidR="000017CB" w:rsidRPr="007572D0">
        <w:rPr>
          <w:rFonts w:ascii="Book Antiqua" w:hAnsi="Book Antiqua" w:cs="Times New Roman"/>
          <w:sz w:val="24"/>
          <w:szCs w:val="24"/>
        </w:rPr>
        <w:t>N-</w:t>
      </w:r>
      <w:proofErr w:type="spellStart"/>
      <w:r w:rsidR="00705D35" w:rsidRPr="007572D0">
        <w:rPr>
          <w:rFonts w:ascii="Book Antiqua" w:hAnsi="Book Antiqua" w:cs="Times New Roman"/>
          <w:sz w:val="24"/>
          <w:szCs w:val="24"/>
        </w:rPr>
        <w:t>acetylcysteine</w:t>
      </w:r>
      <w:proofErr w:type="spellEnd"/>
      <w:r w:rsidR="00395A0F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downregulated</w:t>
      </w:r>
      <w:proofErr w:type="spellEnd"/>
      <w:r w:rsidR="00705D3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CRP </w:t>
      </w:r>
      <w:r w:rsidRPr="007572D0">
        <w:rPr>
          <w:rFonts w:ascii="Book Antiqua" w:hAnsi="Book Antiqua" w:cs="Times New Roman"/>
          <w:sz w:val="24"/>
          <w:szCs w:val="24"/>
        </w:rPr>
        <w:t xml:space="preserve">expression at both the mRNA and protein levels </w:t>
      </w:r>
      <w:r w:rsidR="00395A0F" w:rsidRPr="007572D0">
        <w:rPr>
          <w:rFonts w:ascii="Book Antiqua" w:hAnsi="Book Antiqua" w:cs="Times New Roman"/>
          <w:sz w:val="24"/>
          <w:szCs w:val="24"/>
        </w:rPr>
        <w:t>in TAGE-</w:t>
      </w:r>
      <w:r w:rsidR="004765A3" w:rsidRPr="007572D0">
        <w:rPr>
          <w:rFonts w:ascii="Book Antiqua" w:hAnsi="Book Antiqua" w:cs="Times New Roman"/>
          <w:sz w:val="24"/>
          <w:szCs w:val="24"/>
        </w:rPr>
        <w:t>treated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Hep3B </w:t>
      </w:r>
      <w:proofErr w:type="gramStart"/>
      <w:r w:rsidR="00395A0F" w:rsidRPr="007572D0">
        <w:rPr>
          <w:rFonts w:ascii="Book Antiqua" w:hAnsi="Book Antiqua" w:cs="Times New Roman"/>
          <w:sz w:val="24"/>
          <w:szCs w:val="24"/>
        </w:rPr>
        <w:t>cells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113</w:t>
      </w:r>
      <w:r w:rsidR="00395A0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. These </w:t>
      </w:r>
      <w:r w:rsidRPr="007572D0">
        <w:rPr>
          <w:rFonts w:ascii="Book Antiqua" w:hAnsi="Book Antiqua" w:cs="Times New Roman"/>
          <w:sz w:val="24"/>
          <w:szCs w:val="24"/>
        </w:rPr>
        <w:t>results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showed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5C0A06" w:rsidRPr="007572D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5C0A06" w:rsidRPr="007572D0">
        <w:rPr>
          <w:rFonts w:ascii="Book Antiqua" w:hAnsi="Book Antiqua" w:cs="Times New Roman"/>
          <w:sz w:val="24"/>
          <w:szCs w:val="24"/>
        </w:rPr>
        <w:t>antioxidative</w:t>
      </w:r>
      <w:proofErr w:type="spellEnd"/>
      <w:r w:rsidR="005C0A06" w:rsidRPr="007572D0">
        <w:rPr>
          <w:rFonts w:ascii="Book Antiqua" w:hAnsi="Book Antiqua" w:cs="Times New Roman"/>
          <w:sz w:val="24"/>
          <w:szCs w:val="24"/>
        </w:rPr>
        <w:t xml:space="preserve"> effects of 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atorvastatin </w:t>
      </w:r>
      <w:r w:rsidRPr="007572D0">
        <w:rPr>
          <w:rFonts w:ascii="Book Antiqua" w:hAnsi="Book Antiqua" w:cs="Times New Roman"/>
          <w:sz w:val="24"/>
          <w:szCs w:val="24"/>
        </w:rPr>
        <w:t>abrogate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CRP expression-associated TAGE</w:t>
      </w:r>
      <w:r w:rsidR="00705D35" w:rsidRPr="007572D0">
        <w:rPr>
          <w:rFonts w:ascii="Book Antiqua" w:hAnsi="Book Antiqua" w:cs="Times New Roman"/>
          <w:sz w:val="24"/>
          <w:szCs w:val="24"/>
        </w:rPr>
        <w:t xml:space="preserve"> signaling</w:t>
      </w:r>
      <w:r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4765A3" w:rsidRPr="007572D0">
        <w:rPr>
          <w:rFonts w:ascii="Book Antiqua" w:hAnsi="Book Antiqua" w:cs="Times New Roman"/>
          <w:sz w:val="24"/>
          <w:szCs w:val="24"/>
        </w:rPr>
        <w:t>Furthermore, t</w:t>
      </w:r>
      <w:r w:rsidR="005C0A06" w:rsidRPr="007572D0">
        <w:rPr>
          <w:rFonts w:ascii="Book Antiqua" w:hAnsi="Book Antiqua" w:cs="Times New Roman"/>
          <w:sz w:val="24"/>
          <w:szCs w:val="24"/>
        </w:rPr>
        <w:t>hey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indicate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that statins </w:t>
      </w:r>
      <w:r w:rsidR="00623554" w:rsidRPr="007572D0">
        <w:rPr>
          <w:rFonts w:ascii="Book Antiqua" w:hAnsi="Book Antiqua" w:cs="Times New Roman"/>
          <w:sz w:val="24"/>
          <w:szCs w:val="24"/>
        </w:rPr>
        <w:t>protect blood vessels from damage</w:t>
      </w:r>
      <w:r w:rsidR="00395A0F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085C7F" w:rsidRPr="007572D0">
        <w:rPr>
          <w:rFonts w:ascii="Book Antiqua" w:hAnsi="Book Antiqua" w:cs="Times New Roman"/>
          <w:sz w:val="24"/>
          <w:szCs w:val="24"/>
        </w:rPr>
        <w:t xml:space="preserve">abrogate the adverse effects of TAGE by </w:t>
      </w:r>
      <w:proofErr w:type="spellStart"/>
      <w:r w:rsidR="00085C7F" w:rsidRPr="007572D0">
        <w:rPr>
          <w:rFonts w:ascii="Book Antiqua" w:hAnsi="Book Antiqua" w:cs="Times New Roman"/>
          <w:sz w:val="24"/>
          <w:szCs w:val="24"/>
        </w:rPr>
        <w:t>downregulating</w:t>
      </w:r>
      <w:proofErr w:type="spellEnd"/>
      <w:r w:rsidR="00EF5C9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85C7F" w:rsidRPr="007572D0">
        <w:rPr>
          <w:rFonts w:ascii="Book Antiqua" w:hAnsi="Book Antiqua" w:cs="Times New Roman"/>
          <w:sz w:val="24"/>
          <w:szCs w:val="24"/>
        </w:rPr>
        <w:t>the activity of their effector molecules</w:t>
      </w:r>
      <w:r w:rsidR="00395A0F" w:rsidRPr="007572D0">
        <w:rPr>
          <w:rFonts w:ascii="Book Antiqua" w:eastAsia="Osaka" w:hAnsi="Book Antiqua" w:cs="Times New Roman"/>
          <w:sz w:val="24"/>
          <w:szCs w:val="24"/>
        </w:rPr>
        <w:t>.</w:t>
      </w:r>
      <w:r w:rsidR="00F962DA" w:rsidRPr="007572D0">
        <w:rPr>
          <w:rFonts w:ascii="Book Antiqua" w:hAnsi="Book Antiqua" w:cs="Times New Roman"/>
          <w:sz w:val="24"/>
          <w:szCs w:val="24"/>
        </w:rPr>
        <w:t xml:space="preserve"> </w:t>
      </w:r>
    </w:p>
    <w:p w:rsidR="0052180A" w:rsidRPr="007572D0" w:rsidRDefault="001F3EE3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 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>The co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nsumption of 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fructose-containing 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beverages 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>is associated with a greater risk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25578" w:rsidRPr="007572D0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proofErr w:type="spellStart"/>
      <w:r w:rsidR="00925578" w:rsidRPr="007572D0">
        <w:rPr>
          <w:rFonts w:ascii="Book Antiqua" w:hAnsi="Book Antiqua" w:cs="Times New Roman"/>
          <w:kern w:val="0"/>
          <w:sz w:val="24"/>
          <w:szCs w:val="24"/>
        </w:rPr>
        <w:t>MetS</w:t>
      </w:r>
      <w:proofErr w:type="spellEnd"/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r w:rsidR="002C5A68" w:rsidRPr="007572D0">
        <w:rPr>
          <w:rFonts w:ascii="Book Antiqua" w:hAnsi="Book Antiqua" w:cs="Times New Roman"/>
          <w:kern w:val="0"/>
          <w:sz w:val="24"/>
          <w:szCs w:val="24"/>
        </w:rPr>
        <w:t>related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 conditions, including NAFLD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Despite the </w:t>
      </w:r>
      <w:r w:rsidR="002C5A68" w:rsidRPr="007572D0">
        <w:rPr>
          <w:rFonts w:ascii="Book Antiqua" w:hAnsi="Book Antiqua" w:cs="Times New Roman"/>
          <w:kern w:val="0"/>
          <w:sz w:val="24"/>
          <w:szCs w:val="24"/>
        </w:rPr>
        <w:t>fact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caloric restriction and weight loss </w:t>
      </w:r>
      <w:r w:rsidR="002C5A68" w:rsidRPr="007572D0">
        <w:rPr>
          <w:rFonts w:ascii="Book Antiqua" w:hAnsi="Book Antiqua" w:cs="Times New Roman"/>
          <w:kern w:val="0"/>
          <w:sz w:val="24"/>
          <w:szCs w:val="24"/>
        </w:rPr>
        <w:t>is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the only effective treatment for NAFLD, </w:t>
      </w:r>
      <w:r w:rsidR="002C5A68" w:rsidRPr="007572D0">
        <w:rPr>
          <w:rFonts w:ascii="Book Antiqua" w:hAnsi="Book Antiqua" w:cs="Times New Roman"/>
          <w:kern w:val="0"/>
          <w:sz w:val="24"/>
          <w:szCs w:val="24"/>
        </w:rPr>
        <w:t>it has been demonstrated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 tha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>t atorvastatin is safe for use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NAFLD 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>patients and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 results in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 improve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>ment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EF5C93" w:rsidRPr="007572D0">
        <w:rPr>
          <w:rFonts w:ascii="Book Antiqua" w:hAnsi="Book Antiqua" w:cs="Times New Roman"/>
          <w:kern w:val="0"/>
          <w:sz w:val="24"/>
          <w:szCs w:val="24"/>
        </w:rPr>
        <w:t xml:space="preserve">in their </w:t>
      </w:r>
      <w:r w:rsidR="003D5B49" w:rsidRPr="007572D0">
        <w:rPr>
          <w:rFonts w:ascii="Book Antiqua" w:hAnsi="Book Antiqua" w:cs="Times New Roman"/>
          <w:kern w:val="0"/>
          <w:sz w:val="24"/>
          <w:szCs w:val="24"/>
        </w:rPr>
        <w:t>hepatic histology.</w:t>
      </w:r>
      <w:r w:rsidR="000D7F0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6D2C7C" w:rsidRPr="007572D0">
        <w:rPr>
          <w:rFonts w:ascii="Book Antiqua" w:hAnsi="Book Antiqua" w:cs="Times New Roman"/>
          <w:kern w:val="0"/>
          <w:sz w:val="24"/>
          <w:szCs w:val="24"/>
        </w:rPr>
        <w:t xml:space="preserve">a previous study, we found that atorvastatin reduced the serum TAGE concentrations of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43 patients with a combination of biopsy-proven NASH and </w:t>
      </w:r>
      <w:proofErr w:type="gramStart"/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dyslipidemia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114</w:t>
      </w:r>
      <w:r w:rsidR="006B256E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B256E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813D07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After 12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>month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s’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atorvastatin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treatment</w:t>
      </w:r>
      <w:r w:rsidR="00A72775" w:rsidRPr="007572D0">
        <w:rPr>
          <w:rFonts w:ascii="Book Antiqua" w:hAnsi="Book Antiqua" w:cs="Times New Roman"/>
          <w:kern w:val="0"/>
          <w:sz w:val="24"/>
          <w:szCs w:val="24"/>
        </w:rPr>
        <w:t xml:space="preserve"> (10 mg daily)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all of </w:t>
      </w:r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>the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 patients demonstrated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significant reduct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>ion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>in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their hepatic </w:t>
      </w:r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>transaminase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aspartate aminotransferase and alanine aminotransferase</w:t>
      </w:r>
      <w:r w:rsidR="00EC60B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(</w:t>
      </w:r>
      <w:r w:rsidR="00F0720C" w:rsidRPr="007572D0">
        <w:rPr>
          <w:rFonts w:ascii="Book Antiqua" w:hAnsi="Book Antiqua" w:cs="Times New Roman"/>
          <w:kern w:val="0"/>
          <w:sz w:val="24"/>
          <w:szCs w:val="24"/>
        </w:rPr>
        <w:t>ALT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)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) and 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sym w:font="Symbol" w:char="F067"/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-</w:t>
      </w:r>
      <w:proofErr w:type="spellStart"/>
      <w:r w:rsidR="00DD1206" w:rsidRPr="007572D0">
        <w:rPr>
          <w:rFonts w:ascii="Book Antiqua" w:hAnsi="Book Antiqua" w:cs="Times New Roman"/>
          <w:kern w:val="0"/>
          <w:sz w:val="24"/>
          <w:szCs w:val="24"/>
        </w:rPr>
        <w:t>glutamyl</w:t>
      </w:r>
      <w:proofErr w:type="spellEnd"/>
      <w:r w:rsidR="00DD1206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DD1206" w:rsidRPr="007572D0">
        <w:rPr>
          <w:rFonts w:ascii="Book Antiqua" w:hAnsi="Book Antiqua" w:cs="Times New Roman"/>
          <w:kern w:val="0"/>
          <w:sz w:val="24"/>
          <w:szCs w:val="24"/>
        </w:rPr>
        <w:t>transpeptidase</w:t>
      </w:r>
      <w:proofErr w:type="spellEnd"/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 xml:space="preserve"> concentrations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In addition, </w:t>
      </w:r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 xml:space="preserve">by end of the treatment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their plasma tumor necrosis factor-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sym w:font="Symbol" w:char="F061"/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 (TNF-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sym w:font="Symbol" w:char="F061"/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) and p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lasma </w:t>
      </w:r>
      <w:proofErr w:type="spellStart"/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adiponectin</w:t>
      </w:r>
      <w:proofErr w:type="spellEnd"/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were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reduced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by 31%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and elevated by 16%</w:t>
      </w:r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>, respectively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6B256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The patients’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HOMA-IR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values were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slightly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 reduced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>The patients’ l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iver/spleen ratios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rose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significantly from 0.54 ± 0.26 at 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baseline to 0.94 ± 0.24 at the end of</w:t>
      </w:r>
      <w:r w:rsidR="00A7621E" w:rsidRPr="007572D0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 treatment; however,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their visceral fat area values were unchanged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6B256E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During the treatment, the patients’ s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erum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TAGE </w:t>
      </w:r>
      <w:r w:rsidR="002764A7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 fell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significantly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(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they were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10.4 ± 3.</w:t>
      </w:r>
      <w:r w:rsidR="00E6319D" w:rsidRPr="007572D0">
        <w:rPr>
          <w:rFonts w:ascii="Book Antiqua" w:hAnsi="Book Antiqua" w:cs="Times New Roman"/>
          <w:kern w:val="0"/>
          <w:sz w:val="24"/>
          <w:szCs w:val="24"/>
        </w:rPr>
        <w:t>8, 5.9 ± 3.3, and 2.5 ± 1.1 units</w:t>
      </w:r>
      <w:r w:rsidR="00291F1D" w:rsidRPr="007572D0">
        <w:rPr>
          <w:rFonts w:ascii="Book Antiqua" w:hAnsi="Book Antiqua" w:cs="Times New Roman"/>
          <w:kern w:val="0"/>
          <w:sz w:val="24"/>
          <w:szCs w:val="24"/>
        </w:rPr>
        <w:t>/m</w:t>
      </w:r>
      <w:r w:rsidR="007572D0" w:rsidRPr="007572D0">
        <w:rPr>
          <w:rFonts w:ascii="Book Antiqua" w:hAnsi="Book Antiqua" w:cs="Times New Roman"/>
          <w:kern w:val="0"/>
          <w:sz w:val="24"/>
          <w:szCs w:val="24"/>
        </w:rPr>
        <w:t>L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 before the treatment and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after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6 months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’ </w:t>
      </w:r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>and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12 months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’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lastRenderedPageBreak/>
        <w:t>t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>reatment, respectively</w:t>
      </w:r>
      <w:r w:rsidR="006B256E" w:rsidRPr="007572D0">
        <w:rPr>
          <w:rFonts w:ascii="Book Antiqua" w:hAnsi="Book Antiqua" w:cs="Times New Roman"/>
          <w:kern w:val="0"/>
          <w:sz w:val="24"/>
          <w:szCs w:val="24"/>
        </w:rPr>
        <w:t>)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Correlations were detected between the </w:t>
      </w:r>
      <w:r w:rsidR="00F54FAE" w:rsidRPr="007572D0">
        <w:rPr>
          <w:rFonts w:ascii="Book Antiqua" w:hAnsi="Book Antiqua" w:cs="Times New Roman"/>
          <w:kern w:val="0"/>
          <w:sz w:val="24"/>
          <w:szCs w:val="24"/>
        </w:rPr>
        <w:t>patients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’ s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t>erum T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AGE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and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th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>e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ir serum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97282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D35" w:rsidRPr="007572D0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proofErr w:type="spellStart"/>
      <w:r w:rsidR="00C82893" w:rsidRPr="007572D0">
        <w:rPr>
          <w:rFonts w:ascii="Book Antiqua" w:hAnsi="Book Antiqua" w:cs="AdvPTimes"/>
          <w:sz w:val="24"/>
          <w:szCs w:val="24"/>
        </w:rPr>
        <w:t>thiobarbituric</w:t>
      </w:r>
      <w:proofErr w:type="spellEnd"/>
      <w:r w:rsidR="00C82893" w:rsidRPr="007572D0">
        <w:rPr>
          <w:rFonts w:ascii="Book Antiqua" w:hAnsi="Book Antiqua" w:cs="AdvPTimes"/>
          <w:sz w:val="24"/>
          <w:szCs w:val="24"/>
        </w:rPr>
        <w:t xml:space="preserve"> acid reactive substances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 (TBARS),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TNF-</w:t>
      </w:r>
      <w:r w:rsidR="00F8500F" w:rsidRPr="007572D0">
        <w:rPr>
          <w:rFonts w:ascii="Book Antiqua" w:hAnsi="Book Antiqua" w:cs="Times New Roman"/>
          <w:kern w:val="0"/>
          <w:sz w:val="24"/>
          <w:szCs w:val="24"/>
        </w:rPr>
        <w:sym w:font="Symbol" w:char="F061"/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procollagen</w:t>
      </w:r>
      <w:proofErr w:type="spellEnd"/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 xml:space="preserve"> type III </w:t>
      </w:r>
      <w:proofErr w:type="spellStart"/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propeptide</w:t>
      </w:r>
      <w:proofErr w:type="spellEnd"/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, ALT</w:t>
      </w:r>
      <w:r w:rsidR="00AA70AF" w:rsidRPr="007572D0">
        <w:rPr>
          <w:rFonts w:ascii="Book Antiqua" w:hAnsi="Book Antiqua" w:cs="Times New Roman"/>
          <w:kern w:val="0"/>
          <w:sz w:val="24"/>
          <w:szCs w:val="24"/>
        </w:rPr>
        <w:t>,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kern w:val="0"/>
          <w:sz w:val="24"/>
          <w:szCs w:val="24"/>
        </w:rPr>
        <w:t>and type IV collagen 7S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[114</w:t>
      </w:r>
      <w:r w:rsidR="000D7F05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817AD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52180A" w:rsidRPr="007572D0">
        <w:rPr>
          <w:rFonts w:ascii="Book Antiqua" w:hAnsi="Book Antiqua" w:cs="Times New Roman"/>
          <w:kern w:val="0"/>
          <w:sz w:val="24"/>
          <w:szCs w:val="24"/>
        </w:rPr>
        <w:t xml:space="preserve">  </w:t>
      </w:r>
    </w:p>
    <w:p w:rsidR="00F5360E" w:rsidRPr="007572D0" w:rsidRDefault="00705D35" w:rsidP="007572D0">
      <w:pPr>
        <w:pStyle w:val="HTMLPreformatted"/>
        <w:spacing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The administration of a</w:t>
      </w:r>
      <w:r w:rsidR="00291F1D" w:rsidRPr="007572D0">
        <w:rPr>
          <w:rFonts w:ascii="Book Antiqua" w:hAnsi="Book Antiqua" w:cs="Times New Roman"/>
          <w:sz w:val="24"/>
          <w:szCs w:val="24"/>
        </w:rPr>
        <w:t>torvastatin to Sprague-</w:t>
      </w:r>
      <w:proofErr w:type="spellStart"/>
      <w:r w:rsidR="00291F1D" w:rsidRPr="007572D0">
        <w:rPr>
          <w:rFonts w:ascii="Book Antiqua" w:hAnsi="Book Antiqua" w:cs="Times New Roman"/>
          <w:sz w:val="24"/>
          <w:szCs w:val="24"/>
        </w:rPr>
        <w:t>Dawley</w:t>
      </w:r>
      <w:proofErr w:type="spellEnd"/>
      <w:r w:rsidR="00291F1D" w:rsidRPr="007572D0">
        <w:rPr>
          <w:rFonts w:ascii="Book Antiqua" w:hAnsi="Book Antiqua" w:cs="Times New Roman"/>
          <w:sz w:val="24"/>
          <w:szCs w:val="24"/>
        </w:rPr>
        <w:t xml:space="preserve"> male rats</w:t>
      </w:r>
      <w:r w:rsidR="00C82893" w:rsidRPr="007572D0">
        <w:rPr>
          <w:rFonts w:ascii="Book Antiqua" w:hAnsi="Book Antiqua" w:cs="Times New Roman"/>
          <w:sz w:val="24"/>
          <w:szCs w:val="24"/>
        </w:rPr>
        <w:t xml:space="preserve"> that had consumed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a 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liquid </w:t>
      </w:r>
      <w:r w:rsidR="00C82893" w:rsidRPr="007572D0">
        <w:rPr>
          <w:rFonts w:ascii="Book Antiqua" w:hAnsi="Book Antiqua" w:cs="Times New Roman"/>
          <w:sz w:val="24"/>
          <w:szCs w:val="24"/>
        </w:rPr>
        <w:t xml:space="preserve">fructose </w:t>
      </w:r>
      <w:r w:rsidRPr="007572D0">
        <w:rPr>
          <w:rFonts w:ascii="Book Antiqua" w:hAnsi="Book Antiqua" w:cs="Times New Roman"/>
          <w:sz w:val="24"/>
          <w:szCs w:val="24"/>
        </w:rPr>
        <w:t>solution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(10% w/v) </w:t>
      </w:r>
      <w:r w:rsidR="00C82893" w:rsidRPr="007572D0">
        <w:rPr>
          <w:rFonts w:ascii="Book Antiqua" w:hAnsi="Book Antiqua" w:cs="Times New Roman"/>
          <w:sz w:val="24"/>
          <w:szCs w:val="24"/>
        </w:rPr>
        <w:t>abrogated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C82893" w:rsidRPr="007572D0">
        <w:rPr>
          <w:rFonts w:ascii="Book Antiqua" w:hAnsi="Book Antiqua" w:cs="Times New Roman"/>
          <w:sz w:val="24"/>
          <w:szCs w:val="24"/>
        </w:rPr>
        <w:t xml:space="preserve">inflammatory 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C82893" w:rsidRPr="007572D0">
        <w:rPr>
          <w:rFonts w:ascii="Book Antiqua" w:hAnsi="Book Antiqua" w:cs="Times New Roman"/>
          <w:sz w:val="24"/>
          <w:szCs w:val="24"/>
        </w:rPr>
        <w:t xml:space="preserve">metabolic </w:t>
      </w:r>
      <w:r w:rsidR="00990FEB" w:rsidRPr="007572D0">
        <w:rPr>
          <w:rFonts w:ascii="Book Antiqua" w:hAnsi="Book Antiqua" w:cs="Times New Roman"/>
          <w:sz w:val="24"/>
          <w:szCs w:val="24"/>
        </w:rPr>
        <w:t>changes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induced </w:t>
      </w:r>
      <w:r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C82893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Pr="007572D0">
        <w:rPr>
          <w:rFonts w:ascii="Book Antiqua" w:hAnsi="Book Antiqua" w:cs="Times New Roman"/>
          <w:sz w:val="24"/>
          <w:szCs w:val="24"/>
        </w:rPr>
        <w:t xml:space="preserve">liver 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by </w:t>
      </w:r>
      <w:r w:rsidR="00C82893" w:rsidRPr="007572D0">
        <w:rPr>
          <w:rFonts w:ascii="Book Antiqua" w:hAnsi="Book Antiqua" w:cs="Times New Roman"/>
          <w:sz w:val="24"/>
          <w:szCs w:val="24"/>
        </w:rPr>
        <w:t>fructose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. These </w:t>
      </w:r>
      <w:r w:rsidR="00990FEB" w:rsidRPr="007572D0">
        <w:rPr>
          <w:rFonts w:ascii="Book Antiqua" w:hAnsi="Book Antiqua" w:cs="Times New Roman"/>
          <w:sz w:val="24"/>
          <w:szCs w:val="24"/>
        </w:rPr>
        <w:t>beneficial effects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82893" w:rsidRPr="007572D0">
        <w:rPr>
          <w:rFonts w:ascii="Book Antiqua" w:hAnsi="Book Antiqua" w:cs="Times New Roman"/>
          <w:sz w:val="24"/>
          <w:szCs w:val="24"/>
        </w:rPr>
        <w:t>were considered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to</w:t>
      </w:r>
      <w:r w:rsidR="00C82893" w:rsidRPr="007572D0">
        <w:rPr>
          <w:rFonts w:ascii="Book Antiqua" w:hAnsi="Book Antiqua" w:cs="Times New Roman"/>
          <w:sz w:val="24"/>
          <w:szCs w:val="24"/>
        </w:rPr>
        <w:t xml:space="preserve"> be due to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the anti-inflammatory </w:t>
      </w:r>
      <w:r w:rsidR="00990FEB" w:rsidRPr="007572D0">
        <w:rPr>
          <w:rFonts w:ascii="Book Antiqua" w:hAnsi="Book Antiqua" w:cs="Times New Roman"/>
          <w:sz w:val="24"/>
          <w:szCs w:val="24"/>
        </w:rPr>
        <w:t>activity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of atorvastatin and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its </w:t>
      </w:r>
      <w:proofErr w:type="spellStart"/>
      <w:r w:rsidR="00B81D8B" w:rsidRPr="007572D0">
        <w:rPr>
          <w:rFonts w:ascii="Book Antiqua" w:hAnsi="Book Antiqua" w:cs="Times New Roman"/>
          <w:sz w:val="24"/>
          <w:szCs w:val="24"/>
        </w:rPr>
        <w:t>downregulation</w:t>
      </w:r>
      <w:proofErr w:type="spellEnd"/>
      <w:r w:rsidR="00B81D8B" w:rsidRPr="007572D0">
        <w:rPr>
          <w:rFonts w:ascii="Book Antiqua" w:hAnsi="Book Antiqua" w:cs="Times New Roman"/>
          <w:sz w:val="24"/>
          <w:szCs w:val="24"/>
        </w:rPr>
        <w:t xml:space="preserve"> of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the hepatic expression of </w:t>
      </w:r>
      <w:proofErr w:type="spellStart"/>
      <w:r w:rsidR="00291F1D" w:rsidRPr="007572D0">
        <w:rPr>
          <w:rFonts w:ascii="Book Antiqua" w:hAnsi="Book Antiqua" w:cs="Times New Roman"/>
          <w:sz w:val="24"/>
          <w:szCs w:val="24"/>
        </w:rPr>
        <w:t>fructokinase</w:t>
      </w:r>
      <w:proofErr w:type="spellEnd"/>
      <w:r w:rsidR="00F85CA5" w:rsidRPr="007572D0">
        <w:rPr>
          <w:rFonts w:ascii="Book Antiqua" w:hAnsi="Book Antiqua" w:cs="Times New Roman"/>
          <w:sz w:val="24"/>
          <w:szCs w:val="24"/>
        </w:rPr>
        <w:t xml:space="preserve">, which </w:t>
      </w:r>
      <w:r w:rsidR="00990FEB" w:rsidRPr="007572D0">
        <w:rPr>
          <w:rFonts w:ascii="Book Antiqua" w:hAnsi="Book Antiqua" w:cs="Times New Roman"/>
          <w:sz w:val="24"/>
          <w:szCs w:val="24"/>
        </w:rPr>
        <w:t>inhibits</w:t>
      </w:r>
      <w:r w:rsidR="00291F1D" w:rsidRPr="007572D0">
        <w:rPr>
          <w:rFonts w:ascii="Book Antiqua" w:hAnsi="Book Antiqua" w:cs="Times New Roman"/>
          <w:sz w:val="24"/>
          <w:szCs w:val="24"/>
        </w:rPr>
        <w:t xml:space="preserve"> fructose metabolism in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the </w:t>
      </w:r>
      <w:proofErr w:type="gramStart"/>
      <w:r w:rsidR="00AA70AF" w:rsidRPr="007572D0">
        <w:rPr>
          <w:rFonts w:ascii="Book Antiqua" w:hAnsi="Book Antiqua" w:cs="Times New Roman"/>
          <w:sz w:val="24"/>
          <w:szCs w:val="24"/>
        </w:rPr>
        <w:t>liver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115</w:t>
      </w:r>
      <w:r w:rsidR="00291F1D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91F1D" w:rsidRPr="007572D0">
        <w:rPr>
          <w:rFonts w:ascii="Book Antiqua" w:hAnsi="Book Antiqua" w:cs="Times New Roman"/>
          <w:sz w:val="24"/>
          <w:szCs w:val="24"/>
        </w:rPr>
        <w:t>.</w:t>
      </w:r>
      <w:r w:rsidR="0009722F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1D8B" w:rsidRPr="007572D0">
        <w:rPr>
          <w:rFonts w:ascii="Book Antiqua" w:hAnsi="Book Antiqua" w:cs="Times New Roman"/>
          <w:sz w:val="24"/>
          <w:szCs w:val="24"/>
        </w:rPr>
        <w:t>Reduced synthesis</w:t>
      </w:r>
      <w:r w:rsidR="00743A0F" w:rsidRPr="007572D0">
        <w:rPr>
          <w:rFonts w:ascii="Book Antiqua" w:hAnsi="Book Antiqua" w:cs="Times New Roman"/>
          <w:sz w:val="24"/>
          <w:szCs w:val="24"/>
        </w:rPr>
        <w:t xml:space="preserve"> of GLA</w:t>
      </w:r>
      <w:r w:rsidR="009C4E90" w:rsidRPr="007572D0">
        <w:rPr>
          <w:rFonts w:ascii="Book Antiqua" w:hAnsi="Book Antiqua" w:cs="Times New Roman"/>
          <w:sz w:val="24"/>
          <w:szCs w:val="24"/>
        </w:rPr>
        <w:t xml:space="preserve"> (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a </w:t>
      </w:r>
      <w:r w:rsidR="00990FEB" w:rsidRPr="007572D0">
        <w:rPr>
          <w:rFonts w:ascii="Book Antiqua" w:hAnsi="Book Antiqua" w:cs="Times New Roman"/>
          <w:sz w:val="24"/>
          <w:szCs w:val="24"/>
        </w:rPr>
        <w:t>TAGE precursor and</w:t>
      </w:r>
      <w:r w:rsidR="009C4E90" w:rsidRPr="007572D0">
        <w:rPr>
          <w:rFonts w:ascii="Book Antiqua" w:hAnsi="Book Antiqua" w:cs="Times New Roman"/>
          <w:sz w:val="24"/>
          <w:szCs w:val="24"/>
        </w:rPr>
        <w:t xml:space="preserve"> a fructose metabolite</w:t>
      </w:r>
      <w:r w:rsidR="00990FEB" w:rsidRPr="007572D0">
        <w:rPr>
          <w:rFonts w:ascii="Book Antiqua" w:hAnsi="Book Antiqua" w:cs="Times New Roman"/>
          <w:sz w:val="24"/>
          <w:szCs w:val="24"/>
        </w:rPr>
        <w:t>)</w:t>
      </w:r>
      <w:r w:rsidR="009C4E90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leads to a </w:t>
      </w:r>
      <w:r w:rsidR="00990FEB" w:rsidRPr="007572D0">
        <w:rPr>
          <w:rFonts w:ascii="Book Antiqua" w:hAnsi="Book Antiqua" w:cs="Times New Roman"/>
          <w:sz w:val="24"/>
          <w:szCs w:val="24"/>
        </w:rPr>
        <w:t>drop in</w:t>
      </w:r>
      <w:r w:rsidR="009C4E90" w:rsidRPr="007572D0">
        <w:rPr>
          <w:rFonts w:ascii="Book Antiqua" w:hAnsi="Book Antiqua" w:cs="Times New Roman"/>
          <w:sz w:val="24"/>
          <w:szCs w:val="24"/>
        </w:rPr>
        <w:t xml:space="preserve"> TAGE </w:t>
      </w:r>
      <w:r w:rsidR="00990FEB" w:rsidRPr="007572D0">
        <w:rPr>
          <w:rFonts w:ascii="Book Antiqua" w:hAnsi="Book Antiqua" w:cs="Times New Roman"/>
          <w:sz w:val="24"/>
          <w:szCs w:val="24"/>
        </w:rPr>
        <w:t>synthesis</w:t>
      </w:r>
      <w:r w:rsidR="009C4E90" w:rsidRPr="007572D0">
        <w:rPr>
          <w:rFonts w:ascii="Book Antiqua" w:hAnsi="Book Antiqua" w:cs="Times New Roman"/>
          <w:sz w:val="24"/>
          <w:szCs w:val="24"/>
        </w:rPr>
        <w:t>.</w:t>
      </w:r>
      <w:r w:rsidR="0052180A" w:rsidRPr="007572D0">
        <w:rPr>
          <w:rFonts w:ascii="Book Antiqua" w:eastAsia="MS PGothic" w:hAnsi="Book Antiqua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A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torvastatin </w:t>
      </w:r>
      <w:r w:rsidR="00B81D8B" w:rsidRPr="007572D0">
        <w:rPr>
          <w:rFonts w:ascii="Book Antiqua" w:hAnsi="Book Antiqua" w:cs="Times New Roman"/>
          <w:sz w:val="24"/>
          <w:szCs w:val="24"/>
        </w:rPr>
        <w:t>is able to reduce</w:t>
      </w:r>
      <w:r w:rsidR="00990FEB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="00F8500F" w:rsidRPr="007572D0">
        <w:rPr>
          <w:rFonts w:ascii="Book Antiqua" w:hAnsi="Book Antiqua" w:cs="Times New Roman"/>
          <w:sz w:val="24"/>
          <w:szCs w:val="24"/>
        </w:rPr>
        <w:t xml:space="preserve"> serum TAGE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990FEB" w:rsidRPr="007572D0">
        <w:rPr>
          <w:rFonts w:ascii="Book Antiqua" w:hAnsi="Book Antiqua" w:cs="Times New Roman"/>
          <w:sz w:val="24"/>
          <w:szCs w:val="24"/>
        </w:rPr>
        <w:t>concentration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without </w:t>
      </w:r>
      <w:r w:rsidR="00B81D8B" w:rsidRPr="007572D0">
        <w:rPr>
          <w:rFonts w:ascii="Book Antiqua" w:hAnsi="Book Antiqua" w:cs="Times New Roman"/>
          <w:sz w:val="24"/>
          <w:szCs w:val="24"/>
        </w:rPr>
        <w:t>altering</w:t>
      </w:r>
      <w:r w:rsidR="00F837B0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glucose </w:t>
      </w:r>
      <w:r w:rsidR="00F837B0" w:rsidRPr="007572D0">
        <w:rPr>
          <w:rFonts w:ascii="Book Antiqua" w:hAnsi="Book Antiqua" w:cs="Times New Roman"/>
          <w:sz w:val="24"/>
          <w:szCs w:val="24"/>
        </w:rPr>
        <w:t>metabolism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262FDD" w:rsidRPr="007572D0">
        <w:rPr>
          <w:rFonts w:ascii="Book Antiqua" w:hAnsi="Book Antiqua" w:cs="Times New Roman"/>
          <w:sz w:val="24"/>
          <w:szCs w:val="24"/>
        </w:rPr>
        <w:t>does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62FDD" w:rsidRPr="007572D0">
        <w:rPr>
          <w:rFonts w:ascii="Book Antiqua" w:hAnsi="Book Antiqua" w:cs="Times New Roman"/>
          <w:sz w:val="24"/>
          <w:szCs w:val="24"/>
        </w:rPr>
        <w:t>so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in a cholesterol-lowering-independent manner. </w:t>
      </w:r>
      <w:r w:rsidRPr="007572D0">
        <w:rPr>
          <w:rFonts w:ascii="Book Antiqua" w:hAnsi="Book Antiqua" w:cs="Times New Roman"/>
          <w:sz w:val="24"/>
          <w:szCs w:val="24"/>
        </w:rPr>
        <w:t>In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B81D8B" w:rsidRPr="007572D0">
        <w:rPr>
          <w:rFonts w:ascii="Book Antiqua" w:hAnsi="Book Antiqua" w:cs="Times New Roman"/>
          <w:sz w:val="24"/>
          <w:szCs w:val="24"/>
        </w:rPr>
        <w:t>abovementioned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study, </w:t>
      </w:r>
      <w:r w:rsidR="00B81D8B" w:rsidRPr="007572D0">
        <w:rPr>
          <w:rFonts w:ascii="Book Antiqua" w:hAnsi="Book Antiqua" w:cs="Times New Roman"/>
          <w:sz w:val="24"/>
          <w:szCs w:val="24"/>
        </w:rPr>
        <w:t>the serum TAGE concentrations of the NASH patients with dyslipidemia fell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significantly </w:t>
      </w:r>
      <w:r w:rsidR="00B81D8B" w:rsidRPr="007572D0">
        <w:rPr>
          <w:rFonts w:ascii="Book Antiqua" w:hAnsi="Book Antiqua" w:cs="Times New Roman"/>
          <w:sz w:val="24"/>
          <w:szCs w:val="24"/>
        </w:rPr>
        <w:t>after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62FDD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F5360E" w:rsidRPr="007572D0">
        <w:rPr>
          <w:rFonts w:ascii="Book Antiqua" w:hAnsi="Book Antiqua" w:cs="Times New Roman"/>
          <w:sz w:val="24"/>
          <w:szCs w:val="24"/>
        </w:rPr>
        <w:t>atorvastatin treatment</w:t>
      </w:r>
      <w:r w:rsidR="00262FDD" w:rsidRPr="007572D0">
        <w:rPr>
          <w:rFonts w:ascii="Book Antiqua" w:hAnsi="Book Antiqua" w:cs="Times New Roman"/>
          <w:sz w:val="24"/>
          <w:szCs w:val="24"/>
        </w:rPr>
        <w:t>, but their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glucose metabolism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62FDD" w:rsidRPr="007572D0">
        <w:rPr>
          <w:rFonts w:ascii="Book Antiqua" w:hAnsi="Book Antiqua" w:cs="Times New Roman"/>
          <w:sz w:val="24"/>
          <w:szCs w:val="24"/>
        </w:rPr>
        <w:t xml:space="preserve">was </w:t>
      </w:r>
      <w:proofErr w:type="gramStart"/>
      <w:r w:rsidR="00262FDD" w:rsidRPr="007572D0">
        <w:rPr>
          <w:rFonts w:ascii="Book Antiqua" w:hAnsi="Book Antiqua" w:cs="Times New Roman"/>
          <w:sz w:val="24"/>
          <w:szCs w:val="24"/>
        </w:rPr>
        <w:t>unaffected</w:t>
      </w:r>
      <w:r w:rsidR="00AA70AF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A70AF" w:rsidRPr="007572D0">
        <w:rPr>
          <w:rFonts w:ascii="Book Antiqua" w:hAnsi="Book Antiqua" w:cs="Times New Roman"/>
          <w:sz w:val="24"/>
          <w:szCs w:val="24"/>
          <w:vertAlign w:val="superscript"/>
        </w:rPr>
        <w:t>114]</w:t>
      </w:r>
      <w:r w:rsidR="00F5360E" w:rsidRPr="007572D0">
        <w:rPr>
          <w:rFonts w:ascii="Book Antiqua" w:hAnsi="Book Antiqua" w:cs="Times New Roman"/>
          <w:sz w:val="24"/>
          <w:szCs w:val="24"/>
        </w:rPr>
        <w:t>.</w:t>
      </w:r>
      <w:r w:rsidR="000D7F0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In conclusion, atorvastatin was </w:t>
      </w:r>
      <w:r w:rsidR="00B81D8B" w:rsidRPr="007572D0">
        <w:rPr>
          <w:rFonts w:ascii="Book Antiqua" w:hAnsi="Book Antiqua" w:cs="Times New Roman"/>
          <w:sz w:val="24"/>
          <w:szCs w:val="24"/>
        </w:rPr>
        <w:t>demonstrated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to be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an 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effective treatment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for 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NASH patients with dyslipidemia who did not respond adequately to diet and exercise therapy. </w:t>
      </w:r>
      <w:r w:rsidR="00262FDD" w:rsidRPr="007572D0">
        <w:rPr>
          <w:rFonts w:ascii="Book Antiqua" w:hAnsi="Book Antiqua" w:cs="Times New Roman"/>
          <w:sz w:val="24"/>
          <w:szCs w:val="24"/>
        </w:rPr>
        <w:t>In addition</w:t>
      </w:r>
      <w:r w:rsidR="00DD3CCF" w:rsidRPr="007572D0">
        <w:rPr>
          <w:rFonts w:ascii="Book Antiqua" w:hAnsi="Book Antiqua" w:cs="Times New Roman"/>
          <w:sz w:val="24"/>
          <w:szCs w:val="24"/>
        </w:rPr>
        <w:t xml:space="preserve"> to improving their serum TAGE </w:t>
      </w:r>
      <w:r w:rsidR="00262FDD" w:rsidRPr="007572D0">
        <w:rPr>
          <w:rFonts w:ascii="Book Antiqua" w:hAnsi="Book Antiqua" w:cs="Times New Roman"/>
          <w:sz w:val="24"/>
          <w:szCs w:val="24"/>
        </w:rPr>
        <w:t>concentrations,</w:t>
      </w:r>
      <w:r w:rsidR="00DD3CCF" w:rsidRPr="007572D0">
        <w:rPr>
          <w:rFonts w:ascii="Book Antiqua" w:hAnsi="Book Antiqua" w:cs="Times New Roman"/>
          <w:sz w:val="24"/>
          <w:szCs w:val="24"/>
        </w:rPr>
        <w:t xml:space="preserve"> atorvastatin also improved their histological </w:t>
      </w:r>
      <w:r w:rsidR="00F837B0" w:rsidRPr="007572D0">
        <w:rPr>
          <w:rFonts w:ascii="Book Antiqua" w:hAnsi="Book Antiqua" w:cs="Times New Roman"/>
          <w:sz w:val="24"/>
          <w:szCs w:val="24"/>
        </w:rPr>
        <w:t>and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DD3CCF" w:rsidRPr="007572D0">
        <w:rPr>
          <w:rFonts w:ascii="Book Antiqua" w:hAnsi="Book Antiqua" w:cs="Times New Roman"/>
          <w:sz w:val="24"/>
          <w:szCs w:val="24"/>
        </w:rPr>
        <w:t>biochemical data</w:t>
      </w:r>
      <w:r w:rsidR="00F5360E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B81D8B" w:rsidRPr="007572D0">
        <w:rPr>
          <w:rFonts w:ascii="Book Antiqua" w:hAnsi="Book Antiqua" w:cs="Times New Roman"/>
          <w:sz w:val="24"/>
          <w:szCs w:val="24"/>
        </w:rPr>
        <w:t>As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atorvastatin de</w:t>
      </w:r>
      <w:r w:rsidR="00F8500F" w:rsidRPr="007572D0">
        <w:rPr>
          <w:rFonts w:ascii="Book Antiqua" w:hAnsi="Book Antiqua" w:cs="Times New Roman"/>
          <w:sz w:val="24"/>
          <w:szCs w:val="24"/>
        </w:rPr>
        <w:t xml:space="preserve">creased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F8500F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="00B81D8B" w:rsidRPr="007572D0">
        <w:rPr>
          <w:rFonts w:ascii="Book Antiqua" w:hAnsi="Book Antiqua" w:cs="Times New Roman"/>
          <w:sz w:val="24"/>
          <w:szCs w:val="24"/>
        </w:rPr>
        <w:t>TAGE concentrations</w:t>
      </w:r>
      <w:r w:rsidR="00F8500F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D817AD" w:rsidRPr="007572D0">
        <w:rPr>
          <w:rFonts w:ascii="Book Antiqua" w:hAnsi="Book Antiqua" w:cs="Times New Roman"/>
          <w:sz w:val="24"/>
          <w:szCs w:val="24"/>
        </w:rPr>
        <w:t>NASH patients with dyslipidemia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F8500F" w:rsidRPr="007572D0">
        <w:rPr>
          <w:rFonts w:ascii="Book Antiqua" w:hAnsi="Book Antiqua" w:cs="Times New Roman"/>
          <w:sz w:val="24"/>
          <w:szCs w:val="24"/>
        </w:rPr>
        <w:t>TAGE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1D8B" w:rsidRPr="007572D0">
        <w:rPr>
          <w:rFonts w:ascii="Book Antiqua" w:hAnsi="Book Antiqua" w:cs="Times New Roman"/>
          <w:sz w:val="24"/>
          <w:szCs w:val="24"/>
        </w:rPr>
        <w:t>might be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B81D8B" w:rsidRPr="007572D0">
        <w:rPr>
          <w:rFonts w:ascii="Book Antiqua" w:hAnsi="Book Antiqua" w:cs="Times New Roman"/>
          <w:sz w:val="24"/>
          <w:szCs w:val="24"/>
        </w:rPr>
        <w:t>useful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biomarker</w:t>
      </w:r>
      <w:r w:rsidR="00B81D8B" w:rsidRPr="007572D0">
        <w:rPr>
          <w:rFonts w:ascii="Book Antiqua" w:hAnsi="Book Antiqua" w:cs="Times New Roman"/>
          <w:sz w:val="24"/>
          <w:szCs w:val="24"/>
        </w:rPr>
        <w:t>s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for the treatment of </w:t>
      </w:r>
      <w:proofErr w:type="gramStart"/>
      <w:r w:rsidR="00D817AD" w:rsidRPr="007572D0">
        <w:rPr>
          <w:rFonts w:ascii="Book Antiqua" w:hAnsi="Book Antiqua" w:cs="Times New Roman"/>
          <w:sz w:val="24"/>
          <w:szCs w:val="24"/>
        </w:rPr>
        <w:t>NASH</w:t>
      </w:r>
      <w:r w:rsidR="00BD2191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BD2191" w:rsidRPr="007572D0">
        <w:rPr>
          <w:rFonts w:ascii="Book Antiqua" w:hAnsi="Book Antiqua" w:cs="Times New Roman"/>
          <w:sz w:val="24"/>
          <w:szCs w:val="24"/>
          <w:vertAlign w:val="superscript"/>
        </w:rPr>
        <w:t>114]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. Controlled trials </w:t>
      </w:r>
      <w:r w:rsidR="00B81D8B" w:rsidRPr="007572D0">
        <w:rPr>
          <w:rFonts w:ascii="Book Antiqua" w:hAnsi="Book Antiqua" w:cs="Times New Roman"/>
          <w:sz w:val="24"/>
          <w:szCs w:val="24"/>
        </w:rPr>
        <w:t xml:space="preserve">should be </w:t>
      </w:r>
      <w:r w:rsidR="00262FDD" w:rsidRPr="007572D0">
        <w:rPr>
          <w:rFonts w:ascii="Book Antiqua" w:hAnsi="Book Antiqua" w:cs="Times New Roman"/>
          <w:sz w:val="24"/>
          <w:szCs w:val="24"/>
        </w:rPr>
        <w:t>performed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to further </w:t>
      </w:r>
      <w:r w:rsidR="00B81D8B" w:rsidRPr="007572D0">
        <w:rPr>
          <w:rFonts w:ascii="Book Antiqua" w:hAnsi="Book Antiqua" w:cs="Times New Roman"/>
          <w:sz w:val="24"/>
          <w:szCs w:val="24"/>
        </w:rPr>
        <w:t>examine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the </w:t>
      </w:r>
      <w:r w:rsidR="00F8500F" w:rsidRPr="007572D0">
        <w:rPr>
          <w:rFonts w:ascii="Book Antiqua" w:hAnsi="Book Antiqua" w:cs="Times New Roman"/>
          <w:sz w:val="24"/>
          <w:szCs w:val="24"/>
        </w:rPr>
        <w:t xml:space="preserve">clinical </w:t>
      </w:r>
      <w:r w:rsidR="00B81D8B" w:rsidRPr="007572D0">
        <w:rPr>
          <w:rFonts w:ascii="Book Antiqua" w:hAnsi="Book Antiqua" w:cs="Times New Roman"/>
          <w:sz w:val="24"/>
          <w:szCs w:val="24"/>
        </w:rPr>
        <w:t>utility</w:t>
      </w:r>
      <w:r w:rsidR="00F8500F" w:rsidRPr="007572D0">
        <w:rPr>
          <w:rFonts w:ascii="Book Antiqua" w:hAnsi="Book Antiqua" w:cs="Times New Roman"/>
          <w:sz w:val="24"/>
          <w:szCs w:val="24"/>
        </w:rPr>
        <w:t xml:space="preserve"> of TAGE</w:t>
      </w:r>
      <w:r w:rsidR="00262FDD" w:rsidRPr="007572D0">
        <w:rPr>
          <w:rFonts w:ascii="Book Antiqua" w:hAnsi="Book Antiqua" w:cs="Times New Roman"/>
          <w:sz w:val="24"/>
          <w:szCs w:val="24"/>
        </w:rPr>
        <w:t xml:space="preserve"> as </w:t>
      </w:r>
      <w:r w:rsidR="00D817AD" w:rsidRPr="007572D0">
        <w:rPr>
          <w:rFonts w:ascii="Book Antiqua" w:hAnsi="Book Antiqua" w:cs="Times New Roman"/>
          <w:sz w:val="24"/>
          <w:szCs w:val="24"/>
        </w:rPr>
        <w:t>biomarker</w:t>
      </w:r>
      <w:r w:rsidR="00262FDD" w:rsidRPr="007572D0">
        <w:rPr>
          <w:rFonts w:ascii="Book Antiqua" w:hAnsi="Book Antiqua" w:cs="Times New Roman"/>
          <w:sz w:val="24"/>
          <w:szCs w:val="24"/>
        </w:rPr>
        <w:t>s</w:t>
      </w:r>
      <w:r w:rsidR="00D817AD" w:rsidRPr="007572D0">
        <w:rPr>
          <w:rFonts w:ascii="Book Antiqua" w:hAnsi="Book Antiqua" w:cs="Times New Roman"/>
          <w:sz w:val="24"/>
          <w:szCs w:val="24"/>
        </w:rPr>
        <w:t xml:space="preserve"> in NASH.</w:t>
      </w:r>
      <w:r w:rsidR="006B256E" w:rsidRPr="007572D0">
        <w:rPr>
          <w:rFonts w:ascii="Book Antiqua" w:hAnsi="Book Antiqua" w:cs="Times New Roman"/>
          <w:sz w:val="24"/>
          <w:szCs w:val="24"/>
        </w:rPr>
        <w:t xml:space="preserve"> </w:t>
      </w:r>
    </w:p>
    <w:p w:rsidR="00F5360E" w:rsidRPr="007572D0" w:rsidRDefault="00F5360E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3D4577" w:rsidRPr="007572D0" w:rsidRDefault="00BD2191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hAnsi="Book Antiqua" w:cs="Times New Roman"/>
          <w:b/>
          <w:i/>
          <w:sz w:val="24"/>
          <w:szCs w:val="24"/>
        </w:rPr>
        <w:t xml:space="preserve">Dietary AGEs: </w:t>
      </w:r>
      <w:proofErr w:type="spellStart"/>
      <w:r w:rsidRPr="007572D0">
        <w:rPr>
          <w:rFonts w:ascii="Book Antiqua" w:hAnsi="Book Antiqua" w:cs="Times New Roman"/>
          <w:b/>
          <w:i/>
          <w:sz w:val="24"/>
          <w:szCs w:val="24"/>
        </w:rPr>
        <w:t>Kremezin</w:t>
      </w:r>
      <w:proofErr w:type="spellEnd"/>
    </w:p>
    <w:p w:rsidR="000B5C1D" w:rsidRPr="007572D0" w:rsidRDefault="00850CFB" w:rsidP="007572D0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572D0">
        <w:rPr>
          <w:rFonts w:ascii="Book Antiqua" w:eastAsia="AdvGulliv-R" w:hAnsi="Book Antiqua" w:cs="AdvGulliv-R"/>
          <w:sz w:val="24"/>
          <w:szCs w:val="24"/>
        </w:rPr>
        <w:t xml:space="preserve">A study involving mice produced </w:t>
      </w:r>
      <w:r w:rsidR="00F0093A" w:rsidRPr="007572D0">
        <w:rPr>
          <w:rFonts w:ascii="Book Antiqua" w:eastAsia="AdvGulliv-R" w:hAnsi="Book Antiqua" w:cs="AdvGulliv-R"/>
          <w:sz w:val="24"/>
          <w:szCs w:val="24"/>
        </w:rPr>
        <w:t>found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that AGEs </w:t>
      </w:r>
      <w:r w:rsidR="00F0093A" w:rsidRPr="007572D0">
        <w:rPr>
          <w:rFonts w:ascii="Book Antiqua" w:eastAsia="AdvGulliv-R" w:hAnsi="Book Antiqua" w:cs="AdvGulliv-R"/>
          <w:sz w:val="24"/>
          <w:szCs w:val="24"/>
        </w:rPr>
        <w:t>facilitate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the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progression from simple </w:t>
      </w:r>
      <w:proofErr w:type="spellStart"/>
      <w:r w:rsidR="003F2DA9" w:rsidRPr="007572D0">
        <w:rPr>
          <w:rFonts w:ascii="Book Antiqua" w:eastAsia="AdvGulliv-R" w:hAnsi="Book Antiqua" w:cs="AdvGulliv-R"/>
          <w:sz w:val="24"/>
          <w:szCs w:val="24"/>
        </w:rPr>
        <w:t>steatos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>is</w:t>
      </w:r>
      <w:proofErr w:type="spellEnd"/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to NASH and liver </w:t>
      </w:r>
      <w:proofErr w:type="gramStart"/>
      <w:r w:rsidR="0014117D" w:rsidRPr="007572D0">
        <w:rPr>
          <w:rFonts w:ascii="Book Antiqua" w:eastAsia="AdvGulliv-R" w:hAnsi="Book Antiqua" w:cs="AdvGulliv-R"/>
          <w:sz w:val="24"/>
          <w:szCs w:val="24"/>
        </w:rPr>
        <w:t>fibrosis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116</w:t>
      </w:r>
      <w:r w:rsidR="00736023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. In the </w:t>
      </w:r>
      <w:r w:rsidR="006A3F8E" w:rsidRPr="007572D0">
        <w:rPr>
          <w:rFonts w:ascii="Book Antiqua" w:eastAsia="AdvGulliv-R" w:hAnsi="Book Antiqua" w:cs="AdvGulliv-R"/>
          <w:sz w:val="24"/>
          <w:szCs w:val="24"/>
        </w:rPr>
        <w:t>me</w:t>
      </w:r>
      <w:r w:rsidR="00224910" w:rsidRPr="007572D0">
        <w:rPr>
          <w:rFonts w:ascii="Book Antiqua" w:eastAsia="AdvGulliv-R" w:hAnsi="Book Antiqua" w:cs="AdvGulliv-R"/>
          <w:sz w:val="24"/>
          <w:szCs w:val="24"/>
        </w:rPr>
        <w:t>thionine choline</w:t>
      </w:r>
      <w:r w:rsidR="00587125" w:rsidRPr="007572D0">
        <w:rPr>
          <w:rFonts w:ascii="Book Antiqua" w:eastAsia="AdvGulliv-R" w:hAnsi="Book Antiqua" w:cs="AdvGulliv-R"/>
          <w:sz w:val="24"/>
          <w:szCs w:val="24"/>
        </w:rPr>
        <w:t>-</w:t>
      </w:r>
      <w:r w:rsidR="00224910" w:rsidRPr="007572D0">
        <w:rPr>
          <w:rFonts w:ascii="Book Antiqua" w:eastAsia="AdvGulliv-R" w:hAnsi="Book Antiqua" w:cs="AdvGulliv-R"/>
          <w:sz w:val="24"/>
          <w:szCs w:val="24"/>
        </w:rPr>
        <w:t>deficient</w:t>
      </w:r>
      <w:r w:rsidR="00587125" w:rsidRPr="007572D0">
        <w:rPr>
          <w:rFonts w:ascii="Book Antiqua" w:eastAsia="AdvGulliv-R" w:hAnsi="Book Antiqua" w:cs="AdvGulliv-R"/>
          <w:sz w:val="24"/>
          <w:szCs w:val="24"/>
        </w:rPr>
        <w:t xml:space="preserve"> rat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model of NAFLD, high dietary </w:t>
      </w:r>
      <w:r w:rsidR="00F0093A" w:rsidRPr="007572D0">
        <w:rPr>
          <w:rFonts w:ascii="Book Antiqua" w:eastAsia="AdvGulliv-R" w:hAnsi="Book Antiqua" w:cs="AdvGulliv-R"/>
          <w:sz w:val="24"/>
          <w:szCs w:val="24"/>
        </w:rPr>
        <w:t>consumption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of 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>AGEs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>results in elevated</w:t>
      </w:r>
      <w:r w:rsidR="00587125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>hepatic AGE conc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>ent</w:t>
      </w:r>
      <w:r w:rsidRPr="007572D0">
        <w:rPr>
          <w:rFonts w:ascii="Book Antiqua" w:eastAsia="AdvGulliv-R" w:hAnsi="Book Antiqua" w:cs="AdvGulliv-R"/>
          <w:sz w:val="24"/>
          <w:szCs w:val="24"/>
        </w:rPr>
        <w:t>rations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and </w:t>
      </w:r>
      <w:r w:rsidRPr="007572D0">
        <w:rPr>
          <w:rFonts w:ascii="Book Antiqua" w:eastAsia="AdvGulliv-R" w:hAnsi="Book Antiqua" w:cs="AdvGulliv-R"/>
          <w:sz w:val="24"/>
          <w:szCs w:val="24"/>
        </w:rPr>
        <w:t>increased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fibrosis, 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liver </w:t>
      </w:r>
      <w:r w:rsidRPr="007572D0">
        <w:rPr>
          <w:rFonts w:ascii="Book Antiqua" w:eastAsia="AdvGulliv-R" w:hAnsi="Book Antiqua" w:cs="AdvGulliv-R"/>
          <w:sz w:val="24"/>
          <w:szCs w:val="24"/>
        </w:rPr>
        <w:t>damage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>,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and inflammation. The latter effects </w:t>
      </w:r>
      <w:r w:rsidR="00F0093A" w:rsidRPr="007572D0">
        <w:rPr>
          <w:rFonts w:ascii="Book Antiqua" w:eastAsia="AdvGulliv-R" w:hAnsi="Book Antiqua" w:cs="AdvGulliv-R"/>
          <w:sz w:val="24"/>
          <w:szCs w:val="24"/>
        </w:rPr>
        <w:t>a</w:t>
      </w:r>
      <w:r w:rsidRPr="007572D0">
        <w:rPr>
          <w:rFonts w:ascii="Book Antiqua" w:eastAsia="AdvGulliv-R" w:hAnsi="Book Antiqua" w:cs="AdvGulliv-R"/>
          <w:sz w:val="24"/>
          <w:szCs w:val="24"/>
        </w:rPr>
        <w:t>re considered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to </w:t>
      </w:r>
      <w:r w:rsidR="00F0093A" w:rsidRPr="007572D0">
        <w:rPr>
          <w:rFonts w:ascii="Book Antiqua" w:eastAsia="AdvGulliv-R" w:hAnsi="Book Antiqua" w:cs="AdvGulliv-R"/>
          <w:sz w:val="24"/>
          <w:szCs w:val="24"/>
        </w:rPr>
        <w:t>be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mediated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3F2DA9" w:rsidRPr="007572D0">
        <w:rPr>
          <w:rFonts w:ascii="Book Antiqua" w:eastAsia="AdvGulliv-R" w:hAnsi="Book Antiqua" w:cs="AdvGulliv-R"/>
          <w:i/>
          <w:sz w:val="24"/>
          <w:szCs w:val="24"/>
        </w:rPr>
        <w:t>via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587125" w:rsidRPr="007572D0">
        <w:rPr>
          <w:rFonts w:ascii="Book Antiqua" w:eastAsia="AdvGulliv-R" w:hAnsi="Book Antiqua" w:cs="AdvGulliv-R"/>
          <w:sz w:val="24"/>
          <w:szCs w:val="24"/>
        </w:rPr>
        <w:t xml:space="preserve">the 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RAGE- 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and </w:t>
      </w:r>
      <w:r w:rsidRPr="007572D0">
        <w:rPr>
          <w:rFonts w:ascii="Book Antiqua" w:eastAsia="AdvGulliv-R" w:hAnsi="Book Antiqua" w:cs="AdvGulliv-R"/>
          <w:sz w:val="24"/>
          <w:szCs w:val="24"/>
        </w:rPr>
        <w:t>oxidative stress-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dependent </w:t>
      </w:r>
      <w:proofErr w:type="spellStart"/>
      <w:r w:rsidR="003F2DA9" w:rsidRPr="007572D0">
        <w:rPr>
          <w:rFonts w:ascii="Book Antiqua" w:eastAsia="AdvGulliv-R" w:hAnsi="Book Antiqua" w:cs="AdvGulliv-R"/>
          <w:sz w:val="24"/>
          <w:szCs w:val="24"/>
        </w:rPr>
        <w:t>profibrotic</w:t>
      </w:r>
      <w:proofErr w:type="spellEnd"/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effects of </w:t>
      </w:r>
      <w:r w:rsidR="00AA1153" w:rsidRPr="007572D0">
        <w:rPr>
          <w:rFonts w:ascii="Book Antiqua" w:eastAsia="AdvGulliv-R" w:hAnsi="Book Antiqua" w:cs="AdvGulliv-R"/>
          <w:sz w:val="24"/>
          <w:szCs w:val="24"/>
        </w:rPr>
        <w:t xml:space="preserve">AGEs on activated </w:t>
      </w:r>
      <w:proofErr w:type="gramStart"/>
      <w:r w:rsidR="00AA1153" w:rsidRPr="007572D0">
        <w:rPr>
          <w:rFonts w:ascii="Book Antiqua" w:eastAsia="AdvGulliv-R" w:hAnsi="Book Antiqua" w:cs="AdvGulliv-R"/>
          <w:sz w:val="24"/>
          <w:szCs w:val="24"/>
        </w:rPr>
        <w:t>HSC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117</w:t>
      </w:r>
      <w:r w:rsidR="0009722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. </w:t>
      </w:r>
      <w:r w:rsidRPr="007572D0">
        <w:rPr>
          <w:rFonts w:ascii="Book Antiqua" w:eastAsia="AdvGulliv-R" w:hAnsi="Book Antiqua" w:cs="AdvGulliv-R"/>
          <w:sz w:val="24"/>
          <w:szCs w:val="24"/>
        </w:rPr>
        <w:t>The above</w:t>
      </w:r>
      <w:r w:rsidR="00587125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>observations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Pr="007572D0">
        <w:rPr>
          <w:rFonts w:ascii="Book Antiqua" w:eastAsia="AdvGulliv-R" w:hAnsi="Book Antiqua" w:cs="AdvGulliv-R"/>
          <w:sz w:val="24"/>
          <w:szCs w:val="24"/>
        </w:rPr>
        <w:t>indicate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that pharmacological and dietary 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lastRenderedPageBreak/>
        <w:t xml:space="preserve">strategies </w:t>
      </w:r>
      <w:r w:rsidRPr="007572D0">
        <w:rPr>
          <w:rFonts w:ascii="Book Antiqua" w:eastAsia="AdvGulliv-R" w:hAnsi="Book Antiqua" w:cs="AdvGulliv-R"/>
          <w:sz w:val="24"/>
          <w:szCs w:val="24"/>
        </w:rPr>
        <w:t>that target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the</w:t>
      </w:r>
      <w:r w:rsidR="0014117D" w:rsidRPr="007572D0">
        <w:rPr>
          <w:rFonts w:ascii="Book Antiqua" w:eastAsia="AdvGulliv-R" w:hAnsi="Book Antiqua" w:cs="AdvGulliv-R"/>
          <w:sz w:val="24"/>
          <w:szCs w:val="24"/>
        </w:rPr>
        <w:t xml:space="preserve"> 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>AGE</w:t>
      </w:r>
      <w:r w:rsidR="0009722F" w:rsidRPr="007572D0">
        <w:rPr>
          <w:rFonts w:ascii="Book Antiqua" w:eastAsia="AdvGulliv-R" w:hAnsi="Book Antiqua" w:cs="AdvGulliv-R"/>
          <w:sz w:val="24"/>
          <w:szCs w:val="24"/>
        </w:rPr>
        <w:t>-RAGE system</w:t>
      </w:r>
      <w:r w:rsidRPr="007572D0">
        <w:rPr>
          <w:rFonts w:ascii="Book Antiqua" w:eastAsia="AdvGulliv-R" w:hAnsi="Book Antiqua" w:cs="AdvGulliv-R"/>
          <w:sz w:val="24"/>
          <w:szCs w:val="24"/>
        </w:rPr>
        <w:t xml:space="preserve"> are able to</w:t>
      </w:r>
      <w:r w:rsidR="003F2DA9" w:rsidRPr="007572D0">
        <w:rPr>
          <w:rFonts w:ascii="Book Antiqua" w:eastAsia="AdvGulliv-R" w:hAnsi="Book Antiqua" w:cs="AdvGulliv-R"/>
          <w:sz w:val="24"/>
          <w:szCs w:val="24"/>
        </w:rPr>
        <w:t xml:space="preserve"> slow the progression of NAFLD.</w:t>
      </w:r>
    </w:p>
    <w:p w:rsidR="008452D3" w:rsidRPr="007572D0" w:rsidRDefault="00850CFB" w:rsidP="007572D0">
      <w:pPr>
        <w:pStyle w:val="BodyTextIndent2"/>
        <w:spacing w:line="360" w:lineRule="auto"/>
        <w:ind w:leftChars="0" w:left="0"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>In a recent stud</w:t>
      </w:r>
      <w:r w:rsidR="00587125" w:rsidRPr="007572D0">
        <w:rPr>
          <w:rFonts w:ascii="Book Antiqua" w:hAnsi="Book Antiqua" w:cs="Times New Roman"/>
          <w:sz w:val="24"/>
          <w:szCs w:val="24"/>
        </w:rPr>
        <w:t>y</w:t>
      </w:r>
      <w:r w:rsidRPr="007572D0">
        <w:rPr>
          <w:rFonts w:ascii="Book Antiqua" w:hAnsi="Book Antiqua" w:cs="Times New Roman"/>
          <w:sz w:val="24"/>
          <w:szCs w:val="24"/>
        </w:rPr>
        <w:t>, we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detected increased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hepatic </w:t>
      </w:r>
      <w:r w:rsidR="00587125" w:rsidRPr="007572D0">
        <w:rPr>
          <w:rFonts w:ascii="Book Antiqua" w:hAnsi="Book Antiqua" w:cs="Times New Roman"/>
          <w:sz w:val="24"/>
          <w:szCs w:val="24"/>
        </w:rPr>
        <w:t>expression</w:t>
      </w:r>
      <w:r w:rsidRPr="007572D0">
        <w:rPr>
          <w:rFonts w:ascii="Book Antiqua" w:hAnsi="Book Antiqua" w:cs="Times New Roman"/>
          <w:sz w:val="24"/>
          <w:szCs w:val="24"/>
        </w:rPr>
        <w:t xml:space="preserve"> levels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2D294C" w:rsidRPr="007572D0">
        <w:rPr>
          <w:rFonts w:ascii="Book Antiqua" w:hAnsi="Book Antiqua" w:cs="Times New Roman"/>
          <w:sz w:val="24"/>
          <w:szCs w:val="24"/>
        </w:rPr>
        <w:t>vascular endothel</w:t>
      </w:r>
      <w:r w:rsidRPr="007572D0">
        <w:rPr>
          <w:rFonts w:ascii="Book Antiqua" w:hAnsi="Book Antiqua" w:cs="Times New Roman"/>
          <w:sz w:val="24"/>
          <w:szCs w:val="24"/>
        </w:rPr>
        <w:t xml:space="preserve">ial growth factor (VEGF)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8452D3" w:rsidRPr="007572D0">
        <w:rPr>
          <w:rFonts w:ascii="Book Antiqua" w:hAnsi="Book Antiqua" w:cs="Times New Roman"/>
          <w:sz w:val="24"/>
          <w:szCs w:val="24"/>
        </w:rPr>
        <w:t>in rats</w:t>
      </w:r>
      <w:r w:rsidRPr="007572D0">
        <w:rPr>
          <w:rFonts w:ascii="Book Antiqua" w:hAnsi="Book Antiqua" w:cs="Times New Roman"/>
          <w:sz w:val="24"/>
          <w:szCs w:val="24"/>
        </w:rPr>
        <w:t xml:space="preserve"> that had been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9722F" w:rsidRPr="007572D0">
        <w:rPr>
          <w:rFonts w:ascii="Book Antiqua" w:hAnsi="Book Antiqua" w:cs="Times New Roman"/>
          <w:sz w:val="24"/>
          <w:szCs w:val="24"/>
        </w:rPr>
        <w:t xml:space="preserve">administered </w:t>
      </w:r>
      <w:proofErr w:type="spellStart"/>
      <w:r w:rsidR="0009722F" w:rsidRPr="007572D0">
        <w:rPr>
          <w:rFonts w:ascii="Book Antiqua" w:hAnsi="Book Antiqua" w:cs="Times New Roman"/>
          <w:sz w:val="24"/>
          <w:szCs w:val="24"/>
        </w:rPr>
        <w:t>Glu</w:t>
      </w:r>
      <w:proofErr w:type="spellEnd"/>
      <w:r w:rsidR="0009722F" w:rsidRPr="007572D0">
        <w:rPr>
          <w:rFonts w:ascii="Book Antiqua" w:hAnsi="Book Antiqua" w:cs="Times New Roman"/>
          <w:sz w:val="24"/>
          <w:szCs w:val="24"/>
        </w:rPr>
        <w:t>-</w:t>
      </w:r>
      <w:r w:rsidR="00F0093A" w:rsidRPr="007572D0">
        <w:rPr>
          <w:rFonts w:ascii="Book Antiqua" w:hAnsi="Book Antiqua" w:cs="Times New Roman"/>
          <w:sz w:val="24"/>
          <w:szCs w:val="24"/>
        </w:rPr>
        <w:t>AGE</w:t>
      </w:r>
      <w:r w:rsidR="008452D3" w:rsidRPr="007572D0">
        <w:rPr>
          <w:rFonts w:ascii="Book Antiqua" w:hAnsi="Book Antiqua" w:cs="Times New Roman"/>
          <w:sz w:val="24"/>
          <w:szCs w:val="24"/>
        </w:rPr>
        <w:t>-ri</w:t>
      </w:r>
      <w:r w:rsidRPr="007572D0">
        <w:rPr>
          <w:rFonts w:ascii="Book Antiqua" w:hAnsi="Book Antiqua" w:cs="Times New Roman"/>
          <w:sz w:val="24"/>
          <w:szCs w:val="24"/>
        </w:rPr>
        <w:t>ch beverages. This suggested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that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0093A" w:rsidRPr="007572D0">
        <w:rPr>
          <w:rFonts w:ascii="Book Antiqua" w:hAnsi="Book Antiqua" w:cs="Times New Roman"/>
          <w:sz w:val="24"/>
          <w:szCs w:val="24"/>
        </w:rPr>
        <w:t>dietary AGE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consumption is </w:t>
      </w:r>
      <w:r w:rsidR="002D294C" w:rsidRPr="007572D0">
        <w:rPr>
          <w:rFonts w:ascii="Book Antiqua" w:hAnsi="Book Antiqua" w:cs="Times New Roman"/>
          <w:sz w:val="24"/>
          <w:szCs w:val="24"/>
        </w:rPr>
        <w:t>associated</w:t>
      </w:r>
      <w:r w:rsidRPr="007572D0">
        <w:rPr>
          <w:rFonts w:ascii="Book Antiqua" w:hAnsi="Book Antiqua" w:cs="Times New Roman"/>
          <w:sz w:val="24"/>
          <w:szCs w:val="24"/>
        </w:rPr>
        <w:t xml:space="preserve"> with </w:t>
      </w:r>
      <w:r w:rsidR="008452D3" w:rsidRPr="007572D0">
        <w:rPr>
          <w:rFonts w:ascii="Book Antiqua" w:hAnsi="Book Antiqua" w:cs="Times New Roman"/>
          <w:sz w:val="24"/>
          <w:szCs w:val="24"/>
        </w:rPr>
        <w:t>the hepatic expression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 of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liver fibrosis-related </w:t>
      </w:r>
      <w:proofErr w:type="gramStart"/>
      <w:r w:rsidR="008452D3" w:rsidRPr="007572D0">
        <w:rPr>
          <w:rFonts w:ascii="Book Antiqua" w:hAnsi="Book Antiqua" w:cs="Times New Roman"/>
          <w:sz w:val="24"/>
          <w:szCs w:val="24"/>
        </w:rPr>
        <w:t>genes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118</w:t>
      </w:r>
      <w:r w:rsidR="00FD0F40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Pr="007572D0">
        <w:rPr>
          <w:rFonts w:ascii="Book Antiqua" w:hAnsi="Book Antiqua" w:cs="Times New Roman"/>
          <w:sz w:val="24"/>
          <w:szCs w:val="24"/>
        </w:rPr>
        <w:t>Moreover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5B0CE0" w:rsidRPr="007572D0">
        <w:rPr>
          <w:rFonts w:ascii="Book Antiqua" w:hAnsi="Book Antiqua" w:cs="Times New Roman"/>
          <w:sz w:val="24"/>
          <w:szCs w:val="24"/>
        </w:rPr>
        <w:t xml:space="preserve">abovementioned rats’ </w:t>
      </w:r>
      <w:r w:rsidRPr="007572D0">
        <w:rPr>
          <w:rFonts w:ascii="Book Antiqua" w:hAnsi="Book Antiqua" w:cs="Times New Roman"/>
          <w:sz w:val="24"/>
          <w:szCs w:val="24"/>
        </w:rPr>
        <w:t>livers were found to contain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TAGE-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F0093A" w:rsidRPr="007572D0">
        <w:rPr>
          <w:rFonts w:ascii="Book Antiqua" w:hAnsi="Book Antiqua" w:cs="Times New Roman"/>
          <w:sz w:val="24"/>
          <w:szCs w:val="24"/>
        </w:rPr>
        <w:t>Glu</w:t>
      </w:r>
      <w:proofErr w:type="spellEnd"/>
      <w:r w:rsidR="00F0093A" w:rsidRPr="007572D0">
        <w:rPr>
          <w:rFonts w:ascii="Book Antiqua" w:hAnsi="Book Antiqua" w:cs="Times New Roman"/>
          <w:sz w:val="24"/>
          <w:szCs w:val="24"/>
        </w:rPr>
        <w:t>-AGE</w:t>
      </w:r>
      <w:r w:rsidRPr="007572D0">
        <w:rPr>
          <w:rFonts w:ascii="Book Antiqua" w:hAnsi="Book Antiqua" w:cs="Times New Roman"/>
          <w:sz w:val="24"/>
          <w:szCs w:val="24"/>
        </w:rPr>
        <w:t>-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positive </w:t>
      </w:r>
      <w:proofErr w:type="gramStart"/>
      <w:r w:rsidR="008452D3" w:rsidRPr="007572D0">
        <w:rPr>
          <w:rFonts w:ascii="Book Antiqua" w:hAnsi="Book Antiqua" w:cs="Times New Roman"/>
          <w:sz w:val="24"/>
          <w:szCs w:val="24"/>
        </w:rPr>
        <w:t>cells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118</w:t>
      </w:r>
      <w:r w:rsidR="008452D3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. These </w:t>
      </w:r>
      <w:r w:rsidR="002D294C" w:rsidRPr="007572D0">
        <w:rPr>
          <w:rFonts w:ascii="Book Antiqua" w:hAnsi="Book Antiqua" w:cs="Times New Roman"/>
          <w:sz w:val="24"/>
          <w:szCs w:val="24"/>
        </w:rPr>
        <w:t>results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0093A" w:rsidRPr="007572D0">
        <w:rPr>
          <w:rFonts w:ascii="Book Antiqua" w:hAnsi="Book Antiqua" w:cs="Times New Roman"/>
          <w:sz w:val="24"/>
          <w:szCs w:val="24"/>
        </w:rPr>
        <w:t>indicate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the consumption of </w:t>
      </w:r>
      <w:proofErr w:type="spellStart"/>
      <w:r w:rsidR="00F0093A" w:rsidRPr="007572D0">
        <w:rPr>
          <w:rFonts w:ascii="Book Antiqua" w:hAnsi="Book Antiqua" w:cs="Times New Roman"/>
          <w:sz w:val="24"/>
          <w:szCs w:val="24"/>
        </w:rPr>
        <w:t>Glu</w:t>
      </w:r>
      <w:proofErr w:type="spellEnd"/>
      <w:r w:rsidR="00F0093A" w:rsidRPr="007572D0">
        <w:rPr>
          <w:rFonts w:ascii="Book Antiqua" w:hAnsi="Book Antiqua" w:cs="Times New Roman"/>
          <w:sz w:val="24"/>
          <w:szCs w:val="24"/>
        </w:rPr>
        <w:t>-AGE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-rich beverages 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leads to </w:t>
      </w:r>
      <w:proofErr w:type="spellStart"/>
      <w:r w:rsidR="002D294C" w:rsidRPr="007572D0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58712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hepatic 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expression of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RAGE and VEGF </w:t>
      </w:r>
      <w:r w:rsidR="002D294C" w:rsidRPr="007572D0">
        <w:rPr>
          <w:rFonts w:ascii="Book Antiqua" w:hAnsi="Book Antiqua" w:cs="Times New Roman"/>
          <w:sz w:val="24"/>
          <w:szCs w:val="24"/>
        </w:rPr>
        <w:t>and encourages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the </w:t>
      </w:r>
      <w:r w:rsidR="005B0CE0" w:rsidRPr="007572D0">
        <w:rPr>
          <w:rFonts w:ascii="Book Antiqua" w:hAnsi="Book Antiqua" w:cs="Times New Roman"/>
          <w:sz w:val="24"/>
          <w:szCs w:val="24"/>
        </w:rPr>
        <w:t>build-up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 of </w:t>
      </w:r>
      <w:r w:rsidR="005B0CE0"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5B0CE0" w:rsidRPr="007572D0">
        <w:rPr>
          <w:rFonts w:ascii="Book Antiqua" w:hAnsi="Book Antiqua" w:cs="Times New Roman"/>
          <w:sz w:val="24"/>
          <w:szCs w:val="24"/>
        </w:rPr>
        <w:t>Glu-AGEs</w:t>
      </w:r>
      <w:proofErr w:type="spellEnd"/>
      <w:r w:rsidR="008452D3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2D294C" w:rsidRPr="007572D0">
        <w:rPr>
          <w:rFonts w:ascii="Book Antiqua" w:hAnsi="Book Antiqua" w:cs="Times New Roman"/>
          <w:sz w:val="24"/>
          <w:szCs w:val="24"/>
        </w:rPr>
        <w:t>resulting in</w:t>
      </w:r>
      <w:r w:rsidR="005B0CE0" w:rsidRPr="007572D0">
        <w:rPr>
          <w:rFonts w:ascii="Book Antiqua" w:hAnsi="Book Antiqua" w:cs="Times New Roman"/>
          <w:sz w:val="24"/>
          <w:szCs w:val="24"/>
        </w:rPr>
        <w:t xml:space="preserve"> the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B0CE0" w:rsidRPr="007572D0">
        <w:rPr>
          <w:rFonts w:ascii="Book Antiqua" w:hAnsi="Book Antiqua" w:cs="Times New Roman"/>
          <w:sz w:val="24"/>
          <w:szCs w:val="24"/>
        </w:rPr>
        <w:t xml:space="preserve">binding of </w:t>
      </w:r>
      <w:r w:rsidR="008452D3" w:rsidRPr="007572D0">
        <w:rPr>
          <w:rFonts w:ascii="Book Antiqua" w:hAnsi="Book Antiqua" w:cs="Times New Roman"/>
          <w:sz w:val="24"/>
          <w:szCs w:val="24"/>
        </w:rPr>
        <w:t>TAGE</w:t>
      </w:r>
      <w:r w:rsidR="005B0CE0" w:rsidRPr="007572D0">
        <w:rPr>
          <w:rFonts w:ascii="Book Antiqua" w:hAnsi="Book Antiqua" w:cs="Times New Roman"/>
          <w:sz w:val="24"/>
          <w:szCs w:val="24"/>
        </w:rPr>
        <w:t xml:space="preserve"> to </w:t>
      </w:r>
      <w:r w:rsidR="00F837B0" w:rsidRPr="007572D0">
        <w:rPr>
          <w:rFonts w:ascii="Book Antiqua" w:hAnsi="Book Antiqua" w:cs="Times New Roman"/>
          <w:sz w:val="24"/>
          <w:szCs w:val="24"/>
        </w:rPr>
        <w:t xml:space="preserve">RAGE. </w:t>
      </w:r>
      <w:r w:rsidR="002D294C" w:rsidRPr="007572D0">
        <w:rPr>
          <w:rFonts w:ascii="Book Antiqua" w:hAnsi="Book Antiqua" w:cs="Times New Roman"/>
          <w:sz w:val="24"/>
          <w:szCs w:val="24"/>
        </w:rPr>
        <w:t>Thus, it is important to consider t</w:t>
      </w:r>
      <w:r w:rsidR="00F0093A" w:rsidRPr="007572D0">
        <w:rPr>
          <w:rFonts w:ascii="Book Antiqua" w:hAnsi="Book Antiqua" w:cs="Times New Roman"/>
          <w:sz w:val="24"/>
          <w:szCs w:val="24"/>
        </w:rPr>
        <w:t xml:space="preserve">he amounts of </w:t>
      </w:r>
      <w:proofErr w:type="spellStart"/>
      <w:r w:rsidR="00F0093A" w:rsidRPr="007572D0">
        <w:rPr>
          <w:rFonts w:ascii="Book Antiqua" w:hAnsi="Book Antiqua" w:cs="Times New Roman"/>
          <w:sz w:val="24"/>
          <w:szCs w:val="24"/>
        </w:rPr>
        <w:t>Glu-AGEs</w:t>
      </w:r>
      <w:proofErr w:type="spellEnd"/>
      <w:r w:rsidR="00F0093A" w:rsidRPr="007572D0">
        <w:rPr>
          <w:rFonts w:ascii="Book Antiqua" w:hAnsi="Book Antiqua" w:cs="Times New Roman"/>
          <w:sz w:val="24"/>
          <w:szCs w:val="24"/>
        </w:rPr>
        <w:t xml:space="preserve"> present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0093A" w:rsidRPr="007572D0">
        <w:rPr>
          <w:rFonts w:ascii="Book Antiqua" w:hAnsi="Book Antiqua" w:cs="Times New Roman"/>
          <w:sz w:val="24"/>
          <w:szCs w:val="24"/>
        </w:rPr>
        <w:t xml:space="preserve">in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foods 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to prevent liver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disease, </w:t>
      </w:r>
      <w:r w:rsidR="005B0CE0" w:rsidRPr="007572D0">
        <w:rPr>
          <w:rFonts w:ascii="Book Antiqua" w:hAnsi="Book Antiqua" w:cs="Times New Roman"/>
          <w:sz w:val="24"/>
          <w:szCs w:val="24"/>
        </w:rPr>
        <w:t>especially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in </w:t>
      </w:r>
      <w:r w:rsidR="005B0CE0" w:rsidRPr="007572D0">
        <w:rPr>
          <w:rFonts w:ascii="Book Antiqua" w:hAnsi="Book Antiqua" w:cs="Times New Roman"/>
          <w:sz w:val="24"/>
          <w:szCs w:val="24"/>
        </w:rPr>
        <w:t>people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D294C" w:rsidRPr="007572D0">
        <w:rPr>
          <w:rFonts w:ascii="Book Antiqua" w:hAnsi="Book Antiqua" w:cs="Times New Roman"/>
          <w:sz w:val="24"/>
          <w:szCs w:val="24"/>
        </w:rPr>
        <w:t xml:space="preserve">that are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at </w:t>
      </w:r>
      <w:r w:rsidR="0009722F" w:rsidRPr="007572D0">
        <w:rPr>
          <w:rFonts w:ascii="Book Antiqua" w:hAnsi="Book Antiqua" w:cs="Times New Roman"/>
          <w:sz w:val="24"/>
          <w:szCs w:val="24"/>
        </w:rPr>
        <w:t xml:space="preserve">risk of </w:t>
      </w:r>
      <w:r w:rsidR="002D294C" w:rsidRPr="007572D0">
        <w:rPr>
          <w:rFonts w:ascii="Book Antiqua" w:hAnsi="Book Antiqua" w:cs="Times New Roman"/>
          <w:sz w:val="24"/>
          <w:szCs w:val="24"/>
        </w:rPr>
        <w:t>CKD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636F2F" w:rsidRPr="007572D0">
        <w:rPr>
          <w:rFonts w:ascii="Book Antiqua" w:hAnsi="Book Antiqua" w:cs="Times New Roman"/>
          <w:sz w:val="24"/>
          <w:szCs w:val="24"/>
        </w:rPr>
        <w:t xml:space="preserve">CVD, </w:t>
      </w:r>
      <w:r w:rsidR="002D294C" w:rsidRPr="007572D0">
        <w:rPr>
          <w:rFonts w:ascii="Book Antiqua" w:hAnsi="Book Antiqua" w:cs="Times New Roman"/>
          <w:sz w:val="24"/>
          <w:szCs w:val="24"/>
        </w:rPr>
        <w:t>NAFLD/NASH</w:t>
      </w:r>
      <w:r w:rsidR="008452D3" w:rsidRPr="007572D0">
        <w:rPr>
          <w:rFonts w:ascii="Book Antiqua" w:hAnsi="Book Antiqua" w:cs="Times New Roman"/>
          <w:sz w:val="24"/>
          <w:szCs w:val="24"/>
        </w:rPr>
        <w:t>,</w:t>
      </w:r>
      <w:r w:rsidR="000017C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B0CE0" w:rsidRPr="007572D0">
        <w:rPr>
          <w:rFonts w:ascii="Book Antiqua" w:hAnsi="Book Antiqua" w:cs="Times New Roman"/>
          <w:sz w:val="24"/>
          <w:szCs w:val="24"/>
        </w:rPr>
        <w:t xml:space="preserve">or </w:t>
      </w:r>
      <w:r w:rsidR="002D294C" w:rsidRPr="007572D0">
        <w:rPr>
          <w:rFonts w:ascii="Book Antiqua" w:hAnsi="Book Antiqua" w:cs="Times New Roman"/>
          <w:sz w:val="24"/>
          <w:szCs w:val="24"/>
        </w:rPr>
        <w:t>DM</w:t>
      </w:r>
      <w:r w:rsidR="008452D3" w:rsidRPr="007572D0">
        <w:rPr>
          <w:rFonts w:ascii="Book Antiqua" w:hAnsi="Book Antiqua" w:cs="Times New Roman"/>
          <w:sz w:val="24"/>
          <w:szCs w:val="24"/>
        </w:rPr>
        <w:t>.</w:t>
      </w:r>
    </w:p>
    <w:p w:rsidR="00316763" w:rsidRPr="007572D0" w:rsidRDefault="002D294C" w:rsidP="007572D0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It has been demonstrated that </w:t>
      </w:r>
      <w:proofErr w:type="spellStart"/>
      <w:r w:rsidR="008452D3" w:rsidRPr="007572D0">
        <w:rPr>
          <w:rFonts w:ascii="Book Antiqua" w:hAnsi="Book Antiqua" w:cs="Times New Roman"/>
          <w:sz w:val="24"/>
          <w:szCs w:val="24"/>
        </w:rPr>
        <w:t>Kremezin</w:t>
      </w:r>
      <w:proofErr w:type="spellEnd"/>
      <w:r w:rsidR="008452D3" w:rsidRPr="007572D0">
        <w:rPr>
          <w:rFonts w:ascii="Book Antiqua" w:hAnsi="Book Antiqua" w:cs="Times New Roman"/>
          <w:sz w:val="24"/>
          <w:szCs w:val="24"/>
        </w:rPr>
        <w:t>, a</w:t>
      </w:r>
      <w:r w:rsidRPr="007572D0">
        <w:rPr>
          <w:rFonts w:ascii="Book Antiqua" w:hAnsi="Book Antiqua" w:cs="Times New Roman"/>
          <w:sz w:val="24"/>
          <w:szCs w:val="24"/>
        </w:rPr>
        <w:t>n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oral adsorbent that consists of porous spherical carbonic particles, </w:t>
      </w:r>
      <w:r w:rsidRPr="007572D0">
        <w:rPr>
          <w:rFonts w:ascii="Book Antiqua" w:hAnsi="Book Antiqua" w:cs="Times New Roman"/>
          <w:sz w:val="24"/>
          <w:szCs w:val="24"/>
        </w:rPr>
        <w:t>is able</w:t>
      </w:r>
      <w:r w:rsidR="00F837B0" w:rsidRPr="007572D0">
        <w:rPr>
          <w:rFonts w:ascii="Book Antiqua" w:hAnsi="Book Antiqua" w:cs="Times New Roman"/>
          <w:sz w:val="24"/>
          <w:szCs w:val="24"/>
        </w:rPr>
        <w:t xml:space="preserve"> to attenuate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the progression of chronic renal failure (CRF) by removing uremic toxins</w:t>
      </w:r>
      <w:r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i/>
          <w:sz w:val="24"/>
          <w:szCs w:val="24"/>
        </w:rPr>
        <w:t>e.g.</w:t>
      </w:r>
      <w:r w:rsidRPr="007572D0">
        <w:rPr>
          <w:rFonts w:ascii="Book Antiqua" w:hAnsi="Book Antiqua" w:cs="Times New Roman"/>
          <w:sz w:val="24"/>
          <w:szCs w:val="24"/>
        </w:rPr>
        <w:t>,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452D3" w:rsidRPr="007572D0">
        <w:rPr>
          <w:rFonts w:ascii="Book Antiqua" w:hAnsi="Book Antiqua" w:cs="Times New Roman"/>
          <w:sz w:val="24"/>
          <w:szCs w:val="24"/>
        </w:rPr>
        <w:t>indoxyl</w:t>
      </w:r>
      <w:proofErr w:type="spellEnd"/>
      <w:r w:rsidR="008452D3" w:rsidRPr="007572D0">
        <w:rPr>
          <w:rFonts w:ascii="Book Antiqua" w:hAnsi="Book Antiqua" w:cs="Times New Roman"/>
          <w:sz w:val="24"/>
          <w:szCs w:val="24"/>
        </w:rPr>
        <w:t xml:space="preserve"> sulfate </w:t>
      </w:r>
      <w:r w:rsidRPr="007572D0">
        <w:rPr>
          <w:rFonts w:ascii="Book Antiqua" w:hAnsi="Book Antiqua" w:cs="Times New Roman"/>
          <w:sz w:val="24"/>
          <w:szCs w:val="24"/>
        </w:rPr>
        <w:t xml:space="preserve">precursors, 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from the </w:t>
      </w:r>
      <w:proofErr w:type="gramStart"/>
      <w:r w:rsidR="008452D3" w:rsidRPr="007572D0">
        <w:rPr>
          <w:rFonts w:ascii="Book Antiqua" w:hAnsi="Book Antiqua" w:cs="Times New Roman"/>
          <w:sz w:val="24"/>
          <w:szCs w:val="24"/>
        </w:rPr>
        <w:t>intestine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119</w:t>
      </w:r>
      <w:r w:rsidR="008452D3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D4577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657A95" w:rsidRPr="007572D0">
        <w:rPr>
          <w:rFonts w:ascii="Book Antiqua" w:hAnsi="Book Antiqua" w:cs="Times New Roman"/>
          <w:sz w:val="24"/>
          <w:szCs w:val="24"/>
        </w:rPr>
        <w:t>I</w:t>
      </w:r>
      <w:r w:rsidR="00323FC3" w:rsidRPr="007572D0">
        <w:rPr>
          <w:rFonts w:ascii="Book Antiqua" w:hAnsi="Book Antiqua" w:cs="Times New Roman"/>
          <w:sz w:val="24"/>
          <w:szCs w:val="24"/>
        </w:rPr>
        <w:t xml:space="preserve">n </w:t>
      </w:r>
      <w:r w:rsidR="00657A95" w:rsidRPr="007572D0">
        <w:rPr>
          <w:rFonts w:ascii="Book Antiqua" w:hAnsi="Book Antiqua" w:cs="Times New Roman"/>
          <w:sz w:val="24"/>
          <w:szCs w:val="24"/>
        </w:rPr>
        <w:t xml:space="preserve">CRF </w:t>
      </w:r>
      <w:r w:rsidR="00323FC3" w:rsidRPr="007572D0">
        <w:rPr>
          <w:rFonts w:ascii="Book Antiqua" w:hAnsi="Book Antiqua" w:cs="Times New Roman"/>
          <w:sz w:val="24"/>
          <w:szCs w:val="24"/>
        </w:rPr>
        <w:t>patients with</w:t>
      </w:r>
      <w:r w:rsidR="00657A95" w:rsidRPr="007572D0">
        <w:rPr>
          <w:rFonts w:ascii="Book Antiqua" w:hAnsi="Book Antiqua" w:cs="Times New Roman"/>
          <w:sz w:val="24"/>
          <w:szCs w:val="24"/>
        </w:rPr>
        <w:t>out</w:t>
      </w:r>
      <w:r w:rsidR="00323FC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sz w:val="24"/>
          <w:szCs w:val="24"/>
        </w:rPr>
        <w:t xml:space="preserve">DM, 3 months’ </w:t>
      </w:r>
      <w:proofErr w:type="spellStart"/>
      <w:r w:rsidR="002764A7" w:rsidRPr="007572D0">
        <w:rPr>
          <w:rFonts w:ascii="Book Antiqua" w:hAnsi="Book Antiqua" w:cs="Times New Roman"/>
          <w:sz w:val="24"/>
          <w:szCs w:val="24"/>
        </w:rPr>
        <w:t>K</w:t>
      </w:r>
      <w:r w:rsidR="008452D3" w:rsidRPr="007572D0">
        <w:rPr>
          <w:rFonts w:ascii="Book Antiqua" w:hAnsi="Book Antiqua" w:cs="Times New Roman"/>
          <w:sz w:val="24"/>
          <w:szCs w:val="24"/>
        </w:rPr>
        <w:t>remezin</w:t>
      </w:r>
      <w:proofErr w:type="spellEnd"/>
      <w:r w:rsidR="00657A95" w:rsidRPr="007572D0">
        <w:rPr>
          <w:rFonts w:ascii="Book Antiqua" w:hAnsi="Book Antiqua" w:cs="Times New Roman"/>
          <w:sz w:val="24"/>
          <w:szCs w:val="24"/>
        </w:rPr>
        <w:t xml:space="preserve"> treatment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(6 g/d) </w:t>
      </w:r>
      <w:r w:rsidRPr="007572D0">
        <w:rPr>
          <w:rFonts w:ascii="Book Antiqua" w:hAnsi="Book Antiqua" w:cs="Times New Roman"/>
          <w:sz w:val="24"/>
          <w:szCs w:val="24"/>
        </w:rPr>
        <w:t xml:space="preserve">resulted in </w:t>
      </w:r>
      <w:r w:rsidR="00636F2F" w:rsidRPr="007572D0">
        <w:rPr>
          <w:rFonts w:ascii="Book Antiqua" w:hAnsi="Book Antiqua" w:cs="Times New Roman"/>
          <w:sz w:val="24"/>
          <w:szCs w:val="24"/>
        </w:rPr>
        <w:t>markedly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reduced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serum </w:t>
      </w:r>
      <w:r w:rsidR="00657A95" w:rsidRPr="007572D0">
        <w:rPr>
          <w:rFonts w:ascii="Book Antiqua" w:hAnsi="Book Antiqua" w:cs="Times New Roman"/>
          <w:sz w:val="24"/>
          <w:szCs w:val="24"/>
        </w:rPr>
        <w:t xml:space="preserve">TAGE and </w:t>
      </w:r>
      <w:proofErr w:type="spellStart"/>
      <w:r w:rsidR="00657A95" w:rsidRPr="007572D0">
        <w:rPr>
          <w:rFonts w:ascii="Book Antiqua" w:hAnsi="Book Antiqua" w:cs="Times New Roman"/>
          <w:sz w:val="24"/>
          <w:szCs w:val="24"/>
        </w:rPr>
        <w:t>Glu-AGEs</w:t>
      </w:r>
      <w:proofErr w:type="spellEnd"/>
      <w:r w:rsidR="00657A9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concentrations</w:t>
      </w:r>
      <w:r w:rsidR="00657A95" w:rsidRPr="007572D0">
        <w:rPr>
          <w:rFonts w:ascii="Book Antiqua" w:hAnsi="Book Antiqua" w:cs="Times New Roman"/>
          <w:sz w:val="24"/>
          <w:szCs w:val="24"/>
        </w:rPr>
        <w:t>, while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the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2764A7" w:rsidRPr="007572D0">
        <w:rPr>
          <w:rFonts w:ascii="Book Antiqua" w:hAnsi="Book Antiqua" w:cs="Times New Roman"/>
          <w:sz w:val="24"/>
          <w:szCs w:val="24"/>
        </w:rPr>
        <w:t>concentrations</w:t>
      </w:r>
      <w:r w:rsidRPr="007572D0">
        <w:rPr>
          <w:rFonts w:ascii="Book Antiqua" w:hAnsi="Book Antiqua" w:cs="Times New Roman"/>
          <w:sz w:val="24"/>
          <w:szCs w:val="24"/>
        </w:rPr>
        <w:t xml:space="preserve"> of these molecules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were unaffect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ed in </w:t>
      </w:r>
      <w:r w:rsidR="00657A95" w:rsidRPr="007572D0">
        <w:rPr>
          <w:rFonts w:ascii="Book Antiqua" w:hAnsi="Book Antiqua" w:cs="Times New Roman"/>
          <w:sz w:val="24"/>
          <w:szCs w:val="24"/>
        </w:rPr>
        <w:t>renal function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- and </w:t>
      </w:r>
      <w:r w:rsidR="00657A95" w:rsidRPr="007572D0">
        <w:rPr>
          <w:rFonts w:ascii="Book Antiqua" w:hAnsi="Book Antiqua" w:cs="Times New Roman"/>
          <w:sz w:val="24"/>
          <w:szCs w:val="24"/>
        </w:rPr>
        <w:t>age</w:t>
      </w:r>
      <w:r w:rsidR="008452D3" w:rsidRPr="007572D0">
        <w:rPr>
          <w:rFonts w:ascii="Book Antiqua" w:hAnsi="Book Antiqua" w:cs="Times New Roman"/>
          <w:sz w:val="24"/>
          <w:szCs w:val="24"/>
        </w:rPr>
        <w:t>-matched CRF pati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ents </w:t>
      </w:r>
      <w:r w:rsidR="00657A95" w:rsidRPr="007572D0">
        <w:rPr>
          <w:rFonts w:ascii="Book Antiqua" w:hAnsi="Book Antiqua" w:cs="Times New Roman"/>
          <w:sz w:val="24"/>
          <w:szCs w:val="24"/>
        </w:rPr>
        <w:t>that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sz w:val="24"/>
          <w:szCs w:val="24"/>
        </w:rPr>
        <w:t>did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 not </w:t>
      </w:r>
      <w:r w:rsidR="00657A95" w:rsidRPr="007572D0">
        <w:rPr>
          <w:rFonts w:ascii="Book Antiqua" w:hAnsi="Book Antiqua" w:cs="Times New Roman"/>
          <w:sz w:val="24"/>
          <w:szCs w:val="24"/>
        </w:rPr>
        <w:t>receive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A52E24" w:rsidRPr="007572D0">
        <w:rPr>
          <w:rFonts w:ascii="Book Antiqua" w:hAnsi="Book Antiqua" w:cs="Times New Roman"/>
          <w:sz w:val="24"/>
          <w:szCs w:val="24"/>
        </w:rPr>
        <w:t xml:space="preserve">the </w:t>
      </w:r>
      <w:proofErr w:type="gramStart"/>
      <w:r w:rsidR="00A52E24" w:rsidRPr="007572D0">
        <w:rPr>
          <w:rFonts w:ascii="Book Antiqua" w:hAnsi="Book Antiqua" w:cs="Times New Roman"/>
          <w:sz w:val="24"/>
          <w:szCs w:val="24"/>
        </w:rPr>
        <w:t>drug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120</w:t>
      </w:r>
      <w:r w:rsidR="008452D3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587125" w:rsidRPr="007572D0">
        <w:rPr>
          <w:rFonts w:ascii="Book Antiqua" w:hAnsi="Book Antiqua" w:cs="Times New Roman"/>
          <w:sz w:val="24"/>
          <w:szCs w:val="24"/>
        </w:rPr>
        <w:t>T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he </w:t>
      </w:r>
      <w:r w:rsidR="00A52E24" w:rsidRPr="007572D0">
        <w:rPr>
          <w:rFonts w:ascii="Book Antiqua" w:hAnsi="Book Antiqua" w:cs="Times New Roman"/>
          <w:sz w:val="24"/>
          <w:szCs w:val="24"/>
        </w:rPr>
        <w:t>EC</w:t>
      </w:r>
      <w:r w:rsidR="00F555FA" w:rsidRPr="007572D0">
        <w:rPr>
          <w:rFonts w:ascii="Book Antiqua" w:hAnsi="Book Antiqua" w:cs="Times New Roman"/>
          <w:sz w:val="24"/>
          <w:szCs w:val="24"/>
        </w:rPr>
        <w:t xml:space="preserve"> in the </w:t>
      </w:r>
      <w:r w:rsidR="00636F2F" w:rsidRPr="007572D0">
        <w:rPr>
          <w:rFonts w:ascii="Book Antiqua" w:hAnsi="Book Antiqua" w:cs="Times New Roman"/>
          <w:sz w:val="24"/>
          <w:szCs w:val="24"/>
        </w:rPr>
        <w:t xml:space="preserve">post-treatment </w:t>
      </w:r>
      <w:r w:rsidR="00F555FA" w:rsidRPr="007572D0">
        <w:rPr>
          <w:rFonts w:ascii="Book Antiqua" w:hAnsi="Book Antiqua" w:cs="Times New Roman"/>
          <w:sz w:val="24"/>
          <w:szCs w:val="24"/>
        </w:rPr>
        <w:t>serum samples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555FA" w:rsidRPr="007572D0">
        <w:rPr>
          <w:rFonts w:ascii="Book Antiqua" w:hAnsi="Book Antiqua" w:cs="Times New Roman"/>
          <w:sz w:val="24"/>
          <w:szCs w:val="24"/>
        </w:rPr>
        <w:t>collected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sz w:val="24"/>
          <w:szCs w:val="24"/>
        </w:rPr>
        <w:t>from the</w:t>
      </w:r>
      <w:r w:rsidR="00C35D31"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57A95" w:rsidRPr="007572D0">
        <w:rPr>
          <w:rFonts w:ascii="Book Antiqua" w:hAnsi="Book Antiqua" w:cs="Times New Roman"/>
          <w:sz w:val="24"/>
          <w:szCs w:val="24"/>
        </w:rPr>
        <w:t>Kremezin</w:t>
      </w:r>
      <w:proofErr w:type="spellEnd"/>
      <w:r w:rsidR="00657A95" w:rsidRPr="007572D0">
        <w:rPr>
          <w:rFonts w:ascii="Book Antiqua" w:hAnsi="Book Antiqua" w:cs="Times New Roman"/>
          <w:sz w:val="24"/>
          <w:szCs w:val="24"/>
        </w:rPr>
        <w:t xml:space="preserve">-treated patients </w:t>
      </w:r>
      <w:r w:rsidR="00F555FA" w:rsidRPr="007572D0">
        <w:rPr>
          <w:rFonts w:ascii="Book Antiqua" w:hAnsi="Book Antiqua" w:cs="Times New Roman"/>
          <w:sz w:val="24"/>
          <w:szCs w:val="24"/>
        </w:rPr>
        <w:t>exhibited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sz w:val="24"/>
          <w:szCs w:val="24"/>
        </w:rPr>
        <w:t>markedly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sz w:val="24"/>
          <w:szCs w:val="24"/>
        </w:rPr>
        <w:t>lower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555FA" w:rsidRPr="007572D0">
        <w:rPr>
          <w:rFonts w:ascii="Book Antiqua" w:hAnsi="Book Antiqua" w:cs="Times New Roman"/>
          <w:sz w:val="24"/>
          <w:szCs w:val="24"/>
        </w:rPr>
        <w:t>concentrations</w:t>
      </w:r>
      <w:r w:rsidR="000017CB" w:rsidRPr="007572D0">
        <w:rPr>
          <w:rFonts w:ascii="Book Antiqua" w:hAnsi="Book Antiqua" w:cs="Times New Roman"/>
          <w:sz w:val="24"/>
          <w:szCs w:val="24"/>
        </w:rPr>
        <w:t xml:space="preserve"> of</w:t>
      </w:r>
      <w:r w:rsidR="00636F2F" w:rsidRPr="007572D0">
        <w:rPr>
          <w:rFonts w:ascii="Book Antiqua" w:hAnsi="Book Antiqua" w:cs="Times New Roman"/>
          <w:sz w:val="24"/>
          <w:szCs w:val="24"/>
        </w:rPr>
        <w:t xml:space="preserve"> MCP-1</w:t>
      </w:r>
      <w:r w:rsidR="00657A95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="00636F2F" w:rsidRPr="007572D0">
        <w:rPr>
          <w:rFonts w:ascii="Book Antiqua" w:hAnsi="Book Antiqua" w:cs="Times New Roman"/>
          <w:sz w:val="24"/>
          <w:szCs w:val="24"/>
        </w:rPr>
        <w:t>vascular cell adhesion molecule-1</w:t>
      </w:r>
      <w:r w:rsidR="00F555FA" w:rsidRPr="007572D0">
        <w:rPr>
          <w:rFonts w:ascii="Book Antiqua" w:hAnsi="Book Antiqua" w:cs="Times New Roman"/>
          <w:sz w:val="24"/>
          <w:szCs w:val="24"/>
        </w:rPr>
        <w:t>, and</w:t>
      </w:r>
      <w:r w:rsidR="00636F2F" w:rsidRPr="007572D0">
        <w:rPr>
          <w:rFonts w:ascii="Book Antiqua" w:hAnsi="Book Antiqua" w:cs="Times New Roman"/>
          <w:sz w:val="24"/>
          <w:szCs w:val="24"/>
        </w:rPr>
        <w:t xml:space="preserve"> RAGE </w:t>
      </w:r>
      <w:r w:rsidR="00F555FA" w:rsidRPr="007572D0">
        <w:rPr>
          <w:rFonts w:ascii="Book Antiqua" w:hAnsi="Book Antiqua" w:cs="Times New Roman"/>
          <w:sz w:val="24"/>
          <w:szCs w:val="24"/>
        </w:rPr>
        <w:t xml:space="preserve">mRNA </w:t>
      </w:r>
      <w:r w:rsidR="00587125" w:rsidRPr="007572D0">
        <w:rPr>
          <w:rFonts w:ascii="Book Antiqua" w:hAnsi="Book Antiqua" w:cs="Times New Roman"/>
          <w:sz w:val="24"/>
          <w:szCs w:val="24"/>
        </w:rPr>
        <w:t>than</w:t>
      </w:r>
      <w:r w:rsidR="00F555FA" w:rsidRPr="007572D0">
        <w:rPr>
          <w:rFonts w:ascii="Book Antiqua" w:hAnsi="Book Antiqua" w:cs="Times New Roman"/>
          <w:sz w:val="24"/>
          <w:szCs w:val="24"/>
        </w:rPr>
        <w:t xml:space="preserve"> those</w:t>
      </w:r>
      <w:r w:rsidR="00636F2F" w:rsidRPr="007572D0">
        <w:rPr>
          <w:rFonts w:ascii="Book Antiqua" w:hAnsi="Book Antiqua" w:cs="Times New Roman"/>
          <w:sz w:val="24"/>
          <w:szCs w:val="24"/>
        </w:rPr>
        <w:t xml:space="preserve"> found</w:t>
      </w:r>
      <w:r w:rsidR="00F555FA" w:rsidRPr="007572D0">
        <w:rPr>
          <w:rFonts w:ascii="Book Antiqua" w:hAnsi="Book Antiqua" w:cs="Times New Roman"/>
          <w:sz w:val="24"/>
          <w:szCs w:val="24"/>
        </w:rPr>
        <w:t xml:space="preserve"> in the serum samples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 collected before treatment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[120</w:t>
      </w:r>
      <w:r w:rsidR="00BB7DFD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452D3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These findings </w:t>
      </w:r>
      <w:r w:rsidR="00E30F1B" w:rsidRPr="007572D0">
        <w:rPr>
          <w:rFonts w:ascii="Book Antiqua" w:hAnsi="Book Antiqua" w:cs="Times New Roman"/>
          <w:kern w:val="0"/>
          <w:sz w:val="24"/>
          <w:szCs w:val="24"/>
        </w:rPr>
        <w:t>indicate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that </w:t>
      </w:r>
      <w:r w:rsidR="00E30F1B" w:rsidRPr="007572D0">
        <w:rPr>
          <w:rFonts w:ascii="Book Antiqua" w:hAnsi="Book Antiqua" w:cs="Times New Roman"/>
          <w:kern w:val="0"/>
          <w:sz w:val="24"/>
          <w:szCs w:val="24"/>
        </w:rPr>
        <w:t xml:space="preserve">the pathogenesis of vascular damage is influenced by </w:t>
      </w:r>
      <w:r w:rsidR="00316763" w:rsidRPr="007572D0">
        <w:rPr>
          <w:rFonts w:ascii="Book Antiqua" w:hAnsi="Book Antiqua" w:cs="Times New Roman"/>
          <w:sz w:val="24"/>
          <w:szCs w:val="24"/>
        </w:rPr>
        <w:t xml:space="preserve">dietary </w:t>
      </w:r>
      <w:proofErr w:type="spellStart"/>
      <w:r w:rsidR="00316763" w:rsidRPr="007572D0">
        <w:rPr>
          <w:rFonts w:ascii="Book Antiqua" w:hAnsi="Book Antiqua" w:cs="Times New Roman"/>
          <w:sz w:val="24"/>
          <w:szCs w:val="24"/>
        </w:rPr>
        <w:t>Glu-AGEs</w:t>
      </w:r>
      <w:proofErr w:type="spellEnd"/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in TAGE-RAGE-related </w:t>
      </w:r>
      <w:r w:rsidR="00F555FA" w:rsidRPr="007572D0">
        <w:rPr>
          <w:rFonts w:ascii="Book Antiqua" w:hAnsi="Book Antiqua" w:cs="Times New Roman"/>
          <w:kern w:val="0"/>
          <w:sz w:val="24"/>
          <w:szCs w:val="24"/>
        </w:rPr>
        <w:t>conditions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and that </w:t>
      </w:r>
      <w:r w:rsidR="00657A95" w:rsidRPr="007572D0">
        <w:rPr>
          <w:rFonts w:ascii="Book Antiqua" w:hAnsi="Book Antiqua" w:cs="Times New Roman"/>
          <w:kern w:val="0"/>
          <w:sz w:val="24"/>
          <w:szCs w:val="24"/>
        </w:rPr>
        <w:t>reducing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the </w:t>
      </w:r>
      <w:r w:rsidR="00657A95" w:rsidRPr="007572D0">
        <w:rPr>
          <w:rFonts w:ascii="Book Antiqua" w:hAnsi="Book Antiqua" w:cs="Times New Roman"/>
          <w:kern w:val="0"/>
          <w:sz w:val="24"/>
          <w:szCs w:val="24"/>
        </w:rPr>
        <w:t xml:space="preserve">amount </w:t>
      </w:r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 xml:space="preserve">of dietary </w:t>
      </w:r>
      <w:proofErr w:type="spellStart"/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>Glu-AGEs</w:t>
      </w:r>
      <w:proofErr w:type="spellEnd"/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kern w:val="0"/>
          <w:sz w:val="24"/>
          <w:szCs w:val="24"/>
        </w:rPr>
        <w:t xml:space="preserve">taken into the body </w:t>
      </w:r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>might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57A95" w:rsidRPr="007572D0">
        <w:rPr>
          <w:rFonts w:ascii="Book Antiqua" w:hAnsi="Book Antiqua" w:cs="Times New Roman"/>
          <w:kern w:val="0"/>
          <w:sz w:val="24"/>
          <w:szCs w:val="24"/>
        </w:rPr>
        <w:t>represent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F555FA" w:rsidRPr="007572D0">
        <w:rPr>
          <w:rFonts w:ascii="Book Antiqua" w:hAnsi="Book Antiqua" w:cs="Times New Roman"/>
          <w:kern w:val="0"/>
          <w:sz w:val="24"/>
          <w:szCs w:val="24"/>
        </w:rPr>
        <w:t xml:space="preserve"> useful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555FA" w:rsidRPr="007572D0">
        <w:rPr>
          <w:rFonts w:ascii="Book Antiqua" w:hAnsi="Book Antiqua" w:cs="Times New Roman"/>
          <w:kern w:val="0"/>
          <w:sz w:val="24"/>
          <w:szCs w:val="24"/>
        </w:rPr>
        <w:t xml:space="preserve">strategy against </w:t>
      </w:r>
      <w:r w:rsidR="006A460B" w:rsidRPr="007572D0">
        <w:rPr>
          <w:rFonts w:ascii="Book Antiqua" w:hAnsi="Book Antiqua" w:cs="Times New Roman"/>
          <w:kern w:val="0"/>
          <w:sz w:val="24"/>
          <w:szCs w:val="24"/>
        </w:rPr>
        <w:t>NAFLD/</w:t>
      </w:r>
      <w:r w:rsidR="00316763" w:rsidRPr="007572D0">
        <w:rPr>
          <w:rFonts w:ascii="Book Antiqua" w:hAnsi="Book Antiqua" w:cs="Times New Roman"/>
          <w:kern w:val="0"/>
          <w:sz w:val="24"/>
          <w:szCs w:val="24"/>
        </w:rPr>
        <w:t>NASH.</w:t>
      </w:r>
      <w:r w:rsidR="00316763" w:rsidRPr="007572D0">
        <w:rPr>
          <w:rFonts w:ascii="Book Antiqua" w:hAnsi="Book Antiqua" w:cs="Times New Roman"/>
          <w:sz w:val="24"/>
          <w:szCs w:val="24"/>
        </w:rPr>
        <w:t xml:space="preserve">  </w:t>
      </w:r>
    </w:p>
    <w:p w:rsidR="00F4436B" w:rsidRPr="007572D0" w:rsidRDefault="00F555FA" w:rsidP="007572D0">
      <w:pPr>
        <w:widowControl/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kern w:val="0"/>
          <w:sz w:val="24"/>
          <w:szCs w:val="24"/>
        </w:rPr>
        <w:t>Further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clinical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studies might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provide insight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into whether restricting </w:t>
      </w:r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>the consumption of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>Glu-AGEs</w:t>
      </w:r>
      <w:proofErr w:type="spellEnd"/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would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be beneficial for preventing or slowing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the progression of </w:t>
      </w:r>
      <w:r w:rsidR="006A460B" w:rsidRPr="007572D0">
        <w:rPr>
          <w:rFonts w:ascii="Book Antiqua" w:hAnsi="Book Antiqua" w:cs="Times New Roman"/>
          <w:kern w:val="0"/>
          <w:sz w:val="24"/>
          <w:szCs w:val="24"/>
        </w:rPr>
        <w:t>NAFLD/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NASH and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wh</w:t>
      </w:r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>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ther </w:t>
      </w:r>
      <w:proofErr w:type="spellStart"/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>Glu-AGEs</w:t>
      </w:r>
      <w:proofErr w:type="spellEnd"/>
      <w:r w:rsidR="00A52E24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837B0" w:rsidRPr="007572D0">
        <w:rPr>
          <w:rFonts w:ascii="Book Antiqua" w:hAnsi="Book Antiqua" w:cs="Times New Roman"/>
          <w:kern w:val="0"/>
          <w:sz w:val="24"/>
          <w:szCs w:val="24"/>
        </w:rPr>
        <w:t xml:space="preserve">represent 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>a novel 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herapeutic target f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>o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r treatments that aim to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 reduce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the risk of liver disease</w:t>
      </w:r>
      <w:r w:rsidR="00F4436B" w:rsidRPr="007572D0">
        <w:rPr>
          <w:rFonts w:ascii="Book Antiqua" w:hAnsi="Book Antiqua" w:cs="Times New Roman"/>
          <w:kern w:val="0"/>
          <w:sz w:val="24"/>
          <w:szCs w:val="24"/>
        </w:rPr>
        <w:t xml:space="preserve">. </w:t>
      </w:r>
    </w:p>
    <w:p w:rsidR="00986A21" w:rsidRPr="007572D0" w:rsidRDefault="00986A21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:rsidR="00F832BC" w:rsidRPr="007572D0" w:rsidRDefault="00714A99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t>CONCLU</w:t>
      </w:r>
      <w:r w:rsidR="00587125" w:rsidRPr="007572D0">
        <w:rPr>
          <w:rFonts w:ascii="Book Antiqua" w:hAnsi="Book Antiqua" w:cs="Times New Roman"/>
          <w:b/>
          <w:bCs/>
          <w:sz w:val="24"/>
          <w:szCs w:val="24"/>
        </w:rPr>
        <w:t>S</w:t>
      </w:r>
      <w:r w:rsidRPr="007572D0">
        <w:rPr>
          <w:rFonts w:ascii="Book Antiqua" w:hAnsi="Book Antiqua" w:cs="Times New Roman"/>
          <w:b/>
          <w:bCs/>
          <w:sz w:val="24"/>
          <w:szCs w:val="24"/>
        </w:rPr>
        <w:t>ION</w:t>
      </w:r>
    </w:p>
    <w:p w:rsidR="00FF3270" w:rsidRPr="007572D0" w:rsidRDefault="00F555FA" w:rsidP="007572D0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7572D0">
        <w:rPr>
          <w:rFonts w:ascii="Book Antiqua" w:hAnsi="Book Antiqua" w:cs="Times New Roman"/>
          <w:sz w:val="24"/>
          <w:szCs w:val="24"/>
        </w:rPr>
        <w:t xml:space="preserve">TAGE 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formation and accumulation </w:t>
      </w:r>
      <w:r w:rsidRPr="007572D0">
        <w:rPr>
          <w:rFonts w:ascii="Book Antiqua" w:hAnsi="Book Antiqua" w:cs="Times New Roman"/>
          <w:sz w:val="24"/>
          <w:szCs w:val="24"/>
        </w:rPr>
        <w:t xml:space="preserve">are known to increase 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in various tissues </w:t>
      </w:r>
      <w:r w:rsidR="00F837B0" w:rsidRPr="007572D0">
        <w:rPr>
          <w:rFonts w:ascii="Book Antiqua" w:hAnsi="Book Antiqua" w:cs="Times New Roman"/>
          <w:sz w:val="24"/>
          <w:szCs w:val="24"/>
        </w:rPr>
        <w:t>during normal aging</w:t>
      </w:r>
      <w:r w:rsidRPr="007572D0">
        <w:rPr>
          <w:rFonts w:ascii="Book Antiqua" w:hAnsi="Book Antiqua" w:cs="Times New Roman"/>
          <w:sz w:val="24"/>
          <w:szCs w:val="24"/>
        </w:rPr>
        <w:t xml:space="preserve"> and </w:t>
      </w:r>
      <w:r w:rsidR="004D5FA7" w:rsidRPr="007572D0">
        <w:rPr>
          <w:rFonts w:ascii="Book Antiqua" w:hAnsi="Book Antiqua" w:cs="Times New Roman"/>
          <w:sz w:val="24"/>
          <w:szCs w:val="24"/>
        </w:rPr>
        <w:t xml:space="preserve">to occur </w:t>
      </w:r>
      <w:r w:rsidRPr="007572D0">
        <w:rPr>
          <w:rFonts w:ascii="Book Antiqua" w:hAnsi="Book Antiqua" w:cs="Times New Roman"/>
          <w:sz w:val="24"/>
          <w:szCs w:val="24"/>
        </w:rPr>
        <w:t xml:space="preserve">at </w:t>
      </w:r>
      <w:r w:rsidR="004D5FA7" w:rsidRPr="007572D0">
        <w:rPr>
          <w:rFonts w:ascii="Book Antiqua" w:hAnsi="Book Antiqua" w:cs="Times New Roman"/>
          <w:sz w:val="24"/>
          <w:szCs w:val="24"/>
        </w:rPr>
        <w:t>a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markedly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accel</w:t>
      </w:r>
      <w:r w:rsidR="00C010C9" w:rsidRPr="007572D0">
        <w:rPr>
          <w:rFonts w:ascii="Book Antiqua" w:hAnsi="Book Antiqua" w:cs="Times New Roman"/>
          <w:sz w:val="24"/>
          <w:szCs w:val="24"/>
        </w:rPr>
        <w:t xml:space="preserve">erated rate in </w:t>
      </w:r>
      <w:r w:rsidR="006A460B" w:rsidRPr="007572D0">
        <w:rPr>
          <w:rFonts w:ascii="Book Antiqua" w:hAnsi="Book Antiqua" w:cs="Times New Roman"/>
          <w:sz w:val="24"/>
          <w:szCs w:val="24"/>
        </w:rPr>
        <w:t>DM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7572D0">
        <w:rPr>
          <w:rFonts w:ascii="Book Antiqua" w:hAnsi="Book Antiqua" w:cs="Times New Roman"/>
          <w:sz w:val="24"/>
          <w:szCs w:val="24"/>
        </w:rPr>
        <w:t>patients</w:t>
      </w:r>
      <w:r w:rsidR="00BD2191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42DC5" w:rsidRPr="007572D0">
        <w:rPr>
          <w:rFonts w:ascii="Book Antiqua" w:hAnsi="Book Antiqua" w:cs="Times New Roman"/>
          <w:sz w:val="24"/>
          <w:szCs w:val="24"/>
          <w:vertAlign w:val="superscript"/>
        </w:rPr>
        <w:t>18-20</w:t>
      </w:r>
      <w:r w:rsidR="001164F0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4D5FA7" w:rsidRPr="007572D0">
        <w:rPr>
          <w:rFonts w:ascii="Book Antiqua" w:hAnsi="Book Antiqua" w:cs="Times New Roman"/>
          <w:sz w:val="24"/>
          <w:szCs w:val="24"/>
        </w:rPr>
        <w:t>An increasing body</w:t>
      </w:r>
      <w:r w:rsidRPr="007572D0">
        <w:rPr>
          <w:rFonts w:ascii="Book Antiqua" w:hAnsi="Book Antiqua" w:cs="Times New Roman"/>
          <w:sz w:val="24"/>
          <w:szCs w:val="24"/>
        </w:rPr>
        <w:t xml:space="preserve"> of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evidence </w:t>
      </w:r>
      <w:r w:rsidRPr="007572D0">
        <w:rPr>
          <w:rFonts w:ascii="Book Antiqua" w:hAnsi="Book Antiqua" w:cs="Times New Roman"/>
          <w:sz w:val="24"/>
          <w:szCs w:val="24"/>
        </w:rPr>
        <w:t>suggests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that </w:t>
      </w:r>
      <w:r w:rsidR="00FB1CA4" w:rsidRPr="007572D0">
        <w:rPr>
          <w:rFonts w:ascii="Book Antiqua" w:hAnsi="Book Antiqua" w:cs="Times New Roman"/>
          <w:sz w:val="24"/>
          <w:szCs w:val="24"/>
        </w:rPr>
        <w:t>TAGE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are involved in the pathogenese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s of </w:t>
      </w:r>
      <w:r w:rsidR="00587125" w:rsidRPr="007572D0">
        <w:rPr>
          <w:rFonts w:ascii="Book Antiqua" w:hAnsi="Book Antiqua" w:cs="Times New Roman"/>
          <w:sz w:val="24"/>
          <w:szCs w:val="24"/>
        </w:rPr>
        <w:t>various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disorders </w:t>
      </w:r>
      <w:r w:rsidRPr="007572D0">
        <w:rPr>
          <w:rFonts w:ascii="Book Antiqua" w:hAnsi="Book Antiqua" w:cs="Times New Roman"/>
          <w:sz w:val="24"/>
          <w:szCs w:val="24"/>
        </w:rPr>
        <w:t>including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hypertension, Alzheimer’s disease, 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diabetic vascular complications, </w:t>
      </w:r>
      <w:r w:rsidR="008C4F7C" w:rsidRPr="007572D0">
        <w:rPr>
          <w:rFonts w:ascii="Book Antiqua" w:hAnsi="Book Antiqua" w:cs="Times New Roman"/>
          <w:sz w:val="24"/>
          <w:szCs w:val="24"/>
        </w:rPr>
        <w:t xml:space="preserve">CVD, </w:t>
      </w:r>
      <w:r w:rsidRPr="007572D0">
        <w:rPr>
          <w:rFonts w:ascii="Book Antiqua" w:hAnsi="Book Antiqua" w:cs="Times New Roman"/>
          <w:sz w:val="24"/>
          <w:szCs w:val="24"/>
        </w:rPr>
        <w:t>NAFLD/NASH,</w:t>
      </w:r>
      <w:r w:rsidR="001164F0" w:rsidRPr="007572D0">
        <w:rPr>
          <w:rFonts w:ascii="Book Antiqua" w:hAnsi="Book Antiqua" w:cs="Times New Roman"/>
          <w:sz w:val="24"/>
          <w:szCs w:val="24"/>
        </w:rPr>
        <w:t xml:space="preserve"> a</w:t>
      </w:r>
      <w:r w:rsidR="00110FD0" w:rsidRPr="007572D0">
        <w:rPr>
          <w:rFonts w:ascii="Book Antiqua" w:hAnsi="Book Antiqua" w:cs="Times New Roman"/>
          <w:sz w:val="24"/>
          <w:szCs w:val="24"/>
        </w:rPr>
        <w:t xml:space="preserve">nd </w:t>
      </w:r>
      <w:r w:rsidR="006A460B" w:rsidRPr="007572D0">
        <w:rPr>
          <w:rFonts w:ascii="Book Antiqua" w:hAnsi="Book Antiqua" w:cs="Times New Roman"/>
          <w:sz w:val="24"/>
          <w:szCs w:val="24"/>
        </w:rPr>
        <w:t>cancer growth and metastasis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[7,</w:t>
      </w:r>
      <w:r w:rsidR="00255655" w:rsidRPr="007572D0">
        <w:rPr>
          <w:rFonts w:ascii="Book Antiqua" w:hAnsi="Book Antiqua" w:cs="Times New Roman"/>
          <w:sz w:val="24"/>
          <w:szCs w:val="24"/>
          <w:vertAlign w:val="superscript"/>
        </w:rPr>
        <w:t>8,</w:t>
      </w:r>
      <w:r w:rsidR="006069F5" w:rsidRPr="007572D0">
        <w:rPr>
          <w:rFonts w:ascii="Book Antiqua" w:hAnsi="Book Antiqua" w:cs="Times New Roman"/>
          <w:sz w:val="24"/>
          <w:szCs w:val="24"/>
          <w:vertAlign w:val="superscript"/>
        </w:rPr>
        <w:t>18-</w:t>
      </w:r>
      <w:r w:rsidR="00714F9D" w:rsidRPr="007572D0">
        <w:rPr>
          <w:rFonts w:ascii="Book Antiqua" w:hAnsi="Book Antiqua" w:cs="Times New Roman"/>
          <w:sz w:val="24"/>
          <w:szCs w:val="24"/>
          <w:vertAlign w:val="superscript"/>
        </w:rPr>
        <w:t>23</w:t>
      </w:r>
      <w:r w:rsidR="00912322" w:rsidRPr="007572D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79,87-91,114,121-12</w:t>
      </w:r>
      <w:r w:rsidR="00BD2191" w:rsidRPr="007572D0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1164F0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164F0" w:rsidRPr="007572D0">
        <w:rPr>
          <w:rFonts w:ascii="Book Antiqua" w:hAnsi="Book Antiqua" w:cs="Times New Roman"/>
          <w:sz w:val="24"/>
          <w:szCs w:val="24"/>
        </w:rPr>
        <w:t>.</w:t>
      </w:r>
      <w:r w:rsidR="00C60B9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8515A" w:rsidRPr="007572D0">
        <w:rPr>
          <w:rFonts w:ascii="Book Antiqua" w:hAnsi="Book Antiqua" w:cs="Times New Roman"/>
          <w:sz w:val="24"/>
          <w:szCs w:val="24"/>
        </w:rPr>
        <w:t xml:space="preserve">We </w:t>
      </w:r>
      <w:r w:rsidRPr="007572D0">
        <w:rPr>
          <w:rFonts w:ascii="Book Antiqua" w:hAnsi="Book Antiqua" w:cs="Times New Roman"/>
          <w:sz w:val="24"/>
          <w:szCs w:val="24"/>
        </w:rPr>
        <w:t>found</w:t>
      </w:r>
      <w:r w:rsidR="00C8515A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evidence </w:t>
      </w:r>
      <w:r w:rsidR="00C8515A" w:rsidRPr="007572D0">
        <w:rPr>
          <w:rFonts w:ascii="Book Antiqua" w:hAnsi="Book Antiqua" w:cs="Times New Roman"/>
          <w:sz w:val="24"/>
          <w:szCs w:val="24"/>
        </w:rPr>
        <w:t>that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0D678D" w:rsidRPr="007572D0">
        <w:rPr>
          <w:rFonts w:ascii="Book Antiqua" w:hAnsi="Book Antiqua" w:cs="Times New Roman"/>
          <w:sz w:val="24"/>
          <w:szCs w:val="24"/>
        </w:rPr>
        <w:t>T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AGE </w:t>
      </w:r>
      <w:r w:rsidR="00E1711E" w:rsidRPr="007572D0">
        <w:rPr>
          <w:rFonts w:ascii="Book Antiqua" w:hAnsi="Book Antiqua" w:cs="Times New Roman"/>
          <w:sz w:val="24"/>
          <w:szCs w:val="24"/>
        </w:rPr>
        <w:t>are</w:t>
      </w:r>
      <w:r w:rsidRPr="007572D0">
        <w:rPr>
          <w:rFonts w:ascii="Book Antiqua" w:hAnsi="Book Antiqua" w:cs="Times New Roman"/>
          <w:sz w:val="24"/>
          <w:szCs w:val="24"/>
        </w:rPr>
        <w:t xml:space="preserve"> involved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 in the pathogenesis of NASH</w:t>
      </w:r>
      <w:r w:rsidR="00110FD0" w:rsidRPr="007572D0">
        <w:rPr>
          <w:rFonts w:ascii="Book Antiqua" w:hAnsi="Book Antiqua" w:cs="Times New Roman"/>
          <w:sz w:val="24"/>
          <w:szCs w:val="24"/>
        </w:rPr>
        <w:t xml:space="preserve"> in </w:t>
      </w:r>
      <w:proofErr w:type="gramStart"/>
      <w:r w:rsidR="00110FD0" w:rsidRPr="007572D0">
        <w:rPr>
          <w:rFonts w:ascii="Book Antiqua" w:hAnsi="Book Antiqua" w:cs="Times New Roman"/>
          <w:sz w:val="24"/>
          <w:szCs w:val="24"/>
        </w:rPr>
        <w:t>humans</w:t>
      </w:r>
      <w:r w:rsidR="008E42B3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7,23,114</w:t>
      </w:r>
      <w:r w:rsidR="00896E2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. </w:t>
      </w:r>
      <w:r w:rsidR="000D678D" w:rsidRPr="007572D0">
        <w:rPr>
          <w:rFonts w:ascii="Book Antiqua" w:hAnsi="Book Antiqua" w:cs="Times New Roman"/>
          <w:sz w:val="24"/>
          <w:szCs w:val="24"/>
        </w:rPr>
        <w:t>T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AGE </w:t>
      </w:r>
      <w:r w:rsidRPr="007572D0">
        <w:rPr>
          <w:rFonts w:ascii="Book Antiqua" w:hAnsi="Book Antiqua" w:cs="Times New Roman"/>
          <w:sz w:val="24"/>
          <w:szCs w:val="24"/>
        </w:rPr>
        <w:t>stimulated the prol</w:t>
      </w:r>
      <w:r w:rsidR="00AA1153" w:rsidRPr="007572D0">
        <w:rPr>
          <w:rFonts w:ascii="Book Antiqua" w:hAnsi="Book Antiqua" w:cs="Times New Roman"/>
          <w:sz w:val="24"/>
          <w:szCs w:val="24"/>
        </w:rPr>
        <w:t>iferation and activation of HSC</w:t>
      </w:r>
      <w:r w:rsidRPr="007572D0">
        <w:rPr>
          <w:rFonts w:ascii="Book Antiqua" w:hAnsi="Book Antiqua" w:cs="Times New Roman"/>
          <w:i/>
          <w:iCs/>
          <w:sz w:val="24"/>
          <w:szCs w:val="24"/>
        </w:rPr>
        <w:t xml:space="preserve"> in vitro</w:t>
      </w:r>
      <w:r w:rsidRPr="007572D0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C8515A" w:rsidRPr="007572D0">
        <w:rPr>
          <w:rFonts w:ascii="Book Antiqua" w:hAnsi="Book Antiqua" w:cs="Times New Roman"/>
          <w:i/>
          <w:sz w:val="24"/>
          <w:szCs w:val="24"/>
        </w:rPr>
        <w:t>via</w:t>
      </w:r>
      <w:r w:rsidR="00C8515A" w:rsidRPr="007572D0">
        <w:rPr>
          <w:rFonts w:ascii="Book Antiqua" w:hAnsi="Book Antiqua" w:cs="Times New Roman"/>
          <w:sz w:val="24"/>
          <w:szCs w:val="24"/>
        </w:rPr>
        <w:t xml:space="preserve"> RAGE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, </w:t>
      </w:r>
      <w:r w:rsidRPr="007572D0">
        <w:rPr>
          <w:rFonts w:ascii="Book Antiqua" w:hAnsi="Book Antiqua" w:cs="Times New Roman"/>
          <w:sz w:val="24"/>
          <w:szCs w:val="24"/>
        </w:rPr>
        <w:t>which resulted in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 hepatic inflammation and </w:t>
      </w:r>
      <w:proofErr w:type="gramStart"/>
      <w:r w:rsidR="00896E2C" w:rsidRPr="007572D0">
        <w:rPr>
          <w:rFonts w:ascii="Book Antiqua" w:hAnsi="Book Antiqua" w:cs="Times New Roman"/>
          <w:sz w:val="24"/>
          <w:szCs w:val="24"/>
        </w:rPr>
        <w:t>fibrosis</w:t>
      </w:r>
      <w:r w:rsidR="00714F9D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14F9D" w:rsidRPr="007572D0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896E2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. In </w:t>
      </w:r>
      <w:r w:rsidRPr="007572D0">
        <w:rPr>
          <w:rFonts w:ascii="Book Antiqua" w:hAnsi="Book Antiqua" w:cs="Times New Roman"/>
          <w:sz w:val="24"/>
          <w:szCs w:val="24"/>
        </w:rPr>
        <w:t>addition</w:t>
      </w:r>
      <w:r w:rsidR="00896E2C" w:rsidRPr="007572D0">
        <w:rPr>
          <w:rFonts w:ascii="Book Antiqua" w:hAnsi="Book Antiqua" w:cs="Times New Roman"/>
          <w:sz w:val="24"/>
          <w:szCs w:val="24"/>
        </w:rPr>
        <w:t>,</w:t>
      </w:r>
      <w:r w:rsidRPr="007572D0">
        <w:rPr>
          <w:rFonts w:ascii="Book Antiqua" w:hAnsi="Book Antiqua" w:cs="Times New Roman"/>
          <w:sz w:val="24"/>
          <w:szCs w:val="24"/>
        </w:rPr>
        <w:t xml:space="preserve"> NASH patients exhibited significantly higher 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serum </w:t>
      </w:r>
      <w:r w:rsidRPr="007572D0">
        <w:rPr>
          <w:rFonts w:ascii="Book Antiqua" w:hAnsi="Book Antiqua" w:cs="Times New Roman"/>
          <w:sz w:val="24"/>
          <w:szCs w:val="24"/>
        </w:rPr>
        <w:t>TAGE concentrations</w:t>
      </w:r>
      <w:r w:rsidR="00896E2C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than </w:t>
      </w:r>
      <w:r w:rsidR="00BC05D3" w:rsidRPr="007572D0">
        <w:rPr>
          <w:rFonts w:ascii="Book Antiqua" w:hAnsi="Book Antiqua" w:cs="Times New Roman"/>
          <w:sz w:val="24"/>
          <w:szCs w:val="24"/>
        </w:rPr>
        <w:t>patients</w:t>
      </w:r>
      <w:r w:rsidR="00110FD0" w:rsidRPr="007572D0">
        <w:rPr>
          <w:rFonts w:ascii="Book Antiqua" w:hAnsi="Book Antiqua" w:cs="Times New Roman"/>
          <w:sz w:val="24"/>
          <w:szCs w:val="24"/>
        </w:rPr>
        <w:t xml:space="preserve"> with simple </w:t>
      </w:r>
      <w:proofErr w:type="spellStart"/>
      <w:r w:rsidR="00110FD0" w:rsidRPr="007572D0">
        <w:rPr>
          <w:rFonts w:ascii="Book Antiqua" w:hAnsi="Book Antiqua" w:cs="Times New Roman"/>
          <w:sz w:val="24"/>
          <w:szCs w:val="24"/>
        </w:rPr>
        <w:t>steatosis</w:t>
      </w:r>
      <w:proofErr w:type="spellEnd"/>
      <w:r w:rsidR="008D5F81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or </w:t>
      </w:r>
      <w:r w:rsidR="008D5F81" w:rsidRPr="007572D0">
        <w:rPr>
          <w:rFonts w:ascii="Book Antiqua" w:hAnsi="Book Antiqua" w:cs="Times New Roman"/>
          <w:sz w:val="24"/>
          <w:szCs w:val="24"/>
        </w:rPr>
        <w:t xml:space="preserve">healthy </w:t>
      </w:r>
      <w:proofErr w:type="gramStart"/>
      <w:r w:rsidR="008D5F81" w:rsidRPr="007572D0">
        <w:rPr>
          <w:rFonts w:ascii="Book Antiqua" w:hAnsi="Book Antiqua" w:cs="Times New Roman"/>
          <w:sz w:val="24"/>
          <w:szCs w:val="24"/>
        </w:rPr>
        <w:t>control</w:t>
      </w:r>
      <w:r w:rsidR="006A460B" w:rsidRPr="007572D0">
        <w:rPr>
          <w:rFonts w:ascii="Book Antiqua" w:hAnsi="Book Antiqua" w:cs="Times New Roman"/>
          <w:sz w:val="24"/>
          <w:szCs w:val="24"/>
        </w:rPr>
        <w:t>s</w:t>
      </w:r>
      <w:r w:rsidR="00342DC5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55655" w:rsidRPr="007572D0">
        <w:rPr>
          <w:rFonts w:ascii="Book Antiqua" w:hAnsi="Book Antiqua" w:cs="Times New Roman"/>
          <w:sz w:val="24"/>
          <w:szCs w:val="24"/>
          <w:vertAlign w:val="superscript"/>
        </w:rPr>
        <w:t>7,</w:t>
      </w:r>
      <w:r w:rsidR="00714F9D" w:rsidRPr="007572D0">
        <w:rPr>
          <w:rFonts w:ascii="Book Antiqua" w:hAnsi="Book Antiqua" w:cs="Times New Roman"/>
          <w:sz w:val="24"/>
          <w:szCs w:val="24"/>
          <w:vertAlign w:val="superscript"/>
        </w:rPr>
        <w:t>23</w:t>
      </w:r>
      <w:r w:rsidR="00896E2C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96E2C" w:rsidRPr="007572D0">
        <w:rPr>
          <w:rFonts w:ascii="Book Antiqua" w:hAnsi="Book Antiqua" w:cs="Times New Roman"/>
          <w:sz w:val="24"/>
          <w:szCs w:val="24"/>
        </w:rPr>
        <w:t>.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 Atorvastatin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reduced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55655" w:rsidRPr="007572D0">
        <w:rPr>
          <w:rFonts w:ascii="Book Antiqua" w:hAnsi="Book Antiqua" w:cs="Times New Roman"/>
          <w:kern w:val="0"/>
          <w:sz w:val="24"/>
          <w:szCs w:val="24"/>
        </w:rPr>
        <w:t xml:space="preserve">serum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TAGE concentrations</w:t>
      </w:r>
      <w:r w:rsidR="00255655" w:rsidRPr="007572D0">
        <w:rPr>
          <w:rFonts w:ascii="Book Antiqua" w:hAnsi="Book Antiqua" w:cs="Times New Roman"/>
          <w:kern w:val="0"/>
          <w:sz w:val="24"/>
          <w:szCs w:val="24"/>
        </w:rPr>
        <w:t xml:space="preserve"> of NASH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 patients with dyslipidemia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, and correlations were detected between the patients’ s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erum TAGE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and their serum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TNF-</w:t>
      </w:r>
      <w:r w:rsidRPr="007572D0">
        <w:rPr>
          <w:rFonts w:ascii="Book Antiqua" w:hAnsi="Book Antiqua" w:cs="Times New Roman"/>
          <w:kern w:val="0"/>
          <w:sz w:val="24"/>
          <w:szCs w:val="24"/>
        </w:rPr>
        <w:sym w:font="Symbol" w:char="F061"/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ALT,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type IV collagen 7S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>procollagen</w:t>
      </w:r>
      <w:proofErr w:type="spellEnd"/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 xml:space="preserve"> type III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7572D0">
        <w:rPr>
          <w:rFonts w:ascii="Book Antiqua" w:hAnsi="Book Antiqua" w:cs="Times New Roman"/>
          <w:kern w:val="0"/>
          <w:sz w:val="24"/>
          <w:szCs w:val="24"/>
        </w:rPr>
        <w:t>propeptide</w:t>
      </w:r>
      <w:proofErr w:type="spellEnd"/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, and </w:t>
      </w:r>
      <w:r w:rsidRPr="007572D0">
        <w:rPr>
          <w:rFonts w:ascii="Book Antiqua" w:hAnsi="Book Antiqua" w:cs="AdvPTimes"/>
          <w:sz w:val="24"/>
          <w:szCs w:val="24"/>
        </w:rPr>
        <w:t>TBARS</w:t>
      </w:r>
      <w:r w:rsidRPr="007572D0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A97282" w:rsidRPr="007572D0">
        <w:rPr>
          <w:rFonts w:ascii="Book Antiqua" w:hAnsi="Book Antiqua" w:cs="Times New Roman"/>
          <w:sz w:val="24"/>
          <w:szCs w:val="24"/>
        </w:rPr>
        <w:t>concentrations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[114</w:t>
      </w:r>
      <w:r w:rsidR="00A0099F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0099F" w:rsidRPr="007572D0">
        <w:rPr>
          <w:rFonts w:ascii="Book Antiqua" w:hAnsi="Book Antiqua" w:cs="Times New Roman"/>
          <w:kern w:val="0"/>
          <w:sz w:val="24"/>
          <w:szCs w:val="24"/>
        </w:rPr>
        <w:t>.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In a </w:t>
      </w:r>
      <w:r w:rsidR="00FA26BA" w:rsidRPr="007572D0">
        <w:rPr>
          <w:rFonts w:ascii="Book Antiqua" w:hAnsi="Book Antiqua" w:cs="Times New Roman"/>
          <w:kern w:val="0"/>
          <w:sz w:val="24"/>
          <w:szCs w:val="24"/>
        </w:rPr>
        <w:t>recent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study, w</w:t>
      </w:r>
      <w:r w:rsidR="00587125" w:rsidRPr="007572D0">
        <w:rPr>
          <w:rFonts w:ascii="Book Antiqua" w:hAnsi="Book Antiqua" w:cs="Times New Roman"/>
          <w:kern w:val="0"/>
          <w:sz w:val="24"/>
          <w:szCs w:val="24"/>
        </w:rPr>
        <w:t xml:space="preserve">e 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found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that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non-B or non-C hepatocellular carcinoma (NBNC-HCC) patients </w:t>
      </w:r>
      <w:r w:rsidR="00FA26BA" w:rsidRPr="007572D0">
        <w:rPr>
          <w:rFonts w:ascii="Book Antiqua" w:hAnsi="Book Antiqua" w:cs="Times New Roman"/>
          <w:kern w:val="0"/>
          <w:sz w:val="24"/>
          <w:szCs w:val="24"/>
        </w:rPr>
        <w:t xml:space="preserve">had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significantly increased 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circulating TAGE </w:t>
      </w:r>
      <w:r w:rsidR="00A97282" w:rsidRPr="007572D0">
        <w:rPr>
          <w:rFonts w:ascii="Book Antiqua" w:hAnsi="Book Antiqua" w:cs="Times New Roman"/>
          <w:kern w:val="0"/>
          <w:sz w:val="24"/>
          <w:szCs w:val="24"/>
        </w:rPr>
        <w:t>concentrations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>compared with</w:t>
      </w:r>
      <w:r w:rsidR="0058712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NASH </w:t>
      </w:r>
      <w:r w:rsidR="00C52B42" w:rsidRPr="007572D0">
        <w:rPr>
          <w:rFonts w:ascii="Book Antiqua" w:hAnsi="Book Antiqua" w:cs="Times New Roman"/>
          <w:kern w:val="0"/>
          <w:sz w:val="24"/>
          <w:szCs w:val="24"/>
        </w:rPr>
        <w:t xml:space="preserve">subjects without HCC </w:t>
      </w:r>
      <w:r w:rsidR="00BC05D3" w:rsidRPr="007572D0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C52B42" w:rsidRPr="007572D0">
        <w:rPr>
          <w:rFonts w:ascii="Book Antiqua" w:hAnsi="Book Antiqua" w:cs="Times New Roman"/>
          <w:kern w:val="0"/>
          <w:sz w:val="24"/>
          <w:szCs w:val="24"/>
        </w:rPr>
        <w:t>control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>subjects</w:t>
      </w:r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672DE" w:rsidRPr="007572D0">
        <w:rPr>
          <w:rFonts w:ascii="Book Antiqua" w:hAnsi="Book Antiqua" w:cs="Times New Roman"/>
          <w:sz w:val="24"/>
          <w:szCs w:val="24"/>
          <w:vertAlign w:val="superscript"/>
        </w:rPr>
        <w:t>127</w:t>
      </w:r>
      <w:r w:rsidR="00A90A3B" w:rsidRPr="007572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. The </w:t>
      </w:r>
      <w:r w:rsidR="00587125" w:rsidRPr="007572D0">
        <w:rPr>
          <w:rFonts w:ascii="Book Antiqua" w:hAnsi="Book Antiqua" w:cs="Times New Roman"/>
          <w:kern w:val="0"/>
          <w:sz w:val="24"/>
          <w:szCs w:val="24"/>
        </w:rPr>
        <w:t>findings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A26BA" w:rsidRPr="007572D0">
        <w:rPr>
          <w:rFonts w:ascii="Book Antiqua" w:hAnsi="Book Antiqua" w:cs="Times New Roman"/>
          <w:kern w:val="0"/>
          <w:sz w:val="24"/>
          <w:szCs w:val="24"/>
        </w:rPr>
        <w:t xml:space="preserve">outlined in the present review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>indicate that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TAGE </w:t>
      </w:r>
      <w:r w:rsidR="00FA26BA" w:rsidRPr="007572D0">
        <w:rPr>
          <w:rFonts w:ascii="Book Antiqua" w:hAnsi="Book Antiqua" w:cs="Times New Roman"/>
          <w:kern w:val="0"/>
          <w:sz w:val="24"/>
          <w:szCs w:val="24"/>
        </w:rPr>
        <w:t>contribute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 to</w:t>
      </w:r>
      <w:r w:rsidR="00BC05D3" w:rsidRPr="007572D0">
        <w:rPr>
          <w:rFonts w:ascii="Book Antiqua" w:hAnsi="Book Antiqua" w:cs="Times New Roman"/>
          <w:kern w:val="0"/>
          <w:sz w:val="24"/>
          <w:szCs w:val="24"/>
        </w:rPr>
        <w:t xml:space="preserve"> the pathogenesis of NBNC-HCC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87125" w:rsidRPr="007572D0">
        <w:rPr>
          <w:rFonts w:ascii="Book Antiqua" w:hAnsi="Book Antiqua" w:cs="Times New Roman"/>
          <w:kern w:val="0"/>
          <w:sz w:val="24"/>
          <w:szCs w:val="24"/>
        </w:rPr>
        <w:t>and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58712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A26BA" w:rsidRPr="007572D0">
        <w:rPr>
          <w:rFonts w:ascii="Book Antiqua" w:hAnsi="Book Antiqua" w:cs="Times New Roman"/>
          <w:kern w:val="0"/>
          <w:sz w:val="24"/>
          <w:szCs w:val="24"/>
        </w:rPr>
        <w:t>they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 might be useful biomarker</w:t>
      </w:r>
      <w:r w:rsidR="00FA26BA" w:rsidRPr="007572D0">
        <w:rPr>
          <w:rFonts w:ascii="Book Antiqua" w:hAnsi="Book Antiqua" w:cs="Times New Roman"/>
          <w:kern w:val="0"/>
          <w:sz w:val="24"/>
          <w:szCs w:val="24"/>
        </w:rPr>
        <w:t>s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 xml:space="preserve"> for</w:t>
      </w:r>
      <w:r w:rsidR="0058712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>discriminating between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NBNC-HCC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>and</w:t>
      </w:r>
      <w:r w:rsidR="00A90A3B" w:rsidRPr="007572D0">
        <w:rPr>
          <w:rFonts w:ascii="Book Antiqua" w:hAnsi="Book Antiqua" w:cs="Times New Roman"/>
          <w:kern w:val="0"/>
          <w:sz w:val="24"/>
          <w:szCs w:val="24"/>
        </w:rPr>
        <w:t xml:space="preserve"> NASH.</w:t>
      </w:r>
      <w:r w:rsidR="00255655" w:rsidRPr="007572D0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:rsidR="00914205" w:rsidRPr="007572D0" w:rsidRDefault="000D678D" w:rsidP="007572D0">
      <w:pPr>
        <w:widowControl/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bCs/>
          <w:sz w:val="24"/>
          <w:szCs w:val="24"/>
        </w:rPr>
        <w:t>In co</w:t>
      </w:r>
      <w:r w:rsidR="00587125" w:rsidRPr="007572D0">
        <w:rPr>
          <w:rFonts w:ascii="Book Antiqua" w:hAnsi="Book Antiqua" w:cs="Times New Roman"/>
          <w:bCs/>
          <w:sz w:val="24"/>
          <w:szCs w:val="24"/>
        </w:rPr>
        <w:t>n</w:t>
      </w:r>
      <w:r w:rsidRPr="007572D0">
        <w:rPr>
          <w:rFonts w:ascii="Book Antiqua" w:hAnsi="Book Antiqua" w:cs="Times New Roman"/>
          <w:bCs/>
          <w:sz w:val="24"/>
          <w:szCs w:val="24"/>
        </w:rPr>
        <w:t xml:space="preserve">clusion, </w:t>
      </w:r>
      <w:r w:rsidR="00F14202" w:rsidRPr="007572D0">
        <w:rPr>
          <w:rFonts w:ascii="Book Antiqua" w:hAnsi="Book Antiqua" w:cs="Times New Roman"/>
          <w:sz w:val="24"/>
          <w:szCs w:val="24"/>
        </w:rPr>
        <w:t>an increasing amount of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87125" w:rsidRPr="007572D0">
        <w:rPr>
          <w:rFonts w:ascii="Book Antiqua" w:hAnsi="Book Antiqua" w:cs="Times New Roman"/>
          <w:sz w:val="24"/>
          <w:szCs w:val="24"/>
        </w:rPr>
        <w:t>evidence</w:t>
      </w:r>
      <w:r w:rsidR="00F14202" w:rsidRPr="007572D0">
        <w:rPr>
          <w:rFonts w:ascii="Book Antiqua" w:hAnsi="Book Antiqua" w:cs="Times New Roman"/>
          <w:sz w:val="24"/>
          <w:szCs w:val="24"/>
        </w:rPr>
        <w:t xml:space="preserve"> indicates that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4428C" w:rsidRPr="007572D0">
        <w:rPr>
          <w:rFonts w:ascii="Book Antiqua" w:hAnsi="Book Antiqua" w:cs="Times New Roman"/>
          <w:sz w:val="24"/>
          <w:szCs w:val="24"/>
        </w:rPr>
        <w:t xml:space="preserve">TAGE and </w:t>
      </w:r>
      <w:r w:rsidR="006A460B" w:rsidRPr="007572D0">
        <w:rPr>
          <w:rFonts w:ascii="Book Antiqua" w:hAnsi="Book Antiqua" w:cs="Times New Roman"/>
          <w:sz w:val="24"/>
          <w:szCs w:val="24"/>
        </w:rPr>
        <w:t xml:space="preserve">RAGE </w:t>
      </w:r>
      <w:r w:rsidR="0054428C" w:rsidRPr="007572D0">
        <w:rPr>
          <w:rFonts w:ascii="Book Antiqua" w:hAnsi="Book Antiqua" w:cs="Times New Roman"/>
          <w:sz w:val="24"/>
          <w:szCs w:val="24"/>
        </w:rPr>
        <w:t xml:space="preserve">both make important contributions to </w:t>
      </w:r>
      <w:r w:rsidRPr="007572D0">
        <w:rPr>
          <w:rFonts w:ascii="Book Antiqua" w:hAnsi="Book Antiqua" w:cs="Times New Roman"/>
          <w:sz w:val="24"/>
          <w:szCs w:val="24"/>
        </w:rPr>
        <w:t xml:space="preserve">liver disease. TAGE </w:t>
      </w:r>
      <w:r w:rsidR="00F14202" w:rsidRPr="007572D0">
        <w:rPr>
          <w:rFonts w:ascii="Book Antiqua" w:hAnsi="Book Antiqua" w:cs="Times New Roman"/>
          <w:sz w:val="24"/>
          <w:szCs w:val="24"/>
        </w:rPr>
        <w:t>might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sz w:val="24"/>
          <w:szCs w:val="24"/>
        </w:rPr>
        <w:t>play a role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sz w:val="24"/>
          <w:szCs w:val="24"/>
        </w:rPr>
        <w:t>in</w:t>
      </w:r>
      <w:r w:rsidRPr="007572D0">
        <w:rPr>
          <w:rFonts w:ascii="Book Antiqua" w:hAnsi="Book Antiqua" w:cs="Times New Roman"/>
          <w:sz w:val="24"/>
          <w:szCs w:val="24"/>
        </w:rPr>
        <w:t xml:space="preserve"> the deve</w:t>
      </w:r>
      <w:r w:rsidR="00F14202" w:rsidRPr="007572D0">
        <w:rPr>
          <w:rFonts w:ascii="Book Antiqua" w:hAnsi="Book Antiqua" w:cs="Times New Roman"/>
          <w:sz w:val="24"/>
          <w:szCs w:val="24"/>
        </w:rPr>
        <w:t>lopment and progression of NASH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and </w:t>
      </w:r>
      <w:r w:rsidR="00F14202" w:rsidRPr="007572D0">
        <w:rPr>
          <w:rFonts w:ascii="Book Antiqua" w:hAnsi="Book Antiqua" w:cs="Times New Roman"/>
          <w:sz w:val="24"/>
          <w:szCs w:val="24"/>
        </w:rPr>
        <w:t>could be useful</w:t>
      </w:r>
      <w:r w:rsidR="00587125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>biomarker</w:t>
      </w:r>
      <w:r w:rsidR="00F14202" w:rsidRPr="007572D0">
        <w:rPr>
          <w:rFonts w:ascii="Book Antiqua" w:hAnsi="Book Antiqua" w:cs="Times New Roman"/>
          <w:sz w:val="24"/>
          <w:szCs w:val="24"/>
        </w:rPr>
        <w:t>s for differentia</w:t>
      </w:r>
      <w:r w:rsidR="00E1711E" w:rsidRPr="007572D0">
        <w:rPr>
          <w:rFonts w:ascii="Book Antiqua" w:hAnsi="Book Antiqua" w:cs="Times New Roman"/>
          <w:sz w:val="24"/>
          <w:szCs w:val="24"/>
        </w:rPr>
        <w:t>t</w:t>
      </w:r>
      <w:r w:rsidR="00F14202" w:rsidRPr="007572D0">
        <w:rPr>
          <w:rFonts w:ascii="Book Antiqua" w:hAnsi="Book Antiqua" w:cs="Times New Roman"/>
          <w:sz w:val="24"/>
          <w:szCs w:val="24"/>
        </w:rPr>
        <w:t>ing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sz w:val="24"/>
          <w:szCs w:val="24"/>
        </w:rPr>
        <w:t xml:space="preserve">between </w:t>
      </w:r>
      <w:r w:rsidR="00C8515A" w:rsidRPr="007572D0">
        <w:rPr>
          <w:rFonts w:ascii="Book Antiqua" w:hAnsi="Book Antiqua" w:cs="Times New Roman"/>
          <w:sz w:val="24"/>
          <w:szCs w:val="24"/>
        </w:rPr>
        <w:t xml:space="preserve">NASH </w:t>
      </w:r>
      <w:r w:rsidR="00F14202" w:rsidRPr="007572D0">
        <w:rPr>
          <w:rFonts w:ascii="Book Antiqua" w:hAnsi="Book Antiqua" w:cs="Times New Roman"/>
          <w:sz w:val="24"/>
          <w:szCs w:val="24"/>
        </w:rPr>
        <w:t>and</w:t>
      </w:r>
      <w:r w:rsidR="00C8515A" w:rsidRPr="007572D0">
        <w:rPr>
          <w:rFonts w:ascii="Book Antiqua" w:hAnsi="Book Antiqua" w:cs="Times New Roman"/>
          <w:sz w:val="24"/>
          <w:szCs w:val="24"/>
        </w:rPr>
        <w:t xml:space="preserve"> NAFLD</w:t>
      </w:r>
      <w:r w:rsidR="00C52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sz w:val="24"/>
          <w:szCs w:val="24"/>
        </w:rPr>
        <w:t>or between</w:t>
      </w:r>
      <w:r w:rsidR="00C52B42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C52B42" w:rsidRPr="007572D0">
        <w:rPr>
          <w:rFonts w:ascii="Book Antiqua" w:hAnsi="Book Antiqua" w:cs="Times New Roman"/>
          <w:kern w:val="0"/>
          <w:sz w:val="24"/>
          <w:szCs w:val="24"/>
        </w:rPr>
        <w:t xml:space="preserve">NBNC-HCC </w:t>
      </w:r>
      <w:r w:rsidR="00F14202" w:rsidRPr="007572D0">
        <w:rPr>
          <w:rFonts w:ascii="Book Antiqua" w:hAnsi="Book Antiqua" w:cs="Times New Roman"/>
          <w:kern w:val="0"/>
          <w:sz w:val="24"/>
          <w:szCs w:val="24"/>
        </w:rPr>
        <w:t>and</w:t>
      </w:r>
      <w:r w:rsidR="00C52B42" w:rsidRPr="007572D0">
        <w:rPr>
          <w:rFonts w:ascii="Book Antiqua" w:hAnsi="Book Antiqua" w:cs="Times New Roman"/>
          <w:kern w:val="0"/>
          <w:sz w:val="24"/>
          <w:szCs w:val="24"/>
        </w:rPr>
        <w:t xml:space="preserve"> NASH</w:t>
      </w:r>
      <w:r w:rsidR="00C8515A" w:rsidRPr="007572D0">
        <w:rPr>
          <w:rFonts w:ascii="Book Antiqua" w:hAnsi="Book Antiqua" w:cs="Times New Roman"/>
          <w:sz w:val="24"/>
          <w:szCs w:val="24"/>
        </w:rPr>
        <w:t>.</w:t>
      </w:r>
      <w:r w:rsidRPr="007572D0">
        <w:rPr>
          <w:rFonts w:ascii="Book Antiqua" w:hAnsi="Book Antiqua" w:cs="Times New Roman"/>
          <w:sz w:val="24"/>
          <w:szCs w:val="24"/>
        </w:rPr>
        <w:t xml:space="preserve"> Further clinical and experimental studies </w:t>
      </w:r>
      <w:r w:rsidR="00587125" w:rsidRPr="007572D0">
        <w:rPr>
          <w:rFonts w:ascii="Book Antiqua" w:hAnsi="Book Antiqua" w:cs="Times New Roman"/>
          <w:sz w:val="24"/>
          <w:szCs w:val="24"/>
        </w:rPr>
        <w:t>ar</w:t>
      </w:r>
      <w:r w:rsidRPr="007572D0">
        <w:rPr>
          <w:rFonts w:ascii="Book Antiqua" w:hAnsi="Book Antiqua" w:cs="Times New Roman"/>
          <w:sz w:val="24"/>
          <w:szCs w:val="24"/>
        </w:rPr>
        <w:t xml:space="preserve">e </w:t>
      </w:r>
      <w:r w:rsidR="00F14202" w:rsidRPr="007572D0">
        <w:rPr>
          <w:rFonts w:ascii="Book Antiqua" w:hAnsi="Book Antiqua" w:cs="Times New Roman"/>
          <w:sz w:val="24"/>
          <w:szCs w:val="24"/>
        </w:rPr>
        <w:t>required</w:t>
      </w:r>
      <w:r w:rsidRPr="007572D0">
        <w:rPr>
          <w:rFonts w:ascii="Book Antiqua" w:hAnsi="Book Antiqua" w:cs="Times New Roman"/>
          <w:sz w:val="24"/>
          <w:szCs w:val="24"/>
        </w:rPr>
        <w:t xml:space="preserve"> to </w:t>
      </w:r>
      <w:r w:rsidR="00F14202" w:rsidRPr="007572D0">
        <w:rPr>
          <w:rFonts w:ascii="Book Antiqua" w:hAnsi="Book Antiqua" w:cs="Times New Roman"/>
          <w:sz w:val="24"/>
          <w:szCs w:val="24"/>
        </w:rPr>
        <w:t>eluci</w:t>
      </w:r>
      <w:r w:rsidR="00FA26BA" w:rsidRPr="007572D0">
        <w:rPr>
          <w:rFonts w:ascii="Book Antiqua" w:hAnsi="Book Antiqua" w:cs="Times New Roman"/>
          <w:sz w:val="24"/>
          <w:szCs w:val="24"/>
        </w:rPr>
        <w:t>d</w:t>
      </w:r>
      <w:r w:rsidR="00F14202" w:rsidRPr="007572D0">
        <w:rPr>
          <w:rFonts w:ascii="Book Antiqua" w:hAnsi="Book Antiqua" w:cs="Times New Roman"/>
          <w:sz w:val="24"/>
          <w:szCs w:val="24"/>
        </w:rPr>
        <w:t>ate</w:t>
      </w:r>
      <w:r w:rsidRPr="007572D0">
        <w:rPr>
          <w:rFonts w:ascii="Book Antiqua" w:hAnsi="Book Antiqua" w:cs="Times New Roman"/>
          <w:sz w:val="24"/>
          <w:szCs w:val="24"/>
        </w:rPr>
        <w:t xml:space="preserve"> the mechanisms by which the TAGE-RAGE </w:t>
      </w:r>
      <w:r w:rsidR="006A460B" w:rsidRPr="007572D0">
        <w:rPr>
          <w:rFonts w:ascii="Book Antiqua" w:hAnsi="Book Antiqua" w:cs="Times New Roman"/>
          <w:sz w:val="24"/>
          <w:szCs w:val="24"/>
        </w:rPr>
        <w:t>system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14202" w:rsidRPr="007572D0">
        <w:rPr>
          <w:rFonts w:ascii="Book Antiqua" w:hAnsi="Book Antiqua" w:cs="Times New Roman"/>
          <w:sz w:val="24"/>
          <w:szCs w:val="24"/>
        </w:rPr>
        <w:t>affects</w:t>
      </w:r>
      <w:r w:rsidRPr="007572D0">
        <w:rPr>
          <w:rFonts w:ascii="Book Antiqua" w:hAnsi="Book Antiqua" w:cs="Times New Roman"/>
          <w:sz w:val="24"/>
          <w:szCs w:val="24"/>
        </w:rPr>
        <w:t xml:space="preserve"> the development and progression of </w:t>
      </w:r>
      <w:r w:rsidR="00587125" w:rsidRPr="007572D0">
        <w:rPr>
          <w:rFonts w:ascii="Book Antiqua" w:hAnsi="Book Antiqua" w:cs="Times New Roman"/>
          <w:sz w:val="24"/>
          <w:szCs w:val="24"/>
        </w:rPr>
        <w:t>life</w:t>
      </w:r>
      <w:r w:rsidR="006A460B" w:rsidRPr="007572D0">
        <w:rPr>
          <w:rFonts w:ascii="Book Antiqua" w:hAnsi="Book Antiqua" w:cs="Times New Roman"/>
          <w:sz w:val="24"/>
          <w:szCs w:val="24"/>
        </w:rPr>
        <w:t xml:space="preserve">style-related </w:t>
      </w:r>
      <w:r w:rsidR="00F14202" w:rsidRPr="007572D0">
        <w:rPr>
          <w:rFonts w:ascii="Book Antiqua" w:hAnsi="Book Antiqua" w:cs="Times New Roman"/>
          <w:sz w:val="24"/>
          <w:szCs w:val="24"/>
        </w:rPr>
        <w:t>conditions</w:t>
      </w:r>
      <w:r w:rsidR="006A460B"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587125" w:rsidRPr="007572D0">
        <w:rPr>
          <w:rFonts w:ascii="Book Antiqua" w:hAnsi="Book Antiqua" w:cs="Times New Roman"/>
          <w:sz w:val="24"/>
          <w:szCs w:val="24"/>
        </w:rPr>
        <w:t>including</w:t>
      </w:r>
      <w:r w:rsidR="006A460B" w:rsidRPr="007572D0">
        <w:rPr>
          <w:rFonts w:ascii="Book Antiqua" w:hAnsi="Book Antiqua" w:cs="Times New Roman"/>
          <w:sz w:val="24"/>
          <w:szCs w:val="24"/>
        </w:rPr>
        <w:t xml:space="preserve"> NAFLD/NASH</w:t>
      </w:r>
      <w:r w:rsidRPr="007572D0">
        <w:rPr>
          <w:rFonts w:ascii="Book Antiqua" w:hAnsi="Book Antiqua" w:cs="Times New Roman"/>
          <w:sz w:val="24"/>
          <w:szCs w:val="24"/>
        </w:rPr>
        <w:t xml:space="preserve"> (Figure </w:t>
      </w:r>
      <w:r w:rsidR="00C35D31" w:rsidRPr="007572D0">
        <w:rPr>
          <w:rFonts w:ascii="Book Antiqua" w:hAnsi="Book Antiqua" w:cs="Times New Roman"/>
          <w:sz w:val="24"/>
          <w:szCs w:val="24"/>
        </w:rPr>
        <w:t>4</w:t>
      </w:r>
      <w:r w:rsidRPr="007572D0">
        <w:rPr>
          <w:rFonts w:ascii="Book Antiqua" w:hAnsi="Book Antiqua" w:cs="Times New Roman"/>
          <w:sz w:val="24"/>
          <w:szCs w:val="24"/>
        </w:rPr>
        <w:t xml:space="preserve">). </w:t>
      </w:r>
      <w:r w:rsidR="00B13F86" w:rsidRPr="007572D0">
        <w:rPr>
          <w:rFonts w:ascii="Book Antiqua" w:hAnsi="Book Antiqua" w:cs="Times New Roman"/>
          <w:sz w:val="24"/>
          <w:szCs w:val="24"/>
        </w:rPr>
        <w:t xml:space="preserve"> </w:t>
      </w:r>
    </w:p>
    <w:p w:rsidR="00914205" w:rsidRPr="007572D0" w:rsidRDefault="00914205" w:rsidP="007572D0">
      <w:pPr>
        <w:pStyle w:val="BodyText"/>
        <w:jc w:val="both"/>
        <w:rPr>
          <w:rFonts w:ascii="Book Antiqua" w:hAnsi="Book Antiqua"/>
          <w:color w:val="auto"/>
          <w:szCs w:val="24"/>
        </w:rPr>
      </w:pPr>
    </w:p>
    <w:p w:rsidR="00914205" w:rsidRPr="007572D0" w:rsidRDefault="00914205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b/>
          <w:bCs/>
          <w:sz w:val="24"/>
          <w:szCs w:val="24"/>
        </w:rPr>
        <w:lastRenderedPageBreak/>
        <w:t>REFERENCES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Vuppalanchi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Chalasani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N. Nonalcoholic fatty liver disease and nonalcoholic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steatohepatitis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Selected practical issues in their evaluation and management.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306-317 [PMID: 19065650 DOI: 10.1002/hep.22603]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Teli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James OF, Burt AD, Bennett MK, Day CP. The natural history of nonalcoholic fatty liver: a follow-up study.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1714-1719 [PMID: 7489979 DOI: 10.1002/hep.1840220616]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Dam-Larsen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Franzmann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Andersen IB,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Christoffersen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P, Jensen LB,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Sørensen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TI, Becker U,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Bendtsen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F. Long term prognosis of fatty liver: risk of chronic liver disease and death.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Gut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750-755 [PMID: 15082596 DOI: 10.1136/gut.2003.019984]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Matteoni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CA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Younossi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ZM,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Gramlich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Boparai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Liu YC, McCullough AJ. Nonalcoholic fatty liver disease: a spectrum of clinical and pathological severity.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Gastroenterology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116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1413-1419 [PMID: 10348825 DOI: 10.1016/S0016-5085(99)70506-8]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Chitturi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Abeygunasekera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Farrell GC, Holmes-Walker J, Hui JM, Fung C, Karim R, Lin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Samarasinghe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Liddle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Weltman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George J. NASH and insulin resistance: Insulin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hypersecretion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and specific association with the insulin resistance syndrome.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373-379 [PMID: 11826411 DOI: 10.1053/jhep.2002.30692]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Marchesini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G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Brizi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Bianchi 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Tomassetti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Bugianesi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Lenzi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McCullough AJ,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Natale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Forlani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Melchionda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N. Nonalcoholic fatty liver disease: a feature of the metabolic syndrome.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1844-1850 [PMID: 11473047 DOI: 10.2337/diabetes.50.8.1844]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Hyogo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S.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and their involvement in liver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Pharm Des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969-972 [PMID: 18473847 DOI: 10.2174/138161208784139701]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Hyogo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Chayama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Yamagishi S. Nonalcoholic fatty liver disease and cardiovascular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Pharm Des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2403-2411 [PMID: 23844815 DOI: 10.2174/13816128113199990476]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9 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Liu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Lu HY.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Nonalcoholic fatty liver disease and cardiovascular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8407-8415 [PMID: 25024598 DOI: 10.3748/wjg.v20.i26.8407]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Diabetic vascular complications: pathophysiology, biochemical basis and potential therapeutic strategy.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Pharm Des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2279-2299 [PMID: 16022668 DOI: 10.2174/1381612054367300]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Takeuchi M, Inagaki Y, Nakamura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Role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and their receptor (RAGE) in the pathogenesis of diabetic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microangiopathy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Pharmacol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129-134 [PMID: 15224502]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Rahbar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Figarola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JL.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Novel inhibitors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Arch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Biochem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Biophys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419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63-79 [PMID: 14568010 DOI: 10.1016/j.abb.2003.08.009]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13 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Palace MR. Diabetes and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J Intern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251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87-101 [PMID: 11905595 DOI: 10.1046/j.1365-2796.2002.00932.x]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Wendt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Bucciarelli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L, Qu W, Lu Y, Yan SF, Stern DM, Schmidt AM.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(RAGE) and vascular inflammation: insights into the pathogenesis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macrovascular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complications in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Atheroscler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Rep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228-237 [PMID: 11931721 DOI: 10.1007/s11883-002-0024-4]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15 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Schmidt AM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Stern D. Atherosclerosis and diabetes: the RAGE connection.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Atheroscler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Rep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430-436 [PMID: 11122775 DOI: 10.1007/s11883-000-0082-4]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16 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Takenaka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Matsui T, Nakamura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Role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thrombogenic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abnormalities in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Neurovasc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73-77 [PMID: 16472128 DOI: 10.2174/156720206775541804]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Yamagishi S. TAGE (toxic AGEs) hypothesis in various chronic diseases.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Med Hypotheses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449-452 [PMID: 15288366 DOI: 10.1016/j.mehy.2004.02.042]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Sato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Iwaki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Shimogaito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Wu X, Yamagishi S, Takeuchi M. TAGE (toxic AGEs) theory in diabetic complications.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351-358 [PMID: 16712480 DOI: 10.2174/156652406776894536]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19 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Yamagishi S. Involvement of toxic AGEs (TAGE) in the pathogenesis of diabetic vascular complications and Alzheimer's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Alzheimers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Dis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845-858 [PMID: 19387117 DOI: 10.3233/JAD-2009-0974]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Takino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Yamagishi S. Involvement of the toxic AGEs (TAGE)-RAGE system in the pathogenesis of diabetic vascular complications: a novel therapeutic strategy.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Drug Targets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1468-1482 [PMID: 20583971 DOI: 10.2174/1389450111009011468]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Yoshida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Nakamura K, Matsui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Takeuchi M, Koga H, Ueno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Telmisartan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inhibits AGE-induced C-reactive protein production through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downregulation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of the receptor for AGE via peroxisome proliferator-activated receptor-gamma activation.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Diabetologia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3094-3099 [PMID: 17004092 DOI: 10.1007/s00125-006-0437-7]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Iwamoto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Kanno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Hyogo H, Yamagishi S,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Tazuma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Chayama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K.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enhance the proliferation and activation of hepatic stellate cells.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298-304 [PMID: 18458846 DOI: 10.1007/s00535-007-2152-7]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Hyogo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Iwamoto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Arihiro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Takeuchi M, Sato T, Ochi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Nonaka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Nabeshima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Inoue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Ishitobi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Chayama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Tazuma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S. Elevated levels of serum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in patients with non-alcoholic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steatohepatitis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1112-1119 [PMID: 17559366 DOI: 10.1111/j.1440-1746.2007.04943.x]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24 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Bucala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Cerami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A. Advanced glycosylation: chemistry, biology, and implications for diabetes and aging.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Adv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Pharmacol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1-34 [PMID: 1540533 DOI: 10.1016/S1054-3589(08)60961-8]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Bucala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Striker L. Pathogenic effects of advanced glycosylation: biochemical, biologic, and clinical implications for diabetes and aging.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Lab Invest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138-151 [PMID: 8139257]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26 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Brownlee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Advanced protein glycosylation in diabetes and aging.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Annu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Rev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223-234 [PMID: 7598459 DOI: 10.1146/annurev.med.46.1.223]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Makita Z. Alternative routes for the formation of immunochemically distinct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end-products in vivo.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305-315 [PMID: 11899079 DOI: 10.2174/1566524013363735]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Brownlee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Cerami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H. Advanced glycosylation end products in tissue and the biochemical basis of diabetic complications.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N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Engl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1988;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318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1315-1321 [PMID: 3283558 DOI: 10.1056/NEJM198805193182007]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Monnier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VM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Cerami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Nonenzymatic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browning in vivo: possible process for aging of long-lived proteins.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Science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1981;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211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491-493 [PMID: 6779377 DOI: 10.1126/science.6779377]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Bunn HF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Higgins PJ. Reaction of monosaccharides with proteins: possible evolutionary significance.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Science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1981;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213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222-224 [PMID: 12192669 DOI: 10.1126/science.12192669]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31 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Giardino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I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Edelstein D, Brownlee M. BCL-2 expression or antioxidants prevent hyperglycemia-induced formation of intracellular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 bovine endothelial cells.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Invest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1422-1428 [PMID: 8617874 DOI: 10.1172/JCI118563]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32 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Giardino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I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Edelstein D, Brownlee M.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Nonenzymatic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glycosylation in vitro and in bovine endothelial cells alters basic fibroblast growth factor activity.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 model for intracellular glycosylation in diabetes.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Invest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110-117 [PMID: 8040253 DOI: 10.1172/JCI117296]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33 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Poulsen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MW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Hedegaard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RV, Andersen JM, de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Courten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B,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Bügel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Nielsen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Skibsted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Dragsted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LO.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 food and their effects on health.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Food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Chem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Toxicol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10-37 [PMID: 23867544 DOI: 10.1016/j.fct.2013.06.052]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Makita Z, Yanagisawa K, Kameda Y, Koike T. Detection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noncarboxymethyllysine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and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carboxymethyllysine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(AGE) in serum of diabetic patients.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393-405 [PMID: 10415164]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35 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Makita Z,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Bucala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Suzuki T, Koike T, Kameda Y. Immunological evidence that non-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carboxymethyllysine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end-products are produced from short chain sugars and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dicarbonyl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compounds in vivo.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114-125 [PMID: 10859028]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Yanase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Matsuura N, Yamagishi Si S, Kameda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Bucala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Makita Z. Immunological detection of a novel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end-product.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783-791 [PMID: 11788793]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Iwaki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Takino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Shirai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Kawakami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Bucala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Yamagishi S. Immunological detection of fructose-derived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end-products.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Lab Invest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1117-1127 [PMID: 20212455 DOI: 10.1038/labinvest.2010.62]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Yamagishi S. Alternative routes for the formation of glyceraldehyde-derived AGEs (TAGE) in vivo.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Med Hypotheses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453-455 [PMID: 15288367 DOI: 10.1016/j.mehy.2004.03.005]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39 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Oates PJ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Polyol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pathway and diabetic peripheral neuropathy.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Rev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Neurobiol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325-392 [PMID: 12198816]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40 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Maekawa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Tanimoto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Okada S. Gene expression of enzymes comprising the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polyol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pathway in various rat tissues determined by the competitive RT-PCR method.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Jpn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Pharmacol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123-126 [PMID: 11855672 DOI: 10.1254/jjp.88.123]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Iwata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Popescu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NC,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Zimonjic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DB,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Karlsson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Höög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JO,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Vaca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G, Rodriguez IR, Carper D. Structural organization of the human sorbitol dehydrogenase gene (SORD).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Genomics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55-62 [PMID: 7782086 DOI: 10.1016/0888-7543(95)80082-W]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Yabe-Nishimura C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Aldose reductase in glucose toxicity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a potential target for the prevention of diabetic complications.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Pharmacol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21-33 [PMID: 9549756]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43 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Schalkwijk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CG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Stehouwer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CD, van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Hinsbergh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VW. Fructose-mediated non-enzymatic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sweet coupling or bad modification.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Diabetes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 Rev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369-382 [PMID: 15343583 DOI: 10.1002/dmrr.488]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Gaby AR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Adverse effects of dietary fructose.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Altern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 Rev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294-306 [PMID: 16366738]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45 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Hallfrisch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Metabolic effects of dietary fructose.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FASEB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2652-2660 [PMID: 2189777]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Mayes PA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Intermediary metabolism of fructose.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Nutr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754S-765S [PMID: 8213607]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James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Thomas P,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Cavan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Kerr D. Preventing childhood obesity by reducing consumption of carbonated drinks: cluster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randomised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controlled trial.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BMJ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328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1237 [PMID: 15107313 DOI: 10.1136/bmj.38077.458438.EE]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48 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Teff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KL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Elliott SS,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Tschöp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Kieffer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TJ, Rader D, Heiman M, Townsend RR,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Keim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D'Alessio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Havel PJ. Dietary fructose reduces circulating insulin and leptin, attenuates postprandial suppression of ghrelin, and increases triglycerides in women.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Endocrinol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2963-2972 [PMID: 15181085]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Faeh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Minehira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Schwarz JM,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Periasamy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Park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Tappy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L. Effect of fructose overfeeding and fish oil administration on hepatic de novo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lipogenesis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and insulin sensitivity in healthy men.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1907-1913 [PMID: 15983189]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50 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Nseir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W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Nassar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F,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Assy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N. Soft drinks consumption and nonalcoholic fatty liver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2579-2588 [PMID: 20518077 DOI: 10.3748/wjg.v16.i21.2579]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Lim JS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Mietus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-Snyder M, Valente A, Schwarz JM,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Lustig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RH.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The role of fructose in the pathogenesis of NAFLD and the metabolic syndrome.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Nat Rev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251-264 [PMID: 20368739 DOI: 10.1038/nrgastro.2010.41]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Nomura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Yamanouchi T.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The role of fructose-enriched diets in mechanisms of nonalcoholic fatty liver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Nutr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Biochem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203-208 [PMID: 22129639 DOI: 10.1016/j.jnutbio.2011.09.006]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Yilmaz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Review article: fructose in non-alcoholic fatty liver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Aliment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Pharmacol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Ther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1135-1144 [PMID: 22469071 DOI: 10.1111/j.1365-2036.2012.05080.x]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54 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Vos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MB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Lavine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JE.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Dietary fructose in nonalcoholic fatty liver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2525-2531 [PMID: 23390127 DOI: 10.1002/hep.26299]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55 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Pollock NK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Bundy V, Kanto W, Davis CL, Bernard PJ, Zhu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Gutin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B, Dong Y. Greater fructose consumption is associated with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cardiometabolic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risk markers and visceral adiposity in adolescents.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Nutr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142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251-257 [PMID: 22190023 DOI: 10.3945/jn.111.150219]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56 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Lê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KA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Faeh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Stettler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Ith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Kreis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Vermathen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Boesch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Ravussin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Tappy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L. A 4-wk high-fructose diet alters lipid metabolism without affecting insulin sensitivity or ectopic lipids in healthy humans.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Nutr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1374-1379 [PMID: 17158419]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57 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Basaranoglu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Basaranoglu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Sabuncu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Sentürk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H. Fructose as a key player in the development of fatty liver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1166-1172 [PMID: 23482247 DOI: 10.3748/wjg.v19.i8.1166]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58 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Kargulewicz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A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Stankowiak-Kulpa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Grzymis</w:t>
      </w:r>
      <w:r w:rsidRPr="007572D0">
        <w:rPr>
          <w:rFonts w:ascii="Book Antiqua" w:eastAsia="MS Mincho" w:hAnsi="Book Antiqua" w:cs="Superclarendon Italic"/>
          <w:color w:val="000000"/>
          <w:kern w:val="0"/>
          <w:sz w:val="24"/>
          <w:szCs w:val="24"/>
          <w:lang w:eastAsia="zh-CN"/>
        </w:rPr>
        <w:t>ł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awski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Dietary recommendations for patients with nonalcoholic fatty liver disease.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Prz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18-23 [PMID: 24868294 DOI: 10.5114/pg.2014.40845]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59 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Yan SD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Chen X, Fu J, Chen M, Zhu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Roher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Slattery T, Zhao 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Nagashima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Morser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Migheli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Nawroth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P, Stern D, Schmidt AM.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RAGE and amyloid-beta peptide neurotoxicity in Alzheimer's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Nature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382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685-691 [PMID: 8751438]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Schmidt AM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Yan SD, Yan SF, Stern DM. The biology of the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and its ligands.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Biochim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Biophys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Acta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1498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99-111 [PMID: 11108954]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61 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Bucciarelli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LG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Wendt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Rong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Lalla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Hofmann MA,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Goova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MT, Taguchi A, Yan SF, Yan SD, Stern DM, Schmidt AM. RAGE is a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multiligand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receptor of the immunoglobulin superfamily: implications for homeostasis and chronic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Cell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Life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Sci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1117-1128 [PMID: 12222959]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Hudson BI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Bucciarelli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LG, Wendt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Sakaguchi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Lalla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Qu W, Lu Y, Lee L, Stern DM, Naka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Ramasamy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Yan SD, Yan SF,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D'Agati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V, Schmidt AM. Blockade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a new target for therapeutic intervention in diabetic complications and inflammatory disorders.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Arch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Biochem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Biophys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419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80-88 [PMID: 14568011 DOI: 10.1016/j.abb.2003.08.030]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63 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Ramasamy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Vannucci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SJ, Yan SS, Herold K, Yan SF, Schmidt AM.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and RAGE: a common thread in aging, diabetes, neurodegeneration, and inflammation.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Glycobiology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16R-28R [PMID: 15764591]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Li YM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Mitsuhashi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Wojciechowicz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Shimizu N, Li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Stitt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He C, Banerjee D,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H. Molecular identity and cellular distribution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receptors: relationship of p60 to OST-48 and p90 to 80K-H membrane proteins.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Proc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Natl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Acad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Sci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U S A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11047-11052 [PMID: 8855306]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Li YM, Imani F,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Wojciechowicz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Yang Z, Liu FT,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Cerami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A. Identification of galectin-3 as a high-affinity binding protein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(AGE): a new member of the AGE-receptor complex.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634-646 [PMID: 8529130]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Araki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Higashi T, Mori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Shibayama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Kawabe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Kodama T, Takahashi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Shichiri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Horiuchi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S. Macrophage scavenger receptor mediates the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endocytic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uptake and degradation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of the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Maillard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reaction.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Eur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Biochem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230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408-415 [PMID: 7607209]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67 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Ohgami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Nagai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Ikemoto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Arai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Kuniyasu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Horiuchi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Nakayama H. CD36, a member of class B scavenger receptor family, is a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Ann N Y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Acad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Sci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947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350-355 [PMID: 11795289]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68 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Ohgami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Nagai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Ikemoto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Arai H, Miyazaki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Hakamata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Horiuchi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Nakayama H. CD36, serves as a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(AGE).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J Diabetes Complications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56-59 [PMID: 11872368]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Ohgami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Nagai R, Miyazaki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Ikemoto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Arai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Horiuchi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Nakayama H. Scavenger receptor class B type I-mediated reverse cholesterol transport is inhibited by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</w:t>
      </w:r>
      <w:bookmarkStart w:id="58" w:name="_GoBack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products.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Chem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276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13348-13355 [PMID: 11278947 DOI: 10.1074/jbc.M011613200]</w:t>
      </w:r>
    </w:p>
    <w:bookmarkEnd w:id="58"/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70 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Jono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Miyazaki A, Nagai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Sawamura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Kitamura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Horiuchi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Lectin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-like oxidized low density lipoprotein receptor-1 (LOX-1) serves as an endothelial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(AGE).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FEBS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Lett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511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170-174 [PMID: 11821070]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71 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Tamura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Adachi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Osuga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Ohashi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Yahagi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Sekiya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Okazaki H, Tomita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Iizuka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Shimano H, Nagai R, Kimura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Tsujimoto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Ishibashi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S. FEEL-1 and FEEL-2 are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endocytic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receptors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Chem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278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12613-12617 [PMID: 12473645 DOI: 10.1074/jbc.M210211200]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72 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The AGE-receptor in the pathogenesis of diabetic complications.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Diabetes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 Rev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436-443 [PMID: 11757079 DOI: 10.1002/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dmrr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/233]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Hudson BI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Harja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Moser B, Schmidt AM.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Soluble levels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) and coronary artery disease: the next C-reactive protein?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Arterioscler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Thromb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Vasc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879-882 [PMID: 15863717 DOI: 10.1161/01.ATV.0000164804.05324.8b]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74 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Yonekura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Yamamoto Y, Sakurai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Petrova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Abedin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MJ, Li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Yasui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Takeuchi M, Makita Z, Takasawa S, Okamoto H, Watanabe T, Yamamoto H. Novel splice variants of the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end-products expressed in human vascular endothelial cells and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pericytes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and their putative roles in diabetes-induced vascular injury.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Biochem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370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1097-1109 [PMID: 12495433]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75 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Yamamoto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Yonekura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Watanabe T, Sakurai S, Li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Harashima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Myint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Osawa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Takeuchi A, Takeuchi M, Yamamoto H. Short-chain aldehyde-derived ligands for RAGE and their actions on endothelial cells.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Diabetes Res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Pract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77 </w:t>
      </w:r>
      <w:proofErr w:type="spellStart"/>
      <w:r w:rsidRPr="007572D0">
        <w:rPr>
          <w:rFonts w:ascii="Book Antiqua" w:eastAsia="宋体" w:hAnsi="Book Antiqua" w:cs="宋体"/>
          <w:bCs/>
          <w:color w:val="000000"/>
          <w:kern w:val="0"/>
          <w:sz w:val="24"/>
          <w:szCs w:val="24"/>
          <w:lang w:eastAsia="zh-CN"/>
        </w:rPr>
        <w:t>Suppl</w:t>
      </w:r>
      <w:proofErr w:type="spellEnd"/>
      <w:r w:rsidRPr="007572D0">
        <w:rPr>
          <w:rFonts w:ascii="Book Antiqua" w:eastAsia="宋体" w:hAnsi="Book Antiqua" w:cs="宋体"/>
          <w:bCs/>
          <w:color w:val="000000"/>
          <w:kern w:val="0"/>
          <w:sz w:val="24"/>
          <w:szCs w:val="24"/>
          <w:lang w:eastAsia="zh-CN"/>
        </w:rPr>
        <w:t xml:space="preserve"> 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S30-S40 [PMID: 17462779 DOI: 10/1016/j.diabres.2007.01.030]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Yoshida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Nakamura K, Matsui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Takeuchi M, Ueno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Pigment epithelium-derived factor (PEDF) inhibits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 (AGE)-induced C-reactive protein expression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hepatoma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cells by suppressing Rac-1 activation.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FEBS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Lett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580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2788-2796 [PMID: 16674952 DOI: 10.1016/j.febset.2006.04.050]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Yoshida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Nakamura K, Matsui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Takeuchi M, Koga H, Ueno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Pigment epithelium-derived factor (PEDF) ameliorates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 (AGE)-induced hepatic insulin resistance in vitro by suppressing Rac-1 activation.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Horm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620-625 [PMID: 18792873 DOI: 10.1055/s-0028-1083785]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78 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Moreira RK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Hepatic stellate cells and liver fibrosis.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Arch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Pathol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Lab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131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1728-1734 [PMID: 17979495]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Takino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Kobayashi Y, Takeuchi M. The formation of intracellular glyceraldehyde-derived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end-products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and cytotoxicity.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646-655 [PMID: 20084527 DOI: 10.1007/s00535-009-0193-9]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Feldstein AE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Canbay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Angulo P,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Taniai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Burgart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Lindor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KD, Gores GJ. Hepatocyte apoptosis and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fas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expression are prominent features of human nonalcoholic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steatohepatitis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Gastroenterology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125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437-443 [PMID: 12891546 DOI: 10.1016/S0016-5085(03)00907-7]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Ribeiro PS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Cortez-Pinto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Solá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Castro RE,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Ramalho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Baptista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Moura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MC, Camilo ME, Rodrigues CM. Hepatocyte apoptosis, expression of death receptors, and activation of NF-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kappaB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 the liver of nonalcoholic and alcoholic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steatohepatitis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patients.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1708-1717 [PMID: 15330907 DOI: 10.1111/j.1572-0241.2004.40009.x]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Hamelin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Mary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Vostry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Friguet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B,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Bakala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damage targets glutamate dehydrogenase in the rat liver mitochondrial matrix during aging.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FEBS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274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5949-5961 [PMID: 17949437 DOI: 10.1111/j.1742-4658.2007.06118.x]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Kumar PA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Kumar MS, Reddy GB.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Effect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on alpha-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crystallin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structure and chaperone-like function.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Biochem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408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251-258 [PMID: 17696877 DOI: 10.1042/BJ20070989]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84 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Yoneda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Mawatari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Fujita K, Iida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Yonemitsu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Kato S, Takahashi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Kirikoshi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Inamori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Nozaki Y, Abe Y, Kubota K, Saito S, Iwasaki T, Terauchi Y, Togo S, Maeyama S, Nakajima A. High-sensitivity C-reactive protein is an independent clinical feature of nonalcoholic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steatohepatitis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(NASH) and also of the severity of fibrosis in NASH.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573-582 [PMID: 17653654 DOI: 10.1007/s00535-007-2060-x]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Targher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G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Bertolini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Rodella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Lippi 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Franchini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Zoppini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Muggeo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Day CP. NASH predicts plasma inflammatory biomarkers independently of visceral fat in men.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Obesity (Silver Spring)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1394-1399 [PMID: 18369343 DOI: 10.1038/oby.2008.64]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86 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Chiang CH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Huang PH, Chung FP, Chen ZY,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Leu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HB, Huang CC, Wu TC, Chen JW, Lin SJ. Decreased circulating endothelial progenitor cell levels and function in patients with nonalcoholic fatty liver disease.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PLoS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One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e31799 [PMID: 22359630 DOI: 10.1371/journal.pone.0031799]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87 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Tahara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Matsui T, Takeuchi M, Nitta Y, Kodama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Mizoguchi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Serum levels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are independent correlates of insulin resistance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nondiabetic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subjects.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Cardiovasc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Ther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42-48 [PMID: 20626403 DOI: 10.1111/j.1755-5922.2010.00177.x]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88 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Tsunosue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Mashiko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Matsuo Y, Ueda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Ninomiya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Tanaka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Hoshiko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Yoshiyama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Takeuchi M, Ueda S, Yamagishi S. An alpha-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glucosidase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inhibitor,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acarbose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treatment decreases serum levels of glyceraldehyde-derived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in patients with type 2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Exp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139-141 [PMID: 19834782 DOI: 10.1007/s10238-009-0074-9]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Tahara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Takeuchi M, Honda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Tahara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Nitta Y, Kodama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Mizoguchi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Kaida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Ishibashi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Hayabuchi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Matsui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Positive association between serum level of glyceraldehyde-derived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and vascular inflammation evaluated by [(18)F]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fluorodeoxyglucose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positron emission tomography.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Diabetes Care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2618-2625 [PMID: 22912424 DOI: 10.2337/dc12-0087]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Ueda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Matsui T, Noda Y, Ueda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Jinnouchi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Sasaki K,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Serum levels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are inversely associated with the number and migratory activity of circulating endothelial progenitor cells in apparently healthy subjects.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Cardiovasc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Ther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249-254 [PMID: 21884000 DOI: 10.1111/j.1755-5922.2011.00264.x]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Fukushima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Daida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Morimoto T, Kasai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Miyauchi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Yamagishi S,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Hiro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Kimura T, Nakagawa Y, Yamagishi M, Ozaki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Matsuzaki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Relationship between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and plaque progression in patients with acute 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coronary syndrome: the JAPAN-ACS sub-study.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Cardiovasc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 [PMID: 23289728 DOI: 10.1186/1475-2840-12-5]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Armstrong MJ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Adams LA,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Canbay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Syn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WK.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Extrahepatic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complications of nonalcoholic fatty liver disease.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1174-1197 [PMID: 24002776 DOI: 10.1002/hep.26717]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Matsui T, Ueda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Fukami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Okuda S. Clinical utility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acarbose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an alpha-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glucosidase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inhibitor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cardiometabolic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disorders.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Drug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159-163 [PMID: 19275550]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94 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Kitahara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Takeuchi M, Miura K, Mine T, Matsui T, Yamagishi S. Glyceraldehyde-derived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(AGEs).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A novel biomarker of postprandial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hyperglycaemia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 diabetic rats.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Exp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175-177 [PMID: 18791692 DOI: 10.1007/s10238-008-0176-9]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Ekong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U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Zeng S, Dun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Feirt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Guo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Ippagunta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Guarrera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JV, Lu Y, Weinberg A, Qu W,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Ramasamy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Schmidt AM,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Emond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JC. Blockade of the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attenuates acetaminophen-induced hepatotoxicity in mice.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682-688 [PMID: 16677153]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Zeng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Feirt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Goldstein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Guarrera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Ippagunta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Ekong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U, Dun H, Lu Y, Qu W, Schmidt AM,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Emond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JC. Blockade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 (RAGE) attenuates ischemia and reperfusion injury to the liver in mice.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Hepatology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422-432 [PMID: 14767995]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97 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Cataldegirmen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G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Zeng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Feirt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Ippagunta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Dun H, Qu W, Lu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Rong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LL, Hofmann MA,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Kislinger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Pachydaki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SI, Jenkins DG, Weinberg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Lefkowitch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Rogiers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X, Yan SF, Schmidt AM,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Emond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JC. RAGE limits regeneration after massive liver injury by coordinated suppression of TNF-alpha and NF-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kappaB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Exp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201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473-484 [PMID: 15699076 DOI: 10.1084/jem.20040934]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Goodwin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Herath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Jia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Z, Leung C, Coughlan MT, Forbes J, Angus P.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augment experimental hepatic fibrosis.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369-376 [PMID: 23173780 DOI: 10.1111/jgh.12042]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99 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Lohwasser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C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Neureiter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Popov Y, Bauer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Schuppan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D. Role of the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in hepatic fibrosis.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5789-5798 [PMID: 19998499 DOI: 10.3748/wjg.15.5789]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100 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Ratziu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Munteanu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Charlotte F,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Bonyhay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Poynard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Fibrogenic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impact of high serum glucose in chronic hepatitis C.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1049-1055 [PMID: 14642625]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101 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Challier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Jacqueminet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Benabdesselam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Grimaldi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Beaudeux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JL. Increased serum concentrations of soluble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 patients with type 1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Chem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1749-1750 [PMID: 16120960]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Nakamura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Adachi H, Kurita-Nakamura Y, Matsui T, Yoshida T, Sato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Elevation of soluble form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) in diabetic subjects with coronary artery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Diabetes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 Rev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368-371 [PMID: 17024691]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Tan KC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Shiu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SW, Chow WS,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Leng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Bucala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Betteridge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DJ. Association between serum levels of soluble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and circulating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in type 2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Diabetologia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49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2756-2762 [PMID: 16969649]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Nakamura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SI, Matsui T, Adachi H,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Serum levels of soluble form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) are correlated with AGEs in both diabetic and non-diabetic subjects.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Exp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188-190 [PMID: 18188534 DOI: 10.1007/s10238-007-0146-7]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105 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Adachi H, Nakamura K, Matsui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Jinnouchi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Takenaka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Enomoto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Furuki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Hino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Shigeto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Positive association between serum levels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and the soluble form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nondiabetic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subjects.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Metabolism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1227-1231 [PMID: 16919543]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Nakamura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Adachi H, Kurita-Nakamura Y, Matsui T, Yoshida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Serum levels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the soluble form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end products, are associated with inflammatory markers in patients with type 2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185-189 [PMID: 17592553 DOI: 10.2119/2006-00090.Nakamura]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Nakamura K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Adachi H, Matsui T, Kurita-Nakamura Y, Takeuchi M, Inoue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Circulating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(AGEs) and soluble form of receptor for AGEs (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) are independent determinants of serum monocyte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chemoattractant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protein-1 (MCP-1) levels in patients with type 2 diabetes.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Diabetes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Metab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Res Rev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109-114 [PMID: 17694504]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Serum levels of soluble form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) may reflect tissue RAGE expression in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Arterioscler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Thromb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Vasc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Biol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e32; author reply e33-e34 [PMID: 17522392]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109 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Matsui T, Nakamura K. Kinetics, role and therapeutic implications of endogenous soluble form of receptor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sRAGE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) in diabetes.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Drug Targets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1138-1143 [PMID: 17979674]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Yoshida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Matsui T, Nakamura K, Ueno T,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Telmisartan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an angiotensin II type 1 receptor blocker, inhibits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end-product (AGE)-elicited hepatic insulin resistance via peroxisome proliferator-activated receptor-gamma activation.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 Res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237-243 [PMID: 18380932]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111 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Yamagishi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Nakamura K, Matsui T. Potential utility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telmisartan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an angiotensin II type 1 receptor blocker with peroxisome proliferator-activated receptor-gamma (PPAR-gamma)-modulating activity for the treatment of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cardiometabolic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disorders.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463-469 [PMID: 17691961]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Marx N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Walcher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Ivanova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Rautzenberg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Jung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Friedl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Hombach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V, de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Caterina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Basta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Wautier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MP,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Wautiers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JL.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Thiazolidinediones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reduce endothelial expression of receptors for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Diabetes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53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2662-2668 [PMID: 15448098]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113 </w:t>
      </w:r>
      <w:r w:rsidRPr="007572D0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>Yoshida T,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Yamagishi S, Nakamura K, Matsui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Imaizumi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Takeuchi M, Makino T, Shimizu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Atorvastatin inhibits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(AGE)-induced 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 xml:space="preserve">C-reactive expression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hepatoma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cells by suppressing reactive oxygen species generation. </w:t>
      </w:r>
      <w:r w:rsidRPr="007572D0">
        <w:rPr>
          <w:rFonts w:ascii="Book Antiqua" w:eastAsia="宋体" w:hAnsi="Book Antiqua" w:cs="宋体"/>
          <w:i/>
          <w:color w:val="000000"/>
          <w:kern w:val="0"/>
          <w:sz w:val="24"/>
          <w:szCs w:val="24"/>
          <w:lang w:eastAsia="zh-CN"/>
        </w:rPr>
        <w:t>Vascular Dis Prevent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2007; </w:t>
      </w:r>
      <w:r w:rsidRPr="007572D0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>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213-216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Kimura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Hyogo H, Yamagishi S, Takeuchi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Ishitobi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Nabeshima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Arihiro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Chayama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K. Atorvastatin decreases serum levels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endproducts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(AGEs) in nonalcoholic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steatohepatitis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(NASH) patients with dyslipidemia: clinical usefulness of AGEs as a biomarker for the attenuation of NASH.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45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750-757 [PMID: 20112031 DOI: 10.1007/s00535-010-0203-y]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Vilà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L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Rebollo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</w:t>
      </w:r>
      <w:r w:rsidRPr="007572D0">
        <w:rPr>
          <w:rFonts w:ascii="Book Antiqua" w:eastAsia="MS Mincho" w:hAnsi="Book Antiqua" w:cs="Superclarendon Italic"/>
          <w:color w:val="000000"/>
          <w:kern w:val="0"/>
          <w:sz w:val="24"/>
          <w:szCs w:val="24"/>
          <w:lang w:eastAsia="zh-CN"/>
        </w:rPr>
        <w:t>đ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alsteisson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Alegret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Merlos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Roglans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Laguna JC.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Reduction of liver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fructokinase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expression and improved hepatic inflammation and metabolism in liquid fructose-fed rats after atorvastatin treatment.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Toxicol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Appl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Pharmacol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2011;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251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32-40 [PMID: 21122807 DOI: 10.1016/j.taap.2010.11.011]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116 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Patel 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Baker SS, Liu W, Desai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Alkhouri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Kozielski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Mastrandrea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Sarfraz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W,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Vlassara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Patel MS, Baker RD, Zhu L. Effect of dietary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on mouse liver.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PLoS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One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e35143 [PMID: 22496902 DOI: 10.1371/journal.pone.0035143]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117 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Leung C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Herath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CB,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Jia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Z, Goodwin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Mak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KY, Watt MJ, Forbes JM, Angus PW. Dietary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glycotoxins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exacerbate progression of experimental fatty liver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Hepatol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60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832-838 [PMID: 24316518 DOI: 10.1016/j.jhep.2013.11.033]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118 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Sato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Wu X,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Shimogaito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Takino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Yamagishi S, Takeuchi M. Effects of high-AGE beverage on RAGE and VEGF expressions in the liver and kidneys.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Eur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Nutr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6-11 [PMID: 19083041 DOI: 10.1007/s00394-008-0753-4]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119 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Niwa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Nomura T, Sugiyama S, Miyazaki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Tsukushi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Tsutsui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The protein metabolite hypothesis, a model for the progression of renal failure: an oral adsorbent lowers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indoxyl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sulfate levels in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undialyzed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uremic patients.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Kidney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Suppl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1997;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S23-S28 [PMID: 9350673]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120 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Ueda 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Takeuchi M, Kohno K, Shibata R, Matsumoto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Kaneyuki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U, Fujimura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Hayashida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Okuda S. Oral adsorbent AST-120 decreases serum levels of 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AGEs in patients with chronic renal failure.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Mol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Med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12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180-184 [PMID: 17088950 DOI: 10.2119/2005-00034]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121 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Choei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Sasaki N, Takeuchi M, Yoshida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Ukai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W, Yamagishi S, Kikuchi S, Saito T. Glyceraldehyde-derived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in Alzheimer's disease.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Acta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Neuropathol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108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189-193 [PMID: 15221334]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122 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Sato T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Shimogaito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Wu X, Kikuchi S, Yamagishi S, Takeuchi M. Toxic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(TAGE) theory in Alzheimer's disease.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Alzheimers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Dis Other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Demen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21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197-208 [PMID: 16869341]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123 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Takeuchi M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S. Possible involvement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end-products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(AGEs) in the pathogenesis of Alzheimer's disease.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Pharm Des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973-978 [PMID: 18473848]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124 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Abe R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Yamagishi S. AGE-RAGE system and carcinogenesis.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Curr</w:t>
      </w:r>
      <w:proofErr w:type="spellEnd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Pharm Des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14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940-945 [PMID: 18473843]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125 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Sakuraoka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Y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Sawada T, Okada T,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Shiraki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Miura Y,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Hiraishi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Ohsawa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Adachi M,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Takino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J, Takeuchi M, Kubota K. MK615 decreases RAGE expression and inhibits TAGE-induced proliferation in hepatocellular carcinoma cells.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16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5334-5341 [PMID: 21072897 DOI: 10.3748/wjg.v16.i42.5334]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126 </w:t>
      </w:r>
      <w:proofErr w:type="spellStart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Takino</w:t>
      </w:r>
      <w:proofErr w:type="spellEnd"/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J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Takeuchi M.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Glycer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-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AGEs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-RAGE signaling enhances the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angiogenic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potential of hepatocellular carcinoma by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upregulating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VEGF expression. </w:t>
      </w:r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7572D0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7572D0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18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1781-1788 [PMID: 22553402 DOI: 10.3748/wjg.v18.i15.1781]</w:t>
      </w:r>
    </w:p>
    <w:p w:rsidR="00F66042" w:rsidRPr="007572D0" w:rsidRDefault="00F66042" w:rsidP="00F66042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127 </w:t>
      </w:r>
      <w:proofErr w:type="spellStart"/>
      <w:r w:rsidRPr="007572D0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>Kan</w:t>
      </w:r>
      <w:proofErr w:type="spellEnd"/>
      <w:r w:rsidRPr="007572D0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 xml:space="preserve"> H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Yamagishi S,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Ojima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Fukami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Ueda S, Takeuchi M, Hyogo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Aikata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Chayama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K. Elevation of serum levels of advanced </w:t>
      </w:r>
      <w:proofErr w:type="spell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glycation</w:t>
      </w:r>
      <w:proofErr w:type="spell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end products in patients with non-B or non-C hepatocellular carcinoma. </w:t>
      </w:r>
      <w:r w:rsidRPr="007572D0">
        <w:rPr>
          <w:rFonts w:ascii="Book Antiqua" w:eastAsia="宋体" w:hAnsi="Book Antiqua" w:cs="宋体"/>
          <w:i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7572D0">
        <w:rPr>
          <w:rFonts w:ascii="Book Antiqua" w:eastAsia="宋体" w:hAnsi="Book Antiqua" w:cs="宋体"/>
          <w:i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7572D0">
        <w:rPr>
          <w:rFonts w:ascii="Book Antiqua" w:eastAsia="宋体" w:hAnsi="Book Antiqua" w:cs="宋体"/>
          <w:i/>
          <w:color w:val="000000"/>
          <w:kern w:val="0"/>
          <w:sz w:val="24"/>
          <w:szCs w:val="24"/>
          <w:lang w:eastAsia="zh-CN"/>
        </w:rPr>
        <w:t xml:space="preserve"> Lab Anal</w:t>
      </w:r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2014; </w:t>
      </w:r>
      <w:proofErr w:type="gramStart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In</w:t>
      </w:r>
      <w:proofErr w:type="gramEnd"/>
      <w:r w:rsidRPr="007572D0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press [PMID: 25252033]</w:t>
      </w:r>
    </w:p>
    <w:p w:rsidR="00587EDD" w:rsidRPr="007572D0" w:rsidRDefault="00587EDD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bCs/>
          <w:sz w:val="24"/>
          <w:szCs w:val="24"/>
          <w:lang w:eastAsia="zh-CN"/>
        </w:rPr>
      </w:pPr>
    </w:p>
    <w:p w:rsidR="00587EDD" w:rsidRPr="007572D0" w:rsidRDefault="00587EDD" w:rsidP="00F00539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7572D0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93148E" w:rsidRPr="007572D0">
        <w:rPr>
          <w:rFonts w:ascii="Book Antiqua" w:hAnsi="Book Antiqua" w:cs="Tahoma"/>
          <w:color w:val="000000"/>
          <w:sz w:val="24"/>
          <w:szCs w:val="24"/>
        </w:rPr>
        <w:t>Basaranoglu</w:t>
      </w:r>
      <w:proofErr w:type="spellEnd"/>
      <w:r w:rsidR="0093148E" w:rsidRPr="007572D0">
        <w:rPr>
          <w:rFonts w:ascii="Book Antiqua" w:eastAsia="宋体" w:hAnsi="Book Antiqua" w:cs="Tahoma"/>
          <w:color w:val="000000"/>
          <w:sz w:val="24"/>
          <w:szCs w:val="24"/>
          <w:lang w:eastAsia="zh-CN"/>
        </w:rPr>
        <w:t xml:space="preserve"> </w:t>
      </w:r>
      <w:r w:rsidR="0093148E" w:rsidRPr="007572D0">
        <w:rPr>
          <w:rFonts w:ascii="Book Antiqua" w:hAnsi="Book Antiqua" w:cs="Tahoma"/>
          <w:color w:val="000000"/>
          <w:sz w:val="24"/>
          <w:szCs w:val="24"/>
        </w:rPr>
        <w:t>M</w:t>
      </w:r>
      <w:r w:rsidR="0093148E" w:rsidRPr="007572D0">
        <w:rPr>
          <w:rFonts w:ascii="Book Antiqua" w:eastAsia="宋体" w:hAnsi="Book Antiqua" w:cs="Tahoma"/>
          <w:color w:val="000000"/>
          <w:sz w:val="24"/>
          <w:szCs w:val="24"/>
          <w:lang w:eastAsia="zh-CN"/>
        </w:rPr>
        <w:t xml:space="preserve">, </w:t>
      </w:r>
      <w:proofErr w:type="spellStart"/>
      <w:r w:rsidR="0093148E" w:rsidRPr="007572D0">
        <w:rPr>
          <w:rFonts w:ascii="Book Antiqua" w:hAnsi="Book Antiqua" w:cs="Tahoma"/>
          <w:color w:val="000000"/>
          <w:sz w:val="24"/>
          <w:szCs w:val="24"/>
        </w:rPr>
        <w:t>Czaja</w:t>
      </w:r>
      <w:proofErr w:type="spellEnd"/>
      <w:r w:rsidR="0093148E" w:rsidRPr="007572D0">
        <w:rPr>
          <w:rFonts w:ascii="Book Antiqua" w:eastAsia="宋体" w:hAnsi="Book Antiqua" w:cs="Tahoma"/>
          <w:color w:val="000000"/>
          <w:sz w:val="24"/>
          <w:szCs w:val="24"/>
          <w:lang w:eastAsia="zh-CN"/>
        </w:rPr>
        <w:t xml:space="preserve"> MJ, </w:t>
      </w:r>
      <w:r w:rsidR="0093148E" w:rsidRPr="007572D0">
        <w:rPr>
          <w:rFonts w:ascii="Book Antiqua" w:hAnsi="Book Antiqua" w:cs="Tahoma"/>
          <w:color w:val="000000"/>
          <w:sz w:val="24"/>
          <w:szCs w:val="24"/>
        </w:rPr>
        <w:t>Miyoshi</w:t>
      </w:r>
      <w:r w:rsidR="0093148E" w:rsidRPr="007572D0">
        <w:rPr>
          <w:rFonts w:ascii="Book Antiqua" w:eastAsia="宋体" w:hAnsi="Book Antiqua" w:cs="Tahoma"/>
          <w:color w:val="000000"/>
          <w:sz w:val="24"/>
          <w:szCs w:val="24"/>
          <w:lang w:eastAsia="zh-CN"/>
        </w:rPr>
        <w:t xml:space="preserve"> E</w:t>
      </w:r>
      <w:r w:rsidRPr="007572D0">
        <w:rPr>
          <w:rFonts w:ascii="Book Antiqua" w:hAnsi="Book Antiqua"/>
          <w:b/>
          <w:sz w:val="24"/>
          <w:szCs w:val="24"/>
        </w:rPr>
        <w:t xml:space="preserve"> S-Editor: </w:t>
      </w:r>
      <w:proofErr w:type="spellStart"/>
      <w:r w:rsidRPr="007572D0">
        <w:rPr>
          <w:rFonts w:ascii="Book Antiqua" w:hAnsi="Book Antiqua"/>
          <w:sz w:val="24"/>
          <w:szCs w:val="24"/>
        </w:rPr>
        <w:t>Ji</w:t>
      </w:r>
      <w:proofErr w:type="spellEnd"/>
      <w:r w:rsidRPr="007572D0">
        <w:rPr>
          <w:rFonts w:ascii="Book Antiqua" w:hAnsi="Book Antiqua"/>
          <w:sz w:val="24"/>
          <w:szCs w:val="24"/>
        </w:rPr>
        <w:t xml:space="preserve"> FF</w:t>
      </w:r>
      <w:r w:rsidRPr="007572D0">
        <w:rPr>
          <w:rFonts w:ascii="Book Antiqua" w:hAnsi="Book Antiqua"/>
          <w:b/>
          <w:sz w:val="24"/>
          <w:szCs w:val="24"/>
        </w:rPr>
        <w:t xml:space="preserve"> L-Editor:  E-Editor:</w:t>
      </w:r>
    </w:p>
    <w:p w:rsidR="00587EDD" w:rsidRPr="007572D0" w:rsidRDefault="00587EDD" w:rsidP="007572D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3D4577" w:rsidRPr="007572D0" w:rsidRDefault="003D4577" w:rsidP="007572D0">
      <w:pPr>
        <w:pStyle w:val="BodyText"/>
        <w:jc w:val="both"/>
        <w:rPr>
          <w:rFonts w:ascii="Book Antiqua" w:hAnsi="Book Antiqua"/>
          <w:b/>
          <w:color w:val="auto"/>
          <w:szCs w:val="24"/>
        </w:rPr>
      </w:pPr>
    </w:p>
    <w:p w:rsidR="007060F2" w:rsidRPr="007572D0" w:rsidRDefault="007060F2" w:rsidP="007572D0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0A5910DD" wp14:editId="15E8B1F3">
            <wp:extent cx="5579533" cy="4184650"/>
            <wp:effectExtent l="0" t="0" r="0" b="0"/>
            <wp:docPr id="1" name="图片 1" descr="E:\jifangfang\送修稿\2014-9-1\13216\revised Figure 1.LW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4-9-1\13216\revised Figure 1.LWZ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33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914205" w:rsidRPr="007572D0" w:rsidRDefault="00914205" w:rsidP="007572D0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b/>
          <w:sz w:val="24"/>
          <w:szCs w:val="24"/>
        </w:rPr>
        <w:t xml:space="preserve">Figure 1 Alternative </w:t>
      </w:r>
      <w:r w:rsidR="006B547E" w:rsidRPr="007572D0">
        <w:rPr>
          <w:rFonts w:ascii="Book Antiqua" w:hAnsi="Book Antiqua" w:cs="Times New Roman"/>
          <w:b/>
          <w:i/>
          <w:iCs/>
          <w:sz w:val="24"/>
          <w:szCs w:val="24"/>
        </w:rPr>
        <w:t>in</w:t>
      </w:r>
      <w:r w:rsidR="006B547E"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B547E" w:rsidRPr="007572D0">
        <w:rPr>
          <w:rFonts w:ascii="Book Antiqua" w:hAnsi="Book Antiqua" w:cs="Times New Roman"/>
          <w:b/>
          <w:i/>
          <w:iCs/>
          <w:sz w:val="24"/>
          <w:szCs w:val="24"/>
        </w:rPr>
        <w:t>vivo</w:t>
      </w:r>
      <w:r w:rsidR="006B547E"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83D45" w:rsidRPr="007572D0">
        <w:rPr>
          <w:rFonts w:ascii="Book Antiqua" w:hAnsi="Book Antiqua" w:cs="Times New Roman"/>
          <w:b/>
          <w:sz w:val="24"/>
          <w:szCs w:val="24"/>
        </w:rPr>
        <w:t xml:space="preserve">advanced </w:t>
      </w:r>
      <w:proofErr w:type="spellStart"/>
      <w:r w:rsidR="00483D45" w:rsidRPr="007572D0">
        <w:rPr>
          <w:rFonts w:ascii="Book Antiqua" w:hAnsi="Book Antiqua" w:cs="Times New Roman"/>
          <w:b/>
          <w:sz w:val="24"/>
          <w:szCs w:val="24"/>
        </w:rPr>
        <w:t>glycation</w:t>
      </w:r>
      <w:proofErr w:type="spellEnd"/>
      <w:r w:rsidR="00483D45" w:rsidRPr="007572D0">
        <w:rPr>
          <w:rFonts w:ascii="Book Antiqua" w:hAnsi="Book Antiqua" w:cs="Times New Roman"/>
          <w:b/>
          <w:sz w:val="24"/>
          <w:szCs w:val="24"/>
        </w:rPr>
        <w:t xml:space="preserve"> end-product</w:t>
      </w:r>
      <w:r w:rsidR="006B547E" w:rsidRPr="007572D0">
        <w:rPr>
          <w:rFonts w:ascii="Book Antiqua" w:hAnsi="Book Antiqua" w:cs="Times New Roman"/>
          <w:b/>
          <w:sz w:val="24"/>
          <w:szCs w:val="24"/>
        </w:rPr>
        <w:t xml:space="preserve"> synthesis </w:t>
      </w:r>
      <w:r w:rsidRPr="007572D0">
        <w:rPr>
          <w:rFonts w:ascii="Book Antiqua" w:hAnsi="Book Antiqua" w:cs="Times New Roman"/>
          <w:b/>
          <w:sz w:val="24"/>
          <w:szCs w:val="24"/>
        </w:rPr>
        <w:t>routes</w:t>
      </w:r>
      <w:r w:rsidR="00483D45" w:rsidRPr="007572D0">
        <w:rPr>
          <w:rFonts w:ascii="Book Antiqua" w:eastAsia="宋体" w:hAnsi="Book Antiqua" w:cs="Times New Roman"/>
          <w:b/>
          <w:sz w:val="24"/>
          <w:szCs w:val="24"/>
          <w:lang w:eastAsia="zh-CN"/>
        </w:rPr>
        <w:t>.</w:t>
      </w:r>
      <w:r w:rsidRPr="007572D0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7572D0">
        <w:rPr>
          <w:rFonts w:ascii="Book Antiqua" w:eastAsia="MS Mincho" w:hAnsi="Book Antiqua"/>
          <w:sz w:val="24"/>
          <w:szCs w:val="24"/>
        </w:rPr>
        <w:t>Reducing su</w:t>
      </w:r>
      <w:r w:rsidR="007060F2" w:rsidRPr="007572D0">
        <w:rPr>
          <w:rFonts w:ascii="Book Antiqua" w:eastAsia="MS Mincho" w:hAnsi="Book Antiqua"/>
          <w:sz w:val="24"/>
          <w:szCs w:val="24"/>
        </w:rPr>
        <w:t>gars, such as glucose, fructose</w:t>
      </w:r>
      <w:r w:rsidRPr="007572D0">
        <w:rPr>
          <w:rFonts w:ascii="Book Antiqua" w:eastAsia="MS Mincho" w:hAnsi="Book Antiqua"/>
          <w:sz w:val="24"/>
          <w:szCs w:val="24"/>
        </w:rPr>
        <w:t xml:space="preserve"> and glyceraldehyde, are known to react non-enzymatically with the amino groups of proteins to form reversible Schiff bases and </w:t>
      </w:r>
      <w:proofErr w:type="spellStart"/>
      <w:r w:rsidRPr="007572D0">
        <w:rPr>
          <w:rFonts w:ascii="Book Antiqua" w:eastAsia="MS Mincho" w:hAnsi="Book Antiqua"/>
          <w:sz w:val="24"/>
          <w:szCs w:val="24"/>
        </w:rPr>
        <w:t>Amadori</w:t>
      </w:r>
      <w:proofErr w:type="spellEnd"/>
      <w:r w:rsidRPr="007572D0">
        <w:rPr>
          <w:rFonts w:ascii="Book Antiqua" w:eastAsia="MS Mincho" w:hAnsi="Book Antiqua"/>
          <w:sz w:val="24"/>
          <w:szCs w:val="24"/>
        </w:rPr>
        <w:t xml:space="preserve"> product/</w:t>
      </w:r>
      <w:proofErr w:type="spellStart"/>
      <w:r w:rsidRPr="007572D0">
        <w:rPr>
          <w:rFonts w:ascii="Book Antiqua" w:eastAsia="MS Mincho" w:hAnsi="Book Antiqua"/>
          <w:sz w:val="24"/>
          <w:szCs w:val="24"/>
        </w:rPr>
        <w:t>Heyns</w:t>
      </w:r>
      <w:proofErr w:type="spellEnd"/>
      <w:r w:rsidRPr="007572D0">
        <w:rPr>
          <w:rFonts w:ascii="Book Antiqua" w:eastAsia="MS Mincho" w:hAnsi="Book Antiqua"/>
          <w:sz w:val="24"/>
          <w:szCs w:val="24"/>
        </w:rPr>
        <w:t xml:space="preserve"> products. These</w:t>
      </w:r>
      <w:r w:rsidRPr="007572D0">
        <w:rPr>
          <w:rFonts w:ascii="Book Antiqua" w:eastAsia="MS Mincho" w:hAnsi="Book Antiqua"/>
          <w:sz w:val="24"/>
          <w:szCs w:val="24"/>
          <w:vertAlign w:val="superscript"/>
        </w:rPr>
        <w:t xml:space="preserve"> </w:t>
      </w:r>
      <w:r w:rsidRPr="007572D0">
        <w:rPr>
          <w:rFonts w:ascii="Book Antiqua" w:eastAsia="MS Mincho" w:hAnsi="Book Antiqua"/>
          <w:sz w:val="24"/>
          <w:szCs w:val="24"/>
        </w:rPr>
        <w:t xml:space="preserve">early </w:t>
      </w:r>
      <w:proofErr w:type="spellStart"/>
      <w:r w:rsidRPr="007572D0">
        <w:rPr>
          <w:rFonts w:ascii="Book Antiqua" w:eastAsia="MS Mincho" w:hAnsi="Book Antiqua"/>
          <w:sz w:val="24"/>
          <w:szCs w:val="24"/>
        </w:rPr>
        <w:t>glycation</w:t>
      </w:r>
      <w:proofErr w:type="spellEnd"/>
      <w:r w:rsidRPr="007572D0">
        <w:rPr>
          <w:rFonts w:ascii="Book Antiqua" w:eastAsia="MS Mincho" w:hAnsi="Book Antiqua"/>
          <w:sz w:val="24"/>
          <w:szCs w:val="24"/>
        </w:rPr>
        <w:t xml:space="preserve"> products undergo further complex reactions such</w:t>
      </w:r>
      <w:r w:rsidRPr="007572D0">
        <w:rPr>
          <w:rFonts w:ascii="Book Antiqua" w:eastAsia="MS Mincho" w:hAnsi="Book Antiqua"/>
          <w:sz w:val="24"/>
          <w:szCs w:val="24"/>
          <w:vertAlign w:val="superscript"/>
        </w:rPr>
        <w:t xml:space="preserve"> </w:t>
      </w:r>
      <w:r w:rsidRPr="007572D0">
        <w:rPr>
          <w:rFonts w:ascii="Book Antiqua" w:eastAsia="MS Mincho" w:hAnsi="Book Antiqua"/>
          <w:sz w:val="24"/>
          <w:szCs w:val="24"/>
        </w:rPr>
        <w:t>as rearrangement, dehydration, and condensation to become irreversibly</w:t>
      </w:r>
      <w:r w:rsidRPr="007572D0">
        <w:rPr>
          <w:rFonts w:ascii="Book Antiqua" w:eastAsia="MS Mincho" w:hAnsi="Book Antiqua"/>
          <w:sz w:val="24"/>
          <w:szCs w:val="24"/>
          <w:vertAlign w:val="superscript"/>
        </w:rPr>
        <w:t xml:space="preserve"> </w:t>
      </w:r>
      <w:r w:rsidRPr="007572D0">
        <w:rPr>
          <w:rFonts w:ascii="Book Antiqua" w:eastAsia="MS Mincho" w:hAnsi="Book Antiqua"/>
          <w:sz w:val="24"/>
          <w:szCs w:val="24"/>
        </w:rPr>
        <w:t>cross-linked, hetero</w:t>
      </w:r>
      <w:r w:rsidR="006B547E" w:rsidRPr="007572D0">
        <w:rPr>
          <w:rFonts w:ascii="Book Antiqua" w:eastAsia="MS Mincho" w:hAnsi="Book Antiqua"/>
          <w:sz w:val="24"/>
          <w:szCs w:val="24"/>
        </w:rPr>
        <w:t>geneous fluorescent derivatives</w:t>
      </w:r>
      <w:r w:rsidRPr="007572D0">
        <w:rPr>
          <w:rFonts w:ascii="Book Antiqua" w:eastAsia="MS Mincho" w:hAnsi="Book Antiqua"/>
          <w:sz w:val="24"/>
          <w:szCs w:val="24"/>
        </w:rPr>
        <w:t xml:space="preserve"> termed </w:t>
      </w:r>
      <w:r w:rsidR="00483D45" w:rsidRPr="007572D0">
        <w:rPr>
          <w:rFonts w:ascii="Book Antiqua" w:hAnsi="Book Antiqua" w:cs="Times New Roman"/>
          <w:sz w:val="24"/>
          <w:szCs w:val="24"/>
        </w:rPr>
        <w:t xml:space="preserve">advanced </w:t>
      </w:r>
      <w:proofErr w:type="spellStart"/>
      <w:r w:rsidR="00483D45" w:rsidRPr="007572D0">
        <w:rPr>
          <w:rFonts w:ascii="Book Antiqua" w:hAnsi="Book Antiqua" w:cs="Times New Roman"/>
          <w:sz w:val="24"/>
          <w:szCs w:val="24"/>
        </w:rPr>
        <w:t>glycation</w:t>
      </w:r>
      <w:proofErr w:type="spellEnd"/>
      <w:r w:rsidR="00483D45" w:rsidRPr="007572D0">
        <w:rPr>
          <w:rFonts w:ascii="Book Antiqua" w:hAnsi="Book Antiqua" w:cs="Times New Roman"/>
          <w:sz w:val="24"/>
          <w:szCs w:val="24"/>
        </w:rPr>
        <w:t xml:space="preserve"> end-product</w:t>
      </w:r>
      <w:r w:rsidR="00483D45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s</w:t>
      </w:r>
      <w:r w:rsidR="00483D45" w:rsidRPr="007572D0">
        <w:rPr>
          <w:rFonts w:ascii="Book Antiqua" w:eastAsia="MS Mincho" w:hAnsi="Book Antiqua"/>
          <w:sz w:val="24"/>
          <w:szCs w:val="24"/>
        </w:rPr>
        <w:t xml:space="preserve"> 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(</w:t>
      </w:r>
      <w:r w:rsidRPr="007572D0">
        <w:rPr>
          <w:rFonts w:ascii="Book Antiqua" w:eastAsia="MS Mincho" w:hAnsi="Book Antiqua"/>
          <w:sz w:val="24"/>
          <w:szCs w:val="24"/>
        </w:rPr>
        <w:t>AGEs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)</w:t>
      </w:r>
      <w:r w:rsidRPr="007572D0">
        <w:rPr>
          <w:rFonts w:ascii="Book Antiqua" w:eastAsia="MS Mincho" w:hAnsi="Book Antiqua"/>
          <w:sz w:val="24"/>
          <w:szCs w:val="24"/>
        </w:rPr>
        <w:t>.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proofErr w:type="spellStart"/>
      <w:r w:rsidRPr="007572D0">
        <w:rPr>
          <w:rFonts w:ascii="Book Antiqua" w:hAnsi="Book Antiqua"/>
          <w:sz w:val="24"/>
          <w:szCs w:val="24"/>
        </w:rPr>
        <w:t>Glu-AGEs</w:t>
      </w:r>
      <w:proofErr w:type="spellEnd"/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="00483D45" w:rsidRPr="007572D0">
        <w:rPr>
          <w:rFonts w:ascii="Book Antiqua" w:hAnsi="Book Antiqua"/>
          <w:sz w:val="24"/>
          <w:szCs w:val="24"/>
        </w:rPr>
        <w:t>G</w:t>
      </w:r>
      <w:r w:rsidRPr="007572D0">
        <w:rPr>
          <w:rFonts w:ascii="Book Antiqua" w:hAnsi="Book Antiqua"/>
          <w:sz w:val="24"/>
          <w:szCs w:val="24"/>
        </w:rPr>
        <w:t xml:space="preserve">lucose-derived AGEs; </w:t>
      </w:r>
      <w:proofErr w:type="spellStart"/>
      <w:r w:rsidRPr="007572D0">
        <w:rPr>
          <w:rFonts w:ascii="Book Antiqua" w:hAnsi="Book Antiqua"/>
          <w:sz w:val="24"/>
          <w:szCs w:val="24"/>
        </w:rPr>
        <w:t>Fru-AGEs</w:t>
      </w:r>
      <w:proofErr w:type="spellEnd"/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="00483D45" w:rsidRPr="007572D0">
        <w:rPr>
          <w:rFonts w:ascii="Book Antiqua" w:hAnsi="Book Antiqua"/>
          <w:sz w:val="24"/>
          <w:szCs w:val="24"/>
        </w:rPr>
        <w:t>F</w:t>
      </w:r>
      <w:r w:rsidRPr="007572D0">
        <w:rPr>
          <w:rFonts w:ascii="Book Antiqua" w:hAnsi="Book Antiqua"/>
          <w:sz w:val="24"/>
          <w:szCs w:val="24"/>
        </w:rPr>
        <w:t xml:space="preserve">ructose-derived AGEs; </w:t>
      </w:r>
      <w:proofErr w:type="spellStart"/>
      <w:r w:rsidRPr="007572D0">
        <w:rPr>
          <w:rFonts w:ascii="Book Antiqua" w:hAnsi="Book Antiqua"/>
          <w:sz w:val="24"/>
          <w:szCs w:val="24"/>
        </w:rPr>
        <w:t>Glycer-AGEs</w:t>
      </w:r>
      <w:proofErr w:type="spellEnd"/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="00483D45" w:rsidRPr="007572D0">
        <w:rPr>
          <w:rFonts w:ascii="Book Antiqua" w:hAnsi="Book Antiqua"/>
          <w:sz w:val="24"/>
          <w:szCs w:val="24"/>
        </w:rPr>
        <w:t>G</w:t>
      </w:r>
      <w:r w:rsidRPr="007572D0">
        <w:rPr>
          <w:rFonts w:ascii="Book Antiqua" w:hAnsi="Book Antiqua"/>
          <w:sz w:val="24"/>
          <w:szCs w:val="24"/>
        </w:rPr>
        <w:t>lyceraldehyde-derived AGEs; Glycol-AGEs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83D45" w:rsidRPr="007572D0">
        <w:rPr>
          <w:rFonts w:ascii="Book Antiqua" w:hAnsi="Book Antiqua"/>
          <w:sz w:val="24"/>
          <w:szCs w:val="24"/>
        </w:rPr>
        <w:t>G</w:t>
      </w:r>
      <w:r w:rsidRPr="007572D0">
        <w:rPr>
          <w:rFonts w:ascii="Book Antiqua" w:hAnsi="Book Antiqua"/>
          <w:sz w:val="24"/>
          <w:szCs w:val="24"/>
        </w:rPr>
        <w:t>lycolaldehyde</w:t>
      </w:r>
      <w:proofErr w:type="spellEnd"/>
      <w:r w:rsidRPr="007572D0">
        <w:rPr>
          <w:rFonts w:ascii="Book Antiqua" w:hAnsi="Book Antiqua"/>
          <w:sz w:val="24"/>
          <w:szCs w:val="24"/>
        </w:rPr>
        <w:t>-derived AGE</w:t>
      </w:r>
      <w:r w:rsidR="008D0952" w:rsidRPr="007572D0">
        <w:rPr>
          <w:rFonts w:ascii="Book Antiqua" w:hAnsi="Book Antiqua"/>
          <w:sz w:val="24"/>
          <w:szCs w:val="24"/>
        </w:rPr>
        <w:t>s; MGO-AGEs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="008D0952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83D45" w:rsidRPr="007572D0">
        <w:rPr>
          <w:rFonts w:ascii="Book Antiqua" w:hAnsi="Book Antiqua"/>
          <w:sz w:val="24"/>
          <w:szCs w:val="24"/>
        </w:rPr>
        <w:t>M</w:t>
      </w:r>
      <w:r w:rsidR="008D0952" w:rsidRPr="007572D0">
        <w:rPr>
          <w:rFonts w:ascii="Book Antiqua" w:hAnsi="Book Antiqua"/>
          <w:sz w:val="24"/>
          <w:szCs w:val="24"/>
        </w:rPr>
        <w:t>ethylglyoxal</w:t>
      </w:r>
      <w:proofErr w:type="spellEnd"/>
      <w:r w:rsidRPr="007572D0">
        <w:rPr>
          <w:rFonts w:ascii="Book Antiqua" w:hAnsi="Book Antiqua"/>
          <w:sz w:val="24"/>
          <w:szCs w:val="24"/>
        </w:rPr>
        <w:t>-der</w:t>
      </w:r>
      <w:r w:rsidR="008D0952" w:rsidRPr="007572D0">
        <w:rPr>
          <w:rFonts w:ascii="Book Antiqua" w:hAnsi="Book Antiqua"/>
          <w:sz w:val="24"/>
          <w:szCs w:val="24"/>
        </w:rPr>
        <w:t>ived AGEs; GO-AGEs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="008D0952" w:rsidRPr="007572D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83D45" w:rsidRPr="007572D0">
        <w:rPr>
          <w:rFonts w:ascii="Book Antiqua" w:hAnsi="Book Antiqua"/>
          <w:sz w:val="24"/>
          <w:szCs w:val="24"/>
        </w:rPr>
        <w:t>G</w:t>
      </w:r>
      <w:r w:rsidR="008D0952" w:rsidRPr="007572D0">
        <w:rPr>
          <w:rFonts w:ascii="Book Antiqua" w:hAnsi="Book Antiqua"/>
          <w:sz w:val="24"/>
          <w:szCs w:val="24"/>
        </w:rPr>
        <w:t>lyoxal</w:t>
      </w:r>
      <w:proofErr w:type="spellEnd"/>
      <w:r w:rsidRPr="007572D0">
        <w:rPr>
          <w:rFonts w:ascii="Book Antiqua" w:hAnsi="Book Antiqua"/>
          <w:sz w:val="24"/>
          <w:szCs w:val="24"/>
        </w:rPr>
        <w:t>-derived AGEs; 3-DG-AGEs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3-</w:t>
      </w:r>
      <w:r w:rsidR="008D0952" w:rsidRPr="007572D0">
        <w:rPr>
          <w:rFonts w:ascii="Book Antiqua" w:hAnsi="Book Antiqua"/>
          <w:sz w:val="24"/>
          <w:szCs w:val="24"/>
        </w:rPr>
        <w:t>deoxyglucosone</w:t>
      </w:r>
      <w:r w:rsidRPr="007572D0">
        <w:rPr>
          <w:rFonts w:ascii="Book Antiqua" w:hAnsi="Book Antiqua"/>
          <w:sz w:val="24"/>
          <w:szCs w:val="24"/>
        </w:rPr>
        <w:t>-derived AGEs; CML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i/>
          <w:sz w:val="24"/>
          <w:szCs w:val="24"/>
        </w:rPr>
        <w:t>N</w:t>
      </w:r>
      <w:proofErr w:type="gramStart"/>
      <w:r w:rsidRPr="007572D0">
        <w:rPr>
          <w:rFonts w:ascii="Book Antiqua" w:hAnsi="Book Antiqua"/>
          <w:sz w:val="24"/>
          <w:szCs w:val="24"/>
        </w:rPr>
        <w:t>-(</w:t>
      </w:r>
      <w:proofErr w:type="spellStart"/>
      <w:proofErr w:type="gramEnd"/>
      <w:r w:rsidRPr="007572D0">
        <w:rPr>
          <w:rFonts w:ascii="Book Antiqua" w:hAnsi="Book Antiqua"/>
          <w:sz w:val="24"/>
          <w:szCs w:val="24"/>
        </w:rPr>
        <w:t>carboxymethyl</w:t>
      </w:r>
      <w:proofErr w:type="spellEnd"/>
      <w:r w:rsidRPr="007572D0">
        <w:rPr>
          <w:rFonts w:ascii="Book Antiqua" w:hAnsi="Book Antiqua"/>
          <w:sz w:val="24"/>
          <w:szCs w:val="24"/>
        </w:rPr>
        <w:t>)lysine; P-NH</w:t>
      </w:r>
      <w:r w:rsidRPr="007572D0">
        <w:rPr>
          <w:rFonts w:ascii="Book Antiqua" w:hAnsi="Book Antiqua"/>
          <w:sz w:val="24"/>
          <w:szCs w:val="24"/>
          <w:vertAlign w:val="subscript"/>
        </w:rPr>
        <w:t>2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:</w:t>
      </w:r>
      <w:r w:rsidRPr="007572D0">
        <w:rPr>
          <w:rFonts w:ascii="Book Antiqua" w:hAnsi="Book Antiqua"/>
          <w:sz w:val="24"/>
          <w:szCs w:val="24"/>
        </w:rPr>
        <w:t xml:space="preserve"> </w:t>
      </w:r>
      <w:r w:rsidR="00483D45" w:rsidRPr="007572D0">
        <w:rPr>
          <w:rFonts w:ascii="Book Antiqua" w:hAnsi="Book Antiqua"/>
          <w:sz w:val="24"/>
          <w:szCs w:val="24"/>
        </w:rPr>
        <w:t>A</w:t>
      </w:r>
      <w:r w:rsidR="006B547E" w:rsidRPr="007572D0">
        <w:rPr>
          <w:rFonts w:ascii="Book Antiqua" w:hAnsi="Book Antiqua"/>
          <w:sz w:val="24"/>
          <w:szCs w:val="24"/>
        </w:rPr>
        <w:t xml:space="preserve"> </w:t>
      </w:r>
      <w:r w:rsidRPr="007572D0">
        <w:rPr>
          <w:rFonts w:ascii="Book Antiqua" w:hAnsi="Book Antiqua"/>
          <w:sz w:val="24"/>
          <w:szCs w:val="24"/>
        </w:rPr>
        <w:t>free amino residue</w:t>
      </w:r>
      <w:r w:rsidR="00483D45" w:rsidRPr="007572D0">
        <w:rPr>
          <w:rFonts w:ascii="Book Antiqua" w:eastAsia="宋体" w:hAnsi="Book Antiqua"/>
          <w:sz w:val="24"/>
          <w:szCs w:val="24"/>
          <w:lang w:eastAsia="zh-CN"/>
        </w:rPr>
        <w:t>.</w:t>
      </w:r>
    </w:p>
    <w:p w:rsidR="000B72EB" w:rsidRPr="007572D0" w:rsidRDefault="0001758D" w:rsidP="007572D0">
      <w:pPr>
        <w:pStyle w:val="BodyText"/>
        <w:jc w:val="both"/>
        <w:rPr>
          <w:rFonts w:ascii="Book Antiqua" w:hAnsi="Book Antiqua"/>
          <w:color w:val="auto"/>
          <w:szCs w:val="24"/>
        </w:rPr>
      </w:pPr>
      <w:r w:rsidRPr="007572D0">
        <w:rPr>
          <w:rFonts w:ascii="Book Antiqua" w:hAnsi="Book Antiqua"/>
          <w:noProof/>
          <w:color w:val="auto"/>
          <w:szCs w:val="24"/>
          <w:lang w:eastAsia="en-US"/>
        </w:rPr>
        <w:lastRenderedPageBreak/>
        <w:drawing>
          <wp:inline distT="0" distB="0" distL="0" distR="0" wp14:anchorId="1AFF6B94" wp14:editId="53CEDE5D">
            <wp:extent cx="6138333" cy="4603750"/>
            <wp:effectExtent l="0" t="0" r="0" b="0"/>
            <wp:docPr id="2" name="图片 2" descr="E:\jifangfang\送修稿\2014-9-1\13216\Figure 2.LZ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fangfang\送修稿\2014-9-1\13216\Figure 2.LZW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33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914205" w:rsidRPr="007572D0">
        <w:rPr>
          <w:rFonts w:ascii="Book Antiqua" w:hAnsi="Book Antiqua"/>
          <w:b/>
          <w:color w:val="auto"/>
          <w:szCs w:val="24"/>
        </w:rPr>
        <w:t xml:space="preserve">Figure 2 </w:t>
      </w:r>
      <w:r w:rsidR="006B547E" w:rsidRPr="007572D0">
        <w:rPr>
          <w:rFonts w:ascii="Book Antiqua" w:hAnsi="Book Antiqua"/>
          <w:b/>
          <w:color w:val="auto"/>
          <w:szCs w:val="24"/>
        </w:rPr>
        <w:t xml:space="preserve">Routes for </w:t>
      </w:r>
      <w:r w:rsidR="006B547E" w:rsidRPr="007572D0">
        <w:rPr>
          <w:rFonts w:ascii="Book Antiqua" w:hAnsi="Book Antiqua"/>
          <w:b/>
          <w:i/>
          <w:color w:val="auto"/>
          <w:szCs w:val="24"/>
        </w:rPr>
        <w:t>i</w:t>
      </w:r>
      <w:r w:rsidR="00914205" w:rsidRPr="007572D0">
        <w:rPr>
          <w:rFonts w:ascii="Book Antiqua" w:hAnsi="Book Antiqua"/>
          <w:b/>
          <w:i/>
          <w:color w:val="auto"/>
          <w:szCs w:val="24"/>
        </w:rPr>
        <w:t>n vivo</w:t>
      </w:r>
      <w:r w:rsidR="00914205" w:rsidRPr="007572D0">
        <w:rPr>
          <w:rFonts w:ascii="Book Antiqua" w:hAnsi="Book Antiqua"/>
          <w:b/>
          <w:color w:val="auto"/>
          <w:szCs w:val="24"/>
        </w:rPr>
        <w:t xml:space="preserve"> glyceraldehyde-derive</w:t>
      </w:r>
      <w:r w:rsidR="006B547E" w:rsidRPr="007572D0">
        <w:rPr>
          <w:rFonts w:ascii="Book Antiqua" w:hAnsi="Book Antiqua"/>
          <w:b/>
          <w:color w:val="auto"/>
          <w:szCs w:val="24"/>
        </w:rPr>
        <w:t xml:space="preserve">d </w:t>
      </w:r>
      <w:r w:rsidR="007060F2" w:rsidRPr="007572D0">
        <w:rPr>
          <w:rFonts w:ascii="Book Antiqua" w:hAnsi="Book Antiqua"/>
          <w:b/>
          <w:szCs w:val="24"/>
        </w:rPr>
        <w:t xml:space="preserve">advanced </w:t>
      </w:r>
      <w:proofErr w:type="spellStart"/>
      <w:r w:rsidR="007060F2" w:rsidRPr="007572D0">
        <w:rPr>
          <w:rFonts w:ascii="Book Antiqua" w:hAnsi="Book Antiqua"/>
          <w:b/>
          <w:szCs w:val="24"/>
        </w:rPr>
        <w:t>glycation</w:t>
      </w:r>
      <w:proofErr w:type="spellEnd"/>
      <w:r w:rsidR="007060F2" w:rsidRPr="007572D0">
        <w:rPr>
          <w:rFonts w:ascii="Book Antiqua" w:hAnsi="Book Antiqua"/>
          <w:b/>
          <w:szCs w:val="24"/>
        </w:rPr>
        <w:t xml:space="preserve"> end-product</w:t>
      </w:r>
      <w:r w:rsidR="00F21C83" w:rsidRPr="007572D0">
        <w:rPr>
          <w:rFonts w:ascii="Book Antiqua" w:eastAsia="宋体" w:hAnsi="Book Antiqua"/>
          <w:b/>
          <w:szCs w:val="24"/>
          <w:lang w:eastAsia="zh-CN"/>
        </w:rPr>
        <w:t>s</w:t>
      </w:r>
      <w:r w:rsidR="006B547E" w:rsidRPr="007572D0">
        <w:rPr>
          <w:rFonts w:ascii="Book Antiqua" w:hAnsi="Book Antiqua"/>
          <w:b/>
          <w:color w:val="auto"/>
          <w:szCs w:val="24"/>
        </w:rPr>
        <w:t xml:space="preserve"> </w:t>
      </w:r>
      <w:r w:rsidR="002764A7" w:rsidRPr="007572D0">
        <w:rPr>
          <w:rFonts w:ascii="Book Antiqua" w:hAnsi="Book Antiqua"/>
          <w:b/>
          <w:color w:val="auto"/>
          <w:szCs w:val="24"/>
        </w:rPr>
        <w:t>synthesis</w:t>
      </w:r>
      <w:r w:rsidR="007060F2" w:rsidRPr="007572D0">
        <w:rPr>
          <w:rFonts w:ascii="Book Antiqua" w:eastAsia="宋体" w:hAnsi="Book Antiqua"/>
          <w:b/>
          <w:color w:val="auto"/>
          <w:szCs w:val="24"/>
          <w:lang w:eastAsia="zh-CN"/>
        </w:rPr>
        <w:t>.</w:t>
      </w:r>
      <w:r w:rsidR="006B547E" w:rsidRPr="007572D0">
        <w:rPr>
          <w:rFonts w:ascii="Book Antiqua" w:hAnsi="Book Antiqua"/>
          <w:b/>
          <w:color w:val="auto"/>
          <w:szCs w:val="24"/>
        </w:rPr>
        <w:t xml:space="preserve"> </w:t>
      </w:r>
      <w:r w:rsidR="00914205" w:rsidRPr="007572D0">
        <w:rPr>
          <w:rFonts w:ascii="Book Antiqua" w:hAnsi="Book Antiqua"/>
          <w:color w:val="auto"/>
          <w:szCs w:val="24"/>
        </w:rPr>
        <w:t xml:space="preserve">The glycolytic intermediate glyceraldehyde 3-phosphate (G3P) is </w:t>
      </w:r>
      <w:r w:rsidR="006B547E" w:rsidRPr="007572D0">
        <w:rPr>
          <w:rFonts w:ascii="Book Antiqua" w:hAnsi="Book Antiqua"/>
          <w:color w:val="auto"/>
          <w:szCs w:val="24"/>
        </w:rPr>
        <w:t>usually</w:t>
      </w:r>
      <w:r w:rsidR="00914205" w:rsidRPr="007572D0">
        <w:rPr>
          <w:rFonts w:ascii="Book Antiqua" w:hAnsi="Book Antiqua"/>
          <w:color w:val="auto"/>
          <w:szCs w:val="24"/>
        </w:rPr>
        <w:t xml:space="preserve"> catab</w:t>
      </w:r>
      <w:r w:rsidR="008D0952" w:rsidRPr="007572D0">
        <w:rPr>
          <w:rFonts w:ascii="Book Antiqua" w:hAnsi="Book Antiqua"/>
          <w:color w:val="auto"/>
          <w:szCs w:val="24"/>
        </w:rPr>
        <w:t>olized (g</w:t>
      </w:r>
      <w:r w:rsidR="00914205" w:rsidRPr="007572D0">
        <w:rPr>
          <w:rFonts w:ascii="Book Antiqua" w:hAnsi="Book Antiqua"/>
          <w:color w:val="auto"/>
          <w:szCs w:val="24"/>
        </w:rPr>
        <w:t xml:space="preserve">lycolysis) by the enzyme glyceraldehyde 3-phosphate dehydrogenase (GAPDH). </w:t>
      </w:r>
      <w:r w:rsidR="008572D3" w:rsidRPr="007572D0">
        <w:rPr>
          <w:rFonts w:ascii="Book Antiqua" w:hAnsi="Book Antiqua"/>
          <w:color w:val="auto"/>
          <w:szCs w:val="24"/>
        </w:rPr>
        <w:t xml:space="preserve">However, </w:t>
      </w:r>
      <w:r w:rsidR="008572D3" w:rsidRPr="007572D0">
        <w:rPr>
          <w:rFonts w:ascii="Book Antiqua" w:hAnsi="Book Antiqua"/>
          <w:szCs w:val="24"/>
        </w:rPr>
        <w:t>reductions in GAPDH activity lead to the intracellular accumulation of G3P.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8572D3" w:rsidRPr="007572D0">
        <w:rPr>
          <w:rFonts w:ascii="Book Antiqua" w:hAnsi="Book Antiqua"/>
          <w:szCs w:val="24"/>
        </w:rPr>
        <w:t xml:space="preserve">As a result, G3P metabolism starts to occur </w:t>
      </w:r>
      <w:r w:rsidR="008572D3" w:rsidRPr="007572D0">
        <w:rPr>
          <w:rFonts w:ascii="Book Antiqua" w:hAnsi="Book Antiqua"/>
          <w:i/>
          <w:szCs w:val="24"/>
        </w:rPr>
        <w:t>via</w:t>
      </w:r>
      <w:r w:rsidR="008572D3" w:rsidRPr="007572D0">
        <w:rPr>
          <w:rFonts w:ascii="Book Antiqua" w:hAnsi="Book Antiqua"/>
          <w:szCs w:val="24"/>
        </w:rPr>
        <w:t xml:space="preserve"> an alternative pathway, leading to a rise in the concentration of glyceraldehyde, which promotes the synthesis of TAGE</w:t>
      </w:r>
      <w:r w:rsidR="00914205" w:rsidRPr="007572D0">
        <w:rPr>
          <w:rFonts w:ascii="Book Antiqua" w:hAnsi="Book Antiqua"/>
          <w:color w:val="auto"/>
          <w:szCs w:val="24"/>
        </w:rPr>
        <w:t xml:space="preserve">. </w:t>
      </w:r>
      <w:proofErr w:type="spellStart"/>
      <w:r w:rsidR="008572D3" w:rsidRPr="007572D0">
        <w:rPr>
          <w:rFonts w:ascii="Book Antiqua" w:hAnsi="Book Antiqua"/>
          <w:szCs w:val="24"/>
        </w:rPr>
        <w:t>Fructokinase</w:t>
      </w:r>
      <w:proofErr w:type="spellEnd"/>
      <w:r w:rsidR="008572D3" w:rsidRPr="007572D0">
        <w:rPr>
          <w:rFonts w:ascii="Book Antiqua" w:hAnsi="Book Antiqua"/>
          <w:szCs w:val="24"/>
        </w:rPr>
        <w:t xml:space="preserve"> phosphorylates fructose to fructose 1-phosphate, which is then broken down into </w:t>
      </w:r>
      <w:proofErr w:type="spellStart"/>
      <w:r w:rsidR="008572D3" w:rsidRPr="007572D0">
        <w:rPr>
          <w:rFonts w:ascii="Book Antiqua" w:hAnsi="Book Antiqua"/>
          <w:szCs w:val="24"/>
        </w:rPr>
        <w:t>dihydroxyacetone</w:t>
      </w:r>
      <w:proofErr w:type="spellEnd"/>
      <w:r w:rsidR="008572D3" w:rsidRPr="007572D0">
        <w:rPr>
          <w:rFonts w:ascii="Book Antiqua" w:hAnsi="Book Antiqua"/>
          <w:szCs w:val="24"/>
        </w:rPr>
        <w:t xml:space="preserve"> phosphate and </w:t>
      </w:r>
      <w:r w:rsidR="008572D3" w:rsidRPr="007572D0">
        <w:rPr>
          <w:rFonts w:ascii="Book Antiqua" w:hAnsi="Book Antiqua"/>
          <w:color w:val="auto"/>
          <w:szCs w:val="24"/>
        </w:rPr>
        <w:t xml:space="preserve">glyceraldehyde </w:t>
      </w:r>
      <w:r w:rsidR="008572D3" w:rsidRPr="007572D0">
        <w:rPr>
          <w:rFonts w:ascii="Book Antiqua" w:hAnsi="Book Antiqua"/>
          <w:szCs w:val="24"/>
        </w:rPr>
        <w:t xml:space="preserve">by </w:t>
      </w:r>
      <w:proofErr w:type="spellStart"/>
      <w:r w:rsidR="008572D3" w:rsidRPr="007572D0">
        <w:rPr>
          <w:rFonts w:ascii="Book Antiqua" w:hAnsi="Book Antiqua"/>
          <w:szCs w:val="24"/>
        </w:rPr>
        <w:t>aldolase</w:t>
      </w:r>
      <w:proofErr w:type="spellEnd"/>
      <w:r w:rsidR="008572D3" w:rsidRPr="007572D0">
        <w:rPr>
          <w:rFonts w:ascii="Book Antiqua" w:hAnsi="Book Antiqua"/>
          <w:szCs w:val="24"/>
        </w:rPr>
        <w:t xml:space="preserve"> B (</w:t>
      </w:r>
      <w:proofErr w:type="spellStart"/>
      <w:r w:rsidR="008572D3" w:rsidRPr="007572D0">
        <w:rPr>
          <w:rFonts w:ascii="Book Antiqua" w:hAnsi="Book Antiqua"/>
          <w:szCs w:val="24"/>
        </w:rPr>
        <w:t>fructolysis</w:t>
      </w:r>
      <w:proofErr w:type="spellEnd"/>
      <w:r w:rsidR="008572D3" w:rsidRPr="007572D0">
        <w:rPr>
          <w:rFonts w:ascii="Book Antiqua" w:hAnsi="Book Antiqua"/>
          <w:szCs w:val="24"/>
        </w:rPr>
        <w:t xml:space="preserve">). The resultant </w:t>
      </w:r>
      <w:r w:rsidR="00F2341F" w:rsidRPr="007572D0">
        <w:rPr>
          <w:rFonts w:ascii="Book Antiqua" w:hAnsi="Book Antiqua"/>
          <w:color w:val="auto"/>
          <w:szCs w:val="24"/>
        </w:rPr>
        <w:t xml:space="preserve">glyceraldehyde </w:t>
      </w:r>
      <w:r w:rsidR="008572D3" w:rsidRPr="007572D0">
        <w:rPr>
          <w:rFonts w:ascii="Book Antiqua" w:hAnsi="Book Antiqua"/>
          <w:szCs w:val="24"/>
        </w:rPr>
        <w:t xml:space="preserve">is transported (or leaks passively) across the cell membrane. </w:t>
      </w:r>
      <w:r w:rsidR="00914205" w:rsidRPr="007572D0">
        <w:rPr>
          <w:rFonts w:ascii="Book Antiqua" w:hAnsi="Book Antiqua"/>
          <w:color w:val="auto"/>
          <w:szCs w:val="24"/>
        </w:rPr>
        <w:t xml:space="preserve">Glyceraldehyde promotes the formation of TAGE both </w:t>
      </w:r>
      <w:proofErr w:type="spellStart"/>
      <w:r w:rsidR="00914205" w:rsidRPr="007572D0">
        <w:rPr>
          <w:rFonts w:ascii="Book Antiqua" w:hAnsi="Book Antiqua"/>
          <w:color w:val="auto"/>
          <w:szCs w:val="24"/>
        </w:rPr>
        <w:t>intracellularly</w:t>
      </w:r>
      <w:proofErr w:type="spellEnd"/>
      <w:r w:rsidR="00914205" w:rsidRPr="007572D0">
        <w:rPr>
          <w:rFonts w:ascii="Book Antiqua" w:hAnsi="Book Antiqua"/>
          <w:color w:val="auto"/>
          <w:szCs w:val="24"/>
        </w:rPr>
        <w:t xml:space="preserve"> and </w:t>
      </w:r>
      <w:proofErr w:type="spellStart"/>
      <w:r w:rsidR="00914205" w:rsidRPr="007572D0">
        <w:rPr>
          <w:rFonts w:ascii="Book Antiqua" w:hAnsi="Book Antiqua"/>
          <w:color w:val="auto"/>
          <w:szCs w:val="24"/>
        </w:rPr>
        <w:t>extracellularly</w:t>
      </w:r>
      <w:proofErr w:type="spellEnd"/>
      <w:r w:rsidR="00914205" w:rsidRPr="007572D0">
        <w:rPr>
          <w:rFonts w:ascii="Book Antiqua" w:hAnsi="Book Antiqua"/>
          <w:color w:val="auto"/>
          <w:szCs w:val="24"/>
        </w:rPr>
        <w:t>.</w:t>
      </w:r>
      <w:r w:rsidR="007060F2" w:rsidRPr="007572D0">
        <w:rPr>
          <w:rFonts w:ascii="Book Antiqua" w:eastAsia="宋体" w:hAnsi="Book Antiqua"/>
          <w:b/>
          <w:color w:val="auto"/>
          <w:szCs w:val="24"/>
          <w:lang w:eastAsia="zh-CN"/>
        </w:rPr>
        <w:t xml:space="preserve"> </w:t>
      </w:r>
      <w:r w:rsidR="00914205" w:rsidRPr="007572D0">
        <w:rPr>
          <w:rFonts w:ascii="Book Antiqua" w:hAnsi="Book Antiqua"/>
          <w:color w:val="auto"/>
          <w:szCs w:val="24"/>
        </w:rPr>
        <w:t>TAGE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T</w:t>
      </w:r>
      <w:r w:rsidR="00914205" w:rsidRPr="007572D0">
        <w:rPr>
          <w:rFonts w:ascii="Book Antiqua" w:hAnsi="Book Antiqua"/>
          <w:color w:val="auto"/>
          <w:szCs w:val="24"/>
        </w:rPr>
        <w:t>oxic AGEs (glyceraldehyde-derived AGEs); HFCS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7060F2" w:rsidRPr="007572D0">
        <w:rPr>
          <w:rFonts w:ascii="Book Antiqua" w:hAnsi="Book Antiqua"/>
          <w:color w:val="auto"/>
          <w:szCs w:val="24"/>
        </w:rPr>
        <w:t xml:space="preserve"> H</w:t>
      </w:r>
      <w:r w:rsidR="00914205" w:rsidRPr="007572D0">
        <w:rPr>
          <w:rFonts w:ascii="Book Antiqua" w:hAnsi="Book Antiqua"/>
          <w:color w:val="auto"/>
          <w:szCs w:val="24"/>
        </w:rPr>
        <w:t>igh-fructose corn syrup; AR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A</w:t>
      </w:r>
      <w:r w:rsidR="00914205" w:rsidRPr="007572D0">
        <w:rPr>
          <w:rFonts w:ascii="Book Antiqua" w:hAnsi="Book Antiqua"/>
          <w:color w:val="auto"/>
          <w:szCs w:val="24"/>
        </w:rPr>
        <w:t>ldose reductase; SDH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S</w:t>
      </w:r>
      <w:r w:rsidR="00914205" w:rsidRPr="007572D0">
        <w:rPr>
          <w:rFonts w:ascii="Book Antiqua" w:hAnsi="Book Antiqua"/>
          <w:color w:val="auto"/>
          <w:szCs w:val="24"/>
        </w:rPr>
        <w:t>orbitol dehydrogenase; FK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proofErr w:type="spellStart"/>
      <w:r w:rsidR="007060F2" w:rsidRPr="007572D0">
        <w:rPr>
          <w:rFonts w:ascii="Book Antiqua" w:hAnsi="Book Antiqua"/>
          <w:color w:val="auto"/>
          <w:szCs w:val="24"/>
        </w:rPr>
        <w:t>F</w:t>
      </w:r>
      <w:r w:rsidR="00914205" w:rsidRPr="007572D0">
        <w:rPr>
          <w:rFonts w:ascii="Book Antiqua" w:hAnsi="Book Antiqua"/>
          <w:color w:val="auto"/>
          <w:szCs w:val="24"/>
        </w:rPr>
        <w:t>ructokinase</w:t>
      </w:r>
      <w:proofErr w:type="spellEnd"/>
      <w:r w:rsidR="00914205" w:rsidRPr="007572D0">
        <w:rPr>
          <w:rFonts w:ascii="Book Antiqua" w:hAnsi="Book Antiqua"/>
          <w:color w:val="auto"/>
          <w:szCs w:val="24"/>
        </w:rPr>
        <w:t>; GAPDH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G</w:t>
      </w:r>
      <w:r w:rsidR="00914205" w:rsidRPr="007572D0">
        <w:rPr>
          <w:rFonts w:ascii="Book Antiqua" w:hAnsi="Book Antiqua"/>
          <w:color w:val="auto"/>
          <w:szCs w:val="24"/>
        </w:rPr>
        <w:t>lyceraldehyde 3-phosphate dehydrogenase; G6P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G</w:t>
      </w:r>
      <w:r w:rsidR="00914205" w:rsidRPr="007572D0">
        <w:rPr>
          <w:rFonts w:ascii="Book Antiqua" w:hAnsi="Book Antiqua"/>
          <w:color w:val="auto"/>
          <w:szCs w:val="24"/>
        </w:rPr>
        <w:t>lucose 6-phosphate; F6P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F</w:t>
      </w:r>
      <w:r w:rsidR="00914205" w:rsidRPr="007572D0">
        <w:rPr>
          <w:rFonts w:ascii="Book Antiqua" w:hAnsi="Book Antiqua"/>
          <w:color w:val="auto"/>
          <w:szCs w:val="24"/>
        </w:rPr>
        <w:t xml:space="preserve">ructose </w:t>
      </w:r>
      <w:r w:rsidR="00914205" w:rsidRPr="007572D0">
        <w:rPr>
          <w:rFonts w:ascii="Book Antiqua" w:hAnsi="Book Antiqua"/>
          <w:color w:val="auto"/>
          <w:szCs w:val="24"/>
        </w:rPr>
        <w:lastRenderedPageBreak/>
        <w:t>6-phosphate; F1</w:t>
      </w:r>
      <w:proofErr w:type="gramStart"/>
      <w:r w:rsidR="00914205" w:rsidRPr="007572D0">
        <w:rPr>
          <w:rFonts w:ascii="Book Antiqua" w:hAnsi="Book Antiqua"/>
          <w:color w:val="auto"/>
          <w:szCs w:val="24"/>
        </w:rPr>
        <w:t>,6DP</w:t>
      </w:r>
      <w:proofErr w:type="gramEnd"/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F</w:t>
      </w:r>
      <w:r w:rsidR="00914205" w:rsidRPr="007572D0">
        <w:rPr>
          <w:rFonts w:ascii="Book Antiqua" w:hAnsi="Book Antiqua"/>
          <w:color w:val="auto"/>
          <w:szCs w:val="24"/>
        </w:rPr>
        <w:t>ructose 1,6-diphosphate; F1P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F</w:t>
      </w:r>
      <w:r w:rsidR="00914205" w:rsidRPr="007572D0">
        <w:rPr>
          <w:rFonts w:ascii="Book Antiqua" w:hAnsi="Book Antiqua"/>
          <w:color w:val="auto"/>
          <w:szCs w:val="24"/>
        </w:rPr>
        <w:t>ructose 1-phosphate; P-NH</w:t>
      </w:r>
      <w:r w:rsidR="00914205" w:rsidRPr="007572D0">
        <w:rPr>
          <w:rFonts w:ascii="Book Antiqua" w:hAnsi="Book Antiqua"/>
          <w:color w:val="auto"/>
          <w:szCs w:val="24"/>
          <w:vertAlign w:val="subscript"/>
        </w:rPr>
        <w:t>2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  <w:r w:rsidR="007060F2" w:rsidRPr="007572D0">
        <w:rPr>
          <w:rFonts w:ascii="Book Antiqua" w:hAnsi="Book Antiqua"/>
          <w:color w:val="auto"/>
          <w:szCs w:val="24"/>
        </w:rPr>
        <w:t>F</w:t>
      </w:r>
      <w:r w:rsidR="00914205" w:rsidRPr="007572D0">
        <w:rPr>
          <w:rFonts w:ascii="Book Antiqua" w:hAnsi="Book Antiqua"/>
          <w:color w:val="auto"/>
          <w:szCs w:val="24"/>
        </w:rPr>
        <w:t>ree amino residue</w:t>
      </w:r>
      <w:r w:rsidR="007060F2" w:rsidRPr="007572D0">
        <w:rPr>
          <w:rFonts w:ascii="Book Antiqua" w:eastAsia="宋体" w:hAnsi="Book Antiqua"/>
          <w:color w:val="auto"/>
          <w:szCs w:val="24"/>
          <w:lang w:eastAsia="zh-CN"/>
        </w:rPr>
        <w:t>.</w:t>
      </w:r>
      <w:r w:rsidR="00914205" w:rsidRPr="007572D0">
        <w:rPr>
          <w:rFonts w:ascii="Book Antiqua" w:hAnsi="Book Antiqua"/>
          <w:color w:val="auto"/>
          <w:szCs w:val="24"/>
        </w:rPr>
        <w:t xml:space="preserve"> </w:t>
      </w:r>
    </w:p>
    <w:p w:rsidR="000B72EB" w:rsidRPr="007572D0" w:rsidRDefault="000B72EB" w:rsidP="007572D0">
      <w:pPr>
        <w:pStyle w:val="BodyText"/>
        <w:jc w:val="both"/>
        <w:rPr>
          <w:rFonts w:ascii="Book Antiqua" w:hAnsi="Book Antiqua"/>
          <w:color w:val="auto"/>
          <w:szCs w:val="24"/>
        </w:rPr>
      </w:pPr>
    </w:p>
    <w:p w:rsidR="00914205" w:rsidRPr="007572D0" w:rsidRDefault="00914205" w:rsidP="007572D0">
      <w:pPr>
        <w:pStyle w:val="BodyText"/>
        <w:jc w:val="both"/>
        <w:rPr>
          <w:rFonts w:ascii="Book Antiqua" w:hAnsi="Book Antiqua"/>
          <w:b/>
          <w:color w:val="auto"/>
          <w:szCs w:val="24"/>
        </w:rPr>
      </w:pPr>
    </w:p>
    <w:p w:rsidR="00914205" w:rsidRPr="007572D0" w:rsidRDefault="002F7323" w:rsidP="007572D0">
      <w:pPr>
        <w:pStyle w:val="BodyText"/>
        <w:jc w:val="both"/>
        <w:rPr>
          <w:rFonts w:ascii="Book Antiqua" w:hAnsi="Book Antiqua"/>
          <w:b/>
          <w:bCs/>
          <w:color w:val="auto"/>
          <w:szCs w:val="24"/>
        </w:rPr>
      </w:pPr>
      <w:r w:rsidRPr="007572D0">
        <w:rPr>
          <w:rFonts w:ascii="Book Antiqua" w:hAnsi="Book Antiqua"/>
          <w:b/>
          <w:bCs/>
          <w:noProof/>
          <w:color w:val="auto"/>
          <w:szCs w:val="24"/>
          <w:lang w:eastAsia="en-US"/>
        </w:rPr>
        <w:drawing>
          <wp:inline distT="0" distB="0" distL="0" distR="0" wp14:anchorId="42356835" wp14:editId="15EB8B9A">
            <wp:extent cx="3998383" cy="2998787"/>
            <wp:effectExtent l="0" t="0" r="0" b="0"/>
            <wp:docPr id="3" name="图片 3" descr="E:\jifangfang\送修稿\2014-9-1\13216\Figure 3.LZ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4-9-1\13216\Figure 3.LZW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71" cy="30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05" w:rsidRPr="007572D0" w:rsidRDefault="00914205" w:rsidP="007572D0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7572D0">
        <w:rPr>
          <w:rFonts w:ascii="Book Antiqua" w:hAnsi="Book Antiqua" w:cs="Times New Roman"/>
          <w:b/>
          <w:sz w:val="24"/>
          <w:szCs w:val="24"/>
        </w:rPr>
        <w:t xml:space="preserve">Figure 3 Proposed model for </w:t>
      </w:r>
      <w:r w:rsidR="00F21C83" w:rsidRPr="007572D0">
        <w:rPr>
          <w:rFonts w:ascii="Book Antiqua" w:hAnsi="Book Antiqua" w:cs="Times New Roman"/>
          <w:sz w:val="24"/>
          <w:szCs w:val="24"/>
        </w:rPr>
        <w:t xml:space="preserve">toxic </w:t>
      </w:r>
      <w:r w:rsidR="00F21C83" w:rsidRPr="007572D0">
        <w:rPr>
          <w:rFonts w:ascii="Book Antiqua" w:hAnsi="Book Antiqua" w:cs="Times New Roman"/>
          <w:b/>
          <w:sz w:val="24"/>
          <w:szCs w:val="24"/>
        </w:rPr>
        <w:t xml:space="preserve">advanced </w:t>
      </w:r>
      <w:proofErr w:type="spellStart"/>
      <w:r w:rsidR="00F21C83" w:rsidRPr="007572D0">
        <w:rPr>
          <w:rFonts w:ascii="Book Antiqua" w:hAnsi="Book Antiqua" w:cs="Times New Roman"/>
          <w:b/>
          <w:sz w:val="24"/>
          <w:szCs w:val="24"/>
        </w:rPr>
        <w:t>glycation</w:t>
      </w:r>
      <w:proofErr w:type="spellEnd"/>
      <w:r w:rsidR="00F21C83" w:rsidRPr="007572D0">
        <w:rPr>
          <w:rFonts w:ascii="Book Antiqua" w:hAnsi="Book Antiqua" w:cs="Times New Roman"/>
          <w:b/>
          <w:sz w:val="24"/>
          <w:szCs w:val="24"/>
        </w:rPr>
        <w:t xml:space="preserve"> end-product</w:t>
      </w:r>
      <w:r w:rsidR="00F21C83" w:rsidRPr="007572D0">
        <w:rPr>
          <w:rFonts w:ascii="Book Antiqua" w:eastAsia="宋体" w:hAnsi="Book Antiqua"/>
          <w:b/>
          <w:sz w:val="24"/>
          <w:szCs w:val="24"/>
          <w:lang w:eastAsia="zh-CN"/>
        </w:rPr>
        <w:t>s</w:t>
      </w:r>
      <w:r w:rsidRPr="007572D0">
        <w:rPr>
          <w:rFonts w:ascii="Book Antiqua" w:hAnsi="Book Antiqua" w:cs="Times New Roman"/>
          <w:b/>
          <w:sz w:val="24"/>
          <w:szCs w:val="24"/>
        </w:rPr>
        <w:t>-mediated respon</w:t>
      </w:r>
      <w:r w:rsidR="00F2341F" w:rsidRPr="007572D0">
        <w:rPr>
          <w:rFonts w:ascii="Book Antiqua" w:hAnsi="Book Antiqua" w:cs="Times New Roman"/>
          <w:b/>
          <w:sz w:val="24"/>
          <w:szCs w:val="24"/>
        </w:rPr>
        <w:t>ses in the liver</w:t>
      </w:r>
      <w:r w:rsidR="0001758D" w:rsidRPr="007572D0">
        <w:rPr>
          <w:rFonts w:ascii="Book Antiqua" w:eastAsia="宋体" w:hAnsi="Book Antiqua" w:cs="Times New Roman"/>
          <w:b/>
          <w:sz w:val="24"/>
          <w:szCs w:val="24"/>
          <w:lang w:eastAsia="zh-CN"/>
        </w:rPr>
        <w:t>.</w:t>
      </w:r>
      <w:r w:rsidR="00F21C83" w:rsidRPr="007572D0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</w:t>
      </w:r>
      <w:r w:rsidRPr="007572D0">
        <w:rPr>
          <w:rFonts w:ascii="Book Antiqua" w:hAnsi="Book Antiqua" w:cs="Times New Roman"/>
          <w:sz w:val="24"/>
          <w:szCs w:val="24"/>
        </w:rPr>
        <w:t xml:space="preserve">HFCS/sucrose and dietary AGEs, which are normally </w:t>
      </w:r>
      <w:r w:rsidR="00F2341F" w:rsidRPr="007572D0">
        <w:rPr>
          <w:rFonts w:ascii="Book Antiqua" w:hAnsi="Book Antiqua" w:cs="Times New Roman"/>
          <w:sz w:val="24"/>
          <w:szCs w:val="24"/>
        </w:rPr>
        <w:t>found</w:t>
      </w:r>
      <w:r w:rsidRPr="007572D0">
        <w:rPr>
          <w:rFonts w:ascii="Book Antiqua" w:hAnsi="Book Antiqua" w:cs="Times New Roman"/>
          <w:sz w:val="24"/>
          <w:szCs w:val="24"/>
        </w:rPr>
        <w:t xml:space="preserve"> in sweetened beverages and commercial </w:t>
      </w:r>
      <w:r w:rsidR="00F2341F" w:rsidRPr="007572D0">
        <w:rPr>
          <w:rFonts w:ascii="Book Antiqua" w:hAnsi="Book Antiqua" w:cs="Times New Roman"/>
          <w:sz w:val="24"/>
          <w:szCs w:val="24"/>
        </w:rPr>
        <w:t xml:space="preserve">food </w:t>
      </w:r>
      <w:r w:rsidRPr="007572D0">
        <w:rPr>
          <w:rFonts w:ascii="Book Antiqua" w:hAnsi="Book Antiqua" w:cs="Times New Roman"/>
          <w:sz w:val="24"/>
          <w:szCs w:val="24"/>
        </w:rPr>
        <w:t>products</w:t>
      </w:r>
      <w:r w:rsidR="00F2341F" w:rsidRPr="007572D0">
        <w:rPr>
          <w:rFonts w:ascii="Book Antiqua" w:hAnsi="Book Antiqua" w:cs="Times New Roman"/>
          <w:sz w:val="24"/>
          <w:szCs w:val="24"/>
        </w:rPr>
        <w:t>,</w:t>
      </w:r>
      <w:r w:rsidRPr="007572D0">
        <w:rPr>
          <w:rFonts w:ascii="Book Antiqua" w:hAnsi="Book Antiqua" w:cs="Times New Roman"/>
          <w:sz w:val="24"/>
          <w:szCs w:val="24"/>
        </w:rPr>
        <w:t xml:space="preserve"> are taken into the body,</w:t>
      </w:r>
      <w:r w:rsidR="00F2341F" w:rsidRPr="007572D0">
        <w:rPr>
          <w:rFonts w:ascii="Book Antiqua" w:hAnsi="Book Antiqua" w:cs="Times New Roman"/>
          <w:sz w:val="24"/>
          <w:szCs w:val="24"/>
        </w:rPr>
        <w:t xml:space="preserve"> where they</w:t>
      </w:r>
      <w:r w:rsidRPr="007572D0">
        <w:rPr>
          <w:rFonts w:ascii="Book Antiqua" w:hAnsi="Book Antiqua" w:cs="Times New Roman"/>
          <w:sz w:val="24"/>
          <w:szCs w:val="24"/>
        </w:rPr>
        <w:t xml:space="preserve"> enhance the production/accumulation of TAGE, </w:t>
      </w:r>
      <w:proofErr w:type="spellStart"/>
      <w:r w:rsidRPr="007572D0">
        <w:rPr>
          <w:rFonts w:ascii="Book Antiqua" w:hAnsi="Book Antiqua" w:cs="Times New Roman"/>
          <w:sz w:val="24"/>
          <w:szCs w:val="24"/>
        </w:rPr>
        <w:t>upregulate</w:t>
      </w:r>
      <w:proofErr w:type="spellEnd"/>
      <w:r w:rsidRPr="007572D0">
        <w:rPr>
          <w:rFonts w:ascii="Book Antiqua" w:hAnsi="Book Antiqua" w:cs="Times New Roman"/>
          <w:sz w:val="24"/>
          <w:szCs w:val="24"/>
        </w:rPr>
        <w:t xml:space="preserve"> RAGE mRNA </w:t>
      </w:r>
      <w:r w:rsidR="00F2341F" w:rsidRPr="007572D0">
        <w:rPr>
          <w:rFonts w:ascii="Book Antiqua" w:hAnsi="Book Antiqua" w:cs="Times New Roman"/>
          <w:sz w:val="24"/>
          <w:szCs w:val="24"/>
        </w:rPr>
        <w:t>expression</w:t>
      </w:r>
      <w:r w:rsidRPr="007572D0">
        <w:rPr>
          <w:rFonts w:ascii="Book Antiqua" w:hAnsi="Book Antiqua" w:cs="Times New Roman"/>
          <w:sz w:val="24"/>
          <w:szCs w:val="24"/>
        </w:rPr>
        <w:t xml:space="preserve">, and increase serum TAGE </w:t>
      </w:r>
      <w:r w:rsidR="00F2341F" w:rsidRPr="007572D0">
        <w:rPr>
          <w:rFonts w:ascii="Book Antiqua" w:hAnsi="Book Antiqua" w:cs="Times New Roman"/>
          <w:sz w:val="24"/>
          <w:szCs w:val="24"/>
        </w:rPr>
        <w:t>concentrations</w:t>
      </w:r>
      <w:r w:rsidRPr="007572D0">
        <w:rPr>
          <w:rFonts w:ascii="Book Antiqua" w:hAnsi="Book Antiqua" w:cs="Times New Roman"/>
          <w:sz w:val="24"/>
          <w:szCs w:val="24"/>
        </w:rPr>
        <w:t>, leading to TAGE-RAGE interactions.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The interaction between TAGE and RAGE alters intracellular signaling, gene expression, and the release of pro-inflammatory molecules and also </w:t>
      </w:r>
      <w:r w:rsidR="00F2341F" w:rsidRPr="007572D0">
        <w:rPr>
          <w:rFonts w:ascii="Book Antiqua" w:hAnsi="Book Antiqua" w:cs="Times New Roman"/>
          <w:kern w:val="0"/>
          <w:sz w:val="24"/>
          <w:szCs w:val="24"/>
        </w:rPr>
        <w:t>induces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oxidative stress in hepatocytes and hepatic stellate cells, which </w:t>
      </w:r>
      <w:r w:rsidR="00F2341F" w:rsidRPr="007572D0">
        <w:rPr>
          <w:rFonts w:ascii="Book Antiqua" w:hAnsi="Book Antiqua" w:cs="Times New Roman"/>
          <w:kern w:val="0"/>
          <w:sz w:val="24"/>
          <w:szCs w:val="24"/>
        </w:rPr>
        <w:t>might</w:t>
      </w:r>
      <w:r w:rsidRPr="007572D0">
        <w:rPr>
          <w:rFonts w:ascii="Book Antiqua" w:hAnsi="Book Antiqua" w:cs="Times New Roman"/>
          <w:kern w:val="0"/>
          <w:sz w:val="24"/>
          <w:szCs w:val="24"/>
        </w:rPr>
        <w:t xml:space="preserve"> contribute to the pathological changes observed in NAFLD/NASH.</w:t>
      </w:r>
      <w:r w:rsidRPr="007572D0">
        <w:rPr>
          <w:rFonts w:ascii="Book Antiqua" w:hAnsi="Book Antiqua" w:cs="Times New Roman"/>
          <w:sz w:val="24"/>
          <w:szCs w:val="24"/>
        </w:rPr>
        <w:t xml:space="preserve"> The formation of intracellular TAGE </w:t>
      </w:r>
      <w:r w:rsidR="00F2341F" w:rsidRPr="007572D0">
        <w:rPr>
          <w:rFonts w:ascii="Book Antiqua" w:hAnsi="Book Antiqua" w:cs="Times New Roman"/>
          <w:sz w:val="24"/>
          <w:szCs w:val="24"/>
        </w:rPr>
        <w:t>is associated with</w:t>
      </w:r>
      <w:r w:rsidRPr="007572D0">
        <w:rPr>
          <w:rFonts w:ascii="Book Antiqua" w:hAnsi="Book Antiqua" w:cs="Times New Roman"/>
          <w:sz w:val="24"/>
          <w:szCs w:val="24"/>
        </w:rPr>
        <w:t xml:space="preserve"> protein dysfunction </w:t>
      </w:r>
      <w:r w:rsidR="00F2341F" w:rsidRPr="007572D0">
        <w:rPr>
          <w:rFonts w:ascii="Book Antiqua" w:hAnsi="Book Antiqua" w:cs="Times New Roman"/>
          <w:sz w:val="24"/>
          <w:szCs w:val="24"/>
        </w:rPr>
        <w:t>followed by</w:t>
      </w:r>
      <w:r w:rsidRPr="007572D0">
        <w:rPr>
          <w:rFonts w:ascii="Book Antiqua" w:hAnsi="Book Antiqua" w:cs="Times New Roman"/>
          <w:sz w:val="24"/>
          <w:szCs w:val="24"/>
        </w:rPr>
        <w:t xml:space="preserve"> inflammation and cell d</w:t>
      </w:r>
      <w:r w:rsidR="00F2341F" w:rsidRPr="007572D0">
        <w:rPr>
          <w:rFonts w:ascii="Book Antiqua" w:hAnsi="Book Antiqua" w:cs="Times New Roman"/>
          <w:sz w:val="24"/>
          <w:szCs w:val="24"/>
        </w:rPr>
        <w:t xml:space="preserve">eath. Extracellular TAGE induce </w:t>
      </w:r>
      <w:r w:rsidRPr="007572D0">
        <w:rPr>
          <w:rFonts w:ascii="Book Antiqua" w:hAnsi="Book Antiqua" w:cs="Times New Roman"/>
          <w:sz w:val="24"/>
          <w:szCs w:val="24"/>
        </w:rPr>
        <w:t xml:space="preserve">inflammation and fibrosis/cancer malignancy </w:t>
      </w:r>
      <w:r w:rsidRPr="007572D0">
        <w:rPr>
          <w:rFonts w:ascii="Book Antiqua" w:hAnsi="Book Antiqua" w:cs="Times New Roman"/>
          <w:i/>
          <w:sz w:val="24"/>
          <w:szCs w:val="24"/>
        </w:rPr>
        <w:t>via</w:t>
      </w:r>
      <w:r w:rsidRPr="007572D0">
        <w:rPr>
          <w:rFonts w:ascii="Book Antiqua" w:hAnsi="Book Antiqua" w:cs="Times New Roman"/>
          <w:sz w:val="24"/>
          <w:szCs w:val="24"/>
        </w:rPr>
        <w:t xml:space="preserve"> RAGE signaling. TAGE</w:t>
      </w:r>
      <w:r w:rsidR="00F21C83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21C83" w:rsidRPr="007572D0">
        <w:rPr>
          <w:rFonts w:ascii="Book Antiqua" w:hAnsi="Book Antiqua" w:cs="Times New Roman"/>
          <w:sz w:val="24"/>
          <w:szCs w:val="24"/>
        </w:rPr>
        <w:t>T</w:t>
      </w:r>
      <w:r w:rsidRPr="007572D0">
        <w:rPr>
          <w:rFonts w:ascii="Book Antiqua" w:hAnsi="Book Antiqua" w:cs="Times New Roman"/>
          <w:sz w:val="24"/>
          <w:szCs w:val="24"/>
        </w:rPr>
        <w:t>oxic AGEs; RAGE</w:t>
      </w:r>
      <w:r w:rsidR="00F21C83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21C83" w:rsidRPr="007572D0">
        <w:rPr>
          <w:rFonts w:ascii="Book Antiqua" w:hAnsi="Book Antiqua" w:cs="Times New Roman"/>
          <w:sz w:val="24"/>
          <w:szCs w:val="24"/>
        </w:rPr>
        <w:t>R</w:t>
      </w:r>
      <w:r w:rsidRPr="007572D0">
        <w:rPr>
          <w:rFonts w:ascii="Book Antiqua" w:hAnsi="Book Antiqua" w:cs="Times New Roman"/>
          <w:sz w:val="24"/>
          <w:szCs w:val="24"/>
        </w:rPr>
        <w:t>eceptor for AGEs; Hsc70</w:t>
      </w:r>
      <w:r w:rsidR="00F21C83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21C83" w:rsidRPr="007572D0">
        <w:rPr>
          <w:rFonts w:ascii="Book Antiqua" w:hAnsi="Book Antiqua" w:cs="Times New Roman"/>
          <w:kern w:val="0"/>
          <w:sz w:val="24"/>
          <w:szCs w:val="24"/>
        </w:rPr>
        <w:t>H</w:t>
      </w:r>
      <w:r w:rsidRPr="007572D0">
        <w:rPr>
          <w:rFonts w:ascii="Book Antiqua" w:hAnsi="Book Antiqua" w:cs="Times New Roman"/>
          <w:kern w:val="0"/>
          <w:sz w:val="24"/>
          <w:szCs w:val="24"/>
        </w:rPr>
        <w:t>eat shock cognate 70</w:t>
      </w:r>
      <w:r w:rsidRPr="007572D0">
        <w:rPr>
          <w:rFonts w:ascii="Book Antiqua" w:hAnsi="Book Antiqua" w:cs="Times New Roman"/>
          <w:sz w:val="24"/>
          <w:szCs w:val="24"/>
        </w:rPr>
        <w:t>; ROS</w:t>
      </w:r>
      <w:r w:rsidR="00F21C83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21C83" w:rsidRPr="007572D0">
        <w:rPr>
          <w:rFonts w:ascii="Book Antiqua" w:hAnsi="Book Antiqua" w:cs="Times New Roman"/>
          <w:bCs/>
          <w:sz w:val="24"/>
          <w:szCs w:val="24"/>
        </w:rPr>
        <w:t>R</w:t>
      </w:r>
      <w:r w:rsidRPr="007572D0">
        <w:rPr>
          <w:rFonts w:ascii="Book Antiqua" w:hAnsi="Book Antiqua" w:cs="Times New Roman"/>
          <w:bCs/>
          <w:sz w:val="24"/>
          <w:szCs w:val="24"/>
        </w:rPr>
        <w:t>eactive</w:t>
      </w:r>
      <w:r w:rsidRPr="007572D0">
        <w:rPr>
          <w:rFonts w:ascii="Book Antiqua" w:hAnsi="Book Antiqua" w:cs="Times New Roman"/>
          <w:sz w:val="24"/>
          <w:szCs w:val="24"/>
        </w:rPr>
        <w:t xml:space="preserve"> oxygen species; VEGF</w:t>
      </w:r>
      <w:r w:rsidR="00F21C83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Pr="007572D0">
        <w:rPr>
          <w:rFonts w:ascii="Book Antiqua" w:hAnsi="Book Antiqua" w:cs="Times New Roman"/>
          <w:sz w:val="24"/>
          <w:szCs w:val="24"/>
        </w:rPr>
        <w:t xml:space="preserve"> </w:t>
      </w:r>
      <w:r w:rsidR="00F21C83" w:rsidRPr="007572D0">
        <w:rPr>
          <w:rFonts w:ascii="Book Antiqua" w:hAnsi="Book Antiqua" w:cs="Times New Roman"/>
          <w:sz w:val="24"/>
          <w:szCs w:val="24"/>
        </w:rPr>
        <w:t>V</w:t>
      </w:r>
      <w:r w:rsidRPr="007572D0">
        <w:rPr>
          <w:rFonts w:ascii="Book Antiqua" w:hAnsi="Book Antiqua" w:cs="Times New Roman"/>
          <w:sz w:val="24"/>
          <w:szCs w:val="24"/>
        </w:rPr>
        <w:t>ascular endothelial growth factor; HFCS</w:t>
      </w:r>
      <w:r w:rsidR="00F21C83" w:rsidRPr="007572D0">
        <w:rPr>
          <w:rFonts w:ascii="Book Antiqua" w:eastAsia="宋体" w:hAnsi="Book Antiqua" w:cs="Times New Roman"/>
          <w:sz w:val="24"/>
          <w:szCs w:val="24"/>
          <w:lang w:eastAsia="zh-CN"/>
        </w:rPr>
        <w:t>:</w:t>
      </w:r>
      <w:r w:rsidR="00F21C83" w:rsidRPr="007572D0">
        <w:rPr>
          <w:rFonts w:ascii="Book Antiqua" w:hAnsi="Book Antiqua" w:cs="Times New Roman"/>
          <w:sz w:val="24"/>
          <w:szCs w:val="24"/>
        </w:rPr>
        <w:t xml:space="preserve"> H</w:t>
      </w:r>
      <w:r w:rsidRPr="007572D0">
        <w:rPr>
          <w:rFonts w:ascii="Book Antiqua" w:hAnsi="Book Antiqua" w:cs="Times New Roman"/>
          <w:sz w:val="24"/>
          <w:szCs w:val="24"/>
        </w:rPr>
        <w:t>igh-fructose corn syrup.</w:t>
      </w:r>
    </w:p>
    <w:p w:rsidR="00914205" w:rsidRPr="007572D0" w:rsidRDefault="006D701E" w:rsidP="007572D0">
      <w:pPr>
        <w:pStyle w:val="BodyText"/>
        <w:jc w:val="both"/>
        <w:rPr>
          <w:rFonts w:ascii="Book Antiqua" w:hAnsi="Book Antiqua"/>
          <w:b/>
          <w:bCs/>
          <w:color w:val="auto"/>
          <w:szCs w:val="24"/>
        </w:rPr>
      </w:pPr>
      <w:r w:rsidRPr="007572D0">
        <w:rPr>
          <w:rFonts w:ascii="Book Antiqua" w:hAnsi="Book Antiqua"/>
          <w:b/>
          <w:bCs/>
          <w:noProof/>
          <w:color w:val="auto"/>
          <w:szCs w:val="24"/>
          <w:lang w:eastAsia="en-US"/>
        </w:rPr>
        <w:lastRenderedPageBreak/>
        <w:drawing>
          <wp:inline distT="0" distB="0" distL="0" distR="0" wp14:anchorId="08575E54" wp14:editId="1ACA65A7">
            <wp:extent cx="4106333" cy="3079750"/>
            <wp:effectExtent l="0" t="0" r="0" b="0"/>
            <wp:docPr id="4" name="图片 4" descr="E:\jifangfang\送修稿\2014-9-1\13216\Figure 4.LZ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fangfang\送修稿\2014-9-1\13216\Figure 4.LZW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80" cy="30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28" w:rsidRPr="007572D0" w:rsidRDefault="00914205" w:rsidP="007572D0">
      <w:pPr>
        <w:pStyle w:val="BodyText"/>
        <w:jc w:val="both"/>
        <w:rPr>
          <w:rFonts w:ascii="Book Antiqua" w:eastAsia="宋体" w:hAnsi="Book Antiqua"/>
          <w:b/>
          <w:bCs/>
          <w:color w:val="auto"/>
          <w:szCs w:val="24"/>
          <w:lang w:eastAsia="zh-CN"/>
        </w:rPr>
      </w:pPr>
      <w:r w:rsidRPr="007572D0">
        <w:rPr>
          <w:rFonts w:ascii="Book Antiqua" w:hAnsi="Book Antiqua"/>
          <w:b/>
          <w:bCs/>
          <w:color w:val="auto"/>
          <w:szCs w:val="24"/>
        </w:rPr>
        <w:t xml:space="preserve">Figure 4 The TAGE-RAGE system and </w:t>
      </w:r>
      <w:r w:rsidR="00F2341F" w:rsidRPr="007572D0">
        <w:rPr>
          <w:rFonts w:ascii="Book Antiqua" w:hAnsi="Book Antiqua"/>
          <w:b/>
          <w:bCs/>
          <w:color w:val="auto"/>
          <w:szCs w:val="24"/>
        </w:rPr>
        <w:t xml:space="preserve">novel treatments that target this system to prevent the development and/or progression of </w:t>
      </w:r>
      <w:r w:rsidR="00E724D9" w:rsidRPr="007572D0">
        <w:rPr>
          <w:rFonts w:ascii="Book Antiqua" w:hAnsi="Book Antiqua"/>
          <w:b/>
          <w:kern w:val="0"/>
          <w:szCs w:val="24"/>
        </w:rPr>
        <w:t xml:space="preserve">non-alcoholic </w:t>
      </w:r>
      <w:proofErr w:type="spellStart"/>
      <w:r w:rsidR="00E724D9" w:rsidRPr="007572D0">
        <w:rPr>
          <w:rFonts w:ascii="Book Antiqua" w:hAnsi="Book Antiqua"/>
          <w:b/>
          <w:kern w:val="0"/>
          <w:szCs w:val="24"/>
        </w:rPr>
        <w:t>steatohepatitis</w:t>
      </w:r>
      <w:proofErr w:type="spellEnd"/>
      <w:r w:rsidR="00E724D9" w:rsidRPr="007572D0">
        <w:rPr>
          <w:rFonts w:ascii="Book Antiqua" w:eastAsia="宋体" w:hAnsi="Book Antiqua"/>
          <w:b/>
          <w:kern w:val="0"/>
          <w:szCs w:val="24"/>
          <w:lang w:eastAsia="zh-CN"/>
        </w:rPr>
        <w:t>.</w:t>
      </w:r>
      <w:r w:rsidR="00E724D9" w:rsidRPr="007572D0">
        <w:rPr>
          <w:rFonts w:ascii="Book Antiqua" w:eastAsia="宋体" w:hAnsi="Book Antiqua"/>
          <w:b/>
          <w:bCs/>
          <w:color w:val="auto"/>
          <w:szCs w:val="24"/>
          <w:lang w:eastAsia="zh-CN"/>
        </w:rPr>
        <w:t xml:space="preserve"> </w:t>
      </w:r>
      <w:r w:rsidR="002764A7" w:rsidRPr="007572D0">
        <w:rPr>
          <w:rFonts w:ascii="Book Antiqua" w:hAnsi="Book Antiqua"/>
          <w:color w:val="auto"/>
          <w:szCs w:val="24"/>
        </w:rPr>
        <w:t>Accumulating</w:t>
      </w:r>
      <w:r w:rsidRPr="007572D0">
        <w:rPr>
          <w:rFonts w:ascii="Book Antiqua" w:hAnsi="Book Antiqua"/>
          <w:color w:val="auto"/>
          <w:szCs w:val="24"/>
        </w:rPr>
        <w:t xml:space="preserve"> evidence suggest</w:t>
      </w:r>
      <w:r w:rsidR="00F2341F" w:rsidRPr="007572D0">
        <w:rPr>
          <w:rFonts w:ascii="Book Antiqua" w:hAnsi="Book Antiqua"/>
          <w:color w:val="auto"/>
          <w:szCs w:val="24"/>
        </w:rPr>
        <w:t>s</w:t>
      </w:r>
      <w:r w:rsidRPr="007572D0">
        <w:rPr>
          <w:rFonts w:ascii="Book Antiqua" w:hAnsi="Book Antiqua"/>
          <w:color w:val="auto"/>
          <w:szCs w:val="24"/>
        </w:rPr>
        <w:t xml:space="preserve"> that </w:t>
      </w:r>
      <w:r w:rsidR="00F2341F" w:rsidRPr="007572D0">
        <w:rPr>
          <w:rFonts w:ascii="Book Antiqua" w:hAnsi="Book Antiqua"/>
          <w:color w:val="auto"/>
          <w:szCs w:val="24"/>
        </w:rPr>
        <w:t>TAGE-</w:t>
      </w:r>
      <w:r w:rsidRPr="007572D0">
        <w:rPr>
          <w:rFonts w:ascii="Book Antiqua" w:hAnsi="Book Antiqua"/>
          <w:color w:val="auto"/>
          <w:szCs w:val="24"/>
        </w:rPr>
        <w:t xml:space="preserve">RAGE </w:t>
      </w:r>
      <w:r w:rsidR="00F2341F" w:rsidRPr="007572D0">
        <w:rPr>
          <w:rFonts w:ascii="Book Antiqua" w:hAnsi="Book Antiqua"/>
          <w:color w:val="auto"/>
          <w:szCs w:val="24"/>
        </w:rPr>
        <w:t>interactions affect</w:t>
      </w:r>
      <w:r w:rsidRPr="007572D0">
        <w:rPr>
          <w:rFonts w:ascii="Book Antiqua" w:hAnsi="Book Antiqua"/>
          <w:color w:val="auto"/>
          <w:szCs w:val="24"/>
        </w:rPr>
        <w:t xml:space="preserve"> intracellular signaling, gene expression, and the release of pro-inflammatory molecules and also </w:t>
      </w:r>
      <w:r w:rsidR="00F2341F" w:rsidRPr="007572D0">
        <w:rPr>
          <w:rFonts w:ascii="Book Antiqua" w:hAnsi="Book Antiqua"/>
          <w:color w:val="auto"/>
          <w:szCs w:val="24"/>
        </w:rPr>
        <w:t>induce</w:t>
      </w:r>
      <w:r w:rsidRPr="007572D0">
        <w:rPr>
          <w:rFonts w:ascii="Book Antiqua" w:hAnsi="Book Antiqua"/>
          <w:color w:val="auto"/>
          <w:szCs w:val="24"/>
        </w:rPr>
        <w:t xml:space="preserve"> oxidative stress in numerous types of cells, all of which </w:t>
      </w:r>
      <w:r w:rsidR="00F2341F" w:rsidRPr="007572D0">
        <w:rPr>
          <w:rFonts w:ascii="Book Antiqua" w:hAnsi="Book Antiqua"/>
          <w:color w:val="auto"/>
          <w:szCs w:val="24"/>
        </w:rPr>
        <w:t>have the potential to</w:t>
      </w:r>
      <w:r w:rsidRPr="007572D0">
        <w:rPr>
          <w:rFonts w:ascii="Book Antiqua" w:hAnsi="Book Antiqua"/>
          <w:color w:val="auto"/>
          <w:szCs w:val="24"/>
        </w:rPr>
        <w:t xml:space="preserve"> contribute to the pathological changes associated with lifestyle-related diseases including NAFLD/NASH. Since TAGE</w:t>
      </w:r>
      <w:r w:rsidR="00F2341F" w:rsidRPr="007572D0">
        <w:rPr>
          <w:rFonts w:ascii="Book Antiqua" w:hAnsi="Book Antiqua"/>
          <w:color w:val="auto"/>
          <w:szCs w:val="24"/>
        </w:rPr>
        <w:t xml:space="preserve"> display</w:t>
      </w:r>
      <w:r w:rsidRPr="007572D0">
        <w:rPr>
          <w:rFonts w:ascii="Book Antiqua" w:hAnsi="Book Antiqua"/>
          <w:color w:val="auto"/>
          <w:szCs w:val="24"/>
        </w:rPr>
        <w:t xml:space="preserve"> the strongest binding affinities for RAGE and </w:t>
      </w:r>
      <w:r w:rsidR="00F2341F" w:rsidRPr="007572D0">
        <w:rPr>
          <w:rFonts w:ascii="Book Antiqua" w:hAnsi="Book Antiqua"/>
          <w:color w:val="auto"/>
          <w:szCs w:val="24"/>
        </w:rPr>
        <w:t>have adverse</w:t>
      </w:r>
      <w:r w:rsidRPr="007572D0">
        <w:rPr>
          <w:rFonts w:ascii="Book Antiqua" w:hAnsi="Book Antiqua"/>
          <w:color w:val="auto"/>
          <w:szCs w:val="24"/>
        </w:rPr>
        <w:t xml:space="preserve"> effects on diabetic vessels through their interaction</w:t>
      </w:r>
      <w:r w:rsidR="00F2341F" w:rsidRPr="007572D0">
        <w:rPr>
          <w:rFonts w:ascii="Book Antiqua" w:hAnsi="Book Antiqua"/>
          <w:color w:val="auto"/>
          <w:szCs w:val="24"/>
        </w:rPr>
        <w:t xml:space="preserve">s with RAGE, TAGE </w:t>
      </w:r>
      <w:r w:rsidR="002764A7" w:rsidRPr="007572D0">
        <w:rPr>
          <w:rFonts w:ascii="Book Antiqua" w:hAnsi="Book Antiqua"/>
          <w:color w:val="auto"/>
          <w:szCs w:val="24"/>
        </w:rPr>
        <w:t>might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F2341F" w:rsidRPr="007572D0">
        <w:rPr>
          <w:rFonts w:ascii="Book Antiqua" w:hAnsi="Book Antiqua"/>
          <w:color w:val="auto"/>
          <w:szCs w:val="24"/>
        </w:rPr>
        <w:t xml:space="preserve">be </w:t>
      </w:r>
      <w:r w:rsidRPr="007572D0">
        <w:rPr>
          <w:rFonts w:ascii="Book Antiqua" w:hAnsi="Book Antiqua"/>
          <w:color w:val="auto"/>
          <w:szCs w:val="24"/>
        </w:rPr>
        <w:t xml:space="preserve">partly </w:t>
      </w:r>
      <w:r w:rsidR="00F2341F" w:rsidRPr="007572D0">
        <w:rPr>
          <w:rFonts w:ascii="Book Antiqua" w:hAnsi="Book Antiqua"/>
          <w:color w:val="auto"/>
          <w:szCs w:val="24"/>
        </w:rPr>
        <w:t>responsible</w:t>
      </w:r>
      <w:r w:rsidRPr="007572D0">
        <w:rPr>
          <w:rFonts w:ascii="Book Antiqua" w:hAnsi="Book Antiqua"/>
          <w:color w:val="auto"/>
          <w:szCs w:val="24"/>
        </w:rPr>
        <w:t xml:space="preserve"> for the increased risk of cardiovascular disease (CVD) </w:t>
      </w:r>
      <w:r w:rsidR="00F2341F" w:rsidRPr="007572D0">
        <w:rPr>
          <w:rFonts w:ascii="Book Antiqua" w:hAnsi="Book Antiqua"/>
          <w:color w:val="auto"/>
          <w:szCs w:val="24"/>
        </w:rPr>
        <w:t xml:space="preserve">seen </w:t>
      </w:r>
      <w:r w:rsidRPr="007572D0">
        <w:rPr>
          <w:rFonts w:ascii="Book Antiqua" w:hAnsi="Book Antiqua"/>
          <w:color w:val="auto"/>
          <w:szCs w:val="24"/>
        </w:rPr>
        <w:t xml:space="preserve">in diabetes mellitus (DM) </w:t>
      </w:r>
      <w:r w:rsidR="00F2341F" w:rsidRPr="007572D0">
        <w:rPr>
          <w:rFonts w:ascii="Book Antiqua" w:hAnsi="Book Antiqua"/>
          <w:color w:val="auto"/>
          <w:szCs w:val="24"/>
        </w:rPr>
        <w:t xml:space="preserve">patients </w:t>
      </w:r>
      <w:r w:rsidRPr="007572D0">
        <w:rPr>
          <w:rFonts w:ascii="Book Antiqua" w:hAnsi="Book Antiqua"/>
          <w:color w:val="auto"/>
          <w:szCs w:val="24"/>
        </w:rPr>
        <w:t xml:space="preserve">and </w:t>
      </w:r>
      <w:r w:rsidR="00F2341F" w:rsidRPr="007572D0">
        <w:rPr>
          <w:rFonts w:ascii="Book Antiqua" w:hAnsi="Book Antiqua"/>
          <w:color w:val="auto"/>
          <w:szCs w:val="24"/>
        </w:rPr>
        <w:t xml:space="preserve">the </w:t>
      </w:r>
      <w:r w:rsidRPr="007572D0">
        <w:rPr>
          <w:rFonts w:ascii="Book Antiqua" w:hAnsi="Book Antiqua"/>
          <w:color w:val="auto"/>
          <w:szCs w:val="24"/>
        </w:rPr>
        <w:t>impaired glucose tolerance</w:t>
      </w:r>
      <w:r w:rsidR="00F2341F" w:rsidRPr="007572D0">
        <w:rPr>
          <w:rFonts w:ascii="Book Antiqua" w:hAnsi="Book Antiqua"/>
          <w:color w:val="auto"/>
          <w:szCs w:val="24"/>
        </w:rPr>
        <w:t xml:space="preserve"> observed</w:t>
      </w:r>
      <w:r w:rsidRPr="007572D0">
        <w:rPr>
          <w:rFonts w:ascii="Book Antiqua" w:hAnsi="Book Antiqua"/>
          <w:color w:val="auto"/>
          <w:szCs w:val="24"/>
        </w:rPr>
        <w:t xml:space="preserve"> in patients with postprandial hyperglycemia. NAFLD is considered </w:t>
      </w:r>
      <w:r w:rsidR="00F2341F" w:rsidRPr="007572D0">
        <w:rPr>
          <w:rFonts w:ascii="Book Antiqua" w:hAnsi="Book Antiqua"/>
          <w:color w:val="auto"/>
          <w:szCs w:val="24"/>
        </w:rPr>
        <w:t>to be</w:t>
      </w:r>
      <w:r w:rsidRPr="007572D0">
        <w:rPr>
          <w:rFonts w:ascii="Book Antiqua" w:hAnsi="Book Antiqua"/>
          <w:color w:val="auto"/>
          <w:szCs w:val="24"/>
        </w:rPr>
        <w:t xml:space="preserve"> a hepatic </w:t>
      </w:r>
      <w:r w:rsidR="00F2341F" w:rsidRPr="007572D0">
        <w:rPr>
          <w:rFonts w:ascii="Book Antiqua" w:hAnsi="Book Antiqua"/>
          <w:color w:val="auto"/>
          <w:szCs w:val="24"/>
        </w:rPr>
        <w:t>symptom</w:t>
      </w:r>
      <w:r w:rsidRPr="007572D0">
        <w:rPr>
          <w:rFonts w:ascii="Book Antiqua" w:hAnsi="Book Antiqua"/>
          <w:color w:val="auto"/>
          <w:szCs w:val="24"/>
        </w:rPr>
        <w:t xml:space="preserve"> of</w:t>
      </w:r>
      <w:r w:rsidR="00F2341F" w:rsidRPr="007572D0">
        <w:rPr>
          <w:rFonts w:ascii="Book Antiqua" w:hAnsi="Book Antiqua"/>
          <w:color w:val="auto"/>
          <w:szCs w:val="24"/>
        </w:rPr>
        <w:t xml:space="preserve"> metabolic syndrome (</w:t>
      </w:r>
      <w:proofErr w:type="spellStart"/>
      <w:r w:rsidR="00F2341F" w:rsidRPr="007572D0">
        <w:rPr>
          <w:rFonts w:ascii="Book Antiqua" w:hAnsi="Book Antiqua"/>
          <w:color w:val="auto"/>
          <w:szCs w:val="24"/>
        </w:rPr>
        <w:t>MetS</w:t>
      </w:r>
      <w:proofErr w:type="spellEnd"/>
      <w:r w:rsidR="00F2341F" w:rsidRPr="007572D0">
        <w:rPr>
          <w:rFonts w:ascii="Book Antiqua" w:hAnsi="Book Antiqua"/>
          <w:color w:val="auto"/>
          <w:szCs w:val="24"/>
        </w:rPr>
        <w:t>) and i</w:t>
      </w:r>
      <w:r w:rsidRPr="007572D0">
        <w:rPr>
          <w:rFonts w:ascii="Book Antiqua" w:hAnsi="Book Antiqua"/>
          <w:color w:val="auto"/>
          <w:szCs w:val="24"/>
        </w:rPr>
        <w:t xml:space="preserve">s </w:t>
      </w:r>
      <w:r w:rsidR="00F2341F" w:rsidRPr="007572D0">
        <w:rPr>
          <w:rFonts w:ascii="Book Antiqua" w:hAnsi="Book Antiqua"/>
          <w:color w:val="auto"/>
          <w:szCs w:val="24"/>
        </w:rPr>
        <w:t>strongly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F2341F" w:rsidRPr="007572D0">
        <w:rPr>
          <w:rFonts w:ascii="Book Antiqua" w:hAnsi="Book Antiqua"/>
          <w:color w:val="auto"/>
          <w:szCs w:val="24"/>
        </w:rPr>
        <w:t>associated</w:t>
      </w:r>
      <w:r w:rsidRPr="007572D0">
        <w:rPr>
          <w:rFonts w:ascii="Book Antiqua" w:hAnsi="Book Antiqua"/>
          <w:color w:val="auto"/>
          <w:szCs w:val="24"/>
        </w:rPr>
        <w:t xml:space="preserve"> with insulin resistance, obesity, and abnormalities in </w:t>
      </w:r>
      <w:r w:rsidR="00F2341F" w:rsidRPr="007572D0">
        <w:rPr>
          <w:rFonts w:ascii="Book Antiqua" w:hAnsi="Book Antiqua"/>
          <w:color w:val="auto"/>
          <w:szCs w:val="24"/>
        </w:rPr>
        <w:t xml:space="preserve">glucose and lipid </w:t>
      </w:r>
      <w:r w:rsidRPr="007572D0">
        <w:rPr>
          <w:rFonts w:ascii="Book Antiqua" w:hAnsi="Book Antiqua"/>
          <w:color w:val="auto"/>
          <w:szCs w:val="24"/>
        </w:rPr>
        <w:t xml:space="preserve">metabolism. </w:t>
      </w:r>
      <w:r w:rsidR="00CC69F6" w:rsidRPr="007572D0">
        <w:rPr>
          <w:rFonts w:ascii="Book Antiqua" w:hAnsi="Book Antiqua"/>
          <w:szCs w:val="24"/>
        </w:rPr>
        <w:t xml:space="preserve">It is important to consider the amounts </w:t>
      </w:r>
      <w:r w:rsidRPr="007572D0">
        <w:rPr>
          <w:rFonts w:ascii="Book Antiqua" w:hAnsi="Book Antiqua"/>
          <w:color w:val="auto"/>
          <w:szCs w:val="24"/>
        </w:rPr>
        <w:t xml:space="preserve">HFCS/sucrose and AGEs </w:t>
      </w:r>
      <w:r w:rsidR="00CC69F6" w:rsidRPr="007572D0">
        <w:rPr>
          <w:rFonts w:ascii="Book Antiqua" w:hAnsi="Book Antiqua"/>
          <w:szCs w:val="24"/>
        </w:rPr>
        <w:t>present in foods to prevent liver disease</w:t>
      </w:r>
      <w:r w:rsidRPr="007572D0">
        <w:rPr>
          <w:rFonts w:ascii="Book Antiqua" w:hAnsi="Book Antiqua"/>
          <w:color w:val="auto"/>
          <w:szCs w:val="24"/>
        </w:rPr>
        <w:t xml:space="preserve">, particularly in individuals </w:t>
      </w:r>
      <w:r w:rsidR="00F2341F" w:rsidRPr="007572D0">
        <w:rPr>
          <w:rFonts w:ascii="Book Antiqua" w:hAnsi="Book Antiqua"/>
          <w:color w:val="auto"/>
          <w:szCs w:val="24"/>
        </w:rPr>
        <w:t xml:space="preserve">that are </w:t>
      </w:r>
      <w:r w:rsidRPr="007572D0">
        <w:rPr>
          <w:rFonts w:ascii="Book Antiqua" w:hAnsi="Book Antiqua"/>
          <w:color w:val="auto"/>
          <w:szCs w:val="24"/>
        </w:rPr>
        <w:t xml:space="preserve">at high risk of developing NAFLD/NASH, DM, CVD, or chronic kidney disease (CKD). Taken together, </w:t>
      </w:r>
      <w:r w:rsidR="00F2341F" w:rsidRPr="007572D0">
        <w:rPr>
          <w:rFonts w:ascii="Book Antiqua" w:hAnsi="Book Antiqua"/>
          <w:color w:val="auto"/>
          <w:szCs w:val="24"/>
        </w:rPr>
        <w:t>the</w:t>
      </w:r>
      <w:r w:rsidRPr="007572D0">
        <w:rPr>
          <w:rFonts w:ascii="Book Antiqua" w:hAnsi="Book Antiqua"/>
          <w:color w:val="auto"/>
          <w:szCs w:val="24"/>
        </w:rPr>
        <w:t xml:space="preserve"> present study </w:t>
      </w:r>
      <w:r w:rsidR="00F2341F" w:rsidRPr="007572D0">
        <w:rPr>
          <w:rFonts w:ascii="Book Antiqua" w:hAnsi="Book Antiqua"/>
          <w:color w:val="auto"/>
          <w:szCs w:val="24"/>
        </w:rPr>
        <w:t>suggests</w:t>
      </w:r>
      <w:r w:rsidRPr="007572D0">
        <w:rPr>
          <w:rFonts w:ascii="Book Antiqua" w:hAnsi="Book Antiqua"/>
          <w:color w:val="auto"/>
          <w:szCs w:val="24"/>
        </w:rPr>
        <w:t xml:space="preserve"> that TAGE </w:t>
      </w:r>
      <w:r w:rsidR="00F2341F" w:rsidRPr="007572D0">
        <w:rPr>
          <w:rFonts w:ascii="Book Antiqua" w:hAnsi="Book Antiqua"/>
          <w:color w:val="auto"/>
          <w:szCs w:val="24"/>
        </w:rPr>
        <w:t>could</w:t>
      </w:r>
      <w:r w:rsidRPr="007572D0">
        <w:rPr>
          <w:rFonts w:ascii="Book Antiqua" w:hAnsi="Book Antiqua"/>
          <w:color w:val="auto"/>
          <w:szCs w:val="24"/>
        </w:rPr>
        <w:t xml:space="preserve"> be used as novel therapeutic targets for the prevention of lifestyle-related disease</w:t>
      </w:r>
      <w:r w:rsidR="00F2341F" w:rsidRPr="007572D0">
        <w:rPr>
          <w:rFonts w:ascii="Book Antiqua" w:hAnsi="Book Antiqua"/>
          <w:color w:val="auto"/>
          <w:szCs w:val="24"/>
        </w:rPr>
        <w:t>s</w:t>
      </w:r>
      <w:r w:rsidRPr="007572D0">
        <w:rPr>
          <w:rFonts w:ascii="Book Antiqua" w:hAnsi="Book Antiqua"/>
          <w:color w:val="auto"/>
          <w:szCs w:val="24"/>
        </w:rPr>
        <w:t xml:space="preserve">. Therefore, inhibiting the formation of TAGE, blocking TAGE-RAGE interactions, and suppressing the expression of RAGE or its downstream </w:t>
      </w:r>
      <w:r w:rsidR="00F2341F" w:rsidRPr="007572D0">
        <w:rPr>
          <w:rFonts w:ascii="Book Antiqua" w:hAnsi="Book Antiqua"/>
          <w:color w:val="auto"/>
          <w:szCs w:val="24"/>
        </w:rPr>
        <w:lastRenderedPageBreak/>
        <w:t>effectors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F2341F" w:rsidRPr="007572D0">
        <w:rPr>
          <w:rFonts w:ascii="Book Antiqua" w:hAnsi="Book Antiqua"/>
          <w:color w:val="auto"/>
          <w:szCs w:val="24"/>
        </w:rPr>
        <w:t>all have potential as therapeutic strategies</w:t>
      </w:r>
      <w:r w:rsidRPr="007572D0">
        <w:rPr>
          <w:rFonts w:ascii="Book Antiqua" w:hAnsi="Book Antiqua"/>
          <w:color w:val="auto"/>
          <w:szCs w:val="24"/>
        </w:rPr>
        <w:t xml:space="preserve"> against lifestyle-related disease including NAFLD/NASH.</w:t>
      </w:r>
      <w:r w:rsidR="00E724D9" w:rsidRPr="007572D0">
        <w:rPr>
          <w:rFonts w:ascii="Book Antiqua" w:eastAsia="宋体" w:hAnsi="Book Antiqua"/>
          <w:b/>
          <w:bCs/>
          <w:color w:val="auto"/>
          <w:szCs w:val="24"/>
          <w:lang w:eastAsia="zh-CN"/>
        </w:rPr>
        <w:t xml:space="preserve"> </w:t>
      </w:r>
      <w:r w:rsidRPr="007572D0">
        <w:rPr>
          <w:rFonts w:ascii="Book Antiqua" w:hAnsi="Book Antiqua"/>
          <w:color w:val="auto"/>
          <w:szCs w:val="24"/>
        </w:rPr>
        <w:t>TAGE</w:t>
      </w:r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T</w:t>
      </w:r>
      <w:r w:rsidRPr="007572D0">
        <w:rPr>
          <w:rFonts w:ascii="Book Antiqua" w:hAnsi="Book Antiqua"/>
          <w:color w:val="auto"/>
          <w:szCs w:val="24"/>
        </w:rPr>
        <w:t>oxic AGEs; RAGE</w:t>
      </w:r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R</w:t>
      </w:r>
      <w:r w:rsidRPr="007572D0">
        <w:rPr>
          <w:rFonts w:ascii="Book Antiqua" w:hAnsi="Book Antiqua"/>
          <w:color w:val="auto"/>
          <w:szCs w:val="24"/>
        </w:rPr>
        <w:t xml:space="preserve">eceptor for AGEs; </w:t>
      </w:r>
      <w:proofErr w:type="spellStart"/>
      <w:r w:rsidRPr="007572D0">
        <w:rPr>
          <w:rFonts w:ascii="Book Antiqua" w:hAnsi="Book Antiqua"/>
          <w:color w:val="auto"/>
          <w:szCs w:val="24"/>
        </w:rPr>
        <w:t>sRAGE</w:t>
      </w:r>
      <w:proofErr w:type="spellEnd"/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S</w:t>
      </w:r>
      <w:r w:rsidRPr="007572D0">
        <w:rPr>
          <w:rFonts w:ascii="Book Antiqua" w:hAnsi="Book Antiqua"/>
          <w:color w:val="auto"/>
          <w:szCs w:val="24"/>
        </w:rPr>
        <w:t xml:space="preserve">oluble form of RAGE; </w:t>
      </w:r>
      <w:proofErr w:type="spellStart"/>
      <w:r w:rsidRPr="007572D0">
        <w:rPr>
          <w:rFonts w:ascii="Book Antiqua" w:hAnsi="Book Antiqua"/>
          <w:color w:val="auto"/>
          <w:szCs w:val="24"/>
        </w:rPr>
        <w:t>MetS</w:t>
      </w:r>
      <w:proofErr w:type="spellEnd"/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M</w:t>
      </w:r>
      <w:r w:rsidRPr="007572D0">
        <w:rPr>
          <w:rFonts w:ascii="Book Antiqua" w:hAnsi="Book Antiqua"/>
          <w:color w:val="auto"/>
          <w:szCs w:val="24"/>
        </w:rPr>
        <w:t>etabolic syndrome; DM</w:t>
      </w:r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D</w:t>
      </w:r>
      <w:r w:rsidRPr="007572D0">
        <w:rPr>
          <w:rFonts w:ascii="Book Antiqua" w:hAnsi="Book Antiqua"/>
          <w:color w:val="auto"/>
          <w:szCs w:val="24"/>
        </w:rPr>
        <w:t>iabetes mellitus; CVD</w:t>
      </w:r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C</w:t>
      </w:r>
      <w:r w:rsidRPr="007572D0">
        <w:rPr>
          <w:rFonts w:ascii="Book Antiqua" w:hAnsi="Book Antiqua"/>
          <w:color w:val="auto"/>
          <w:szCs w:val="24"/>
        </w:rPr>
        <w:t>ardiovascular disease; CKD</w:t>
      </w:r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:</w:t>
      </w:r>
      <w:r w:rsidRPr="007572D0">
        <w:rPr>
          <w:rFonts w:ascii="Book Antiqua" w:hAnsi="Book Antiqua"/>
          <w:color w:val="auto"/>
          <w:szCs w:val="24"/>
        </w:rPr>
        <w:t xml:space="preserve"> </w:t>
      </w:r>
      <w:r w:rsidR="00E724D9" w:rsidRPr="007572D0">
        <w:rPr>
          <w:rFonts w:ascii="Book Antiqua" w:hAnsi="Book Antiqua"/>
          <w:color w:val="auto"/>
          <w:szCs w:val="24"/>
        </w:rPr>
        <w:t>C</w:t>
      </w:r>
      <w:r w:rsidRPr="007572D0">
        <w:rPr>
          <w:rFonts w:ascii="Book Antiqua" w:hAnsi="Book Antiqua"/>
          <w:color w:val="auto"/>
          <w:szCs w:val="24"/>
        </w:rPr>
        <w:t>hronic kidn</w:t>
      </w:r>
      <w:r w:rsidR="00382B5C" w:rsidRPr="007572D0">
        <w:rPr>
          <w:rFonts w:ascii="Book Antiqua" w:hAnsi="Book Antiqua"/>
          <w:color w:val="auto"/>
          <w:szCs w:val="24"/>
        </w:rPr>
        <w:t>ey disease</w:t>
      </w:r>
      <w:r w:rsidR="00E724D9" w:rsidRPr="007572D0">
        <w:rPr>
          <w:rFonts w:ascii="Book Antiqua" w:eastAsia="宋体" w:hAnsi="Book Antiqua"/>
          <w:color w:val="auto"/>
          <w:szCs w:val="24"/>
          <w:lang w:eastAsia="zh-CN"/>
        </w:rPr>
        <w:t>.</w:t>
      </w:r>
      <w:r w:rsidRPr="007572D0">
        <w:rPr>
          <w:rFonts w:ascii="Book Antiqua" w:hAnsi="Book Antiqua"/>
          <w:color w:val="auto"/>
          <w:szCs w:val="24"/>
        </w:rPr>
        <w:t xml:space="preserve"> </w:t>
      </w:r>
    </w:p>
    <w:p w:rsidR="00144E8E" w:rsidRPr="007572D0" w:rsidRDefault="00144E8E" w:rsidP="007572D0">
      <w:pPr>
        <w:pStyle w:val="BodyText"/>
        <w:jc w:val="both"/>
        <w:rPr>
          <w:rFonts w:ascii="Book Antiqua" w:hAnsi="Book Antiqua"/>
          <w:color w:val="auto"/>
          <w:szCs w:val="24"/>
        </w:rPr>
      </w:pPr>
    </w:p>
    <w:sectPr w:rsidR="00144E8E" w:rsidRPr="007572D0" w:rsidSect="00714A99">
      <w:footerReference w:type="even" r:id="rId14"/>
      <w:footerReference w:type="default" r:id="rId15"/>
      <w:pgSz w:w="11906" w:h="16838"/>
      <w:pgMar w:top="1440" w:right="1077" w:bottom="1440" w:left="107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951" w:rsidRDefault="00774951">
      <w:r>
        <w:separator/>
      </w:r>
    </w:p>
  </w:endnote>
  <w:endnote w:type="continuationSeparator" w:id="0">
    <w:p w:rsidR="00774951" w:rsidRDefault="0077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平成明朝">
    <w:altName w:val="ＭＳ 明朝"/>
    <w:charset w:val="80"/>
    <w:family w:val="auto"/>
    <w:pitch w:val="variable"/>
    <w:sig w:usb0="01000000" w:usb1="00000000" w:usb2="07040001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dvAGaramond-B">
    <w:altName w:val="Baskerville Old Fac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AGaramond-R">
    <w:altName w:val="Baskerville Old Fac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AGaramond-I">
    <w:altName w:val="Baskerville Old Fac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4D"/>
    <w:family w:val="roman"/>
    <w:notTrueType/>
    <w:pitch w:val="default"/>
    <w:sig w:usb0="03000003" w:usb1="00000000" w:usb2="00000000" w:usb3="00000000" w:csb0="00000001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PSTim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saka">
    <w:panose1 w:val="020B0600000000000000"/>
    <w:charset w:val="4E"/>
    <w:family w:val="auto"/>
    <w:pitch w:val="variable"/>
    <w:sig w:usb0="00000001" w:usb1="08070000" w:usb2="00000010" w:usb3="00000000" w:csb0="00020093" w:csb1="00000000"/>
  </w:font>
  <w:font w:name="AdvP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uperclarendon Italic">
    <w:panose1 w:val="02060605060000020003"/>
    <w:charset w:val="00"/>
    <w:family w:val="auto"/>
    <w:pitch w:val="variable"/>
    <w:sig w:usb0="A00000EF" w:usb1="5000205A" w:usb2="00000000" w:usb3="00000000" w:csb0="00000183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19D" w:rsidRDefault="00E6319D" w:rsidP="00EF76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319D" w:rsidRDefault="00E6319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19D" w:rsidRDefault="00E6319D" w:rsidP="00EF76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2687">
      <w:rPr>
        <w:rStyle w:val="PageNumber"/>
        <w:noProof/>
      </w:rPr>
      <w:t>41</w:t>
    </w:r>
    <w:r>
      <w:rPr>
        <w:rStyle w:val="PageNumber"/>
      </w:rPr>
      <w:fldChar w:fldCharType="end"/>
    </w:r>
  </w:p>
  <w:p w:rsidR="00E6319D" w:rsidRDefault="00E6319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951" w:rsidRDefault="00774951">
      <w:r>
        <w:separator/>
      </w:r>
    </w:p>
  </w:footnote>
  <w:footnote w:type="continuationSeparator" w:id="0">
    <w:p w:rsidR="00774951" w:rsidRDefault="00774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">
    <w:nsid w:val="02D00E7B"/>
    <w:multiLevelType w:val="hybridMultilevel"/>
    <w:tmpl w:val="CE8A3050"/>
    <w:lvl w:ilvl="0" w:tplc="000F0409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1">
      <w:start w:val="1"/>
      <w:numFmt w:val="bullet"/>
      <w:lvlText w:val="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2" w:tplc="00110409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">
    <w:nsid w:val="08025483"/>
    <w:multiLevelType w:val="hybridMultilevel"/>
    <w:tmpl w:val="6DE67AFC"/>
    <w:lvl w:ilvl="0" w:tplc="51DE47B6">
      <w:start w:val="10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089A3ED6"/>
    <w:multiLevelType w:val="hybridMultilevel"/>
    <w:tmpl w:val="B0CE7530"/>
    <w:lvl w:ilvl="0" w:tplc="5D70010E">
      <w:start w:val="81"/>
      <w:numFmt w:val="decimal"/>
      <w:suff w:val="space"/>
      <w:lvlText w:val="%1."/>
      <w:lvlJc w:val="left"/>
      <w:pPr>
        <w:ind w:left="260" w:hanging="2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0B950BE1"/>
    <w:multiLevelType w:val="hybridMultilevel"/>
    <w:tmpl w:val="E634EE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D2032C5"/>
    <w:multiLevelType w:val="hybridMultilevel"/>
    <w:tmpl w:val="E360919C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>
    <w:nsid w:val="132E00CD"/>
    <w:multiLevelType w:val="hybridMultilevel"/>
    <w:tmpl w:val="9AF401E6"/>
    <w:lvl w:ilvl="0" w:tplc="295C32C8">
      <w:start w:val="33"/>
      <w:numFmt w:val="decimal"/>
      <w:suff w:val="space"/>
      <w:lvlText w:val="%1."/>
      <w:lvlJc w:val="left"/>
      <w:pPr>
        <w:ind w:left="360" w:hanging="2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7" w:tentative="1">
      <w:start w:val="1"/>
      <w:numFmt w:val="aiueoFullWidth"/>
      <w:lvlText w:val="(%5)"/>
      <w:lvlJc w:val="left"/>
      <w:pPr>
        <w:ind w:left="25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7" w:tentative="1">
      <w:start w:val="1"/>
      <w:numFmt w:val="aiueoFullWidth"/>
      <w:lvlText w:val="(%8)"/>
      <w:lvlJc w:val="left"/>
      <w:pPr>
        <w:ind w:left="39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80"/>
      </w:pPr>
    </w:lvl>
  </w:abstractNum>
  <w:abstractNum w:abstractNumId="7">
    <w:nsid w:val="152A0F09"/>
    <w:multiLevelType w:val="hybridMultilevel"/>
    <w:tmpl w:val="DA5CBC6A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15B56911"/>
    <w:multiLevelType w:val="hybridMultilevel"/>
    <w:tmpl w:val="A90A75B2"/>
    <w:lvl w:ilvl="0" w:tplc="C62E7318">
      <w:start w:val="1"/>
      <w:numFmt w:val="decimal"/>
      <w:suff w:val="space"/>
      <w:lvlText w:val="%1"/>
      <w:lvlJc w:val="left"/>
      <w:pPr>
        <w:ind w:left="120" w:hanging="120"/>
      </w:pPr>
      <w:rPr>
        <w:rFonts w:ascii="Times New Roman" w:hAnsi="Times New Roman" w:hint="default"/>
        <w:b w:val="0"/>
        <w:i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>
    <w:nsid w:val="16585C54"/>
    <w:multiLevelType w:val="hybridMultilevel"/>
    <w:tmpl w:val="DD18A51A"/>
    <w:lvl w:ilvl="0" w:tplc="8912EEA2">
      <w:start w:val="1"/>
      <w:numFmt w:val="decimal"/>
      <w:lvlText w:val="%1."/>
      <w:lvlJc w:val="left"/>
      <w:pPr>
        <w:ind w:left="340" w:hanging="220"/>
      </w:pPr>
      <w:rPr>
        <w:rFonts w:eastAsia="平成明朝" w:cs="MS Mincho" w:hint="default"/>
        <w:b w:val="0"/>
        <w:i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0">
    <w:nsid w:val="177F2550"/>
    <w:multiLevelType w:val="hybridMultilevel"/>
    <w:tmpl w:val="DA5CBC6A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9811F80"/>
    <w:multiLevelType w:val="hybridMultilevel"/>
    <w:tmpl w:val="0680C864"/>
    <w:lvl w:ilvl="0" w:tplc="B2DACC1C">
      <w:start w:val="112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2">
    <w:nsid w:val="1FF81E2E"/>
    <w:multiLevelType w:val="hybridMultilevel"/>
    <w:tmpl w:val="1CA2F1B8"/>
    <w:lvl w:ilvl="0" w:tplc="BF269C8E">
      <w:start w:val="1"/>
      <w:numFmt w:val="decimal"/>
      <w:lvlText w:val="[%1]"/>
      <w:lvlJc w:val="right"/>
      <w:pPr>
        <w:ind w:left="5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80"/>
      </w:pPr>
    </w:lvl>
    <w:lvl w:ilvl="2" w:tplc="04090011" w:tentative="1">
      <w:start w:val="1"/>
      <w:numFmt w:val="decimalEnclosedCircle"/>
      <w:lvlText w:val="%3"/>
      <w:lvlJc w:val="left"/>
      <w:pPr>
        <w:ind w:left="1536" w:hanging="480"/>
      </w:pPr>
    </w:lvl>
    <w:lvl w:ilvl="3" w:tplc="0409000F" w:tentative="1">
      <w:start w:val="1"/>
      <w:numFmt w:val="decimal"/>
      <w:lvlText w:val="%4."/>
      <w:lvlJc w:val="left"/>
      <w:pPr>
        <w:ind w:left="2016" w:hanging="480"/>
      </w:pPr>
    </w:lvl>
    <w:lvl w:ilvl="4" w:tplc="04090017" w:tentative="1">
      <w:start w:val="1"/>
      <w:numFmt w:val="aiueoFullWidth"/>
      <w:lvlText w:val="(%5)"/>
      <w:lvlJc w:val="left"/>
      <w:pPr>
        <w:ind w:left="2496" w:hanging="480"/>
      </w:pPr>
    </w:lvl>
    <w:lvl w:ilvl="5" w:tplc="04090011" w:tentative="1">
      <w:start w:val="1"/>
      <w:numFmt w:val="decimalEnclosedCircle"/>
      <w:lvlText w:val="%6"/>
      <w:lvlJc w:val="left"/>
      <w:pPr>
        <w:ind w:left="2976" w:hanging="480"/>
      </w:pPr>
    </w:lvl>
    <w:lvl w:ilvl="6" w:tplc="0409000F" w:tentative="1">
      <w:start w:val="1"/>
      <w:numFmt w:val="decimal"/>
      <w:lvlText w:val="%7."/>
      <w:lvlJc w:val="left"/>
      <w:pPr>
        <w:ind w:left="3456" w:hanging="480"/>
      </w:pPr>
    </w:lvl>
    <w:lvl w:ilvl="7" w:tplc="04090017" w:tentative="1">
      <w:start w:val="1"/>
      <w:numFmt w:val="aiueoFullWidth"/>
      <w:lvlText w:val="(%8)"/>
      <w:lvlJc w:val="left"/>
      <w:pPr>
        <w:ind w:left="3936" w:hanging="48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80"/>
      </w:pPr>
    </w:lvl>
  </w:abstractNum>
  <w:abstractNum w:abstractNumId="13">
    <w:nsid w:val="205C240D"/>
    <w:multiLevelType w:val="hybridMultilevel"/>
    <w:tmpl w:val="F7DA1006"/>
    <w:lvl w:ilvl="0" w:tplc="6D6C2A10">
      <w:start w:val="85"/>
      <w:numFmt w:val="decimal"/>
      <w:suff w:val="space"/>
      <w:lvlText w:val="%1."/>
      <w:lvlJc w:val="left"/>
      <w:pPr>
        <w:ind w:left="260" w:hanging="2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4">
    <w:nsid w:val="232D25F8"/>
    <w:multiLevelType w:val="hybridMultilevel"/>
    <w:tmpl w:val="AFB2C0B0"/>
    <w:lvl w:ilvl="0" w:tplc="BD8A0600">
      <w:start w:val="7"/>
      <w:numFmt w:val="decimal"/>
      <w:suff w:val="space"/>
      <w:lvlText w:val="%1."/>
      <w:lvlJc w:val="left"/>
      <w:pPr>
        <w:ind w:left="260" w:hanging="1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7" w:tentative="1">
      <w:start w:val="1"/>
      <w:numFmt w:val="aiueoFullWidth"/>
      <w:lvlText w:val="(%5)"/>
      <w:lvlJc w:val="left"/>
      <w:pPr>
        <w:ind w:left="25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7" w:tentative="1">
      <w:start w:val="1"/>
      <w:numFmt w:val="aiueoFullWidth"/>
      <w:lvlText w:val="(%8)"/>
      <w:lvlJc w:val="left"/>
      <w:pPr>
        <w:ind w:left="39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80"/>
      </w:pPr>
    </w:lvl>
  </w:abstractNum>
  <w:abstractNum w:abstractNumId="15">
    <w:nsid w:val="242150B5"/>
    <w:multiLevelType w:val="hybridMultilevel"/>
    <w:tmpl w:val="DDC454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6">
    <w:nsid w:val="2A2A4C00"/>
    <w:multiLevelType w:val="hybridMultilevel"/>
    <w:tmpl w:val="DA5CBC6A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2D6776DB"/>
    <w:multiLevelType w:val="hybridMultilevel"/>
    <w:tmpl w:val="782EF388"/>
    <w:lvl w:ilvl="0" w:tplc="79008A62">
      <w:start w:val="1"/>
      <w:numFmt w:val="decimal"/>
      <w:suff w:val="space"/>
      <w:lvlText w:val="%1"/>
      <w:lvlJc w:val="left"/>
      <w:pPr>
        <w:ind w:left="120" w:hanging="1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8">
    <w:nsid w:val="32F40A07"/>
    <w:multiLevelType w:val="hybridMultilevel"/>
    <w:tmpl w:val="CB3C60BA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9">
    <w:nsid w:val="41D676EF"/>
    <w:multiLevelType w:val="hybridMultilevel"/>
    <w:tmpl w:val="D7161B58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46E87762"/>
    <w:multiLevelType w:val="hybridMultilevel"/>
    <w:tmpl w:val="A90A75B2"/>
    <w:lvl w:ilvl="0" w:tplc="C62E7318">
      <w:start w:val="1"/>
      <w:numFmt w:val="decimal"/>
      <w:suff w:val="space"/>
      <w:lvlText w:val="%1"/>
      <w:lvlJc w:val="left"/>
      <w:pPr>
        <w:ind w:left="120" w:hanging="120"/>
      </w:pPr>
      <w:rPr>
        <w:rFonts w:ascii="Times New Roman" w:hAnsi="Times New Roman" w:hint="default"/>
        <w:b w:val="0"/>
        <w:i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1">
    <w:nsid w:val="4F2051E2"/>
    <w:multiLevelType w:val="hybridMultilevel"/>
    <w:tmpl w:val="6380C2BA"/>
    <w:lvl w:ilvl="0" w:tplc="014E505C">
      <w:start w:val="1"/>
      <w:numFmt w:val="decimal"/>
      <w:suff w:val="space"/>
      <w:lvlText w:val="%1)"/>
      <w:lvlJc w:val="left"/>
      <w:pPr>
        <w:ind w:left="380" w:hanging="260"/>
      </w:pPr>
      <w:rPr>
        <w:rFonts w:ascii="Times New Roman" w:eastAsia="Times New Roman" w:hAnsi="Times New Roman" w:cs="Times New Roman"/>
        <w:b w:val="0"/>
        <w:i w:val="0"/>
      </w:rPr>
    </w:lvl>
    <w:lvl w:ilvl="1" w:tplc="6BE47274">
      <w:start w:val="1"/>
      <w:numFmt w:val="decimalFullWidth"/>
      <w:lvlText w:val="%2）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2">
    <w:nsid w:val="4FA65421"/>
    <w:multiLevelType w:val="hybridMultilevel"/>
    <w:tmpl w:val="FB04511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i w:val="0"/>
        <w:iCs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5154428C"/>
    <w:multiLevelType w:val="hybridMultilevel"/>
    <w:tmpl w:val="1D689178"/>
    <w:lvl w:ilvl="0" w:tplc="386251B6">
      <w:start w:val="3"/>
      <w:numFmt w:val="decimal"/>
      <w:suff w:val="space"/>
      <w:lvlText w:val="%1."/>
      <w:lvlJc w:val="left"/>
      <w:pPr>
        <w:ind w:left="260" w:hanging="1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7" w:tentative="1">
      <w:start w:val="1"/>
      <w:numFmt w:val="aiueoFullWidth"/>
      <w:lvlText w:val="(%5)"/>
      <w:lvlJc w:val="left"/>
      <w:pPr>
        <w:ind w:left="25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7" w:tentative="1">
      <w:start w:val="1"/>
      <w:numFmt w:val="aiueoFullWidth"/>
      <w:lvlText w:val="(%8)"/>
      <w:lvlJc w:val="left"/>
      <w:pPr>
        <w:ind w:left="39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80"/>
      </w:pPr>
    </w:lvl>
  </w:abstractNum>
  <w:abstractNum w:abstractNumId="24">
    <w:nsid w:val="538A287A"/>
    <w:multiLevelType w:val="hybridMultilevel"/>
    <w:tmpl w:val="88D26FD0"/>
    <w:lvl w:ilvl="0" w:tplc="BB88EC16">
      <w:start w:val="89"/>
      <w:numFmt w:val="decimal"/>
      <w:suff w:val="space"/>
      <w:lvlText w:val="%1."/>
      <w:lvlJc w:val="left"/>
      <w:pPr>
        <w:ind w:left="260" w:hanging="2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5">
    <w:nsid w:val="54185E26"/>
    <w:multiLevelType w:val="hybridMultilevel"/>
    <w:tmpl w:val="B1CC7842"/>
    <w:lvl w:ilvl="0" w:tplc="122EBA78">
      <w:start w:val="1"/>
      <w:numFmt w:val="decimal"/>
      <w:suff w:val="space"/>
      <w:lvlText w:val="%1"/>
      <w:lvlJc w:val="left"/>
      <w:pPr>
        <w:ind w:left="120" w:hanging="1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6">
    <w:nsid w:val="559E6641"/>
    <w:multiLevelType w:val="hybridMultilevel"/>
    <w:tmpl w:val="BAB2DAE0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574527CD"/>
    <w:multiLevelType w:val="hybridMultilevel"/>
    <w:tmpl w:val="3282EF5C"/>
    <w:lvl w:ilvl="0" w:tplc="BF269C8E">
      <w:start w:val="1"/>
      <w:numFmt w:val="decimal"/>
      <w:lvlText w:val="[%1]"/>
      <w:lvlJc w:val="right"/>
      <w:pPr>
        <w:ind w:left="86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3" w:hanging="480"/>
      </w:pPr>
    </w:lvl>
    <w:lvl w:ilvl="2" w:tplc="04090011" w:tentative="1">
      <w:start w:val="1"/>
      <w:numFmt w:val="decimalEnclosedCircle"/>
      <w:lvlText w:val="%3"/>
      <w:lvlJc w:val="left"/>
      <w:pPr>
        <w:ind w:left="1883" w:hanging="480"/>
      </w:pPr>
    </w:lvl>
    <w:lvl w:ilvl="3" w:tplc="0409000F" w:tentative="1">
      <w:start w:val="1"/>
      <w:numFmt w:val="decimal"/>
      <w:lvlText w:val="%4."/>
      <w:lvlJc w:val="left"/>
      <w:pPr>
        <w:ind w:left="2363" w:hanging="480"/>
      </w:pPr>
    </w:lvl>
    <w:lvl w:ilvl="4" w:tplc="04090017" w:tentative="1">
      <w:start w:val="1"/>
      <w:numFmt w:val="aiueoFullWidth"/>
      <w:lvlText w:val="(%5)"/>
      <w:lvlJc w:val="left"/>
      <w:pPr>
        <w:ind w:left="2843" w:hanging="480"/>
      </w:pPr>
    </w:lvl>
    <w:lvl w:ilvl="5" w:tplc="04090011" w:tentative="1">
      <w:start w:val="1"/>
      <w:numFmt w:val="decimalEnclosedCircle"/>
      <w:lvlText w:val="%6"/>
      <w:lvlJc w:val="left"/>
      <w:pPr>
        <w:ind w:left="3323" w:hanging="480"/>
      </w:pPr>
    </w:lvl>
    <w:lvl w:ilvl="6" w:tplc="0409000F" w:tentative="1">
      <w:start w:val="1"/>
      <w:numFmt w:val="decimal"/>
      <w:lvlText w:val="%7."/>
      <w:lvlJc w:val="left"/>
      <w:pPr>
        <w:ind w:left="3803" w:hanging="480"/>
      </w:pPr>
    </w:lvl>
    <w:lvl w:ilvl="7" w:tplc="04090017" w:tentative="1">
      <w:start w:val="1"/>
      <w:numFmt w:val="aiueoFullWidth"/>
      <w:lvlText w:val="(%8)"/>
      <w:lvlJc w:val="left"/>
      <w:pPr>
        <w:ind w:left="4283" w:hanging="480"/>
      </w:pPr>
    </w:lvl>
    <w:lvl w:ilvl="8" w:tplc="04090011" w:tentative="1">
      <w:start w:val="1"/>
      <w:numFmt w:val="decimalEnclosedCircle"/>
      <w:lvlText w:val="%9"/>
      <w:lvlJc w:val="left"/>
      <w:pPr>
        <w:ind w:left="4763" w:hanging="480"/>
      </w:pPr>
    </w:lvl>
  </w:abstractNum>
  <w:abstractNum w:abstractNumId="28">
    <w:nsid w:val="58381CEC"/>
    <w:multiLevelType w:val="hybridMultilevel"/>
    <w:tmpl w:val="875EA0F2"/>
    <w:lvl w:ilvl="0" w:tplc="BF269C8E">
      <w:start w:val="1"/>
      <w:numFmt w:val="decimal"/>
      <w:lvlText w:val="[%1]"/>
      <w:lvlJc w:val="right"/>
      <w:pPr>
        <w:ind w:left="86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3" w:hanging="480"/>
      </w:pPr>
    </w:lvl>
    <w:lvl w:ilvl="2" w:tplc="04090011" w:tentative="1">
      <w:start w:val="1"/>
      <w:numFmt w:val="decimalEnclosedCircle"/>
      <w:lvlText w:val="%3"/>
      <w:lvlJc w:val="left"/>
      <w:pPr>
        <w:ind w:left="1883" w:hanging="480"/>
      </w:pPr>
    </w:lvl>
    <w:lvl w:ilvl="3" w:tplc="0409000F" w:tentative="1">
      <w:start w:val="1"/>
      <w:numFmt w:val="decimal"/>
      <w:lvlText w:val="%4."/>
      <w:lvlJc w:val="left"/>
      <w:pPr>
        <w:ind w:left="2363" w:hanging="480"/>
      </w:pPr>
    </w:lvl>
    <w:lvl w:ilvl="4" w:tplc="04090017" w:tentative="1">
      <w:start w:val="1"/>
      <w:numFmt w:val="aiueoFullWidth"/>
      <w:lvlText w:val="(%5)"/>
      <w:lvlJc w:val="left"/>
      <w:pPr>
        <w:ind w:left="2843" w:hanging="480"/>
      </w:pPr>
    </w:lvl>
    <w:lvl w:ilvl="5" w:tplc="04090011" w:tentative="1">
      <w:start w:val="1"/>
      <w:numFmt w:val="decimalEnclosedCircle"/>
      <w:lvlText w:val="%6"/>
      <w:lvlJc w:val="left"/>
      <w:pPr>
        <w:ind w:left="3323" w:hanging="480"/>
      </w:pPr>
    </w:lvl>
    <w:lvl w:ilvl="6" w:tplc="0409000F" w:tentative="1">
      <w:start w:val="1"/>
      <w:numFmt w:val="decimal"/>
      <w:lvlText w:val="%7."/>
      <w:lvlJc w:val="left"/>
      <w:pPr>
        <w:ind w:left="3803" w:hanging="480"/>
      </w:pPr>
    </w:lvl>
    <w:lvl w:ilvl="7" w:tplc="04090017" w:tentative="1">
      <w:start w:val="1"/>
      <w:numFmt w:val="aiueoFullWidth"/>
      <w:lvlText w:val="(%8)"/>
      <w:lvlJc w:val="left"/>
      <w:pPr>
        <w:ind w:left="4283" w:hanging="480"/>
      </w:pPr>
    </w:lvl>
    <w:lvl w:ilvl="8" w:tplc="04090011" w:tentative="1">
      <w:start w:val="1"/>
      <w:numFmt w:val="decimalEnclosedCircle"/>
      <w:lvlText w:val="%9"/>
      <w:lvlJc w:val="left"/>
      <w:pPr>
        <w:ind w:left="4763" w:hanging="480"/>
      </w:pPr>
    </w:lvl>
  </w:abstractNum>
  <w:abstractNum w:abstractNumId="29">
    <w:nsid w:val="59350093"/>
    <w:multiLevelType w:val="hybridMultilevel"/>
    <w:tmpl w:val="CF3252A4"/>
    <w:lvl w:ilvl="0" w:tplc="A38A74C2">
      <w:start w:val="1"/>
      <w:numFmt w:val="decimal"/>
      <w:suff w:val="space"/>
      <w:lvlText w:val="%1."/>
      <w:lvlJc w:val="left"/>
      <w:pPr>
        <w:ind w:left="340" w:hanging="220"/>
      </w:pPr>
      <w:rPr>
        <w:rFonts w:eastAsia="平成明朝" w:cs="MS Mincho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0">
    <w:nsid w:val="606848AB"/>
    <w:multiLevelType w:val="multilevel"/>
    <w:tmpl w:val="7092040C"/>
    <w:lvl w:ilvl="0">
      <w:start w:val="94"/>
      <w:numFmt w:val="decimal"/>
      <w:suff w:val="space"/>
      <w:lvlText w:val="%1."/>
      <w:lvlJc w:val="left"/>
      <w:pPr>
        <w:ind w:left="260" w:hanging="2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 w:tentative="1">
      <w:start w:val="1"/>
      <w:numFmt w:val="decimalEnclosedCircle"/>
      <w:lvlText w:val="%3"/>
      <w:lvlJc w:val="lef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aiueoFullWidth"/>
      <w:lvlText w:val="(%5)"/>
      <w:lvlJc w:val="left"/>
      <w:pPr>
        <w:ind w:left="2400" w:hanging="480"/>
      </w:pPr>
    </w:lvl>
    <w:lvl w:ilvl="5" w:tentative="1">
      <w:start w:val="1"/>
      <w:numFmt w:val="decimalEnclosedCircle"/>
      <w:lvlText w:val="%6"/>
      <w:lvlJc w:val="lef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aiueoFullWidth"/>
      <w:lvlText w:val="(%8)"/>
      <w:lvlJc w:val="left"/>
      <w:pPr>
        <w:ind w:left="3840" w:hanging="480"/>
      </w:pPr>
    </w:lvl>
    <w:lvl w:ilvl="8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1">
    <w:nsid w:val="662E4DCF"/>
    <w:multiLevelType w:val="hybridMultilevel"/>
    <w:tmpl w:val="B35A1272"/>
    <w:lvl w:ilvl="0" w:tplc="6EEA83D2">
      <w:start w:val="14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2">
    <w:nsid w:val="70AF49E6"/>
    <w:multiLevelType w:val="hybridMultilevel"/>
    <w:tmpl w:val="8FC60620"/>
    <w:lvl w:ilvl="0" w:tplc="BF269C8E">
      <w:start w:val="1"/>
      <w:numFmt w:val="decimal"/>
      <w:lvlText w:val="[%1]"/>
      <w:lvlJc w:val="right"/>
      <w:pPr>
        <w:ind w:left="86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3" w:hanging="480"/>
      </w:pPr>
    </w:lvl>
    <w:lvl w:ilvl="2" w:tplc="04090011" w:tentative="1">
      <w:start w:val="1"/>
      <w:numFmt w:val="decimalEnclosedCircle"/>
      <w:lvlText w:val="%3"/>
      <w:lvlJc w:val="left"/>
      <w:pPr>
        <w:ind w:left="1883" w:hanging="480"/>
      </w:pPr>
    </w:lvl>
    <w:lvl w:ilvl="3" w:tplc="0409000F" w:tentative="1">
      <w:start w:val="1"/>
      <w:numFmt w:val="decimal"/>
      <w:lvlText w:val="%4."/>
      <w:lvlJc w:val="left"/>
      <w:pPr>
        <w:ind w:left="2363" w:hanging="480"/>
      </w:pPr>
    </w:lvl>
    <w:lvl w:ilvl="4" w:tplc="04090017" w:tentative="1">
      <w:start w:val="1"/>
      <w:numFmt w:val="aiueoFullWidth"/>
      <w:lvlText w:val="(%5)"/>
      <w:lvlJc w:val="left"/>
      <w:pPr>
        <w:ind w:left="2843" w:hanging="480"/>
      </w:pPr>
    </w:lvl>
    <w:lvl w:ilvl="5" w:tplc="04090011" w:tentative="1">
      <w:start w:val="1"/>
      <w:numFmt w:val="decimalEnclosedCircle"/>
      <w:lvlText w:val="%6"/>
      <w:lvlJc w:val="left"/>
      <w:pPr>
        <w:ind w:left="3323" w:hanging="480"/>
      </w:pPr>
    </w:lvl>
    <w:lvl w:ilvl="6" w:tplc="0409000F" w:tentative="1">
      <w:start w:val="1"/>
      <w:numFmt w:val="decimal"/>
      <w:lvlText w:val="%7."/>
      <w:lvlJc w:val="left"/>
      <w:pPr>
        <w:ind w:left="3803" w:hanging="480"/>
      </w:pPr>
    </w:lvl>
    <w:lvl w:ilvl="7" w:tplc="04090017" w:tentative="1">
      <w:start w:val="1"/>
      <w:numFmt w:val="aiueoFullWidth"/>
      <w:lvlText w:val="(%8)"/>
      <w:lvlJc w:val="left"/>
      <w:pPr>
        <w:ind w:left="4283" w:hanging="480"/>
      </w:pPr>
    </w:lvl>
    <w:lvl w:ilvl="8" w:tplc="04090011" w:tentative="1">
      <w:start w:val="1"/>
      <w:numFmt w:val="decimalEnclosedCircle"/>
      <w:lvlText w:val="%9"/>
      <w:lvlJc w:val="left"/>
      <w:pPr>
        <w:ind w:left="4763" w:hanging="480"/>
      </w:pPr>
    </w:lvl>
  </w:abstractNum>
  <w:abstractNum w:abstractNumId="33">
    <w:nsid w:val="719D6360"/>
    <w:multiLevelType w:val="hybridMultilevel"/>
    <w:tmpl w:val="DA5CBC6A"/>
    <w:lvl w:ilvl="0" w:tplc="BF269C8E">
      <w:start w:val="1"/>
      <w:numFmt w:val="decimal"/>
      <w:lvlText w:val="[%1]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72A86CE0"/>
    <w:multiLevelType w:val="hybridMultilevel"/>
    <w:tmpl w:val="576E6A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5">
    <w:nsid w:val="7CF047C5"/>
    <w:multiLevelType w:val="hybridMultilevel"/>
    <w:tmpl w:val="7092040C"/>
    <w:lvl w:ilvl="0" w:tplc="5CE65AF8">
      <w:start w:val="94"/>
      <w:numFmt w:val="decimal"/>
      <w:suff w:val="space"/>
      <w:lvlText w:val="%1."/>
      <w:lvlJc w:val="left"/>
      <w:pPr>
        <w:ind w:left="260" w:hanging="2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26"/>
  </w:num>
  <w:num w:numId="2">
    <w:abstractNumId w:val="23"/>
  </w:num>
  <w:num w:numId="3">
    <w:abstractNumId w:val="14"/>
  </w:num>
  <w:num w:numId="4">
    <w:abstractNumId w:val="6"/>
  </w:num>
  <w:num w:numId="5">
    <w:abstractNumId w:val="16"/>
  </w:num>
  <w:num w:numId="6">
    <w:abstractNumId w:val="27"/>
  </w:num>
  <w:num w:numId="7">
    <w:abstractNumId w:val="12"/>
  </w:num>
  <w:num w:numId="8">
    <w:abstractNumId w:val="32"/>
  </w:num>
  <w:num w:numId="9">
    <w:abstractNumId w:val="18"/>
  </w:num>
  <w:num w:numId="10">
    <w:abstractNumId w:val="5"/>
  </w:num>
  <w:num w:numId="11">
    <w:abstractNumId w:val="28"/>
  </w:num>
  <w:num w:numId="12">
    <w:abstractNumId w:val="0"/>
  </w:num>
  <w:num w:numId="13">
    <w:abstractNumId w:val="24"/>
  </w:num>
  <w:num w:numId="14">
    <w:abstractNumId w:val="3"/>
  </w:num>
  <w:num w:numId="15">
    <w:abstractNumId w:val="13"/>
  </w:num>
  <w:num w:numId="16">
    <w:abstractNumId w:val="35"/>
  </w:num>
  <w:num w:numId="17">
    <w:abstractNumId w:val="30"/>
  </w:num>
  <w:num w:numId="18">
    <w:abstractNumId w:val="7"/>
  </w:num>
  <w:num w:numId="19">
    <w:abstractNumId w:val="2"/>
  </w:num>
  <w:num w:numId="20">
    <w:abstractNumId w:val="11"/>
  </w:num>
  <w:num w:numId="21">
    <w:abstractNumId w:val="31"/>
  </w:num>
  <w:num w:numId="22">
    <w:abstractNumId w:val="33"/>
  </w:num>
  <w:num w:numId="23">
    <w:abstractNumId w:val="10"/>
  </w:num>
  <w:num w:numId="24">
    <w:abstractNumId w:val="19"/>
  </w:num>
  <w:num w:numId="25">
    <w:abstractNumId w:val="15"/>
  </w:num>
  <w:num w:numId="26">
    <w:abstractNumId w:val="4"/>
  </w:num>
  <w:num w:numId="27">
    <w:abstractNumId w:val="34"/>
  </w:num>
  <w:num w:numId="28">
    <w:abstractNumId w:val="17"/>
  </w:num>
  <w:num w:numId="29">
    <w:abstractNumId w:val="25"/>
  </w:num>
  <w:num w:numId="30">
    <w:abstractNumId w:val="22"/>
  </w:num>
  <w:num w:numId="31">
    <w:abstractNumId w:val="9"/>
  </w:num>
  <w:num w:numId="32">
    <w:abstractNumId w:val="1"/>
  </w:num>
  <w:num w:numId="33">
    <w:abstractNumId w:val="29"/>
  </w:num>
  <w:num w:numId="34">
    <w:abstractNumId w:val="21"/>
  </w:num>
  <w:num w:numId="35">
    <w:abstractNumId w:val="8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128"/>
    <w:rsid w:val="000017CB"/>
    <w:rsid w:val="00003136"/>
    <w:rsid w:val="0000429D"/>
    <w:rsid w:val="00004D5B"/>
    <w:rsid w:val="00010F97"/>
    <w:rsid w:val="00012CC6"/>
    <w:rsid w:val="00012F10"/>
    <w:rsid w:val="000136F4"/>
    <w:rsid w:val="00014C97"/>
    <w:rsid w:val="00016570"/>
    <w:rsid w:val="000166A0"/>
    <w:rsid w:val="0001758D"/>
    <w:rsid w:val="00017BA2"/>
    <w:rsid w:val="000307C1"/>
    <w:rsid w:val="000339E6"/>
    <w:rsid w:val="000512F7"/>
    <w:rsid w:val="00052071"/>
    <w:rsid w:val="000544F7"/>
    <w:rsid w:val="00054E86"/>
    <w:rsid w:val="00056DA9"/>
    <w:rsid w:val="000608BA"/>
    <w:rsid w:val="000613A7"/>
    <w:rsid w:val="00065400"/>
    <w:rsid w:val="000723B7"/>
    <w:rsid w:val="00076550"/>
    <w:rsid w:val="00080664"/>
    <w:rsid w:val="00081839"/>
    <w:rsid w:val="0008222D"/>
    <w:rsid w:val="0008418B"/>
    <w:rsid w:val="00085C7F"/>
    <w:rsid w:val="00087AA6"/>
    <w:rsid w:val="00087C3A"/>
    <w:rsid w:val="00096E0E"/>
    <w:rsid w:val="0009722F"/>
    <w:rsid w:val="000A3147"/>
    <w:rsid w:val="000A6B7F"/>
    <w:rsid w:val="000B0118"/>
    <w:rsid w:val="000B1D77"/>
    <w:rsid w:val="000B48C3"/>
    <w:rsid w:val="000B55F5"/>
    <w:rsid w:val="000B5C1D"/>
    <w:rsid w:val="000B72EB"/>
    <w:rsid w:val="000C1D05"/>
    <w:rsid w:val="000C35CA"/>
    <w:rsid w:val="000C5EAF"/>
    <w:rsid w:val="000C5EC4"/>
    <w:rsid w:val="000D0688"/>
    <w:rsid w:val="000D55E5"/>
    <w:rsid w:val="000D678D"/>
    <w:rsid w:val="000D7F05"/>
    <w:rsid w:val="000E18E0"/>
    <w:rsid w:val="000F182B"/>
    <w:rsid w:val="000F1D1C"/>
    <w:rsid w:val="000F3F39"/>
    <w:rsid w:val="000F4694"/>
    <w:rsid w:val="000F7392"/>
    <w:rsid w:val="001004C4"/>
    <w:rsid w:val="0010740E"/>
    <w:rsid w:val="00110EBF"/>
    <w:rsid w:val="00110FD0"/>
    <w:rsid w:val="001110D2"/>
    <w:rsid w:val="0011126E"/>
    <w:rsid w:val="0011181A"/>
    <w:rsid w:val="001164F0"/>
    <w:rsid w:val="001244B2"/>
    <w:rsid w:val="0012691E"/>
    <w:rsid w:val="00133F20"/>
    <w:rsid w:val="0014117D"/>
    <w:rsid w:val="00143E66"/>
    <w:rsid w:val="001440B7"/>
    <w:rsid w:val="00144E8E"/>
    <w:rsid w:val="00145251"/>
    <w:rsid w:val="00145DFE"/>
    <w:rsid w:val="00147F7E"/>
    <w:rsid w:val="0015052F"/>
    <w:rsid w:val="00150E24"/>
    <w:rsid w:val="001523BF"/>
    <w:rsid w:val="00157A36"/>
    <w:rsid w:val="00161ACC"/>
    <w:rsid w:val="00162BC6"/>
    <w:rsid w:val="001637EC"/>
    <w:rsid w:val="00184D7E"/>
    <w:rsid w:val="00186F69"/>
    <w:rsid w:val="001879EA"/>
    <w:rsid w:val="00191BE7"/>
    <w:rsid w:val="00192BA2"/>
    <w:rsid w:val="00194D6E"/>
    <w:rsid w:val="00197ABE"/>
    <w:rsid w:val="001A7A70"/>
    <w:rsid w:val="001B05D8"/>
    <w:rsid w:val="001B19AB"/>
    <w:rsid w:val="001B21B9"/>
    <w:rsid w:val="001B3698"/>
    <w:rsid w:val="001B3A4C"/>
    <w:rsid w:val="001B451C"/>
    <w:rsid w:val="001B7C62"/>
    <w:rsid w:val="001C0955"/>
    <w:rsid w:val="001C1BD1"/>
    <w:rsid w:val="001C1E5F"/>
    <w:rsid w:val="001C3B42"/>
    <w:rsid w:val="001C6824"/>
    <w:rsid w:val="001C6967"/>
    <w:rsid w:val="001D001C"/>
    <w:rsid w:val="001D30B0"/>
    <w:rsid w:val="001D7424"/>
    <w:rsid w:val="001D74BA"/>
    <w:rsid w:val="001D7B24"/>
    <w:rsid w:val="001E24E2"/>
    <w:rsid w:val="001E5432"/>
    <w:rsid w:val="001F3EE3"/>
    <w:rsid w:val="00200F01"/>
    <w:rsid w:val="00206FEF"/>
    <w:rsid w:val="00211100"/>
    <w:rsid w:val="00211D6E"/>
    <w:rsid w:val="0022116C"/>
    <w:rsid w:val="00224910"/>
    <w:rsid w:val="002273F2"/>
    <w:rsid w:val="00227414"/>
    <w:rsid w:val="002348BD"/>
    <w:rsid w:val="0023492B"/>
    <w:rsid w:val="00240515"/>
    <w:rsid w:val="002421BD"/>
    <w:rsid w:val="0024432D"/>
    <w:rsid w:val="00244C8C"/>
    <w:rsid w:val="00244CF1"/>
    <w:rsid w:val="00255655"/>
    <w:rsid w:val="00262FDD"/>
    <w:rsid w:val="0026398B"/>
    <w:rsid w:val="002649A7"/>
    <w:rsid w:val="00267009"/>
    <w:rsid w:val="002729AB"/>
    <w:rsid w:val="00272BCC"/>
    <w:rsid w:val="002739FD"/>
    <w:rsid w:val="002764A7"/>
    <w:rsid w:val="00281F6C"/>
    <w:rsid w:val="0028215E"/>
    <w:rsid w:val="00291F1D"/>
    <w:rsid w:val="00293DDD"/>
    <w:rsid w:val="002B00BE"/>
    <w:rsid w:val="002B2637"/>
    <w:rsid w:val="002B5C0E"/>
    <w:rsid w:val="002B6EF3"/>
    <w:rsid w:val="002B6F65"/>
    <w:rsid w:val="002C0FB9"/>
    <w:rsid w:val="002C4CD5"/>
    <w:rsid w:val="002C5A68"/>
    <w:rsid w:val="002D0306"/>
    <w:rsid w:val="002D133D"/>
    <w:rsid w:val="002D1444"/>
    <w:rsid w:val="002D294C"/>
    <w:rsid w:val="002D2C4F"/>
    <w:rsid w:val="002E2FBB"/>
    <w:rsid w:val="002F4C6B"/>
    <w:rsid w:val="002F7168"/>
    <w:rsid w:val="002F7323"/>
    <w:rsid w:val="00304463"/>
    <w:rsid w:val="00311E78"/>
    <w:rsid w:val="0031214B"/>
    <w:rsid w:val="00312F3F"/>
    <w:rsid w:val="00314457"/>
    <w:rsid w:val="00316518"/>
    <w:rsid w:val="00316763"/>
    <w:rsid w:val="00322334"/>
    <w:rsid w:val="003227C8"/>
    <w:rsid w:val="00323FC3"/>
    <w:rsid w:val="003305D3"/>
    <w:rsid w:val="00333C62"/>
    <w:rsid w:val="003349AF"/>
    <w:rsid w:val="0034018C"/>
    <w:rsid w:val="003408C4"/>
    <w:rsid w:val="00341EC9"/>
    <w:rsid w:val="00342C47"/>
    <w:rsid w:val="00342DC5"/>
    <w:rsid w:val="00343639"/>
    <w:rsid w:val="00357A92"/>
    <w:rsid w:val="003647B6"/>
    <w:rsid w:val="003661EE"/>
    <w:rsid w:val="003673E7"/>
    <w:rsid w:val="003759B6"/>
    <w:rsid w:val="0037687B"/>
    <w:rsid w:val="003802FB"/>
    <w:rsid w:val="003810FA"/>
    <w:rsid w:val="00382B5C"/>
    <w:rsid w:val="00383D4D"/>
    <w:rsid w:val="00383DD2"/>
    <w:rsid w:val="00386830"/>
    <w:rsid w:val="00387545"/>
    <w:rsid w:val="00390E04"/>
    <w:rsid w:val="00392581"/>
    <w:rsid w:val="003956BD"/>
    <w:rsid w:val="00395A0F"/>
    <w:rsid w:val="00396502"/>
    <w:rsid w:val="00397C82"/>
    <w:rsid w:val="003A08E7"/>
    <w:rsid w:val="003A09F0"/>
    <w:rsid w:val="003A197F"/>
    <w:rsid w:val="003A26DD"/>
    <w:rsid w:val="003A47CC"/>
    <w:rsid w:val="003B0340"/>
    <w:rsid w:val="003B1E4E"/>
    <w:rsid w:val="003B30D5"/>
    <w:rsid w:val="003B34D2"/>
    <w:rsid w:val="003C03F1"/>
    <w:rsid w:val="003C2571"/>
    <w:rsid w:val="003C2E7F"/>
    <w:rsid w:val="003C3E5D"/>
    <w:rsid w:val="003C4F45"/>
    <w:rsid w:val="003C5295"/>
    <w:rsid w:val="003C686B"/>
    <w:rsid w:val="003D00BB"/>
    <w:rsid w:val="003D1C53"/>
    <w:rsid w:val="003D4577"/>
    <w:rsid w:val="003D5B49"/>
    <w:rsid w:val="003D5F36"/>
    <w:rsid w:val="003D77BD"/>
    <w:rsid w:val="003E27F1"/>
    <w:rsid w:val="003E2A7A"/>
    <w:rsid w:val="003E4599"/>
    <w:rsid w:val="003E6C51"/>
    <w:rsid w:val="003F2DA9"/>
    <w:rsid w:val="003F466A"/>
    <w:rsid w:val="00404569"/>
    <w:rsid w:val="004117F6"/>
    <w:rsid w:val="004130C3"/>
    <w:rsid w:val="004201ED"/>
    <w:rsid w:val="004223C5"/>
    <w:rsid w:val="004275A7"/>
    <w:rsid w:val="00431D6E"/>
    <w:rsid w:val="00433B1F"/>
    <w:rsid w:val="00433EE1"/>
    <w:rsid w:val="00435749"/>
    <w:rsid w:val="0043589A"/>
    <w:rsid w:val="00442687"/>
    <w:rsid w:val="00442923"/>
    <w:rsid w:val="00447885"/>
    <w:rsid w:val="00453297"/>
    <w:rsid w:val="00454C29"/>
    <w:rsid w:val="00455F94"/>
    <w:rsid w:val="00462D52"/>
    <w:rsid w:val="00463D39"/>
    <w:rsid w:val="0046579C"/>
    <w:rsid w:val="004703A6"/>
    <w:rsid w:val="004730C5"/>
    <w:rsid w:val="00474CDB"/>
    <w:rsid w:val="004765A3"/>
    <w:rsid w:val="00483D45"/>
    <w:rsid w:val="004A0FFF"/>
    <w:rsid w:val="004A7125"/>
    <w:rsid w:val="004B4F72"/>
    <w:rsid w:val="004C4A83"/>
    <w:rsid w:val="004C756F"/>
    <w:rsid w:val="004D31BC"/>
    <w:rsid w:val="004D4CFD"/>
    <w:rsid w:val="004D5FA7"/>
    <w:rsid w:val="004E3D7E"/>
    <w:rsid w:val="004E7429"/>
    <w:rsid w:val="004E7D42"/>
    <w:rsid w:val="004F6621"/>
    <w:rsid w:val="00500E36"/>
    <w:rsid w:val="005016B2"/>
    <w:rsid w:val="00502515"/>
    <w:rsid w:val="00506E24"/>
    <w:rsid w:val="005149BE"/>
    <w:rsid w:val="00516A2A"/>
    <w:rsid w:val="0052180A"/>
    <w:rsid w:val="00521893"/>
    <w:rsid w:val="00526C4D"/>
    <w:rsid w:val="00531686"/>
    <w:rsid w:val="005343AE"/>
    <w:rsid w:val="00540605"/>
    <w:rsid w:val="00540D95"/>
    <w:rsid w:val="0054428C"/>
    <w:rsid w:val="00550D17"/>
    <w:rsid w:val="00560020"/>
    <w:rsid w:val="00570185"/>
    <w:rsid w:val="00587125"/>
    <w:rsid w:val="00587EDD"/>
    <w:rsid w:val="005904B6"/>
    <w:rsid w:val="0059336C"/>
    <w:rsid w:val="00594EC9"/>
    <w:rsid w:val="00596D2E"/>
    <w:rsid w:val="00596E6C"/>
    <w:rsid w:val="005A5160"/>
    <w:rsid w:val="005A5372"/>
    <w:rsid w:val="005B0C8E"/>
    <w:rsid w:val="005B0CE0"/>
    <w:rsid w:val="005C0026"/>
    <w:rsid w:val="005C0A06"/>
    <w:rsid w:val="005C25B2"/>
    <w:rsid w:val="005C2846"/>
    <w:rsid w:val="005C7013"/>
    <w:rsid w:val="005C7DCF"/>
    <w:rsid w:val="005D03A7"/>
    <w:rsid w:val="005D0AD1"/>
    <w:rsid w:val="005D4B91"/>
    <w:rsid w:val="005D5534"/>
    <w:rsid w:val="005D63AB"/>
    <w:rsid w:val="005E07FF"/>
    <w:rsid w:val="005F64F6"/>
    <w:rsid w:val="0060196C"/>
    <w:rsid w:val="006069F5"/>
    <w:rsid w:val="00612872"/>
    <w:rsid w:val="006142B6"/>
    <w:rsid w:val="0061728D"/>
    <w:rsid w:val="00623554"/>
    <w:rsid w:val="006318CE"/>
    <w:rsid w:val="006343D9"/>
    <w:rsid w:val="00636641"/>
    <w:rsid w:val="00636F2F"/>
    <w:rsid w:val="0065374C"/>
    <w:rsid w:val="00653B77"/>
    <w:rsid w:val="00656748"/>
    <w:rsid w:val="00656DF9"/>
    <w:rsid w:val="006570E5"/>
    <w:rsid w:val="00657A95"/>
    <w:rsid w:val="0066127E"/>
    <w:rsid w:val="0066188A"/>
    <w:rsid w:val="00663A08"/>
    <w:rsid w:val="00663E13"/>
    <w:rsid w:val="00667C85"/>
    <w:rsid w:val="0067362E"/>
    <w:rsid w:val="0067591A"/>
    <w:rsid w:val="00676B32"/>
    <w:rsid w:val="00686F69"/>
    <w:rsid w:val="00692DFA"/>
    <w:rsid w:val="00697652"/>
    <w:rsid w:val="006A1382"/>
    <w:rsid w:val="006A1E87"/>
    <w:rsid w:val="006A3F8E"/>
    <w:rsid w:val="006A45C1"/>
    <w:rsid w:val="006A460B"/>
    <w:rsid w:val="006B0BD9"/>
    <w:rsid w:val="006B256E"/>
    <w:rsid w:val="006B32C2"/>
    <w:rsid w:val="006B48C8"/>
    <w:rsid w:val="006B547E"/>
    <w:rsid w:val="006D29FA"/>
    <w:rsid w:val="006D2C7C"/>
    <w:rsid w:val="006D35B1"/>
    <w:rsid w:val="006D701E"/>
    <w:rsid w:val="006E01E3"/>
    <w:rsid w:val="006E04A4"/>
    <w:rsid w:val="006E483D"/>
    <w:rsid w:val="006E4F54"/>
    <w:rsid w:val="006E7182"/>
    <w:rsid w:val="006E76E6"/>
    <w:rsid w:val="006F0794"/>
    <w:rsid w:val="006F07B1"/>
    <w:rsid w:val="006F3D07"/>
    <w:rsid w:val="006F421A"/>
    <w:rsid w:val="006F5600"/>
    <w:rsid w:val="006F5CEB"/>
    <w:rsid w:val="006F6207"/>
    <w:rsid w:val="006F748A"/>
    <w:rsid w:val="00701D52"/>
    <w:rsid w:val="0070249A"/>
    <w:rsid w:val="007054D0"/>
    <w:rsid w:val="00705D35"/>
    <w:rsid w:val="007060F2"/>
    <w:rsid w:val="00714A99"/>
    <w:rsid w:val="00714F9D"/>
    <w:rsid w:val="00715DB9"/>
    <w:rsid w:val="007176AC"/>
    <w:rsid w:val="0072101C"/>
    <w:rsid w:val="00724D57"/>
    <w:rsid w:val="00725F79"/>
    <w:rsid w:val="00726CCB"/>
    <w:rsid w:val="00726DDA"/>
    <w:rsid w:val="0073465D"/>
    <w:rsid w:val="00735C29"/>
    <w:rsid w:val="00736023"/>
    <w:rsid w:val="00737C18"/>
    <w:rsid w:val="00740D39"/>
    <w:rsid w:val="00743A0F"/>
    <w:rsid w:val="00744DF1"/>
    <w:rsid w:val="00745577"/>
    <w:rsid w:val="00746029"/>
    <w:rsid w:val="00750EB1"/>
    <w:rsid w:val="0075104F"/>
    <w:rsid w:val="007513C3"/>
    <w:rsid w:val="00752707"/>
    <w:rsid w:val="007564FB"/>
    <w:rsid w:val="00756857"/>
    <w:rsid w:val="007572D0"/>
    <w:rsid w:val="00757FD5"/>
    <w:rsid w:val="00772E65"/>
    <w:rsid w:val="00772EB9"/>
    <w:rsid w:val="00772EF9"/>
    <w:rsid w:val="00773C98"/>
    <w:rsid w:val="00774362"/>
    <w:rsid w:val="00774951"/>
    <w:rsid w:val="00784E16"/>
    <w:rsid w:val="0078747A"/>
    <w:rsid w:val="00787A01"/>
    <w:rsid w:val="00794AD9"/>
    <w:rsid w:val="00797B3B"/>
    <w:rsid w:val="007A0C3A"/>
    <w:rsid w:val="007A7FFB"/>
    <w:rsid w:val="007B07AC"/>
    <w:rsid w:val="007B11E1"/>
    <w:rsid w:val="007B5D3E"/>
    <w:rsid w:val="007B61DD"/>
    <w:rsid w:val="007B6A7A"/>
    <w:rsid w:val="007B6F8C"/>
    <w:rsid w:val="007C44D7"/>
    <w:rsid w:val="007C50E6"/>
    <w:rsid w:val="007C56B1"/>
    <w:rsid w:val="007C76BC"/>
    <w:rsid w:val="007D132B"/>
    <w:rsid w:val="007D3B3B"/>
    <w:rsid w:val="007E3468"/>
    <w:rsid w:val="007F01FB"/>
    <w:rsid w:val="007F3AFB"/>
    <w:rsid w:val="007F79F7"/>
    <w:rsid w:val="008001B0"/>
    <w:rsid w:val="0080223B"/>
    <w:rsid w:val="008051C0"/>
    <w:rsid w:val="00810B19"/>
    <w:rsid w:val="00812B57"/>
    <w:rsid w:val="00813D07"/>
    <w:rsid w:val="008202C8"/>
    <w:rsid w:val="0082409C"/>
    <w:rsid w:val="00825723"/>
    <w:rsid w:val="00827D51"/>
    <w:rsid w:val="008303B0"/>
    <w:rsid w:val="00833D13"/>
    <w:rsid w:val="00834573"/>
    <w:rsid w:val="00844350"/>
    <w:rsid w:val="008452D3"/>
    <w:rsid w:val="00850A6D"/>
    <w:rsid w:val="00850CFB"/>
    <w:rsid w:val="00852575"/>
    <w:rsid w:val="008538EE"/>
    <w:rsid w:val="00853B80"/>
    <w:rsid w:val="008572D3"/>
    <w:rsid w:val="008611AE"/>
    <w:rsid w:val="00863F02"/>
    <w:rsid w:val="0086407A"/>
    <w:rsid w:val="00864B9A"/>
    <w:rsid w:val="0086656A"/>
    <w:rsid w:val="008677B2"/>
    <w:rsid w:val="0087246D"/>
    <w:rsid w:val="00881627"/>
    <w:rsid w:val="00884A73"/>
    <w:rsid w:val="008869DE"/>
    <w:rsid w:val="00886BF0"/>
    <w:rsid w:val="008870B4"/>
    <w:rsid w:val="00892DF8"/>
    <w:rsid w:val="008948F8"/>
    <w:rsid w:val="00895C14"/>
    <w:rsid w:val="00896E2C"/>
    <w:rsid w:val="008A042E"/>
    <w:rsid w:val="008A1B86"/>
    <w:rsid w:val="008A5E9A"/>
    <w:rsid w:val="008B2817"/>
    <w:rsid w:val="008B4BE5"/>
    <w:rsid w:val="008B4EC2"/>
    <w:rsid w:val="008B5AC2"/>
    <w:rsid w:val="008C2643"/>
    <w:rsid w:val="008C4F7C"/>
    <w:rsid w:val="008C592A"/>
    <w:rsid w:val="008C60DA"/>
    <w:rsid w:val="008D0952"/>
    <w:rsid w:val="008D149E"/>
    <w:rsid w:val="008D5F81"/>
    <w:rsid w:val="008D7EF9"/>
    <w:rsid w:val="008E0BD4"/>
    <w:rsid w:val="008E1E0D"/>
    <w:rsid w:val="008E42B3"/>
    <w:rsid w:val="008E4EA8"/>
    <w:rsid w:val="008E644E"/>
    <w:rsid w:val="008E7EAD"/>
    <w:rsid w:val="008F1869"/>
    <w:rsid w:val="008F190A"/>
    <w:rsid w:val="008F4AB1"/>
    <w:rsid w:val="008F4B8F"/>
    <w:rsid w:val="00903386"/>
    <w:rsid w:val="00905CA8"/>
    <w:rsid w:val="00910AA9"/>
    <w:rsid w:val="00910D17"/>
    <w:rsid w:val="00912322"/>
    <w:rsid w:val="00914205"/>
    <w:rsid w:val="00914255"/>
    <w:rsid w:val="0092142A"/>
    <w:rsid w:val="00924F1D"/>
    <w:rsid w:val="00925578"/>
    <w:rsid w:val="0092615A"/>
    <w:rsid w:val="0092776B"/>
    <w:rsid w:val="0093148E"/>
    <w:rsid w:val="009339E4"/>
    <w:rsid w:val="00935811"/>
    <w:rsid w:val="00937B03"/>
    <w:rsid w:val="00946E79"/>
    <w:rsid w:val="0095021E"/>
    <w:rsid w:val="00952522"/>
    <w:rsid w:val="00952EEF"/>
    <w:rsid w:val="00954EFC"/>
    <w:rsid w:val="00957DD2"/>
    <w:rsid w:val="00962A6E"/>
    <w:rsid w:val="0097253D"/>
    <w:rsid w:val="0097453B"/>
    <w:rsid w:val="009759AA"/>
    <w:rsid w:val="0098300A"/>
    <w:rsid w:val="00986A21"/>
    <w:rsid w:val="00987D6A"/>
    <w:rsid w:val="00990FEB"/>
    <w:rsid w:val="00991639"/>
    <w:rsid w:val="0099529A"/>
    <w:rsid w:val="009A108E"/>
    <w:rsid w:val="009A382F"/>
    <w:rsid w:val="009A467D"/>
    <w:rsid w:val="009A7B38"/>
    <w:rsid w:val="009B35CC"/>
    <w:rsid w:val="009B633F"/>
    <w:rsid w:val="009C1982"/>
    <w:rsid w:val="009C4E90"/>
    <w:rsid w:val="009C5326"/>
    <w:rsid w:val="009C5815"/>
    <w:rsid w:val="009C6AB4"/>
    <w:rsid w:val="009C6BA8"/>
    <w:rsid w:val="009D2294"/>
    <w:rsid w:val="009D3C71"/>
    <w:rsid w:val="009D5469"/>
    <w:rsid w:val="009D681F"/>
    <w:rsid w:val="009D7FD3"/>
    <w:rsid w:val="009E1B0F"/>
    <w:rsid w:val="009E1C70"/>
    <w:rsid w:val="009E7128"/>
    <w:rsid w:val="009F3032"/>
    <w:rsid w:val="009F6E30"/>
    <w:rsid w:val="00A0099F"/>
    <w:rsid w:val="00A04C1C"/>
    <w:rsid w:val="00A10F1C"/>
    <w:rsid w:val="00A21732"/>
    <w:rsid w:val="00A223B9"/>
    <w:rsid w:val="00A237E7"/>
    <w:rsid w:val="00A23F6C"/>
    <w:rsid w:val="00A265C3"/>
    <w:rsid w:val="00A27084"/>
    <w:rsid w:val="00A2790C"/>
    <w:rsid w:val="00A27EA6"/>
    <w:rsid w:val="00A33CBD"/>
    <w:rsid w:val="00A37191"/>
    <w:rsid w:val="00A376CA"/>
    <w:rsid w:val="00A443A1"/>
    <w:rsid w:val="00A47210"/>
    <w:rsid w:val="00A50682"/>
    <w:rsid w:val="00A51BD2"/>
    <w:rsid w:val="00A52CBE"/>
    <w:rsid w:val="00A52E24"/>
    <w:rsid w:val="00A53F7F"/>
    <w:rsid w:val="00A57363"/>
    <w:rsid w:val="00A672DE"/>
    <w:rsid w:val="00A72775"/>
    <w:rsid w:val="00A7621E"/>
    <w:rsid w:val="00A7636D"/>
    <w:rsid w:val="00A83706"/>
    <w:rsid w:val="00A83B07"/>
    <w:rsid w:val="00A90A3B"/>
    <w:rsid w:val="00A917A1"/>
    <w:rsid w:val="00A927BB"/>
    <w:rsid w:val="00A96CD4"/>
    <w:rsid w:val="00A97282"/>
    <w:rsid w:val="00AA1153"/>
    <w:rsid w:val="00AA1615"/>
    <w:rsid w:val="00AA29C6"/>
    <w:rsid w:val="00AA3ECE"/>
    <w:rsid w:val="00AA44E2"/>
    <w:rsid w:val="00AA47C6"/>
    <w:rsid w:val="00AA70AF"/>
    <w:rsid w:val="00AB1C30"/>
    <w:rsid w:val="00AB2CA6"/>
    <w:rsid w:val="00AB4367"/>
    <w:rsid w:val="00AC065F"/>
    <w:rsid w:val="00AC44DD"/>
    <w:rsid w:val="00AC7489"/>
    <w:rsid w:val="00AD1B4A"/>
    <w:rsid w:val="00AE2C65"/>
    <w:rsid w:val="00AE38AF"/>
    <w:rsid w:val="00AE72F2"/>
    <w:rsid w:val="00AF2674"/>
    <w:rsid w:val="00AF3CC5"/>
    <w:rsid w:val="00AF5BD9"/>
    <w:rsid w:val="00B058FC"/>
    <w:rsid w:val="00B07442"/>
    <w:rsid w:val="00B12774"/>
    <w:rsid w:val="00B13F86"/>
    <w:rsid w:val="00B20C11"/>
    <w:rsid w:val="00B24824"/>
    <w:rsid w:val="00B345CD"/>
    <w:rsid w:val="00B34A4C"/>
    <w:rsid w:val="00B35D23"/>
    <w:rsid w:val="00B41623"/>
    <w:rsid w:val="00B446DF"/>
    <w:rsid w:val="00B557DD"/>
    <w:rsid w:val="00B57A1D"/>
    <w:rsid w:val="00B601D3"/>
    <w:rsid w:val="00B6313E"/>
    <w:rsid w:val="00B73AFA"/>
    <w:rsid w:val="00B7478F"/>
    <w:rsid w:val="00B74A17"/>
    <w:rsid w:val="00B751A0"/>
    <w:rsid w:val="00B809C3"/>
    <w:rsid w:val="00B817FD"/>
    <w:rsid w:val="00B81D8B"/>
    <w:rsid w:val="00B825B1"/>
    <w:rsid w:val="00B85616"/>
    <w:rsid w:val="00B86854"/>
    <w:rsid w:val="00B87413"/>
    <w:rsid w:val="00B90F3F"/>
    <w:rsid w:val="00B91BCF"/>
    <w:rsid w:val="00B92875"/>
    <w:rsid w:val="00B96FF1"/>
    <w:rsid w:val="00BA12E0"/>
    <w:rsid w:val="00BA3654"/>
    <w:rsid w:val="00BA3AEA"/>
    <w:rsid w:val="00BA4C2B"/>
    <w:rsid w:val="00BA7302"/>
    <w:rsid w:val="00BB248A"/>
    <w:rsid w:val="00BB25D0"/>
    <w:rsid w:val="00BB27F6"/>
    <w:rsid w:val="00BB667D"/>
    <w:rsid w:val="00BB7DFD"/>
    <w:rsid w:val="00BC05D3"/>
    <w:rsid w:val="00BC1DFC"/>
    <w:rsid w:val="00BC4FB0"/>
    <w:rsid w:val="00BD065F"/>
    <w:rsid w:val="00BD2191"/>
    <w:rsid w:val="00BD34B9"/>
    <w:rsid w:val="00BD35F3"/>
    <w:rsid w:val="00BD5D9D"/>
    <w:rsid w:val="00BD773B"/>
    <w:rsid w:val="00BE2AFC"/>
    <w:rsid w:val="00BE6512"/>
    <w:rsid w:val="00BF12AF"/>
    <w:rsid w:val="00BF4844"/>
    <w:rsid w:val="00BF6646"/>
    <w:rsid w:val="00C00BBF"/>
    <w:rsid w:val="00C010C9"/>
    <w:rsid w:val="00C15C96"/>
    <w:rsid w:val="00C2143E"/>
    <w:rsid w:val="00C25ADB"/>
    <w:rsid w:val="00C27770"/>
    <w:rsid w:val="00C33C86"/>
    <w:rsid w:val="00C35038"/>
    <w:rsid w:val="00C35D31"/>
    <w:rsid w:val="00C36314"/>
    <w:rsid w:val="00C367F6"/>
    <w:rsid w:val="00C37D08"/>
    <w:rsid w:val="00C4230E"/>
    <w:rsid w:val="00C447CD"/>
    <w:rsid w:val="00C52B42"/>
    <w:rsid w:val="00C60221"/>
    <w:rsid w:val="00C60B9C"/>
    <w:rsid w:val="00C622B5"/>
    <w:rsid w:val="00C67082"/>
    <w:rsid w:val="00C76047"/>
    <w:rsid w:val="00C76D67"/>
    <w:rsid w:val="00C8155A"/>
    <w:rsid w:val="00C82893"/>
    <w:rsid w:val="00C84ECA"/>
    <w:rsid w:val="00C8515A"/>
    <w:rsid w:val="00C87DE2"/>
    <w:rsid w:val="00C91DA7"/>
    <w:rsid w:val="00C94C03"/>
    <w:rsid w:val="00C952AA"/>
    <w:rsid w:val="00CA085B"/>
    <w:rsid w:val="00CA4012"/>
    <w:rsid w:val="00CA5D13"/>
    <w:rsid w:val="00CB79E1"/>
    <w:rsid w:val="00CB7BA9"/>
    <w:rsid w:val="00CB7E5E"/>
    <w:rsid w:val="00CC053C"/>
    <w:rsid w:val="00CC69F6"/>
    <w:rsid w:val="00CC7F6B"/>
    <w:rsid w:val="00CD158C"/>
    <w:rsid w:val="00CD31F7"/>
    <w:rsid w:val="00CD7C3D"/>
    <w:rsid w:val="00CE0411"/>
    <w:rsid w:val="00CE124A"/>
    <w:rsid w:val="00CF16E3"/>
    <w:rsid w:val="00CF3BFE"/>
    <w:rsid w:val="00D018AE"/>
    <w:rsid w:val="00D04B0D"/>
    <w:rsid w:val="00D066AD"/>
    <w:rsid w:val="00D1479E"/>
    <w:rsid w:val="00D15738"/>
    <w:rsid w:val="00D16FD6"/>
    <w:rsid w:val="00D201BE"/>
    <w:rsid w:val="00D20336"/>
    <w:rsid w:val="00D203ED"/>
    <w:rsid w:val="00D23AD8"/>
    <w:rsid w:val="00D23C95"/>
    <w:rsid w:val="00D23F52"/>
    <w:rsid w:val="00D24565"/>
    <w:rsid w:val="00D24E4B"/>
    <w:rsid w:val="00D25C4F"/>
    <w:rsid w:val="00D270D8"/>
    <w:rsid w:val="00D31296"/>
    <w:rsid w:val="00D42704"/>
    <w:rsid w:val="00D4636E"/>
    <w:rsid w:val="00D466A3"/>
    <w:rsid w:val="00D51159"/>
    <w:rsid w:val="00D5203F"/>
    <w:rsid w:val="00D5448F"/>
    <w:rsid w:val="00D555BB"/>
    <w:rsid w:val="00D636C8"/>
    <w:rsid w:val="00D64DC6"/>
    <w:rsid w:val="00D65763"/>
    <w:rsid w:val="00D65D89"/>
    <w:rsid w:val="00D66506"/>
    <w:rsid w:val="00D66507"/>
    <w:rsid w:val="00D71A21"/>
    <w:rsid w:val="00D7316E"/>
    <w:rsid w:val="00D771D3"/>
    <w:rsid w:val="00D817AD"/>
    <w:rsid w:val="00D9122A"/>
    <w:rsid w:val="00D95666"/>
    <w:rsid w:val="00D96F58"/>
    <w:rsid w:val="00DA6B20"/>
    <w:rsid w:val="00DA7476"/>
    <w:rsid w:val="00DA7635"/>
    <w:rsid w:val="00DC28EE"/>
    <w:rsid w:val="00DC3E14"/>
    <w:rsid w:val="00DC6332"/>
    <w:rsid w:val="00DD1206"/>
    <w:rsid w:val="00DD2526"/>
    <w:rsid w:val="00DD3CCF"/>
    <w:rsid w:val="00DD4EB2"/>
    <w:rsid w:val="00DD69C6"/>
    <w:rsid w:val="00DE5FFB"/>
    <w:rsid w:val="00DE7B47"/>
    <w:rsid w:val="00DF184C"/>
    <w:rsid w:val="00DF3098"/>
    <w:rsid w:val="00E02DE7"/>
    <w:rsid w:val="00E032B2"/>
    <w:rsid w:val="00E03F8D"/>
    <w:rsid w:val="00E05BC1"/>
    <w:rsid w:val="00E06BFA"/>
    <w:rsid w:val="00E10577"/>
    <w:rsid w:val="00E13659"/>
    <w:rsid w:val="00E1711E"/>
    <w:rsid w:val="00E2187A"/>
    <w:rsid w:val="00E22E0F"/>
    <w:rsid w:val="00E25B15"/>
    <w:rsid w:val="00E27670"/>
    <w:rsid w:val="00E30F1B"/>
    <w:rsid w:val="00E316BB"/>
    <w:rsid w:val="00E317E1"/>
    <w:rsid w:val="00E32F8E"/>
    <w:rsid w:val="00E33D9B"/>
    <w:rsid w:val="00E34263"/>
    <w:rsid w:val="00E35E45"/>
    <w:rsid w:val="00E36EB0"/>
    <w:rsid w:val="00E36FF1"/>
    <w:rsid w:val="00E40216"/>
    <w:rsid w:val="00E4465B"/>
    <w:rsid w:val="00E50FAD"/>
    <w:rsid w:val="00E533EB"/>
    <w:rsid w:val="00E5659E"/>
    <w:rsid w:val="00E6319D"/>
    <w:rsid w:val="00E656A9"/>
    <w:rsid w:val="00E71FB9"/>
    <w:rsid w:val="00E724D9"/>
    <w:rsid w:val="00E72D97"/>
    <w:rsid w:val="00E7629E"/>
    <w:rsid w:val="00E76F20"/>
    <w:rsid w:val="00E80BF9"/>
    <w:rsid w:val="00E82FF3"/>
    <w:rsid w:val="00E863E1"/>
    <w:rsid w:val="00E87B5D"/>
    <w:rsid w:val="00E90059"/>
    <w:rsid w:val="00E915CB"/>
    <w:rsid w:val="00E92353"/>
    <w:rsid w:val="00E929FB"/>
    <w:rsid w:val="00E92AED"/>
    <w:rsid w:val="00EA0C2B"/>
    <w:rsid w:val="00EB081F"/>
    <w:rsid w:val="00EB0E6A"/>
    <w:rsid w:val="00EB0EEE"/>
    <w:rsid w:val="00EC09D0"/>
    <w:rsid w:val="00EC179F"/>
    <w:rsid w:val="00EC2A5A"/>
    <w:rsid w:val="00EC4E6F"/>
    <w:rsid w:val="00EC60BB"/>
    <w:rsid w:val="00ED037F"/>
    <w:rsid w:val="00ED1AE2"/>
    <w:rsid w:val="00ED2D5C"/>
    <w:rsid w:val="00ED4171"/>
    <w:rsid w:val="00EE2E49"/>
    <w:rsid w:val="00EE6649"/>
    <w:rsid w:val="00EE7CA6"/>
    <w:rsid w:val="00EF1ABA"/>
    <w:rsid w:val="00EF36D0"/>
    <w:rsid w:val="00EF45D9"/>
    <w:rsid w:val="00EF5C93"/>
    <w:rsid w:val="00EF6DD0"/>
    <w:rsid w:val="00EF76CD"/>
    <w:rsid w:val="00F00539"/>
    <w:rsid w:val="00F0093A"/>
    <w:rsid w:val="00F04913"/>
    <w:rsid w:val="00F0720C"/>
    <w:rsid w:val="00F14202"/>
    <w:rsid w:val="00F1450A"/>
    <w:rsid w:val="00F14F82"/>
    <w:rsid w:val="00F21C83"/>
    <w:rsid w:val="00F22A7C"/>
    <w:rsid w:val="00F2341F"/>
    <w:rsid w:val="00F25422"/>
    <w:rsid w:val="00F25DA8"/>
    <w:rsid w:val="00F26AA1"/>
    <w:rsid w:val="00F310B0"/>
    <w:rsid w:val="00F34A3D"/>
    <w:rsid w:val="00F36082"/>
    <w:rsid w:val="00F36F57"/>
    <w:rsid w:val="00F379E4"/>
    <w:rsid w:val="00F43D38"/>
    <w:rsid w:val="00F4436B"/>
    <w:rsid w:val="00F46854"/>
    <w:rsid w:val="00F524B8"/>
    <w:rsid w:val="00F5360E"/>
    <w:rsid w:val="00F54FAE"/>
    <w:rsid w:val="00F555FA"/>
    <w:rsid w:val="00F55E43"/>
    <w:rsid w:val="00F61D5F"/>
    <w:rsid w:val="00F64007"/>
    <w:rsid w:val="00F64A5C"/>
    <w:rsid w:val="00F66042"/>
    <w:rsid w:val="00F736AA"/>
    <w:rsid w:val="00F77B6B"/>
    <w:rsid w:val="00F77CD0"/>
    <w:rsid w:val="00F82543"/>
    <w:rsid w:val="00F832BC"/>
    <w:rsid w:val="00F837B0"/>
    <w:rsid w:val="00F8500F"/>
    <w:rsid w:val="00F85CA5"/>
    <w:rsid w:val="00F94447"/>
    <w:rsid w:val="00F962DA"/>
    <w:rsid w:val="00FA08ED"/>
    <w:rsid w:val="00FA0EF3"/>
    <w:rsid w:val="00FA26BA"/>
    <w:rsid w:val="00FA4E1A"/>
    <w:rsid w:val="00FA6D8C"/>
    <w:rsid w:val="00FB1CA4"/>
    <w:rsid w:val="00FB3AF5"/>
    <w:rsid w:val="00FB5F72"/>
    <w:rsid w:val="00FB7EE4"/>
    <w:rsid w:val="00FC0DAE"/>
    <w:rsid w:val="00FC348F"/>
    <w:rsid w:val="00FC7E8F"/>
    <w:rsid w:val="00FD0F40"/>
    <w:rsid w:val="00FD3C5B"/>
    <w:rsid w:val="00FD5E3C"/>
    <w:rsid w:val="00FD5F29"/>
    <w:rsid w:val="00FD6C90"/>
    <w:rsid w:val="00FE3159"/>
    <w:rsid w:val="00FE6CAD"/>
    <w:rsid w:val="00FF3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D3B3B"/>
    <w:pPr>
      <w:widowControl w:val="0"/>
      <w:jc w:val="both"/>
    </w:pPr>
  </w:style>
  <w:style w:type="paragraph" w:styleId="Heading1">
    <w:name w:val="heading 1"/>
    <w:basedOn w:val="Normal"/>
    <w:next w:val="Normal"/>
    <w:link w:val="1"/>
    <w:qFormat/>
    <w:rsid w:val="0010740E"/>
    <w:pPr>
      <w:keepNext/>
      <w:outlineLvl w:val="0"/>
    </w:pPr>
    <w:rPr>
      <w:rFonts w:ascii="Arial" w:eastAsia="MS Gothic" w:hAnsi="Arial" w:cs="Times New Roman"/>
      <w:sz w:val="28"/>
      <w:szCs w:val="28"/>
    </w:rPr>
  </w:style>
  <w:style w:type="paragraph" w:styleId="Heading2">
    <w:name w:val="heading 2"/>
    <w:basedOn w:val="Normal"/>
    <w:next w:val="Normal"/>
    <w:link w:val="2"/>
    <w:qFormat/>
    <w:rsid w:val="00725F79"/>
    <w:pPr>
      <w:keepNext/>
      <w:outlineLvl w:val="1"/>
    </w:pPr>
    <w:rPr>
      <w:rFonts w:ascii="Arial" w:eastAsia="MS Gothic" w:hAnsi="Arial" w:cs="Times New Roman"/>
      <w:szCs w:val="24"/>
    </w:rPr>
  </w:style>
  <w:style w:type="paragraph" w:styleId="Heading3">
    <w:name w:val="heading 3"/>
    <w:basedOn w:val="Normal"/>
    <w:next w:val="Normal"/>
    <w:link w:val="3"/>
    <w:qFormat/>
    <w:rsid w:val="00725F79"/>
    <w:pPr>
      <w:keepNext/>
      <w:outlineLvl w:val="2"/>
    </w:pPr>
    <w:rPr>
      <w:rFonts w:ascii="Times New Roman" w:eastAsia="MS Mincho" w:hAnsi="Times New Roman" w:cs="Times New Roman"/>
      <w:b/>
      <w:bCs/>
      <w:caps/>
      <w:szCs w:val="24"/>
    </w:rPr>
  </w:style>
  <w:style w:type="paragraph" w:styleId="Heading4">
    <w:name w:val="heading 4"/>
    <w:basedOn w:val="Normal"/>
    <w:next w:val="Normal"/>
    <w:link w:val="4"/>
    <w:qFormat/>
    <w:rsid w:val="00725F79"/>
    <w:pPr>
      <w:keepNext/>
      <w:ind w:leftChars="400" w:left="400"/>
      <w:outlineLvl w:val="3"/>
    </w:pPr>
    <w:rPr>
      <w:rFonts w:ascii="Century" w:eastAsia="MS Mincho" w:hAnsi="Century" w:cs="Times New Roman"/>
      <w:b/>
      <w:bCs/>
      <w:szCs w:val="24"/>
    </w:rPr>
  </w:style>
  <w:style w:type="paragraph" w:styleId="Heading5">
    <w:name w:val="heading 5"/>
    <w:basedOn w:val="Normal"/>
    <w:next w:val="Normal"/>
    <w:link w:val="5"/>
    <w:qFormat/>
    <w:rsid w:val="00725F79"/>
    <w:pPr>
      <w:keepNext/>
      <w:outlineLvl w:val="4"/>
    </w:pPr>
    <w:rPr>
      <w:rFonts w:ascii="Times New Roman" w:eastAsia="宋体" w:hAnsi="Times New Roman" w:cs="Times New Roman"/>
      <w:bCs/>
      <w:i/>
      <w:iCs/>
      <w:sz w:val="24"/>
      <w:szCs w:val="24"/>
      <w:lang w:eastAsia="zh-CN"/>
    </w:rPr>
  </w:style>
  <w:style w:type="paragraph" w:styleId="Heading6">
    <w:name w:val="heading 6"/>
    <w:basedOn w:val="Normal"/>
    <w:next w:val="Normal"/>
    <w:link w:val="6"/>
    <w:qFormat/>
    <w:rsid w:val="00725F79"/>
    <w:pPr>
      <w:keepNext/>
      <w:ind w:leftChars="800" w:left="800"/>
      <w:outlineLvl w:val="5"/>
    </w:pPr>
    <w:rPr>
      <w:rFonts w:ascii="Century" w:eastAsia="MS Mincho" w:hAnsi="Century" w:cs="Times New Roman"/>
      <w:b/>
      <w:bCs/>
      <w:szCs w:val="24"/>
    </w:rPr>
  </w:style>
  <w:style w:type="paragraph" w:styleId="Heading7">
    <w:name w:val="heading 7"/>
    <w:basedOn w:val="Normal"/>
    <w:next w:val="Normal"/>
    <w:link w:val="7"/>
    <w:qFormat/>
    <w:rsid w:val="00725F79"/>
    <w:pPr>
      <w:keepNext/>
      <w:ind w:leftChars="800" w:left="800"/>
      <w:outlineLvl w:val="6"/>
    </w:pPr>
    <w:rPr>
      <w:rFonts w:ascii="Century" w:eastAsia="MS Mincho" w:hAnsi="Century" w:cs="Times New Roman"/>
      <w:szCs w:val="24"/>
    </w:rPr>
  </w:style>
  <w:style w:type="paragraph" w:styleId="Heading8">
    <w:name w:val="heading 8"/>
    <w:basedOn w:val="Normal"/>
    <w:next w:val="Normal"/>
    <w:link w:val="8"/>
    <w:qFormat/>
    <w:rsid w:val="00725F79"/>
    <w:pPr>
      <w:keepNext/>
      <w:adjustRightInd w:val="0"/>
      <w:spacing w:line="360" w:lineRule="atLeast"/>
      <w:ind w:leftChars="1200" w:left="1200"/>
      <w:textAlignment w:val="baseline"/>
      <w:outlineLvl w:val="7"/>
    </w:pPr>
    <w:rPr>
      <w:rFonts w:ascii="Century" w:eastAsia="平成明朝" w:hAnsi="Century" w:cs="Times New Roman"/>
      <w:kern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10"/>
    <w:rsid w:val="006D35B1"/>
    <w:pPr>
      <w:spacing w:line="360" w:lineRule="auto"/>
      <w:jc w:val="left"/>
    </w:pPr>
    <w:rPr>
      <w:rFonts w:ascii="Times" w:hAnsi="Times" w:cs="Times New Roman"/>
      <w:color w:val="000000"/>
      <w:sz w:val="24"/>
      <w:szCs w:val="20"/>
    </w:rPr>
  </w:style>
  <w:style w:type="character" w:customStyle="1" w:styleId="a">
    <w:name w:val="本文 (文字)"/>
    <w:basedOn w:val="DefaultParagraphFont"/>
    <w:rsid w:val="006D35B1"/>
  </w:style>
  <w:style w:type="character" w:styleId="Hyperlink">
    <w:name w:val="Hyperlink"/>
    <w:uiPriority w:val="99"/>
    <w:rsid w:val="006D35B1"/>
    <w:rPr>
      <w:color w:val="0000FF"/>
      <w:u w:val="single"/>
    </w:rPr>
  </w:style>
  <w:style w:type="character" w:customStyle="1" w:styleId="10">
    <w:name w:val="本文 (文字)1"/>
    <w:link w:val="BodyText"/>
    <w:rsid w:val="006D35B1"/>
    <w:rPr>
      <w:rFonts w:ascii="Times" w:hAnsi="Times" w:cs="Times New Roman"/>
      <w:color w:val="000000"/>
      <w:sz w:val="24"/>
      <w:szCs w:val="20"/>
    </w:rPr>
  </w:style>
  <w:style w:type="paragraph" w:styleId="BodyTextIndent2">
    <w:name w:val="Body Text Indent 2"/>
    <w:basedOn w:val="Normal"/>
    <w:link w:val="20"/>
    <w:unhideWhenUsed/>
    <w:rsid w:val="00A10F1C"/>
    <w:pPr>
      <w:spacing w:line="480" w:lineRule="auto"/>
      <w:ind w:leftChars="400" w:left="851"/>
    </w:pPr>
  </w:style>
  <w:style w:type="character" w:customStyle="1" w:styleId="20">
    <w:name w:val="本文インデント 2 (文字)"/>
    <w:basedOn w:val="DefaultParagraphFont"/>
    <w:link w:val="BodyTextIndent2"/>
    <w:rsid w:val="00A10F1C"/>
  </w:style>
  <w:style w:type="paragraph" w:styleId="BlockText">
    <w:name w:val="Block Text"/>
    <w:basedOn w:val="Normal"/>
    <w:rsid w:val="00395A0F"/>
    <w:pPr>
      <w:widowControl/>
      <w:overflowPunct w:val="0"/>
      <w:autoSpaceDE w:val="0"/>
      <w:autoSpaceDN w:val="0"/>
      <w:adjustRightInd w:val="0"/>
      <w:spacing w:line="480" w:lineRule="auto"/>
      <w:ind w:left="567" w:right="539" w:firstLine="273"/>
      <w:textAlignment w:val="baseline"/>
    </w:pPr>
    <w:rPr>
      <w:rFonts w:ascii="Times" w:eastAsia="平成明朝" w:hAnsi="Times" w:cs="Times New Roman"/>
      <w:kern w:val="0"/>
      <w:sz w:val="24"/>
      <w:szCs w:val="20"/>
    </w:rPr>
  </w:style>
  <w:style w:type="paragraph" w:styleId="Footer">
    <w:name w:val="footer"/>
    <w:basedOn w:val="Normal"/>
    <w:link w:val="a0"/>
    <w:unhideWhenUsed/>
    <w:rsid w:val="00744DF1"/>
    <w:pPr>
      <w:tabs>
        <w:tab w:val="center" w:pos="4252"/>
        <w:tab w:val="right" w:pos="8504"/>
      </w:tabs>
      <w:snapToGrid w:val="0"/>
    </w:pPr>
  </w:style>
  <w:style w:type="character" w:customStyle="1" w:styleId="a0">
    <w:name w:val="フッター (文字)"/>
    <w:basedOn w:val="DefaultParagraphFont"/>
    <w:link w:val="Footer"/>
    <w:rsid w:val="00744DF1"/>
  </w:style>
  <w:style w:type="character" w:styleId="PageNumber">
    <w:name w:val="page number"/>
    <w:basedOn w:val="DefaultParagraphFont"/>
    <w:unhideWhenUsed/>
    <w:rsid w:val="00744DF1"/>
  </w:style>
  <w:style w:type="paragraph" w:styleId="BodyTextIndent">
    <w:name w:val="Body Text Indent"/>
    <w:basedOn w:val="Normal"/>
    <w:link w:val="a1"/>
    <w:unhideWhenUsed/>
    <w:rsid w:val="00F04913"/>
    <w:pPr>
      <w:ind w:leftChars="400" w:left="851"/>
    </w:pPr>
  </w:style>
  <w:style w:type="character" w:customStyle="1" w:styleId="a1">
    <w:name w:val="本文インデント (文字)"/>
    <w:basedOn w:val="DefaultParagraphFont"/>
    <w:link w:val="BodyTextIndent"/>
    <w:rsid w:val="00F04913"/>
  </w:style>
  <w:style w:type="character" w:customStyle="1" w:styleId="1">
    <w:name w:val="見出し 1 (文字)"/>
    <w:basedOn w:val="DefaultParagraphFont"/>
    <w:link w:val="Heading1"/>
    <w:rsid w:val="0010740E"/>
    <w:rPr>
      <w:rFonts w:ascii="Arial" w:eastAsia="MS Gothic" w:hAnsi="Arial" w:cs="Times New Roman"/>
      <w:sz w:val="28"/>
      <w:szCs w:val="28"/>
    </w:rPr>
  </w:style>
  <w:style w:type="character" w:customStyle="1" w:styleId="A7">
    <w:name w:val="A7"/>
    <w:uiPriority w:val="99"/>
    <w:rsid w:val="00656748"/>
    <w:rPr>
      <w:color w:val="000000"/>
      <w:sz w:val="19"/>
      <w:szCs w:val="19"/>
    </w:rPr>
  </w:style>
  <w:style w:type="paragraph" w:styleId="Header">
    <w:name w:val="header"/>
    <w:basedOn w:val="Normal"/>
    <w:link w:val="a2"/>
    <w:uiPriority w:val="99"/>
    <w:unhideWhenUsed/>
    <w:rsid w:val="003A08E7"/>
    <w:pPr>
      <w:tabs>
        <w:tab w:val="center" w:pos="4252"/>
        <w:tab w:val="right" w:pos="8504"/>
      </w:tabs>
      <w:snapToGrid w:val="0"/>
    </w:pPr>
  </w:style>
  <w:style w:type="character" w:customStyle="1" w:styleId="a2">
    <w:name w:val="ヘッダー (文字)"/>
    <w:basedOn w:val="DefaultParagraphFont"/>
    <w:link w:val="Header"/>
    <w:uiPriority w:val="99"/>
    <w:rsid w:val="003A08E7"/>
  </w:style>
  <w:style w:type="character" w:customStyle="1" w:styleId="2">
    <w:name w:val="見出し 2 (文字)"/>
    <w:basedOn w:val="DefaultParagraphFont"/>
    <w:link w:val="Heading2"/>
    <w:rsid w:val="00725F79"/>
    <w:rPr>
      <w:rFonts w:ascii="Arial" w:eastAsia="MS Gothic" w:hAnsi="Arial" w:cs="Times New Roman"/>
      <w:szCs w:val="24"/>
    </w:rPr>
  </w:style>
  <w:style w:type="character" w:customStyle="1" w:styleId="3">
    <w:name w:val="見出し 3 (文字)"/>
    <w:basedOn w:val="DefaultParagraphFont"/>
    <w:link w:val="Heading3"/>
    <w:rsid w:val="00725F79"/>
    <w:rPr>
      <w:rFonts w:ascii="Times New Roman" w:eastAsia="MS Mincho" w:hAnsi="Times New Roman" w:cs="Times New Roman"/>
      <w:b/>
      <w:bCs/>
      <w:caps/>
      <w:szCs w:val="24"/>
    </w:rPr>
  </w:style>
  <w:style w:type="character" w:customStyle="1" w:styleId="4">
    <w:name w:val="見出し 4 (文字)"/>
    <w:basedOn w:val="DefaultParagraphFont"/>
    <w:link w:val="Heading4"/>
    <w:rsid w:val="00725F79"/>
    <w:rPr>
      <w:rFonts w:ascii="Century" w:eastAsia="MS Mincho" w:hAnsi="Century" w:cs="Times New Roman"/>
      <w:b/>
      <w:bCs/>
      <w:szCs w:val="24"/>
    </w:rPr>
  </w:style>
  <w:style w:type="character" w:customStyle="1" w:styleId="5">
    <w:name w:val="見出し 5 (文字)"/>
    <w:basedOn w:val="DefaultParagraphFont"/>
    <w:link w:val="Heading5"/>
    <w:rsid w:val="00725F79"/>
    <w:rPr>
      <w:rFonts w:ascii="Times New Roman" w:eastAsia="宋体" w:hAnsi="Times New Roman" w:cs="Times New Roman"/>
      <w:bCs/>
      <w:i/>
      <w:iCs/>
      <w:sz w:val="24"/>
      <w:szCs w:val="24"/>
      <w:lang w:eastAsia="zh-CN"/>
    </w:rPr>
  </w:style>
  <w:style w:type="character" w:customStyle="1" w:styleId="6">
    <w:name w:val="見出し 6 (文字)"/>
    <w:basedOn w:val="DefaultParagraphFont"/>
    <w:link w:val="Heading6"/>
    <w:rsid w:val="00725F79"/>
    <w:rPr>
      <w:rFonts w:ascii="Century" w:eastAsia="MS Mincho" w:hAnsi="Century" w:cs="Times New Roman"/>
      <w:b/>
      <w:bCs/>
      <w:szCs w:val="24"/>
    </w:rPr>
  </w:style>
  <w:style w:type="character" w:customStyle="1" w:styleId="7">
    <w:name w:val="見出し 7 (文字)"/>
    <w:basedOn w:val="DefaultParagraphFont"/>
    <w:link w:val="Heading7"/>
    <w:rsid w:val="00725F79"/>
    <w:rPr>
      <w:rFonts w:ascii="Century" w:eastAsia="MS Mincho" w:hAnsi="Century" w:cs="Times New Roman"/>
      <w:szCs w:val="24"/>
    </w:rPr>
  </w:style>
  <w:style w:type="character" w:customStyle="1" w:styleId="8">
    <w:name w:val="見出し 8 (文字)"/>
    <w:basedOn w:val="DefaultParagraphFont"/>
    <w:link w:val="Heading8"/>
    <w:rsid w:val="00725F79"/>
    <w:rPr>
      <w:rFonts w:ascii="Century" w:eastAsia="平成明朝" w:hAnsi="Century" w:cs="Times New Roman"/>
      <w:kern w:val="0"/>
      <w:sz w:val="24"/>
      <w:szCs w:val="20"/>
    </w:rPr>
  </w:style>
  <w:style w:type="paragraph" w:styleId="NormalWeb">
    <w:name w:val="Normal (Web)"/>
    <w:basedOn w:val="Normal"/>
    <w:rsid w:val="00725F79"/>
    <w:pPr>
      <w:widowControl/>
      <w:spacing w:before="100" w:beforeAutospacing="1" w:after="100" w:afterAutospacing="1"/>
      <w:jc w:val="left"/>
    </w:pPr>
    <w:rPr>
      <w:rFonts w:ascii="MS Mincho" w:eastAsia="MS Mincho" w:hAnsi="MS Mincho" w:cs="Times New Roman"/>
      <w:kern w:val="0"/>
      <w:sz w:val="24"/>
      <w:szCs w:val="24"/>
    </w:rPr>
  </w:style>
  <w:style w:type="paragraph" w:styleId="BodyText2">
    <w:name w:val="Body Text 2"/>
    <w:basedOn w:val="Normal"/>
    <w:link w:val="21"/>
    <w:rsid w:val="00725F79"/>
    <w:pPr>
      <w:spacing w:line="360" w:lineRule="auto"/>
    </w:pPr>
    <w:rPr>
      <w:rFonts w:ascii="Times" w:eastAsia="平成明朝" w:hAnsi="Times" w:cs="Times New Roman"/>
      <w:color w:val="000000"/>
      <w:sz w:val="24"/>
      <w:szCs w:val="20"/>
    </w:rPr>
  </w:style>
  <w:style w:type="character" w:customStyle="1" w:styleId="21">
    <w:name w:val="本文 2 (文字)"/>
    <w:basedOn w:val="DefaultParagraphFont"/>
    <w:link w:val="BodyText2"/>
    <w:rsid w:val="00725F79"/>
    <w:rPr>
      <w:rFonts w:ascii="Times" w:eastAsia="平成明朝" w:hAnsi="Times" w:cs="Times New Roman"/>
      <w:color w:val="000000"/>
      <w:sz w:val="24"/>
      <w:szCs w:val="20"/>
    </w:rPr>
  </w:style>
  <w:style w:type="paragraph" w:styleId="PlainText">
    <w:name w:val="Plain Text"/>
    <w:basedOn w:val="Normal"/>
    <w:link w:val="a3"/>
    <w:rsid w:val="00725F79"/>
    <w:rPr>
      <w:rFonts w:ascii="平成明朝" w:eastAsia="平成明朝" w:hAnsi="Courier New" w:cs="Times New Roman"/>
      <w:sz w:val="20"/>
      <w:szCs w:val="20"/>
    </w:rPr>
  </w:style>
  <w:style w:type="character" w:customStyle="1" w:styleId="a3">
    <w:name w:val="書式なし (文字)"/>
    <w:basedOn w:val="DefaultParagraphFont"/>
    <w:link w:val="PlainText"/>
    <w:rsid w:val="00725F79"/>
    <w:rPr>
      <w:rFonts w:ascii="平成明朝" w:eastAsia="平成明朝" w:hAnsi="Courier New" w:cs="Times New Roman"/>
      <w:sz w:val="20"/>
      <w:szCs w:val="20"/>
    </w:rPr>
  </w:style>
  <w:style w:type="paragraph" w:styleId="BodyTextIndent3">
    <w:name w:val="Body Text Indent 3"/>
    <w:basedOn w:val="Normal"/>
    <w:link w:val="30"/>
    <w:rsid w:val="00725F79"/>
    <w:pPr>
      <w:ind w:firstLineChars="257" w:firstLine="540"/>
    </w:pPr>
    <w:rPr>
      <w:rFonts w:ascii="Times New Roman" w:eastAsia="MS Mincho" w:hAnsi="Times New Roman" w:cs="Times New Roman"/>
      <w:szCs w:val="24"/>
    </w:rPr>
  </w:style>
  <w:style w:type="character" w:customStyle="1" w:styleId="30">
    <w:name w:val="本文インデント 3 (文字)"/>
    <w:basedOn w:val="DefaultParagraphFont"/>
    <w:link w:val="BodyTextIndent3"/>
    <w:rsid w:val="00725F79"/>
    <w:rPr>
      <w:rFonts w:ascii="Times New Roman" w:eastAsia="MS Mincho" w:hAnsi="Times New Roman" w:cs="Times New Roman"/>
      <w:szCs w:val="24"/>
    </w:rPr>
  </w:style>
  <w:style w:type="paragraph" w:styleId="NormalIndent">
    <w:name w:val="Normal Indent"/>
    <w:basedOn w:val="Normal"/>
    <w:rsid w:val="00725F79"/>
    <w:pPr>
      <w:ind w:left="851"/>
    </w:pPr>
    <w:rPr>
      <w:rFonts w:ascii="Times" w:eastAsia="平成明朝" w:hAnsi="Times" w:cs="Times New Roman"/>
      <w:sz w:val="20"/>
      <w:szCs w:val="20"/>
    </w:rPr>
  </w:style>
  <w:style w:type="character" w:styleId="FollowedHyperlink">
    <w:name w:val="FollowedHyperlink"/>
    <w:basedOn w:val="DefaultParagraphFont"/>
    <w:rsid w:val="00725F79"/>
    <w:rPr>
      <w:color w:val="800080"/>
      <w:u w:val="single"/>
    </w:rPr>
  </w:style>
  <w:style w:type="paragraph" w:styleId="BalloonText">
    <w:name w:val="Balloon Text"/>
    <w:basedOn w:val="Normal"/>
    <w:link w:val="a4"/>
    <w:semiHidden/>
    <w:rsid w:val="00725F79"/>
    <w:rPr>
      <w:rFonts w:ascii="ヒラギノ角ゴ Pro W3" w:eastAsia="ヒラギノ角ゴ Pro W3" w:hAnsi="Century" w:cs="Times New Roman"/>
      <w:sz w:val="18"/>
      <w:szCs w:val="18"/>
    </w:rPr>
  </w:style>
  <w:style w:type="character" w:customStyle="1" w:styleId="a4">
    <w:name w:val="吹き出し (文字)"/>
    <w:basedOn w:val="DefaultParagraphFont"/>
    <w:link w:val="BalloonText"/>
    <w:semiHidden/>
    <w:rsid w:val="00725F79"/>
    <w:rPr>
      <w:rFonts w:ascii="ヒラギノ角ゴ Pro W3" w:eastAsia="ヒラギノ角ゴ Pro W3" w:hAnsi="Century" w:cs="Times New Roman"/>
      <w:sz w:val="18"/>
      <w:szCs w:val="18"/>
    </w:rPr>
  </w:style>
  <w:style w:type="paragraph" w:styleId="Title">
    <w:name w:val="Title"/>
    <w:basedOn w:val="Normal"/>
    <w:link w:val="a5"/>
    <w:qFormat/>
    <w:rsid w:val="00725F79"/>
    <w:pPr>
      <w:jc w:val="center"/>
    </w:pPr>
    <w:rPr>
      <w:rFonts w:ascii="Times" w:eastAsia="平成明朝" w:hAnsi="Times" w:cs="Times New Roman"/>
      <w:b/>
      <w:sz w:val="32"/>
      <w:szCs w:val="20"/>
    </w:rPr>
  </w:style>
  <w:style w:type="character" w:customStyle="1" w:styleId="a5">
    <w:name w:val="表題 (文字)"/>
    <w:basedOn w:val="DefaultParagraphFont"/>
    <w:link w:val="Title"/>
    <w:rsid w:val="00725F79"/>
    <w:rPr>
      <w:rFonts w:ascii="Times" w:eastAsia="平成明朝" w:hAnsi="Times" w:cs="Times New Roman"/>
      <w:b/>
      <w:sz w:val="32"/>
      <w:szCs w:val="20"/>
    </w:rPr>
  </w:style>
  <w:style w:type="character" w:customStyle="1" w:styleId="ti">
    <w:name w:val="ti"/>
    <w:basedOn w:val="DefaultParagraphFont"/>
    <w:rsid w:val="00725F79"/>
  </w:style>
  <w:style w:type="character" w:customStyle="1" w:styleId="brokenlink">
    <w:name w:val="brokenlink"/>
    <w:basedOn w:val="DefaultParagraphFont"/>
    <w:rsid w:val="00725F79"/>
  </w:style>
  <w:style w:type="character" w:customStyle="1" w:styleId="m1">
    <w:name w:val="m1"/>
    <w:basedOn w:val="DefaultParagraphFont"/>
    <w:rsid w:val="00725F79"/>
    <w:rPr>
      <w:spacing w:val="336"/>
      <w:sz w:val="18"/>
      <w:szCs w:val="18"/>
    </w:rPr>
  </w:style>
  <w:style w:type="character" w:customStyle="1" w:styleId="ti2">
    <w:name w:val="ti2"/>
    <w:basedOn w:val="DefaultParagraphFont"/>
    <w:rsid w:val="00725F79"/>
    <w:rPr>
      <w:sz w:val="22"/>
      <w:szCs w:val="22"/>
    </w:rPr>
  </w:style>
  <w:style w:type="paragraph" w:styleId="DocumentMap">
    <w:name w:val="Document Map"/>
    <w:basedOn w:val="Normal"/>
    <w:link w:val="a6"/>
    <w:rsid w:val="00725F79"/>
    <w:pPr>
      <w:shd w:val="clear" w:color="auto" w:fill="000080"/>
    </w:pPr>
    <w:rPr>
      <w:rFonts w:ascii="Times New Roman" w:eastAsia="宋体" w:hAnsi="Times New Roman" w:cs="Times New Roman"/>
      <w:szCs w:val="24"/>
      <w:lang w:eastAsia="zh-CN"/>
    </w:rPr>
  </w:style>
  <w:style w:type="character" w:customStyle="1" w:styleId="a6">
    <w:name w:val="見出しマップ (文字)"/>
    <w:basedOn w:val="DefaultParagraphFont"/>
    <w:link w:val="DocumentMap"/>
    <w:rsid w:val="00725F79"/>
    <w:rPr>
      <w:rFonts w:ascii="Times New Roman" w:eastAsia="宋体" w:hAnsi="Times New Roman" w:cs="Times New Roman"/>
      <w:szCs w:val="24"/>
      <w:shd w:val="clear" w:color="auto" w:fill="000080"/>
      <w:lang w:eastAsia="zh-CN"/>
    </w:rPr>
  </w:style>
  <w:style w:type="character" w:customStyle="1" w:styleId="featuredlinkouts">
    <w:name w:val="featured_linkouts"/>
    <w:basedOn w:val="DefaultParagraphFont"/>
    <w:rsid w:val="00725F79"/>
  </w:style>
  <w:style w:type="character" w:customStyle="1" w:styleId="linkbar">
    <w:name w:val="linkbar"/>
    <w:basedOn w:val="DefaultParagraphFont"/>
    <w:rsid w:val="00725F79"/>
  </w:style>
  <w:style w:type="character" w:customStyle="1" w:styleId="wordlink">
    <w:name w:val="wordlink"/>
    <w:basedOn w:val="DefaultParagraphFont"/>
    <w:rsid w:val="00725F79"/>
  </w:style>
  <w:style w:type="character" w:customStyle="1" w:styleId="h3">
    <w:name w:val="h3"/>
    <w:basedOn w:val="DefaultParagraphFont"/>
    <w:rsid w:val="00725F79"/>
  </w:style>
  <w:style w:type="character" w:styleId="LineNumber">
    <w:name w:val="line number"/>
    <w:basedOn w:val="DefaultParagraphFont"/>
    <w:rsid w:val="00725F79"/>
  </w:style>
  <w:style w:type="paragraph" w:styleId="ListParagraph">
    <w:name w:val="List Paragraph"/>
    <w:basedOn w:val="Normal"/>
    <w:qFormat/>
    <w:rsid w:val="00725F79"/>
    <w:pPr>
      <w:ind w:leftChars="400" w:left="960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725F79"/>
  </w:style>
  <w:style w:type="character" w:customStyle="1" w:styleId="fm-vol-iss-date">
    <w:name w:val="fm-vol-iss-date"/>
    <w:basedOn w:val="DefaultParagraphFont"/>
    <w:rsid w:val="00725F79"/>
  </w:style>
  <w:style w:type="character" w:customStyle="1" w:styleId="scdddoi">
    <w:name w:val="s_c_dddoi"/>
    <w:basedOn w:val="DefaultParagraphFont"/>
    <w:rsid w:val="00725F79"/>
    <w:rPr>
      <w:sz w:val="24"/>
      <w:szCs w:val="24"/>
      <w:bdr w:val="none" w:sz="0" w:space="0" w:color="auto" w:frame="1"/>
      <w:vertAlign w:val="baseline"/>
    </w:rPr>
  </w:style>
  <w:style w:type="character" w:customStyle="1" w:styleId="slug-doi">
    <w:name w:val="slug-doi"/>
    <w:basedOn w:val="DefaultParagraphFont"/>
    <w:rsid w:val="00725F79"/>
  </w:style>
  <w:style w:type="character" w:styleId="Strong">
    <w:name w:val="Strong"/>
    <w:basedOn w:val="DefaultParagraphFont"/>
    <w:uiPriority w:val="22"/>
    <w:qFormat/>
    <w:rsid w:val="00725F79"/>
    <w:rPr>
      <w:b/>
      <w:bCs/>
    </w:rPr>
  </w:style>
  <w:style w:type="character" w:customStyle="1" w:styleId="doi1">
    <w:name w:val="doi1"/>
    <w:basedOn w:val="DefaultParagraphFont"/>
    <w:rsid w:val="00725F79"/>
  </w:style>
  <w:style w:type="character" w:customStyle="1" w:styleId="hlfld-doi">
    <w:name w:val="hlfld-doi"/>
    <w:basedOn w:val="DefaultParagraphFont"/>
    <w:rsid w:val="00725F79"/>
  </w:style>
  <w:style w:type="character" w:customStyle="1" w:styleId="cit-doi4">
    <w:name w:val="cit-doi4"/>
    <w:basedOn w:val="DefaultParagraphFont"/>
    <w:rsid w:val="00725F79"/>
  </w:style>
  <w:style w:type="character" w:customStyle="1" w:styleId="cit-sep2">
    <w:name w:val="cit-sep2"/>
    <w:basedOn w:val="DefaultParagraphFont"/>
    <w:rsid w:val="00725F79"/>
  </w:style>
  <w:style w:type="character" w:customStyle="1" w:styleId="slug-doi2">
    <w:name w:val="slug-doi2"/>
    <w:basedOn w:val="DefaultParagraphFont"/>
    <w:rsid w:val="00725F79"/>
  </w:style>
  <w:style w:type="paragraph" w:styleId="HTMLPreformatted">
    <w:name w:val="HTML Preformatted"/>
    <w:basedOn w:val="Normal"/>
    <w:link w:val="HTML"/>
    <w:uiPriority w:val="99"/>
    <w:unhideWhenUsed/>
    <w:rsid w:val="009C4E9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eastAsia="MS Mincho" w:hAnsi="Courier" w:cs="Courier"/>
      <w:kern w:val="0"/>
      <w:sz w:val="20"/>
      <w:szCs w:val="20"/>
    </w:rPr>
  </w:style>
  <w:style w:type="character" w:customStyle="1" w:styleId="HTML">
    <w:name w:val="HTML 書式付き (文字)"/>
    <w:basedOn w:val="DefaultParagraphFont"/>
    <w:link w:val="HTMLPreformatted"/>
    <w:uiPriority w:val="99"/>
    <w:rsid w:val="009C4E90"/>
    <w:rPr>
      <w:rFonts w:ascii="Courier" w:eastAsia="MS Mincho" w:hAnsi="Courier" w:cs="Courier"/>
      <w:kern w:val="0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8202C8"/>
    <w:rPr>
      <w:sz w:val="21"/>
      <w:szCs w:val="21"/>
    </w:rPr>
  </w:style>
  <w:style w:type="paragraph" w:styleId="CommentText">
    <w:name w:val="annotation text"/>
    <w:basedOn w:val="Normal"/>
    <w:link w:val="a8"/>
    <w:semiHidden/>
    <w:unhideWhenUsed/>
    <w:rsid w:val="008202C8"/>
    <w:pPr>
      <w:jc w:val="left"/>
    </w:pPr>
  </w:style>
  <w:style w:type="character" w:customStyle="1" w:styleId="a8">
    <w:name w:val="コメント文字列 (文字)"/>
    <w:basedOn w:val="DefaultParagraphFont"/>
    <w:link w:val="CommentText"/>
    <w:semiHidden/>
    <w:rsid w:val="008202C8"/>
  </w:style>
  <w:style w:type="paragraph" w:styleId="CommentSubject">
    <w:name w:val="annotation subject"/>
    <w:basedOn w:val="CommentText"/>
    <w:next w:val="CommentText"/>
    <w:link w:val="a9"/>
    <w:semiHidden/>
    <w:unhideWhenUsed/>
    <w:rsid w:val="008202C8"/>
    <w:rPr>
      <w:b/>
      <w:bCs/>
    </w:rPr>
  </w:style>
  <w:style w:type="character" w:customStyle="1" w:styleId="a9">
    <w:name w:val="コメント内容 (文字)"/>
    <w:basedOn w:val="a8"/>
    <w:link w:val="CommentSubject"/>
    <w:semiHidden/>
    <w:rsid w:val="008202C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D3B3B"/>
    <w:pPr>
      <w:widowControl w:val="0"/>
      <w:jc w:val="both"/>
    </w:pPr>
  </w:style>
  <w:style w:type="paragraph" w:styleId="Heading1">
    <w:name w:val="heading 1"/>
    <w:basedOn w:val="Normal"/>
    <w:next w:val="Normal"/>
    <w:link w:val="1"/>
    <w:qFormat/>
    <w:rsid w:val="0010740E"/>
    <w:pPr>
      <w:keepNext/>
      <w:outlineLvl w:val="0"/>
    </w:pPr>
    <w:rPr>
      <w:rFonts w:ascii="Arial" w:eastAsia="MS Gothic" w:hAnsi="Arial" w:cs="Times New Roman"/>
      <w:sz w:val="28"/>
      <w:szCs w:val="28"/>
    </w:rPr>
  </w:style>
  <w:style w:type="paragraph" w:styleId="Heading2">
    <w:name w:val="heading 2"/>
    <w:basedOn w:val="Normal"/>
    <w:next w:val="Normal"/>
    <w:link w:val="2"/>
    <w:qFormat/>
    <w:rsid w:val="00725F79"/>
    <w:pPr>
      <w:keepNext/>
      <w:outlineLvl w:val="1"/>
    </w:pPr>
    <w:rPr>
      <w:rFonts w:ascii="Arial" w:eastAsia="MS Gothic" w:hAnsi="Arial" w:cs="Times New Roman"/>
      <w:szCs w:val="24"/>
    </w:rPr>
  </w:style>
  <w:style w:type="paragraph" w:styleId="Heading3">
    <w:name w:val="heading 3"/>
    <w:basedOn w:val="Normal"/>
    <w:next w:val="Normal"/>
    <w:link w:val="3"/>
    <w:qFormat/>
    <w:rsid w:val="00725F79"/>
    <w:pPr>
      <w:keepNext/>
      <w:outlineLvl w:val="2"/>
    </w:pPr>
    <w:rPr>
      <w:rFonts w:ascii="Times New Roman" w:eastAsia="MS Mincho" w:hAnsi="Times New Roman" w:cs="Times New Roman"/>
      <w:b/>
      <w:bCs/>
      <w:caps/>
      <w:szCs w:val="24"/>
    </w:rPr>
  </w:style>
  <w:style w:type="paragraph" w:styleId="Heading4">
    <w:name w:val="heading 4"/>
    <w:basedOn w:val="Normal"/>
    <w:next w:val="Normal"/>
    <w:link w:val="4"/>
    <w:qFormat/>
    <w:rsid w:val="00725F79"/>
    <w:pPr>
      <w:keepNext/>
      <w:ind w:leftChars="400" w:left="400"/>
      <w:outlineLvl w:val="3"/>
    </w:pPr>
    <w:rPr>
      <w:rFonts w:ascii="Century" w:eastAsia="MS Mincho" w:hAnsi="Century" w:cs="Times New Roman"/>
      <w:b/>
      <w:bCs/>
      <w:szCs w:val="24"/>
    </w:rPr>
  </w:style>
  <w:style w:type="paragraph" w:styleId="Heading5">
    <w:name w:val="heading 5"/>
    <w:basedOn w:val="Normal"/>
    <w:next w:val="Normal"/>
    <w:link w:val="5"/>
    <w:qFormat/>
    <w:rsid w:val="00725F79"/>
    <w:pPr>
      <w:keepNext/>
      <w:outlineLvl w:val="4"/>
    </w:pPr>
    <w:rPr>
      <w:rFonts w:ascii="Times New Roman" w:eastAsia="宋体" w:hAnsi="Times New Roman" w:cs="Times New Roman"/>
      <w:bCs/>
      <w:i/>
      <w:iCs/>
      <w:sz w:val="24"/>
      <w:szCs w:val="24"/>
      <w:lang w:eastAsia="zh-CN"/>
    </w:rPr>
  </w:style>
  <w:style w:type="paragraph" w:styleId="Heading6">
    <w:name w:val="heading 6"/>
    <w:basedOn w:val="Normal"/>
    <w:next w:val="Normal"/>
    <w:link w:val="6"/>
    <w:qFormat/>
    <w:rsid w:val="00725F79"/>
    <w:pPr>
      <w:keepNext/>
      <w:ind w:leftChars="800" w:left="800"/>
      <w:outlineLvl w:val="5"/>
    </w:pPr>
    <w:rPr>
      <w:rFonts w:ascii="Century" w:eastAsia="MS Mincho" w:hAnsi="Century" w:cs="Times New Roman"/>
      <w:b/>
      <w:bCs/>
      <w:szCs w:val="24"/>
    </w:rPr>
  </w:style>
  <w:style w:type="paragraph" w:styleId="Heading7">
    <w:name w:val="heading 7"/>
    <w:basedOn w:val="Normal"/>
    <w:next w:val="Normal"/>
    <w:link w:val="7"/>
    <w:qFormat/>
    <w:rsid w:val="00725F79"/>
    <w:pPr>
      <w:keepNext/>
      <w:ind w:leftChars="800" w:left="800"/>
      <w:outlineLvl w:val="6"/>
    </w:pPr>
    <w:rPr>
      <w:rFonts w:ascii="Century" w:eastAsia="MS Mincho" w:hAnsi="Century" w:cs="Times New Roman"/>
      <w:szCs w:val="24"/>
    </w:rPr>
  </w:style>
  <w:style w:type="paragraph" w:styleId="Heading8">
    <w:name w:val="heading 8"/>
    <w:basedOn w:val="Normal"/>
    <w:next w:val="Normal"/>
    <w:link w:val="8"/>
    <w:qFormat/>
    <w:rsid w:val="00725F79"/>
    <w:pPr>
      <w:keepNext/>
      <w:adjustRightInd w:val="0"/>
      <w:spacing w:line="360" w:lineRule="atLeast"/>
      <w:ind w:leftChars="1200" w:left="1200"/>
      <w:textAlignment w:val="baseline"/>
      <w:outlineLvl w:val="7"/>
    </w:pPr>
    <w:rPr>
      <w:rFonts w:ascii="Century" w:eastAsia="平成明朝" w:hAnsi="Century" w:cs="Times New Roman"/>
      <w:kern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10"/>
    <w:rsid w:val="006D35B1"/>
    <w:pPr>
      <w:spacing w:line="360" w:lineRule="auto"/>
      <w:jc w:val="left"/>
    </w:pPr>
    <w:rPr>
      <w:rFonts w:ascii="Times" w:hAnsi="Times" w:cs="Times New Roman"/>
      <w:color w:val="000000"/>
      <w:sz w:val="24"/>
      <w:szCs w:val="20"/>
    </w:rPr>
  </w:style>
  <w:style w:type="character" w:customStyle="1" w:styleId="a">
    <w:name w:val="本文 (文字)"/>
    <w:basedOn w:val="DefaultParagraphFont"/>
    <w:rsid w:val="006D35B1"/>
  </w:style>
  <w:style w:type="character" w:styleId="Hyperlink">
    <w:name w:val="Hyperlink"/>
    <w:uiPriority w:val="99"/>
    <w:rsid w:val="006D35B1"/>
    <w:rPr>
      <w:color w:val="0000FF"/>
      <w:u w:val="single"/>
    </w:rPr>
  </w:style>
  <w:style w:type="character" w:customStyle="1" w:styleId="10">
    <w:name w:val="本文 (文字)1"/>
    <w:link w:val="BodyText"/>
    <w:rsid w:val="006D35B1"/>
    <w:rPr>
      <w:rFonts w:ascii="Times" w:hAnsi="Times" w:cs="Times New Roman"/>
      <w:color w:val="000000"/>
      <w:sz w:val="24"/>
      <w:szCs w:val="20"/>
    </w:rPr>
  </w:style>
  <w:style w:type="paragraph" w:styleId="BodyTextIndent2">
    <w:name w:val="Body Text Indent 2"/>
    <w:basedOn w:val="Normal"/>
    <w:link w:val="20"/>
    <w:unhideWhenUsed/>
    <w:rsid w:val="00A10F1C"/>
    <w:pPr>
      <w:spacing w:line="480" w:lineRule="auto"/>
      <w:ind w:leftChars="400" w:left="851"/>
    </w:pPr>
  </w:style>
  <w:style w:type="character" w:customStyle="1" w:styleId="20">
    <w:name w:val="本文インデント 2 (文字)"/>
    <w:basedOn w:val="DefaultParagraphFont"/>
    <w:link w:val="BodyTextIndent2"/>
    <w:rsid w:val="00A10F1C"/>
  </w:style>
  <w:style w:type="paragraph" w:styleId="BlockText">
    <w:name w:val="Block Text"/>
    <w:basedOn w:val="Normal"/>
    <w:rsid w:val="00395A0F"/>
    <w:pPr>
      <w:widowControl/>
      <w:overflowPunct w:val="0"/>
      <w:autoSpaceDE w:val="0"/>
      <w:autoSpaceDN w:val="0"/>
      <w:adjustRightInd w:val="0"/>
      <w:spacing w:line="480" w:lineRule="auto"/>
      <w:ind w:left="567" w:right="539" w:firstLine="273"/>
      <w:textAlignment w:val="baseline"/>
    </w:pPr>
    <w:rPr>
      <w:rFonts w:ascii="Times" w:eastAsia="平成明朝" w:hAnsi="Times" w:cs="Times New Roman"/>
      <w:kern w:val="0"/>
      <w:sz w:val="24"/>
      <w:szCs w:val="20"/>
    </w:rPr>
  </w:style>
  <w:style w:type="paragraph" w:styleId="Footer">
    <w:name w:val="footer"/>
    <w:basedOn w:val="Normal"/>
    <w:link w:val="a0"/>
    <w:unhideWhenUsed/>
    <w:rsid w:val="00744DF1"/>
    <w:pPr>
      <w:tabs>
        <w:tab w:val="center" w:pos="4252"/>
        <w:tab w:val="right" w:pos="8504"/>
      </w:tabs>
      <w:snapToGrid w:val="0"/>
    </w:pPr>
  </w:style>
  <w:style w:type="character" w:customStyle="1" w:styleId="a0">
    <w:name w:val="フッター (文字)"/>
    <w:basedOn w:val="DefaultParagraphFont"/>
    <w:link w:val="Footer"/>
    <w:rsid w:val="00744DF1"/>
  </w:style>
  <w:style w:type="character" w:styleId="PageNumber">
    <w:name w:val="page number"/>
    <w:basedOn w:val="DefaultParagraphFont"/>
    <w:unhideWhenUsed/>
    <w:rsid w:val="00744DF1"/>
  </w:style>
  <w:style w:type="paragraph" w:styleId="BodyTextIndent">
    <w:name w:val="Body Text Indent"/>
    <w:basedOn w:val="Normal"/>
    <w:link w:val="a1"/>
    <w:unhideWhenUsed/>
    <w:rsid w:val="00F04913"/>
    <w:pPr>
      <w:ind w:leftChars="400" w:left="851"/>
    </w:pPr>
  </w:style>
  <w:style w:type="character" w:customStyle="1" w:styleId="a1">
    <w:name w:val="本文インデント (文字)"/>
    <w:basedOn w:val="DefaultParagraphFont"/>
    <w:link w:val="BodyTextIndent"/>
    <w:rsid w:val="00F04913"/>
  </w:style>
  <w:style w:type="character" w:customStyle="1" w:styleId="1">
    <w:name w:val="見出し 1 (文字)"/>
    <w:basedOn w:val="DefaultParagraphFont"/>
    <w:link w:val="Heading1"/>
    <w:rsid w:val="0010740E"/>
    <w:rPr>
      <w:rFonts w:ascii="Arial" w:eastAsia="MS Gothic" w:hAnsi="Arial" w:cs="Times New Roman"/>
      <w:sz w:val="28"/>
      <w:szCs w:val="28"/>
    </w:rPr>
  </w:style>
  <w:style w:type="character" w:customStyle="1" w:styleId="A7">
    <w:name w:val="A7"/>
    <w:uiPriority w:val="99"/>
    <w:rsid w:val="00656748"/>
    <w:rPr>
      <w:color w:val="000000"/>
      <w:sz w:val="19"/>
      <w:szCs w:val="19"/>
    </w:rPr>
  </w:style>
  <w:style w:type="paragraph" w:styleId="Header">
    <w:name w:val="header"/>
    <w:basedOn w:val="Normal"/>
    <w:link w:val="a2"/>
    <w:uiPriority w:val="99"/>
    <w:unhideWhenUsed/>
    <w:rsid w:val="003A08E7"/>
    <w:pPr>
      <w:tabs>
        <w:tab w:val="center" w:pos="4252"/>
        <w:tab w:val="right" w:pos="8504"/>
      </w:tabs>
      <w:snapToGrid w:val="0"/>
    </w:pPr>
  </w:style>
  <w:style w:type="character" w:customStyle="1" w:styleId="a2">
    <w:name w:val="ヘッダー (文字)"/>
    <w:basedOn w:val="DefaultParagraphFont"/>
    <w:link w:val="Header"/>
    <w:uiPriority w:val="99"/>
    <w:rsid w:val="003A08E7"/>
  </w:style>
  <w:style w:type="character" w:customStyle="1" w:styleId="2">
    <w:name w:val="見出し 2 (文字)"/>
    <w:basedOn w:val="DefaultParagraphFont"/>
    <w:link w:val="Heading2"/>
    <w:rsid w:val="00725F79"/>
    <w:rPr>
      <w:rFonts w:ascii="Arial" w:eastAsia="MS Gothic" w:hAnsi="Arial" w:cs="Times New Roman"/>
      <w:szCs w:val="24"/>
    </w:rPr>
  </w:style>
  <w:style w:type="character" w:customStyle="1" w:styleId="3">
    <w:name w:val="見出し 3 (文字)"/>
    <w:basedOn w:val="DefaultParagraphFont"/>
    <w:link w:val="Heading3"/>
    <w:rsid w:val="00725F79"/>
    <w:rPr>
      <w:rFonts w:ascii="Times New Roman" w:eastAsia="MS Mincho" w:hAnsi="Times New Roman" w:cs="Times New Roman"/>
      <w:b/>
      <w:bCs/>
      <w:caps/>
      <w:szCs w:val="24"/>
    </w:rPr>
  </w:style>
  <w:style w:type="character" w:customStyle="1" w:styleId="4">
    <w:name w:val="見出し 4 (文字)"/>
    <w:basedOn w:val="DefaultParagraphFont"/>
    <w:link w:val="Heading4"/>
    <w:rsid w:val="00725F79"/>
    <w:rPr>
      <w:rFonts w:ascii="Century" w:eastAsia="MS Mincho" w:hAnsi="Century" w:cs="Times New Roman"/>
      <w:b/>
      <w:bCs/>
      <w:szCs w:val="24"/>
    </w:rPr>
  </w:style>
  <w:style w:type="character" w:customStyle="1" w:styleId="5">
    <w:name w:val="見出し 5 (文字)"/>
    <w:basedOn w:val="DefaultParagraphFont"/>
    <w:link w:val="Heading5"/>
    <w:rsid w:val="00725F79"/>
    <w:rPr>
      <w:rFonts w:ascii="Times New Roman" w:eastAsia="宋体" w:hAnsi="Times New Roman" w:cs="Times New Roman"/>
      <w:bCs/>
      <w:i/>
      <w:iCs/>
      <w:sz w:val="24"/>
      <w:szCs w:val="24"/>
      <w:lang w:eastAsia="zh-CN"/>
    </w:rPr>
  </w:style>
  <w:style w:type="character" w:customStyle="1" w:styleId="6">
    <w:name w:val="見出し 6 (文字)"/>
    <w:basedOn w:val="DefaultParagraphFont"/>
    <w:link w:val="Heading6"/>
    <w:rsid w:val="00725F79"/>
    <w:rPr>
      <w:rFonts w:ascii="Century" w:eastAsia="MS Mincho" w:hAnsi="Century" w:cs="Times New Roman"/>
      <w:b/>
      <w:bCs/>
      <w:szCs w:val="24"/>
    </w:rPr>
  </w:style>
  <w:style w:type="character" w:customStyle="1" w:styleId="7">
    <w:name w:val="見出し 7 (文字)"/>
    <w:basedOn w:val="DefaultParagraphFont"/>
    <w:link w:val="Heading7"/>
    <w:rsid w:val="00725F79"/>
    <w:rPr>
      <w:rFonts w:ascii="Century" w:eastAsia="MS Mincho" w:hAnsi="Century" w:cs="Times New Roman"/>
      <w:szCs w:val="24"/>
    </w:rPr>
  </w:style>
  <w:style w:type="character" w:customStyle="1" w:styleId="8">
    <w:name w:val="見出し 8 (文字)"/>
    <w:basedOn w:val="DefaultParagraphFont"/>
    <w:link w:val="Heading8"/>
    <w:rsid w:val="00725F79"/>
    <w:rPr>
      <w:rFonts w:ascii="Century" w:eastAsia="平成明朝" w:hAnsi="Century" w:cs="Times New Roman"/>
      <w:kern w:val="0"/>
      <w:sz w:val="24"/>
      <w:szCs w:val="20"/>
    </w:rPr>
  </w:style>
  <w:style w:type="paragraph" w:styleId="NormalWeb">
    <w:name w:val="Normal (Web)"/>
    <w:basedOn w:val="Normal"/>
    <w:rsid w:val="00725F79"/>
    <w:pPr>
      <w:widowControl/>
      <w:spacing w:before="100" w:beforeAutospacing="1" w:after="100" w:afterAutospacing="1"/>
      <w:jc w:val="left"/>
    </w:pPr>
    <w:rPr>
      <w:rFonts w:ascii="MS Mincho" w:eastAsia="MS Mincho" w:hAnsi="MS Mincho" w:cs="Times New Roman"/>
      <w:kern w:val="0"/>
      <w:sz w:val="24"/>
      <w:szCs w:val="24"/>
    </w:rPr>
  </w:style>
  <w:style w:type="paragraph" w:styleId="BodyText2">
    <w:name w:val="Body Text 2"/>
    <w:basedOn w:val="Normal"/>
    <w:link w:val="21"/>
    <w:rsid w:val="00725F79"/>
    <w:pPr>
      <w:spacing w:line="360" w:lineRule="auto"/>
    </w:pPr>
    <w:rPr>
      <w:rFonts w:ascii="Times" w:eastAsia="平成明朝" w:hAnsi="Times" w:cs="Times New Roman"/>
      <w:color w:val="000000"/>
      <w:sz w:val="24"/>
      <w:szCs w:val="20"/>
    </w:rPr>
  </w:style>
  <w:style w:type="character" w:customStyle="1" w:styleId="21">
    <w:name w:val="本文 2 (文字)"/>
    <w:basedOn w:val="DefaultParagraphFont"/>
    <w:link w:val="BodyText2"/>
    <w:rsid w:val="00725F79"/>
    <w:rPr>
      <w:rFonts w:ascii="Times" w:eastAsia="平成明朝" w:hAnsi="Times" w:cs="Times New Roman"/>
      <w:color w:val="000000"/>
      <w:sz w:val="24"/>
      <w:szCs w:val="20"/>
    </w:rPr>
  </w:style>
  <w:style w:type="paragraph" w:styleId="PlainText">
    <w:name w:val="Plain Text"/>
    <w:basedOn w:val="Normal"/>
    <w:link w:val="a3"/>
    <w:rsid w:val="00725F79"/>
    <w:rPr>
      <w:rFonts w:ascii="平成明朝" w:eastAsia="平成明朝" w:hAnsi="Courier New" w:cs="Times New Roman"/>
      <w:sz w:val="20"/>
      <w:szCs w:val="20"/>
    </w:rPr>
  </w:style>
  <w:style w:type="character" w:customStyle="1" w:styleId="a3">
    <w:name w:val="書式なし (文字)"/>
    <w:basedOn w:val="DefaultParagraphFont"/>
    <w:link w:val="PlainText"/>
    <w:rsid w:val="00725F79"/>
    <w:rPr>
      <w:rFonts w:ascii="平成明朝" w:eastAsia="平成明朝" w:hAnsi="Courier New" w:cs="Times New Roman"/>
      <w:sz w:val="20"/>
      <w:szCs w:val="20"/>
    </w:rPr>
  </w:style>
  <w:style w:type="paragraph" w:styleId="BodyTextIndent3">
    <w:name w:val="Body Text Indent 3"/>
    <w:basedOn w:val="Normal"/>
    <w:link w:val="30"/>
    <w:rsid w:val="00725F79"/>
    <w:pPr>
      <w:ind w:firstLineChars="257" w:firstLine="540"/>
    </w:pPr>
    <w:rPr>
      <w:rFonts w:ascii="Times New Roman" w:eastAsia="MS Mincho" w:hAnsi="Times New Roman" w:cs="Times New Roman"/>
      <w:szCs w:val="24"/>
    </w:rPr>
  </w:style>
  <w:style w:type="character" w:customStyle="1" w:styleId="30">
    <w:name w:val="本文インデント 3 (文字)"/>
    <w:basedOn w:val="DefaultParagraphFont"/>
    <w:link w:val="BodyTextIndent3"/>
    <w:rsid w:val="00725F79"/>
    <w:rPr>
      <w:rFonts w:ascii="Times New Roman" w:eastAsia="MS Mincho" w:hAnsi="Times New Roman" w:cs="Times New Roman"/>
      <w:szCs w:val="24"/>
    </w:rPr>
  </w:style>
  <w:style w:type="paragraph" w:styleId="NormalIndent">
    <w:name w:val="Normal Indent"/>
    <w:basedOn w:val="Normal"/>
    <w:rsid w:val="00725F79"/>
    <w:pPr>
      <w:ind w:left="851"/>
    </w:pPr>
    <w:rPr>
      <w:rFonts w:ascii="Times" w:eastAsia="平成明朝" w:hAnsi="Times" w:cs="Times New Roman"/>
      <w:sz w:val="20"/>
      <w:szCs w:val="20"/>
    </w:rPr>
  </w:style>
  <w:style w:type="character" w:styleId="FollowedHyperlink">
    <w:name w:val="FollowedHyperlink"/>
    <w:basedOn w:val="DefaultParagraphFont"/>
    <w:rsid w:val="00725F79"/>
    <w:rPr>
      <w:color w:val="800080"/>
      <w:u w:val="single"/>
    </w:rPr>
  </w:style>
  <w:style w:type="paragraph" w:styleId="BalloonText">
    <w:name w:val="Balloon Text"/>
    <w:basedOn w:val="Normal"/>
    <w:link w:val="a4"/>
    <w:semiHidden/>
    <w:rsid w:val="00725F79"/>
    <w:rPr>
      <w:rFonts w:ascii="ヒラギノ角ゴ Pro W3" w:eastAsia="ヒラギノ角ゴ Pro W3" w:hAnsi="Century" w:cs="Times New Roman"/>
      <w:sz w:val="18"/>
      <w:szCs w:val="18"/>
    </w:rPr>
  </w:style>
  <w:style w:type="character" w:customStyle="1" w:styleId="a4">
    <w:name w:val="吹き出し (文字)"/>
    <w:basedOn w:val="DefaultParagraphFont"/>
    <w:link w:val="BalloonText"/>
    <w:semiHidden/>
    <w:rsid w:val="00725F79"/>
    <w:rPr>
      <w:rFonts w:ascii="ヒラギノ角ゴ Pro W3" w:eastAsia="ヒラギノ角ゴ Pro W3" w:hAnsi="Century" w:cs="Times New Roman"/>
      <w:sz w:val="18"/>
      <w:szCs w:val="18"/>
    </w:rPr>
  </w:style>
  <w:style w:type="paragraph" w:styleId="Title">
    <w:name w:val="Title"/>
    <w:basedOn w:val="Normal"/>
    <w:link w:val="a5"/>
    <w:qFormat/>
    <w:rsid w:val="00725F79"/>
    <w:pPr>
      <w:jc w:val="center"/>
    </w:pPr>
    <w:rPr>
      <w:rFonts w:ascii="Times" w:eastAsia="平成明朝" w:hAnsi="Times" w:cs="Times New Roman"/>
      <w:b/>
      <w:sz w:val="32"/>
      <w:szCs w:val="20"/>
    </w:rPr>
  </w:style>
  <w:style w:type="character" w:customStyle="1" w:styleId="a5">
    <w:name w:val="表題 (文字)"/>
    <w:basedOn w:val="DefaultParagraphFont"/>
    <w:link w:val="Title"/>
    <w:rsid w:val="00725F79"/>
    <w:rPr>
      <w:rFonts w:ascii="Times" w:eastAsia="平成明朝" w:hAnsi="Times" w:cs="Times New Roman"/>
      <w:b/>
      <w:sz w:val="32"/>
      <w:szCs w:val="20"/>
    </w:rPr>
  </w:style>
  <w:style w:type="character" w:customStyle="1" w:styleId="ti">
    <w:name w:val="ti"/>
    <w:basedOn w:val="DefaultParagraphFont"/>
    <w:rsid w:val="00725F79"/>
  </w:style>
  <w:style w:type="character" w:customStyle="1" w:styleId="brokenlink">
    <w:name w:val="brokenlink"/>
    <w:basedOn w:val="DefaultParagraphFont"/>
    <w:rsid w:val="00725F79"/>
  </w:style>
  <w:style w:type="character" w:customStyle="1" w:styleId="m1">
    <w:name w:val="m1"/>
    <w:basedOn w:val="DefaultParagraphFont"/>
    <w:rsid w:val="00725F79"/>
    <w:rPr>
      <w:spacing w:val="336"/>
      <w:sz w:val="18"/>
      <w:szCs w:val="18"/>
    </w:rPr>
  </w:style>
  <w:style w:type="character" w:customStyle="1" w:styleId="ti2">
    <w:name w:val="ti2"/>
    <w:basedOn w:val="DefaultParagraphFont"/>
    <w:rsid w:val="00725F79"/>
    <w:rPr>
      <w:sz w:val="22"/>
      <w:szCs w:val="22"/>
    </w:rPr>
  </w:style>
  <w:style w:type="paragraph" w:styleId="DocumentMap">
    <w:name w:val="Document Map"/>
    <w:basedOn w:val="Normal"/>
    <w:link w:val="a6"/>
    <w:rsid w:val="00725F79"/>
    <w:pPr>
      <w:shd w:val="clear" w:color="auto" w:fill="000080"/>
    </w:pPr>
    <w:rPr>
      <w:rFonts w:ascii="Times New Roman" w:eastAsia="宋体" w:hAnsi="Times New Roman" w:cs="Times New Roman"/>
      <w:szCs w:val="24"/>
      <w:lang w:eastAsia="zh-CN"/>
    </w:rPr>
  </w:style>
  <w:style w:type="character" w:customStyle="1" w:styleId="a6">
    <w:name w:val="見出しマップ (文字)"/>
    <w:basedOn w:val="DefaultParagraphFont"/>
    <w:link w:val="DocumentMap"/>
    <w:rsid w:val="00725F79"/>
    <w:rPr>
      <w:rFonts w:ascii="Times New Roman" w:eastAsia="宋体" w:hAnsi="Times New Roman" w:cs="Times New Roman"/>
      <w:szCs w:val="24"/>
      <w:shd w:val="clear" w:color="auto" w:fill="000080"/>
      <w:lang w:eastAsia="zh-CN"/>
    </w:rPr>
  </w:style>
  <w:style w:type="character" w:customStyle="1" w:styleId="featuredlinkouts">
    <w:name w:val="featured_linkouts"/>
    <w:basedOn w:val="DefaultParagraphFont"/>
    <w:rsid w:val="00725F79"/>
  </w:style>
  <w:style w:type="character" w:customStyle="1" w:styleId="linkbar">
    <w:name w:val="linkbar"/>
    <w:basedOn w:val="DefaultParagraphFont"/>
    <w:rsid w:val="00725F79"/>
  </w:style>
  <w:style w:type="character" w:customStyle="1" w:styleId="wordlink">
    <w:name w:val="wordlink"/>
    <w:basedOn w:val="DefaultParagraphFont"/>
    <w:rsid w:val="00725F79"/>
  </w:style>
  <w:style w:type="character" w:customStyle="1" w:styleId="h3">
    <w:name w:val="h3"/>
    <w:basedOn w:val="DefaultParagraphFont"/>
    <w:rsid w:val="00725F79"/>
  </w:style>
  <w:style w:type="character" w:styleId="LineNumber">
    <w:name w:val="line number"/>
    <w:basedOn w:val="DefaultParagraphFont"/>
    <w:rsid w:val="00725F79"/>
  </w:style>
  <w:style w:type="paragraph" w:styleId="ListParagraph">
    <w:name w:val="List Paragraph"/>
    <w:basedOn w:val="Normal"/>
    <w:qFormat/>
    <w:rsid w:val="00725F79"/>
    <w:pPr>
      <w:ind w:leftChars="400" w:left="960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725F79"/>
  </w:style>
  <w:style w:type="character" w:customStyle="1" w:styleId="fm-vol-iss-date">
    <w:name w:val="fm-vol-iss-date"/>
    <w:basedOn w:val="DefaultParagraphFont"/>
    <w:rsid w:val="00725F79"/>
  </w:style>
  <w:style w:type="character" w:customStyle="1" w:styleId="scdddoi">
    <w:name w:val="s_c_dddoi"/>
    <w:basedOn w:val="DefaultParagraphFont"/>
    <w:rsid w:val="00725F79"/>
    <w:rPr>
      <w:sz w:val="24"/>
      <w:szCs w:val="24"/>
      <w:bdr w:val="none" w:sz="0" w:space="0" w:color="auto" w:frame="1"/>
      <w:vertAlign w:val="baseline"/>
    </w:rPr>
  </w:style>
  <w:style w:type="character" w:customStyle="1" w:styleId="slug-doi">
    <w:name w:val="slug-doi"/>
    <w:basedOn w:val="DefaultParagraphFont"/>
    <w:rsid w:val="00725F79"/>
  </w:style>
  <w:style w:type="character" w:styleId="Strong">
    <w:name w:val="Strong"/>
    <w:basedOn w:val="DefaultParagraphFont"/>
    <w:uiPriority w:val="22"/>
    <w:qFormat/>
    <w:rsid w:val="00725F79"/>
    <w:rPr>
      <w:b/>
      <w:bCs/>
    </w:rPr>
  </w:style>
  <w:style w:type="character" w:customStyle="1" w:styleId="doi1">
    <w:name w:val="doi1"/>
    <w:basedOn w:val="DefaultParagraphFont"/>
    <w:rsid w:val="00725F79"/>
  </w:style>
  <w:style w:type="character" w:customStyle="1" w:styleId="hlfld-doi">
    <w:name w:val="hlfld-doi"/>
    <w:basedOn w:val="DefaultParagraphFont"/>
    <w:rsid w:val="00725F79"/>
  </w:style>
  <w:style w:type="character" w:customStyle="1" w:styleId="cit-doi4">
    <w:name w:val="cit-doi4"/>
    <w:basedOn w:val="DefaultParagraphFont"/>
    <w:rsid w:val="00725F79"/>
  </w:style>
  <w:style w:type="character" w:customStyle="1" w:styleId="cit-sep2">
    <w:name w:val="cit-sep2"/>
    <w:basedOn w:val="DefaultParagraphFont"/>
    <w:rsid w:val="00725F79"/>
  </w:style>
  <w:style w:type="character" w:customStyle="1" w:styleId="slug-doi2">
    <w:name w:val="slug-doi2"/>
    <w:basedOn w:val="DefaultParagraphFont"/>
    <w:rsid w:val="00725F79"/>
  </w:style>
  <w:style w:type="paragraph" w:styleId="HTMLPreformatted">
    <w:name w:val="HTML Preformatted"/>
    <w:basedOn w:val="Normal"/>
    <w:link w:val="HTML"/>
    <w:uiPriority w:val="99"/>
    <w:unhideWhenUsed/>
    <w:rsid w:val="009C4E9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eastAsia="MS Mincho" w:hAnsi="Courier" w:cs="Courier"/>
      <w:kern w:val="0"/>
      <w:sz w:val="20"/>
      <w:szCs w:val="20"/>
    </w:rPr>
  </w:style>
  <w:style w:type="character" w:customStyle="1" w:styleId="HTML">
    <w:name w:val="HTML 書式付き (文字)"/>
    <w:basedOn w:val="DefaultParagraphFont"/>
    <w:link w:val="HTMLPreformatted"/>
    <w:uiPriority w:val="99"/>
    <w:rsid w:val="009C4E90"/>
    <w:rPr>
      <w:rFonts w:ascii="Courier" w:eastAsia="MS Mincho" w:hAnsi="Courier" w:cs="Courier"/>
      <w:kern w:val="0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8202C8"/>
    <w:rPr>
      <w:sz w:val="21"/>
      <w:szCs w:val="21"/>
    </w:rPr>
  </w:style>
  <w:style w:type="paragraph" w:styleId="CommentText">
    <w:name w:val="annotation text"/>
    <w:basedOn w:val="Normal"/>
    <w:link w:val="a8"/>
    <w:semiHidden/>
    <w:unhideWhenUsed/>
    <w:rsid w:val="008202C8"/>
    <w:pPr>
      <w:jc w:val="left"/>
    </w:pPr>
  </w:style>
  <w:style w:type="character" w:customStyle="1" w:styleId="a8">
    <w:name w:val="コメント文字列 (文字)"/>
    <w:basedOn w:val="DefaultParagraphFont"/>
    <w:link w:val="CommentText"/>
    <w:semiHidden/>
    <w:rsid w:val="008202C8"/>
  </w:style>
  <w:style w:type="paragraph" w:styleId="CommentSubject">
    <w:name w:val="annotation subject"/>
    <w:basedOn w:val="CommentText"/>
    <w:next w:val="CommentText"/>
    <w:link w:val="a9"/>
    <w:semiHidden/>
    <w:unhideWhenUsed/>
    <w:rsid w:val="008202C8"/>
    <w:rPr>
      <w:b/>
      <w:bCs/>
    </w:rPr>
  </w:style>
  <w:style w:type="character" w:customStyle="1" w:styleId="a9">
    <w:name w:val="コメント内容 (文字)"/>
    <w:basedOn w:val="a8"/>
    <w:link w:val="CommentSubject"/>
    <w:semiHidden/>
    <w:rsid w:val="008202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4.tiff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takeuchi@kanazawa-med.ac.jp" TargetMode="Externa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B9E35-B3F4-674C-8F2E-47196E43A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11742</Words>
  <Characters>66930</Characters>
  <Application>Microsoft Macintosh Word</Application>
  <DocSecurity>0</DocSecurity>
  <Lines>557</Lines>
  <Paragraphs>157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78515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Na Ma</cp:lastModifiedBy>
  <cp:revision>2</cp:revision>
  <cp:lastPrinted>2014-08-30T00:54:00Z</cp:lastPrinted>
  <dcterms:created xsi:type="dcterms:W3CDTF">2014-10-29T03:17:00Z</dcterms:created>
  <dcterms:modified xsi:type="dcterms:W3CDTF">2014-10-29T03:17:00Z</dcterms:modified>
  <cp:category/>
</cp:coreProperties>
</file>