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A78" w:rsidRPr="002A66AF" w:rsidRDefault="00FA4A78" w:rsidP="00203904">
      <w:pPr>
        <w:spacing w:after="0" w:line="360" w:lineRule="auto"/>
        <w:jc w:val="both"/>
        <w:rPr>
          <w:rFonts w:ascii="Book Antiqua" w:hAnsi="Book Antiqua"/>
          <w:sz w:val="24"/>
          <w:szCs w:val="24"/>
        </w:rPr>
      </w:pPr>
      <w:r w:rsidRPr="002A66AF">
        <w:rPr>
          <w:rFonts w:ascii="Book Antiqua" w:hAnsi="Book Antiqua"/>
          <w:sz w:val="24"/>
          <w:szCs w:val="24"/>
        </w:rPr>
        <w:t xml:space="preserve">Name of journal: </w:t>
      </w:r>
      <w:r w:rsidRPr="002A66AF">
        <w:rPr>
          <w:rFonts w:ascii="Book Antiqua" w:hAnsi="Book Antiqua"/>
          <w:i/>
          <w:sz w:val="24"/>
          <w:szCs w:val="24"/>
        </w:rPr>
        <w:t>World Journal of Radiology</w:t>
      </w:r>
    </w:p>
    <w:p w:rsidR="00FA4A78" w:rsidRPr="002A66AF" w:rsidRDefault="00FA4A78" w:rsidP="00203904">
      <w:pPr>
        <w:spacing w:after="0" w:line="360" w:lineRule="auto"/>
        <w:jc w:val="both"/>
        <w:rPr>
          <w:rFonts w:ascii="Book Antiqua" w:hAnsi="Book Antiqua"/>
          <w:sz w:val="24"/>
          <w:szCs w:val="24"/>
          <w:lang w:eastAsia="zh-CN"/>
        </w:rPr>
      </w:pPr>
      <w:r w:rsidRPr="002A66AF">
        <w:rPr>
          <w:rFonts w:ascii="Book Antiqua" w:hAnsi="Book Antiqua"/>
          <w:sz w:val="24"/>
          <w:szCs w:val="24"/>
        </w:rPr>
        <w:t xml:space="preserve">ESPS Manuscript NO: </w:t>
      </w:r>
      <w:r w:rsidRPr="002A66AF">
        <w:rPr>
          <w:rFonts w:ascii="Book Antiqua" w:hAnsi="Book Antiqua"/>
          <w:sz w:val="24"/>
          <w:szCs w:val="24"/>
          <w:lang w:eastAsia="zh-CN"/>
        </w:rPr>
        <w:t>13373</w:t>
      </w:r>
    </w:p>
    <w:p w:rsidR="00FA4A78" w:rsidRPr="002A66AF" w:rsidRDefault="00FA4A78" w:rsidP="00203904">
      <w:pPr>
        <w:spacing w:after="0" w:line="360" w:lineRule="auto"/>
        <w:jc w:val="both"/>
        <w:rPr>
          <w:rFonts w:ascii="Book Antiqua" w:hAnsi="Book Antiqua"/>
          <w:sz w:val="24"/>
          <w:szCs w:val="24"/>
          <w:lang w:eastAsia="zh-CN"/>
        </w:rPr>
      </w:pPr>
      <w:r w:rsidRPr="002A66AF">
        <w:rPr>
          <w:rFonts w:ascii="Book Antiqua" w:hAnsi="Book Antiqua"/>
          <w:sz w:val="24"/>
          <w:szCs w:val="24"/>
        </w:rPr>
        <w:t>Columns:</w:t>
      </w:r>
      <w:r w:rsidRPr="002A66AF">
        <w:rPr>
          <w:rFonts w:ascii="Book Antiqua" w:hAnsi="Book Antiqua"/>
          <w:sz w:val="24"/>
          <w:szCs w:val="24"/>
          <w:lang w:eastAsia="zh-CN"/>
        </w:rPr>
        <w:t xml:space="preserve"> MINIREVIEW</w:t>
      </w:r>
    </w:p>
    <w:p w:rsidR="00FA4A78" w:rsidRPr="002A66AF" w:rsidRDefault="00FA4A78" w:rsidP="00203904">
      <w:pPr>
        <w:spacing w:after="0" w:line="360" w:lineRule="auto"/>
        <w:jc w:val="both"/>
        <w:rPr>
          <w:rFonts w:ascii="Book Antiqua" w:hAnsi="Book Antiqua"/>
          <w:b/>
          <w:sz w:val="24"/>
          <w:szCs w:val="24"/>
          <w:lang w:eastAsia="zh-CN"/>
        </w:rPr>
      </w:pPr>
    </w:p>
    <w:p w:rsidR="00FA4A78" w:rsidRPr="002A66AF" w:rsidRDefault="00FA4A78" w:rsidP="00203904">
      <w:pPr>
        <w:spacing w:after="0" w:line="360" w:lineRule="auto"/>
        <w:jc w:val="both"/>
        <w:rPr>
          <w:rFonts w:ascii="Book Antiqua" w:hAnsi="Book Antiqua"/>
          <w:b/>
          <w:sz w:val="24"/>
          <w:szCs w:val="24"/>
          <w:lang w:val="en-US"/>
        </w:rPr>
      </w:pPr>
      <w:r w:rsidRPr="002A66AF">
        <w:rPr>
          <w:rFonts w:ascii="Book Antiqua" w:hAnsi="Book Antiqua"/>
          <w:b/>
          <w:sz w:val="24"/>
          <w:szCs w:val="24"/>
          <w:lang w:val="en-US"/>
        </w:rPr>
        <w:t xml:space="preserve">Fetal brain tumors: Prenatal diagnosis by ultrasound and magnetic resonance imaging </w:t>
      </w:r>
    </w:p>
    <w:p w:rsidR="00FA4A78" w:rsidRPr="002A66AF" w:rsidRDefault="00FA4A78" w:rsidP="00203904">
      <w:pPr>
        <w:spacing w:after="0" w:line="360" w:lineRule="auto"/>
        <w:jc w:val="both"/>
        <w:rPr>
          <w:rFonts w:ascii="Book Antiqua" w:hAnsi="Book Antiqua"/>
          <w:sz w:val="24"/>
          <w:szCs w:val="24"/>
          <w:lang w:val="en-US"/>
        </w:rPr>
      </w:pPr>
    </w:p>
    <w:p w:rsidR="00FA4A78" w:rsidRPr="002A66AF" w:rsidRDefault="00FA4A78" w:rsidP="00203904">
      <w:pPr>
        <w:spacing w:after="0" w:line="360" w:lineRule="auto"/>
        <w:jc w:val="both"/>
        <w:rPr>
          <w:rFonts w:ascii="Book Antiqua" w:hAnsi="Book Antiqua"/>
          <w:sz w:val="24"/>
          <w:szCs w:val="24"/>
          <w:lang w:val="en-US"/>
        </w:rPr>
      </w:pPr>
      <w:proofErr w:type="spellStart"/>
      <w:r w:rsidRPr="002A66AF">
        <w:rPr>
          <w:rFonts w:ascii="Book Antiqua" w:hAnsi="Book Antiqua"/>
          <w:sz w:val="24"/>
          <w:szCs w:val="24"/>
          <w:lang w:val="en-US" w:eastAsia="zh-CN"/>
        </w:rPr>
        <w:t>Milani</w:t>
      </w:r>
      <w:proofErr w:type="spellEnd"/>
      <w:r w:rsidRPr="002A66AF">
        <w:rPr>
          <w:rFonts w:ascii="Book Antiqua" w:hAnsi="Book Antiqua"/>
          <w:sz w:val="24"/>
          <w:szCs w:val="24"/>
          <w:lang w:val="en-US"/>
        </w:rPr>
        <w:t xml:space="preserve"> </w:t>
      </w:r>
      <w:r w:rsidRPr="002A66AF">
        <w:rPr>
          <w:rFonts w:ascii="Book Antiqua" w:hAnsi="Book Antiqua"/>
          <w:sz w:val="24"/>
          <w:szCs w:val="24"/>
          <w:lang w:val="en-US" w:eastAsia="zh-CN"/>
        </w:rPr>
        <w:t xml:space="preserve">HJ </w:t>
      </w:r>
      <w:r w:rsidRPr="002A66AF">
        <w:rPr>
          <w:rFonts w:ascii="Book Antiqua" w:hAnsi="Book Antiqua"/>
          <w:i/>
          <w:sz w:val="24"/>
          <w:szCs w:val="24"/>
          <w:lang w:val="en-US" w:eastAsia="zh-CN"/>
        </w:rPr>
        <w:t xml:space="preserve">et al. </w:t>
      </w:r>
      <w:r w:rsidRPr="002A66AF">
        <w:rPr>
          <w:rFonts w:ascii="Book Antiqua" w:hAnsi="Book Antiqua"/>
          <w:sz w:val="24"/>
          <w:szCs w:val="24"/>
          <w:lang w:val="en-US"/>
        </w:rPr>
        <w:t>Fetal brain tumors by US and MRI</w:t>
      </w:r>
    </w:p>
    <w:p w:rsidR="00FA4A78" w:rsidRPr="002A66AF" w:rsidRDefault="00FA4A78" w:rsidP="00203904">
      <w:pPr>
        <w:spacing w:after="0" w:line="360" w:lineRule="auto"/>
        <w:jc w:val="both"/>
        <w:rPr>
          <w:rFonts w:ascii="Book Antiqua" w:hAnsi="Book Antiqua"/>
          <w:sz w:val="24"/>
          <w:szCs w:val="24"/>
          <w:lang w:val="en-US" w:eastAsia="zh-CN"/>
        </w:rPr>
      </w:pPr>
    </w:p>
    <w:p w:rsidR="00FA4A78" w:rsidRPr="002A66AF" w:rsidRDefault="00FA4A78" w:rsidP="00203904">
      <w:pPr>
        <w:spacing w:after="0" w:line="360" w:lineRule="auto"/>
        <w:jc w:val="both"/>
        <w:rPr>
          <w:rFonts w:ascii="Book Antiqua" w:hAnsi="Book Antiqua"/>
          <w:sz w:val="24"/>
          <w:szCs w:val="24"/>
          <w:lang w:val="en-US" w:eastAsia="zh-CN"/>
        </w:rPr>
      </w:pPr>
      <w:proofErr w:type="spellStart"/>
      <w:r w:rsidRPr="002A66AF">
        <w:rPr>
          <w:rFonts w:ascii="Book Antiqua" w:hAnsi="Book Antiqua"/>
          <w:sz w:val="24"/>
          <w:szCs w:val="24"/>
          <w:lang w:val="en-US" w:eastAsia="zh-CN"/>
        </w:rPr>
        <w:t>Hérbene</w:t>
      </w:r>
      <w:proofErr w:type="spellEnd"/>
      <w:r w:rsidRPr="002A66AF">
        <w:rPr>
          <w:rFonts w:ascii="Book Antiqua" w:hAnsi="Book Antiqua"/>
          <w:sz w:val="24"/>
          <w:szCs w:val="24"/>
          <w:lang w:val="en-US" w:eastAsia="zh-CN"/>
        </w:rPr>
        <w:t xml:space="preserve"> José </w:t>
      </w:r>
      <w:proofErr w:type="spellStart"/>
      <w:r w:rsidRPr="002A66AF">
        <w:rPr>
          <w:rFonts w:ascii="Book Antiqua" w:hAnsi="Book Antiqua"/>
          <w:sz w:val="24"/>
          <w:szCs w:val="24"/>
          <w:lang w:val="en-US" w:eastAsia="zh-CN"/>
        </w:rPr>
        <w:t>Milani</w:t>
      </w:r>
      <w:proofErr w:type="spellEnd"/>
      <w:r w:rsidRPr="002A66AF">
        <w:rPr>
          <w:rFonts w:ascii="Book Antiqua" w:hAnsi="Book Antiqua"/>
          <w:sz w:val="24"/>
          <w:szCs w:val="24"/>
          <w:lang w:val="en-US" w:eastAsia="zh-CN"/>
        </w:rPr>
        <w:t xml:space="preserve">, Edward Araujo </w:t>
      </w:r>
      <w:proofErr w:type="spellStart"/>
      <w:r w:rsidRPr="002A66AF">
        <w:rPr>
          <w:rFonts w:ascii="Book Antiqua" w:hAnsi="Book Antiqua"/>
          <w:sz w:val="24"/>
          <w:szCs w:val="24"/>
          <w:lang w:val="en-US" w:eastAsia="zh-CN"/>
        </w:rPr>
        <w:t>Júnior</w:t>
      </w:r>
      <w:proofErr w:type="spellEnd"/>
      <w:r w:rsidRPr="002A66AF">
        <w:rPr>
          <w:rFonts w:ascii="Book Antiqua" w:hAnsi="Book Antiqua"/>
          <w:sz w:val="24"/>
          <w:szCs w:val="24"/>
          <w:lang w:val="en-US" w:eastAsia="zh-CN"/>
        </w:rPr>
        <w:t xml:space="preserve">, </w:t>
      </w:r>
      <w:proofErr w:type="spellStart"/>
      <w:r w:rsidRPr="002A66AF">
        <w:rPr>
          <w:rFonts w:ascii="Book Antiqua" w:hAnsi="Book Antiqua"/>
          <w:sz w:val="24"/>
          <w:szCs w:val="24"/>
          <w:lang w:val="en-US" w:eastAsia="zh-CN"/>
        </w:rPr>
        <w:t>Sérgio</w:t>
      </w:r>
      <w:proofErr w:type="spellEnd"/>
      <w:r w:rsidRPr="002A66AF">
        <w:rPr>
          <w:rFonts w:ascii="Book Antiqua" w:hAnsi="Book Antiqua"/>
          <w:sz w:val="24"/>
          <w:szCs w:val="24"/>
          <w:lang w:val="en-US" w:eastAsia="zh-CN"/>
        </w:rPr>
        <w:t xml:space="preserve"> </w:t>
      </w:r>
      <w:proofErr w:type="spellStart"/>
      <w:r w:rsidRPr="002A66AF">
        <w:rPr>
          <w:rFonts w:ascii="Book Antiqua" w:hAnsi="Book Antiqua"/>
          <w:sz w:val="24"/>
          <w:szCs w:val="24"/>
          <w:lang w:val="en-US" w:eastAsia="zh-CN"/>
        </w:rPr>
        <w:t>Cavalheiro</w:t>
      </w:r>
      <w:proofErr w:type="spellEnd"/>
      <w:r w:rsidRPr="002A66AF">
        <w:rPr>
          <w:rFonts w:ascii="Book Antiqua" w:hAnsi="Book Antiqua"/>
          <w:sz w:val="24"/>
          <w:szCs w:val="24"/>
          <w:lang w:val="en-US" w:eastAsia="zh-CN"/>
        </w:rPr>
        <w:t xml:space="preserve">, </w:t>
      </w:r>
      <w:proofErr w:type="spellStart"/>
      <w:r w:rsidRPr="002A66AF">
        <w:rPr>
          <w:rFonts w:ascii="Book Antiqua" w:hAnsi="Book Antiqua"/>
          <w:sz w:val="24"/>
          <w:szCs w:val="24"/>
          <w:lang w:val="en-US" w:eastAsia="zh-CN"/>
        </w:rPr>
        <w:t>Patrícia</w:t>
      </w:r>
      <w:proofErr w:type="spellEnd"/>
      <w:r w:rsidRPr="002A66AF">
        <w:rPr>
          <w:rFonts w:ascii="Book Antiqua" w:hAnsi="Book Antiqua"/>
          <w:sz w:val="24"/>
          <w:szCs w:val="24"/>
          <w:lang w:val="en-US" w:eastAsia="zh-CN"/>
        </w:rPr>
        <w:t xml:space="preserve"> </w:t>
      </w:r>
      <w:proofErr w:type="spellStart"/>
      <w:r w:rsidRPr="002A66AF">
        <w:rPr>
          <w:rFonts w:ascii="Book Antiqua" w:hAnsi="Book Antiqua"/>
          <w:sz w:val="24"/>
          <w:szCs w:val="24"/>
          <w:lang w:val="en-US" w:eastAsia="zh-CN"/>
        </w:rPr>
        <w:t>Soares</w:t>
      </w:r>
      <w:proofErr w:type="spellEnd"/>
      <w:r w:rsidRPr="002A66AF">
        <w:rPr>
          <w:rFonts w:ascii="Book Antiqua" w:hAnsi="Book Antiqua"/>
          <w:sz w:val="24"/>
          <w:szCs w:val="24"/>
          <w:lang w:val="en-US" w:eastAsia="zh-CN"/>
        </w:rPr>
        <w:t xml:space="preserve"> Oliveira, Wagner </w:t>
      </w:r>
      <w:proofErr w:type="spellStart"/>
      <w:r w:rsidRPr="002A66AF">
        <w:rPr>
          <w:rFonts w:ascii="Book Antiqua" w:hAnsi="Book Antiqua"/>
          <w:sz w:val="24"/>
          <w:szCs w:val="24"/>
          <w:lang w:val="en-US" w:eastAsia="zh-CN"/>
        </w:rPr>
        <w:t>Jou</w:t>
      </w:r>
      <w:proofErr w:type="spellEnd"/>
      <w:r w:rsidRPr="002A66AF">
        <w:rPr>
          <w:rFonts w:ascii="Book Antiqua" w:hAnsi="Book Antiqua"/>
          <w:sz w:val="24"/>
          <w:szCs w:val="24"/>
          <w:lang w:val="en-US" w:eastAsia="zh-CN"/>
        </w:rPr>
        <w:t xml:space="preserve"> </w:t>
      </w:r>
      <w:proofErr w:type="spellStart"/>
      <w:r w:rsidRPr="002A66AF">
        <w:rPr>
          <w:rFonts w:ascii="Book Antiqua" w:hAnsi="Book Antiqua"/>
          <w:sz w:val="24"/>
          <w:szCs w:val="24"/>
          <w:lang w:val="en-US" w:eastAsia="zh-CN"/>
        </w:rPr>
        <w:t>Hisaba</w:t>
      </w:r>
      <w:proofErr w:type="spellEnd"/>
      <w:r w:rsidRPr="002A66AF">
        <w:rPr>
          <w:rFonts w:ascii="Book Antiqua" w:hAnsi="Book Antiqua"/>
          <w:sz w:val="24"/>
          <w:szCs w:val="24"/>
          <w:lang w:val="en-US" w:eastAsia="zh-CN"/>
        </w:rPr>
        <w:t xml:space="preserve">, Enoch </w:t>
      </w:r>
      <w:proofErr w:type="spellStart"/>
      <w:r w:rsidRPr="002A66AF">
        <w:rPr>
          <w:rFonts w:ascii="Book Antiqua" w:hAnsi="Book Antiqua"/>
          <w:sz w:val="24"/>
          <w:szCs w:val="24"/>
          <w:lang w:val="en-US" w:eastAsia="zh-CN"/>
        </w:rPr>
        <w:t>Quinderé</w:t>
      </w:r>
      <w:proofErr w:type="spellEnd"/>
      <w:r w:rsidRPr="002A66AF">
        <w:rPr>
          <w:rFonts w:ascii="Book Antiqua" w:hAnsi="Book Antiqua"/>
          <w:sz w:val="24"/>
          <w:szCs w:val="24"/>
          <w:lang w:val="en-US" w:eastAsia="zh-CN"/>
        </w:rPr>
        <w:t xml:space="preserve"> </w:t>
      </w:r>
      <w:r w:rsidRPr="002A66AF">
        <w:rPr>
          <w:rFonts w:ascii="Book Antiqua" w:hAnsi="Book Antiqua"/>
          <w:sz w:val="24"/>
          <w:szCs w:val="24"/>
        </w:rPr>
        <w:t>Sá</w:t>
      </w:r>
      <w:r w:rsidRPr="002A66AF">
        <w:rPr>
          <w:rFonts w:ascii="Book Antiqua" w:hAnsi="Book Antiqua"/>
          <w:sz w:val="24"/>
          <w:szCs w:val="24"/>
          <w:lang w:eastAsia="zh-CN"/>
        </w:rPr>
        <w:t xml:space="preserve"> </w:t>
      </w:r>
      <w:proofErr w:type="spellStart"/>
      <w:r w:rsidRPr="002A66AF">
        <w:rPr>
          <w:rFonts w:ascii="Book Antiqua" w:hAnsi="Book Antiqua"/>
          <w:sz w:val="24"/>
          <w:szCs w:val="24"/>
          <w:lang w:val="en-US" w:eastAsia="zh-CN"/>
        </w:rPr>
        <w:t>Barreto</w:t>
      </w:r>
      <w:proofErr w:type="spellEnd"/>
      <w:r w:rsidRPr="002A66AF">
        <w:rPr>
          <w:rFonts w:ascii="Book Antiqua" w:hAnsi="Book Antiqua"/>
          <w:sz w:val="24"/>
          <w:szCs w:val="24"/>
          <w:lang w:val="en-US" w:eastAsia="zh-CN"/>
        </w:rPr>
        <w:t xml:space="preserve">, </w:t>
      </w:r>
      <w:proofErr w:type="spellStart"/>
      <w:r w:rsidRPr="002A66AF">
        <w:rPr>
          <w:rFonts w:ascii="Book Antiqua" w:hAnsi="Book Antiqua"/>
          <w:sz w:val="24"/>
          <w:szCs w:val="24"/>
          <w:lang w:val="en-US" w:eastAsia="zh-CN"/>
        </w:rPr>
        <w:t>Maurício</w:t>
      </w:r>
      <w:proofErr w:type="spellEnd"/>
      <w:r w:rsidRPr="002A66AF">
        <w:rPr>
          <w:rFonts w:ascii="Book Antiqua" w:hAnsi="Book Antiqua"/>
          <w:sz w:val="24"/>
          <w:szCs w:val="24"/>
          <w:lang w:val="en-US" w:eastAsia="zh-CN"/>
        </w:rPr>
        <w:t xml:space="preserve"> Mendes Barbosa, Luciano </w:t>
      </w:r>
      <w:proofErr w:type="spellStart"/>
      <w:r w:rsidRPr="002A66AF">
        <w:rPr>
          <w:rFonts w:ascii="Book Antiqua" w:hAnsi="Book Antiqua"/>
          <w:sz w:val="24"/>
          <w:szCs w:val="24"/>
          <w:lang w:val="en-US" w:eastAsia="zh-CN"/>
        </w:rPr>
        <w:t>Marcondes</w:t>
      </w:r>
      <w:proofErr w:type="spellEnd"/>
      <w:r w:rsidRPr="002A66AF">
        <w:rPr>
          <w:rFonts w:ascii="Book Antiqua" w:hAnsi="Book Antiqua"/>
          <w:sz w:val="24"/>
          <w:szCs w:val="24"/>
          <w:lang w:val="en-US" w:eastAsia="zh-CN"/>
        </w:rPr>
        <w:t xml:space="preserve"> </w:t>
      </w:r>
      <w:proofErr w:type="spellStart"/>
      <w:r w:rsidRPr="002A66AF">
        <w:rPr>
          <w:rFonts w:ascii="Book Antiqua" w:hAnsi="Book Antiqua"/>
          <w:sz w:val="24"/>
          <w:szCs w:val="24"/>
          <w:lang w:val="en-US" w:eastAsia="zh-CN"/>
        </w:rPr>
        <w:t>Nardozza</w:t>
      </w:r>
      <w:proofErr w:type="spellEnd"/>
      <w:r w:rsidRPr="002A66AF">
        <w:rPr>
          <w:rFonts w:ascii="Book Antiqua" w:hAnsi="Book Antiqua"/>
          <w:sz w:val="24"/>
          <w:szCs w:val="24"/>
          <w:lang w:val="en-US" w:eastAsia="zh-CN"/>
        </w:rPr>
        <w:t xml:space="preserve">, Antonio </w:t>
      </w:r>
      <w:proofErr w:type="spellStart"/>
      <w:r w:rsidRPr="002A66AF">
        <w:rPr>
          <w:rFonts w:ascii="Book Antiqua" w:hAnsi="Book Antiqua"/>
          <w:sz w:val="24"/>
          <w:szCs w:val="24"/>
          <w:lang w:val="en-US" w:eastAsia="zh-CN"/>
        </w:rPr>
        <w:t>Fernandes</w:t>
      </w:r>
      <w:proofErr w:type="spellEnd"/>
      <w:r w:rsidRPr="002A66AF">
        <w:rPr>
          <w:rFonts w:ascii="Book Antiqua" w:hAnsi="Book Antiqua"/>
          <w:sz w:val="24"/>
          <w:szCs w:val="24"/>
          <w:lang w:val="en-US" w:eastAsia="zh-CN"/>
        </w:rPr>
        <w:t xml:space="preserve"> Moron</w:t>
      </w:r>
    </w:p>
    <w:p w:rsidR="00F37638" w:rsidRPr="002A66AF" w:rsidRDefault="00F37638" w:rsidP="00203904">
      <w:pPr>
        <w:spacing w:after="0" w:line="360" w:lineRule="auto"/>
        <w:jc w:val="both"/>
        <w:rPr>
          <w:rFonts w:ascii="Book Antiqua" w:hAnsi="Book Antiqua"/>
          <w:b/>
          <w:sz w:val="24"/>
          <w:szCs w:val="24"/>
          <w:lang w:val="en-US" w:eastAsia="zh-CN"/>
        </w:rPr>
      </w:pPr>
    </w:p>
    <w:p w:rsidR="00E54702" w:rsidRPr="002A66AF" w:rsidRDefault="00F37638" w:rsidP="00203904">
      <w:pPr>
        <w:spacing w:after="0" w:line="360" w:lineRule="auto"/>
        <w:jc w:val="both"/>
        <w:rPr>
          <w:rFonts w:ascii="Book Antiqua" w:hAnsi="Book Antiqua"/>
          <w:sz w:val="24"/>
          <w:szCs w:val="24"/>
          <w:lang w:val="en-US" w:eastAsia="zh-CN"/>
        </w:rPr>
      </w:pPr>
      <w:r w:rsidRPr="002A66AF">
        <w:rPr>
          <w:rFonts w:ascii="Book Antiqua" w:hAnsi="Book Antiqua"/>
          <w:b/>
          <w:sz w:val="24"/>
          <w:szCs w:val="24"/>
          <w:lang w:eastAsia="zh-CN"/>
        </w:rPr>
        <w:t xml:space="preserve">Hérbene José Milani, Edward Araujo Júnior, Wagner Jou Hisaba, Enoch Quinderé </w:t>
      </w:r>
      <w:r w:rsidRPr="002A66AF">
        <w:rPr>
          <w:rFonts w:ascii="Book Antiqua" w:hAnsi="Book Antiqua"/>
          <w:b/>
          <w:sz w:val="24"/>
          <w:szCs w:val="24"/>
        </w:rPr>
        <w:t>Sá</w:t>
      </w:r>
      <w:r w:rsidRPr="002A66AF">
        <w:rPr>
          <w:rFonts w:ascii="Book Antiqua" w:hAnsi="Book Antiqua"/>
          <w:b/>
          <w:sz w:val="24"/>
          <w:szCs w:val="24"/>
          <w:lang w:eastAsia="zh-CN"/>
        </w:rPr>
        <w:t xml:space="preserve"> Barreto, Maurício Mendes Barbosa, Luciano Marcondes Nardozza, Antonio Fernandes Moron, </w:t>
      </w:r>
      <w:r w:rsidR="00E54702" w:rsidRPr="002A66AF">
        <w:rPr>
          <w:rFonts w:ascii="Book Antiqua" w:hAnsi="Book Antiqua"/>
          <w:sz w:val="24"/>
          <w:szCs w:val="24"/>
          <w:lang w:val="en-US"/>
        </w:rPr>
        <w:t xml:space="preserve">Department of Obstetrics, </w:t>
      </w:r>
      <w:proofErr w:type="spellStart"/>
      <w:r w:rsidR="00E54702" w:rsidRPr="002A66AF">
        <w:rPr>
          <w:rFonts w:ascii="Book Antiqua" w:hAnsi="Book Antiqua"/>
          <w:sz w:val="24"/>
          <w:szCs w:val="24"/>
          <w:lang w:val="en-US"/>
        </w:rPr>
        <w:t>Paulista</w:t>
      </w:r>
      <w:proofErr w:type="spellEnd"/>
      <w:r w:rsidR="00E54702" w:rsidRPr="002A66AF">
        <w:rPr>
          <w:rFonts w:ascii="Book Antiqua" w:hAnsi="Book Antiqua"/>
          <w:sz w:val="24"/>
          <w:szCs w:val="24"/>
          <w:lang w:val="en-US"/>
        </w:rPr>
        <w:t xml:space="preserve"> School of Medicine - Federal University of São Paulo (EPM</w:t>
      </w:r>
      <w:r w:rsidRPr="002A66AF">
        <w:rPr>
          <w:rFonts w:ascii="Book Antiqua" w:hAnsi="Book Antiqua"/>
          <w:sz w:val="24"/>
          <w:szCs w:val="24"/>
          <w:lang w:val="en-US"/>
        </w:rPr>
        <w:t>-UNIFESP), São Paulo</w:t>
      </w:r>
      <w:r w:rsidRPr="002A66AF">
        <w:rPr>
          <w:rFonts w:ascii="Book Antiqua" w:hAnsi="Book Antiqua"/>
          <w:sz w:val="24"/>
          <w:szCs w:val="24"/>
          <w:lang w:val="en-US" w:eastAsia="zh-CN"/>
        </w:rPr>
        <w:t xml:space="preserve"> </w:t>
      </w:r>
      <w:r w:rsidRPr="002A66AF">
        <w:rPr>
          <w:rFonts w:ascii="Book Antiqua" w:hAnsi="Book Antiqua"/>
          <w:sz w:val="24"/>
          <w:szCs w:val="24"/>
        </w:rPr>
        <w:t>05303-000</w:t>
      </w:r>
      <w:r w:rsidRPr="002A66AF">
        <w:rPr>
          <w:rFonts w:ascii="Book Antiqua" w:hAnsi="Book Antiqua"/>
          <w:sz w:val="24"/>
          <w:szCs w:val="24"/>
          <w:lang w:val="en-US"/>
        </w:rPr>
        <w:t>, Brazil</w:t>
      </w:r>
    </w:p>
    <w:p w:rsidR="00F37638" w:rsidRPr="002A66AF" w:rsidRDefault="00F37638" w:rsidP="00203904">
      <w:pPr>
        <w:spacing w:after="0" w:line="360" w:lineRule="auto"/>
        <w:jc w:val="both"/>
        <w:rPr>
          <w:rFonts w:ascii="Book Antiqua" w:hAnsi="Book Antiqua"/>
          <w:sz w:val="24"/>
          <w:szCs w:val="24"/>
          <w:lang w:val="en-US" w:eastAsia="zh-CN"/>
        </w:rPr>
      </w:pPr>
    </w:p>
    <w:p w:rsidR="00E54702" w:rsidRPr="002A66AF" w:rsidRDefault="00F37638" w:rsidP="00203904">
      <w:pPr>
        <w:spacing w:after="0" w:line="360" w:lineRule="auto"/>
        <w:jc w:val="both"/>
        <w:rPr>
          <w:rFonts w:ascii="Book Antiqua" w:hAnsi="Book Antiqua"/>
          <w:sz w:val="24"/>
          <w:szCs w:val="24"/>
          <w:lang w:val="en-US" w:eastAsia="zh-CN"/>
        </w:rPr>
      </w:pPr>
      <w:r w:rsidRPr="002A66AF">
        <w:rPr>
          <w:rFonts w:ascii="Book Antiqua" w:hAnsi="Book Antiqua"/>
          <w:b/>
          <w:sz w:val="24"/>
          <w:szCs w:val="24"/>
          <w:lang w:eastAsia="zh-CN"/>
        </w:rPr>
        <w:t xml:space="preserve">Sérgio Cavalheiro, </w:t>
      </w:r>
      <w:r w:rsidR="00E54702" w:rsidRPr="002A66AF">
        <w:rPr>
          <w:rFonts w:ascii="Book Antiqua" w:hAnsi="Book Antiqua"/>
          <w:sz w:val="24"/>
          <w:szCs w:val="24"/>
          <w:lang w:val="en-US"/>
        </w:rPr>
        <w:t xml:space="preserve">Discipline of Neurosurgery, </w:t>
      </w:r>
      <w:proofErr w:type="spellStart"/>
      <w:r w:rsidR="00E54702" w:rsidRPr="002A66AF">
        <w:rPr>
          <w:rFonts w:ascii="Book Antiqua" w:hAnsi="Book Antiqua"/>
          <w:sz w:val="24"/>
          <w:szCs w:val="24"/>
          <w:lang w:val="en-US"/>
        </w:rPr>
        <w:t>Paulista</w:t>
      </w:r>
      <w:proofErr w:type="spellEnd"/>
      <w:r w:rsidR="00E54702" w:rsidRPr="002A66AF">
        <w:rPr>
          <w:rFonts w:ascii="Book Antiqua" w:hAnsi="Book Antiqua"/>
          <w:sz w:val="24"/>
          <w:szCs w:val="24"/>
          <w:lang w:val="en-US"/>
        </w:rPr>
        <w:t xml:space="preserve"> School of Medicine - Federal University of São Paulo (EPM-UNIFESP), São Paulo</w:t>
      </w:r>
      <w:r w:rsidRPr="002A66AF">
        <w:rPr>
          <w:rFonts w:ascii="Book Antiqua" w:hAnsi="Book Antiqua"/>
          <w:sz w:val="24"/>
          <w:szCs w:val="24"/>
          <w:lang w:val="en-US" w:eastAsia="zh-CN"/>
        </w:rPr>
        <w:t xml:space="preserve"> </w:t>
      </w:r>
      <w:r w:rsidRPr="002A66AF">
        <w:rPr>
          <w:rFonts w:ascii="Book Antiqua" w:hAnsi="Book Antiqua"/>
          <w:sz w:val="24"/>
          <w:szCs w:val="24"/>
        </w:rPr>
        <w:t>05303-000</w:t>
      </w:r>
      <w:r w:rsidR="00E54702" w:rsidRPr="002A66AF">
        <w:rPr>
          <w:rFonts w:ascii="Book Antiqua" w:hAnsi="Book Antiqua"/>
          <w:sz w:val="24"/>
          <w:szCs w:val="24"/>
          <w:lang w:val="en-US"/>
        </w:rPr>
        <w:t>, Br</w:t>
      </w:r>
      <w:r w:rsidRPr="002A66AF">
        <w:rPr>
          <w:rFonts w:ascii="Book Antiqua" w:hAnsi="Book Antiqua"/>
          <w:sz w:val="24"/>
          <w:szCs w:val="24"/>
          <w:lang w:val="en-US"/>
        </w:rPr>
        <w:t>azil</w:t>
      </w:r>
    </w:p>
    <w:p w:rsidR="00F37638" w:rsidRPr="002A66AF" w:rsidRDefault="00F37638" w:rsidP="00203904">
      <w:pPr>
        <w:spacing w:after="0" w:line="360" w:lineRule="auto"/>
        <w:jc w:val="both"/>
        <w:rPr>
          <w:rFonts w:ascii="Book Antiqua" w:hAnsi="Book Antiqua"/>
          <w:sz w:val="24"/>
          <w:szCs w:val="24"/>
          <w:lang w:val="en-US" w:eastAsia="zh-CN"/>
        </w:rPr>
      </w:pPr>
    </w:p>
    <w:p w:rsidR="00E54702" w:rsidRPr="002A66AF" w:rsidRDefault="00F37638" w:rsidP="00203904">
      <w:pPr>
        <w:spacing w:after="0" w:line="360" w:lineRule="auto"/>
        <w:jc w:val="both"/>
        <w:rPr>
          <w:rFonts w:ascii="Book Antiqua" w:hAnsi="Book Antiqua"/>
          <w:sz w:val="24"/>
          <w:szCs w:val="24"/>
          <w:lang w:val="en-US" w:eastAsia="zh-CN"/>
        </w:rPr>
      </w:pPr>
      <w:r w:rsidRPr="002A66AF">
        <w:rPr>
          <w:rFonts w:ascii="Book Antiqua" w:hAnsi="Book Antiqua"/>
          <w:b/>
          <w:sz w:val="24"/>
          <w:szCs w:val="24"/>
          <w:lang w:eastAsia="zh-CN"/>
        </w:rPr>
        <w:t xml:space="preserve">Patrícia Soares Oliveira, </w:t>
      </w:r>
      <w:r w:rsidR="00E54702" w:rsidRPr="002A66AF">
        <w:rPr>
          <w:rFonts w:ascii="Book Antiqua" w:hAnsi="Book Antiqua"/>
          <w:sz w:val="24"/>
          <w:szCs w:val="24"/>
          <w:lang w:val="en-US"/>
        </w:rPr>
        <w:t xml:space="preserve">Department of Diagnostic Imaging, </w:t>
      </w:r>
      <w:proofErr w:type="spellStart"/>
      <w:r w:rsidR="00E54702" w:rsidRPr="002A66AF">
        <w:rPr>
          <w:rFonts w:ascii="Book Antiqua" w:hAnsi="Book Antiqua"/>
          <w:sz w:val="24"/>
          <w:szCs w:val="24"/>
          <w:lang w:val="en-US"/>
        </w:rPr>
        <w:t>Paulista</w:t>
      </w:r>
      <w:proofErr w:type="spellEnd"/>
      <w:r w:rsidR="00E54702" w:rsidRPr="002A66AF">
        <w:rPr>
          <w:rFonts w:ascii="Book Antiqua" w:hAnsi="Book Antiqua"/>
          <w:sz w:val="24"/>
          <w:szCs w:val="24"/>
          <w:lang w:val="en-US"/>
        </w:rPr>
        <w:t xml:space="preserve"> School of Medicine - Federal University of São Paulo (EPM</w:t>
      </w:r>
      <w:r w:rsidRPr="002A66AF">
        <w:rPr>
          <w:rFonts w:ascii="Book Antiqua" w:hAnsi="Book Antiqua"/>
          <w:sz w:val="24"/>
          <w:szCs w:val="24"/>
          <w:lang w:val="en-US"/>
        </w:rPr>
        <w:t>-UNIFESP), São Paulo</w:t>
      </w:r>
      <w:r w:rsidRPr="002A66AF">
        <w:rPr>
          <w:rFonts w:ascii="Book Antiqua" w:hAnsi="Book Antiqua"/>
          <w:sz w:val="24"/>
          <w:szCs w:val="24"/>
          <w:lang w:val="en-US" w:eastAsia="zh-CN"/>
        </w:rPr>
        <w:t xml:space="preserve"> </w:t>
      </w:r>
      <w:r w:rsidRPr="002A66AF">
        <w:rPr>
          <w:rFonts w:ascii="Book Antiqua" w:hAnsi="Book Antiqua"/>
          <w:sz w:val="24"/>
          <w:szCs w:val="24"/>
        </w:rPr>
        <w:t>05303-000</w:t>
      </w:r>
      <w:r w:rsidRPr="002A66AF">
        <w:rPr>
          <w:rFonts w:ascii="Book Antiqua" w:hAnsi="Book Antiqua"/>
          <w:sz w:val="24"/>
          <w:szCs w:val="24"/>
          <w:lang w:val="en-US"/>
        </w:rPr>
        <w:t>, Brazil</w:t>
      </w:r>
    </w:p>
    <w:p w:rsidR="00F37638" w:rsidRPr="002A66AF" w:rsidRDefault="00F37638" w:rsidP="00203904">
      <w:pPr>
        <w:spacing w:after="0" w:line="360" w:lineRule="auto"/>
        <w:jc w:val="both"/>
        <w:rPr>
          <w:rFonts w:ascii="Book Antiqua" w:hAnsi="Book Antiqua"/>
          <w:b/>
          <w:sz w:val="24"/>
          <w:szCs w:val="24"/>
          <w:lang w:val="en-US" w:eastAsia="zh-CN"/>
        </w:rPr>
      </w:pPr>
    </w:p>
    <w:p w:rsidR="008C4623" w:rsidRPr="002A66AF" w:rsidRDefault="008C4623" w:rsidP="00203904">
      <w:pPr>
        <w:spacing w:after="0" w:line="360" w:lineRule="auto"/>
        <w:jc w:val="both"/>
        <w:rPr>
          <w:rFonts w:ascii="Book Antiqua" w:hAnsi="Book Antiqua"/>
          <w:sz w:val="24"/>
          <w:szCs w:val="24"/>
          <w:lang w:val="en-US" w:eastAsia="zh-CN"/>
        </w:rPr>
      </w:pPr>
      <w:r w:rsidRPr="002A66AF">
        <w:rPr>
          <w:rFonts w:ascii="Book Antiqua" w:hAnsi="Book Antiqua"/>
          <w:b/>
          <w:sz w:val="24"/>
          <w:szCs w:val="24"/>
          <w:lang w:val="en-US"/>
        </w:rPr>
        <w:t xml:space="preserve">Author </w:t>
      </w:r>
      <w:r w:rsidR="00F37638" w:rsidRPr="002A66AF">
        <w:rPr>
          <w:rFonts w:ascii="Book Antiqua" w:hAnsi="Book Antiqua"/>
          <w:b/>
          <w:sz w:val="24"/>
          <w:szCs w:val="24"/>
          <w:lang w:val="en-US"/>
        </w:rPr>
        <w:t>c</w:t>
      </w:r>
      <w:r w:rsidRPr="002A66AF">
        <w:rPr>
          <w:rFonts w:ascii="Book Antiqua" w:hAnsi="Book Antiqua"/>
          <w:b/>
          <w:sz w:val="24"/>
          <w:szCs w:val="24"/>
          <w:lang w:val="en-US"/>
        </w:rPr>
        <w:t xml:space="preserve">ontributions: </w:t>
      </w:r>
      <w:proofErr w:type="spellStart"/>
      <w:r w:rsidR="00F37638" w:rsidRPr="002A66AF">
        <w:rPr>
          <w:rFonts w:ascii="Book Antiqua" w:hAnsi="Book Antiqua"/>
          <w:sz w:val="24"/>
          <w:szCs w:val="24"/>
          <w:lang w:val="en-US" w:eastAsia="zh-CN"/>
        </w:rPr>
        <w:t>Milani</w:t>
      </w:r>
      <w:proofErr w:type="spellEnd"/>
      <w:r w:rsidR="00F37638" w:rsidRPr="002A66AF">
        <w:rPr>
          <w:rFonts w:ascii="Book Antiqua" w:hAnsi="Book Antiqua"/>
          <w:sz w:val="24"/>
          <w:szCs w:val="24"/>
          <w:lang w:val="en-US"/>
        </w:rPr>
        <w:t xml:space="preserve"> HJ</w:t>
      </w:r>
      <w:r w:rsidRPr="002A66AF">
        <w:rPr>
          <w:rFonts w:ascii="Book Antiqua" w:hAnsi="Book Antiqua"/>
          <w:sz w:val="24"/>
          <w:szCs w:val="24"/>
          <w:lang w:val="en-US"/>
        </w:rPr>
        <w:t>,</w:t>
      </w:r>
      <w:r w:rsidR="00F37638" w:rsidRPr="002A66AF">
        <w:rPr>
          <w:rFonts w:ascii="Book Antiqua" w:hAnsi="Book Antiqua"/>
          <w:sz w:val="24"/>
          <w:szCs w:val="24"/>
          <w:lang w:val="en-US" w:eastAsia="zh-CN"/>
        </w:rPr>
        <w:t xml:space="preserve"> </w:t>
      </w:r>
      <w:proofErr w:type="spellStart"/>
      <w:r w:rsidR="00F37638" w:rsidRPr="002A66AF">
        <w:rPr>
          <w:rFonts w:ascii="Book Antiqua" w:hAnsi="Book Antiqua"/>
          <w:sz w:val="24"/>
          <w:szCs w:val="24"/>
          <w:lang w:val="en-US" w:eastAsia="zh-CN"/>
        </w:rPr>
        <w:t>Cavalheiro</w:t>
      </w:r>
      <w:proofErr w:type="spellEnd"/>
      <w:r w:rsidR="00F37638" w:rsidRPr="002A66AF">
        <w:rPr>
          <w:rFonts w:ascii="Book Antiqua" w:hAnsi="Book Antiqua"/>
          <w:sz w:val="24"/>
          <w:szCs w:val="24"/>
          <w:lang w:val="en-US"/>
        </w:rPr>
        <w:t xml:space="preserve"> S</w:t>
      </w:r>
      <w:r w:rsidRPr="002A66AF">
        <w:rPr>
          <w:rFonts w:ascii="Book Antiqua" w:hAnsi="Book Antiqua"/>
          <w:sz w:val="24"/>
          <w:szCs w:val="24"/>
          <w:lang w:val="en-US"/>
        </w:rPr>
        <w:t xml:space="preserve">, </w:t>
      </w:r>
      <w:r w:rsidR="00F37638" w:rsidRPr="002A66AF">
        <w:rPr>
          <w:rFonts w:ascii="Book Antiqua" w:hAnsi="Book Antiqua"/>
          <w:sz w:val="24"/>
          <w:szCs w:val="24"/>
          <w:lang w:val="en-US" w:eastAsia="zh-CN"/>
        </w:rPr>
        <w:t>Oliveira</w:t>
      </w:r>
      <w:r w:rsidR="00F37638" w:rsidRPr="002A66AF">
        <w:rPr>
          <w:rFonts w:ascii="Book Antiqua" w:hAnsi="Book Antiqua"/>
          <w:sz w:val="24"/>
          <w:szCs w:val="24"/>
          <w:lang w:val="en-US"/>
        </w:rPr>
        <w:t xml:space="preserve"> PS</w:t>
      </w:r>
      <w:r w:rsidR="00F37638" w:rsidRPr="002A66AF">
        <w:rPr>
          <w:rFonts w:ascii="Book Antiqua" w:hAnsi="Book Antiqua"/>
          <w:sz w:val="24"/>
          <w:szCs w:val="24"/>
          <w:lang w:val="en-US" w:eastAsia="zh-CN"/>
        </w:rPr>
        <w:t xml:space="preserve"> and </w:t>
      </w:r>
      <w:proofErr w:type="spellStart"/>
      <w:r w:rsidR="00F37638" w:rsidRPr="002A66AF">
        <w:rPr>
          <w:rFonts w:ascii="Book Antiqua" w:hAnsi="Book Antiqua"/>
          <w:sz w:val="24"/>
          <w:szCs w:val="24"/>
          <w:lang w:val="en-US" w:eastAsia="zh-CN"/>
        </w:rPr>
        <w:t>Barreto</w:t>
      </w:r>
      <w:proofErr w:type="spellEnd"/>
      <w:r w:rsidR="00F37638" w:rsidRPr="002A66AF">
        <w:rPr>
          <w:rFonts w:ascii="Book Antiqua" w:hAnsi="Book Antiqua"/>
          <w:sz w:val="24"/>
          <w:szCs w:val="24"/>
          <w:lang w:val="en-US"/>
        </w:rPr>
        <w:t xml:space="preserve"> </w:t>
      </w:r>
      <w:r w:rsidRPr="002A66AF">
        <w:rPr>
          <w:rFonts w:ascii="Book Antiqua" w:hAnsi="Book Antiqua"/>
          <w:sz w:val="24"/>
          <w:szCs w:val="24"/>
          <w:lang w:val="en-US"/>
        </w:rPr>
        <w:t xml:space="preserve">EQS </w:t>
      </w:r>
      <w:r w:rsidR="00F37638" w:rsidRPr="002A66AF">
        <w:rPr>
          <w:rFonts w:ascii="Book Antiqua" w:hAnsi="Book Antiqua"/>
          <w:sz w:val="24"/>
          <w:szCs w:val="24"/>
          <w:lang w:val="en-US"/>
        </w:rPr>
        <w:t>design</w:t>
      </w:r>
      <w:r w:rsidR="00F37638" w:rsidRPr="002A66AF">
        <w:rPr>
          <w:rFonts w:ascii="Book Antiqua" w:hAnsi="Book Antiqua"/>
          <w:sz w:val="24"/>
          <w:szCs w:val="24"/>
          <w:lang w:val="en-US" w:eastAsia="zh-CN"/>
        </w:rPr>
        <w:t xml:space="preserve">ed and </w:t>
      </w:r>
      <w:r w:rsidR="00F37638" w:rsidRPr="002A66AF">
        <w:rPr>
          <w:rFonts w:ascii="Book Antiqua" w:hAnsi="Book Antiqua"/>
          <w:sz w:val="24"/>
          <w:szCs w:val="24"/>
          <w:lang w:val="en-US"/>
        </w:rPr>
        <w:t>c</w:t>
      </w:r>
      <w:r w:rsidRPr="002A66AF">
        <w:rPr>
          <w:rFonts w:ascii="Book Antiqua" w:hAnsi="Book Antiqua"/>
          <w:sz w:val="24"/>
          <w:szCs w:val="24"/>
          <w:lang w:val="en-US"/>
        </w:rPr>
        <w:t>ollect</w:t>
      </w:r>
      <w:r w:rsidR="00F37638" w:rsidRPr="002A66AF">
        <w:rPr>
          <w:rFonts w:ascii="Book Antiqua" w:hAnsi="Book Antiqua"/>
          <w:sz w:val="24"/>
          <w:szCs w:val="24"/>
          <w:lang w:val="en-US" w:eastAsia="zh-CN"/>
        </w:rPr>
        <w:t>ed</w:t>
      </w:r>
      <w:r w:rsidRPr="002A66AF">
        <w:rPr>
          <w:rFonts w:ascii="Book Antiqua" w:hAnsi="Book Antiqua"/>
          <w:sz w:val="24"/>
          <w:szCs w:val="24"/>
          <w:lang w:val="en-US"/>
        </w:rPr>
        <w:t xml:space="preserve"> data</w:t>
      </w:r>
      <w:r w:rsidR="00F37638" w:rsidRPr="002A66AF">
        <w:rPr>
          <w:rFonts w:ascii="Book Antiqua" w:hAnsi="Book Antiqua"/>
          <w:sz w:val="24"/>
          <w:szCs w:val="24"/>
          <w:lang w:val="en-US" w:eastAsia="zh-CN"/>
        </w:rPr>
        <w:t xml:space="preserve">; </w:t>
      </w:r>
      <w:proofErr w:type="spellStart"/>
      <w:r w:rsidR="00F37638" w:rsidRPr="002A66AF">
        <w:rPr>
          <w:rFonts w:ascii="Book Antiqua" w:hAnsi="Book Antiqua"/>
          <w:sz w:val="24"/>
          <w:szCs w:val="24"/>
          <w:lang w:val="en-US" w:eastAsia="zh-CN"/>
        </w:rPr>
        <w:t>Milani</w:t>
      </w:r>
      <w:proofErr w:type="spellEnd"/>
      <w:r w:rsidR="00F37638" w:rsidRPr="002A66AF">
        <w:rPr>
          <w:rFonts w:ascii="Book Antiqua" w:hAnsi="Book Antiqua"/>
          <w:sz w:val="24"/>
          <w:szCs w:val="24"/>
          <w:lang w:val="en-US"/>
        </w:rPr>
        <w:t xml:space="preserve"> HJ</w:t>
      </w:r>
      <w:r w:rsidR="00F37638" w:rsidRPr="002A66AF">
        <w:rPr>
          <w:rFonts w:ascii="Book Antiqua" w:hAnsi="Book Antiqua"/>
          <w:sz w:val="24"/>
          <w:szCs w:val="24"/>
          <w:lang w:val="en-US" w:eastAsia="zh-CN"/>
        </w:rPr>
        <w:t xml:space="preserve"> and</w:t>
      </w:r>
      <w:r w:rsidRPr="002A66AF">
        <w:rPr>
          <w:rFonts w:ascii="Book Antiqua" w:hAnsi="Book Antiqua"/>
          <w:sz w:val="24"/>
          <w:szCs w:val="24"/>
          <w:lang w:val="en-US"/>
        </w:rPr>
        <w:t xml:space="preserve"> </w:t>
      </w:r>
      <w:proofErr w:type="spellStart"/>
      <w:r w:rsidR="00F37638" w:rsidRPr="002A66AF">
        <w:rPr>
          <w:rFonts w:ascii="Book Antiqua" w:hAnsi="Book Antiqua"/>
          <w:sz w:val="24"/>
          <w:szCs w:val="24"/>
          <w:lang w:val="en-US" w:eastAsia="zh-CN"/>
        </w:rPr>
        <w:t>Júnior</w:t>
      </w:r>
      <w:proofErr w:type="spellEnd"/>
      <w:r w:rsidR="00F37638" w:rsidRPr="002A66AF">
        <w:rPr>
          <w:rFonts w:ascii="Book Antiqua" w:hAnsi="Book Antiqua"/>
          <w:sz w:val="24"/>
          <w:szCs w:val="24"/>
          <w:lang w:val="en-US"/>
        </w:rPr>
        <w:t xml:space="preserve"> EA</w:t>
      </w:r>
      <w:r w:rsidRPr="002A66AF">
        <w:rPr>
          <w:rFonts w:ascii="Book Antiqua" w:hAnsi="Book Antiqua"/>
          <w:sz w:val="24"/>
          <w:szCs w:val="24"/>
          <w:lang w:val="en-US"/>
        </w:rPr>
        <w:t xml:space="preserve"> Written of the article</w:t>
      </w:r>
      <w:r w:rsidR="00F37638" w:rsidRPr="002A66AF">
        <w:rPr>
          <w:rFonts w:ascii="Book Antiqua" w:hAnsi="Book Antiqua"/>
          <w:sz w:val="24"/>
          <w:szCs w:val="24"/>
          <w:lang w:val="en-US" w:eastAsia="zh-CN"/>
        </w:rPr>
        <w:t xml:space="preserve">; </w:t>
      </w:r>
      <w:proofErr w:type="spellStart"/>
      <w:r w:rsidR="00F37638" w:rsidRPr="002A66AF">
        <w:rPr>
          <w:rFonts w:ascii="Book Antiqua" w:hAnsi="Book Antiqua"/>
          <w:sz w:val="24"/>
          <w:szCs w:val="24"/>
          <w:lang w:val="en-US" w:eastAsia="zh-CN"/>
        </w:rPr>
        <w:t>Hisaba</w:t>
      </w:r>
      <w:proofErr w:type="spellEnd"/>
      <w:r w:rsidR="00F37638" w:rsidRPr="002A66AF">
        <w:rPr>
          <w:rFonts w:ascii="Book Antiqua" w:hAnsi="Book Antiqua"/>
          <w:sz w:val="24"/>
          <w:szCs w:val="24"/>
          <w:lang w:val="en-US"/>
        </w:rPr>
        <w:t xml:space="preserve"> WJ</w:t>
      </w:r>
      <w:r w:rsidR="00F37638" w:rsidRPr="002A66AF">
        <w:rPr>
          <w:rFonts w:ascii="Book Antiqua" w:hAnsi="Book Antiqua"/>
          <w:sz w:val="24"/>
          <w:szCs w:val="24"/>
          <w:lang w:val="en-US" w:eastAsia="zh-CN"/>
        </w:rPr>
        <w:t xml:space="preserve"> and Barbosa</w:t>
      </w:r>
      <w:r w:rsidR="00F37638" w:rsidRPr="002A66AF">
        <w:rPr>
          <w:rFonts w:ascii="Book Antiqua" w:hAnsi="Book Antiqua"/>
          <w:sz w:val="24"/>
          <w:szCs w:val="24"/>
          <w:lang w:val="en-US"/>
        </w:rPr>
        <w:t xml:space="preserve"> </w:t>
      </w:r>
      <w:r w:rsidRPr="002A66AF">
        <w:rPr>
          <w:rFonts w:ascii="Book Antiqua" w:hAnsi="Book Antiqua"/>
          <w:sz w:val="24"/>
          <w:szCs w:val="24"/>
          <w:lang w:val="en-US"/>
        </w:rPr>
        <w:t xml:space="preserve">MM </w:t>
      </w:r>
      <w:r w:rsidR="00F37638" w:rsidRPr="002A66AF">
        <w:rPr>
          <w:rFonts w:ascii="Book Antiqua" w:hAnsi="Book Antiqua"/>
          <w:sz w:val="24"/>
          <w:szCs w:val="24"/>
          <w:lang w:val="en-US"/>
        </w:rPr>
        <w:t>r</w:t>
      </w:r>
      <w:r w:rsidRPr="002A66AF">
        <w:rPr>
          <w:rFonts w:ascii="Book Antiqua" w:hAnsi="Book Antiqua"/>
          <w:sz w:val="24"/>
          <w:szCs w:val="24"/>
          <w:lang w:val="en-US"/>
        </w:rPr>
        <w:t>eview</w:t>
      </w:r>
      <w:r w:rsidR="00F37638" w:rsidRPr="002A66AF">
        <w:rPr>
          <w:rFonts w:ascii="Book Antiqua" w:hAnsi="Book Antiqua"/>
          <w:sz w:val="24"/>
          <w:szCs w:val="24"/>
          <w:lang w:val="en-US" w:eastAsia="zh-CN"/>
        </w:rPr>
        <w:t xml:space="preserve">ed the manuscript; </w:t>
      </w:r>
      <w:proofErr w:type="spellStart"/>
      <w:r w:rsidR="00F37638" w:rsidRPr="002A66AF">
        <w:rPr>
          <w:rFonts w:ascii="Book Antiqua" w:hAnsi="Book Antiqua"/>
          <w:sz w:val="24"/>
          <w:szCs w:val="24"/>
          <w:lang w:val="en-US" w:eastAsia="zh-CN"/>
        </w:rPr>
        <w:t>Nardozza</w:t>
      </w:r>
      <w:proofErr w:type="spellEnd"/>
      <w:r w:rsidR="00F37638" w:rsidRPr="002A66AF">
        <w:rPr>
          <w:rFonts w:ascii="Book Antiqua" w:hAnsi="Book Antiqua"/>
          <w:sz w:val="24"/>
          <w:szCs w:val="24"/>
          <w:lang w:val="en-US"/>
        </w:rPr>
        <w:t xml:space="preserve"> LM</w:t>
      </w:r>
      <w:r w:rsidR="00F37638" w:rsidRPr="002A66AF">
        <w:rPr>
          <w:rFonts w:ascii="Book Antiqua" w:hAnsi="Book Antiqua"/>
          <w:sz w:val="24"/>
          <w:szCs w:val="24"/>
          <w:lang w:val="en-US" w:eastAsia="zh-CN"/>
        </w:rPr>
        <w:t xml:space="preserve"> and Moron</w:t>
      </w:r>
      <w:r w:rsidR="00F37638" w:rsidRPr="002A66AF">
        <w:rPr>
          <w:rFonts w:ascii="Book Antiqua" w:hAnsi="Book Antiqua"/>
          <w:sz w:val="24"/>
          <w:szCs w:val="24"/>
          <w:lang w:val="en-US"/>
        </w:rPr>
        <w:t xml:space="preserve"> AF review</w:t>
      </w:r>
      <w:r w:rsidR="00F37638" w:rsidRPr="002A66AF">
        <w:rPr>
          <w:rFonts w:ascii="Book Antiqua" w:hAnsi="Book Antiqua"/>
          <w:sz w:val="24"/>
          <w:szCs w:val="24"/>
          <w:lang w:val="en-US" w:eastAsia="zh-CN"/>
        </w:rPr>
        <w:t xml:space="preserve">ed and </w:t>
      </w:r>
      <w:r w:rsidR="00F37638" w:rsidRPr="002A66AF">
        <w:rPr>
          <w:rFonts w:ascii="Book Antiqua" w:hAnsi="Book Antiqua"/>
          <w:sz w:val="24"/>
          <w:szCs w:val="24"/>
          <w:lang w:val="en-US"/>
        </w:rPr>
        <w:t>s</w:t>
      </w:r>
      <w:r w:rsidRPr="002A66AF">
        <w:rPr>
          <w:rFonts w:ascii="Book Antiqua" w:hAnsi="Book Antiqua"/>
          <w:sz w:val="24"/>
          <w:szCs w:val="24"/>
          <w:lang w:val="en-US"/>
        </w:rPr>
        <w:t>upervis</w:t>
      </w:r>
      <w:r w:rsidR="00F37638" w:rsidRPr="002A66AF">
        <w:rPr>
          <w:rFonts w:ascii="Book Antiqua" w:hAnsi="Book Antiqua"/>
          <w:sz w:val="24"/>
          <w:szCs w:val="24"/>
          <w:lang w:val="en-US" w:eastAsia="zh-CN"/>
        </w:rPr>
        <w:t>ed the manuscript.</w:t>
      </w:r>
    </w:p>
    <w:p w:rsidR="00F37638" w:rsidRPr="002A66AF" w:rsidRDefault="00F37638" w:rsidP="00203904">
      <w:pPr>
        <w:spacing w:after="0" w:line="360" w:lineRule="auto"/>
        <w:jc w:val="both"/>
        <w:rPr>
          <w:rFonts w:ascii="Book Antiqua" w:hAnsi="Book Antiqua"/>
          <w:b/>
          <w:sz w:val="24"/>
          <w:szCs w:val="24"/>
          <w:lang w:val="en-US"/>
        </w:rPr>
      </w:pPr>
    </w:p>
    <w:p w:rsidR="00F37638" w:rsidRPr="002A66AF" w:rsidRDefault="00F37638" w:rsidP="00203904">
      <w:pPr>
        <w:spacing w:after="0" w:line="360" w:lineRule="auto"/>
        <w:jc w:val="both"/>
        <w:rPr>
          <w:rFonts w:ascii="Book Antiqua" w:hAnsi="Book Antiqua" w:cs="Garamond"/>
          <w:sz w:val="24"/>
          <w:szCs w:val="24"/>
          <w:lang w:eastAsia="zh-CN"/>
        </w:rPr>
      </w:pPr>
      <w:r w:rsidRPr="002A66AF">
        <w:rPr>
          <w:rFonts w:ascii="Book Antiqua" w:hAnsi="Book Antiqua" w:cs="TimesNewRomanPS-BoldItalicMT"/>
          <w:b/>
          <w:bCs/>
          <w:iCs/>
          <w:sz w:val="24"/>
          <w:szCs w:val="24"/>
        </w:rPr>
        <w:lastRenderedPageBreak/>
        <w:t xml:space="preserve">Conflict-of-interest: </w:t>
      </w:r>
      <w:r w:rsidR="003F30B3" w:rsidRPr="003F30B3">
        <w:rPr>
          <w:rFonts w:ascii="Book Antiqua" w:hAnsi="Book Antiqua" w:cs="TimesNewRomanPS-BoldItalicMT" w:hint="eastAsia"/>
          <w:bCs/>
          <w:iCs/>
          <w:sz w:val="24"/>
          <w:szCs w:val="24"/>
          <w:lang w:eastAsia="zh-CN"/>
        </w:rPr>
        <w:t>The authors declare no conflict of interests.</w:t>
      </w:r>
    </w:p>
    <w:p w:rsidR="00F37638" w:rsidRPr="002A66AF" w:rsidRDefault="00F37638" w:rsidP="00203904">
      <w:pPr>
        <w:spacing w:after="0" w:line="360" w:lineRule="auto"/>
        <w:jc w:val="both"/>
        <w:rPr>
          <w:rFonts w:ascii="Book Antiqua" w:hAnsi="Book Antiqua" w:cs="Garamond"/>
          <w:sz w:val="24"/>
          <w:szCs w:val="24"/>
        </w:rPr>
      </w:pPr>
    </w:p>
    <w:p w:rsidR="00F37638" w:rsidRPr="002A66AF" w:rsidRDefault="00F37638" w:rsidP="00203904">
      <w:pPr>
        <w:spacing w:after="0" w:line="360" w:lineRule="auto"/>
        <w:jc w:val="both"/>
        <w:rPr>
          <w:rFonts w:ascii="Book Antiqua" w:hAnsi="Book Antiqua" w:cs="宋体"/>
          <w:sz w:val="24"/>
          <w:szCs w:val="24"/>
        </w:rPr>
      </w:pPr>
      <w:r w:rsidRPr="002A66AF">
        <w:rPr>
          <w:rFonts w:ascii="Book Antiqua" w:hAnsi="Book Antiqua"/>
          <w:b/>
          <w:sz w:val="24"/>
          <w:szCs w:val="24"/>
        </w:rPr>
        <w:t xml:space="preserve">Open-Access: </w:t>
      </w:r>
      <w:r w:rsidRPr="002A66AF">
        <w:rPr>
          <w:rFonts w:ascii="Book Antiqua" w:hAnsi="Book Antiqua"/>
          <w:sz w:val="24"/>
          <w:szCs w:val="24"/>
        </w:rPr>
        <w:t xml:space="preserve">This article is an </w:t>
      </w:r>
      <w:r w:rsidRPr="002A66AF">
        <w:rPr>
          <w:rFonts w:ascii="Book Antiqua" w:hAnsi="Book Antiqua" w:cs="宋体"/>
          <w:sz w:val="24"/>
          <w:szCs w:val="24"/>
        </w:rPr>
        <w:t xml:space="preserve">open-access article which </w:t>
      </w:r>
      <w:r w:rsidRPr="002A66AF">
        <w:rPr>
          <w:rFonts w:ascii="Book Antiqua" w:hAnsi="Book Antiqua"/>
          <w:sz w:val="24"/>
          <w:szCs w:val="24"/>
        </w:rPr>
        <w:t xml:space="preserve">selected by an in-house editor and fully peer-reviewed by external reviewers. It </w:t>
      </w:r>
      <w:r w:rsidRPr="002A66AF">
        <w:rPr>
          <w:rFonts w:ascii="Book Antiqua" w:hAnsi="Book Antiqua" w:cs="宋体"/>
          <w:sz w:val="24"/>
          <w:szCs w:val="24"/>
        </w:rPr>
        <w:t xml:space="preserve">distributed in accordance with </w:t>
      </w:r>
      <w:r w:rsidRPr="002A66AF">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54702" w:rsidRPr="002A66AF" w:rsidRDefault="00E54702" w:rsidP="00203904">
      <w:pPr>
        <w:spacing w:after="0" w:line="360" w:lineRule="auto"/>
        <w:jc w:val="both"/>
        <w:rPr>
          <w:rFonts w:ascii="Book Antiqua" w:hAnsi="Book Antiqua"/>
          <w:sz w:val="24"/>
          <w:szCs w:val="24"/>
          <w:lang w:val="en-US"/>
        </w:rPr>
      </w:pPr>
    </w:p>
    <w:p w:rsidR="00E54702" w:rsidRPr="002A66AF" w:rsidRDefault="00F37638" w:rsidP="00203904">
      <w:pPr>
        <w:spacing w:after="0" w:line="360" w:lineRule="auto"/>
        <w:jc w:val="both"/>
        <w:rPr>
          <w:rFonts w:ascii="Book Antiqua" w:hAnsi="Book Antiqua"/>
          <w:sz w:val="24"/>
          <w:szCs w:val="24"/>
          <w:lang w:val="en-US" w:eastAsia="zh-CN"/>
        </w:rPr>
      </w:pPr>
      <w:r w:rsidRPr="002A66AF">
        <w:rPr>
          <w:rFonts w:ascii="Book Antiqua" w:hAnsi="Book Antiqua"/>
          <w:b/>
          <w:sz w:val="24"/>
          <w:szCs w:val="24"/>
        </w:rPr>
        <w:t>Correspondence to:</w:t>
      </w:r>
      <w:r w:rsidR="00E54702" w:rsidRPr="002A66AF">
        <w:rPr>
          <w:rFonts w:ascii="Book Antiqua" w:hAnsi="Book Antiqua"/>
          <w:b/>
          <w:sz w:val="24"/>
          <w:szCs w:val="24"/>
          <w:lang w:val="en-US"/>
        </w:rPr>
        <w:t xml:space="preserve"> </w:t>
      </w:r>
      <w:r w:rsidRPr="002A66AF">
        <w:rPr>
          <w:rFonts w:ascii="Book Antiqua" w:hAnsi="Book Antiqua"/>
          <w:b/>
          <w:sz w:val="24"/>
          <w:szCs w:val="24"/>
          <w:lang w:val="en-US" w:eastAsia="zh-CN"/>
        </w:rPr>
        <w:t xml:space="preserve">Edward Araujo </w:t>
      </w:r>
      <w:proofErr w:type="spellStart"/>
      <w:r w:rsidRPr="002A66AF">
        <w:rPr>
          <w:rFonts w:ascii="Book Antiqua" w:hAnsi="Book Antiqua"/>
          <w:b/>
          <w:sz w:val="24"/>
          <w:szCs w:val="24"/>
          <w:lang w:val="en-US" w:eastAsia="zh-CN"/>
        </w:rPr>
        <w:t>Júnior</w:t>
      </w:r>
      <w:proofErr w:type="spellEnd"/>
      <w:r w:rsidR="00E54702" w:rsidRPr="002A66AF">
        <w:rPr>
          <w:rFonts w:ascii="Book Antiqua" w:hAnsi="Book Antiqua"/>
          <w:b/>
          <w:sz w:val="24"/>
          <w:szCs w:val="24"/>
          <w:lang w:val="en-US"/>
        </w:rPr>
        <w:t>, PhD</w:t>
      </w:r>
      <w:r w:rsidRPr="002A66AF">
        <w:rPr>
          <w:rFonts w:ascii="Book Antiqua" w:hAnsi="Book Antiqua"/>
          <w:b/>
          <w:sz w:val="24"/>
          <w:szCs w:val="24"/>
          <w:lang w:val="en-US" w:eastAsia="zh-CN"/>
        </w:rPr>
        <w:t xml:space="preserve">, </w:t>
      </w:r>
      <w:r w:rsidRPr="002A66AF">
        <w:rPr>
          <w:rFonts w:ascii="Book Antiqua" w:hAnsi="Book Antiqua"/>
          <w:b/>
          <w:sz w:val="24"/>
          <w:szCs w:val="24"/>
          <w:lang w:val="en-US"/>
        </w:rPr>
        <w:t>Prof</w:t>
      </w:r>
      <w:r w:rsidRPr="002A66AF">
        <w:rPr>
          <w:rFonts w:ascii="Book Antiqua" w:hAnsi="Book Antiqua"/>
          <w:b/>
          <w:sz w:val="24"/>
          <w:szCs w:val="24"/>
          <w:lang w:val="en-US" w:eastAsia="zh-CN"/>
        </w:rPr>
        <w:t>essor,</w:t>
      </w:r>
      <w:r w:rsidRPr="002A66AF">
        <w:rPr>
          <w:rFonts w:ascii="Book Antiqua" w:hAnsi="Book Antiqua"/>
          <w:sz w:val="24"/>
          <w:szCs w:val="24"/>
          <w:lang w:val="en-US"/>
        </w:rPr>
        <w:t xml:space="preserve"> </w:t>
      </w:r>
      <w:r w:rsidR="00E54702" w:rsidRPr="002A66AF">
        <w:rPr>
          <w:rFonts w:ascii="Book Antiqua" w:hAnsi="Book Antiqua"/>
          <w:sz w:val="24"/>
          <w:szCs w:val="24"/>
          <w:lang w:val="en-US"/>
        </w:rPr>
        <w:t xml:space="preserve">Department of Obstetrics, </w:t>
      </w:r>
      <w:proofErr w:type="spellStart"/>
      <w:r w:rsidR="00E54702" w:rsidRPr="002A66AF">
        <w:rPr>
          <w:rFonts w:ascii="Book Antiqua" w:hAnsi="Book Antiqua"/>
          <w:sz w:val="24"/>
          <w:szCs w:val="24"/>
          <w:lang w:val="en-US"/>
        </w:rPr>
        <w:t>Paulista</w:t>
      </w:r>
      <w:proofErr w:type="spellEnd"/>
      <w:r w:rsidR="00E54702" w:rsidRPr="002A66AF">
        <w:rPr>
          <w:rFonts w:ascii="Book Antiqua" w:hAnsi="Book Antiqua"/>
          <w:sz w:val="24"/>
          <w:szCs w:val="24"/>
          <w:lang w:val="en-US"/>
        </w:rPr>
        <w:t xml:space="preserve"> School of Medicine - Federal University of São Paulo (EPM-UNIFESP)</w:t>
      </w:r>
      <w:r w:rsidRPr="002A66AF">
        <w:rPr>
          <w:rFonts w:ascii="Book Antiqua" w:hAnsi="Book Antiqua"/>
          <w:sz w:val="24"/>
          <w:szCs w:val="24"/>
          <w:lang w:val="en-US" w:eastAsia="zh-CN"/>
        </w:rPr>
        <w:t xml:space="preserve">, </w:t>
      </w:r>
      <w:r w:rsidR="00E54702" w:rsidRPr="002A66AF">
        <w:rPr>
          <w:rFonts w:ascii="Book Antiqua" w:hAnsi="Book Antiqua"/>
          <w:sz w:val="24"/>
          <w:szCs w:val="24"/>
        </w:rPr>
        <w:t>Rua Carlos Weber, 956, apto. 113 Visage</w:t>
      </w:r>
      <w:r w:rsidRPr="002A66AF">
        <w:rPr>
          <w:rFonts w:ascii="Book Antiqua" w:hAnsi="Book Antiqua"/>
          <w:sz w:val="24"/>
          <w:szCs w:val="24"/>
          <w:lang w:eastAsia="zh-CN"/>
        </w:rPr>
        <w:t>,</w:t>
      </w:r>
      <w:r w:rsidRPr="002A66AF">
        <w:rPr>
          <w:rFonts w:ascii="Book Antiqua" w:hAnsi="Book Antiqua"/>
          <w:sz w:val="24"/>
          <w:szCs w:val="24"/>
          <w:lang w:val="en-US" w:eastAsia="zh-CN"/>
        </w:rPr>
        <w:t xml:space="preserve"> </w:t>
      </w:r>
      <w:r w:rsidR="00E54702" w:rsidRPr="002A66AF">
        <w:rPr>
          <w:rFonts w:ascii="Book Antiqua" w:hAnsi="Book Antiqua"/>
          <w:sz w:val="24"/>
          <w:szCs w:val="24"/>
        </w:rPr>
        <w:t xml:space="preserve">São Paulo </w:t>
      </w:r>
      <w:r w:rsidRPr="002A66AF">
        <w:rPr>
          <w:rFonts w:ascii="Book Antiqua" w:hAnsi="Book Antiqua"/>
          <w:sz w:val="24"/>
          <w:szCs w:val="24"/>
        </w:rPr>
        <w:t>05303-000</w:t>
      </w:r>
      <w:r w:rsidR="00E54702" w:rsidRPr="002A66AF">
        <w:rPr>
          <w:rFonts w:ascii="Book Antiqua" w:hAnsi="Book Antiqua"/>
          <w:sz w:val="24"/>
          <w:szCs w:val="24"/>
        </w:rPr>
        <w:t>, Brazil</w:t>
      </w:r>
      <w:r w:rsidRPr="002A66AF">
        <w:rPr>
          <w:rFonts w:ascii="Book Antiqua" w:hAnsi="Book Antiqua"/>
          <w:sz w:val="24"/>
          <w:szCs w:val="24"/>
          <w:lang w:eastAsia="zh-CN"/>
        </w:rPr>
        <w:t>.</w:t>
      </w:r>
      <w:r w:rsidRPr="002A66AF">
        <w:rPr>
          <w:rFonts w:ascii="Book Antiqua" w:hAnsi="Book Antiqua"/>
          <w:sz w:val="24"/>
          <w:szCs w:val="24"/>
        </w:rPr>
        <w:t xml:space="preserve"> </w:t>
      </w:r>
      <w:hyperlink r:id="rId8" w:history="1">
        <w:r w:rsidRPr="002A66AF">
          <w:rPr>
            <w:rFonts w:ascii="Book Antiqua" w:hAnsi="Book Antiqua"/>
            <w:sz w:val="24"/>
            <w:szCs w:val="24"/>
            <w:lang w:val="en-US"/>
          </w:rPr>
          <w:t>araujojred@terra.com.br</w:t>
        </w:r>
      </w:hyperlink>
    </w:p>
    <w:p w:rsidR="00F37638" w:rsidRPr="002A66AF" w:rsidRDefault="00F37638" w:rsidP="00203904">
      <w:pPr>
        <w:pStyle w:val="a3"/>
        <w:spacing w:after="0" w:line="360" w:lineRule="auto"/>
        <w:jc w:val="both"/>
        <w:rPr>
          <w:rFonts w:ascii="Book Antiqua" w:hAnsi="Book Antiqua"/>
          <w:sz w:val="24"/>
          <w:szCs w:val="24"/>
          <w:lang w:val="en-US" w:eastAsia="zh-CN"/>
        </w:rPr>
      </w:pPr>
    </w:p>
    <w:p w:rsidR="005B295D" w:rsidRDefault="00E54702" w:rsidP="00203904">
      <w:pPr>
        <w:pStyle w:val="a3"/>
        <w:spacing w:after="0" w:line="360" w:lineRule="auto"/>
        <w:jc w:val="both"/>
        <w:rPr>
          <w:rFonts w:ascii="Book Antiqua" w:hAnsi="Book Antiqua"/>
          <w:sz w:val="24"/>
          <w:szCs w:val="24"/>
          <w:lang w:val="en-US" w:eastAsia="zh-CN"/>
        </w:rPr>
      </w:pPr>
      <w:r w:rsidRPr="002A66AF">
        <w:rPr>
          <w:rFonts w:ascii="Book Antiqua" w:hAnsi="Book Antiqua"/>
          <w:b/>
          <w:sz w:val="24"/>
          <w:szCs w:val="24"/>
          <w:lang w:val="en-US"/>
        </w:rPr>
        <w:t>Telephone</w:t>
      </w:r>
      <w:r w:rsidR="00F37638" w:rsidRPr="002A66AF">
        <w:rPr>
          <w:rFonts w:ascii="Book Antiqua" w:hAnsi="Book Antiqua"/>
          <w:b/>
          <w:sz w:val="24"/>
          <w:szCs w:val="24"/>
          <w:lang w:val="en-US" w:eastAsia="zh-CN"/>
        </w:rPr>
        <w:t>:</w:t>
      </w:r>
      <w:r w:rsidRPr="002A66AF">
        <w:rPr>
          <w:rFonts w:ascii="Book Antiqua" w:hAnsi="Book Antiqua"/>
          <w:b/>
          <w:sz w:val="24"/>
          <w:szCs w:val="24"/>
          <w:lang w:val="en-US"/>
        </w:rPr>
        <w:t xml:space="preserve"> </w:t>
      </w:r>
      <w:r w:rsidR="00F37638" w:rsidRPr="002A66AF">
        <w:rPr>
          <w:rFonts w:ascii="Book Antiqua" w:hAnsi="Book Antiqua"/>
          <w:sz w:val="24"/>
          <w:szCs w:val="24"/>
          <w:lang w:val="en-US"/>
        </w:rPr>
        <w:t>+55-11-37965944</w:t>
      </w:r>
      <w:r w:rsidR="00F37638" w:rsidRPr="002A66AF">
        <w:rPr>
          <w:rFonts w:ascii="Book Antiqua" w:hAnsi="Book Antiqua"/>
          <w:sz w:val="24"/>
          <w:szCs w:val="24"/>
          <w:lang w:val="en-US" w:eastAsia="zh-CN"/>
        </w:rPr>
        <w:t xml:space="preserve"> </w:t>
      </w:r>
    </w:p>
    <w:p w:rsidR="00E54702" w:rsidRPr="002A66AF" w:rsidRDefault="00E54702" w:rsidP="00203904">
      <w:pPr>
        <w:pStyle w:val="a3"/>
        <w:spacing w:after="0" w:line="360" w:lineRule="auto"/>
        <w:jc w:val="both"/>
        <w:rPr>
          <w:rFonts w:ascii="Book Antiqua" w:hAnsi="Book Antiqua"/>
          <w:sz w:val="24"/>
          <w:szCs w:val="24"/>
          <w:lang w:val="en-US"/>
        </w:rPr>
      </w:pPr>
      <w:r w:rsidRPr="002A66AF">
        <w:rPr>
          <w:rFonts w:ascii="Book Antiqua" w:hAnsi="Book Antiqua"/>
          <w:b/>
          <w:sz w:val="24"/>
          <w:szCs w:val="24"/>
          <w:lang w:val="en-US"/>
        </w:rPr>
        <w:t>Fax:</w:t>
      </w:r>
      <w:r w:rsidRPr="002A66AF">
        <w:rPr>
          <w:rFonts w:ascii="Book Antiqua" w:hAnsi="Book Antiqua"/>
          <w:sz w:val="24"/>
          <w:szCs w:val="24"/>
          <w:lang w:val="en-US"/>
        </w:rPr>
        <w:t xml:space="preserve"> +55-11-37965944</w:t>
      </w:r>
    </w:p>
    <w:p w:rsidR="00E54702" w:rsidRPr="002A66AF" w:rsidRDefault="00E54702" w:rsidP="00203904">
      <w:pPr>
        <w:spacing w:after="0" w:line="360" w:lineRule="auto"/>
        <w:jc w:val="both"/>
        <w:rPr>
          <w:rFonts w:ascii="Book Antiqua" w:hAnsi="Book Antiqua"/>
          <w:sz w:val="24"/>
          <w:szCs w:val="24"/>
          <w:lang w:val="en-US" w:eastAsia="zh-CN"/>
        </w:rPr>
      </w:pPr>
    </w:p>
    <w:p w:rsidR="00F37638" w:rsidRPr="002A66AF" w:rsidRDefault="00F37638" w:rsidP="00203904">
      <w:pPr>
        <w:spacing w:after="0" w:line="360" w:lineRule="auto"/>
        <w:jc w:val="both"/>
        <w:rPr>
          <w:rFonts w:ascii="Book Antiqua" w:hAnsi="Book Antiqua"/>
          <w:b/>
          <w:sz w:val="24"/>
          <w:szCs w:val="24"/>
        </w:rPr>
      </w:pPr>
      <w:r w:rsidRPr="002A66AF">
        <w:rPr>
          <w:rFonts w:ascii="Book Antiqua" w:hAnsi="Book Antiqua"/>
          <w:b/>
          <w:sz w:val="24"/>
          <w:szCs w:val="24"/>
        </w:rPr>
        <w:t>Received:</w:t>
      </w:r>
      <w:r w:rsidRPr="002A66AF">
        <w:rPr>
          <w:rFonts w:ascii="Book Antiqua" w:hAnsi="Book Antiqua"/>
          <w:b/>
          <w:sz w:val="24"/>
          <w:szCs w:val="24"/>
          <w:lang w:eastAsia="zh-CN"/>
        </w:rPr>
        <w:t xml:space="preserve"> </w:t>
      </w:r>
      <w:r w:rsidRPr="002A66AF">
        <w:rPr>
          <w:rFonts w:ascii="Book Antiqua" w:hAnsi="Book Antiqua"/>
          <w:sz w:val="24"/>
          <w:szCs w:val="24"/>
          <w:lang w:eastAsia="zh-CN"/>
        </w:rPr>
        <w:t>August 20, 2014</w:t>
      </w:r>
      <w:r w:rsidRPr="002A66AF">
        <w:rPr>
          <w:rFonts w:ascii="Book Antiqua" w:hAnsi="Book Antiqua"/>
          <w:sz w:val="24"/>
          <w:szCs w:val="24"/>
        </w:rPr>
        <w:t xml:space="preserve">   </w:t>
      </w:r>
    </w:p>
    <w:p w:rsidR="00F37638" w:rsidRPr="002A66AF" w:rsidRDefault="00F37638" w:rsidP="00203904">
      <w:pPr>
        <w:spacing w:after="0" w:line="360" w:lineRule="auto"/>
        <w:jc w:val="both"/>
        <w:rPr>
          <w:rFonts w:ascii="Book Antiqua" w:hAnsi="Book Antiqua"/>
          <w:b/>
          <w:sz w:val="24"/>
          <w:szCs w:val="24"/>
        </w:rPr>
      </w:pPr>
      <w:r w:rsidRPr="002A66AF">
        <w:rPr>
          <w:rFonts w:ascii="Book Antiqua" w:hAnsi="Book Antiqua"/>
          <w:b/>
          <w:sz w:val="24"/>
          <w:szCs w:val="24"/>
        </w:rPr>
        <w:t>Peer-review started:</w:t>
      </w:r>
      <w:r w:rsidRPr="002A66AF">
        <w:rPr>
          <w:rFonts w:ascii="Book Antiqua" w:hAnsi="Book Antiqua"/>
          <w:sz w:val="24"/>
          <w:szCs w:val="24"/>
          <w:lang w:eastAsia="zh-CN"/>
        </w:rPr>
        <w:t xml:space="preserve"> August 20, 2014</w:t>
      </w:r>
      <w:r w:rsidRPr="002A66AF">
        <w:rPr>
          <w:rFonts w:ascii="Book Antiqua" w:hAnsi="Book Antiqua"/>
          <w:sz w:val="24"/>
          <w:szCs w:val="24"/>
        </w:rPr>
        <w:t xml:space="preserve">   </w:t>
      </w:r>
    </w:p>
    <w:p w:rsidR="00F37638" w:rsidRPr="002A66AF" w:rsidRDefault="00F37638" w:rsidP="00203904">
      <w:pPr>
        <w:spacing w:after="0" w:line="360" w:lineRule="auto"/>
        <w:jc w:val="both"/>
        <w:rPr>
          <w:rFonts w:ascii="Book Antiqua" w:hAnsi="Book Antiqua"/>
          <w:b/>
          <w:sz w:val="24"/>
          <w:szCs w:val="24"/>
          <w:lang w:eastAsia="zh-CN"/>
        </w:rPr>
      </w:pPr>
      <w:r w:rsidRPr="002A66AF">
        <w:rPr>
          <w:rFonts w:ascii="Book Antiqua" w:hAnsi="Book Antiqua"/>
          <w:b/>
          <w:sz w:val="24"/>
          <w:szCs w:val="24"/>
        </w:rPr>
        <w:t>First decision:</w:t>
      </w:r>
      <w:r w:rsidRPr="002A66AF">
        <w:rPr>
          <w:rFonts w:ascii="Book Antiqua" w:hAnsi="Book Antiqua"/>
          <w:b/>
          <w:sz w:val="24"/>
          <w:szCs w:val="24"/>
          <w:lang w:eastAsia="zh-CN"/>
        </w:rPr>
        <w:t xml:space="preserve"> </w:t>
      </w:r>
      <w:r w:rsidRPr="002A66AF">
        <w:rPr>
          <w:rFonts w:ascii="Book Antiqua" w:hAnsi="Book Antiqua"/>
          <w:sz w:val="24"/>
          <w:szCs w:val="24"/>
          <w:lang w:eastAsia="zh-CN"/>
        </w:rPr>
        <w:t>November 3, 2014</w:t>
      </w:r>
    </w:p>
    <w:p w:rsidR="00F37638" w:rsidRPr="002A66AF" w:rsidRDefault="00F37638" w:rsidP="00203904">
      <w:pPr>
        <w:spacing w:after="0" w:line="360" w:lineRule="auto"/>
        <w:jc w:val="both"/>
        <w:rPr>
          <w:rFonts w:ascii="Book Antiqua" w:hAnsi="Book Antiqua"/>
          <w:b/>
          <w:sz w:val="24"/>
          <w:szCs w:val="24"/>
        </w:rPr>
      </w:pPr>
      <w:r w:rsidRPr="002A66AF">
        <w:rPr>
          <w:rFonts w:ascii="Book Antiqua" w:hAnsi="Book Antiqua"/>
          <w:b/>
          <w:sz w:val="24"/>
          <w:szCs w:val="24"/>
        </w:rPr>
        <w:t xml:space="preserve">Revised: </w:t>
      </w:r>
      <w:r w:rsidRPr="002A66AF">
        <w:rPr>
          <w:rFonts w:ascii="Book Antiqua" w:hAnsi="Book Antiqua"/>
          <w:sz w:val="24"/>
          <w:szCs w:val="24"/>
          <w:lang w:eastAsia="zh-CN"/>
        </w:rPr>
        <w:t>December 5, 2014</w:t>
      </w:r>
      <w:r w:rsidRPr="002A66AF">
        <w:rPr>
          <w:rFonts w:ascii="Book Antiqua" w:hAnsi="Book Antiqua"/>
          <w:sz w:val="24"/>
          <w:szCs w:val="24"/>
        </w:rPr>
        <w:t xml:space="preserve"> </w:t>
      </w:r>
    </w:p>
    <w:p w:rsidR="00F37638" w:rsidRPr="00C03375" w:rsidRDefault="00F37638" w:rsidP="00C03375">
      <w:pPr>
        <w:rPr>
          <w:rFonts w:ascii="Book Antiqua" w:hAnsi="Book Antiqua"/>
          <w:iCs/>
          <w:sz w:val="24"/>
        </w:rPr>
      </w:pPr>
      <w:r w:rsidRPr="002A66AF">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C03375" w:rsidRPr="00FF2504">
        <w:rPr>
          <w:rStyle w:val="ac"/>
        </w:rPr>
        <w:t xml:space="preserve">December </w:t>
      </w:r>
      <w:r w:rsidR="00C03375">
        <w:rPr>
          <w:rStyle w:val="ac"/>
        </w:rPr>
        <w:t>18</w:t>
      </w:r>
      <w:r w:rsidR="00C03375" w:rsidRPr="00FF2504">
        <w:rPr>
          <w:rStyle w:val="ac"/>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2A66AF">
        <w:rPr>
          <w:rFonts w:ascii="Book Antiqua" w:hAnsi="Book Antiqua"/>
          <w:b/>
          <w:sz w:val="24"/>
          <w:szCs w:val="24"/>
        </w:rPr>
        <w:t xml:space="preserve"> </w:t>
      </w:r>
    </w:p>
    <w:p w:rsidR="00F37638" w:rsidRPr="002A66AF" w:rsidRDefault="00F37638" w:rsidP="00203904">
      <w:pPr>
        <w:spacing w:after="0" w:line="360" w:lineRule="auto"/>
        <w:jc w:val="both"/>
        <w:rPr>
          <w:rFonts w:ascii="Book Antiqua" w:hAnsi="Book Antiqua"/>
          <w:b/>
          <w:sz w:val="24"/>
          <w:szCs w:val="24"/>
        </w:rPr>
      </w:pPr>
      <w:r w:rsidRPr="002A66AF">
        <w:rPr>
          <w:rFonts w:ascii="Book Antiqua" w:hAnsi="Book Antiqua"/>
          <w:b/>
          <w:sz w:val="24"/>
          <w:szCs w:val="24"/>
        </w:rPr>
        <w:t>Article in press:</w:t>
      </w:r>
    </w:p>
    <w:p w:rsidR="00F37638" w:rsidRPr="002A66AF" w:rsidRDefault="00F37638" w:rsidP="00203904">
      <w:pPr>
        <w:spacing w:after="0" w:line="360" w:lineRule="auto"/>
        <w:jc w:val="both"/>
        <w:rPr>
          <w:rFonts w:ascii="Book Antiqua" w:hAnsi="Book Antiqua"/>
          <w:b/>
          <w:sz w:val="24"/>
          <w:szCs w:val="24"/>
        </w:rPr>
      </w:pPr>
      <w:r w:rsidRPr="002A66AF">
        <w:rPr>
          <w:rFonts w:ascii="Book Antiqua" w:hAnsi="Book Antiqua"/>
          <w:b/>
          <w:sz w:val="24"/>
          <w:szCs w:val="24"/>
        </w:rPr>
        <w:t xml:space="preserve">Published online: </w:t>
      </w:r>
    </w:p>
    <w:p w:rsidR="00E54702" w:rsidRPr="002A66AF" w:rsidRDefault="00E54702" w:rsidP="00203904">
      <w:pPr>
        <w:spacing w:after="0" w:line="360" w:lineRule="auto"/>
        <w:jc w:val="both"/>
        <w:rPr>
          <w:rFonts w:ascii="Book Antiqua" w:hAnsi="Book Antiqua"/>
          <w:sz w:val="24"/>
          <w:szCs w:val="24"/>
          <w:lang w:val="en-US" w:eastAsia="zh-CN"/>
        </w:rPr>
      </w:pPr>
    </w:p>
    <w:p w:rsidR="00E54702" w:rsidRPr="002A66AF" w:rsidRDefault="00E54702" w:rsidP="00203904">
      <w:pPr>
        <w:spacing w:after="0" w:line="360" w:lineRule="auto"/>
        <w:jc w:val="both"/>
        <w:rPr>
          <w:rFonts w:ascii="Book Antiqua" w:hAnsi="Book Antiqua"/>
          <w:b/>
          <w:sz w:val="24"/>
          <w:szCs w:val="24"/>
          <w:lang w:val="en-US"/>
        </w:rPr>
      </w:pPr>
      <w:r w:rsidRPr="002A66AF">
        <w:rPr>
          <w:rFonts w:ascii="Book Antiqua" w:hAnsi="Book Antiqua"/>
          <w:b/>
          <w:sz w:val="24"/>
          <w:szCs w:val="24"/>
          <w:lang w:val="en-US"/>
        </w:rPr>
        <w:t>Abstract</w:t>
      </w:r>
    </w:p>
    <w:p w:rsidR="00E54702" w:rsidRPr="002A66AF" w:rsidRDefault="004074AF" w:rsidP="00C935A0">
      <w:pPr>
        <w:spacing w:after="0" w:line="360" w:lineRule="auto"/>
        <w:jc w:val="both"/>
        <w:rPr>
          <w:rFonts w:ascii="Book Antiqua" w:hAnsi="Book Antiqua"/>
          <w:sz w:val="24"/>
          <w:szCs w:val="24"/>
          <w:lang w:val="en-US"/>
        </w:rPr>
      </w:pPr>
      <w:r w:rsidRPr="002A66AF">
        <w:rPr>
          <w:rFonts w:ascii="Book Antiqua" w:hAnsi="Book Antiqua"/>
          <w:sz w:val="24"/>
          <w:szCs w:val="24"/>
          <w:lang w:val="en-US"/>
        </w:rPr>
        <w:t>Congenital central nervous system tumors diagnosed during pregnancy</w:t>
      </w:r>
      <w:r w:rsidR="000B5C4D" w:rsidRPr="002A66AF">
        <w:rPr>
          <w:rFonts w:ascii="Book Antiqua" w:hAnsi="Book Antiqua"/>
          <w:sz w:val="24"/>
          <w:szCs w:val="24"/>
          <w:lang w:val="en-US"/>
        </w:rPr>
        <w:t xml:space="preserve"> are </w:t>
      </w:r>
      <w:r w:rsidRPr="002A66AF">
        <w:rPr>
          <w:rFonts w:ascii="Book Antiqua" w:hAnsi="Book Antiqua"/>
          <w:sz w:val="24"/>
          <w:szCs w:val="24"/>
          <w:lang w:val="en-US"/>
        </w:rPr>
        <w:t>rare, and often have a poor prognosis</w:t>
      </w:r>
      <w:r w:rsidR="00E54702" w:rsidRPr="002A66AF">
        <w:rPr>
          <w:rFonts w:ascii="Book Antiqua" w:hAnsi="Book Antiqua"/>
          <w:sz w:val="24"/>
          <w:szCs w:val="24"/>
          <w:lang w:val="en-US"/>
        </w:rPr>
        <w:t xml:space="preserve">. The most frequent type is the </w:t>
      </w:r>
      <w:proofErr w:type="spellStart"/>
      <w:r w:rsidR="00E54702" w:rsidRPr="002A66AF">
        <w:rPr>
          <w:rFonts w:ascii="Book Antiqua" w:hAnsi="Book Antiqua"/>
          <w:sz w:val="24"/>
          <w:szCs w:val="24"/>
          <w:lang w:val="en-US"/>
        </w:rPr>
        <w:t>teratoma</w:t>
      </w:r>
      <w:proofErr w:type="spellEnd"/>
      <w:r w:rsidR="000B5C4D" w:rsidRPr="002A66AF">
        <w:rPr>
          <w:rFonts w:ascii="Book Antiqua" w:hAnsi="Book Antiqua"/>
          <w:sz w:val="24"/>
          <w:szCs w:val="24"/>
          <w:lang w:val="en-US"/>
        </w:rPr>
        <w:t>. U</w:t>
      </w:r>
      <w:r w:rsidR="00566DD8" w:rsidRPr="002A66AF">
        <w:rPr>
          <w:rFonts w:ascii="Book Antiqua" w:hAnsi="Book Antiqua"/>
          <w:sz w:val="24"/>
          <w:szCs w:val="24"/>
          <w:lang w:val="en-US"/>
        </w:rPr>
        <w:t>se of</w:t>
      </w:r>
      <w:r w:rsidR="0091515E" w:rsidRPr="002A66AF">
        <w:rPr>
          <w:rFonts w:ascii="Book Antiqua" w:hAnsi="Book Antiqua"/>
          <w:sz w:val="24"/>
          <w:szCs w:val="24"/>
          <w:lang w:val="en-US"/>
        </w:rPr>
        <w:t xml:space="preserve"> </w:t>
      </w:r>
      <w:r w:rsidR="00E54702" w:rsidRPr="002A66AF">
        <w:rPr>
          <w:rFonts w:ascii="Book Antiqua" w:hAnsi="Book Antiqua"/>
          <w:sz w:val="24"/>
          <w:szCs w:val="24"/>
          <w:lang w:val="en-US"/>
        </w:rPr>
        <w:t>ultrasoun</w:t>
      </w:r>
      <w:r w:rsidR="00566DD8" w:rsidRPr="002A66AF">
        <w:rPr>
          <w:rFonts w:ascii="Book Antiqua" w:hAnsi="Book Antiqua"/>
          <w:sz w:val="24"/>
          <w:szCs w:val="24"/>
          <w:lang w:val="en-US"/>
        </w:rPr>
        <w:t>d and magnetic resonance imag</w:t>
      </w:r>
      <w:r w:rsidR="000B5C4D" w:rsidRPr="002A66AF">
        <w:rPr>
          <w:rFonts w:ascii="Book Antiqua" w:hAnsi="Book Antiqua"/>
          <w:sz w:val="24"/>
          <w:szCs w:val="24"/>
          <w:lang w:val="en-US"/>
        </w:rPr>
        <w:t xml:space="preserve">e allows the suspicion of brain tumors </w:t>
      </w:r>
      <w:r w:rsidR="00E54702" w:rsidRPr="002A66AF">
        <w:rPr>
          <w:rFonts w:ascii="Book Antiqua" w:hAnsi="Book Antiqua"/>
          <w:sz w:val="24"/>
          <w:szCs w:val="24"/>
          <w:lang w:val="en-US"/>
        </w:rPr>
        <w:t xml:space="preserve">during pregnancy. However, the </w:t>
      </w:r>
      <w:r w:rsidR="0091515E" w:rsidRPr="002A66AF">
        <w:rPr>
          <w:rFonts w:ascii="Book Antiqua" w:hAnsi="Book Antiqua"/>
          <w:sz w:val="24"/>
          <w:szCs w:val="24"/>
          <w:lang w:val="en-US"/>
        </w:rPr>
        <w:t xml:space="preserve">definitive diagnosis is only confirmed </w:t>
      </w:r>
      <w:r w:rsidR="0091515E" w:rsidRPr="002A66AF">
        <w:rPr>
          <w:rFonts w:ascii="Book Antiqua" w:hAnsi="Book Antiqua"/>
          <w:sz w:val="24"/>
          <w:szCs w:val="24"/>
          <w:lang w:val="en-US"/>
        </w:rPr>
        <w:lastRenderedPageBreak/>
        <w:t>after birth by histology</w:t>
      </w:r>
      <w:r w:rsidR="00E54702" w:rsidRPr="002A66AF">
        <w:rPr>
          <w:rFonts w:ascii="Book Antiqua" w:hAnsi="Book Antiqua"/>
          <w:sz w:val="24"/>
          <w:szCs w:val="24"/>
          <w:lang w:val="en-US"/>
        </w:rPr>
        <w:t xml:space="preserve">. The purpose of this </w:t>
      </w:r>
      <w:r w:rsidR="008C4623" w:rsidRPr="002A66AF">
        <w:rPr>
          <w:rFonts w:ascii="Book Antiqua" w:hAnsi="Book Antiqua"/>
          <w:sz w:val="24"/>
          <w:szCs w:val="24"/>
          <w:lang w:val="en-US"/>
        </w:rPr>
        <w:t xml:space="preserve">mini-review </w:t>
      </w:r>
      <w:r w:rsidR="00E54702" w:rsidRPr="002A66AF">
        <w:rPr>
          <w:rFonts w:ascii="Book Antiqua" w:hAnsi="Book Antiqua"/>
          <w:sz w:val="24"/>
          <w:szCs w:val="24"/>
          <w:lang w:val="en-US"/>
        </w:rPr>
        <w:t xml:space="preserve">article is to </w:t>
      </w:r>
      <w:r w:rsidR="008C4623" w:rsidRPr="002A66AF">
        <w:rPr>
          <w:rFonts w:ascii="Book Antiqua" w:hAnsi="Book Antiqua"/>
          <w:sz w:val="24"/>
          <w:szCs w:val="24"/>
          <w:lang w:val="en-US"/>
        </w:rPr>
        <w:t>describe</w:t>
      </w:r>
      <w:r w:rsidR="00E54702" w:rsidRPr="002A66AF">
        <w:rPr>
          <w:rFonts w:ascii="Book Antiqua" w:hAnsi="Book Antiqua"/>
          <w:sz w:val="24"/>
          <w:szCs w:val="24"/>
          <w:lang w:val="en-US"/>
        </w:rPr>
        <w:t xml:space="preserve"> the general clinical aspects of intracranial tumors and describe the main fetal brain tumors.</w:t>
      </w:r>
    </w:p>
    <w:p w:rsidR="00F37638" w:rsidRPr="00C935A0" w:rsidRDefault="00F37638" w:rsidP="00C935A0">
      <w:pPr>
        <w:spacing w:after="0" w:line="360" w:lineRule="auto"/>
        <w:jc w:val="both"/>
        <w:rPr>
          <w:rFonts w:ascii="Book Antiqua" w:hAnsi="Book Antiqua"/>
          <w:b/>
          <w:sz w:val="24"/>
          <w:szCs w:val="24"/>
          <w:lang w:val="en-US" w:eastAsia="zh-CN"/>
        </w:rPr>
      </w:pPr>
    </w:p>
    <w:p w:rsidR="00FF02D7" w:rsidRPr="002A66AF" w:rsidRDefault="00FF02D7" w:rsidP="00C935A0">
      <w:pPr>
        <w:spacing w:after="0" w:line="360" w:lineRule="auto"/>
        <w:jc w:val="both"/>
        <w:rPr>
          <w:rFonts w:ascii="Book Antiqua" w:hAnsi="Book Antiqua"/>
          <w:sz w:val="24"/>
          <w:szCs w:val="24"/>
          <w:lang w:val="en-US" w:eastAsia="zh-CN"/>
        </w:rPr>
      </w:pPr>
      <w:r w:rsidRPr="002A66AF">
        <w:rPr>
          <w:rFonts w:ascii="Book Antiqua" w:hAnsi="Book Antiqua"/>
          <w:b/>
          <w:sz w:val="24"/>
          <w:szCs w:val="24"/>
          <w:lang w:val="en-US"/>
        </w:rPr>
        <w:t>Key</w:t>
      </w:r>
      <w:r w:rsidR="00F37638" w:rsidRPr="002A66AF">
        <w:rPr>
          <w:rFonts w:ascii="Book Antiqua" w:hAnsi="Book Antiqua"/>
          <w:b/>
          <w:sz w:val="24"/>
          <w:szCs w:val="24"/>
          <w:lang w:val="en-US" w:eastAsia="zh-CN"/>
        </w:rPr>
        <w:t xml:space="preserve"> </w:t>
      </w:r>
      <w:r w:rsidRPr="002A66AF">
        <w:rPr>
          <w:rFonts w:ascii="Book Antiqua" w:hAnsi="Book Antiqua"/>
          <w:b/>
          <w:sz w:val="24"/>
          <w:szCs w:val="24"/>
          <w:lang w:val="en-US"/>
        </w:rPr>
        <w:t xml:space="preserve">words: </w:t>
      </w:r>
      <w:r w:rsidRPr="002A66AF">
        <w:rPr>
          <w:rFonts w:ascii="Book Antiqua" w:hAnsi="Book Antiqua"/>
          <w:sz w:val="24"/>
          <w:szCs w:val="24"/>
          <w:lang w:val="en-US"/>
        </w:rPr>
        <w:t xml:space="preserve">Fetus; Brain tumors; </w:t>
      </w:r>
      <w:proofErr w:type="spellStart"/>
      <w:r w:rsidRPr="002A66AF">
        <w:rPr>
          <w:rFonts w:ascii="Book Antiqua" w:hAnsi="Book Antiqua"/>
          <w:sz w:val="24"/>
          <w:szCs w:val="24"/>
          <w:lang w:val="en-US"/>
        </w:rPr>
        <w:t>Teratoma</w:t>
      </w:r>
      <w:proofErr w:type="spellEnd"/>
      <w:r w:rsidRPr="002A66AF">
        <w:rPr>
          <w:rFonts w:ascii="Book Antiqua" w:hAnsi="Book Antiqua"/>
          <w:sz w:val="24"/>
          <w:szCs w:val="24"/>
          <w:lang w:val="en-US"/>
        </w:rPr>
        <w:t>; Ultraso</w:t>
      </w:r>
      <w:r w:rsidR="00F37638" w:rsidRPr="002A66AF">
        <w:rPr>
          <w:rFonts w:ascii="Book Antiqua" w:hAnsi="Book Antiqua"/>
          <w:sz w:val="24"/>
          <w:szCs w:val="24"/>
          <w:lang w:val="en-US"/>
        </w:rPr>
        <w:t>und; Magnetic resonance imaging</w:t>
      </w:r>
    </w:p>
    <w:p w:rsidR="005B295D" w:rsidRDefault="005B295D" w:rsidP="005B295D">
      <w:pPr>
        <w:spacing w:after="0" w:line="360" w:lineRule="auto"/>
        <w:jc w:val="both"/>
        <w:rPr>
          <w:rFonts w:ascii="Book Antiqua" w:hAnsi="Book Antiqua"/>
          <w:sz w:val="24"/>
          <w:szCs w:val="24"/>
          <w:lang w:val="en-US" w:eastAsia="zh-CN"/>
        </w:rPr>
      </w:pPr>
    </w:p>
    <w:p w:rsidR="005B295D" w:rsidRPr="00761581" w:rsidRDefault="005B295D" w:rsidP="005B295D">
      <w:pPr>
        <w:spacing w:after="0" w:line="360" w:lineRule="auto"/>
        <w:jc w:val="both"/>
        <w:rPr>
          <w:rFonts w:ascii="Book Antiqua" w:hAnsi="Book Antiqua" w:cs="Arial"/>
          <w:sz w:val="24"/>
          <w:szCs w:val="24"/>
          <w:lang w:val="en-US" w:eastAsia="zh-CN"/>
        </w:rPr>
      </w:pPr>
      <w:r w:rsidRPr="00761581">
        <w:rPr>
          <w:rFonts w:ascii="Book Antiqua" w:hAnsi="Book Antiqua"/>
          <w:sz w:val="24"/>
          <w:szCs w:val="24"/>
          <w:lang w:val="en-US"/>
        </w:rPr>
        <w:t>©</w:t>
      </w:r>
      <w:r w:rsidRPr="00761581">
        <w:rPr>
          <w:rFonts w:ascii="Book Antiqua" w:hAnsi="Book Antiqua" w:hint="eastAsia"/>
          <w:sz w:val="24"/>
          <w:szCs w:val="24"/>
          <w:lang w:val="en-US" w:eastAsia="zh-CN"/>
        </w:rPr>
        <w:t xml:space="preserve"> </w:t>
      </w:r>
      <w:r w:rsidRPr="00761581">
        <w:rPr>
          <w:rFonts w:ascii="Book Antiqua" w:hAnsi="Book Antiqua" w:cs="Arial"/>
          <w:sz w:val="24"/>
          <w:szCs w:val="24"/>
          <w:lang w:val="en-US" w:eastAsia="zh-CN"/>
        </w:rPr>
        <w:t xml:space="preserve">The Author(s) 2015. Published by </w:t>
      </w:r>
      <w:proofErr w:type="spellStart"/>
      <w:r w:rsidRPr="00761581">
        <w:rPr>
          <w:rFonts w:ascii="Book Antiqua" w:hAnsi="Book Antiqua" w:cs="Arial"/>
          <w:sz w:val="24"/>
          <w:szCs w:val="24"/>
          <w:lang w:val="en-US" w:eastAsia="zh-CN"/>
        </w:rPr>
        <w:t>Baishideng</w:t>
      </w:r>
      <w:proofErr w:type="spellEnd"/>
      <w:r w:rsidRPr="00761581">
        <w:rPr>
          <w:rFonts w:ascii="Book Antiqua" w:hAnsi="Book Antiqua" w:cs="Arial"/>
          <w:sz w:val="24"/>
          <w:szCs w:val="24"/>
          <w:lang w:val="en-US" w:eastAsia="zh-CN"/>
        </w:rPr>
        <w:t xml:space="preserve"> Publishing Group Inc. All rights reserved.</w:t>
      </w:r>
    </w:p>
    <w:p w:rsidR="00FF02D7" w:rsidRPr="002A66AF" w:rsidRDefault="00FF02D7" w:rsidP="00C935A0">
      <w:pPr>
        <w:spacing w:after="0" w:line="360" w:lineRule="auto"/>
        <w:jc w:val="both"/>
        <w:rPr>
          <w:rFonts w:ascii="Book Antiqua" w:hAnsi="Book Antiqua"/>
          <w:sz w:val="24"/>
          <w:szCs w:val="24"/>
          <w:lang w:val="en-US"/>
        </w:rPr>
      </w:pPr>
    </w:p>
    <w:p w:rsidR="00FF02D7" w:rsidRPr="002A66AF" w:rsidRDefault="00FF02D7" w:rsidP="00C935A0">
      <w:pPr>
        <w:spacing w:after="0" w:line="360" w:lineRule="auto"/>
        <w:jc w:val="both"/>
        <w:rPr>
          <w:rFonts w:ascii="Book Antiqua" w:hAnsi="Book Antiqua"/>
          <w:b/>
          <w:sz w:val="24"/>
          <w:szCs w:val="24"/>
          <w:lang w:val="en-US" w:eastAsia="zh-CN"/>
        </w:rPr>
      </w:pPr>
      <w:r w:rsidRPr="002A66AF">
        <w:rPr>
          <w:rFonts w:ascii="Book Antiqua" w:hAnsi="Book Antiqua"/>
          <w:b/>
          <w:sz w:val="24"/>
          <w:szCs w:val="24"/>
          <w:lang w:val="en-US"/>
        </w:rPr>
        <w:t>Core tip</w:t>
      </w:r>
      <w:r w:rsidR="00F37638" w:rsidRPr="002A66AF">
        <w:rPr>
          <w:rFonts w:ascii="Book Antiqua" w:hAnsi="Book Antiqua"/>
          <w:b/>
          <w:sz w:val="24"/>
          <w:szCs w:val="24"/>
          <w:lang w:val="en-US" w:eastAsia="zh-CN"/>
        </w:rPr>
        <w:t xml:space="preserve">: </w:t>
      </w:r>
      <w:r w:rsidR="0091515E" w:rsidRPr="002A66AF">
        <w:rPr>
          <w:rFonts w:ascii="Book Antiqua" w:hAnsi="Book Antiqua"/>
          <w:sz w:val="24"/>
          <w:szCs w:val="24"/>
          <w:lang w:val="en-US"/>
        </w:rPr>
        <w:t>Congenital central nervous system tumors diagnosed during pregnancy</w:t>
      </w:r>
      <w:r w:rsidR="000B5C4D" w:rsidRPr="002A66AF">
        <w:rPr>
          <w:rFonts w:ascii="Book Antiqua" w:hAnsi="Book Antiqua"/>
          <w:sz w:val="24"/>
          <w:szCs w:val="24"/>
          <w:lang w:val="en-US"/>
        </w:rPr>
        <w:t xml:space="preserve"> are </w:t>
      </w:r>
      <w:r w:rsidR="0091515E" w:rsidRPr="002A66AF">
        <w:rPr>
          <w:rFonts w:ascii="Book Antiqua" w:hAnsi="Book Antiqua"/>
          <w:sz w:val="24"/>
          <w:szCs w:val="24"/>
          <w:lang w:val="en-US"/>
        </w:rPr>
        <w:t>rare, and often have a poor prognosis</w:t>
      </w:r>
      <w:r w:rsidRPr="002A66AF">
        <w:rPr>
          <w:rFonts w:ascii="Book Antiqua" w:hAnsi="Book Antiqua"/>
          <w:sz w:val="24"/>
          <w:szCs w:val="24"/>
          <w:lang w:val="en-US"/>
        </w:rPr>
        <w:t>. The prenatal diagnosis is possible by ultrasound; however</w:t>
      </w:r>
      <w:r w:rsidR="000B5C4D" w:rsidRPr="002A66AF">
        <w:rPr>
          <w:rFonts w:ascii="Book Antiqua" w:hAnsi="Book Antiqua"/>
          <w:sz w:val="24"/>
          <w:szCs w:val="24"/>
          <w:lang w:val="en-US"/>
        </w:rPr>
        <w:t>, the magnetic resonance imaging</w:t>
      </w:r>
      <w:r w:rsidRPr="002A66AF">
        <w:rPr>
          <w:rFonts w:ascii="Book Antiqua" w:hAnsi="Book Antiqua"/>
          <w:sz w:val="24"/>
          <w:szCs w:val="24"/>
          <w:lang w:val="en-US"/>
        </w:rPr>
        <w:t xml:space="preserve"> is important </w:t>
      </w:r>
      <w:r w:rsidR="0085738D" w:rsidRPr="002A66AF">
        <w:rPr>
          <w:rFonts w:ascii="Book Antiqua" w:hAnsi="Book Antiqua"/>
          <w:sz w:val="24"/>
          <w:szCs w:val="24"/>
          <w:lang w:val="en-US"/>
        </w:rPr>
        <w:t>to demonstrate the relationship</w:t>
      </w:r>
      <w:r w:rsidRPr="002A66AF">
        <w:rPr>
          <w:rFonts w:ascii="Book Antiqua" w:hAnsi="Book Antiqua"/>
          <w:sz w:val="24"/>
          <w:szCs w:val="24"/>
          <w:lang w:val="en-US"/>
        </w:rPr>
        <w:t xml:space="preserve"> among the tumor and the adjacent structures. Alt</w:t>
      </w:r>
      <w:r w:rsidR="0085738D" w:rsidRPr="002A66AF">
        <w:rPr>
          <w:rFonts w:ascii="Book Antiqua" w:hAnsi="Book Antiqua"/>
          <w:sz w:val="24"/>
          <w:szCs w:val="24"/>
          <w:lang w:val="en-US"/>
        </w:rPr>
        <w:t>hough definitive diagnosis is</w:t>
      </w:r>
      <w:r w:rsidRPr="002A66AF">
        <w:rPr>
          <w:rFonts w:ascii="Book Antiqua" w:hAnsi="Book Antiqua"/>
          <w:sz w:val="24"/>
          <w:szCs w:val="24"/>
          <w:lang w:val="en-US"/>
        </w:rPr>
        <w:t xml:space="preserve"> realized after the birth, the prenatal diagnosis is very important to counseling of parents. </w:t>
      </w:r>
    </w:p>
    <w:p w:rsidR="00F37638" w:rsidRPr="002A66AF" w:rsidRDefault="00F37638" w:rsidP="00203904">
      <w:pPr>
        <w:spacing w:after="0" w:line="360" w:lineRule="auto"/>
        <w:jc w:val="both"/>
        <w:rPr>
          <w:rFonts w:ascii="Book Antiqua" w:hAnsi="Book Antiqua"/>
          <w:sz w:val="24"/>
          <w:szCs w:val="24"/>
          <w:lang w:val="en-US" w:eastAsia="zh-CN"/>
        </w:rPr>
      </w:pPr>
    </w:p>
    <w:p w:rsidR="00203904" w:rsidRPr="002A66AF" w:rsidRDefault="00F37638" w:rsidP="00203904">
      <w:pPr>
        <w:spacing w:after="0" w:line="360" w:lineRule="auto"/>
        <w:jc w:val="both"/>
        <w:rPr>
          <w:rFonts w:ascii="Book Antiqua" w:hAnsi="Book Antiqua"/>
          <w:sz w:val="24"/>
          <w:szCs w:val="24"/>
          <w:lang w:val="en-US"/>
        </w:rPr>
      </w:pPr>
      <w:proofErr w:type="spellStart"/>
      <w:r w:rsidRPr="002A66AF">
        <w:rPr>
          <w:rFonts w:ascii="Book Antiqua" w:hAnsi="Book Antiqua"/>
          <w:sz w:val="24"/>
          <w:szCs w:val="24"/>
          <w:lang w:val="en-US" w:eastAsia="zh-CN"/>
        </w:rPr>
        <w:t>Milani</w:t>
      </w:r>
      <w:proofErr w:type="spellEnd"/>
      <w:r w:rsidRPr="002A66AF">
        <w:rPr>
          <w:rFonts w:ascii="Book Antiqua" w:hAnsi="Book Antiqua"/>
          <w:sz w:val="24"/>
          <w:szCs w:val="24"/>
          <w:lang w:val="en-US" w:eastAsia="zh-CN"/>
        </w:rPr>
        <w:t xml:space="preserve"> HJ, </w:t>
      </w:r>
      <w:proofErr w:type="spellStart"/>
      <w:r w:rsidRPr="002A66AF">
        <w:rPr>
          <w:rFonts w:ascii="Book Antiqua" w:hAnsi="Book Antiqua"/>
          <w:sz w:val="24"/>
          <w:szCs w:val="24"/>
          <w:lang w:val="en-US" w:eastAsia="zh-CN"/>
        </w:rPr>
        <w:t>Júnior</w:t>
      </w:r>
      <w:proofErr w:type="spellEnd"/>
      <w:r w:rsidRPr="002A66AF">
        <w:rPr>
          <w:rFonts w:ascii="Book Antiqua" w:hAnsi="Book Antiqua"/>
          <w:sz w:val="24"/>
          <w:szCs w:val="24"/>
          <w:lang w:val="en-US" w:eastAsia="zh-CN"/>
        </w:rPr>
        <w:t xml:space="preserve"> EA, </w:t>
      </w:r>
      <w:proofErr w:type="spellStart"/>
      <w:r w:rsidRPr="002A66AF">
        <w:rPr>
          <w:rFonts w:ascii="Book Antiqua" w:hAnsi="Book Antiqua"/>
          <w:sz w:val="24"/>
          <w:szCs w:val="24"/>
          <w:lang w:val="en-US" w:eastAsia="zh-CN"/>
        </w:rPr>
        <w:t>Cavalheiro</w:t>
      </w:r>
      <w:proofErr w:type="spellEnd"/>
      <w:r w:rsidRPr="002A66AF">
        <w:rPr>
          <w:rFonts w:ascii="Book Antiqua" w:hAnsi="Book Antiqua"/>
          <w:sz w:val="24"/>
          <w:szCs w:val="24"/>
          <w:lang w:val="en-US" w:eastAsia="zh-CN"/>
        </w:rPr>
        <w:t xml:space="preserve"> S, Oliveira PS, </w:t>
      </w:r>
      <w:proofErr w:type="spellStart"/>
      <w:r w:rsidRPr="002A66AF">
        <w:rPr>
          <w:rFonts w:ascii="Book Antiqua" w:hAnsi="Book Antiqua"/>
          <w:sz w:val="24"/>
          <w:szCs w:val="24"/>
          <w:lang w:val="en-US" w:eastAsia="zh-CN"/>
        </w:rPr>
        <w:t>Hisaba</w:t>
      </w:r>
      <w:proofErr w:type="spellEnd"/>
      <w:r w:rsidRPr="002A66AF">
        <w:rPr>
          <w:rFonts w:ascii="Book Antiqua" w:hAnsi="Book Antiqua"/>
          <w:sz w:val="24"/>
          <w:szCs w:val="24"/>
          <w:lang w:val="en-US" w:eastAsia="zh-CN"/>
        </w:rPr>
        <w:t xml:space="preserve"> WJ, </w:t>
      </w:r>
      <w:proofErr w:type="spellStart"/>
      <w:r w:rsidRPr="002A66AF">
        <w:rPr>
          <w:rFonts w:ascii="Book Antiqua" w:hAnsi="Book Antiqua"/>
          <w:sz w:val="24"/>
          <w:szCs w:val="24"/>
          <w:lang w:val="en-US" w:eastAsia="zh-CN"/>
        </w:rPr>
        <w:t>Barreto</w:t>
      </w:r>
      <w:proofErr w:type="spellEnd"/>
      <w:r w:rsidR="00203904" w:rsidRPr="002A66AF">
        <w:rPr>
          <w:rFonts w:ascii="Book Antiqua" w:hAnsi="Book Antiqua"/>
          <w:sz w:val="24"/>
          <w:szCs w:val="24"/>
          <w:lang w:val="en-US" w:eastAsia="zh-CN"/>
        </w:rPr>
        <w:t xml:space="preserve"> EQS</w:t>
      </w:r>
      <w:r w:rsidRPr="002A66AF">
        <w:rPr>
          <w:rFonts w:ascii="Book Antiqua" w:hAnsi="Book Antiqua"/>
          <w:sz w:val="24"/>
          <w:szCs w:val="24"/>
          <w:lang w:val="en-US" w:eastAsia="zh-CN"/>
        </w:rPr>
        <w:t>, Barbosa</w:t>
      </w:r>
      <w:r w:rsidR="00203904" w:rsidRPr="002A66AF">
        <w:rPr>
          <w:rFonts w:ascii="Book Antiqua" w:hAnsi="Book Antiqua"/>
          <w:sz w:val="24"/>
          <w:szCs w:val="24"/>
          <w:lang w:val="en-US" w:eastAsia="zh-CN"/>
        </w:rPr>
        <w:t xml:space="preserve"> MM</w:t>
      </w:r>
      <w:r w:rsidRPr="002A66AF">
        <w:rPr>
          <w:rFonts w:ascii="Book Antiqua" w:hAnsi="Book Antiqua"/>
          <w:sz w:val="24"/>
          <w:szCs w:val="24"/>
          <w:lang w:val="en-US" w:eastAsia="zh-CN"/>
        </w:rPr>
        <w:t xml:space="preserve">, </w:t>
      </w:r>
      <w:proofErr w:type="spellStart"/>
      <w:r w:rsidRPr="002A66AF">
        <w:rPr>
          <w:rFonts w:ascii="Book Antiqua" w:hAnsi="Book Antiqua"/>
          <w:sz w:val="24"/>
          <w:szCs w:val="24"/>
          <w:lang w:val="en-US" w:eastAsia="zh-CN"/>
        </w:rPr>
        <w:t>Nardozza</w:t>
      </w:r>
      <w:proofErr w:type="spellEnd"/>
      <w:r w:rsidR="00203904" w:rsidRPr="002A66AF">
        <w:rPr>
          <w:rFonts w:ascii="Book Antiqua" w:hAnsi="Book Antiqua"/>
          <w:sz w:val="24"/>
          <w:szCs w:val="24"/>
          <w:lang w:val="en-US" w:eastAsia="zh-CN"/>
        </w:rPr>
        <w:t xml:space="preserve"> LM</w:t>
      </w:r>
      <w:r w:rsidRPr="002A66AF">
        <w:rPr>
          <w:rFonts w:ascii="Book Antiqua" w:hAnsi="Book Antiqua"/>
          <w:sz w:val="24"/>
          <w:szCs w:val="24"/>
          <w:lang w:val="en-US" w:eastAsia="zh-CN"/>
        </w:rPr>
        <w:t>, Moron</w:t>
      </w:r>
      <w:r w:rsidR="00203904" w:rsidRPr="002A66AF">
        <w:rPr>
          <w:rFonts w:ascii="Book Antiqua" w:hAnsi="Book Antiqua"/>
          <w:sz w:val="24"/>
          <w:szCs w:val="24"/>
          <w:lang w:val="en-US" w:eastAsia="zh-CN"/>
        </w:rPr>
        <w:t xml:space="preserve"> AF.</w:t>
      </w:r>
      <w:r w:rsidR="00203904" w:rsidRPr="002A66AF">
        <w:rPr>
          <w:rFonts w:ascii="Book Antiqua" w:hAnsi="Book Antiqua"/>
          <w:sz w:val="24"/>
          <w:szCs w:val="24"/>
          <w:lang w:val="en-US"/>
        </w:rPr>
        <w:t xml:space="preserve"> Fetal brain tumors: Prenatal diagnosis by ultrasound and magnetic resonance imaging</w:t>
      </w:r>
      <w:r w:rsidR="00203904" w:rsidRPr="002A66AF">
        <w:rPr>
          <w:rFonts w:ascii="Book Antiqua" w:hAnsi="Book Antiqua"/>
          <w:sz w:val="24"/>
          <w:szCs w:val="24"/>
          <w:lang w:val="en-US" w:eastAsia="zh-CN"/>
        </w:rPr>
        <w:t xml:space="preserve">. </w:t>
      </w:r>
      <w:r w:rsidR="00203904" w:rsidRPr="002A66AF">
        <w:rPr>
          <w:rFonts w:ascii="Book Antiqua" w:hAnsi="Book Antiqua"/>
          <w:i/>
          <w:iCs/>
          <w:sz w:val="24"/>
          <w:szCs w:val="24"/>
        </w:rPr>
        <w:t>World J Radiol</w:t>
      </w:r>
      <w:r w:rsidR="00203904" w:rsidRPr="002A66AF">
        <w:rPr>
          <w:rFonts w:ascii="Book Antiqua" w:hAnsi="Book Antiqua"/>
          <w:i/>
          <w:iCs/>
          <w:sz w:val="24"/>
          <w:szCs w:val="24"/>
          <w:lang w:eastAsia="zh-CN"/>
        </w:rPr>
        <w:t xml:space="preserve"> </w:t>
      </w:r>
      <w:r w:rsidR="00203904" w:rsidRPr="002A66AF">
        <w:rPr>
          <w:rFonts w:ascii="Book Antiqua" w:hAnsi="Book Antiqua"/>
          <w:iCs/>
          <w:sz w:val="24"/>
          <w:szCs w:val="24"/>
          <w:lang w:eastAsia="zh-CN"/>
        </w:rPr>
        <w:t>201</w:t>
      </w:r>
      <w:r w:rsidR="00D8231B">
        <w:rPr>
          <w:rFonts w:ascii="Book Antiqua" w:hAnsi="Book Antiqua" w:hint="eastAsia"/>
          <w:iCs/>
          <w:sz w:val="24"/>
          <w:szCs w:val="24"/>
          <w:lang w:eastAsia="zh-CN"/>
        </w:rPr>
        <w:t>5</w:t>
      </w:r>
      <w:bookmarkStart w:id="58" w:name="_GoBack"/>
      <w:bookmarkEnd w:id="58"/>
      <w:r w:rsidR="00203904" w:rsidRPr="002A66AF">
        <w:rPr>
          <w:rFonts w:ascii="Book Antiqua" w:hAnsi="Book Antiqua"/>
          <w:iCs/>
          <w:sz w:val="24"/>
          <w:szCs w:val="24"/>
          <w:lang w:eastAsia="zh-CN"/>
        </w:rPr>
        <w:t>; In press</w:t>
      </w:r>
      <w:r w:rsidR="00203904" w:rsidRPr="002A66AF">
        <w:rPr>
          <w:rFonts w:ascii="Book Antiqua" w:hAnsi="Book Antiqua"/>
          <w:sz w:val="24"/>
          <w:szCs w:val="24"/>
          <w:lang w:val="en-US"/>
        </w:rPr>
        <w:t xml:space="preserve"> </w:t>
      </w:r>
    </w:p>
    <w:p w:rsidR="00F37638" w:rsidRPr="002A66AF" w:rsidRDefault="00F37638" w:rsidP="00203904">
      <w:pPr>
        <w:spacing w:after="0" w:line="360" w:lineRule="auto"/>
        <w:jc w:val="both"/>
        <w:rPr>
          <w:rFonts w:ascii="Book Antiqua" w:hAnsi="Book Antiqua"/>
          <w:sz w:val="24"/>
          <w:szCs w:val="24"/>
          <w:lang w:val="en-US" w:eastAsia="zh-CN"/>
        </w:rPr>
      </w:pPr>
    </w:p>
    <w:p w:rsidR="00E54702" w:rsidRPr="002A66AF" w:rsidRDefault="00203904" w:rsidP="00203904">
      <w:pPr>
        <w:spacing w:after="0" w:line="360" w:lineRule="auto"/>
        <w:jc w:val="both"/>
        <w:rPr>
          <w:rFonts w:ascii="Book Antiqua" w:hAnsi="Book Antiqua"/>
          <w:b/>
          <w:sz w:val="24"/>
          <w:szCs w:val="24"/>
          <w:lang w:val="en-US"/>
        </w:rPr>
      </w:pPr>
      <w:r w:rsidRPr="002A66AF">
        <w:rPr>
          <w:rFonts w:ascii="Book Antiqua" w:hAnsi="Book Antiqua"/>
          <w:b/>
          <w:sz w:val="24"/>
          <w:szCs w:val="24"/>
          <w:lang w:val="en-US"/>
        </w:rPr>
        <w:t>INTRODUCTION</w:t>
      </w:r>
    </w:p>
    <w:p w:rsidR="00E54702" w:rsidRPr="002A66AF" w:rsidRDefault="00E62064" w:rsidP="00203904">
      <w:pPr>
        <w:spacing w:after="0" w:line="360" w:lineRule="auto"/>
        <w:jc w:val="both"/>
        <w:rPr>
          <w:rFonts w:ascii="Book Antiqua" w:hAnsi="Book Antiqua"/>
          <w:sz w:val="24"/>
          <w:szCs w:val="24"/>
          <w:lang w:val="en-US"/>
        </w:rPr>
      </w:pPr>
      <w:r w:rsidRPr="002A66AF">
        <w:rPr>
          <w:rFonts w:ascii="Book Antiqua" w:hAnsi="Book Antiqua"/>
          <w:sz w:val="24"/>
          <w:szCs w:val="24"/>
          <w:lang w:val="en-US"/>
        </w:rPr>
        <w:t xml:space="preserve">Congenital central nervous system (CNS) </w:t>
      </w:r>
      <w:r w:rsidR="004074AF" w:rsidRPr="002A66AF">
        <w:rPr>
          <w:rFonts w:ascii="Book Antiqua" w:hAnsi="Book Antiqua"/>
          <w:sz w:val="24"/>
          <w:szCs w:val="24"/>
          <w:lang w:val="en-US"/>
        </w:rPr>
        <w:t xml:space="preserve">tumors </w:t>
      </w:r>
      <w:r w:rsidR="00566DD8" w:rsidRPr="002A66AF">
        <w:rPr>
          <w:rFonts w:ascii="Book Antiqua" w:hAnsi="Book Antiqua"/>
          <w:sz w:val="24"/>
          <w:szCs w:val="24"/>
          <w:lang w:val="en-US"/>
        </w:rPr>
        <w:t xml:space="preserve">are </w:t>
      </w:r>
      <w:r w:rsidR="0052072C" w:rsidRPr="002A66AF">
        <w:rPr>
          <w:rFonts w:ascii="Book Antiqua" w:hAnsi="Book Antiqua"/>
          <w:sz w:val="24"/>
          <w:szCs w:val="24"/>
          <w:lang w:val="en-US"/>
        </w:rPr>
        <w:t>rare</w:t>
      </w:r>
      <w:r w:rsidR="00E54702" w:rsidRPr="002A66AF">
        <w:rPr>
          <w:rFonts w:ascii="Book Antiqua" w:hAnsi="Book Antiqua"/>
          <w:sz w:val="24"/>
          <w:szCs w:val="24"/>
          <w:vertAlign w:val="superscript"/>
          <w:lang w:val="en-US"/>
        </w:rPr>
        <w:t>[1]</w:t>
      </w:r>
      <w:r w:rsidRPr="002A66AF">
        <w:rPr>
          <w:rFonts w:ascii="Book Antiqua" w:hAnsi="Book Antiqua"/>
          <w:sz w:val="24"/>
          <w:szCs w:val="24"/>
          <w:lang w:val="en-US"/>
        </w:rPr>
        <w:t xml:space="preserve">. The incidence </w:t>
      </w:r>
      <w:r w:rsidR="00566DD8" w:rsidRPr="002A66AF">
        <w:rPr>
          <w:rFonts w:ascii="Book Antiqua" w:hAnsi="Book Antiqua"/>
          <w:sz w:val="24"/>
          <w:szCs w:val="24"/>
          <w:lang w:val="en-US"/>
        </w:rPr>
        <w:t>of brain</w:t>
      </w:r>
      <w:r w:rsidR="00E54702" w:rsidRPr="002A66AF">
        <w:rPr>
          <w:rFonts w:ascii="Book Antiqua" w:hAnsi="Book Antiqua"/>
          <w:sz w:val="24"/>
          <w:szCs w:val="24"/>
          <w:lang w:val="en-US"/>
        </w:rPr>
        <w:t xml:space="preserve"> tumors in newborns is </w:t>
      </w:r>
      <w:r w:rsidRPr="002A66AF">
        <w:rPr>
          <w:rFonts w:ascii="Book Antiqua" w:hAnsi="Book Antiqua"/>
          <w:sz w:val="24"/>
          <w:szCs w:val="24"/>
          <w:lang w:val="en-US"/>
        </w:rPr>
        <w:t xml:space="preserve">0.34 per million live births and they </w:t>
      </w:r>
      <w:r w:rsidR="00E54702" w:rsidRPr="002A66AF">
        <w:rPr>
          <w:rFonts w:ascii="Book Antiqua" w:hAnsi="Book Antiqua"/>
          <w:sz w:val="24"/>
          <w:szCs w:val="24"/>
          <w:lang w:val="en-US"/>
        </w:rPr>
        <w:t xml:space="preserve">represent </w:t>
      </w:r>
      <w:r w:rsidRPr="002A66AF">
        <w:rPr>
          <w:rFonts w:ascii="Book Antiqua" w:hAnsi="Book Antiqua"/>
          <w:sz w:val="24"/>
          <w:szCs w:val="24"/>
          <w:lang w:val="en-US"/>
        </w:rPr>
        <w:t>0.5%</w:t>
      </w:r>
      <w:r w:rsidR="0052072C" w:rsidRPr="002A66AF">
        <w:rPr>
          <w:rFonts w:ascii="Book Antiqua" w:hAnsi="Book Antiqua" w:hint="eastAsia"/>
          <w:sz w:val="24"/>
          <w:szCs w:val="24"/>
          <w:lang w:val="en-US" w:eastAsia="zh-CN"/>
        </w:rPr>
        <w:t>-</w:t>
      </w:r>
      <w:r w:rsidRPr="002A66AF">
        <w:rPr>
          <w:rFonts w:ascii="Book Antiqua" w:hAnsi="Book Antiqua"/>
          <w:sz w:val="24"/>
          <w:szCs w:val="24"/>
          <w:lang w:val="en-US"/>
        </w:rPr>
        <w:t>1.5% of all pediatric</w:t>
      </w:r>
      <w:r w:rsidR="005E1938" w:rsidRPr="002A66AF">
        <w:rPr>
          <w:rFonts w:ascii="Book Antiqua" w:hAnsi="Book Antiqua"/>
          <w:sz w:val="24"/>
          <w:szCs w:val="24"/>
          <w:lang w:val="en-US"/>
        </w:rPr>
        <w:t xml:space="preserve"> </w:t>
      </w:r>
      <w:r w:rsidRPr="002A66AF">
        <w:rPr>
          <w:rFonts w:ascii="Book Antiqua" w:hAnsi="Book Antiqua"/>
          <w:sz w:val="24"/>
          <w:szCs w:val="24"/>
          <w:lang w:val="en-US"/>
        </w:rPr>
        <w:t>CNS</w:t>
      </w:r>
      <w:r w:rsidR="0052072C" w:rsidRPr="002A66AF">
        <w:rPr>
          <w:rFonts w:ascii="Book Antiqua" w:hAnsi="Book Antiqua"/>
          <w:sz w:val="24"/>
          <w:szCs w:val="24"/>
          <w:lang w:val="en-US"/>
        </w:rPr>
        <w:t xml:space="preserve"> tumors</w:t>
      </w:r>
      <w:r w:rsidR="00E54702" w:rsidRPr="002A66AF">
        <w:rPr>
          <w:rFonts w:ascii="Book Antiqua" w:hAnsi="Book Antiqua"/>
          <w:sz w:val="24"/>
          <w:szCs w:val="24"/>
          <w:vertAlign w:val="superscript"/>
          <w:lang w:val="en-US"/>
        </w:rPr>
        <w:t>[2]</w:t>
      </w:r>
      <w:r w:rsidR="00E54702" w:rsidRPr="002A66AF">
        <w:rPr>
          <w:rFonts w:ascii="Book Antiqua" w:hAnsi="Book Antiqua"/>
          <w:sz w:val="24"/>
          <w:szCs w:val="24"/>
          <w:lang w:val="en-US"/>
        </w:rPr>
        <w:t xml:space="preserve">. Many of the congenital brain tumors often result in intrauterine fetal demise, thus making the accurate assessment </w:t>
      </w:r>
      <w:r w:rsidR="0052072C" w:rsidRPr="002A66AF">
        <w:rPr>
          <w:rFonts w:ascii="Book Antiqua" w:hAnsi="Book Antiqua"/>
          <w:sz w:val="24"/>
          <w:szCs w:val="24"/>
          <w:lang w:val="en-US"/>
        </w:rPr>
        <w:t>of the true incidence difficult</w:t>
      </w:r>
      <w:r w:rsidR="00E54702" w:rsidRPr="002A66AF">
        <w:rPr>
          <w:rFonts w:ascii="Book Antiqua" w:hAnsi="Book Antiqua"/>
          <w:sz w:val="24"/>
          <w:szCs w:val="24"/>
          <w:vertAlign w:val="superscript"/>
          <w:lang w:val="en-US"/>
        </w:rPr>
        <w:t>[3]</w:t>
      </w:r>
      <w:r w:rsidR="00E54702" w:rsidRPr="002A66AF">
        <w:rPr>
          <w:rFonts w:ascii="Book Antiqua" w:hAnsi="Book Antiqua"/>
          <w:sz w:val="24"/>
          <w:szCs w:val="24"/>
          <w:lang w:val="en-US"/>
        </w:rPr>
        <w:t>. The literature primarily includes single case reports</w:t>
      </w:r>
      <w:r w:rsidR="00E54702" w:rsidRPr="002A66AF">
        <w:rPr>
          <w:rFonts w:ascii="Book Antiqua" w:hAnsi="Book Antiqua"/>
          <w:sz w:val="24"/>
          <w:szCs w:val="24"/>
          <w:vertAlign w:val="superscript"/>
          <w:lang w:val="en-US"/>
        </w:rPr>
        <w:t>[4]</w:t>
      </w:r>
      <w:r w:rsidR="00E54702" w:rsidRPr="002A66AF">
        <w:rPr>
          <w:rFonts w:ascii="Book Antiqua" w:hAnsi="Book Antiqua"/>
          <w:sz w:val="24"/>
          <w:szCs w:val="24"/>
          <w:lang w:val="en-US"/>
        </w:rPr>
        <w:t>.</w:t>
      </w:r>
    </w:p>
    <w:p w:rsidR="00E54702" w:rsidRPr="002A66AF" w:rsidRDefault="00566DD8"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 xml:space="preserve">In 1980 </w:t>
      </w:r>
      <w:r w:rsidR="00E54702" w:rsidRPr="002A66AF">
        <w:rPr>
          <w:rFonts w:ascii="Book Antiqua" w:hAnsi="Book Antiqua"/>
          <w:sz w:val="24"/>
          <w:szCs w:val="24"/>
          <w:lang w:val="en-US"/>
        </w:rPr>
        <w:t>Hoff and</w:t>
      </w:r>
      <w:r w:rsidR="00E62064" w:rsidRPr="002A66AF">
        <w:rPr>
          <w:rFonts w:ascii="Book Antiqua" w:hAnsi="Book Antiqua"/>
          <w:sz w:val="24"/>
          <w:szCs w:val="24"/>
          <w:lang w:val="en-US"/>
        </w:rPr>
        <w:t xml:space="preserve"> Mackay</w:t>
      </w:r>
      <w:r w:rsidR="0052072C" w:rsidRPr="002A66AF">
        <w:rPr>
          <w:rFonts w:ascii="Book Antiqua" w:hAnsi="Book Antiqua"/>
          <w:sz w:val="24"/>
          <w:szCs w:val="24"/>
          <w:vertAlign w:val="superscript"/>
          <w:lang w:val="en-US"/>
        </w:rPr>
        <w:t>[5]</w:t>
      </w:r>
      <w:r w:rsidR="00E62064" w:rsidRPr="002A66AF">
        <w:rPr>
          <w:rFonts w:ascii="Book Antiqua" w:hAnsi="Book Antiqua"/>
          <w:sz w:val="24"/>
          <w:szCs w:val="24"/>
          <w:lang w:val="en-US"/>
        </w:rPr>
        <w:t xml:space="preserve"> were the first to describe a brain</w:t>
      </w:r>
      <w:r w:rsidR="00E54702" w:rsidRPr="002A66AF">
        <w:rPr>
          <w:rFonts w:ascii="Book Antiqua" w:hAnsi="Book Antiqua"/>
          <w:sz w:val="24"/>
          <w:szCs w:val="24"/>
          <w:lang w:val="en-US"/>
        </w:rPr>
        <w:t xml:space="preserve"> </w:t>
      </w:r>
      <w:proofErr w:type="spellStart"/>
      <w:r w:rsidR="00E54702" w:rsidRPr="002A66AF">
        <w:rPr>
          <w:rFonts w:ascii="Book Antiqua" w:hAnsi="Book Antiqua"/>
          <w:sz w:val="24"/>
          <w:szCs w:val="24"/>
          <w:lang w:val="en-US"/>
        </w:rPr>
        <w:t>teratoma</w:t>
      </w:r>
      <w:proofErr w:type="spellEnd"/>
      <w:r w:rsidR="00E54702" w:rsidRPr="002A66AF">
        <w:rPr>
          <w:rFonts w:ascii="Book Antiqua" w:hAnsi="Book Antiqua"/>
          <w:sz w:val="24"/>
          <w:szCs w:val="24"/>
          <w:lang w:val="en-US"/>
        </w:rPr>
        <w:t xml:space="preserve"> diagnosed by ultrasound in</w:t>
      </w:r>
      <w:r w:rsidRPr="002A66AF">
        <w:rPr>
          <w:rFonts w:ascii="Book Antiqua" w:hAnsi="Book Antiqua"/>
          <w:sz w:val="24"/>
          <w:szCs w:val="24"/>
          <w:lang w:val="en-US"/>
        </w:rPr>
        <w:t xml:space="preserve"> a</w:t>
      </w:r>
      <w:r w:rsidR="00E54702" w:rsidRPr="002A66AF">
        <w:rPr>
          <w:rFonts w:ascii="Book Antiqua" w:hAnsi="Book Antiqua"/>
          <w:sz w:val="24"/>
          <w:szCs w:val="24"/>
          <w:lang w:val="en-US"/>
        </w:rPr>
        <w:t xml:space="preserve"> </w:t>
      </w:r>
      <w:r w:rsidR="00E62064" w:rsidRPr="002A66AF">
        <w:rPr>
          <w:rFonts w:ascii="Book Antiqua" w:hAnsi="Book Antiqua"/>
          <w:sz w:val="24"/>
          <w:szCs w:val="24"/>
          <w:lang w:val="en-US"/>
        </w:rPr>
        <w:t>f</w:t>
      </w:r>
      <w:r w:rsidR="0052072C" w:rsidRPr="002A66AF">
        <w:rPr>
          <w:rFonts w:ascii="Book Antiqua" w:hAnsi="Book Antiqua"/>
          <w:sz w:val="24"/>
          <w:szCs w:val="24"/>
          <w:lang w:val="en-US"/>
        </w:rPr>
        <w:t xml:space="preserve">etus with 28 </w:t>
      </w:r>
      <w:proofErr w:type="spellStart"/>
      <w:r w:rsidR="0052072C" w:rsidRPr="002A66AF">
        <w:rPr>
          <w:rFonts w:ascii="Book Antiqua" w:hAnsi="Book Antiqua"/>
          <w:sz w:val="24"/>
          <w:szCs w:val="24"/>
          <w:lang w:val="en-US"/>
        </w:rPr>
        <w:t>wk</w:t>
      </w:r>
      <w:proofErr w:type="spellEnd"/>
      <w:r w:rsidR="0052072C" w:rsidRPr="002A66AF">
        <w:rPr>
          <w:rFonts w:ascii="Book Antiqua" w:hAnsi="Book Antiqua"/>
          <w:sz w:val="24"/>
          <w:szCs w:val="24"/>
          <w:lang w:val="en-US"/>
        </w:rPr>
        <w:t xml:space="preserve"> of gestation</w:t>
      </w:r>
      <w:r w:rsidR="00E54702" w:rsidRPr="002A66AF">
        <w:rPr>
          <w:rFonts w:ascii="Book Antiqua" w:hAnsi="Book Antiqua"/>
          <w:sz w:val="24"/>
          <w:szCs w:val="24"/>
          <w:lang w:val="en-US"/>
        </w:rPr>
        <w:t xml:space="preserve">. Since then, other </w:t>
      </w:r>
      <w:r w:rsidR="00E54702" w:rsidRPr="002A66AF">
        <w:rPr>
          <w:rFonts w:ascii="Book Antiqua" w:hAnsi="Book Antiqua"/>
          <w:sz w:val="24"/>
          <w:szCs w:val="24"/>
          <w:lang w:val="en-US"/>
        </w:rPr>
        <w:lastRenderedPageBreak/>
        <w:t xml:space="preserve">cases of </w:t>
      </w:r>
      <w:r w:rsidRPr="002A66AF">
        <w:rPr>
          <w:rFonts w:ascii="Book Antiqua" w:hAnsi="Book Antiqua"/>
          <w:sz w:val="24"/>
          <w:szCs w:val="24"/>
          <w:lang w:val="en-US"/>
        </w:rPr>
        <w:t>congenital brain</w:t>
      </w:r>
      <w:r w:rsidR="00E62064" w:rsidRPr="002A66AF">
        <w:rPr>
          <w:rFonts w:ascii="Book Antiqua" w:hAnsi="Book Antiqua"/>
          <w:sz w:val="24"/>
          <w:szCs w:val="24"/>
          <w:lang w:val="en-US"/>
        </w:rPr>
        <w:t xml:space="preserve"> </w:t>
      </w:r>
      <w:r w:rsidR="00E54702" w:rsidRPr="002A66AF">
        <w:rPr>
          <w:rFonts w:ascii="Book Antiqua" w:hAnsi="Book Antiqua"/>
          <w:sz w:val="24"/>
          <w:szCs w:val="24"/>
          <w:lang w:val="en-US"/>
        </w:rPr>
        <w:t xml:space="preserve">tumors have been </w:t>
      </w:r>
      <w:r w:rsidR="005E1938" w:rsidRPr="002A66AF">
        <w:rPr>
          <w:rFonts w:ascii="Book Antiqua" w:hAnsi="Book Antiqua"/>
          <w:sz w:val="24"/>
          <w:szCs w:val="24"/>
          <w:lang w:val="en-US"/>
        </w:rPr>
        <w:t xml:space="preserve">reported during pregnancy. </w:t>
      </w:r>
      <w:proofErr w:type="spellStart"/>
      <w:r w:rsidR="005E1938" w:rsidRPr="002A66AF">
        <w:rPr>
          <w:rFonts w:ascii="Book Antiqua" w:hAnsi="Book Antiqua"/>
          <w:sz w:val="24"/>
          <w:szCs w:val="24"/>
          <w:lang w:val="en-US"/>
        </w:rPr>
        <w:t>T</w:t>
      </w:r>
      <w:r w:rsidR="00031132" w:rsidRPr="002A66AF">
        <w:rPr>
          <w:rFonts w:ascii="Book Antiqua" w:hAnsi="Book Antiqua"/>
          <w:sz w:val="24"/>
          <w:szCs w:val="24"/>
          <w:lang w:val="en-US"/>
        </w:rPr>
        <w:t>eratomas</w:t>
      </w:r>
      <w:proofErr w:type="spellEnd"/>
      <w:r w:rsidR="00031132" w:rsidRPr="002A66AF">
        <w:rPr>
          <w:rFonts w:ascii="Book Antiqua" w:hAnsi="Book Antiqua"/>
          <w:sz w:val="24"/>
          <w:szCs w:val="24"/>
          <w:lang w:val="en-US"/>
        </w:rPr>
        <w:t xml:space="preserve"> and gliomas are the</w:t>
      </w:r>
      <w:r w:rsidR="005E1938" w:rsidRPr="002A66AF">
        <w:rPr>
          <w:rFonts w:ascii="Book Antiqua" w:hAnsi="Book Antiqua"/>
          <w:sz w:val="24"/>
          <w:szCs w:val="24"/>
          <w:lang w:val="en-US"/>
        </w:rPr>
        <w:t xml:space="preserve"> most frequent of them</w:t>
      </w:r>
      <w:r w:rsidR="00E54702" w:rsidRPr="002A66AF">
        <w:rPr>
          <w:rFonts w:ascii="Book Antiqua" w:hAnsi="Book Antiqua"/>
          <w:sz w:val="24"/>
          <w:szCs w:val="24"/>
          <w:vertAlign w:val="superscript"/>
          <w:lang w:val="en-US"/>
        </w:rPr>
        <w:t>[1]</w:t>
      </w:r>
      <w:r w:rsidR="00E54702" w:rsidRPr="002A66AF">
        <w:rPr>
          <w:rFonts w:ascii="Book Antiqua" w:hAnsi="Book Antiqua"/>
          <w:sz w:val="24"/>
          <w:szCs w:val="24"/>
          <w:lang w:val="en-US"/>
        </w:rPr>
        <w:t>.</w:t>
      </w:r>
    </w:p>
    <w:p w:rsidR="00E54702" w:rsidRPr="002A66AF" w:rsidRDefault="0003113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Modern ultrasound machines</w:t>
      </w:r>
      <w:r w:rsidR="00E54702" w:rsidRPr="002A66AF">
        <w:rPr>
          <w:rFonts w:ascii="Book Antiqua" w:hAnsi="Book Antiqua"/>
          <w:sz w:val="24"/>
          <w:szCs w:val="24"/>
          <w:lang w:val="en-US"/>
        </w:rPr>
        <w:t xml:space="preserve"> and routine ultrasound s</w:t>
      </w:r>
      <w:r w:rsidRPr="002A66AF">
        <w:rPr>
          <w:rFonts w:ascii="Book Antiqua" w:hAnsi="Book Antiqua"/>
          <w:sz w:val="24"/>
          <w:szCs w:val="24"/>
          <w:lang w:val="en-US"/>
        </w:rPr>
        <w:t xml:space="preserve">canning during pregnancy allows early </w:t>
      </w:r>
      <w:r w:rsidR="00227738" w:rsidRPr="002A66AF">
        <w:rPr>
          <w:rFonts w:ascii="Book Antiqua" w:hAnsi="Book Antiqua"/>
          <w:sz w:val="24"/>
          <w:szCs w:val="24"/>
          <w:lang w:val="en-US"/>
        </w:rPr>
        <w:t>diagnoses</w:t>
      </w:r>
      <w:r w:rsidR="00E54702" w:rsidRPr="002A66AF">
        <w:rPr>
          <w:rFonts w:ascii="Book Antiqua" w:hAnsi="Book Antiqua"/>
          <w:sz w:val="24"/>
          <w:szCs w:val="24"/>
          <w:lang w:val="en-US"/>
        </w:rPr>
        <w:t xml:space="preserve"> of these tumors </w:t>
      </w:r>
      <w:r w:rsidR="00E50716" w:rsidRPr="002A66AF">
        <w:rPr>
          <w:rFonts w:ascii="Book Antiqua" w:hAnsi="Book Antiqua"/>
          <w:sz w:val="24"/>
          <w:szCs w:val="24"/>
          <w:lang w:val="en-US"/>
        </w:rPr>
        <w:t>during fetal period</w:t>
      </w:r>
      <w:r w:rsidR="00E54702" w:rsidRPr="002A66AF">
        <w:rPr>
          <w:rFonts w:ascii="Book Antiqua" w:hAnsi="Book Antiqua"/>
          <w:sz w:val="24"/>
          <w:szCs w:val="24"/>
          <w:vertAlign w:val="superscript"/>
          <w:lang w:val="en-US"/>
        </w:rPr>
        <w:t>[6]</w:t>
      </w:r>
      <w:r w:rsidR="00927B6E" w:rsidRPr="002A66AF">
        <w:rPr>
          <w:rFonts w:ascii="Book Antiqua" w:hAnsi="Book Antiqua"/>
          <w:sz w:val="24"/>
          <w:szCs w:val="24"/>
          <w:lang w:val="en-US"/>
        </w:rPr>
        <w:t>. The association among</w:t>
      </w:r>
      <w:r w:rsidR="00E54702" w:rsidRPr="002A66AF">
        <w:rPr>
          <w:rFonts w:ascii="Book Antiqua" w:hAnsi="Book Antiqua"/>
          <w:sz w:val="24"/>
          <w:szCs w:val="24"/>
          <w:lang w:val="en-US"/>
        </w:rPr>
        <w:t xml:space="preserve"> ultrasound and magnetic res</w:t>
      </w:r>
      <w:r w:rsidR="00E50716" w:rsidRPr="002A66AF">
        <w:rPr>
          <w:rFonts w:ascii="Book Antiqua" w:hAnsi="Book Antiqua"/>
          <w:sz w:val="24"/>
          <w:szCs w:val="24"/>
          <w:lang w:val="en-US"/>
        </w:rPr>
        <w:t>onance image (MRI) has permitted</w:t>
      </w:r>
      <w:r w:rsidR="00E54702" w:rsidRPr="002A66AF">
        <w:rPr>
          <w:rFonts w:ascii="Book Antiqua" w:hAnsi="Book Antiqua"/>
          <w:sz w:val="24"/>
          <w:szCs w:val="24"/>
          <w:lang w:val="en-US"/>
        </w:rPr>
        <w:t xml:space="preserve"> more precise diagnoses of</w:t>
      </w:r>
      <w:r w:rsidR="00E50716" w:rsidRPr="002A66AF">
        <w:rPr>
          <w:rFonts w:ascii="Book Antiqua" w:hAnsi="Book Antiqua"/>
          <w:sz w:val="24"/>
          <w:szCs w:val="24"/>
          <w:lang w:val="en-US"/>
        </w:rPr>
        <w:t xml:space="preserve"> the </w:t>
      </w:r>
      <w:r w:rsidR="00A01C85" w:rsidRPr="002A66AF">
        <w:rPr>
          <w:rFonts w:ascii="Book Antiqua" w:hAnsi="Book Antiqua"/>
          <w:sz w:val="24"/>
          <w:szCs w:val="24"/>
          <w:lang w:val="en-US"/>
        </w:rPr>
        <w:t xml:space="preserve">congenital </w:t>
      </w:r>
      <w:r w:rsidR="00E50716" w:rsidRPr="002A66AF">
        <w:rPr>
          <w:rFonts w:ascii="Book Antiqua" w:hAnsi="Book Antiqua"/>
          <w:sz w:val="24"/>
          <w:szCs w:val="24"/>
          <w:lang w:val="en-US"/>
        </w:rPr>
        <w:t>CNS tumors</w:t>
      </w:r>
      <w:r w:rsidR="00E54702" w:rsidRPr="002A66AF">
        <w:rPr>
          <w:rFonts w:ascii="Book Antiqua" w:hAnsi="Book Antiqua"/>
          <w:sz w:val="24"/>
          <w:szCs w:val="24"/>
          <w:lang w:val="en-US"/>
        </w:rPr>
        <w:t xml:space="preserve"> during </w:t>
      </w:r>
      <w:r w:rsidR="00E50716" w:rsidRPr="002A66AF">
        <w:rPr>
          <w:rFonts w:ascii="Book Antiqua" w:hAnsi="Book Antiqua"/>
          <w:sz w:val="24"/>
          <w:szCs w:val="24"/>
          <w:lang w:val="en-US"/>
        </w:rPr>
        <w:t>pregnancy</w:t>
      </w:r>
      <w:r w:rsidR="00E54702" w:rsidRPr="002A66AF">
        <w:rPr>
          <w:rFonts w:ascii="Book Antiqua" w:hAnsi="Book Antiqua"/>
          <w:sz w:val="24"/>
          <w:szCs w:val="24"/>
          <w:vertAlign w:val="superscript"/>
          <w:lang w:val="en-US"/>
        </w:rPr>
        <w:t>[1]</w:t>
      </w:r>
      <w:r w:rsidR="00E54702" w:rsidRPr="002A66AF">
        <w:rPr>
          <w:rFonts w:ascii="Book Antiqua" w:hAnsi="Book Antiqua"/>
          <w:sz w:val="24"/>
          <w:szCs w:val="24"/>
          <w:lang w:val="en-US"/>
        </w:rPr>
        <w:t xml:space="preserve">. </w:t>
      </w:r>
      <w:r w:rsidR="00E50716" w:rsidRPr="002A66AF">
        <w:rPr>
          <w:rFonts w:ascii="Book Antiqua" w:hAnsi="Book Antiqua"/>
          <w:sz w:val="24"/>
          <w:szCs w:val="24"/>
          <w:lang w:val="en-US"/>
        </w:rPr>
        <w:t>However, the definitive diagnosi</w:t>
      </w:r>
      <w:r w:rsidR="00E54702" w:rsidRPr="002A66AF">
        <w:rPr>
          <w:rFonts w:ascii="Book Antiqua" w:hAnsi="Book Antiqua"/>
          <w:sz w:val="24"/>
          <w:szCs w:val="24"/>
          <w:lang w:val="en-US"/>
        </w:rPr>
        <w:t>s is only con</w:t>
      </w:r>
      <w:r w:rsidR="0052072C" w:rsidRPr="002A66AF">
        <w:rPr>
          <w:rFonts w:ascii="Book Antiqua" w:hAnsi="Book Antiqua"/>
          <w:sz w:val="24"/>
          <w:szCs w:val="24"/>
          <w:lang w:val="en-US"/>
        </w:rPr>
        <w:t>firmed after birth by histology</w:t>
      </w:r>
      <w:r w:rsidR="00E54702" w:rsidRPr="002A66AF">
        <w:rPr>
          <w:rFonts w:ascii="Book Antiqua" w:hAnsi="Book Antiqua"/>
          <w:sz w:val="24"/>
          <w:szCs w:val="24"/>
          <w:vertAlign w:val="superscript"/>
          <w:lang w:val="en-US"/>
        </w:rPr>
        <w:t>[4]</w:t>
      </w:r>
      <w:r w:rsidR="00E54702" w:rsidRPr="002A66AF">
        <w:rPr>
          <w:rFonts w:ascii="Book Antiqua" w:hAnsi="Book Antiqua"/>
          <w:sz w:val="24"/>
          <w:szCs w:val="24"/>
          <w:lang w:val="en-US"/>
        </w:rPr>
        <w:t xml:space="preserve">. </w:t>
      </w:r>
      <w:r w:rsidR="00A01C85" w:rsidRPr="002A66AF">
        <w:rPr>
          <w:rFonts w:ascii="Book Antiqua" w:hAnsi="Book Antiqua"/>
          <w:sz w:val="24"/>
          <w:szCs w:val="24"/>
          <w:lang w:val="en-US"/>
        </w:rPr>
        <w:t>In majority of cases t</w:t>
      </w:r>
      <w:r w:rsidR="00E50716" w:rsidRPr="002A66AF">
        <w:rPr>
          <w:rFonts w:ascii="Book Antiqua" w:hAnsi="Book Antiqua"/>
          <w:sz w:val="24"/>
          <w:szCs w:val="24"/>
          <w:lang w:val="en-US"/>
        </w:rPr>
        <w:t>heir</w:t>
      </w:r>
      <w:r w:rsidR="00A01C85" w:rsidRPr="002A66AF">
        <w:rPr>
          <w:rFonts w:ascii="Book Antiqua" w:hAnsi="Book Antiqua"/>
          <w:sz w:val="24"/>
          <w:szCs w:val="24"/>
          <w:lang w:val="en-US"/>
        </w:rPr>
        <w:t xml:space="preserve"> prognosis is </w:t>
      </w:r>
      <w:r w:rsidR="00E50716" w:rsidRPr="002A66AF">
        <w:rPr>
          <w:rFonts w:ascii="Book Antiqua" w:hAnsi="Book Antiqua"/>
          <w:sz w:val="24"/>
          <w:szCs w:val="24"/>
          <w:lang w:val="en-US"/>
        </w:rPr>
        <w:t xml:space="preserve">poor. </w:t>
      </w:r>
      <w:r w:rsidR="00B6122E" w:rsidRPr="002A66AF">
        <w:rPr>
          <w:rFonts w:ascii="Book Antiqua" w:hAnsi="Book Antiqua"/>
          <w:sz w:val="24"/>
          <w:szCs w:val="24"/>
          <w:lang w:val="en-US"/>
        </w:rPr>
        <w:t>Neonates generally die</w:t>
      </w:r>
      <w:r w:rsidR="00E50716" w:rsidRPr="002A66AF">
        <w:rPr>
          <w:rFonts w:ascii="Book Antiqua" w:hAnsi="Book Antiqua"/>
          <w:sz w:val="24"/>
          <w:szCs w:val="24"/>
          <w:lang w:val="en-US"/>
        </w:rPr>
        <w:t xml:space="preserve"> shortly after birth, being the survival rate about</w:t>
      </w:r>
      <w:r w:rsidR="0052072C" w:rsidRPr="002A66AF">
        <w:rPr>
          <w:rFonts w:ascii="Book Antiqua" w:hAnsi="Book Antiqua"/>
          <w:sz w:val="24"/>
          <w:szCs w:val="24"/>
          <w:lang w:val="en-US"/>
        </w:rPr>
        <w:t xml:space="preserve"> 28%</w:t>
      </w:r>
      <w:r w:rsidR="00E54702" w:rsidRPr="002A66AF">
        <w:rPr>
          <w:rFonts w:ascii="Book Antiqua" w:hAnsi="Book Antiqua"/>
          <w:sz w:val="24"/>
          <w:szCs w:val="24"/>
          <w:vertAlign w:val="superscript"/>
          <w:lang w:val="en-US"/>
        </w:rPr>
        <w:t>[7,8]</w:t>
      </w:r>
      <w:r w:rsidR="00E54702" w:rsidRPr="002A66AF">
        <w:rPr>
          <w:rFonts w:ascii="Book Antiqua" w:hAnsi="Book Antiqua"/>
          <w:sz w:val="24"/>
          <w:szCs w:val="24"/>
          <w:lang w:val="en-US"/>
        </w:rPr>
        <w:t>. Congenital brain tumors are usually sporadic and are not asso</w:t>
      </w:r>
      <w:r w:rsidR="0052072C" w:rsidRPr="002A66AF">
        <w:rPr>
          <w:rFonts w:ascii="Book Antiqua" w:hAnsi="Book Antiqua"/>
          <w:sz w:val="24"/>
          <w:szCs w:val="24"/>
          <w:lang w:val="en-US"/>
        </w:rPr>
        <w:t>ciated with other malformations</w:t>
      </w:r>
      <w:r w:rsidR="00E54702" w:rsidRPr="002A66AF">
        <w:rPr>
          <w:rFonts w:ascii="Book Antiqua" w:hAnsi="Book Antiqua"/>
          <w:sz w:val="24"/>
          <w:szCs w:val="24"/>
          <w:vertAlign w:val="superscript"/>
          <w:lang w:val="en-US"/>
        </w:rPr>
        <w:t>[3]</w:t>
      </w:r>
      <w:r w:rsidR="00E54702" w:rsidRPr="002A66AF">
        <w:rPr>
          <w:rFonts w:ascii="Book Antiqua" w:hAnsi="Book Antiqua"/>
          <w:sz w:val="24"/>
          <w:szCs w:val="24"/>
          <w:lang w:val="en-US"/>
        </w:rPr>
        <w:t>.</w:t>
      </w:r>
      <w:r w:rsidR="0052072C" w:rsidRPr="002A66AF">
        <w:rPr>
          <w:rFonts w:ascii="Book Antiqua" w:hAnsi="Book Antiqua" w:hint="eastAsia"/>
          <w:sz w:val="24"/>
          <w:szCs w:val="24"/>
          <w:lang w:val="en-US" w:eastAsia="zh-CN"/>
        </w:rPr>
        <w:t xml:space="preserve"> </w:t>
      </w:r>
      <w:r w:rsidR="00E54702" w:rsidRPr="002A66AF">
        <w:rPr>
          <w:rFonts w:ascii="Book Antiqua" w:hAnsi="Book Antiqua"/>
          <w:sz w:val="24"/>
          <w:szCs w:val="24"/>
          <w:lang w:val="en-US"/>
        </w:rPr>
        <w:t xml:space="preserve">The purpose of this </w:t>
      </w:r>
      <w:r w:rsidR="00A86BE6" w:rsidRPr="002A66AF">
        <w:rPr>
          <w:rFonts w:ascii="Book Antiqua" w:hAnsi="Book Antiqua"/>
          <w:sz w:val="24"/>
          <w:szCs w:val="24"/>
          <w:lang w:val="en-US"/>
        </w:rPr>
        <w:t xml:space="preserve">mini-review </w:t>
      </w:r>
      <w:r w:rsidR="00E54702" w:rsidRPr="002A66AF">
        <w:rPr>
          <w:rFonts w:ascii="Book Antiqua" w:hAnsi="Book Antiqua"/>
          <w:sz w:val="24"/>
          <w:szCs w:val="24"/>
          <w:lang w:val="en-US"/>
        </w:rPr>
        <w:t xml:space="preserve">article is to </w:t>
      </w:r>
      <w:r w:rsidR="00A86BE6" w:rsidRPr="002A66AF">
        <w:rPr>
          <w:rFonts w:ascii="Book Antiqua" w:hAnsi="Book Antiqua"/>
          <w:sz w:val="24"/>
          <w:szCs w:val="24"/>
          <w:lang w:val="en-US"/>
        </w:rPr>
        <w:t>describe</w:t>
      </w:r>
      <w:r w:rsidR="00E54702" w:rsidRPr="002A66AF">
        <w:rPr>
          <w:rFonts w:ascii="Book Antiqua" w:hAnsi="Book Antiqua"/>
          <w:sz w:val="24"/>
          <w:szCs w:val="24"/>
          <w:lang w:val="en-US"/>
        </w:rPr>
        <w:t xml:space="preserve"> the general clinical aspects of intracranial tumors and describe the main fetal brain tumors.</w:t>
      </w:r>
    </w:p>
    <w:p w:rsidR="00E54702" w:rsidRPr="002A66AF" w:rsidRDefault="00E54702" w:rsidP="00203904">
      <w:pPr>
        <w:spacing w:after="0" w:line="360" w:lineRule="auto"/>
        <w:jc w:val="both"/>
        <w:rPr>
          <w:rFonts w:ascii="Book Antiqua" w:hAnsi="Book Antiqua"/>
          <w:sz w:val="24"/>
          <w:szCs w:val="24"/>
          <w:lang w:val="en-US"/>
        </w:rPr>
      </w:pPr>
    </w:p>
    <w:p w:rsidR="00E54702" w:rsidRPr="002A66AF" w:rsidRDefault="0052072C" w:rsidP="00203904">
      <w:pPr>
        <w:spacing w:after="0" w:line="360" w:lineRule="auto"/>
        <w:jc w:val="both"/>
        <w:rPr>
          <w:rFonts w:ascii="Book Antiqua" w:hAnsi="Book Antiqua"/>
          <w:b/>
          <w:sz w:val="24"/>
          <w:szCs w:val="24"/>
          <w:lang w:val="en-US"/>
        </w:rPr>
      </w:pPr>
      <w:r w:rsidRPr="002A66AF">
        <w:rPr>
          <w:rFonts w:ascii="Book Antiqua" w:hAnsi="Book Antiqua"/>
          <w:b/>
          <w:sz w:val="24"/>
          <w:szCs w:val="24"/>
          <w:lang w:val="en-US"/>
        </w:rPr>
        <w:t>CLINICAL FEATURES OF FETAL BRAIN TUMORS</w:t>
      </w:r>
    </w:p>
    <w:p w:rsidR="00E54702" w:rsidRPr="002A66AF" w:rsidRDefault="00E54702" w:rsidP="00203904">
      <w:pPr>
        <w:spacing w:after="0" w:line="360" w:lineRule="auto"/>
        <w:jc w:val="both"/>
        <w:rPr>
          <w:rFonts w:ascii="Book Antiqua" w:hAnsi="Book Antiqua"/>
          <w:sz w:val="24"/>
          <w:szCs w:val="24"/>
          <w:lang w:val="en-US"/>
        </w:rPr>
      </w:pPr>
      <w:r w:rsidRPr="002A66AF">
        <w:rPr>
          <w:rFonts w:ascii="Book Antiqua" w:hAnsi="Book Antiqua"/>
          <w:sz w:val="24"/>
          <w:szCs w:val="24"/>
          <w:lang w:val="en-US"/>
        </w:rPr>
        <w:t>The</w:t>
      </w:r>
      <w:r w:rsidR="00A01C85" w:rsidRPr="002A66AF">
        <w:rPr>
          <w:rFonts w:ascii="Book Antiqua" w:hAnsi="Book Antiqua"/>
          <w:sz w:val="24"/>
          <w:szCs w:val="24"/>
          <w:lang w:val="en-US"/>
        </w:rPr>
        <w:t xml:space="preserve"> clinical aspects</w:t>
      </w:r>
      <w:r w:rsidR="00283C78" w:rsidRPr="002A66AF">
        <w:rPr>
          <w:rFonts w:ascii="Book Antiqua" w:hAnsi="Book Antiqua"/>
          <w:sz w:val="24"/>
          <w:szCs w:val="24"/>
          <w:lang w:val="en-US"/>
        </w:rPr>
        <w:t xml:space="preserve"> of </w:t>
      </w:r>
      <w:r w:rsidR="00A01C85" w:rsidRPr="002A66AF">
        <w:rPr>
          <w:rFonts w:ascii="Book Antiqua" w:hAnsi="Book Antiqua"/>
          <w:sz w:val="24"/>
          <w:szCs w:val="24"/>
          <w:lang w:val="en-US"/>
        </w:rPr>
        <w:t xml:space="preserve">congenital </w:t>
      </w:r>
      <w:r w:rsidR="00283C78" w:rsidRPr="002A66AF">
        <w:rPr>
          <w:rFonts w:ascii="Book Antiqua" w:hAnsi="Book Antiqua"/>
          <w:sz w:val="24"/>
          <w:szCs w:val="24"/>
          <w:lang w:val="en-US"/>
        </w:rPr>
        <w:t>CNS tumors are entirely</w:t>
      </w:r>
      <w:r w:rsidRPr="002A66AF">
        <w:rPr>
          <w:rFonts w:ascii="Book Antiqua" w:hAnsi="Book Antiqua"/>
          <w:sz w:val="24"/>
          <w:szCs w:val="24"/>
          <w:lang w:val="en-US"/>
        </w:rPr>
        <w:t xml:space="preserve"> different from those found in older children or adults. Large studies on fetal intracranial tumors have provided data about th</w:t>
      </w:r>
      <w:r w:rsidR="0052072C" w:rsidRPr="002A66AF">
        <w:rPr>
          <w:rFonts w:ascii="Book Antiqua" w:hAnsi="Book Antiqua"/>
          <w:sz w:val="24"/>
          <w:szCs w:val="24"/>
          <w:lang w:val="en-US"/>
        </w:rPr>
        <w:t>e different histologic subtypes</w:t>
      </w:r>
      <w:r w:rsidRPr="002A66AF">
        <w:rPr>
          <w:rFonts w:ascii="Book Antiqua" w:hAnsi="Book Antiqua"/>
          <w:sz w:val="24"/>
          <w:szCs w:val="24"/>
          <w:vertAlign w:val="superscript"/>
          <w:lang w:val="en-US"/>
        </w:rPr>
        <w:t>[3]</w:t>
      </w:r>
      <w:r w:rsidR="00283C78" w:rsidRPr="002A66AF">
        <w:rPr>
          <w:rFonts w:ascii="Book Antiqua" w:hAnsi="Book Antiqua"/>
          <w:sz w:val="24"/>
          <w:szCs w:val="24"/>
          <w:lang w:val="en-US"/>
        </w:rPr>
        <w:t xml:space="preserve">. </w:t>
      </w:r>
      <w:r w:rsidR="00A01C85" w:rsidRPr="002A66AF">
        <w:rPr>
          <w:rFonts w:ascii="Book Antiqua" w:hAnsi="Book Antiqua"/>
          <w:sz w:val="24"/>
          <w:szCs w:val="24"/>
          <w:lang w:val="en-US"/>
        </w:rPr>
        <w:t xml:space="preserve">Congenital </w:t>
      </w:r>
      <w:r w:rsidR="00283C78" w:rsidRPr="002A66AF">
        <w:rPr>
          <w:rFonts w:ascii="Book Antiqua" w:hAnsi="Book Antiqua"/>
          <w:sz w:val="24"/>
          <w:szCs w:val="24"/>
          <w:lang w:val="en-US"/>
        </w:rPr>
        <w:t>CNS tumors</w:t>
      </w:r>
      <w:r w:rsidRPr="002A66AF">
        <w:rPr>
          <w:rFonts w:ascii="Book Antiqua" w:hAnsi="Book Antiqua"/>
          <w:sz w:val="24"/>
          <w:szCs w:val="24"/>
          <w:lang w:val="en-US"/>
        </w:rPr>
        <w:t xml:space="preserve"> are divided </w:t>
      </w:r>
      <w:r w:rsidR="0060783E" w:rsidRPr="002A66AF">
        <w:rPr>
          <w:rFonts w:ascii="Book Antiqua" w:hAnsi="Book Antiqua"/>
          <w:sz w:val="24"/>
          <w:szCs w:val="24"/>
          <w:lang w:val="en-US"/>
        </w:rPr>
        <w:t xml:space="preserve">into </w:t>
      </w:r>
      <w:proofErr w:type="spellStart"/>
      <w:r w:rsidR="0060783E" w:rsidRPr="002A66AF">
        <w:rPr>
          <w:rFonts w:ascii="Book Antiqua" w:hAnsi="Book Antiqua"/>
          <w:sz w:val="24"/>
          <w:szCs w:val="24"/>
          <w:lang w:val="en-US"/>
        </w:rPr>
        <w:t>teratomas</w:t>
      </w:r>
      <w:proofErr w:type="spellEnd"/>
      <w:r w:rsidR="0060783E" w:rsidRPr="002A66AF">
        <w:rPr>
          <w:rFonts w:ascii="Book Antiqua" w:hAnsi="Book Antiqua"/>
          <w:sz w:val="24"/>
          <w:szCs w:val="24"/>
          <w:lang w:val="en-US"/>
        </w:rPr>
        <w:t xml:space="preserve"> (most frequent described)</w:t>
      </w:r>
      <w:r w:rsidRPr="002A66AF">
        <w:rPr>
          <w:rFonts w:ascii="Book Antiqua" w:hAnsi="Book Antiqua"/>
          <w:sz w:val="24"/>
          <w:szCs w:val="24"/>
          <w:lang w:val="en-US"/>
        </w:rPr>
        <w:t xml:space="preserve">, and </w:t>
      </w:r>
      <w:proofErr w:type="spellStart"/>
      <w:r w:rsidRPr="002A66AF">
        <w:rPr>
          <w:rFonts w:ascii="Book Antiqua" w:hAnsi="Book Antiqua"/>
          <w:sz w:val="24"/>
          <w:szCs w:val="24"/>
          <w:lang w:val="en-US"/>
        </w:rPr>
        <w:t>nonteratomatous</w:t>
      </w:r>
      <w:proofErr w:type="spellEnd"/>
      <w:r w:rsidRPr="002A66AF">
        <w:rPr>
          <w:rFonts w:ascii="Book Antiqua" w:hAnsi="Book Antiqua"/>
          <w:sz w:val="24"/>
          <w:szCs w:val="24"/>
          <w:lang w:val="en-US"/>
        </w:rPr>
        <w:t xml:space="preserve"> tumors, including </w:t>
      </w:r>
      <w:proofErr w:type="spellStart"/>
      <w:r w:rsidRPr="002A66AF">
        <w:rPr>
          <w:rFonts w:ascii="Book Antiqua" w:hAnsi="Book Antiqua"/>
          <w:sz w:val="24"/>
          <w:szCs w:val="24"/>
          <w:lang w:val="en-US"/>
        </w:rPr>
        <w:t>n</w:t>
      </w:r>
      <w:r w:rsidR="0060783E" w:rsidRPr="002A66AF">
        <w:rPr>
          <w:rFonts w:ascii="Book Antiqua" w:hAnsi="Book Antiqua"/>
          <w:sz w:val="24"/>
          <w:szCs w:val="24"/>
          <w:lang w:val="en-US"/>
        </w:rPr>
        <w:t>euroepithelial</w:t>
      </w:r>
      <w:proofErr w:type="spellEnd"/>
      <w:r w:rsidR="0060783E" w:rsidRPr="002A66AF">
        <w:rPr>
          <w:rFonts w:ascii="Book Antiqua" w:hAnsi="Book Antiqua"/>
          <w:sz w:val="24"/>
          <w:szCs w:val="24"/>
          <w:lang w:val="en-US"/>
        </w:rPr>
        <w:t xml:space="preserve"> tumors (choroid plexus papilloma, </w:t>
      </w:r>
      <w:proofErr w:type="spellStart"/>
      <w:r w:rsidRPr="002A66AF">
        <w:rPr>
          <w:rFonts w:ascii="Book Antiqua" w:hAnsi="Book Antiqua"/>
          <w:sz w:val="24"/>
          <w:szCs w:val="24"/>
          <w:lang w:val="en-US"/>
        </w:rPr>
        <w:t>medulloblastoma</w:t>
      </w:r>
      <w:proofErr w:type="spellEnd"/>
      <w:r w:rsidRPr="002A66AF">
        <w:rPr>
          <w:rFonts w:ascii="Book Antiqua" w:hAnsi="Book Antiqua"/>
          <w:sz w:val="24"/>
          <w:szCs w:val="24"/>
          <w:lang w:val="en-US"/>
        </w:rPr>
        <w:t>, astrocyto</w:t>
      </w:r>
      <w:r w:rsidR="0060783E" w:rsidRPr="002A66AF">
        <w:rPr>
          <w:rFonts w:ascii="Book Antiqua" w:hAnsi="Book Antiqua"/>
          <w:sz w:val="24"/>
          <w:szCs w:val="24"/>
          <w:lang w:val="en-US"/>
        </w:rPr>
        <w:t xml:space="preserve">ma), mesenchymal tumors (such as </w:t>
      </w:r>
      <w:proofErr w:type="spellStart"/>
      <w:r w:rsidRPr="002A66AF">
        <w:rPr>
          <w:rFonts w:ascii="Book Antiqua" w:hAnsi="Book Antiqua"/>
          <w:sz w:val="24"/>
          <w:szCs w:val="24"/>
          <w:lang w:val="en-US"/>
        </w:rPr>
        <w:t>craniopharyngioma</w:t>
      </w:r>
      <w:proofErr w:type="spellEnd"/>
      <w:r w:rsidRPr="002A66AF">
        <w:rPr>
          <w:rFonts w:ascii="Book Antiqua" w:hAnsi="Book Antiqua"/>
          <w:sz w:val="24"/>
          <w:szCs w:val="24"/>
          <w:lang w:val="en-US"/>
        </w:rPr>
        <w:t>), and others of different origin (such as lipoma of the corpus callosum and tuber</w:t>
      </w:r>
      <w:r w:rsidR="0060783E" w:rsidRPr="002A66AF">
        <w:rPr>
          <w:rFonts w:ascii="Book Antiqua" w:hAnsi="Book Antiqua"/>
          <w:sz w:val="24"/>
          <w:szCs w:val="24"/>
          <w:lang w:val="en-US"/>
        </w:rPr>
        <w:t xml:space="preserve">ous sclerosis, which may be found in cases of cardiac </w:t>
      </w:r>
      <w:proofErr w:type="spellStart"/>
      <w:r w:rsidR="0060783E" w:rsidRPr="002A66AF">
        <w:rPr>
          <w:rFonts w:ascii="Book Antiqua" w:hAnsi="Book Antiqua"/>
          <w:sz w:val="24"/>
          <w:szCs w:val="24"/>
          <w:lang w:val="en-US"/>
        </w:rPr>
        <w:t>rhabdomyoma</w:t>
      </w:r>
      <w:proofErr w:type="spellEnd"/>
      <w:r w:rsidRPr="002A66AF">
        <w:rPr>
          <w:rFonts w:ascii="Book Antiqua" w:hAnsi="Book Antiqua"/>
          <w:sz w:val="24"/>
          <w:szCs w:val="24"/>
          <w:lang w:val="en-US"/>
        </w:rPr>
        <w:t>)</w:t>
      </w:r>
      <w:r w:rsidRPr="002A66AF">
        <w:rPr>
          <w:rFonts w:ascii="Book Antiqua" w:hAnsi="Book Antiqua"/>
          <w:sz w:val="24"/>
          <w:szCs w:val="24"/>
          <w:vertAlign w:val="superscript"/>
          <w:lang w:val="en-US"/>
        </w:rPr>
        <w:t>[9]</w:t>
      </w:r>
      <w:r w:rsidRPr="002A66AF">
        <w:rPr>
          <w:rFonts w:ascii="Book Antiqua" w:hAnsi="Book Antiqua"/>
          <w:sz w:val="24"/>
          <w:szCs w:val="24"/>
          <w:lang w:val="en-US"/>
        </w:rPr>
        <w:t xml:space="preserve">. </w:t>
      </w:r>
    </w:p>
    <w:p w:rsidR="00E54702" w:rsidRPr="002A66AF" w:rsidRDefault="0060783E"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The cause</w:t>
      </w:r>
      <w:r w:rsidR="00E54702" w:rsidRPr="002A66AF">
        <w:rPr>
          <w:rFonts w:ascii="Book Antiqua" w:hAnsi="Book Antiqua"/>
          <w:sz w:val="24"/>
          <w:szCs w:val="24"/>
          <w:lang w:val="en-US"/>
        </w:rPr>
        <w:t xml:space="preserve"> of malignancies that occur in early life are unknown. Fetal and/or maternal exposure to exogenous factors, including</w:t>
      </w:r>
      <w:r w:rsidRPr="002A66AF">
        <w:rPr>
          <w:rFonts w:ascii="Book Antiqua" w:hAnsi="Book Antiqua"/>
          <w:sz w:val="24"/>
          <w:szCs w:val="24"/>
          <w:lang w:val="en-US"/>
        </w:rPr>
        <w:t xml:space="preserve"> drugs, </w:t>
      </w:r>
      <w:r w:rsidR="00E54702" w:rsidRPr="002A66AF">
        <w:rPr>
          <w:rFonts w:ascii="Book Antiqua" w:hAnsi="Book Antiqua"/>
          <w:sz w:val="24"/>
          <w:szCs w:val="24"/>
          <w:lang w:val="en-US"/>
        </w:rPr>
        <w:t>viruses,</w:t>
      </w:r>
      <w:r w:rsidRPr="002A66AF">
        <w:rPr>
          <w:rFonts w:ascii="Book Antiqua" w:hAnsi="Book Antiqua"/>
          <w:sz w:val="24"/>
          <w:szCs w:val="24"/>
          <w:lang w:val="en-US"/>
        </w:rPr>
        <w:t xml:space="preserve"> and ionizing irradiation,</w:t>
      </w:r>
      <w:r w:rsidR="00E54702" w:rsidRPr="002A66AF">
        <w:rPr>
          <w:rFonts w:ascii="Book Antiqua" w:hAnsi="Book Antiqua"/>
          <w:sz w:val="24"/>
          <w:szCs w:val="24"/>
          <w:lang w:val="en-US"/>
        </w:rPr>
        <w:t xml:space="preserve"> may initiate the biological mechanisms responsible for tumor fo</w:t>
      </w:r>
      <w:r w:rsidR="0052072C" w:rsidRPr="002A66AF">
        <w:rPr>
          <w:rFonts w:ascii="Book Antiqua" w:hAnsi="Book Antiqua"/>
          <w:sz w:val="24"/>
          <w:szCs w:val="24"/>
          <w:lang w:val="en-US"/>
        </w:rPr>
        <w:t>rmation</w:t>
      </w:r>
      <w:r w:rsidR="00E54702" w:rsidRPr="002A66AF">
        <w:rPr>
          <w:rFonts w:ascii="Book Antiqua" w:hAnsi="Book Antiqua"/>
          <w:sz w:val="24"/>
          <w:szCs w:val="24"/>
          <w:vertAlign w:val="superscript"/>
          <w:lang w:val="en-US"/>
        </w:rPr>
        <w:t>[10]</w:t>
      </w:r>
      <w:r w:rsidR="00E54702" w:rsidRPr="002A66AF">
        <w:rPr>
          <w:rFonts w:ascii="Book Antiqua" w:hAnsi="Book Antiqua"/>
          <w:sz w:val="24"/>
          <w:szCs w:val="24"/>
          <w:lang w:val="en-US"/>
        </w:rPr>
        <w:t>. Developmental errors during embryonic and fetal maturation may a</w:t>
      </w:r>
      <w:r w:rsidR="0052072C" w:rsidRPr="002A66AF">
        <w:rPr>
          <w:rFonts w:ascii="Book Antiqua" w:hAnsi="Book Antiqua"/>
          <w:sz w:val="24"/>
          <w:szCs w:val="24"/>
          <w:lang w:val="en-US"/>
        </w:rPr>
        <w:t>lso result in congenital tumors</w:t>
      </w:r>
      <w:r w:rsidR="00E54702" w:rsidRPr="002A66AF">
        <w:rPr>
          <w:rFonts w:ascii="Book Antiqua" w:hAnsi="Book Antiqua"/>
          <w:sz w:val="24"/>
          <w:szCs w:val="24"/>
          <w:vertAlign w:val="superscript"/>
          <w:lang w:val="en-US"/>
        </w:rPr>
        <w:t>[11]</w:t>
      </w:r>
      <w:r w:rsidR="00E54702" w:rsidRPr="002A66AF">
        <w:rPr>
          <w:rFonts w:ascii="Book Antiqua" w:hAnsi="Book Antiqua"/>
          <w:sz w:val="24"/>
          <w:szCs w:val="24"/>
          <w:lang w:val="en-US"/>
        </w:rPr>
        <w:t>.</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Ultraso</w:t>
      </w:r>
      <w:r w:rsidR="009C3099" w:rsidRPr="002A66AF">
        <w:rPr>
          <w:rFonts w:ascii="Book Antiqua" w:hAnsi="Book Antiqua"/>
          <w:sz w:val="24"/>
          <w:szCs w:val="24"/>
          <w:lang w:val="en-US"/>
        </w:rPr>
        <w:t>und imaging is the main method</w:t>
      </w:r>
      <w:r w:rsidRPr="002A66AF">
        <w:rPr>
          <w:rFonts w:ascii="Book Antiqua" w:hAnsi="Book Antiqua"/>
          <w:sz w:val="24"/>
          <w:szCs w:val="24"/>
          <w:lang w:val="en-US"/>
        </w:rPr>
        <w:t xml:space="preserve"> used to establish a correct diagnosis during pregnancy, </w:t>
      </w:r>
      <w:r w:rsidR="009C3099" w:rsidRPr="002A66AF">
        <w:rPr>
          <w:rFonts w:ascii="Book Antiqua" w:hAnsi="Book Antiqua"/>
          <w:sz w:val="24"/>
          <w:szCs w:val="24"/>
          <w:lang w:val="en-US"/>
        </w:rPr>
        <w:t>once a solid, cystic, or calcified lesion has been observed. I</w:t>
      </w:r>
      <w:r w:rsidRPr="002A66AF">
        <w:rPr>
          <w:rFonts w:ascii="Book Antiqua" w:hAnsi="Book Antiqua"/>
          <w:sz w:val="24"/>
          <w:szCs w:val="24"/>
          <w:lang w:val="en-US"/>
        </w:rPr>
        <w:t>t is</w:t>
      </w:r>
      <w:r w:rsidR="009C3099" w:rsidRPr="002A66AF">
        <w:rPr>
          <w:rFonts w:ascii="Book Antiqua" w:hAnsi="Book Antiqua"/>
          <w:sz w:val="24"/>
          <w:szCs w:val="24"/>
          <w:lang w:val="en-US"/>
        </w:rPr>
        <w:t xml:space="preserve"> also</w:t>
      </w:r>
      <w:r w:rsidRPr="002A66AF">
        <w:rPr>
          <w:rFonts w:ascii="Book Antiqua" w:hAnsi="Book Antiqua"/>
          <w:sz w:val="24"/>
          <w:szCs w:val="24"/>
          <w:lang w:val="en-US"/>
        </w:rPr>
        <w:t xml:space="preserve"> the best modality f</w:t>
      </w:r>
      <w:r w:rsidR="0052072C" w:rsidRPr="002A66AF">
        <w:rPr>
          <w:rFonts w:ascii="Book Antiqua" w:hAnsi="Book Antiqua"/>
          <w:sz w:val="24"/>
          <w:szCs w:val="24"/>
          <w:lang w:val="en-US"/>
        </w:rPr>
        <w:t xml:space="preserve">or evaluating fetal </w:t>
      </w:r>
      <w:proofErr w:type="spellStart"/>
      <w:r w:rsidR="0052072C" w:rsidRPr="002A66AF">
        <w:rPr>
          <w:rFonts w:ascii="Book Antiqua" w:hAnsi="Book Antiqua"/>
          <w:sz w:val="24"/>
          <w:szCs w:val="24"/>
          <w:lang w:val="en-US"/>
        </w:rPr>
        <w:t>macrocrania</w:t>
      </w:r>
      <w:proofErr w:type="spellEnd"/>
      <w:r w:rsidRPr="002A66AF">
        <w:rPr>
          <w:rFonts w:ascii="Book Antiqua" w:hAnsi="Book Antiqua"/>
          <w:sz w:val="24"/>
          <w:szCs w:val="24"/>
          <w:vertAlign w:val="superscript"/>
          <w:lang w:val="en-US"/>
        </w:rPr>
        <w:t>[12]</w:t>
      </w:r>
      <w:r w:rsidRPr="002A66AF">
        <w:rPr>
          <w:rFonts w:ascii="Book Antiqua" w:hAnsi="Book Antiqua"/>
          <w:sz w:val="24"/>
          <w:szCs w:val="24"/>
          <w:lang w:val="en-US"/>
        </w:rPr>
        <w:t xml:space="preserve">. The contribution of </w:t>
      </w:r>
      <w:r w:rsidRPr="002A66AF">
        <w:rPr>
          <w:rFonts w:ascii="Book Antiqua" w:hAnsi="Book Antiqua"/>
          <w:sz w:val="24"/>
          <w:szCs w:val="24"/>
          <w:lang w:val="en-US"/>
        </w:rPr>
        <w:lastRenderedPageBreak/>
        <w:t xml:space="preserve">MRI is relatively limited, but it may help in determining the remaining brain structures and exact localization of the tumor, as well as in differentiating </w:t>
      </w:r>
      <w:r w:rsidR="0052072C" w:rsidRPr="002A66AF">
        <w:rPr>
          <w:rFonts w:ascii="Book Antiqua" w:hAnsi="Book Antiqua"/>
          <w:sz w:val="24"/>
          <w:szCs w:val="24"/>
          <w:lang w:val="en-US"/>
        </w:rPr>
        <w:t>between tumors and hemorrhages</w:t>
      </w:r>
      <w:r w:rsidRPr="002A66AF">
        <w:rPr>
          <w:rFonts w:ascii="Book Antiqua" w:hAnsi="Book Antiqua"/>
          <w:sz w:val="24"/>
          <w:szCs w:val="24"/>
          <w:vertAlign w:val="superscript"/>
          <w:lang w:val="en-US"/>
        </w:rPr>
        <w:t>[13]</w:t>
      </w:r>
      <w:r w:rsidR="0060783E" w:rsidRPr="002A66AF">
        <w:rPr>
          <w:rFonts w:ascii="Book Antiqua" w:hAnsi="Book Antiqua"/>
          <w:sz w:val="24"/>
          <w:szCs w:val="24"/>
          <w:lang w:val="en-US"/>
        </w:rPr>
        <w:t xml:space="preserve">. The sequences performed in MRI </w:t>
      </w:r>
      <w:r w:rsidR="00372F8D" w:rsidRPr="002A66AF">
        <w:rPr>
          <w:rFonts w:ascii="Book Antiqua" w:hAnsi="Book Antiqua"/>
          <w:sz w:val="24"/>
          <w:szCs w:val="24"/>
          <w:lang w:val="en-US"/>
        </w:rPr>
        <w:t xml:space="preserve">in cases of </w:t>
      </w:r>
      <w:r w:rsidR="00A01C85" w:rsidRPr="002A66AF">
        <w:rPr>
          <w:rFonts w:ascii="Book Antiqua" w:hAnsi="Book Antiqua"/>
          <w:sz w:val="24"/>
          <w:szCs w:val="24"/>
          <w:lang w:val="en-US"/>
        </w:rPr>
        <w:t xml:space="preserve">congenital </w:t>
      </w:r>
      <w:r w:rsidR="00372F8D" w:rsidRPr="002A66AF">
        <w:rPr>
          <w:rFonts w:ascii="Book Antiqua" w:hAnsi="Book Antiqua"/>
          <w:sz w:val="24"/>
          <w:szCs w:val="24"/>
          <w:lang w:val="en-US"/>
        </w:rPr>
        <w:t xml:space="preserve">CNS tumors are: T2, </w:t>
      </w:r>
      <w:r w:rsidR="007D1481" w:rsidRPr="002A66AF">
        <w:rPr>
          <w:rFonts w:ascii="Book Antiqua" w:hAnsi="Book Antiqua"/>
          <w:sz w:val="24"/>
          <w:szCs w:val="24"/>
          <w:lang w:val="en-US"/>
        </w:rPr>
        <w:t>T1 FSE</w:t>
      </w:r>
      <w:r w:rsidR="00D86989" w:rsidRPr="002A66AF">
        <w:rPr>
          <w:rFonts w:ascii="Book Antiqua" w:hAnsi="Book Antiqua"/>
          <w:sz w:val="24"/>
          <w:szCs w:val="24"/>
          <w:lang w:val="en-US"/>
        </w:rPr>
        <w:t xml:space="preserve">, </w:t>
      </w:r>
      <w:r w:rsidR="0085738D" w:rsidRPr="002A66AF">
        <w:rPr>
          <w:rFonts w:ascii="Book Antiqua" w:hAnsi="Book Antiqua"/>
          <w:sz w:val="24"/>
          <w:szCs w:val="24"/>
          <w:lang w:val="en-US"/>
        </w:rPr>
        <w:t>T1 and T2 gradient</w:t>
      </w:r>
      <w:r w:rsidR="007D1481" w:rsidRPr="002A66AF">
        <w:rPr>
          <w:rFonts w:ascii="Book Antiqua" w:hAnsi="Book Antiqua"/>
          <w:sz w:val="24"/>
          <w:szCs w:val="24"/>
          <w:lang w:val="en-US"/>
        </w:rPr>
        <w:t>.</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 xml:space="preserve">The main finding in prenatal diagnosis is an intracranial mass with solid, cystic or mixture pattern with or without visualization of </w:t>
      </w:r>
      <w:proofErr w:type="spellStart"/>
      <w:r w:rsidRPr="002A66AF">
        <w:rPr>
          <w:rFonts w:ascii="Book Antiqua" w:hAnsi="Book Antiqua"/>
          <w:sz w:val="24"/>
          <w:szCs w:val="24"/>
          <w:lang w:val="en-US"/>
        </w:rPr>
        <w:t>hypervascularity</w:t>
      </w:r>
      <w:proofErr w:type="spellEnd"/>
      <w:r w:rsidRPr="002A66AF">
        <w:rPr>
          <w:rFonts w:ascii="Book Antiqua" w:hAnsi="Book Antiqua"/>
          <w:sz w:val="24"/>
          <w:szCs w:val="24"/>
          <w:lang w:val="en-US"/>
        </w:rPr>
        <w:t xml:space="preserve"> by ultrasound and fetal MRI (Figure 1). The associated abnormalities include </w:t>
      </w:r>
      <w:proofErr w:type="spellStart"/>
      <w:r w:rsidRPr="002A66AF">
        <w:rPr>
          <w:rFonts w:ascii="Book Antiqua" w:hAnsi="Book Antiqua"/>
          <w:sz w:val="24"/>
          <w:szCs w:val="24"/>
          <w:lang w:val="en-US"/>
        </w:rPr>
        <w:t>macrocrania</w:t>
      </w:r>
      <w:proofErr w:type="spellEnd"/>
      <w:r w:rsidRPr="002A66AF">
        <w:rPr>
          <w:rFonts w:ascii="Book Antiqua" w:hAnsi="Book Antiqua"/>
          <w:sz w:val="24"/>
          <w:szCs w:val="24"/>
          <w:lang w:val="en-US"/>
        </w:rPr>
        <w:t xml:space="preserve"> or local skull s</w:t>
      </w:r>
      <w:r w:rsidR="00372F8D" w:rsidRPr="002A66AF">
        <w:rPr>
          <w:rFonts w:ascii="Book Antiqua" w:hAnsi="Book Antiqua"/>
          <w:sz w:val="24"/>
          <w:szCs w:val="24"/>
          <w:lang w:val="en-US"/>
        </w:rPr>
        <w:t>welling</w:t>
      </w:r>
      <w:r w:rsidRPr="002A66AF">
        <w:rPr>
          <w:rFonts w:ascii="Book Antiqua" w:hAnsi="Book Antiqua"/>
          <w:sz w:val="24"/>
          <w:szCs w:val="24"/>
          <w:lang w:val="en-US"/>
        </w:rPr>
        <w:t>, secondary hydrocephalus, intracranial hemorrhage,</w:t>
      </w:r>
      <w:r w:rsidR="00372F8D" w:rsidRPr="002A66AF">
        <w:rPr>
          <w:rFonts w:ascii="Book Antiqua" w:hAnsi="Book Antiqua"/>
          <w:sz w:val="24"/>
          <w:szCs w:val="24"/>
          <w:lang w:val="en-US"/>
        </w:rPr>
        <w:t xml:space="preserve"> </w:t>
      </w:r>
      <w:proofErr w:type="spellStart"/>
      <w:r w:rsidR="00372F8D" w:rsidRPr="002A66AF">
        <w:rPr>
          <w:rFonts w:ascii="Book Antiqua" w:hAnsi="Book Antiqua"/>
          <w:sz w:val="24"/>
          <w:szCs w:val="24"/>
          <w:lang w:val="en-US"/>
        </w:rPr>
        <w:t>epignathus</w:t>
      </w:r>
      <w:proofErr w:type="spellEnd"/>
      <w:r w:rsidR="00372F8D" w:rsidRPr="002A66AF">
        <w:rPr>
          <w:rFonts w:ascii="Book Antiqua" w:hAnsi="Book Antiqua"/>
          <w:sz w:val="24"/>
          <w:szCs w:val="24"/>
          <w:lang w:val="en-US"/>
        </w:rPr>
        <w:t>,</w:t>
      </w:r>
      <w:r w:rsidRPr="002A66AF">
        <w:rPr>
          <w:rFonts w:ascii="Book Antiqua" w:hAnsi="Book Antiqua"/>
          <w:sz w:val="24"/>
          <w:szCs w:val="24"/>
          <w:lang w:val="en-US"/>
        </w:rPr>
        <w:t xml:space="preserve"> </w:t>
      </w:r>
      <w:proofErr w:type="spellStart"/>
      <w:r w:rsidRPr="002A66AF">
        <w:rPr>
          <w:rFonts w:ascii="Book Antiqua" w:hAnsi="Book Antiqua"/>
          <w:sz w:val="24"/>
          <w:szCs w:val="24"/>
          <w:lang w:val="en-US"/>
        </w:rPr>
        <w:t>polyhydramnios</w:t>
      </w:r>
      <w:proofErr w:type="spellEnd"/>
      <w:r w:rsidRPr="002A66AF">
        <w:rPr>
          <w:rFonts w:ascii="Book Antiqua" w:hAnsi="Book Antiqua"/>
          <w:sz w:val="24"/>
          <w:szCs w:val="24"/>
          <w:lang w:val="en-US"/>
        </w:rPr>
        <w:t>, heart failure by high-</w:t>
      </w:r>
      <w:r w:rsidR="0052072C" w:rsidRPr="002A66AF">
        <w:rPr>
          <w:rFonts w:ascii="Book Antiqua" w:hAnsi="Book Antiqua"/>
          <w:sz w:val="24"/>
          <w:szCs w:val="24"/>
          <w:lang w:val="en-US"/>
        </w:rPr>
        <w:t xml:space="preserve">cardiac output, and </w:t>
      </w:r>
      <w:proofErr w:type="spellStart"/>
      <w:r w:rsidR="0052072C" w:rsidRPr="002A66AF">
        <w:rPr>
          <w:rFonts w:ascii="Book Antiqua" w:hAnsi="Book Antiqua"/>
          <w:sz w:val="24"/>
          <w:szCs w:val="24"/>
          <w:lang w:val="en-US"/>
        </w:rPr>
        <w:t>hydrops</w:t>
      </w:r>
      <w:proofErr w:type="spellEnd"/>
      <w:r w:rsidRPr="002A66AF">
        <w:rPr>
          <w:rFonts w:ascii="Book Antiqua" w:hAnsi="Book Antiqua"/>
          <w:sz w:val="24"/>
          <w:szCs w:val="24"/>
          <w:vertAlign w:val="superscript"/>
          <w:lang w:val="en-US"/>
        </w:rPr>
        <w:t>[14]</w:t>
      </w:r>
      <w:r w:rsidRPr="002A66AF">
        <w:rPr>
          <w:rFonts w:ascii="Book Antiqua" w:hAnsi="Book Antiqua"/>
          <w:sz w:val="24"/>
          <w:szCs w:val="24"/>
          <w:lang w:val="en-US"/>
        </w:rPr>
        <w:t>. Hydrocephaly is caused by either compression of the ventricular system or intracr</w:t>
      </w:r>
      <w:r w:rsidR="0052072C" w:rsidRPr="002A66AF">
        <w:rPr>
          <w:rFonts w:ascii="Book Antiqua" w:hAnsi="Book Antiqua"/>
          <w:sz w:val="24"/>
          <w:szCs w:val="24"/>
          <w:lang w:val="en-US"/>
        </w:rPr>
        <w:t>anial hemorrhage from the tumor</w:t>
      </w:r>
      <w:r w:rsidRPr="002A66AF">
        <w:rPr>
          <w:rFonts w:ascii="Book Antiqua" w:hAnsi="Book Antiqua"/>
          <w:sz w:val="24"/>
          <w:szCs w:val="24"/>
          <w:vertAlign w:val="superscript"/>
          <w:lang w:val="en-US"/>
        </w:rPr>
        <w:t>[3]</w:t>
      </w:r>
      <w:r w:rsidRPr="002A66AF">
        <w:rPr>
          <w:rFonts w:ascii="Book Antiqua" w:hAnsi="Book Antiqua"/>
          <w:sz w:val="24"/>
          <w:szCs w:val="24"/>
          <w:lang w:val="en-US"/>
        </w:rPr>
        <w:t xml:space="preserve">. Unlike in older children, 70% of congenital fetal brain tumors are </w:t>
      </w:r>
      <w:proofErr w:type="spellStart"/>
      <w:r w:rsidRPr="002A66AF">
        <w:rPr>
          <w:rFonts w:ascii="Book Antiqua" w:hAnsi="Book Antiqua"/>
          <w:sz w:val="24"/>
          <w:szCs w:val="24"/>
          <w:lang w:val="en-US"/>
        </w:rPr>
        <w:t>supratentorial</w:t>
      </w:r>
      <w:proofErr w:type="spellEnd"/>
      <w:r w:rsidRPr="002A66AF">
        <w:rPr>
          <w:rFonts w:ascii="Book Antiqua" w:hAnsi="Book Antiqua"/>
          <w:sz w:val="24"/>
          <w:szCs w:val="24"/>
          <w:lang w:val="en-US"/>
        </w:rPr>
        <w:t xml:space="preserve"> and only 30% are </w:t>
      </w:r>
      <w:proofErr w:type="spellStart"/>
      <w:r w:rsidRPr="002A66AF">
        <w:rPr>
          <w:rFonts w:ascii="Book Antiqua" w:hAnsi="Book Antiqua"/>
          <w:sz w:val="24"/>
          <w:szCs w:val="24"/>
          <w:lang w:val="en-US"/>
        </w:rPr>
        <w:t>infra</w:t>
      </w:r>
      <w:r w:rsidR="0052072C" w:rsidRPr="002A66AF">
        <w:rPr>
          <w:rFonts w:ascii="Book Antiqua" w:hAnsi="Book Antiqua"/>
          <w:sz w:val="24"/>
          <w:szCs w:val="24"/>
          <w:lang w:val="en-US"/>
        </w:rPr>
        <w:t>tentorial</w:t>
      </w:r>
      <w:proofErr w:type="spellEnd"/>
      <w:r w:rsidRPr="002A66AF">
        <w:rPr>
          <w:rFonts w:ascii="Book Antiqua" w:hAnsi="Book Antiqua"/>
          <w:sz w:val="24"/>
          <w:szCs w:val="24"/>
          <w:vertAlign w:val="superscript"/>
          <w:lang w:val="en-US"/>
        </w:rPr>
        <w:t>[14]</w:t>
      </w:r>
      <w:r w:rsidRPr="002A66AF">
        <w:rPr>
          <w:rFonts w:ascii="Book Antiqua" w:hAnsi="Book Antiqua"/>
          <w:sz w:val="24"/>
          <w:szCs w:val="24"/>
          <w:lang w:val="en-US"/>
        </w:rPr>
        <w:t>.</w:t>
      </w:r>
    </w:p>
    <w:p w:rsidR="00E54702" w:rsidRPr="002A66AF" w:rsidRDefault="00372F8D"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During fetal period the skull has the</w:t>
      </w:r>
      <w:r w:rsidR="00E54702" w:rsidRPr="002A66AF">
        <w:rPr>
          <w:rFonts w:ascii="Book Antiqua" w:hAnsi="Book Antiqua"/>
          <w:sz w:val="24"/>
          <w:szCs w:val="24"/>
          <w:lang w:val="en-US"/>
        </w:rPr>
        <w:t xml:space="preserve"> </w:t>
      </w:r>
      <w:r w:rsidRPr="002A66AF">
        <w:rPr>
          <w:rFonts w:ascii="Book Antiqua" w:hAnsi="Book Antiqua"/>
          <w:sz w:val="24"/>
          <w:szCs w:val="24"/>
          <w:lang w:val="en-US"/>
        </w:rPr>
        <w:t xml:space="preserve">remarkable ability </w:t>
      </w:r>
      <w:r w:rsidR="00E54702" w:rsidRPr="002A66AF">
        <w:rPr>
          <w:rFonts w:ascii="Book Antiqua" w:hAnsi="Book Antiqua"/>
          <w:sz w:val="24"/>
          <w:szCs w:val="24"/>
          <w:lang w:val="en-US"/>
        </w:rPr>
        <w:t xml:space="preserve">to expand, </w:t>
      </w:r>
      <w:r w:rsidRPr="002A66AF">
        <w:rPr>
          <w:rFonts w:ascii="Book Antiqua" w:hAnsi="Book Antiqua"/>
          <w:sz w:val="24"/>
          <w:szCs w:val="24"/>
          <w:lang w:val="en-US"/>
        </w:rPr>
        <w:t xml:space="preserve">so </w:t>
      </w:r>
      <w:r w:rsidR="00E54702" w:rsidRPr="002A66AF">
        <w:rPr>
          <w:rFonts w:ascii="Book Antiqua" w:hAnsi="Book Antiqua"/>
          <w:sz w:val="24"/>
          <w:szCs w:val="24"/>
          <w:lang w:val="en-US"/>
        </w:rPr>
        <w:t xml:space="preserve">some </w:t>
      </w:r>
      <w:r w:rsidR="00A01C85" w:rsidRPr="002A66AF">
        <w:rPr>
          <w:rFonts w:ascii="Book Antiqua" w:hAnsi="Book Antiqua"/>
          <w:sz w:val="24"/>
          <w:szCs w:val="24"/>
          <w:lang w:val="en-US"/>
        </w:rPr>
        <w:t xml:space="preserve">congenital </w:t>
      </w:r>
      <w:r w:rsidRPr="002A66AF">
        <w:rPr>
          <w:rFonts w:ascii="Book Antiqua" w:hAnsi="Book Antiqua"/>
          <w:sz w:val="24"/>
          <w:szCs w:val="24"/>
          <w:lang w:val="en-US"/>
        </w:rPr>
        <w:t>CNS tumors can</w:t>
      </w:r>
      <w:r w:rsidR="00E54702" w:rsidRPr="002A66AF">
        <w:rPr>
          <w:rFonts w:ascii="Book Antiqua" w:hAnsi="Book Antiqua"/>
          <w:sz w:val="24"/>
          <w:szCs w:val="24"/>
          <w:lang w:val="en-US"/>
        </w:rPr>
        <w:t xml:space="preserve"> expand enormously in utero (Figure 2), probably leading to dystocia and stillbirths. Large tumors are responsible for fetal </w:t>
      </w:r>
      <w:proofErr w:type="spellStart"/>
      <w:r w:rsidR="00E54702" w:rsidRPr="002A66AF">
        <w:rPr>
          <w:rFonts w:ascii="Book Antiqua" w:hAnsi="Book Antiqua"/>
          <w:sz w:val="24"/>
          <w:szCs w:val="24"/>
          <w:lang w:val="en-US"/>
        </w:rPr>
        <w:t>hydrops</w:t>
      </w:r>
      <w:proofErr w:type="spellEnd"/>
      <w:r w:rsidR="00E54702" w:rsidRPr="002A66AF">
        <w:rPr>
          <w:rFonts w:ascii="Book Antiqua" w:hAnsi="Book Antiqua"/>
          <w:sz w:val="24"/>
          <w:szCs w:val="24"/>
          <w:lang w:val="en-US"/>
        </w:rPr>
        <w:t xml:space="preserve"> and may necessitate </w:t>
      </w:r>
      <w:proofErr w:type="spellStart"/>
      <w:r w:rsidR="00E54702" w:rsidRPr="002A66AF">
        <w:rPr>
          <w:rFonts w:ascii="Book Antiqua" w:hAnsi="Book Antiqua"/>
          <w:sz w:val="24"/>
          <w:szCs w:val="24"/>
          <w:lang w:val="en-US"/>
        </w:rPr>
        <w:t>descompression</w:t>
      </w:r>
      <w:proofErr w:type="spellEnd"/>
      <w:r w:rsidR="00E54702" w:rsidRPr="002A66AF">
        <w:rPr>
          <w:rFonts w:ascii="Book Antiqua" w:hAnsi="Book Antiqua"/>
          <w:sz w:val="24"/>
          <w:szCs w:val="24"/>
          <w:lang w:val="en-US"/>
        </w:rPr>
        <w:t xml:space="preserve"> of the cra</w:t>
      </w:r>
      <w:r w:rsidR="0052072C" w:rsidRPr="002A66AF">
        <w:rPr>
          <w:rFonts w:ascii="Book Antiqua" w:hAnsi="Book Antiqua"/>
          <w:sz w:val="24"/>
          <w:szCs w:val="24"/>
          <w:lang w:val="en-US"/>
        </w:rPr>
        <w:t>nium to permit vaginal delivery</w:t>
      </w:r>
      <w:r w:rsidR="00E54702" w:rsidRPr="002A66AF">
        <w:rPr>
          <w:rFonts w:ascii="Book Antiqua" w:hAnsi="Book Antiqua"/>
          <w:sz w:val="24"/>
          <w:szCs w:val="24"/>
          <w:vertAlign w:val="superscript"/>
          <w:lang w:val="en-US"/>
        </w:rPr>
        <w:t>[15,16]</w:t>
      </w:r>
      <w:r w:rsidR="00E54702" w:rsidRPr="002A66AF">
        <w:rPr>
          <w:rFonts w:ascii="Book Antiqua" w:hAnsi="Book Antiqua"/>
          <w:sz w:val="24"/>
          <w:szCs w:val="24"/>
          <w:lang w:val="en-US"/>
        </w:rPr>
        <w:t xml:space="preserve">. </w:t>
      </w:r>
      <w:r w:rsidRPr="002A66AF">
        <w:rPr>
          <w:rFonts w:ascii="Book Antiqua" w:hAnsi="Book Antiqua"/>
          <w:sz w:val="24"/>
          <w:szCs w:val="24"/>
          <w:lang w:val="en-US"/>
        </w:rPr>
        <w:t xml:space="preserve">Cesarean section is necessary in approximately </w:t>
      </w:r>
      <w:r w:rsidR="00E54702" w:rsidRPr="002A66AF">
        <w:rPr>
          <w:rFonts w:ascii="Book Antiqua" w:hAnsi="Book Antiqua"/>
          <w:sz w:val="24"/>
          <w:szCs w:val="24"/>
          <w:lang w:val="en-US"/>
        </w:rPr>
        <w:t xml:space="preserve">60% of </w:t>
      </w:r>
      <w:r w:rsidRPr="002A66AF">
        <w:rPr>
          <w:rFonts w:ascii="Book Antiqua" w:hAnsi="Book Antiqua"/>
          <w:sz w:val="24"/>
          <w:szCs w:val="24"/>
          <w:lang w:val="en-US"/>
        </w:rPr>
        <w:t xml:space="preserve">these </w:t>
      </w:r>
      <w:r w:rsidR="0052072C" w:rsidRPr="002A66AF">
        <w:rPr>
          <w:rFonts w:ascii="Book Antiqua" w:hAnsi="Book Antiqua"/>
          <w:sz w:val="24"/>
          <w:szCs w:val="24"/>
          <w:lang w:val="en-US"/>
        </w:rPr>
        <w:t>cases</w:t>
      </w:r>
      <w:r w:rsidR="00E54702" w:rsidRPr="002A66AF">
        <w:rPr>
          <w:rFonts w:ascii="Book Antiqua" w:hAnsi="Book Antiqua"/>
          <w:sz w:val="24"/>
          <w:szCs w:val="24"/>
          <w:vertAlign w:val="superscript"/>
          <w:lang w:val="en-US"/>
        </w:rPr>
        <w:t>[17]</w:t>
      </w:r>
      <w:r w:rsidR="00E54702" w:rsidRPr="002A66AF">
        <w:rPr>
          <w:rFonts w:ascii="Book Antiqua" w:hAnsi="Book Antiqua"/>
          <w:sz w:val="24"/>
          <w:szCs w:val="24"/>
          <w:lang w:val="en-US"/>
        </w:rPr>
        <w:t xml:space="preserve">. </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Some brain tu</w:t>
      </w:r>
      <w:r w:rsidR="00372F8D" w:rsidRPr="002A66AF">
        <w:rPr>
          <w:rFonts w:ascii="Book Antiqua" w:hAnsi="Book Antiqua"/>
          <w:sz w:val="24"/>
          <w:szCs w:val="24"/>
          <w:lang w:val="en-US"/>
        </w:rPr>
        <w:t>mors are often large lesions, so it is</w:t>
      </w:r>
      <w:r w:rsidRPr="002A66AF">
        <w:rPr>
          <w:rFonts w:ascii="Book Antiqua" w:hAnsi="Book Antiqua"/>
          <w:sz w:val="24"/>
          <w:szCs w:val="24"/>
          <w:lang w:val="en-US"/>
        </w:rPr>
        <w:t xml:space="preserve"> important to assess </w:t>
      </w:r>
      <w:proofErr w:type="spellStart"/>
      <w:r w:rsidRPr="002A66AF">
        <w:rPr>
          <w:rFonts w:ascii="Book Antiqua" w:hAnsi="Book Antiqua"/>
          <w:sz w:val="24"/>
          <w:szCs w:val="24"/>
          <w:lang w:val="en-US"/>
        </w:rPr>
        <w:t>tumoral</w:t>
      </w:r>
      <w:proofErr w:type="spellEnd"/>
      <w:r w:rsidRPr="002A66AF">
        <w:rPr>
          <w:rFonts w:ascii="Book Antiqua" w:hAnsi="Book Antiqua"/>
          <w:sz w:val="24"/>
          <w:szCs w:val="24"/>
          <w:lang w:val="en-US"/>
        </w:rPr>
        <w:t xml:space="preserve"> extension by ultrasound or MRI. Precisely determining the extension of the tumor and the degree of involvement of adjacent structures is </w:t>
      </w:r>
      <w:r w:rsidR="0024162B" w:rsidRPr="002A66AF">
        <w:rPr>
          <w:rFonts w:ascii="Book Antiqua" w:hAnsi="Book Antiqua"/>
          <w:sz w:val="24"/>
          <w:szCs w:val="24"/>
          <w:lang w:val="en-US"/>
        </w:rPr>
        <w:t xml:space="preserve">very important to determine </w:t>
      </w:r>
      <w:r w:rsidRPr="002A66AF">
        <w:rPr>
          <w:rFonts w:ascii="Book Antiqua" w:hAnsi="Book Antiqua"/>
          <w:sz w:val="24"/>
          <w:szCs w:val="24"/>
          <w:lang w:val="en-US"/>
        </w:rPr>
        <w:t xml:space="preserve">the prognosis, the potential of the lesion for surgical resection, and </w:t>
      </w:r>
      <w:r w:rsidR="0052072C" w:rsidRPr="002A66AF">
        <w:rPr>
          <w:rFonts w:ascii="Book Antiqua" w:hAnsi="Book Antiqua"/>
          <w:sz w:val="24"/>
          <w:szCs w:val="24"/>
          <w:lang w:val="en-US"/>
        </w:rPr>
        <w:t>the possible sequels of surgery</w:t>
      </w:r>
      <w:r w:rsidRPr="002A66AF">
        <w:rPr>
          <w:rFonts w:ascii="Book Antiqua" w:hAnsi="Book Antiqua"/>
          <w:sz w:val="24"/>
          <w:szCs w:val="24"/>
          <w:vertAlign w:val="superscript"/>
          <w:lang w:val="en-US"/>
        </w:rPr>
        <w:t>[4]</w:t>
      </w:r>
      <w:r w:rsidR="0024162B" w:rsidRPr="002A66AF">
        <w:rPr>
          <w:rFonts w:ascii="Book Antiqua" w:hAnsi="Book Antiqua"/>
          <w:sz w:val="24"/>
          <w:szCs w:val="24"/>
          <w:lang w:val="en-US"/>
        </w:rPr>
        <w:t xml:space="preserve">. Karyotyping is not necessary to be performed in all cases of </w:t>
      </w:r>
      <w:r w:rsidR="00DD0593" w:rsidRPr="002A66AF">
        <w:rPr>
          <w:rFonts w:ascii="Book Antiqua" w:hAnsi="Book Antiqua"/>
          <w:sz w:val="24"/>
          <w:szCs w:val="24"/>
          <w:lang w:val="en-US"/>
        </w:rPr>
        <w:t xml:space="preserve">congenital </w:t>
      </w:r>
      <w:r w:rsidR="0024162B" w:rsidRPr="002A66AF">
        <w:rPr>
          <w:rFonts w:ascii="Book Antiqua" w:hAnsi="Book Antiqua"/>
          <w:sz w:val="24"/>
          <w:szCs w:val="24"/>
          <w:lang w:val="en-US"/>
        </w:rPr>
        <w:t>CNS tumors, however it</w:t>
      </w:r>
      <w:r w:rsidRPr="002A66AF">
        <w:rPr>
          <w:rFonts w:ascii="Book Antiqua" w:hAnsi="Book Antiqua"/>
          <w:sz w:val="24"/>
          <w:szCs w:val="24"/>
          <w:lang w:val="en-US"/>
        </w:rPr>
        <w:t xml:space="preserve"> should be </w:t>
      </w:r>
      <w:r w:rsidR="0024162B" w:rsidRPr="002A66AF">
        <w:rPr>
          <w:rFonts w:ascii="Book Antiqua" w:hAnsi="Book Antiqua"/>
          <w:sz w:val="24"/>
          <w:szCs w:val="24"/>
          <w:lang w:val="en-US"/>
        </w:rPr>
        <w:t>discussed if other malformations</w:t>
      </w:r>
      <w:r w:rsidR="0052072C" w:rsidRPr="002A66AF">
        <w:rPr>
          <w:rFonts w:ascii="Book Antiqua" w:hAnsi="Book Antiqua"/>
          <w:sz w:val="24"/>
          <w:szCs w:val="24"/>
          <w:lang w:val="en-US"/>
        </w:rPr>
        <w:t xml:space="preserve"> are present</w:t>
      </w:r>
      <w:r w:rsidRPr="002A66AF">
        <w:rPr>
          <w:rFonts w:ascii="Book Antiqua" w:hAnsi="Book Antiqua"/>
          <w:sz w:val="24"/>
          <w:szCs w:val="24"/>
          <w:vertAlign w:val="superscript"/>
          <w:lang w:val="en-US"/>
        </w:rPr>
        <w:t>[18]</w:t>
      </w:r>
      <w:r w:rsidRPr="002A66AF">
        <w:rPr>
          <w:rFonts w:ascii="Book Antiqua" w:hAnsi="Book Antiqua"/>
          <w:sz w:val="24"/>
          <w:szCs w:val="24"/>
          <w:lang w:val="en-US"/>
        </w:rPr>
        <w:t xml:space="preserve">. Congenital brain tumors can mimic other brain pathologies, and main differential diagnoses are arachnoid cyst, vein of Galen aneurysm, </w:t>
      </w:r>
      <w:proofErr w:type="spellStart"/>
      <w:r w:rsidRPr="002A66AF">
        <w:rPr>
          <w:rFonts w:ascii="Book Antiqua" w:hAnsi="Book Antiqua"/>
          <w:sz w:val="24"/>
          <w:szCs w:val="24"/>
          <w:lang w:val="en-US"/>
        </w:rPr>
        <w:t>porencephaly</w:t>
      </w:r>
      <w:proofErr w:type="spellEnd"/>
      <w:r w:rsidRPr="002A66AF">
        <w:rPr>
          <w:rFonts w:ascii="Book Antiqua" w:hAnsi="Book Antiqua"/>
          <w:sz w:val="24"/>
          <w:szCs w:val="24"/>
          <w:lang w:val="en-US"/>
        </w:rPr>
        <w:t xml:space="preserve">, </w:t>
      </w:r>
      <w:proofErr w:type="spellStart"/>
      <w:r w:rsidRPr="002A66AF">
        <w:rPr>
          <w:rFonts w:ascii="Book Antiqua" w:hAnsi="Book Antiqua"/>
          <w:sz w:val="24"/>
          <w:szCs w:val="24"/>
          <w:lang w:val="en-US"/>
        </w:rPr>
        <w:t>schizencephaly</w:t>
      </w:r>
      <w:proofErr w:type="spellEnd"/>
      <w:r w:rsidRPr="002A66AF">
        <w:rPr>
          <w:rFonts w:ascii="Book Antiqua" w:hAnsi="Book Antiqua"/>
          <w:sz w:val="24"/>
          <w:szCs w:val="24"/>
          <w:lang w:val="en-US"/>
        </w:rPr>
        <w:t xml:space="preserve">, periventricular </w:t>
      </w:r>
      <w:proofErr w:type="spellStart"/>
      <w:r w:rsidRPr="002A66AF">
        <w:rPr>
          <w:rFonts w:ascii="Book Antiqua" w:hAnsi="Book Antiqua"/>
          <w:sz w:val="24"/>
          <w:szCs w:val="24"/>
          <w:lang w:val="en-US"/>
        </w:rPr>
        <w:t>leukomalacia</w:t>
      </w:r>
      <w:proofErr w:type="spellEnd"/>
      <w:r w:rsidRPr="002A66AF">
        <w:rPr>
          <w:rFonts w:ascii="Book Antiqua" w:hAnsi="Book Antiqua"/>
          <w:sz w:val="24"/>
          <w:szCs w:val="24"/>
          <w:lang w:val="en-US"/>
        </w:rPr>
        <w:t>, and subdural hemorrhage</w:t>
      </w:r>
      <w:r w:rsidRPr="002A66AF">
        <w:rPr>
          <w:rFonts w:ascii="Book Antiqua" w:hAnsi="Book Antiqua"/>
          <w:sz w:val="24"/>
          <w:szCs w:val="24"/>
          <w:vertAlign w:val="superscript"/>
          <w:lang w:val="en-US"/>
        </w:rPr>
        <w:t>[14]</w:t>
      </w:r>
      <w:r w:rsidRPr="002A66AF">
        <w:rPr>
          <w:rFonts w:ascii="Book Antiqua" w:hAnsi="Book Antiqua"/>
          <w:sz w:val="24"/>
          <w:szCs w:val="24"/>
          <w:lang w:val="en-US"/>
        </w:rPr>
        <w:t>.</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Prognosis in neonates is generally poor, but depends on the timing of diagnosis and on the histological type of the tumor</w:t>
      </w:r>
      <w:r w:rsidRPr="002A66AF">
        <w:rPr>
          <w:rFonts w:ascii="Book Antiqua" w:hAnsi="Book Antiqua"/>
          <w:sz w:val="24"/>
          <w:szCs w:val="24"/>
          <w:vertAlign w:val="superscript"/>
          <w:lang w:val="en-US"/>
        </w:rPr>
        <w:t>[14]</w:t>
      </w:r>
      <w:r w:rsidR="0024162B" w:rsidRPr="002A66AF">
        <w:rPr>
          <w:rFonts w:ascii="Book Antiqua" w:hAnsi="Book Antiqua"/>
          <w:sz w:val="24"/>
          <w:szCs w:val="24"/>
          <w:lang w:val="en-US"/>
        </w:rPr>
        <w:t xml:space="preserve">. </w:t>
      </w:r>
      <w:proofErr w:type="spellStart"/>
      <w:r w:rsidR="0024162B" w:rsidRPr="002A66AF">
        <w:rPr>
          <w:rFonts w:ascii="Book Antiqua" w:hAnsi="Book Antiqua"/>
          <w:sz w:val="24"/>
          <w:szCs w:val="24"/>
          <w:lang w:val="en-US"/>
        </w:rPr>
        <w:t>T</w:t>
      </w:r>
      <w:r w:rsidRPr="002A66AF">
        <w:rPr>
          <w:rFonts w:ascii="Book Antiqua" w:hAnsi="Book Antiqua"/>
          <w:sz w:val="24"/>
          <w:szCs w:val="24"/>
          <w:lang w:val="en-US"/>
        </w:rPr>
        <w:t>eratoma</w:t>
      </w:r>
      <w:r w:rsidR="0024162B" w:rsidRPr="002A66AF">
        <w:rPr>
          <w:rFonts w:ascii="Book Antiqua" w:hAnsi="Book Antiqua"/>
          <w:sz w:val="24"/>
          <w:szCs w:val="24"/>
          <w:lang w:val="en-US"/>
        </w:rPr>
        <w:t>s</w:t>
      </w:r>
      <w:proofErr w:type="spellEnd"/>
      <w:r w:rsidR="0024162B" w:rsidRPr="002A66AF">
        <w:rPr>
          <w:rFonts w:ascii="Book Antiqua" w:hAnsi="Book Antiqua"/>
          <w:sz w:val="24"/>
          <w:szCs w:val="24"/>
          <w:lang w:val="en-US"/>
        </w:rPr>
        <w:t xml:space="preserve"> are</w:t>
      </w:r>
      <w:r w:rsidRPr="002A66AF">
        <w:rPr>
          <w:rFonts w:ascii="Book Antiqua" w:hAnsi="Book Antiqua"/>
          <w:sz w:val="24"/>
          <w:szCs w:val="24"/>
          <w:lang w:val="en-US"/>
        </w:rPr>
        <w:t xml:space="preserve"> the most </w:t>
      </w:r>
      <w:r w:rsidRPr="002A66AF">
        <w:rPr>
          <w:rFonts w:ascii="Book Antiqua" w:hAnsi="Book Antiqua"/>
          <w:sz w:val="24"/>
          <w:szCs w:val="24"/>
          <w:lang w:val="en-US"/>
        </w:rPr>
        <w:lastRenderedPageBreak/>
        <w:t xml:space="preserve">frequent </w:t>
      </w:r>
      <w:r w:rsidR="0024162B" w:rsidRPr="002A66AF">
        <w:rPr>
          <w:rFonts w:ascii="Book Antiqua" w:hAnsi="Book Antiqua"/>
          <w:sz w:val="24"/>
          <w:szCs w:val="24"/>
          <w:lang w:val="en-US"/>
        </w:rPr>
        <w:t xml:space="preserve">brain </w:t>
      </w:r>
      <w:r w:rsidRPr="002A66AF">
        <w:rPr>
          <w:rFonts w:ascii="Book Antiqua" w:hAnsi="Book Antiqua"/>
          <w:sz w:val="24"/>
          <w:szCs w:val="24"/>
          <w:lang w:val="en-US"/>
        </w:rPr>
        <w:t xml:space="preserve">tumor found in fetuses, </w:t>
      </w:r>
      <w:r w:rsidR="0024162B" w:rsidRPr="002A66AF">
        <w:rPr>
          <w:rFonts w:ascii="Book Antiqua" w:hAnsi="Book Antiqua"/>
          <w:sz w:val="24"/>
          <w:szCs w:val="24"/>
          <w:lang w:val="en-US"/>
        </w:rPr>
        <w:t>but their prognosis is very poor</w:t>
      </w:r>
      <w:r w:rsidRPr="002A66AF">
        <w:rPr>
          <w:rFonts w:ascii="Book Antiqua" w:hAnsi="Book Antiqua"/>
          <w:sz w:val="24"/>
          <w:szCs w:val="24"/>
          <w:vertAlign w:val="superscript"/>
          <w:lang w:val="en-US"/>
        </w:rPr>
        <w:t>[1]</w:t>
      </w:r>
      <w:r w:rsidR="0052072C" w:rsidRPr="002A66AF">
        <w:rPr>
          <w:rFonts w:ascii="Book Antiqua" w:hAnsi="Book Antiqua"/>
          <w:sz w:val="24"/>
          <w:szCs w:val="24"/>
          <w:lang w:val="en-US"/>
        </w:rPr>
        <w:t xml:space="preserve">. </w:t>
      </w:r>
      <w:proofErr w:type="spellStart"/>
      <w:r w:rsidR="0052072C" w:rsidRPr="002A66AF">
        <w:rPr>
          <w:rFonts w:ascii="Book Antiqua" w:hAnsi="Book Antiqua"/>
          <w:sz w:val="24"/>
          <w:szCs w:val="24"/>
          <w:lang w:val="en-US"/>
        </w:rPr>
        <w:t>Issacs</w:t>
      </w:r>
      <w:proofErr w:type="spellEnd"/>
      <w:r w:rsidR="0052072C" w:rsidRPr="002A66AF">
        <w:rPr>
          <w:rFonts w:ascii="Book Antiqua" w:hAnsi="Book Antiqua"/>
          <w:sz w:val="24"/>
          <w:szCs w:val="24"/>
          <w:lang w:val="en-US"/>
        </w:rPr>
        <w:t xml:space="preserve"> </w:t>
      </w:r>
      <w:r w:rsidR="0052072C" w:rsidRPr="002A66AF">
        <w:rPr>
          <w:rFonts w:ascii="Book Antiqua" w:hAnsi="Book Antiqua"/>
          <w:i/>
          <w:sz w:val="24"/>
          <w:szCs w:val="24"/>
          <w:lang w:val="en-US"/>
        </w:rPr>
        <w:t>et al</w:t>
      </w:r>
      <w:r w:rsidRPr="002A66AF">
        <w:rPr>
          <w:rFonts w:ascii="Book Antiqua" w:hAnsi="Book Antiqua"/>
          <w:sz w:val="24"/>
          <w:szCs w:val="24"/>
          <w:vertAlign w:val="superscript"/>
          <w:lang w:val="en-US"/>
        </w:rPr>
        <w:t>[7,8]</w:t>
      </w:r>
      <w:r w:rsidRPr="002A66AF">
        <w:rPr>
          <w:rFonts w:ascii="Book Antiqua" w:hAnsi="Book Antiqua"/>
          <w:sz w:val="24"/>
          <w:szCs w:val="24"/>
          <w:lang w:val="en-US"/>
        </w:rPr>
        <w:t xml:space="preserve"> reviewing 250</w:t>
      </w:r>
      <w:r w:rsidR="00BF7974" w:rsidRPr="002A66AF">
        <w:rPr>
          <w:rFonts w:ascii="Book Antiqua" w:hAnsi="Book Antiqua"/>
          <w:sz w:val="24"/>
          <w:szCs w:val="24"/>
          <w:lang w:val="en-US"/>
        </w:rPr>
        <w:t xml:space="preserve"> cases of</w:t>
      </w:r>
      <w:r w:rsidRPr="002A66AF">
        <w:rPr>
          <w:rFonts w:ascii="Book Antiqua" w:hAnsi="Book Antiqua"/>
          <w:sz w:val="24"/>
          <w:szCs w:val="24"/>
          <w:lang w:val="en-US"/>
        </w:rPr>
        <w:t xml:space="preserve"> </w:t>
      </w:r>
      <w:r w:rsidR="00BF7974" w:rsidRPr="002A66AF">
        <w:rPr>
          <w:rFonts w:ascii="Book Antiqua" w:hAnsi="Book Antiqua"/>
          <w:sz w:val="24"/>
          <w:szCs w:val="24"/>
          <w:lang w:val="en-US"/>
        </w:rPr>
        <w:t>brain tumor</w:t>
      </w:r>
      <w:r w:rsidR="0024162B" w:rsidRPr="002A66AF">
        <w:rPr>
          <w:rFonts w:ascii="Book Antiqua" w:hAnsi="Book Antiqua"/>
          <w:sz w:val="24"/>
          <w:szCs w:val="24"/>
          <w:lang w:val="en-US"/>
        </w:rPr>
        <w:t xml:space="preserve"> diagnosed during perinatal</w:t>
      </w:r>
      <w:r w:rsidRPr="002A66AF">
        <w:rPr>
          <w:rFonts w:ascii="Book Antiqua" w:hAnsi="Book Antiqua"/>
          <w:sz w:val="24"/>
          <w:szCs w:val="24"/>
          <w:lang w:val="en-US"/>
        </w:rPr>
        <w:t xml:space="preserve"> period concluded tha</w:t>
      </w:r>
      <w:r w:rsidR="00C26111" w:rsidRPr="002A66AF">
        <w:rPr>
          <w:rFonts w:ascii="Book Antiqua" w:hAnsi="Book Antiqua"/>
          <w:sz w:val="24"/>
          <w:szCs w:val="24"/>
          <w:lang w:val="en-US"/>
        </w:rPr>
        <w:t xml:space="preserve">t choroid plexus </w:t>
      </w:r>
      <w:proofErr w:type="spellStart"/>
      <w:r w:rsidR="00C26111" w:rsidRPr="002A66AF">
        <w:rPr>
          <w:rFonts w:ascii="Book Antiqua" w:hAnsi="Book Antiqua"/>
          <w:sz w:val="24"/>
          <w:szCs w:val="24"/>
          <w:lang w:val="en-US"/>
        </w:rPr>
        <w:t>papillomas</w:t>
      </w:r>
      <w:proofErr w:type="spellEnd"/>
      <w:r w:rsidR="00C26111" w:rsidRPr="002A66AF">
        <w:rPr>
          <w:rFonts w:ascii="Book Antiqua" w:hAnsi="Book Antiqua"/>
          <w:sz w:val="24"/>
          <w:szCs w:val="24"/>
          <w:lang w:val="en-US"/>
        </w:rPr>
        <w:t xml:space="preserve">, </w:t>
      </w:r>
      <w:r w:rsidRPr="002A66AF">
        <w:rPr>
          <w:rFonts w:ascii="Book Antiqua" w:hAnsi="Book Antiqua"/>
          <w:sz w:val="24"/>
          <w:szCs w:val="24"/>
          <w:lang w:val="en-US"/>
        </w:rPr>
        <w:t xml:space="preserve">gliomas, and </w:t>
      </w:r>
      <w:proofErr w:type="spellStart"/>
      <w:r w:rsidRPr="002A66AF">
        <w:rPr>
          <w:rFonts w:ascii="Book Antiqua" w:hAnsi="Book Antiqua"/>
          <w:sz w:val="24"/>
          <w:szCs w:val="24"/>
          <w:lang w:val="en-US"/>
        </w:rPr>
        <w:t>astrocytom</w:t>
      </w:r>
      <w:r w:rsidR="0024162B" w:rsidRPr="002A66AF">
        <w:rPr>
          <w:rFonts w:ascii="Book Antiqua" w:hAnsi="Book Antiqua"/>
          <w:sz w:val="24"/>
          <w:szCs w:val="24"/>
          <w:lang w:val="en-US"/>
        </w:rPr>
        <w:t>as</w:t>
      </w:r>
      <w:proofErr w:type="spellEnd"/>
      <w:r w:rsidR="0024162B" w:rsidRPr="002A66AF">
        <w:rPr>
          <w:rFonts w:ascii="Book Antiqua" w:hAnsi="Book Antiqua"/>
          <w:sz w:val="24"/>
          <w:szCs w:val="24"/>
          <w:lang w:val="en-US"/>
        </w:rPr>
        <w:t xml:space="preserve"> of a low degree have a better prognos</w:t>
      </w:r>
      <w:r w:rsidR="00DD0593" w:rsidRPr="002A66AF">
        <w:rPr>
          <w:rFonts w:ascii="Book Antiqua" w:hAnsi="Book Antiqua"/>
          <w:sz w:val="24"/>
          <w:szCs w:val="24"/>
          <w:lang w:val="en-US"/>
        </w:rPr>
        <w:t>i</w:t>
      </w:r>
      <w:r w:rsidR="0024162B" w:rsidRPr="002A66AF">
        <w:rPr>
          <w:rFonts w:ascii="Book Antiqua" w:hAnsi="Book Antiqua"/>
          <w:sz w:val="24"/>
          <w:szCs w:val="24"/>
          <w:lang w:val="en-US"/>
        </w:rPr>
        <w:t xml:space="preserve">s. On the other hand, </w:t>
      </w:r>
      <w:proofErr w:type="spellStart"/>
      <w:r w:rsidR="0024162B" w:rsidRPr="002A66AF">
        <w:rPr>
          <w:rFonts w:ascii="Book Antiqua" w:hAnsi="Book Antiqua"/>
          <w:sz w:val="24"/>
          <w:szCs w:val="24"/>
          <w:lang w:val="en-US"/>
        </w:rPr>
        <w:t>t</w:t>
      </w:r>
      <w:r w:rsidRPr="002A66AF">
        <w:rPr>
          <w:rFonts w:ascii="Book Antiqua" w:hAnsi="Book Antiqua"/>
          <w:sz w:val="24"/>
          <w:szCs w:val="24"/>
          <w:lang w:val="en-US"/>
        </w:rPr>
        <w:t>eratomas</w:t>
      </w:r>
      <w:proofErr w:type="spellEnd"/>
      <w:r w:rsidRPr="002A66AF">
        <w:rPr>
          <w:rFonts w:ascii="Book Antiqua" w:hAnsi="Book Antiqua"/>
          <w:sz w:val="24"/>
          <w:szCs w:val="24"/>
          <w:lang w:val="en-US"/>
        </w:rPr>
        <w:t xml:space="preserve"> and primiti</w:t>
      </w:r>
      <w:r w:rsidR="0024162B" w:rsidRPr="002A66AF">
        <w:rPr>
          <w:rFonts w:ascii="Book Antiqua" w:hAnsi="Book Antiqua"/>
          <w:sz w:val="24"/>
          <w:szCs w:val="24"/>
          <w:lang w:val="en-US"/>
        </w:rPr>
        <w:t xml:space="preserve">ve </w:t>
      </w:r>
      <w:proofErr w:type="spellStart"/>
      <w:r w:rsidR="0024162B" w:rsidRPr="002A66AF">
        <w:rPr>
          <w:rFonts w:ascii="Book Antiqua" w:hAnsi="Book Antiqua"/>
          <w:sz w:val="24"/>
          <w:szCs w:val="24"/>
          <w:lang w:val="en-US"/>
        </w:rPr>
        <w:t>neuroectoderms</w:t>
      </w:r>
      <w:proofErr w:type="spellEnd"/>
      <w:r w:rsidR="0024162B" w:rsidRPr="002A66AF">
        <w:rPr>
          <w:rFonts w:ascii="Book Antiqua" w:hAnsi="Book Antiqua"/>
          <w:sz w:val="24"/>
          <w:szCs w:val="24"/>
          <w:lang w:val="en-US"/>
        </w:rPr>
        <w:t xml:space="preserve"> tumors have a </w:t>
      </w:r>
      <w:r w:rsidR="008421DF" w:rsidRPr="002A66AF">
        <w:rPr>
          <w:rFonts w:ascii="Book Antiqua" w:hAnsi="Book Antiqua"/>
          <w:sz w:val="24"/>
          <w:szCs w:val="24"/>
          <w:lang w:val="en-US"/>
        </w:rPr>
        <w:t>bad</w:t>
      </w:r>
      <w:r w:rsidR="0024162B" w:rsidRPr="002A66AF">
        <w:rPr>
          <w:rFonts w:ascii="Book Antiqua" w:hAnsi="Book Antiqua"/>
          <w:sz w:val="24"/>
          <w:szCs w:val="24"/>
          <w:lang w:val="en-US"/>
        </w:rPr>
        <w:t xml:space="preserve"> prognos</w:t>
      </w:r>
      <w:r w:rsidR="008421DF" w:rsidRPr="002A66AF">
        <w:rPr>
          <w:rFonts w:ascii="Book Antiqua" w:hAnsi="Book Antiqua"/>
          <w:sz w:val="24"/>
          <w:szCs w:val="24"/>
          <w:lang w:val="en-US"/>
        </w:rPr>
        <w:t>is (survival rate about</w:t>
      </w:r>
      <w:r w:rsidRPr="002A66AF">
        <w:rPr>
          <w:rFonts w:ascii="Book Antiqua" w:hAnsi="Book Antiqua"/>
          <w:sz w:val="24"/>
          <w:szCs w:val="24"/>
          <w:lang w:val="en-US"/>
        </w:rPr>
        <w:t xml:space="preserve"> 28%</w:t>
      </w:r>
      <w:r w:rsidR="008421DF" w:rsidRPr="002A66AF">
        <w:rPr>
          <w:rFonts w:ascii="Book Antiqua" w:hAnsi="Book Antiqua"/>
          <w:sz w:val="24"/>
          <w:szCs w:val="24"/>
          <w:lang w:val="en-US"/>
        </w:rPr>
        <w:t>)</w:t>
      </w:r>
      <w:r w:rsidRPr="002A66AF">
        <w:rPr>
          <w:rFonts w:ascii="Book Antiqua" w:hAnsi="Book Antiqua"/>
          <w:sz w:val="24"/>
          <w:szCs w:val="24"/>
          <w:lang w:val="en-US"/>
        </w:rPr>
        <w:t>.</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 xml:space="preserve">When an intracranial tumor is suspected, the option for termination of pregnancy should be offered, if legally possible. If termination of pregnancy is not allowed, cesarean section may be considered. In patients with severe hydrocephaly and/or macrocephaly, the possibility of dystocia should be contemplated and </w:t>
      </w:r>
      <w:proofErr w:type="spellStart"/>
      <w:r w:rsidRPr="002A66AF">
        <w:rPr>
          <w:rFonts w:ascii="Book Antiqua" w:hAnsi="Book Antiqua"/>
          <w:sz w:val="24"/>
          <w:szCs w:val="24"/>
          <w:lang w:val="en-US"/>
        </w:rPr>
        <w:t>cephalocentesis</w:t>
      </w:r>
      <w:proofErr w:type="spellEnd"/>
      <w:r w:rsidRPr="002A66AF">
        <w:rPr>
          <w:rFonts w:ascii="Book Antiqua" w:hAnsi="Book Antiqua"/>
          <w:sz w:val="24"/>
          <w:szCs w:val="24"/>
          <w:lang w:val="en-US"/>
        </w:rPr>
        <w:t xml:space="preserve"> considered for maternal reasons. However, obstetric management should not be modified in patients with choro</w:t>
      </w:r>
      <w:r w:rsidR="0052072C" w:rsidRPr="002A66AF">
        <w:rPr>
          <w:rFonts w:ascii="Book Antiqua" w:hAnsi="Book Antiqua"/>
          <w:sz w:val="24"/>
          <w:szCs w:val="24"/>
          <w:lang w:val="en-US"/>
        </w:rPr>
        <w:t>id plexus papilloma and lipomas</w:t>
      </w:r>
      <w:r w:rsidRPr="002A66AF">
        <w:rPr>
          <w:rFonts w:ascii="Book Antiqua" w:hAnsi="Book Antiqua"/>
          <w:sz w:val="24"/>
          <w:szCs w:val="24"/>
          <w:vertAlign w:val="superscript"/>
          <w:lang w:val="en-US"/>
        </w:rPr>
        <w:t>[3]</w:t>
      </w:r>
      <w:r w:rsidRPr="002A66AF">
        <w:rPr>
          <w:rFonts w:ascii="Book Antiqua" w:hAnsi="Book Antiqua"/>
          <w:sz w:val="24"/>
          <w:szCs w:val="24"/>
          <w:lang w:val="en-US"/>
        </w:rPr>
        <w:t>. Neurosurgical tumor resection and chemotherapy are possible treatments for neonatal tumors; instead, radiotherapy</w:t>
      </w:r>
      <w:r w:rsidR="0052072C" w:rsidRPr="002A66AF">
        <w:rPr>
          <w:rFonts w:ascii="Book Antiqua" w:hAnsi="Book Antiqua"/>
          <w:sz w:val="24"/>
          <w:szCs w:val="24"/>
          <w:lang w:val="en-US"/>
        </w:rPr>
        <w:t xml:space="preserve"> is not recommended in neonates</w:t>
      </w:r>
      <w:r w:rsidRPr="002A66AF">
        <w:rPr>
          <w:rFonts w:ascii="Book Antiqua" w:hAnsi="Book Antiqua"/>
          <w:sz w:val="24"/>
          <w:szCs w:val="24"/>
          <w:vertAlign w:val="superscript"/>
          <w:lang w:val="en-US"/>
        </w:rPr>
        <w:t>[14]</w:t>
      </w:r>
      <w:r w:rsidRPr="002A66AF">
        <w:rPr>
          <w:rFonts w:ascii="Book Antiqua" w:hAnsi="Book Antiqua"/>
          <w:sz w:val="24"/>
          <w:szCs w:val="24"/>
          <w:lang w:val="en-US"/>
        </w:rPr>
        <w:t>.</w:t>
      </w:r>
    </w:p>
    <w:p w:rsidR="00E54702" w:rsidRPr="002A66AF" w:rsidRDefault="00E54702" w:rsidP="00203904">
      <w:pPr>
        <w:spacing w:after="0" w:line="360" w:lineRule="auto"/>
        <w:jc w:val="both"/>
        <w:rPr>
          <w:rFonts w:ascii="Book Antiqua" w:hAnsi="Book Antiqua"/>
          <w:sz w:val="24"/>
          <w:szCs w:val="24"/>
          <w:lang w:val="en-US"/>
        </w:rPr>
      </w:pPr>
    </w:p>
    <w:p w:rsidR="00E54702" w:rsidRPr="002A66AF" w:rsidRDefault="00E54702" w:rsidP="00203904">
      <w:pPr>
        <w:spacing w:after="0" w:line="360" w:lineRule="auto"/>
        <w:jc w:val="both"/>
        <w:rPr>
          <w:rFonts w:ascii="Book Antiqua" w:hAnsi="Book Antiqua"/>
          <w:b/>
          <w:i/>
          <w:sz w:val="24"/>
          <w:szCs w:val="24"/>
          <w:lang w:val="en-US"/>
        </w:rPr>
      </w:pPr>
      <w:r w:rsidRPr="002A66AF">
        <w:rPr>
          <w:rFonts w:ascii="Book Antiqua" w:hAnsi="Book Antiqua"/>
          <w:b/>
          <w:i/>
          <w:sz w:val="24"/>
          <w:szCs w:val="24"/>
          <w:lang w:val="en-US"/>
        </w:rPr>
        <w:t xml:space="preserve">Intracranial </w:t>
      </w:r>
      <w:proofErr w:type="spellStart"/>
      <w:r w:rsidRPr="002A66AF">
        <w:rPr>
          <w:rFonts w:ascii="Book Antiqua" w:hAnsi="Book Antiqua"/>
          <w:b/>
          <w:i/>
          <w:sz w:val="24"/>
          <w:szCs w:val="24"/>
          <w:lang w:val="en-US"/>
        </w:rPr>
        <w:t>teratoma</w:t>
      </w:r>
      <w:proofErr w:type="spellEnd"/>
    </w:p>
    <w:p w:rsidR="00E54702" w:rsidRPr="002A66AF" w:rsidRDefault="00E54702" w:rsidP="00203904">
      <w:pPr>
        <w:spacing w:after="0" w:line="360" w:lineRule="auto"/>
        <w:jc w:val="both"/>
        <w:rPr>
          <w:rFonts w:ascii="Book Antiqua" w:hAnsi="Book Antiqua"/>
          <w:sz w:val="24"/>
          <w:szCs w:val="24"/>
          <w:lang w:val="en-US"/>
        </w:rPr>
      </w:pPr>
      <w:proofErr w:type="spellStart"/>
      <w:r w:rsidRPr="002A66AF">
        <w:rPr>
          <w:rFonts w:ascii="Book Antiqua" w:hAnsi="Book Antiqua"/>
          <w:sz w:val="24"/>
          <w:szCs w:val="24"/>
          <w:lang w:val="en-US"/>
        </w:rPr>
        <w:t>Terat</w:t>
      </w:r>
      <w:r w:rsidR="008421DF" w:rsidRPr="002A66AF">
        <w:rPr>
          <w:rFonts w:ascii="Book Antiqua" w:hAnsi="Book Antiqua"/>
          <w:sz w:val="24"/>
          <w:szCs w:val="24"/>
          <w:lang w:val="en-US"/>
        </w:rPr>
        <w:t>omas</w:t>
      </w:r>
      <w:proofErr w:type="spellEnd"/>
      <w:r w:rsidR="008421DF" w:rsidRPr="002A66AF">
        <w:rPr>
          <w:rFonts w:ascii="Book Antiqua" w:hAnsi="Book Antiqua"/>
          <w:sz w:val="24"/>
          <w:szCs w:val="24"/>
          <w:lang w:val="en-US"/>
        </w:rPr>
        <w:t xml:space="preserve"> are </w:t>
      </w:r>
      <w:r w:rsidRPr="002A66AF">
        <w:rPr>
          <w:rFonts w:ascii="Book Antiqua" w:hAnsi="Book Antiqua"/>
          <w:sz w:val="24"/>
          <w:szCs w:val="24"/>
          <w:lang w:val="en-US"/>
        </w:rPr>
        <w:t>the most frequent</w:t>
      </w:r>
      <w:r w:rsidR="008421DF" w:rsidRPr="002A66AF">
        <w:rPr>
          <w:rFonts w:ascii="Book Antiqua" w:hAnsi="Book Antiqua"/>
          <w:sz w:val="24"/>
          <w:szCs w:val="24"/>
          <w:lang w:val="en-US"/>
        </w:rPr>
        <w:t xml:space="preserve"> type of </w:t>
      </w:r>
      <w:r w:rsidR="00DD0593" w:rsidRPr="002A66AF">
        <w:rPr>
          <w:rFonts w:ascii="Book Antiqua" w:hAnsi="Book Antiqua"/>
          <w:sz w:val="24"/>
          <w:szCs w:val="24"/>
          <w:lang w:val="en-US"/>
        </w:rPr>
        <w:t xml:space="preserve">congenital </w:t>
      </w:r>
      <w:r w:rsidR="008421DF" w:rsidRPr="002A66AF">
        <w:rPr>
          <w:rFonts w:ascii="Book Antiqua" w:hAnsi="Book Antiqua"/>
          <w:sz w:val="24"/>
          <w:szCs w:val="24"/>
          <w:lang w:val="en-US"/>
        </w:rPr>
        <w:t>CNS</w:t>
      </w:r>
      <w:r w:rsidRPr="002A66AF">
        <w:rPr>
          <w:rFonts w:ascii="Book Antiqua" w:hAnsi="Book Antiqua"/>
          <w:sz w:val="24"/>
          <w:szCs w:val="24"/>
          <w:lang w:val="en-US"/>
        </w:rPr>
        <w:t xml:space="preserve"> tumors</w:t>
      </w:r>
      <w:r w:rsidR="008421DF" w:rsidRPr="002A66AF">
        <w:rPr>
          <w:rFonts w:ascii="Book Antiqua" w:hAnsi="Book Antiqua"/>
          <w:sz w:val="24"/>
          <w:szCs w:val="24"/>
          <w:lang w:val="en-US"/>
        </w:rPr>
        <w:t>. They represent approximately 62% of all types of brain tumors diagnosed during pregnancy</w:t>
      </w:r>
      <w:r w:rsidRPr="002A66AF">
        <w:rPr>
          <w:rFonts w:ascii="Book Antiqua" w:hAnsi="Book Antiqua"/>
          <w:sz w:val="24"/>
          <w:szCs w:val="24"/>
          <w:vertAlign w:val="superscript"/>
          <w:lang w:val="en-US"/>
        </w:rPr>
        <w:t>[17]</w:t>
      </w:r>
      <w:r w:rsidRPr="002A66AF">
        <w:rPr>
          <w:rFonts w:ascii="Book Antiqua" w:hAnsi="Book Antiqua"/>
          <w:sz w:val="24"/>
          <w:szCs w:val="24"/>
          <w:lang w:val="en-US"/>
        </w:rPr>
        <w:t>. The majority of fetal</w:t>
      </w:r>
      <w:r w:rsidR="008421DF" w:rsidRPr="002A66AF">
        <w:rPr>
          <w:rFonts w:ascii="Book Antiqua" w:hAnsi="Book Antiqua"/>
          <w:sz w:val="24"/>
          <w:szCs w:val="24"/>
          <w:lang w:val="en-US"/>
        </w:rPr>
        <w:t xml:space="preserve"> brain</w:t>
      </w:r>
      <w:r w:rsidRPr="002A66AF">
        <w:rPr>
          <w:rFonts w:ascii="Book Antiqua" w:hAnsi="Book Antiqua"/>
          <w:sz w:val="24"/>
          <w:szCs w:val="24"/>
          <w:lang w:val="en-US"/>
        </w:rPr>
        <w:t xml:space="preserve"> </w:t>
      </w:r>
      <w:proofErr w:type="spellStart"/>
      <w:r w:rsidRPr="002A66AF">
        <w:rPr>
          <w:rFonts w:ascii="Book Antiqua" w:hAnsi="Book Antiqua"/>
          <w:sz w:val="24"/>
          <w:szCs w:val="24"/>
          <w:lang w:val="en-US"/>
        </w:rPr>
        <w:t>teratomas</w:t>
      </w:r>
      <w:proofErr w:type="spellEnd"/>
      <w:r w:rsidRPr="002A66AF">
        <w:rPr>
          <w:rFonts w:ascii="Book Antiqua" w:hAnsi="Book Antiqua"/>
          <w:sz w:val="24"/>
          <w:szCs w:val="24"/>
          <w:lang w:val="en-US"/>
        </w:rPr>
        <w:t xml:space="preserve"> is histologically benign and </w:t>
      </w:r>
      <w:r w:rsidR="008421DF" w:rsidRPr="002A66AF">
        <w:rPr>
          <w:rFonts w:ascii="Book Antiqua" w:hAnsi="Book Antiqua"/>
          <w:sz w:val="24"/>
          <w:szCs w:val="24"/>
          <w:lang w:val="en-US"/>
        </w:rPr>
        <w:t xml:space="preserve">generally </w:t>
      </w:r>
      <w:r w:rsidRPr="002A66AF">
        <w:rPr>
          <w:rFonts w:ascii="Book Antiqua" w:hAnsi="Book Antiqua"/>
          <w:sz w:val="24"/>
          <w:szCs w:val="24"/>
          <w:lang w:val="en-US"/>
        </w:rPr>
        <w:t xml:space="preserve">contains both mature components from all three germ layers and immature </w:t>
      </w:r>
      <w:proofErr w:type="spellStart"/>
      <w:r w:rsidRPr="002A66AF">
        <w:rPr>
          <w:rFonts w:ascii="Book Antiqua" w:hAnsi="Book Antiqua"/>
          <w:sz w:val="24"/>
          <w:szCs w:val="24"/>
          <w:lang w:val="en-US"/>
        </w:rPr>
        <w:t>neuroglial</w:t>
      </w:r>
      <w:proofErr w:type="spellEnd"/>
      <w:r w:rsidRPr="002A66AF">
        <w:rPr>
          <w:rFonts w:ascii="Book Antiqua" w:hAnsi="Book Antiqua"/>
          <w:sz w:val="24"/>
          <w:szCs w:val="24"/>
          <w:lang w:val="en-US"/>
        </w:rPr>
        <w:t xml:space="preserve"> elements. Since the first ultrasound description by Hoff and Mackay in 1980, approximately 100 reports on the prenatal diagnosis of fetal intracrania</w:t>
      </w:r>
      <w:r w:rsidR="0052072C" w:rsidRPr="002A66AF">
        <w:rPr>
          <w:rFonts w:ascii="Book Antiqua" w:hAnsi="Book Antiqua"/>
          <w:sz w:val="24"/>
          <w:szCs w:val="24"/>
          <w:lang w:val="en-US"/>
        </w:rPr>
        <w:t xml:space="preserve">l </w:t>
      </w:r>
      <w:proofErr w:type="spellStart"/>
      <w:r w:rsidR="0052072C" w:rsidRPr="002A66AF">
        <w:rPr>
          <w:rFonts w:ascii="Book Antiqua" w:hAnsi="Book Antiqua"/>
          <w:sz w:val="24"/>
          <w:szCs w:val="24"/>
          <w:lang w:val="en-US"/>
        </w:rPr>
        <w:t>teratomas</w:t>
      </w:r>
      <w:proofErr w:type="spellEnd"/>
      <w:r w:rsidR="0052072C" w:rsidRPr="002A66AF">
        <w:rPr>
          <w:rFonts w:ascii="Book Antiqua" w:hAnsi="Book Antiqua"/>
          <w:sz w:val="24"/>
          <w:szCs w:val="24"/>
          <w:lang w:val="en-US"/>
        </w:rPr>
        <w:t xml:space="preserve"> have been published</w:t>
      </w:r>
      <w:r w:rsidRPr="002A66AF">
        <w:rPr>
          <w:rFonts w:ascii="Book Antiqua" w:hAnsi="Book Antiqua"/>
          <w:sz w:val="24"/>
          <w:szCs w:val="24"/>
          <w:vertAlign w:val="superscript"/>
          <w:lang w:val="en-US"/>
        </w:rPr>
        <w:t>[3,5]</w:t>
      </w:r>
      <w:r w:rsidRPr="002A66AF">
        <w:rPr>
          <w:rFonts w:ascii="Book Antiqua" w:hAnsi="Book Antiqua"/>
          <w:sz w:val="24"/>
          <w:szCs w:val="24"/>
          <w:lang w:val="en-US"/>
        </w:rPr>
        <w:t>.</w:t>
      </w:r>
    </w:p>
    <w:p w:rsidR="00E54702" w:rsidRPr="002A66AF" w:rsidRDefault="008421DF"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Their diagnoses</w:t>
      </w:r>
      <w:r w:rsidR="00161CE7" w:rsidRPr="002A66AF">
        <w:rPr>
          <w:rFonts w:ascii="Book Antiqua" w:hAnsi="Book Antiqua"/>
          <w:sz w:val="24"/>
          <w:szCs w:val="24"/>
          <w:lang w:val="en-US"/>
        </w:rPr>
        <w:t xml:space="preserve"> are usually performed </w:t>
      </w:r>
      <w:r w:rsidR="00E54702" w:rsidRPr="002A66AF">
        <w:rPr>
          <w:rFonts w:ascii="Book Antiqua" w:hAnsi="Book Antiqua"/>
          <w:sz w:val="24"/>
          <w:szCs w:val="24"/>
          <w:lang w:val="en-US"/>
        </w:rPr>
        <w:t xml:space="preserve">by </w:t>
      </w:r>
      <w:r w:rsidR="00161CE7" w:rsidRPr="002A66AF">
        <w:rPr>
          <w:rFonts w:ascii="Book Antiqua" w:hAnsi="Book Antiqua"/>
          <w:sz w:val="24"/>
          <w:szCs w:val="24"/>
          <w:lang w:val="en-US"/>
        </w:rPr>
        <w:t xml:space="preserve">ultrasound during </w:t>
      </w:r>
      <w:r w:rsidR="00E54702" w:rsidRPr="002A66AF">
        <w:rPr>
          <w:rFonts w:ascii="Book Antiqua" w:hAnsi="Book Antiqua"/>
          <w:sz w:val="24"/>
          <w:szCs w:val="24"/>
          <w:lang w:val="en-US"/>
        </w:rPr>
        <w:t>the second or third trimester</w:t>
      </w:r>
      <w:r w:rsidR="00161CE7" w:rsidRPr="002A66AF">
        <w:rPr>
          <w:rFonts w:ascii="Book Antiqua" w:hAnsi="Book Antiqua"/>
          <w:sz w:val="24"/>
          <w:szCs w:val="24"/>
          <w:lang w:val="en-US"/>
        </w:rPr>
        <w:t xml:space="preserve"> of gestation, being very rare the early diagnoses</w:t>
      </w:r>
      <w:r w:rsidR="00E54702" w:rsidRPr="002A66AF">
        <w:rPr>
          <w:rFonts w:ascii="Book Antiqua" w:hAnsi="Book Antiqua"/>
          <w:sz w:val="24"/>
          <w:szCs w:val="24"/>
          <w:lang w:val="en-US"/>
        </w:rPr>
        <w:t xml:space="preserve">. The </w:t>
      </w:r>
      <w:proofErr w:type="spellStart"/>
      <w:r w:rsidR="00E54702" w:rsidRPr="002A66AF">
        <w:rPr>
          <w:rFonts w:ascii="Book Antiqua" w:hAnsi="Book Antiqua"/>
          <w:sz w:val="24"/>
          <w:szCs w:val="24"/>
          <w:lang w:val="en-US"/>
        </w:rPr>
        <w:t>sonographic</w:t>
      </w:r>
      <w:proofErr w:type="spellEnd"/>
      <w:r w:rsidR="00E54702" w:rsidRPr="002A66AF">
        <w:rPr>
          <w:rFonts w:ascii="Book Antiqua" w:hAnsi="Book Antiqua"/>
          <w:sz w:val="24"/>
          <w:szCs w:val="24"/>
          <w:lang w:val="en-US"/>
        </w:rPr>
        <w:t xml:space="preserve"> and MRI appearance of the intracranial </w:t>
      </w:r>
      <w:proofErr w:type="spellStart"/>
      <w:r w:rsidR="00E54702" w:rsidRPr="002A66AF">
        <w:rPr>
          <w:rFonts w:ascii="Book Antiqua" w:hAnsi="Book Antiqua"/>
          <w:sz w:val="24"/>
          <w:szCs w:val="24"/>
          <w:lang w:val="en-US"/>
        </w:rPr>
        <w:t>teratoma</w:t>
      </w:r>
      <w:proofErr w:type="spellEnd"/>
      <w:r w:rsidR="00E54702" w:rsidRPr="002A66AF">
        <w:rPr>
          <w:rFonts w:ascii="Book Antiqua" w:hAnsi="Book Antiqua"/>
          <w:sz w:val="24"/>
          <w:szCs w:val="24"/>
          <w:lang w:val="en-US"/>
        </w:rPr>
        <w:t xml:space="preserve"> is usually that of an irregular solid mass, in some cases with cystic and/or calcified components, distorting brain anatomy</w:t>
      </w:r>
      <w:r w:rsidR="000801AD" w:rsidRPr="002A66AF">
        <w:rPr>
          <w:rFonts w:ascii="Book Antiqua" w:hAnsi="Book Antiqua"/>
          <w:sz w:val="24"/>
          <w:szCs w:val="24"/>
          <w:lang w:val="en-US"/>
        </w:rPr>
        <w:t>. MRI can help in determining the remaining brain structures and exact localization of the tumor</w:t>
      </w:r>
      <w:r w:rsidR="00E54702" w:rsidRPr="002A66AF">
        <w:rPr>
          <w:rFonts w:ascii="Book Antiqua" w:hAnsi="Book Antiqua"/>
          <w:sz w:val="24"/>
          <w:szCs w:val="24"/>
          <w:lang w:val="en-US"/>
        </w:rPr>
        <w:t xml:space="preserve"> (Figure 3). They appear as a heterogeneous mass with </w:t>
      </w:r>
      <w:proofErr w:type="spellStart"/>
      <w:r w:rsidR="00E54702" w:rsidRPr="002A66AF">
        <w:rPr>
          <w:rFonts w:ascii="Book Antiqua" w:hAnsi="Book Antiqua"/>
          <w:sz w:val="24"/>
          <w:szCs w:val="24"/>
          <w:lang w:val="en-US"/>
        </w:rPr>
        <w:t>hyperechogenic</w:t>
      </w:r>
      <w:proofErr w:type="spellEnd"/>
      <w:r w:rsidR="00E54702" w:rsidRPr="002A66AF">
        <w:rPr>
          <w:rFonts w:ascii="Book Antiqua" w:hAnsi="Book Antiqua"/>
          <w:sz w:val="24"/>
          <w:szCs w:val="24"/>
          <w:lang w:val="en-US"/>
        </w:rPr>
        <w:t xml:space="preserve"> and </w:t>
      </w:r>
      <w:proofErr w:type="spellStart"/>
      <w:r w:rsidR="00E54702" w:rsidRPr="002A66AF">
        <w:rPr>
          <w:rFonts w:ascii="Book Antiqua" w:hAnsi="Book Antiqua"/>
          <w:sz w:val="24"/>
          <w:szCs w:val="24"/>
          <w:lang w:val="en-US"/>
        </w:rPr>
        <w:t>hypoechogenic</w:t>
      </w:r>
      <w:proofErr w:type="spellEnd"/>
      <w:r w:rsidR="00E54702" w:rsidRPr="002A66AF">
        <w:rPr>
          <w:rFonts w:ascii="Book Antiqua" w:hAnsi="Book Antiqua"/>
          <w:sz w:val="24"/>
          <w:szCs w:val="24"/>
          <w:lang w:val="en-US"/>
        </w:rPr>
        <w:t xml:space="preserve"> features. Color Doppler imaging may be useful to sh</w:t>
      </w:r>
      <w:r w:rsidR="00161CE7" w:rsidRPr="002A66AF">
        <w:rPr>
          <w:rFonts w:ascii="Book Antiqua" w:hAnsi="Book Antiqua"/>
          <w:sz w:val="24"/>
          <w:szCs w:val="24"/>
          <w:lang w:val="en-US"/>
        </w:rPr>
        <w:t>ow vascularization in the tumor</w:t>
      </w:r>
      <w:r w:rsidR="00E54702" w:rsidRPr="002A66AF">
        <w:rPr>
          <w:rFonts w:ascii="Book Antiqua" w:hAnsi="Book Antiqua"/>
          <w:sz w:val="24"/>
          <w:szCs w:val="24"/>
          <w:lang w:val="en-US"/>
        </w:rPr>
        <w:t xml:space="preserve"> and helps </w:t>
      </w:r>
      <w:r w:rsidR="00161CE7" w:rsidRPr="002A66AF">
        <w:rPr>
          <w:rFonts w:ascii="Book Antiqua" w:hAnsi="Book Antiqua"/>
          <w:sz w:val="24"/>
          <w:szCs w:val="24"/>
          <w:lang w:val="en-US"/>
        </w:rPr>
        <w:lastRenderedPageBreak/>
        <w:t>to confirm the diagnosis. Brain</w:t>
      </w:r>
      <w:r w:rsidR="00E54702" w:rsidRPr="002A66AF">
        <w:rPr>
          <w:rFonts w:ascii="Book Antiqua" w:hAnsi="Book Antiqua"/>
          <w:sz w:val="24"/>
          <w:szCs w:val="24"/>
          <w:lang w:val="en-US"/>
        </w:rPr>
        <w:t xml:space="preserve"> </w:t>
      </w:r>
      <w:proofErr w:type="spellStart"/>
      <w:r w:rsidR="00E54702" w:rsidRPr="002A66AF">
        <w:rPr>
          <w:rFonts w:ascii="Book Antiqua" w:hAnsi="Book Antiqua"/>
          <w:sz w:val="24"/>
          <w:szCs w:val="24"/>
          <w:lang w:val="en-US"/>
        </w:rPr>
        <w:t>teratoma</w:t>
      </w:r>
      <w:proofErr w:type="spellEnd"/>
      <w:r w:rsidR="00161CE7" w:rsidRPr="002A66AF">
        <w:rPr>
          <w:rFonts w:ascii="Book Antiqua" w:hAnsi="Book Antiqua"/>
          <w:sz w:val="24"/>
          <w:szCs w:val="24"/>
          <w:lang w:val="en-US"/>
        </w:rPr>
        <w:t xml:space="preserve"> presents rapidly growing, and</w:t>
      </w:r>
      <w:r w:rsidR="00E54702" w:rsidRPr="002A66AF">
        <w:rPr>
          <w:rFonts w:ascii="Book Antiqua" w:hAnsi="Book Antiqua"/>
          <w:sz w:val="24"/>
          <w:szCs w:val="24"/>
          <w:lang w:val="en-US"/>
        </w:rPr>
        <w:t xml:space="preserve"> may be associated with progressive hydrocephalus and </w:t>
      </w:r>
      <w:proofErr w:type="spellStart"/>
      <w:r w:rsidR="00E54702" w:rsidRPr="002A66AF">
        <w:rPr>
          <w:rFonts w:ascii="Book Antiqua" w:hAnsi="Book Antiqua"/>
          <w:sz w:val="24"/>
          <w:szCs w:val="24"/>
          <w:lang w:val="en-US"/>
        </w:rPr>
        <w:t>polyhydramnios</w:t>
      </w:r>
      <w:proofErr w:type="spellEnd"/>
      <w:r w:rsidR="00E54702" w:rsidRPr="002A66AF">
        <w:rPr>
          <w:rFonts w:ascii="Book Antiqua" w:hAnsi="Book Antiqua"/>
          <w:sz w:val="24"/>
          <w:szCs w:val="24"/>
          <w:lang w:val="en-US"/>
        </w:rPr>
        <w:t>. Hydrocephalus may be responsible for macrocephaly and secondary dystocia</w:t>
      </w:r>
      <w:r w:rsidR="0052072C" w:rsidRPr="002A66AF">
        <w:rPr>
          <w:rFonts w:ascii="Book Antiqua" w:hAnsi="Book Antiqua"/>
          <w:sz w:val="24"/>
          <w:szCs w:val="24"/>
          <w:lang w:val="en-US"/>
        </w:rPr>
        <w:t xml:space="preserve"> by </w:t>
      </w:r>
      <w:proofErr w:type="spellStart"/>
      <w:r w:rsidR="0052072C" w:rsidRPr="002A66AF">
        <w:rPr>
          <w:rFonts w:ascii="Book Antiqua" w:hAnsi="Book Antiqua"/>
          <w:sz w:val="24"/>
          <w:szCs w:val="24"/>
          <w:lang w:val="en-US"/>
        </w:rPr>
        <w:t>cephalopelvic</w:t>
      </w:r>
      <w:proofErr w:type="spellEnd"/>
      <w:r w:rsidR="0052072C" w:rsidRPr="002A66AF">
        <w:rPr>
          <w:rFonts w:ascii="Book Antiqua" w:hAnsi="Book Antiqua"/>
          <w:sz w:val="24"/>
          <w:szCs w:val="24"/>
          <w:lang w:val="en-US"/>
        </w:rPr>
        <w:t xml:space="preserve"> disproportion</w:t>
      </w:r>
      <w:r w:rsidR="00E54702" w:rsidRPr="002A66AF">
        <w:rPr>
          <w:rFonts w:ascii="Book Antiqua" w:hAnsi="Book Antiqua"/>
          <w:sz w:val="24"/>
          <w:szCs w:val="24"/>
          <w:vertAlign w:val="superscript"/>
          <w:lang w:val="en-US"/>
        </w:rPr>
        <w:t>[19]</w:t>
      </w:r>
      <w:r w:rsidR="00E54702" w:rsidRPr="002A66AF">
        <w:rPr>
          <w:rFonts w:ascii="Book Antiqua" w:hAnsi="Book Antiqua"/>
          <w:sz w:val="24"/>
          <w:szCs w:val="24"/>
          <w:lang w:val="en-US"/>
        </w:rPr>
        <w:t>.</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 xml:space="preserve">The prognosis for intracranial </w:t>
      </w:r>
      <w:proofErr w:type="spellStart"/>
      <w:r w:rsidRPr="002A66AF">
        <w:rPr>
          <w:rFonts w:ascii="Book Antiqua" w:hAnsi="Book Antiqua"/>
          <w:sz w:val="24"/>
          <w:szCs w:val="24"/>
          <w:lang w:val="en-US"/>
        </w:rPr>
        <w:t>teratomas</w:t>
      </w:r>
      <w:proofErr w:type="spellEnd"/>
      <w:r w:rsidRPr="002A66AF">
        <w:rPr>
          <w:rFonts w:ascii="Book Antiqua" w:hAnsi="Book Antiqua"/>
          <w:sz w:val="24"/>
          <w:szCs w:val="24"/>
          <w:lang w:val="en-US"/>
        </w:rPr>
        <w:t xml:space="preserve"> is</w:t>
      </w:r>
      <w:r w:rsidR="00E14A15" w:rsidRPr="002A66AF">
        <w:rPr>
          <w:rFonts w:ascii="Book Antiqua" w:hAnsi="Book Antiqua"/>
          <w:sz w:val="24"/>
          <w:szCs w:val="24"/>
          <w:lang w:val="en-US"/>
        </w:rPr>
        <w:t xml:space="preserve"> generally</w:t>
      </w:r>
      <w:r w:rsidR="00B6122E" w:rsidRPr="002A66AF">
        <w:rPr>
          <w:rFonts w:ascii="Book Antiqua" w:hAnsi="Book Antiqua"/>
          <w:sz w:val="24"/>
          <w:szCs w:val="24"/>
          <w:lang w:val="en-US"/>
        </w:rPr>
        <w:t xml:space="preserve"> poor</w:t>
      </w:r>
      <w:r w:rsidRPr="002A66AF">
        <w:rPr>
          <w:rFonts w:ascii="Book Antiqua" w:hAnsi="Book Antiqua"/>
          <w:sz w:val="24"/>
          <w:szCs w:val="24"/>
          <w:lang w:val="en-US"/>
        </w:rPr>
        <w:t>, and the survival rate, which is dependent on the time of diagnosis and on the size of t</w:t>
      </w:r>
      <w:r w:rsidR="0052072C" w:rsidRPr="002A66AF">
        <w:rPr>
          <w:rFonts w:ascii="Book Antiqua" w:hAnsi="Book Antiqua"/>
          <w:sz w:val="24"/>
          <w:szCs w:val="24"/>
          <w:lang w:val="en-US"/>
        </w:rPr>
        <w:t xml:space="preserve">he </w:t>
      </w:r>
      <w:proofErr w:type="spellStart"/>
      <w:r w:rsidR="0052072C" w:rsidRPr="002A66AF">
        <w:rPr>
          <w:rFonts w:ascii="Book Antiqua" w:hAnsi="Book Antiqua"/>
          <w:sz w:val="24"/>
          <w:szCs w:val="24"/>
          <w:lang w:val="en-US"/>
        </w:rPr>
        <w:t>teratoma</w:t>
      </w:r>
      <w:proofErr w:type="spellEnd"/>
      <w:r w:rsidR="0052072C" w:rsidRPr="002A66AF">
        <w:rPr>
          <w:rFonts w:ascii="Book Antiqua" w:hAnsi="Book Antiqua"/>
          <w:sz w:val="24"/>
          <w:szCs w:val="24"/>
          <w:lang w:val="en-US"/>
        </w:rPr>
        <w:t>, is low (under 10%)</w:t>
      </w:r>
      <w:r w:rsidRPr="002A66AF">
        <w:rPr>
          <w:rFonts w:ascii="Book Antiqua" w:hAnsi="Book Antiqua"/>
          <w:sz w:val="24"/>
          <w:szCs w:val="24"/>
          <w:vertAlign w:val="superscript"/>
          <w:lang w:val="en-US"/>
        </w:rPr>
        <w:t>[17,19]</w:t>
      </w:r>
      <w:r w:rsidRPr="002A66AF">
        <w:rPr>
          <w:rFonts w:ascii="Book Antiqua" w:hAnsi="Book Antiqua"/>
          <w:sz w:val="24"/>
          <w:szCs w:val="24"/>
          <w:lang w:val="en-US"/>
        </w:rPr>
        <w:t xml:space="preserve">. </w:t>
      </w:r>
    </w:p>
    <w:p w:rsidR="00E54702" w:rsidRPr="002A66AF" w:rsidRDefault="00E54702" w:rsidP="00203904">
      <w:pPr>
        <w:spacing w:after="0" w:line="360" w:lineRule="auto"/>
        <w:jc w:val="both"/>
        <w:rPr>
          <w:rFonts w:ascii="Book Antiqua" w:hAnsi="Book Antiqua"/>
          <w:sz w:val="24"/>
          <w:szCs w:val="24"/>
          <w:lang w:val="en-US"/>
        </w:rPr>
      </w:pPr>
    </w:p>
    <w:p w:rsidR="00E54702" w:rsidRPr="002A66AF" w:rsidRDefault="00E54702" w:rsidP="00203904">
      <w:pPr>
        <w:spacing w:after="0" w:line="360" w:lineRule="auto"/>
        <w:jc w:val="both"/>
        <w:rPr>
          <w:rFonts w:ascii="Book Antiqua" w:hAnsi="Book Antiqua"/>
          <w:b/>
          <w:i/>
          <w:sz w:val="24"/>
          <w:szCs w:val="24"/>
          <w:lang w:val="en-US"/>
        </w:rPr>
      </w:pPr>
      <w:r w:rsidRPr="002A66AF">
        <w:rPr>
          <w:rFonts w:ascii="Book Antiqua" w:hAnsi="Book Antiqua"/>
          <w:b/>
          <w:i/>
          <w:sz w:val="24"/>
          <w:szCs w:val="24"/>
          <w:lang w:val="en-US"/>
        </w:rPr>
        <w:t>Choroid plexus papilloma</w:t>
      </w:r>
    </w:p>
    <w:p w:rsidR="00E54702" w:rsidRPr="002A66AF" w:rsidRDefault="00E54702" w:rsidP="00203904">
      <w:pPr>
        <w:spacing w:after="0" w:line="360" w:lineRule="auto"/>
        <w:jc w:val="both"/>
        <w:rPr>
          <w:rFonts w:ascii="Book Antiqua" w:hAnsi="Book Antiqua"/>
          <w:sz w:val="24"/>
          <w:szCs w:val="24"/>
          <w:lang w:val="en-US"/>
        </w:rPr>
      </w:pPr>
      <w:r w:rsidRPr="002A66AF">
        <w:rPr>
          <w:rFonts w:ascii="Book Antiqua" w:hAnsi="Book Antiqua"/>
          <w:sz w:val="24"/>
          <w:szCs w:val="24"/>
          <w:lang w:val="en-US"/>
        </w:rPr>
        <w:t>Choroid plexus papilloma (CPP) is a rare and benign tumor composed of epithelial cells that line the ventricular choroid plexus, and correspond to 0.4%</w:t>
      </w:r>
      <w:r w:rsidR="0052072C" w:rsidRPr="002A66AF">
        <w:rPr>
          <w:rFonts w:ascii="Book Antiqua" w:hAnsi="Book Antiqua" w:hint="eastAsia"/>
          <w:sz w:val="24"/>
          <w:szCs w:val="24"/>
          <w:lang w:val="en-US" w:eastAsia="zh-CN"/>
        </w:rPr>
        <w:t>-</w:t>
      </w:r>
      <w:r w:rsidRPr="002A66AF">
        <w:rPr>
          <w:rFonts w:ascii="Book Antiqua" w:hAnsi="Book Antiqua"/>
          <w:sz w:val="24"/>
          <w:szCs w:val="24"/>
          <w:lang w:val="en-US"/>
        </w:rPr>
        <w:t>0.6% of fetal intracranial tumors. The incidence is inversely correlated with age, and 50% of patients in the pediatric age group are diagnose</w:t>
      </w:r>
      <w:r w:rsidR="0052072C" w:rsidRPr="002A66AF">
        <w:rPr>
          <w:rFonts w:ascii="Book Antiqua" w:hAnsi="Book Antiqua"/>
          <w:sz w:val="24"/>
          <w:szCs w:val="24"/>
          <w:lang w:val="en-US"/>
        </w:rPr>
        <w:t>d during the first year of life</w:t>
      </w:r>
      <w:r w:rsidRPr="002A66AF">
        <w:rPr>
          <w:rFonts w:ascii="Book Antiqua" w:hAnsi="Book Antiqua"/>
          <w:sz w:val="24"/>
          <w:szCs w:val="24"/>
          <w:vertAlign w:val="superscript"/>
          <w:lang w:val="en-US"/>
        </w:rPr>
        <w:t>[20]</w:t>
      </w:r>
      <w:r w:rsidRPr="002A66AF">
        <w:rPr>
          <w:rFonts w:ascii="Book Antiqua" w:hAnsi="Book Antiqua"/>
          <w:sz w:val="24"/>
          <w:szCs w:val="24"/>
          <w:lang w:val="en-US"/>
        </w:rPr>
        <w:t>.</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CPP may develop in the lateral ventricle, third ventricle, and fourth ventricle. It is generally diagnosed during the third trimester and is always associated with unilatera</w:t>
      </w:r>
      <w:r w:rsidR="0052072C" w:rsidRPr="002A66AF">
        <w:rPr>
          <w:rFonts w:ascii="Book Antiqua" w:hAnsi="Book Antiqua"/>
          <w:sz w:val="24"/>
          <w:szCs w:val="24"/>
          <w:lang w:val="en-US"/>
        </w:rPr>
        <w:t xml:space="preserve">l or bilateral </w:t>
      </w:r>
      <w:proofErr w:type="spellStart"/>
      <w:r w:rsidR="0052072C" w:rsidRPr="002A66AF">
        <w:rPr>
          <w:rFonts w:ascii="Book Antiqua" w:hAnsi="Book Antiqua"/>
          <w:sz w:val="24"/>
          <w:szCs w:val="24"/>
          <w:lang w:val="en-US"/>
        </w:rPr>
        <w:t>ventriculomegaly</w:t>
      </w:r>
      <w:proofErr w:type="spellEnd"/>
      <w:r w:rsidRPr="002A66AF">
        <w:rPr>
          <w:rFonts w:ascii="Book Antiqua" w:hAnsi="Book Antiqua"/>
          <w:sz w:val="24"/>
          <w:szCs w:val="24"/>
          <w:vertAlign w:val="superscript"/>
          <w:lang w:val="en-US"/>
        </w:rPr>
        <w:t>[3]</w:t>
      </w:r>
      <w:r w:rsidRPr="002A66AF">
        <w:rPr>
          <w:rFonts w:ascii="Book Antiqua" w:hAnsi="Book Antiqua"/>
          <w:sz w:val="24"/>
          <w:szCs w:val="24"/>
          <w:lang w:val="en-US"/>
        </w:rPr>
        <w:t xml:space="preserve">. CPP has slow growth and noninvasive behavior; however, because of its specific location, CCP can block the drainage of cerebrospinal fluid and cause hydrocephalus. </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An echogenic mass involving the choroid plexus is visualized on ultrasound</w:t>
      </w:r>
      <w:r w:rsidR="00A601A5" w:rsidRPr="002A66AF">
        <w:rPr>
          <w:rFonts w:ascii="Book Antiqua" w:hAnsi="Book Antiqua"/>
          <w:sz w:val="24"/>
          <w:szCs w:val="24"/>
          <w:lang w:val="en-US"/>
        </w:rPr>
        <w:t xml:space="preserve"> and MRI</w:t>
      </w:r>
      <w:r w:rsidRPr="002A66AF">
        <w:rPr>
          <w:rFonts w:ascii="Book Antiqua" w:hAnsi="Book Antiqua"/>
          <w:sz w:val="24"/>
          <w:szCs w:val="24"/>
          <w:lang w:val="en-US"/>
        </w:rPr>
        <w:t>. Color Doppler imaging may be useful to show vascularization in the lesion, facilitating the differential diagnosis</w:t>
      </w:r>
      <w:r w:rsidR="0052072C" w:rsidRPr="002A66AF">
        <w:rPr>
          <w:rFonts w:ascii="Book Antiqua" w:hAnsi="Book Antiqua"/>
          <w:sz w:val="24"/>
          <w:szCs w:val="24"/>
          <w:lang w:val="en-US"/>
        </w:rPr>
        <w:t xml:space="preserve"> of </w:t>
      </w:r>
      <w:proofErr w:type="spellStart"/>
      <w:r w:rsidR="0052072C" w:rsidRPr="002A66AF">
        <w:rPr>
          <w:rFonts w:ascii="Book Antiqua" w:hAnsi="Book Antiqua"/>
          <w:sz w:val="24"/>
          <w:szCs w:val="24"/>
          <w:lang w:val="en-US"/>
        </w:rPr>
        <w:t>intraventricular</w:t>
      </w:r>
      <w:proofErr w:type="spellEnd"/>
      <w:r w:rsidR="0052072C" w:rsidRPr="002A66AF">
        <w:rPr>
          <w:rFonts w:ascii="Book Antiqua" w:hAnsi="Book Antiqua"/>
          <w:sz w:val="24"/>
          <w:szCs w:val="24"/>
          <w:lang w:val="en-US"/>
        </w:rPr>
        <w:t xml:space="preserve"> hemorrhage</w:t>
      </w:r>
      <w:r w:rsidRPr="002A66AF">
        <w:rPr>
          <w:rFonts w:ascii="Book Antiqua" w:hAnsi="Book Antiqua"/>
          <w:sz w:val="24"/>
          <w:szCs w:val="24"/>
          <w:vertAlign w:val="superscript"/>
          <w:lang w:val="en-US"/>
        </w:rPr>
        <w:t>[3]</w:t>
      </w:r>
      <w:r w:rsidRPr="002A66AF">
        <w:rPr>
          <w:rFonts w:ascii="Book Antiqua" w:hAnsi="Book Antiqua"/>
          <w:sz w:val="24"/>
          <w:szCs w:val="24"/>
          <w:lang w:val="en-US"/>
        </w:rPr>
        <w:t xml:space="preserve">. </w:t>
      </w:r>
      <w:r w:rsidR="00A601A5" w:rsidRPr="002A66AF">
        <w:rPr>
          <w:rFonts w:ascii="Book Antiqua" w:hAnsi="Book Antiqua"/>
          <w:sz w:val="24"/>
          <w:szCs w:val="24"/>
          <w:lang w:val="en-US"/>
        </w:rPr>
        <w:t>MRI is also useful in differentiating between hemorrhage and CPP.</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 xml:space="preserve">CPP may be associated with </w:t>
      </w:r>
      <w:proofErr w:type="spellStart"/>
      <w:r w:rsidRPr="002A66AF">
        <w:rPr>
          <w:rFonts w:ascii="Book Antiqua" w:hAnsi="Book Antiqua"/>
          <w:sz w:val="24"/>
          <w:szCs w:val="24"/>
          <w:lang w:val="en-US"/>
        </w:rPr>
        <w:t>Aicardi</w:t>
      </w:r>
      <w:proofErr w:type="spellEnd"/>
      <w:r w:rsidRPr="002A66AF">
        <w:rPr>
          <w:rFonts w:ascii="Book Antiqua" w:hAnsi="Book Antiqua"/>
          <w:sz w:val="24"/>
          <w:szCs w:val="24"/>
          <w:lang w:val="en-US"/>
        </w:rPr>
        <w:t xml:space="preserve"> syndrome, a domina</w:t>
      </w:r>
      <w:r w:rsidR="00161CE7" w:rsidRPr="002A66AF">
        <w:rPr>
          <w:rFonts w:ascii="Book Antiqua" w:hAnsi="Book Antiqua"/>
          <w:sz w:val="24"/>
          <w:szCs w:val="24"/>
          <w:lang w:val="en-US"/>
        </w:rPr>
        <w:t>nt X-linked chromosome syndrome</w:t>
      </w:r>
      <w:r w:rsidRPr="002A66AF">
        <w:rPr>
          <w:rFonts w:ascii="Book Antiqua" w:hAnsi="Book Antiqua"/>
          <w:sz w:val="24"/>
          <w:szCs w:val="24"/>
          <w:lang w:val="en-US"/>
        </w:rPr>
        <w:t>, defin</w:t>
      </w:r>
      <w:r w:rsidR="00161CE7" w:rsidRPr="002A66AF">
        <w:rPr>
          <w:rFonts w:ascii="Book Antiqua" w:hAnsi="Book Antiqua"/>
          <w:sz w:val="24"/>
          <w:szCs w:val="24"/>
          <w:lang w:val="en-US"/>
        </w:rPr>
        <w:t>ed by a triad: partial or complete</w:t>
      </w:r>
      <w:r w:rsidRPr="002A66AF">
        <w:rPr>
          <w:rFonts w:ascii="Book Antiqua" w:hAnsi="Book Antiqua"/>
          <w:sz w:val="24"/>
          <w:szCs w:val="24"/>
          <w:lang w:val="en-US"/>
        </w:rPr>
        <w:t xml:space="preserve"> agenesis of the corpus callosum, lacunar</w:t>
      </w:r>
      <w:r w:rsidR="00A028D8" w:rsidRPr="002A66AF">
        <w:rPr>
          <w:rFonts w:ascii="Book Antiqua" w:hAnsi="Book Antiqua"/>
          <w:sz w:val="24"/>
          <w:szCs w:val="24"/>
          <w:lang w:val="en-US"/>
        </w:rPr>
        <w:t xml:space="preserve"> </w:t>
      </w:r>
      <w:proofErr w:type="spellStart"/>
      <w:r w:rsidR="00A028D8" w:rsidRPr="002A66AF">
        <w:rPr>
          <w:rFonts w:ascii="Book Antiqua" w:hAnsi="Book Antiqua"/>
          <w:sz w:val="24"/>
          <w:szCs w:val="24"/>
          <w:lang w:val="en-US"/>
        </w:rPr>
        <w:t>chorioretinitis</w:t>
      </w:r>
      <w:proofErr w:type="spellEnd"/>
      <w:r w:rsidR="00A028D8" w:rsidRPr="002A66AF">
        <w:rPr>
          <w:rFonts w:ascii="Book Antiqua" w:hAnsi="Book Antiqua"/>
          <w:sz w:val="24"/>
          <w:szCs w:val="24"/>
          <w:lang w:val="en-US"/>
        </w:rPr>
        <w:t xml:space="preserve">, and </w:t>
      </w:r>
      <w:r w:rsidR="0052072C" w:rsidRPr="002A66AF">
        <w:rPr>
          <w:rFonts w:ascii="Book Antiqua" w:hAnsi="Book Antiqua"/>
          <w:sz w:val="24"/>
          <w:szCs w:val="24"/>
          <w:lang w:val="en-US"/>
        </w:rPr>
        <w:t>spasms</w:t>
      </w:r>
      <w:r w:rsidRPr="002A66AF">
        <w:rPr>
          <w:rFonts w:ascii="Book Antiqua" w:hAnsi="Book Antiqua"/>
          <w:sz w:val="24"/>
          <w:szCs w:val="24"/>
          <w:vertAlign w:val="superscript"/>
          <w:lang w:val="en-US"/>
        </w:rPr>
        <w:t>[21]</w:t>
      </w:r>
      <w:r w:rsidRPr="002A66AF">
        <w:rPr>
          <w:rFonts w:ascii="Book Antiqua" w:hAnsi="Book Antiqua"/>
          <w:sz w:val="24"/>
          <w:szCs w:val="24"/>
          <w:lang w:val="en-US"/>
        </w:rPr>
        <w:t xml:space="preserve">. </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 xml:space="preserve">CPP has a good prognosis, but can become a carcinoma in 20% of cases, thus increasing the rate of mortality and morbidity. </w:t>
      </w:r>
    </w:p>
    <w:p w:rsidR="0034257B" w:rsidRPr="002A66AF" w:rsidRDefault="0034257B" w:rsidP="00203904">
      <w:pPr>
        <w:spacing w:after="0" w:line="360" w:lineRule="auto"/>
        <w:jc w:val="both"/>
        <w:rPr>
          <w:rFonts w:ascii="Book Antiqua" w:hAnsi="Book Antiqua"/>
          <w:b/>
          <w:i/>
          <w:sz w:val="24"/>
          <w:szCs w:val="24"/>
          <w:lang w:val="en-US"/>
        </w:rPr>
      </w:pPr>
    </w:p>
    <w:p w:rsidR="00E54702" w:rsidRPr="002A66AF" w:rsidRDefault="00E54702" w:rsidP="00203904">
      <w:pPr>
        <w:spacing w:after="0" w:line="360" w:lineRule="auto"/>
        <w:jc w:val="both"/>
        <w:rPr>
          <w:rFonts w:ascii="Book Antiqua" w:hAnsi="Book Antiqua"/>
          <w:b/>
          <w:i/>
          <w:sz w:val="24"/>
          <w:szCs w:val="24"/>
          <w:lang w:val="en-US"/>
        </w:rPr>
      </w:pPr>
      <w:proofErr w:type="spellStart"/>
      <w:r w:rsidRPr="002A66AF">
        <w:rPr>
          <w:rFonts w:ascii="Book Antiqua" w:hAnsi="Book Antiqua"/>
          <w:b/>
          <w:i/>
          <w:sz w:val="24"/>
          <w:szCs w:val="24"/>
          <w:lang w:val="en-US"/>
        </w:rPr>
        <w:t>Craniopharyngioma</w:t>
      </w:r>
      <w:proofErr w:type="spellEnd"/>
    </w:p>
    <w:p w:rsidR="00E54702" w:rsidRPr="002A66AF" w:rsidRDefault="00E54702" w:rsidP="00203904">
      <w:pPr>
        <w:spacing w:after="0" w:line="360" w:lineRule="auto"/>
        <w:jc w:val="both"/>
        <w:rPr>
          <w:rFonts w:ascii="Book Antiqua" w:hAnsi="Book Antiqua"/>
          <w:sz w:val="24"/>
          <w:szCs w:val="24"/>
          <w:lang w:val="en-US"/>
        </w:rPr>
      </w:pPr>
      <w:proofErr w:type="spellStart"/>
      <w:r w:rsidRPr="002A66AF">
        <w:rPr>
          <w:rFonts w:ascii="Book Antiqua" w:hAnsi="Book Antiqua"/>
          <w:sz w:val="24"/>
          <w:szCs w:val="24"/>
          <w:lang w:val="en-US"/>
        </w:rPr>
        <w:lastRenderedPageBreak/>
        <w:t>Craniopharyngiomas</w:t>
      </w:r>
      <w:proofErr w:type="spellEnd"/>
      <w:r w:rsidRPr="002A66AF">
        <w:rPr>
          <w:rFonts w:ascii="Book Antiqua" w:hAnsi="Book Antiqua"/>
          <w:sz w:val="24"/>
          <w:szCs w:val="24"/>
          <w:lang w:val="en-US"/>
        </w:rPr>
        <w:t xml:space="preserve"> are benign and represent 2%</w:t>
      </w:r>
      <w:r w:rsidR="0052072C" w:rsidRPr="002A66AF">
        <w:rPr>
          <w:rFonts w:ascii="Book Antiqua" w:hAnsi="Book Antiqua" w:hint="eastAsia"/>
          <w:sz w:val="24"/>
          <w:szCs w:val="24"/>
          <w:lang w:val="en-US" w:eastAsia="zh-CN"/>
        </w:rPr>
        <w:t>-</w:t>
      </w:r>
      <w:r w:rsidRPr="002A66AF">
        <w:rPr>
          <w:rFonts w:ascii="Book Antiqua" w:hAnsi="Book Antiqua"/>
          <w:sz w:val="24"/>
          <w:szCs w:val="24"/>
          <w:lang w:val="en-US"/>
        </w:rPr>
        <w:t xml:space="preserve">5% of all </w:t>
      </w:r>
      <w:r w:rsidR="00DD0593" w:rsidRPr="002A66AF">
        <w:rPr>
          <w:rFonts w:ascii="Book Antiqua" w:hAnsi="Book Antiqua"/>
          <w:sz w:val="24"/>
          <w:szCs w:val="24"/>
          <w:lang w:val="en-US"/>
        </w:rPr>
        <w:t xml:space="preserve">congenital </w:t>
      </w:r>
      <w:r w:rsidR="00A028D8" w:rsidRPr="002A66AF">
        <w:rPr>
          <w:rFonts w:ascii="Book Antiqua" w:hAnsi="Book Antiqua"/>
          <w:sz w:val="24"/>
          <w:szCs w:val="24"/>
          <w:lang w:val="en-US"/>
        </w:rPr>
        <w:t xml:space="preserve">CNS </w:t>
      </w:r>
      <w:r w:rsidRPr="002A66AF">
        <w:rPr>
          <w:rFonts w:ascii="Book Antiqua" w:hAnsi="Book Antiqua"/>
          <w:sz w:val="24"/>
          <w:szCs w:val="24"/>
          <w:lang w:val="en-US"/>
        </w:rPr>
        <w:t xml:space="preserve">tumors. They develop from remnants of squamous cells originating from </w:t>
      </w:r>
      <w:proofErr w:type="spellStart"/>
      <w:r w:rsidRPr="002A66AF">
        <w:rPr>
          <w:rFonts w:ascii="Book Antiqua" w:hAnsi="Book Antiqua"/>
          <w:sz w:val="24"/>
          <w:szCs w:val="24"/>
          <w:lang w:val="en-US"/>
        </w:rPr>
        <w:t>Rathke's</w:t>
      </w:r>
      <w:proofErr w:type="spellEnd"/>
      <w:r w:rsidRPr="002A66AF">
        <w:rPr>
          <w:rFonts w:ascii="Book Antiqua" w:hAnsi="Book Antiqua"/>
          <w:sz w:val="24"/>
          <w:szCs w:val="24"/>
          <w:lang w:val="en-US"/>
        </w:rPr>
        <w:t xml:space="preserve"> pouch (ectodermal diverticulum originating from the upper limit of the oropharynx) and are most commonly </w:t>
      </w:r>
      <w:r w:rsidR="0052072C" w:rsidRPr="002A66AF">
        <w:rPr>
          <w:rFonts w:ascii="Book Antiqua" w:hAnsi="Book Antiqua"/>
          <w:sz w:val="24"/>
          <w:szCs w:val="24"/>
          <w:lang w:val="en-US"/>
        </w:rPr>
        <w:t xml:space="preserve">found in the </w:t>
      </w:r>
      <w:proofErr w:type="spellStart"/>
      <w:r w:rsidR="0052072C" w:rsidRPr="002A66AF">
        <w:rPr>
          <w:rFonts w:ascii="Book Antiqua" w:hAnsi="Book Antiqua"/>
          <w:sz w:val="24"/>
          <w:szCs w:val="24"/>
          <w:lang w:val="en-US"/>
        </w:rPr>
        <w:t>suprasellar</w:t>
      </w:r>
      <w:proofErr w:type="spellEnd"/>
      <w:r w:rsidR="0052072C" w:rsidRPr="002A66AF">
        <w:rPr>
          <w:rFonts w:ascii="Book Antiqua" w:hAnsi="Book Antiqua"/>
          <w:sz w:val="24"/>
          <w:szCs w:val="24"/>
          <w:lang w:val="en-US"/>
        </w:rPr>
        <w:t xml:space="preserve"> region</w:t>
      </w:r>
      <w:r w:rsidRPr="002A66AF">
        <w:rPr>
          <w:rFonts w:ascii="Book Antiqua" w:hAnsi="Book Antiqua"/>
          <w:sz w:val="24"/>
          <w:szCs w:val="24"/>
          <w:vertAlign w:val="superscript"/>
          <w:lang w:val="en-US"/>
        </w:rPr>
        <w:t>[22]</w:t>
      </w:r>
      <w:r w:rsidRPr="002A66AF">
        <w:rPr>
          <w:rFonts w:ascii="Book Antiqua" w:hAnsi="Book Antiqua"/>
          <w:sz w:val="24"/>
          <w:szCs w:val="24"/>
          <w:lang w:val="en-US"/>
        </w:rPr>
        <w:t xml:space="preserve">. Although histologically benign, tumor expansion can cause significant destruction of the brain parenchyma and hydrocephalus. </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 xml:space="preserve">An intracranial large echogenic mass (basically indistinguishable from </w:t>
      </w:r>
      <w:proofErr w:type="spellStart"/>
      <w:r w:rsidRPr="002A66AF">
        <w:rPr>
          <w:rFonts w:ascii="Book Antiqua" w:hAnsi="Book Antiqua"/>
          <w:sz w:val="24"/>
          <w:szCs w:val="24"/>
          <w:lang w:val="en-US"/>
        </w:rPr>
        <w:t>teratomas</w:t>
      </w:r>
      <w:proofErr w:type="spellEnd"/>
      <w:r w:rsidRPr="002A66AF">
        <w:rPr>
          <w:rFonts w:ascii="Book Antiqua" w:hAnsi="Book Antiqua"/>
          <w:sz w:val="24"/>
          <w:szCs w:val="24"/>
          <w:lang w:val="en-US"/>
        </w:rPr>
        <w:t>) is diagnosed by ultrasound</w:t>
      </w:r>
      <w:r w:rsidR="000801AD" w:rsidRPr="002A66AF">
        <w:rPr>
          <w:rFonts w:ascii="Book Antiqua" w:hAnsi="Book Antiqua"/>
          <w:sz w:val="24"/>
          <w:szCs w:val="24"/>
          <w:lang w:val="en-US"/>
        </w:rPr>
        <w:t>.</w:t>
      </w:r>
      <w:r w:rsidRPr="002A66AF">
        <w:rPr>
          <w:rFonts w:ascii="Book Antiqua" w:hAnsi="Book Antiqua"/>
          <w:sz w:val="24"/>
          <w:szCs w:val="24"/>
          <w:lang w:val="en-US"/>
        </w:rPr>
        <w:t xml:space="preserve"> </w:t>
      </w:r>
      <w:r w:rsidR="000801AD" w:rsidRPr="002A66AF">
        <w:rPr>
          <w:rFonts w:ascii="Book Antiqua" w:hAnsi="Book Antiqua"/>
          <w:sz w:val="24"/>
          <w:szCs w:val="24"/>
          <w:lang w:val="en-US"/>
        </w:rPr>
        <w:t xml:space="preserve">MRI can help in determining the remaining brain structures and exact localization of the tumor (Figure 4). </w:t>
      </w:r>
      <w:r w:rsidRPr="002A66AF">
        <w:rPr>
          <w:rFonts w:ascii="Book Antiqua" w:hAnsi="Book Antiqua"/>
          <w:sz w:val="24"/>
          <w:szCs w:val="24"/>
          <w:lang w:val="en-US"/>
        </w:rPr>
        <w:t>The head circumference may be increased because of the size of the tumor, and hydrocephalus may be present because of secondary obstruction of cerebrospinal fluid drainage</w:t>
      </w:r>
      <w:r w:rsidRPr="002A66AF">
        <w:rPr>
          <w:rFonts w:ascii="Book Antiqua" w:hAnsi="Book Antiqua"/>
          <w:sz w:val="24"/>
          <w:szCs w:val="24"/>
          <w:vertAlign w:val="superscript"/>
          <w:lang w:val="en-US"/>
        </w:rPr>
        <w:t>[4,21]</w:t>
      </w:r>
      <w:r w:rsidRPr="002A66AF">
        <w:rPr>
          <w:rFonts w:ascii="Book Antiqua" w:hAnsi="Book Antiqua"/>
          <w:sz w:val="24"/>
          <w:szCs w:val="24"/>
          <w:lang w:val="en-US"/>
        </w:rPr>
        <w:t xml:space="preserve">. Differential diagnoses include: </w:t>
      </w:r>
      <w:proofErr w:type="spellStart"/>
      <w:r w:rsidRPr="002A66AF">
        <w:rPr>
          <w:rFonts w:ascii="Book Antiqua" w:hAnsi="Book Antiqua"/>
          <w:sz w:val="24"/>
          <w:szCs w:val="24"/>
          <w:lang w:val="en-US"/>
        </w:rPr>
        <w:t>teratoma</w:t>
      </w:r>
      <w:r w:rsidR="0052072C" w:rsidRPr="002A66AF">
        <w:rPr>
          <w:rFonts w:ascii="Book Antiqua" w:hAnsi="Book Antiqua"/>
          <w:sz w:val="24"/>
          <w:szCs w:val="24"/>
          <w:lang w:val="en-US"/>
        </w:rPr>
        <w:t>s</w:t>
      </w:r>
      <w:proofErr w:type="spellEnd"/>
      <w:r w:rsidR="0052072C" w:rsidRPr="002A66AF">
        <w:rPr>
          <w:rFonts w:ascii="Book Antiqua" w:hAnsi="Book Antiqua"/>
          <w:sz w:val="24"/>
          <w:szCs w:val="24"/>
          <w:lang w:val="en-US"/>
        </w:rPr>
        <w:t xml:space="preserve">, </w:t>
      </w:r>
      <w:proofErr w:type="spellStart"/>
      <w:r w:rsidR="0052072C" w:rsidRPr="002A66AF">
        <w:rPr>
          <w:rFonts w:ascii="Book Antiqua" w:hAnsi="Book Antiqua"/>
          <w:sz w:val="24"/>
          <w:szCs w:val="24"/>
          <w:lang w:val="en-US"/>
        </w:rPr>
        <w:t>astrocytomas</w:t>
      </w:r>
      <w:proofErr w:type="spellEnd"/>
      <w:r w:rsidR="0052072C" w:rsidRPr="002A66AF">
        <w:rPr>
          <w:rFonts w:ascii="Book Antiqua" w:hAnsi="Book Antiqua"/>
          <w:sz w:val="24"/>
          <w:szCs w:val="24"/>
          <w:lang w:val="en-US"/>
        </w:rPr>
        <w:t xml:space="preserve">, and </w:t>
      </w:r>
      <w:proofErr w:type="spellStart"/>
      <w:r w:rsidR="0052072C" w:rsidRPr="002A66AF">
        <w:rPr>
          <w:rFonts w:ascii="Book Antiqua" w:hAnsi="Book Antiqua"/>
          <w:sz w:val="24"/>
          <w:szCs w:val="24"/>
          <w:lang w:val="en-US"/>
        </w:rPr>
        <w:t>harmatomas</w:t>
      </w:r>
      <w:proofErr w:type="spellEnd"/>
      <w:r w:rsidRPr="002A66AF">
        <w:rPr>
          <w:rFonts w:ascii="Book Antiqua" w:hAnsi="Book Antiqua"/>
          <w:sz w:val="24"/>
          <w:szCs w:val="24"/>
          <w:vertAlign w:val="superscript"/>
          <w:lang w:val="en-US"/>
        </w:rPr>
        <w:t>[21]</w:t>
      </w:r>
      <w:r w:rsidRPr="002A66AF">
        <w:rPr>
          <w:rFonts w:ascii="Book Antiqua" w:hAnsi="Book Antiqua"/>
          <w:sz w:val="24"/>
          <w:szCs w:val="24"/>
          <w:lang w:val="en-US"/>
        </w:rPr>
        <w:t xml:space="preserve">. </w:t>
      </w:r>
    </w:p>
    <w:p w:rsidR="00E54702" w:rsidRPr="002A66AF" w:rsidRDefault="00E54702" w:rsidP="0052072C">
      <w:pPr>
        <w:spacing w:after="0" w:line="360" w:lineRule="auto"/>
        <w:ind w:firstLineChars="100" w:firstLine="240"/>
        <w:jc w:val="both"/>
        <w:rPr>
          <w:rFonts w:ascii="Book Antiqua" w:hAnsi="Book Antiqua"/>
          <w:sz w:val="24"/>
          <w:szCs w:val="24"/>
          <w:lang w:val="en-US"/>
        </w:rPr>
      </w:pPr>
      <w:r w:rsidRPr="002A66AF">
        <w:rPr>
          <w:rFonts w:ascii="Book Antiqua" w:hAnsi="Book Antiqua"/>
          <w:sz w:val="24"/>
          <w:szCs w:val="24"/>
          <w:lang w:val="en-US"/>
        </w:rPr>
        <w:t>In countries where termination of pregnancy is permitted, it may be suggested in cases of early diagnosis, especially</w:t>
      </w:r>
      <w:r w:rsidR="0052072C" w:rsidRPr="002A66AF">
        <w:rPr>
          <w:rFonts w:ascii="Book Antiqua" w:hAnsi="Book Antiqua"/>
          <w:sz w:val="24"/>
          <w:szCs w:val="24"/>
          <w:lang w:val="en-US"/>
        </w:rPr>
        <w:t xml:space="preserve"> with progressive hydrocephalus</w:t>
      </w:r>
      <w:r w:rsidRPr="002A66AF">
        <w:rPr>
          <w:rFonts w:ascii="Book Antiqua" w:hAnsi="Book Antiqua"/>
          <w:sz w:val="24"/>
          <w:szCs w:val="24"/>
          <w:vertAlign w:val="superscript"/>
          <w:lang w:val="en-US"/>
        </w:rPr>
        <w:t>[23]</w:t>
      </w:r>
      <w:r w:rsidRPr="002A66AF">
        <w:rPr>
          <w:rFonts w:ascii="Book Antiqua" w:hAnsi="Book Antiqua"/>
          <w:sz w:val="24"/>
          <w:szCs w:val="24"/>
          <w:lang w:val="en-US"/>
        </w:rPr>
        <w:t xml:space="preserve">. If the parents refuse to terminate the pregnancy or in countries where the law does not permit it, follow-up and elective delivery should be offered (according to the degree of </w:t>
      </w:r>
      <w:r w:rsidR="0052072C" w:rsidRPr="002A66AF">
        <w:rPr>
          <w:rFonts w:ascii="Book Antiqua" w:hAnsi="Book Antiqua"/>
          <w:sz w:val="24"/>
          <w:szCs w:val="24"/>
          <w:lang w:val="en-US"/>
        </w:rPr>
        <w:t>macrocephaly and hydrocephalus)</w:t>
      </w:r>
      <w:r w:rsidRPr="002A66AF">
        <w:rPr>
          <w:rFonts w:ascii="Book Antiqua" w:hAnsi="Book Antiqua"/>
          <w:sz w:val="24"/>
          <w:szCs w:val="24"/>
          <w:vertAlign w:val="superscript"/>
          <w:lang w:val="en-US"/>
        </w:rPr>
        <w:t>[24]</w:t>
      </w:r>
      <w:r w:rsidRPr="002A66AF">
        <w:rPr>
          <w:rFonts w:ascii="Book Antiqua" w:hAnsi="Book Antiqua"/>
          <w:sz w:val="24"/>
          <w:szCs w:val="24"/>
          <w:lang w:val="en-US"/>
        </w:rPr>
        <w:t>.</w:t>
      </w:r>
    </w:p>
    <w:p w:rsidR="00E54702" w:rsidRPr="002A66AF" w:rsidRDefault="00E54702" w:rsidP="00203904">
      <w:pPr>
        <w:spacing w:after="0" w:line="360" w:lineRule="auto"/>
        <w:jc w:val="both"/>
        <w:rPr>
          <w:rFonts w:ascii="Book Antiqua" w:hAnsi="Book Antiqua"/>
          <w:sz w:val="24"/>
          <w:szCs w:val="24"/>
          <w:lang w:val="en-US"/>
        </w:rPr>
      </w:pPr>
    </w:p>
    <w:p w:rsidR="00E54702" w:rsidRPr="002A66AF" w:rsidRDefault="0052072C" w:rsidP="00203904">
      <w:pPr>
        <w:spacing w:after="0" w:line="360" w:lineRule="auto"/>
        <w:jc w:val="both"/>
        <w:rPr>
          <w:rFonts w:ascii="Book Antiqua" w:hAnsi="Book Antiqua"/>
          <w:b/>
          <w:sz w:val="24"/>
          <w:szCs w:val="24"/>
          <w:lang w:val="en-US"/>
        </w:rPr>
      </w:pPr>
      <w:r w:rsidRPr="002A66AF">
        <w:rPr>
          <w:rFonts w:ascii="Book Antiqua" w:hAnsi="Book Antiqua"/>
          <w:b/>
          <w:sz w:val="24"/>
          <w:szCs w:val="24"/>
          <w:lang w:val="en-US"/>
        </w:rPr>
        <w:t>CONCLUSION</w:t>
      </w:r>
    </w:p>
    <w:p w:rsidR="0052072C" w:rsidRPr="002A66AF" w:rsidRDefault="00E54702" w:rsidP="00203904">
      <w:pPr>
        <w:spacing w:after="0" w:line="360" w:lineRule="auto"/>
        <w:jc w:val="both"/>
        <w:rPr>
          <w:rFonts w:ascii="Book Antiqua" w:hAnsi="Book Antiqua"/>
          <w:sz w:val="24"/>
          <w:szCs w:val="24"/>
          <w:lang w:val="en-US" w:eastAsia="zh-CN"/>
        </w:rPr>
      </w:pPr>
      <w:r w:rsidRPr="002A66AF">
        <w:rPr>
          <w:rFonts w:ascii="Book Antiqua" w:hAnsi="Book Antiqua"/>
          <w:sz w:val="24"/>
          <w:szCs w:val="24"/>
          <w:lang w:val="en-US"/>
        </w:rPr>
        <w:t>Fetal brain tumors are very rare and their diagnosis during the pren</w:t>
      </w:r>
      <w:r w:rsidR="00A028D8" w:rsidRPr="002A66AF">
        <w:rPr>
          <w:rFonts w:ascii="Book Antiqua" w:hAnsi="Book Antiqua"/>
          <w:sz w:val="24"/>
          <w:szCs w:val="24"/>
          <w:lang w:val="en-US"/>
        </w:rPr>
        <w:t xml:space="preserve">atal period is challenging. The suspicion of this kind of lesion arises when it is observed a space-occupying mass in the fetal brain. Modern </w:t>
      </w:r>
      <w:r w:rsidRPr="002A66AF">
        <w:rPr>
          <w:rFonts w:ascii="Book Antiqua" w:hAnsi="Book Antiqua"/>
          <w:sz w:val="24"/>
          <w:szCs w:val="24"/>
          <w:lang w:val="en-US"/>
        </w:rPr>
        <w:t xml:space="preserve">ultrasound machines and routine ultrasound </w:t>
      </w:r>
      <w:r w:rsidR="00A028D8" w:rsidRPr="002A66AF">
        <w:rPr>
          <w:rFonts w:ascii="Book Antiqua" w:hAnsi="Book Antiqua"/>
          <w:sz w:val="24"/>
          <w:szCs w:val="24"/>
          <w:lang w:val="en-US"/>
        </w:rPr>
        <w:t>scanning during pregnancy permit early</w:t>
      </w:r>
      <w:r w:rsidRPr="002A66AF">
        <w:rPr>
          <w:rFonts w:ascii="Book Antiqua" w:hAnsi="Book Antiqua"/>
          <w:sz w:val="24"/>
          <w:szCs w:val="24"/>
          <w:lang w:val="en-US"/>
        </w:rPr>
        <w:t xml:space="preserve"> detection of these tumors</w:t>
      </w:r>
      <w:r w:rsidR="00A028D8" w:rsidRPr="002A66AF">
        <w:rPr>
          <w:rFonts w:ascii="Book Antiqua" w:hAnsi="Book Antiqua"/>
          <w:sz w:val="24"/>
          <w:szCs w:val="24"/>
          <w:lang w:val="en-US"/>
        </w:rPr>
        <w:t xml:space="preserve"> during fetal period. However, </w:t>
      </w:r>
      <w:r w:rsidRPr="002A66AF">
        <w:rPr>
          <w:rFonts w:ascii="Book Antiqua" w:hAnsi="Book Antiqua"/>
          <w:sz w:val="24"/>
          <w:szCs w:val="24"/>
          <w:lang w:val="en-US"/>
        </w:rPr>
        <w:t xml:space="preserve">definitive diagnosis is only confirmed after birth by histology. </w:t>
      </w:r>
      <w:r w:rsidR="00C61157" w:rsidRPr="002A66AF">
        <w:rPr>
          <w:rFonts w:ascii="Book Antiqua" w:hAnsi="Book Antiqua"/>
          <w:sz w:val="24"/>
          <w:szCs w:val="24"/>
          <w:lang w:val="en-US"/>
        </w:rPr>
        <w:t xml:space="preserve">Progress in technology </w:t>
      </w:r>
      <w:r w:rsidR="00A028D8" w:rsidRPr="002A66AF">
        <w:rPr>
          <w:rFonts w:ascii="Book Antiqua" w:hAnsi="Book Antiqua"/>
          <w:sz w:val="24"/>
          <w:szCs w:val="24"/>
          <w:lang w:val="en-US"/>
        </w:rPr>
        <w:t xml:space="preserve">has </w:t>
      </w:r>
      <w:r w:rsidR="00C61157" w:rsidRPr="002A66AF">
        <w:rPr>
          <w:rFonts w:ascii="Book Antiqua" w:hAnsi="Book Antiqua"/>
          <w:sz w:val="24"/>
          <w:szCs w:val="24"/>
          <w:lang w:val="en-US"/>
        </w:rPr>
        <w:t>contributed</w:t>
      </w:r>
      <w:r w:rsidR="00A028D8" w:rsidRPr="002A66AF">
        <w:rPr>
          <w:rFonts w:ascii="Book Antiqua" w:hAnsi="Book Antiqua"/>
          <w:sz w:val="24"/>
          <w:szCs w:val="24"/>
          <w:lang w:val="en-US"/>
        </w:rPr>
        <w:t xml:space="preserve"> to </w:t>
      </w:r>
      <w:r w:rsidR="00C61157" w:rsidRPr="002A66AF">
        <w:rPr>
          <w:rFonts w:ascii="Book Antiqua" w:hAnsi="Book Antiqua"/>
          <w:sz w:val="24"/>
          <w:szCs w:val="24"/>
          <w:lang w:val="en-US"/>
        </w:rPr>
        <w:t xml:space="preserve">early diagnosis of </w:t>
      </w:r>
      <w:r w:rsidR="00DD0593" w:rsidRPr="002A66AF">
        <w:rPr>
          <w:rFonts w:ascii="Book Antiqua" w:hAnsi="Book Antiqua"/>
          <w:sz w:val="24"/>
          <w:szCs w:val="24"/>
          <w:lang w:val="en-US"/>
        </w:rPr>
        <w:t xml:space="preserve">congenital </w:t>
      </w:r>
      <w:r w:rsidR="00C61157" w:rsidRPr="002A66AF">
        <w:rPr>
          <w:rFonts w:ascii="Book Antiqua" w:hAnsi="Book Antiqua"/>
          <w:sz w:val="24"/>
          <w:szCs w:val="24"/>
          <w:lang w:val="en-US"/>
        </w:rPr>
        <w:t>CNS</w:t>
      </w:r>
      <w:r w:rsidR="00A028D8" w:rsidRPr="002A66AF">
        <w:rPr>
          <w:rFonts w:ascii="Book Antiqua" w:hAnsi="Book Antiqua"/>
          <w:sz w:val="24"/>
          <w:szCs w:val="24"/>
          <w:lang w:val="en-US"/>
        </w:rPr>
        <w:t xml:space="preserve"> tumors, </w:t>
      </w:r>
      <w:r w:rsidR="00C61157" w:rsidRPr="002A66AF">
        <w:rPr>
          <w:rFonts w:ascii="Book Antiqua" w:hAnsi="Book Antiqua"/>
          <w:sz w:val="24"/>
          <w:szCs w:val="24"/>
          <w:lang w:val="en-US"/>
        </w:rPr>
        <w:t>but the same is not observed</w:t>
      </w:r>
      <w:r w:rsidR="00A028D8" w:rsidRPr="002A66AF">
        <w:rPr>
          <w:rFonts w:ascii="Book Antiqua" w:hAnsi="Book Antiqua"/>
          <w:sz w:val="24"/>
          <w:szCs w:val="24"/>
          <w:lang w:val="en-US"/>
        </w:rPr>
        <w:t xml:space="preserve"> with fetal surgery, perhaps because the prognosis of fetal brain tumors remains poor.</w:t>
      </w:r>
      <w:r w:rsidR="00C61157" w:rsidRPr="002A66AF">
        <w:rPr>
          <w:rFonts w:ascii="Book Antiqua" w:hAnsi="Book Antiqua"/>
          <w:sz w:val="24"/>
          <w:szCs w:val="24"/>
          <w:lang w:val="en-US"/>
        </w:rPr>
        <w:t xml:space="preserve"> </w:t>
      </w:r>
      <w:r w:rsidRPr="002A66AF">
        <w:rPr>
          <w:rFonts w:ascii="Book Antiqua" w:hAnsi="Book Antiqua"/>
          <w:sz w:val="24"/>
          <w:szCs w:val="24"/>
          <w:lang w:val="en-US"/>
        </w:rPr>
        <w:t xml:space="preserve">Fetal medicine centers should be composed of a multidisciplinary team acting </w:t>
      </w:r>
      <w:r w:rsidRPr="002A66AF">
        <w:rPr>
          <w:rFonts w:ascii="Book Antiqua" w:hAnsi="Book Antiqua"/>
          <w:sz w:val="24"/>
          <w:szCs w:val="24"/>
          <w:lang w:val="en-US"/>
        </w:rPr>
        <w:lastRenderedPageBreak/>
        <w:t>together to provide better assistance for fetuses with</w:t>
      </w:r>
      <w:r w:rsidR="00DD0593" w:rsidRPr="002A66AF">
        <w:rPr>
          <w:rFonts w:ascii="Book Antiqua" w:hAnsi="Book Antiqua"/>
          <w:sz w:val="24"/>
          <w:szCs w:val="24"/>
          <w:lang w:val="en-US"/>
        </w:rPr>
        <w:t xml:space="preserve"> congenital</w:t>
      </w:r>
      <w:r w:rsidRPr="002A66AF">
        <w:rPr>
          <w:rFonts w:ascii="Book Antiqua" w:hAnsi="Book Antiqua"/>
          <w:sz w:val="24"/>
          <w:szCs w:val="24"/>
          <w:lang w:val="en-US"/>
        </w:rPr>
        <w:t xml:space="preserve"> </w:t>
      </w:r>
      <w:r w:rsidR="00A028D8" w:rsidRPr="002A66AF">
        <w:rPr>
          <w:rFonts w:ascii="Book Antiqua" w:hAnsi="Book Antiqua"/>
          <w:sz w:val="24"/>
          <w:szCs w:val="24"/>
          <w:lang w:val="en-US"/>
        </w:rPr>
        <w:t xml:space="preserve">CNS </w:t>
      </w:r>
      <w:r w:rsidRPr="002A66AF">
        <w:rPr>
          <w:rFonts w:ascii="Book Antiqua" w:hAnsi="Book Antiqua"/>
          <w:sz w:val="24"/>
          <w:szCs w:val="24"/>
          <w:lang w:val="en-US"/>
        </w:rPr>
        <w:t>tumor</w:t>
      </w:r>
      <w:r w:rsidR="00A028D8" w:rsidRPr="002A66AF">
        <w:rPr>
          <w:rFonts w:ascii="Book Antiqua" w:hAnsi="Book Antiqua"/>
          <w:sz w:val="24"/>
          <w:szCs w:val="24"/>
          <w:lang w:val="en-US"/>
        </w:rPr>
        <w:t xml:space="preserve">s </w:t>
      </w:r>
      <w:r w:rsidRPr="002A66AF">
        <w:rPr>
          <w:rFonts w:ascii="Book Antiqua" w:hAnsi="Book Antiqua"/>
          <w:sz w:val="24"/>
          <w:szCs w:val="24"/>
          <w:lang w:val="en-US"/>
        </w:rPr>
        <w:t>and to develop new methods of treatment.</w:t>
      </w:r>
    </w:p>
    <w:p w:rsidR="00E54702" w:rsidRPr="002A66AF" w:rsidRDefault="00E54702" w:rsidP="00203904">
      <w:pPr>
        <w:spacing w:after="0" w:line="360" w:lineRule="auto"/>
        <w:jc w:val="both"/>
        <w:rPr>
          <w:rFonts w:ascii="Book Antiqua" w:hAnsi="Book Antiqua"/>
          <w:sz w:val="24"/>
          <w:szCs w:val="24"/>
          <w:lang w:val="en-US"/>
        </w:rPr>
      </w:pPr>
      <w:r w:rsidRPr="002A66AF">
        <w:rPr>
          <w:rFonts w:ascii="Book Antiqua" w:hAnsi="Book Antiqua"/>
          <w:sz w:val="24"/>
          <w:szCs w:val="24"/>
          <w:lang w:val="en-US"/>
        </w:rPr>
        <w:t xml:space="preserve"> </w:t>
      </w:r>
    </w:p>
    <w:p w:rsidR="00E54702" w:rsidRPr="002A66AF" w:rsidRDefault="0052072C" w:rsidP="002A66AF">
      <w:pPr>
        <w:spacing w:after="0" w:line="360" w:lineRule="auto"/>
        <w:jc w:val="both"/>
        <w:rPr>
          <w:rFonts w:ascii="Book Antiqua" w:hAnsi="Book Antiqua"/>
          <w:b/>
          <w:sz w:val="24"/>
          <w:szCs w:val="24"/>
          <w:lang w:eastAsia="zh-CN"/>
        </w:rPr>
      </w:pPr>
      <w:r w:rsidRPr="002A66AF">
        <w:rPr>
          <w:rFonts w:ascii="Book Antiqua" w:hAnsi="Book Antiqua"/>
          <w:b/>
          <w:sz w:val="24"/>
          <w:szCs w:val="24"/>
        </w:rPr>
        <w:t>REFERENCES</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1 </w:t>
      </w:r>
      <w:proofErr w:type="spellStart"/>
      <w:r w:rsidRPr="002A66AF">
        <w:rPr>
          <w:rFonts w:ascii="Book Antiqua" w:eastAsia="宋体" w:hAnsi="Book Antiqua" w:cs="宋体"/>
          <w:b/>
          <w:bCs/>
          <w:sz w:val="24"/>
          <w:szCs w:val="24"/>
          <w:lang w:val="en-US" w:eastAsia="zh-CN"/>
        </w:rPr>
        <w:t>Cavalheiro</w:t>
      </w:r>
      <w:proofErr w:type="spellEnd"/>
      <w:r w:rsidRPr="002A66AF">
        <w:rPr>
          <w:rFonts w:ascii="Book Antiqua" w:eastAsia="宋体" w:hAnsi="Book Antiqua" w:cs="宋体"/>
          <w:b/>
          <w:bCs/>
          <w:sz w:val="24"/>
          <w:szCs w:val="24"/>
          <w:lang w:val="en-US" w:eastAsia="zh-CN"/>
        </w:rPr>
        <w:t xml:space="preserve"> S</w:t>
      </w:r>
      <w:r w:rsidRPr="002A66AF">
        <w:rPr>
          <w:rFonts w:ascii="Book Antiqua" w:eastAsia="宋体" w:hAnsi="Book Antiqua" w:cs="宋体"/>
          <w:sz w:val="24"/>
          <w:szCs w:val="24"/>
          <w:lang w:val="en-US" w:eastAsia="zh-CN"/>
        </w:rPr>
        <w:t xml:space="preserve">, Moron AF, </w:t>
      </w:r>
      <w:proofErr w:type="spellStart"/>
      <w:r w:rsidRPr="002A66AF">
        <w:rPr>
          <w:rFonts w:ascii="Book Antiqua" w:eastAsia="宋体" w:hAnsi="Book Antiqua" w:cs="宋体"/>
          <w:sz w:val="24"/>
          <w:szCs w:val="24"/>
          <w:lang w:val="en-US" w:eastAsia="zh-CN"/>
        </w:rPr>
        <w:t>Hisaba</w:t>
      </w:r>
      <w:proofErr w:type="spellEnd"/>
      <w:r w:rsidRPr="002A66AF">
        <w:rPr>
          <w:rFonts w:ascii="Book Antiqua" w:eastAsia="宋体" w:hAnsi="Book Antiqua" w:cs="宋体"/>
          <w:sz w:val="24"/>
          <w:szCs w:val="24"/>
          <w:lang w:val="en-US" w:eastAsia="zh-CN"/>
        </w:rPr>
        <w:t xml:space="preserve"> W, </w:t>
      </w:r>
      <w:proofErr w:type="spellStart"/>
      <w:r w:rsidRPr="002A66AF">
        <w:rPr>
          <w:rFonts w:ascii="Book Antiqua" w:eastAsia="宋体" w:hAnsi="Book Antiqua" w:cs="宋体"/>
          <w:sz w:val="24"/>
          <w:szCs w:val="24"/>
          <w:lang w:val="en-US" w:eastAsia="zh-CN"/>
        </w:rPr>
        <w:t>Dastoli</w:t>
      </w:r>
      <w:proofErr w:type="spellEnd"/>
      <w:r w:rsidRPr="002A66AF">
        <w:rPr>
          <w:rFonts w:ascii="Book Antiqua" w:eastAsia="宋体" w:hAnsi="Book Antiqua" w:cs="宋体"/>
          <w:sz w:val="24"/>
          <w:szCs w:val="24"/>
          <w:lang w:val="en-US" w:eastAsia="zh-CN"/>
        </w:rPr>
        <w:t xml:space="preserve"> P, Silva NS. Fetal brain tumors. </w:t>
      </w:r>
      <w:r w:rsidRPr="002A66AF">
        <w:rPr>
          <w:rFonts w:ascii="Book Antiqua" w:eastAsia="宋体" w:hAnsi="Book Antiqua" w:cs="宋体"/>
          <w:i/>
          <w:iCs/>
          <w:sz w:val="24"/>
          <w:szCs w:val="24"/>
          <w:lang w:val="en-US" w:eastAsia="zh-CN"/>
        </w:rPr>
        <w:t xml:space="preserve">Childs </w:t>
      </w:r>
      <w:proofErr w:type="spellStart"/>
      <w:r w:rsidRPr="002A66AF">
        <w:rPr>
          <w:rFonts w:ascii="Book Antiqua" w:eastAsia="宋体" w:hAnsi="Book Antiqua" w:cs="宋体"/>
          <w:i/>
          <w:iCs/>
          <w:sz w:val="24"/>
          <w:szCs w:val="24"/>
          <w:lang w:val="en-US" w:eastAsia="zh-CN"/>
        </w:rPr>
        <w:t>Nerv</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Syst</w:t>
      </w:r>
      <w:proofErr w:type="spellEnd"/>
      <w:r w:rsidRPr="002A66AF">
        <w:rPr>
          <w:rFonts w:ascii="Book Antiqua" w:eastAsia="宋体" w:hAnsi="Book Antiqua" w:cs="宋体"/>
          <w:sz w:val="24"/>
          <w:szCs w:val="24"/>
          <w:lang w:val="en-US" w:eastAsia="zh-CN"/>
        </w:rPr>
        <w:t> 2003; </w:t>
      </w:r>
      <w:r w:rsidRPr="002A66AF">
        <w:rPr>
          <w:rFonts w:ascii="Book Antiqua" w:eastAsia="宋体" w:hAnsi="Book Antiqua" w:cs="宋体"/>
          <w:b/>
          <w:bCs/>
          <w:sz w:val="24"/>
          <w:szCs w:val="24"/>
          <w:lang w:val="en-US" w:eastAsia="zh-CN"/>
        </w:rPr>
        <w:t>19</w:t>
      </w:r>
      <w:r w:rsidRPr="002A66AF">
        <w:rPr>
          <w:rFonts w:ascii="Book Antiqua" w:eastAsia="宋体" w:hAnsi="Book Antiqua" w:cs="宋体"/>
          <w:sz w:val="24"/>
          <w:szCs w:val="24"/>
          <w:lang w:val="en-US" w:eastAsia="zh-CN"/>
        </w:rPr>
        <w:t>: 529-536 [PMID: 12908112 DOI: 10.1007/s00381-003-0770-9]</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2 </w:t>
      </w:r>
      <w:r w:rsidRPr="002A66AF">
        <w:rPr>
          <w:rFonts w:ascii="Book Antiqua" w:eastAsia="宋体" w:hAnsi="Book Antiqua" w:cs="宋体"/>
          <w:b/>
          <w:bCs/>
          <w:sz w:val="24"/>
          <w:szCs w:val="24"/>
          <w:lang w:val="en-US" w:eastAsia="zh-CN"/>
        </w:rPr>
        <w:t>Stiller CA</w:t>
      </w:r>
      <w:r w:rsidRPr="002A66AF">
        <w:rPr>
          <w:rFonts w:ascii="Book Antiqua" w:eastAsia="宋体" w:hAnsi="Book Antiqua" w:cs="宋体"/>
          <w:sz w:val="24"/>
          <w:szCs w:val="24"/>
          <w:lang w:val="en-US" w:eastAsia="zh-CN"/>
        </w:rPr>
        <w:t xml:space="preserve">, Bunch KJ. Brain and spinal </w:t>
      </w:r>
      <w:proofErr w:type="spellStart"/>
      <w:r w:rsidRPr="002A66AF">
        <w:rPr>
          <w:rFonts w:ascii="Book Antiqua" w:eastAsia="宋体" w:hAnsi="Book Antiqua" w:cs="宋体"/>
          <w:sz w:val="24"/>
          <w:szCs w:val="24"/>
          <w:lang w:val="en-US" w:eastAsia="zh-CN"/>
        </w:rPr>
        <w:t>tumours</w:t>
      </w:r>
      <w:proofErr w:type="spellEnd"/>
      <w:r w:rsidRPr="002A66AF">
        <w:rPr>
          <w:rFonts w:ascii="Book Antiqua" w:eastAsia="宋体" w:hAnsi="Book Antiqua" w:cs="宋体"/>
          <w:sz w:val="24"/>
          <w:szCs w:val="24"/>
          <w:lang w:val="en-US" w:eastAsia="zh-CN"/>
        </w:rPr>
        <w:t xml:space="preserve"> in children aged under two years: incidence and survival in Britain, 1971-85. </w:t>
      </w:r>
      <w:r w:rsidRPr="002A66AF">
        <w:rPr>
          <w:rFonts w:ascii="Book Antiqua" w:eastAsia="宋体" w:hAnsi="Book Antiqua" w:cs="宋体"/>
          <w:i/>
          <w:iCs/>
          <w:sz w:val="24"/>
          <w:szCs w:val="24"/>
          <w:lang w:val="en-US" w:eastAsia="zh-CN"/>
        </w:rPr>
        <w:t xml:space="preserve">Br J Cancer </w:t>
      </w:r>
      <w:proofErr w:type="spellStart"/>
      <w:r w:rsidRPr="002A66AF">
        <w:rPr>
          <w:rFonts w:ascii="Book Antiqua" w:eastAsia="宋体" w:hAnsi="Book Antiqua" w:cs="宋体"/>
          <w:i/>
          <w:iCs/>
          <w:sz w:val="24"/>
          <w:szCs w:val="24"/>
          <w:lang w:val="en-US" w:eastAsia="zh-CN"/>
        </w:rPr>
        <w:t>Suppl</w:t>
      </w:r>
      <w:proofErr w:type="spellEnd"/>
      <w:r w:rsidRPr="002A66AF">
        <w:rPr>
          <w:rFonts w:ascii="Book Antiqua" w:eastAsia="宋体" w:hAnsi="Book Antiqua" w:cs="宋体"/>
          <w:sz w:val="24"/>
          <w:szCs w:val="24"/>
          <w:lang w:val="en-US" w:eastAsia="zh-CN"/>
        </w:rPr>
        <w:t> 1992; </w:t>
      </w:r>
      <w:r w:rsidRPr="002A66AF">
        <w:rPr>
          <w:rFonts w:ascii="Book Antiqua" w:eastAsia="宋体" w:hAnsi="Book Antiqua" w:cs="宋体"/>
          <w:b/>
          <w:bCs/>
          <w:sz w:val="24"/>
          <w:szCs w:val="24"/>
          <w:lang w:val="en-US" w:eastAsia="zh-CN"/>
        </w:rPr>
        <w:t>18</w:t>
      </w:r>
      <w:r w:rsidRPr="002A66AF">
        <w:rPr>
          <w:rFonts w:ascii="Book Antiqua" w:eastAsia="宋体" w:hAnsi="Book Antiqua" w:cs="宋体"/>
          <w:sz w:val="24"/>
          <w:szCs w:val="24"/>
          <w:lang w:val="en-US" w:eastAsia="zh-CN"/>
        </w:rPr>
        <w:t>: S50-S53 [PMID: 1503926]</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3</w:t>
      </w:r>
      <w:r w:rsidRPr="002A66AF">
        <w:rPr>
          <w:rFonts w:ascii="Book Antiqua" w:eastAsia="宋体" w:hAnsi="Book Antiqua" w:cs="宋体"/>
          <w:b/>
          <w:sz w:val="24"/>
          <w:szCs w:val="24"/>
          <w:lang w:val="en-US" w:eastAsia="zh-CN"/>
        </w:rPr>
        <w:t xml:space="preserve"> </w:t>
      </w:r>
      <w:proofErr w:type="spellStart"/>
      <w:r w:rsidRPr="002A66AF">
        <w:rPr>
          <w:rFonts w:ascii="Book Antiqua" w:eastAsia="宋体" w:hAnsi="Book Antiqua" w:cs="宋体"/>
          <w:b/>
          <w:sz w:val="24"/>
          <w:szCs w:val="24"/>
          <w:lang w:val="en-US" w:eastAsia="zh-CN"/>
        </w:rPr>
        <w:t>Meizner</w:t>
      </w:r>
      <w:proofErr w:type="spellEnd"/>
      <w:r w:rsidRPr="002A66AF">
        <w:rPr>
          <w:rFonts w:ascii="Book Antiqua" w:eastAsia="宋体" w:hAnsi="Book Antiqua" w:cs="宋体"/>
          <w:b/>
          <w:sz w:val="24"/>
          <w:szCs w:val="24"/>
          <w:lang w:val="en-US" w:eastAsia="zh-CN"/>
        </w:rPr>
        <w:t xml:space="preserve"> I</w:t>
      </w:r>
      <w:r w:rsidRPr="002A66AF">
        <w:rPr>
          <w:rFonts w:ascii="Book Antiqua" w:eastAsia="宋体" w:hAnsi="Book Antiqua" w:cs="宋体"/>
          <w:sz w:val="24"/>
          <w:szCs w:val="24"/>
          <w:lang w:val="en-US" w:eastAsia="zh-CN"/>
        </w:rPr>
        <w:t xml:space="preserve">. Tumors of the Brain. In: Ultrasonography of the prenatal brain. 3rd ed. </w:t>
      </w:r>
      <w:proofErr w:type="spellStart"/>
      <w:r w:rsidRPr="002A66AF">
        <w:rPr>
          <w:rFonts w:ascii="Book Antiqua" w:eastAsia="宋体" w:hAnsi="Book Antiqua" w:cs="宋体"/>
          <w:sz w:val="24"/>
          <w:szCs w:val="24"/>
          <w:lang w:val="en-US" w:eastAsia="zh-CN"/>
        </w:rPr>
        <w:t>McGrawHill</w:t>
      </w:r>
      <w:proofErr w:type="spellEnd"/>
      <w:r w:rsidRPr="002A66AF">
        <w:rPr>
          <w:rFonts w:ascii="Book Antiqua" w:eastAsia="宋体" w:hAnsi="Book Antiqua" w:cs="宋体"/>
          <w:sz w:val="24"/>
          <w:szCs w:val="24"/>
          <w:lang w:val="en-US" w:eastAsia="zh-CN"/>
        </w:rPr>
        <w:t>. New York, 2012: 393-406</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4 </w:t>
      </w:r>
      <w:proofErr w:type="spellStart"/>
      <w:r w:rsidRPr="002A66AF">
        <w:rPr>
          <w:rFonts w:ascii="Book Antiqua" w:eastAsia="宋体" w:hAnsi="Book Antiqua" w:cs="宋体"/>
          <w:b/>
          <w:bCs/>
          <w:sz w:val="24"/>
          <w:szCs w:val="24"/>
          <w:lang w:val="en-US" w:eastAsia="zh-CN"/>
        </w:rPr>
        <w:t>Cassart</w:t>
      </w:r>
      <w:proofErr w:type="spellEnd"/>
      <w:r w:rsidRPr="002A66AF">
        <w:rPr>
          <w:rFonts w:ascii="Book Antiqua" w:eastAsia="宋体" w:hAnsi="Book Antiqua" w:cs="宋体"/>
          <w:b/>
          <w:bCs/>
          <w:sz w:val="24"/>
          <w:szCs w:val="24"/>
          <w:lang w:val="en-US" w:eastAsia="zh-CN"/>
        </w:rPr>
        <w:t xml:space="preserve"> M</w:t>
      </w:r>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Bosson</w:t>
      </w:r>
      <w:proofErr w:type="spellEnd"/>
      <w:r w:rsidRPr="002A66AF">
        <w:rPr>
          <w:rFonts w:ascii="Book Antiqua" w:eastAsia="宋体" w:hAnsi="Book Antiqua" w:cs="宋体"/>
          <w:sz w:val="24"/>
          <w:szCs w:val="24"/>
          <w:lang w:val="en-US" w:eastAsia="zh-CN"/>
        </w:rPr>
        <w:t xml:space="preserve"> N, </w:t>
      </w:r>
      <w:proofErr w:type="spellStart"/>
      <w:r w:rsidRPr="002A66AF">
        <w:rPr>
          <w:rFonts w:ascii="Book Antiqua" w:eastAsia="宋体" w:hAnsi="Book Antiqua" w:cs="宋体"/>
          <w:sz w:val="24"/>
          <w:szCs w:val="24"/>
          <w:lang w:val="en-US" w:eastAsia="zh-CN"/>
        </w:rPr>
        <w:t>Garel</w:t>
      </w:r>
      <w:proofErr w:type="spellEnd"/>
      <w:r w:rsidRPr="002A66AF">
        <w:rPr>
          <w:rFonts w:ascii="Book Antiqua" w:eastAsia="宋体" w:hAnsi="Book Antiqua" w:cs="宋体"/>
          <w:sz w:val="24"/>
          <w:szCs w:val="24"/>
          <w:lang w:val="en-US" w:eastAsia="zh-CN"/>
        </w:rPr>
        <w:t xml:space="preserve"> C, </w:t>
      </w:r>
      <w:proofErr w:type="spellStart"/>
      <w:r w:rsidRPr="002A66AF">
        <w:rPr>
          <w:rFonts w:ascii="Book Antiqua" w:eastAsia="宋体" w:hAnsi="Book Antiqua" w:cs="宋体"/>
          <w:sz w:val="24"/>
          <w:szCs w:val="24"/>
          <w:lang w:val="en-US" w:eastAsia="zh-CN"/>
        </w:rPr>
        <w:t>Eurin</w:t>
      </w:r>
      <w:proofErr w:type="spellEnd"/>
      <w:r w:rsidRPr="002A66AF">
        <w:rPr>
          <w:rFonts w:ascii="Book Antiqua" w:eastAsia="宋体" w:hAnsi="Book Antiqua" w:cs="宋体"/>
          <w:sz w:val="24"/>
          <w:szCs w:val="24"/>
          <w:lang w:val="en-US" w:eastAsia="zh-CN"/>
        </w:rPr>
        <w:t xml:space="preserve"> D, </w:t>
      </w:r>
      <w:proofErr w:type="spellStart"/>
      <w:r w:rsidRPr="002A66AF">
        <w:rPr>
          <w:rFonts w:ascii="Book Antiqua" w:eastAsia="宋体" w:hAnsi="Book Antiqua" w:cs="宋体"/>
          <w:sz w:val="24"/>
          <w:szCs w:val="24"/>
          <w:lang w:val="en-US" w:eastAsia="zh-CN"/>
        </w:rPr>
        <w:t>Avni</w:t>
      </w:r>
      <w:proofErr w:type="spellEnd"/>
      <w:r w:rsidRPr="002A66AF">
        <w:rPr>
          <w:rFonts w:ascii="Book Antiqua" w:eastAsia="宋体" w:hAnsi="Book Antiqua" w:cs="宋体"/>
          <w:sz w:val="24"/>
          <w:szCs w:val="24"/>
          <w:lang w:val="en-US" w:eastAsia="zh-CN"/>
        </w:rPr>
        <w:t xml:space="preserve"> F. Fetal intracranial tumors: a review of 27 cases. </w:t>
      </w:r>
      <w:proofErr w:type="spellStart"/>
      <w:r w:rsidRPr="002A66AF">
        <w:rPr>
          <w:rFonts w:ascii="Book Antiqua" w:eastAsia="宋体" w:hAnsi="Book Antiqua" w:cs="宋体"/>
          <w:i/>
          <w:iCs/>
          <w:sz w:val="24"/>
          <w:szCs w:val="24"/>
          <w:lang w:val="en-US" w:eastAsia="zh-CN"/>
        </w:rPr>
        <w:t>Eur</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Radiol</w:t>
      </w:r>
      <w:proofErr w:type="spellEnd"/>
      <w:r w:rsidRPr="002A66AF">
        <w:rPr>
          <w:rFonts w:ascii="Book Antiqua" w:eastAsia="宋体" w:hAnsi="Book Antiqua" w:cs="宋体"/>
          <w:sz w:val="24"/>
          <w:szCs w:val="24"/>
          <w:lang w:val="en-US" w:eastAsia="zh-CN"/>
        </w:rPr>
        <w:t> 2008; </w:t>
      </w:r>
      <w:r w:rsidRPr="002A66AF">
        <w:rPr>
          <w:rFonts w:ascii="Book Antiqua" w:eastAsia="宋体" w:hAnsi="Book Antiqua" w:cs="宋体"/>
          <w:b/>
          <w:bCs/>
          <w:sz w:val="24"/>
          <w:szCs w:val="24"/>
          <w:lang w:val="en-US" w:eastAsia="zh-CN"/>
        </w:rPr>
        <w:t>18</w:t>
      </w:r>
      <w:r w:rsidRPr="002A66AF">
        <w:rPr>
          <w:rFonts w:ascii="Book Antiqua" w:eastAsia="宋体" w:hAnsi="Book Antiqua" w:cs="宋体"/>
          <w:sz w:val="24"/>
          <w:szCs w:val="24"/>
          <w:lang w:val="en-US" w:eastAsia="zh-CN"/>
        </w:rPr>
        <w:t>: 2060-2066 [PMID: 18458906 DOI: 10.1007/s00330-008-0999-5]</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5 </w:t>
      </w:r>
      <w:r w:rsidRPr="002A66AF">
        <w:rPr>
          <w:rFonts w:ascii="Book Antiqua" w:eastAsia="宋体" w:hAnsi="Book Antiqua" w:cs="宋体"/>
          <w:b/>
          <w:bCs/>
          <w:sz w:val="24"/>
          <w:szCs w:val="24"/>
          <w:lang w:val="en-US" w:eastAsia="zh-CN"/>
        </w:rPr>
        <w:t>Hoff NR</w:t>
      </w:r>
      <w:r w:rsidRPr="002A66AF">
        <w:rPr>
          <w:rFonts w:ascii="Book Antiqua" w:eastAsia="宋体" w:hAnsi="Book Antiqua" w:cs="宋体"/>
          <w:sz w:val="24"/>
          <w:szCs w:val="24"/>
          <w:lang w:val="en-US" w:eastAsia="zh-CN"/>
        </w:rPr>
        <w:t xml:space="preserve">, Mackay IM. Prenatal ultrasound diagnosis of intracranial </w:t>
      </w:r>
      <w:proofErr w:type="spellStart"/>
      <w:r w:rsidRPr="002A66AF">
        <w:rPr>
          <w:rFonts w:ascii="Book Antiqua" w:eastAsia="宋体" w:hAnsi="Book Antiqua" w:cs="宋体"/>
          <w:sz w:val="24"/>
          <w:szCs w:val="24"/>
          <w:lang w:val="en-US" w:eastAsia="zh-CN"/>
        </w:rPr>
        <w:t>teratoma</w:t>
      </w:r>
      <w:proofErr w:type="spellEnd"/>
      <w:r w:rsidRPr="002A66AF">
        <w:rPr>
          <w:rFonts w:ascii="Book Antiqua" w:eastAsia="宋体" w:hAnsi="Book Antiqua" w:cs="宋体"/>
          <w:sz w:val="24"/>
          <w:szCs w:val="24"/>
          <w:lang w:val="en-US" w:eastAsia="zh-CN"/>
        </w:rPr>
        <w:t>. </w:t>
      </w:r>
      <w:r w:rsidRPr="002A66AF">
        <w:rPr>
          <w:rFonts w:ascii="Book Antiqua" w:eastAsia="宋体" w:hAnsi="Book Antiqua" w:cs="宋体"/>
          <w:i/>
          <w:iCs/>
          <w:sz w:val="24"/>
          <w:szCs w:val="24"/>
          <w:lang w:val="en-US" w:eastAsia="zh-CN"/>
        </w:rPr>
        <w:t xml:space="preserve">J </w:t>
      </w:r>
      <w:proofErr w:type="spellStart"/>
      <w:r w:rsidRPr="002A66AF">
        <w:rPr>
          <w:rFonts w:ascii="Book Antiqua" w:eastAsia="宋体" w:hAnsi="Book Antiqua" w:cs="宋体"/>
          <w:i/>
          <w:iCs/>
          <w:sz w:val="24"/>
          <w:szCs w:val="24"/>
          <w:lang w:val="en-US" w:eastAsia="zh-CN"/>
        </w:rPr>
        <w:t>Clin</w:t>
      </w:r>
      <w:proofErr w:type="spellEnd"/>
      <w:r w:rsidRPr="002A66AF">
        <w:rPr>
          <w:rFonts w:ascii="Book Antiqua" w:eastAsia="宋体" w:hAnsi="Book Antiqua" w:cs="宋体"/>
          <w:i/>
          <w:iCs/>
          <w:sz w:val="24"/>
          <w:szCs w:val="24"/>
          <w:lang w:val="en-US" w:eastAsia="zh-CN"/>
        </w:rPr>
        <w:t xml:space="preserve"> Ultrasound</w:t>
      </w:r>
      <w:r w:rsidRPr="002A66AF">
        <w:rPr>
          <w:rFonts w:ascii="Book Antiqua" w:eastAsia="宋体" w:hAnsi="Book Antiqua" w:cs="宋体"/>
          <w:sz w:val="24"/>
          <w:szCs w:val="24"/>
          <w:lang w:val="en-US" w:eastAsia="zh-CN"/>
        </w:rPr>
        <w:t> 1980; </w:t>
      </w:r>
      <w:r w:rsidRPr="002A66AF">
        <w:rPr>
          <w:rFonts w:ascii="Book Antiqua" w:eastAsia="宋体" w:hAnsi="Book Antiqua" w:cs="宋体"/>
          <w:b/>
          <w:bCs/>
          <w:sz w:val="24"/>
          <w:szCs w:val="24"/>
          <w:lang w:val="en-US" w:eastAsia="zh-CN"/>
        </w:rPr>
        <w:t>8</w:t>
      </w:r>
      <w:r w:rsidRPr="002A66AF">
        <w:rPr>
          <w:rFonts w:ascii="Book Antiqua" w:eastAsia="宋体" w:hAnsi="Book Antiqua" w:cs="宋体"/>
          <w:sz w:val="24"/>
          <w:szCs w:val="24"/>
          <w:lang w:val="en-US" w:eastAsia="zh-CN"/>
        </w:rPr>
        <w:t>: 247-249 [PMID: 6769967 DOI: 10.1002/jcu.1870080313]</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6 </w:t>
      </w:r>
      <w:r w:rsidRPr="002A66AF">
        <w:rPr>
          <w:rFonts w:ascii="Book Antiqua" w:eastAsia="宋体" w:hAnsi="Book Antiqua" w:cs="宋体"/>
          <w:b/>
          <w:bCs/>
          <w:sz w:val="24"/>
          <w:szCs w:val="24"/>
          <w:lang w:val="en-US" w:eastAsia="zh-CN"/>
        </w:rPr>
        <w:t>Palo P</w:t>
      </w:r>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Penttinen</w:t>
      </w:r>
      <w:proofErr w:type="spellEnd"/>
      <w:r w:rsidRPr="002A66AF">
        <w:rPr>
          <w:rFonts w:ascii="Book Antiqua" w:eastAsia="宋体" w:hAnsi="Book Antiqua" w:cs="宋体"/>
          <w:sz w:val="24"/>
          <w:szCs w:val="24"/>
          <w:lang w:val="en-US" w:eastAsia="zh-CN"/>
        </w:rPr>
        <w:t xml:space="preserve"> M, </w:t>
      </w:r>
      <w:proofErr w:type="spellStart"/>
      <w:r w:rsidRPr="002A66AF">
        <w:rPr>
          <w:rFonts w:ascii="Book Antiqua" w:eastAsia="宋体" w:hAnsi="Book Antiqua" w:cs="宋体"/>
          <w:sz w:val="24"/>
          <w:szCs w:val="24"/>
          <w:lang w:val="en-US" w:eastAsia="zh-CN"/>
        </w:rPr>
        <w:t>Kalimo</w:t>
      </w:r>
      <w:proofErr w:type="spellEnd"/>
      <w:r w:rsidRPr="002A66AF">
        <w:rPr>
          <w:rFonts w:ascii="Book Antiqua" w:eastAsia="宋体" w:hAnsi="Book Antiqua" w:cs="宋体"/>
          <w:sz w:val="24"/>
          <w:szCs w:val="24"/>
          <w:lang w:val="en-US" w:eastAsia="zh-CN"/>
        </w:rPr>
        <w:t xml:space="preserve"> H. Early ultrasound diagnosis of fetal intracranial tumors. </w:t>
      </w:r>
      <w:r w:rsidRPr="002A66AF">
        <w:rPr>
          <w:rFonts w:ascii="Book Antiqua" w:eastAsia="宋体" w:hAnsi="Book Antiqua" w:cs="宋体"/>
          <w:i/>
          <w:iCs/>
          <w:sz w:val="24"/>
          <w:szCs w:val="24"/>
          <w:lang w:val="en-US" w:eastAsia="zh-CN"/>
        </w:rPr>
        <w:t xml:space="preserve">J </w:t>
      </w:r>
      <w:proofErr w:type="spellStart"/>
      <w:r w:rsidRPr="002A66AF">
        <w:rPr>
          <w:rFonts w:ascii="Book Antiqua" w:eastAsia="宋体" w:hAnsi="Book Antiqua" w:cs="宋体"/>
          <w:i/>
          <w:iCs/>
          <w:sz w:val="24"/>
          <w:szCs w:val="24"/>
          <w:lang w:val="en-US" w:eastAsia="zh-CN"/>
        </w:rPr>
        <w:t>Clin</w:t>
      </w:r>
      <w:proofErr w:type="spellEnd"/>
      <w:r w:rsidRPr="002A66AF">
        <w:rPr>
          <w:rFonts w:ascii="Book Antiqua" w:eastAsia="宋体" w:hAnsi="Book Antiqua" w:cs="宋体"/>
          <w:i/>
          <w:iCs/>
          <w:sz w:val="24"/>
          <w:szCs w:val="24"/>
          <w:lang w:val="en-US" w:eastAsia="zh-CN"/>
        </w:rPr>
        <w:t xml:space="preserve"> Ultrasound</w:t>
      </w:r>
      <w:r w:rsidRPr="002A66AF">
        <w:rPr>
          <w:rFonts w:ascii="Book Antiqua" w:eastAsia="宋体" w:hAnsi="Book Antiqua" w:cs="宋体"/>
          <w:sz w:val="24"/>
          <w:szCs w:val="24"/>
          <w:lang w:val="en-US" w:eastAsia="zh-CN"/>
        </w:rPr>
        <w:t> 1994; </w:t>
      </w:r>
      <w:r w:rsidRPr="002A66AF">
        <w:rPr>
          <w:rFonts w:ascii="Book Antiqua" w:eastAsia="宋体" w:hAnsi="Book Antiqua" w:cs="宋体"/>
          <w:b/>
          <w:bCs/>
          <w:sz w:val="24"/>
          <w:szCs w:val="24"/>
          <w:lang w:val="en-US" w:eastAsia="zh-CN"/>
        </w:rPr>
        <w:t>22</w:t>
      </w:r>
      <w:r w:rsidRPr="002A66AF">
        <w:rPr>
          <w:rFonts w:ascii="Book Antiqua" w:eastAsia="宋体" w:hAnsi="Book Antiqua" w:cs="宋体"/>
          <w:sz w:val="24"/>
          <w:szCs w:val="24"/>
          <w:lang w:val="en-US" w:eastAsia="zh-CN"/>
        </w:rPr>
        <w:t>: 447-450 [PMID: 7962593 DOI: 10.1002/jcu.1870220707]</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7 </w:t>
      </w:r>
      <w:r w:rsidRPr="002A66AF">
        <w:rPr>
          <w:rFonts w:ascii="Book Antiqua" w:eastAsia="宋体" w:hAnsi="Book Antiqua" w:cs="宋体"/>
          <w:b/>
          <w:bCs/>
          <w:sz w:val="24"/>
          <w:szCs w:val="24"/>
          <w:lang w:val="en-US" w:eastAsia="zh-CN"/>
        </w:rPr>
        <w:t>Isaacs H</w:t>
      </w:r>
      <w:r w:rsidRPr="002A66AF">
        <w:rPr>
          <w:rFonts w:ascii="Book Antiqua" w:eastAsia="宋体" w:hAnsi="Book Antiqua" w:cs="宋体"/>
          <w:sz w:val="24"/>
          <w:szCs w:val="24"/>
          <w:lang w:val="en-US" w:eastAsia="zh-CN"/>
        </w:rPr>
        <w:t>. I. Perinatal brain tumors: a review of 250 cases. </w:t>
      </w:r>
      <w:proofErr w:type="spellStart"/>
      <w:r w:rsidRPr="002A66AF">
        <w:rPr>
          <w:rFonts w:ascii="Book Antiqua" w:eastAsia="宋体" w:hAnsi="Book Antiqua" w:cs="宋体"/>
          <w:i/>
          <w:iCs/>
          <w:sz w:val="24"/>
          <w:szCs w:val="24"/>
          <w:lang w:val="en-US" w:eastAsia="zh-CN"/>
        </w:rPr>
        <w:t>Pediatr</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Neurol</w:t>
      </w:r>
      <w:proofErr w:type="spellEnd"/>
      <w:r w:rsidRPr="002A66AF">
        <w:rPr>
          <w:rFonts w:ascii="Book Antiqua" w:eastAsia="宋体" w:hAnsi="Book Antiqua" w:cs="宋体"/>
          <w:sz w:val="24"/>
          <w:szCs w:val="24"/>
          <w:lang w:val="en-US" w:eastAsia="zh-CN"/>
        </w:rPr>
        <w:t> 2002; </w:t>
      </w:r>
      <w:r w:rsidRPr="002A66AF">
        <w:rPr>
          <w:rFonts w:ascii="Book Antiqua" w:eastAsia="宋体" w:hAnsi="Book Antiqua" w:cs="宋体"/>
          <w:b/>
          <w:bCs/>
          <w:sz w:val="24"/>
          <w:szCs w:val="24"/>
          <w:lang w:val="en-US" w:eastAsia="zh-CN"/>
        </w:rPr>
        <w:t>27</w:t>
      </w:r>
      <w:r w:rsidRPr="002A66AF">
        <w:rPr>
          <w:rFonts w:ascii="Book Antiqua" w:eastAsia="宋体" w:hAnsi="Book Antiqua" w:cs="宋体"/>
          <w:sz w:val="24"/>
          <w:szCs w:val="24"/>
          <w:lang w:val="en-US" w:eastAsia="zh-CN"/>
        </w:rPr>
        <w:t>: 249-261 [PMID: 12435562 DOI: 10.1016/S0887-8994(02)00459-9]</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8 </w:t>
      </w:r>
      <w:r w:rsidRPr="002A66AF">
        <w:rPr>
          <w:rFonts w:ascii="Book Antiqua" w:eastAsia="宋体" w:hAnsi="Book Antiqua" w:cs="宋体"/>
          <w:b/>
          <w:bCs/>
          <w:sz w:val="24"/>
          <w:szCs w:val="24"/>
          <w:lang w:val="en-US" w:eastAsia="zh-CN"/>
        </w:rPr>
        <w:t>Isaacs H</w:t>
      </w:r>
      <w:r w:rsidRPr="002A66AF">
        <w:rPr>
          <w:rFonts w:ascii="Book Antiqua" w:eastAsia="宋体" w:hAnsi="Book Antiqua" w:cs="宋体"/>
          <w:sz w:val="24"/>
          <w:szCs w:val="24"/>
          <w:lang w:val="en-US" w:eastAsia="zh-CN"/>
        </w:rPr>
        <w:t>. II. Perinatal brain tumors: a review of 250 cases. </w:t>
      </w:r>
      <w:proofErr w:type="spellStart"/>
      <w:r w:rsidRPr="002A66AF">
        <w:rPr>
          <w:rFonts w:ascii="Book Antiqua" w:eastAsia="宋体" w:hAnsi="Book Antiqua" w:cs="宋体"/>
          <w:i/>
          <w:iCs/>
          <w:sz w:val="24"/>
          <w:szCs w:val="24"/>
          <w:lang w:val="en-US" w:eastAsia="zh-CN"/>
        </w:rPr>
        <w:t>Pediatr</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Neurol</w:t>
      </w:r>
      <w:proofErr w:type="spellEnd"/>
      <w:r w:rsidRPr="002A66AF">
        <w:rPr>
          <w:rFonts w:ascii="Book Antiqua" w:eastAsia="宋体" w:hAnsi="Book Antiqua" w:cs="宋体"/>
          <w:sz w:val="24"/>
          <w:szCs w:val="24"/>
          <w:lang w:val="en-US" w:eastAsia="zh-CN"/>
        </w:rPr>
        <w:t> 2002; </w:t>
      </w:r>
      <w:r w:rsidRPr="002A66AF">
        <w:rPr>
          <w:rFonts w:ascii="Book Antiqua" w:eastAsia="宋体" w:hAnsi="Book Antiqua" w:cs="宋体"/>
          <w:b/>
          <w:bCs/>
          <w:sz w:val="24"/>
          <w:szCs w:val="24"/>
          <w:lang w:val="en-US" w:eastAsia="zh-CN"/>
        </w:rPr>
        <w:t>27</w:t>
      </w:r>
      <w:r w:rsidRPr="002A66AF">
        <w:rPr>
          <w:rFonts w:ascii="Book Antiqua" w:eastAsia="宋体" w:hAnsi="Book Antiqua" w:cs="宋体"/>
          <w:sz w:val="24"/>
          <w:szCs w:val="24"/>
          <w:lang w:val="en-US" w:eastAsia="zh-CN"/>
        </w:rPr>
        <w:t>: 333-342 [PMID: 12504200 DOI: 10.1016/S0887-8994(02)00472-1]</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9</w:t>
      </w:r>
      <w:r w:rsidRPr="002A66AF">
        <w:rPr>
          <w:rFonts w:ascii="Book Antiqua" w:eastAsia="宋体" w:hAnsi="Book Antiqua" w:cs="宋体"/>
          <w:b/>
          <w:sz w:val="24"/>
          <w:szCs w:val="24"/>
          <w:lang w:val="en-US" w:eastAsia="zh-CN"/>
        </w:rPr>
        <w:t xml:space="preserve"> Volpe JJ</w:t>
      </w:r>
      <w:r w:rsidRPr="002A66AF">
        <w:rPr>
          <w:rFonts w:ascii="Book Antiqua" w:eastAsia="宋体" w:hAnsi="Book Antiqua" w:cs="宋体"/>
          <w:sz w:val="24"/>
          <w:szCs w:val="24"/>
          <w:lang w:val="en-US" w:eastAsia="zh-CN"/>
        </w:rPr>
        <w:t>. Brain tumors and vein of Galen malformation. In: Neurology of the newborn. 4th ed. WB Saunders. Philadelphia, 2001: 841-856</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10 </w:t>
      </w:r>
      <w:r w:rsidRPr="002A66AF">
        <w:rPr>
          <w:rFonts w:ascii="Book Antiqua" w:eastAsia="宋体" w:hAnsi="Book Antiqua" w:cs="宋体"/>
          <w:b/>
          <w:bCs/>
          <w:sz w:val="24"/>
          <w:szCs w:val="24"/>
          <w:lang w:val="en-US" w:eastAsia="zh-CN"/>
        </w:rPr>
        <w:t>Court Brown WM</w:t>
      </w:r>
      <w:r w:rsidRPr="002A66AF">
        <w:rPr>
          <w:rFonts w:ascii="Book Antiqua" w:eastAsia="宋体" w:hAnsi="Book Antiqua" w:cs="宋体"/>
          <w:sz w:val="24"/>
          <w:szCs w:val="24"/>
          <w:lang w:val="en-US" w:eastAsia="zh-CN"/>
        </w:rPr>
        <w:t xml:space="preserve">, Doll R, Hill RB. Incidence of </w:t>
      </w:r>
      <w:proofErr w:type="spellStart"/>
      <w:r w:rsidRPr="002A66AF">
        <w:rPr>
          <w:rFonts w:ascii="Book Antiqua" w:eastAsia="宋体" w:hAnsi="Book Antiqua" w:cs="宋体"/>
          <w:sz w:val="24"/>
          <w:szCs w:val="24"/>
          <w:lang w:val="en-US" w:eastAsia="zh-CN"/>
        </w:rPr>
        <w:t>leukaemia</w:t>
      </w:r>
      <w:proofErr w:type="spellEnd"/>
      <w:r w:rsidRPr="002A66AF">
        <w:rPr>
          <w:rFonts w:ascii="Book Antiqua" w:eastAsia="宋体" w:hAnsi="Book Antiqua" w:cs="宋体"/>
          <w:sz w:val="24"/>
          <w:szCs w:val="24"/>
          <w:lang w:val="en-US" w:eastAsia="zh-CN"/>
        </w:rPr>
        <w:t xml:space="preserve"> after exposure to diagnostic radiation in utero. </w:t>
      </w:r>
      <w:r w:rsidRPr="002A66AF">
        <w:rPr>
          <w:rFonts w:ascii="Book Antiqua" w:eastAsia="宋体" w:hAnsi="Book Antiqua" w:cs="宋体"/>
          <w:i/>
          <w:iCs/>
          <w:sz w:val="24"/>
          <w:szCs w:val="24"/>
          <w:lang w:val="en-US" w:eastAsia="zh-CN"/>
        </w:rPr>
        <w:t>Br Med J</w:t>
      </w:r>
      <w:r w:rsidRPr="002A66AF">
        <w:rPr>
          <w:rFonts w:ascii="Book Antiqua" w:eastAsia="宋体" w:hAnsi="Book Antiqua" w:cs="宋体"/>
          <w:sz w:val="24"/>
          <w:szCs w:val="24"/>
          <w:lang w:val="en-US" w:eastAsia="zh-CN"/>
        </w:rPr>
        <w:t> 1960; </w:t>
      </w:r>
      <w:r w:rsidRPr="002A66AF">
        <w:rPr>
          <w:rFonts w:ascii="Book Antiqua" w:eastAsia="宋体" w:hAnsi="Book Antiqua" w:cs="宋体"/>
          <w:b/>
          <w:bCs/>
          <w:sz w:val="24"/>
          <w:szCs w:val="24"/>
          <w:lang w:val="en-US" w:eastAsia="zh-CN"/>
        </w:rPr>
        <w:t>2</w:t>
      </w:r>
      <w:r w:rsidRPr="002A66AF">
        <w:rPr>
          <w:rFonts w:ascii="Book Antiqua" w:eastAsia="宋体" w:hAnsi="Book Antiqua" w:cs="宋体"/>
          <w:sz w:val="24"/>
          <w:szCs w:val="24"/>
          <w:lang w:val="en-US" w:eastAsia="zh-CN"/>
        </w:rPr>
        <w:t>: 1539-1545 [PMID: 13695977 DOI: 10.1136/bmj.2.5212.1539]</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lastRenderedPageBreak/>
        <w:t>11 </w:t>
      </w:r>
      <w:r w:rsidRPr="002A66AF">
        <w:rPr>
          <w:rFonts w:ascii="Book Antiqua" w:eastAsia="宋体" w:hAnsi="Book Antiqua" w:cs="宋体"/>
          <w:b/>
          <w:bCs/>
          <w:sz w:val="24"/>
          <w:szCs w:val="24"/>
          <w:lang w:val="en-US" w:eastAsia="zh-CN"/>
        </w:rPr>
        <w:t>Becker LE</w:t>
      </w:r>
      <w:r w:rsidRPr="002A66AF">
        <w:rPr>
          <w:rFonts w:ascii="Book Antiqua" w:eastAsia="宋体" w:hAnsi="Book Antiqua" w:cs="宋体"/>
          <w:sz w:val="24"/>
          <w:szCs w:val="24"/>
          <w:lang w:val="en-US" w:eastAsia="zh-CN"/>
        </w:rPr>
        <w:t>. Central neuronal tumors in childhood: relationship to dysplasia. </w:t>
      </w:r>
      <w:r w:rsidRPr="002A66AF">
        <w:rPr>
          <w:rFonts w:ascii="Book Antiqua" w:eastAsia="宋体" w:hAnsi="Book Antiqua" w:cs="宋体"/>
          <w:i/>
          <w:iCs/>
          <w:sz w:val="24"/>
          <w:szCs w:val="24"/>
          <w:lang w:val="en-US" w:eastAsia="zh-CN"/>
        </w:rPr>
        <w:t xml:space="preserve">J </w:t>
      </w:r>
      <w:proofErr w:type="spellStart"/>
      <w:r w:rsidRPr="002A66AF">
        <w:rPr>
          <w:rFonts w:ascii="Book Antiqua" w:eastAsia="宋体" w:hAnsi="Book Antiqua" w:cs="宋体"/>
          <w:i/>
          <w:iCs/>
          <w:sz w:val="24"/>
          <w:szCs w:val="24"/>
          <w:lang w:val="en-US" w:eastAsia="zh-CN"/>
        </w:rPr>
        <w:t>Neurooncol</w:t>
      </w:r>
      <w:proofErr w:type="spellEnd"/>
      <w:r w:rsidRPr="002A66AF">
        <w:rPr>
          <w:rFonts w:ascii="Book Antiqua" w:eastAsia="宋体" w:hAnsi="Book Antiqua" w:cs="宋体"/>
          <w:sz w:val="24"/>
          <w:szCs w:val="24"/>
          <w:lang w:val="en-US" w:eastAsia="zh-CN"/>
        </w:rPr>
        <w:t> 1995; </w:t>
      </w:r>
      <w:r w:rsidRPr="002A66AF">
        <w:rPr>
          <w:rFonts w:ascii="Book Antiqua" w:eastAsia="宋体" w:hAnsi="Book Antiqua" w:cs="宋体"/>
          <w:b/>
          <w:bCs/>
          <w:sz w:val="24"/>
          <w:szCs w:val="24"/>
          <w:lang w:val="en-US" w:eastAsia="zh-CN"/>
        </w:rPr>
        <w:t>24</w:t>
      </w:r>
      <w:r w:rsidRPr="002A66AF">
        <w:rPr>
          <w:rFonts w:ascii="Book Antiqua" w:eastAsia="宋体" w:hAnsi="Book Antiqua" w:cs="宋体"/>
          <w:sz w:val="24"/>
          <w:szCs w:val="24"/>
          <w:lang w:val="en-US" w:eastAsia="zh-CN"/>
        </w:rPr>
        <w:t>: 13-19 [PMID: 8523068 DOI: 10.1007/BF01052652]</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 xml:space="preserve">12 </w:t>
      </w:r>
      <w:r w:rsidRPr="002A66AF">
        <w:rPr>
          <w:rFonts w:ascii="Book Antiqua" w:eastAsia="宋体" w:hAnsi="Book Antiqua" w:cs="宋体"/>
          <w:b/>
          <w:sz w:val="24"/>
          <w:szCs w:val="24"/>
        </w:rPr>
        <w:t>D'Addario V</w:t>
      </w:r>
      <w:r w:rsidRPr="002A66AF">
        <w:rPr>
          <w:rFonts w:ascii="Book Antiqua" w:eastAsia="宋体" w:hAnsi="Book Antiqua" w:cs="宋体"/>
          <w:sz w:val="24"/>
          <w:szCs w:val="24"/>
        </w:rPr>
        <w:t xml:space="preserve">, Pinto V, Meo F, Resta M. The specificity of ultrasound in the detection of fetal intracranial tumors. </w:t>
      </w:r>
      <w:r w:rsidRPr="002A66AF">
        <w:rPr>
          <w:rFonts w:ascii="Book Antiqua" w:eastAsia="宋体" w:hAnsi="Book Antiqua" w:cs="宋体"/>
          <w:i/>
          <w:sz w:val="24"/>
          <w:szCs w:val="24"/>
        </w:rPr>
        <w:t xml:space="preserve">J Perinat Med </w:t>
      </w:r>
      <w:r w:rsidRPr="002A66AF">
        <w:rPr>
          <w:rFonts w:ascii="Book Antiqua" w:eastAsia="宋体" w:hAnsi="Book Antiqua" w:cs="宋体"/>
          <w:sz w:val="24"/>
          <w:szCs w:val="24"/>
        </w:rPr>
        <w:t xml:space="preserve">1998; </w:t>
      </w:r>
      <w:r w:rsidRPr="002A66AF">
        <w:rPr>
          <w:rFonts w:ascii="Book Antiqua" w:eastAsia="宋体" w:hAnsi="Book Antiqua" w:cs="宋体"/>
          <w:b/>
          <w:sz w:val="24"/>
          <w:szCs w:val="24"/>
        </w:rPr>
        <w:t>26</w:t>
      </w:r>
      <w:r w:rsidRPr="002A66AF">
        <w:rPr>
          <w:rFonts w:ascii="Book Antiqua" w:eastAsia="宋体" w:hAnsi="Book Antiqua" w:cs="宋体"/>
          <w:sz w:val="24"/>
          <w:szCs w:val="24"/>
        </w:rPr>
        <w:t>: 480-485</w:t>
      </w:r>
      <w:r w:rsidRPr="002A66AF">
        <w:rPr>
          <w:rFonts w:ascii="Book Antiqua" w:eastAsia="宋体" w:hAnsi="Book Antiqua" w:cs="宋体" w:hint="eastAsia"/>
          <w:sz w:val="24"/>
          <w:szCs w:val="24"/>
          <w:lang w:eastAsia="zh-CN"/>
        </w:rPr>
        <w:t xml:space="preserve"> [</w:t>
      </w:r>
      <w:r w:rsidRPr="002A66AF">
        <w:rPr>
          <w:rFonts w:ascii="Book Antiqua" w:eastAsia="宋体" w:hAnsi="Book Antiqua" w:cs="宋体"/>
          <w:sz w:val="24"/>
          <w:szCs w:val="24"/>
        </w:rPr>
        <w:t>PMID:10224606</w:t>
      </w:r>
      <w:r w:rsidRPr="002A66AF">
        <w:rPr>
          <w:rFonts w:ascii="Book Antiqua" w:eastAsia="宋体" w:hAnsi="Book Antiqua" w:cs="宋体" w:hint="eastAsia"/>
          <w:sz w:val="24"/>
          <w:szCs w:val="24"/>
          <w:lang w:eastAsia="zh-CN"/>
        </w:rPr>
        <w:t xml:space="preserve"> </w:t>
      </w:r>
      <w:hyperlink r:id="rId9" w:tgtFrame="_blank" w:history="1">
        <w:r w:rsidRPr="002A66AF">
          <w:rPr>
            <w:rFonts w:ascii="Book Antiqua" w:eastAsia="宋体" w:hAnsi="Book Antiqua" w:cs="宋体"/>
            <w:sz w:val="24"/>
            <w:szCs w:val="24"/>
          </w:rPr>
          <w:t>DOI:</w:t>
        </w:r>
        <w:r>
          <w:rPr>
            <w:rFonts w:ascii="Book Antiqua" w:eastAsia="宋体" w:hAnsi="Book Antiqua" w:cs="宋体" w:hint="eastAsia"/>
            <w:sz w:val="24"/>
            <w:szCs w:val="24"/>
            <w:lang w:eastAsia="zh-CN"/>
          </w:rPr>
          <w:t xml:space="preserve"> </w:t>
        </w:r>
        <w:r w:rsidRPr="002A66AF">
          <w:rPr>
            <w:rFonts w:ascii="Book Antiqua" w:eastAsia="宋体" w:hAnsi="Book Antiqua" w:cs="宋体"/>
            <w:sz w:val="24"/>
            <w:szCs w:val="24"/>
          </w:rPr>
          <w:t>10.1515/jpme.1998.26.6.480</w:t>
        </w:r>
      </w:hyperlink>
      <w:r w:rsidRPr="002A66AF">
        <w:rPr>
          <w:rFonts w:ascii="Book Antiqua" w:eastAsia="宋体" w:hAnsi="Book Antiqua" w:cs="宋体" w:hint="eastAsia"/>
          <w:sz w:val="24"/>
          <w:szCs w:val="24"/>
          <w:lang w:eastAsia="zh-CN"/>
        </w:rPr>
        <w:t>]</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 xml:space="preserve">13 </w:t>
      </w:r>
      <w:proofErr w:type="spellStart"/>
      <w:r w:rsidRPr="002A66AF">
        <w:rPr>
          <w:rFonts w:ascii="Book Antiqua" w:eastAsia="宋体" w:hAnsi="Book Antiqua" w:cs="宋体"/>
          <w:b/>
          <w:sz w:val="24"/>
          <w:szCs w:val="24"/>
          <w:lang w:val="en-US" w:eastAsia="zh-CN"/>
        </w:rPr>
        <w:t>Garel</w:t>
      </w:r>
      <w:proofErr w:type="spellEnd"/>
      <w:r w:rsidRPr="002A66AF">
        <w:rPr>
          <w:rFonts w:ascii="Book Antiqua" w:eastAsia="宋体" w:hAnsi="Book Antiqua" w:cs="宋体"/>
          <w:b/>
          <w:sz w:val="24"/>
          <w:szCs w:val="24"/>
          <w:lang w:val="en-US" w:eastAsia="zh-CN"/>
        </w:rPr>
        <w:t xml:space="preserve"> C</w:t>
      </w:r>
      <w:r w:rsidRPr="002A66AF">
        <w:rPr>
          <w:rFonts w:ascii="Book Antiqua" w:eastAsia="宋体" w:hAnsi="Book Antiqua" w:cs="宋体"/>
          <w:sz w:val="24"/>
          <w:szCs w:val="24"/>
          <w:lang w:val="en-US" w:eastAsia="zh-CN"/>
        </w:rPr>
        <w:t xml:space="preserve">. MRI of the Fetal Brain: normal development and cerebral pathologies. Berlin: Springer, 2004: 267 </w:t>
      </w:r>
      <w:r w:rsidRPr="002A66AF">
        <w:rPr>
          <w:rFonts w:ascii="Book Antiqua" w:eastAsia="宋体" w:hAnsi="Book Antiqua" w:cs="宋体" w:hint="eastAsia"/>
          <w:sz w:val="24"/>
          <w:szCs w:val="24"/>
          <w:lang w:val="en-US" w:eastAsia="zh-CN"/>
        </w:rPr>
        <w:t>[</w:t>
      </w:r>
      <w:r w:rsidRPr="002A66AF">
        <w:rPr>
          <w:rFonts w:ascii="Book Antiqua" w:eastAsia="宋体" w:hAnsi="Book Antiqua" w:cs="宋体"/>
          <w:sz w:val="24"/>
          <w:szCs w:val="24"/>
          <w:lang w:val="en-US" w:eastAsia="zh-CN"/>
        </w:rPr>
        <w:t>DOI: 10.1007/978-3-642-18747-6</w:t>
      </w:r>
      <w:r w:rsidRPr="002A66AF">
        <w:rPr>
          <w:rFonts w:ascii="Book Antiqua" w:eastAsia="宋体" w:hAnsi="Book Antiqua" w:cs="宋体" w:hint="eastAsia"/>
          <w:sz w:val="24"/>
          <w:szCs w:val="24"/>
          <w:lang w:val="en-US" w:eastAsia="zh-CN"/>
        </w:rPr>
        <w:t>]</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14</w:t>
      </w:r>
      <w:r w:rsidRPr="002A66AF">
        <w:rPr>
          <w:rFonts w:ascii="Book Antiqua" w:eastAsia="宋体" w:hAnsi="Book Antiqua" w:cs="宋体"/>
          <w:b/>
          <w:sz w:val="24"/>
          <w:szCs w:val="24"/>
          <w:lang w:val="en-US" w:eastAsia="zh-CN"/>
        </w:rPr>
        <w:t xml:space="preserve"> Pooh RK</w:t>
      </w:r>
      <w:r w:rsidRPr="002A66AF">
        <w:rPr>
          <w:rFonts w:ascii="Book Antiqua" w:eastAsia="宋体" w:hAnsi="Book Antiqua" w:cs="宋体"/>
          <w:sz w:val="24"/>
          <w:szCs w:val="24"/>
          <w:lang w:val="en-US" w:eastAsia="zh-CN"/>
        </w:rPr>
        <w:t>, Pooh K. Antenatal assessment of CNS anomalies, including neural tube defects. In: Fetal and neonatal neurology a</w:t>
      </w:r>
      <w:r w:rsidR="00C03375">
        <w:rPr>
          <w:rFonts w:ascii="Book Antiqua" w:eastAsia="宋体" w:hAnsi="Book Antiqua" w:cs="宋体"/>
          <w:sz w:val="24"/>
          <w:szCs w:val="24"/>
          <w:lang w:val="en-US" w:eastAsia="zh-CN"/>
        </w:rPr>
        <w:t>nd neurosurgery. 4th ed</w:t>
      </w:r>
      <w:r w:rsidRPr="002A66AF">
        <w:rPr>
          <w:rFonts w:ascii="Book Antiqua" w:eastAsia="宋体" w:hAnsi="Book Antiqua" w:cs="宋体"/>
          <w:sz w:val="24"/>
          <w:szCs w:val="24"/>
          <w:lang w:val="en-US" w:eastAsia="zh-CN"/>
        </w:rPr>
        <w:t>. Philadelphia</w:t>
      </w:r>
      <w:r w:rsidR="00C03375">
        <w:rPr>
          <w:rFonts w:ascii="Book Antiqua" w:eastAsia="宋体" w:hAnsi="Book Antiqua" w:cs="宋体"/>
          <w:sz w:val="24"/>
          <w:szCs w:val="24"/>
          <w:lang w:val="en-US" w:eastAsia="zh-CN"/>
        </w:rPr>
        <w:t>:</w:t>
      </w:r>
      <w:r w:rsidR="00C03375" w:rsidRPr="00C03375">
        <w:rPr>
          <w:rFonts w:ascii="Book Antiqua" w:eastAsia="宋体" w:hAnsi="Book Antiqua" w:cs="宋体"/>
          <w:sz w:val="24"/>
          <w:szCs w:val="24"/>
          <w:lang w:val="en-US" w:eastAsia="zh-CN"/>
        </w:rPr>
        <w:t xml:space="preserve"> </w:t>
      </w:r>
      <w:r w:rsidR="00C03375" w:rsidRPr="002A66AF">
        <w:rPr>
          <w:rFonts w:ascii="Book Antiqua" w:eastAsia="宋体" w:hAnsi="Book Antiqua" w:cs="宋体"/>
          <w:sz w:val="24"/>
          <w:szCs w:val="24"/>
          <w:lang w:val="en-US" w:eastAsia="zh-CN"/>
        </w:rPr>
        <w:t>Elsevier</w:t>
      </w:r>
      <w:r w:rsidR="00C03375">
        <w:rPr>
          <w:rFonts w:ascii="Book Antiqua" w:eastAsia="宋体" w:hAnsi="Book Antiqua" w:cs="宋体"/>
          <w:sz w:val="24"/>
          <w:szCs w:val="24"/>
          <w:lang w:val="en-US" w:eastAsia="zh-CN"/>
        </w:rPr>
        <w:t>,</w:t>
      </w:r>
      <w:r w:rsidRPr="002A66AF">
        <w:rPr>
          <w:rFonts w:ascii="Book Antiqua" w:eastAsia="宋体" w:hAnsi="Book Antiqua" w:cs="宋体"/>
          <w:sz w:val="24"/>
          <w:szCs w:val="24"/>
          <w:lang w:val="en-US" w:eastAsia="zh-CN"/>
        </w:rPr>
        <w:t xml:space="preserve"> 2009: 291-338 </w:t>
      </w:r>
      <w:r w:rsidRPr="002A66AF">
        <w:rPr>
          <w:rFonts w:ascii="Book Antiqua" w:eastAsia="宋体" w:hAnsi="Book Antiqua" w:cs="宋体" w:hint="eastAsia"/>
          <w:sz w:val="24"/>
          <w:szCs w:val="24"/>
          <w:lang w:val="en-US" w:eastAsia="zh-CN"/>
        </w:rPr>
        <w:t>[</w:t>
      </w:r>
      <w:r w:rsidRPr="002A66AF">
        <w:rPr>
          <w:rFonts w:ascii="Book Antiqua" w:eastAsia="宋体" w:hAnsi="Book Antiqua" w:cs="宋体"/>
          <w:sz w:val="24"/>
          <w:szCs w:val="24"/>
          <w:lang w:val="en-US" w:eastAsia="zh-CN"/>
        </w:rPr>
        <w:t>DOI: 10.5005/</w:t>
      </w:r>
      <w:proofErr w:type="spellStart"/>
      <w:r w:rsidRPr="002A66AF">
        <w:rPr>
          <w:rFonts w:ascii="Book Antiqua" w:eastAsia="宋体" w:hAnsi="Book Antiqua" w:cs="宋体"/>
          <w:sz w:val="24"/>
          <w:szCs w:val="24"/>
          <w:lang w:val="en-US" w:eastAsia="zh-CN"/>
        </w:rPr>
        <w:t>jp</w:t>
      </w:r>
      <w:proofErr w:type="spellEnd"/>
      <w:r w:rsidRPr="002A66AF">
        <w:rPr>
          <w:rFonts w:ascii="Book Antiqua" w:eastAsia="宋体" w:hAnsi="Book Antiqua" w:cs="宋体"/>
          <w:sz w:val="24"/>
          <w:szCs w:val="24"/>
          <w:lang w:val="en-US" w:eastAsia="zh-CN"/>
        </w:rPr>
        <w:t>/books/10305</w:t>
      </w:r>
      <w:r w:rsidRPr="002A66AF">
        <w:rPr>
          <w:rFonts w:ascii="Book Antiqua" w:eastAsia="宋体" w:hAnsi="Book Antiqua" w:cs="宋体" w:hint="eastAsia"/>
          <w:sz w:val="24"/>
          <w:szCs w:val="24"/>
          <w:lang w:val="en-US" w:eastAsia="zh-CN"/>
        </w:rPr>
        <w:t>]</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15 </w:t>
      </w:r>
      <w:proofErr w:type="spellStart"/>
      <w:r w:rsidRPr="002A66AF">
        <w:rPr>
          <w:rFonts w:ascii="Book Antiqua" w:eastAsia="宋体" w:hAnsi="Book Antiqua" w:cs="宋体"/>
          <w:b/>
          <w:bCs/>
          <w:sz w:val="24"/>
          <w:szCs w:val="24"/>
          <w:lang w:val="en-US" w:eastAsia="zh-CN"/>
        </w:rPr>
        <w:t>Bolat</w:t>
      </w:r>
      <w:proofErr w:type="spellEnd"/>
      <w:r w:rsidRPr="002A66AF">
        <w:rPr>
          <w:rFonts w:ascii="Book Antiqua" w:eastAsia="宋体" w:hAnsi="Book Antiqua" w:cs="宋体"/>
          <w:b/>
          <w:bCs/>
          <w:sz w:val="24"/>
          <w:szCs w:val="24"/>
          <w:lang w:val="en-US" w:eastAsia="zh-CN"/>
        </w:rPr>
        <w:t xml:space="preserve"> F</w:t>
      </w:r>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Kayaselcuk</w:t>
      </w:r>
      <w:proofErr w:type="spellEnd"/>
      <w:r w:rsidRPr="002A66AF">
        <w:rPr>
          <w:rFonts w:ascii="Book Antiqua" w:eastAsia="宋体" w:hAnsi="Book Antiqua" w:cs="宋体"/>
          <w:sz w:val="24"/>
          <w:szCs w:val="24"/>
          <w:lang w:val="en-US" w:eastAsia="zh-CN"/>
        </w:rPr>
        <w:t xml:space="preserve"> F, </w:t>
      </w:r>
      <w:proofErr w:type="spellStart"/>
      <w:r w:rsidRPr="002A66AF">
        <w:rPr>
          <w:rFonts w:ascii="Book Antiqua" w:eastAsia="宋体" w:hAnsi="Book Antiqua" w:cs="宋体"/>
          <w:sz w:val="24"/>
          <w:szCs w:val="24"/>
          <w:lang w:val="en-US" w:eastAsia="zh-CN"/>
        </w:rPr>
        <w:t>Tarim</w:t>
      </w:r>
      <w:proofErr w:type="spellEnd"/>
      <w:r w:rsidRPr="002A66AF">
        <w:rPr>
          <w:rFonts w:ascii="Book Antiqua" w:eastAsia="宋体" w:hAnsi="Book Antiqua" w:cs="宋体"/>
          <w:sz w:val="24"/>
          <w:szCs w:val="24"/>
          <w:lang w:val="en-US" w:eastAsia="zh-CN"/>
        </w:rPr>
        <w:t xml:space="preserve"> E, </w:t>
      </w:r>
      <w:proofErr w:type="spellStart"/>
      <w:r w:rsidRPr="002A66AF">
        <w:rPr>
          <w:rFonts w:ascii="Book Antiqua" w:eastAsia="宋体" w:hAnsi="Book Antiqua" w:cs="宋体"/>
          <w:sz w:val="24"/>
          <w:szCs w:val="24"/>
          <w:lang w:val="en-US" w:eastAsia="zh-CN"/>
        </w:rPr>
        <w:t>Kilicdag</w:t>
      </w:r>
      <w:proofErr w:type="spellEnd"/>
      <w:r w:rsidRPr="002A66AF">
        <w:rPr>
          <w:rFonts w:ascii="Book Antiqua" w:eastAsia="宋体" w:hAnsi="Book Antiqua" w:cs="宋体"/>
          <w:sz w:val="24"/>
          <w:szCs w:val="24"/>
          <w:lang w:val="en-US" w:eastAsia="zh-CN"/>
        </w:rPr>
        <w:t xml:space="preserve"> E, Bal N. Congenital intracranial </w:t>
      </w:r>
      <w:proofErr w:type="spellStart"/>
      <w:r w:rsidRPr="002A66AF">
        <w:rPr>
          <w:rFonts w:ascii="Book Antiqua" w:eastAsia="宋体" w:hAnsi="Book Antiqua" w:cs="宋体"/>
          <w:sz w:val="24"/>
          <w:szCs w:val="24"/>
          <w:lang w:val="en-US" w:eastAsia="zh-CN"/>
        </w:rPr>
        <w:t>teratoma</w:t>
      </w:r>
      <w:proofErr w:type="spellEnd"/>
      <w:r w:rsidRPr="002A66AF">
        <w:rPr>
          <w:rFonts w:ascii="Book Antiqua" w:eastAsia="宋体" w:hAnsi="Book Antiqua" w:cs="宋体"/>
          <w:sz w:val="24"/>
          <w:szCs w:val="24"/>
          <w:lang w:val="en-US" w:eastAsia="zh-CN"/>
        </w:rPr>
        <w:t xml:space="preserve"> with massive macrocephaly and skull rupture. </w:t>
      </w:r>
      <w:r w:rsidRPr="002A66AF">
        <w:rPr>
          <w:rFonts w:ascii="Book Antiqua" w:eastAsia="宋体" w:hAnsi="Book Antiqua" w:cs="宋体"/>
          <w:i/>
          <w:iCs/>
          <w:sz w:val="24"/>
          <w:szCs w:val="24"/>
          <w:lang w:val="en-US" w:eastAsia="zh-CN"/>
        </w:rPr>
        <w:t xml:space="preserve">Fetal </w:t>
      </w:r>
      <w:proofErr w:type="spellStart"/>
      <w:r w:rsidRPr="002A66AF">
        <w:rPr>
          <w:rFonts w:ascii="Book Antiqua" w:eastAsia="宋体" w:hAnsi="Book Antiqua" w:cs="宋体"/>
          <w:i/>
          <w:iCs/>
          <w:sz w:val="24"/>
          <w:szCs w:val="24"/>
          <w:lang w:val="en-US" w:eastAsia="zh-CN"/>
        </w:rPr>
        <w:t>Diagn</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Ther</w:t>
      </w:r>
      <w:proofErr w:type="spellEnd"/>
      <w:r w:rsidRPr="002A66AF">
        <w:rPr>
          <w:rFonts w:ascii="Book Antiqua" w:eastAsia="宋体" w:hAnsi="Book Antiqua" w:cs="宋体"/>
          <w:sz w:val="24"/>
          <w:szCs w:val="24"/>
          <w:lang w:val="en-US" w:eastAsia="zh-CN"/>
        </w:rPr>
        <w:t> 2008; </w:t>
      </w:r>
      <w:r w:rsidRPr="002A66AF">
        <w:rPr>
          <w:rFonts w:ascii="Book Antiqua" w:eastAsia="宋体" w:hAnsi="Book Antiqua" w:cs="宋体"/>
          <w:b/>
          <w:bCs/>
          <w:sz w:val="24"/>
          <w:szCs w:val="24"/>
          <w:lang w:val="en-US" w:eastAsia="zh-CN"/>
        </w:rPr>
        <w:t>23</w:t>
      </w:r>
      <w:r w:rsidRPr="002A66AF">
        <w:rPr>
          <w:rFonts w:ascii="Book Antiqua" w:eastAsia="宋体" w:hAnsi="Book Antiqua" w:cs="宋体"/>
          <w:sz w:val="24"/>
          <w:szCs w:val="24"/>
          <w:lang w:val="en-US" w:eastAsia="zh-CN"/>
        </w:rPr>
        <w:t>: 1-4 [PMID: 17934288 DOI: 10.1159/000109216]</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16 </w:t>
      </w:r>
      <w:proofErr w:type="spellStart"/>
      <w:r w:rsidRPr="002A66AF">
        <w:rPr>
          <w:rFonts w:ascii="Book Antiqua" w:eastAsia="宋体" w:hAnsi="Book Antiqua" w:cs="宋体"/>
          <w:b/>
          <w:bCs/>
          <w:sz w:val="24"/>
          <w:szCs w:val="24"/>
          <w:lang w:val="en-US" w:eastAsia="zh-CN"/>
        </w:rPr>
        <w:t>Vibert-Guigue</w:t>
      </w:r>
      <w:proofErr w:type="spellEnd"/>
      <w:r w:rsidRPr="002A66AF">
        <w:rPr>
          <w:rFonts w:ascii="Book Antiqua" w:eastAsia="宋体" w:hAnsi="Book Antiqua" w:cs="宋体"/>
          <w:b/>
          <w:bCs/>
          <w:sz w:val="24"/>
          <w:szCs w:val="24"/>
          <w:lang w:val="en-US" w:eastAsia="zh-CN"/>
        </w:rPr>
        <w:t xml:space="preserve"> C</w:t>
      </w:r>
      <w:r w:rsidRPr="002A66AF">
        <w:rPr>
          <w:rFonts w:ascii="Book Antiqua" w:eastAsia="宋体" w:hAnsi="Book Antiqua" w:cs="宋体"/>
          <w:sz w:val="24"/>
          <w:szCs w:val="24"/>
          <w:lang w:val="en-US" w:eastAsia="zh-CN"/>
        </w:rPr>
        <w:t xml:space="preserve">, Gonzales M, </w:t>
      </w:r>
      <w:proofErr w:type="spellStart"/>
      <w:r w:rsidRPr="002A66AF">
        <w:rPr>
          <w:rFonts w:ascii="Book Antiqua" w:eastAsia="宋体" w:hAnsi="Book Antiqua" w:cs="宋体"/>
          <w:sz w:val="24"/>
          <w:szCs w:val="24"/>
          <w:lang w:val="en-US" w:eastAsia="zh-CN"/>
        </w:rPr>
        <w:t>Gouellet</w:t>
      </w:r>
      <w:proofErr w:type="spellEnd"/>
      <w:r w:rsidRPr="002A66AF">
        <w:rPr>
          <w:rFonts w:ascii="Book Antiqua" w:eastAsia="宋体" w:hAnsi="Book Antiqua" w:cs="宋体"/>
          <w:sz w:val="24"/>
          <w:szCs w:val="24"/>
          <w:lang w:val="en-US" w:eastAsia="zh-CN"/>
        </w:rPr>
        <w:t xml:space="preserve"> N, </w:t>
      </w:r>
      <w:proofErr w:type="spellStart"/>
      <w:r w:rsidRPr="002A66AF">
        <w:rPr>
          <w:rFonts w:ascii="Book Antiqua" w:eastAsia="宋体" w:hAnsi="Book Antiqua" w:cs="宋体"/>
          <w:sz w:val="24"/>
          <w:szCs w:val="24"/>
          <w:lang w:val="en-US" w:eastAsia="zh-CN"/>
        </w:rPr>
        <w:t>Zirah</w:t>
      </w:r>
      <w:proofErr w:type="spellEnd"/>
      <w:r w:rsidRPr="002A66AF">
        <w:rPr>
          <w:rFonts w:ascii="Book Antiqua" w:eastAsia="宋体" w:hAnsi="Book Antiqua" w:cs="宋体"/>
          <w:sz w:val="24"/>
          <w:szCs w:val="24"/>
          <w:lang w:val="en-US" w:eastAsia="zh-CN"/>
        </w:rPr>
        <w:t xml:space="preserve"> C, </w:t>
      </w:r>
      <w:proofErr w:type="spellStart"/>
      <w:r w:rsidRPr="002A66AF">
        <w:rPr>
          <w:rFonts w:ascii="Book Antiqua" w:eastAsia="宋体" w:hAnsi="Book Antiqua" w:cs="宋体"/>
          <w:sz w:val="24"/>
          <w:szCs w:val="24"/>
          <w:lang w:val="en-US" w:eastAsia="zh-CN"/>
        </w:rPr>
        <w:t>Milliez</w:t>
      </w:r>
      <w:proofErr w:type="spellEnd"/>
      <w:r w:rsidRPr="002A66AF">
        <w:rPr>
          <w:rFonts w:ascii="Book Antiqua" w:eastAsia="宋体" w:hAnsi="Book Antiqua" w:cs="宋体"/>
          <w:sz w:val="24"/>
          <w:szCs w:val="24"/>
          <w:lang w:val="en-US" w:eastAsia="zh-CN"/>
        </w:rPr>
        <w:t xml:space="preserve"> J, </w:t>
      </w:r>
      <w:proofErr w:type="spellStart"/>
      <w:r w:rsidRPr="002A66AF">
        <w:rPr>
          <w:rFonts w:ascii="Book Antiqua" w:eastAsia="宋体" w:hAnsi="Book Antiqua" w:cs="宋体"/>
          <w:sz w:val="24"/>
          <w:szCs w:val="24"/>
          <w:lang w:val="en-US" w:eastAsia="zh-CN"/>
        </w:rPr>
        <w:t>Carbonne</w:t>
      </w:r>
      <w:proofErr w:type="spellEnd"/>
      <w:r w:rsidRPr="002A66AF">
        <w:rPr>
          <w:rFonts w:ascii="Book Antiqua" w:eastAsia="宋体" w:hAnsi="Book Antiqua" w:cs="宋体"/>
          <w:sz w:val="24"/>
          <w:szCs w:val="24"/>
          <w:lang w:val="en-US" w:eastAsia="zh-CN"/>
        </w:rPr>
        <w:t xml:space="preserve"> B. Vaginal delivery using </w:t>
      </w:r>
      <w:proofErr w:type="spellStart"/>
      <w:r w:rsidRPr="002A66AF">
        <w:rPr>
          <w:rFonts w:ascii="Book Antiqua" w:eastAsia="宋体" w:hAnsi="Book Antiqua" w:cs="宋体"/>
          <w:sz w:val="24"/>
          <w:szCs w:val="24"/>
          <w:lang w:val="en-US" w:eastAsia="zh-CN"/>
        </w:rPr>
        <w:t>cranioclasia</w:t>
      </w:r>
      <w:proofErr w:type="spellEnd"/>
      <w:r w:rsidRPr="002A66AF">
        <w:rPr>
          <w:rFonts w:ascii="Book Antiqua" w:eastAsia="宋体" w:hAnsi="Book Antiqua" w:cs="宋体"/>
          <w:sz w:val="24"/>
          <w:szCs w:val="24"/>
          <w:lang w:val="en-US" w:eastAsia="zh-CN"/>
        </w:rPr>
        <w:t xml:space="preserve"> following prenatal diagnosis of a giant fetal intracranial </w:t>
      </w:r>
      <w:proofErr w:type="spellStart"/>
      <w:r w:rsidRPr="002A66AF">
        <w:rPr>
          <w:rFonts w:ascii="Book Antiqua" w:eastAsia="宋体" w:hAnsi="Book Antiqua" w:cs="宋体"/>
          <w:sz w:val="24"/>
          <w:szCs w:val="24"/>
          <w:lang w:val="en-US" w:eastAsia="zh-CN"/>
        </w:rPr>
        <w:t>teratoma</w:t>
      </w:r>
      <w:proofErr w:type="spellEnd"/>
      <w:r w:rsidRPr="002A66AF">
        <w:rPr>
          <w:rFonts w:ascii="Book Antiqua" w:eastAsia="宋体" w:hAnsi="Book Antiqua" w:cs="宋体"/>
          <w:sz w:val="24"/>
          <w:szCs w:val="24"/>
          <w:lang w:val="en-US" w:eastAsia="zh-CN"/>
        </w:rPr>
        <w:t>. </w:t>
      </w:r>
      <w:r w:rsidRPr="002A66AF">
        <w:rPr>
          <w:rFonts w:ascii="Book Antiqua" w:eastAsia="宋体" w:hAnsi="Book Antiqua" w:cs="宋体"/>
          <w:i/>
          <w:iCs/>
          <w:sz w:val="24"/>
          <w:szCs w:val="24"/>
          <w:lang w:val="en-US" w:eastAsia="zh-CN"/>
        </w:rPr>
        <w:t xml:space="preserve">Fetal </w:t>
      </w:r>
      <w:proofErr w:type="spellStart"/>
      <w:r w:rsidRPr="002A66AF">
        <w:rPr>
          <w:rFonts w:ascii="Book Antiqua" w:eastAsia="宋体" w:hAnsi="Book Antiqua" w:cs="宋体"/>
          <w:i/>
          <w:iCs/>
          <w:sz w:val="24"/>
          <w:szCs w:val="24"/>
          <w:lang w:val="en-US" w:eastAsia="zh-CN"/>
        </w:rPr>
        <w:t>Diagn</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Ther</w:t>
      </w:r>
      <w:proofErr w:type="spellEnd"/>
      <w:r w:rsidRPr="002A66AF">
        <w:rPr>
          <w:rFonts w:ascii="Book Antiqua" w:eastAsia="宋体" w:hAnsi="Book Antiqua" w:cs="宋体"/>
          <w:sz w:val="24"/>
          <w:szCs w:val="24"/>
          <w:lang w:val="en-US" w:eastAsia="zh-CN"/>
        </w:rPr>
        <w:t> 2008; </w:t>
      </w:r>
      <w:r w:rsidRPr="002A66AF">
        <w:rPr>
          <w:rFonts w:ascii="Book Antiqua" w:eastAsia="宋体" w:hAnsi="Book Antiqua" w:cs="宋体"/>
          <w:b/>
          <w:bCs/>
          <w:sz w:val="24"/>
          <w:szCs w:val="24"/>
          <w:lang w:val="en-US" w:eastAsia="zh-CN"/>
        </w:rPr>
        <w:t>23</w:t>
      </w:r>
      <w:r w:rsidRPr="002A66AF">
        <w:rPr>
          <w:rFonts w:ascii="Book Antiqua" w:eastAsia="宋体" w:hAnsi="Book Antiqua" w:cs="宋体"/>
          <w:sz w:val="24"/>
          <w:szCs w:val="24"/>
          <w:lang w:val="en-US" w:eastAsia="zh-CN"/>
        </w:rPr>
        <w:t>: 222-227 [PMID: 18417982 DOI: 10.1159/000116745]</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17 </w:t>
      </w:r>
      <w:proofErr w:type="spellStart"/>
      <w:r w:rsidRPr="002A66AF">
        <w:rPr>
          <w:rFonts w:ascii="Book Antiqua" w:eastAsia="宋体" w:hAnsi="Book Antiqua" w:cs="宋体"/>
          <w:b/>
          <w:bCs/>
          <w:sz w:val="24"/>
          <w:szCs w:val="24"/>
          <w:lang w:val="en-US" w:eastAsia="zh-CN"/>
        </w:rPr>
        <w:t>Schlembach</w:t>
      </w:r>
      <w:proofErr w:type="spellEnd"/>
      <w:r w:rsidRPr="002A66AF">
        <w:rPr>
          <w:rFonts w:ascii="Book Antiqua" w:eastAsia="宋体" w:hAnsi="Book Antiqua" w:cs="宋体"/>
          <w:b/>
          <w:bCs/>
          <w:sz w:val="24"/>
          <w:szCs w:val="24"/>
          <w:lang w:val="en-US" w:eastAsia="zh-CN"/>
        </w:rPr>
        <w:t xml:space="preserve"> D</w:t>
      </w:r>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Bornemann</w:t>
      </w:r>
      <w:proofErr w:type="spellEnd"/>
      <w:r w:rsidRPr="002A66AF">
        <w:rPr>
          <w:rFonts w:ascii="Book Antiqua" w:eastAsia="宋体" w:hAnsi="Book Antiqua" w:cs="宋体"/>
          <w:sz w:val="24"/>
          <w:szCs w:val="24"/>
          <w:lang w:val="en-US" w:eastAsia="zh-CN"/>
        </w:rPr>
        <w:t xml:space="preserve"> A, </w:t>
      </w:r>
      <w:proofErr w:type="spellStart"/>
      <w:r w:rsidRPr="002A66AF">
        <w:rPr>
          <w:rFonts w:ascii="Book Antiqua" w:eastAsia="宋体" w:hAnsi="Book Antiqua" w:cs="宋体"/>
          <w:sz w:val="24"/>
          <w:szCs w:val="24"/>
          <w:lang w:val="en-US" w:eastAsia="zh-CN"/>
        </w:rPr>
        <w:t>Rupprecht</w:t>
      </w:r>
      <w:proofErr w:type="spellEnd"/>
      <w:r w:rsidRPr="002A66AF">
        <w:rPr>
          <w:rFonts w:ascii="Book Antiqua" w:eastAsia="宋体" w:hAnsi="Book Antiqua" w:cs="宋体"/>
          <w:sz w:val="24"/>
          <w:szCs w:val="24"/>
          <w:lang w:val="en-US" w:eastAsia="zh-CN"/>
        </w:rPr>
        <w:t xml:space="preserve"> T, </w:t>
      </w:r>
      <w:proofErr w:type="spellStart"/>
      <w:r w:rsidRPr="002A66AF">
        <w:rPr>
          <w:rFonts w:ascii="Book Antiqua" w:eastAsia="宋体" w:hAnsi="Book Antiqua" w:cs="宋体"/>
          <w:sz w:val="24"/>
          <w:szCs w:val="24"/>
          <w:lang w:val="en-US" w:eastAsia="zh-CN"/>
        </w:rPr>
        <w:t>Beinder</w:t>
      </w:r>
      <w:proofErr w:type="spellEnd"/>
      <w:r w:rsidRPr="002A66AF">
        <w:rPr>
          <w:rFonts w:ascii="Book Antiqua" w:eastAsia="宋体" w:hAnsi="Book Antiqua" w:cs="宋体"/>
          <w:sz w:val="24"/>
          <w:szCs w:val="24"/>
          <w:lang w:val="en-US" w:eastAsia="zh-CN"/>
        </w:rPr>
        <w:t xml:space="preserve"> E. Fetal intracranial tumors detected by ultrasound: a report of two cases and review of the literature. </w:t>
      </w:r>
      <w:r w:rsidRPr="002A66AF">
        <w:rPr>
          <w:rFonts w:ascii="Book Antiqua" w:eastAsia="宋体" w:hAnsi="Book Antiqua" w:cs="宋体"/>
          <w:i/>
          <w:iCs/>
          <w:sz w:val="24"/>
          <w:szCs w:val="24"/>
          <w:lang w:val="en-US" w:eastAsia="zh-CN"/>
        </w:rPr>
        <w:t xml:space="preserve">Ultrasound </w:t>
      </w:r>
      <w:proofErr w:type="spellStart"/>
      <w:r w:rsidRPr="002A66AF">
        <w:rPr>
          <w:rFonts w:ascii="Book Antiqua" w:eastAsia="宋体" w:hAnsi="Book Antiqua" w:cs="宋体"/>
          <w:i/>
          <w:iCs/>
          <w:sz w:val="24"/>
          <w:szCs w:val="24"/>
          <w:lang w:val="en-US" w:eastAsia="zh-CN"/>
        </w:rPr>
        <w:t>Obstet</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Gynecol</w:t>
      </w:r>
      <w:proofErr w:type="spellEnd"/>
      <w:r w:rsidRPr="002A66AF">
        <w:rPr>
          <w:rFonts w:ascii="Book Antiqua" w:eastAsia="宋体" w:hAnsi="Book Antiqua" w:cs="宋体"/>
          <w:sz w:val="24"/>
          <w:szCs w:val="24"/>
          <w:lang w:val="en-US" w:eastAsia="zh-CN"/>
        </w:rPr>
        <w:t> 1999; </w:t>
      </w:r>
      <w:r w:rsidRPr="002A66AF">
        <w:rPr>
          <w:rFonts w:ascii="Book Antiqua" w:eastAsia="宋体" w:hAnsi="Book Antiqua" w:cs="宋体"/>
          <w:b/>
          <w:bCs/>
          <w:sz w:val="24"/>
          <w:szCs w:val="24"/>
          <w:lang w:val="en-US" w:eastAsia="zh-CN"/>
        </w:rPr>
        <w:t>14</w:t>
      </w:r>
      <w:r w:rsidRPr="002A66AF">
        <w:rPr>
          <w:rFonts w:ascii="Book Antiqua" w:eastAsia="宋体" w:hAnsi="Book Antiqua" w:cs="宋体"/>
          <w:sz w:val="24"/>
          <w:szCs w:val="24"/>
          <w:lang w:val="en-US" w:eastAsia="zh-CN"/>
        </w:rPr>
        <w:t>: 407-418 [PMID: 10658280 DOI: 10.1046/j.1469-0705.1999.14060407.x]</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18 </w:t>
      </w:r>
      <w:r w:rsidRPr="002A66AF">
        <w:rPr>
          <w:rFonts w:ascii="Book Antiqua" w:eastAsia="宋体" w:hAnsi="Book Antiqua" w:cs="宋体"/>
          <w:b/>
          <w:bCs/>
          <w:sz w:val="24"/>
          <w:szCs w:val="24"/>
          <w:lang w:val="en-US" w:eastAsia="zh-CN"/>
        </w:rPr>
        <w:t>Schwartz S</w:t>
      </w:r>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Raffel</w:t>
      </w:r>
      <w:proofErr w:type="spellEnd"/>
      <w:r w:rsidRPr="002A66AF">
        <w:rPr>
          <w:rFonts w:ascii="Book Antiqua" w:eastAsia="宋体" w:hAnsi="Book Antiqua" w:cs="宋体"/>
          <w:sz w:val="24"/>
          <w:szCs w:val="24"/>
          <w:lang w:val="en-US" w:eastAsia="zh-CN"/>
        </w:rPr>
        <w:t xml:space="preserve"> LJ, Sun CC, Waters E. An unusual mosaic karyotype detected through prenatal diagnosis with duplication of 1q and 19p and associated </w:t>
      </w:r>
      <w:proofErr w:type="spellStart"/>
      <w:r w:rsidRPr="002A66AF">
        <w:rPr>
          <w:rFonts w:ascii="Book Antiqua" w:eastAsia="宋体" w:hAnsi="Book Antiqua" w:cs="宋体"/>
          <w:sz w:val="24"/>
          <w:szCs w:val="24"/>
          <w:lang w:val="en-US" w:eastAsia="zh-CN"/>
        </w:rPr>
        <w:t>teratoma</w:t>
      </w:r>
      <w:proofErr w:type="spellEnd"/>
      <w:r w:rsidRPr="002A66AF">
        <w:rPr>
          <w:rFonts w:ascii="Book Antiqua" w:eastAsia="宋体" w:hAnsi="Book Antiqua" w:cs="宋体"/>
          <w:sz w:val="24"/>
          <w:szCs w:val="24"/>
          <w:lang w:val="en-US" w:eastAsia="zh-CN"/>
        </w:rPr>
        <w:t xml:space="preserve"> development. </w:t>
      </w:r>
      <w:r w:rsidRPr="002A66AF">
        <w:rPr>
          <w:rFonts w:ascii="Book Antiqua" w:eastAsia="宋体" w:hAnsi="Book Antiqua" w:cs="宋体"/>
          <w:i/>
          <w:iCs/>
          <w:sz w:val="24"/>
          <w:szCs w:val="24"/>
          <w:lang w:val="en-US" w:eastAsia="zh-CN"/>
        </w:rPr>
        <w:t>Teratology</w:t>
      </w:r>
      <w:r w:rsidRPr="002A66AF">
        <w:rPr>
          <w:rFonts w:ascii="Book Antiqua" w:eastAsia="宋体" w:hAnsi="Book Antiqua" w:cs="宋体"/>
          <w:sz w:val="24"/>
          <w:szCs w:val="24"/>
          <w:lang w:val="en-US" w:eastAsia="zh-CN"/>
        </w:rPr>
        <w:t> 1992; </w:t>
      </w:r>
      <w:r w:rsidRPr="002A66AF">
        <w:rPr>
          <w:rFonts w:ascii="Book Antiqua" w:eastAsia="宋体" w:hAnsi="Book Antiqua" w:cs="宋体"/>
          <w:b/>
          <w:bCs/>
          <w:sz w:val="24"/>
          <w:szCs w:val="24"/>
          <w:lang w:val="en-US" w:eastAsia="zh-CN"/>
        </w:rPr>
        <w:t>46</w:t>
      </w:r>
      <w:r w:rsidRPr="002A66AF">
        <w:rPr>
          <w:rFonts w:ascii="Book Antiqua" w:eastAsia="宋体" w:hAnsi="Book Antiqua" w:cs="宋体"/>
          <w:sz w:val="24"/>
          <w:szCs w:val="24"/>
          <w:lang w:val="en-US" w:eastAsia="zh-CN"/>
        </w:rPr>
        <w:t>: 399-404 [PMID: 1384156 DOI: 10.1002/tera.1420460410]</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19 </w:t>
      </w:r>
      <w:proofErr w:type="spellStart"/>
      <w:r w:rsidRPr="002A66AF">
        <w:rPr>
          <w:rFonts w:ascii="Book Antiqua" w:eastAsia="宋体" w:hAnsi="Book Antiqua" w:cs="宋体"/>
          <w:b/>
          <w:bCs/>
          <w:sz w:val="24"/>
          <w:szCs w:val="24"/>
          <w:lang w:val="en-US" w:eastAsia="zh-CN"/>
        </w:rPr>
        <w:t>Saada</w:t>
      </w:r>
      <w:proofErr w:type="spellEnd"/>
      <w:r w:rsidRPr="002A66AF">
        <w:rPr>
          <w:rFonts w:ascii="Book Antiqua" w:eastAsia="宋体" w:hAnsi="Book Antiqua" w:cs="宋体"/>
          <w:b/>
          <w:bCs/>
          <w:sz w:val="24"/>
          <w:szCs w:val="24"/>
          <w:lang w:val="en-US" w:eastAsia="zh-CN"/>
        </w:rPr>
        <w:t xml:space="preserve"> J</w:t>
      </w:r>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Enza-Razavi</w:t>
      </w:r>
      <w:proofErr w:type="spellEnd"/>
      <w:r w:rsidRPr="002A66AF">
        <w:rPr>
          <w:rFonts w:ascii="Book Antiqua" w:eastAsia="宋体" w:hAnsi="Book Antiqua" w:cs="宋体"/>
          <w:sz w:val="24"/>
          <w:szCs w:val="24"/>
          <w:lang w:val="en-US" w:eastAsia="zh-CN"/>
        </w:rPr>
        <w:t xml:space="preserve"> F, </w:t>
      </w:r>
      <w:proofErr w:type="spellStart"/>
      <w:r w:rsidRPr="002A66AF">
        <w:rPr>
          <w:rFonts w:ascii="Book Antiqua" w:eastAsia="宋体" w:hAnsi="Book Antiqua" w:cs="宋体"/>
          <w:sz w:val="24"/>
          <w:szCs w:val="24"/>
          <w:lang w:val="en-US" w:eastAsia="zh-CN"/>
        </w:rPr>
        <w:t>Delahaye</w:t>
      </w:r>
      <w:proofErr w:type="spellEnd"/>
      <w:r w:rsidRPr="002A66AF">
        <w:rPr>
          <w:rFonts w:ascii="Book Antiqua" w:eastAsia="宋体" w:hAnsi="Book Antiqua" w:cs="宋体"/>
          <w:sz w:val="24"/>
          <w:szCs w:val="24"/>
          <w:lang w:val="en-US" w:eastAsia="zh-CN"/>
        </w:rPr>
        <w:t xml:space="preserve"> S, </w:t>
      </w:r>
      <w:proofErr w:type="spellStart"/>
      <w:r w:rsidRPr="002A66AF">
        <w:rPr>
          <w:rFonts w:ascii="Book Antiqua" w:eastAsia="宋体" w:hAnsi="Book Antiqua" w:cs="宋体"/>
          <w:sz w:val="24"/>
          <w:szCs w:val="24"/>
          <w:lang w:val="en-US" w:eastAsia="zh-CN"/>
        </w:rPr>
        <w:t>Martinovic</w:t>
      </w:r>
      <w:proofErr w:type="spellEnd"/>
      <w:r w:rsidRPr="002A66AF">
        <w:rPr>
          <w:rFonts w:ascii="Book Antiqua" w:eastAsia="宋体" w:hAnsi="Book Antiqua" w:cs="宋体"/>
          <w:sz w:val="24"/>
          <w:szCs w:val="24"/>
          <w:lang w:val="en-US" w:eastAsia="zh-CN"/>
        </w:rPr>
        <w:t xml:space="preserve"> J, </w:t>
      </w:r>
      <w:proofErr w:type="spellStart"/>
      <w:r w:rsidRPr="002A66AF">
        <w:rPr>
          <w:rFonts w:ascii="Book Antiqua" w:eastAsia="宋体" w:hAnsi="Book Antiqua" w:cs="宋体"/>
          <w:sz w:val="24"/>
          <w:szCs w:val="24"/>
          <w:lang w:val="en-US" w:eastAsia="zh-CN"/>
        </w:rPr>
        <w:t>Macaleese</w:t>
      </w:r>
      <w:proofErr w:type="spellEnd"/>
      <w:r w:rsidRPr="002A66AF">
        <w:rPr>
          <w:rFonts w:ascii="Book Antiqua" w:eastAsia="宋体" w:hAnsi="Book Antiqua" w:cs="宋体"/>
          <w:sz w:val="24"/>
          <w:szCs w:val="24"/>
          <w:lang w:val="en-US" w:eastAsia="zh-CN"/>
        </w:rPr>
        <w:t xml:space="preserve"> J, </w:t>
      </w:r>
      <w:proofErr w:type="spellStart"/>
      <w:r w:rsidRPr="002A66AF">
        <w:rPr>
          <w:rFonts w:ascii="Book Antiqua" w:eastAsia="宋体" w:hAnsi="Book Antiqua" w:cs="宋体"/>
          <w:sz w:val="24"/>
          <w:szCs w:val="24"/>
          <w:lang w:val="en-US" w:eastAsia="zh-CN"/>
        </w:rPr>
        <w:t>Benachi</w:t>
      </w:r>
      <w:proofErr w:type="spellEnd"/>
      <w:r w:rsidRPr="002A66AF">
        <w:rPr>
          <w:rFonts w:ascii="Book Antiqua" w:eastAsia="宋体" w:hAnsi="Book Antiqua" w:cs="宋体"/>
          <w:sz w:val="24"/>
          <w:szCs w:val="24"/>
          <w:lang w:val="en-US" w:eastAsia="zh-CN"/>
        </w:rPr>
        <w:t xml:space="preserve"> A. Early second-trimester diagnosis of intracranial </w:t>
      </w:r>
      <w:proofErr w:type="spellStart"/>
      <w:r w:rsidRPr="002A66AF">
        <w:rPr>
          <w:rFonts w:ascii="Book Antiqua" w:eastAsia="宋体" w:hAnsi="Book Antiqua" w:cs="宋体"/>
          <w:sz w:val="24"/>
          <w:szCs w:val="24"/>
          <w:lang w:val="en-US" w:eastAsia="zh-CN"/>
        </w:rPr>
        <w:t>teratoma</w:t>
      </w:r>
      <w:proofErr w:type="spellEnd"/>
      <w:r w:rsidRPr="002A66AF">
        <w:rPr>
          <w:rFonts w:ascii="Book Antiqua" w:eastAsia="宋体" w:hAnsi="Book Antiqua" w:cs="宋体"/>
          <w:sz w:val="24"/>
          <w:szCs w:val="24"/>
          <w:lang w:val="en-US" w:eastAsia="zh-CN"/>
        </w:rPr>
        <w:t>. </w:t>
      </w:r>
      <w:r w:rsidRPr="002A66AF">
        <w:rPr>
          <w:rFonts w:ascii="Book Antiqua" w:eastAsia="宋体" w:hAnsi="Book Antiqua" w:cs="宋体"/>
          <w:i/>
          <w:iCs/>
          <w:sz w:val="24"/>
          <w:szCs w:val="24"/>
          <w:lang w:val="en-US" w:eastAsia="zh-CN"/>
        </w:rPr>
        <w:t xml:space="preserve">Ultrasound </w:t>
      </w:r>
      <w:proofErr w:type="spellStart"/>
      <w:r w:rsidRPr="002A66AF">
        <w:rPr>
          <w:rFonts w:ascii="Book Antiqua" w:eastAsia="宋体" w:hAnsi="Book Antiqua" w:cs="宋体"/>
          <w:i/>
          <w:iCs/>
          <w:sz w:val="24"/>
          <w:szCs w:val="24"/>
          <w:lang w:val="en-US" w:eastAsia="zh-CN"/>
        </w:rPr>
        <w:t>Obstet</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Gynecol</w:t>
      </w:r>
      <w:proofErr w:type="spellEnd"/>
      <w:r w:rsidRPr="002A66AF">
        <w:rPr>
          <w:rFonts w:ascii="Book Antiqua" w:eastAsia="宋体" w:hAnsi="Book Antiqua" w:cs="宋体"/>
          <w:sz w:val="24"/>
          <w:szCs w:val="24"/>
          <w:lang w:val="en-US" w:eastAsia="zh-CN"/>
        </w:rPr>
        <w:t> 2009; </w:t>
      </w:r>
      <w:r w:rsidRPr="002A66AF">
        <w:rPr>
          <w:rFonts w:ascii="Book Antiqua" w:eastAsia="宋体" w:hAnsi="Book Antiqua" w:cs="宋体"/>
          <w:b/>
          <w:bCs/>
          <w:sz w:val="24"/>
          <w:szCs w:val="24"/>
          <w:lang w:val="en-US" w:eastAsia="zh-CN"/>
        </w:rPr>
        <w:t>33</w:t>
      </w:r>
      <w:r w:rsidRPr="002A66AF">
        <w:rPr>
          <w:rFonts w:ascii="Book Antiqua" w:eastAsia="宋体" w:hAnsi="Book Antiqua" w:cs="宋体"/>
          <w:sz w:val="24"/>
          <w:szCs w:val="24"/>
          <w:lang w:val="en-US" w:eastAsia="zh-CN"/>
        </w:rPr>
        <w:t>: 109-111 [PMID: 18991328 DOI: 10.1002/uog.6231]</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20 </w:t>
      </w:r>
      <w:proofErr w:type="spellStart"/>
      <w:r w:rsidRPr="002A66AF">
        <w:rPr>
          <w:rFonts w:ascii="Book Antiqua" w:eastAsia="宋体" w:hAnsi="Book Antiqua" w:cs="宋体"/>
          <w:b/>
          <w:bCs/>
          <w:sz w:val="24"/>
          <w:szCs w:val="24"/>
          <w:lang w:val="en-US" w:eastAsia="zh-CN"/>
        </w:rPr>
        <w:t>Galassi</w:t>
      </w:r>
      <w:proofErr w:type="spellEnd"/>
      <w:r w:rsidRPr="002A66AF">
        <w:rPr>
          <w:rFonts w:ascii="Book Antiqua" w:eastAsia="宋体" w:hAnsi="Book Antiqua" w:cs="宋体"/>
          <w:b/>
          <w:bCs/>
          <w:sz w:val="24"/>
          <w:szCs w:val="24"/>
          <w:lang w:val="en-US" w:eastAsia="zh-CN"/>
        </w:rPr>
        <w:t xml:space="preserve"> E</w:t>
      </w:r>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Godano</w:t>
      </w:r>
      <w:proofErr w:type="spellEnd"/>
      <w:r w:rsidRPr="002A66AF">
        <w:rPr>
          <w:rFonts w:ascii="Book Antiqua" w:eastAsia="宋体" w:hAnsi="Book Antiqua" w:cs="宋体"/>
          <w:sz w:val="24"/>
          <w:szCs w:val="24"/>
          <w:lang w:val="en-US" w:eastAsia="zh-CN"/>
        </w:rPr>
        <w:t xml:space="preserve"> U, </w:t>
      </w:r>
      <w:proofErr w:type="spellStart"/>
      <w:r w:rsidRPr="002A66AF">
        <w:rPr>
          <w:rFonts w:ascii="Book Antiqua" w:eastAsia="宋体" w:hAnsi="Book Antiqua" w:cs="宋体"/>
          <w:sz w:val="24"/>
          <w:szCs w:val="24"/>
          <w:lang w:val="en-US" w:eastAsia="zh-CN"/>
        </w:rPr>
        <w:t>Cavallo</w:t>
      </w:r>
      <w:proofErr w:type="spellEnd"/>
      <w:r w:rsidRPr="002A66AF">
        <w:rPr>
          <w:rFonts w:ascii="Book Antiqua" w:eastAsia="宋体" w:hAnsi="Book Antiqua" w:cs="宋体"/>
          <w:sz w:val="24"/>
          <w:szCs w:val="24"/>
          <w:lang w:val="en-US" w:eastAsia="zh-CN"/>
        </w:rPr>
        <w:t xml:space="preserve"> M, </w:t>
      </w:r>
      <w:proofErr w:type="spellStart"/>
      <w:r w:rsidRPr="002A66AF">
        <w:rPr>
          <w:rFonts w:ascii="Book Antiqua" w:eastAsia="宋体" w:hAnsi="Book Antiqua" w:cs="宋体"/>
          <w:sz w:val="24"/>
          <w:szCs w:val="24"/>
          <w:lang w:val="en-US" w:eastAsia="zh-CN"/>
        </w:rPr>
        <w:t>Donati</w:t>
      </w:r>
      <w:proofErr w:type="spellEnd"/>
      <w:r w:rsidRPr="002A66AF">
        <w:rPr>
          <w:rFonts w:ascii="Book Antiqua" w:eastAsia="宋体" w:hAnsi="Book Antiqua" w:cs="宋体"/>
          <w:sz w:val="24"/>
          <w:szCs w:val="24"/>
          <w:lang w:val="en-US" w:eastAsia="zh-CN"/>
        </w:rPr>
        <w:t xml:space="preserve"> R, </w:t>
      </w:r>
      <w:proofErr w:type="spellStart"/>
      <w:r w:rsidRPr="002A66AF">
        <w:rPr>
          <w:rFonts w:ascii="Book Antiqua" w:eastAsia="宋体" w:hAnsi="Book Antiqua" w:cs="宋体"/>
          <w:sz w:val="24"/>
          <w:szCs w:val="24"/>
          <w:lang w:val="en-US" w:eastAsia="zh-CN"/>
        </w:rPr>
        <w:t>Nasi</w:t>
      </w:r>
      <w:proofErr w:type="spellEnd"/>
      <w:r w:rsidRPr="002A66AF">
        <w:rPr>
          <w:rFonts w:ascii="Book Antiqua" w:eastAsia="宋体" w:hAnsi="Book Antiqua" w:cs="宋体"/>
          <w:sz w:val="24"/>
          <w:szCs w:val="24"/>
          <w:lang w:val="en-US" w:eastAsia="zh-CN"/>
        </w:rPr>
        <w:t xml:space="preserve"> MT. Intracranial tumors during the 1st year of life. </w:t>
      </w:r>
      <w:r w:rsidRPr="002A66AF">
        <w:rPr>
          <w:rFonts w:ascii="Book Antiqua" w:eastAsia="宋体" w:hAnsi="Book Antiqua" w:cs="宋体"/>
          <w:i/>
          <w:iCs/>
          <w:sz w:val="24"/>
          <w:szCs w:val="24"/>
          <w:lang w:val="en-US" w:eastAsia="zh-CN"/>
        </w:rPr>
        <w:t xml:space="preserve">Childs </w:t>
      </w:r>
      <w:proofErr w:type="spellStart"/>
      <w:r w:rsidRPr="002A66AF">
        <w:rPr>
          <w:rFonts w:ascii="Book Antiqua" w:eastAsia="宋体" w:hAnsi="Book Antiqua" w:cs="宋体"/>
          <w:i/>
          <w:iCs/>
          <w:sz w:val="24"/>
          <w:szCs w:val="24"/>
          <w:lang w:val="en-US" w:eastAsia="zh-CN"/>
        </w:rPr>
        <w:t>Nerv</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Syst</w:t>
      </w:r>
      <w:proofErr w:type="spellEnd"/>
      <w:r w:rsidRPr="002A66AF">
        <w:rPr>
          <w:rFonts w:ascii="Book Antiqua" w:eastAsia="宋体" w:hAnsi="Book Antiqua" w:cs="宋体"/>
          <w:sz w:val="24"/>
          <w:szCs w:val="24"/>
          <w:lang w:val="en-US" w:eastAsia="zh-CN"/>
        </w:rPr>
        <w:t> 1989; </w:t>
      </w:r>
      <w:r w:rsidRPr="002A66AF">
        <w:rPr>
          <w:rFonts w:ascii="Book Antiqua" w:eastAsia="宋体" w:hAnsi="Book Antiqua" w:cs="宋体"/>
          <w:b/>
          <w:bCs/>
          <w:sz w:val="24"/>
          <w:szCs w:val="24"/>
          <w:lang w:val="en-US" w:eastAsia="zh-CN"/>
        </w:rPr>
        <w:t>5</w:t>
      </w:r>
      <w:r w:rsidRPr="002A66AF">
        <w:rPr>
          <w:rFonts w:ascii="Book Antiqua" w:eastAsia="宋体" w:hAnsi="Book Antiqua" w:cs="宋体"/>
          <w:sz w:val="24"/>
          <w:szCs w:val="24"/>
          <w:lang w:val="en-US" w:eastAsia="zh-CN"/>
        </w:rPr>
        <w:t>: 288-298 [PMID: 2804999 DOI: 10.1007/BF00274516]</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lastRenderedPageBreak/>
        <w:t>21 </w:t>
      </w:r>
      <w:proofErr w:type="spellStart"/>
      <w:r w:rsidRPr="002A66AF">
        <w:rPr>
          <w:rFonts w:ascii="Book Antiqua" w:eastAsia="宋体" w:hAnsi="Book Antiqua" w:cs="宋体"/>
          <w:b/>
          <w:bCs/>
          <w:sz w:val="24"/>
          <w:szCs w:val="24"/>
          <w:lang w:val="en-US" w:eastAsia="zh-CN"/>
        </w:rPr>
        <w:t>Severino</w:t>
      </w:r>
      <w:proofErr w:type="spellEnd"/>
      <w:r w:rsidRPr="002A66AF">
        <w:rPr>
          <w:rFonts w:ascii="Book Antiqua" w:eastAsia="宋体" w:hAnsi="Book Antiqua" w:cs="宋体"/>
          <w:b/>
          <w:bCs/>
          <w:sz w:val="24"/>
          <w:szCs w:val="24"/>
          <w:lang w:val="en-US" w:eastAsia="zh-CN"/>
        </w:rPr>
        <w:t xml:space="preserve"> M</w:t>
      </w:r>
      <w:r w:rsidRPr="002A66AF">
        <w:rPr>
          <w:rFonts w:ascii="Book Antiqua" w:eastAsia="宋体" w:hAnsi="Book Antiqua" w:cs="宋体"/>
          <w:sz w:val="24"/>
          <w:szCs w:val="24"/>
          <w:lang w:val="en-US" w:eastAsia="zh-CN"/>
        </w:rPr>
        <w:t xml:space="preserve">, Schwartz ES, </w:t>
      </w:r>
      <w:proofErr w:type="spellStart"/>
      <w:r w:rsidRPr="002A66AF">
        <w:rPr>
          <w:rFonts w:ascii="Book Antiqua" w:eastAsia="宋体" w:hAnsi="Book Antiqua" w:cs="宋体"/>
          <w:sz w:val="24"/>
          <w:szCs w:val="24"/>
          <w:lang w:val="en-US" w:eastAsia="zh-CN"/>
        </w:rPr>
        <w:t>Thurnher</w:t>
      </w:r>
      <w:proofErr w:type="spellEnd"/>
      <w:r w:rsidRPr="002A66AF">
        <w:rPr>
          <w:rFonts w:ascii="Book Antiqua" w:eastAsia="宋体" w:hAnsi="Book Antiqua" w:cs="宋体"/>
          <w:sz w:val="24"/>
          <w:szCs w:val="24"/>
          <w:lang w:val="en-US" w:eastAsia="zh-CN"/>
        </w:rPr>
        <w:t xml:space="preserve"> MM, </w:t>
      </w:r>
      <w:proofErr w:type="spellStart"/>
      <w:r w:rsidRPr="002A66AF">
        <w:rPr>
          <w:rFonts w:ascii="Book Antiqua" w:eastAsia="宋体" w:hAnsi="Book Antiqua" w:cs="宋体"/>
          <w:sz w:val="24"/>
          <w:szCs w:val="24"/>
          <w:lang w:val="en-US" w:eastAsia="zh-CN"/>
        </w:rPr>
        <w:t>Rydland</w:t>
      </w:r>
      <w:proofErr w:type="spellEnd"/>
      <w:r w:rsidRPr="002A66AF">
        <w:rPr>
          <w:rFonts w:ascii="Book Antiqua" w:eastAsia="宋体" w:hAnsi="Book Antiqua" w:cs="宋体"/>
          <w:sz w:val="24"/>
          <w:szCs w:val="24"/>
          <w:lang w:val="en-US" w:eastAsia="zh-CN"/>
        </w:rPr>
        <w:t xml:space="preserve"> J, </w:t>
      </w:r>
      <w:proofErr w:type="spellStart"/>
      <w:r w:rsidRPr="002A66AF">
        <w:rPr>
          <w:rFonts w:ascii="Book Antiqua" w:eastAsia="宋体" w:hAnsi="Book Antiqua" w:cs="宋体"/>
          <w:sz w:val="24"/>
          <w:szCs w:val="24"/>
          <w:lang w:val="en-US" w:eastAsia="zh-CN"/>
        </w:rPr>
        <w:t>Nikas</w:t>
      </w:r>
      <w:proofErr w:type="spellEnd"/>
      <w:r w:rsidRPr="002A66AF">
        <w:rPr>
          <w:rFonts w:ascii="Book Antiqua" w:eastAsia="宋体" w:hAnsi="Book Antiqua" w:cs="宋体"/>
          <w:sz w:val="24"/>
          <w:szCs w:val="24"/>
          <w:lang w:val="en-US" w:eastAsia="zh-CN"/>
        </w:rPr>
        <w:t xml:space="preserve"> I, Rossi A. Congenital tumors of the central nervous system. </w:t>
      </w:r>
      <w:r w:rsidRPr="002A66AF">
        <w:rPr>
          <w:rFonts w:ascii="Book Antiqua" w:eastAsia="宋体" w:hAnsi="Book Antiqua" w:cs="宋体"/>
          <w:i/>
          <w:iCs/>
          <w:sz w:val="24"/>
          <w:szCs w:val="24"/>
          <w:lang w:val="en-US" w:eastAsia="zh-CN"/>
        </w:rPr>
        <w:t>Neuroradiology</w:t>
      </w:r>
      <w:r w:rsidRPr="002A66AF">
        <w:rPr>
          <w:rFonts w:ascii="Book Antiqua" w:eastAsia="宋体" w:hAnsi="Book Antiqua" w:cs="宋体"/>
          <w:sz w:val="24"/>
          <w:szCs w:val="24"/>
          <w:lang w:val="en-US" w:eastAsia="zh-CN"/>
        </w:rPr>
        <w:t> 2010; </w:t>
      </w:r>
      <w:r w:rsidRPr="002A66AF">
        <w:rPr>
          <w:rFonts w:ascii="Book Antiqua" w:eastAsia="宋体" w:hAnsi="Book Antiqua" w:cs="宋体"/>
          <w:b/>
          <w:bCs/>
          <w:sz w:val="24"/>
          <w:szCs w:val="24"/>
          <w:lang w:val="en-US" w:eastAsia="zh-CN"/>
        </w:rPr>
        <w:t>52</w:t>
      </w:r>
      <w:r w:rsidRPr="002A66AF">
        <w:rPr>
          <w:rFonts w:ascii="Book Antiqua" w:eastAsia="宋体" w:hAnsi="Book Antiqua" w:cs="宋体"/>
          <w:sz w:val="24"/>
          <w:szCs w:val="24"/>
          <w:lang w:val="en-US" w:eastAsia="zh-CN"/>
        </w:rPr>
        <w:t>: 531-548 [PMID: 20428859 DOI: 10.1007/s00234-010-0699-0]</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22 </w:t>
      </w:r>
      <w:proofErr w:type="spellStart"/>
      <w:r w:rsidRPr="002A66AF">
        <w:rPr>
          <w:rFonts w:ascii="Book Antiqua" w:eastAsia="宋体" w:hAnsi="Book Antiqua" w:cs="宋体"/>
          <w:b/>
          <w:bCs/>
          <w:sz w:val="24"/>
          <w:szCs w:val="24"/>
          <w:lang w:val="en-US" w:eastAsia="zh-CN"/>
        </w:rPr>
        <w:t>Kawamata</w:t>
      </w:r>
      <w:proofErr w:type="spellEnd"/>
      <w:r w:rsidRPr="002A66AF">
        <w:rPr>
          <w:rFonts w:ascii="Book Antiqua" w:eastAsia="宋体" w:hAnsi="Book Antiqua" w:cs="宋体"/>
          <w:b/>
          <w:bCs/>
          <w:sz w:val="24"/>
          <w:szCs w:val="24"/>
          <w:lang w:val="en-US" w:eastAsia="zh-CN"/>
        </w:rPr>
        <w:t xml:space="preserve"> T</w:t>
      </w:r>
      <w:r w:rsidRPr="002A66AF">
        <w:rPr>
          <w:rFonts w:ascii="Book Antiqua" w:eastAsia="宋体" w:hAnsi="Book Antiqua" w:cs="宋体"/>
          <w:sz w:val="24"/>
          <w:szCs w:val="24"/>
          <w:lang w:val="en-US" w:eastAsia="zh-CN"/>
        </w:rPr>
        <w:t xml:space="preserve">, Kubo O, Hori T. Histological findings at the boundary of </w:t>
      </w:r>
      <w:proofErr w:type="spellStart"/>
      <w:r w:rsidRPr="002A66AF">
        <w:rPr>
          <w:rFonts w:ascii="Book Antiqua" w:eastAsia="宋体" w:hAnsi="Book Antiqua" w:cs="宋体"/>
          <w:sz w:val="24"/>
          <w:szCs w:val="24"/>
          <w:lang w:val="en-US" w:eastAsia="zh-CN"/>
        </w:rPr>
        <w:t>craniopharyngiomas</w:t>
      </w:r>
      <w:proofErr w:type="spellEnd"/>
      <w:r w:rsidRPr="002A66AF">
        <w:rPr>
          <w:rFonts w:ascii="Book Antiqua" w:eastAsia="宋体" w:hAnsi="Book Antiqua" w:cs="宋体"/>
          <w:sz w:val="24"/>
          <w:szCs w:val="24"/>
          <w:lang w:val="en-US" w:eastAsia="zh-CN"/>
        </w:rPr>
        <w:t>. </w:t>
      </w:r>
      <w:r w:rsidRPr="002A66AF">
        <w:rPr>
          <w:rFonts w:ascii="Book Antiqua" w:eastAsia="宋体" w:hAnsi="Book Antiqua" w:cs="宋体"/>
          <w:i/>
          <w:iCs/>
          <w:sz w:val="24"/>
          <w:szCs w:val="24"/>
          <w:lang w:val="en-US" w:eastAsia="zh-CN"/>
        </w:rPr>
        <w:t xml:space="preserve">Brain Tumor </w:t>
      </w:r>
      <w:proofErr w:type="spellStart"/>
      <w:r w:rsidRPr="002A66AF">
        <w:rPr>
          <w:rFonts w:ascii="Book Antiqua" w:eastAsia="宋体" w:hAnsi="Book Antiqua" w:cs="宋体"/>
          <w:i/>
          <w:iCs/>
          <w:sz w:val="24"/>
          <w:szCs w:val="24"/>
          <w:lang w:val="en-US" w:eastAsia="zh-CN"/>
        </w:rPr>
        <w:t>Pathol</w:t>
      </w:r>
      <w:proofErr w:type="spellEnd"/>
      <w:r w:rsidRPr="002A66AF">
        <w:rPr>
          <w:rFonts w:ascii="Book Antiqua" w:eastAsia="宋体" w:hAnsi="Book Antiqua" w:cs="宋体"/>
          <w:sz w:val="24"/>
          <w:szCs w:val="24"/>
          <w:lang w:val="en-US" w:eastAsia="zh-CN"/>
        </w:rPr>
        <w:t> 2005; </w:t>
      </w:r>
      <w:r w:rsidRPr="002A66AF">
        <w:rPr>
          <w:rFonts w:ascii="Book Antiqua" w:eastAsia="宋体" w:hAnsi="Book Antiqua" w:cs="宋体"/>
          <w:b/>
          <w:bCs/>
          <w:sz w:val="24"/>
          <w:szCs w:val="24"/>
          <w:lang w:val="en-US" w:eastAsia="zh-CN"/>
        </w:rPr>
        <w:t>22</w:t>
      </w:r>
      <w:r w:rsidRPr="002A66AF">
        <w:rPr>
          <w:rFonts w:ascii="Book Antiqua" w:eastAsia="宋体" w:hAnsi="Book Antiqua" w:cs="宋体"/>
          <w:sz w:val="24"/>
          <w:szCs w:val="24"/>
          <w:lang w:val="en-US" w:eastAsia="zh-CN"/>
        </w:rPr>
        <w:t>: 75-78 [PMID: 18095108 DOI: 10.1007/s10014-005-0191-4]</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23 </w:t>
      </w:r>
      <w:proofErr w:type="spellStart"/>
      <w:r w:rsidRPr="002A66AF">
        <w:rPr>
          <w:rFonts w:ascii="Book Antiqua" w:eastAsia="宋体" w:hAnsi="Book Antiqua" w:cs="宋体"/>
          <w:b/>
          <w:bCs/>
          <w:sz w:val="24"/>
          <w:szCs w:val="24"/>
          <w:lang w:val="en-US" w:eastAsia="zh-CN"/>
        </w:rPr>
        <w:t>Lonjon</w:t>
      </w:r>
      <w:proofErr w:type="spellEnd"/>
      <w:r w:rsidRPr="002A66AF">
        <w:rPr>
          <w:rFonts w:ascii="Book Antiqua" w:eastAsia="宋体" w:hAnsi="Book Antiqua" w:cs="宋体"/>
          <w:b/>
          <w:bCs/>
          <w:sz w:val="24"/>
          <w:szCs w:val="24"/>
          <w:lang w:val="en-US" w:eastAsia="zh-CN"/>
        </w:rPr>
        <w:t xml:space="preserve"> M</w:t>
      </w:r>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Dran</w:t>
      </w:r>
      <w:proofErr w:type="spellEnd"/>
      <w:r w:rsidRPr="002A66AF">
        <w:rPr>
          <w:rFonts w:ascii="Book Antiqua" w:eastAsia="宋体" w:hAnsi="Book Antiqua" w:cs="宋体"/>
          <w:sz w:val="24"/>
          <w:szCs w:val="24"/>
          <w:lang w:val="en-US" w:eastAsia="zh-CN"/>
        </w:rPr>
        <w:t xml:space="preserve"> G, </w:t>
      </w:r>
      <w:proofErr w:type="spellStart"/>
      <w:r w:rsidRPr="002A66AF">
        <w:rPr>
          <w:rFonts w:ascii="Book Antiqua" w:eastAsia="宋体" w:hAnsi="Book Antiqua" w:cs="宋体"/>
          <w:sz w:val="24"/>
          <w:szCs w:val="24"/>
          <w:lang w:val="en-US" w:eastAsia="zh-CN"/>
        </w:rPr>
        <w:t>Casagrande</w:t>
      </w:r>
      <w:proofErr w:type="spellEnd"/>
      <w:r w:rsidRPr="002A66AF">
        <w:rPr>
          <w:rFonts w:ascii="Book Antiqua" w:eastAsia="宋体" w:hAnsi="Book Antiqua" w:cs="宋体"/>
          <w:sz w:val="24"/>
          <w:szCs w:val="24"/>
          <w:lang w:val="en-US" w:eastAsia="zh-CN"/>
        </w:rPr>
        <w:t xml:space="preserve"> F, </w:t>
      </w:r>
      <w:proofErr w:type="spellStart"/>
      <w:r w:rsidRPr="002A66AF">
        <w:rPr>
          <w:rFonts w:ascii="Book Antiqua" w:eastAsia="宋体" w:hAnsi="Book Antiqua" w:cs="宋体"/>
          <w:sz w:val="24"/>
          <w:szCs w:val="24"/>
          <w:lang w:val="en-US" w:eastAsia="zh-CN"/>
        </w:rPr>
        <w:t>Vandenbos</w:t>
      </w:r>
      <w:proofErr w:type="spellEnd"/>
      <w:r w:rsidRPr="002A66AF">
        <w:rPr>
          <w:rFonts w:ascii="Book Antiqua" w:eastAsia="宋体" w:hAnsi="Book Antiqua" w:cs="宋体"/>
          <w:sz w:val="24"/>
          <w:szCs w:val="24"/>
          <w:lang w:val="en-US" w:eastAsia="zh-CN"/>
        </w:rPr>
        <w:t xml:space="preserve"> F, Mas JC, </w:t>
      </w:r>
      <w:proofErr w:type="spellStart"/>
      <w:r w:rsidRPr="002A66AF">
        <w:rPr>
          <w:rFonts w:ascii="Book Antiqua" w:eastAsia="宋体" w:hAnsi="Book Antiqua" w:cs="宋体"/>
          <w:sz w:val="24"/>
          <w:szCs w:val="24"/>
          <w:lang w:val="en-US" w:eastAsia="zh-CN"/>
        </w:rPr>
        <w:t>Richelme</w:t>
      </w:r>
      <w:proofErr w:type="spellEnd"/>
      <w:r w:rsidRPr="002A66AF">
        <w:rPr>
          <w:rFonts w:ascii="Book Antiqua" w:eastAsia="宋体" w:hAnsi="Book Antiqua" w:cs="宋体"/>
          <w:sz w:val="24"/>
          <w:szCs w:val="24"/>
          <w:lang w:val="en-US" w:eastAsia="zh-CN"/>
        </w:rPr>
        <w:t xml:space="preserve"> C. Prenatal diagnosis of a </w:t>
      </w:r>
      <w:proofErr w:type="spellStart"/>
      <w:r w:rsidRPr="002A66AF">
        <w:rPr>
          <w:rFonts w:ascii="Book Antiqua" w:eastAsia="宋体" w:hAnsi="Book Antiqua" w:cs="宋体"/>
          <w:sz w:val="24"/>
          <w:szCs w:val="24"/>
          <w:lang w:val="en-US" w:eastAsia="zh-CN"/>
        </w:rPr>
        <w:t>craniopharyngioma</w:t>
      </w:r>
      <w:proofErr w:type="spellEnd"/>
      <w:r w:rsidRPr="002A66AF">
        <w:rPr>
          <w:rFonts w:ascii="Book Antiqua" w:eastAsia="宋体" w:hAnsi="Book Antiqua" w:cs="宋体"/>
          <w:sz w:val="24"/>
          <w:szCs w:val="24"/>
          <w:lang w:val="en-US" w:eastAsia="zh-CN"/>
        </w:rPr>
        <w:t>: a new case with radical surgery and review. </w:t>
      </w:r>
      <w:r w:rsidRPr="002A66AF">
        <w:rPr>
          <w:rFonts w:ascii="Book Antiqua" w:eastAsia="宋体" w:hAnsi="Book Antiqua" w:cs="宋体"/>
          <w:i/>
          <w:iCs/>
          <w:sz w:val="24"/>
          <w:szCs w:val="24"/>
          <w:lang w:val="en-US" w:eastAsia="zh-CN"/>
        </w:rPr>
        <w:t xml:space="preserve">Childs </w:t>
      </w:r>
      <w:proofErr w:type="spellStart"/>
      <w:r w:rsidRPr="002A66AF">
        <w:rPr>
          <w:rFonts w:ascii="Book Antiqua" w:eastAsia="宋体" w:hAnsi="Book Antiqua" w:cs="宋体"/>
          <w:i/>
          <w:iCs/>
          <w:sz w:val="24"/>
          <w:szCs w:val="24"/>
          <w:lang w:val="en-US" w:eastAsia="zh-CN"/>
        </w:rPr>
        <w:t>Nerv</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Syst</w:t>
      </w:r>
      <w:proofErr w:type="spellEnd"/>
      <w:r w:rsidRPr="002A66AF">
        <w:rPr>
          <w:rFonts w:ascii="Book Antiqua" w:eastAsia="宋体" w:hAnsi="Book Antiqua" w:cs="宋体"/>
          <w:sz w:val="24"/>
          <w:szCs w:val="24"/>
          <w:lang w:val="en-US" w:eastAsia="zh-CN"/>
        </w:rPr>
        <w:t> 2005; </w:t>
      </w:r>
      <w:r w:rsidRPr="002A66AF">
        <w:rPr>
          <w:rFonts w:ascii="Book Antiqua" w:eastAsia="宋体" w:hAnsi="Book Antiqua" w:cs="宋体"/>
          <w:b/>
          <w:bCs/>
          <w:sz w:val="24"/>
          <w:szCs w:val="24"/>
          <w:lang w:val="en-US" w:eastAsia="zh-CN"/>
        </w:rPr>
        <w:t>21</w:t>
      </w:r>
      <w:r w:rsidRPr="002A66AF">
        <w:rPr>
          <w:rFonts w:ascii="Book Antiqua" w:eastAsia="宋体" w:hAnsi="Book Antiqua" w:cs="宋体"/>
          <w:sz w:val="24"/>
          <w:szCs w:val="24"/>
          <w:lang w:val="en-US" w:eastAsia="zh-CN"/>
        </w:rPr>
        <w:t>: 177-180 [PMID: 15290187 DOI: 10.1007/s00381-004-1019-y]</w:t>
      </w:r>
    </w:p>
    <w:p w:rsidR="002A66AF" w:rsidRPr="002A66AF" w:rsidRDefault="002A66AF" w:rsidP="002A66AF">
      <w:pPr>
        <w:spacing w:after="0" w:line="360" w:lineRule="auto"/>
        <w:jc w:val="both"/>
        <w:rPr>
          <w:rFonts w:ascii="Book Antiqua" w:eastAsia="宋体" w:hAnsi="Book Antiqua" w:cs="宋体"/>
          <w:sz w:val="24"/>
          <w:szCs w:val="24"/>
          <w:lang w:val="en-US" w:eastAsia="zh-CN"/>
        </w:rPr>
      </w:pPr>
      <w:r w:rsidRPr="002A66AF">
        <w:rPr>
          <w:rFonts w:ascii="Book Antiqua" w:eastAsia="宋体" w:hAnsi="Book Antiqua" w:cs="宋体"/>
          <w:sz w:val="24"/>
          <w:szCs w:val="24"/>
          <w:lang w:val="en-US" w:eastAsia="zh-CN"/>
        </w:rPr>
        <w:t>24 </w:t>
      </w:r>
      <w:proofErr w:type="spellStart"/>
      <w:r w:rsidRPr="002A66AF">
        <w:rPr>
          <w:rFonts w:ascii="Book Antiqua" w:eastAsia="宋体" w:hAnsi="Book Antiqua" w:cs="宋体"/>
          <w:b/>
          <w:bCs/>
          <w:sz w:val="24"/>
          <w:szCs w:val="24"/>
          <w:lang w:val="en-US" w:eastAsia="zh-CN"/>
        </w:rPr>
        <w:t>Joó</w:t>
      </w:r>
      <w:proofErr w:type="spellEnd"/>
      <w:r w:rsidRPr="002A66AF">
        <w:rPr>
          <w:rFonts w:ascii="Book Antiqua" w:eastAsia="宋体" w:hAnsi="Book Antiqua" w:cs="宋体"/>
          <w:b/>
          <w:bCs/>
          <w:sz w:val="24"/>
          <w:szCs w:val="24"/>
          <w:lang w:val="en-US" w:eastAsia="zh-CN"/>
        </w:rPr>
        <w:t xml:space="preserve"> JG</w:t>
      </w:r>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Rigó</w:t>
      </w:r>
      <w:proofErr w:type="spellEnd"/>
      <w:r w:rsidRPr="002A66AF">
        <w:rPr>
          <w:rFonts w:ascii="Book Antiqua" w:eastAsia="宋体" w:hAnsi="Book Antiqua" w:cs="宋体"/>
          <w:sz w:val="24"/>
          <w:szCs w:val="24"/>
          <w:lang w:val="en-US" w:eastAsia="zh-CN"/>
        </w:rPr>
        <w:t xml:space="preserve"> J, </w:t>
      </w:r>
      <w:proofErr w:type="spellStart"/>
      <w:r w:rsidRPr="002A66AF">
        <w:rPr>
          <w:rFonts w:ascii="Book Antiqua" w:eastAsia="宋体" w:hAnsi="Book Antiqua" w:cs="宋体"/>
          <w:sz w:val="24"/>
          <w:szCs w:val="24"/>
          <w:lang w:val="en-US" w:eastAsia="zh-CN"/>
        </w:rPr>
        <w:t>Sápi</w:t>
      </w:r>
      <w:proofErr w:type="spellEnd"/>
      <w:r w:rsidRPr="002A66AF">
        <w:rPr>
          <w:rFonts w:ascii="Book Antiqua" w:eastAsia="宋体" w:hAnsi="Book Antiqua" w:cs="宋体"/>
          <w:sz w:val="24"/>
          <w:szCs w:val="24"/>
          <w:lang w:val="en-US" w:eastAsia="zh-CN"/>
        </w:rPr>
        <w:t xml:space="preserve"> Z, </w:t>
      </w:r>
      <w:proofErr w:type="spellStart"/>
      <w:r w:rsidRPr="002A66AF">
        <w:rPr>
          <w:rFonts w:ascii="Book Antiqua" w:eastAsia="宋体" w:hAnsi="Book Antiqua" w:cs="宋体"/>
          <w:sz w:val="24"/>
          <w:szCs w:val="24"/>
          <w:lang w:val="en-US" w:eastAsia="zh-CN"/>
        </w:rPr>
        <w:t>Timár</w:t>
      </w:r>
      <w:proofErr w:type="spellEnd"/>
      <w:r w:rsidRPr="002A66AF">
        <w:rPr>
          <w:rFonts w:ascii="Book Antiqua" w:eastAsia="宋体" w:hAnsi="Book Antiqua" w:cs="宋体"/>
          <w:sz w:val="24"/>
          <w:szCs w:val="24"/>
          <w:lang w:val="en-US" w:eastAsia="zh-CN"/>
        </w:rPr>
        <w:t xml:space="preserve"> B. </w:t>
      </w:r>
      <w:proofErr w:type="spellStart"/>
      <w:r w:rsidRPr="002A66AF">
        <w:rPr>
          <w:rFonts w:ascii="Book Antiqua" w:eastAsia="宋体" w:hAnsi="Book Antiqua" w:cs="宋体"/>
          <w:sz w:val="24"/>
          <w:szCs w:val="24"/>
          <w:lang w:val="en-US" w:eastAsia="zh-CN"/>
        </w:rPr>
        <w:t>Foetal</w:t>
      </w:r>
      <w:proofErr w:type="spellEnd"/>
      <w:r w:rsidRPr="002A66AF">
        <w:rPr>
          <w:rFonts w:ascii="Book Antiqua" w:eastAsia="宋体" w:hAnsi="Book Antiqua" w:cs="宋体"/>
          <w:sz w:val="24"/>
          <w:szCs w:val="24"/>
          <w:lang w:val="en-US" w:eastAsia="zh-CN"/>
        </w:rPr>
        <w:t xml:space="preserve"> </w:t>
      </w:r>
      <w:proofErr w:type="spellStart"/>
      <w:r w:rsidRPr="002A66AF">
        <w:rPr>
          <w:rFonts w:ascii="Book Antiqua" w:eastAsia="宋体" w:hAnsi="Book Antiqua" w:cs="宋体"/>
          <w:sz w:val="24"/>
          <w:szCs w:val="24"/>
          <w:lang w:val="en-US" w:eastAsia="zh-CN"/>
        </w:rPr>
        <w:t>craniopharyngioma</w:t>
      </w:r>
      <w:proofErr w:type="spellEnd"/>
      <w:r w:rsidRPr="002A66AF">
        <w:rPr>
          <w:rFonts w:ascii="Book Antiqua" w:eastAsia="宋体" w:hAnsi="Book Antiqua" w:cs="宋体"/>
          <w:sz w:val="24"/>
          <w:szCs w:val="24"/>
          <w:lang w:val="en-US" w:eastAsia="zh-CN"/>
        </w:rPr>
        <w:t xml:space="preserve"> diagnosed by prenatal ultrasonography and confirmed by histopathological examination. </w:t>
      </w:r>
      <w:proofErr w:type="spellStart"/>
      <w:r w:rsidRPr="002A66AF">
        <w:rPr>
          <w:rFonts w:ascii="Book Antiqua" w:eastAsia="宋体" w:hAnsi="Book Antiqua" w:cs="宋体"/>
          <w:i/>
          <w:iCs/>
          <w:sz w:val="24"/>
          <w:szCs w:val="24"/>
          <w:lang w:val="en-US" w:eastAsia="zh-CN"/>
        </w:rPr>
        <w:t>Prenat</w:t>
      </w:r>
      <w:proofErr w:type="spellEnd"/>
      <w:r w:rsidRPr="002A66AF">
        <w:rPr>
          <w:rFonts w:ascii="Book Antiqua" w:eastAsia="宋体" w:hAnsi="Book Antiqua" w:cs="宋体"/>
          <w:i/>
          <w:iCs/>
          <w:sz w:val="24"/>
          <w:szCs w:val="24"/>
          <w:lang w:val="en-US" w:eastAsia="zh-CN"/>
        </w:rPr>
        <w:t xml:space="preserve"> </w:t>
      </w:r>
      <w:proofErr w:type="spellStart"/>
      <w:r w:rsidRPr="002A66AF">
        <w:rPr>
          <w:rFonts w:ascii="Book Antiqua" w:eastAsia="宋体" w:hAnsi="Book Antiqua" w:cs="宋体"/>
          <w:i/>
          <w:iCs/>
          <w:sz w:val="24"/>
          <w:szCs w:val="24"/>
          <w:lang w:val="en-US" w:eastAsia="zh-CN"/>
        </w:rPr>
        <w:t>Diagn</w:t>
      </w:r>
      <w:proofErr w:type="spellEnd"/>
      <w:r w:rsidRPr="002A66AF">
        <w:rPr>
          <w:rFonts w:ascii="Book Antiqua" w:eastAsia="宋体" w:hAnsi="Book Antiqua" w:cs="宋体"/>
          <w:sz w:val="24"/>
          <w:szCs w:val="24"/>
          <w:lang w:val="en-US" w:eastAsia="zh-CN"/>
        </w:rPr>
        <w:t> 2009; </w:t>
      </w:r>
      <w:r w:rsidRPr="002A66AF">
        <w:rPr>
          <w:rFonts w:ascii="Book Antiqua" w:eastAsia="宋体" w:hAnsi="Book Antiqua" w:cs="宋体"/>
          <w:b/>
          <w:bCs/>
          <w:sz w:val="24"/>
          <w:szCs w:val="24"/>
          <w:lang w:val="en-US" w:eastAsia="zh-CN"/>
        </w:rPr>
        <w:t>29</w:t>
      </w:r>
      <w:r w:rsidRPr="002A66AF">
        <w:rPr>
          <w:rFonts w:ascii="Book Antiqua" w:eastAsia="宋体" w:hAnsi="Book Antiqua" w:cs="宋体"/>
          <w:sz w:val="24"/>
          <w:szCs w:val="24"/>
          <w:lang w:val="en-US" w:eastAsia="zh-CN"/>
        </w:rPr>
        <w:t>: 160-163 [PMID: 19180629 DOI: 10.1002/pd.2202]</w:t>
      </w:r>
    </w:p>
    <w:p w:rsidR="0052072C" w:rsidRPr="002A66AF" w:rsidRDefault="0052072C" w:rsidP="002A66AF">
      <w:pPr>
        <w:spacing w:after="0" w:line="360" w:lineRule="auto"/>
        <w:jc w:val="both"/>
        <w:rPr>
          <w:rFonts w:ascii="Book Antiqua" w:hAnsi="Book Antiqua"/>
          <w:b/>
          <w:sz w:val="24"/>
          <w:szCs w:val="24"/>
          <w:lang w:eastAsia="zh-CN"/>
        </w:rPr>
      </w:pPr>
    </w:p>
    <w:p w:rsidR="0052072C" w:rsidRPr="002A66AF" w:rsidRDefault="0052072C" w:rsidP="002A66AF">
      <w:pPr>
        <w:pStyle w:val="ab"/>
        <w:spacing w:line="360" w:lineRule="auto"/>
        <w:jc w:val="right"/>
        <w:rPr>
          <w:rFonts w:ascii="Book Antiqua" w:hAnsi="Book Antiqua"/>
          <w:b/>
          <w:sz w:val="24"/>
          <w:szCs w:val="24"/>
        </w:rPr>
      </w:pPr>
      <w:r w:rsidRPr="002A66AF">
        <w:rPr>
          <w:rFonts w:ascii="Book Antiqua" w:hAnsi="Book Antiqua"/>
          <w:b/>
          <w:sz w:val="24"/>
          <w:szCs w:val="24"/>
        </w:rPr>
        <w:t xml:space="preserve">P-Reviewer: </w:t>
      </w:r>
      <w:r w:rsidRPr="002A66AF">
        <w:rPr>
          <w:rFonts w:ascii="Book Antiqua" w:hAnsi="Book Antiqua" w:cs="Tahoma"/>
          <w:sz w:val="24"/>
          <w:szCs w:val="24"/>
        </w:rPr>
        <w:t xml:space="preserve">Chu JP, </w:t>
      </w:r>
      <w:proofErr w:type="spellStart"/>
      <w:r w:rsidRPr="002A66AF">
        <w:rPr>
          <w:rFonts w:ascii="Book Antiqua" w:hAnsi="Book Antiqua" w:cs="Tahoma"/>
          <w:sz w:val="24"/>
          <w:szCs w:val="24"/>
        </w:rPr>
        <w:t>Murai</w:t>
      </w:r>
      <w:proofErr w:type="spellEnd"/>
      <w:r w:rsidRPr="002A66AF">
        <w:rPr>
          <w:rFonts w:ascii="Book Antiqua" w:hAnsi="Book Antiqua" w:cs="Tahoma"/>
          <w:sz w:val="24"/>
          <w:szCs w:val="24"/>
        </w:rPr>
        <w:t xml:space="preserve"> T, Pillai JJ, Shen J</w:t>
      </w:r>
      <w:r w:rsidRPr="002A66AF">
        <w:rPr>
          <w:rFonts w:ascii="Book Antiqua" w:hAnsi="Book Antiqua"/>
          <w:b/>
          <w:sz w:val="24"/>
          <w:szCs w:val="24"/>
        </w:rPr>
        <w:t xml:space="preserve"> S-Editor: </w:t>
      </w:r>
      <w:proofErr w:type="spellStart"/>
      <w:r w:rsidRPr="002A66AF">
        <w:rPr>
          <w:rFonts w:ascii="Book Antiqua" w:hAnsi="Book Antiqua"/>
          <w:sz w:val="24"/>
          <w:szCs w:val="24"/>
        </w:rPr>
        <w:t>Ji</w:t>
      </w:r>
      <w:proofErr w:type="spellEnd"/>
      <w:r w:rsidRPr="002A66AF">
        <w:rPr>
          <w:rFonts w:ascii="Book Antiqua" w:hAnsi="Book Antiqua"/>
          <w:sz w:val="24"/>
          <w:szCs w:val="24"/>
        </w:rPr>
        <w:t xml:space="preserve"> FF</w:t>
      </w:r>
      <w:r w:rsidRPr="002A66AF">
        <w:rPr>
          <w:rFonts w:ascii="Book Antiqua" w:hAnsi="Book Antiqua"/>
          <w:b/>
          <w:sz w:val="24"/>
          <w:szCs w:val="24"/>
        </w:rPr>
        <w:t xml:space="preserve"> L-Editor:  E-Editor:</w:t>
      </w:r>
    </w:p>
    <w:p w:rsidR="00E54702" w:rsidRPr="002A66AF" w:rsidRDefault="00E54702" w:rsidP="002A66AF">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eastAsia="zh-CN"/>
        </w:rPr>
      </w:pPr>
    </w:p>
    <w:p w:rsidR="002A66AF" w:rsidRPr="002A66AF" w:rsidRDefault="002A66AF" w:rsidP="00203904">
      <w:pPr>
        <w:spacing w:after="0" w:line="360" w:lineRule="auto"/>
        <w:jc w:val="both"/>
        <w:rPr>
          <w:rFonts w:ascii="Book Antiqua" w:hAnsi="Book Antiqua"/>
          <w:b/>
          <w:sz w:val="24"/>
          <w:szCs w:val="24"/>
          <w:lang w:eastAsia="zh-CN"/>
        </w:rPr>
      </w:pPr>
    </w:p>
    <w:p w:rsidR="002A66AF" w:rsidRPr="002A66AF" w:rsidRDefault="002A66AF" w:rsidP="00203904">
      <w:pPr>
        <w:spacing w:after="0" w:line="360" w:lineRule="auto"/>
        <w:jc w:val="both"/>
        <w:rPr>
          <w:rFonts w:ascii="Book Antiqua" w:hAnsi="Book Antiqua"/>
          <w:b/>
          <w:sz w:val="24"/>
          <w:szCs w:val="24"/>
          <w:lang w:eastAsia="zh-CN"/>
        </w:rPr>
      </w:pPr>
    </w:p>
    <w:p w:rsidR="002A66AF" w:rsidRPr="002A66AF" w:rsidRDefault="002A66AF" w:rsidP="00203904">
      <w:pPr>
        <w:spacing w:after="0" w:line="360" w:lineRule="auto"/>
        <w:jc w:val="both"/>
        <w:rPr>
          <w:rFonts w:ascii="Book Antiqua" w:hAnsi="Book Antiqua"/>
          <w:b/>
          <w:sz w:val="24"/>
          <w:szCs w:val="24"/>
          <w:lang w:eastAsia="zh-CN"/>
        </w:rPr>
      </w:pPr>
    </w:p>
    <w:p w:rsidR="002A66AF" w:rsidRPr="002A66AF" w:rsidRDefault="002A66AF" w:rsidP="00203904">
      <w:pPr>
        <w:spacing w:after="0" w:line="360" w:lineRule="auto"/>
        <w:jc w:val="both"/>
        <w:rPr>
          <w:rFonts w:ascii="Book Antiqua" w:hAnsi="Book Antiqua"/>
          <w:b/>
          <w:sz w:val="24"/>
          <w:szCs w:val="24"/>
          <w:lang w:eastAsia="zh-CN"/>
        </w:rPr>
      </w:pPr>
    </w:p>
    <w:p w:rsidR="002A66AF" w:rsidRPr="002A66AF" w:rsidRDefault="002A66AF" w:rsidP="00203904">
      <w:pPr>
        <w:spacing w:after="0" w:line="360" w:lineRule="auto"/>
        <w:jc w:val="both"/>
        <w:rPr>
          <w:rFonts w:ascii="Book Antiqua" w:hAnsi="Book Antiqua"/>
          <w:b/>
          <w:sz w:val="24"/>
          <w:szCs w:val="24"/>
          <w:lang w:eastAsia="zh-CN"/>
        </w:rPr>
      </w:pPr>
    </w:p>
    <w:p w:rsidR="002A66AF" w:rsidRPr="002A66AF" w:rsidRDefault="002A66AF" w:rsidP="00203904">
      <w:pPr>
        <w:spacing w:after="0" w:line="360" w:lineRule="auto"/>
        <w:jc w:val="both"/>
        <w:rPr>
          <w:rFonts w:ascii="Book Antiqua" w:hAnsi="Book Antiqua"/>
          <w:b/>
          <w:sz w:val="24"/>
          <w:szCs w:val="24"/>
          <w:lang w:eastAsia="zh-CN"/>
        </w:rPr>
      </w:pPr>
    </w:p>
    <w:p w:rsidR="002A66AF" w:rsidRPr="002A66AF" w:rsidRDefault="002A66AF" w:rsidP="00203904">
      <w:pPr>
        <w:spacing w:after="0" w:line="360" w:lineRule="auto"/>
        <w:jc w:val="both"/>
        <w:rPr>
          <w:rFonts w:ascii="Book Antiqua" w:hAnsi="Book Antiqua"/>
          <w:b/>
          <w:sz w:val="24"/>
          <w:szCs w:val="24"/>
          <w:lang w:eastAsia="zh-CN"/>
        </w:rPr>
      </w:pPr>
    </w:p>
    <w:p w:rsidR="002A66AF" w:rsidRPr="002A66AF" w:rsidRDefault="002A66AF" w:rsidP="00203904">
      <w:pPr>
        <w:spacing w:after="0" w:line="360" w:lineRule="auto"/>
        <w:jc w:val="both"/>
        <w:rPr>
          <w:rFonts w:ascii="Book Antiqua" w:hAnsi="Book Antiqua"/>
          <w:b/>
          <w:sz w:val="24"/>
          <w:szCs w:val="24"/>
          <w:lang w:eastAsia="zh-CN"/>
        </w:rPr>
      </w:pPr>
    </w:p>
    <w:p w:rsidR="00E54702" w:rsidRPr="002A66AF" w:rsidRDefault="00C03375" w:rsidP="00203904">
      <w:pPr>
        <w:spacing w:after="0" w:line="360" w:lineRule="auto"/>
        <w:jc w:val="both"/>
        <w:rPr>
          <w:rFonts w:ascii="Book Antiqua" w:hAnsi="Book Antiqua"/>
          <w:b/>
          <w:sz w:val="24"/>
          <w:szCs w:val="24"/>
        </w:rPr>
      </w:pPr>
      <w:r>
        <w:rPr>
          <w:rFonts w:ascii="Book Antiqua" w:hAnsi="Book Antiqua"/>
          <w:b/>
          <w:noProof/>
          <w:sz w:val="24"/>
          <w:szCs w:val="24"/>
          <w:lang w:val="en-US"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2116455</wp:posOffset>
                </wp:positionH>
                <wp:positionV relativeFrom="paragraph">
                  <wp:posOffset>1035050</wp:posOffset>
                </wp:positionV>
                <wp:extent cx="358775" cy="409575"/>
                <wp:effectExtent l="21590" t="24765" r="38735" b="482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09575"/>
                        </a:xfrm>
                        <a:prstGeom prst="straightConnector1">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2" o:spid="_x0000_s1026" type="#_x0000_t32" style="position:absolute;margin-left:166.65pt;margin-top:81.5pt;width:28.25pt;height:32.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" strokecolor="white" strokeweight="2.25pt">
                <v:stroke endarrow="block"/>
              </v:shape>
            </w:pict>
          </mc:Fallback>
        </mc:AlternateContent>
      </w:r>
      <w:r w:rsidR="00E54702" w:rsidRPr="002A66AF">
        <w:rPr>
          <w:rFonts w:ascii="Book Antiqua" w:hAnsi="Book Antiqua"/>
          <w:b/>
          <w:noProof/>
          <w:sz w:val="24"/>
          <w:szCs w:val="24"/>
          <w:lang w:val="en-US" w:eastAsia="zh-CN"/>
        </w:rPr>
        <w:drawing>
          <wp:inline distT="0" distB="0" distL="0" distR="0" wp14:anchorId="30862D3B" wp14:editId="26820721">
            <wp:extent cx="2463800" cy="2672701"/>
            <wp:effectExtent l="171450" t="171450" r="355600" b="3378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8766"/>
                    <a:stretch/>
                  </pic:blipFill>
                  <pic:spPr bwMode="auto">
                    <a:xfrm>
                      <a:off x="0" y="0"/>
                      <a:ext cx="2463800" cy="26727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54702" w:rsidRPr="002A66AF" w:rsidRDefault="0052072C" w:rsidP="00203904">
      <w:pPr>
        <w:spacing w:after="0" w:line="360" w:lineRule="auto"/>
        <w:jc w:val="both"/>
        <w:rPr>
          <w:rFonts w:ascii="Book Antiqua" w:hAnsi="Book Antiqua"/>
          <w:sz w:val="24"/>
          <w:szCs w:val="24"/>
          <w:lang w:val="en-US"/>
        </w:rPr>
      </w:pPr>
      <w:r w:rsidRPr="002A66AF">
        <w:rPr>
          <w:rFonts w:ascii="Book Antiqua" w:hAnsi="Book Antiqua"/>
          <w:b/>
          <w:sz w:val="24"/>
          <w:szCs w:val="24"/>
          <w:lang w:val="en-US"/>
        </w:rPr>
        <w:t>Figure 1</w:t>
      </w:r>
      <w:r w:rsidR="00E54702" w:rsidRPr="002A66AF">
        <w:rPr>
          <w:rFonts w:ascii="Book Antiqua" w:hAnsi="Book Antiqua"/>
          <w:b/>
          <w:sz w:val="24"/>
          <w:szCs w:val="24"/>
          <w:lang w:val="en-US"/>
        </w:rPr>
        <w:t xml:space="preserve"> Case of anaplastic astrocytoma.</w:t>
      </w:r>
      <w:r w:rsidR="00E54702" w:rsidRPr="002A66AF">
        <w:rPr>
          <w:rFonts w:ascii="Book Antiqua" w:hAnsi="Book Antiqua"/>
          <w:sz w:val="24"/>
          <w:szCs w:val="24"/>
          <w:lang w:val="en-US"/>
        </w:rPr>
        <w:t xml:space="preserve"> Magnetic resonance imaging </w:t>
      </w:r>
      <w:r w:rsidR="00921179" w:rsidRPr="002A66AF">
        <w:rPr>
          <w:rFonts w:ascii="Book Antiqua" w:hAnsi="Book Antiqua"/>
          <w:sz w:val="24"/>
          <w:szCs w:val="24"/>
          <w:lang w:val="en-US"/>
        </w:rPr>
        <w:t xml:space="preserve">(T1 FSE, axial plane) </w:t>
      </w:r>
      <w:r w:rsidR="00E54702" w:rsidRPr="002A66AF">
        <w:rPr>
          <w:rFonts w:ascii="Book Antiqua" w:hAnsi="Book Antiqua"/>
          <w:sz w:val="24"/>
          <w:szCs w:val="24"/>
          <w:lang w:val="en-US"/>
        </w:rPr>
        <w:t xml:space="preserve">7 d after birth showing large </w:t>
      </w:r>
      <w:proofErr w:type="spellStart"/>
      <w:r w:rsidR="00E54702" w:rsidRPr="002A66AF">
        <w:rPr>
          <w:rFonts w:ascii="Book Antiqua" w:hAnsi="Book Antiqua"/>
          <w:sz w:val="24"/>
          <w:szCs w:val="24"/>
          <w:lang w:val="en-US"/>
        </w:rPr>
        <w:t>parieto</w:t>
      </w:r>
      <w:proofErr w:type="spellEnd"/>
      <w:r w:rsidR="00E54702" w:rsidRPr="002A66AF">
        <w:rPr>
          <w:rFonts w:ascii="Book Antiqua" w:hAnsi="Book Antiqua"/>
          <w:sz w:val="24"/>
          <w:szCs w:val="24"/>
          <w:lang w:val="en-US"/>
        </w:rPr>
        <w:t>-occipital lesion with solid and cystic components</w:t>
      </w:r>
      <w:r w:rsidR="00921179" w:rsidRPr="002A66AF">
        <w:rPr>
          <w:rFonts w:ascii="Book Antiqua" w:hAnsi="Book Antiqua"/>
          <w:sz w:val="24"/>
          <w:szCs w:val="24"/>
          <w:lang w:val="en-US"/>
        </w:rPr>
        <w:t xml:space="preserve"> (white arrow)</w:t>
      </w:r>
      <w:r w:rsidR="00E54702" w:rsidRPr="002A66AF">
        <w:rPr>
          <w:rFonts w:ascii="Book Antiqua" w:hAnsi="Book Antiqua"/>
          <w:sz w:val="24"/>
          <w:szCs w:val="24"/>
          <w:lang w:val="en-US"/>
        </w:rPr>
        <w:t>.</w:t>
      </w: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C03375" w:rsidP="00203904">
      <w:pPr>
        <w:spacing w:after="0" w:line="360" w:lineRule="auto"/>
        <w:jc w:val="both"/>
        <w:rPr>
          <w:rFonts w:ascii="Book Antiqua" w:hAnsi="Book Antiqua"/>
          <w:b/>
          <w:sz w:val="24"/>
          <w:szCs w:val="24"/>
          <w:highlight w:val="lightGray"/>
        </w:rPr>
      </w:pPr>
      <w:r>
        <w:rPr>
          <w:rFonts w:ascii="Book Antiqua" w:hAnsi="Book Antiqua"/>
          <w:b/>
          <w:noProof/>
          <w:sz w:val="24"/>
          <w:szCs w:val="24"/>
          <w:lang w:val="en-US"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1544320</wp:posOffset>
                </wp:positionH>
                <wp:positionV relativeFrom="paragraph">
                  <wp:posOffset>353695</wp:posOffset>
                </wp:positionV>
                <wp:extent cx="358775" cy="409575"/>
                <wp:effectExtent l="20955" t="21590" r="39370" b="3873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09575"/>
                        </a:xfrm>
                        <a:prstGeom prst="straightConnector1">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 o:spid="_x0000_s1026" type="#_x0000_t32" style="position:absolute;margin-left:121.6pt;margin-top:27.85pt;width:28.25pt;height:3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" strokecolor="white" strokeweight="2.25pt">
                <v:stroke endarrow="block"/>
              </v:shape>
            </w:pict>
          </mc:Fallback>
        </mc:AlternateContent>
      </w:r>
      <w:r>
        <w:rPr>
          <w:rFonts w:ascii="Book Antiqua" w:hAnsi="Book Antiqua"/>
          <w:b/>
          <w:noProof/>
          <w:sz w:val="24"/>
          <w:szCs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4331970</wp:posOffset>
                </wp:positionH>
                <wp:positionV relativeFrom="paragraph">
                  <wp:posOffset>433705</wp:posOffset>
                </wp:positionV>
                <wp:extent cx="358775" cy="409575"/>
                <wp:effectExtent l="27305" t="25400" r="33020" b="3492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09575"/>
                        </a:xfrm>
                        <a:prstGeom prst="straightConnector1">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 o:spid="_x0000_s1026" type="#_x0000_t32" style="position:absolute;margin-left:341.1pt;margin-top:34.15pt;width:28.25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" strokecolor="white" strokeweight="2.25pt">
                <v:stroke endarrow="block"/>
              </v:shape>
            </w:pict>
          </mc:Fallback>
        </mc:AlternateContent>
      </w:r>
      <w:r>
        <w:rPr>
          <w:rFonts w:ascii="Book Antiqua" w:hAnsi="Book Antiqua"/>
          <w:b/>
          <w:noProof/>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4260215</wp:posOffset>
                </wp:positionH>
                <wp:positionV relativeFrom="paragraph">
                  <wp:posOffset>2044065</wp:posOffset>
                </wp:positionV>
                <wp:extent cx="626745" cy="471805"/>
                <wp:effectExtent l="0" t="0" r="0" b="1079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179" w:rsidRPr="00921179" w:rsidRDefault="00921179" w:rsidP="00921179">
                            <w:pPr>
                              <w:rPr>
                                <w:b/>
                                <w:sz w:val="56"/>
                                <w:szCs w:val="56"/>
                              </w:rPr>
                            </w:pPr>
                            <w:r>
                              <w:rPr>
                                <w:b/>
                                <w:sz w:val="56"/>
                                <w:szCs w:val="56"/>
                              </w:rPr>
                              <w:t>b</w:t>
                            </w:r>
                          </w:p>
                          <w:p w:rsidR="00921179" w:rsidRPr="00921179" w:rsidRDefault="00921179" w:rsidP="00921179">
                            <w:pPr>
                              <w:rPr>
                                <w:b/>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6" type="#_x0000_t202" style="position:absolute;left:0;text-align:left;margin-left:335.45pt;margin-top:160.95pt;width:49.35pt;height:3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3PRbUCAAC4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" filled="f" stroked="f">
                <v:textbox>
                  <w:txbxContent>
                    <w:p w:rsidR="00921179" w:rsidRPr="00921179" w:rsidRDefault="00921179" w:rsidP="00921179">
                      <w:pPr>
                        <w:rPr>
                          <w:b/>
                          <w:sz w:val="56"/>
                          <w:szCs w:val="56"/>
                        </w:rPr>
                      </w:pPr>
                      <w:r>
                        <w:rPr>
                          <w:b/>
                          <w:sz w:val="56"/>
                          <w:szCs w:val="56"/>
                        </w:rPr>
                        <w:t>b</w:t>
                      </w:r>
                    </w:p>
                    <w:p w:rsidR="00921179" w:rsidRPr="00921179" w:rsidRDefault="00921179" w:rsidP="00921179">
                      <w:pPr>
                        <w:rPr>
                          <w:b/>
                          <w:sz w:val="56"/>
                          <w:szCs w:val="56"/>
                        </w:rPr>
                      </w:pPr>
                    </w:p>
                  </w:txbxContent>
                </v:textbox>
              </v:shape>
            </w:pict>
          </mc:Fallback>
        </mc:AlternateContent>
      </w:r>
      <w:r>
        <w:rPr>
          <w:rFonts w:ascii="Book Antiqua" w:hAnsi="Book Antiqua"/>
          <w:b/>
          <w:noProof/>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276860</wp:posOffset>
                </wp:positionH>
                <wp:positionV relativeFrom="paragraph">
                  <wp:posOffset>2000885</wp:posOffset>
                </wp:positionV>
                <wp:extent cx="626745" cy="471805"/>
                <wp:effectExtent l="0" t="0" r="0" b="1079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179" w:rsidRPr="00921179" w:rsidRDefault="00921179" w:rsidP="00921179">
                            <w:pPr>
                              <w:rPr>
                                <w:b/>
                                <w:sz w:val="56"/>
                                <w:szCs w:val="56"/>
                              </w:rPr>
                            </w:pPr>
                            <w:r w:rsidRPr="00921179">
                              <w:rPr>
                                <w:b/>
                                <w:sz w:val="56"/>
                                <w:szCs w:val="56"/>
                              </w:rPr>
                              <w:t>a</w:t>
                            </w:r>
                          </w:p>
                          <w:p w:rsidR="00921179" w:rsidRPr="00921179" w:rsidRDefault="00921179">
                            <w:pPr>
                              <w:rPr>
                                <w:b/>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7" type="#_x0000_t202" style="position:absolute;left:0;text-align:left;margin-left:21.8pt;margin-top:157.55pt;width:49.35pt;height:3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" filled="f" stroked="f">
                <v:textbox>
                  <w:txbxContent>
                    <w:p w:rsidR="00921179" w:rsidRPr="00921179" w:rsidRDefault="00921179" w:rsidP="00921179">
                      <w:pPr>
                        <w:rPr>
                          <w:b/>
                          <w:sz w:val="56"/>
                          <w:szCs w:val="56"/>
                        </w:rPr>
                      </w:pPr>
                      <w:r w:rsidRPr="00921179">
                        <w:rPr>
                          <w:b/>
                          <w:sz w:val="56"/>
                          <w:szCs w:val="56"/>
                        </w:rPr>
                        <w:t>a</w:t>
                      </w:r>
                    </w:p>
                    <w:p w:rsidR="00921179" w:rsidRPr="00921179" w:rsidRDefault="00921179">
                      <w:pPr>
                        <w:rPr>
                          <w:b/>
                          <w:sz w:val="56"/>
                          <w:szCs w:val="56"/>
                        </w:rPr>
                      </w:pPr>
                    </w:p>
                  </w:txbxContent>
                </v:textbox>
              </v:shape>
            </w:pict>
          </mc:Fallback>
        </mc:AlternateContent>
      </w:r>
      <w:r w:rsidR="00E54702" w:rsidRPr="002A66AF">
        <w:rPr>
          <w:rFonts w:ascii="Book Antiqua" w:hAnsi="Book Antiqua"/>
          <w:b/>
          <w:noProof/>
          <w:sz w:val="24"/>
          <w:szCs w:val="24"/>
          <w:highlight w:val="lightGray"/>
          <w:lang w:val="en-US" w:eastAsia="zh-CN"/>
        </w:rPr>
        <w:drawing>
          <wp:inline distT="0" distB="0" distL="0" distR="0" wp14:anchorId="65583688" wp14:editId="0430EC6E">
            <wp:extent cx="2025650" cy="2410479"/>
            <wp:effectExtent l="171450" t="171450" r="374650" b="370840"/>
            <wp:docPr id="396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93" name="Picture 5"/>
                    <pic:cNvPicPr>
                      <a:picLocks noChangeAspect="1" noChangeArrowheads="1"/>
                    </pic:cNvPicPr>
                  </pic:nvPicPr>
                  <pic:blipFill>
                    <a:blip r:embed="rId11" cstate="print"/>
                    <a:srcRect l="33703" t="13948" r="33485" b="43026"/>
                    <a:stretch>
                      <a:fillRect/>
                    </a:stretch>
                  </pic:blipFill>
                  <pic:spPr bwMode="auto">
                    <a:xfrm>
                      <a:off x="0" y="0"/>
                      <a:ext cx="2025650" cy="2410479"/>
                    </a:xfrm>
                    <a:prstGeom prst="rect">
                      <a:avLst/>
                    </a:prstGeom>
                    <a:ln>
                      <a:noFill/>
                    </a:ln>
                    <a:effectLst>
                      <a:outerShdw blurRad="292100" dist="139700" dir="2700000" algn="tl" rotWithShape="0">
                        <a:srgbClr val="333333">
                          <a:alpha val="65000"/>
                        </a:srgbClr>
                      </a:outerShdw>
                    </a:effectLst>
                  </pic:spPr>
                </pic:pic>
              </a:graphicData>
            </a:graphic>
          </wp:inline>
        </w:drawing>
      </w:r>
      <w:r w:rsidR="00E54702" w:rsidRPr="002A66AF">
        <w:rPr>
          <w:rFonts w:ascii="Book Antiqua" w:hAnsi="Book Antiqua"/>
          <w:b/>
          <w:noProof/>
          <w:sz w:val="24"/>
          <w:szCs w:val="24"/>
          <w:highlight w:val="lightGray"/>
          <w:lang w:val="en-US" w:eastAsia="zh-CN"/>
        </w:rPr>
        <w:drawing>
          <wp:inline distT="0" distB="0" distL="0" distR="0" wp14:anchorId="63EAF673" wp14:editId="47FD8659">
            <wp:extent cx="2022832" cy="2412000"/>
            <wp:effectExtent l="171450" t="171450" r="377825" b="369570"/>
            <wp:docPr id="396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90" name="Picture 2"/>
                    <pic:cNvPicPr>
                      <a:picLocks noChangeAspect="1" noChangeArrowheads="1"/>
                    </pic:cNvPicPr>
                  </pic:nvPicPr>
                  <pic:blipFill>
                    <a:blip r:embed="rId12" cstate="print"/>
                    <a:srcRect l="32659" t="25135" r="37684" b="36607"/>
                    <a:stretch>
                      <a:fillRect/>
                    </a:stretch>
                  </pic:blipFill>
                  <pic:spPr bwMode="auto">
                    <a:xfrm>
                      <a:off x="0" y="0"/>
                      <a:ext cx="2022832" cy="2412000"/>
                    </a:xfrm>
                    <a:prstGeom prst="rect">
                      <a:avLst/>
                    </a:prstGeom>
                    <a:ln>
                      <a:noFill/>
                    </a:ln>
                    <a:effectLst>
                      <a:outerShdw blurRad="292100" dist="139700" dir="2700000" algn="tl" rotWithShape="0">
                        <a:srgbClr val="333333">
                          <a:alpha val="65000"/>
                        </a:srgbClr>
                      </a:outerShdw>
                    </a:effectLst>
                  </pic:spPr>
                </pic:pic>
              </a:graphicData>
            </a:graphic>
          </wp:inline>
        </w:drawing>
      </w:r>
    </w:p>
    <w:p w:rsidR="00722ADF" w:rsidRPr="002A66AF" w:rsidRDefault="00E54702" w:rsidP="00203904">
      <w:pPr>
        <w:spacing w:after="0" w:line="360" w:lineRule="auto"/>
        <w:jc w:val="both"/>
        <w:rPr>
          <w:rFonts w:ascii="Book Antiqua" w:hAnsi="Book Antiqua"/>
          <w:sz w:val="24"/>
          <w:szCs w:val="24"/>
          <w:lang w:val="en-US"/>
        </w:rPr>
      </w:pPr>
      <w:r w:rsidRPr="002A66AF">
        <w:rPr>
          <w:rFonts w:ascii="Book Antiqua" w:hAnsi="Book Antiqua"/>
          <w:b/>
          <w:sz w:val="24"/>
          <w:szCs w:val="24"/>
          <w:lang w:val="en-US"/>
        </w:rPr>
        <w:t>Figure 2</w:t>
      </w:r>
      <w:r w:rsidR="0052072C" w:rsidRPr="002A66AF">
        <w:rPr>
          <w:rFonts w:ascii="Book Antiqua" w:hAnsi="Book Antiqua"/>
          <w:b/>
          <w:sz w:val="24"/>
          <w:szCs w:val="24"/>
          <w:lang w:val="en-US"/>
        </w:rPr>
        <w:t xml:space="preserve"> Fetus at 15 </w:t>
      </w:r>
      <w:proofErr w:type="spellStart"/>
      <w:r w:rsidR="0052072C" w:rsidRPr="002A66AF">
        <w:rPr>
          <w:rFonts w:ascii="Book Antiqua" w:hAnsi="Book Antiqua"/>
          <w:b/>
          <w:sz w:val="24"/>
          <w:szCs w:val="24"/>
          <w:lang w:val="en-US"/>
        </w:rPr>
        <w:t>wk</w:t>
      </w:r>
      <w:proofErr w:type="spellEnd"/>
      <w:r w:rsidRPr="002A66AF">
        <w:rPr>
          <w:rFonts w:ascii="Book Antiqua" w:hAnsi="Book Antiqua"/>
          <w:b/>
          <w:sz w:val="24"/>
          <w:szCs w:val="24"/>
          <w:lang w:val="en-US"/>
        </w:rPr>
        <w:t xml:space="preserve"> of gestation.</w:t>
      </w:r>
      <w:r w:rsidRPr="002A66AF">
        <w:rPr>
          <w:rFonts w:ascii="Book Antiqua" w:hAnsi="Book Antiqua"/>
          <w:sz w:val="24"/>
          <w:szCs w:val="24"/>
          <w:lang w:val="en-US"/>
        </w:rPr>
        <w:t xml:space="preserve"> Magnetic resonance imaging</w:t>
      </w:r>
      <w:r w:rsidR="00850B08" w:rsidRPr="002A66AF">
        <w:rPr>
          <w:rFonts w:ascii="Book Antiqua" w:hAnsi="Book Antiqua"/>
          <w:sz w:val="24"/>
          <w:szCs w:val="24"/>
          <w:lang w:val="en-US"/>
        </w:rPr>
        <w:t xml:space="preserve"> (T2 haste), </w:t>
      </w:r>
      <w:r w:rsidR="0052072C" w:rsidRPr="002A66AF">
        <w:rPr>
          <w:rFonts w:ascii="Book Antiqua" w:hAnsi="Book Antiqua" w:hint="eastAsia"/>
          <w:sz w:val="24"/>
          <w:szCs w:val="24"/>
          <w:lang w:val="en-US" w:eastAsia="zh-CN"/>
        </w:rPr>
        <w:t>(</w:t>
      </w:r>
      <w:r w:rsidR="0052072C" w:rsidRPr="002A66AF">
        <w:rPr>
          <w:rFonts w:ascii="Book Antiqua" w:hAnsi="Book Antiqua"/>
          <w:sz w:val="24"/>
          <w:szCs w:val="24"/>
          <w:lang w:val="en-US"/>
        </w:rPr>
        <w:t>A</w:t>
      </w:r>
      <w:r w:rsidR="00850B08" w:rsidRPr="002A66AF">
        <w:rPr>
          <w:rFonts w:ascii="Book Antiqua" w:hAnsi="Book Antiqua"/>
          <w:sz w:val="24"/>
          <w:szCs w:val="24"/>
          <w:lang w:val="en-US"/>
        </w:rPr>
        <w:t xml:space="preserve">) coronal plane, and </w:t>
      </w:r>
      <w:r w:rsidR="0052072C" w:rsidRPr="002A66AF">
        <w:rPr>
          <w:rFonts w:ascii="Book Antiqua" w:hAnsi="Book Antiqua" w:hint="eastAsia"/>
          <w:sz w:val="24"/>
          <w:szCs w:val="24"/>
          <w:lang w:val="en-US" w:eastAsia="zh-CN"/>
        </w:rPr>
        <w:t>(</w:t>
      </w:r>
      <w:r w:rsidR="0052072C" w:rsidRPr="002A66AF">
        <w:rPr>
          <w:rFonts w:ascii="Book Antiqua" w:hAnsi="Book Antiqua"/>
          <w:sz w:val="24"/>
          <w:szCs w:val="24"/>
          <w:lang w:val="en-US"/>
        </w:rPr>
        <w:t>B</w:t>
      </w:r>
      <w:r w:rsidR="00850B08" w:rsidRPr="002A66AF">
        <w:rPr>
          <w:rFonts w:ascii="Book Antiqua" w:hAnsi="Book Antiqua"/>
          <w:sz w:val="24"/>
          <w:szCs w:val="24"/>
          <w:lang w:val="en-US"/>
        </w:rPr>
        <w:t>) axial plane,</w:t>
      </w:r>
      <w:r w:rsidRPr="002A66AF">
        <w:rPr>
          <w:rFonts w:ascii="Book Antiqua" w:hAnsi="Book Antiqua"/>
          <w:sz w:val="24"/>
          <w:szCs w:val="24"/>
          <w:lang w:val="en-US"/>
        </w:rPr>
        <w:t xml:space="preserve"> showing a large lesion with solid and cystic components </w:t>
      </w:r>
      <w:r w:rsidR="00850B08" w:rsidRPr="002A66AF">
        <w:rPr>
          <w:rFonts w:ascii="Book Antiqua" w:hAnsi="Book Antiqua"/>
          <w:sz w:val="24"/>
          <w:szCs w:val="24"/>
          <w:lang w:val="en-US"/>
        </w:rPr>
        <w:t>involving the whole brain</w:t>
      </w:r>
      <w:r w:rsidR="006A0A11" w:rsidRPr="002A66AF">
        <w:rPr>
          <w:rFonts w:ascii="Book Antiqua" w:hAnsi="Book Antiqua"/>
          <w:sz w:val="24"/>
          <w:szCs w:val="24"/>
          <w:lang w:val="en-US"/>
        </w:rPr>
        <w:t xml:space="preserve"> (white arrows)</w:t>
      </w:r>
      <w:r w:rsidR="00850B08" w:rsidRPr="002A66AF">
        <w:rPr>
          <w:rFonts w:ascii="Book Antiqua" w:hAnsi="Book Antiqua"/>
          <w:sz w:val="24"/>
          <w:szCs w:val="24"/>
          <w:lang w:val="en-US"/>
        </w:rPr>
        <w:t xml:space="preserve">, </w:t>
      </w:r>
      <w:r w:rsidRPr="002A66AF">
        <w:rPr>
          <w:rFonts w:ascii="Book Antiqua" w:hAnsi="Book Antiqua"/>
          <w:sz w:val="24"/>
          <w:szCs w:val="24"/>
          <w:lang w:val="en-US"/>
        </w:rPr>
        <w:t xml:space="preserve">and a severe </w:t>
      </w:r>
      <w:proofErr w:type="spellStart"/>
      <w:r w:rsidRPr="002A66AF">
        <w:rPr>
          <w:rFonts w:ascii="Book Antiqua" w:hAnsi="Book Antiqua"/>
          <w:sz w:val="24"/>
          <w:szCs w:val="24"/>
          <w:lang w:val="en-US"/>
        </w:rPr>
        <w:t>macrocrania</w:t>
      </w:r>
      <w:proofErr w:type="spellEnd"/>
      <w:r w:rsidR="0052072C" w:rsidRPr="002A66AF">
        <w:rPr>
          <w:rFonts w:ascii="Book Antiqua" w:hAnsi="Book Antiqua"/>
          <w:sz w:val="24"/>
          <w:szCs w:val="24"/>
          <w:lang w:val="en-US"/>
        </w:rPr>
        <w:t xml:space="preserve"> (cranial biometry for 30 </w:t>
      </w:r>
      <w:proofErr w:type="spellStart"/>
      <w:r w:rsidR="0052072C" w:rsidRPr="002A66AF">
        <w:rPr>
          <w:rFonts w:ascii="Book Antiqua" w:hAnsi="Book Antiqua"/>
          <w:sz w:val="24"/>
          <w:szCs w:val="24"/>
          <w:lang w:val="en-US"/>
        </w:rPr>
        <w:t>wk</w:t>
      </w:r>
      <w:proofErr w:type="spellEnd"/>
      <w:r w:rsidR="00850B08" w:rsidRPr="002A66AF">
        <w:rPr>
          <w:rFonts w:ascii="Book Antiqua" w:hAnsi="Book Antiqua"/>
          <w:sz w:val="24"/>
          <w:szCs w:val="24"/>
          <w:lang w:val="en-US"/>
        </w:rPr>
        <w:t>)</w:t>
      </w:r>
      <w:r w:rsidRPr="002A66AF">
        <w:rPr>
          <w:rFonts w:ascii="Book Antiqua" w:hAnsi="Book Antiqua"/>
          <w:sz w:val="24"/>
          <w:szCs w:val="24"/>
          <w:lang w:val="en-US"/>
        </w:rPr>
        <w:t>.</w:t>
      </w:r>
      <w:r w:rsidR="00722ADF" w:rsidRPr="002A66AF">
        <w:rPr>
          <w:rFonts w:ascii="Book Antiqua" w:hAnsi="Book Antiqua"/>
          <w:sz w:val="24"/>
          <w:szCs w:val="24"/>
          <w:lang w:val="en-US"/>
        </w:rPr>
        <w:t xml:space="preserve"> Histology confirmed</w:t>
      </w:r>
      <w:r w:rsidR="00B6122E" w:rsidRPr="002A66AF">
        <w:rPr>
          <w:rFonts w:ascii="Book Antiqua" w:hAnsi="Book Antiqua"/>
          <w:sz w:val="24"/>
          <w:szCs w:val="24"/>
          <w:lang w:val="en-US"/>
        </w:rPr>
        <w:t xml:space="preserve"> immature </w:t>
      </w:r>
      <w:proofErr w:type="spellStart"/>
      <w:r w:rsidR="00B6122E" w:rsidRPr="002A66AF">
        <w:rPr>
          <w:rFonts w:ascii="Book Antiqua" w:hAnsi="Book Antiqua"/>
          <w:sz w:val="24"/>
          <w:szCs w:val="24"/>
          <w:lang w:val="en-US"/>
        </w:rPr>
        <w:t>teratoma</w:t>
      </w:r>
      <w:proofErr w:type="spellEnd"/>
      <w:r w:rsidR="00B6122E" w:rsidRPr="002A66AF">
        <w:rPr>
          <w:rFonts w:ascii="Book Antiqua" w:hAnsi="Book Antiqua"/>
          <w:sz w:val="24"/>
          <w:szCs w:val="24"/>
          <w:lang w:val="en-US"/>
        </w:rPr>
        <w:t>.</w:t>
      </w:r>
    </w:p>
    <w:p w:rsidR="009936D3" w:rsidRPr="002A66AF" w:rsidRDefault="009936D3" w:rsidP="00203904">
      <w:pPr>
        <w:spacing w:after="0" w:line="360" w:lineRule="auto"/>
        <w:jc w:val="both"/>
        <w:rPr>
          <w:rFonts w:ascii="Book Antiqua" w:hAnsi="Book Antiqua"/>
          <w:sz w:val="24"/>
          <w:szCs w:val="24"/>
          <w:lang w:val="en-US"/>
        </w:rPr>
      </w:pPr>
    </w:p>
    <w:p w:rsidR="003C36CF" w:rsidRPr="002A66AF" w:rsidRDefault="003C36CF" w:rsidP="00203904">
      <w:pPr>
        <w:spacing w:after="0" w:line="360" w:lineRule="auto"/>
        <w:jc w:val="both"/>
        <w:rPr>
          <w:rFonts w:ascii="Book Antiqua" w:hAnsi="Book Antiqua"/>
          <w:b/>
          <w:sz w:val="24"/>
          <w:szCs w:val="24"/>
          <w:lang w:val="en-US"/>
        </w:rPr>
      </w:pPr>
    </w:p>
    <w:p w:rsidR="009936D3" w:rsidRPr="002A66AF" w:rsidRDefault="009936D3"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C03375" w:rsidP="00203904">
      <w:pPr>
        <w:spacing w:after="0"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mc:AlternateContent>
          <mc:Choice Requires="wps">
            <w:drawing>
              <wp:anchor distT="0" distB="0" distL="114300" distR="114300" simplePos="0" relativeHeight="251664384" behindDoc="0" locked="0" layoutInCell="1" allowOverlap="1">
                <wp:simplePos x="0" y="0"/>
                <wp:positionH relativeFrom="column">
                  <wp:posOffset>2099310</wp:posOffset>
                </wp:positionH>
                <wp:positionV relativeFrom="paragraph">
                  <wp:posOffset>711835</wp:posOffset>
                </wp:positionV>
                <wp:extent cx="358775" cy="409575"/>
                <wp:effectExtent l="29845" t="29210" r="43180" b="56515"/>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09575"/>
                        </a:xfrm>
                        <a:prstGeom prst="straightConnector1">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1" o:spid="_x0000_s1026" type="#_x0000_t32" style="position:absolute;margin-left:165.3pt;margin-top:56.05pt;width:28.25pt;height:32.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" strokecolor="white" strokeweight="2.25pt">
                <v:stroke endarrow="block"/>
              </v:shape>
            </w:pict>
          </mc:Fallback>
        </mc:AlternateContent>
      </w:r>
      <w:r>
        <w:rPr>
          <w:rFonts w:ascii="Book Antiqua" w:hAnsi="Book Antiqua"/>
          <w:b/>
          <w:noProof/>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3811270</wp:posOffset>
                </wp:positionH>
                <wp:positionV relativeFrom="paragraph">
                  <wp:posOffset>2781935</wp:posOffset>
                </wp:positionV>
                <wp:extent cx="358775" cy="409575"/>
                <wp:effectExtent l="27305" t="29210" r="33020" b="4381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09575"/>
                        </a:xfrm>
                        <a:prstGeom prst="straightConnector1">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2" o:spid="_x0000_s1026" type="#_x0000_t32" style="position:absolute;margin-left:300.1pt;margin-top:219.05pt;width:28.25pt;height:32.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" strokecolor="white" strokeweight="2.25pt">
                <v:stroke endarrow="block"/>
              </v:shape>
            </w:pict>
          </mc:Fallback>
        </mc:AlternateContent>
      </w:r>
      <w:r>
        <w:rPr>
          <w:rFonts w:ascii="Book Antiqua" w:hAnsi="Book Antiqua"/>
          <w:b/>
          <w:noProof/>
          <w:sz w:val="24"/>
          <w:szCs w:val="24"/>
          <w:lang w:val="en-US" w:eastAsia="zh-CN"/>
        </w:rPr>
        <mc:AlternateContent>
          <mc:Choice Requires="wps">
            <w:drawing>
              <wp:anchor distT="0" distB="0" distL="114300" distR="114300" simplePos="0" relativeHeight="251663360" behindDoc="0" locked="0" layoutInCell="1" allowOverlap="1">
                <wp:simplePos x="0" y="0"/>
                <wp:positionH relativeFrom="column">
                  <wp:posOffset>1551305</wp:posOffset>
                </wp:positionH>
                <wp:positionV relativeFrom="paragraph">
                  <wp:posOffset>3118485</wp:posOffset>
                </wp:positionV>
                <wp:extent cx="358775" cy="409575"/>
                <wp:effectExtent l="27940" t="22860" r="32385" b="3746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09575"/>
                        </a:xfrm>
                        <a:prstGeom prst="straightConnector1">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 o:spid="_x0000_s1026" type="#_x0000_t32" style="position:absolute;margin-left:122.15pt;margin-top:245.55pt;width:28.25pt;height:3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" strokecolor="white" strokeweight="2.25pt">
                <v:stroke endarrow="block"/>
              </v:shape>
            </w:pict>
          </mc:Fallback>
        </mc:AlternateContent>
      </w:r>
      <w:r w:rsidR="00E54702" w:rsidRPr="002A66AF">
        <w:rPr>
          <w:rFonts w:ascii="Book Antiqua" w:hAnsi="Book Antiqua"/>
          <w:b/>
          <w:noProof/>
          <w:sz w:val="24"/>
          <w:szCs w:val="24"/>
          <w:lang w:val="en-US" w:eastAsia="zh-CN"/>
        </w:rPr>
        <w:drawing>
          <wp:inline distT="0" distB="0" distL="0" distR="0" wp14:anchorId="6417E5BD" wp14:editId="03D56299">
            <wp:extent cx="4864100" cy="4625705"/>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6389" cy="4627882"/>
                    </a:xfrm>
                    <a:prstGeom prst="rect">
                      <a:avLst/>
                    </a:prstGeom>
                    <a:noFill/>
                    <a:ln>
                      <a:noFill/>
                    </a:ln>
                  </pic:spPr>
                </pic:pic>
              </a:graphicData>
            </a:graphic>
          </wp:inline>
        </w:drawing>
      </w:r>
    </w:p>
    <w:p w:rsidR="006E3D59" w:rsidRPr="002A66AF" w:rsidRDefault="0052072C" w:rsidP="00203904">
      <w:pPr>
        <w:spacing w:after="0" w:line="360" w:lineRule="auto"/>
        <w:jc w:val="both"/>
        <w:rPr>
          <w:rFonts w:ascii="Book Antiqua" w:hAnsi="Book Antiqua"/>
          <w:sz w:val="24"/>
          <w:szCs w:val="24"/>
          <w:lang w:val="en-US"/>
        </w:rPr>
      </w:pPr>
      <w:r w:rsidRPr="002A66AF">
        <w:rPr>
          <w:rFonts w:ascii="Book Antiqua" w:hAnsi="Book Antiqua"/>
          <w:b/>
          <w:sz w:val="24"/>
          <w:szCs w:val="24"/>
          <w:lang w:val="en-US"/>
        </w:rPr>
        <w:t>Figure 3</w:t>
      </w:r>
      <w:r w:rsidR="00E54702" w:rsidRPr="002A66AF">
        <w:rPr>
          <w:rFonts w:ascii="Book Antiqua" w:hAnsi="Book Antiqua"/>
          <w:b/>
          <w:sz w:val="24"/>
          <w:szCs w:val="24"/>
          <w:lang w:val="en-US"/>
        </w:rPr>
        <w:t xml:space="preserve"> </w:t>
      </w:r>
      <w:proofErr w:type="spellStart"/>
      <w:r w:rsidR="002A058C" w:rsidRPr="002A66AF">
        <w:rPr>
          <w:rFonts w:ascii="Book Antiqua" w:hAnsi="Book Antiqua"/>
          <w:b/>
          <w:sz w:val="24"/>
          <w:szCs w:val="24"/>
          <w:lang w:val="en-US"/>
        </w:rPr>
        <w:t>Teratoma</w:t>
      </w:r>
      <w:proofErr w:type="spellEnd"/>
      <w:r w:rsidR="002A058C" w:rsidRPr="002A66AF">
        <w:rPr>
          <w:rFonts w:ascii="Book Antiqua" w:hAnsi="Book Antiqua"/>
          <w:b/>
          <w:sz w:val="24"/>
          <w:szCs w:val="24"/>
          <w:lang w:val="en-US"/>
        </w:rPr>
        <w:t xml:space="preserve">. </w:t>
      </w:r>
      <w:r w:rsidRPr="002A66AF">
        <w:rPr>
          <w:rFonts w:ascii="Book Antiqua" w:hAnsi="Book Antiqua" w:hint="eastAsia"/>
          <w:sz w:val="24"/>
          <w:szCs w:val="24"/>
          <w:lang w:val="en-US" w:eastAsia="zh-CN"/>
        </w:rPr>
        <w:t>A:</w:t>
      </w:r>
      <w:r w:rsidRPr="002A66AF">
        <w:rPr>
          <w:rFonts w:ascii="Book Antiqua" w:hAnsi="Book Antiqua"/>
          <w:sz w:val="24"/>
          <w:szCs w:val="24"/>
          <w:lang w:val="en-US"/>
        </w:rPr>
        <w:t xml:space="preserve"> Ultrasound at 29 </w:t>
      </w:r>
      <w:proofErr w:type="spellStart"/>
      <w:r w:rsidRPr="002A66AF">
        <w:rPr>
          <w:rFonts w:ascii="Book Antiqua" w:hAnsi="Book Antiqua"/>
          <w:sz w:val="24"/>
          <w:szCs w:val="24"/>
          <w:lang w:val="en-US"/>
        </w:rPr>
        <w:t>wk</w:t>
      </w:r>
      <w:proofErr w:type="spellEnd"/>
      <w:r w:rsidR="00E54702" w:rsidRPr="002A66AF">
        <w:rPr>
          <w:rFonts w:ascii="Book Antiqua" w:hAnsi="Book Antiqua"/>
          <w:sz w:val="24"/>
          <w:szCs w:val="24"/>
          <w:lang w:val="en-US"/>
        </w:rPr>
        <w:t xml:space="preserve"> of gestation</w:t>
      </w:r>
      <w:r w:rsidR="003D76C8" w:rsidRPr="002A66AF">
        <w:rPr>
          <w:rFonts w:ascii="Book Antiqua" w:hAnsi="Book Antiqua"/>
          <w:sz w:val="24"/>
          <w:szCs w:val="24"/>
          <w:lang w:val="en-US"/>
        </w:rPr>
        <w:t xml:space="preserve"> (median sagittal plane)</w:t>
      </w:r>
      <w:r w:rsidR="00E54702" w:rsidRPr="002A66AF">
        <w:rPr>
          <w:rFonts w:ascii="Book Antiqua" w:hAnsi="Book Antiqua"/>
          <w:sz w:val="24"/>
          <w:szCs w:val="24"/>
          <w:lang w:val="en-US"/>
        </w:rPr>
        <w:t xml:space="preserve"> showing heterogeneous</w:t>
      </w:r>
      <w:r w:rsidR="002A058C" w:rsidRPr="002A66AF">
        <w:rPr>
          <w:rFonts w:ascii="Book Antiqua" w:hAnsi="Book Antiqua"/>
          <w:sz w:val="24"/>
          <w:szCs w:val="24"/>
          <w:lang w:val="en-US"/>
        </w:rPr>
        <w:t xml:space="preserve"> and </w:t>
      </w:r>
      <w:proofErr w:type="spellStart"/>
      <w:r w:rsidR="002A058C" w:rsidRPr="002A66AF">
        <w:rPr>
          <w:rFonts w:ascii="Book Antiqua" w:hAnsi="Book Antiqua"/>
          <w:sz w:val="24"/>
          <w:szCs w:val="24"/>
          <w:lang w:val="en-US"/>
        </w:rPr>
        <w:t>hyperechogenic</w:t>
      </w:r>
      <w:proofErr w:type="spellEnd"/>
      <w:r w:rsidR="00E54702" w:rsidRPr="002A66AF">
        <w:rPr>
          <w:rFonts w:ascii="Book Antiqua" w:hAnsi="Book Antiqua"/>
          <w:sz w:val="24"/>
          <w:szCs w:val="24"/>
          <w:lang w:val="en-US"/>
        </w:rPr>
        <w:t xml:space="preserve"> lesion in the </w:t>
      </w:r>
      <w:proofErr w:type="spellStart"/>
      <w:r w:rsidR="00E54702" w:rsidRPr="002A66AF">
        <w:rPr>
          <w:rFonts w:ascii="Book Antiqua" w:hAnsi="Book Antiqua"/>
          <w:sz w:val="24"/>
          <w:szCs w:val="24"/>
          <w:lang w:val="en-US"/>
        </w:rPr>
        <w:t>suprasellar</w:t>
      </w:r>
      <w:proofErr w:type="spellEnd"/>
      <w:r w:rsidR="00E54702" w:rsidRPr="002A66AF">
        <w:rPr>
          <w:rFonts w:ascii="Book Antiqua" w:hAnsi="Book Antiqua"/>
          <w:sz w:val="24"/>
          <w:szCs w:val="24"/>
          <w:lang w:val="en-US"/>
        </w:rPr>
        <w:t xml:space="preserve"> region</w:t>
      </w:r>
      <w:r w:rsidR="002A058C" w:rsidRPr="002A66AF">
        <w:rPr>
          <w:rFonts w:ascii="Book Antiqua" w:hAnsi="Book Antiqua"/>
          <w:sz w:val="24"/>
          <w:szCs w:val="24"/>
          <w:lang w:val="en-US"/>
        </w:rPr>
        <w:t xml:space="preserve"> (</w:t>
      </w:r>
      <w:r w:rsidR="003D76C8" w:rsidRPr="002A66AF">
        <w:rPr>
          <w:rFonts w:ascii="Book Antiqua" w:hAnsi="Book Antiqua"/>
          <w:sz w:val="24"/>
          <w:szCs w:val="24"/>
          <w:lang w:val="en-US"/>
        </w:rPr>
        <w:t>white arrow)</w:t>
      </w:r>
      <w:r w:rsidRPr="002A66AF">
        <w:rPr>
          <w:rFonts w:ascii="Book Antiqua" w:hAnsi="Book Antiqua" w:hint="eastAsia"/>
          <w:sz w:val="24"/>
          <w:szCs w:val="24"/>
          <w:lang w:val="en-US" w:eastAsia="zh-CN"/>
        </w:rPr>
        <w:t>;</w:t>
      </w:r>
      <w:r w:rsidR="00E54702" w:rsidRPr="002A66AF">
        <w:rPr>
          <w:rFonts w:ascii="Book Antiqua" w:hAnsi="Book Antiqua"/>
          <w:sz w:val="24"/>
          <w:szCs w:val="24"/>
          <w:lang w:val="en-US"/>
        </w:rPr>
        <w:t xml:space="preserve"> </w:t>
      </w:r>
      <w:r w:rsidRPr="002A66AF">
        <w:rPr>
          <w:rFonts w:ascii="Book Antiqua" w:hAnsi="Book Antiqua" w:hint="eastAsia"/>
          <w:sz w:val="24"/>
          <w:szCs w:val="24"/>
          <w:lang w:val="en-US" w:eastAsia="zh-CN"/>
        </w:rPr>
        <w:t>B:</w:t>
      </w:r>
      <w:r w:rsidR="00E54702" w:rsidRPr="002A66AF">
        <w:rPr>
          <w:rFonts w:ascii="Book Antiqua" w:hAnsi="Book Antiqua"/>
          <w:sz w:val="24"/>
          <w:szCs w:val="24"/>
          <w:lang w:val="en-US"/>
        </w:rPr>
        <w:t xml:space="preserve"> </w:t>
      </w:r>
      <w:r w:rsidR="002A058C" w:rsidRPr="002A66AF">
        <w:rPr>
          <w:rFonts w:ascii="Book Antiqua" w:hAnsi="Book Antiqua"/>
          <w:sz w:val="24"/>
          <w:szCs w:val="24"/>
          <w:lang w:val="en-US"/>
        </w:rPr>
        <w:t>Fetal m</w:t>
      </w:r>
      <w:r w:rsidR="00E54702" w:rsidRPr="002A66AF">
        <w:rPr>
          <w:rFonts w:ascii="Book Antiqua" w:hAnsi="Book Antiqua"/>
          <w:sz w:val="24"/>
          <w:szCs w:val="24"/>
          <w:lang w:val="en-US"/>
        </w:rPr>
        <w:t>agnetic resonance imaging</w:t>
      </w:r>
      <w:r w:rsidR="002A058C" w:rsidRPr="002A66AF">
        <w:rPr>
          <w:rFonts w:ascii="Book Antiqua" w:hAnsi="Book Antiqua"/>
          <w:sz w:val="24"/>
          <w:szCs w:val="24"/>
          <w:lang w:val="en-US"/>
        </w:rPr>
        <w:t xml:space="preserve"> (T2 haste, sagittal plane)</w:t>
      </w:r>
      <w:r w:rsidRPr="002A66AF">
        <w:rPr>
          <w:rFonts w:ascii="Book Antiqua" w:hAnsi="Book Antiqua"/>
          <w:sz w:val="24"/>
          <w:szCs w:val="24"/>
          <w:lang w:val="en-US"/>
        </w:rPr>
        <w:t xml:space="preserve"> at 29 </w:t>
      </w:r>
      <w:proofErr w:type="spellStart"/>
      <w:r w:rsidRPr="002A66AF">
        <w:rPr>
          <w:rFonts w:ascii="Book Antiqua" w:hAnsi="Book Antiqua"/>
          <w:sz w:val="24"/>
          <w:szCs w:val="24"/>
          <w:lang w:val="en-US"/>
        </w:rPr>
        <w:t>wk</w:t>
      </w:r>
      <w:proofErr w:type="spellEnd"/>
      <w:r w:rsidR="00E54702" w:rsidRPr="002A66AF">
        <w:rPr>
          <w:rFonts w:ascii="Book Antiqua" w:hAnsi="Book Antiqua"/>
          <w:sz w:val="24"/>
          <w:szCs w:val="24"/>
          <w:lang w:val="en-US"/>
        </w:rPr>
        <w:t xml:space="preserve"> of gestation confirming aspects observed on ultrasound</w:t>
      </w:r>
      <w:r w:rsidR="003D76C8" w:rsidRPr="002A66AF">
        <w:rPr>
          <w:rFonts w:ascii="Book Antiqua" w:hAnsi="Book Antiqua"/>
          <w:sz w:val="24"/>
          <w:szCs w:val="24"/>
          <w:lang w:val="en-US"/>
        </w:rPr>
        <w:t xml:space="preserve"> (white arrow)</w:t>
      </w:r>
      <w:r w:rsidRPr="002A66AF">
        <w:rPr>
          <w:rFonts w:ascii="Book Antiqua" w:hAnsi="Book Antiqua" w:hint="eastAsia"/>
          <w:sz w:val="24"/>
          <w:szCs w:val="24"/>
          <w:lang w:val="en-US" w:eastAsia="zh-CN"/>
        </w:rPr>
        <w:t>;</w:t>
      </w:r>
      <w:r w:rsidR="00E54702" w:rsidRPr="002A66AF">
        <w:rPr>
          <w:rFonts w:ascii="Book Antiqua" w:hAnsi="Book Antiqua"/>
          <w:sz w:val="24"/>
          <w:szCs w:val="24"/>
          <w:lang w:val="en-US"/>
        </w:rPr>
        <w:t xml:space="preserve"> </w:t>
      </w:r>
      <w:r w:rsidRPr="002A66AF">
        <w:rPr>
          <w:rFonts w:ascii="Book Antiqua" w:hAnsi="Book Antiqua" w:hint="eastAsia"/>
          <w:sz w:val="24"/>
          <w:szCs w:val="24"/>
          <w:lang w:val="en-US" w:eastAsia="zh-CN"/>
        </w:rPr>
        <w:t>C:</w:t>
      </w:r>
      <w:r w:rsidR="00E54702" w:rsidRPr="002A66AF">
        <w:rPr>
          <w:rFonts w:ascii="Book Antiqua" w:hAnsi="Book Antiqua"/>
          <w:sz w:val="24"/>
          <w:szCs w:val="24"/>
          <w:lang w:val="en-US"/>
        </w:rPr>
        <w:t xml:space="preserve"> Magnetic resonance imaging</w:t>
      </w:r>
      <w:r w:rsidR="002A058C" w:rsidRPr="002A66AF">
        <w:rPr>
          <w:rFonts w:ascii="Book Antiqua" w:hAnsi="Book Antiqua"/>
          <w:sz w:val="24"/>
          <w:szCs w:val="24"/>
          <w:lang w:val="en-US"/>
        </w:rPr>
        <w:t xml:space="preserve"> (T1 FSE</w:t>
      </w:r>
      <w:r w:rsidR="003D76C8" w:rsidRPr="002A66AF">
        <w:rPr>
          <w:rFonts w:ascii="Book Antiqua" w:hAnsi="Book Antiqua"/>
          <w:sz w:val="24"/>
          <w:szCs w:val="24"/>
          <w:lang w:val="en-US"/>
        </w:rPr>
        <w:t>, sagittal plane</w:t>
      </w:r>
      <w:r w:rsidR="002A058C" w:rsidRPr="002A66AF">
        <w:rPr>
          <w:rFonts w:ascii="Book Antiqua" w:hAnsi="Book Antiqua"/>
          <w:sz w:val="24"/>
          <w:szCs w:val="24"/>
          <w:lang w:val="en-US"/>
        </w:rPr>
        <w:t>)</w:t>
      </w:r>
      <w:r w:rsidR="00E54702" w:rsidRPr="002A66AF">
        <w:rPr>
          <w:rFonts w:ascii="Book Antiqua" w:hAnsi="Book Antiqua"/>
          <w:sz w:val="24"/>
          <w:szCs w:val="24"/>
          <w:lang w:val="en-US"/>
        </w:rPr>
        <w:t xml:space="preserve"> 3 d after birth showing </w:t>
      </w:r>
      <w:proofErr w:type="spellStart"/>
      <w:r w:rsidR="00E54702" w:rsidRPr="002A66AF">
        <w:rPr>
          <w:rFonts w:ascii="Book Antiqua" w:hAnsi="Book Antiqua"/>
          <w:sz w:val="24"/>
          <w:szCs w:val="24"/>
          <w:lang w:val="en-US"/>
        </w:rPr>
        <w:t>suprasellar</w:t>
      </w:r>
      <w:proofErr w:type="spellEnd"/>
      <w:r w:rsidR="00E54702" w:rsidRPr="002A66AF">
        <w:rPr>
          <w:rFonts w:ascii="Book Antiqua" w:hAnsi="Book Antiqua"/>
          <w:sz w:val="24"/>
          <w:szCs w:val="24"/>
          <w:lang w:val="en-US"/>
        </w:rPr>
        <w:t xml:space="preserve"> lesion with solid and cystic components distorting brain anatomy</w:t>
      </w:r>
      <w:r w:rsidR="003D76C8" w:rsidRPr="002A66AF">
        <w:rPr>
          <w:rFonts w:ascii="Book Antiqua" w:hAnsi="Book Antiqua"/>
          <w:sz w:val="24"/>
          <w:szCs w:val="24"/>
          <w:lang w:val="en-US"/>
        </w:rPr>
        <w:t xml:space="preserve"> (white arrow)</w:t>
      </w:r>
      <w:r w:rsidR="00E54702" w:rsidRPr="002A66AF">
        <w:rPr>
          <w:rFonts w:ascii="Book Antiqua" w:hAnsi="Book Antiqua"/>
          <w:sz w:val="24"/>
          <w:szCs w:val="24"/>
          <w:lang w:val="en-US"/>
        </w:rPr>
        <w:t>.</w:t>
      </w:r>
      <w:r w:rsidR="006E3D59" w:rsidRPr="002A66AF">
        <w:rPr>
          <w:rFonts w:ascii="Book Antiqua" w:hAnsi="Book Antiqua"/>
          <w:sz w:val="24"/>
          <w:szCs w:val="24"/>
          <w:lang w:val="en-US"/>
        </w:rPr>
        <w:t xml:space="preserve"> </w:t>
      </w:r>
      <w:r w:rsidR="00B6122E" w:rsidRPr="002A66AF">
        <w:rPr>
          <w:rFonts w:ascii="Book Antiqua" w:hAnsi="Book Antiqua"/>
          <w:sz w:val="24"/>
          <w:szCs w:val="24"/>
          <w:lang w:val="en-US"/>
        </w:rPr>
        <w:t xml:space="preserve">Histology confirmed </w:t>
      </w:r>
      <w:proofErr w:type="spellStart"/>
      <w:r w:rsidR="00B6122E" w:rsidRPr="002A66AF">
        <w:rPr>
          <w:rFonts w:ascii="Book Antiqua" w:hAnsi="Book Antiqua"/>
          <w:sz w:val="24"/>
          <w:szCs w:val="24"/>
          <w:lang w:val="en-US"/>
        </w:rPr>
        <w:t>t</w:t>
      </w:r>
      <w:r w:rsidR="006E3D59" w:rsidRPr="002A66AF">
        <w:rPr>
          <w:rFonts w:ascii="Book Antiqua" w:hAnsi="Book Antiqua"/>
          <w:sz w:val="24"/>
          <w:szCs w:val="24"/>
          <w:lang w:val="en-US"/>
        </w:rPr>
        <w:t>eratoma</w:t>
      </w:r>
      <w:proofErr w:type="spellEnd"/>
      <w:r w:rsidR="006E3D59" w:rsidRPr="002A66AF">
        <w:rPr>
          <w:rFonts w:ascii="Book Antiqua" w:hAnsi="Book Antiqua"/>
          <w:sz w:val="24"/>
          <w:szCs w:val="24"/>
          <w:lang w:val="en-US"/>
        </w:rPr>
        <w:t>.</w:t>
      </w:r>
    </w:p>
    <w:p w:rsidR="00890C21" w:rsidRPr="002A66AF" w:rsidRDefault="00890C21" w:rsidP="00203904">
      <w:pPr>
        <w:spacing w:after="0" w:line="360" w:lineRule="auto"/>
        <w:jc w:val="both"/>
        <w:rPr>
          <w:rFonts w:ascii="Book Antiqua" w:hAnsi="Book Antiqua"/>
          <w:sz w:val="24"/>
          <w:szCs w:val="24"/>
          <w:lang w:val="en-US"/>
        </w:rPr>
      </w:pPr>
    </w:p>
    <w:p w:rsidR="00E54702" w:rsidRPr="002A66AF" w:rsidRDefault="00E54702" w:rsidP="00203904">
      <w:pPr>
        <w:spacing w:after="0" w:line="360" w:lineRule="auto"/>
        <w:jc w:val="both"/>
        <w:rPr>
          <w:rFonts w:ascii="Book Antiqua" w:hAnsi="Book Antiqua"/>
          <w:b/>
          <w:sz w:val="24"/>
          <w:szCs w:val="24"/>
          <w:lang w:val="en-US"/>
        </w:rPr>
      </w:pPr>
    </w:p>
    <w:p w:rsidR="00E54702" w:rsidRPr="002A66AF" w:rsidRDefault="00C03375" w:rsidP="00203904">
      <w:pPr>
        <w:spacing w:after="0" w:line="360" w:lineRule="auto"/>
        <w:jc w:val="both"/>
        <w:rPr>
          <w:rFonts w:ascii="Book Antiqua" w:hAnsi="Book Antiqua"/>
          <w:b/>
          <w:sz w:val="24"/>
          <w:szCs w:val="24"/>
        </w:rPr>
      </w:pPr>
      <w:r>
        <w:rPr>
          <w:rFonts w:ascii="Book Antiqua" w:hAnsi="Book Antiqua"/>
          <w:b/>
          <w:noProof/>
          <w:sz w:val="24"/>
          <w:szCs w:val="24"/>
          <w:lang w:val="en-US"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1261110</wp:posOffset>
                </wp:positionH>
                <wp:positionV relativeFrom="paragraph">
                  <wp:posOffset>399415</wp:posOffset>
                </wp:positionV>
                <wp:extent cx="358775" cy="409575"/>
                <wp:effectExtent l="50800" t="25400" r="22225" b="7302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09575"/>
                        </a:xfrm>
                        <a:prstGeom prst="straightConnector1">
                          <a:avLst/>
                        </a:prstGeom>
                        <a:noFill/>
                        <a:ln w="38100" cmpd="sng">
                          <a:solidFill>
                            <a:schemeClr val="tx1"/>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2" o:spid="_x0000_s1026" type="#_x0000_t32" style="position:absolute;margin-left:99.3pt;margin-top:31.45pt;width:28.25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" strokecolor="black [3213]" strokeweight="3pt">
                <v:stroke endarrow="block"/>
              </v:shape>
            </w:pict>
          </mc:Fallback>
        </mc:AlternateContent>
      </w:r>
      <w:r>
        <w:rPr>
          <w:rFonts w:ascii="Book Antiqua" w:hAnsi="Book Antiqua"/>
          <w:b/>
          <w:noProof/>
          <w:sz w:val="24"/>
          <w:szCs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3491865</wp:posOffset>
                </wp:positionH>
                <wp:positionV relativeFrom="paragraph">
                  <wp:posOffset>479425</wp:posOffset>
                </wp:positionV>
                <wp:extent cx="358775" cy="409575"/>
                <wp:effectExtent l="50800" t="25400" r="22225" b="7302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09575"/>
                        </a:xfrm>
                        <a:prstGeom prst="straightConnector1">
                          <a:avLst/>
                        </a:prstGeom>
                        <a:noFill/>
                        <a:ln w="38100" cmpd="sng">
                          <a:solidFill>
                            <a:schemeClr val="tx1"/>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2" o:spid="_x0000_s1026" type="#_x0000_t32" style="position:absolute;margin-left:274.95pt;margin-top:37.75pt;width:28.25pt;height:32.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" strokecolor="black [3213]" strokeweight="3pt">
                <v:stroke endarrow="block"/>
              </v:shape>
            </w:pict>
          </mc:Fallback>
        </mc:AlternateContent>
      </w:r>
      <w:r>
        <w:rPr>
          <w:rFonts w:ascii="Book Antiqua" w:hAnsi="Book Antiqua"/>
          <w:b/>
          <w:noProof/>
          <w:sz w:val="24"/>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2234565</wp:posOffset>
                </wp:positionH>
                <wp:positionV relativeFrom="paragraph">
                  <wp:posOffset>421005</wp:posOffset>
                </wp:positionV>
                <wp:extent cx="626745" cy="471805"/>
                <wp:effectExtent l="0" t="0" r="0" b="1079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6C8" w:rsidRPr="003D76C8" w:rsidRDefault="003D76C8" w:rsidP="003D76C8">
                            <w:pPr>
                              <w:rPr>
                                <w:b/>
                                <w:color w:val="CCE8CF" w:themeColor="background1"/>
                                <w:sz w:val="56"/>
                                <w:szCs w:val="56"/>
                              </w:rPr>
                            </w:pPr>
                            <w:r>
                              <w:rPr>
                                <w:b/>
                                <w:color w:val="CCE8CF" w:themeColor="background1"/>
                                <w:sz w:val="56"/>
                                <w:szCs w:val="56"/>
                              </w:rPr>
                              <w:t>b</w:t>
                            </w:r>
                          </w:p>
                          <w:p w:rsidR="003D76C8" w:rsidRPr="00921179" w:rsidRDefault="003D76C8" w:rsidP="003D76C8">
                            <w:pPr>
                              <w:rPr>
                                <w:b/>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 o:spid="_x0000_s1028" type="#_x0000_t202" style="position:absolute;left:0;text-align:left;margin-left:175.95pt;margin-top:33.15pt;width:49.35pt;height: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" filled="f" stroked="f">
                <v:textbox>
                  <w:txbxContent>
                    <w:p w:rsidR="003D76C8" w:rsidRPr="003D76C8" w:rsidRDefault="003D76C8" w:rsidP="003D76C8">
                      <w:pPr>
                        <w:rPr>
                          <w:b/>
                          <w:color w:val="FFFFFF" w:themeColor="background1"/>
                          <w:sz w:val="56"/>
                          <w:szCs w:val="56"/>
                        </w:rPr>
                      </w:pPr>
                      <w:r>
                        <w:rPr>
                          <w:b/>
                          <w:color w:val="FFFFFF" w:themeColor="background1"/>
                          <w:sz w:val="56"/>
                          <w:szCs w:val="56"/>
                        </w:rPr>
                        <w:t>b</w:t>
                      </w:r>
                    </w:p>
                    <w:p w:rsidR="003D76C8" w:rsidRPr="00921179" w:rsidRDefault="003D76C8" w:rsidP="003D76C8">
                      <w:pPr>
                        <w:rPr>
                          <w:b/>
                          <w:sz w:val="56"/>
                          <w:szCs w:val="56"/>
                        </w:rPr>
                      </w:pPr>
                    </w:p>
                  </w:txbxContent>
                </v:textbox>
              </v:shape>
            </w:pict>
          </mc:Fallback>
        </mc:AlternateContent>
      </w:r>
      <w:r>
        <w:rPr>
          <w:rFonts w:ascii="Book Antiqua" w:hAnsi="Book Antiqua"/>
          <w:b/>
          <w:noProof/>
          <w:sz w:val="24"/>
          <w:szCs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222250</wp:posOffset>
                </wp:positionH>
                <wp:positionV relativeFrom="paragraph">
                  <wp:posOffset>398780</wp:posOffset>
                </wp:positionV>
                <wp:extent cx="626745" cy="471805"/>
                <wp:effectExtent l="0" t="0" r="0" b="1079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6C8" w:rsidRPr="003D76C8" w:rsidRDefault="003D76C8" w:rsidP="003D76C8">
                            <w:pPr>
                              <w:rPr>
                                <w:b/>
                                <w:color w:val="CCE8CF" w:themeColor="background1"/>
                                <w:sz w:val="56"/>
                                <w:szCs w:val="56"/>
                              </w:rPr>
                            </w:pPr>
                            <w:r w:rsidRPr="003D76C8">
                              <w:rPr>
                                <w:b/>
                                <w:color w:val="CCE8CF" w:themeColor="background1"/>
                                <w:sz w:val="56"/>
                                <w:szCs w:val="56"/>
                              </w:rPr>
                              <w:t>a</w:t>
                            </w:r>
                          </w:p>
                          <w:p w:rsidR="003D76C8" w:rsidRPr="00921179" w:rsidRDefault="003D76C8" w:rsidP="003D76C8">
                            <w:pPr>
                              <w:rPr>
                                <w:b/>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 o:spid="_x0000_s1029" type="#_x0000_t202" style="position:absolute;left:0;text-align:left;margin-left:17.5pt;margin-top:31.4pt;width:49.35pt;height:3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7qNLcCAADA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" filled="f" stroked="f">
                <v:textbox>
                  <w:txbxContent>
                    <w:p w:rsidR="003D76C8" w:rsidRPr="003D76C8" w:rsidRDefault="003D76C8" w:rsidP="003D76C8">
                      <w:pPr>
                        <w:rPr>
                          <w:b/>
                          <w:color w:val="FFFFFF" w:themeColor="background1"/>
                          <w:sz w:val="56"/>
                          <w:szCs w:val="56"/>
                        </w:rPr>
                      </w:pPr>
                      <w:r w:rsidRPr="003D76C8">
                        <w:rPr>
                          <w:b/>
                          <w:color w:val="FFFFFF" w:themeColor="background1"/>
                          <w:sz w:val="56"/>
                          <w:szCs w:val="56"/>
                        </w:rPr>
                        <w:t>a</w:t>
                      </w:r>
                    </w:p>
                    <w:p w:rsidR="003D76C8" w:rsidRPr="00921179" w:rsidRDefault="003D76C8" w:rsidP="003D76C8">
                      <w:pPr>
                        <w:rPr>
                          <w:b/>
                          <w:sz w:val="56"/>
                          <w:szCs w:val="56"/>
                        </w:rPr>
                      </w:pPr>
                    </w:p>
                  </w:txbxContent>
                </v:textbox>
              </v:shape>
            </w:pict>
          </mc:Fallback>
        </mc:AlternateContent>
      </w:r>
      <w:r w:rsidR="00E54702" w:rsidRPr="002A66AF">
        <w:rPr>
          <w:rFonts w:ascii="Book Antiqua" w:hAnsi="Book Antiqua"/>
          <w:b/>
          <w:noProof/>
          <w:sz w:val="24"/>
          <w:szCs w:val="24"/>
          <w:lang w:val="en-US" w:eastAsia="zh-CN"/>
        </w:rPr>
        <w:drawing>
          <wp:inline distT="0" distB="0" distL="0" distR="0" wp14:anchorId="2C344061" wp14:editId="6B9696F0">
            <wp:extent cx="4292038" cy="2643794"/>
            <wp:effectExtent l="0" t="0" r="0" b="4445"/>
            <wp:docPr id="130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7339" t="13493" r="49478" b="50000"/>
                    <a:stretch>
                      <a:fillRect/>
                    </a:stretch>
                  </pic:blipFill>
                  <pic:spPr bwMode="auto">
                    <a:xfrm>
                      <a:off x="0" y="0"/>
                      <a:ext cx="4294570" cy="2645354"/>
                    </a:xfrm>
                    <a:prstGeom prst="rect">
                      <a:avLst/>
                    </a:prstGeom>
                    <a:noFill/>
                    <a:ln>
                      <a:noFill/>
                    </a:ln>
                    <a:extLst/>
                  </pic:spPr>
                </pic:pic>
              </a:graphicData>
            </a:graphic>
          </wp:inline>
        </w:drawing>
      </w:r>
    </w:p>
    <w:p w:rsidR="00E54702" w:rsidRPr="002A66AF" w:rsidRDefault="0052072C" w:rsidP="00203904">
      <w:pPr>
        <w:spacing w:after="0" w:line="360" w:lineRule="auto"/>
        <w:jc w:val="both"/>
        <w:rPr>
          <w:rFonts w:ascii="Book Antiqua" w:hAnsi="Book Antiqua"/>
          <w:sz w:val="24"/>
          <w:szCs w:val="24"/>
          <w:lang w:val="en-US"/>
        </w:rPr>
      </w:pPr>
      <w:r w:rsidRPr="002A66AF">
        <w:rPr>
          <w:rFonts w:ascii="Book Antiqua" w:hAnsi="Book Antiqua"/>
          <w:b/>
          <w:sz w:val="24"/>
          <w:szCs w:val="24"/>
          <w:lang w:val="en-US"/>
        </w:rPr>
        <w:t>Figure 4</w:t>
      </w:r>
      <w:r w:rsidR="00E54702" w:rsidRPr="002A66AF">
        <w:rPr>
          <w:rFonts w:ascii="Book Antiqua" w:hAnsi="Book Antiqua"/>
          <w:b/>
          <w:sz w:val="24"/>
          <w:szCs w:val="24"/>
          <w:lang w:val="en-US"/>
        </w:rPr>
        <w:t xml:space="preserve"> </w:t>
      </w:r>
      <w:proofErr w:type="spellStart"/>
      <w:r w:rsidR="00E54702" w:rsidRPr="002A66AF">
        <w:rPr>
          <w:rFonts w:ascii="Book Antiqua" w:hAnsi="Book Antiqua"/>
          <w:b/>
          <w:sz w:val="24"/>
          <w:szCs w:val="24"/>
          <w:lang w:val="en-US"/>
        </w:rPr>
        <w:t>Craniopharyngioma</w:t>
      </w:r>
      <w:proofErr w:type="spellEnd"/>
      <w:r w:rsidR="00E54702" w:rsidRPr="002A66AF">
        <w:rPr>
          <w:rFonts w:ascii="Book Antiqua" w:hAnsi="Book Antiqua"/>
          <w:b/>
          <w:sz w:val="24"/>
          <w:szCs w:val="24"/>
          <w:lang w:val="en-US"/>
        </w:rPr>
        <w:t>.</w:t>
      </w:r>
      <w:r w:rsidR="00E54702" w:rsidRPr="002A66AF">
        <w:rPr>
          <w:rFonts w:ascii="Book Antiqua" w:hAnsi="Book Antiqua"/>
          <w:sz w:val="24"/>
          <w:szCs w:val="24"/>
          <w:lang w:val="en-US"/>
        </w:rPr>
        <w:t xml:space="preserve"> </w:t>
      </w:r>
      <w:r w:rsidRPr="002A66AF">
        <w:rPr>
          <w:rFonts w:ascii="Book Antiqua" w:hAnsi="Book Antiqua" w:hint="eastAsia"/>
          <w:sz w:val="24"/>
          <w:szCs w:val="24"/>
          <w:lang w:val="en-US" w:eastAsia="zh-CN"/>
        </w:rPr>
        <w:t>(A)</w:t>
      </w:r>
      <w:r w:rsidR="00341F88" w:rsidRPr="002A66AF">
        <w:rPr>
          <w:rFonts w:ascii="Book Antiqua" w:hAnsi="Book Antiqua"/>
          <w:sz w:val="24"/>
          <w:szCs w:val="24"/>
          <w:lang w:val="en-US"/>
        </w:rPr>
        <w:t xml:space="preserve"> Fetal m</w:t>
      </w:r>
      <w:r w:rsidR="00E54702" w:rsidRPr="002A66AF">
        <w:rPr>
          <w:rFonts w:ascii="Book Antiqua" w:hAnsi="Book Antiqua"/>
          <w:sz w:val="24"/>
          <w:szCs w:val="24"/>
          <w:lang w:val="en-US"/>
        </w:rPr>
        <w:t>agnetic resonance imaging</w:t>
      </w:r>
      <w:r w:rsidR="00341F88" w:rsidRPr="002A66AF">
        <w:rPr>
          <w:rFonts w:ascii="Book Antiqua" w:hAnsi="Book Antiqua"/>
          <w:sz w:val="24"/>
          <w:szCs w:val="24"/>
          <w:lang w:val="en-US"/>
        </w:rPr>
        <w:t xml:space="preserve"> (T2 haste, sagittal plane) and </w:t>
      </w:r>
      <w:r w:rsidRPr="002A66AF">
        <w:rPr>
          <w:rFonts w:ascii="Book Antiqua" w:hAnsi="Book Antiqua" w:hint="eastAsia"/>
          <w:sz w:val="24"/>
          <w:szCs w:val="24"/>
          <w:lang w:val="en-US" w:eastAsia="zh-CN"/>
        </w:rPr>
        <w:t>(</w:t>
      </w:r>
      <w:r w:rsidRPr="002A66AF">
        <w:rPr>
          <w:rFonts w:ascii="Book Antiqua" w:hAnsi="Book Antiqua"/>
          <w:sz w:val="24"/>
          <w:szCs w:val="24"/>
          <w:lang w:val="en-US"/>
        </w:rPr>
        <w:t>B</w:t>
      </w:r>
      <w:r w:rsidR="00341F88" w:rsidRPr="002A66AF">
        <w:rPr>
          <w:rFonts w:ascii="Book Antiqua" w:hAnsi="Book Antiqua"/>
          <w:sz w:val="24"/>
          <w:szCs w:val="24"/>
          <w:lang w:val="en-US"/>
        </w:rPr>
        <w:t>) ultr</w:t>
      </w:r>
      <w:r w:rsidRPr="002A66AF">
        <w:rPr>
          <w:rFonts w:ascii="Book Antiqua" w:hAnsi="Book Antiqua"/>
          <w:sz w:val="24"/>
          <w:szCs w:val="24"/>
          <w:lang w:val="en-US"/>
        </w:rPr>
        <w:t xml:space="preserve">asound (axial plane) at 28 </w:t>
      </w:r>
      <w:proofErr w:type="spellStart"/>
      <w:r w:rsidRPr="002A66AF">
        <w:rPr>
          <w:rFonts w:ascii="Book Antiqua" w:hAnsi="Book Antiqua"/>
          <w:sz w:val="24"/>
          <w:szCs w:val="24"/>
          <w:lang w:val="en-US"/>
        </w:rPr>
        <w:t>wk</w:t>
      </w:r>
      <w:proofErr w:type="spellEnd"/>
      <w:r w:rsidR="00341F88" w:rsidRPr="002A66AF">
        <w:rPr>
          <w:rFonts w:ascii="Book Antiqua" w:hAnsi="Book Antiqua"/>
          <w:sz w:val="24"/>
          <w:szCs w:val="24"/>
          <w:lang w:val="en-US"/>
        </w:rPr>
        <w:t xml:space="preserve"> of gestation </w:t>
      </w:r>
      <w:r w:rsidR="00E54702" w:rsidRPr="002A66AF">
        <w:rPr>
          <w:rFonts w:ascii="Book Antiqua" w:hAnsi="Book Antiqua"/>
          <w:sz w:val="24"/>
          <w:szCs w:val="24"/>
          <w:lang w:val="en-US"/>
        </w:rPr>
        <w:t>showing a</w:t>
      </w:r>
      <w:r w:rsidR="00341F88" w:rsidRPr="002A66AF">
        <w:rPr>
          <w:rFonts w:ascii="Book Antiqua" w:hAnsi="Book Antiqua"/>
          <w:sz w:val="24"/>
          <w:szCs w:val="24"/>
          <w:lang w:val="en-US"/>
        </w:rPr>
        <w:t xml:space="preserve"> heterogeneous and </w:t>
      </w:r>
      <w:proofErr w:type="spellStart"/>
      <w:r w:rsidR="00341F88" w:rsidRPr="002A66AF">
        <w:rPr>
          <w:rFonts w:ascii="Book Antiqua" w:hAnsi="Book Antiqua"/>
          <w:sz w:val="24"/>
          <w:szCs w:val="24"/>
          <w:lang w:val="en-US"/>
        </w:rPr>
        <w:t>hyperechogenic</w:t>
      </w:r>
      <w:proofErr w:type="spellEnd"/>
      <w:r w:rsidR="00E54702" w:rsidRPr="002A66AF">
        <w:rPr>
          <w:rFonts w:ascii="Book Antiqua" w:hAnsi="Book Antiqua"/>
          <w:sz w:val="24"/>
          <w:szCs w:val="24"/>
          <w:lang w:val="en-US"/>
        </w:rPr>
        <w:t xml:space="preserve"> </w:t>
      </w:r>
      <w:proofErr w:type="spellStart"/>
      <w:r w:rsidR="00E54702" w:rsidRPr="002A66AF">
        <w:rPr>
          <w:rFonts w:ascii="Book Antiqua" w:hAnsi="Book Antiqua"/>
          <w:sz w:val="24"/>
          <w:szCs w:val="24"/>
          <w:lang w:val="en-US"/>
        </w:rPr>
        <w:t>suprasellar</w:t>
      </w:r>
      <w:proofErr w:type="spellEnd"/>
      <w:r w:rsidR="00E54702" w:rsidRPr="002A66AF">
        <w:rPr>
          <w:rFonts w:ascii="Book Antiqua" w:hAnsi="Book Antiqua"/>
          <w:sz w:val="24"/>
          <w:szCs w:val="24"/>
          <w:lang w:val="en-US"/>
        </w:rPr>
        <w:t xml:space="preserve"> lesion and hydrocephalus</w:t>
      </w:r>
      <w:r w:rsidR="006315FE" w:rsidRPr="002A66AF">
        <w:rPr>
          <w:rFonts w:ascii="Book Antiqua" w:hAnsi="Book Antiqua"/>
          <w:sz w:val="24"/>
          <w:szCs w:val="24"/>
          <w:lang w:val="en-US"/>
        </w:rPr>
        <w:t xml:space="preserve"> (black</w:t>
      </w:r>
      <w:r w:rsidR="00341F88" w:rsidRPr="002A66AF">
        <w:rPr>
          <w:rFonts w:ascii="Book Antiqua" w:hAnsi="Book Antiqua"/>
          <w:sz w:val="24"/>
          <w:szCs w:val="24"/>
          <w:lang w:val="en-US"/>
        </w:rPr>
        <w:t xml:space="preserve"> arrows)</w:t>
      </w:r>
      <w:r w:rsidR="00E54702" w:rsidRPr="002A66AF">
        <w:rPr>
          <w:rFonts w:ascii="Book Antiqua" w:hAnsi="Book Antiqua"/>
          <w:sz w:val="24"/>
          <w:szCs w:val="24"/>
          <w:lang w:val="en-US"/>
        </w:rPr>
        <w:t>.</w:t>
      </w:r>
      <w:r w:rsidR="00341F88" w:rsidRPr="002A66AF">
        <w:rPr>
          <w:rFonts w:ascii="Book Antiqua" w:hAnsi="Book Antiqua"/>
          <w:sz w:val="24"/>
          <w:szCs w:val="24"/>
          <w:lang w:val="en-US"/>
        </w:rPr>
        <w:t xml:space="preserve"> Histology confirmed </w:t>
      </w:r>
      <w:proofErr w:type="spellStart"/>
      <w:r w:rsidR="00B6122E" w:rsidRPr="002A66AF">
        <w:rPr>
          <w:rFonts w:ascii="Book Antiqua" w:hAnsi="Book Antiqua"/>
          <w:sz w:val="24"/>
          <w:szCs w:val="24"/>
          <w:lang w:val="en-US"/>
        </w:rPr>
        <w:t>c</w:t>
      </w:r>
      <w:r w:rsidR="00341F88" w:rsidRPr="002A66AF">
        <w:rPr>
          <w:rFonts w:ascii="Book Antiqua" w:hAnsi="Book Antiqua"/>
          <w:sz w:val="24"/>
          <w:szCs w:val="24"/>
          <w:lang w:val="en-US"/>
        </w:rPr>
        <w:t>raniopharyngioma</w:t>
      </w:r>
      <w:proofErr w:type="spellEnd"/>
      <w:r w:rsidR="00341F88" w:rsidRPr="002A66AF">
        <w:rPr>
          <w:rFonts w:ascii="Book Antiqua" w:hAnsi="Book Antiqua"/>
          <w:sz w:val="24"/>
          <w:szCs w:val="24"/>
          <w:lang w:val="en-US"/>
        </w:rPr>
        <w:t>.</w:t>
      </w:r>
    </w:p>
    <w:p w:rsidR="00890C21" w:rsidRPr="002A66AF" w:rsidRDefault="00890C21" w:rsidP="00203904">
      <w:pPr>
        <w:spacing w:after="0" w:line="360" w:lineRule="auto"/>
        <w:jc w:val="both"/>
        <w:rPr>
          <w:rFonts w:ascii="Book Antiqua" w:hAnsi="Book Antiqua"/>
          <w:sz w:val="24"/>
          <w:szCs w:val="24"/>
          <w:lang w:val="en-US"/>
        </w:rPr>
      </w:pPr>
    </w:p>
    <w:p w:rsidR="00815218" w:rsidRPr="002A66AF" w:rsidRDefault="00815218" w:rsidP="00203904">
      <w:pPr>
        <w:spacing w:after="0" w:line="360" w:lineRule="auto"/>
        <w:jc w:val="both"/>
        <w:rPr>
          <w:rFonts w:ascii="Book Antiqua" w:hAnsi="Book Antiqua"/>
          <w:sz w:val="24"/>
          <w:szCs w:val="24"/>
          <w:lang w:val="en-US"/>
        </w:rPr>
      </w:pPr>
    </w:p>
    <w:sectPr w:rsidR="00815218" w:rsidRPr="002A66AF" w:rsidSect="00815218">
      <w:head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228" w:rsidRDefault="00525228" w:rsidP="00A200D3">
      <w:pPr>
        <w:spacing w:after="0" w:line="240" w:lineRule="auto"/>
      </w:pPr>
      <w:r>
        <w:separator/>
      </w:r>
    </w:p>
  </w:endnote>
  <w:endnote w:type="continuationSeparator" w:id="0">
    <w:p w:rsidR="00525228" w:rsidRDefault="00525228" w:rsidP="00A20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228" w:rsidRDefault="00525228" w:rsidP="00A200D3">
      <w:pPr>
        <w:spacing w:after="0" w:line="240" w:lineRule="auto"/>
      </w:pPr>
      <w:r>
        <w:separator/>
      </w:r>
    </w:p>
  </w:footnote>
  <w:footnote w:type="continuationSeparator" w:id="0">
    <w:p w:rsidR="00525228" w:rsidRDefault="00525228" w:rsidP="00A200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97260"/>
      <w:docPartObj>
        <w:docPartGallery w:val="Page Numbers (Top of Page)"/>
        <w:docPartUnique/>
      </w:docPartObj>
    </w:sdtPr>
    <w:sdtEndPr/>
    <w:sdtContent>
      <w:p w:rsidR="00083CC8" w:rsidRDefault="00D47D0D">
        <w:pPr>
          <w:pStyle w:val="a6"/>
          <w:jc w:val="right"/>
        </w:pPr>
        <w:r>
          <w:fldChar w:fldCharType="begin"/>
        </w:r>
        <w:r w:rsidR="000D39AD">
          <w:instrText xml:space="preserve"> PAGE   \* MERGEFORMAT </w:instrText>
        </w:r>
        <w:r>
          <w:fldChar w:fldCharType="separate"/>
        </w:r>
        <w:r w:rsidR="00D8231B">
          <w:rPr>
            <w:noProof/>
          </w:rPr>
          <w:t>3</w:t>
        </w:r>
        <w:r>
          <w:rPr>
            <w:noProof/>
          </w:rPr>
          <w:fldChar w:fldCharType="end"/>
        </w:r>
      </w:p>
    </w:sdtContent>
  </w:sdt>
  <w:p w:rsidR="00083CC8" w:rsidRDefault="00083CC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C1FE8"/>
    <w:multiLevelType w:val="hybridMultilevel"/>
    <w:tmpl w:val="6D5E0C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702"/>
    <w:rsid w:val="00031132"/>
    <w:rsid w:val="000801AD"/>
    <w:rsid w:val="00083CC8"/>
    <w:rsid w:val="000B5C4D"/>
    <w:rsid w:val="000D39AD"/>
    <w:rsid w:val="00101E70"/>
    <w:rsid w:val="0015422A"/>
    <w:rsid w:val="00161CE7"/>
    <w:rsid w:val="001C63EA"/>
    <w:rsid w:val="00203904"/>
    <w:rsid w:val="002046D2"/>
    <w:rsid w:val="00227738"/>
    <w:rsid w:val="0024162B"/>
    <w:rsid w:val="00275D9C"/>
    <w:rsid w:val="00283C78"/>
    <w:rsid w:val="002A058C"/>
    <w:rsid w:val="002A66AF"/>
    <w:rsid w:val="002C7BE3"/>
    <w:rsid w:val="00341F88"/>
    <w:rsid w:val="0034257B"/>
    <w:rsid w:val="00372F8D"/>
    <w:rsid w:val="00384156"/>
    <w:rsid w:val="003C36CF"/>
    <w:rsid w:val="003D76C8"/>
    <w:rsid w:val="003F30B3"/>
    <w:rsid w:val="004074AF"/>
    <w:rsid w:val="00440AA8"/>
    <w:rsid w:val="00443111"/>
    <w:rsid w:val="004A1DBF"/>
    <w:rsid w:val="0052072C"/>
    <w:rsid w:val="00525228"/>
    <w:rsid w:val="00566DD8"/>
    <w:rsid w:val="005866EB"/>
    <w:rsid w:val="005B295D"/>
    <w:rsid w:val="005B7499"/>
    <w:rsid w:val="005E1938"/>
    <w:rsid w:val="0060783E"/>
    <w:rsid w:val="006315FE"/>
    <w:rsid w:val="00680482"/>
    <w:rsid w:val="006A0A11"/>
    <w:rsid w:val="006C11A8"/>
    <w:rsid w:val="006E3D59"/>
    <w:rsid w:val="00722ADF"/>
    <w:rsid w:val="007D1481"/>
    <w:rsid w:val="00815218"/>
    <w:rsid w:val="008421DF"/>
    <w:rsid w:val="00850B08"/>
    <w:rsid w:val="0085738D"/>
    <w:rsid w:val="00890C21"/>
    <w:rsid w:val="008C4623"/>
    <w:rsid w:val="008D56D4"/>
    <w:rsid w:val="00900710"/>
    <w:rsid w:val="0091515E"/>
    <w:rsid w:val="009154FC"/>
    <w:rsid w:val="00921179"/>
    <w:rsid w:val="00927B6E"/>
    <w:rsid w:val="0094395D"/>
    <w:rsid w:val="00987E97"/>
    <w:rsid w:val="009936D3"/>
    <w:rsid w:val="009C3099"/>
    <w:rsid w:val="009C6A67"/>
    <w:rsid w:val="00A01C85"/>
    <w:rsid w:val="00A028D8"/>
    <w:rsid w:val="00A200D3"/>
    <w:rsid w:val="00A56C84"/>
    <w:rsid w:val="00A601A5"/>
    <w:rsid w:val="00A81083"/>
    <w:rsid w:val="00A86BE6"/>
    <w:rsid w:val="00A95B48"/>
    <w:rsid w:val="00AE4305"/>
    <w:rsid w:val="00B210D6"/>
    <w:rsid w:val="00B6122E"/>
    <w:rsid w:val="00B77235"/>
    <w:rsid w:val="00B93F3B"/>
    <w:rsid w:val="00BA1DA4"/>
    <w:rsid w:val="00BD2756"/>
    <w:rsid w:val="00BF7974"/>
    <w:rsid w:val="00C03375"/>
    <w:rsid w:val="00C26111"/>
    <w:rsid w:val="00C61157"/>
    <w:rsid w:val="00C6134E"/>
    <w:rsid w:val="00C82875"/>
    <w:rsid w:val="00C863CF"/>
    <w:rsid w:val="00C935A0"/>
    <w:rsid w:val="00D47D0D"/>
    <w:rsid w:val="00D51591"/>
    <w:rsid w:val="00D74827"/>
    <w:rsid w:val="00D8231B"/>
    <w:rsid w:val="00D86989"/>
    <w:rsid w:val="00DC62B6"/>
    <w:rsid w:val="00DD0593"/>
    <w:rsid w:val="00E0221E"/>
    <w:rsid w:val="00E10B5D"/>
    <w:rsid w:val="00E14A15"/>
    <w:rsid w:val="00E50716"/>
    <w:rsid w:val="00E54702"/>
    <w:rsid w:val="00E62064"/>
    <w:rsid w:val="00E95828"/>
    <w:rsid w:val="00EF49CF"/>
    <w:rsid w:val="00F37638"/>
    <w:rsid w:val="00F74ED8"/>
    <w:rsid w:val="00F96679"/>
    <w:rsid w:val="00FA4A78"/>
    <w:rsid w:val="00FF02D7"/>
    <w:rsid w:val="00FF362F"/>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rsid w:val="00E54702"/>
    <w:pPr>
      <w:spacing w:after="120"/>
    </w:pPr>
  </w:style>
  <w:style w:type="character" w:customStyle="1" w:styleId="Char">
    <w:name w:val="正文文本 Char"/>
    <w:basedOn w:val="a0"/>
    <w:link w:val="a3"/>
    <w:uiPriority w:val="99"/>
    <w:rsid w:val="00E54702"/>
    <w:rPr>
      <w:rFonts w:eastAsiaTheme="minorEastAsia"/>
      <w:lang w:val="en-US" w:eastAsia="pt-BR"/>
    </w:rPr>
  </w:style>
  <w:style w:type="paragraph" w:styleId="a4">
    <w:name w:val="List Paragraph"/>
    <w:basedOn w:val="a"/>
    <w:uiPriority w:val="34"/>
    <w:qFormat/>
    <w:rsid w:val="00E54702"/>
    <w:pPr>
      <w:spacing w:after="160" w:line="259" w:lineRule="auto"/>
      <w:ind w:left="720"/>
      <w:contextualSpacing/>
    </w:pPr>
  </w:style>
  <w:style w:type="paragraph" w:styleId="a5">
    <w:name w:val="Balloon Text"/>
    <w:basedOn w:val="a"/>
    <w:link w:val="Char0"/>
    <w:uiPriority w:val="99"/>
    <w:semiHidden/>
    <w:unhideWhenUsed/>
    <w:rsid w:val="00E54702"/>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E54702"/>
    <w:rPr>
      <w:rFonts w:ascii="Tahoma" w:eastAsiaTheme="minorEastAsia" w:hAnsi="Tahoma" w:cs="Tahoma"/>
      <w:sz w:val="16"/>
      <w:szCs w:val="16"/>
      <w:lang w:val="en-US"/>
    </w:rPr>
  </w:style>
  <w:style w:type="paragraph" w:styleId="a6">
    <w:name w:val="header"/>
    <w:basedOn w:val="a"/>
    <w:link w:val="Char1"/>
    <w:uiPriority w:val="99"/>
    <w:unhideWhenUsed/>
    <w:rsid w:val="00A200D3"/>
    <w:pPr>
      <w:tabs>
        <w:tab w:val="center" w:pos="4252"/>
        <w:tab w:val="right" w:pos="8504"/>
      </w:tabs>
      <w:spacing w:after="0" w:line="240" w:lineRule="auto"/>
    </w:pPr>
  </w:style>
  <w:style w:type="character" w:customStyle="1" w:styleId="Char1">
    <w:name w:val="页眉 Char"/>
    <w:basedOn w:val="a0"/>
    <w:link w:val="a6"/>
    <w:uiPriority w:val="99"/>
    <w:rsid w:val="00A200D3"/>
    <w:rPr>
      <w:rFonts w:eastAsiaTheme="minorEastAsia"/>
      <w:lang w:val="en-US"/>
    </w:rPr>
  </w:style>
  <w:style w:type="paragraph" w:styleId="a7">
    <w:name w:val="footer"/>
    <w:basedOn w:val="a"/>
    <w:link w:val="Char2"/>
    <w:uiPriority w:val="99"/>
    <w:unhideWhenUsed/>
    <w:rsid w:val="00A200D3"/>
    <w:pPr>
      <w:tabs>
        <w:tab w:val="center" w:pos="4252"/>
        <w:tab w:val="right" w:pos="8504"/>
      </w:tabs>
      <w:spacing w:after="0" w:line="240" w:lineRule="auto"/>
    </w:pPr>
  </w:style>
  <w:style w:type="character" w:customStyle="1" w:styleId="Char2">
    <w:name w:val="页脚 Char"/>
    <w:basedOn w:val="a0"/>
    <w:link w:val="a7"/>
    <w:uiPriority w:val="99"/>
    <w:rsid w:val="00A200D3"/>
    <w:rPr>
      <w:rFonts w:eastAsiaTheme="minorEastAsia"/>
      <w:lang w:val="en-US"/>
    </w:rPr>
  </w:style>
  <w:style w:type="character" w:styleId="a8">
    <w:name w:val="annotation reference"/>
    <w:basedOn w:val="a0"/>
    <w:uiPriority w:val="99"/>
    <w:semiHidden/>
    <w:unhideWhenUsed/>
    <w:rsid w:val="00F37638"/>
    <w:rPr>
      <w:sz w:val="21"/>
      <w:szCs w:val="21"/>
    </w:rPr>
  </w:style>
  <w:style w:type="paragraph" w:styleId="a9">
    <w:name w:val="annotation text"/>
    <w:basedOn w:val="a"/>
    <w:link w:val="Char3"/>
    <w:uiPriority w:val="99"/>
    <w:semiHidden/>
    <w:unhideWhenUsed/>
    <w:rsid w:val="00F37638"/>
  </w:style>
  <w:style w:type="character" w:customStyle="1" w:styleId="Char3">
    <w:name w:val="批注文字 Char"/>
    <w:basedOn w:val="a0"/>
    <w:link w:val="a9"/>
    <w:uiPriority w:val="99"/>
    <w:semiHidden/>
    <w:rsid w:val="00F37638"/>
  </w:style>
  <w:style w:type="paragraph" w:styleId="aa">
    <w:name w:val="annotation subject"/>
    <w:basedOn w:val="a9"/>
    <w:next w:val="a9"/>
    <w:link w:val="Char4"/>
    <w:uiPriority w:val="99"/>
    <w:semiHidden/>
    <w:unhideWhenUsed/>
    <w:rsid w:val="00F37638"/>
    <w:rPr>
      <w:b/>
      <w:bCs/>
    </w:rPr>
  </w:style>
  <w:style w:type="character" w:customStyle="1" w:styleId="Char4">
    <w:name w:val="批注主题 Char"/>
    <w:basedOn w:val="Char3"/>
    <w:link w:val="aa"/>
    <w:uiPriority w:val="99"/>
    <w:semiHidden/>
    <w:rsid w:val="00F37638"/>
    <w:rPr>
      <w:b/>
      <w:bCs/>
    </w:rPr>
  </w:style>
  <w:style w:type="paragraph" w:styleId="ab">
    <w:name w:val="Plain Text"/>
    <w:basedOn w:val="a"/>
    <w:link w:val="Char5"/>
    <w:rsid w:val="0052072C"/>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5">
    <w:name w:val="纯文本 Char"/>
    <w:basedOn w:val="a0"/>
    <w:link w:val="ab"/>
    <w:rsid w:val="0052072C"/>
    <w:rPr>
      <w:rFonts w:ascii="宋体" w:eastAsia="宋体" w:hAnsi="Courier New" w:cs="Courier New"/>
      <w:kern w:val="2"/>
      <w:sz w:val="21"/>
      <w:szCs w:val="21"/>
      <w:lang w:val="en-US" w:eastAsia="zh-CN"/>
    </w:rPr>
  </w:style>
  <w:style w:type="character" w:customStyle="1" w:styleId="apple-converted-space">
    <w:name w:val="apple-converted-space"/>
    <w:basedOn w:val="a0"/>
    <w:rsid w:val="002A66AF"/>
  </w:style>
  <w:style w:type="character" w:styleId="ac">
    <w:name w:val="Emphasis"/>
    <w:qFormat/>
    <w:rsid w:val="00C03375"/>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rsid w:val="00E54702"/>
    <w:pPr>
      <w:spacing w:after="120"/>
    </w:pPr>
  </w:style>
  <w:style w:type="character" w:customStyle="1" w:styleId="Char">
    <w:name w:val="正文文本 Char"/>
    <w:basedOn w:val="a0"/>
    <w:link w:val="a3"/>
    <w:uiPriority w:val="99"/>
    <w:rsid w:val="00E54702"/>
    <w:rPr>
      <w:rFonts w:eastAsiaTheme="minorEastAsia"/>
      <w:lang w:val="en-US" w:eastAsia="pt-BR"/>
    </w:rPr>
  </w:style>
  <w:style w:type="paragraph" w:styleId="a4">
    <w:name w:val="List Paragraph"/>
    <w:basedOn w:val="a"/>
    <w:uiPriority w:val="34"/>
    <w:qFormat/>
    <w:rsid w:val="00E54702"/>
    <w:pPr>
      <w:spacing w:after="160" w:line="259" w:lineRule="auto"/>
      <w:ind w:left="720"/>
      <w:contextualSpacing/>
    </w:pPr>
  </w:style>
  <w:style w:type="paragraph" w:styleId="a5">
    <w:name w:val="Balloon Text"/>
    <w:basedOn w:val="a"/>
    <w:link w:val="Char0"/>
    <w:uiPriority w:val="99"/>
    <w:semiHidden/>
    <w:unhideWhenUsed/>
    <w:rsid w:val="00E54702"/>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E54702"/>
    <w:rPr>
      <w:rFonts w:ascii="Tahoma" w:eastAsiaTheme="minorEastAsia" w:hAnsi="Tahoma" w:cs="Tahoma"/>
      <w:sz w:val="16"/>
      <w:szCs w:val="16"/>
      <w:lang w:val="en-US"/>
    </w:rPr>
  </w:style>
  <w:style w:type="paragraph" w:styleId="a6">
    <w:name w:val="header"/>
    <w:basedOn w:val="a"/>
    <w:link w:val="Char1"/>
    <w:uiPriority w:val="99"/>
    <w:unhideWhenUsed/>
    <w:rsid w:val="00A200D3"/>
    <w:pPr>
      <w:tabs>
        <w:tab w:val="center" w:pos="4252"/>
        <w:tab w:val="right" w:pos="8504"/>
      </w:tabs>
      <w:spacing w:after="0" w:line="240" w:lineRule="auto"/>
    </w:pPr>
  </w:style>
  <w:style w:type="character" w:customStyle="1" w:styleId="Char1">
    <w:name w:val="页眉 Char"/>
    <w:basedOn w:val="a0"/>
    <w:link w:val="a6"/>
    <w:uiPriority w:val="99"/>
    <w:rsid w:val="00A200D3"/>
    <w:rPr>
      <w:rFonts w:eastAsiaTheme="minorEastAsia"/>
      <w:lang w:val="en-US"/>
    </w:rPr>
  </w:style>
  <w:style w:type="paragraph" w:styleId="a7">
    <w:name w:val="footer"/>
    <w:basedOn w:val="a"/>
    <w:link w:val="Char2"/>
    <w:uiPriority w:val="99"/>
    <w:unhideWhenUsed/>
    <w:rsid w:val="00A200D3"/>
    <w:pPr>
      <w:tabs>
        <w:tab w:val="center" w:pos="4252"/>
        <w:tab w:val="right" w:pos="8504"/>
      </w:tabs>
      <w:spacing w:after="0" w:line="240" w:lineRule="auto"/>
    </w:pPr>
  </w:style>
  <w:style w:type="character" w:customStyle="1" w:styleId="Char2">
    <w:name w:val="页脚 Char"/>
    <w:basedOn w:val="a0"/>
    <w:link w:val="a7"/>
    <w:uiPriority w:val="99"/>
    <w:rsid w:val="00A200D3"/>
    <w:rPr>
      <w:rFonts w:eastAsiaTheme="minorEastAsia"/>
      <w:lang w:val="en-US"/>
    </w:rPr>
  </w:style>
  <w:style w:type="character" w:styleId="a8">
    <w:name w:val="annotation reference"/>
    <w:basedOn w:val="a0"/>
    <w:uiPriority w:val="99"/>
    <w:semiHidden/>
    <w:unhideWhenUsed/>
    <w:rsid w:val="00F37638"/>
    <w:rPr>
      <w:sz w:val="21"/>
      <w:szCs w:val="21"/>
    </w:rPr>
  </w:style>
  <w:style w:type="paragraph" w:styleId="a9">
    <w:name w:val="annotation text"/>
    <w:basedOn w:val="a"/>
    <w:link w:val="Char3"/>
    <w:uiPriority w:val="99"/>
    <w:semiHidden/>
    <w:unhideWhenUsed/>
    <w:rsid w:val="00F37638"/>
  </w:style>
  <w:style w:type="character" w:customStyle="1" w:styleId="Char3">
    <w:name w:val="批注文字 Char"/>
    <w:basedOn w:val="a0"/>
    <w:link w:val="a9"/>
    <w:uiPriority w:val="99"/>
    <w:semiHidden/>
    <w:rsid w:val="00F37638"/>
  </w:style>
  <w:style w:type="paragraph" w:styleId="aa">
    <w:name w:val="annotation subject"/>
    <w:basedOn w:val="a9"/>
    <w:next w:val="a9"/>
    <w:link w:val="Char4"/>
    <w:uiPriority w:val="99"/>
    <w:semiHidden/>
    <w:unhideWhenUsed/>
    <w:rsid w:val="00F37638"/>
    <w:rPr>
      <w:b/>
      <w:bCs/>
    </w:rPr>
  </w:style>
  <w:style w:type="character" w:customStyle="1" w:styleId="Char4">
    <w:name w:val="批注主题 Char"/>
    <w:basedOn w:val="Char3"/>
    <w:link w:val="aa"/>
    <w:uiPriority w:val="99"/>
    <w:semiHidden/>
    <w:rsid w:val="00F37638"/>
    <w:rPr>
      <w:b/>
      <w:bCs/>
    </w:rPr>
  </w:style>
  <w:style w:type="paragraph" w:styleId="ab">
    <w:name w:val="Plain Text"/>
    <w:basedOn w:val="a"/>
    <w:link w:val="Char5"/>
    <w:rsid w:val="0052072C"/>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5">
    <w:name w:val="纯文本 Char"/>
    <w:basedOn w:val="a0"/>
    <w:link w:val="ab"/>
    <w:rsid w:val="0052072C"/>
    <w:rPr>
      <w:rFonts w:ascii="宋体" w:eastAsia="宋体" w:hAnsi="Courier New" w:cs="Courier New"/>
      <w:kern w:val="2"/>
      <w:sz w:val="21"/>
      <w:szCs w:val="21"/>
      <w:lang w:val="en-US" w:eastAsia="zh-CN"/>
    </w:rPr>
  </w:style>
  <w:style w:type="character" w:customStyle="1" w:styleId="apple-converted-space">
    <w:name w:val="apple-converted-space"/>
    <w:basedOn w:val="a0"/>
    <w:rsid w:val="002A66AF"/>
  </w:style>
  <w:style w:type="character" w:styleId="ac">
    <w:name w:val="Emphasis"/>
    <w:qFormat/>
    <w:rsid w:val="00C0337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120423">
      <w:bodyDiv w:val="1"/>
      <w:marLeft w:val="0"/>
      <w:marRight w:val="0"/>
      <w:marTop w:val="0"/>
      <w:marBottom w:val="0"/>
      <w:divBdr>
        <w:top w:val="none" w:sz="0" w:space="0" w:color="auto"/>
        <w:left w:val="none" w:sz="0" w:space="0" w:color="auto"/>
        <w:bottom w:val="none" w:sz="0" w:space="0" w:color="auto"/>
        <w:right w:val="none" w:sz="0" w:space="0" w:color="auto"/>
      </w:divBdr>
      <w:divsChild>
        <w:div w:id="38674049">
          <w:marLeft w:val="0"/>
          <w:marRight w:val="0"/>
          <w:marTop w:val="0"/>
          <w:marBottom w:val="0"/>
          <w:divBdr>
            <w:top w:val="none" w:sz="0" w:space="0" w:color="auto"/>
            <w:left w:val="none" w:sz="0" w:space="0" w:color="auto"/>
            <w:bottom w:val="none" w:sz="0" w:space="0" w:color="auto"/>
            <w:right w:val="none" w:sz="0" w:space="0" w:color="auto"/>
          </w:divBdr>
        </w:div>
        <w:div w:id="1030569394">
          <w:marLeft w:val="0"/>
          <w:marRight w:val="0"/>
          <w:marTop w:val="0"/>
          <w:marBottom w:val="0"/>
          <w:divBdr>
            <w:top w:val="none" w:sz="0" w:space="0" w:color="auto"/>
            <w:left w:val="none" w:sz="0" w:space="0" w:color="auto"/>
            <w:bottom w:val="none" w:sz="0" w:space="0" w:color="auto"/>
            <w:right w:val="none" w:sz="0" w:space="0" w:color="auto"/>
          </w:divBdr>
        </w:div>
        <w:div w:id="1791626840">
          <w:marLeft w:val="0"/>
          <w:marRight w:val="0"/>
          <w:marTop w:val="0"/>
          <w:marBottom w:val="0"/>
          <w:divBdr>
            <w:top w:val="none" w:sz="0" w:space="0" w:color="auto"/>
            <w:left w:val="none" w:sz="0" w:space="0" w:color="auto"/>
            <w:bottom w:val="none" w:sz="0" w:space="0" w:color="auto"/>
            <w:right w:val="none" w:sz="0" w:space="0" w:color="auto"/>
          </w:divBdr>
        </w:div>
        <w:div w:id="1207570369">
          <w:marLeft w:val="0"/>
          <w:marRight w:val="0"/>
          <w:marTop w:val="0"/>
          <w:marBottom w:val="0"/>
          <w:divBdr>
            <w:top w:val="none" w:sz="0" w:space="0" w:color="auto"/>
            <w:left w:val="none" w:sz="0" w:space="0" w:color="auto"/>
            <w:bottom w:val="none" w:sz="0" w:space="0" w:color="auto"/>
            <w:right w:val="none" w:sz="0" w:space="0" w:color="auto"/>
          </w:divBdr>
        </w:div>
        <w:div w:id="1843348607">
          <w:marLeft w:val="0"/>
          <w:marRight w:val="0"/>
          <w:marTop w:val="0"/>
          <w:marBottom w:val="0"/>
          <w:divBdr>
            <w:top w:val="none" w:sz="0" w:space="0" w:color="auto"/>
            <w:left w:val="none" w:sz="0" w:space="0" w:color="auto"/>
            <w:bottom w:val="none" w:sz="0" w:space="0" w:color="auto"/>
            <w:right w:val="none" w:sz="0" w:space="0" w:color="auto"/>
          </w:divBdr>
        </w:div>
        <w:div w:id="1711104126">
          <w:marLeft w:val="0"/>
          <w:marRight w:val="0"/>
          <w:marTop w:val="0"/>
          <w:marBottom w:val="0"/>
          <w:divBdr>
            <w:top w:val="none" w:sz="0" w:space="0" w:color="auto"/>
            <w:left w:val="none" w:sz="0" w:space="0" w:color="auto"/>
            <w:bottom w:val="none" w:sz="0" w:space="0" w:color="auto"/>
            <w:right w:val="none" w:sz="0" w:space="0" w:color="auto"/>
          </w:divBdr>
        </w:div>
        <w:div w:id="1816680221">
          <w:marLeft w:val="0"/>
          <w:marRight w:val="0"/>
          <w:marTop w:val="0"/>
          <w:marBottom w:val="0"/>
          <w:divBdr>
            <w:top w:val="none" w:sz="0" w:space="0" w:color="auto"/>
            <w:left w:val="none" w:sz="0" w:space="0" w:color="auto"/>
            <w:bottom w:val="none" w:sz="0" w:space="0" w:color="auto"/>
            <w:right w:val="none" w:sz="0" w:space="0" w:color="auto"/>
          </w:divBdr>
        </w:div>
        <w:div w:id="678504628">
          <w:marLeft w:val="0"/>
          <w:marRight w:val="0"/>
          <w:marTop w:val="0"/>
          <w:marBottom w:val="0"/>
          <w:divBdr>
            <w:top w:val="none" w:sz="0" w:space="0" w:color="auto"/>
            <w:left w:val="none" w:sz="0" w:space="0" w:color="auto"/>
            <w:bottom w:val="none" w:sz="0" w:space="0" w:color="auto"/>
            <w:right w:val="none" w:sz="0" w:space="0" w:color="auto"/>
          </w:divBdr>
        </w:div>
        <w:div w:id="627056126">
          <w:marLeft w:val="0"/>
          <w:marRight w:val="0"/>
          <w:marTop w:val="0"/>
          <w:marBottom w:val="0"/>
          <w:divBdr>
            <w:top w:val="none" w:sz="0" w:space="0" w:color="auto"/>
            <w:left w:val="none" w:sz="0" w:space="0" w:color="auto"/>
            <w:bottom w:val="none" w:sz="0" w:space="0" w:color="auto"/>
            <w:right w:val="none" w:sz="0" w:space="0" w:color="auto"/>
          </w:divBdr>
        </w:div>
        <w:div w:id="809633814">
          <w:marLeft w:val="0"/>
          <w:marRight w:val="0"/>
          <w:marTop w:val="0"/>
          <w:marBottom w:val="0"/>
          <w:divBdr>
            <w:top w:val="none" w:sz="0" w:space="0" w:color="auto"/>
            <w:left w:val="none" w:sz="0" w:space="0" w:color="auto"/>
            <w:bottom w:val="none" w:sz="0" w:space="0" w:color="auto"/>
            <w:right w:val="none" w:sz="0" w:space="0" w:color="auto"/>
          </w:divBdr>
        </w:div>
        <w:div w:id="1163008244">
          <w:marLeft w:val="0"/>
          <w:marRight w:val="0"/>
          <w:marTop w:val="0"/>
          <w:marBottom w:val="0"/>
          <w:divBdr>
            <w:top w:val="none" w:sz="0" w:space="0" w:color="auto"/>
            <w:left w:val="none" w:sz="0" w:space="0" w:color="auto"/>
            <w:bottom w:val="none" w:sz="0" w:space="0" w:color="auto"/>
            <w:right w:val="none" w:sz="0" w:space="0" w:color="auto"/>
          </w:divBdr>
        </w:div>
        <w:div w:id="1212688882">
          <w:marLeft w:val="0"/>
          <w:marRight w:val="0"/>
          <w:marTop w:val="0"/>
          <w:marBottom w:val="0"/>
          <w:divBdr>
            <w:top w:val="none" w:sz="0" w:space="0" w:color="auto"/>
            <w:left w:val="none" w:sz="0" w:space="0" w:color="auto"/>
            <w:bottom w:val="none" w:sz="0" w:space="0" w:color="auto"/>
            <w:right w:val="none" w:sz="0" w:space="0" w:color="auto"/>
          </w:divBdr>
        </w:div>
        <w:div w:id="901522527">
          <w:marLeft w:val="0"/>
          <w:marRight w:val="0"/>
          <w:marTop w:val="0"/>
          <w:marBottom w:val="0"/>
          <w:divBdr>
            <w:top w:val="none" w:sz="0" w:space="0" w:color="auto"/>
            <w:left w:val="none" w:sz="0" w:space="0" w:color="auto"/>
            <w:bottom w:val="none" w:sz="0" w:space="0" w:color="auto"/>
            <w:right w:val="none" w:sz="0" w:space="0" w:color="auto"/>
          </w:divBdr>
        </w:div>
        <w:div w:id="1742167893">
          <w:marLeft w:val="0"/>
          <w:marRight w:val="0"/>
          <w:marTop w:val="0"/>
          <w:marBottom w:val="0"/>
          <w:divBdr>
            <w:top w:val="none" w:sz="0" w:space="0" w:color="auto"/>
            <w:left w:val="none" w:sz="0" w:space="0" w:color="auto"/>
            <w:bottom w:val="none" w:sz="0" w:space="0" w:color="auto"/>
            <w:right w:val="none" w:sz="0" w:space="0" w:color="auto"/>
          </w:divBdr>
        </w:div>
        <w:div w:id="1843273562">
          <w:marLeft w:val="0"/>
          <w:marRight w:val="0"/>
          <w:marTop w:val="0"/>
          <w:marBottom w:val="0"/>
          <w:divBdr>
            <w:top w:val="none" w:sz="0" w:space="0" w:color="auto"/>
            <w:left w:val="none" w:sz="0" w:space="0" w:color="auto"/>
            <w:bottom w:val="none" w:sz="0" w:space="0" w:color="auto"/>
            <w:right w:val="none" w:sz="0" w:space="0" w:color="auto"/>
          </w:divBdr>
        </w:div>
        <w:div w:id="1199775691">
          <w:marLeft w:val="0"/>
          <w:marRight w:val="0"/>
          <w:marTop w:val="0"/>
          <w:marBottom w:val="0"/>
          <w:divBdr>
            <w:top w:val="none" w:sz="0" w:space="0" w:color="auto"/>
            <w:left w:val="none" w:sz="0" w:space="0" w:color="auto"/>
            <w:bottom w:val="none" w:sz="0" w:space="0" w:color="auto"/>
            <w:right w:val="none" w:sz="0" w:space="0" w:color="auto"/>
          </w:divBdr>
        </w:div>
        <w:div w:id="805121491">
          <w:marLeft w:val="0"/>
          <w:marRight w:val="0"/>
          <w:marTop w:val="0"/>
          <w:marBottom w:val="0"/>
          <w:divBdr>
            <w:top w:val="none" w:sz="0" w:space="0" w:color="auto"/>
            <w:left w:val="none" w:sz="0" w:space="0" w:color="auto"/>
            <w:bottom w:val="none" w:sz="0" w:space="0" w:color="auto"/>
            <w:right w:val="none" w:sz="0" w:space="0" w:color="auto"/>
          </w:divBdr>
        </w:div>
        <w:div w:id="333264140">
          <w:marLeft w:val="0"/>
          <w:marRight w:val="0"/>
          <w:marTop w:val="0"/>
          <w:marBottom w:val="0"/>
          <w:divBdr>
            <w:top w:val="none" w:sz="0" w:space="0" w:color="auto"/>
            <w:left w:val="none" w:sz="0" w:space="0" w:color="auto"/>
            <w:bottom w:val="none" w:sz="0" w:space="0" w:color="auto"/>
            <w:right w:val="none" w:sz="0" w:space="0" w:color="auto"/>
          </w:divBdr>
        </w:div>
        <w:div w:id="395125146">
          <w:marLeft w:val="0"/>
          <w:marRight w:val="0"/>
          <w:marTop w:val="0"/>
          <w:marBottom w:val="0"/>
          <w:divBdr>
            <w:top w:val="none" w:sz="0" w:space="0" w:color="auto"/>
            <w:left w:val="none" w:sz="0" w:space="0" w:color="auto"/>
            <w:bottom w:val="none" w:sz="0" w:space="0" w:color="auto"/>
            <w:right w:val="none" w:sz="0" w:space="0" w:color="auto"/>
          </w:divBdr>
        </w:div>
        <w:div w:id="605574075">
          <w:marLeft w:val="0"/>
          <w:marRight w:val="0"/>
          <w:marTop w:val="0"/>
          <w:marBottom w:val="0"/>
          <w:divBdr>
            <w:top w:val="none" w:sz="0" w:space="0" w:color="auto"/>
            <w:left w:val="none" w:sz="0" w:space="0" w:color="auto"/>
            <w:bottom w:val="none" w:sz="0" w:space="0" w:color="auto"/>
            <w:right w:val="none" w:sz="0" w:space="0" w:color="auto"/>
          </w:divBdr>
        </w:div>
        <w:div w:id="1055348699">
          <w:marLeft w:val="0"/>
          <w:marRight w:val="0"/>
          <w:marTop w:val="0"/>
          <w:marBottom w:val="0"/>
          <w:divBdr>
            <w:top w:val="none" w:sz="0" w:space="0" w:color="auto"/>
            <w:left w:val="none" w:sz="0" w:space="0" w:color="auto"/>
            <w:bottom w:val="none" w:sz="0" w:space="0" w:color="auto"/>
            <w:right w:val="none" w:sz="0" w:space="0" w:color="auto"/>
          </w:divBdr>
        </w:div>
        <w:div w:id="244994738">
          <w:marLeft w:val="0"/>
          <w:marRight w:val="0"/>
          <w:marTop w:val="0"/>
          <w:marBottom w:val="0"/>
          <w:divBdr>
            <w:top w:val="none" w:sz="0" w:space="0" w:color="auto"/>
            <w:left w:val="none" w:sz="0" w:space="0" w:color="auto"/>
            <w:bottom w:val="none" w:sz="0" w:space="0" w:color="auto"/>
            <w:right w:val="none" w:sz="0" w:space="0" w:color="auto"/>
          </w:divBdr>
        </w:div>
        <w:div w:id="274603344">
          <w:marLeft w:val="0"/>
          <w:marRight w:val="0"/>
          <w:marTop w:val="0"/>
          <w:marBottom w:val="0"/>
          <w:divBdr>
            <w:top w:val="none" w:sz="0" w:space="0" w:color="auto"/>
            <w:left w:val="none" w:sz="0" w:space="0" w:color="auto"/>
            <w:bottom w:val="none" w:sz="0" w:space="0" w:color="auto"/>
            <w:right w:val="none" w:sz="0" w:space="0" w:color="auto"/>
          </w:divBdr>
        </w:div>
        <w:div w:id="598291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aujojred@terra.com.br"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dx.doi.org/10.1515/jpme.1998.26.6.480" TargetMode="Externa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3086</Words>
  <Characters>17596</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Edward</dc:creator>
  <cp:lastModifiedBy>微软用户</cp:lastModifiedBy>
  <cp:revision>3</cp:revision>
  <dcterms:created xsi:type="dcterms:W3CDTF">2014-12-19T05:50:00Z</dcterms:created>
  <dcterms:modified xsi:type="dcterms:W3CDTF">2014-12-19T07:48:00Z</dcterms:modified>
</cp:coreProperties>
</file>