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610" w:rsidRPr="00016590" w:rsidRDefault="00C00610" w:rsidP="001C5C80">
      <w:pPr>
        <w:wordWrap/>
        <w:adjustRightInd w:val="0"/>
        <w:snapToGrid w:val="0"/>
        <w:spacing w:line="360" w:lineRule="auto"/>
        <w:rPr>
          <w:rFonts w:ascii="Book Antiqua" w:eastAsia="Times New Roman" w:hAnsi="Book Antiqua" w:cs="宋体"/>
          <w:i/>
          <w:sz w:val="24"/>
        </w:rPr>
      </w:pPr>
      <w:r w:rsidRPr="00016590">
        <w:rPr>
          <w:rFonts w:ascii="Book Antiqua" w:eastAsia="Times New Roman" w:hAnsi="Book Antiqua" w:cs="宋体"/>
          <w:b/>
          <w:sz w:val="24"/>
        </w:rPr>
        <w:t xml:space="preserve">Name of journal: </w:t>
      </w:r>
      <w:bookmarkStart w:id="0" w:name="OLE_LINK718"/>
      <w:bookmarkStart w:id="1" w:name="OLE_LINK719"/>
      <w:bookmarkStart w:id="2" w:name="OLE_LINK645"/>
      <w:bookmarkStart w:id="3" w:name="OLE_LINK661"/>
      <w:bookmarkStart w:id="4" w:name="OLE_LINK696"/>
      <w:bookmarkStart w:id="5" w:name="OLE_LINK1068"/>
      <w:r w:rsidRPr="00016590">
        <w:rPr>
          <w:rFonts w:ascii="Book Antiqua" w:eastAsia="Times New Roman" w:hAnsi="Book Antiqua" w:cs="宋体"/>
          <w:i/>
          <w:kern w:val="0"/>
          <w:sz w:val="24"/>
        </w:rPr>
        <w:t>World Journal of Gastroenterology</w:t>
      </w:r>
      <w:bookmarkEnd w:id="0"/>
      <w:bookmarkEnd w:id="1"/>
      <w:bookmarkEnd w:id="2"/>
      <w:bookmarkEnd w:id="3"/>
      <w:bookmarkEnd w:id="4"/>
      <w:bookmarkEnd w:id="5"/>
    </w:p>
    <w:p w:rsidR="00C00610" w:rsidRPr="00016590" w:rsidRDefault="00C00610" w:rsidP="001C5C80">
      <w:pPr>
        <w:wordWrap/>
        <w:adjustRightInd w:val="0"/>
        <w:snapToGrid w:val="0"/>
        <w:spacing w:line="360" w:lineRule="auto"/>
        <w:rPr>
          <w:rFonts w:ascii="Book Antiqua" w:eastAsia="宋体" w:hAnsi="Book Antiqua" w:cs="Arial"/>
          <w:b/>
          <w:sz w:val="24"/>
          <w:lang w:val="en" w:eastAsia="zh-CN"/>
        </w:rPr>
      </w:pPr>
      <w:r w:rsidRPr="00016590">
        <w:rPr>
          <w:rFonts w:ascii="Book Antiqua" w:hAnsi="Book Antiqua" w:cs="Arial"/>
          <w:b/>
          <w:sz w:val="24"/>
          <w:lang w:val="en"/>
        </w:rPr>
        <w:t xml:space="preserve">ESPS Manuscript NO: </w:t>
      </w:r>
      <w:r w:rsidRPr="00016590">
        <w:rPr>
          <w:rFonts w:ascii="Book Antiqua" w:eastAsia="宋体" w:hAnsi="Book Antiqua" w:cs="Arial"/>
          <w:b/>
          <w:sz w:val="24"/>
          <w:lang w:val="en" w:eastAsia="zh-CN"/>
        </w:rPr>
        <w:t>13398</w:t>
      </w:r>
    </w:p>
    <w:p w:rsidR="00C00610" w:rsidRPr="00016590" w:rsidRDefault="00C00610" w:rsidP="001C5C80">
      <w:pPr>
        <w:wordWrap/>
        <w:adjustRightInd w:val="0"/>
        <w:snapToGrid w:val="0"/>
        <w:spacing w:line="360" w:lineRule="auto"/>
        <w:rPr>
          <w:rFonts w:ascii="Book Antiqua" w:hAnsi="Book Antiqua"/>
          <w:b/>
          <w:kern w:val="0"/>
          <w:sz w:val="24"/>
        </w:rPr>
      </w:pPr>
      <w:bookmarkStart w:id="6" w:name="OLE_LINK3"/>
      <w:bookmarkStart w:id="7" w:name="OLE_LINK4"/>
      <w:bookmarkStart w:id="8" w:name="OLE_LINK5"/>
      <w:r w:rsidRPr="00016590">
        <w:rPr>
          <w:rFonts w:ascii="Book Antiqua" w:hAnsi="Book Antiqua"/>
          <w:b/>
          <w:kern w:val="0"/>
          <w:sz w:val="24"/>
        </w:rPr>
        <w:t xml:space="preserve">Columns: </w:t>
      </w:r>
      <w:bookmarkEnd w:id="6"/>
      <w:bookmarkEnd w:id="7"/>
      <w:r w:rsidRPr="00016590">
        <w:rPr>
          <w:rFonts w:ascii="Book Antiqua" w:hAnsi="Book Antiqua"/>
          <w:b/>
          <w:kern w:val="0"/>
          <w:sz w:val="24"/>
        </w:rPr>
        <w:t>ORIGINAL ARTICLE</w:t>
      </w:r>
    </w:p>
    <w:bookmarkEnd w:id="8"/>
    <w:p w:rsidR="00C00610" w:rsidRPr="00016590" w:rsidRDefault="00C00610" w:rsidP="001C5C80">
      <w:pPr>
        <w:wordWrap/>
        <w:adjustRightInd w:val="0"/>
        <w:snapToGrid w:val="0"/>
        <w:spacing w:line="360" w:lineRule="auto"/>
        <w:rPr>
          <w:rFonts w:ascii="Book Antiqua" w:eastAsia="Times New Roman" w:hAnsi="Book Antiqua" w:cs="宋体"/>
          <w:b/>
          <w:i/>
          <w:sz w:val="24"/>
        </w:rPr>
      </w:pPr>
    </w:p>
    <w:p w:rsidR="0001656A" w:rsidRPr="00016590" w:rsidRDefault="00C00610" w:rsidP="001C5C80">
      <w:pPr>
        <w:wordWrap/>
        <w:adjustRightInd w:val="0"/>
        <w:snapToGrid w:val="0"/>
        <w:spacing w:line="360" w:lineRule="auto"/>
        <w:rPr>
          <w:rFonts w:ascii="Book Antiqua" w:eastAsia="幼圆" w:hAnsi="Book Antiqua"/>
          <w:b/>
          <w:i/>
          <w:sz w:val="24"/>
          <w:lang w:eastAsia="zh-CN"/>
        </w:rPr>
      </w:pPr>
      <w:bookmarkStart w:id="9" w:name="OLE_LINK88"/>
      <w:r w:rsidRPr="00016590">
        <w:rPr>
          <w:rFonts w:ascii="Book Antiqua" w:eastAsia="幼圆" w:hAnsi="Book Antiqua"/>
          <w:b/>
          <w:i/>
          <w:sz w:val="24"/>
        </w:rPr>
        <w:t>Retrospective Study</w:t>
      </w:r>
      <w:bookmarkEnd w:id="9"/>
    </w:p>
    <w:p w:rsidR="0001656A" w:rsidRPr="00BB7153" w:rsidRDefault="00474796" w:rsidP="001C5C80">
      <w:pPr>
        <w:wordWrap/>
        <w:adjustRightInd w:val="0"/>
        <w:snapToGrid w:val="0"/>
        <w:spacing w:line="360" w:lineRule="auto"/>
        <w:rPr>
          <w:rFonts w:ascii="Book Antiqua" w:hAnsi="Book Antiqua"/>
          <w:b/>
          <w:sz w:val="24"/>
        </w:rPr>
      </w:pPr>
      <w:proofErr w:type="spellStart"/>
      <w:r w:rsidRPr="00BB7153">
        <w:rPr>
          <w:rFonts w:ascii="Book Antiqua" w:hAnsi="Book Antiqua"/>
          <w:b/>
          <w:sz w:val="24"/>
        </w:rPr>
        <w:t>Intracorporeal</w:t>
      </w:r>
      <w:proofErr w:type="spellEnd"/>
      <w:r w:rsidRPr="00BB7153">
        <w:rPr>
          <w:rFonts w:ascii="Book Antiqua" w:hAnsi="Book Antiqua"/>
          <w:b/>
          <w:sz w:val="24"/>
        </w:rPr>
        <w:t xml:space="preserve"> </w:t>
      </w:r>
      <w:proofErr w:type="spellStart"/>
      <w:r w:rsidRPr="00BB7153">
        <w:rPr>
          <w:rFonts w:ascii="Book Antiqua" w:hAnsi="Book Antiqua"/>
          <w:b/>
          <w:sz w:val="24"/>
        </w:rPr>
        <w:t>esophagojejunostomy</w:t>
      </w:r>
      <w:proofErr w:type="spellEnd"/>
      <w:r w:rsidRPr="00BB7153">
        <w:rPr>
          <w:rFonts w:ascii="Book Antiqua" w:hAnsi="Book Antiqua"/>
          <w:b/>
          <w:sz w:val="24"/>
        </w:rPr>
        <w:t xml:space="preserve"> using the double stapling technique after laparoscopic total gastrectomy: </w:t>
      </w:r>
      <w:r w:rsidR="00C00610" w:rsidRPr="00BB7153">
        <w:rPr>
          <w:rFonts w:ascii="Book Antiqua" w:hAnsi="Book Antiqua"/>
          <w:b/>
          <w:sz w:val="24"/>
        </w:rPr>
        <w:t xml:space="preserve">A </w:t>
      </w:r>
      <w:r w:rsidRPr="00BB7153">
        <w:rPr>
          <w:rFonts w:ascii="Book Antiqua" w:hAnsi="Book Antiqua"/>
          <w:b/>
          <w:sz w:val="24"/>
        </w:rPr>
        <w:t>retrospective case-series study</w:t>
      </w:r>
    </w:p>
    <w:p w:rsidR="0001656A" w:rsidRPr="00016590" w:rsidRDefault="0001656A" w:rsidP="001C5C80">
      <w:pPr>
        <w:wordWrap/>
        <w:adjustRightInd w:val="0"/>
        <w:snapToGrid w:val="0"/>
        <w:spacing w:line="360" w:lineRule="auto"/>
        <w:outlineLvl w:val="0"/>
        <w:rPr>
          <w:rFonts w:ascii="Book Antiqua" w:hAnsi="Book Antiqua"/>
          <w:b/>
          <w:noProof/>
          <w:sz w:val="24"/>
        </w:rPr>
      </w:pPr>
    </w:p>
    <w:p w:rsidR="0001656A" w:rsidRPr="00016590" w:rsidRDefault="00C00610" w:rsidP="001C5C80">
      <w:pPr>
        <w:wordWrap/>
        <w:adjustRightInd w:val="0"/>
        <w:snapToGrid w:val="0"/>
        <w:spacing w:line="360" w:lineRule="auto"/>
        <w:outlineLvl w:val="0"/>
        <w:rPr>
          <w:rFonts w:ascii="Book Antiqua" w:hAnsi="Book Antiqua"/>
          <w:noProof/>
          <w:snapToGrid w:val="0"/>
          <w:kern w:val="0"/>
          <w:sz w:val="24"/>
        </w:rPr>
      </w:pPr>
      <w:r w:rsidRPr="00016590">
        <w:rPr>
          <w:rFonts w:ascii="Book Antiqua" w:hAnsi="Book Antiqua"/>
          <w:noProof/>
          <w:snapToGrid w:val="0"/>
          <w:kern w:val="0"/>
          <w:sz w:val="24"/>
        </w:rPr>
        <w:t xml:space="preserve">Kim </w:t>
      </w:r>
      <w:r w:rsidRPr="00016590">
        <w:rPr>
          <w:rFonts w:ascii="Book Antiqua" w:eastAsia="宋体" w:hAnsi="Book Antiqua"/>
          <w:noProof/>
          <w:snapToGrid w:val="0"/>
          <w:kern w:val="0"/>
          <w:sz w:val="24"/>
          <w:lang w:eastAsia="zh-CN"/>
        </w:rPr>
        <w:t xml:space="preserve">JH </w:t>
      </w:r>
      <w:r w:rsidR="00BD68EF" w:rsidRPr="00016590">
        <w:rPr>
          <w:rFonts w:ascii="Book Antiqua" w:eastAsia="宋体" w:hAnsi="Book Antiqua"/>
          <w:i/>
          <w:noProof/>
          <w:snapToGrid w:val="0"/>
          <w:kern w:val="0"/>
          <w:sz w:val="24"/>
          <w:lang w:eastAsia="zh-CN"/>
        </w:rPr>
        <w:t>et al</w:t>
      </w:r>
      <w:r w:rsidRPr="00016590">
        <w:rPr>
          <w:rFonts w:ascii="Book Antiqua" w:eastAsia="宋体" w:hAnsi="Book Antiqua"/>
          <w:i/>
          <w:noProof/>
          <w:snapToGrid w:val="0"/>
          <w:kern w:val="0"/>
          <w:sz w:val="24"/>
          <w:lang w:eastAsia="zh-CN"/>
        </w:rPr>
        <w:t>.</w:t>
      </w:r>
      <w:r w:rsidRPr="00016590">
        <w:rPr>
          <w:rFonts w:ascii="Book Antiqua" w:eastAsia="宋体" w:hAnsi="Book Antiqua"/>
          <w:noProof/>
          <w:snapToGrid w:val="0"/>
          <w:kern w:val="0"/>
          <w:sz w:val="24"/>
          <w:lang w:eastAsia="zh-CN"/>
        </w:rPr>
        <w:t xml:space="preserve"> </w:t>
      </w:r>
      <w:r w:rsidR="00474796" w:rsidRPr="00016590">
        <w:rPr>
          <w:rFonts w:ascii="Book Antiqua" w:hAnsi="Book Antiqua"/>
          <w:noProof/>
          <w:snapToGrid w:val="0"/>
          <w:kern w:val="0"/>
          <w:sz w:val="24"/>
        </w:rPr>
        <w:t>Intracorporeal esophagojejunostomy after laparoscopic total gastrectomy</w:t>
      </w:r>
    </w:p>
    <w:p w:rsidR="0001656A" w:rsidRPr="00016590" w:rsidRDefault="0001656A" w:rsidP="001C5C80">
      <w:pPr>
        <w:wordWrap/>
        <w:adjustRightInd w:val="0"/>
        <w:snapToGrid w:val="0"/>
        <w:spacing w:line="360" w:lineRule="auto"/>
        <w:rPr>
          <w:rFonts w:ascii="Book Antiqua" w:hAnsi="Book Antiqua"/>
          <w:b/>
          <w:noProof/>
          <w:snapToGrid w:val="0"/>
          <w:kern w:val="0"/>
          <w:sz w:val="24"/>
        </w:rPr>
      </w:pPr>
    </w:p>
    <w:p w:rsidR="0001656A" w:rsidRPr="00016590" w:rsidRDefault="00474796" w:rsidP="001C5C80">
      <w:pPr>
        <w:wordWrap/>
        <w:adjustRightInd w:val="0"/>
        <w:snapToGrid w:val="0"/>
        <w:spacing w:line="360" w:lineRule="auto"/>
        <w:rPr>
          <w:rFonts w:ascii="Book Antiqua" w:hAnsi="Book Antiqua"/>
          <w:sz w:val="24"/>
        </w:rPr>
      </w:pPr>
      <w:r w:rsidRPr="00016590">
        <w:rPr>
          <w:rFonts w:ascii="Book Antiqua" w:hAnsi="Book Antiqua"/>
          <w:sz w:val="24"/>
        </w:rPr>
        <w:t xml:space="preserve">Jae Hun Kim, Chang </w:t>
      </w:r>
      <w:proofErr w:type="gramStart"/>
      <w:r w:rsidRPr="00016590">
        <w:rPr>
          <w:rFonts w:ascii="Book Antiqua" w:hAnsi="Book Antiqua"/>
          <w:sz w:val="24"/>
        </w:rPr>
        <w:t>In</w:t>
      </w:r>
      <w:proofErr w:type="gramEnd"/>
      <w:r w:rsidRPr="00016590">
        <w:rPr>
          <w:rFonts w:ascii="Book Antiqua" w:hAnsi="Book Antiqua"/>
          <w:sz w:val="24"/>
        </w:rPr>
        <w:t xml:space="preserve"> Choi, Dong Il Kim, </w:t>
      </w:r>
      <w:proofErr w:type="spellStart"/>
      <w:r w:rsidRPr="00016590">
        <w:rPr>
          <w:rFonts w:ascii="Book Antiqua" w:hAnsi="Book Antiqua"/>
          <w:sz w:val="24"/>
        </w:rPr>
        <w:t>Dae</w:t>
      </w:r>
      <w:proofErr w:type="spellEnd"/>
      <w:r w:rsidRPr="00016590">
        <w:rPr>
          <w:rFonts w:ascii="Book Antiqua" w:hAnsi="Book Antiqua"/>
          <w:sz w:val="24"/>
        </w:rPr>
        <w:t xml:space="preserve"> Hwan Kim, Tae Yong </w:t>
      </w:r>
      <w:proofErr w:type="spellStart"/>
      <w:r w:rsidRPr="00016590">
        <w:rPr>
          <w:rFonts w:ascii="Book Antiqua" w:hAnsi="Book Antiqua"/>
          <w:sz w:val="24"/>
        </w:rPr>
        <w:t>Jeon</w:t>
      </w:r>
      <w:proofErr w:type="spellEnd"/>
      <w:r w:rsidRPr="00016590">
        <w:rPr>
          <w:rFonts w:ascii="Book Antiqua" w:hAnsi="Book Antiqua"/>
          <w:sz w:val="24"/>
        </w:rPr>
        <w:t xml:space="preserve">, Dong </w:t>
      </w:r>
      <w:proofErr w:type="spellStart"/>
      <w:r w:rsidRPr="00016590">
        <w:rPr>
          <w:rFonts w:ascii="Book Antiqua" w:hAnsi="Book Antiqua"/>
          <w:sz w:val="24"/>
        </w:rPr>
        <w:t>Heon</w:t>
      </w:r>
      <w:proofErr w:type="spellEnd"/>
      <w:r w:rsidRPr="00016590">
        <w:rPr>
          <w:rFonts w:ascii="Book Antiqua" w:hAnsi="Book Antiqua"/>
          <w:sz w:val="24"/>
        </w:rPr>
        <w:t xml:space="preserve"> Kim, Do </w:t>
      </w:r>
      <w:proofErr w:type="spellStart"/>
      <w:r w:rsidRPr="00016590">
        <w:rPr>
          <w:rFonts w:ascii="Book Antiqua" w:hAnsi="Book Antiqua"/>
          <w:sz w:val="24"/>
        </w:rPr>
        <w:t>Youn</w:t>
      </w:r>
      <w:proofErr w:type="spellEnd"/>
      <w:r w:rsidRPr="00016590">
        <w:rPr>
          <w:rFonts w:ascii="Book Antiqua" w:hAnsi="Book Antiqua"/>
          <w:sz w:val="24"/>
        </w:rPr>
        <w:t xml:space="preserve"> Park</w:t>
      </w:r>
    </w:p>
    <w:p w:rsidR="00C00610" w:rsidRPr="00016590" w:rsidRDefault="00C00610" w:rsidP="001C5C80">
      <w:pPr>
        <w:wordWrap/>
        <w:adjustRightInd w:val="0"/>
        <w:snapToGrid w:val="0"/>
        <w:spacing w:line="360" w:lineRule="auto"/>
        <w:rPr>
          <w:rFonts w:ascii="Book Antiqua" w:eastAsia="宋体" w:hAnsi="Book Antiqua"/>
          <w:b/>
          <w:sz w:val="24"/>
          <w:lang w:eastAsia="zh-CN"/>
        </w:rPr>
      </w:pPr>
    </w:p>
    <w:p w:rsidR="00055452" w:rsidRPr="00016590" w:rsidRDefault="00474796" w:rsidP="001C5C80">
      <w:pPr>
        <w:wordWrap/>
        <w:adjustRightInd w:val="0"/>
        <w:snapToGrid w:val="0"/>
        <w:spacing w:line="360" w:lineRule="auto"/>
        <w:rPr>
          <w:rFonts w:ascii="Book Antiqua" w:eastAsia="宋体" w:hAnsi="Book Antiqua"/>
          <w:sz w:val="24"/>
          <w:lang w:eastAsia="zh-CN"/>
        </w:rPr>
      </w:pPr>
      <w:r w:rsidRPr="00016590">
        <w:rPr>
          <w:rFonts w:ascii="Book Antiqua" w:hAnsi="Book Antiqua"/>
          <w:b/>
          <w:sz w:val="24"/>
        </w:rPr>
        <w:t xml:space="preserve">Jae Hun Kim, Chang In Choi, </w:t>
      </w:r>
      <w:proofErr w:type="spellStart"/>
      <w:r w:rsidRPr="00016590">
        <w:rPr>
          <w:rFonts w:ascii="Book Antiqua" w:hAnsi="Book Antiqua"/>
          <w:b/>
          <w:sz w:val="24"/>
        </w:rPr>
        <w:t>Dae</w:t>
      </w:r>
      <w:proofErr w:type="spellEnd"/>
      <w:r w:rsidRPr="00016590">
        <w:rPr>
          <w:rFonts w:ascii="Book Antiqua" w:hAnsi="Book Antiqua"/>
          <w:b/>
          <w:sz w:val="24"/>
        </w:rPr>
        <w:t xml:space="preserve"> Hwan Kim, Tae Yong </w:t>
      </w:r>
      <w:proofErr w:type="spellStart"/>
      <w:r w:rsidRPr="00016590">
        <w:rPr>
          <w:rFonts w:ascii="Book Antiqua" w:hAnsi="Book Antiqua"/>
          <w:b/>
          <w:sz w:val="24"/>
        </w:rPr>
        <w:t>Jeon</w:t>
      </w:r>
      <w:proofErr w:type="spellEnd"/>
      <w:r w:rsidRPr="00016590">
        <w:rPr>
          <w:rFonts w:ascii="Book Antiqua" w:hAnsi="Book Antiqua"/>
          <w:b/>
          <w:sz w:val="24"/>
        </w:rPr>
        <w:t xml:space="preserve">, Dong </w:t>
      </w:r>
      <w:proofErr w:type="spellStart"/>
      <w:r w:rsidRPr="00016590">
        <w:rPr>
          <w:rFonts w:ascii="Book Antiqua" w:hAnsi="Book Antiqua"/>
          <w:b/>
          <w:sz w:val="24"/>
        </w:rPr>
        <w:t>Heon</w:t>
      </w:r>
      <w:proofErr w:type="spellEnd"/>
      <w:r w:rsidRPr="00016590">
        <w:rPr>
          <w:rFonts w:ascii="Book Antiqua" w:hAnsi="Book Antiqua"/>
          <w:b/>
          <w:sz w:val="24"/>
        </w:rPr>
        <w:t xml:space="preserve"> Kim</w:t>
      </w:r>
      <w:r w:rsidRPr="00016590">
        <w:rPr>
          <w:rFonts w:ascii="Book Antiqua" w:hAnsi="Book Antiqua"/>
          <w:sz w:val="24"/>
        </w:rPr>
        <w:t xml:space="preserve">, Department of Surgery, Pusan National University Hospital, </w:t>
      </w:r>
      <w:r w:rsidR="00055452" w:rsidRPr="00016590">
        <w:rPr>
          <w:rFonts w:ascii="Book Antiqua" w:hAnsi="Book Antiqua"/>
          <w:sz w:val="24"/>
        </w:rPr>
        <w:t>Busan</w:t>
      </w:r>
      <w:r w:rsidRPr="00016590">
        <w:rPr>
          <w:rFonts w:ascii="Book Antiqua" w:hAnsi="Book Antiqua"/>
          <w:sz w:val="24"/>
        </w:rPr>
        <w:t xml:space="preserve"> 602-739, </w:t>
      </w:r>
      <w:r w:rsidR="00055452" w:rsidRPr="00016590">
        <w:rPr>
          <w:rFonts w:ascii="Book Antiqua" w:hAnsi="Book Antiqua"/>
          <w:sz w:val="24"/>
        </w:rPr>
        <w:t>South Korea</w:t>
      </w:r>
    </w:p>
    <w:p w:rsidR="00055452" w:rsidRPr="00016590" w:rsidRDefault="00055452" w:rsidP="001C5C80">
      <w:pPr>
        <w:wordWrap/>
        <w:adjustRightInd w:val="0"/>
        <w:snapToGrid w:val="0"/>
        <w:spacing w:line="360" w:lineRule="auto"/>
        <w:rPr>
          <w:rFonts w:ascii="Book Antiqua" w:eastAsia="宋体" w:hAnsi="Book Antiqua"/>
          <w:sz w:val="24"/>
          <w:lang w:eastAsia="zh-CN"/>
        </w:rPr>
      </w:pPr>
    </w:p>
    <w:p w:rsidR="0001656A" w:rsidRPr="00016590" w:rsidRDefault="00055452" w:rsidP="001C5C80">
      <w:pPr>
        <w:wordWrap/>
        <w:adjustRightInd w:val="0"/>
        <w:snapToGrid w:val="0"/>
        <w:spacing w:line="360" w:lineRule="auto"/>
        <w:rPr>
          <w:rFonts w:ascii="Book Antiqua" w:hAnsi="Book Antiqua"/>
          <w:sz w:val="24"/>
        </w:rPr>
      </w:pPr>
      <w:r w:rsidRPr="00016590">
        <w:rPr>
          <w:rFonts w:ascii="Book Antiqua" w:hAnsi="Book Antiqua"/>
          <w:b/>
          <w:sz w:val="24"/>
        </w:rPr>
        <w:t xml:space="preserve">Jae Hun Kim, Chang In Choi, </w:t>
      </w:r>
      <w:proofErr w:type="spellStart"/>
      <w:r w:rsidRPr="00016590">
        <w:rPr>
          <w:rFonts w:ascii="Book Antiqua" w:hAnsi="Book Antiqua"/>
          <w:b/>
          <w:sz w:val="24"/>
        </w:rPr>
        <w:t>Dae</w:t>
      </w:r>
      <w:proofErr w:type="spellEnd"/>
      <w:r w:rsidRPr="00016590">
        <w:rPr>
          <w:rFonts w:ascii="Book Antiqua" w:hAnsi="Book Antiqua"/>
          <w:b/>
          <w:sz w:val="24"/>
        </w:rPr>
        <w:t xml:space="preserve"> Hwan Kim, Tae Yong </w:t>
      </w:r>
      <w:proofErr w:type="spellStart"/>
      <w:r w:rsidRPr="00016590">
        <w:rPr>
          <w:rFonts w:ascii="Book Antiqua" w:hAnsi="Book Antiqua"/>
          <w:b/>
          <w:sz w:val="24"/>
        </w:rPr>
        <w:t>Jeon</w:t>
      </w:r>
      <w:proofErr w:type="spellEnd"/>
      <w:r w:rsidRPr="00016590">
        <w:rPr>
          <w:rFonts w:ascii="Book Antiqua" w:hAnsi="Book Antiqua"/>
          <w:b/>
          <w:sz w:val="24"/>
        </w:rPr>
        <w:t xml:space="preserve">, Dong </w:t>
      </w:r>
      <w:proofErr w:type="spellStart"/>
      <w:r w:rsidRPr="00016590">
        <w:rPr>
          <w:rFonts w:ascii="Book Antiqua" w:hAnsi="Book Antiqua"/>
          <w:b/>
          <w:sz w:val="24"/>
        </w:rPr>
        <w:t>Heon</w:t>
      </w:r>
      <w:proofErr w:type="spellEnd"/>
      <w:r w:rsidRPr="00016590">
        <w:rPr>
          <w:rFonts w:ascii="Book Antiqua" w:hAnsi="Book Antiqua"/>
          <w:b/>
          <w:sz w:val="24"/>
        </w:rPr>
        <w:t xml:space="preserve"> Kim</w:t>
      </w:r>
      <w:r w:rsidRPr="00016590">
        <w:rPr>
          <w:rFonts w:ascii="Book Antiqua" w:hAnsi="Book Antiqua"/>
          <w:sz w:val="24"/>
        </w:rPr>
        <w:t xml:space="preserve">, </w:t>
      </w:r>
      <w:r w:rsidRPr="00016590">
        <w:rPr>
          <w:rFonts w:ascii="Book Antiqua" w:hAnsi="Book Antiqua"/>
          <w:b/>
          <w:sz w:val="24"/>
        </w:rPr>
        <w:t xml:space="preserve">Do </w:t>
      </w:r>
      <w:proofErr w:type="spellStart"/>
      <w:r w:rsidRPr="00016590">
        <w:rPr>
          <w:rFonts w:ascii="Book Antiqua" w:hAnsi="Book Antiqua"/>
          <w:b/>
          <w:sz w:val="24"/>
        </w:rPr>
        <w:t>Youn</w:t>
      </w:r>
      <w:proofErr w:type="spellEnd"/>
      <w:r w:rsidRPr="00016590">
        <w:rPr>
          <w:rFonts w:ascii="Book Antiqua" w:hAnsi="Book Antiqua"/>
          <w:b/>
          <w:sz w:val="24"/>
        </w:rPr>
        <w:t xml:space="preserve"> Park</w:t>
      </w:r>
      <w:r w:rsidRPr="00016590">
        <w:rPr>
          <w:rFonts w:ascii="Book Antiqua" w:hAnsi="Book Antiqua"/>
          <w:sz w:val="24"/>
        </w:rPr>
        <w:t xml:space="preserve">, </w:t>
      </w:r>
      <w:r w:rsidR="00474796" w:rsidRPr="00016590">
        <w:rPr>
          <w:rFonts w:ascii="Book Antiqua" w:hAnsi="Book Antiqua"/>
          <w:sz w:val="24"/>
        </w:rPr>
        <w:t>2</w:t>
      </w:r>
      <w:r w:rsidR="00474796" w:rsidRPr="00016590">
        <w:rPr>
          <w:rFonts w:ascii="Book Antiqua" w:hAnsi="Book Antiqua"/>
          <w:sz w:val="24"/>
          <w:vertAlign w:val="superscript"/>
        </w:rPr>
        <w:t>nd</w:t>
      </w:r>
      <w:r w:rsidR="00474796" w:rsidRPr="00016590">
        <w:rPr>
          <w:rFonts w:ascii="Book Antiqua" w:hAnsi="Book Antiqua"/>
          <w:sz w:val="24"/>
        </w:rPr>
        <w:t xml:space="preserve"> </w:t>
      </w:r>
      <w:proofErr w:type="spellStart"/>
      <w:r w:rsidR="00474796" w:rsidRPr="00016590">
        <w:rPr>
          <w:rFonts w:ascii="Book Antiqua" w:hAnsi="Book Antiqua"/>
          <w:sz w:val="24"/>
        </w:rPr>
        <w:t>BioMedical</w:t>
      </w:r>
      <w:proofErr w:type="spellEnd"/>
      <w:r w:rsidR="00474796" w:rsidRPr="00016590">
        <w:rPr>
          <w:rFonts w:ascii="Book Antiqua" w:hAnsi="Book Antiqua"/>
          <w:sz w:val="24"/>
        </w:rPr>
        <w:t xml:space="preserve"> Research Institute, Pusan National University Hospita</w:t>
      </w:r>
      <w:r w:rsidRPr="00016590">
        <w:rPr>
          <w:rFonts w:ascii="Book Antiqua" w:hAnsi="Book Antiqua"/>
          <w:sz w:val="24"/>
        </w:rPr>
        <w:t>l, Busan</w:t>
      </w:r>
      <w:r w:rsidR="00474796" w:rsidRPr="00016590">
        <w:rPr>
          <w:rFonts w:ascii="Book Antiqua" w:hAnsi="Book Antiqua"/>
          <w:sz w:val="24"/>
        </w:rPr>
        <w:t xml:space="preserve"> 602-739, </w:t>
      </w:r>
      <w:r w:rsidRPr="00016590">
        <w:rPr>
          <w:rFonts w:ascii="Book Antiqua" w:eastAsia="宋体" w:hAnsi="Book Antiqua"/>
          <w:sz w:val="24"/>
          <w:lang w:eastAsia="zh-CN"/>
        </w:rPr>
        <w:t xml:space="preserve">South </w:t>
      </w:r>
      <w:r w:rsidR="00474796" w:rsidRPr="00016590">
        <w:rPr>
          <w:rFonts w:ascii="Book Antiqua" w:hAnsi="Book Antiqua"/>
          <w:sz w:val="24"/>
        </w:rPr>
        <w:t>Korea</w:t>
      </w:r>
    </w:p>
    <w:p w:rsidR="00C00610" w:rsidRPr="00016590" w:rsidRDefault="00C00610" w:rsidP="001C5C80">
      <w:pPr>
        <w:wordWrap/>
        <w:adjustRightInd w:val="0"/>
        <w:snapToGrid w:val="0"/>
        <w:spacing w:line="360" w:lineRule="auto"/>
        <w:rPr>
          <w:rFonts w:ascii="Book Antiqua" w:eastAsia="宋体" w:hAnsi="Book Antiqua"/>
          <w:b/>
          <w:sz w:val="24"/>
          <w:lang w:eastAsia="zh-CN"/>
        </w:rPr>
      </w:pPr>
    </w:p>
    <w:p w:rsidR="00055452" w:rsidRPr="00472891" w:rsidRDefault="00055452" w:rsidP="001C5C80">
      <w:pPr>
        <w:wordWrap/>
        <w:adjustRightInd w:val="0"/>
        <w:snapToGrid w:val="0"/>
        <w:spacing w:line="360" w:lineRule="auto"/>
        <w:rPr>
          <w:rFonts w:ascii="Book Antiqua" w:eastAsia="宋体" w:hAnsi="Book Antiqua"/>
          <w:sz w:val="24"/>
          <w:lang w:eastAsia="zh-CN"/>
        </w:rPr>
      </w:pPr>
      <w:r w:rsidRPr="00016590">
        <w:rPr>
          <w:rFonts w:ascii="Book Antiqua" w:hAnsi="Book Antiqua"/>
          <w:b/>
          <w:sz w:val="24"/>
        </w:rPr>
        <w:t xml:space="preserve">Dong </w:t>
      </w:r>
      <w:proofErr w:type="gramStart"/>
      <w:r w:rsidRPr="00016590">
        <w:rPr>
          <w:rFonts w:ascii="Book Antiqua" w:hAnsi="Book Antiqua"/>
          <w:b/>
          <w:sz w:val="24"/>
        </w:rPr>
        <w:t>Il</w:t>
      </w:r>
      <w:proofErr w:type="gramEnd"/>
      <w:r w:rsidRPr="00016590">
        <w:rPr>
          <w:rFonts w:ascii="Book Antiqua" w:hAnsi="Book Antiqua"/>
          <w:b/>
          <w:sz w:val="24"/>
        </w:rPr>
        <w:t xml:space="preserve"> Kim</w:t>
      </w:r>
      <w:r w:rsidRPr="00016590">
        <w:rPr>
          <w:rFonts w:ascii="Book Antiqua" w:hAnsi="Book Antiqua"/>
          <w:sz w:val="24"/>
        </w:rPr>
        <w:t>, Department of Surgery, Pusan National University Hospital, Busan</w:t>
      </w:r>
      <w:r w:rsidRPr="00016590">
        <w:rPr>
          <w:rFonts w:ascii="Book Antiqua" w:eastAsia="宋体" w:hAnsi="Book Antiqua"/>
          <w:sz w:val="24"/>
          <w:lang w:eastAsia="zh-CN"/>
        </w:rPr>
        <w:t xml:space="preserve"> </w:t>
      </w:r>
      <w:r w:rsidRPr="00016590">
        <w:rPr>
          <w:rFonts w:ascii="Book Antiqua" w:hAnsi="Book Antiqua"/>
          <w:sz w:val="24"/>
        </w:rPr>
        <w:t xml:space="preserve">602-739, </w:t>
      </w:r>
      <w:r w:rsidRPr="00016590">
        <w:rPr>
          <w:rFonts w:ascii="Book Antiqua" w:eastAsia="宋体" w:hAnsi="Book Antiqua"/>
          <w:sz w:val="24"/>
          <w:lang w:eastAsia="zh-CN"/>
        </w:rPr>
        <w:t xml:space="preserve">South </w:t>
      </w:r>
      <w:r w:rsidRPr="00016590">
        <w:rPr>
          <w:rFonts w:ascii="Book Antiqua" w:hAnsi="Book Antiqua"/>
          <w:sz w:val="24"/>
        </w:rPr>
        <w:t>Korea</w:t>
      </w:r>
    </w:p>
    <w:p w:rsidR="00055452" w:rsidRPr="00016590" w:rsidRDefault="00055452" w:rsidP="001C5C80">
      <w:pPr>
        <w:wordWrap/>
        <w:adjustRightInd w:val="0"/>
        <w:snapToGrid w:val="0"/>
        <w:spacing w:line="360" w:lineRule="auto"/>
        <w:rPr>
          <w:rFonts w:ascii="Book Antiqua" w:eastAsia="宋体" w:hAnsi="Book Antiqua"/>
          <w:b/>
          <w:sz w:val="24"/>
          <w:lang w:eastAsia="zh-CN"/>
        </w:rPr>
      </w:pPr>
    </w:p>
    <w:p w:rsidR="00055452" w:rsidRPr="00016590" w:rsidRDefault="00474796" w:rsidP="001C5C80">
      <w:pPr>
        <w:wordWrap/>
        <w:adjustRightInd w:val="0"/>
        <w:snapToGrid w:val="0"/>
        <w:spacing w:line="360" w:lineRule="auto"/>
        <w:rPr>
          <w:rFonts w:ascii="Book Antiqua" w:eastAsia="宋体" w:hAnsi="Book Antiqua"/>
          <w:sz w:val="24"/>
          <w:lang w:eastAsia="zh-CN"/>
        </w:rPr>
      </w:pPr>
      <w:r w:rsidRPr="00016590">
        <w:rPr>
          <w:rFonts w:ascii="Book Antiqua" w:hAnsi="Book Antiqua"/>
          <w:b/>
          <w:sz w:val="24"/>
        </w:rPr>
        <w:t xml:space="preserve">Do </w:t>
      </w:r>
      <w:proofErr w:type="spellStart"/>
      <w:r w:rsidRPr="00016590">
        <w:rPr>
          <w:rFonts w:ascii="Book Antiqua" w:hAnsi="Book Antiqua"/>
          <w:b/>
          <w:sz w:val="24"/>
        </w:rPr>
        <w:t>Youn</w:t>
      </w:r>
      <w:proofErr w:type="spellEnd"/>
      <w:r w:rsidRPr="00016590">
        <w:rPr>
          <w:rFonts w:ascii="Book Antiqua" w:hAnsi="Book Antiqua"/>
          <w:b/>
          <w:sz w:val="24"/>
        </w:rPr>
        <w:t xml:space="preserve"> Park</w:t>
      </w:r>
      <w:r w:rsidRPr="00016590">
        <w:rPr>
          <w:rFonts w:ascii="Book Antiqua" w:hAnsi="Book Antiqua"/>
          <w:sz w:val="24"/>
        </w:rPr>
        <w:t xml:space="preserve">, Department of Pathology, Pusan National University Hospital, </w:t>
      </w:r>
      <w:r w:rsidR="00055452" w:rsidRPr="00016590">
        <w:rPr>
          <w:rFonts w:ascii="Book Antiqua" w:hAnsi="Book Antiqua"/>
          <w:sz w:val="24"/>
        </w:rPr>
        <w:t xml:space="preserve">Busan 602-739, </w:t>
      </w:r>
      <w:proofErr w:type="gramStart"/>
      <w:r w:rsidR="00055452" w:rsidRPr="00016590">
        <w:rPr>
          <w:rFonts w:ascii="Book Antiqua" w:hAnsi="Book Antiqua"/>
          <w:sz w:val="24"/>
        </w:rPr>
        <w:t>South</w:t>
      </w:r>
      <w:proofErr w:type="gramEnd"/>
      <w:r w:rsidR="00055452" w:rsidRPr="00016590">
        <w:rPr>
          <w:rFonts w:ascii="Book Antiqua" w:hAnsi="Book Antiqua"/>
          <w:sz w:val="24"/>
        </w:rPr>
        <w:t xml:space="preserve"> Korea</w:t>
      </w:r>
    </w:p>
    <w:p w:rsidR="00055452" w:rsidRPr="00016590" w:rsidRDefault="00055452" w:rsidP="001C5C80">
      <w:pPr>
        <w:wordWrap/>
        <w:adjustRightInd w:val="0"/>
        <w:snapToGrid w:val="0"/>
        <w:spacing w:line="360" w:lineRule="auto"/>
        <w:rPr>
          <w:rFonts w:ascii="Book Antiqua" w:eastAsia="宋体" w:hAnsi="Book Antiqua"/>
          <w:sz w:val="24"/>
          <w:lang w:eastAsia="zh-CN"/>
        </w:rPr>
      </w:pPr>
    </w:p>
    <w:p w:rsidR="0001656A" w:rsidRPr="00016590" w:rsidRDefault="00474796" w:rsidP="001C5C80">
      <w:pPr>
        <w:wordWrap/>
        <w:adjustRightInd w:val="0"/>
        <w:snapToGrid w:val="0"/>
        <w:spacing w:line="360" w:lineRule="auto"/>
        <w:rPr>
          <w:rFonts w:ascii="Book Antiqua" w:hAnsi="Book Antiqua"/>
          <w:noProof/>
          <w:sz w:val="24"/>
        </w:rPr>
      </w:pPr>
      <w:r w:rsidRPr="00016590">
        <w:rPr>
          <w:rFonts w:ascii="Book Antiqua" w:hAnsi="Book Antiqua"/>
          <w:b/>
          <w:noProof/>
          <w:sz w:val="24"/>
        </w:rPr>
        <w:t>Author</w:t>
      </w:r>
      <w:r w:rsidR="00BA0840" w:rsidRPr="00016590">
        <w:rPr>
          <w:rFonts w:ascii="Book Antiqua" w:hAnsi="Book Antiqua"/>
          <w:b/>
          <w:noProof/>
          <w:sz w:val="24"/>
        </w:rPr>
        <w:t xml:space="preserve"> </w:t>
      </w:r>
      <w:r w:rsidRPr="00016590">
        <w:rPr>
          <w:rFonts w:ascii="Book Antiqua" w:hAnsi="Book Antiqua"/>
          <w:b/>
          <w:noProof/>
          <w:sz w:val="24"/>
        </w:rPr>
        <w:t>contributions:</w:t>
      </w:r>
      <w:r w:rsidRPr="00016590">
        <w:rPr>
          <w:rFonts w:ascii="Book Antiqua" w:hAnsi="Book Antiqua"/>
          <w:noProof/>
          <w:sz w:val="24"/>
        </w:rPr>
        <w:t xml:space="preserve"> Kim JH and Choi CI wrote the paper and contributed equally to this work; Kim DH and Jeon TY performed t</w:t>
      </w:r>
      <w:r w:rsidR="00472891">
        <w:rPr>
          <w:rFonts w:ascii="Book Antiqua" w:hAnsi="Book Antiqua"/>
          <w:noProof/>
          <w:sz w:val="24"/>
        </w:rPr>
        <w:t xml:space="preserve">he surgery; Jeon TY and Kim DH </w:t>
      </w:r>
      <w:r w:rsidRPr="00016590">
        <w:rPr>
          <w:rFonts w:ascii="Book Antiqua" w:hAnsi="Book Antiqua"/>
          <w:noProof/>
          <w:sz w:val="24"/>
        </w:rPr>
        <w:t>organized the report; Kim DI illustrated the report and analyzed the data</w:t>
      </w:r>
      <w:r w:rsidR="00F55036" w:rsidRPr="00016590">
        <w:rPr>
          <w:rFonts w:ascii="Book Antiqua" w:eastAsia="宋体" w:hAnsi="Book Antiqua"/>
          <w:noProof/>
          <w:sz w:val="24"/>
          <w:lang w:eastAsia="zh-CN"/>
        </w:rPr>
        <w:t>;</w:t>
      </w:r>
      <w:r w:rsidRPr="00016590">
        <w:rPr>
          <w:rFonts w:ascii="Book Antiqua" w:hAnsi="Book Antiqua"/>
          <w:noProof/>
          <w:sz w:val="24"/>
        </w:rPr>
        <w:t xml:space="preserve"> Park DY </w:t>
      </w:r>
      <w:r w:rsidRPr="00016590">
        <w:rPr>
          <w:rFonts w:ascii="Book Antiqua" w:hAnsi="Book Antiqua"/>
          <w:noProof/>
          <w:sz w:val="24"/>
        </w:rPr>
        <w:lastRenderedPageBreak/>
        <w:t>provided advice for the report.</w:t>
      </w:r>
    </w:p>
    <w:p w:rsidR="0001656A" w:rsidRPr="00016590" w:rsidRDefault="0001656A" w:rsidP="001C5C80">
      <w:pPr>
        <w:wordWrap/>
        <w:adjustRightInd w:val="0"/>
        <w:snapToGrid w:val="0"/>
        <w:spacing w:line="360" w:lineRule="auto"/>
        <w:rPr>
          <w:rFonts w:ascii="Book Antiqua" w:hAnsi="Book Antiqua"/>
          <w:b/>
          <w:noProof/>
          <w:sz w:val="24"/>
        </w:rPr>
      </w:pPr>
    </w:p>
    <w:p w:rsidR="0001656A" w:rsidRPr="00016590" w:rsidRDefault="00F55036" w:rsidP="001C5C80">
      <w:pPr>
        <w:wordWrap/>
        <w:adjustRightInd w:val="0"/>
        <w:snapToGrid w:val="0"/>
        <w:spacing w:line="360" w:lineRule="auto"/>
        <w:rPr>
          <w:rFonts w:ascii="Book Antiqua" w:eastAsia="宋体" w:hAnsi="Book Antiqua"/>
          <w:sz w:val="24"/>
          <w:shd w:val="clear" w:color="auto" w:fill="FFFFFF"/>
          <w:lang w:eastAsia="zh-CN"/>
        </w:rPr>
      </w:pPr>
      <w:proofErr w:type="gramStart"/>
      <w:r w:rsidRPr="00016590">
        <w:rPr>
          <w:rFonts w:ascii="Book Antiqua" w:eastAsia="Dotum" w:hAnsi="Book Antiqua"/>
          <w:b/>
          <w:sz w:val="24"/>
          <w:shd w:val="clear" w:color="auto" w:fill="FFFFFF"/>
        </w:rPr>
        <w:t xml:space="preserve">Supported </w:t>
      </w:r>
      <w:r w:rsidR="00474796" w:rsidRPr="00016590">
        <w:rPr>
          <w:rFonts w:ascii="Book Antiqua" w:eastAsia="Dotum" w:hAnsi="Book Antiqua"/>
          <w:b/>
          <w:sz w:val="24"/>
          <w:shd w:val="clear" w:color="auto" w:fill="FFFFFF"/>
        </w:rPr>
        <w:t>by</w:t>
      </w:r>
      <w:r w:rsidR="00474796" w:rsidRPr="00016590">
        <w:rPr>
          <w:rFonts w:ascii="Book Antiqua" w:eastAsia="Dotum" w:hAnsi="Book Antiqua"/>
          <w:sz w:val="24"/>
          <w:shd w:val="clear" w:color="auto" w:fill="FFFFFF"/>
        </w:rPr>
        <w:t xml:space="preserve"> </w:t>
      </w:r>
      <w:r w:rsidRPr="00016590">
        <w:rPr>
          <w:rFonts w:ascii="Book Antiqua" w:eastAsia="Dotum" w:hAnsi="Book Antiqua"/>
          <w:sz w:val="24"/>
          <w:shd w:val="clear" w:color="auto" w:fill="FFFFFF"/>
        </w:rPr>
        <w:t xml:space="preserve">grant from </w:t>
      </w:r>
      <w:r w:rsidRPr="00016590">
        <w:rPr>
          <w:rFonts w:ascii="Book Antiqua" w:eastAsia="宋体" w:hAnsi="Book Antiqua"/>
          <w:sz w:val="24"/>
          <w:shd w:val="clear" w:color="auto" w:fill="FFFFFF"/>
          <w:lang w:eastAsia="zh-CN"/>
        </w:rPr>
        <w:t>a</w:t>
      </w:r>
      <w:r w:rsidR="00474796" w:rsidRPr="00016590">
        <w:rPr>
          <w:rFonts w:ascii="Book Antiqua" w:eastAsia="Dotum" w:hAnsi="Book Antiqua"/>
          <w:sz w:val="24"/>
          <w:shd w:val="clear" w:color="auto" w:fill="FFFFFF"/>
        </w:rPr>
        <w:t xml:space="preserve"> 2-year research</w:t>
      </w:r>
      <w:r w:rsidRPr="00016590">
        <w:rPr>
          <w:rFonts w:ascii="Book Antiqua" w:eastAsia="宋体" w:hAnsi="Book Antiqua"/>
          <w:sz w:val="24"/>
          <w:shd w:val="clear" w:color="auto" w:fill="FFFFFF"/>
          <w:lang w:eastAsia="zh-CN"/>
        </w:rPr>
        <w:t>,</w:t>
      </w:r>
      <w:r w:rsidR="00474796" w:rsidRPr="00016590">
        <w:rPr>
          <w:rFonts w:ascii="Book Antiqua" w:eastAsia="Dotum" w:hAnsi="Book Antiqua"/>
          <w:sz w:val="24"/>
          <w:shd w:val="clear" w:color="auto" w:fill="FFFFFF"/>
        </w:rPr>
        <w:t xml:space="preserve"> Pusan National University</w:t>
      </w:r>
      <w:r w:rsidRPr="00016590">
        <w:rPr>
          <w:rFonts w:ascii="Book Antiqua" w:eastAsia="宋体" w:hAnsi="Book Antiqua"/>
          <w:sz w:val="24"/>
          <w:shd w:val="clear" w:color="auto" w:fill="FFFFFF"/>
          <w:lang w:eastAsia="zh-CN"/>
        </w:rPr>
        <w:t>;</w:t>
      </w:r>
      <w:r w:rsidR="00474796" w:rsidRPr="00016590">
        <w:rPr>
          <w:rFonts w:ascii="Book Antiqua" w:eastAsia="Dotum" w:hAnsi="Book Antiqua"/>
          <w:sz w:val="24"/>
          <w:shd w:val="clear" w:color="auto" w:fill="FFFFFF"/>
        </w:rPr>
        <w:t xml:space="preserve"> </w:t>
      </w:r>
      <w:r w:rsidR="00474796" w:rsidRPr="00016590">
        <w:rPr>
          <w:rFonts w:ascii="Book Antiqua" w:hAnsi="Book Antiqua"/>
          <w:sz w:val="24"/>
        </w:rPr>
        <w:t xml:space="preserve">the National R&amp;D Program for Cancer Control at the Ministry for Health, Welfare and Family Affairs, </w:t>
      </w:r>
      <w:r w:rsidRPr="00016590">
        <w:rPr>
          <w:rFonts w:ascii="Book Antiqua" w:eastAsia="宋体" w:hAnsi="Book Antiqua"/>
          <w:sz w:val="24"/>
          <w:lang w:eastAsia="zh-CN"/>
        </w:rPr>
        <w:t>South</w:t>
      </w:r>
      <w:r w:rsidRPr="00016590">
        <w:rPr>
          <w:rFonts w:ascii="Book Antiqua" w:hAnsi="Book Antiqua"/>
          <w:sz w:val="24"/>
        </w:rPr>
        <w:t> Korea</w:t>
      </w:r>
      <w:r w:rsidRPr="00016590">
        <w:rPr>
          <w:rFonts w:ascii="Book Antiqua" w:eastAsia="宋体" w:hAnsi="Book Antiqua"/>
          <w:sz w:val="24"/>
          <w:lang w:eastAsia="zh-CN"/>
        </w:rPr>
        <w:t xml:space="preserve">, No. </w:t>
      </w:r>
      <w:r w:rsidR="00474796" w:rsidRPr="00016590">
        <w:rPr>
          <w:rFonts w:ascii="Book Antiqua" w:hAnsi="Book Antiqua"/>
          <w:sz w:val="24"/>
        </w:rPr>
        <w:t>0920050</w:t>
      </w:r>
      <w:r w:rsidRPr="00016590">
        <w:rPr>
          <w:rFonts w:ascii="Book Antiqua" w:eastAsia="宋体" w:hAnsi="Book Antiqua"/>
          <w:sz w:val="24"/>
          <w:lang w:eastAsia="zh-CN"/>
        </w:rPr>
        <w:t>.</w:t>
      </w:r>
      <w:proofErr w:type="gramEnd"/>
    </w:p>
    <w:p w:rsidR="0001656A" w:rsidRPr="00016590" w:rsidRDefault="0001656A" w:rsidP="001C5C80">
      <w:pPr>
        <w:wordWrap/>
        <w:adjustRightInd w:val="0"/>
        <w:snapToGrid w:val="0"/>
        <w:spacing w:line="360" w:lineRule="auto"/>
        <w:rPr>
          <w:rFonts w:ascii="Book Antiqua" w:eastAsia="宋体" w:hAnsi="Book Antiqua"/>
          <w:b/>
          <w:noProof/>
          <w:sz w:val="24"/>
          <w:lang w:eastAsia="zh-CN"/>
        </w:rPr>
      </w:pPr>
    </w:p>
    <w:p w:rsidR="00EB3FF5" w:rsidRPr="00016590" w:rsidRDefault="00EB3FF5" w:rsidP="001C5C80">
      <w:pPr>
        <w:wordWrap/>
        <w:adjustRightInd w:val="0"/>
        <w:snapToGrid w:val="0"/>
        <w:spacing w:line="360" w:lineRule="auto"/>
        <w:rPr>
          <w:rFonts w:ascii="Book Antiqua" w:hAnsi="Book Antiqua"/>
          <w:b/>
          <w:bCs/>
          <w:iCs/>
          <w:kern w:val="0"/>
          <w:sz w:val="24"/>
        </w:rPr>
      </w:pPr>
      <w:r w:rsidRPr="00016590">
        <w:rPr>
          <w:rFonts w:ascii="Book Antiqua" w:hAnsi="Book Antiqua"/>
          <w:b/>
          <w:bCs/>
          <w:iCs/>
          <w:kern w:val="0"/>
          <w:sz w:val="24"/>
        </w:rPr>
        <w:t>Ethics approval:</w:t>
      </w:r>
      <w:r w:rsidR="008A63A4" w:rsidRPr="00016590">
        <w:rPr>
          <w:rFonts w:ascii="Book Antiqua" w:eastAsia="宋体" w:hAnsi="Book Antiqua"/>
          <w:b/>
          <w:bCs/>
          <w:iCs/>
          <w:kern w:val="0"/>
          <w:sz w:val="24"/>
          <w:lang w:eastAsia="zh-CN"/>
        </w:rPr>
        <w:t xml:space="preserve"> </w:t>
      </w:r>
      <w:r w:rsidR="00D120D8" w:rsidRPr="00016590">
        <w:rPr>
          <w:rFonts w:ascii="Book Antiqua" w:hAnsi="Book Antiqua"/>
          <w:bCs/>
          <w:iCs/>
          <w:sz w:val="24"/>
        </w:rPr>
        <w:t>This study was reviewed and approved by the Pusan National University Hospital Institutional Review Board.</w:t>
      </w:r>
    </w:p>
    <w:p w:rsidR="008A63A4" w:rsidRPr="00016590" w:rsidRDefault="008A63A4" w:rsidP="001C5C80">
      <w:pPr>
        <w:wordWrap/>
        <w:adjustRightInd w:val="0"/>
        <w:snapToGrid w:val="0"/>
        <w:spacing w:line="360" w:lineRule="auto"/>
        <w:rPr>
          <w:rFonts w:ascii="Book Antiqua" w:eastAsia="宋体" w:hAnsi="Book Antiqua"/>
          <w:b/>
          <w:bCs/>
          <w:iCs/>
          <w:kern w:val="0"/>
          <w:sz w:val="24"/>
          <w:lang w:eastAsia="zh-CN"/>
        </w:rPr>
      </w:pPr>
    </w:p>
    <w:p w:rsidR="00EB3FF5" w:rsidRPr="00016590" w:rsidRDefault="00EB3FF5" w:rsidP="001C5C80">
      <w:pPr>
        <w:wordWrap/>
        <w:adjustRightInd w:val="0"/>
        <w:snapToGrid w:val="0"/>
        <w:spacing w:line="360" w:lineRule="auto"/>
        <w:rPr>
          <w:rFonts w:ascii="Book Antiqua" w:hAnsi="Book Antiqua"/>
          <w:b/>
          <w:bCs/>
          <w:iCs/>
          <w:kern w:val="0"/>
          <w:sz w:val="24"/>
        </w:rPr>
      </w:pPr>
      <w:r w:rsidRPr="00016590">
        <w:rPr>
          <w:rFonts w:ascii="Book Antiqua" w:hAnsi="Book Antiqua"/>
          <w:b/>
          <w:bCs/>
          <w:iCs/>
          <w:kern w:val="0"/>
          <w:sz w:val="24"/>
        </w:rPr>
        <w:t>Informed consent</w:t>
      </w:r>
      <w:r w:rsidRPr="00016590">
        <w:rPr>
          <w:rFonts w:ascii="Book Antiqua" w:hAnsi="Book Antiqua"/>
          <w:b/>
          <w:bCs/>
          <w:iCs/>
          <w:sz w:val="24"/>
        </w:rPr>
        <w:t>:</w:t>
      </w:r>
      <w:r w:rsidRPr="00016590">
        <w:rPr>
          <w:rFonts w:ascii="Book Antiqua" w:hAnsi="Book Antiqua"/>
          <w:b/>
          <w:bCs/>
          <w:iCs/>
          <w:kern w:val="0"/>
          <w:sz w:val="24"/>
        </w:rPr>
        <w:t xml:space="preserve"> </w:t>
      </w:r>
      <w:r w:rsidR="00D120D8" w:rsidRPr="00016590">
        <w:rPr>
          <w:rFonts w:ascii="Book Antiqua" w:hAnsi="Book Antiqua" w:cs="Garamond"/>
          <w:kern w:val="0"/>
          <w:sz w:val="24"/>
        </w:rPr>
        <w:t>All study participants, or their legal guardian, provided informed written consent prior to study enrollment.</w:t>
      </w:r>
    </w:p>
    <w:p w:rsidR="008A63A4" w:rsidRPr="00016590" w:rsidRDefault="008A63A4" w:rsidP="001C5C80">
      <w:pPr>
        <w:wordWrap/>
        <w:adjustRightInd w:val="0"/>
        <w:snapToGrid w:val="0"/>
        <w:spacing w:line="360" w:lineRule="auto"/>
        <w:rPr>
          <w:rFonts w:ascii="Book Antiqua" w:eastAsia="宋体" w:hAnsi="Book Antiqua" w:cs="TimesNewRomanPS-BoldItalicMT"/>
          <w:b/>
          <w:bCs/>
          <w:iCs/>
          <w:kern w:val="0"/>
          <w:sz w:val="24"/>
          <w:lang w:eastAsia="zh-CN"/>
        </w:rPr>
      </w:pPr>
    </w:p>
    <w:p w:rsidR="00D120D8" w:rsidRPr="00016590" w:rsidRDefault="00EB3FF5" w:rsidP="001C5C80">
      <w:pPr>
        <w:wordWrap/>
        <w:adjustRightInd w:val="0"/>
        <w:snapToGrid w:val="0"/>
        <w:spacing w:line="360" w:lineRule="auto"/>
        <w:rPr>
          <w:rFonts w:ascii="Book Antiqua" w:hAnsi="Book Antiqua" w:cs="TimesNewRomanPS-BoldItalicMT"/>
          <w:b/>
          <w:bCs/>
          <w:iCs/>
          <w:kern w:val="0"/>
          <w:sz w:val="24"/>
        </w:rPr>
      </w:pPr>
      <w:r w:rsidRPr="00016590">
        <w:rPr>
          <w:rFonts w:ascii="Book Antiqua" w:hAnsi="Book Antiqua" w:cs="TimesNewRomanPS-BoldItalicMT"/>
          <w:b/>
          <w:bCs/>
          <w:iCs/>
          <w:kern w:val="0"/>
          <w:sz w:val="24"/>
        </w:rPr>
        <w:t>Conflict-of-interest</w:t>
      </w:r>
      <w:r w:rsidRPr="00016590">
        <w:rPr>
          <w:rFonts w:ascii="Book Antiqua" w:hAnsi="Book Antiqua" w:cs="TimesNewRomanPS-BoldItalicMT"/>
          <w:b/>
          <w:bCs/>
          <w:iCs/>
          <w:sz w:val="24"/>
        </w:rPr>
        <w:t>:</w:t>
      </w:r>
      <w:r w:rsidR="008A63A4" w:rsidRPr="00016590">
        <w:rPr>
          <w:rFonts w:ascii="Book Antiqua" w:eastAsia="宋体" w:hAnsi="Book Antiqua" w:cs="TimesNewRomanPS-BoldItalicMT"/>
          <w:b/>
          <w:bCs/>
          <w:iCs/>
          <w:kern w:val="0"/>
          <w:sz w:val="24"/>
          <w:lang w:eastAsia="zh-CN"/>
        </w:rPr>
        <w:t xml:space="preserve"> </w:t>
      </w:r>
      <w:r w:rsidR="00D120D8" w:rsidRPr="00016590">
        <w:rPr>
          <w:rFonts w:ascii="Book Antiqua" w:eastAsiaTheme="minorHAnsi" w:hAnsi="Book Antiqua"/>
          <w:sz w:val="24"/>
          <w:shd w:val="clear" w:color="auto" w:fill="FFFFFF"/>
        </w:rPr>
        <w:t>The authors declare no conflicts of interest.</w:t>
      </w:r>
    </w:p>
    <w:p w:rsidR="008A63A4" w:rsidRPr="00016590" w:rsidRDefault="008A63A4" w:rsidP="001C5C80">
      <w:pPr>
        <w:wordWrap/>
        <w:adjustRightInd w:val="0"/>
        <w:snapToGrid w:val="0"/>
        <w:spacing w:line="360" w:lineRule="auto"/>
        <w:rPr>
          <w:rFonts w:ascii="Book Antiqua" w:eastAsia="宋体" w:hAnsi="Book Antiqua" w:cs="TimesNewRomanPS-BoldItalicMT"/>
          <w:b/>
          <w:bCs/>
          <w:iCs/>
          <w:kern w:val="0"/>
          <w:sz w:val="24"/>
          <w:lang w:eastAsia="zh-CN"/>
        </w:rPr>
      </w:pPr>
    </w:p>
    <w:p w:rsidR="00EB3FF5" w:rsidRPr="00016590" w:rsidRDefault="00EB3FF5" w:rsidP="001C5C80">
      <w:pPr>
        <w:wordWrap/>
        <w:adjustRightInd w:val="0"/>
        <w:snapToGrid w:val="0"/>
        <w:spacing w:line="360" w:lineRule="auto"/>
        <w:rPr>
          <w:rFonts w:ascii="Book Antiqua" w:hAnsi="Book Antiqua" w:cs="TimesNewRomanPS-BoldItalicMT"/>
          <w:bCs/>
          <w:iCs/>
          <w:kern w:val="0"/>
          <w:sz w:val="24"/>
        </w:rPr>
      </w:pPr>
      <w:r w:rsidRPr="00016590">
        <w:rPr>
          <w:rFonts w:ascii="Book Antiqua" w:hAnsi="Book Antiqua" w:cs="TimesNewRomanPS-BoldItalicMT"/>
          <w:b/>
          <w:bCs/>
          <w:iCs/>
          <w:kern w:val="0"/>
          <w:sz w:val="24"/>
        </w:rPr>
        <w:t>Data sharing</w:t>
      </w:r>
      <w:r w:rsidRPr="00016590">
        <w:rPr>
          <w:rFonts w:ascii="Book Antiqua" w:hAnsi="Book Antiqua" w:cs="TimesNewRomanPS-BoldItalicMT"/>
          <w:b/>
          <w:bCs/>
          <w:iCs/>
          <w:sz w:val="24"/>
        </w:rPr>
        <w:t>:</w:t>
      </w:r>
      <w:r w:rsidR="008A63A4" w:rsidRPr="00016590">
        <w:rPr>
          <w:rFonts w:ascii="Book Antiqua" w:eastAsia="宋体" w:hAnsi="Book Antiqua" w:cs="TimesNewRomanPS-BoldItalicMT"/>
          <w:bCs/>
          <w:iCs/>
          <w:kern w:val="0"/>
          <w:sz w:val="24"/>
          <w:lang w:eastAsia="zh-CN"/>
        </w:rPr>
        <w:t xml:space="preserve"> </w:t>
      </w:r>
      <w:r w:rsidR="00D120D8" w:rsidRPr="00016590">
        <w:rPr>
          <w:rFonts w:ascii="Book Antiqua" w:eastAsia="Times New Roman" w:hAnsi="Book Antiqua"/>
          <w:sz w:val="24"/>
        </w:rPr>
        <w:t xml:space="preserve">Technical appendix and dataset available from the corresponding author at </w:t>
      </w:r>
      <w:r w:rsidR="00487CE6" w:rsidRPr="00016590">
        <w:rPr>
          <w:rFonts w:ascii="Book Antiqua" w:eastAsia="宋体" w:hAnsi="Book Antiqua"/>
          <w:sz w:val="24"/>
          <w:lang w:eastAsia="zh-CN"/>
        </w:rPr>
        <w:t>(</w:t>
      </w:r>
      <w:hyperlink r:id="rId8" w:history="1">
        <w:r w:rsidR="00D120D8" w:rsidRPr="00016590">
          <w:rPr>
            <w:rStyle w:val="a6"/>
            <w:rFonts w:ascii="Book Antiqua" w:eastAsiaTheme="minorEastAsia" w:hAnsi="Book Antiqua"/>
            <w:color w:val="auto"/>
            <w:sz w:val="24"/>
          </w:rPr>
          <w:t>111160@pusan.ac.kr</w:t>
        </w:r>
      </w:hyperlink>
      <w:r w:rsidR="00487CE6" w:rsidRPr="00016590">
        <w:rPr>
          <w:rStyle w:val="a6"/>
          <w:rFonts w:ascii="Book Antiqua" w:eastAsia="宋体" w:hAnsi="Book Antiqua"/>
          <w:color w:val="auto"/>
          <w:sz w:val="24"/>
          <w:lang w:eastAsia="zh-CN"/>
        </w:rPr>
        <w:t>)</w:t>
      </w:r>
      <w:r w:rsidR="00D120D8" w:rsidRPr="00016590">
        <w:rPr>
          <w:rFonts w:ascii="Book Antiqua" w:eastAsiaTheme="minorEastAsia" w:hAnsi="Book Antiqua"/>
          <w:sz w:val="24"/>
        </w:rPr>
        <w:t xml:space="preserve">. </w:t>
      </w:r>
    </w:p>
    <w:p w:rsidR="008A63A4" w:rsidRPr="00016590" w:rsidRDefault="008A63A4" w:rsidP="001C5C80">
      <w:pPr>
        <w:wordWrap/>
        <w:adjustRightInd w:val="0"/>
        <w:snapToGrid w:val="0"/>
        <w:spacing w:line="360" w:lineRule="auto"/>
        <w:rPr>
          <w:rFonts w:ascii="Book Antiqua" w:eastAsia="宋体" w:hAnsi="Book Antiqua"/>
          <w:b/>
          <w:kern w:val="0"/>
          <w:sz w:val="24"/>
          <w:lang w:eastAsia="zh-CN"/>
        </w:rPr>
      </w:pPr>
    </w:p>
    <w:p w:rsidR="008A63A4" w:rsidRPr="00016590" w:rsidRDefault="008A63A4" w:rsidP="001C5C80">
      <w:pPr>
        <w:widowControl/>
        <w:wordWrap/>
        <w:autoSpaceDE/>
        <w:autoSpaceDN/>
        <w:adjustRightInd w:val="0"/>
        <w:snapToGrid w:val="0"/>
        <w:spacing w:line="360" w:lineRule="auto"/>
        <w:rPr>
          <w:rFonts w:ascii="Book Antiqua" w:eastAsia="宋体" w:hAnsi="Book Antiqua" w:cs="宋体"/>
          <w:kern w:val="0"/>
          <w:sz w:val="24"/>
          <w:lang w:eastAsia="zh-CN"/>
        </w:rPr>
      </w:pPr>
      <w:r w:rsidRPr="00016590">
        <w:rPr>
          <w:rFonts w:ascii="Book Antiqua" w:eastAsia="宋体" w:hAnsi="Book Antiqua"/>
          <w:b/>
          <w:kern w:val="0"/>
          <w:sz w:val="24"/>
          <w:lang w:eastAsia="zh-CN"/>
        </w:rPr>
        <w:t xml:space="preserve">Open-Access: </w:t>
      </w:r>
      <w:bookmarkStart w:id="10" w:name="OLE_LINK479"/>
      <w:bookmarkStart w:id="11" w:name="OLE_LINK496"/>
      <w:bookmarkStart w:id="12" w:name="OLE_LINK506"/>
      <w:bookmarkStart w:id="13" w:name="OLE_LINK507"/>
      <w:r w:rsidRPr="00016590">
        <w:rPr>
          <w:rFonts w:ascii="Book Antiqua" w:eastAsia="宋体" w:hAnsi="Book Antiqua"/>
          <w:sz w:val="24"/>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016590">
          <w:rPr>
            <w:rFonts w:ascii="Book Antiqua" w:eastAsia="宋体" w:hAnsi="Book Antiqua"/>
            <w:sz w:val="24"/>
            <w:u w:val="single"/>
            <w:lang w:eastAsia="zh-CN"/>
          </w:rPr>
          <w:t>http://creativecommons.org/licenses/by-nc/4.0/</w:t>
        </w:r>
      </w:hyperlink>
      <w:bookmarkEnd w:id="10"/>
      <w:bookmarkEnd w:id="11"/>
      <w:bookmarkEnd w:id="12"/>
      <w:bookmarkEnd w:id="13"/>
    </w:p>
    <w:p w:rsidR="00EB3FF5" w:rsidRPr="00016590" w:rsidRDefault="00EB3FF5" w:rsidP="001C5C80">
      <w:pPr>
        <w:wordWrap/>
        <w:adjustRightInd w:val="0"/>
        <w:snapToGrid w:val="0"/>
        <w:spacing w:line="360" w:lineRule="auto"/>
        <w:rPr>
          <w:rFonts w:ascii="Book Antiqua" w:eastAsia="宋体" w:hAnsi="Book Antiqua"/>
          <w:b/>
          <w:noProof/>
          <w:sz w:val="24"/>
          <w:lang w:eastAsia="zh-CN"/>
        </w:rPr>
      </w:pPr>
    </w:p>
    <w:p w:rsidR="0001656A" w:rsidRPr="00016590" w:rsidRDefault="00474796" w:rsidP="001C5C80">
      <w:pPr>
        <w:wordWrap/>
        <w:adjustRightInd w:val="0"/>
        <w:snapToGrid w:val="0"/>
        <w:spacing w:line="360" w:lineRule="auto"/>
        <w:rPr>
          <w:rFonts w:ascii="Book Antiqua" w:hAnsi="Book Antiqua"/>
          <w:sz w:val="24"/>
        </w:rPr>
      </w:pPr>
      <w:r w:rsidRPr="00016590">
        <w:rPr>
          <w:rFonts w:ascii="Book Antiqua" w:eastAsia="MS Mincho" w:hAnsi="Book Antiqua"/>
          <w:b/>
          <w:sz w:val="24"/>
          <w:lang w:eastAsia="ja-JP"/>
        </w:rPr>
        <w:t>Correspond</w:t>
      </w:r>
      <w:r w:rsidR="00BA0840" w:rsidRPr="00016590">
        <w:rPr>
          <w:rFonts w:ascii="Book Antiqua" w:eastAsiaTheme="minorEastAsia" w:hAnsi="Book Antiqua"/>
          <w:b/>
          <w:sz w:val="24"/>
        </w:rPr>
        <w:t>ence to</w:t>
      </w:r>
      <w:r w:rsidRPr="00016590">
        <w:rPr>
          <w:rFonts w:ascii="Book Antiqua" w:eastAsia="MS Mincho" w:hAnsi="Book Antiqua"/>
          <w:b/>
          <w:sz w:val="24"/>
          <w:lang w:eastAsia="ja-JP"/>
        </w:rPr>
        <w:t>:</w:t>
      </w:r>
      <w:r w:rsidRPr="00016590">
        <w:rPr>
          <w:rFonts w:ascii="Book Antiqua" w:hAnsi="Book Antiqua"/>
          <w:b/>
          <w:sz w:val="24"/>
        </w:rPr>
        <w:t xml:space="preserve"> Tae Yong Jeon, MD, PhD, </w:t>
      </w:r>
      <w:r w:rsidRPr="00016590">
        <w:rPr>
          <w:rFonts w:ascii="Book Antiqua" w:hAnsi="Book Antiqua"/>
          <w:sz w:val="24"/>
        </w:rPr>
        <w:t>Department of Surgery, Pusan National University Hospita</w:t>
      </w:r>
      <w:r w:rsidR="00AE2FD8" w:rsidRPr="00016590">
        <w:rPr>
          <w:rFonts w:ascii="Book Antiqua" w:hAnsi="Book Antiqua"/>
          <w:sz w:val="24"/>
        </w:rPr>
        <w:t xml:space="preserve">l, 179 </w:t>
      </w:r>
      <w:proofErr w:type="spellStart"/>
      <w:r w:rsidR="00AE2FD8" w:rsidRPr="00016590">
        <w:rPr>
          <w:rFonts w:ascii="Book Antiqua" w:hAnsi="Book Antiqua"/>
          <w:sz w:val="24"/>
        </w:rPr>
        <w:t>Gudeok</w:t>
      </w:r>
      <w:proofErr w:type="spellEnd"/>
      <w:r w:rsidR="00AE2FD8" w:rsidRPr="00016590">
        <w:rPr>
          <w:rFonts w:ascii="Book Antiqua" w:hAnsi="Book Antiqua"/>
          <w:sz w:val="24"/>
        </w:rPr>
        <w:t xml:space="preserve">-Ro, </w:t>
      </w:r>
      <w:proofErr w:type="spellStart"/>
      <w:r w:rsidR="00AE2FD8" w:rsidRPr="00016590">
        <w:rPr>
          <w:rFonts w:ascii="Book Antiqua" w:hAnsi="Book Antiqua"/>
          <w:sz w:val="24"/>
        </w:rPr>
        <w:t>Seo-Gu</w:t>
      </w:r>
      <w:proofErr w:type="spellEnd"/>
      <w:r w:rsidR="00AE2FD8" w:rsidRPr="00016590">
        <w:rPr>
          <w:rFonts w:ascii="Book Antiqua" w:hAnsi="Book Antiqua"/>
          <w:sz w:val="24"/>
        </w:rPr>
        <w:t>, Busan</w:t>
      </w:r>
      <w:r w:rsidRPr="00016590">
        <w:rPr>
          <w:rFonts w:ascii="Book Antiqua" w:hAnsi="Book Antiqua"/>
          <w:sz w:val="24"/>
        </w:rPr>
        <w:t xml:space="preserve"> 602-739, </w:t>
      </w:r>
      <w:r w:rsidR="00F332FA" w:rsidRPr="00016590">
        <w:rPr>
          <w:rFonts w:ascii="Book Antiqua" w:eastAsia="宋体" w:hAnsi="Book Antiqua"/>
          <w:sz w:val="24"/>
          <w:lang w:eastAsia="zh-CN"/>
        </w:rPr>
        <w:t xml:space="preserve">South </w:t>
      </w:r>
      <w:r w:rsidRPr="00016590">
        <w:rPr>
          <w:rFonts w:ascii="Book Antiqua" w:hAnsi="Book Antiqua"/>
          <w:sz w:val="24"/>
        </w:rPr>
        <w:t>Korea</w:t>
      </w:r>
      <w:r w:rsidR="00F332FA" w:rsidRPr="00016590">
        <w:rPr>
          <w:rFonts w:ascii="Book Antiqua" w:eastAsia="宋体" w:hAnsi="Book Antiqua"/>
          <w:sz w:val="24"/>
          <w:lang w:eastAsia="zh-CN"/>
        </w:rPr>
        <w:t>.</w:t>
      </w:r>
      <w:r w:rsidRPr="00016590">
        <w:rPr>
          <w:rFonts w:ascii="Book Antiqua" w:hAnsi="Book Antiqua"/>
          <w:sz w:val="24"/>
        </w:rPr>
        <w:t xml:space="preserve"> 111160@pusan.ac.kr</w:t>
      </w:r>
    </w:p>
    <w:p w:rsidR="00AE2FD8" w:rsidRPr="00016590" w:rsidRDefault="00474796" w:rsidP="001C5C80">
      <w:pPr>
        <w:wordWrap/>
        <w:adjustRightInd w:val="0"/>
        <w:snapToGrid w:val="0"/>
        <w:spacing w:line="360" w:lineRule="auto"/>
        <w:rPr>
          <w:rFonts w:ascii="Book Antiqua" w:eastAsia="宋体" w:hAnsi="Book Antiqua"/>
          <w:sz w:val="24"/>
          <w:lang w:eastAsia="zh-CN"/>
        </w:rPr>
      </w:pPr>
      <w:r w:rsidRPr="00016590">
        <w:rPr>
          <w:rFonts w:ascii="Book Antiqua" w:hAnsi="Book Antiqua"/>
          <w:b/>
          <w:sz w:val="24"/>
        </w:rPr>
        <w:t xml:space="preserve">Telephone: </w:t>
      </w:r>
      <w:r w:rsidRPr="00016590">
        <w:rPr>
          <w:rFonts w:ascii="Book Antiqua" w:hAnsi="Book Antiqua"/>
          <w:sz w:val="24"/>
        </w:rPr>
        <w:t xml:space="preserve">+82-51-240-7238 </w:t>
      </w:r>
    </w:p>
    <w:p w:rsidR="0001656A" w:rsidRPr="00016590" w:rsidRDefault="00474796" w:rsidP="001C5C80">
      <w:pPr>
        <w:wordWrap/>
        <w:adjustRightInd w:val="0"/>
        <w:snapToGrid w:val="0"/>
        <w:spacing w:line="360" w:lineRule="auto"/>
        <w:rPr>
          <w:rFonts w:ascii="Book Antiqua" w:hAnsi="Book Antiqua"/>
          <w:sz w:val="24"/>
        </w:rPr>
      </w:pPr>
      <w:r w:rsidRPr="00016590">
        <w:rPr>
          <w:rFonts w:ascii="Book Antiqua" w:hAnsi="Book Antiqua"/>
          <w:b/>
          <w:sz w:val="24"/>
        </w:rPr>
        <w:t xml:space="preserve">Fax: </w:t>
      </w:r>
      <w:r w:rsidRPr="00016590">
        <w:rPr>
          <w:rFonts w:ascii="Book Antiqua" w:hAnsi="Book Antiqua"/>
          <w:sz w:val="24"/>
        </w:rPr>
        <w:t>+82-51-247-1365</w:t>
      </w:r>
    </w:p>
    <w:p w:rsidR="0001656A" w:rsidRPr="00016590" w:rsidRDefault="0001656A" w:rsidP="001C5C80">
      <w:pPr>
        <w:wordWrap/>
        <w:adjustRightInd w:val="0"/>
        <w:snapToGrid w:val="0"/>
        <w:spacing w:line="360" w:lineRule="auto"/>
        <w:outlineLvl w:val="0"/>
        <w:rPr>
          <w:rFonts w:ascii="Book Antiqua" w:eastAsia="宋体" w:hAnsi="Book Antiqua"/>
          <w:b/>
          <w:noProof/>
          <w:sz w:val="24"/>
          <w:lang w:eastAsia="zh-CN"/>
        </w:rPr>
      </w:pPr>
    </w:p>
    <w:p w:rsidR="000E7191" w:rsidRPr="00016590" w:rsidRDefault="000E7191" w:rsidP="001C5C80">
      <w:pPr>
        <w:wordWrap/>
        <w:adjustRightInd w:val="0"/>
        <w:snapToGrid w:val="0"/>
        <w:spacing w:line="360" w:lineRule="auto"/>
        <w:rPr>
          <w:rFonts w:ascii="Book Antiqua" w:hAnsi="Book Antiqua"/>
          <w:sz w:val="24"/>
        </w:rPr>
      </w:pPr>
      <w:r w:rsidRPr="00016590">
        <w:rPr>
          <w:rFonts w:ascii="Book Antiqua" w:hAnsi="Book Antiqua"/>
          <w:b/>
          <w:sz w:val="24"/>
        </w:rPr>
        <w:lastRenderedPageBreak/>
        <w:t xml:space="preserve">Received: </w:t>
      </w:r>
      <w:r w:rsidRPr="00016590">
        <w:rPr>
          <w:rFonts w:ascii="Book Antiqua" w:eastAsia="宋体" w:hAnsi="Book Antiqua"/>
          <w:sz w:val="24"/>
          <w:lang w:eastAsia="zh-CN"/>
        </w:rPr>
        <w:t>August 21, 2014</w:t>
      </w:r>
      <w:r w:rsidRPr="00016590">
        <w:rPr>
          <w:rFonts w:ascii="Book Antiqua" w:hAnsi="Book Antiqua"/>
          <w:sz w:val="24"/>
        </w:rPr>
        <w:t xml:space="preserve">  </w:t>
      </w:r>
    </w:p>
    <w:p w:rsidR="000E7191" w:rsidRPr="00016590" w:rsidRDefault="000E7191" w:rsidP="001C5C80">
      <w:pPr>
        <w:wordWrap/>
        <w:adjustRightInd w:val="0"/>
        <w:snapToGrid w:val="0"/>
        <w:spacing w:line="360" w:lineRule="auto"/>
        <w:rPr>
          <w:rFonts w:ascii="Book Antiqua" w:hAnsi="Book Antiqua"/>
          <w:b/>
          <w:sz w:val="24"/>
        </w:rPr>
      </w:pPr>
      <w:r w:rsidRPr="00016590">
        <w:rPr>
          <w:rFonts w:ascii="Book Antiqua" w:hAnsi="Book Antiqua"/>
          <w:b/>
          <w:sz w:val="24"/>
        </w:rPr>
        <w:t>Peer-review started:</w:t>
      </w:r>
      <w:r w:rsidRPr="00016590">
        <w:rPr>
          <w:rFonts w:ascii="Book Antiqua" w:eastAsia="宋体" w:hAnsi="Book Antiqua"/>
          <w:b/>
          <w:sz w:val="24"/>
          <w:lang w:eastAsia="zh-CN"/>
        </w:rPr>
        <w:t xml:space="preserve"> </w:t>
      </w:r>
      <w:r w:rsidRPr="00016590">
        <w:rPr>
          <w:rFonts w:ascii="Book Antiqua" w:hAnsi="Book Antiqua"/>
          <w:sz w:val="24"/>
        </w:rPr>
        <w:t>August 2</w:t>
      </w:r>
      <w:r w:rsidRPr="00016590">
        <w:rPr>
          <w:rFonts w:ascii="Book Antiqua" w:eastAsia="宋体" w:hAnsi="Book Antiqua"/>
          <w:sz w:val="24"/>
          <w:lang w:eastAsia="zh-CN"/>
        </w:rPr>
        <w:t>3</w:t>
      </w:r>
      <w:r w:rsidRPr="00016590">
        <w:rPr>
          <w:rFonts w:ascii="Book Antiqua" w:hAnsi="Book Antiqua"/>
          <w:sz w:val="24"/>
        </w:rPr>
        <w:t xml:space="preserve">, 2014  </w:t>
      </w:r>
    </w:p>
    <w:p w:rsidR="000E7191" w:rsidRPr="00016590" w:rsidRDefault="000E7191" w:rsidP="001C5C80">
      <w:pPr>
        <w:wordWrap/>
        <w:adjustRightInd w:val="0"/>
        <w:snapToGrid w:val="0"/>
        <w:spacing w:line="360" w:lineRule="auto"/>
        <w:rPr>
          <w:rFonts w:ascii="Book Antiqua" w:eastAsia="宋体" w:hAnsi="Book Antiqua"/>
          <w:b/>
          <w:sz w:val="24"/>
          <w:lang w:eastAsia="zh-CN"/>
        </w:rPr>
      </w:pPr>
      <w:r w:rsidRPr="00016590">
        <w:rPr>
          <w:rFonts w:ascii="Book Antiqua" w:hAnsi="Book Antiqua"/>
          <w:b/>
          <w:sz w:val="24"/>
        </w:rPr>
        <w:t>First decision:</w:t>
      </w:r>
      <w:r w:rsidRPr="00016590">
        <w:rPr>
          <w:rFonts w:ascii="Book Antiqua" w:eastAsia="宋体" w:hAnsi="Book Antiqua"/>
          <w:b/>
          <w:sz w:val="24"/>
          <w:lang w:eastAsia="zh-CN"/>
        </w:rPr>
        <w:t xml:space="preserve"> </w:t>
      </w:r>
      <w:r w:rsidRPr="00016590">
        <w:rPr>
          <w:rFonts w:ascii="Book Antiqua" w:eastAsia="宋体" w:hAnsi="Book Antiqua"/>
          <w:sz w:val="24"/>
          <w:lang w:eastAsia="zh-CN"/>
        </w:rPr>
        <w:t>November 14, 2014</w:t>
      </w:r>
    </w:p>
    <w:p w:rsidR="000E7191" w:rsidRPr="00016590" w:rsidRDefault="00AE2FD8" w:rsidP="001C5C80">
      <w:pPr>
        <w:wordWrap/>
        <w:adjustRightInd w:val="0"/>
        <w:snapToGrid w:val="0"/>
        <w:spacing w:line="360" w:lineRule="auto"/>
        <w:rPr>
          <w:rFonts w:ascii="Book Antiqua" w:eastAsia="宋体" w:hAnsi="Book Antiqua"/>
          <w:b/>
          <w:sz w:val="24"/>
          <w:lang w:eastAsia="zh-CN"/>
        </w:rPr>
      </w:pPr>
      <w:r w:rsidRPr="00016590">
        <w:rPr>
          <w:rFonts w:ascii="Book Antiqua" w:hAnsi="Book Antiqua"/>
          <w:b/>
          <w:sz w:val="24"/>
        </w:rPr>
        <w:t>Revised:</w:t>
      </w:r>
      <w:r w:rsidRPr="00016590">
        <w:rPr>
          <w:rFonts w:ascii="Book Antiqua" w:eastAsia="宋体" w:hAnsi="Book Antiqua"/>
          <w:b/>
          <w:sz w:val="24"/>
          <w:lang w:eastAsia="zh-CN"/>
        </w:rPr>
        <w:t xml:space="preserve"> </w:t>
      </w:r>
      <w:r w:rsidRPr="00016590">
        <w:rPr>
          <w:rFonts w:ascii="Book Antiqua" w:eastAsia="宋体" w:hAnsi="Book Antiqua"/>
          <w:sz w:val="24"/>
          <w:lang w:eastAsia="zh-CN"/>
        </w:rPr>
        <w:t>December 8, 2014</w:t>
      </w:r>
    </w:p>
    <w:p w:rsidR="00930390" w:rsidRPr="000213AF" w:rsidRDefault="000E7191" w:rsidP="00930390">
      <w:pPr>
        <w:rPr>
          <w:rFonts w:ascii="Book Antiqua" w:hAnsi="Book Antiqua"/>
          <w:color w:val="000000"/>
          <w:sz w:val="24"/>
        </w:rPr>
      </w:pPr>
      <w:r w:rsidRPr="00016590">
        <w:rPr>
          <w:rFonts w:ascii="Book Antiqua" w:hAnsi="Book Antiqua"/>
          <w:b/>
          <w:sz w:val="24"/>
        </w:rPr>
        <w:t>Accepted:</w:t>
      </w:r>
      <w:bookmarkStart w:id="14" w:name="OLE_LINK98"/>
      <w:bookmarkStart w:id="15" w:name="OLE_LINK99"/>
      <w:r w:rsidR="00930390" w:rsidRPr="00930390">
        <w:rPr>
          <w:rFonts w:ascii="Book Antiqua" w:hAnsi="Book Antiqua"/>
          <w:color w:val="000000"/>
          <w:sz w:val="24"/>
        </w:rPr>
        <w:t xml:space="preserve"> </w:t>
      </w:r>
      <w:r w:rsidR="00930390" w:rsidRPr="000213AF">
        <w:rPr>
          <w:rFonts w:ascii="Book Antiqua" w:hAnsi="Book Antiqua"/>
          <w:color w:val="000000"/>
          <w:sz w:val="24"/>
        </w:rPr>
        <w:t>February 5, 2015</w:t>
      </w:r>
    </w:p>
    <w:p w:rsidR="000E7191" w:rsidRPr="00016590" w:rsidRDefault="000E7191" w:rsidP="001C5C80">
      <w:pPr>
        <w:wordWrap/>
        <w:adjustRightInd w:val="0"/>
        <w:snapToGrid w:val="0"/>
        <w:spacing w:line="360" w:lineRule="auto"/>
        <w:rPr>
          <w:rFonts w:ascii="Book Antiqua" w:hAnsi="Book Antiqua"/>
          <w:b/>
          <w:sz w:val="24"/>
        </w:rPr>
      </w:pPr>
      <w:bookmarkStart w:id="16" w:name="_GoBack"/>
      <w:bookmarkEnd w:id="14"/>
      <w:bookmarkEnd w:id="15"/>
      <w:bookmarkEnd w:id="16"/>
      <w:r w:rsidRPr="00016590">
        <w:rPr>
          <w:rFonts w:ascii="Book Antiqua" w:hAnsi="Book Antiqua"/>
          <w:b/>
          <w:sz w:val="24"/>
        </w:rPr>
        <w:t xml:space="preserve">  </w:t>
      </w:r>
    </w:p>
    <w:p w:rsidR="000E7191" w:rsidRPr="00016590" w:rsidRDefault="000E7191" w:rsidP="001C5C80">
      <w:pPr>
        <w:wordWrap/>
        <w:adjustRightInd w:val="0"/>
        <w:snapToGrid w:val="0"/>
        <w:spacing w:line="360" w:lineRule="auto"/>
        <w:rPr>
          <w:rFonts w:ascii="Book Antiqua" w:hAnsi="Book Antiqua"/>
          <w:b/>
          <w:sz w:val="24"/>
        </w:rPr>
      </w:pPr>
      <w:r w:rsidRPr="00016590">
        <w:rPr>
          <w:rFonts w:ascii="Book Antiqua" w:hAnsi="Book Antiqua"/>
          <w:b/>
          <w:sz w:val="24"/>
        </w:rPr>
        <w:t>Article in press:</w:t>
      </w:r>
    </w:p>
    <w:p w:rsidR="000E7191" w:rsidRPr="00016590" w:rsidRDefault="000E7191" w:rsidP="001C5C80">
      <w:pPr>
        <w:wordWrap/>
        <w:adjustRightInd w:val="0"/>
        <w:snapToGrid w:val="0"/>
        <w:spacing w:line="360" w:lineRule="auto"/>
        <w:rPr>
          <w:rFonts w:ascii="Book Antiqua" w:hAnsi="Book Antiqua"/>
          <w:sz w:val="24"/>
        </w:rPr>
      </w:pPr>
      <w:r w:rsidRPr="00016590">
        <w:rPr>
          <w:rFonts w:ascii="Book Antiqua" w:hAnsi="Book Antiqua"/>
          <w:b/>
          <w:sz w:val="24"/>
        </w:rPr>
        <w:t>Published online:</w:t>
      </w:r>
    </w:p>
    <w:p w:rsidR="00D85AF4" w:rsidRPr="00016590" w:rsidRDefault="00D85AF4" w:rsidP="001C5C80">
      <w:pPr>
        <w:widowControl/>
        <w:wordWrap/>
        <w:autoSpaceDE/>
        <w:autoSpaceDN/>
        <w:adjustRightInd w:val="0"/>
        <w:snapToGrid w:val="0"/>
        <w:spacing w:line="360" w:lineRule="auto"/>
        <w:rPr>
          <w:rFonts w:ascii="Book Antiqua" w:eastAsia="宋体" w:hAnsi="Book Antiqua"/>
          <w:b/>
          <w:sz w:val="24"/>
          <w:lang w:eastAsia="zh-CN"/>
        </w:rPr>
      </w:pPr>
    </w:p>
    <w:p w:rsidR="0001656A" w:rsidRPr="00016590" w:rsidRDefault="00474796" w:rsidP="001C5C80">
      <w:pPr>
        <w:widowControl/>
        <w:wordWrap/>
        <w:autoSpaceDE/>
        <w:autoSpaceDN/>
        <w:adjustRightInd w:val="0"/>
        <w:snapToGrid w:val="0"/>
        <w:spacing w:line="360" w:lineRule="auto"/>
        <w:rPr>
          <w:rFonts w:ascii="Book Antiqua" w:hAnsi="Book Antiqua"/>
          <w:b/>
          <w:sz w:val="24"/>
        </w:rPr>
      </w:pPr>
      <w:r w:rsidRPr="00016590">
        <w:rPr>
          <w:rFonts w:ascii="Book Antiqua" w:hAnsi="Book Antiqua"/>
          <w:b/>
          <w:sz w:val="24"/>
        </w:rPr>
        <w:t xml:space="preserve">Abstract </w:t>
      </w:r>
    </w:p>
    <w:p w:rsidR="003E3179" w:rsidRPr="00016590" w:rsidRDefault="00D85AF4" w:rsidP="001C5C80">
      <w:pPr>
        <w:wordWrap/>
        <w:adjustRightInd w:val="0"/>
        <w:snapToGrid w:val="0"/>
        <w:spacing w:line="360" w:lineRule="auto"/>
        <w:rPr>
          <w:rFonts w:ascii="Book Antiqua" w:eastAsiaTheme="minorEastAsia" w:hAnsi="Book Antiqua"/>
          <w:sz w:val="24"/>
        </w:rPr>
      </w:pPr>
      <w:r w:rsidRPr="00016590">
        <w:rPr>
          <w:rFonts w:ascii="Book Antiqua" w:eastAsia="宋体" w:hAnsi="Book Antiqua"/>
          <w:b/>
          <w:sz w:val="24"/>
          <w:lang w:eastAsia="zh-CN"/>
        </w:rPr>
        <w:t>AIM</w:t>
      </w:r>
      <w:r w:rsidR="00474796" w:rsidRPr="00016590">
        <w:rPr>
          <w:rFonts w:ascii="Book Antiqua" w:hAnsi="Book Antiqua"/>
          <w:b/>
          <w:sz w:val="24"/>
        </w:rPr>
        <w:t>:</w:t>
      </w:r>
      <w:r w:rsidR="00474796" w:rsidRPr="00016590">
        <w:rPr>
          <w:rFonts w:ascii="Book Antiqua" w:hAnsi="Book Antiqua"/>
          <w:sz w:val="24"/>
        </w:rPr>
        <w:t xml:space="preserve"> </w:t>
      </w:r>
      <w:r w:rsidR="003E3179" w:rsidRPr="00016590">
        <w:rPr>
          <w:rFonts w:ascii="Book Antiqua" w:eastAsiaTheme="minorEastAsia" w:hAnsi="Book Antiqua"/>
          <w:sz w:val="24"/>
        </w:rPr>
        <w:t xml:space="preserve">To </w:t>
      </w:r>
      <w:r w:rsidR="00474796" w:rsidRPr="00016590">
        <w:rPr>
          <w:rFonts w:ascii="Book Antiqua" w:hAnsi="Book Antiqua"/>
          <w:sz w:val="24"/>
        </w:rPr>
        <w:t xml:space="preserve">introduce </w:t>
      </w:r>
      <w:r w:rsidR="003D3BC9" w:rsidRPr="00016590">
        <w:rPr>
          <w:rFonts w:ascii="Book Antiqua" w:eastAsiaTheme="minorEastAsia" w:hAnsi="Book Antiqua"/>
          <w:sz w:val="24"/>
        </w:rPr>
        <w:t xml:space="preserve">a simple and safe </w:t>
      </w:r>
      <w:r w:rsidR="003E3179" w:rsidRPr="00016590">
        <w:rPr>
          <w:rFonts w:ascii="Book Antiqua" w:eastAsiaTheme="minorEastAsia" w:hAnsi="Book Antiqua"/>
          <w:sz w:val="24"/>
        </w:rPr>
        <w:t>anvil insertion technique to esophagus during laparoscopic total gastrectomy</w:t>
      </w:r>
      <w:r w:rsidRPr="00016590">
        <w:rPr>
          <w:rFonts w:ascii="Book Antiqua" w:eastAsia="宋体" w:hAnsi="Book Antiqua"/>
          <w:sz w:val="24"/>
          <w:lang w:eastAsia="zh-CN"/>
        </w:rPr>
        <w:t xml:space="preserve"> </w:t>
      </w:r>
      <w:r w:rsidR="003E3179" w:rsidRPr="00016590">
        <w:rPr>
          <w:rFonts w:ascii="Book Antiqua" w:eastAsiaTheme="minorEastAsia" w:hAnsi="Book Antiqua"/>
          <w:sz w:val="24"/>
        </w:rPr>
        <w:t>(LTG).</w:t>
      </w:r>
    </w:p>
    <w:p w:rsidR="00D85AF4" w:rsidRPr="00016590" w:rsidRDefault="00D85AF4" w:rsidP="001C5C80">
      <w:pPr>
        <w:wordWrap/>
        <w:adjustRightInd w:val="0"/>
        <w:snapToGrid w:val="0"/>
        <w:spacing w:line="360" w:lineRule="auto"/>
        <w:rPr>
          <w:rFonts w:ascii="Book Antiqua" w:eastAsia="宋体" w:hAnsi="Book Antiqua"/>
          <w:b/>
          <w:sz w:val="24"/>
          <w:lang w:eastAsia="zh-CN"/>
        </w:rPr>
      </w:pPr>
    </w:p>
    <w:p w:rsidR="0001656A" w:rsidRPr="00016590" w:rsidRDefault="00D85AF4" w:rsidP="001C5C80">
      <w:pPr>
        <w:wordWrap/>
        <w:adjustRightInd w:val="0"/>
        <w:snapToGrid w:val="0"/>
        <w:spacing w:line="360" w:lineRule="auto"/>
        <w:rPr>
          <w:rFonts w:ascii="Book Antiqua" w:eastAsiaTheme="minorEastAsia" w:hAnsi="Book Antiqua"/>
          <w:sz w:val="24"/>
        </w:rPr>
      </w:pPr>
      <w:r w:rsidRPr="00016590">
        <w:rPr>
          <w:rFonts w:ascii="Book Antiqua" w:hAnsi="Book Antiqua"/>
          <w:b/>
          <w:sz w:val="24"/>
        </w:rPr>
        <w:t>METHODS</w:t>
      </w:r>
      <w:r w:rsidR="00474796" w:rsidRPr="00016590">
        <w:rPr>
          <w:rFonts w:ascii="Book Antiqua" w:hAnsi="Book Antiqua"/>
          <w:b/>
          <w:sz w:val="24"/>
        </w:rPr>
        <w:t>:</w:t>
      </w:r>
      <w:r w:rsidR="00474796" w:rsidRPr="00016590">
        <w:rPr>
          <w:rFonts w:ascii="Book Antiqua" w:hAnsi="Book Antiqua"/>
          <w:sz w:val="24"/>
        </w:rPr>
        <w:t xml:space="preserve"> Between July 2010 and December 2012, 58 consecutive patients with early gastric cancer underwent LTG</w:t>
      </w:r>
      <w:r w:rsidR="003E3179" w:rsidRPr="00016590">
        <w:rPr>
          <w:rFonts w:ascii="Book Antiqua" w:eastAsiaTheme="minorEastAsia" w:hAnsi="Book Antiqua"/>
          <w:sz w:val="24"/>
        </w:rPr>
        <w:t xml:space="preserve"> were enrolled. We</w:t>
      </w:r>
      <w:r w:rsidR="00474796" w:rsidRPr="00016590">
        <w:rPr>
          <w:rFonts w:ascii="Book Antiqua" w:hAnsi="Book Antiqua"/>
          <w:sz w:val="24"/>
        </w:rPr>
        <w:t xml:space="preserve"> performed a simple and safe Roux-en-Y </w:t>
      </w:r>
      <w:proofErr w:type="spellStart"/>
      <w:r w:rsidR="00474796" w:rsidRPr="00016590">
        <w:rPr>
          <w:rFonts w:ascii="Book Antiqua" w:hAnsi="Book Antiqua"/>
          <w:sz w:val="24"/>
        </w:rPr>
        <w:t>esophagojejunostomy</w:t>
      </w:r>
      <w:proofErr w:type="spellEnd"/>
      <w:r w:rsidR="00474796" w:rsidRPr="00016590">
        <w:rPr>
          <w:rFonts w:ascii="Book Antiqua" w:hAnsi="Book Antiqua"/>
          <w:sz w:val="24"/>
        </w:rPr>
        <w:t xml:space="preserve"> using the double stapling technique</w:t>
      </w:r>
      <w:r w:rsidR="003E3179" w:rsidRPr="00016590">
        <w:rPr>
          <w:rFonts w:ascii="Book Antiqua" w:eastAsiaTheme="minorEastAsia" w:hAnsi="Book Antiqua"/>
          <w:sz w:val="24"/>
        </w:rPr>
        <w:t xml:space="preserve"> to all patients</w:t>
      </w:r>
      <w:r w:rsidR="00474796" w:rsidRPr="00016590">
        <w:rPr>
          <w:rFonts w:ascii="Book Antiqua" w:hAnsi="Book Antiqua"/>
          <w:sz w:val="24"/>
        </w:rPr>
        <w:t xml:space="preserve">. </w:t>
      </w:r>
      <w:r w:rsidR="003E3179" w:rsidRPr="00016590">
        <w:rPr>
          <w:rFonts w:ascii="Book Antiqua" w:eastAsiaTheme="minorEastAsia" w:hAnsi="Book Antiqua"/>
          <w:sz w:val="24"/>
        </w:rPr>
        <w:t xml:space="preserve">Then patients’ characteristics, perioperative outcome and </w:t>
      </w:r>
      <w:proofErr w:type="spellStart"/>
      <w:r w:rsidR="003E3179" w:rsidRPr="00016590">
        <w:rPr>
          <w:rFonts w:ascii="Book Antiqua" w:eastAsiaTheme="minorEastAsia" w:hAnsi="Book Antiqua"/>
          <w:sz w:val="24"/>
        </w:rPr>
        <w:t>histopathologic</w:t>
      </w:r>
      <w:proofErr w:type="spellEnd"/>
      <w:r w:rsidR="003E3179" w:rsidRPr="00016590">
        <w:rPr>
          <w:rFonts w:ascii="Book Antiqua" w:eastAsiaTheme="minorEastAsia" w:hAnsi="Book Antiqua"/>
          <w:sz w:val="24"/>
        </w:rPr>
        <w:t xml:space="preserve"> data were analyzed retrospectively.</w:t>
      </w:r>
    </w:p>
    <w:p w:rsidR="00D85AF4" w:rsidRPr="00016590" w:rsidRDefault="00D85AF4" w:rsidP="001C5C80">
      <w:pPr>
        <w:wordWrap/>
        <w:adjustRightInd w:val="0"/>
        <w:snapToGrid w:val="0"/>
        <w:spacing w:line="360" w:lineRule="auto"/>
        <w:rPr>
          <w:rFonts w:ascii="Book Antiqua" w:eastAsia="宋体" w:hAnsi="Book Antiqua"/>
          <w:b/>
          <w:sz w:val="24"/>
          <w:lang w:eastAsia="zh-CN"/>
        </w:rPr>
      </w:pPr>
    </w:p>
    <w:p w:rsidR="0001656A" w:rsidRPr="00016590" w:rsidRDefault="00D85AF4" w:rsidP="001C5C80">
      <w:pPr>
        <w:wordWrap/>
        <w:adjustRightInd w:val="0"/>
        <w:snapToGrid w:val="0"/>
        <w:spacing w:line="360" w:lineRule="auto"/>
        <w:rPr>
          <w:rFonts w:ascii="Book Antiqua" w:eastAsiaTheme="minorEastAsia" w:hAnsi="Book Antiqua"/>
          <w:sz w:val="24"/>
        </w:rPr>
      </w:pPr>
      <w:r w:rsidRPr="00016590">
        <w:rPr>
          <w:rFonts w:ascii="Book Antiqua" w:hAnsi="Book Antiqua"/>
          <w:b/>
          <w:sz w:val="24"/>
        </w:rPr>
        <w:t>RESULTS</w:t>
      </w:r>
      <w:r w:rsidR="00474796" w:rsidRPr="00016590">
        <w:rPr>
          <w:rFonts w:ascii="Book Antiqua" w:hAnsi="Book Antiqua"/>
          <w:b/>
          <w:sz w:val="24"/>
        </w:rPr>
        <w:t>:</w:t>
      </w:r>
      <w:r w:rsidR="00474796" w:rsidRPr="00016590">
        <w:rPr>
          <w:rFonts w:ascii="Book Antiqua" w:hAnsi="Book Antiqua"/>
          <w:sz w:val="24"/>
        </w:rPr>
        <w:t xml:space="preserve"> The </w:t>
      </w:r>
      <w:r w:rsidR="003E3179" w:rsidRPr="00016590">
        <w:rPr>
          <w:rFonts w:ascii="Book Antiqua" w:eastAsiaTheme="minorEastAsia" w:hAnsi="Book Antiqua"/>
          <w:sz w:val="24"/>
        </w:rPr>
        <w:t>mean</w:t>
      </w:r>
      <w:r w:rsidR="00474796" w:rsidRPr="00016590">
        <w:rPr>
          <w:rFonts w:ascii="Book Antiqua" w:hAnsi="Book Antiqua"/>
          <w:sz w:val="24"/>
        </w:rPr>
        <w:t xml:space="preserve"> </w:t>
      </w:r>
      <w:r w:rsidR="00D55052" w:rsidRPr="00016590">
        <w:rPr>
          <w:rFonts w:ascii="Book Antiqua" w:eastAsiaTheme="minorEastAsia" w:hAnsi="Book Antiqua"/>
          <w:sz w:val="24"/>
        </w:rPr>
        <w:t>age and</w:t>
      </w:r>
      <w:r w:rsidRPr="00016590">
        <w:rPr>
          <w:rFonts w:ascii="Book Antiqua" w:eastAsiaTheme="minorEastAsia" w:hAnsi="Book Antiqua"/>
          <w:sz w:val="24"/>
        </w:rPr>
        <w:t xml:space="preserve"> body mass index</w:t>
      </w:r>
      <w:r w:rsidR="00D55052" w:rsidRPr="00016590">
        <w:rPr>
          <w:rFonts w:ascii="Book Antiqua" w:eastAsiaTheme="minorEastAsia" w:hAnsi="Book Antiqua"/>
          <w:sz w:val="24"/>
        </w:rPr>
        <w:t xml:space="preserve"> were 59.3</w:t>
      </w:r>
      <w:r w:rsidRPr="00016590">
        <w:rPr>
          <w:rFonts w:ascii="Book Antiqua" w:eastAsia="Malgun Gothic" w:hAnsi="Book Antiqua"/>
          <w:sz w:val="24"/>
        </w:rPr>
        <w:t xml:space="preserve"> ± </w:t>
      </w:r>
      <w:r w:rsidR="00D55052" w:rsidRPr="00016590">
        <w:rPr>
          <w:rFonts w:ascii="Book Antiqua" w:eastAsia="Malgun Gothic" w:hAnsi="Book Antiqua"/>
          <w:sz w:val="24"/>
        </w:rPr>
        <w:t>9.7 years and 22.7</w:t>
      </w:r>
      <w:r w:rsidRPr="00016590">
        <w:rPr>
          <w:rFonts w:ascii="Book Antiqua" w:eastAsia="Malgun Gothic" w:hAnsi="Book Antiqua"/>
          <w:sz w:val="24"/>
        </w:rPr>
        <w:t xml:space="preserve"> ± </w:t>
      </w:r>
      <w:r w:rsidR="00D55052" w:rsidRPr="00016590">
        <w:rPr>
          <w:rFonts w:ascii="Book Antiqua" w:eastAsia="Malgun Gothic" w:hAnsi="Book Antiqua"/>
          <w:sz w:val="24"/>
        </w:rPr>
        <w:t>2.6 kg/m</w:t>
      </w:r>
      <w:r w:rsidR="00D55052" w:rsidRPr="00016590">
        <w:rPr>
          <w:rFonts w:ascii="Book Antiqua" w:eastAsia="Malgun Gothic" w:hAnsi="Book Antiqua"/>
          <w:sz w:val="24"/>
          <w:vertAlign w:val="superscript"/>
        </w:rPr>
        <w:t>2</w:t>
      </w:r>
      <w:r w:rsidR="00D55052" w:rsidRPr="00016590">
        <w:rPr>
          <w:rFonts w:ascii="Book Antiqua" w:eastAsia="Malgun Gothic" w:hAnsi="Book Antiqua"/>
          <w:sz w:val="24"/>
        </w:rPr>
        <w:t xml:space="preserve">. The mean </w:t>
      </w:r>
      <w:r w:rsidR="00474796" w:rsidRPr="00016590">
        <w:rPr>
          <w:rFonts w:ascii="Book Antiqua" w:hAnsi="Book Antiqua"/>
          <w:sz w:val="24"/>
        </w:rPr>
        <w:t xml:space="preserve">operation, reconstruction and anvil insertion times (from gastric incision to linear stapling) were </w:t>
      </w:r>
      <w:r w:rsidR="00474796" w:rsidRPr="00016590">
        <w:rPr>
          <w:rFonts w:ascii="Book Antiqua" w:eastAsia="Gulim" w:hAnsi="Book Antiqua"/>
          <w:sz w:val="24"/>
        </w:rPr>
        <w:t>251.8</w:t>
      </w:r>
      <w:r w:rsidRPr="00016590">
        <w:rPr>
          <w:rFonts w:ascii="Book Antiqua" w:eastAsia="Gulim" w:hAnsi="Book Antiqua"/>
          <w:sz w:val="24"/>
        </w:rPr>
        <w:t xml:space="preserve"> ± </w:t>
      </w:r>
      <w:r w:rsidR="00474796" w:rsidRPr="00016590">
        <w:rPr>
          <w:rFonts w:ascii="Book Antiqua" w:eastAsia="Gulim" w:hAnsi="Book Antiqua"/>
          <w:sz w:val="24"/>
        </w:rPr>
        <w:t>57.0, 43.1</w:t>
      </w:r>
      <w:r w:rsidRPr="00016590">
        <w:rPr>
          <w:rFonts w:ascii="Book Antiqua" w:eastAsia="Gulim" w:hAnsi="Book Antiqua"/>
          <w:sz w:val="24"/>
        </w:rPr>
        <w:t xml:space="preserve"> ± </w:t>
      </w:r>
      <w:r w:rsidR="00474796" w:rsidRPr="00016590">
        <w:rPr>
          <w:rFonts w:ascii="Book Antiqua" w:eastAsia="Gulim" w:hAnsi="Book Antiqua"/>
          <w:sz w:val="24"/>
        </w:rPr>
        <w:t>2.8 and 4.2</w:t>
      </w:r>
      <w:r w:rsidRPr="00016590">
        <w:rPr>
          <w:rFonts w:ascii="Book Antiqua" w:eastAsia="Gulim" w:hAnsi="Book Antiqua"/>
          <w:sz w:val="24"/>
        </w:rPr>
        <w:t xml:space="preserve"> ± </w:t>
      </w:r>
      <w:r w:rsidR="00474796" w:rsidRPr="00016590">
        <w:rPr>
          <w:rFonts w:ascii="Book Antiqua" w:eastAsia="Gulim" w:hAnsi="Book Antiqua"/>
          <w:sz w:val="24"/>
        </w:rPr>
        <w:t>1.9 min</w:t>
      </w:r>
      <w:r w:rsidR="00474796" w:rsidRPr="00016590">
        <w:rPr>
          <w:rFonts w:ascii="Book Antiqua" w:hAnsi="Book Antiqua"/>
          <w:sz w:val="24"/>
        </w:rPr>
        <w:t xml:space="preserve">, respectively. </w:t>
      </w:r>
      <w:r w:rsidR="003D3BC9" w:rsidRPr="00016590">
        <w:rPr>
          <w:rFonts w:ascii="Book Antiqua" w:eastAsiaTheme="minorEastAsia" w:hAnsi="Book Antiqua"/>
          <w:sz w:val="24"/>
        </w:rPr>
        <w:t>Intraoperative blood loss wa</w:t>
      </w:r>
      <w:r w:rsidR="00D55052" w:rsidRPr="00016590">
        <w:rPr>
          <w:rFonts w:ascii="Book Antiqua" w:eastAsiaTheme="minorEastAsia" w:hAnsi="Book Antiqua"/>
          <w:sz w:val="24"/>
        </w:rPr>
        <w:t>s 204.6</w:t>
      </w:r>
      <w:r w:rsidRPr="00016590">
        <w:rPr>
          <w:rFonts w:ascii="Book Antiqua" w:eastAsia="Malgun Gothic" w:hAnsi="Book Antiqua"/>
          <w:sz w:val="24"/>
        </w:rPr>
        <w:t xml:space="preserve"> ± </w:t>
      </w:r>
      <w:r w:rsidR="00D55052" w:rsidRPr="00016590">
        <w:rPr>
          <w:rFonts w:ascii="Book Antiqua" w:eastAsia="Malgun Gothic" w:hAnsi="Book Antiqua"/>
          <w:sz w:val="24"/>
        </w:rPr>
        <w:t>156.3 m</w:t>
      </w:r>
      <w:r w:rsidRPr="00016590">
        <w:rPr>
          <w:rFonts w:ascii="Book Antiqua" w:eastAsia="宋体" w:hAnsi="Book Antiqua"/>
          <w:sz w:val="24"/>
          <w:lang w:eastAsia="zh-CN"/>
        </w:rPr>
        <w:t>L</w:t>
      </w:r>
      <w:r w:rsidR="00D55052" w:rsidRPr="00016590">
        <w:rPr>
          <w:rFonts w:ascii="Book Antiqua" w:eastAsia="Malgun Gothic" w:hAnsi="Book Antiqua"/>
          <w:sz w:val="24"/>
        </w:rPr>
        <w:t xml:space="preserve"> and there was no open conversion. </w:t>
      </w:r>
      <w:r w:rsidR="00474796" w:rsidRPr="00016590">
        <w:rPr>
          <w:rFonts w:ascii="Book Antiqua" w:hAnsi="Book Antiqua"/>
          <w:sz w:val="24"/>
        </w:rPr>
        <w:t>The postoperative</w:t>
      </w:r>
      <w:r w:rsidR="00D55052" w:rsidRPr="00016590">
        <w:rPr>
          <w:rFonts w:ascii="Book Antiqua" w:eastAsiaTheme="minorEastAsia" w:hAnsi="Book Antiqua"/>
          <w:sz w:val="24"/>
        </w:rPr>
        <w:t xml:space="preserve"> complications were in 8 cases.(delayed gastric emptying in 4 cases, pulmonary complication in 2 cases, pancreatitis in 1 case, anastomotic stricture in 1 case)</w:t>
      </w:r>
      <w:r w:rsidR="00474796" w:rsidRPr="00016590">
        <w:rPr>
          <w:rFonts w:ascii="Book Antiqua" w:hAnsi="Book Antiqua"/>
          <w:sz w:val="24"/>
        </w:rPr>
        <w:t xml:space="preserve"> </w:t>
      </w:r>
      <w:r w:rsidR="00D55052" w:rsidRPr="00016590">
        <w:rPr>
          <w:rFonts w:ascii="Book Antiqua" w:eastAsiaTheme="minorEastAsia" w:hAnsi="Book Antiqua"/>
          <w:sz w:val="24"/>
        </w:rPr>
        <w:t>A</w:t>
      </w:r>
      <w:r w:rsidR="00474796" w:rsidRPr="00016590">
        <w:rPr>
          <w:rFonts w:ascii="Book Antiqua" w:hAnsi="Book Antiqua"/>
          <w:sz w:val="24"/>
        </w:rPr>
        <w:t xml:space="preserve">nastomotic stricture </w:t>
      </w:r>
      <w:r w:rsidR="00D55052" w:rsidRPr="00016590">
        <w:rPr>
          <w:rFonts w:ascii="Book Antiqua" w:eastAsiaTheme="minorEastAsia" w:hAnsi="Book Antiqua"/>
          <w:sz w:val="24"/>
        </w:rPr>
        <w:t xml:space="preserve">occurred </w:t>
      </w:r>
      <w:r w:rsidR="00474796" w:rsidRPr="00016590">
        <w:rPr>
          <w:rFonts w:ascii="Book Antiqua" w:hAnsi="Book Antiqua"/>
          <w:sz w:val="24"/>
        </w:rPr>
        <w:t>after discharge</w:t>
      </w:r>
      <w:r w:rsidR="00D55052" w:rsidRPr="00016590">
        <w:rPr>
          <w:rFonts w:ascii="Book Antiqua" w:eastAsiaTheme="minorEastAsia" w:hAnsi="Book Antiqua"/>
          <w:sz w:val="24"/>
        </w:rPr>
        <w:t xml:space="preserve"> and was recovered by endoscopic intervention</w:t>
      </w:r>
      <w:r w:rsidR="00474796" w:rsidRPr="00016590">
        <w:rPr>
          <w:rFonts w:ascii="Book Antiqua" w:hAnsi="Book Antiqua"/>
          <w:sz w:val="24"/>
        </w:rPr>
        <w:t>.</w:t>
      </w:r>
      <w:r w:rsidR="003D3BC9" w:rsidRPr="00016590">
        <w:rPr>
          <w:rFonts w:ascii="Book Antiqua" w:eastAsiaTheme="minorEastAsia" w:hAnsi="Book Antiqua"/>
          <w:sz w:val="24"/>
        </w:rPr>
        <w:t xml:space="preserve"> </w:t>
      </w:r>
      <w:r w:rsidR="00474796" w:rsidRPr="00016590">
        <w:rPr>
          <w:rFonts w:ascii="Book Antiqua" w:hAnsi="Book Antiqua"/>
          <w:sz w:val="24"/>
        </w:rPr>
        <w:t xml:space="preserve">The patients were discharged at a mean of </w:t>
      </w:r>
      <w:r w:rsidR="00474796" w:rsidRPr="00016590">
        <w:rPr>
          <w:rFonts w:ascii="Book Antiqua" w:eastAsia="Gulim" w:hAnsi="Book Antiqua"/>
          <w:sz w:val="24"/>
        </w:rPr>
        <w:t>9.6</w:t>
      </w:r>
      <w:r w:rsidRPr="00016590">
        <w:rPr>
          <w:rFonts w:ascii="Book Antiqua" w:eastAsia="Gulim" w:hAnsi="Book Antiqua"/>
          <w:sz w:val="24"/>
        </w:rPr>
        <w:t xml:space="preserve"> ± </w:t>
      </w:r>
      <w:r w:rsidR="00474796" w:rsidRPr="00016590">
        <w:rPr>
          <w:rFonts w:ascii="Book Antiqua" w:eastAsia="Gulim" w:hAnsi="Book Antiqua"/>
          <w:sz w:val="24"/>
        </w:rPr>
        <w:t xml:space="preserve">2.0 </w:t>
      </w:r>
      <w:r w:rsidR="00474796" w:rsidRPr="00016590">
        <w:rPr>
          <w:rFonts w:ascii="Book Antiqua" w:hAnsi="Book Antiqua"/>
          <w:sz w:val="24"/>
        </w:rPr>
        <w:t>d</w:t>
      </w:r>
      <w:r w:rsidRPr="00016590">
        <w:rPr>
          <w:rFonts w:ascii="Book Antiqua" w:eastAsia="宋体" w:hAnsi="Book Antiqua"/>
          <w:sz w:val="24"/>
          <w:lang w:eastAsia="zh-CN"/>
        </w:rPr>
        <w:t xml:space="preserve"> </w:t>
      </w:r>
      <w:r w:rsidR="00474796" w:rsidRPr="00016590">
        <w:rPr>
          <w:rFonts w:ascii="Book Antiqua" w:hAnsi="Book Antiqua"/>
          <w:sz w:val="24"/>
        </w:rPr>
        <w:t xml:space="preserve">after surgery. Neither leakage nor bleeding from the </w:t>
      </w:r>
      <w:proofErr w:type="spellStart"/>
      <w:r w:rsidR="00474796" w:rsidRPr="00016590">
        <w:rPr>
          <w:rFonts w:ascii="Book Antiqua" w:hAnsi="Book Antiqua"/>
          <w:sz w:val="24"/>
        </w:rPr>
        <w:t>esophagojejunostomy</w:t>
      </w:r>
      <w:proofErr w:type="spellEnd"/>
      <w:r w:rsidR="00474796" w:rsidRPr="00016590">
        <w:rPr>
          <w:rFonts w:ascii="Book Antiqua" w:hAnsi="Book Antiqua"/>
          <w:sz w:val="24"/>
        </w:rPr>
        <w:t xml:space="preserve"> occurred postoperatively. </w:t>
      </w:r>
      <w:r w:rsidR="003D3BC9" w:rsidRPr="00016590">
        <w:rPr>
          <w:rFonts w:ascii="Book Antiqua" w:eastAsiaTheme="minorEastAsia" w:hAnsi="Book Antiqua"/>
          <w:sz w:val="24"/>
        </w:rPr>
        <w:t>The mean proximal margin of specimen was 2.7</w:t>
      </w:r>
      <w:r w:rsidRPr="00016590">
        <w:rPr>
          <w:rFonts w:ascii="Book Antiqua" w:eastAsia="Gulim" w:hAnsi="Book Antiqua"/>
          <w:sz w:val="24"/>
        </w:rPr>
        <w:t xml:space="preserve"> ± </w:t>
      </w:r>
      <w:r w:rsidR="003D3BC9" w:rsidRPr="00016590">
        <w:rPr>
          <w:rFonts w:ascii="Book Antiqua" w:eastAsiaTheme="minorEastAsia" w:hAnsi="Book Antiqua"/>
          <w:sz w:val="24"/>
        </w:rPr>
        <w:t>2.8</w:t>
      </w:r>
      <w:r w:rsidR="00A9125D">
        <w:rPr>
          <w:rFonts w:ascii="Book Antiqua" w:eastAsia="宋体" w:hAnsi="Book Antiqua" w:hint="eastAsia"/>
          <w:sz w:val="24"/>
          <w:lang w:eastAsia="zh-CN"/>
        </w:rPr>
        <w:t xml:space="preserve"> </w:t>
      </w:r>
      <w:r w:rsidR="003D3BC9" w:rsidRPr="00016590">
        <w:rPr>
          <w:rFonts w:ascii="Book Antiqua" w:eastAsiaTheme="minorEastAsia" w:hAnsi="Book Antiqua"/>
          <w:sz w:val="24"/>
        </w:rPr>
        <w:t>cm</w:t>
      </w:r>
    </w:p>
    <w:p w:rsidR="00D85AF4" w:rsidRPr="00016590" w:rsidRDefault="00D85AF4" w:rsidP="001C5C80">
      <w:pPr>
        <w:wordWrap/>
        <w:adjustRightInd w:val="0"/>
        <w:snapToGrid w:val="0"/>
        <w:spacing w:line="360" w:lineRule="auto"/>
        <w:rPr>
          <w:rFonts w:ascii="Book Antiqua" w:eastAsia="宋体" w:hAnsi="Book Antiqua"/>
          <w:b/>
          <w:sz w:val="24"/>
          <w:lang w:eastAsia="zh-CN"/>
        </w:rPr>
      </w:pPr>
    </w:p>
    <w:p w:rsidR="0001656A" w:rsidRPr="00016590" w:rsidRDefault="00D85AF4" w:rsidP="001C5C80">
      <w:pPr>
        <w:wordWrap/>
        <w:adjustRightInd w:val="0"/>
        <w:snapToGrid w:val="0"/>
        <w:spacing w:line="360" w:lineRule="auto"/>
        <w:rPr>
          <w:rFonts w:ascii="Book Antiqua" w:hAnsi="Book Antiqua"/>
          <w:sz w:val="24"/>
        </w:rPr>
      </w:pPr>
      <w:r w:rsidRPr="00016590">
        <w:rPr>
          <w:rFonts w:ascii="Book Antiqua" w:hAnsi="Book Antiqua"/>
          <w:b/>
          <w:sz w:val="24"/>
        </w:rPr>
        <w:t>CONCLUSION</w:t>
      </w:r>
      <w:r w:rsidR="00474796" w:rsidRPr="00016590">
        <w:rPr>
          <w:rFonts w:ascii="Book Antiqua" w:hAnsi="Book Antiqua"/>
          <w:b/>
          <w:sz w:val="24"/>
        </w:rPr>
        <w:t>:</w:t>
      </w:r>
      <w:r w:rsidR="00474796" w:rsidRPr="00016590">
        <w:rPr>
          <w:rFonts w:ascii="Book Antiqua" w:hAnsi="Book Antiqua"/>
          <w:sz w:val="24"/>
        </w:rPr>
        <w:t xml:space="preserve"> Roux-en Y </w:t>
      </w:r>
      <w:proofErr w:type="spellStart"/>
      <w:r w:rsidR="00474796" w:rsidRPr="00016590">
        <w:rPr>
          <w:rFonts w:ascii="Book Antiqua" w:hAnsi="Book Antiqua"/>
          <w:sz w:val="24"/>
        </w:rPr>
        <w:t>esophagojejunostomy</w:t>
      </w:r>
      <w:proofErr w:type="spellEnd"/>
      <w:r w:rsidR="00474796" w:rsidRPr="00016590">
        <w:rPr>
          <w:rFonts w:ascii="Book Antiqua" w:hAnsi="Book Antiqua"/>
          <w:sz w:val="24"/>
        </w:rPr>
        <w:t xml:space="preserve"> using the double stapling </w:t>
      </w:r>
      <w:r w:rsidR="00474796" w:rsidRPr="00016590">
        <w:rPr>
          <w:rFonts w:ascii="Book Antiqua" w:hAnsi="Book Antiqua"/>
          <w:sz w:val="24"/>
        </w:rPr>
        <w:lastRenderedPageBreak/>
        <w:t>technique is simple and rapid, and it may offer a solid, alternative reconstruction method for LTG or proximal gastrectomy.</w:t>
      </w:r>
    </w:p>
    <w:p w:rsidR="0001656A" w:rsidRPr="00016590" w:rsidRDefault="0001656A" w:rsidP="001C5C80">
      <w:pPr>
        <w:wordWrap/>
        <w:adjustRightInd w:val="0"/>
        <w:snapToGrid w:val="0"/>
        <w:spacing w:line="360" w:lineRule="auto"/>
        <w:rPr>
          <w:rFonts w:ascii="Book Antiqua" w:hAnsi="Book Antiqua"/>
          <w:sz w:val="24"/>
        </w:rPr>
      </w:pPr>
    </w:p>
    <w:p w:rsidR="0001656A" w:rsidRPr="00016590" w:rsidRDefault="00474796" w:rsidP="001C5C80">
      <w:pPr>
        <w:wordWrap/>
        <w:adjustRightInd w:val="0"/>
        <w:snapToGrid w:val="0"/>
        <w:spacing w:line="360" w:lineRule="auto"/>
        <w:rPr>
          <w:rFonts w:ascii="Book Antiqua" w:hAnsi="Book Antiqua"/>
          <w:sz w:val="24"/>
        </w:rPr>
      </w:pPr>
      <w:r w:rsidRPr="00016590">
        <w:rPr>
          <w:rFonts w:ascii="Book Antiqua" w:hAnsi="Book Antiqua"/>
          <w:b/>
          <w:sz w:val="24"/>
        </w:rPr>
        <w:t>Key</w:t>
      </w:r>
      <w:r w:rsidR="00D85AF4" w:rsidRPr="00016590">
        <w:rPr>
          <w:rFonts w:ascii="Book Antiqua" w:eastAsia="宋体" w:hAnsi="Book Antiqua"/>
          <w:b/>
          <w:sz w:val="24"/>
          <w:lang w:eastAsia="zh-CN"/>
        </w:rPr>
        <w:t xml:space="preserve"> </w:t>
      </w:r>
      <w:r w:rsidRPr="00016590">
        <w:rPr>
          <w:rFonts w:ascii="Book Antiqua" w:hAnsi="Book Antiqua"/>
          <w:b/>
          <w:sz w:val="24"/>
        </w:rPr>
        <w:t>words</w:t>
      </w:r>
      <w:r w:rsidRPr="00016590">
        <w:rPr>
          <w:rFonts w:ascii="Book Antiqua" w:hAnsi="Book Antiqua"/>
          <w:sz w:val="24"/>
        </w:rPr>
        <w:t>: Laparoscopic surgery</w:t>
      </w:r>
      <w:r w:rsidR="00D85AF4" w:rsidRPr="00016590">
        <w:rPr>
          <w:rFonts w:ascii="Book Antiqua" w:eastAsia="宋体" w:hAnsi="Book Antiqua"/>
          <w:sz w:val="24"/>
          <w:lang w:eastAsia="zh-CN"/>
        </w:rPr>
        <w:t>;</w:t>
      </w:r>
      <w:r w:rsidRPr="00016590">
        <w:rPr>
          <w:rFonts w:ascii="Book Antiqua" w:hAnsi="Book Antiqua"/>
          <w:sz w:val="24"/>
        </w:rPr>
        <w:t xml:space="preserve"> </w:t>
      </w:r>
      <w:proofErr w:type="gramStart"/>
      <w:r w:rsidRPr="00016590">
        <w:rPr>
          <w:rFonts w:ascii="Book Antiqua" w:hAnsi="Book Antiqua"/>
          <w:sz w:val="24"/>
        </w:rPr>
        <w:t>Surgical</w:t>
      </w:r>
      <w:proofErr w:type="gramEnd"/>
      <w:r w:rsidRPr="00016590">
        <w:rPr>
          <w:rFonts w:ascii="Book Antiqua" w:hAnsi="Book Antiqua"/>
          <w:sz w:val="24"/>
        </w:rPr>
        <w:t xml:space="preserve"> stapling</w:t>
      </w:r>
      <w:r w:rsidR="00D85AF4" w:rsidRPr="00016590">
        <w:rPr>
          <w:rFonts w:ascii="Book Antiqua" w:eastAsia="宋体" w:hAnsi="Book Antiqua"/>
          <w:sz w:val="24"/>
          <w:lang w:eastAsia="zh-CN"/>
        </w:rPr>
        <w:t>;</w:t>
      </w:r>
      <w:r w:rsidRPr="00016590">
        <w:rPr>
          <w:rFonts w:ascii="Book Antiqua" w:hAnsi="Book Antiqua"/>
          <w:sz w:val="24"/>
        </w:rPr>
        <w:t xml:space="preserve"> Roux-en-Y anastomoses</w:t>
      </w:r>
      <w:r w:rsidR="00D85AF4" w:rsidRPr="00016590">
        <w:rPr>
          <w:rFonts w:ascii="Book Antiqua" w:eastAsia="宋体" w:hAnsi="Book Antiqua"/>
          <w:sz w:val="24"/>
          <w:lang w:eastAsia="zh-CN"/>
        </w:rPr>
        <w:t>;</w:t>
      </w:r>
      <w:r w:rsidRPr="00016590">
        <w:rPr>
          <w:rFonts w:ascii="Book Antiqua" w:hAnsi="Book Antiqua"/>
          <w:sz w:val="24"/>
        </w:rPr>
        <w:t xml:space="preserve"> </w:t>
      </w:r>
      <w:proofErr w:type="spellStart"/>
      <w:r w:rsidRPr="00016590">
        <w:rPr>
          <w:rFonts w:ascii="Book Antiqua" w:hAnsi="Book Antiqua"/>
          <w:sz w:val="24"/>
        </w:rPr>
        <w:t>Jejunostomy</w:t>
      </w:r>
      <w:proofErr w:type="spellEnd"/>
      <w:r w:rsidR="00D85AF4" w:rsidRPr="00016590">
        <w:rPr>
          <w:rFonts w:ascii="Book Antiqua" w:eastAsia="宋体" w:hAnsi="Book Antiqua"/>
          <w:sz w:val="24"/>
          <w:lang w:eastAsia="zh-CN"/>
        </w:rPr>
        <w:t>;</w:t>
      </w:r>
      <w:r w:rsidRPr="00016590">
        <w:rPr>
          <w:rFonts w:ascii="Book Antiqua" w:hAnsi="Book Antiqua"/>
          <w:sz w:val="24"/>
        </w:rPr>
        <w:t xml:space="preserve"> Gastrectomy</w:t>
      </w:r>
    </w:p>
    <w:p w:rsidR="0001656A" w:rsidRPr="00016590" w:rsidRDefault="0001656A" w:rsidP="001C5C80">
      <w:pPr>
        <w:wordWrap/>
        <w:adjustRightInd w:val="0"/>
        <w:snapToGrid w:val="0"/>
        <w:spacing w:line="360" w:lineRule="auto"/>
        <w:rPr>
          <w:rFonts w:ascii="Book Antiqua" w:eastAsia="宋体" w:hAnsi="Book Antiqua"/>
          <w:sz w:val="24"/>
          <w:lang w:eastAsia="zh-CN"/>
        </w:rPr>
      </w:pPr>
    </w:p>
    <w:p w:rsidR="00D85AF4" w:rsidRPr="00016590" w:rsidRDefault="00D85AF4" w:rsidP="001C5C80">
      <w:pPr>
        <w:wordWrap/>
        <w:autoSpaceDE/>
        <w:autoSpaceDN/>
        <w:adjustRightInd w:val="0"/>
        <w:snapToGrid w:val="0"/>
        <w:spacing w:line="360" w:lineRule="auto"/>
        <w:rPr>
          <w:rFonts w:ascii="Book Antiqua" w:eastAsia="宋体" w:hAnsi="Book Antiqua"/>
          <w:sz w:val="24"/>
          <w:lang w:eastAsia="zh-CN"/>
        </w:rPr>
      </w:pPr>
      <w:proofErr w:type="gramStart"/>
      <w:r w:rsidRPr="00016590">
        <w:rPr>
          <w:rFonts w:ascii="Book Antiqua" w:eastAsia="宋体" w:hAnsi="Book Antiqua"/>
          <w:b/>
          <w:sz w:val="24"/>
          <w:lang w:eastAsia="zh-CN"/>
        </w:rPr>
        <w:t>© The Author(s) 2015.</w:t>
      </w:r>
      <w:proofErr w:type="gramEnd"/>
      <w:r w:rsidRPr="00016590">
        <w:rPr>
          <w:rFonts w:ascii="Book Antiqua" w:eastAsia="宋体" w:hAnsi="Book Antiqua"/>
          <w:sz w:val="24"/>
          <w:lang w:eastAsia="zh-CN"/>
        </w:rPr>
        <w:t xml:space="preserve"> </w:t>
      </w:r>
      <w:proofErr w:type="gramStart"/>
      <w:r w:rsidRPr="00016590">
        <w:rPr>
          <w:rFonts w:ascii="Book Antiqua" w:eastAsia="宋体" w:hAnsi="Book Antiqua"/>
          <w:sz w:val="24"/>
          <w:lang w:eastAsia="zh-CN"/>
        </w:rPr>
        <w:t xml:space="preserve">Published by </w:t>
      </w:r>
      <w:proofErr w:type="spellStart"/>
      <w:r w:rsidRPr="00016590">
        <w:rPr>
          <w:rFonts w:ascii="Book Antiqua" w:eastAsia="宋体" w:hAnsi="Book Antiqua"/>
          <w:sz w:val="24"/>
          <w:lang w:eastAsia="zh-CN"/>
        </w:rPr>
        <w:t>Baishideng</w:t>
      </w:r>
      <w:proofErr w:type="spellEnd"/>
      <w:r w:rsidRPr="00016590">
        <w:rPr>
          <w:rFonts w:ascii="Book Antiqua" w:eastAsia="宋体" w:hAnsi="Book Antiqua"/>
          <w:sz w:val="24"/>
          <w:lang w:eastAsia="zh-CN"/>
        </w:rPr>
        <w:t xml:space="preserve"> Publishing Group Inc.</w:t>
      </w:r>
      <w:proofErr w:type="gramEnd"/>
      <w:r w:rsidRPr="00016590">
        <w:rPr>
          <w:rFonts w:ascii="Book Antiqua" w:eastAsia="宋体" w:hAnsi="Book Antiqua"/>
          <w:sz w:val="24"/>
          <w:lang w:eastAsia="zh-CN"/>
        </w:rPr>
        <w:t xml:space="preserve"> All rights reserved.</w:t>
      </w:r>
    </w:p>
    <w:p w:rsidR="00D85AF4" w:rsidRPr="00016590" w:rsidRDefault="00D85AF4" w:rsidP="001C5C80">
      <w:pPr>
        <w:wordWrap/>
        <w:adjustRightInd w:val="0"/>
        <w:snapToGrid w:val="0"/>
        <w:spacing w:line="360" w:lineRule="auto"/>
        <w:rPr>
          <w:rFonts w:ascii="Book Antiqua" w:eastAsia="宋体" w:hAnsi="Book Antiqua"/>
          <w:sz w:val="24"/>
          <w:lang w:eastAsia="zh-CN"/>
        </w:rPr>
      </w:pPr>
    </w:p>
    <w:p w:rsidR="0001656A" w:rsidRPr="00016590" w:rsidRDefault="00474796" w:rsidP="001C5C80">
      <w:pPr>
        <w:wordWrap/>
        <w:adjustRightInd w:val="0"/>
        <w:snapToGrid w:val="0"/>
        <w:spacing w:line="360" w:lineRule="auto"/>
        <w:rPr>
          <w:rFonts w:ascii="Book Antiqua" w:hAnsi="Book Antiqua"/>
          <w:sz w:val="24"/>
        </w:rPr>
      </w:pPr>
      <w:r w:rsidRPr="00016590">
        <w:rPr>
          <w:rFonts w:ascii="Book Antiqua" w:hAnsi="Book Antiqua"/>
          <w:b/>
          <w:sz w:val="24"/>
        </w:rPr>
        <w:t xml:space="preserve">Core tip: </w:t>
      </w:r>
      <w:r w:rsidRPr="00016590">
        <w:rPr>
          <w:rFonts w:ascii="Book Antiqua" w:hAnsi="Book Antiqua"/>
          <w:sz w:val="24"/>
        </w:rPr>
        <w:t xml:space="preserve">Although laparoscopic total gastrectomy for upper gastric cancer has become popular in Korea, </w:t>
      </w:r>
      <w:proofErr w:type="spellStart"/>
      <w:r w:rsidRPr="00016590">
        <w:rPr>
          <w:rFonts w:ascii="Book Antiqua" w:hAnsi="Book Antiqua"/>
          <w:sz w:val="24"/>
        </w:rPr>
        <w:t>esophagojejunostomy</w:t>
      </w:r>
      <w:proofErr w:type="spellEnd"/>
      <w:r w:rsidRPr="00016590">
        <w:rPr>
          <w:rFonts w:ascii="Book Antiqua" w:hAnsi="Book Antiqua"/>
          <w:sz w:val="24"/>
        </w:rPr>
        <w:t xml:space="preserve"> remains a difficult procedure. Recently introduced </w:t>
      </w:r>
      <w:proofErr w:type="spellStart"/>
      <w:r w:rsidRPr="00016590">
        <w:rPr>
          <w:rFonts w:ascii="Book Antiqua" w:hAnsi="Book Antiqua"/>
          <w:sz w:val="24"/>
        </w:rPr>
        <w:t>intracorporeal</w:t>
      </w:r>
      <w:proofErr w:type="spellEnd"/>
      <w:r w:rsidRPr="00016590">
        <w:rPr>
          <w:rFonts w:ascii="Book Antiqua" w:hAnsi="Book Antiqua"/>
          <w:sz w:val="24"/>
        </w:rPr>
        <w:t xml:space="preserve"> </w:t>
      </w:r>
      <w:proofErr w:type="spellStart"/>
      <w:r w:rsidRPr="00016590">
        <w:rPr>
          <w:rFonts w:ascii="Book Antiqua" w:hAnsi="Book Antiqua"/>
          <w:sz w:val="24"/>
        </w:rPr>
        <w:t>esophagojejunostomy</w:t>
      </w:r>
      <w:proofErr w:type="spellEnd"/>
      <w:r w:rsidRPr="00016590">
        <w:rPr>
          <w:rFonts w:ascii="Book Antiqua" w:hAnsi="Book Antiqua"/>
          <w:sz w:val="24"/>
        </w:rPr>
        <w:t xml:space="preserve"> methods facilitate more convenient anastomosis. We describe the modified double stapling technique (which has been used in colorectal surgery) for </w:t>
      </w:r>
      <w:proofErr w:type="spellStart"/>
      <w:r w:rsidRPr="00016590">
        <w:rPr>
          <w:rFonts w:ascii="Book Antiqua" w:hAnsi="Book Antiqua"/>
          <w:sz w:val="24"/>
        </w:rPr>
        <w:t>esophagojejunostomy</w:t>
      </w:r>
      <w:proofErr w:type="spellEnd"/>
      <w:r w:rsidRPr="00016590">
        <w:rPr>
          <w:rFonts w:ascii="Book Antiqua" w:hAnsi="Book Antiqua"/>
          <w:sz w:val="24"/>
        </w:rPr>
        <w:t xml:space="preserve"> after </w:t>
      </w:r>
      <w:r w:rsidR="00D85AF4" w:rsidRPr="00016590">
        <w:rPr>
          <w:rFonts w:ascii="Book Antiqua" w:hAnsi="Book Antiqua"/>
          <w:sz w:val="24"/>
        </w:rPr>
        <w:t>laparoscopic total gastrectomy (LTG)</w:t>
      </w:r>
      <w:r w:rsidRPr="00016590">
        <w:rPr>
          <w:rFonts w:ascii="Book Antiqua" w:hAnsi="Book Antiqua"/>
          <w:sz w:val="24"/>
        </w:rPr>
        <w:t xml:space="preserve">. Although it cannot be used for all patients undergoing LTG because of the lack of long-term survival data, this double stapling technique can provide easy and safe anastomosis after LTG. In particular, it may be a </w:t>
      </w:r>
      <w:r w:rsidR="00E65063" w:rsidRPr="00016590">
        <w:rPr>
          <w:rFonts w:ascii="Book Antiqua" w:hAnsi="Book Antiqua"/>
          <w:sz w:val="24"/>
        </w:rPr>
        <w:t>considerable</w:t>
      </w:r>
      <w:r w:rsidRPr="00016590">
        <w:rPr>
          <w:rFonts w:ascii="Book Antiqua" w:hAnsi="Book Antiqua"/>
          <w:sz w:val="24"/>
        </w:rPr>
        <w:t xml:space="preserve"> option for inexperienced surgeons.</w:t>
      </w:r>
    </w:p>
    <w:p w:rsidR="00416995" w:rsidRPr="00016590" w:rsidRDefault="00416995" w:rsidP="001C5C80">
      <w:pPr>
        <w:wordWrap/>
        <w:adjustRightInd w:val="0"/>
        <w:snapToGrid w:val="0"/>
        <w:spacing w:line="360" w:lineRule="auto"/>
        <w:rPr>
          <w:rFonts w:ascii="Book Antiqua" w:eastAsia="宋体" w:hAnsi="Book Antiqua"/>
          <w:sz w:val="24"/>
          <w:lang w:eastAsia="zh-CN"/>
        </w:rPr>
      </w:pPr>
    </w:p>
    <w:p w:rsidR="00416995" w:rsidRPr="00016590" w:rsidRDefault="00416995" w:rsidP="001C5C80">
      <w:pPr>
        <w:wordWrap/>
        <w:adjustRightInd w:val="0"/>
        <w:snapToGrid w:val="0"/>
        <w:spacing w:line="360" w:lineRule="auto"/>
        <w:rPr>
          <w:rFonts w:ascii="Book Antiqua" w:eastAsia="宋体" w:hAnsi="Book Antiqua"/>
          <w:sz w:val="24"/>
          <w:lang w:eastAsia="zh-CN"/>
        </w:rPr>
      </w:pPr>
      <w:r w:rsidRPr="00016590">
        <w:rPr>
          <w:rFonts w:ascii="Book Antiqua" w:hAnsi="Book Antiqua"/>
          <w:sz w:val="24"/>
        </w:rPr>
        <w:t>Kim</w:t>
      </w:r>
      <w:r w:rsidRPr="00016590">
        <w:rPr>
          <w:rFonts w:ascii="Book Antiqua" w:eastAsia="宋体" w:hAnsi="Book Antiqua"/>
          <w:sz w:val="24"/>
          <w:lang w:eastAsia="zh-CN"/>
        </w:rPr>
        <w:t xml:space="preserve"> JH</w:t>
      </w:r>
      <w:r w:rsidRPr="00016590">
        <w:rPr>
          <w:rFonts w:ascii="Book Antiqua" w:hAnsi="Book Antiqua"/>
          <w:sz w:val="24"/>
        </w:rPr>
        <w:t>, Choi</w:t>
      </w:r>
      <w:r w:rsidRPr="00016590">
        <w:rPr>
          <w:rFonts w:ascii="Book Antiqua" w:eastAsia="宋体" w:hAnsi="Book Antiqua"/>
          <w:sz w:val="24"/>
          <w:lang w:eastAsia="zh-CN"/>
        </w:rPr>
        <w:t xml:space="preserve"> CI</w:t>
      </w:r>
      <w:r w:rsidRPr="00016590">
        <w:rPr>
          <w:rFonts w:ascii="Book Antiqua" w:hAnsi="Book Antiqua"/>
          <w:sz w:val="24"/>
        </w:rPr>
        <w:t>, Kim</w:t>
      </w:r>
      <w:r w:rsidRPr="00016590">
        <w:rPr>
          <w:rFonts w:ascii="Book Antiqua" w:eastAsia="宋体" w:hAnsi="Book Antiqua"/>
          <w:sz w:val="24"/>
          <w:lang w:eastAsia="zh-CN"/>
        </w:rPr>
        <w:t xml:space="preserve"> DI</w:t>
      </w:r>
      <w:r w:rsidRPr="00016590">
        <w:rPr>
          <w:rFonts w:ascii="Book Antiqua" w:hAnsi="Book Antiqua"/>
          <w:sz w:val="24"/>
        </w:rPr>
        <w:t>, Kim</w:t>
      </w:r>
      <w:r w:rsidRPr="00016590">
        <w:rPr>
          <w:rFonts w:ascii="Book Antiqua" w:eastAsia="宋体" w:hAnsi="Book Antiqua"/>
          <w:sz w:val="24"/>
          <w:lang w:eastAsia="zh-CN"/>
        </w:rPr>
        <w:t xml:space="preserve"> DH</w:t>
      </w:r>
      <w:r w:rsidRPr="00016590">
        <w:rPr>
          <w:rFonts w:ascii="Book Antiqua" w:hAnsi="Book Antiqua"/>
          <w:sz w:val="24"/>
        </w:rPr>
        <w:t>, Jeon</w:t>
      </w:r>
      <w:r w:rsidRPr="00016590">
        <w:rPr>
          <w:rFonts w:ascii="Book Antiqua" w:eastAsia="宋体" w:hAnsi="Book Antiqua"/>
          <w:sz w:val="24"/>
          <w:lang w:eastAsia="zh-CN"/>
        </w:rPr>
        <w:t xml:space="preserve"> TY</w:t>
      </w:r>
      <w:r w:rsidRPr="00016590">
        <w:rPr>
          <w:rFonts w:ascii="Book Antiqua" w:hAnsi="Book Antiqua"/>
          <w:sz w:val="24"/>
        </w:rPr>
        <w:t>, Kim</w:t>
      </w:r>
      <w:r w:rsidRPr="00016590">
        <w:rPr>
          <w:rFonts w:ascii="Book Antiqua" w:eastAsia="宋体" w:hAnsi="Book Antiqua"/>
          <w:sz w:val="24"/>
          <w:lang w:eastAsia="zh-CN"/>
        </w:rPr>
        <w:t xml:space="preserve"> DH</w:t>
      </w:r>
      <w:r w:rsidRPr="00016590">
        <w:rPr>
          <w:rFonts w:ascii="Book Antiqua" w:hAnsi="Book Antiqua"/>
          <w:sz w:val="24"/>
        </w:rPr>
        <w:t>, Park</w:t>
      </w:r>
      <w:r w:rsidR="001C5C80" w:rsidRPr="00016590">
        <w:rPr>
          <w:rFonts w:ascii="Book Antiqua" w:eastAsia="宋体" w:hAnsi="Book Antiqua"/>
          <w:sz w:val="24"/>
          <w:lang w:eastAsia="zh-CN"/>
        </w:rPr>
        <w:t xml:space="preserve"> DY.</w:t>
      </w:r>
      <w:r w:rsidR="001C5C80" w:rsidRPr="00016590">
        <w:rPr>
          <w:rFonts w:ascii="Book Antiqua" w:eastAsia="宋体" w:hAnsi="Book Antiqua" w:hint="eastAsia"/>
          <w:sz w:val="24"/>
          <w:lang w:eastAsia="zh-CN"/>
        </w:rPr>
        <w:t xml:space="preserve"> </w:t>
      </w:r>
      <w:proofErr w:type="spellStart"/>
      <w:r w:rsidRPr="00016590">
        <w:rPr>
          <w:rFonts w:ascii="Book Antiqua" w:hAnsi="Book Antiqua"/>
          <w:sz w:val="24"/>
        </w:rPr>
        <w:t>Intracorporeal</w:t>
      </w:r>
      <w:proofErr w:type="spellEnd"/>
      <w:r w:rsidRPr="00016590">
        <w:rPr>
          <w:rFonts w:ascii="Book Antiqua" w:hAnsi="Book Antiqua"/>
          <w:sz w:val="24"/>
        </w:rPr>
        <w:t xml:space="preserve"> </w:t>
      </w:r>
      <w:proofErr w:type="spellStart"/>
      <w:r w:rsidRPr="00016590">
        <w:rPr>
          <w:rFonts w:ascii="Book Antiqua" w:hAnsi="Book Antiqua"/>
          <w:sz w:val="24"/>
        </w:rPr>
        <w:t>esophagojejunostomy</w:t>
      </w:r>
      <w:proofErr w:type="spellEnd"/>
      <w:r w:rsidRPr="00016590">
        <w:rPr>
          <w:rFonts w:ascii="Book Antiqua" w:hAnsi="Book Antiqua"/>
          <w:sz w:val="24"/>
        </w:rPr>
        <w:t xml:space="preserve"> using the double stapling technique after laparoscopic total gastrectomy: A retrospective case-series study</w:t>
      </w:r>
      <w:r w:rsidRPr="00016590">
        <w:rPr>
          <w:rFonts w:ascii="Book Antiqua" w:eastAsia="宋体" w:hAnsi="Book Antiqua"/>
          <w:sz w:val="24"/>
          <w:lang w:eastAsia="zh-CN"/>
        </w:rPr>
        <w:t xml:space="preserve">. </w:t>
      </w:r>
      <w:r w:rsidRPr="00016590">
        <w:rPr>
          <w:rFonts w:ascii="Book Antiqua" w:eastAsia="宋体" w:hAnsi="Book Antiqua"/>
          <w:i/>
          <w:sz w:val="24"/>
          <w:lang w:eastAsia="zh-CN"/>
        </w:rPr>
        <w:t xml:space="preserve">World J </w:t>
      </w:r>
      <w:proofErr w:type="spellStart"/>
      <w:r w:rsidRPr="00016590">
        <w:rPr>
          <w:rFonts w:ascii="Book Antiqua" w:eastAsia="宋体" w:hAnsi="Book Antiqua"/>
          <w:i/>
          <w:sz w:val="24"/>
          <w:lang w:eastAsia="zh-CN"/>
        </w:rPr>
        <w:t>Gastroenterol</w:t>
      </w:r>
      <w:proofErr w:type="spellEnd"/>
      <w:r w:rsidRPr="00016590">
        <w:rPr>
          <w:rFonts w:ascii="Book Antiqua" w:eastAsia="宋体" w:hAnsi="Book Antiqua"/>
          <w:sz w:val="24"/>
          <w:lang w:eastAsia="zh-CN"/>
        </w:rPr>
        <w:t xml:space="preserve"> 2015; </w:t>
      </w:r>
      <w:proofErr w:type="gramStart"/>
      <w:r w:rsidRPr="00016590">
        <w:rPr>
          <w:rFonts w:ascii="Book Antiqua" w:eastAsia="宋体" w:hAnsi="Book Antiqua"/>
          <w:sz w:val="24"/>
          <w:lang w:eastAsia="zh-CN"/>
        </w:rPr>
        <w:t>In</w:t>
      </w:r>
      <w:proofErr w:type="gramEnd"/>
      <w:r w:rsidRPr="00016590">
        <w:rPr>
          <w:rFonts w:ascii="Book Antiqua" w:eastAsia="宋体" w:hAnsi="Book Antiqua"/>
          <w:sz w:val="24"/>
          <w:lang w:eastAsia="zh-CN"/>
        </w:rPr>
        <w:t xml:space="preserve"> press</w:t>
      </w:r>
    </w:p>
    <w:p w:rsidR="00416995" w:rsidRDefault="00416995" w:rsidP="001C5C80">
      <w:pPr>
        <w:wordWrap/>
        <w:adjustRightInd w:val="0"/>
        <w:snapToGrid w:val="0"/>
        <w:spacing w:line="360" w:lineRule="auto"/>
        <w:rPr>
          <w:rFonts w:ascii="Book Antiqua" w:eastAsia="宋体" w:hAnsi="Book Antiqua"/>
          <w:sz w:val="24"/>
          <w:lang w:eastAsia="zh-CN"/>
        </w:rPr>
      </w:pPr>
    </w:p>
    <w:p w:rsidR="00A64B36" w:rsidRPr="00016590" w:rsidRDefault="00A64B36" w:rsidP="001C5C80">
      <w:pPr>
        <w:wordWrap/>
        <w:adjustRightInd w:val="0"/>
        <w:snapToGrid w:val="0"/>
        <w:spacing w:line="360" w:lineRule="auto"/>
        <w:rPr>
          <w:rFonts w:ascii="Book Antiqua" w:eastAsia="宋体" w:hAnsi="Book Antiqua"/>
          <w:sz w:val="24"/>
          <w:lang w:eastAsia="zh-CN"/>
        </w:rPr>
      </w:pPr>
    </w:p>
    <w:p w:rsidR="0001656A" w:rsidRPr="00016590" w:rsidRDefault="003E7541" w:rsidP="003E7541">
      <w:pPr>
        <w:widowControl/>
        <w:wordWrap/>
        <w:autoSpaceDE/>
        <w:autoSpaceDN/>
        <w:adjustRightInd w:val="0"/>
        <w:snapToGrid w:val="0"/>
        <w:spacing w:line="360" w:lineRule="auto"/>
        <w:rPr>
          <w:rFonts w:ascii="Book Antiqua" w:hAnsi="Book Antiqua"/>
          <w:sz w:val="24"/>
        </w:rPr>
      </w:pPr>
      <w:r w:rsidRPr="00016590">
        <w:rPr>
          <w:rFonts w:ascii="Book Antiqua" w:hAnsi="Book Antiqua"/>
          <w:b/>
          <w:sz w:val="24"/>
        </w:rPr>
        <w:t>INTRODUCTION</w:t>
      </w:r>
    </w:p>
    <w:p w:rsidR="0001656A" w:rsidRPr="00016590" w:rsidRDefault="00474796" w:rsidP="001C5C80">
      <w:pPr>
        <w:wordWrap/>
        <w:adjustRightInd w:val="0"/>
        <w:snapToGrid w:val="0"/>
        <w:spacing w:line="360" w:lineRule="auto"/>
        <w:rPr>
          <w:rFonts w:ascii="Book Antiqua" w:hAnsi="Book Antiqua"/>
          <w:sz w:val="24"/>
        </w:rPr>
      </w:pPr>
      <w:r w:rsidRPr="00016590">
        <w:rPr>
          <w:rFonts w:ascii="Book Antiqua" w:hAnsi="Book Antiqua"/>
          <w:sz w:val="24"/>
        </w:rPr>
        <w:t>In the last decade, laparoscopic gastrectomy after laparoscopic surgery for early gastric cancer has been increasingly used worldwide. Laparoscopic-assisted distal gastrectomy and even total</w:t>
      </w:r>
      <w:r w:rsidR="00E65063" w:rsidRPr="00016590">
        <w:rPr>
          <w:rFonts w:ascii="Book Antiqua" w:hAnsi="Book Antiqua"/>
          <w:sz w:val="24"/>
        </w:rPr>
        <w:t>ly</w:t>
      </w:r>
      <w:r w:rsidRPr="00016590">
        <w:rPr>
          <w:rFonts w:ascii="Book Antiqua" w:hAnsi="Book Antiqua"/>
          <w:sz w:val="24"/>
        </w:rPr>
        <w:t xml:space="preserve"> laparoscopic distal gastrectomy are now commonly performed to treat early gastric cancer in Korea. </w:t>
      </w:r>
    </w:p>
    <w:p w:rsidR="0001656A" w:rsidRPr="00016590" w:rsidRDefault="00474796" w:rsidP="003E7541">
      <w:pPr>
        <w:wordWrap/>
        <w:adjustRightInd w:val="0"/>
        <w:snapToGrid w:val="0"/>
        <w:spacing w:line="360" w:lineRule="auto"/>
        <w:ind w:firstLineChars="100" w:firstLine="240"/>
        <w:rPr>
          <w:rFonts w:ascii="Book Antiqua" w:eastAsiaTheme="minorEastAsia" w:hAnsi="Book Antiqua"/>
          <w:sz w:val="24"/>
        </w:rPr>
      </w:pPr>
      <w:r w:rsidRPr="00016590">
        <w:rPr>
          <w:rFonts w:ascii="Book Antiqua" w:hAnsi="Book Antiqua"/>
          <w:sz w:val="24"/>
        </w:rPr>
        <w:t xml:space="preserve">D1+ lymph node dissection and Roux-en-Y </w:t>
      </w:r>
      <w:proofErr w:type="spellStart"/>
      <w:r w:rsidRPr="00016590">
        <w:rPr>
          <w:rFonts w:ascii="Book Antiqua" w:hAnsi="Book Antiqua"/>
          <w:sz w:val="24"/>
        </w:rPr>
        <w:t>esophagojejunostomy</w:t>
      </w:r>
      <w:proofErr w:type="spellEnd"/>
      <w:r w:rsidRPr="00016590">
        <w:rPr>
          <w:rFonts w:ascii="Book Antiqua" w:hAnsi="Book Antiqua"/>
          <w:sz w:val="24"/>
        </w:rPr>
        <w:t xml:space="preserve"> are generally </w:t>
      </w:r>
      <w:r w:rsidRPr="00016590">
        <w:rPr>
          <w:rFonts w:ascii="Book Antiqua" w:hAnsi="Book Antiqua"/>
          <w:sz w:val="24"/>
        </w:rPr>
        <w:lastRenderedPageBreak/>
        <w:t>accepted as standard laparoscopic total gastrectomy (LTG) procedures for treating early gastric cancer. LTG has become as common as laparoscopic distal gastrectomy; however, LTG is still technically challenging when dissecting short gastric arteries (lymph node</w:t>
      </w:r>
      <w:r w:rsidR="00E65063" w:rsidRPr="00016590">
        <w:rPr>
          <w:rFonts w:ascii="Book Antiqua" w:hAnsi="Book Antiqua"/>
          <w:sz w:val="24"/>
        </w:rPr>
        <w:t xml:space="preserve"> 4sa</w:t>
      </w:r>
      <w:r w:rsidRPr="00016590">
        <w:rPr>
          <w:rFonts w:ascii="Book Antiqua" w:hAnsi="Book Antiqua"/>
          <w:sz w:val="24"/>
        </w:rPr>
        <w:t xml:space="preserve">), as well as when </w:t>
      </w:r>
      <w:r w:rsidR="00BA3F4C" w:rsidRPr="00016590">
        <w:rPr>
          <w:rFonts w:ascii="Book Antiqua" w:hAnsi="Book Antiqua"/>
          <w:sz w:val="24"/>
        </w:rPr>
        <w:t xml:space="preserve">performing </w:t>
      </w:r>
      <w:proofErr w:type="spellStart"/>
      <w:proofErr w:type="gramStart"/>
      <w:r w:rsidR="00BA3F4C" w:rsidRPr="00016590">
        <w:rPr>
          <w:rFonts w:ascii="Book Antiqua" w:hAnsi="Book Antiqua"/>
          <w:sz w:val="24"/>
        </w:rPr>
        <w:t>esophagojejunostomy</w:t>
      </w:r>
      <w:proofErr w:type="spellEnd"/>
      <w:r w:rsidR="00AF7538" w:rsidRPr="00016590">
        <w:rPr>
          <w:rFonts w:ascii="Book Antiqua" w:hAnsi="Book Antiqua"/>
          <w:noProof/>
          <w:sz w:val="24"/>
          <w:vertAlign w:val="superscript"/>
        </w:rPr>
        <w:t>[</w:t>
      </w:r>
      <w:proofErr w:type="gramEnd"/>
      <w:r w:rsidR="00AF7538" w:rsidRPr="00016590">
        <w:rPr>
          <w:rFonts w:ascii="Book Antiqua" w:hAnsi="Book Antiqua"/>
          <w:noProof/>
          <w:sz w:val="24"/>
          <w:vertAlign w:val="superscript"/>
        </w:rPr>
        <w:t>1,</w:t>
      </w:r>
      <w:r w:rsidRPr="00016590">
        <w:rPr>
          <w:rFonts w:ascii="Book Antiqua" w:hAnsi="Book Antiqua"/>
          <w:noProof/>
          <w:sz w:val="24"/>
          <w:vertAlign w:val="superscript"/>
        </w:rPr>
        <w:t>2]</w:t>
      </w:r>
      <w:r w:rsidR="00BA3F4C" w:rsidRPr="00016590">
        <w:rPr>
          <w:rFonts w:ascii="Book Antiqua" w:eastAsia="宋体" w:hAnsi="Book Antiqua"/>
          <w:noProof/>
          <w:sz w:val="24"/>
          <w:lang w:eastAsia="zh-CN"/>
        </w:rPr>
        <w:t>.</w:t>
      </w:r>
      <w:r w:rsidRPr="00016590">
        <w:rPr>
          <w:rFonts w:ascii="Book Antiqua" w:hAnsi="Book Antiqua"/>
          <w:sz w:val="24"/>
        </w:rPr>
        <w:t xml:space="preserve"> With improved surgical skills and the development of laparoscopic instruments, LTG with lymph node dissection is less complicated, and stapling devices provide excellent anastomosis, with low failure or leakage rates. Nevertheless, purse-string sutures and anvil insertions are still problematic due to the narrow operation field or the need for more experienced </w:t>
      </w:r>
      <w:proofErr w:type="gramStart"/>
      <w:r w:rsidRPr="00016590">
        <w:rPr>
          <w:rFonts w:ascii="Book Antiqua" w:hAnsi="Book Antiqua"/>
          <w:sz w:val="24"/>
        </w:rPr>
        <w:t>manipulations</w:t>
      </w:r>
      <w:r w:rsidR="003E7541" w:rsidRPr="00016590">
        <w:rPr>
          <w:rFonts w:ascii="Book Antiqua" w:hAnsi="Book Antiqua"/>
          <w:noProof/>
          <w:sz w:val="24"/>
          <w:vertAlign w:val="superscript"/>
        </w:rPr>
        <w:t>[</w:t>
      </w:r>
      <w:proofErr w:type="gramEnd"/>
      <w:r w:rsidR="003E7541" w:rsidRPr="00016590">
        <w:rPr>
          <w:rFonts w:ascii="Book Antiqua" w:hAnsi="Book Antiqua"/>
          <w:noProof/>
          <w:sz w:val="24"/>
          <w:vertAlign w:val="superscript"/>
        </w:rPr>
        <w:t>3,</w:t>
      </w:r>
      <w:r w:rsidRPr="00016590">
        <w:rPr>
          <w:rFonts w:ascii="Book Antiqua" w:hAnsi="Book Antiqua"/>
          <w:noProof/>
          <w:sz w:val="24"/>
          <w:vertAlign w:val="superscript"/>
        </w:rPr>
        <w:t>4]</w:t>
      </w:r>
      <w:r w:rsidR="004D6C1E" w:rsidRPr="00016590">
        <w:rPr>
          <w:rFonts w:ascii="Book Antiqua" w:eastAsiaTheme="minorEastAsia" w:hAnsi="Book Antiqua"/>
          <w:sz w:val="24"/>
        </w:rPr>
        <w:t>.</w:t>
      </w:r>
    </w:p>
    <w:p w:rsidR="0001656A" w:rsidRPr="00016590" w:rsidRDefault="00474796" w:rsidP="003E7541">
      <w:pPr>
        <w:wordWrap/>
        <w:adjustRightInd w:val="0"/>
        <w:snapToGrid w:val="0"/>
        <w:spacing w:line="360" w:lineRule="auto"/>
        <w:ind w:firstLineChars="100" w:firstLine="240"/>
        <w:rPr>
          <w:rFonts w:ascii="Book Antiqua" w:hAnsi="Book Antiqua"/>
          <w:sz w:val="24"/>
        </w:rPr>
      </w:pPr>
      <w:r w:rsidRPr="00016590">
        <w:rPr>
          <w:rFonts w:ascii="Book Antiqua" w:hAnsi="Book Antiqua"/>
          <w:sz w:val="24"/>
        </w:rPr>
        <w:t xml:space="preserve">Various techniques and instruments for </w:t>
      </w:r>
      <w:proofErr w:type="spellStart"/>
      <w:r w:rsidRPr="00016590">
        <w:rPr>
          <w:rFonts w:ascii="Book Antiqua" w:hAnsi="Book Antiqua"/>
          <w:sz w:val="24"/>
        </w:rPr>
        <w:t>intracorporeal</w:t>
      </w:r>
      <w:proofErr w:type="spellEnd"/>
      <w:r w:rsidRPr="00016590">
        <w:rPr>
          <w:rFonts w:ascii="Book Antiqua" w:hAnsi="Book Antiqua"/>
          <w:sz w:val="24"/>
        </w:rPr>
        <w:t xml:space="preserve"> </w:t>
      </w:r>
      <w:proofErr w:type="spellStart"/>
      <w:r w:rsidRPr="00016590">
        <w:rPr>
          <w:rFonts w:ascii="Book Antiqua" w:hAnsi="Book Antiqua"/>
          <w:sz w:val="24"/>
        </w:rPr>
        <w:t>esophagojejunostomy</w:t>
      </w:r>
      <w:proofErr w:type="spellEnd"/>
      <w:r w:rsidRPr="00016590">
        <w:rPr>
          <w:rFonts w:ascii="Book Antiqua" w:hAnsi="Book Antiqua"/>
          <w:sz w:val="24"/>
        </w:rPr>
        <w:t xml:space="preserve"> have been reported, and </w:t>
      </w:r>
      <w:proofErr w:type="spellStart"/>
      <w:r w:rsidRPr="00016590">
        <w:rPr>
          <w:rFonts w:ascii="Book Antiqua" w:hAnsi="Book Antiqua"/>
          <w:sz w:val="24"/>
        </w:rPr>
        <w:t>intracorporeal</w:t>
      </w:r>
      <w:proofErr w:type="spellEnd"/>
      <w:r w:rsidRPr="00016590">
        <w:rPr>
          <w:rFonts w:ascii="Book Antiqua" w:hAnsi="Book Antiqua"/>
          <w:sz w:val="24"/>
        </w:rPr>
        <w:t xml:space="preserve"> suture is no longer a specialized procedure. However, some techniques, such as </w:t>
      </w:r>
      <w:proofErr w:type="spellStart"/>
      <w:r w:rsidRPr="00016590">
        <w:rPr>
          <w:rFonts w:ascii="Book Antiqua" w:hAnsi="Book Antiqua"/>
          <w:sz w:val="24"/>
        </w:rPr>
        <w:t>OrVil</w:t>
      </w:r>
      <w:r w:rsidRPr="00016590">
        <w:rPr>
          <w:rFonts w:ascii="Book Antiqua" w:hAnsi="Book Antiqua"/>
          <w:sz w:val="24"/>
          <w:vertAlign w:val="superscript"/>
        </w:rPr>
        <w:t>TM</w:t>
      </w:r>
      <w:proofErr w:type="spellEnd"/>
      <w:r w:rsidRPr="00016590">
        <w:rPr>
          <w:rFonts w:ascii="Book Antiqua" w:hAnsi="Book Antiqua"/>
          <w:sz w:val="24"/>
          <w:vertAlign w:val="superscript"/>
        </w:rPr>
        <w:t xml:space="preserve"> </w:t>
      </w:r>
      <w:r w:rsidRPr="00016590">
        <w:rPr>
          <w:rFonts w:ascii="Book Antiqua" w:hAnsi="Book Antiqua"/>
          <w:sz w:val="24"/>
        </w:rPr>
        <w:t xml:space="preserve">or overlap methods, might still be </w:t>
      </w:r>
      <w:r w:rsidR="00E65063" w:rsidRPr="00016590">
        <w:rPr>
          <w:rFonts w:ascii="Book Antiqua" w:hAnsi="Book Antiqua"/>
          <w:sz w:val="24"/>
        </w:rPr>
        <w:t>little</w:t>
      </w:r>
      <w:r w:rsidRPr="00016590">
        <w:rPr>
          <w:rFonts w:ascii="Book Antiqua" w:hAnsi="Book Antiqua"/>
          <w:sz w:val="24"/>
        </w:rPr>
        <w:t xml:space="preserve"> complicated and time consuming for inexperienced surgeons. Therefore, we have devised a simple, rapid anvil insertion technique (</w:t>
      </w:r>
      <w:r w:rsidRPr="00016590">
        <w:rPr>
          <w:rFonts w:ascii="Book Antiqua" w:hAnsi="Book Antiqua"/>
          <w:i/>
          <w:sz w:val="24"/>
        </w:rPr>
        <w:t>i.e.</w:t>
      </w:r>
      <w:r w:rsidRPr="00016590">
        <w:rPr>
          <w:rFonts w:ascii="Book Antiqua" w:hAnsi="Book Antiqua"/>
          <w:sz w:val="24"/>
        </w:rPr>
        <w:t xml:space="preserve">, the double stapling technique for Roux-en Y </w:t>
      </w:r>
      <w:proofErr w:type="spellStart"/>
      <w:r w:rsidRPr="00016590">
        <w:rPr>
          <w:rFonts w:ascii="Book Antiqua" w:hAnsi="Book Antiqua"/>
          <w:sz w:val="24"/>
        </w:rPr>
        <w:t>esophagojejunostomy</w:t>
      </w:r>
      <w:proofErr w:type="spellEnd"/>
      <w:r w:rsidRPr="00016590">
        <w:rPr>
          <w:rFonts w:ascii="Book Antiqua" w:hAnsi="Book Antiqua"/>
          <w:sz w:val="24"/>
        </w:rPr>
        <w:t>) that can be used after performing LTG. Despite its simplicity, it has rarely been reported in large LTG cohorts. The details of this technique are described herein.</w:t>
      </w:r>
    </w:p>
    <w:p w:rsidR="003E7541" w:rsidRPr="00016590" w:rsidRDefault="003E7541" w:rsidP="001C5C80">
      <w:pPr>
        <w:widowControl/>
        <w:wordWrap/>
        <w:autoSpaceDE/>
        <w:autoSpaceDN/>
        <w:adjustRightInd w:val="0"/>
        <w:snapToGrid w:val="0"/>
        <w:spacing w:line="360" w:lineRule="auto"/>
        <w:rPr>
          <w:rFonts w:ascii="Book Antiqua" w:eastAsia="宋体" w:hAnsi="Book Antiqua"/>
          <w:sz w:val="24"/>
          <w:lang w:eastAsia="zh-CN"/>
        </w:rPr>
      </w:pPr>
    </w:p>
    <w:p w:rsidR="003E7541" w:rsidRPr="00016590" w:rsidRDefault="003E7541" w:rsidP="003E7541">
      <w:pPr>
        <w:spacing w:line="360" w:lineRule="auto"/>
        <w:rPr>
          <w:rFonts w:ascii="Book Antiqua" w:hAnsi="Book Antiqua"/>
          <w:b/>
          <w:sz w:val="24"/>
        </w:rPr>
      </w:pPr>
      <w:bookmarkStart w:id="17" w:name="OLE_LINK9"/>
      <w:bookmarkStart w:id="18" w:name="OLE_LINK10"/>
      <w:bookmarkStart w:id="19" w:name="OLE_LINK26"/>
      <w:r w:rsidRPr="00016590">
        <w:rPr>
          <w:rFonts w:ascii="Book Antiqua" w:hAnsi="Book Antiqua"/>
          <w:b/>
          <w:sz w:val="24"/>
        </w:rPr>
        <w:t>MATERIALS AND METHODS</w:t>
      </w:r>
    </w:p>
    <w:bookmarkEnd w:id="17"/>
    <w:bookmarkEnd w:id="18"/>
    <w:bookmarkEnd w:id="19"/>
    <w:p w:rsidR="0001656A" w:rsidRPr="00016590" w:rsidRDefault="00474796" w:rsidP="001C5C80">
      <w:pPr>
        <w:wordWrap/>
        <w:adjustRightInd w:val="0"/>
        <w:snapToGrid w:val="0"/>
        <w:spacing w:line="360" w:lineRule="auto"/>
        <w:rPr>
          <w:rFonts w:ascii="Book Antiqua" w:hAnsi="Book Antiqua"/>
          <w:b/>
          <w:i/>
          <w:sz w:val="24"/>
        </w:rPr>
      </w:pPr>
      <w:r w:rsidRPr="00016590">
        <w:rPr>
          <w:rFonts w:ascii="Book Antiqua" w:hAnsi="Book Antiqua"/>
          <w:b/>
          <w:i/>
          <w:sz w:val="24"/>
        </w:rPr>
        <w:t>Patients</w:t>
      </w:r>
    </w:p>
    <w:p w:rsidR="0001656A" w:rsidRPr="00016590" w:rsidRDefault="00474796" w:rsidP="001C5C80">
      <w:pPr>
        <w:wordWrap/>
        <w:adjustRightInd w:val="0"/>
        <w:snapToGrid w:val="0"/>
        <w:spacing w:line="360" w:lineRule="auto"/>
        <w:rPr>
          <w:rFonts w:ascii="Book Antiqua" w:hAnsi="Book Antiqua"/>
          <w:sz w:val="24"/>
        </w:rPr>
      </w:pPr>
      <w:r w:rsidRPr="00016590">
        <w:rPr>
          <w:rFonts w:ascii="Book Antiqua" w:hAnsi="Book Antiqua"/>
          <w:sz w:val="24"/>
        </w:rPr>
        <w:t>Between July 2010 and December 2012, 58 consecutive patients (42 men and 16 women) with early gastric cancer underwent LTG using this</w:t>
      </w:r>
      <w:r w:rsidR="009A7754" w:rsidRPr="00016590">
        <w:rPr>
          <w:rFonts w:ascii="Book Antiqua" w:hAnsi="Book Antiqua"/>
          <w:sz w:val="24"/>
        </w:rPr>
        <w:t xml:space="preserve"> double stapling </w:t>
      </w:r>
      <w:proofErr w:type="spellStart"/>
      <w:r w:rsidR="009A7754" w:rsidRPr="00016590">
        <w:rPr>
          <w:rFonts w:ascii="Book Antiqua" w:hAnsi="Book Antiqua"/>
          <w:sz w:val="24"/>
        </w:rPr>
        <w:t>esophagogastrostomy</w:t>
      </w:r>
      <w:proofErr w:type="spellEnd"/>
      <w:r w:rsidR="009A7754" w:rsidRPr="00016590">
        <w:rPr>
          <w:rFonts w:ascii="Book Antiqua" w:hAnsi="Book Antiqua"/>
          <w:sz w:val="24"/>
        </w:rPr>
        <w:t xml:space="preserve"> </w:t>
      </w:r>
      <w:r w:rsidRPr="00016590">
        <w:rPr>
          <w:rFonts w:ascii="Book Antiqua" w:hAnsi="Book Antiqua"/>
          <w:sz w:val="24"/>
        </w:rPr>
        <w:t xml:space="preserve">technique at Pusan National University Hospital. Patients with early gastric cancer invading the upper third part of the stomach without lymph node metastasis were included in the study. Patients with tumors located within 2 cm of the </w:t>
      </w:r>
      <w:proofErr w:type="spellStart"/>
      <w:r w:rsidRPr="00016590">
        <w:rPr>
          <w:rFonts w:ascii="Book Antiqua" w:hAnsi="Book Antiqua"/>
          <w:sz w:val="24"/>
        </w:rPr>
        <w:t>esophagogastric</w:t>
      </w:r>
      <w:proofErr w:type="spellEnd"/>
      <w:r w:rsidRPr="00016590">
        <w:rPr>
          <w:rFonts w:ascii="Book Antiqua" w:hAnsi="Book Antiqua"/>
          <w:sz w:val="24"/>
        </w:rPr>
        <w:t xml:space="preserve"> junction were excluded from this study because of the possibility of tumo</w:t>
      </w:r>
      <w:r w:rsidR="003E7541" w:rsidRPr="00016590">
        <w:rPr>
          <w:rFonts w:ascii="Book Antiqua" w:hAnsi="Book Antiqua"/>
          <w:sz w:val="24"/>
        </w:rPr>
        <w:t xml:space="preserve">r spillage during anastomosis. </w:t>
      </w:r>
      <w:r w:rsidRPr="00016590">
        <w:rPr>
          <w:rFonts w:ascii="Book Antiqua" w:hAnsi="Book Antiqua"/>
          <w:sz w:val="24"/>
        </w:rPr>
        <w:t>Patient selection was base</w:t>
      </w:r>
      <w:r w:rsidR="003E7541" w:rsidRPr="00016590">
        <w:rPr>
          <w:rFonts w:ascii="Book Antiqua" w:hAnsi="Book Antiqua"/>
          <w:sz w:val="24"/>
        </w:rPr>
        <w:t>d on preoperative examinations,</w:t>
      </w:r>
      <w:r w:rsidR="003E7541" w:rsidRPr="00016590">
        <w:rPr>
          <w:rFonts w:ascii="Book Antiqua" w:eastAsia="宋体" w:hAnsi="Book Antiqua" w:hint="eastAsia"/>
          <w:sz w:val="24"/>
          <w:lang w:eastAsia="zh-CN"/>
        </w:rPr>
        <w:t xml:space="preserve"> </w:t>
      </w:r>
      <w:r w:rsidRPr="00016590">
        <w:rPr>
          <w:rFonts w:ascii="Book Antiqua" w:hAnsi="Book Antiqua"/>
          <w:sz w:val="24"/>
        </w:rPr>
        <w:t>including endoscopic ultrasonography, esophagogastroduodenoscopy and abdominal computed tomography. We also retrospectively analyzed the patients’ characteristics, as well as their intraoperative and postoperative outcomes.</w:t>
      </w:r>
    </w:p>
    <w:p w:rsidR="003E7541" w:rsidRPr="00016590" w:rsidRDefault="003E7541" w:rsidP="001C5C80">
      <w:pPr>
        <w:wordWrap/>
        <w:adjustRightInd w:val="0"/>
        <w:snapToGrid w:val="0"/>
        <w:spacing w:line="360" w:lineRule="auto"/>
        <w:rPr>
          <w:rFonts w:ascii="Book Antiqua" w:eastAsia="宋体" w:hAnsi="Book Antiqua"/>
          <w:b/>
          <w:sz w:val="24"/>
          <w:lang w:eastAsia="zh-CN"/>
        </w:rPr>
      </w:pPr>
    </w:p>
    <w:p w:rsidR="0001656A" w:rsidRPr="00016590" w:rsidRDefault="00474796" w:rsidP="001C5C80">
      <w:pPr>
        <w:wordWrap/>
        <w:adjustRightInd w:val="0"/>
        <w:snapToGrid w:val="0"/>
        <w:spacing w:line="360" w:lineRule="auto"/>
        <w:rPr>
          <w:rFonts w:ascii="Book Antiqua" w:hAnsi="Book Antiqua"/>
          <w:b/>
          <w:i/>
          <w:sz w:val="24"/>
        </w:rPr>
      </w:pPr>
      <w:r w:rsidRPr="00016590">
        <w:rPr>
          <w:rFonts w:ascii="Book Antiqua" w:hAnsi="Book Antiqua"/>
          <w:b/>
          <w:i/>
          <w:sz w:val="24"/>
        </w:rPr>
        <w:t>Surgical techniques</w:t>
      </w:r>
    </w:p>
    <w:p w:rsidR="0001656A" w:rsidRPr="00016590" w:rsidRDefault="00474796" w:rsidP="001C5C80">
      <w:pPr>
        <w:wordWrap/>
        <w:adjustRightInd w:val="0"/>
        <w:snapToGrid w:val="0"/>
        <w:spacing w:line="360" w:lineRule="auto"/>
        <w:rPr>
          <w:rFonts w:ascii="Book Antiqua" w:hAnsi="Book Antiqua"/>
          <w:sz w:val="24"/>
        </w:rPr>
      </w:pPr>
      <w:r w:rsidRPr="00016590">
        <w:rPr>
          <w:rFonts w:ascii="Book Antiqua" w:hAnsi="Book Antiqua"/>
          <w:sz w:val="24"/>
        </w:rPr>
        <w:t xml:space="preserve">Each patient was placed in the lithotomy position. The operator stood on the right side of the patient. The first assistant stood on the left side, and the </w:t>
      </w:r>
      <w:proofErr w:type="spellStart"/>
      <w:r w:rsidRPr="00016590">
        <w:rPr>
          <w:rFonts w:ascii="Book Antiqua" w:hAnsi="Book Antiqua"/>
          <w:sz w:val="24"/>
        </w:rPr>
        <w:t>scopist</w:t>
      </w:r>
      <w:proofErr w:type="spellEnd"/>
      <w:r w:rsidRPr="00016590">
        <w:rPr>
          <w:rFonts w:ascii="Book Antiqua" w:hAnsi="Book Antiqua"/>
          <w:sz w:val="24"/>
        </w:rPr>
        <w:t xml:space="preserve"> stood between the patient’s legs. Then, a CO</w:t>
      </w:r>
      <w:r w:rsidRPr="00016590">
        <w:rPr>
          <w:rFonts w:ascii="Book Antiqua" w:hAnsi="Book Antiqua"/>
          <w:sz w:val="24"/>
          <w:vertAlign w:val="subscript"/>
        </w:rPr>
        <w:t>2</w:t>
      </w:r>
      <w:r w:rsidRPr="00016590">
        <w:rPr>
          <w:rFonts w:ascii="Book Antiqua" w:hAnsi="Book Antiqua"/>
          <w:sz w:val="24"/>
        </w:rPr>
        <w:t xml:space="preserve"> </w:t>
      </w:r>
      <w:proofErr w:type="spellStart"/>
      <w:r w:rsidRPr="00016590">
        <w:rPr>
          <w:rFonts w:ascii="Book Antiqua" w:hAnsi="Book Antiqua"/>
          <w:sz w:val="24"/>
        </w:rPr>
        <w:t>pneumoperitoneum</w:t>
      </w:r>
      <w:proofErr w:type="spellEnd"/>
      <w:r w:rsidRPr="00016590">
        <w:rPr>
          <w:rFonts w:ascii="Book Antiqua" w:hAnsi="Book Antiqua"/>
          <w:sz w:val="24"/>
        </w:rPr>
        <w:t xml:space="preserve"> was established through a 10 mm umbilical port, with pressure maintained at &lt;</w:t>
      </w:r>
      <w:r w:rsidR="003E7541" w:rsidRPr="00016590">
        <w:rPr>
          <w:rFonts w:ascii="Book Antiqua" w:eastAsia="宋体" w:hAnsi="Book Antiqua" w:hint="eastAsia"/>
          <w:sz w:val="24"/>
          <w:lang w:eastAsia="zh-CN"/>
        </w:rPr>
        <w:t xml:space="preserve"> </w:t>
      </w:r>
      <w:r w:rsidRPr="00016590">
        <w:rPr>
          <w:rFonts w:ascii="Book Antiqua" w:hAnsi="Book Antiqua"/>
          <w:sz w:val="24"/>
        </w:rPr>
        <w:t>15 mmHg. Five ports were inserted in the abdomen, s</w:t>
      </w:r>
      <w:r w:rsidR="009A7754" w:rsidRPr="00016590">
        <w:rPr>
          <w:rFonts w:ascii="Book Antiqua" w:hAnsi="Book Antiqua"/>
          <w:sz w:val="24"/>
        </w:rPr>
        <w:t>ame</w:t>
      </w:r>
      <w:r w:rsidRPr="00016590">
        <w:rPr>
          <w:rFonts w:ascii="Book Antiqua" w:hAnsi="Book Antiqua"/>
          <w:sz w:val="24"/>
        </w:rPr>
        <w:t xml:space="preserve"> to conventional laparoscopic gastrectomy (</w:t>
      </w:r>
      <w:r w:rsidR="003E7541" w:rsidRPr="00016590">
        <w:rPr>
          <w:rFonts w:ascii="Book Antiqua" w:hAnsi="Book Antiqua"/>
          <w:sz w:val="24"/>
        </w:rPr>
        <w:t>Figure</w:t>
      </w:r>
      <w:r w:rsidRPr="00016590">
        <w:rPr>
          <w:rFonts w:ascii="Book Antiqua" w:hAnsi="Book Antiqua"/>
          <w:sz w:val="24"/>
        </w:rPr>
        <w:t xml:space="preserve"> 1). After completing the resection procedure, including </w:t>
      </w:r>
      <w:bookmarkStart w:id="20" w:name="OLE_LINK6"/>
      <w:bookmarkStart w:id="21" w:name="OLE_LINK7"/>
      <w:r w:rsidRPr="00016590">
        <w:rPr>
          <w:rFonts w:ascii="Book Antiqua" w:hAnsi="Book Antiqua"/>
          <w:sz w:val="24"/>
        </w:rPr>
        <w:t>D1+ lymph node</w:t>
      </w:r>
      <w:bookmarkEnd w:id="20"/>
      <w:bookmarkEnd w:id="21"/>
      <w:r w:rsidRPr="00016590">
        <w:rPr>
          <w:rFonts w:ascii="Book Antiqua" w:hAnsi="Book Antiqua"/>
          <w:sz w:val="24"/>
        </w:rPr>
        <w:t xml:space="preserve"> dissection (except for the esophageal transection), Roux-en-Y reconstruction was performed using modified double-stapling </w:t>
      </w:r>
      <w:proofErr w:type="spellStart"/>
      <w:r w:rsidRPr="00016590">
        <w:rPr>
          <w:rFonts w:ascii="Book Antiqua" w:hAnsi="Book Antiqua"/>
          <w:sz w:val="24"/>
        </w:rPr>
        <w:t>esophagojejunostomy</w:t>
      </w:r>
      <w:proofErr w:type="spellEnd"/>
      <w:r w:rsidRPr="00016590">
        <w:rPr>
          <w:rFonts w:ascii="Book Antiqua" w:hAnsi="Book Antiqua"/>
          <w:sz w:val="24"/>
        </w:rPr>
        <w:t xml:space="preserve">, as follows. </w:t>
      </w:r>
    </w:p>
    <w:p w:rsidR="0001656A" w:rsidRPr="00016590" w:rsidRDefault="00BD68EF" w:rsidP="00BD68EF">
      <w:pPr>
        <w:pStyle w:val="a5"/>
        <w:wordWrap/>
        <w:adjustRightInd w:val="0"/>
        <w:snapToGrid w:val="0"/>
        <w:spacing w:line="360" w:lineRule="auto"/>
        <w:ind w:leftChars="0" w:left="0" w:firstLineChars="100" w:firstLine="240"/>
        <w:rPr>
          <w:rFonts w:ascii="Book Antiqua" w:hAnsi="Book Antiqua"/>
          <w:kern w:val="0"/>
          <w:sz w:val="24"/>
        </w:rPr>
      </w:pPr>
      <w:r w:rsidRPr="00016590">
        <w:rPr>
          <w:rFonts w:ascii="Book Antiqua" w:eastAsia="宋体" w:hAnsi="Book Antiqua" w:hint="eastAsia"/>
          <w:sz w:val="24"/>
          <w:lang w:eastAsia="zh-CN"/>
        </w:rPr>
        <w:t xml:space="preserve">Firstly, </w:t>
      </w:r>
      <w:r w:rsidRPr="00016590">
        <w:rPr>
          <w:rFonts w:ascii="Book Antiqua" w:hAnsi="Book Antiqua"/>
          <w:sz w:val="24"/>
        </w:rPr>
        <w:t xml:space="preserve">anvil </w:t>
      </w:r>
      <w:r w:rsidR="00474796" w:rsidRPr="00016590">
        <w:rPr>
          <w:rFonts w:ascii="Book Antiqua" w:hAnsi="Book Antiqua"/>
          <w:sz w:val="24"/>
        </w:rPr>
        <w:t xml:space="preserve">preparation: A 5-cm length of stay-suture was applied to the tip of the anvil (Premium Plus CEEA 25, US Surgical, Norwalk, CT, </w:t>
      </w:r>
      <w:r w:rsidRPr="00016590">
        <w:rPr>
          <w:rFonts w:ascii="Book Antiqua" w:hAnsi="Book Antiqua" w:hint="eastAsia"/>
          <w:sz w:val="24"/>
        </w:rPr>
        <w:t>United States</w:t>
      </w:r>
      <w:r w:rsidR="00474796" w:rsidRPr="00016590">
        <w:rPr>
          <w:rFonts w:ascii="Book Antiqua" w:hAnsi="Book Antiqua"/>
          <w:sz w:val="24"/>
        </w:rPr>
        <w:t>), and a 3- to 4-cm mini-laparotomy was performed at the site of the left lower port (</w:t>
      </w:r>
      <w:r w:rsidR="003E7541" w:rsidRPr="00016590">
        <w:rPr>
          <w:rFonts w:ascii="Book Antiqua" w:hAnsi="Book Antiqua"/>
          <w:sz w:val="24"/>
        </w:rPr>
        <w:t>Figure</w:t>
      </w:r>
      <w:r w:rsidR="00474796" w:rsidRPr="00016590">
        <w:rPr>
          <w:rFonts w:ascii="Book Antiqua" w:hAnsi="Book Antiqua"/>
          <w:sz w:val="24"/>
        </w:rPr>
        <w:t xml:space="preserve"> 2</w:t>
      </w:r>
      <w:r w:rsidRPr="00016590">
        <w:rPr>
          <w:rFonts w:ascii="Book Antiqua" w:eastAsia="宋体" w:hAnsi="Book Antiqua" w:hint="eastAsia"/>
          <w:sz w:val="24"/>
          <w:lang w:eastAsia="zh-CN"/>
        </w:rPr>
        <w:t>A</w:t>
      </w:r>
      <w:r w:rsidR="00474796" w:rsidRPr="00016590">
        <w:rPr>
          <w:rFonts w:ascii="Book Antiqua" w:hAnsi="Book Antiqua"/>
          <w:sz w:val="24"/>
        </w:rPr>
        <w:t xml:space="preserve">). The mini-laparotomy wound was retracted and protected with a laparotomy wound retractor (Alexis Wound Retractor; Applied Medical, CA, </w:t>
      </w:r>
      <w:r w:rsidRPr="00016590">
        <w:rPr>
          <w:rFonts w:ascii="Book Antiqua" w:hAnsi="Book Antiqua" w:hint="eastAsia"/>
          <w:sz w:val="24"/>
        </w:rPr>
        <w:t>United States</w:t>
      </w:r>
      <w:r w:rsidR="00474796" w:rsidRPr="00016590">
        <w:rPr>
          <w:rFonts w:ascii="Book Antiqua" w:hAnsi="Book Antiqua"/>
          <w:sz w:val="24"/>
        </w:rPr>
        <w:t xml:space="preserve">). The anvil was inserted into the abdominal cavity through the mini-laparotomy, and the </w:t>
      </w:r>
      <w:proofErr w:type="spellStart"/>
      <w:r w:rsidR="00474796" w:rsidRPr="00016590">
        <w:rPr>
          <w:rFonts w:ascii="Book Antiqua" w:hAnsi="Book Antiqua"/>
          <w:sz w:val="24"/>
        </w:rPr>
        <w:t>pneumoperitoneum</w:t>
      </w:r>
      <w:proofErr w:type="spellEnd"/>
      <w:r w:rsidR="00474796" w:rsidRPr="00016590">
        <w:rPr>
          <w:rFonts w:ascii="Book Antiqua" w:hAnsi="Book Antiqua"/>
          <w:sz w:val="24"/>
        </w:rPr>
        <w:t xml:space="preserve"> was re-established by sealing off the laparotomy wound retractor with a surgical glove (</w:t>
      </w:r>
      <w:r w:rsidR="003E7541" w:rsidRPr="00016590">
        <w:rPr>
          <w:rFonts w:ascii="Book Antiqua" w:hAnsi="Book Antiqua"/>
          <w:sz w:val="24"/>
        </w:rPr>
        <w:t>Figure</w:t>
      </w:r>
      <w:r w:rsidR="00474796" w:rsidRPr="00016590">
        <w:rPr>
          <w:rFonts w:ascii="Book Antiqua" w:hAnsi="Book Antiqua"/>
          <w:sz w:val="24"/>
        </w:rPr>
        <w:t xml:space="preserve"> 2</w:t>
      </w:r>
      <w:r w:rsidRPr="00016590">
        <w:rPr>
          <w:rFonts w:ascii="Book Antiqua" w:eastAsia="宋体" w:hAnsi="Book Antiqua" w:hint="eastAsia"/>
          <w:sz w:val="24"/>
          <w:lang w:eastAsia="zh-CN"/>
        </w:rPr>
        <w:t>B</w:t>
      </w:r>
      <w:r w:rsidR="00474796" w:rsidRPr="00016590">
        <w:rPr>
          <w:rFonts w:ascii="Book Antiqua" w:hAnsi="Book Antiqua"/>
          <w:sz w:val="24"/>
        </w:rPr>
        <w:t>).</w:t>
      </w:r>
    </w:p>
    <w:p w:rsidR="0001656A" w:rsidRPr="00016590" w:rsidRDefault="00BD68EF" w:rsidP="00BD68EF">
      <w:pPr>
        <w:pStyle w:val="a5"/>
        <w:wordWrap/>
        <w:adjustRightInd w:val="0"/>
        <w:snapToGrid w:val="0"/>
        <w:spacing w:line="360" w:lineRule="auto"/>
        <w:ind w:leftChars="0" w:left="0" w:firstLineChars="100" w:firstLine="240"/>
        <w:rPr>
          <w:rFonts w:ascii="Book Antiqua" w:hAnsi="Book Antiqua"/>
          <w:sz w:val="24"/>
        </w:rPr>
      </w:pPr>
      <w:r w:rsidRPr="00016590">
        <w:rPr>
          <w:rFonts w:ascii="Book Antiqua" w:eastAsia="宋体" w:hAnsi="Book Antiqua" w:hint="eastAsia"/>
          <w:sz w:val="24"/>
          <w:lang w:eastAsia="zh-CN"/>
        </w:rPr>
        <w:t xml:space="preserve">Secondly, </w:t>
      </w:r>
      <w:r w:rsidRPr="00016590">
        <w:rPr>
          <w:rFonts w:ascii="Book Antiqua" w:hAnsi="Book Antiqua"/>
          <w:sz w:val="24"/>
        </w:rPr>
        <w:t xml:space="preserve">anvil </w:t>
      </w:r>
      <w:r w:rsidR="00474796" w:rsidRPr="00016590">
        <w:rPr>
          <w:rFonts w:ascii="Book Antiqua" w:hAnsi="Book Antiqua"/>
          <w:sz w:val="24"/>
        </w:rPr>
        <w:t xml:space="preserve">insertion: </w:t>
      </w:r>
      <w:proofErr w:type="spellStart"/>
      <w:r w:rsidR="00474796" w:rsidRPr="00016590">
        <w:rPr>
          <w:rFonts w:ascii="Book Antiqua" w:hAnsi="Book Antiqua"/>
          <w:sz w:val="24"/>
        </w:rPr>
        <w:t>Gastrotomy</w:t>
      </w:r>
      <w:proofErr w:type="spellEnd"/>
      <w:r w:rsidR="00474796" w:rsidRPr="00016590">
        <w:rPr>
          <w:rFonts w:ascii="Book Antiqua" w:hAnsi="Book Antiqua"/>
          <w:sz w:val="24"/>
        </w:rPr>
        <w:t xml:space="preserve"> was performed approximately 1 to 2 cm below the </w:t>
      </w:r>
      <w:proofErr w:type="spellStart"/>
      <w:r w:rsidR="00474796" w:rsidRPr="00016590">
        <w:rPr>
          <w:rFonts w:ascii="Book Antiqua" w:hAnsi="Book Antiqua"/>
          <w:sz w:val="24"/>
        </w:rPr>
        <w:t>esophagogastric</w:t>
      </w:r>
      <w:proofErr w:type="spellEnd"/>
      <w:r w:rsidR="00474796" w:rsidRPr="00016590">
        <w:rPr>
          <w:rFonts w:ascii="Book Antiqua" w:hAnsi="Book Antiqua"/>
          <w:sz w:val="24"/>
        </w:rPr>
        <w:t xml:space="preserve"> junction (away from the tumor mass), and it could be extended approximately 3 cm across the </w:t>
      </w:r>
      <w:proofErr w:type="spellStart"/>
      <w:r w:rsidR="00474796" w:rsidRPr="00016590">
        <w:rPr>
          <w:rFonts w:ascii="Book Antiqua" w:hAnsi="Book Antiqua"/>
          <w:sz w:val="24"/>
        </w:rPr>
        <w:t>esophagogastric</w:t>
      </w:r>
      <w:proofErr w:type="spellEnd"/>
      <w:r w:rsidR="00474796" w:rsidRPr="00016590">
        <w:rPr>
          <w:rFonts w:ascii="Book Antiqua" w:hAnsi="Book Antiqua"/>
          <w:sz w:val="24"/>
        </w:rPr>
        <w:t xml:space="preserve"> junction using a harmonic scalpel (</w:t>
      </w:r>
      <w:r w:rsidR="00474796" w:rsidRPr="00016590">
        <w:rPr>
          <w:rFonts w:ascii="Book Antiqua" w:hAnsi="Book Antiqua"/>
          <w:kern w:val="0"/>
          <w:sz w:val="24"/>
        </w:rPr>
        <w:t>Ethicon Endo-Surgery, Cincinnati, OH, USA</w:t>
      </w:r>
      <w:r w:rsidR="00474796" w:rsidRPr="00016590">
        <w:rPr>
          <w:rFonts w:ascii="Book Antiqua" w:hAnsi="Book Antiqua"/>
          <w:sz w:val="24"/>
        </w:rPr>
        <w:t>) (</w:t>
      </w:r>
      <w:r w:rsidR="003E7541" w:rsidRPr="00016590">
        <w:rPr>
          <w:rFonts w:ascii="Book Antiqua" w:hAnsi="Book Antiqua"/>
          <w:sz w:val="24"/>
        </w:rPr>
        <w:t>Figure</w:t>
      </w:r>
      <w:r w:rsidR="00474796" w:rsidRPr="00016590">
        <w:rPr>
          <w:rFonts w:ascii="Book Antiqua" w:hAnsi="Book Antiqua"/>
          <w:sz w:val="24"/>
        </w:rPr>
        <w:t xml:space="preserve"> 3</w:t>
      </w:r>
      <w:r w:rsidRPr="00016590">
        <w:rPr>
          <w:rFonts w:ascii="Book Antiqua" w:eastAsia="宋体" w:hAnsi="Book Antiqua" w:hint="eastAsia"/>
          <w:sz w:val="24"/>
          <w:lang w:eastAsia="zh-CN"/>
        </w:rPr>
        <w:t>A</w:t>
      </w:r>
      <w:r w:rsidR="00474796" w:rsidRPr="00016590">
        <w:rPr>
          <w:rFonts w:ascii="Book Antiqua" w:hAnsi="Book Antiqua"/>
          <w:sz w:val="24"/>
        </w:rPr>
        <w:t xml:space="preserve">). The prepared anvil was inserted into the esophagus through the </w:t>
      </w:r>
      <w:proofErr w:type="spellStart"/>
      <w:r w:rsidR="00474796" w:rsidRPr="00016590">
        <w:rPr>
          <w:rFonts w:ascii="Book Antiqua" w:hAnsi="Book Antiqua"/>
          <w:sz w:val="24"/>
        </w:rPr>
        <w:t>gastrotomy</w:t>
      </w:r>
      <w:proofErr w:type="spellEnd"/>
      <w:r w:rsidR="00474796" w:rsidRPr="00016590">
        <w:rPr>
          <w:rFonts w:ascii="Book Antiqua" w:hAnsi="Book Antiqua"/>
          <w:sz w:val="24"/>
        </w:rPr>
        <w:t xml:space="preserve"> and then placed in the thoracic esophagus (</w:t>
      </w:r>
      <w:r w:rsidR="003E7541" w:rsidRPr="00016590">
        <w:rPr>
          <w:rFonts w:ascii="Book Antiqua" w:hAnsi="Book Antiqua"/>
          <w:sz w:val="24"/>
        </w:rPr>
        <w:t>Figure</w:t>
      </w:r>
      <w:r w:rsidR="00474796" w:rsidRPr="00016590">
        <w:rPr>
          <w:rFonts w:ascii="Book Antiqua" w:hAnsi="Book Antiqua"/>
          <w:sz w:val="24"/>
        </w:rPr>
        <w:t xml:space="preserve"> 3</w:t>
      </w:r>
      <w:r w:rsidRPr="00016590">
        <w:rPr>
          <w:rFonts w:ascii="Book Antiqua" w:eastAsia="宋体" w:hAnsi="Book Antiqua" w:hint="eastAsia"/>
          <w:sz w:val="24"/>
          <w:lang w:eastAsia="zh-CN"/>
        </w:rPr>
        <w:t>B</w:t>
      </w:r>
      <w:r w:rsidR="00474796" w:rsidRPr="00016590">
        <w:rPr>
          <w:rFonts w:ascii="Book Antiqua" w:hAnsi="Book Antiqua"/>
          <w:sz w:val="24"/>
        </w:rPr>
        <w:t xml:space="preserve">). Subsequently, the distal esophagus was transected with an Endo GIA linear stapler (Endo GIA 60, US Surgical, </w:t>
      </w:r>
      <w:proofErr w:type="gramStart"/>
      <w:r w:rsidR="00474796" w:rsidRPr="00016590">
        <w:rPr>
          <w:rFonts w:ascii="Book Antiqua" w:hAnsi="Book Antiqua"/>
          <w:sz w:val="24"/>
        </w:rPr>
        <w:t>Norwalk</w:t>
      </w:r>
      <w:proofErr w:type="gramEnd"/>
      <w:r w:rsidR="00474796" w:rsidRPr="00016590">
        <w:rPr>
          <w:rFonts w:ascii="Book Antiqua" w:hAnsi="Book Antiqua"/>
          <w:sz w:val="24"/>
        </w:rPr>
        <w:t>, CT, USA). Then, to avoid disrupting the stay-suture during the linear stapling, the stay-suture was cranially lifted while dividing the distal esophagus (</w:t>
      </w:r>
      <w:r w:rsidR="003E7541" w:rsidRPr="00016590">
        <w:rPr>
          <w:rFonts w:ascii="Book Antiqua" w:hAnsi="Book Antiqua"/>
          <w:sz w:val="24"/>
        </w:rPr>
        <w:t>Figure</w:t>
      </w:r>
      <w:r w:rsidR="00474796" w:rsidRPr="00016590">
        <w:rPr>
          <w:rFonts w:ascii="Book Antiqua" w:hAnsi="Book Antiqua"/>
          <w:sz w:val="24"/>
        </w:rPr>
        <w:t xml:space="preserve"> 3</w:t>
      </w:r>
      <w:r w:rsidRPr="00016590">
        <w:rPr>
          <w:rFonts w:ascii="Book Antiqua" w:eastAsia="宋体" w:hAnsi="Book Antiqua" w:hint="eastAsia"/>
          <w:sz w:val="24"/>
          <w:lang w:eastAsia="zh-CN"/>
        </w:rPr>
        <w:t>C</w:t>
      </w:r>
      <w:r w:rsidR="00474796" w:rsidRPr="00016590">
        <w:rPr>
          <w:rFonts w:ascii="Book Antiqua" w:hAnsi="Book Antiqua"/>
          <w:sz w:val="24"/>
        </w:rPr>
        <w:t>).</w:t>
      </w:r>
      <w:r w:rsidR="007D0774" w:rsidRPr="00016590">
        <w:rPr>
          <w:rFonts w:ascii="Book Antiqua" w:hAnsi="Book Antiqua"/>
          <w:sz w:val="24"/>
        </w:rPr>
        <w:t xml:space="preserve"> </w:t>
      </w:r>
      <w:r w:rsidR="00474796" w:rsidRPr="00016590">
        <w:rPr>
          <w:rFonts w:ascii="Book Antiqua" w:hAnsi="Book Antiqua"/>
          <w:sz w:val="24"/>
        </w:rPr>
        <w:t>The stay-suture was pulled through the remaining hole until the anvil reached the esophageal stump (</w:t>
      </w:r>
      <w:r w:rsidR="003E7541" w:rsidRPr="00016590">
        <w:rPr>
          <w:rFonts w:ascii="Book Antiqua" w:hAnsi="Book Antiqua"/>
          <w:sz w:val="24"/>
        </w:rPr>
        <w:t>Figure</w:t>
      </w:r>
      <w:r w:rsidR="00474796" w:rsidRPr="00016590">
        <w:rPr>
          <w:rFonts w:ascii="Book Antiqua" w:hAnsi="Book Antiqua"/>
          <w:sz w:val="24"/>
        </w:rPr>
        <w:t xml:space="preserve"> 3</w:t>
      </w:r>
      <w:r w:rsidRPr="00016590">
        <w:rPr>
          <w:rFonts w:ascii="Book Antiqua" w:eastAsia="宋体" w:hAnsi="Book Antiqua" w:hint="eastAsia"/>
          <w:sz w:val="24"/>
          <w:lang w:eastAsia="zh-CN"/>
        </w:rPr>
        <w:t>D</w:t>
      </w:r>
      <w:r w:rsidR="00474796" w:rsidRPr="00016590">
        <w:rPr>
          <w:rFonts w:ascii="Book Antiqua" w:hAnsi="Book Antiqua"/>
          <w:sz w:val="24"/>
        </w:rPr>
        <w:t xml:space="preserve">). The </w:t>
      </w:r>
      <w:proofErr w:type="spellStart"/>
      <w:r w:rsidR="00474796" w:rsidRPr="00016590">
        <w:rPr>
          <w:rFonts w:ascii="Book Antiqua" w:hAnsi="Book Antiqua"/>
          <w:sz w:val="24"/>
        </w:rPr>
        <w:t>gastrotomy</w:t>
      </w:r>
      <w:proofErr w:type="spellEnd"/>
      <w:r w:rsidR="00474796" w:rsidRPr="00016590">
        <w:rPr>
          <w:rFonts w:ascii="Book Antiqua" w:hAnsi="Book Antiqua"/>
          <w:sz w:val="24"/>
        </w:rPr>
        <w:t xml:space="preserve"> site was grasped with forceps, or a laparoscopic bulldog clamp was used to prevent spillage of the gastric contents. The resected specimen was delivered through the mini-laparotomy.</w:t>
      </w:r>
    </w:p>
    <w:p w:rsidR="0001656A" w:rsidRPr="00016590" w:rsidRDefault="00BD68EF" w:rsidP="00BD68EF">
      <w:pPr>
        <w:pStyle w:val="a5"/>
        <w:wordWrap/>
        <w:adjustRightInd w:val="0"/>
        <w:snapToGrid w:val="0"/>
        <w:spacing w:line="360" w:lineRule="auto"/>
        <w:ind w:leftChars="0" w:left="0" w:firstLineChars="100" w:firstLine="240"/>
        <w:rPr>
          <w:rFonts w:ascii="Book Antiqua" w:hAnsi="Book Antiqua"/>
          <w:sz w:val="24"/>
        </w:rPr>
      </w:pPr>
      <w:r w:rsidRPr="00016590">
        <w:rPr>
          <w:rFonts w:ascii="Book Antiqua" w:eastAsia="宋体" w:hAnsi="Book Antiqua" w:hint="eastAsia"/>
          <w:sz w:val="24"/>
          <w:lang w:eastAsia="zh-CN"/>
        </w:rPr>
        <w:lastRenderedPageBreak/>
        <w:t xml:space="preserve">Thirdly, </w:t>
      </w:r>
      <w:proofErr w:type="spellStart"/>
      <w:r w:rsidRPr="00016590">
        <w:rPr>
          <w:rFonts w:ascii="Book Antiqua" w:hAnsi="Book Antiqua"/>
          <w:sz w:val="24"/>
        </w:rPr>
        <w:t>jejunojejunostomy</w:t>
      </w:r>
      <w:proofErr w:type="spellEnd"/>
      <w:r w:rsidR="00474796" w:rsidRPr="00016590">
        <w:rPr>
          <w:rFonts w:ascii="Book Antiqua" w:hAnsi="Book Antiqua"/>
          <w:sz w:val="24"/>
        </w:rPr>
        <w:t xml:space="preserve">: The jejunum was brought out through the mini-laparotomy and divided 15 to 20 cm distal to the ligament of </w:t>
      </w:r>
      <w:proofErr w:type="spellStart"/>
      <w:r w:rsidR="00474796" w:rsidRPr="00016590">
        <w:rPr>
          <w:rFonts w:ascii="Book Antiqua" w:hAnsi="Book Antiqua"/>
          <w:sz w:val="24"/>
        </w:rPr>
        <w:t>Treitz</w:t>
      </w:r>
      <w:proofErr w:type="spellEnd"/>
      <w:r w:rsidR="00474796" w:rsidRPr="00016590">
        <w:rPr>
          <w:rFonts w:ascii="Book Antiqua" w:hAnsi="Book Antiqua"/>
          <w:sz w:val="24"/>
        </w:rPr>
        <w:t xml:space="preserve">. An extracorporeal end-to-side </w:t>
      </w:r>
      <w:proofErr w:type="spellStart"/>
      <w:r w:rsidR="00474796" w:rsidRPr="00016590">
        <w:rPr>
          <w:rFonts w:ascii="Book Antiqua" w:hAnsi="Book Antiqua"/>
          <w:sz w:val="24"/>
        </w:rPr>
        <w:t>jejunojejunostomy</w:t>
      </w:r>
      <w:proofErr w:type="spellEnd"/>
      <w:r w:rsidR="00474796" w:rsidRPr="00016590">
        <w:rPr>
          <w:rFonts w:ascii="Book Antiqua" w:hAnsi="Book Antiqua"/>
          <w:sz w:val="24"/>
        </w:rPr>
        <w:t xml:space="preserve"> was manually performed 45 cm below the site at which the </w:t>
      </w:r>
      <w:proofErr w:type="spellStart"/>
      <w:r w:rsidR="00474796" w:rsidRPr="00016590">
        <w:rPr>
          <w:rFonts w:ascii="Book Antiqua" w:hAnsi="Book Antiqua"/>
          <w:sz w:val="24"/>
        </w:rPr>
        <w:t>esophagojejunostomy</w:t>
      </w:r>
      <w:proofErr w:type="spellEnd"/>
      <w:r w:rsidR="00474796" w:rsidRPr="00016590">
        <w:rPr>
          <w:rFonts w:ascii="Book Antiqua" w:hAnsi="Book Antiqua"/>
          <w:sz w:val="24"/>
        </w:rPr>
        <w:t xml:space="preserve"> would be performed (</w:t>
      </w:r>
      <w:r w:rsidR="003E7541" w:rsidRPr="00016590">
        <w:rPr>
          <w:rFonts w:ascii="Book Antiqua" w:hAnsi="Book Antiqua"/>
          <w:sz w:val="24"/>
        </w:rPr>
        <w:t>Figure</w:t>
      </w:r>
      <w:r w:rsidR="00474796" w:rsidRPr="00016590">
        <w:rPr>
          <w:rFonts w:ascii="Book Antiqua" w:hAnsi="Book Antiqua"/>
          <w:sz w:val="24"/>
        </w:rPr>
        <w:t xml:space="preserve"> 4</w:t>
      </w:r>
      <w:r w:rsidRPr="00016590">
        <w:rPr>
          <w:rFonts w:ascii="Book Antiqua" w:eastAsia="宋体" w:hAnsi="Book Antiqua" w:hint="eastAsia"/>
          <w:sz w:val="24"/>
          <w:lang w:eastAsia="zh-CN"/>
        </w:rPr>
        <w:t>A</w:t>
      </w:r>
      <w:r w:rsidR="00474796" w:rsidRPr="00016590">
        <w:rPr>
          <w:rFonts w:ascii="Book Antiqua" w:hAnsi="Book Antiqua"/>
          <w:sz w:val="24"/>
        </w:rPr>
        <w:t>).</w:t>
      </w:r>
    </w:p>
    <w:p w:rsidR="00BD68EF" w:rsidRPr="00016590" w:rsidRDefault="00BD68EF" w:rsidP="00BD68EF">
      <w:pPr>
        <w:pStyle w:val="a5"/>
        <w:wordWrap/>
        <w:adjustRightInd w:val="0"/>
        <w:snapToGrid w:val="0"/>
        <w:spacing w:line="360" w:lineRule="auto"/>
        <w:ind w:leftChars="0" w:left="0" w:firstLineChars="100" w:firstLine="240"/>
        <w:rPr>
          <w:rFonts w:ascii="Book Antiqua" w:eastAsia="宋体" w:hAnsi="Book Antiqua"/>
          <w:sz w:val="24"/>
          <w:lang w:eastAsia="zh-CN"/>
        </w:rPr>
      </w:pPr>
      <w:r w:rsidRPr="00016590">
        <w:rPr>
          <w:rFonts w:ascii="Book Antiqua" w:eastAsia="宋体" w:hAnsi="Book Antiqua" w:hint="eastAsia"/>
          <w:sz w:val="24"/>
          <w:lang w:eastAsia="zh-CN"/>
        </w:rPr>
        <w:t xml:space="preserve">Lastly, </w:t>
      </w:r>
      <w:proofErr w:type="spellStart"/>
      <w:r w:rsidRPr="00016590">
        <w:rPr>
          <w:rFonts w:ascii="Book Antiqua" w:hAnsi="Book Antiqua"/>
          <w:sz w:val="24"/>
        </w:rPr>
        <w:t>esophagojejunostomy</w:t>
      </w:r>
      <w:proofErr w:type="spellEnd"/>
      <w:r w:rsidR="00474796" w:rsidRPr="00016590">
        <w:rPr>
          <w:rFonts w:ascii="Book Antiqua" w:hAnsi="Book Antiqua"/>
          <w:sz w:val="24"/>
        </w:rPr>
        <w:t xml:space="preserve">: For </w:t>
      </w:r>
      <w:proofErr w:type="spellStart"/>
      <w:r w:rsidR="00474796" w:rsidRPr="00016590">
        <w:rPr>
          <w:rFonts w:ascii="Book Antiqua" w:hAnsi="Book Antiqua"/>
          <w:sz w:val="24"/>
        </w:rPr>
        <w:t>intracorporeal</w:t>
      </w:r>
      <w:proofErr w:type="spellEnd"/>
      <w:r w:rsidR="00474796" w:rsidRPr="00016590">
        <w:rPr>
          <w:rFonts w:ascii="Book Antiqua" w:hAnsi="Book Antiqua"/>
          <w:sz w:val="24"/>
        </w:rPr>
        <w:t xml:space="preserve"> use, a surgical glove was attached to the circular stapler. The circular stapler was inserted into the Roux limb, which was tied to the body of the circular stapler to prevent separation from the jejunum (</w:t>
      </w:r>
      <w:r w:rsidR="003E7541" w:rsidRPr="00016590">
        <w:rPr>
          <w:rFonts w:ascii="Book Antiqua" w:hAnsi="Book Antiqua"/>
          <w:sz w:val="24"/>
        </w:rPr>
        <w:t>Figure</w:t>
      </w:r>
      <w:r w:rsidR="00474796" w:rsidRPr="00016590">
        <w:rPr>
          <w:rFonts w:ascii="Book Antiqua" w:hAnsi="Book Antiqua"/>
          <w:sz w:val="24"/>
        </w:rPr>
        <w:t xml:space="preserve"> 4</w:t>
      </w:r>
      <w:r w:rsidRPr="00016590">
        <w:rPr>
          <w:rFonts w:ascii="Book Antiqua" w:eastAsia="宋体" w:hAnsi="Book Antiqua" w:hint="eastAsia"/>
          <w:sz w:val="24"/>
          <w:lang w:eastAsia="zh-CN"/>
        </w:rPr>
        <w:t>B</w:t>
      </w:r>
      <w:r w:rsidR="00474796" w:rsidRPr="00016590">
        <w:rPr>
          <w:rFonts w:ascii="Book Antiqua" w:hAnsi="Book Antiqua"/>
          <w:sz w:val="24"/>
        </w:rPr>
        <w:t xml:space="preserve">). Then, the body of the circular stapler was introduced into the abdominal cavity, and the </w:t>
      </w:r>
      <w:proofErr w:type="spellStart"/>
      <w:r w:rsidR="00474796" w:rsidRPr="00016590">
        <w:rPr>
          <w:rFonts w:ascii="Book Antiqua" w:hAnsi="Book Antiqua"/>
          <w:sz w:val="24"/>
        </w:rPr>
        <w:t>pneumoperitoneum</w:t>
      </w:r>
      <w:proofErr w:type="spellEnd"/>
      <w:r w:rsidR="00474796" w:rsidRPr="00016590">
        <w:rPr>
          <w:rFonts w:ascii="Book Antiqua" w:hAnsi="Book Antiqua"/>
          <w:sz w:val="24"/>
        </w:rPr>
        <w:t xml:space="preserve"> was re-established using the attached surgical glove. </w:t>
      </w:r>
      <w:proofErr w:type="spellStart"/>
      <w:r w:rsidR="00474796" w:rsidRPr="00016590">
        <w:rPr>
          <w:rFonts w:ascii="Book Antiqua" w:hAnsi="Book Antiqua"/>
          <w:sz w:val="24"/>
        </w:rPr>
        <w:t>Esophagojejunostomy</w:t>
      </w:r>
      <w:proofErr w:type="spellEnd"/>
      <w:r w:rsidR="00474796" w:rsidRPr="00016590">
        <w:rPr>
          <w:rFonts w:ascii="Book Antiqua" w:hAnsi="Book Antiqua"/>
          <w:sz w:val="24"/>
        </w:rPr>
        <w:t xml:space="preserve"> was performed under laparoscopic view (</w:t>
      </w:r>
      <w:r w:rsidR="003E7541" w:rsidRPr="00016590">
        <w:rPr>
          <w:rFonts w:ascii="Book Antiqua" w:hAnsi="Book Antiqua"/>
          <w:sz w:val="24"/>
        </w:rPr>
        <w:t>Figure</w:t>
      </w:r>
      <w:r w:rsidR="00474796" w:rsidRPr="00016590">
        <w:rPr>
          <w:rFonts w:ascii="Book Antiqua" w:hAnsi="Book Antiqua"/>
          <w:sz w:val="24"/>
        </w:rPr>
        <w:t xml:space="preserve"> 5). Finally, the </w:t>
      </w:r>
      <w:proofErr w:type="spellStart"/>
      <w:r w:rsidR="00474796" w:rsidRPr="00016590">
        <w:rPr>
          <w:rFonts w:ascii="Book Antiqua" w:hAnsi="Book Antiqua"/>
          <w:sz w:val="24"/>
        </w:rPr>
        <w:t>jejunal</w:t>
      </w:r>
      <w:proofErr w:type="spellEnd"/>
      <w:r w:rsidR="00474796" w:rsidRPr="00016590">
        <w:rPr>
          <w:rFonts w:ascii="Book Antiqua" w:hAnsi="Book Antiqua"/>
          <w:sz w:val="24"/>
        </w:rPr>
        <w:t xml:space="preserve"> stump of the Roux limb was closed with an Endo GIA linear stapler.</w:t>
      </w:r>
      <w:bookmarkStart w:id="22" w:name="OLE_LINK107"/>
      <w:bookmarkStart w:id="23" w:name="OLE_LINK130"/>
      <w:bookmarkStart w:id="24" w:name="OLE_LINK284"/>
      <w:bookmarkStart w:id="25" w:name="OLE_LINK728"/>
      <w:bookmarkStart w:id="26" w:name="OLE_LINK729"/>
      <w:bookmarkStart w:id="27" w:name="OLE_LINK865"/>
      <w:bookmarkStart w:id="28" w:name="OLE_LINK933"/>
      <w:bookmarkStart w:id="29" w:name="OLE_LINK997"/>
      <w:bookmarkStart w:id="30" w:name="OLE_LINK999"/>
      <w:bookmarkStart w:id="31" w:name="OLE_LINK1000"/>
      <w:bookmarkStart w:id="32" w:name="OLE_LINK1142"/>
      <w:bookmarkStart w:id="33" w:name="OLE_LINK1143"/>
      <w:bookmarkStart w:id="34" w:name="OLE_LINK1197"/>
      <w:bookmarkStart w:id="35" w:name="OLE_LINK1187"/>
      <w:bookmarkStart w:id="36" w:name="OLE_LINK1307"/>
      <w:bookmarkStart w:id="37" w:name="OLE_LINK1691"/>
      <w:bookmarkStart w:id="38" w:name="OLE_LINK1654"/>
      <w:bookmarkStart w:id="39" w:name="OLE_LINK2086"/>
      <w:bookmarkStart w:id="40" w:name="OLE_LINK2164"/>
      <w:bookmarkStart w:id="41" w:name="OLE_LINK2578"/>
      <w:bookmarkStart w:id="42" w:name="OLE_LINK2539"/>
      <w:bookmarkStart w:id="43" w:name="OLE_LINK2540"/>
      <w:bookmarkStart w:id="44" w:name="OLE_LINK2624"/>
      <w:bookmarkStart w:id="45" w:name="OLE_LINK676"/>
      <w:bookmarkStart w:id="46" w:name="OLE_LINK677"/>
      <w:bookmarkStart w:id="47" w:name="OLE_LINK1199"/>
      <w:bookmarkStart w:id="48" w:name="OLE_LINK1200"/>
      <w:bookmarkStart w:id="49" w:name="OLE_LINK2171"/>
    </w:p>
    <w:p w:rsidR="00BD68EF" w:rsidRPr="00016590" w:rsidRDefault="00BD68EF" w:rsidP="00BD68EF">
      <w:pPr>
        <w:wordWrap/>
        <w:adjustRightInd w:val="0"/>
        <w:snapToGrid w:val="0"/>
        <w:spacing w:line="360" w:lineRule="auto"/>
        <w:rPr>
          <w:rFonts w:ascii="Book Antiqua" w:eastAsia="宋体" w:hAnsi="Book Antiqua"/>
          <w:b/>
          <w:i/>
          <w:sz w:val="24"/>
          <w:lang w:eastAsia="zh-CN"/>
        </w:rPr>
      </w:pPr>
    </w:p>
    <w:p w:rsidR="00BA3F4C" w:rsidRPr="00016590" w:rsidRDefault="00BA3F4C" w:rsidP="00BD68EF">
      <w:pPr>
        <w:wordWrap/>
        <w:adjustRightInd w:val="0"/>
        <w:snapToGrid w:val="0"/>
        <w:spacing w:line="360" w:lineRule="auto"/>
        <w:rPr>
          <w:rFonts w:ascii="Book Antiqua" w:hAnsi="Book Antiqua"/>
          <w:sz w:val="24"/>
        </w:rPr>
      </w:pPr>
      <w:r w:rsidRPr="00016590">
        <w:rPr>
          <w:rFonts w:ascii="Book Antiqua" w:hAnsi="Book Antiqua"/>
          <w:b/>
          <w:i/>
          <w:sz w:val="24"/>
        </w:rPr>
        <w:t>Statistical analysis</w:t>
      </w:r>
      <w:r w:rsidR="005102B9" w:rsidRPr="00016590">
        <w:rPr>
          <w:rFonts w:ascii="Book Antiqua" w:eastAsiaTheme="minorEastAsia" w:hAnsi="Book Antiqua"/>
          <w:b/>
          <w:i/>
          <w:sz w:val="24"/>
        </w:rPr>
        <w:t xml:space="preserve"> </w:t>
      </w:r>
    </w:p>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rsidR="00BA3F4C" w:rsidRPr="00016590" w:rsidRDefault="007661BF" w:rsidP="001C5C80">
      <w:pPr>
        <w:pStyle w:val="a5"/>
        <w:wordWrap/>
        <w:adjustRightInd w:val="0"/>
        <w:snapToGrid w:val="0"/>
        <w:spacing w:line="360" w:lineRule="auto"/>
        <w:ind w:leftChars="0" w:left="0"/>
        <w:rPr>
          <w:rFonts w:ascii="Book Antiqua" w:eastAsia="宋体" w:hAnsi="Book Antiqua"/>
          <w:sz w:val="24"/>
          <w:lang w:eastAsia="zh-CN"/>
        </w:rPr>
      </w:pPr>
      <w:r w:rsidRPr="00016590">
        <w:rPr>
          <w:rFonts w:ascii="Book Antiqua" w:eastAsiaTheme="minorEastAsia" w:hAnsi="Book Antiqua"/>
          <w:sz w:val="24"/>
        </w:rPr>
        <w:t>Statistical analyses were performed using SPSS software</w:t>
      </w:r>
      <w:r w:rsidR="00BD68EF" w:rsidRPr="00016590">
        <w:rPr>
          <w:rFonts w:ascii="Book Antiqua" w:eastAsia="宋体" w:hAnsi="Book Antiqua" w:hint="eastAsia"/>
          <w:sz w:val="24"/>
          <w:lang w:eastAsia="zh-CN"/>
        </w:rPr>
        <w:t xml:space="preserve"> </w:t>
      </w:r>
      <w:r w:rsidRPr="00016590">
        <w:rPr>
          <w:rFonts w:ascii="Book Antiqua" w:eastAsiaTheme="minorEastAsia" w:hAnsi="Book Antiqua"/>
          <w:sz w:val="24"/>
        </w:rPr>
        <w:t xml:space="preserve">(version 18; SPSS Inc., Chicago, IL, United States). For continuous variables, the one sample </w:t>
      </w:r>
      <w:r w:rsidRPr="00016590">
        <w:rPr>
          <w:rFonts w:ascii="Book Antiqua" w:eastAsiaTheme="minorEastAsia" w:hAnsi="Book Antiqua"/>
          <w:i/>
          <w:sz w:val="24"/>
        </w:rPr>
        <w:t>t</w:t>
      </w:r>
      <w:r w:rsidRPr="00016590">
        <w:rPr>
          <w:rFonts w:ascii="Book Antiqua" w:eastAsiaTheme="minorEastAsia" w:hAnsi="Book Antiqua"/>
          <w:sz w:val="24"/>
        </w:rPr>
        <w:t xml:space="preserve">-test was </w:t>
      </w:r>
      <w:r w:rsidR="005102B9" w:rsidRPr="00016590">
        <w:rPr>
          <w:rFonts w:ascii="Book Antiqua" w:eastAsiaTheme="minorEastAsia" w:hAnsi="Book Antiqua"/>
          <w:sz w:val="24"/>
        </w:rPr>
        <w:t>used to identify the mean value and for categorical data, frequency analysis was used.</w:t>
      </w:r>
      <w:r w:rsidR="00D120D8" w:rsidRPr="00016590">
        <w:rPr>
          <w:rFonts w:ascii="Book Antiqua" w:eastAsiaTheme="minorEastAsia" w:hAnsi="Book Antiqua"/>
          <w:sz w:val="24"/>
        </w:rPr>
        <w:t xml:space="preserve"> Quantitative data was expressed as mean </w:t>
      </w:r>
      <w:r w:rsidR="00D85AF4" w:rsidRPr="00016590">
        <w:rPr>
          <w:rFonts w:ascii="Book Antiqua" w:eastAsia="Malgun Gothic" w:hAnsi="Book Antiqua"/>
          <w:sz w:val="24"/>
        </w:rPr>
        <w:t xml:space="preserve">± </w:t>
      </w:r>
      <w:r w:rsidR="00D120D8" w:rsidRPr="00016590">
        <w:rPr>
          <w:rFonts w:ascii="Book Antiqua" w:eastAsiaTheme="minorEastAsia" w:hAnsi="Book Antiqua"/>
          <w:sz w:val="24"/>
        </w:rPr>
        <w:t>SD.</w:t>
      </w:r>
    </w:p>
    <w:p w:rsidR="008A63A4" w:rsidRPr="00016590" w:rsidRDefault="008A63A4" w:rsidP="00BD68EF">
      <w:pPr>
        <w:pStyle w:val="a5"/>
        <w:wordWrap/>
        <w:adjustRightInd w:val="0"/>
        <w:snapToGrid w:val="0"/>
        <w:spacing w:line="360" w:lineRule="auto"/>
        <w:ind w:leftChars="0" w:left="0" w:firstLineChars="100" w:firstLine="240"/>
        <w:rPr>
          <w:rFonts w:ascii="Book Antiqua" w:eastAsia="宋体" w:hAnsi="Book Antiqua"/>
          <w:b/>
          <w:bCs/>
          <w:iCs/>
          <w:sz w:val="24"/>
          <w:lang w:eastAsia="zh-CN"/>
        </w:rPr>
      </w:pPr>
      <w:r w:rsidRPr="00016590">
        <w:rPr>
          <w:rFonts w:ascii="Book Antiqua" w:eastAsia="宋体" w:hAnsi="Book Antiqua"/>
          <w:sz w:val="24"/>
          <w:lang w:eastAsia="zh-CN"/>
        </w:rPr>
        <w:t xml:space="preserve">The statistical methods of this study were reviewed by Professor </w:t>
      </w:r>
      <w:proofErr w:type="spellStart"/>
      <w:r w:rsidRPr="00016590">
        <w:rPr>
          <w:rFonts w:ascii="Book Antiqua" w:eastAsia="宋体" w:hAnsi="Book Antiqua"/>
          <w:sz w:val="24"/>
          <w:lang w:eastAsia="zh-CN"/>
        </w:rPr>
        <w:t>Jin</w:t>
      </w:r>
      <w:proofErr w:type="spellEnd"/>
      <w:r w:rsidRPr="00016590">
        <w:rPr>
          <w:rFonts w:ascii="Book Antiqua" w:eastAsia="宋体" w:hAnsi="Book Antiqua"/>
          <w:sz w:val="24"/>
          <w:lang w:eastAsia="zh-CN"/>
        </w:rPr>
        <w:t xml:space="preserve"> </w:t>
      </w:r>
      <w:proofErr w:type="spellStart"/>
      <w:r w:rsidRPr="00016590">
        <w:rPr>
          <w:rFonts w:ascii="Book Antiqua" w:eastAsia="宋体" w:hAnsi="Book Antiqua"/>
          <w:sz w:val="24"/>
          <w:lang w:eastAsia="zh-CN"/>
        </w:rPr>
        <w:t>Mi</w:t>
      </w:r>
      <w:proofErr w:type="spellEnd"/>
      <w:r w:rsidRPr="00016590">
        <w:rPr>
          <w:rFonts w:ascii="Book Antiqua" w:eastAsia="宋体" w:hAnsi="Book Antiqua"/>
          <w:sz w:val="24"/>
          <w:lang w:eastAsia="zh-CN"/>
        </w:rPr>
        <w:t xml:space="preserve"> Kim, who is biomedical statistician from Pusan National University Hospital.</w:t>
      </w:r>
    </w:p>
    <w:p w:rsidR="008A63A4" w:rsidRPr="00016590" w:rsidRDefault="008A63A4" w:rsidP="001C5C80">
      <w:pPr>
        <w:pStyle w:val="a5"/>
        <w:wordWrap/>
        <w:adjustRightInd w:val="0"/>
        <w:snapToGrid w:val="0"/>
        <w:spacing w:line="360" w:lineRule="auto"/>
        <w:ind w:leftChars="0" w:left="0"/>
        <w:rPr>
          <w:rFonts w:ascii="Book Antiqua" w:eastAsia="宋体" w:hAnsi="Book Antiqua"/>
          <w:sz w:val="24"/>
          <w:lang w:eastAsia="zh-CN"/>
        </w:rPr>
      </w:pPr>
    </w:p>
    <w:bookmarkEnd w:id="45"/>
    <w:bookmarkEnd w:id="46"/>
    <w:bookmarkEnd w:id="47"/>
    <w:bookmarkEnd w:id="48"/>
    <w:bookmarkEnd w:id="49"/>
    <w:p w:rsidR="0001656A" w:rsidRPr="00016590" w:rsidRDefault="00BD68EF" w:rsidP="001C5C80">
      <w:pPr>
        <w:wordWrap/>
        <w:adjustRightInd w:val="0"/>
        <w:snapToGrid w:val="0"/>
        <w:spacing w:line="360" w:lineRule="auto"/>
        <w:rPr>
          <w:rFonts w:ascii="Book Antiqua" w:hAnsi="Book Antiqua"/>
          <w:b/>
          <w:sz w:val="24"/>
        </w:rPr>
      </w:pPr>
      <w:r w:rsidRPr="00016590">
        <w:rPr>
          <w:rFonts w:ascii="Book Antiqua" w:hAnsi="Book Antiqua"/>
          <w:b/>
          <w:sz w:val="24"/>
        </w:rPr>
        <w:t>RESULTS</w:t>
      </w:r>
    </w:p>
    <w:p w:rsidR="0001656A" w:rsidRPr="00016590" w:rsidRDefault="00474796" w:rsidP="001C5C80">
      <w:pPr>
        <w:wordWrap/>
        <w:adjustRightInd w:val="0"/>
        <w:snapToGrid w:val="0"/>
        <w:spacing w:line="360" w:lineRule="auto"/>
        <w:rPr>
          <w:rFonts w:ascii="Book Antiqua" w:hAnsi="Book Antiqua"/>
          <w:sz w:val="24"/>
        </w:rPr>
      </w:pPr>
      <w:r w:rsidRPr="00016590">
        <w:rPr>
          <w:rFonts w:ascii="Book Antiqua" w:hAnsi="Book Antiqua"/>
          <w:sz w:val="24"/>
        </w:rPr>
        <w:t xml:space="preserve">A total of 58 consecutive patients underwent LTG with Roux-en-Y </w:t>
      </w:r>
      <w:proofErr w:type="spellStart"/>
      <w:r w:rsidRPr="00016590">
        <w:rPr>
          <w:rFonts w:ascii="Book Antiqua" w:hAnsi="Book Antiqua"/>
          <w:sz w:val="24"/>
        </w:rPr>
        <w:t>esophagojejunostomy</w:t>
      </w:r>
      <w:proofErr w:type="spellEnd"/>
      <w:r w:rsidRPr="00016590">
        <w:rPr>
          <w:rFonts w:ascii="Book Antiqua" w:hAnsi="Book Antiqua"/>
          <w:sz w:val="24"/>
        </w:rPr>
        <w:t xml:space="preserve"> using this double-stapling technique at our institute. Preoperative patient data are shown in Table 1. </w:t>
      </w:r>
    </w:p>
    <w:p w:rsidR="0001656A" w:rsidRPr="00016590" w:rsidRDefault="00474796" w:rsidP="00BD68EF">
      <w:pPr>
        <w:wordWrap/>
        <w:adjustRightInd w:val="0"/>
        <w:snapToGrid w:val="0"/>
        <w:spacing w:line="360" w:lineRule="auto"/>
        <w:ind w:firstLineChars="100" w:firstLine="240"/>
        <w:rPr>
          <w:rFonts w:ascii="Book Antiqua" w:hAnsi="Book Antiqua"/>
          <w:sz w:val="24"/>
        </w:rPr>
      </w:pPr>
      <w:r w:rsidRPr="00016590">
        <w:rPr>
          <w:rFonts w:ascii="Book Antiqua" w:hAnsi="Book Antiqua"/>
          <w:sz w:val="24"/>
        </w:rPr>
        <w:t xml:space="preserve">The mean operation time was </w:t>
      </w:r>
      <w:r w:rsidRPr="00016590">
        <w:rPr>
          <w:rFonts w:ascii="Book Antiqua" w:eastAsia="Gulim" w:hAnsi="Book Antiqua"/>
          <w:sz w:val="24"/>
        </w:rPr>
        <w:t>251.8</w:t>
      </w:r>
      <w:r w:rsidR="00D85AF4" w:rsidRPr="00016590">
        <w:rPr>
          <w:rFonts w:ascii="Book Antiqua" w:eastAsia="Gulim" w:hAnsi="Book Antiqua"/>
          <w:sz w:val="24"/>
        </w:rPr>
        <w:t xml:space="preserve"> ± </w:t>
      </w:r>
      <w:r w:rsidRPr="00016590">
        <w:rPr>
          <w:rFonts w:ascii="Book Antiqua" w:eastAsia="Gulim" w:hAnsi="Book Antiqua"/>
          <w:sz w:val="24"/>
        </w:rPr>
        <w:t xml:space="preserve">57.0 </w:t>
      </w:r>
      <w:r w:rsidRPr="00016590">
        <w:rPr>
          <w:rFonts w:ascii="Book Antiqua" w:hAnsi="Book Antiqua"/>
          <w:sz w:val="24"/>
        </w:rPr>
        <w:t xml:space="preserve">min. The mean reconstruction time was </w:t>
      </w:r>
      <w:r w:rsidRPr="00016590">
        <w:rPr>
          <w:rFonts w:ascii="Book Antiqua" w:eastAsia="Gulim" w:hAnsi="Book Antiqua"/>
          <w:sz w:val="24"/>
        </w:rPr>
        <w:t>43.1</w:t>
      </w:r>
      <w:r w:rsidR="00D85AF4" w:rsidRPr="00016590">
        <w:rPr>
          <w:rFonts w:ascii="Book Antiqua" w:eastAsia="Gulim" w:hAnsi="Book Antiqua"/>
          <w:sz w:val="24"/>
        </w:rPr>
        <w:t xml:space="preserve"> ± </w:t>
      </w:r>
      <w:r w:rsidRPr="00016590">
        <w:rPr>
          <w:rFonts w:ascii="Book Antiqua" w:eastAsia="Gulim" w:hAnsi="Book Antiqua"/>
          <w:sz w:val="24"/>
        </w:rPr>
        <w:t xml:space="preserve">2.8 </w:t>
      </w:r>
      <w:r w:rsidRPr="00016590">
        <w:rPr>
          <w:rFonts w:ascii="Book Antiqua" w:hAnsi="Book Antiqua"/>
          <w:sz w:val="24"/>
        </w:rPr>
        <w:t xml:space="preserve">min, and the mean anvil insertion time was </w:t>
      </w:r>
      <w:r w:rsidRPr="00016590">
        <w:rPr>
          <w:rFonts w:ascii="Book Antiqua" w:eastAsia="Gulim" w:hAnsi="Book Antiqua"/>
          <w:sz w:val="24"/>
        </w:rPr>
        <w:t>4.2</w:t>
      </w:r>
      <w:r w:rsidR="00D85AF4" w:rsidRPr="00016590">
        <w:rPr>
          <w:rFonts w:ascii="Book Antiqua" w:eastAsia="Gulim" w:hAnsi="Book Antiqua"/>
          <w:sz w:val="24"/>
        </w:rPr>
        <w:t xml:space="preserve"> ± </w:t>
      </w:r>
      <w:r w:rsidRPr="00016590">
        <w:rPr>
          <w:rFonts w:ascii="Book Antiqua" w:eastAsia="Gulim" w:hAnsi="Book Antiqua"/>
          <w:sz w:val="24"/>
        </w:rPr>
        <w:t xml:space="preserve">1.9 </w:t>
      </w:r>
      <w:r w:rsidRPr="00016590">
        <w:rPr>
          <w:rFonts w:ascii="Book Antiqua" w:hAnsi="Book Antiqua"/>
          <w:sz w:val="24"/>
        </w:rPr>
        <w:t>min. There were no cases of intraoperative complications or open conversion. An upper gastrointestinal study using water-soluble contrast medium was routinely performed on the 4</w:t>
      </w:r>
      <w:r w:rsidRPr="00016590">
        <w:rPr>
          <w:rFonts w:ascii="Book Antiqua" w:hAnsi="Book Antiqua"/>
          <w:sz w:val="24"/>
          <w:vertAlign w:val="superscript"/>
        </w:rPr>
        <w:t>th</w:t>
      </w:r>
      <w:r w:rsidRPr="00016590">
        <w:rPr>
          <w:rFonts w:ascii="Book Antiqua" w:hAnsi="Book Antiqua"/>
          <w:sz w:val="24"/>
        </w:rPr>
        <w:t xml:space="preserve"> postoperative day to evaluate for anastomotic leaks and strictures. In all patients, the contrast medium passed into the jejunum easily and without resistance; however, </w:t>
      </w:r>
      <w:r w:rsidRPr="00016590">
        <w:rPr>
          <w:rFonts w:ascii="Book Antiqua" w:hAnsi="Book Antiqua"/>
          <w:sz w:val="24"/>
        </w:rPr>
        <w:lastRenderedPageBreak/>
        <w:t xml:space="preserve">anastomotic stricture was observed in 1 patient after discharge. There was no sign of leakage at the </w:t>
      </w:r>
      <w:proofErr w:type="spellStart"/>
      <w:r w:rsidRPr="00016590">
        <w:rPr>
          <w:rFonts w:ascii="Book Antiqua" w:hAnsi="Book Antiqua"/>
          <w:sz w:val="24"/>
        </w:rPr>
        <w:t>esophagojejunostomy</w:t>
      </w:r>
      <w:proofErr w:type="spellEnd"/>
      <w:r w:rsidRPr="00016590">
        <w:rPr>
          <w:rFonts w:ascii="Book Antiqua" w:hAnsi="Book Antiqua"/>
          <w:sz w:val="24"/>
        </w:rPr>
        <w:t xml:space="preserve"> in any patient. Oral feeding was started at a mean of 4.9</w:t>
      </w:r>
      <w:r w:rsidR="00D85AF4" w:rsidRPr="00016590">
        <w:rPr>
          <w:rFonts w:ascii="Book Antiqua" w:eastAsia="Gulim" w:hAnsi="Book Antiqua"/>
          <w:sz w:val="24"/>
        </w:rPr>
        <w:t xml:space="preserve"> ± </w:t>
      </w:r>
      <w:r w:rsidRPr="00016590">
        <w:rPr>
          <w:rFonts w:ascii="Book Antiqua" w:eastAsia="Gulim" w:hAnsi="Book Antiqua"/>
          <w:sz w:val="24"/>
        </w:rPr>
        <w:t>0.6</w:t>
      </w:r>
      <w:r w:rsidRPr="00016590">
        <w:rPr>
          <w:rFonts w:ascii="Book Antiqua" w:hAnsi="Book Antiqua"/>
          <w:sz w:val="24"/>
        </w:rPr>
        <w:t xml:space="preserve"> d after surgery. The mean hospital stay after surgery was </w:t>
      </w:r>
      <w:r w:rsidRPr="00016590">
        <w:rPr>
          <w:rFonts w:ascii="Book Antiqua" w:eastAsia="Gulim" w:hAnsi="Book Antiqua"/>
          <w:sz w:val="24"/>
        </w:rPr>
        <w:t>9.6</w:t>
      </w:r>
      <w:r w:rsidR="00D85AF4" w:rsidRPr="00016590">
        <w:rPr>
          <w:rFonts w:ascii="Book Antiqua" w:eastAsia="Gulim" w:hAnsi="Book Antiqua"/>
          <w:sz w:val="24"/>
        </w:rPr>
        <w:t xml:space="preserve"> ± </w:t>
      </w:r>
      <w:r w:rsidRPr="00016590">
        <w:rPr>
          <w:rFonts w:ascii="Book Antiqua" w:eastAsia="Gulim" w:hAnsi="Book Antiqua"/>
          <w:sz w:val="24"/>
        </w:rPr>
        <w:t>2.0</w:t>
      </w:r>
      <w:r w:rsidRPr="00016590">
        <w:rPr>
          <w:rFonts w:ascii="Book Antiqua" w:hAnsi="Book Antiqua"/>
          <w:sz w:val="24"/>
        </w:rPr>
        <w:t xml:space="preserve"> d. The mean follow-up period was 26.8</w:t>
      </w:r>
      <w:r w:rsidR="00D85AF4" w:rsidRPr="00016590">
        <w:rPr>
          <w:rFonts w:ascii="Book Antiqua" w:eastAsia="Gulim" w:hAnsi="Book Antiqua"/>
          <w:sz w:val="24"/>
        </w:rPr>
        <w:t xml:space="preserve"> ± </w:t>
      </w:r>
      <w:r w:rsidRPr="00016590">
        <w:rPr>
          <w:rFonts w:ascii="Book Antiqua" w:eastAsia="Gulim" w:hAnsi="Book Antiqua"/>
          <w:sz w:val="24"/>
        </w:rPr>
        <w:t xml:space="preserve">10.8 </w:t>
      </w:r>
      <w:proofErr w:type="gramStart"/>
      <w:r w:rsidRPr="00016590">
        <w:rPr>
          <w:rFonts w:ascii="Book Antiqua" w:eastAsia="Gulim" w:hAnsi="Book Antiqua"/>
          <w:sz w:val="24"/>
        </w:rPr>
        <w:t>mo</w:t>
      </w:r>
      <w:proofErr w:type="gramEnd"/>
      <w:r w:rsidRPr="00016590">
        <w:rPr>
          <w:rFonts w:ascii="Book Antiqua" w:eastAsia="Gulim" w:hAnsi="Book Antiqua"/>
          <w:sz w:val="24"/>
        </w:rPr>
        <w:t>, and there were no local recurrences or cancer-related deaths</w:t>
      </w:r>
      <w:r w:rsidRPr="00016590">
        <w:rPr>
          <w:rFonts w:ascii="Book Antiqua" w:hAnsi="Book Antiqua"/>
          <w:sz w:val="24"/>
        </w:rPr>
        <w:t xml:space="preserve"> (Table 2).</w:t>
      </w:r>
    </w:p>
    <w:p w:rsidR="0001656A" w:rsidRPr="00016590" w:rsidRDefault="00474796" w:rsidP="00BD68EF">
      <w:pPr>
        <w:wordWrap/>
        <w:adjustRightInd w:val="0"/>
        <w:snapToGrid w:val="0"/>
        <w:spacing w:line="360" w:lineRule="auto"/>
        <w:ind w:firstLineChars="100" w:firstLine="240"/>
        <w:rPr>
          <w:rFonts w:ascii="Book Antiqua" w:hAnsi="Book Antiqua"/>
          <w:sz w:val="24"/>
        </w:rPr>
      </w:pPr>
      <w:r w:rsidRPr="00016590">
        <w:rPr>
          <w:rFonts w:ascii="Book Antiqua" w:hAnsi="Book Antiqua"/>
          <w:sz w:val="24"/>
        </w:rPr>
        <w:t>Advanced gastric cancer (</w:t>
      </w:r>
      <w:r w:rsidRPr="00016590">
        <w:rPr>
          <w:rFonts w:ascii="Book Antiqua" w:hAnsi="Book Antiqua"/>
          <w:i/>
          <w:sz w:val="24"/>
        </w:rPr>
        <w:t>i.e.</w:t>
      </w:r>
      <w:r w:rsidRPr="00016590">
        <w:rPr>
          <w:rFonts w:ascii="Book Antiqua" w:hAnsi="Book Antiqua"/>
          <w:sz w:val="24"/>
        </w:rPr>
        <w:t xml:space="preserve">, invading beyond the </w:t>
      </w:r>
      <w:proofErr w:type="spellStart"/>
      <w:r w:rsidRPr="00016590">
        <w:rPr>
          <w:rFonts w:ascii="Book Antiqua" w:hAnsi="Book Antiqua"/>
          <w:sz w:val="24"/>
        </w:rPr>
        <w:t>submucosal</w:t>
      </w:r>
      <w:proofErr w:type="spellEnd"/>
      <w:r w:rsidRPr="00016590">
        <w:rPr>
          <w:rFonts w:ascii="Book Antiqua" w:hAnsi="Book Antiqua"/>
          <w:sz w:val="24"/>
        </w:rPr>
        <w:t xml:space="preserve"> layer of the gastric wall) was confirmed in 8 cases. The mean total resected lymph node number was 55.1</w:t>
      </w:r>
      <w:r w:rsidR="00D85AF4" w:rsidRPr="00016590">
        <w:rPr>
          <w:rFonts w:ascii="Book Antiqua" w:eastAsia="Gulim" w:hAnsi="Book Antiqua"/>
          <w:sz w:val="24"/>
        </w:rPr>
        <w:t xml:space="preserve"> ± </w:t>
      </w:r>
      <w:r w:rsidRPr="00016590">
        <w:rPr>
          <w:rFonts w:ascii="Book Antiqua" w:hAnsi="Book Antiqua"/>
          <w:sz w:val="24"/>
        </w:rPr>
        <w:t>22.0, and the mean length of the proximal margin was 2.8</w:t>
      </w:r>
      <w:r w:rsidR="00D85AF4" w:rsidRPr="00016590">
        <w:rPr>
          <w:rFonts w:ascii="Book Antiqua" w:eastAsia="Gulim" w:hAnsi="Book Antiqua"/>
          <w:sz w:val="24"/>
        </w:rPr>
        <w:t xml:space="preserve"> ± </w:t>
      </w:r>
      <w:r w:rsidRPr="00016590">
        <w:rPr>
          <w:rFonts w:ascii="Book Antiqua" w:eastAsia="Gulim" w:hAnsi="Book Antiqua"/>
          <w:sz w:val="24"/>
        </w:rPr>
        <w:t>2.1 cm</w:t>
      </w:r>
      <w:r w:rsidRPr="00016590">
        <w:rPr>
          <w:rFonts w:ascii="Book Antiqua" w:hAnsi="Book Antiqua"/>
          <w:sz w:val="24"/>
        </w:rPr>
        <w:t xml:space="preserve"> (Table 3). </w:t>
      </w:r>
    </w:p>
    <w:p w:rsidR="00BD68EF" w:rsidRPr="00016590" w:rsidRDefault="00BD68EF" w:rsidP="00BD68EF">
      <w:pPr>
        <w:widowControl/>
        <w:wordWrap/>
        <w:autoSpaceDE/>
        <w:autoSpaceDN/>
        <w:adjustRightInd w:val="0"/>
        <w:snapToGrid w:val="0"/>
        <w:spacing w:line="360" w:lineRule="auto"/>
        <w:rPr>
          <w:rFonts w:ascii="Book Antiqua" w:eastAsia="宋体" w:hAnsi="Book Antiqua"/>
          <w:sz w:val="24"/>
          <w:lang w:eastAsia="zh-CN"/>
        </w:rPr>
      </w:pPr>
    </w:p>
    <w:p w:rsidR="0001656A" w:rsidRPr="00016590" w:rsidRDefault="00BD68EF" w:rsidP="00BD68EF">
      <w:pPr>
        <w:widowControl/>
        <w:wordWrap/>
        <w:autoSpaceDE/>
        <w:autoSpaceDN/>
        <w:adjustRightInd w:val="0"/>
        <w:snapToGrid w:val="0"/>
        <w:spacing w:line="360" w:lineRule="auto"/>
        <w:rPr>
          <w:rFonts w:ascii="Book Antiqua" w:hAnsi="Book Antiqua"/>
          <w:sz w:val="24"/>
        </w:rPr>
      </w:pPr>
      <w:r w:rsidRPr="00016590">
        <w:rPr>
          <w:rFonts w:ascii="Book Antiqua" w:hAnsi="Book Antiqua"/>
          <w:b/>
          <w:sz w:val="24"/>
        </w:rPr>
        <w:t>DISCUSSION</w:t>
      </w:r>
    </w:p>
    <w:p w:rsidR="0001656A" w:rsidRPr="00016590" w:rsidRDefault="00474796" w:rsidP="001C5C80">
      <w:pPr>
        <w:wordWrap/>
        <w:adjustRightInd w:val="0"/>
        <w:snapToGrid w:val="0"/>
        <w:spacing w:line="360" w:lineRule="auto"/>
        <w:rPr>
          <w:rFonts w:ascii="Book Antiqua" w:hAnsi="Book Antiqua"/>
          <w:sz w:val="24"/>
        </w:rPr>
      </w:pPr>
      <w:r w:rsidRPr="00016590">
        <w:rPr>
          <w:rFonts w:ascii="Book Antiqua" w:hAnsi="Book Antiqua"/>
          <w:bCs/>
          <w:kern w:val="0"/>
          <w:sz w:val="24"/>
        </w:rPr>
        <w:t xml:space="preserve">A nationwide survey in Korea by Yang </w:t>
      </w:r>
      <w:r w:rsidR="00BD68EF" w:rsidRPr="00016590">
        <w:rPr>
          <w:rFonts w:ascii="Book Antiqua" w:hAnsi="Book Antiqua"/>
          <w:bCs/>
          <w:i/>
          <w:kern w:val="0"/>
          <w:sz w:val="24"/>
        </w:rPr>
        <w:t>et al</w:t>
      </w:r>
      <w:r w:rsidRPr="00016590">
        <w:rPr>
          <w:rFonts w:ascii="Book Antiqua" w:hAnsi="Book Antiqua"/>
          <w:bCs/>
          <w:kern w:val="0"/>
          <w:sz w:val="24"/>
        </w:rPr>
        <w:t xml:space="preserve"> and the Information Committee of the Korean Gastric Cancer Association reported that in 2004, </w:t>
      </w:r>
      <w:r w:rsidR="006B2B79" w:rsidRPr="00016590">
        <w:rPr>
          <w:rFonts w:ascii="Book Antiqua" w:hAnsi="Book Antiqua"/>
          <w:bCs/>
          <w:kern w:val="0"/>
          <w:sz w:val="24"/>
        </w:rPr>
        <w:t>laparoscopic assisted total gastrectomy</w:t>
      </w:r>
      <w:r w:rsidRPr="00016590">
        <w:rPr>
          <w:rFonts w:ascii="Book Antiqua" w:hAnsi="Book Antiqua"/>
          <w:bCs/>
          <w:kern w:val="0"/>
          <w:sz w:val="24"/>
        </w:rPr>
        <w:t xml:space="preserve"> was performed in only 20 patients compared with laparoscopic assisted distal gastrectomy (344 patients)</w:t>
      </w:r>
      <w:r w:rsidRPr="00016590">
        <w:rPr>
          <w:rFonts w:ascii="Book Antiqua" w:hAnsi="Book Antiqua"/>
          <w:bCs/>
          <w:noProof/>
          <w:kern w:val="0"/>
          <w:sz w:val="24"/>
          <w:vertAlign w:val="superscript"/>
        </w:rPr>
        <w:t>[1]</w:t>
      </w:r>
      <w:r w:rsidRPr="00016590">
        <w:rPr>
          <w:rFonts w:ascii="Book Antiqua" w:hAnsi="Book Antiqua"/>
          <w:bCs/>
          <w:kern w:val="0"/>
          <w:sz w:val="24"/>
        </w:rPr>
        <w:t xml:space="preserve">. In addition, the major obstacles to performing laparoscopic </w:t>
      </w:r>
      <w:r w:rsidR="006B2B79" w:rsidRPr="00016590">
        <w:rPr>
          <w:rFonts w:ascii="Book Antiqua" w:hAnsi="Book Antiqua"/>
          <w:bCs/>
          <w:kern w:val="0"/>
          <w:sz w:val="24"/>
        </w:rPr>
        <w:t>gastrectomy</w:t>
      </w:r>
      <w:r w:rsidRPr="00016590">
        <w:rPr>
          <w:rFonts w:ascii="Book Antiqua" w:hAnsi="Book Antiqua"/>
          <w:sz w:val="24"/>
        </w:rPr>
        <w:t xml:space="preserve"> were medical insurance problems and technical difficulties. In recent years, laparoscopic </w:t>
      </w:r>
      <w:r w:rsidR="006B2B79" w:rsidRPr="00016590">
        <w:rPr>
          <w:rFonts w:ascii="Book Antiqua" w:hAnsi="Book Antiqua"/>
          <w:sz w:val="24"/>
        </w:rPr>
        <w:t>gastrectomy</w:t>
      </w:r>
      <w:r w:rsidRPr="00016590">
        <w:rPr>
          <w:rFonts w:ascii="Book Antiqua" w:hAnsi="Book Antiqua"/>
          <w:sz w:val="24"/>
        </w:rPr>
        <w:t xml:space="preserve"> has become a more popular and standard treatment option for early gastric cancer in most medical institutions in Korea. According to a 2009 Korea nationwide survey of gastric cancer reported by </w:t>
      </w:r>
      <w:proofErr w:type="spellStart"/>
      <w:r w:rsidRPr="00016590">
        <w:rPr>
          <w:rFonts w:ascii="Book Antiqua" w:hAnsi="Book Antiqua"/>
          <w:sz w:val="24"/>
        </w:rPr>
        <w:t>Jeong</w:t>
      </w:r>
      <w:proofErr w:type="spellEnd"/>
      <w:r w:rsidRPr="00016590">
        <w:rPr>
          <w:rFonts w:ascii="Book Antiqua" w:hAnsi="Book Antiqua"/>
          <w:sz w:val="24"/>
        </w:rPr>
        <w:t xml:space="preserve"> </w:t>
      </w:r>
      <w:r w:rsidR="00BD68EF" w:rsidRPr="00016590">
        <w:rPr>
          <w:rFonts w:ascii="Book Antiqua" w:hAnsi="Book Antiqua"/>
          <w:i/>
          <w:sz w:val="24"/>
        </w:rPr>
        <w:t xml:space="preserve">et </w:t>
      </w:r>
      <w:proofErr w:type="gramStart"/>
      <w:r w:rsidR="00BD68EF" w:rsidRPr="00016590">
        <w:rPr>
          <w:rFonts w:ascii="Book Antiqua" w:hAnsi="Book Antiqua"/>
          <w:i/>
          <w:sz w:val="24"/>
        </w:rPr>
        <w:t>al</w:t>
      </w:r>
      <w:r w:rsidR="00BD68EF" w:rsidRPr="00016590">
        <w:rPr>
          <w:rFonts w:ascii="Book Antiqua" w:hAnsi="Book Antiqua" w:hint="eastAsia"/>
          <w:sz w:val="24"/>
          <w:vertAlign w:val="superscript"/>
        </w:rPr>
        <w:t>[</w:t>
      </w:r>
      <w:proofErr w:type="gramEnd"/>
      <w:r w:rsidR="00BD68EF" w:rsidRPr="00016590">
        <w:rPr>
          <w:rFonts w:ascii="Book Antiqua" w:hAnsi="Book Antiqua" w:hint="eastAsia"/>
          <w:sz w:val="24"/>
          <w:vertAlign w:val="superscript"/>
        </w:rPr>
        <w:t>5]</w:t>
      </w:r>
      <w:r w:rsidR="00BD68EF" w:rsidRPr="00016590">
        <w:rPr>
          <w:rFonts w:ascii="Book Antiqua" w:hAnsi="Book Antiqua"/>
          <w:sz w:val="24"/>
        </w:rPr>
        <w:t>, 3</w:t>
      </w:r>
      <w:r w:rsidRPr="00016590">
        <w:rPr>
          <w:rFonts w:ascii="Book Antiqua" w:hAnsi="Book Antiqua"/>
          <w:sz w:val="24"/>
        </w:rPr>
        <w:t xml:space="preserve">783 patients (25.8% of total patients) underwent laparoscopic gastric resection. In addition, the popularity of laparoscopic gastric surgery is increasing annually due to improvements in instruments and surgical skill. Until now, however, many surgeons have been hesitant to perform LTG due to its technical difficulties, particularly the difficulties with anastomosis compared to lymph node </w:t>
      </w:r>
      <w:proofErr w:type="gramStart"/>
      <w:r w:rsidRPr="00016590">
        <w:rPr>
          <w:rFonts w:ascii="Book Antiqua" w:hAnsi="Book Antiqua"/>
          <w:sz w:val="24"/>
        </w:rPr>
        <w:t>dissection</w:t>
      </w:r>
      <w:r w:rsidR="00251D40" w:rsidRPr="00016590">
        <w:rPr>
          <w:rFonts w:ascii="Book Antiqua" w:hAnsi="Book Antiqua"/>
          <w:sz w:val="24"/>
          <w:vertAlign w:val="superscript"/>
        </w:rPr>
        <w:t>[</w:t>
      </w:r>
      <w:proofErr w:type="gramEnd"/>
      <w:r w:rsidR="00251D40" w:rsidRPr="00016590">
        <w:rPr>
          <w:rFonts w:ascii="Book Antiqua" w:hAnsi="Book Antiqua"/>
          <w:sz w:val="24"/>
          <w:vertAlign w:val="superscript"/>
        </w:rPr>
        <w:t>6-8]</w:t>
      </w:r>
      <w:r w:rsidRPr="00016590">
        <w:rPr>
          <w:rFonts w:ascii="Book Antiqua" w:hAnsi="Book Antiqua"/>
          <w:sz w:val="24"/>
        </w:rPr>
        <w:t>.</w:t>
      </w:r>
    </w:p>
    <w:p w:rsidR="0001656A" w:rsidRPr="00016590" w:rsidRDefault="00474796" w:rsidP="00BD68EF">
      <w:pPr>
        <w:wordWrap/>
        <w:adjustRightInd w:val="0"/>
        <w:snapToGrid w:val="0"/>
        <w:spacing w:line="360" w:lineRule="auto"/>
        <w:ind w:firstLineChars="100" w:firstLine="240"/>
        <w:rPr>
          <w:rFonts w:ascii="Book Antiqua" w:hAnsi="Book Antiqua"/>
          <w:sz w:val="24"/>
        </w:rPr>
      </w:pPr>
      <w:r w:rsidRPr="00016590">
        <w:rPr>
          <w:rFonts w:ascii="Book Antiqua" w:hAnsi="Book Antiqua"/>
          <w:sz w:val="24"/>
        </w:rPr>
        <w:t xml:space="preserve">Since a circular stapler was first utilized in </w:t>
      </w:r>
      <w:proofErr w:type="spellStart"/>
      <w:r w:rsidRPr="00016590">
        <w:rPr>
          <w:rFonts w:ascii="Book Antiqua" w:hAnsi="Book Antiqua"/>
          <w:sz w:val="24"/>
        </w:rPr>
        <w:t>esophagojejunostomy</w:t>
      </w:r>
      <w:proofErr w:type="spellEnd"/>
      <w:r w:rsidRPr="00016590">
        <w:rPr>
          <w:rFonts w:ascii="Book Antiqua" w:hAnsi="Book Antiqua"/>
          <w:sz w:val="24"/>
        </w:rPr>
        <w:t xml:space="preserve">, most </w:t>
      </w:r>
      <w:proofErr w:type="spellStart"/>
      <w:r w:rsidRPr="00016590">
        <w:rPr>
          <w:rFonts w:ascii="Book Antiqua" w:hAnsi="Book Antiqua"/>
          <w:sz w:val="24"/>
        </w:rPr>
        <w:t>esophagojejunostomies</w:t>
      </w:r>
      <w:proofErr w:type="spellEnd"/>
      <w:r w:rsidRPr="00016590">
        <w:rPr>
          <w:rFonts w:ascii="Book Antiqua" w:hAnsi="Book Antiqua"/>
          <w:sz w:val="24"/>
        </w:rPr>
        <w:t xml:space="preserve"> have been performed using a circular stapler in open total gastrectomy. </w:t>
      </w:r>
      <w:proofErr w:type="spellStart"/>
      <w:r w:rsidRPr="00016590">
        <w:rPr>
          <w:rFonts w:ascii="Book Antiqua" w:hAnsi="Book Antiqua"/>
          <w:sz w:val="24"/>
        </w:rPr>
        <w:t>Esophagojejunostomy</w:t>
      </w:r>
      <w:proofErr w:type="spellEnd"/>
      <w:r w:rsidRPr="00016590">
        <w:rPr>
          <w:rFonts w:ascii="Book Antiqua" w:hAnsi="Book Antiqua"/>
          <w:sz w:val="24"/>
        </w:rPr>
        <w:t xml:space="preserve"> during open total gastrectomy is easy and safe because open laparotomy allows for a sufficient operative field for performing the anastomosis. However, extracorporeal end-to-side </w:t>
      </w:r>
      <w:proofErr w:type="spellStart"/>
      <w:r w:rsidRPr="00016590">
        <w:rPr>
          <w:rFonts w:ascii="Book Antiqua" w:hAnsi="Book Antiqua"/>
          <w:sz w:val="24"/>
        </w:rPr>
        <w:t>esophagojejunostomy</w:t>
      </w:r>
      <w:proofErr w:type="spellEnd"/>
      <w:r w:rsidRPr="00016590">
        <w:rPr>
          <w:rFonts w:ascii="Book Antiqua" w:hAnsi="Book Antiqua"/>
          <w:sz w:val="24"/>
        </w:rPr>
        <w:t xml:space="preserve">, which is generally used after LTG (in the same manner as </w:t>
      </w:r>
      <w:proofErr w:type="spellStart"/>
      <w:r w:rsidRPr="00016590">
        <w:rPr>
          <w:rFonts w:ascii="Book Antiqua" w:hAnsi="Book Antiqua"/>
          <w:sz w:val="24"/>
        </w:rPr>
        <w:t>esophagojejunostomy</w:t>
      </w:r>
      <w:proofErr w:type="spellEnd"/>
      <w:r w:rsidRPr="00016590">
        <w:rPr>
          <w:rFonts w:ascii="Book Antiqua" w:hAnsi="Book Antiqua"/>
          <w:sz w:val="24"/>
        </w:rPr>
        <w:t xml:space="preserve"> after open gastrectomy), cannot provide an adequate operative field for </w:t>
      </w:r>
      <w:proofErr w:type="gramStart"/>
      <w:r w:rsidRPr="00016590">
        <w:rPr>
          <w:rFonts w:ascii="Book Antiqua" w:hAnsi="Book Antiqua"/>
          <w:sz w:val="24"/>
        </w:rPr>
        <w:t>anastomosis</w:t>
      </w:r>
      <w:r w:rsidRPr="00016590">
        <w:rPr>
          <w:rFonts w:ascii="Book Antiqua" w:hAnsi="Book Antiqua"/>
          <w:noProof/>
          <w:sz w:val="24"/>
          <w:vertAlign w:val="superscript"/>
        </w:rPr>
        <w:t>[</w:t>
      </w:r>
      <w:proofErr w:type="gramEnd"/>
      <w:r w:rsidR="00251D40" w:rsidRPr="00016590">
        <w:rPr>
          <w:rFonts w:ascii="Book Antiqua" w:hAnsi="Book Antiqua"/>
          <w:noProof/>
          <w:sz w:val="24"/>
          <w:vertAlign w:val="superscript"/>
        </w:rPr>
        <w:t>9</w:t>
      </w:r>
      <w:r w:rsidR="00AD712E" w:rsidRPr="00016590">
        <w:rPr>
          <w:rFonts w:ascii="Book Antiqua" w:hAnsi="Book Antiqua"/>
          <w:noProof/>
          <w:sz w:val="24"/>
          <w:vertAlign w:val="superscript"/>
        </w:rPr>
        <w:t>,</w:t>
      </w:r>
      <w:r w:rsidR="00251D40" w:rsidRPr="00016590">
        <w:rPr>
          <w:rFonts w:ascii="Book Antiqua" w:hAnsi="Book Antiqua"/>
          <w:noProof/>
          <w:sz w:val="24"/>
          <w:vertAlign w:val="superscript"/>
        </w:rPr>
        <w:t>10</w:t>
      </w:r>
      <w:r w:rsidRPr="00016590">
        <w:rPr>
          <w:rFonts w:ascii="Book Antiqua" w:hAnsi="Book Antiqua"/>
          <w:noProof/>
          <w:sz w:val="24"/>
          <w:vertAlign w:val="superscript"/>
        </w:rPr>
        <w:t>]</w:t>
      </w:r>
      <w:r w:rsidRPr="00016590">
        <w:rPr>
          <w:rFonts w:ascii="Book Antiqua" w:hAnsi="Book Antiqua"/>
          <w:sz w:val="24"/>
        </w:rPr>
        <w:t xml:space="preserve">. </w:t>
      </w:r>
      <w:r w:rsidRPr="00016590">
        <w:rPr>
          <w:rFonts w:ascii="Book Antiqua" w:hAnsi="Book Antiqua"/>
          <w:sz w:val="24"/>
        </w:rPr>
        <w:lastRenderedPageBreak/>
        <w:t xml:space="preserve">Therefore, a larger incision, similar to that for open total gastrectomy, is necessary for both </w:t>
      </w:r>
      <w:proofErr w:type="spellStart"/>
      <w:r w:rsidRPr="00016590">
        <w:rPr>
          <w:rFonts w:ascii="Book Antiqua" w:hAnsi="Book Antiqua"/>
          <w:sz w:val="24"/>
        </w:rPr>
        <w:t>esophagojejunostomy</w:t>
      </w:r>
      <w:proofErr w:type="spellEnd"/>
      <w:r w:rsidRPr="00016590">
        <w:rPr>
          <w:rFonts w:ascii="Book Antiqua" w:hAnsi="Book Antiqua"/>
          <w:sz w:val="24"/>
        </w:rPr>
        <w:t xml:space="preserve"> and </w:t>
      </w:r>
      <w:proofErr w:type="spellStart"/>
      <w:r w:rsidRPr="00016590">
        <w:rPr>
          <w:rFonts w:ascii="Book Antiqua" w:hAnsi="Book Antiqua"/>
          <w:sz w:val="24"/>
        </w:rPr>
        <w:t>jejuno</w:t>
      </w:r>
      <w:r w:rsidRPr="00016590">
        <w:rPr>
          <w:rFonts w:ascii="Book Antiqua" w:hAnsi="Book Antiqua"/>
          <w:b/>
          <w:sz w:val="24"/>
        </w:rPr>
        <w:t>j</w:t>
      </w:r>
      <w:r w:rsidRPr="00016590">
        <w:rPr>
          <w:rFonts w:ascii="Book Antiqua" w:hAnsi="Book Antiqua"/>
          <w:sz w:val="24"/>
        </w:rPr>
        <w:t>ejunostomy</w:t>
      </w:r>
      <w:proofErr w:type="spellEnd"/>
      <w:r w:rsidRPr="00016590">
        <w:rPr>
          <w:rFonts w:ascii="Book Antiqua" w:hAnsi="Book Antiqua"/>
          <w:sz w:val="24"/>
        </w:rPr>
        <w:t xml:space="preserve">, particularly in obese patients with a thick abdominal wall; such an incision could diminish the merits of laparoscopic </w:t>
      </w:r>
      <w:proofErr w:type="gramStart"/>
      <w:r w:rsidRPr="00016590">
        <w:rPr>
          <w:rFonts w:ascii="Book Antiqua" w:hAnsi="Book Antiqua"/>
          <w:sz w:val="24"/>
        </w:rPr>
        <w:t>surgery</w:t>
      </w:r>
      <w:r w:rsidR="00251D40" w:rsidRPr="00016590">
        <w:rPr>
          <w:rFonts w:ascii="Book Antiqua" w:hAnsi="Book Antiqua"/>
          <w:sz w:val="24"/>
          <w:vertAlign w:val="superscript"/>
        </w:rPr>
        <w:t>[</w:t>
      </w:r>
      <w:proofErr w:type="gramEnd"/>
      <w:r w:rsidR="00251D40" w:rsidRPr="00016590">
        <w:rPr>
          <w:rFonts w:ascii="Book Antiqua" w:hAnsi="Book Antiqua"/>
          <w:sz w:val="24"/>
          <w:vertAlign w:val="superscript"/>
        </w:rPr>
        <w:t>11]</w:t>
      </w:r>
      <w:r w:rsidRPr="00016590">
        <w:rPr>
          <w:rFonts w:ascii="Book Antiqua" w:hAnsi="Book Antiqua"/>
          <w:sz w:val="24"/>
        </w:rPr>
        <w:t xml:space="preserve">. Various </w:t>
      </w:r>
      <w:proofErr w:type="spellStart"/>
      <w:r w:rsidRPr="00016590">
        <w:rPr>
          <w:rFonts w:ascii="Book Antiqua" w:hAnsi="Book Antiqua"/>
          <w:sz w:val="24"/>
        </w:rPr>
        <w:t>intracorporeal</w:t>
      </w:r>
      <w:proofErr w:type="spellEnd"/>
      <w:r w:rsidRPr="00016590">
        <w:rPr>
          <w:rFonts w:ascii="Book Antiqua" w:hAnsi="Book Antiqua"/>
          <w:sz w:val="24"/>
        </w:rPr>
        <w:t xml:space="preserve"> anastomosis techniques have been developed for this reason, thereby simplifying </w:t>
      </w:r>
      <w:proofErr w:type="spellStart"/>
      <w:r w:rsidRPr="00016590">
        <w:rPr>
          <w:rFonts w:ascii="Book Antiqua" w:hAnsi="Book Antiqua"/>
          <w:sz w:val="24"/>
        </w:rPr>
        <w:t>esophagojejunostomy</w:t>
      </w:r>
      <w:proofErr w:type="spellEnd"/>
      <w:r w:rsidRPr="00016590">
        <w:rPr>
          <w:rFonts w:ascii="Book Antiqua" w:hAnsi="Book Antiqua"/>
          <w:sz w:val="24"/>
        </w:rPr>
        <w:t>. However, there is still some debate about the optimal reconstruction procedure.</w:t>
      </w:r>
    </w:p>
    <w:p w:rsidR="0001656A" w:rsidRPr="00016590" w:rsidRDefault="00474796" w:rsidP="00AD712E">
      <w:pPr>
        <w:wordWrap/>
        <w:adjustRightInd w:val="0"/>
        <w:snapToGrid w:val="0"/>
        <w:spacing w:line="360" w:lineRule="auto"/>
        <w:ind w:firstLineChars="100" w:firstLine="240"/>
        <w:rPr>
          <w:rFonts w:ascii="Book Antiqua" w:hAnsi="Book Antiqua"/>
          <w:sz w:val="24"/>
        </w:rPr>
      </w:pPr>
      <w:proofErr w:type="spellStart"/>
      <w:r w:rsidRPr="00016590">
        <w:rPr>
          <w:rFonts w:ascii="Book Antiqua" w:hAnsi="Book Antiqua"/>
          <w:sz w:val="24"/>
        </w:rPr>
        <w:t>Intracorporeal</w:t>
      </w:r>
      <w:proofErr w:type="spellEnd"/>
      <w:r w:rsidRPr="00016590">
        <w:rPr>
          <w:rFonts w:ascii="Book Antiqua" w:hAnsi="Book Antiqua"/>
          <w:sz w:val="24"/>
        </w:rPr>
        <w:t xml:space="preserve"> reconstruction can be divided into side-to-side anastomosis using a linear stapler and end-to-side anastomosis using a circular stapler. After side-to-side anastomosis was first introduced by Walther </w:t>
      </w:r>
      <w:r w:rsidR="00BD68EF" w:rsidRPr="00016590">
        <w:rPr>
          <w:rFonts w:ascii="Book Antiqua" w:hAnsi="Book Antiqua"/>
          <w:i/>
          <w:sz w:val="24"/>
        </w:rPr>
        <w:t xml:space="preserve">et </w:t>
      </w:r>
      <w:proofErr w:type="gramStart"/>
      <w:r w:rsidR="00BD68EF" w:rsidRPr="00016590">
        <w:rPr>
          <w:rFonts w:ascii="Book Antiqua" w:hAnsi="Book Antiqua"/>
          <w:i/>
          <w:sz w:val="24"/>
        </w:rPr>
        <w:t>al</w:t>
      </w:r>
      <w:r w:rsidRPr="00016590">
        <w:rPr>
          <w:rFonts w:ascii="Book Antiqua" w:hAnsi="Book Antiqua"/>
          <w:noProof/>
          <w:sz w:val="24"/>
          <w:vertAlign w:val="superscript"/>
        </w:rPr>
        <w:t>[</w:t>
      </w:r>
      <w:proofErr w:type="gramEnd"/>
      <w:r w:rsidR="00251D40" w:rsidRPr="00016590">
        <w:rPr>
          <w:rFonts w:ascii="Book Antiqua" w:hAnsi="Book Antiqua"/>
          <w:noProof/>
          <w:sz w:val="24"/>
          <w:vertAlign w:val="superscript"/>
        </w:rPr>
        <w:t>12</w:t>
      </w:r>
      <w:r w:rsidRPr="00016590">
        <w:rPr>
          <w:rFonts w:ascii="Book Antiqua" w:hAnsi="Book Antiqua"/>
          <w:noProof/>
          <w:sz w:val="24"/>
          <w:vertAlign w:val="superscript"/>
        </w:rPr>
        <w:t>]</w:t>
      </w:r>
      <w:r w:rsidRPr="00016590">
        <w:rPr>
          <w:rFonts w:ascii="Book Antiqua" w:hAnsi="Book Antiqua"/>
          <w:sz w:val="24"/>
        </w:rPr>
        <w:t xml:space="preserve">, simpler and safer (modified) methods of side-to-side anastomosis for </w:t>
      </w:r>
      <w:proofErr w:type="spellStart"/>
      <w:r w:rsidRPr="00016590">
        <w:rPr>
          <w:rFonts w:ascii="Book Antiqua" w:hAnsi="Book Antiqua"/>
          <w:sz w:val="24"/>
        </w:rPr>
        <w:t>esophagojejunostomy</w:t>
      </w:r>
      <w:proofErr w:type="spellEnd"/>
      <w:r w:rsidRPr="00016590">
        <w:rPr>
          <w:rFonts w:ascii="Book Antiqua" w:hAnsi="Book Antiqua"/>
          <w:sz w:val="24"/>
        </w:rPr>
        <w:t xml:space="preserve"> have been reported</w:t>
      </w:r>
      <w:r w:rsidRPr="00016590">
        <w:rPr>
          <w:rFonts w:ascii="Book Antiqua" w:hAnsi="Book Antiqua"/>
          <w:noProof/>
          <w:sz w:val="24"/>
          <w:vertAlign w:val="superscript"/>
        </w:rPr>
        <w:t>[</w:t>
      </w:r>
      <w:r w:rsidR="00AD712E" w:rsidRPr="00016590">
        <w:rPr>
          <w:rFonts w:ascii="Book Antiqua" w:hAnsi="Book Antiqua"/>
          <w:noProof/>
          <w:sz w:val="24"/>
          <w:vertAlign w:val="superscript"/>
        </w:rPr>
        <w:t>13</w:t>
      </w:r>
      <w:r w:rsidR="00AD712E" w:rsidRPr="00016590">
        <w:rPr>
          <w:rFonts w:ascii="Book Antiqua" w:eastAsia="宋体" w:hAnsi="Book Antiqua" w:hint="eastAsia"/>
          <w:noProof/>
          <w:sz w:val="24"/>
          <w:vertAlign w:val="superscript"/>
          <w:lang w:eastAsia="zh-CN"/>
        </w:rPr>
        <w:t>-</w:t>
      </w:r>
      <w:r w:rsidR="00251D40" w:rsidRPr="00016590">
        <w:rPr>
          <w:rFonts w:ascii="Book Antiqua" w:hAnsi="Book Antiqua"/>
          <w:noProof/>
          <w:sz w:val="24"/>
          <w:vertAlign w:val="superscript"/>
        </w:rPr>
        <w:t>16</w:t>
      </w:r>
      <w:r w:rsidRPr="00016590">
        <w:rPr>
          <w:rFonts w:ascii="Book Antiqua" w:hAnsi="Book Antiqua"/>
          <w:noProof/>
          <w:sz w:val="24"/>
          <w:vertAlign w:val="superscript"/>
        </w:rPr>
        <w:t>]</w:t>
      </w:r>
      <w:r w:rsidRPr="00016590">
        <w:rPr>
          <w:rFonts w:ascii="Book Antiqua" w:hAnsi="Book Antiqua"/>
          <w:sz w:val="24"/>
        </w:rPr>
        <w:t xml:space="preserve">. Side-to-side anastomosis has two advantages: no injury to the esophagus and no need for purse-string sutures. However, in cases of patients with a short abdominal esophagus, side-to-side anastomosis using a linear stapler would still be a difficult and complex procedure, although some length for anastomosis could be obtained through </w:t>
      </w:r>
      <w:proofErr w:type="spellStart"/>
      <w:r w:rsidRPr="00016590">
        <w:rPr>
          <w:rFonts w:ascii="Book Antiqua" w:hAnsi="Book Antiqua"/>
          <w:sz w:val="24"/>
        </w:rPr>
        <w:t>crural</w:t>
      </w:r>
      <w:proofErr w:type="spellEnd"/>
      <w:r w:rsidRPr="00016590">
        <w:rPr>
          <w:rFonts w:ascii="Book Antiqua" w:hAnsi="Book Antiqua"/>
          <w:sz w:val="24"/>
        </w:rPr>
        <w:t xml:space="preserve"> dissection. These methods require an expert surgeon and an assistant skilled in laparoscopic surgery. </w:t>
      </w:r>
    </w:p>
    <w:p w:rsidR="0001656A" w:rsidRPr="00016590" w:rsidRDefault="007D123E" w:rsidP="00AD712E">
      <w:pPr>
        <w:wordWrap/>
        <w:adjustRightInd w:val="0"/>
        <w:snapToGrid w:val="0"/>
        <w:spacing w:line="360" w:lineRule="auto"/>
        <w:ind w:firstLineChars="100" w:firstLine="240"/>
        <w:rPr>
          <w:rFonts w:ascii="Book Antiqua" w:hAnsi="Book Antiqua"/>
          <w:sz w:val="24"/>
        </w:rPr>
      </w:pPr>
      <w:r w:rsidRPr="00016590">
        <w:rPr>
          <w:rFonts w:ascii="Book Antiqua" w:hAnsi="Book Antiqua"/>
          <w:sz w:val="24"/>
        </w:rPr>
        <w:t>V</w:t>
      </w:r>
      <w:r w:rsidR="00474796" w:rsidRPr="00016590">
        <w:rPr>
          <w:rFonts w:ascii="Book Antiqua" w:hAnsi="Book Antiqua"/>
          <w:sz w:val="24"/>
        </w:rPr>
        <w:t xml:space="preserve">arious end-to-side anastomosis techniques have also been consistently </w:t>
      </w:r>
      <w:proofErr w:type="gramStart"/>
      <w:r w:rsidR="00474796" w:rsidRPr="00016590">
        <w:rPr>
          <w:rFonts w:ascii="Book Antiqua" w:hAnsi="Book Antiqua"/>
          <w:sz w:val="24"/>
        </w:rPr>
        <w:t>reported</w:t>
      </w:r>
      <w:r w:rsidR="00251D40" w:rsidRPr="00016590">
        <w:rPr>
          <w:rFonts w:ascii="Book Antiqua" w:hAnsi="Book Antiqua"/>
          <w:sz w:val="24"/>
          <w:vertAlign w:val="superscript"/>
        </w:rPr>
        <w:t>[</w:t>
      </w:r>
      <w:proofErr w:type="gramEnd"/>
      <w:r w:rsidR="00251D40" w:rsidRPr="00016590">
        <w:rPr>
          <w:rFonts w:ascii="Book Antiqua" w:hAnsi="Book Antiqua"/>
          <w:sz w:val="24"/>
          <w:vertAlign w:val="superscript"/>
        </w:rPr>
        <w:t>17-19]</w:t>
      </w:r>
      <w:r w:rsidR="00474796" w:rsidRPr="00016590">
        <w:rPr>
          <w:rFonts w:ascii="Book Antiqua" w:hAnsi="Book Antiqua"/>
          <w:sz w:val="24"/>
        </w:rPr>
        <w:t xml:space="preserve">. The key to this anastomosis is performing the purse-string suture and inserting the anvil into a fragile/contracted esophagus. Experienced surgeons can perform manual </w:t>
      </w:r>
      <w:proofErr w:type="spellStart"/>
      <w:r w:rsidR="00474796" w:rsidRPr="00016590">
        <w:rPr>
          <w:rFonts w:ascii="Book Antiqua" w:hAnsi="Book Antiqua"/>
          <w:sz w:val="24"/>
        </w:rPr>
        <w:t>intracorporeal</w:t>
      </w:r>
      <w:proofErr w:type="spellEnd"/>
      <w:r w:rsidR="00474796" w:rsidRPr="00016590">
        <w:rPr>
          <w:rFonts w:ascii="Book Antiqua" w:hAnsi="Book Antiqua"/>
          <w:sz w:val="24"/>
        </w:rPr>
        <w:t xml:space="preserve"> purse-string suturing, which facilitates simpler and safer purse-string suturing. In addition, the development of laparoscopic instruments such as </w:t>
      </w:r>
      <w:proofErr w:type="spellStart"/>
      <w:r w:rsidR="00474796" w:rsidRPr="00016590">
        <w:rPr>
          <w:rFonts w:ascii="Book Antiqua" w:hAnsi="Book Antiqua"/>
          <w:sz w:val="24"/>
        </w:rPr>
        <w:t>Endostich</w:t>
      </w:r>
      <w:proofErr w:type="spellEnd"/>
      <w:r w:rsidR="00474796" w:rsidRPr="00016590">
        <w:rPr>
          <w:rFonts w:ascii="Book Antiqua" w:hAnsi="Book Antiqua"/>
          <w:sz w:val="24"/>
          <w:vertAlign w:val="superscript"/>
        </w:rPr>
        <w:t xml:space="preserve">® </w:t>
      </w:r>
      <w:r w:rsidR="00474796" w:rsidRPr="00016590">
        <w:rPr>
          <w:rFonts w:ascii="Book Antiqua" w:hAnsi="Book Antiqua"/>
          <w:sz w:val="24"/>
        </w:rPr>
        <w:t>(</w:t>
      </w:r>
      <w:proofErr w:type="spellStart"/>
      <w:r w:rsidR="00474796" w:rsidRPr="00016590">
        <w:rPr>
          <w:rFonts w:ascii="Book Antiqua" w:hAnsi="Book Antiqua"/>
          <w:sz w:val="24"/>
        </w:rPr>
        <w:t>Autosuture</w:t>
      </w:r>
      <w:proofErr w:type="spellEnd"/>
      <w:r w:rsidR="00474796" w:rsidRPr="00016590">
        <w:rPr>
          <w:rFonts w:ascii="Book Antiqua" w:hAnsi="Book Antiqua"/>
          <w:sz w:val="24"/>
        </w:rPr>
        <w:t xml:space="preserve">, Tyco Healthcare, </w:t>
      </w:r>
      <w:proofErr w:type="gramStart"/>
      <w:r w:rsidR="00474796" w:rsidRPr="00016590">
        <w:rPr>
          <w:rFonts w:ascii="Book Antiqua" w:hAnsi="Book Antiqua"/>
          <w:sz w:val="24"/>
        </w:rPr>
        <w:t>Mansfield</w:t>
      </w:r>
      <w:proofErr w:type="gramEnd"/>
      <w:r w:rsidR="00474796" w:rsidRPr="00016590">
        <w:rPr>
          <w:rFonts w:ascii="Book Antiqua" w:hAnsi="Book Antiqua"/>
          <w:sz w:val="24"/>
        </w:rPr>
        <w:t>, MA, U</w:t>
      </w:r>
      <w:r w:rsidR="00AD712E" w:rsidRPr="00016590">
        <w:rPr>
          <w:rFonts w:ascii="Book Antiqua" w:eastAsia="宋体" w:hAnsi="Book Antiqua" w:hint="eastAsia"/>
          <w:sz w:val="24"/>
          <w:lang w:eastAsia="zh-CN"/>
        </w:rPr>
        <w:t>nited States</w:t>
      </w:r>
      <w:r w:rsidR="00474796" w:rsidRPr="00016590">
        <w:rPr>
          <w:rFonts w:ascii="Book Antiqua" w:hAnsi="Book Antiqua"/>
          <w:sz w:val="24"/>
        </w:rPr>
        <w:t xml:space="preserve">) or Endo-PSI (II) (Hope Electronics, Chiba, Japan) has reduced the difficulty of this procedure. However, there is still the inconvenience of manipulating the instruments in a narrow surgical </w:t>
      </w:r>
      <w:proofErr w:type="gramStart"/>
      <w:r w:rsidR="00474796" w:rsidRPr="00016590">
        <w:rPr>
          <w:rFonts w:ascii="Book Antiqua" w:hAnsi="Book Antiqua"/>
          <w:sz w:val="24"/>
        </w:rPr>
        <w:t>space</w:t>
      </w:r>
      <w:r w:rsidR="00474796" w:rsidRPr="00016590">
        <w:rPr>
          <w:rFonts w:ascii="Book Antiqua" w:hAnsi="Book Antiqua"/>
          <w:noProof/>
          <w:sz w:val="24"/>
          <w:vertAlign w:val="superscript"/>
        </w:rPr>
        <w:t>[</w:t>
      </w:r>
      <w:proofErr w:type="gramEnd"/>
      <w:r w:rsidR="00AD712E" w:rsidRPr="00016590">
        <w:rPr>
          <w:rFonts w:ascii="Book Antiqua" w:hAnsi="Book Antiqua"/>
          <w:noProof/>
          <w:sz w:val="24"/>
          <w:vertAlign w:val="superscript"/>
        </w:rPr>
        <w:t>20,</w:t>
      </w:r>
      <w:r w:rsidR="00251D40" w:rsidRPr="00016590">
        <w:rPr>
          <w:rFonts w:ascii="Book Antiqua" w:hAnsi="Book Antiqua"/>
          <w:noProof/>
          <w:sz w:val="24"/>
          <w:vertAlign w:val="superscript"/>
        </w:rPr>
        <w:t>21</w:t>
      </w:r>
      <w:r w:rsidR="00474796" w:rsidRPr="00016590">
        <w:rPr>
          <w:rFonts w:ascii="Book Antiqua" w:hAnsi="Book Antiqua"/>
          <w:noProof/>
          <w:sz w:val="24"/>
          <w:vertAlign w:val="superscript"/>
        </w:rPr>
        <w:t>]</w:t>
      </w:r>
      <w:r w:rsidR="00474796" w:rsidRPr="00016590">
        <w:rPr>
          <w:rFonts w:ascii="Book Antiqua" w:hAnsi="Book Antiqua"/>
          <w:sz w:val="24"/>
        </w:rPr>
        <w:t xml:space="preserve">. To overcome these problems, a method using an orally inserted anvil was first reported by Parker </w:t>
      </w:r>
      <w:r w:rsidR="00BD68EF" w:rsidRPr="00016590">
        <w:rPr>
          <w:rFonts w:ascii="Book Antiqua" w:hAnsi="Book Antiqua"/>
          <w:i/>
          <w:sz w:val="24"/>
        </w:rPr>
        <w:t xml:space="preserve">et </w:t>
      </w:r>
      <w:proofErr w:type="gramStart"/>
      <w:r w:rsidR="00BD68EF" w:rsidRPr="00016590">
        <w:rPr>
          <w:rFonts w:ascii="Book Antiqua" w:hAnsi="Book Antiqua"/>
          <w:i/>
          <w:sz w:val="24"/>
        </w:rPr>
        <w:t>al</w:t>
      </w:r>
      <w:r w:rsidR="00AD712E" w:rsidRPr="00016590">
        <w:rPr>
          <w:rFonts w:ascii="Book Antiqua" w:eastAsia="宋体" w:hAnsi="Book Antiqua" w:hint="eastAsia"/>
          <w:sz w:val="24"/>
          <w:vertAlign w:val="superscript"/>
          <w:lang w:eastAsia="zh-CN"/>
        </w:rPr>
        <w:t>[</w:t>
      </w:r>
      <w:proofErr w:type="gramEnd"/>
      <w:r w:rsidR="00AD712E" w:rsidRPr="00016590">
        <w:rPr>
          <w:rFonts w:ascii="Book Antiqua" w:eastAsia="宋体" w:hAnsi="Book Antiqua" w:hint="eastAsia"/>
          <w:sz w:val="24"/>
          <w:vertAlign w:val="superscript"/>
          <w:lang w:eastAsia="zh-CN"/>
        </w:rPr>
        <w:t>22]</w:t>
      </w:r>
      <w:r w:rsidR="00474796" w:rsidRPr="00016590">
        <w:rPr>
          <w:rFonts w:ascii="Book Antiqua" w:hAnsi="Book Antiqua"/>
          <w:sz w:val="24"/>
        </w:rPr>
        <w:t xml:space="preserve">, followed by the double stapling technique using </w:t>
      </w:r>
      <w:proofErr w:type="spellStart"/>
      <w:r w:rsidR="00474796" w:rsidRPr="00016590">
        <w:rPr>
          <w:rFonts w:ascii="Book Antiqua" w:hAnsi="Book Antiqua"/>
          <w:sz w:val="24"/>
        </w:rPr>
        <w:t>OrVil</w:t>
      </w:r>
      <w:r w:rsidR="00474796" w:rsidRPr="00016590">
        <w:rPr>
          <w:rFonts w:ascii="Book Antiqua" w:hAnsi="Book Antiqua"/>
          <w:sz w:val="24"/>
          <w:vertAlign w:val="superscript"/>
        </w:rPr>
        <w:t>TM</w:t>
      </w:r>
      <w:proofErr w:type="spellEnd"/>
      <w:r w:rsidR="00474796" w:rsidRPr="00016590">
        <w:rPr>
          <w:rFonts w:ascii="Book Antiqua" w:hAnsi="Book Antiqua"/>
          <w:sz w:val="24"/>
        </w:rPr>
        <w:t>, which is designed for safer insertion through the esophagus</w:t>
      </w:r>
      <w:r w:rsidR="00474796" w:rsidRPr="00016590">
        <w:rPr>
          <w:rFonts w:ascii="Book Antiqua" w:hAnsi="Book Antiqua"/>
          <w:noProof/>
          <w:sz w:val="24"/>
          <w:vertAlign w:val="superscript"/>
        </w:rPr>
        <w:t>[</w:t>
      </w:r>
      <w:r w:rsidR="00251D40" w:rsidRPr="00016590">
        <w:rPr>
          <w:rFonts w:ascii="Book Antiqua" w:hAnsi="Book Antiqua"/>
          <w:noProof/>
          <w:sz w:val="24"/>
          <w:vertAlign w:val="superscript"/>
        </w:rPr>
        <w:t>2</w:t>
      </w:r>
      <w:r w:rsidR="00474796" w:rsidRPr="00016590">
        <w:rPr>
          <w:rFonts w:ascii="Book Antiqua" w:hAnsi="Book Antiqua"/>
          <w:noProof/>
          <w:sz w:val="24"/>
          <w:vertAlign w:val="superscript"/>
        </w:rPr>
        <w:t>3]</w:t>
      </w:r>
      <w:r w:rsidR="00474796" w:rsidRPr="00016590">
        <w:rPr>
          <w:rFonts w:ascii="Book Antiqua" w:hAnsi="Book Antiqua"/>
          <w:sz w:val="24"/>
        </w:rPr>
        <w:t xml:space="preserve">. In addition, </w:t>
      </w:r>
      <w:proofErr w:type="spellStart"/>
      <w:r w:rsidR="00474796" w:rsidRPr="00016590">
        <w:rPr>
          <w:rFonts w:ascii="Book Antiqua" w:hAnsi="Book Antiqua"/>
          <w:sz w:val="24"/>
        </w:rPr>
        <w:t>Kunisaki</w:t>
      </w:r>
      <w:proofErr w:type="spellEnd"/>
      <w:r w:rsidR="00474796" w:rsidRPr="00016590">
        <w:rPr>
          <w:rFonts w:ascii="Book Antiqua" w:hAnsi="Book Antiqua"/>
          <w:sz w:val="24"/>
        </w:rPr>
        <w:t xml:space="preserve"> </w:t>
      </w:r>
      <w:r w:rsidR="00BD68EF" w:rsidRPr="00016590">
        <w:rPr>
          <w:rFonts w:ascii="Book Antiqua" w:hAnsi="Book Antiqua"/>
          <w:i/>
          <w:sz w:val="24"/>
        </w:rPr>
        <w:t xml:space="preserve">et </w:t>
      </w:r>
      <w:proofErr w:type="gramStart"/>
      <w:r w:rsidR="00BD68EF" w:rsidRPr="00016590">
        <w:rPr>
          <w:rFonts w:ascii="Book Antiqua" w:hAnsi="Book Antiqua"/>
          <w:i/>
          <w:sz w:val="24"/>
        </w:rPr>
        <w:t>al</w:t>
      </w:r>
      <w:r w:rsidR="00AD712E" w:rsidRPr="00016590">
        <w:rPr>
          <w:rFonts w:ascii="Book Antiqua" w:hAnsi="Book Antiqua"/>
          <w:sz w:val="24"/>
          <w:vertAlign w:val="superscript"/>
        </w:rPr>
        <w:t>[</w:t>
      </w:r>
      <w:proofErr w:type="gramEnd"/>
      <w:r w:rsidR="00AD712E" w:rsidRPr="00016590">
        <w:rPr>
          <w:rFonts w:ascii="Book Antiqua" w:hAnsi="Book Antiqua"/>
          <w:sz w:val="24"/>
          <w:vertAlign w:val="superscript"/>
        </w:rPr>
        <w:t>24]</w:t>
      </w:r>
      <w:r w:rsidR="00474796" w:rsidRPr="00016590">
        <w:rPr>
          <w:rFonts w:ascii="Book Antiqua" w:hAnsi="Book Antiqua"/>
          <w:sz w:val="24"/>
        </w:rPr>
        <w:t xml:space="preserve"> reported the feasibility of the </w:t>
      </w:r>
      <w:proofErr w:type="spellStart"/>
      <w:r w:rsidR="00474796" w:rsidRPr="00016590">
        <w:rPr>
          <w:rFonts w:ascii="Book Antiqua" w:hAnsi="Book Antiqua"/>
          <w:sz w:val="24"/>
        </w:rPr>
        <w:t>Orvil</w:t>
      </w:r>
      <w:r w:rsidR="00474796" w:rsidRPr="00016590">
        <w:rPr>
          <w:rFonts w:ascii="Book Antiqua" w:hAnsi="Book Antiqua"/>
          <w:sz w:val="24"/>
          <w:vertAlign w:val="superscript"/>
        </w:rPr>
        <w:t>TM</w:t>
      </w:r>
      <w:proofErr w:type="spellEnd"/>
      <w:r w:rsidR="00474796" w:rsidRPr="00016590">
        <w:rPr>
          <w:rFonts w:ascii="Book Antiqua" w:hAnsi="Book Antiqua"/>
          <w:sz w:val="24"/>
        </w:rPr>
        <w:t xml:space="preserve"> method in their study of 30 patients. However, the method for using </w:t>
      </w:r>
      <w:proofErr w:type="spellStart"/>
      <w:r w:rsidR="00474796" w:rsidRPr="00016590">
        <w:rPr>
          <w:rFonts w:ascii="Book Antiqua" w:hAnsi="Book Antiqua"/>
          <w:sz w:val="24"/>
        </w:rPr>
        <w:t>OrVil</w:t>
      </w:r>
      <w:r w:rsidR="00474796" w:rsidRPr="00016590">
        <w:rPr>
          <w:rFonts w:ascii="Book Antiqua" w:hAnsi="Book Antiqua"/>
          <w:sz w:val="24"/>
          <w:vertAlign w:val="superscript"/>
        </w:rPr>
        <w:t>TM</w:t>
      </w:r>
      <w:proofErr w:type="spellEnd"/>
      <w:r w:rsidR="00474796" w:rsidRPr="00016590">
        <w:rPr>
          <w:rFonts w:ascii="Book Antiqua" w:hAnsi="Book Antiqua"/>
          <w:sz w:val="24"/>
        </w:rPr>
        <w:t xml:space="preserve"> requires the cooperation of the anesthesiologist, and the </w:t>
      </w:r>
      <w:r w:rsidR="00474796" w:rsidRPr="00016590">
        <w:rPr>
          <w:rFonts w:ascii="Book Antiqua" w:hAnsi="Book Antiqua"/>
          <w:sz w:val="24"/>
        </w:rPr>
        <w:lastRenderedPageBreak/>
        <w:t xml:space="preserve">esophagus can be damaged during anvil insertion. Although each technique has some disadvantages, the aforementioned techniques are useful when performing </w:t>
      </w:r>
      <w:proofErr w:type="spellStart"/>
      <w:r w:rsidR="00474796" w:rsidRPr="00016590">
        <w:rPr>
          <w:rFonts w:ascii="Book Antiqua" w:hAnsi="Book Antiqua"/>
          <w:sz w:val="24"/>
        </w:rPr>
        <w:t>esophagojejunostomy</w:t>
      </w:r>
      <w:proofErr w:type="spellEnd"/>
      <w:r w:rsidR="00474796" w:rsidRPr="00016590">
        <w:rPr>
          <w:rFonts w:ascii="Book Antiqua" w:hAnsi="Book Antiqua"/>
          <w:sz w:val="24"/>
        </w:rPr>
        <w:t xml:space="preserve"> after total gastrectomy if the operators are experienced.</w:t>
      </w:r>
    </w:p>
    <w:p w:rsidR="0001656A" w:rsidRPr="00016590" w:rsidRDefault="00474796" w:rsidP="00671460">
      <w:pPr>
        <w:wordWrap/>
        <w:adjustRightInd w:val="0"/>
        <w:snapToGrid w:val="0"/>
        <w:spacing w:line="360" w:lineRule="auto"/>
        <w:ind w:firstLineChars="100" w:firstLine="240"/>
        <w:rPr>
          <w:rFonts w:ascii="Book Antiqua" w:hAnsi="Book Antiqua"/>
          <w:sz w:val="24"/>
        </w:rPr>
      </w:pPr>
      <w:r w:rsidRPr="00016590">
        <w:rPr>
          <w:rFonts w:ascii="Book Antiqua" w:hAnsi="Book Antiqua"/>
          <w:sz w:val="24"/>
        </w:rPr>
        <w:t xml:space="preserve">Our double stapling technique allows for easy and safe anvil insertion because the anvil is introduced through the wide </w:t>
      </w:r>
      <w:proofErr w:type="spellStart"/>
      <w:r w:rsidRPr="00016590">
        <w:rPr>
          <w:rFonts w:ascii="Book Antiqua" w:hAnsi="Book Antiqua"/>
          <w:sz w:val="24"/>
        </w:rPr>
        <w:t>gastrotomy</w:t>
      </w:r>
      <w:proofErr w:type="spellEnd"/>
      <w:r w:rsidRPr="00016590">
        <w:rPr>
          <w:rFonts w:ascii="Book Antiqua" w:hAnsi="Book Antiqua"/>
          <w:sz w:val="24"/>
        </w:rPr>
        <w:t xml:space="preserve"> site, and the stomach becomes an inverted funnel-shape when the anvil is inserted into the esophagus. Furthermore, this technique reduces the operation time because anvil placement is completed with transection of the esophagus by the linear stapler, without performing a purse-string suture. In addition, a surgeon always needs to exercise caution to ensure that the linear stapler does not cut the stay-suture of the anvil. “Dog ear” formation can occur on the edge of the remaining esophagus after placing the anvil; however, it was not problematic for anastomosis in our experience. </w:t>
      </w:r>
    </w:p>
    <w:p w:rsidR="0001656A" w:rsidRPr="00016590" w:rsidRDefault="00474796" w:rsidP="00671460">
      <w:pPr>
        <w:wordWrap/>
        <w:adjustRightInd w:val="0"/>
        <w:snapToGrid w:val="0"/>
        <w:spacing w:line="360" w:lineRule="auto"/>
        <w:ind w:firstLineChars="100" w:firstLine="240"/>
        <w:rPr>
          <w:rFonts w:ascii="Book Antiqua" w:hAnsi="Book Antiqua"/>
          <w:sz w:val="24"/>
        </w:rPr>
      </w:pPr>
      <w:r w:rsidRPr="00016590">
        <w:rPr>
          <w:rFonts w:ascii="Book Antiqua" w:hAnsi="Book Antiqua"/>
          <w:sz w:val="24"/>
        </w:rPr>
        <w:t xml:space="preserve">Similar to our method, Omori </w:t>
      </w:r>
      <w:r w:rsidR="00BD68EF" w:rsidRPr="00016590">
        <w:rPr>
          <w:rFonts w:ascii="Book Antiqua" w:hAnsi="Book Antiqua"/>
          <w:i/>
          <w:sz w:val="24"/>
        </w:rPr>
        <w:t xml:space="preserve">et </w:t>
      </w:r>
      <w:proofErr w:type="gramStart"/>
      <w:r w:rsidR="00BD68EF" w:rsidRPr="00016590">
        <w:rPr>
          <w:rFonts w:ascii="Book Antiqua" w:hAnsi="Book Antiqua"/>
          <w:i/>
          <w:sz w:val="24"/>
        </w:rPr>
        <w:t>al</w:t>
      </w:r>
      <w:r w:rsidR="00671460" w:rsidRPr="00016590">
        <w:rPr>
          <w:rFonts w:ascii="Book Antiqua" w:hAnsi="Book Antiqua"/>
          <w:sz w:val="24"/>
          <w:vertAlign w:val="superscript"/>
        </w:rPr>
        <w:t>[</w:t>
      </w:r>
      <w:proofErr w:type="gramEnd"/>
      <w:r w:rsidR="00671460" w:rsidRPr="00016590">
        <w:rPr>
          <w:rFonts w:ascii="Book Antiqua" w:hAnsi="Book Antiqua" w:hint="eastAsia"/>
          <w:sz w:val="24"/>
          <w:vertAlign w:val="superscript"/>
        </w:rPr>
        <w:t>25</w:t>
      </w:r>
      <w:r w:rsidR="00671460" w:rsidRPr="00016590">
        <w:rPr>
          <w:rFonts w:ascii="Book Antiqua" w:hAnsi="Book Antiqua"/>
          <w:sz w:val="24"/>
          <w:vertAlign w:val="superscript"/>
        </w:rPr>
        <w:t>]</w:t>
      </w:r>
      <w:r w:rsidRPr="00016590">
        <w:rPr>
          <w:rFonts w:ascii="Book Antiqua" w:hAnsi="Book Antiqua"/>
          <w:sz w:val="24"/>
        </w:rPr>
        <w:t xml:space="preserve"> reported another novel double stapling technique in distal gastrectomy. The authors made an anterior incision in the residual stomach, and after inserting the anvil into the stomach, they extracted the anvil tip </w:t>
      </w:r>
      <w:r w:rsidRPr="00016590">
        <w:rPr>
          <w:rFonts w:ascii="Book Antiqua" w:hAnsi="Book Antiqua"/>
          <w:i/>
          <w:sz w:val="24"/>
        </w:rPr>
        <w:t>via</w:t>
      </w:r>
      <w:r w:rsidRPr="00016590">
        <w:rPr>
          <w:rFonts w:ascii="Book Antiqua" w:hAnsi="Book Antiqua"/>
          <w:sz w:val="24"/>
        </w:rPr>
        <w:t xml:space="preserve"> the greater curvature of the stomach, with a suture at the anvil tip. Furthermore, as in our study, their technique does not require purse-string sutures for tightening the anvil. Their anvil insertion time in their study was approximately 5 min, which is not significantly different from our result (4.2</w:t>
      </w:r>
      <w:r w:rsidR="00D85AF4" w:rsidRPr="00016590">
        <w:rPr>
          <w:rFonts w:ascii="Book Antiqua" w:hAnsi="Book Antiqua"/>
          <w:sz w:val="24"/>
        </w:rPr>
        <w:t xml:space="preserve"> ± </w:t>
      </w:r>
      <w:r w:rsidRPr="00016590">
        <w:rPr>
          <w:rFonts w:ascii="Book Antiqua" w:hAnsi="Book Antiqua"/>
          <w:sz w:val="24"/>
        </w:rPr>
        <w:t>1.9 min).</w:t>
      </w:r>
    </w:p>
    <w:p w:rsidR="0001656A" w:rsidRPr="00016590" w:rsidRDefault="00474796" w:rsidP="007C6B79">
      <w:pPr>
        <w:wordWrap/>
        <w:adjustRightInd w:val="0"/>
        <w:snapToGrid w:val="0"/>
        <w:spacing w:line="360" w:lineRule="auto"/>
        <w:ind w:firstLineChars="100" w:firstLine="240"/>
        <w:rPr>
          <w:rFonts w:ascii="Book Antiqua" w:hAnsi="Book Antiqua"/>
          <w:sz w:val="24"/>
        </w:rPr>
      </w:pPr>
      <w:r w:rsidRPr="00016590">
        <w:rPr>
          <w:rFonts w:ascii="Book Antiqua" w:hAnsi="Book Antiqua"/>
          <w:sz w:val="24"/>
        </w:rPr>
        <w:t xml:space="preserve">This technique has a weakness, the oncological safety. Because there is some risk of cancer cell spillage to the peritoneal cavity through the small </w:t>
      </w:r>
      <w:proofErr w:type="spellStart"/>
      <w:r w:rsidRPr="00016590">
        <w:rPr>
          <w:rFonts w:ascii="Book Antiqua" w:hAnsi="Book Antiqua"/>
          <w:sz w:val="24"/>
        </w:rPr>
        <w:t>gastrotomy</w:t>
      </w:r>
      <w:proofErr w:type="spellEnd"/>
      <w:r w:rsidRPr="00016590">
        <w:rPr>
          <w:rFonts w:ascii="Book Antiqua" w:hAnsi="Book Antiqua"/>
          <w:sz w:val="24"/>
        </w:rPr>
        <w:t xml:space="preserve"> made for this technique, careful patient selection is essential. To provide a sufficiently safe margin</w:t>
      </w:r>
      <w:r w:rsidR="007C6B79" w:rsidRPr="00016590">
        <w:rPr>
          <w:rFonts w:ascii="Book Antiqua" w:hAnsi="Book Antiqua"/>
          <w:sz w:val="24"/>
        </w:rPr>
        <w:t>,</w:t>
      </w:r>
      <w:r w:rsidR="007C6B79" w:rsidRPr="00016590">
        <w:rPr>
          <w:rFonts w:ascii="Book Antiqua" w:eastAsia="宋体" w:hAnsi="Book Antiqua" w:hint="eastAsia"/>
          <w:sz w:val="24"/>
          <w:lang w:eastAsia="zh-CN"/>
        </w:rPr>
        <w:t xml:space="preserve"> </w:t>
      </w:r>
      <w:r w:rsidRPr="00016590">
        <w:rPr>
          <w:rFonts w:ascii="Book Antiqua" w:hAnsi="Book Antiqua"/>
          <w:sz w:val="24"/>
        </w:rPr>
        <w:t xml:space="preserve">we excluded patients with tumors located within 2 cm of the </w:t>
      </w:r>
      <w:proofErr w:type="spellStart"/>
      <w:r w:rsidRPr="00016590">
        <w:rPr>
          <w:rFonts w:ascii="Book Antiqua" w:hAnsi="Book Antiqua"/>
          <w:sz w:val="24"/>
        </w:rPr>
        <w:t>esophagogastric</w:t>
      </w:r>
      <w:proofErr w:type="spellEnd"/>
      <w:r w:rsidRPr="00016590">
        <w:rPr>
          <w:rFonts w:ascii="Book Antiqua" w:hAnsi="Book Antiqua"/>
          <w:sz w:val="24"/>
        </w:rPr>
        <w:t xml:space="preserve"> junction. In this study, the mean proximal margin of the specimen was 2.8</w:t>
      </w:r>
      <w:r w:rsidR="00D85AF4" w:rsidRPr="00016590">
        <w:rPr>
          <w:rFonts w:ascii="Book Antiqua" w:eastAsia="Gulim" w:hAnsi="Book Antiqua"/>
          <w:sz w:val="24"/>
        </w:rPr>
        <w:t xml:space="preserve"> ± </w:t>
      </w:r>
      <w:r w:rsidRPr="00016590">
        <w:rPr>
          <w:rFonts w:ascii="Book Antiqua" w:eastAsia="Gulim" w:hAnsi="Book Antiqua"/>
          <w:sz w:val="24"/>
        </w:rPr>
        <w:t>2.1 cm, which is an acceptable result. Additionally, there was no local recurrence during the 26.8-mo follow-up period, although the long-term survival rate is unknown</w:t>
      </w:r>
      <w:r w:rsidRPr="00016590">
        <w:rPr>
          <w:rFonts w:ascii="Book Antiqua" w:hAnsi="Book Antiqua"/>
          <w:sz w:val="24"/>
        </w:rPr>
        <w:t xml:space="preserve">. </w:t>
      </w:r>
    </w:p>
    <w:p w:rsidR="0001656A" w:rsidRPr="00016590" w:rsidRDefault="00474796" w:rsidP="007C6B79">
      <w:pPr>
        <w:wordWrap/>
        <w:adjustRightInd w:val="0"/>
        <w:snapToGrid w:val="0"/>
        <w:spacing w:line="360" w:lineRule="auto"/>
        <w:ind w:firstLineChars="100" w:firstLine="240"/>
        <w:rPr>
          <w:rFonts w:ascii="Book Antiqua" w:hAnsi="Book Antiqua"/>
          <w:sz w:val="24"/>
        </w:rPr>
      </w:pPr>
      <w:r w:rsidRPr="00016590">
        <w:rPr>
          <w:rFonts w:ascii="Book Antiqua" w:hAnsi="Book Antiqua"/>
          <w:sz w:val="24"/>
        </w:rPr>
        <w:t>This double stapling technique was first introduced in colorectal surgery (particularly rectal cancer) for use in a narrow operative field, and its safety in colorectal surgery has already been reported a</w:t>
      </w:r>
      <w:r w:rsidR="007C6B79" w:rsidRPr="00016590">
        <w:rPr>
          <w:rFonts w:ascii="Book Antiqua" w:hAnsi="Book Antiqua"/>
          <w:sz w:val="24"/>
        </w:rPr>
        <w:t xml:space="preserve">nd demonstrated in many </w:t>
      </w:r>
      <w:proofErr w:type="gramStart"/>
      <w:r w:rsidR="007C6B79" w:rsidRPr="00016590">
        <w:rPr>
          <w:rFonts w:ascii="Book Antiqua" w:hAnsi="Book Antiqua"/>
          <w:sz w:val="24"/>
        </w:rPr>
        <w:t>studies</w:t>
      </w:r>
      <w:r w:rsidRPr="00016590">
        <w:rPr>
          <w:rFonts w:ascii="Book Antiqua" w:hAnsi="Book Antiqua"/>
          <w:noProof/>
          <w:sz w:val="24"/>
          <w:vertAlign w:val="superscript"/>
        </w:rPr>
        <w:t>[</w:t>
      </w:r>
      <w:proofErr w:type="gramEnd"/>
      <w:r w:rsidR="00251D40" w:rsidRPr="00016590">
        <w:rPr>
          <w:rFonts w:ascii="Book Antiqua" w:hAnsi="Book Antiqua"/>
          <w:noProof/>
          <w:sz w:val="24"/>
          <w:vertAlign w:val="superscript"/>
        </w:rPr>
        <w:t>26-29</w:t>
      </w:r>
      <w:r w:rsidRPr="00016590">
        <w:rPr>
          <w:rFonts w:ascii="Book Antiqua" w:hAnsi="Book Antiqua"/>
          <w:noProof/>
          <w:sz w:val="24"/>
          <w:vertAlign w:val="superscript"/>
        </w:rPr>
        <w:t>]</w:t>
      </w:r>
      <w:r w:rsidRPr="00016590">
        <w:rPr>
          <w:rFonts w:ascii="Book Antiqua" w:hAnsi="Book Antiqua"/>
          <w:sz w:val="24"/>
        </w:rPr>
        <w:t xml:space="preserve">. </w:t>
      </w:r>
      <w:r w:rsidRPr="00016590">
        <w:rPr>
          <w:rFonts w:ascii="Book Antiqua" w:hAnsi="Book Antiqua"/>
          <w:sz w:val="24"/>
        </w:rPr>
        <w:lastRenderedPageBreak/>
        <w:t xml:space="preserve">Thus, the double stapling technique can be useful and time-saving for </w:t>
      </w:r>
      <w:proofErr w:type="spellStart"/>
      <w:r w:rsidRPr="00016590">
        <w:rPr>
          <w:rFonts w:ascii="Book Antiqua" w:hAnsi="Book Antiqua"/>
          <w:sz w:val="24"/>
        </w:rPr>
        <w:t>esophagojejunostomy</w:t>
      </w:r>
      <w:proofErr w:type="spellEnd"/>
      <w:r w:rsidRPr="00016590">
        <w:rPr>
          <w:rFonts w:ascii="Book Antiqua" w:hAnsi="Book Antiqua"/>
          <w:sz w:val="24"/>
        </w:rPr>
        <w:t xml:space="preserve"> after LTG, and recent stud</w:t>
      </w:r>
      <w:r w:rsidR="007C6B79" w:rsidRPr="00016590">
        <w:rPr>
          <w:rFonts w:ascii="Book Antiqua" w:hAnsi="Book Antiqua"/>
          <w:sz w:val="24"/>
        </w:rPr>
        <w:t xml:space="preserve">ies have reported on its </w:t>
      </w:r>
      <w:proofErr w:type="gramStart"/>
      <w:r w:rsidR="007C6B79" w:rsidRPr="00016590">
        <w:rPr>
          <w:rFonts w:ascii="Book Antiqua" w:hAnsi="Book Antiqua"/>
          <w:sz w:val="24"/>
        </w:rPr>
        <w:t>safety</w:t>
      </w:r>
      <w:r w:rsidRPr="00016590">
        <w:rPr>
          <w:rFonts w:ascii="Book Antiqua" w:hAnsi="Book Antiqua"/>
          <w:noProof/>
          <w:sz w:val="24"/>
          <w:vertAlign w:val="superscript"/>
        </w:rPr>
        <w:t>[</w:t>
      </w:r>
      <w:proofErr w:type="gramEnd"/>
      <w:r w:rsidR="00251D40" w:rsidRPr="00016590">
        <w:rPr>
          <w:rFonts w:ascii="Book Antiqua" w:hAnsi="Book Antiqua"/>
          <w:noProof/>
          <w:sz w:val="24"/>
          <w:vertAlign w:val="superscript"/>
        </w:rPr>
        <w:t>2</w:t>
      </w:r>
      <w:r w:rsidR="007C6B79" w:rsidRPr="00016590">
        <w:rPr>
          <w:rFonts w:ascii="Book Antiqua" w:hAnsi="Book Antiqua"/>
          <w:noProof/>
          <w:sz w:val="24"/>
          <w:vertAlign w:val="superscript"/>
        </w:rPr>
        <w:t>3,</w:t>
      </w:r>
      <w:r w:rsidR="00251D40" w:rsidRPr="00016590">
        <w:rPr>
          <w:rFonts w:ascii="Book Antiqua" w:hAnsi="Book Antiqua"/>
          <w:noProof/>
          <w:sz w:val="24"/>
          <w:vertAlign w:val="superscript"/>
        </w:rPr>
        <w:t>30</w:t>
      </w:r>
      <w:r w:rsidR="007C6B79" w:rsidRPr="00016590">
        <w:rPr>
          <w:rFonts w:ascii="Book Antiqua" w:hAnsi="Book Antiqua"/>
          <w:noProof/>
          <w:sz w:val="24"/>
          <w:vertAlign w:val="superscript"/>
        </w:rPr>
        <w:t>,</w:t>
      </w:r>
      <w:r w:rsidR="00251D40" w:rsidRPr="00016590">
        <w:rPr>
          <w:rFonts w:ascii="Book Antiqua" w:hAnsi="Book Antiqua"/>
          <w:noProof/>
          <w:sz w:val="24"/>
          <w:vertAlign w:val="superscript"/>
        </w:rPr>
        <w:t>31</w:t>
      </w:r>
      <w:r w:rsidRPr="00016590">
        <w:rPr>
          <w:rFonts w:ascii="Book Antiqua" w:hAnsi="Book Antiqua"/>
          <w:noProof/>
          <w:sz w:val="24"/>
          <w:vertAlign w:val="superscript"/>
        </w:rPr>
        <w:t>]</w:t>
      </w:r>
      <w:r w:rsidRPr="00016590">
        <w:rPr>
          <w:rFonts w:ascii="Book Antiqua" w:hAnsi="Book Antiqua"/>
          <w:sz w:val="24"/>
        </w:rPr>
        <w:t>. There was only one anastomotic stricture after discharge (a late complication), and there were no major complications, such as anastomotic leak, in the present study. The anastomotic stricture was easily managed with interventional endoscopic ballooning (</w:t>
      </w:r>
      <w:r w:rsidR="003E7541" w:rsidRPr="00016590">
        <w:rPr>
          <w:rFonts w:ascii="Book Antiqua" w:hAnsi="Book Antiqua"/>
          <w:sz w:val="24"/>
        </w:rPr>
        <w:t>Figure</w:t>
      </w:r>
      <w:r w:rsidRPr="00016590">
        <w:rPr>
          <w:rFonts w:ascii="Book Antiqua" w:hAnsi="Book Antiqua"/>
          <w:sz w:val="24"/>
        </w:rPr>
        <w:t xml:space="preserve"> 6). </w:t>
      </w:r>
    </w:p>
    <w:p w:rsidR="0001656A" w:rsidRPr="00016590" w:rsidRDefault="00474796" w:rsidP="007C6B79">
      <w:pPr>
        <w:wordWrap/>
        <w:adjustRightInd w:val="0"/>
        <w:snapToGrid w:val="0"/>
        <w:spacing w:line="360" w:lineRule="auto"/>
        <w:ind w:firstLineChars="100" w:firstLine="240"/>
        <w:rPr>
          <w:rFonts w:ascii="Book Antiqua" w:eastAsia="宋体" w:hAnsi="Book Antiqua"/>
          <w:sz w:val="24"/>
          <w:lang w:eastAsia="zh-CN"/>
        </w:rPr>
      </w:pPr>
      <w:r w:rsidRPr="00016590">
        <w:rPr>
          <w:rFonts w:ascii="Book Antiqua" w:hAnsi="Book Antiqua"/>
          <w:sz w:val="24"/>
        </w:rPr>
        <w:t xml:space="preserve">There may have been some selection bias because of the retrospective nature of the study; however, we tried to obtain reliable results by collecting consecutive data. Because of oncological safety, our methods cannot be applied to all patients for whom LTG is planned; however, this double stapling technique can provide easy and safe anastomosis after LTG. In particular, </w:t>
      </w:r>
      <w:r w:rsidR="00C92135" w:rsidRPr="00016590">
        <w:rPr>
          <w:rFonts w:ascii="Book Antiqua" w:hAnsi="Book Antiqua"/>
          <w:sz w:val="24"/>
        </w:rPr>
        <w:t xml:space="preserve">it can be considerable options for </w:t>
      </w:r>
      <w:r w:rsidRPr="00016590">
        <w:rPr>
          <w:rFonts w:ascii="Book Antiqua" w:hAnsi="Book Antiqua"/>
          <w:sz w:val="24"/>
        </w:rPr>
        <w:t>inexperienced surgeons</w:t>
      </w:r>
      <w:r w:rsidR="00C92135" w:rsidRPr="00016590">
        <w:rPr>
          <w:rFonts w:ascii="Book Antiqua" w:hAnsi="Book Antiqua"/>
          <w:sz w:val="24"/>
        </w:rPr>
        <w:t>, we think.</w:t>
      </w:r>
    </w:p>
    <w:p w:rsidR="00BA3F4C" w:rsidRPr="00016590" w:rsidRDefault="00BA3F4C" w:rsidP="001C5C80">
      <w:pPr>
        <w:wordWrap/>
        <w:adjustRightInd w:val="0"/>
        <w:snapToGrid w:val="0"/>
        <w:spacing w:line="360" w:lineRule="auto"/>
        <w:rPr>
          <w:rFonts w:ascii="Book Antiqua" w:eastAsia="宋体" w:hAnsi="Book Antiqua"/>
          <w:sz w:val="24"/>
          <w:lang w:eastAsia="zh-CN"/>
        </w:rPr>
      </w:pPr>
    </w:p>
    <w:p w:rsidR="00BA3F4C" w:rsidRPr="00016590" w:rsidRDefault="00BA3F4C" w:rsidP="001C5C80">
      <w:pPr>
        <w:pStyle w:val="ab"/>
        <w:wordWrap/>
        <w:adjustRightInd w:val="0"/>
        <w:snapToGrid w:val="0"/>
        <w:spacing w:line="360" w:lineRule="auto"/>
        <w:jc w:val="both"/>
        <w:rPr>
          <w:rFonts w:ascii="Book Antiqua" w:hAnsi="Book Antiqua"/>
          <w:b/>
          <w:sz w:val="24"/>
        </w:rPr>
      </w:pPr>
      <w:bookmarkStart w:id="50" w:name="OLE_LINK481"/>
      <w:bookmarkStart w:id="51" w:name="OLE_LINK482"/>
      <w:r w:rsidRPr="00016590">
        <w:rPr>
          <w:rFonts w:ascii="Book Antiqua" w:hAnsi="Book Antiqua"/>
          <w:b/>
          <w:sz w:val="24"/>
        </w:rPr>
        <w:t>COMMENTS</w:t>
      </w:r>
    </w:p>
    <w:bookmarkEnd w:id="50"/>
    <w:bookmarkEnd w:id="51"/>
    <w:p w:rsidR="0054711C" w:rsidRPr="00016590" w:rsidRDefault="0054711C" w:rsidP="001C5C80">
      <w:pPr>
        <w:wordWrap/>
        <w:adjustRightInd w:val="0"/>
        <w:snapToGrid w:val="0"/>
        <w:spacing w:line="360" w:lineRule="auto"/>
        <w:rPr>
          <w:rFonts w:ascii="Book Antiqua" w:hAnsi="Book Antiqua"/>
          <w:b/>
          <w:bCs/>
          <w:i/>
          <w:sz w:val="24"/>
        </w:rPr>
      </w:pPr>
      <w:r w:rsidRPr="00016590">
        <w:rPr>
          <w:rFonts w:ascii="Book Antiqua" w:hAnsi="Book Antiqua"/>
          <w:b/>
          <w:bCs/>
          <w:i/>
          <w:sz w:val="24"/>
        </w:rPr>
        <w:t>Background</w:t>
      </w:r>
    </w:p>
    <w:p w:rsidR="0054711C" w:rsidRPr="00016590" w:rsidRDefault="0054711C" w:rsidP="001C5C80">
      <w:pPr>
        <w:wordWrap/>
        <w:adjustRightInd w:val="0"/>
        <w:snapToGrid w:val="0"/>
        <w:spacing w:line="360" w:lineRule="auto"/>
        <w:rPr>
          <w:rFonts w:ascii="Book Antiqua" w:hAnsi="Book Antiqua"/>
          <w:b/>
          <w:bCs/>
          <w:sz w:val="24"/>
        </w:rPr>
      </w:pPr>
      <w:r w:rsidRPr="00016590">
        <w:rPr>
          <w:rFonts w:ascii="Book Antiqua" w:eastAsia="Malgun Gothic" w:hAnsi="Book Antiqua"/>
          <w:sz w:val="24"/>
        </w:rPr>
        <w:t xml:space="preserve">Laparoscopic gastrectomy for early gastric cancer has been accepted as the standard treatment. Although laparoscopic instrument and skill has improved in the last decade, </w:t>
      </w:r>
      <w:proofErr w:type="spellStart"/>
      <w:r w:rsidRPr="00016590">
        <w:rPr>
          <w:rFonts w:ascii="Book Antiqua" w:eastAsia="Malgun Gothic" w:hAnsi="Book Antiqua"/>
          <w:sz w:val="24"/>
        </w:rPr>
        <w:t>esophagojejunostomy</w:t>
      </w:r>
      <w:proofErr w:type="spellEnd"/>
      <w:r w:rsidRPr="00016590">
        <w:rPr>
          <w:rFonts w:ascii="Book Antiqua" w:eastAsia="Malgun Gothic" w:hAnsi="Book Antiqua"/>
          <w:sz w:val="24"/>
        </w:rPr>
        <w:t xml:space="preserve"> is still technically challenging during laparoscopic total gastrectomy.</w:t>
      </w:r>
    </w:p>
    <w:p w:rsidR="007C6B79" w:rsidRPr="00016590" w:rsidRDefault="007C6B79" w:rsidP="001C5C80">
      <w:pPr>
        <w:wordWrap/>
        <w:adjustRightInd w:val="0"/>
        <w:snapToGrid w:val="0"/>
        <w:spacing w:line="360" w:lineRule="auto"/>
        <w:rPr>
          <w:rFonts w:ascii="Book Antiqua" w:eastAsia="宋体" w:hAnsi="Book Antiqua"/>
          <w:b/>
          <w:bCs/>
          <w:i/>
          <w:sz w:val="24"/>
          <w:lang w:eastAsia="zh-CN"/>
        </w:rPr>
      </w:pPr>
    </w:p>
    <w:p w:rsidR="0054711C" w:rsidRPr="00016590" w:rsidRDefault="0054711C" w:rsidP="001C5C80">
      <w:pPr>
        <w:wordWrap/>
        <w:adjustRightInd w:val="0"/>
        <w:snapToGrid w:val="0"/>
        <w:spacing w:line="360" w:lineRule="auto"/>
        <w:rPr>
          <w:rFonts w:ascii="Book Antiqua" w:hAnsi="Book Antiqua"/>
          <w:b/>
          <w:bCs/>
          <w:i/>
          <w:sz w:val="24"/>
        </w:rPr>
      </w:pPr>
      <w:r w:rsidRPr="00016590">
        <w:rPr>
          <w:rFonts w:ascii="Book Antiqua" w:hAnsi="Book Antiqua"/>
          <w:b/>
          <w:bCs/>
          <w:i/>
          <w:sz w:val="24"/>
        </w:rPr>
        <w:t>Research frontiers</w:t>
      </w:r>
    </w:p>
    <w:p w:rsidR="0054711C" w:rsidRPr="00016590" w:rsidRDefault="0054711C" w:rsidP="001C5C80">
      <w:pPr>
        <w:wordWrap/>
        <w:adjustRightInd w:val="0"/>
        <w:snapToGrid w:val="0"/>
        <w:spacing w:line="360" w:lineRule="auto"/>
        <w:rPr>
          <w:rFonts w:ascii="Book Antiqua" w:eastAsiaTheme="minorEastAsia" w:hAnsi="Book Antiqua"/>
          <w:sz w:val="24"/>
        </w:rPr>
      </w:pPr>
      <w:r w:rsidRPr="00016590">
        <w:rPr>
          <w:rFonts w:ascii="Book Antiqua" w:eastAsiaTheme="minorEastAsia" w:hAnsi="Book Antiqua"/>
          <w:sz w:val="24"/>
        </w:rPr>
        <w:t xml:space="preserve">Totally laparoscopic </w:t>
      </w:r>
      <w:proofErr w:type="spellStart"/>
      <w:r w:rsidRPr="00016590">
        <w:rPr>
          <w:rFonts w:ascii="Book Antiqua" w:eastAsiaTheme="minorEastAsia" w:hAnsi="Book Antiqua"/>
          <w:sz w:val="24"/>
        </w:rPr>
        <w:t>gastrecotmy</w:t>
      </w:r>
      <w:proofErr w:type="spellEnd"/>
      <w:r w:rsidRPr="00016590">
        <w:rPr>
          <w:rFonts w:ascii="Book Antiqua" w:eastAsiaTheme="minorEastAsia" w:hAnsi="Book Antiqua"/>
          <w:sz w:val="24"/>
        </w:rPr>
        <w:t xml:space="preserve"> technique has been reported and these have a lot of advantages. In using circular stapler, anvil insertion is important point for safe anastomosis. But, the surgeon who has not wide experiences in laparoscopic surgery has some difficulties to perform anvil insertion to esophagus through the methods such as </w:t>
      </w:r>
      <w:proofErr w:type="spellStart"/>
      <w:r w:rsidRPr="00016590">
        <w:rPr>
          <w:rFonts w:ascii="Book Antiqua" w:eastAsiaTheme="minorEastAsia" w:hAnsi="Book Antiqua"/>
          <w:sz w:val="24"/>
        </w:rPr>
        <w:t>Orvil</w:t>
      </w:r>
      <w:proofErr w:type="spellEnd"/>
      <w:r w:rsidRPr="00016590">
        <w:rPr>
          <w:rFonts w:ascii="Book Antiqua" w:eastAsiaTheme="minorEastAsia" w:hAnsi="Book Antiqua"/>
          <w:sz w:val="24"/>
        </w:rPr>
        <w:t xml:space="preserve"> technique or manual purse-string suture.</w:t>
      </w:r>
    </w:p>
    <w:p w:rsidR="007C6B79" w:rsidRPr="00016590" w:rsidRDefault="007C6B79" w:rsidP="001C5C80">
      <w:pPr>
        <w:wordWrap/>
        <w:adjustRightInd w:val="0"/>
        <w:snapToGrid w:val="0"/>
        <w:spacing w:line="360" w:lineRule="auto"/>
        <w:rPr>
          <w:rFonts w:ascii="Book Antiqua" w:eastAsia="宋体" w:hAnsi="Book Antiqua"/>
          <w:b/>
          <w:i/>
          <w:sz w:val="24"/>
          <w:lang w:eastAsia="zh-CN"/>
        </w:rPr>
      </w:pPr>
    </w:p>
    <w:p w:rsidR="0054711C" w:rsidRPr="00016590" w:rsidRDefault="0054711C" w:rsidP="001C5C80">
      <w:pPr>
        <w:wordWrap/>
        <w:adjustRightInd w:val="0"/>
        <w:snapToGrid w:val="0"/>
        <w:spacing w:line="360" w:lineRule="auto"/>
        <w:rPr>
          <w:rFonts w:ascii="Book Antiqua" w:hAnsi="Book Antiqua"/>
          <w:b/>
          <w:bCs/>
          <w:i/>
          <w:sz w:val="24"/>
        </w:rPr>
      </w:pPr>
      <w:r w:rsidRPr="00016590">
        <w:rPr>
          <w:rFonts w:ascii="Book Antiqua" w:hAnsi="Book Antiqua"/>
          <w:b/>
          <w:bCs/>
          <w:i/>
          <w:sz w:val="24"/>
        </w:rPr>
        <w:t>Innovations and breakthroughs</w:t>
      </w:r>
    </w:p>
    <w:p w:rsidR="0054711C" w:rsidRPr="00016590" w:rsidRDefault="007C6B79" w:rsidP="001C5C80">
      <w:pPr>
        <w:wordWrap/>
        <w:adjustRightInd w:val="0"/>
        <w:snapToGrid w:val="0"/>
        <w:spacing w:line="360" w:lineRule="auto"/>
        <w:rPr>
          <w:rFonts w:ascii="Book Antiqua" w:eastAsia="Malgun Gothic" w:hAnsi="Book Antiqua"/>
          <w:sz w:val="24"/>
        </w:rPr>
      </w:pPr>
      <w:r w:rsidRPr="00016590">
        <w:rPr>
          <w:rFonts w:ascii="Book Antiqua" w:eastAsia="宋体" w:hAnsi="Book Antiqua" w:hint="eastAsia"/>
          <w:sz w:val="24"/>
          <w:lang w:eastAsia="zh-CN"/>
        </w:rPr>
        <w:t>The</w:t>
      </w:r>
      <w:r w:rsidR="0054711C" w:rsidRPr="00016590">
        <w:rPr>
          <w:rFonts w:ascii="Book Antiqua" w:hAnsi="Book Antiqua"/>
          <w:sz w:val="24"/>
        </w:rPr>
        <w:t xml:space="preserve"> double stapling technique allows for easy and safe anvil insertion because the anvil is introduced through the wide </w:t>
      </w:r>
      <w:proofErr w:type="spellStart"/>
      <w:r w:rsidR="0054711C" w:rsidRPr="00016590">
        <w:rPr>
          <w:rFonts w:ascii="Book Antiqua" w:hAnsi="Book Antiqua"/>
          <w:sz w:val="24"/>
        </w:rPr>
        <w:t>gastrotomy</w:t>
      </w:r>
      <w:proofErr w:type="spellEnd"/>
      <w:r w:rsidR="0054711C" w:rsidRPr="00016590">
        <w:rPr>
          <w:rFonts w:ascii="Book Antiqua" w:hAnsi="Book Antiqua"/>
          <w:sz w:val="24"/>
        </w:rPr>
        <w:t xml:space="preserve"> site</w:t>
      </w:r>
      <w:r w:rsidR="0054711C" w:rsidRPr="00016590">
        <w:rPr>
          <w:rFonts w:ascii="Book Antiqua" w:eastAsiaTheme="minorEastAsia" w:hAnsi="Book Antiqua"/>
          <w:sz w:val="24"/>
        </w:rPr>
        <w:t xml:space="preserve">. </w:t>
      </w:r>
      <w:r w:rsidR="0054711C" w:rsidRPr="00016590">
        <w:rPr>
          <w:rFonts w:ascii="Book Antiqua" w:hAnsi="Book Antiqua"/>
          <w:sz w:val="24"/>
        </w:rPr>
        <w:t xml:space="preserve">Furthermore, this technique reduces the operation time because anvil placement is completed with transection of </w:t>
      </w:r>
      <w:r w:rsidR="0054711C" w:rsidRPr="00016590">
        <w:rPr>
          <w:rFonts w:ascii="Book Antiqua" w:hAnsi="Book Antiqua"/>
          <w:sz w:val="24"/>
        </w:rPr>
        <w:lastRenderedPageBreak/>
        <w:t>the esophagus by the linear stapler, without performing a purse-string suture.</w:t>
      </w:r>
      <w:r w:rsidR="0054711C" w:rsidRPr="00016590">
        <w:rPr>
          <w:rFonts w:ascii="Book Antiqua" w:eastAsiaTheme="minorEastAsia" w:hAnsi="Book Antiqua"/>
          <w:sz w:val="24"/>
        </w:rPr>
        <w:t xml:space="preserve"> It can make the </w:t>
      </w:r>
      <w:r w:rsidR="0054711C" w:rsidRPr="00016590">
        <w:rPr>
          <w:rFonts w:ascii="Book Antiqua" w:eastAsia="Malgun Gothic" w:hAnsi="Book Antiqua"/>
          <w:sz w:val="24"/>
        </w:rPr>
        <w:t xml:space="preserve">operative process simpler and provide more convenience to surgeon. </w:t>
      </w:r>
    </w:p>
    <w:p w:rsidR="007C6B79" w:rsidRPr="00016590" w:rsidRDefault="007C6B79" w:rsidP="001C5C80">
      <w:pPr>
        <w:wordWrap/>
        <w:adjustRightInd w:val="0"/>
        <w:snapToGrid w:val="0"/>
        <w:spacing w:line="360" w:lineRule="auto"/>
        <w:rPr>
          <w:rFonts w:ascii="Book Antiqua" w:eastAsia="宋体" w:hAnsi="Book Antiqua"/>
          <w:b/>
          <w:i/>
          <w:sz w:val="24"/>
          <w:lang w:eastAsia="zh-CN"/>
        </w:rPr>
      </w:pPr>
    </w:p>
    <w:p w:rsidR="0054711C" w:rsidRPr="00016590" w:rsidRDefault="0054711C" w:rsidP="001C5C80">
      <w:pPr>
        <w:wordWrap/>
        <w:adjustRightInd w:val="0"/>
        <w:snapToGrid w:val="0"/>
        <w:spacing w:line="360" w:lineRule="auto"/>
        <w:rPr>
          <w:rFonts w:ascii="Book Antiqua" w:hAnsi="Book Antiqua"/>
          <w:b/>
          <w:bCs/>
          <w:i/>
          <w:sz w:val="24"/>
        </w:rPr>
      </w:pPr>
      <w:r w:rsidRPr="00016590">
        <w:rPr>
          <w:rFonts w:ascii="Book Antiqua" w:hAnsi="Book Antiqua"/>
          <w:b/>
          <w:bCs/>
          <w:i/>
          <w:sz w:val="24"/>
        </w:rPr>
        <w:t xml:space="preserve">Applications </w:t>
      </w:r>
    </w:p>
    <w:p w:rsidR="0054711C" w:rsidRPr="00016590" w:rsidRDefault="0054711C" w:rsidP="001C5C80">
      <w:pPr>
        <w:wordWrap/>
        <w:adjustRightInd w:val="0"/>
        <w:snapToGrid w:val="0"/>
        <w:spacing w:line="360" w:lineRule="auto"/>
        <w:rPr>
          <w:rFonts w:ascii="Book Antiqua" w:eastAsia="Malgun Gothic" w:hAnsi="Book Antiqua"/>
          <w:sz w:val="24"/>
        </w:rPr>
      </w:pPr>
      <w:r w:rsidRPr="00016590">
        <w:rPr>
          <w:rFonts w:ascii="Book Antiqua" w:eastAsia="Malgun Gothic" w:hAnsi="Book Antiqua"/>
          <w:sz w:val="24"/>
        </w:rPr>
        <w:t>As mentioned above, th</w:t>
      </w:r>
      <w:r w:rsidR="007C6B79" w:rsidRPr="00016590">
        <w:rPr>
          <w:rFonts w:ascii="Book Antiqua" w:eastAsia="宋体" w:hAnsi="Book Antiqua" w:hint="eastAsia"/>
          <w:sz w:val="24"/>
          <w:lang w:eastAsia="zh-CN"/>
        </w:rPr>
        <w:t>e</w:t>
      </w:r>
      <w:r w:rsidRPr="00016590">
        <w:rPr>
          <w:rFonts w:ascii="Book Antiqua" w:eastAsia="Malgun Gothic" w:hAnsi="Book Antiqua"/>
          <w:sz w:val="24"/>
        </w:rPr>
        <w:t xml:space="preserve"> double stapling technique </w:t>
      </w:r>
      <w:r w:rsidR="007C6B79" w:rsidRPr="00016590">
        <w:rPr>
          <w:rFonts w:ascii="Book Antiqua" w:eastAsia="宋体" w:hAnsi="Book Antiqua" w:hint="eastAsia"/>
          <w:sz w:val="24"/>
          <w:lang w:eastAsia="zh-CN"/>
        </w:rPr>
        <w:t>by Kim</w:t>
      </w:r>
      <w:r w:rsidR="007C6B79" w:rsidRPr="00016590">
        <w:rPr>
          <w:rFonts w:ascii="Book Antiqua" w:eastAsia="宋体" w:hAnsi="Book Antiqua" w:hint="eastAsia"/>
          <w:i/>
          <w:sz w:val="24"/>
          <w:lang w:eastAsia="zh-CN"/>
        </w:rPr>
        <w:t xml:space="preserve"> et al</w:t>
      </w:r>
      <w:r w:rsidR="007C6B79" w:rsidRPr="00016590">
        <w:rPr>
          <w:rFonts w:ascii="Book Antiqua" w:eastAsia="宋体" w:hAnsi="Book Antiqua" w:hint="eastAsia"/>
          <w:sz w:val="24"/>
          <w:lang w:eastAsia="zh-CN"/>
        </w:rPr>
        <w:t xml:space="preserve"> </w:t>
      </w:r>
      <w:r w:rsidRPr="00016590">
        <w:rPr>
          <w:rFonts w:ascii="Book Antiqua" w:eastAsia="Malgun Gothic" w:hAnsi="Book Antiqua"/>
          <w:sz w:val="24"/>
        </w:rPr>
        <w:t>can provide easy and safe anastomosis during laparoscopic total gastrectomy. Consequently, it can lower the barrier to entry of laparoscopic total gastrectomy because the technique is not difficult even inexperience surgeon.</w:t>
      </w:r>
    </w:p>
    <w:p w:rsidR="007C6B79" w:rsidRPr="00016590" w:rsidRDefault="007C6B79" w:rsidP="001C5C80">
      <w:pPr>
        <w:wordWrap/>
        <w:adjustRightInd w:val="0"/>
        <w:snapToGrid w:val="0"/>
        <w:spacing w:line="360" w:lineRule="auto"/>
        <w:rPr>
          <w:rFonts w:ascii="Book Antiqua" w:eastAsia="宋体" w:hAnsi="Book Antiqua" w:cs="Arial"/>
          <w:b/>
          <w:bCs/>
          <w:i/>
          <w:sz w:val="24"/>
          <w:lang w:eastAsia="zh-CN"/>
        </w:rPr>
      </w:pPr>
    </w:p>
    <w:p w:rsidR="0054711C" w:rsidRPr="00016590" w:rsidRDefault="0054711C" w:rsidP="001C5C80">
      <w:pPr>
        <w:wordWrap/>
        <w:adjustRightInd w:val="0"/>
        <w:snapToGrid w:val="0"/>
        <w:spacing w:line="360" w:lineRule="auto"/>
        <w:rPr>
          <w:rFonts w:ascii="Book Antiqua" w:hAnsi="Book Antiqua"/>
          <w:i/>
          <w:sz w:val="24"/>
        </w:rPr>
      </w:pPr>
      <w:r w:rsidRPr="00016590">
        <w:rPr>
          <w:rFonts w:ascii="Book Antiqua" w:hAnsi="Book Antiqua" w:cs="Arial"/>
          <w:b/>
          <w:bCs/>
          <w:i/>
          <w:sz w:val="24"/>
        </w:rPr>
        <w:t>Terminology</w:t>
      </w:r>
    </w:p>
    <w:p w:rsidR="0054711C" w:rsidRPr="00016590" w:rsidRDefault="0054711C" w:rsidP="001C5C80">
      <w:pPr>
        <w:wordWrap/>
        <w:adjustRightInd w:val="0"/>
        <w:snapToGrid w:val="0"/>
        <w:spacing w:line="360" w:lineRule="auto"/>
        <w:rPr>
          <w:rFonts w:ascii="Book Antiqua" w:eastAsiaTheme="minorEastAsia" w:hAnsi="Book Antiqua" w:cs="Arial"/>
          <w:sz w:val="24"/>
        </w:rPr>
      </w:pPr>
      <w:r w:rsidRPr="00016590">
        <w:rPr>
          <w:rFonts w:ascii="Book Antiqua" w:eastAsiaTheme="minorEastAsia" w:hAnsi="Book Antiqua" w:cs="Arial"/>
          <w:sz w:val="24"/>
        </w:rPr>
        <w:t xml:space="preserve">Full term of several abbreviations was described in the manuscript. </w:t>
      </w:r>
      <w:proofErr w:type="spellStart"/>
      <w:r w:rsidRPr="00016590">
        <w:rPr>
          <w:rFonts w:ascii="Book Antiqua" w:eastAsiaTheme="minorEastAsia" w:hAnsi="Book Antiqua" w:cs="Arial"/>
          <w:sz w:val="24"/>
        </w:rPr>
        <w:t>Intracorporeal</w:t>
      </w:r>
      <w:proofErr w:type="spellEnd"/>
      <w:r w:rsidRPr="00016590">
        <w:rPr>
          <w:rFonts w:ascii="Book Antiqua" w:eastAsiaTheme="minorEastAsia" w:hAnsi="Book Antiqua" w:cs="Arial"/>
          <w:sz w:val="24"/>
        </w:rPr>
        <w:t xml:space="preserve"> anastomosis is performing the anastomosis in the abdominal cavity and extracorporeal anastomosis is outside abdominal cavity. </w:t>
      </w:r>
    </w:p>
    <w:p w:rsidR="007C6B79" w:rsidRPr="00016590" w:rsidRDefault="007C6B79" w:rsidP="001C5C80">
      <w:pPr>
        <w:wordWrap/>
        <w:adjustRightInd w:val="0"/>
        <w:snapToGrid w:val="0"/>
        <w:spacing w:line="360" w:lineRule="auto"/>
        <w:rPr>
          <w:rFonts w:ascii="Book Antiqua" w:eastAsia="宋体" w:hAnsi="Book Antiqua"/>
          <w:b/>
          <w:i/>
          <w:sz w:val="24"/>
          <w:lang w:eastAsia="zh-CN"/>
        </w:rPr>
      </w:pPr>
    </w:p>
    <w:p w:rsidR="0054711C" w:rsidRPr="00016590" w:rsidRDefault="0054711C" w:rsidP="001C5C80">
      <w:pPr>
        <w:wordWrap/>
        <w:adjustRightInd w:val="0"/>
        <w:snapToGrid w:val="0"/>
        <w:spacing w:line="360" w:lineRule="auto"/>
        <w:rPr>
          <w:rFonts w:ascii="Book Antiqua" w:hAnsi="Book Antiqua"/>
          <w:i/>
          <w:sz w:val="24"/>
        </w:rPr>
      </w:pPr>
      <w:r w:rsidRPr="00016590">
        <w:rPr>
          <w:rFonts w:ascii="Book Antiqua" w:hAnsi="Book Antiqua"/>
          <w:b/>
          <w:bCs/>
          <w:i/>
          <w:sz w:val="24"/>
        </w:rPr>
        <w:t>Peer</w:t>
      </w:r>
      <w:r w:rsidR="00E3783E">
        <w:rPr>
          <w:rFonts w:ascii="Book Antiqua" w:eastAsia="宋体" w:hAnsi="Book Antiqua" w:hint="eastAsia"/>
          <w:b/>
          <w:bCs/>
          <w:i/>
          <w:sz w:val="24"/>
          <w:lang w:eastAsia="zh-CN"/>
        </w:rPr>
        <w:t>-</w:t>
      </w:r>
      <w:r w:rsidRPr="00016590">
        <w:rPr>
          <w:rFonts w:ascii="Book Antiqua" w:hAnsi="Book Antiqua"/>
          <w:b/>
          <w:bCs/>
          <w:i/>
          <w:sz w:val="24"/>
        </w:rPr>
        <w:t>review</w:t>
      </w:r>
    </w:p>
    <w:p w:rsidR="0054711C" w:rsidRPr="00016590" w:rsidRDefault="0054711C" w:rsidP="001C5C80">
      <w:pPr>
        <w:wordWrap/>
        <w:adjustRightInd w:val="0"/>
        <w:snapToGrid w:val="0"/>
        <w:spacing w:line="360" w:lineRule="auto"/>
        <w:rPr>
          <w:rFonts w:ascii="Book Antiqua" w:eastAsia="楷体_GB2312" w:hAnsi="Book Antiqua" w:cs="宋体"/>
          <w:b/>
          <w:kern w:val="0"/>
          <w:sz w:val="24"/>
        </w:rPr>
      </w:pPr>
      <w:r w:rsidRPr="00016590">
        <w:rPr>
          <w:rFonts w:ascii="Book Antiqua" w:eastAsia="Malgun Gothic" w:hAnsi="Book Antiqua"/>
          <w:sz w:val="24"/>
        </w:rPr>
        <w:t>This is an interesting, relatively simple and cost-effective approach. And we compliment the authors for the clear explanation of their technique and for the honest comments about th</w:t>
      </w:r>
      <w:r w:rsidR="007C6B79" w:rsidRPr="00016590">
        <w:rPr>
          <w:rFonts w:ascii="Book Antiqua" w:eastAsia="Malgun Gothic" w:hAnsi="Book Antiqua"/>
          <w:sz w:val="24"/>
        </w:rPr>
        <w:t>e potentials and limits of this</w:t>
      </w:r>
      <w:r w:rsidR="007C6B79" w:rsidRPr="00016590">
        <w:rPr>
          <w:rFonts w:ascii="Book Antiqua" w:eastAsia="宋体" w:hAnsi="Book Antiqua" w:hint="eastAsia"/>
          <w:sz w:val="24"/>
          <w:lang w:eastAsia="zh-CN"/>
        </w:rPr>
        <w:t xml:space="preserve"> </w:t>
      </w:r>
      <w:r w:rsidR="007C6B79" w:rsidRPr="00016590">
        <w:rPr>
          <w:rFonts w:ascii="Book Antiqua" w:eastAsia="Malgun Gothic" w:hAnsi="Book Antiqua"/>
          <w:sz w:val="24"/>
        </w:rPr>
        <w:t>technique</w:t>
      </w:r>
      <w:r w:rsidRPr="00016590">
        <w:rPr>
          <w:rFonts w:ascii="Book Antiqua" w:eastAsia="Malgun Gothic" w:hAnsi="Book Antiqua"/>
          <w:sz w:val="24"/>
        </w:rPr>
        <w:t xml:space="preserve"> of </w:t>
      </w:r>
      <w:proofErr w:type="spellStart"/>
      <w:r w:rsidRPr="00016590">
        <w:rPr>
          <w:rFonts w:ascii="Book Antiqua" w:eastAsia="Malgun Gothic" w:hAnsi="Book Antiqua"/>
          <w:sz w:val="24"/>
        </w:rPr>
        <w:t>esophagojejunostomy</w:t>
      </w:r>
      <w:proofErr w:type="spellEnd"/>
      <w:r w:rsidRPr="00016590">
        <w:rPr>
          <w:rFonts w:ascii="Book Antiqua" w:eastAsia="Malgun Gothic" w:hAnsi="Book Antiqua"/>
          <w:sz w:val="24"/>
        </w:rPr>
        <w:t xml:space="preserve">. As authors state though, it cannot be applied in tumors located very close to </w:t>
      </w:r>
      <w:proofErr w:type="spellStart"/>
      <w:r w:rsidR="00947CBA" w:rsidRPr="00016590">
        <w:rPr>
          <w:rFonts w:ascii="Book Antiqua" w:eastAsia="Malgun Gothic" w:hAnsi="Book Antiqua"/>
          <w:sz w:val="24"/>
        </w:rPr>
        <w:t>esophagogastric</w:t>
      </w:r>
      <w:proofErr w:type="spellEnd"/>
      <w:r w:rsidR="00947CBA" w:rsidRPr="00016590">
        <w:rPr>
          <w:rFonts w:ascii="Book Antiqua" w:eastAsia="宋体" w:hAnsi="Book Antiqua"/>
          <w:sz w:val="24"/>
          <w:lang w:eastAsia="zh-CN"/>
        </w:rPr>
        <w:t xml:space="preserve"> </w:t>
      </w:r>
      <w:r w:rsidRPr="00016590">
        <w:rPr>
          <w:rFonts w:ascii="Book Antiqua" w:eastAsia="Malgun Gothic" w:hAnsi="Book Antiqua"/>
          <w:sz w:val="24"/>
        </w:rPr>
        <w:t>junction. The number of cases is considerable.</w:t>
      </w:r>
    </w:p>
    <w:p w:rsidR="0001656A" w:rsidRPr="00016590" w:rsidRDefault="00474796" w:rsidP="00AA1AFE">
      <w:pPr>
        <w:widowControl/>
        <w:wordWrap/>
        <w:autoSpaceDE/>
        <w:autoSpaceDN/>
        <w:adjustRightInd w:val="0"/>
        <w:snapToGrid w:val="0"/>
        <w:spacing w:line="360" w:lineRule="auto"/>
        <w:rPr>
          <w:rFonts w:ascii="Book Antiqua" w:eastAsia="宋体" w:hAnsi="Book Antiqua"/>
          <w:sz w:val="24"/>
          <w:lang w:eastAsia="zh-CN"/>
        </w:rPr>
      </w:pPr>
      <w:r w:rsidRPr="00016590">
        <w:rPr>
          <w:rFonts w:ascii="Book Antiqua" w:hAnsi="Book Antiqua"/>
          <w:sz w:val="24"/>
        </w:rPr>
        <w:br w:type="page"/>
      </w:r>
    </w:p>
    <w:p w:rsidR="00474796" w:rsidRPr="00016590" w:rsidRDefault="00947CBA" w:rsidP="001C5C80">
      <w:pPr>
        <w:wordWrap/>
        <w:adjustRightInd w:val="0"/>
        <w:snapToGrid w:val="0"/>
        <w:spacing w:line="360" w:lineRule="auto"/>
        <w:rPr>
          <w:rFonts w:ascii="Book Antiqua" w:eastAsia="宋体" w:hAnsi="Book Antiqua"/>
          <w:b/>
          <w:sz w:val="24"/>
          <w:lang w:eastAsia="zh-CN"/>
        </w:rPr>
      </w:pPr>
      <w:r w:rsidRPr="00016590">
        <w:rPr>
          <w:rFonts w:ascii="Book Antiqua" w:hAnsi="Book Antiqua"/>
          <w:b/>
          <w:sz w:val="24"/>
        </w:rPr>
        <w:lastRenderedPageBreak/>
        <w:t>REFERENCES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16"/>
      </w:tblGrid>
      <w:tr w:rsidR="00AA1AFE" w:rsidRPr="00016590">
        <w:trPr>
          <w:tblCellSpacing w:w="15" w:type="dxa"/>
        </w:trPr>
        <w:tc>
          <w:tcPr>
            <w:tcW w:w="0" w:type="auto"/>
            <w:vAlign w:val="center"/>
            <w:hideMark/>
          </w:tcPr>
          <w:p w:rsidR="00AA1AFE" w:rsidRPr="00016590" w:rsidRDefault="00AA1AFE" w:rsidP="00AA1AFE">
            <w:pPr>
              <w:widowControl/>
              <w:wordWrap/>
              <w:autoSpaceDE/>
              <w:autoSpaceDN/>
              <w:jc w:val="left"/>
              <w:rPr>
                <w:rFonts w:ascii="Book Antiqua" w:eastAsia="宋体" w:hAnsi="Book Antiqua" w:cs="宋体"/>
                <w:kern w:val="0"/>
                <w:sz w:val="24"/>
                <w:lang w:eastAsia="zh-CN"/>
              </w:rPr>
            </w:pPr>
            <w:bookmarkStart w:id="52" w:name="OLE_LINK15"/>
            <w:bookmarkStart w:id="53" w:name="OLE_LINK16"/>
            <w:r w:rsidRPr="00016590">
              <w:rPr>
                <w:rFonts w:ascii="Book Antiqua" w:eastAsia="宋体" w:hAnsi="Book Antiqua" w:cs="宋体"/>
                <w:kern w:val="0"/>
                <w:sz w:val="24"/>
                <w:lang w:eastAsia="zh-CN"/>
              </w:rPr>
              <w:t>1</w:t>
            </w:r>
            <w:r w:rsidRPr="00016590">
              <w:rPr>
                <w:rFonts w:ascii="Book Antiqua" w:eastAsia="宋体" w:hAnsi="Book Antiqua" w:cs="宋体"/>
                <w:b/>
                <w:kern w:val="0"/>
                <w:sz w:val="24"/>
                <w:lang w:eastAsia="zh-CN"/>
              </w:rPr>
              <w:t xml:space="preserve"> Choi SM,</w:t>
            </w:r>
            <w:r w:rsidRPr="00016590">
              <w:rPr>
                <w:rFonts w:ascii="Book Antiqua" w:eastAsia="宋体" w:hAnsi="Book Antiqua" w:cs="宋体"/>
                <w:kern w:val="0"/>
                <w:sz w:val="24"/>
                <w:lang w:eastAsia="zh-CN"/>
              </w:rPr>
              <w:t xml:space="preserve"> Kim MC, Jung GJ, Kim HH, Kwon HC, Choi SR, Jang JS, </w:t>
            </w:r>
            <w:proofErr w:type="spellStart"/>
            <w:r w:rsidRPr="00016590">
              <w:rPr>
                <w:rFonts w:ascii="Book Antiqua" w:eastAsia="宋体" w:hAnsi="Book Antiqua" w:cs="宋体"/>
                <w:kern w:val="0"/>
                <w:sz w:val="24"/>
                <w:lang w:eastAsia="zh-CN"/>
              </w:rPr>
              <w:t>Jeong</w:t>
            </w:r>
            <w:proofErr w:type="spellEnd"/>
            <w:r w:rsidRPr="00016590">
              <w:rPr>
                <w:rFonts w:ascii="Book Antiqua" w:eastAsia="宋体" w:hAnsi="Book Antiqua" w:cs="宋体"/>
                <w:kern w:val="0"/>
                <w:sz w:val="24"/>
                <w:lang w:eastAsia="zh-CN"/>
              </w:rPr>
              <w:t xml:space="preserve"> JS. Laparoscopic wedge resection for gastric GIST: Long-term follow-up results. </w:t>
            </w:r>
            <w:bookmarkStart w:id="54" w:name="OLE_LINK12"/>
            <w:bookmarkStart w:id="55" w:name="OLE_LINK13"/>
            <w:proofErr w:type="spellStart"/>
            <w:r w:rsidR="008D5E36" w:rsidRPr="00016590">
              <w:rPr>
                <w:rFonts w:ascii="Book Antiqua" w:eastAsia="宋体" w:hAnsi="Book Antiqua" w:cs="宋体"/>
                <w:bCs/>
                <w:i/>
                <w:kern w:val="0"/>
                <w:sz w:val="24"/>
                <w:lang w:eastAsia="zh-CN"/>
              </w:rPr>
              <w:t>Eur</w:t>
            </w:r>
            <w:proofErr w:type="spellEnd"/>
            <w:r w:rsidR="008D5E36" w:rsidRPr="00016590">
              <w:rPr>
                <w:rFonts w:ascii="Book Antiqua" w:eastAsia="宋体" w:hAnsi="Book Antiqua" w:cs="宋体"/>
                <w:bCs/>
                <w:i/>
                <w:kern w:val="0"/>
                <w:sz w:val="24"/>
                <w:lang w:eastAsia="zh-CN"/>
              </w:rPr>
              <w:t xml:space="preserve"> J </w:t>
            </w:r>
            <w:proofErr w:type="spellStart"/>
            <w:r w:rsidR="008D5E36" w:rsidRPr="00016590">
              <w:rPr>
                <w:rFonts w:ascii="Book Antiqua" w:eastAsia="宋体" w:hAnsi="Book Antiqua" w:cs="宋体"/>
                <w:bCs/>
                <w:i/>
                <w:kern w:val="0"/>
                <w:sz w:val="24"/>
                <w:lang w:eastAsia="zh-CN"/>
              </w:rPr>
              <w:t>Surg</w:t>
            </w:r>
            <w:proofErr w:type="spellEnd"/>
            <w:r w:rsidR="008D5E36" w:rsidRPr="00016590">
              <w:rPr>
                <w:rFonts w:ascii="Book Antiqua" w:eastAsia="宋体" w:hAnsi="Book Antiqua" w:cs="宋体"/>
                <w:bCs/>
                <w:i/>
                <w:kern w:val="0"/>
                <w:sz w:val="24"/>
                <w:lang w:eastAsia="zh-CN"/>
              </w:rPr>
              <w:t xml:space="preserve"> </w:t>
            </w:r>
            <w:proofErr w:type="spellStart"/>
            <w:r w:rsidR="008D5E36" w:rsidRPr="00016590">
              <w:rPr>
                <w:rFonts w:ascii="Book Antiqua" w:eastAsia="宋体" w:hAnsi="Book Antiqua" w:cs="宋体"/>
                <w:bCs/>
                <w:i/>
                <w:kern w:val="0"/>
                <w:sz w:val="24"/>
                <w:lang w:eastAsia="zh-CN"/>
              </w:rPr>
              <w:t>Oncol</w:t>
            </w:r>
            <w:proofErr w:type="spellEnd"/>
            <w:r w:rsidRPr="00016590">
              <w:rPr>
                <w:rFonts w:ascii="Book Antiqua" w:eastAsia="宋体" w:hAnsi="Book Antiqua" w:cs="宋体"/>
                <w:i/>
                <w:kern w:val="0"/>
                <w:sz w:val="24"/>
                <w:lang w:eastAsia="zh-CN"/>
              </w:rPr>
              <w:t xml:space="preserve"> </w:t>
            </w:r>
            <w:r w:rsidRPr="00016590">
              <w:rPr>
                <w:rFonts w:ascii="Book Antiqua" w:eastAsia="宋体" w:hAnsi="Book Antiqua" w:cs="宋体"/>
                <w:kern w:val="0"/>
                <w:sz w:val="24"/>
                <w:lang w:eastAsia="zh-CN"/>
              </w:rPr>
              <w:t xml:space="preserve">2007; </w:t>
            </w:r>
            <w:r w:rsidRPr="00016590">
              <w:rPr>
                <w:rFonts w:ascii="Book Antiqua" w:eastAsia="宋体" w:hAnsi="Book Antiqua" w:cs="宋体"/>
                <w:b/>
                <w:kern w:val="0"/>
                <w:sz w:val="24"/>
                <w:lang w:eastAsia="zh-CN"/>
              </w:rPr>
              <w:t>33</w:t>
            </w:r>
            <w:r w:rsidRPr="00016590">
              <w:rPr>
                <w:rFonts w:ascii="Book Antiqua" w:eastAsia="宋体" w:hAnsi="Book Antiqua" w:cs="宋体"/>
                <w:kern w:val="0"/>
                <w:sz w:val="24"/>
                <w:lang w:eastAsia="zh-CN"/>
              </w:rPr>
              <w:t>: 444-447</w:t>
            </w:r>
            <w:bookmarkEnd w:id="54"/>
            <w:bookmarkEnd w:id="55"/>
            <w:r w:rsidRPr="00016590">
              <w:rPr>
                <w:rFonts w:ascii="Book Antiqua" w:eastAsia="宋体" w:hAnsi="Book Antiqua" w:cs="宋体"/>
                <w:kern w:val="0"/>
                <w:sz w:val="24"/>
                <w:lang w:eastAsia="zh-CN"/>
              </w:rPr>
              <w:t xml:space="preserve"> [</w:t>
            </w:r>
            <w:r w:rsidR="008D5E36" w:rsidRPr="00016590">
              <w:rPr>
                <w:rFonts w:ascii="Book Antiqua" w:eastAsia="宋体" w:hAnsi="Book Antiqua" w:cs="宋体"/>
                <w:kern w:val="0"/>
                <w:sz w:val="24"/>
                <w:lang w:eastAsia="zh-CN"/>
              </w:rPr>
              <w:t xml:space="preserve">PMID: 17174060 </w:t>
            </w:r>
            <w:r w:rsidRPr="00016590">
              <w:rPr>
                <w:rFonts w:ascii="Book Antiqua" w:eastAsia="宋体" w:hAnsi="Book Antiqua" w:cs="宋体"/>
                <w:kern w:val="0"/>
                <w:sz w:val="24"/>
                <w:lang w:eastAsia="zh-CN"/>
              </w:rPr>
              <w:t>DOI: 10.1016/j.ejso.2006.11.003]</w:t>
            </w:r>
          </w:p>
          <w:p w:rsidR="00AA1AFE" w:rsidRPr="00016590" w:rsidRDefault="00AA1AFE" w:rsidP="00AA1AFE">
            <w:pPr>
              <w:widowControl/>
              <w:wordWrap/>
              <w:autoSpaceDE/>
              <w:autoSpaceDN/>
              <w:jc w:val="left"/>
              <w:rPr>
                <w:rFonts w:ascii="Book Antiqua" w:eastAsia="宋体" w:hAnsi="Book Antiqua" w:cs="宋体"/>
                <w:kern w:val="0"/>
                <w:sz w:val="24"/>
                <w:lang w:eastAsia="zh-CN"/>
              </w:rPr>
            </w:pPr>
            <w:r w:rsidRPr="00016590">
              <w:rPr>
                <w:rFonts w:ascii="Book Antiqua" w:eastAsia="宋体" w:hAnsi="Book Antiqua" w:cs="宋体"/>
                <w:kern w:val="0"/>
                <w:sz w:val="24"/>
                <w:lang w:eastAsia="zh-CN"/>
              </w:rPr>
              <w:t xml:space="preserve">2 </w:t>
            </w:r>
            <w:r w:rsidRPr="00016590">
              <w:rPr>
                <w:rFonts w:ascii="Book Antiqua" w:eastAsia="宋体" w:hAnsi="Book Antiqua" w:cs="宋体"/>
                <w:b/>
                <w:kern w:val="0"/>
                <w:sz w:val="24"/>
                <w:lang w:eastAsia="zh-CN"/>
              </w:rPr>
              <w:t>Choi CI.</w:t>
            </w:r>
            <w:r w:rsidRPr="00016590">
              <w:rPr>
                <w:rFonts w:ascii="Book Antiqua" w:eastAsia="宋体" w:hAnsi="Book Antiqua" w:cs="宋体"/>
                <w:kern w:val="0"/>
                <w:sz w:val="24"/>
                <w:lang w:eastAsia="zh-CN"/>
              </w:rPr>
              <w:t xml:space="preserve"> The Comparison between Laparoscopic Wedge Resection and Open Wedge Resection for Gastric Gastrointestinal Stromal Tumors. The Korean Society of Endoscopic &amp; Laparoscopic Surgeons 2010; </w:t>
            </w:r>
            <w:r w:rsidRPr="00016590">
              <w:rPr>
                <w:rFonts w:ascii="Book Antiqua" w:eastAsia="宋体" w:hAnsi="Book Antiqua" w:cs="宋体"/>
                <w:b/>
                <w:kern w:val="0"/>
                <w:sz w:val="24"/>
                <w:lang w:eastAsia="zh-CN"/>
              </w:rPr>
              <w:t>13</w:t>
            </w:r>
            <w:r w:rsidRPr="00016590">
              <w:rPr>
                <w:rFonts w:ascii="Book Antiqua" w:eastAsia="宋体" w:hAnsi="Book Antiqua" w:cs="宋体"/>
                <w:kern w:val="0"/>
                <w:sz w:val="24"/>
                <w:lang w:eastAsia="zh-CN"/>
              </w:rPr>
              <w:t>: 5</w:t>
            </w:r>
          </w:p>
          <w:p w:rsidR="00AA1AFE" w:rsidRPr="00016590" w:rsidRDefault="00AA1AFE" w:rsidP="00AA1AFE">
            <w:pPr>
              <w:widowControl/>
              <w:wordWrap/>
              <w:autoSpaceDE/>
              <w:autoSpaceDN/>
              <w:jc w:val="left"/>
              <w:rPr>
                <w:rFonts w:ascii="Book Antiqua" w:eastAsia="宋体" w:hAnsi="Book Antiqua" w:cs="宋体"/>
                <w:kern w:val="0"/>
                <w:sz w:val="24"/>
                <w:lang w:eastAsia="zh-CN"/>
              </w:rPr>
            </w:pPr>
            <w:r w:rsidRPr="00016590">
              <w:rPr>
                <w:rFonts w:ascii="Book Antiqua" w:eastAsia="宋体" w:hAnsi="Book Antiqua" w:cs="宋体"/>
                <w:kern w:val="0"/>
                <w:sz w:val="24"/>
                <w:lang w:eastAsia="zh-CN"/>
              </w:rPr>
              <w:t xml:space="preserve">3 </w:t>
            </w:r>
            <w:r w:rsidRPr="00016590">
              <w:rPr>
                <w:rFonts w:ascii="Book Antiqua" w:eastAsia="宋体" w:hAnsi="Book Antiqua" w:cs="宋体"/>
                <w:b/>
                <w:bCs/>
                <w:kern w:val="0"/>
                <w:sz w:val="24"/>
                <w:lang w:eastAsia="zh-CN"/>
              </w:rPr>
              <w:t>Walther BS</w:t>
            </w:r>
            <w:r w:rsidRPr="00016590">
              <w:rPr>
                <w:rFonts w:ascii="Book Antiqua" w:eastAsia="宋体" w:hAnsi="Book Antiqua" w:cs="宋体"/>
                <w:kern w:val="0"/>
                <w:sz w:val="24"/>
                <w:lang w:eastAsia="zh-CN"/>
              </w:rPr>
              <w:t xml:space="preserve">, </w:t>
            </w:r>
            <w:proofErr w:type="spellStart"/>
            <w:r w:rsidRPr="00016590">
              <w:rPr>
                <w:rFonts w:ascii="Book Antiqua" w:eastAsia="宋体" w:hAnsi="Book Antiqua" w:cs="宋体"/>
                <w:kern w:val="0"/>
                <w:sz w:val="24"/>
                <w:lang w:eastAsia="zh-CN"/>
              </w:rPr>
              <w:t>Oscarson</w:t>
            </w:r>
            <w:proofErr w:type="spellEnd"/>
            <w:r w:rsidRPr="00016590">
              <w:rPr>
                <w:rFonts w:ascii="Book Antiqua" w:eastAsia="宋体" w:hAnsi="Book Antiqua" w:cs="宋体"/>
                <w:kern w:val="0"/>
                <w:sz w:val="24"/>
                <w:lang w:eastAsia="zh-CN"/>
              </w:rPr>
              <w:t xml:space="preserve"> JE, </w:t>
            </w:r>
            <w:proofErr w:type="spellStart"/>
            <w:r w:rsidRPr="00016590">
              <w:rPr>
                <w:rFonts w:ascii="Book Antiqua" w:eastAsia="宋体" w:hAnsi="Book Antiqua" w:cs="宋体"/>
                <w:kern w:val="0"/>
                <w:sz w:val="24"/>
                <w:lang w:eastAsia="zh-CN"/>
              </w:rPr>
              <w:t>Graffner</w:t>
            </w:r>
            <w:proofErr w:type="spellEnd"/>
            <w:r w:rsidRPr="00016590">
              <w:rPr>
                <w:rFonts w:ascii="Book Antiqua" w:eastAsia="宋体" w:hAnsi="Book Antiqua" w:cs="宋体"/>
                <w:kern w:val="0"/>
                <w:sz w:val="24"/>
                <w:lang w:eastAsia="zh-CN"/>
              </w:rPr>
              <w:t xml:space="preserve"> HO, </w:t>
            </w:r>
            <w:proofErr w:type="spellStart"/>
            <w:r w:rsidRPr="00016590">
              <w:rPr>
                <w:rFonts w:ascii="Book Antiqua" w:eastAsia="宋体" w:hAnsi="Book Antiqua" w:cs="宋体"/>
                <w:kern w:val="0"/>
                <w:sz w:val="24"/>
                <w:lang w:eastAsia="zh-CN"/>
              </w:rPr>
              <w:t>Vallgren</w:t>
            </w:r>
            <w:proofErr w:type="spellEnd"/>
            <w:r w:rsidRPr="00016590">
              <w:rPr>
                <w:rFonts w:ascii="Book Antiqua" w:eastAsia="宋体" w:hAnsi="Book Antiqua" w:cs="宋体"/>
                <w:kern w:val="0"/>
                <w:sz w:val="24"/>
                <w:lang w:eastAsia="zh-CN"/>
              </w:rPr>
              <w:t xml:space="preserve"> S, Evander A. </w:t>
            </w:r>
            <w:proofErr w:type="spellStart"/>
            <w:r w:rsidRPr="00016590">
              <w:rPr>
                <w:rFonts w:ascii="Book Antiqua" w:eastAsia="宋体" w:hAnsi="Book Antiqua" w:cs="宋体"/>
                <w:kern w:val="0"/>
                <w:sz w:val="24"/>
                <w:lang w:eastAsia="zh-CN"/>
              </w:rPr>
              <w:t>Esophagojejunostomy</w:t>
            </w:r>
            <w:proofErr w:type="spellEnd"/>
            <w:r w:rsidRPr="00016590">
              <w:rPr>
                <w:rFonts w:ascii="Book Antiqua" w:eastAsia="宋体" w:hAnsi="Book Antiqua" w:cs="宋体"/>
                <w:kern w:val="0"/>
                <w:sz w:val="24"/>
                <w:lang w:eastAsia="zh-CN"/>
              </w:rPr>
              <w:t xml:space="preserve"> with the EEA stapler. </w:t>
            </w:r>
            <w:r w:rsidRPr="00016590">
              <w:rPr>
                <w:rFonts w:ascii="Book Antiqua" w:eastAsia="宋体" w:hAnsi="Book Antiqua" w:cs="宋体"/>
                <w:i/>
                <w:iCs/>
                <w:kern w:val="0"/>
                <w:sz w:val="24"/>
                <w:lang w:eastAsia="zh-CN"/>
              </w:rPr>
              <w:t>Surgery</w:t>
            </w:r>
            <w:r w:rsidRPr="00016590">
              <w:rPr>
                <w:rFonts w:ascii="Book Antiqua" w:eastAsia="宋体" w:hAnsi="Book Antiqua" w:cs="宋体"/>
                <w:kern w:val="0"/>
                <w:sz w:val="24"/>
                <w:lang w:eastAsia="zh-CN"/>
              </w:rPr>
              <w:t xml:space="preserve"> 1986; </w:t>
            </w:r>
            <w:r w:rsidRPr="00016590">
              <w:rPr>
                <w:rFonts w:ascii="Book Antiqua" w:eastAsia="宋体" w:hAnsi="Book Antiqua" w:cs="宋体"/>
                <w:b/>
                <w:bCs/>
                <w:kern w:val="0"/>
                <w:sz w:val="24"/>
                <w:lang w:eastAsia="zh-CN"/>
              </w:rPr>
              <w:t>99</w:t>
            </w:r>
            <w:r w:rsidRPr="00016590">
              <w:rPr>
                <w:rFonts w:ascii="Book Antiqua" w:eastAsia="宋体" w:hAnsi="Book Antiqua" w:cs="宋体"/>
                <w:kern w:val="0"/>
                <w:sz w:val="24"/>
                <w:lang w:eastAsia="zh-CN"/>
              </w:rPr>
              <w:t>: 598-603 [PMID: 3704916]</w:t>
            </w:r>
          </w:p>
          <w:p w:rsidR="00AA1AFE" w:rsidRPr="00016590" w:rsidRDefault="00AA1AFE" w:rsidP="00AA1AFE">
            <w:pPr>
              <w:widowControl/>
              <w:wordWrap/>
              <w:autoSpaceDE/>
              <w:autoSpaceDN/>
              <w:jc w:val="left"/>
              <w:rPr>
                <w:rFonts w:ascii="Book Antiqua" w:eastAsia="宋体" w:hAnsi="Book Antiqua" w:cs="宋体"/>
                <w:kern w:val="0"/>
                <w:sz w:val="24"/>
                <w:lang w:eastAsia="zh-CN"/>
              </w:rPr>
            </w:pPr>
            <w:r w:rsidRPr="00016590">
              <w:rPr>
                <w:rFonts w:ascii="Book Antiqua" w:eastAsia="宋体" w:hAnsi="Book Antiqua" w:cs="宋体"/>
                <w:kern w:val="0"/>
                <w:sz w:val="24"/>
                <w:lang w:eastAsia="zh-CN"/>
              </w:rPr>
              <w:t xml:space="preserve">4 </w:t>
            </w:r>
            <w:r w:rsidRPr="00016590">
              <w:rPr>
                <w:rFonts w:ascii="Book Antiqua" w:eastAsia="宋体" w:hAnsi="Book Antiqua" w:cs="宋体"/>
                <w:b/>
                <w:bCs/>
                <w:kern w:val="0"/>
                <w:sz w:val="24"/>
                <w:lang w:eastAsia="zh-CN"/>
              </w:rPr>
              <w:t>Fujimoto S</w:t>
            </w:r>
            <w:r w:rsidRPr="00016590">
              <w:rPr>
                <w:rFonts w:ascii="Book Antiqua" w:eastAsia="宋体" w:hAnsi="Book Antiqua" w:cs="宋体"/>
                <w:kern w:val="0"/>
                <w:sz w:val="24"/>
                <w:lang w:eastAsia="zh-CN"/>
              </w:rPr>
              <w:t xml:space="preserve">, Takahashi M, </w:t>
            </w:r>
            <w:proofErr w:type="spellStart"/>
            <w:r w:rsidRPr="00016590">
              <w:rPr>
                <w:rFonts w:ascii="Book Antiqua" w:eastAsia="宋体" w:hAnsi="Book Antiqua" w:cs="宋体"/>
                <w:kern w:val="0"/>
                <w:sz w:val="24"/>
                <w:lang w:eastAsia="zh-CN"/>
              </w:rPr>
              <w:t>Endoh</w:t>
            </w:r>
            <w:proofErr w:type="spellEnd"/>
            <w:r w:rsidRPr="00016590">
              <w:rPr>
                <w:rFonts w:ascii="Book Antiqua" w:eastAsia="宋体" w:hAnsi="Book Antiqua" w:cs="宋体"/>
                <w:kern w:val="0"/>
                <w:sz w:val="24"/>
                <w:lang w:eastAsia="zh-CN"/>
              </w:rPr>
              <w:t xml:space="preserve"> F, </w:t>
            </w:r>
            <w:proofErr w:type="spellStart"/>
            <w:r w:rsidRPr="00016590">
              <w:rPr>
                <w:rFonts w:ascii="Book Antiqua" w:eastAsia="宋体" w:hAnsi="Book Antiqua" w:cs="宋体"/>
                <w:kern w:val="0"/>
                <w:sz w:val="24"/>
                <w:lang w:eastAsia="zh-CN"/>
              </w:rPr>
              <w:t>Takai</w:t>
            </w:r>
            <w:proofErr w:type="spellEnd"/>
            <w:r w:rsidRPr="00016590">
              <w:rPr>
                <w:rFonts w:ascii="Book Antiqua" w:eastAsia="宋体" w:hAnsi="Book Antiqua" w:cs="宋体"/>
                <w:kern w:val="0"/>
                <w:sz w:val="24"/>
                <w:lang w:eastAsia="zh-CN"/>
              </w:rPr>
              <w:t xml:space="preserve"> M, Kobayashi K, </w:t>
            </w:r>
            <w:proofErr w:type="spellStart"/>
            <w:r w:rsidRPr="00016590">
              <w:rPr>
                <w:rFonts w:ascii="Book Antiqua" w:eastAsia="宋体" w:hAnsi="Book Antiqua" w:cs="宋体"/>
                <w:kern w:val="0"/>
                <w:sz w:val="24"/>
                <w:lang w:eastAsia="zh-CN"/>
              </w:rPr>
              <w:t>Kiuchi</w:t>
            </w:r>
            <w:proofErr w:type="spellEnd"/>
            <w:r w:rsidRPr="00016590">
              <w:rPr>
                <w:rFonts w:ascii="Book Antiqua" w:eastAsia="宋体" w:hAnsi="Book Antiqua" w:cs="宋体"/>
                <w:kern w:val="0"/>
                <w:sz w:val="24"/>
                <w:lang w:eastAsia="zh-CN"/>
              </w:rPr>
              <w:t xml:space="preserve"> S, Konno C, Obata G, </w:t>
            </w:r>
            <w:proofErr w:type="spellStart"/>
            <w:r w:rsidRPr="00016590">
              <w:rPr>
                <w:rFonts w:ascii="Book Antiqua" w:eastAsia="宋体" w:hAnsi="Book Antiqua" w:cs="宋体"/>
                <w:kern w:val="0"/>
                <w:sz w:val="24"/>
                <w:lang w:eastAsia="zh-CN"/>
              </w:rPr>
              <w:t>Okui</w:t>
            </w:r>
            <w:proofErr w:type="spellEnd"/>
            <w:r w:rsidRPr="00016590">
              <w:rPr>
                <w:rFonts w:ascii="Book Antiqua" w:eastAsia="宋体" w:hAnsi="Book Antiqua" w:cs="宋体"/>
                <w:kern w:val="0"/>
                <w:sz w:val="24"/>
                <w:lang w:eastAsia="zh-CN"/>
              </w:rPr>
              <w:t xml:space="preserve"> K. Stapled or manual suturing in </w:t>
            </w:r>
            <w:proofErr w:type="spellStart"/>
            <w:r w:rsidRPr="00016590">
              <w:rPr>
                <w:rFonts w:ascii="Book Antiqua" w:eastAsia="宋体" w:hAnsi="Book Antiqua" w:cs="宋体"/>
                <w:kern w:val="0"/>
                <w:sz w:val="24"/>
                <w:lang w:eastAsia="zh-CN"/>
              </w:rPr>
              <w:t>esophagojejunostomy</w:t>
            </w:r>
            <w:proofErr w:type="spellEnd"/>
            <w:r w:rsidRPr="00016590">
              <w:rPr>
                <w:rFonts w:ascii="Book Antiqua" w:eastAsia="宋体" w:hAnsi="Book Antiqua" w:cs="宋体"/>
                <w:kern w:val="0"/>
                <w:sz w:val="24"/>
                <w:lang w:eastAsia="zh-CN"/>
              </w:rPr>
              <w:t xml:space="preserve"> after total gastrectomy: a comparison of outcome in 379 patients. </w:t>
            </w:r>
            <w:r w:rsidRPr="00016590">
              <w:rPr>
                <w:rFonts w:ascii="Book Antiqua" w:eastAsia="宋体" w:hAnsi="Book Antiqua" w:cs="宋体"/>
                <w:i/>
                <w:iCs/>
                <w:kern w:val="0"/>
                <w:sz w:val="24"/>
                <w:lang w:eastAsia="zh-CN"/>
              </w:rPr>
              <w:t xml:space="preserve">Am J </w:t>
            </w:r>
            <w:proofErr w:type="spellStart"/>
            <w:r w:rsidRPr="00016590">
              <w:rPr>
                <w:rFonts w:ascii="Book Antiqua" w:eastAsia="宋体" w:hAnsi="Book Antiqua" w:cs="宋体"/>
                <w:i/>
                <w:iCs/>
                <w:kern w:val="0"/>
                <w:sz w:val="24"/>
                <w:lang w:eastAsia="zh-CN"/>
              </w:rPr>
              <w:t>Surg</w:t>
            </w:r>
            <w:proofErr w:type="spellEnd"/>
            <w:r w:rsidRPr="00016590">
              <w:rPr>
                <w:rFonts w:ascii="Book Antiqua" w:eastAsia="宋体" w:hAnsi="Book Antiqua" w:cs="宋体"/>
                <w:kern w:val="0"/>
                <w:sz w:val="24"/>
                <w:lang w:eastAsia="zh-CN"/>
              </w:rPr>
              <w:t xml:space="preserve"> 1991; </w:t>
            </w:r>
            <w:r w:rsidRPr="00016590">
              <w:rPr>
                <w:rFonts w:ascii="Book Antiqua" w:eastAsia="宋体" w:hAnsi="Book Antiqua" w:cs="宋体"/>
                <w:b/>
                <w:bCs/>
                <w:kern w:val="0"/>
                <w:sz w:val="24"/>
                <w:lang w:eastAsia="zh-CN"/>
              </w:rPr>
              <w:t>162</w:t>
            </w:r>
            <w:r w:rsidRPr="00016590">
              <w:rPr>
                <w:rFonts w:ascii="Book Antiqua" w:eastAsia="宋体" w:hAnsi="Book Antiqua" w:cs="宋体"/>
                <w:kern w:val="0"/>
                <w:sz w:val="24"/>
                <w:lang w:eastAsia="zh-CN"/>
              </w:rPr>
              <w:t>: 256-259 [PMID: 1928587</w:t>
            </w:r>
            <w:r w:rsidR="008D5E36" w:rsidRPr="00016590">
              <w:rPr>
                <w:rFonts w:ascii="Book Antiqua" w:eastAsia="宋体" w:hAnsi="Book Antiqua" w:cs="宋体"/>
                <w:kern w:val="0"/>
                <w:sz w:val="24"/>
                <w:lang w:eastAsia="zh-CN"/>
              </w:rPr>
              <w:t xml:space="preserve"> </w:t>
            </w:r>
            <w:hyperlink r:id="rId10" w:tgtFrame="_blank" w:history="1">
              <w:r w:rsidR="008D5E36" w:rsidRPr="00016590">
                <w:rPr>
                  <w:rStyle w:val="a6"/>
                  <w:rFonts w:ascii="Book Antiqua" w:hAnsi="Book Antiqua"/>
                  <w:color w:val="auto"/>
                  <w:sz w:val="24"/>
                  <w:u w:val="none"/>
                  <w:shd w:val="clear" w:color="auto" w:fill="FFFFFF"/>
                </w:rPr>
                <w:t>DOI: 10.1016/0002-9610(91)90081-N</w:t>
              </w:r>
            </w:hyperlink>
            <w:r w:rsidRPr="00016590">
              <w:rPr>
                <w:rFonts w:ascii="Book Antiqua" w:eastAsia="宋体" w:hAnsi="Book Antiqua" w:cs="宋体"/>
                <w:kern w:val="0"/>
                <w:sz w:val="24"/>
                <w:lang w:eastAsia="zh-CN"/>
              </w:rPr>
              <w:t>]</w:t>
            </w:r>
          </w:p>
          <w:p w:rsidR="00AA1AFE" w:rsidRPr="00016590" w:rsidRDefault="00AA1AFE" w:rsidP="00AA1AFE">
            <w:pPr>
              <w:widowControl/>
              <w:wordWrap/>
              <w:autoSpaceDE/>
              <w:autoSpaceDN/>
              <w:jc w:val="left"/>
              <w:rPr>
                <w:rFonts w:ascii="Book Antiqua" w:eastAsia="宋体" w:hAnsi="Book Antiqua" w:cs="宋体"/>
                <w:kern w:val="0"/>
                <w:sz w:val="24"/>
                <w:lang w:eastAsia="zh-CN"/>
              </w:rPr>
            </w:pPr>
            <w:r w:rsidRPr="00016590">
              <w:rPr>
                <w:rFonts w:ascii="Book Antiqua" w:eastAsia="宋体" w:hAnsi="Book Antiqua" w:cs="宋体"/>
                <w:kern w:val="0"/>
                <w:sz w:val="24"/>
                <w:lang w:eastAsia="zh-CN"/>
              </w:rPr>
              <w:t xml:space="preserve">5 </w:t>
            </w:r>
            <w:proofErr w:type="spellStart"/>
            <w:r w:rsidRPr="00016590">
              <w:rPr>
                <w:rFonts w:ascii="Book Antiqua" w:eastAsia="宋体" w:hAnsi="Book Antiqua" w:cs="宋体"/>
                <w:b/>
                <w:bCs/>
                <w:kern w:val="0"/>
                <w:sz w:val="24"/>
                <w:lang w:eastAsia="zh-CN"/>
              </w:rPr>
              <w:t>Jeong</w:t>
            </w:r>
            <w:proofErr w:type="spellEnd"/>
            <w:r w:rsidRPr="00016590">
              <w:rPr>
                <w:rFonts w:ascii="Book Antiqua" w:eastAsia="宋体" w:hAnsi="Book Antiqua" w:cs="宋体"/>
                <w:b/>
                <w:bCs/>
                <w:kern w:val="0"/>
                <w:sz w:val="24"/>
                <w:lang w:eastAsia="zh-CN"/>
              </w:rPr>
              <w:t xml:space="preserve"> O</w:t>
            </w:r>
            <w:r w:rsidRPr="00016590">
              <w:rPr>
                <w:rFonts w:ascii="Book Antiqua" w:eastAsia="宋体" w:hAnsi="Book Antiqua" w:cs="宋体"/>
                <w:kern w:val="0"/>
                <w:sz w:val="24"/>
                <w:lang w:eastAsia="zh-CN"/>
              </w:rPr>
              <w:t xml:space="preserve">, Park YK. </w:t>
            </w:r>
            <w:proofErr w:type="spellStart"/>
            <w:r w:rsidRPr="00016590">
              <w:rPr>
                <w:rFonts w:ascii="Book Antiqua" w:eastAsia="宋体" w:hAnsi="Book Antiqua" w:cs="宋体"/>
                <w:kern w:val="0"/>
                <w:sz w:val="24"/>
                <w:lang w:eastAsia="zh-CN"/>
              </w:rPr>
              <w:t>Clinicopathological</w:t>
            </w:r>
            <w:proofErr w:type="spellEnd"/>
            <w:r w:rsidRPr="00016590">
              <w:rPr>
                <w:rFonts w:ascii="Book Antiqua" w:eastAsia="宋体" w:hAnsi="Book Antiqua" w:cs="宋体"/>
                <w:kern w:val="0"/>
                <w:sz w:val="24"/>
                <w:lang w:eastAsia="zh-CN"/>
              </w:rPr>
              <w:t xml:space="preserve"> features and surgical treatment of gastric cancer in South Korea: the results of 2009 nationwide survey on surgically treated gastric cancer patients. </w:t>
            </w:r>
            <w:r w:rsidRPr="00016590">
              <w:rPr>
                <w:rFonts w:ascii="Book Antiqua" w:eastAsia="宋体" w:hAnsi="Book Antiqua" w:cs="宋体"/>
                <w:i/>
                <w:iCs/>
                <w:kern w:val="0"/>
                <w:sz w:val="24"/>
                <w:lang w:eastAsia="zh-CN"/>
              </w:rPr>
              <w:t>J Gastric Cancer</w:t>
            </w:r>
            <w:r w:rsidRPr="00016590">
              <w:rPr>
                <w:rFonts w:ascii="Book Antiqua" w:eastAsia="宋体" w:hAnsi="Book Antiqua" w:cs="宋体"/>
                <w:kern w:val="0"/>
                <w:sz w:val="24"/>
                <w:lang w:eastAsia="zh-CN"/>
              </w:rPr>
              <w:t xml:space="preserve"> 2011; </w:t>
            </w:r>
            <w:r w:rsidRPr="00016590">
              <w:rPr>
                <w:rFonts w:ascii="Book Antiqua" w:eastAsia="宋体" w:hAnsi="Book Antiqua" w:cs="宋体"/>
                <w:b/>
                <w:bCs/>
                <w:kern w:val="0"/>
                <w:sz w:val="24"/>
                <w:lang w:eastAsia="zh-CN"/>
              </w:rPr>
              <w:t>11</w:t>
            </w:r>
            <w:r w:rsidRPr="00016590">
              <w:rPr>
                <w:rFonts w:ascii="Book Antiqua" w:eastAsia="宋体" w:hAnsi="Book Antiqua" w:cs="宋体"/>
                <w:kern w:val="0"/>
                <w:sz w:val="24"/>
                <w:lang w:eastAsia="zh-CN"/>
              </w:rPr>
              <w:t>: 69-77 [PMID: 22076206 DOI: 10.5230/jgc.2011.11.2.69]</w:t>
            </w:r>
          </w:p>
          <w:p w:rsidR="00AA1AFE" w:rsidRPr="00016590" w:rsidRDefault="00AA1AFE" w:rsidP="00AA1AFE">
            <w:pPr>
              <w:widowControl/>
              <w:wordWrap/>
              <w:autoSpaceDE/>
              <w:autoSpaceDN/>
              <w:jc w:val="left"/>
              <w:rPr>
                <w:rFonts w:ascii="Book Antiqua" w:eastAsia="宋体" w:hAnsi="Book Antiqua" w:cs="宋体"/>
                <w:kern w:val="0"/>
                <w:sz w:val="24"/>
                <w:lang w:eastAsia="zh-CN"/>
              </w:rPr>
            </w:pPr>
            <w:r w:rsidRPr="00016590">
              <w:rPr>
                <w:rFonts w:ascii="Book Antiqua" w:eastAsia="宋体" w:hAnsi="Book Antiqua" w:cs="宋体"/>
                <w:kern w:val="0"/>
                <w:sz w:val="24"/>
                <w:lang w:eastAsia="zh-CN"/>
              </w:rPr>
              <w:t xml:space="preserve">6 </w:t>
            </w:r>
            <w:r w:rsidRPr="00016590">
              <w:rPr>
                <w:rFonts w:ascii="Book Antiqua" w:eastAsia="宋体" w:hAnsi="Book Antiqua" w:cs="宋体"/>
                <w:b/>
                <w:bCs/>
                <w:kern w:val="0"/>
                <w:sz w:val="24"/>
                <w:lang w:eastAsia="zh-CN"/>
              </w:rPr>
              <w:t>Jung YJ</w:t>
            </w:r>
            <w:r w:rsidRPr="00016590">
              <w:rPr>
                <w:rFonts w:ascii="Book Antiqua" w:eastAsia="宋体" w:hAnsi="Book Antiqua" w:cs="宋体"/>
                <w:kern w:val="0"/>
                <w:sz w:val="24"/>
                <w:lang w:eastAsia="zh-CN"/>
              </w:rPr>
              <w:t xml:space="preserve">, Kim DJ, Lee JH, Kim W. Safety of </w:t>
            </w:r>
            <w:proofErr w:type="spellStart"/>
            <w:r w:rsidRPr="00016590">
              <w:rPr>
                <w:rFonts w:ascii="Book Antiqua" w:eastAsia="宋体" w:hAnsi="Book Antiqua" w:cs="宋体"/>
                <w:kern w:val="0"/>
                <w:sz w:val="24"/>
                <w:lang w:eastAsia="zh-CN"/>
              </w:rPr>
              <w:t>intracorporeal</w:t>
            </w:r>
            <w:proofErr w:type="spellEnd"/>
            <w:r w:rsidRPr="00016590">
              <w:rPr>
                <w:rFonts w:ascii="Book Antiqua" w:eastAsia="宋体" w:hAnsi="Book Antiqua" w:cs="宋体"/>
                <w:kern w:val="0"/>
                <w:sz w:val="24"/>
                <w:lang w:eastAsia="zh-CN"/>
              </w:rPr>
              <w:t xml:space="preserve"> circular stapling </w:t>
            </w:r>
            <w:proofErr w:type="spellStart"/>
            <w:r w:rsidRPr="00016590">
              <w:rPr>
                <w:rFonts w:ascii="Book Antiqua" w:eastAsia="宋体" w:hAnsi="Book Antiqua" w:cs="宋体"/>
                <w:kern w:val="0"/>
                <w:sz w:val="24"/>
                <w:lang w:eastAsia="zh-CN"/>
              </w:rPr>
              <w:t>esophagojejunostomy</w:t>
            </w:r>
            <w:proofErr w:type="spellEnd"/>
            <w:r w:rsidRPr="00016590">
              <w:rPr>
                <w:rFonts w:ascii="Book Antiqua" w:eastAsia="宋体" w:hAnsi="Book Antiqua" w:cs="宋体"/>
                <w:kern w:val="0"/>
                <w:sz w:val="24"/>
                <w:lang w:eastAsia="zh-CN"/>
              </w:rPr>
              <w:t xml:space="preserve"> using trans-orally inserted anvil (</w:t>
            </w:r>
            <w:proofErr w:type="spellStart"/>
            <w:r w:rsidRPr="00016590">
              <w:rPr>
                <w:rFonts w:ascii="Book Antiqua" w:eastAsia="宋体" w:hAnsi="Book Antiqua" w:cs="宋体"/>
                <w:kern w:val="0"/>
                <w:sz w:val="24"/>
                <w:lang w:eastAsia="zh-CN"/>
              </w:rPr>
              <w:t>OrVil</w:t>
            </w:r>
            <w:proofErr w:type="spellEnd"/>
            <w:r w:rsidRPr="00016590">
              <w:rPr>
                <w:rFonts w:ascii="Book Antiqua" w:eastAsia="宋体" w:hAnsi="Book Antiqua" w:cs="宋体"/>
                <w:kern w:val="0"/>
                <w:sz w:val="24"/>
                <w:lang w:eastAsia="zh-CN"/>
              </w:rPr>
              <w:t xml:space="preserve">) following laparoscopic total or proximal gastrectomy - comparison with extracorporeal anastomosis. </w:t>
            </w:r>
            <w:r w:rsidRPr="00016590">
              <w:rPr>
                <w:rFonts w:ascii="Book Antiqua" w:eastAsia="宋体" w:hAnsi="Book Antiqua" w:cs="宋体"/>
                <w:i/>
                <w:iCs/>
                <w:kern w:val="0"/>
                <w:sz w:val="24"/>
                <w:lang w:eastAsia="zh-CN"/>
              </w:rPr>
              <w:t xml:space="preserve">World J </w:t>
            </w:r>
            <w:proofErr w:type="spellStart"/>
            <w:r w:rsidRPr="00016590">
              <w:rPr>
                <w:rFonts w:ascii="Book Antiqua" w:eastAsia="宋体" w:hAnsi="Book Antiqua" w:cs="宋体"/>
                <w:i/>
                <w:iCs/>
                <w:kern w:val="0"/>
                <w:sz w:val="24"/>
                <w:lang w:eastAsia="zh-CN"/>
              </w:rPr>
              <w:t>Surg</w:t>
            </w:r>
            <w:proofErr w:type="spellEnd"/>
            <w:r w:rsidRPr="00016590">
              <w:rPr>
                <w:rFonts w:ascii="Book Antiqua" w:eastAsia="宋体" w:hAnsi="Book Antiqua" w:cs="宋体"/>
                <w:i/>
                <w:iCs/>
                <w:kern w:val="0"/>
                <w:sz w:val="24"/>
                <w:lang w:eastAsia="zh-CN"/>
              </w:rPr>
              <w:t xml:space="preserve"> </w:t>
            </w:r>
            <w:proofErr w:type="spellStart"/>
            <w:r w:rsidRPr="00016590">
              <w:rPr>
                <w:rFonts w:ascii="Book Antiqua" w:eastAsia="宋体" w:hAnsi="Book Antiqua" w:cs="宋体"/>
                <w:i/>
                <w:iCs/>
                <w:kern w:val="0"/>
                <w:sz w:val="24"/>
                <w:lang w:eastAsia="zh-CN"/>
              </w:rPr>
              <w:t>Oncol</w:t>
            </w:r>
            <w:proofErr w:type="spellEnd"/>
            <w:r w:rsidRPr="00016590">
              <w:rPr>
                <w:rFonts w:ascii="Book Antiqua" w:eastAsia="宋体" w:hAnsi="Book Antiqua" w:cs="宋体"/>
                <w:kern w:val="0"/>
                <w:sz w:val="24"/>
                <w:lang w:eastAsia="zh-CN"/>
              </w:rPr>
              <w:t xml:space="preserve"> 2013; </w:t>
            </w:r>
            <w:r w:rsidRPr="00016590">
              <w:rPr>
                <w:rFonts w:ascii="Book Antiqua" w:eastAsia="宋体" w:hAnsi="Book Antiqua" w:cs="宋体"/>
                <w:b/>
                <w:bCs/>
                <w:kern w:val="0"/>
                <w:sz w:val="24"/>
                <w:lang w:eastAsia="zh-CN"/>
              </w:rPr>
              <w:t>11</w:t>
            </w:r>
            <w:r w:rsidRPr="00016590">
              <w:rPr>
                <w:rFonts w:ascii="Book Antiqua" w:eastAsia="宋体" w:hAnsi="Book Antiqua" w:cs="宋体"/>
                <w:kern w:val="0"/>
                <w:sz w:val="24"/>
                <w:lang w:eastAsia="zh-CN"/>
              </w:rPr>
              <w:t>: 209 [PMID: 23972079 DOI: 10.1186/1477-7819-11-209]</w:t>
            </w:r>
          </w:p>
          <w:p w:rsidR="00AA1AFE" w:rsidRPr="00016590" w:rsidRDefault="00AA1AFE" w:rsidP="00AA1AFE">
            <w:pPr>
              <w:widowControl/>
              <w:wordWrap/>
              <w:autoSpaceDE/>
              <w:autoSpaceDN/>
              <w:jc w:val="left"/>
              <w:rPr>
                <w:rFonts w:ascii="Book Antiqua" w:eastAsia="宋体" w:hAnsi="Book Antiqua" w:cs="宋体"/>
                <w:kern w:val="0"/>
                <w:sz w:val="24"/>
                <w:lang w:eastAsia="zh-CN"/>
              </w:rPr>
            </w:pPr>
            <w:r w:rsidRPr="00016590">
              <w:rPr>
                <w:rFonts w:ascii="Book Antiqua" w:eastAsia="宋体" w:hAnsi="Book Antiqua" w:cs="宋体"/>
                <w:kern w:val="0"/>
                <w:sz w:val="24"/>
                <w:lang w:eastAsia="zh-CN"/>
              </w:rPr>
              <w:t xml:space="preserve">7 </w:t>
            </w:r>
            <w:r w:rsidR="008D5E36" w:rsidRPr="00016590">
              <w:rPr>
                <w:rFonts w:ascii="Book Antiqua" w:eastAsia="宋体" w:hAnsi="Book Antiqua" w:cs="宋体"/>
                <w:b/>
                <w:kern w:val="0"/>
                <w:sz w:val="24"/>
                <w:lang w:eastAsia="zh-CN"/>
              </w:rPr>
              <w:t>Okabe H</w:t>
            </w:r>
            <w:r w:rsidR="008D5E36" w:rsidRPr="00016590">
              <w:rPr>
                <w:rFonts w:ascii="Book Antiqua" w:eastAsia="宋体" w:hAnsi="Book Antiqua" w:cs="宋体"/>
                <w:kern w:val="0"/>
                <w:sz w:val="24"/>
                <w:lang w:eastAsia="zh-CN"/>
              </w:rPr>
              <w:t xml:space="preserve">, </w:t>
            </w:r>
            <w:proofErr w:type="spellStart"/>
            <w:r w:rsidR="008D5E36" w:rsidRPr="00016590">
              <w:rPr>
                <w:rFonts w:ascii="Book Antiqua" w:eastAsia="宋体" w:hAnsi="Book Antiqua" w:cs="宋体"/>
                <w:kern w:val="0"/>
                <w:sz w:val="24"/>
                <w:lang w:eastAsia="zh-CN"/>
              </w:rPr>
              <w:t>Tsunoda</w:t>
            </w:r>
            <w:proofErr w:type="spellEnd"/>
            <w:r w:rsidR="008D5E36" w:rsidRPr="00016590">
              <w:rPr>
                <w:rFonts w:ascii="Book Antiqua" w:eastAsia="宋体" w:hAnsi="Book Antiqua" w:cs="宋体"/>
                <w:kern w:val="0"/>
                <w:sz w:val="24"/>
                <w:lang w:eastAsia="zh-CN"/>
              </w:rPr>
              <w:t xml:space="preserve"> S, Tanaka E, </w:t>
            </w:r>
            <w:proofErr w:type="spellStart"/>
            <w:r w:rsidR="008D5E36" w:rsidRPr="00016590">
              <w:rPr>
                <w:rFonts w:ascii="Book Antiqua" w:eastAsia="宋体" w:hAnsi="Book Antiqua" w:cs="宋体"/>
                <w:kern w:val="0"/>
                <w:sz w:val="24"/>
                <w:lang w:eastAsia="zh-CN"/>
              </w:rPr>
              <w:t>Hisamori</w:t>
            </w:r>
            <w:proofErr w:type="spellEnd"/>
            <w:r w:rsidR="008D5E36" w:rsidRPr="00016590">
              <w:rPr>
                <w:rFonts w:ascii="Book Antiqua" w:eastAsia="宋体" w:hAnsi="Book Antiqua" w:cs="宋体"/>
                <w:kern w:val="0"/>
                <w:sz w:val="24"/>
                <w:lang w:eastAsia="zh-CN"/>
              </w:rPr>
              <w:t xml:space="preserve"> S, Kawada H, Sakai Y</w:t>
            </w:r>
            <w:r w:rsidRPr="00016590">
              <w:rPr>
                <w:rFonts w:ascii="Book Antiqua" w:eastAsia="宋体" w:hAnsi="Book Antiqua" w:cs="宋体"/>
                <w:kern w:val="0"/>
                <w:sz w:val="24"/>
                <w:lang w:eastAsia="zh-CN"/>
              </w:rPr>
              <w:t xml:space="preserve">. Is laparoscopic total gastrectomy a safe operation? A review of various anastomotic techniques and their outcomes. </w:t>
            </w:r>
            <w:proofErr w:type="spellStart"/>
            <w:r w:rsidRPr="00016590">
              <w:rPr>
                <w:rFonts w:ascii="Book Antiqua" w:eastAsia="宋体" w:hAnsi="Book Antiqua" w:cs="宋体"/>
                <w:i/>
                <w:iCs/>
                <w:kern w:val="0"/>
                <w:sz w:val="24"/>
                <w:lang w:eastAsia="zh-CN"/>
              </w:rPr>
              <w:t>Surg</w:t>
            </w:r>
            <w:proofErr w:type="spellEnd"/>
            <w:r w:rsidRPr="00016590">
              <w:rPr>
                <w:rFonts w:ascii="Book Antiqua" w:eastAsia="宋体" w:hAnsi="Book Antiqua" w:cs="宋体"/>
                <w:i/>
                <w:iCs/>
                <w:kern w:val="0"/>
                <w:sz w:val="24"/>
                <w:lang w:eastAsia="zh-CN"/>
              </w:rPr>
              <w:t xml:space="preserve"> Today</w:t>
            </w:r>
            <w:r w:rsidR="008D5E36" w:rsidRPr="00016590">
              <w:rPr>
                <w:rFonts w:ascii="Book Antiqua" w:eastAsia="宋体" w:hAnsi="Book Antiqua" w:cs="宋体"/>
                <w:kern w:val="0"/>
                <w:sz w:val="24"/>
                <w:lang w:eastAsia="zh-CN"/>
              </w:rPr>
              <w:t xml:space="preserve"> 2014</w:t>
            </w:r>
            <w:r w:rsidRPr="00016590">
              <w:rPr>
                <w:rFonts w:ascii="Book Antiqua" w:eastAsia="宋体" w:hAnsi="Book Antiqua" w:cs="宋体"/>
                <w:kern w:val="0"/>
                <w:sz w:val="24"/>
                <w:lang w:eastAsia="zh-CN"/>
              </w:rPr>
              <w:t xml:space="preserve"> </w:t>
            </w:r>
            <w:r w:rsidR="008D5E36" w:rsidRPr="00016590">
              <w:rPr>
                <w:rFonts w:ascii="Book Antiqua" w:eastAsia="宋体" w:hAnsi="Book Antiqua" w:cs="宋体"/>
                <w:kern w:val="0"/>
                <w:sz w:val="24"/>
                <w:lang w:eastAsia="zh-CN"/>
              </w:rPr>
              <w:t>May 3</w:t>
            </w:r>
            <w:r w:rsidR="008D5E36" w:rsidRPr="00016590">
              <w:rPr>
                <w:rFonts w:ascii="Book Antiqua" w:eastAsia="宋体" w:hAnsi="Book Antiqua" w:cs="宋体"/>
                <w:b/>
                <w:kern w:val="0"/>
                <w:sz w:val="24"/>
                <w:lang w:eastAsia="zh-CN"/>
              </w:rPr>
              <w:t>;</w:t>
            </w:r>
            <w:r w:rsidR="008D5E36" w:rsidRPr="00016590">
              <w:rPr>
                <w:rFonts w:ascii="Book Antiqua" w:eastAsia="宋体" w:hAnsi="Book Antiqua" w:cs="宋体"/>
                <w:kern w:val="0"/>
                <w:sz w:val="24"/>
                <w:lang w:eastAsia="zh-CN"/>
              </w:rPr>
              <w:t xml:space="preserve"> </w:t>
            </w:r>
            <w:proofErr w:type="spellStart"/>
            <w:r w:rsidR="008D5E36" w:rsidRPr="00016590">
              <w:rPr>
                <w:rFonts w:ascii="Book Antiqua" w:eastAsia="宋体" w:hAnsi="Book Antiqua" w:cs="宋体"/>
                <w:kern w:val="0"/>
                <w:sz w:val="24"/>
                <w:lang w:eastAsia="zh-CN"/>
              </w:rPr>
              <w:t>Epub</w:t>
            </w:r>
            <w:proofErr w:type="spellEnd"/>
            <w:r w:rsidR="008D5E36" w:rsidRPr="00016590">
              <w:rPr>
                <w:rFonts w:ascii="Book Antiqua" w:eastAsia="宋体" w:hAnsi="Book Antiqua" w:cs="宋体"/>
                <w:kern w:val="0"/>
                <w:sz w:val="24"/>
                <w:lang w:eastAsia="zh-CN"/>
              </w:rPr>
              <w:t xml:space="preserve"> ahead of print</w:t>
            </w:r>
            <w:r w:rsidRPr="00016590">
              <w:rPr>
                <w:rFonts w:ascii="Book Antiqua" w:eastAsia="宋体" w:hAnsi="Book Antiqua" w:cs="宋体"/>
                <w:kern w:val="0"/>
                <w:sz w:val="24"/>
                <w:lang w:eastAsia="zh-CN"/>
              </w:rPr>
              <w:t xml:space="preserve"> [PMID: </w:t>
            </w:r>
            <w:bookmarkStart w:id="56" w:name="OLE_LINK8"/>
            <w:bookmarkStart w:id="57" w:name="OLE_LINK11"/>
            <w:bookmarkStart w:id="58" w:name="OLE_LINK14"/>
            <w:r w:rsidRPr="00016590">
              <w:rPr>
                <w:rFonts w:ascii="Book Antiqua" w:eastAsia="宋体" w:hAnsi="Book Antiqua" w:cs="宋体"/>
                <w:kern w:val="0"/>
                <w:sz w:val="24"/>
                <w:lang w:eastAsia="zh-CN"/>
              </w:rPr>
              <w:t xml:space="preserve">24792009 </w:t>
            </w:r>
            <w:bookmarkEnd w:id="56"/>
            <w:bookmarkEnd w:id="57"/>
            <w:bookmarkEnd w:id="58"/>
            <w:r w:rsidRPr="00016590">
              <w:rPr>
                <w:rFonts w:ascii="Book Antiqua" w:eastAsia="宋体" w:hAnsi="Book Antiqua" w:cs="宋体"/>
                <w:kern w:val="0"/>
                <w:sz w:val="24"/>
                <w:lang w:eastAsia="zh-CN"/>
              </w:rPr>
              <w:t>DOI: 10.1007/s00595-014-0901-9]</w:t>
            </w:r>
          </w:p>
          <w:p w:rsidR="00AA1AFE" w:rsidRPr="00016590" w:rsidRDefault="00AA1AFE" w:rsidP="00AA1AFE">
            <w:pPr>
              <w:widowControl/>
              <w:wordWrap/>
              <w:autoSpaceDE/>
              <w:autoSpaceDN/>
              <w:jc w:val="left"/>
              <w:rPr>
                <w:rFonts w:ascii="Book Antiqua" w:eastAsia="宋体" w:hAnsi="Book Antiqua" w:cs="宋体"/>
                <w:kern w:val="0"/>
                <w:sz w:val="24"/>
                <w:lang w:eastAsia="zh-CN"/>
              </w:rPr>
            </w:pPr>
            <w:r w:rsidRPr="00016590">
              <w:rPr>
                <w:rFonts w:ascii="Book Antiqua" w:eastAsia="宋体" w:hAnsi="Book Antiqua" w:cs="宋体"/>
                <w:kern w:val="0"/>
                <w:sz w:val="24"/>
                <w:lang w:eastAsia="zh-CN"/>
              </w:rPr>
              <w:t xml:space="preserve">8 </w:t>
            </w:r>
            <w:r w:rsidRPr="00016590">
              <w:rPr>
                <w:rFonts w:ascii="Book Antiqua" w:eastAsia="宋体" w:hAnsi="Book Antiqua" w:cs="宋体"/>
                <w:b/>
                <w:bCs/>
                <w:kern w:val="0"/>
                <w:sz w:val="24"/>
                <w:lang w:eastAsia="zh-CN"/>
              </w:rPr>
              <w:t>Kim HS</w:t>
            </w:r>
            <w:r w:rsidRPr="00016590">
              <w:rPr>
                <w:rFonts w:ascii="Book Antiqua" w:eastAsia="宋体" w:hAnsi="Book Antiqua" w:cs="宋体"/>
                <w:kern w:val="0"/>
                <w:sz w:val="24"/>
                <w:lang w:eastAsia="zh-CN"/>
              </w:rPr>
              <w:t xml:space="preserve">, Kim BS, Lee IS, Lee S, </w:t>
            </w:r>
            <w:proofErr w:type="spellStart"/>
            <w:r w:rsidRPr="00016590">
              <w:rPr>
                <w:rFonts w:ascii="Book Antiqua" w:eastAsia="宋体" w:hAnsi="Book Antiqua" w:cs="宋体"/>
                <w:kern w:val="0"/>
                <w:sz w:val="24"/>
                <w:lang w:eastAsia="zh-CN"/>
              </w:rPr>
              <w:t>Yook</w:t>
            </w:r>
            <w:proofErr w:type="spellEnd"/>
            <w:r w:rsidRPr="00016590">
              <w:rPr>
                <w:rFonts w:ascii="Book Antiqua" w:eastAsia="宋体" w:hAnsi="Book Antiqua" w:cs="宋体"/>
                <w:kern w:val="0"/>
                <w:sz w:val="24"/>
                <w:lang w:eastAsia="zh-CN"/>
              </w:rPr>
              <w:t xml:space="preserve"> JH, Kim BS. </w:t>
            </w:r>
            <w:proofErr w:type="spellStart"/>
            <w:r w:rsidRPr="00016590">
              <w:rPr>
                <w:rFonts w:ascii="Book Antiqua" w:eastAsia="宋体" w:hAnsi="Book Antiqua" w:cs="宋体"/>
                <w:kern w:val="0"/>
                <w:sz w:val="24"/>
                <w:lang w:eastAsia="zh-CN"/>
              </w:rPr>
              <w:t>Intracorporeal</w:t>
            </w:r>
            <w:proofErr w:type="spellEnd"/>
            <w:r w:rsidRPr="00016590">
              <w:rPr>
                <w:rFonts w:ascii="Book Antiqua" w:eastAsia="宋体" w:hAnsi="Book Antiqua" w:cs="宋体"/>
                <w:kern w:val="0"/>
                <w:sz w:val="24"/>
                <w:lang w:eastAsia="zh-CN"/>
              </w:rPr>
              <w:t xml:space="preserve"> laparoscopic Roux-en-Y </w:t>
            </w:r>
            <w:proofErr w:type="spellStart"/>
            <w:r w:rsidRPr="00016590">
              <w:rPr>
                <w:rFonts w:ascii="Book Antiqua" w:eastAsia="宋体" w:hAnsi="Book Antiqua" w:cs="宋体"/>
                <w:kern w:val="0"/>
                <w:sz w:val="24"/>
                <w:lang w:eastAsia="zh-CN"/>
              </w:rPr>
              <w:t>gastrojejunostomy</w:t>
            </w:r>
            <w:proofErr w:type="spellEnd"/>
            <w:r w:rsidRPr="00016590">
              <w:rPr>
                <w:rFonts w:ascii="Book Antiqua" w:eastAsia="宋体" w:hAnsi="Book Antiqua" w:cs="宋体"/>
                <w:kern w:val="0"/>
                <w:sz w:val="24"/>
                <w:lang w:eastAsia="zh-CN"/>
              </w:rPr>
              <w:t xml:space="preserve"> after 95% gastrectomy for early gastric cancer in the upper third of the stomach: a report on 21 cases. </w:t>
            </w:r>
            <w:r w:rsidRPr="00016590">
              <w:rPr>
                <w:rFonts w:ascii="Book Antiqua" w:eastAsia="宋体" w:hAnsi="Book Antiqua" w:cs="宋体"/>
                <w:i/>
                <w:iCs/>
                <w:kern w:val="0"/>
                <w:sz w:val="24"/>
                <w:lang w:eastAsia="zh-CN"/>
              </w:rPr>
              <w:t xml:space="preserve">J </w:t>
            </w:r>
            <w:proofErr w:type="spellStart"/>
            <w:r w:rsidRPr="00016590">
              <w:rPr>
                <w:rFonts w:ascii="Book Antiqua" w:eastAsia="宋体" w:hAnsi="Book Antiqua" w:cs="宋体"/>
                <w:i/>
                <w:iCs/>
                <w:kern w:val="0"/>
                <w:sz w:val="24"/>
                <w:lang w:eastAsia="zh-CN"/>
              </w:rPr>
              <w:t>Laparoendosc</w:t>
            </w:r>
            <w:proofErr w:type="spellEnd"/>
            <w:r w:rsidRPr="00016590">
              <w:rPr>
                <w:rFonts w:ascii="Book Antiqua" w:eastAsia="宋体" w:hAnsi="Book Antiqua" w:cs="宋体"/>
                <w:i/>
                <w:iCs/>
                <w:kern w:val="0"/>
                <w:sz w:val="24"/>
                <w:lang w:eastAsia="zh-CN"/>
              </w:rPr>
              <w:t xml:space="preserve"> </w:t>
            </w:r>
            <w:proofErr w:type="spellStart"/>
            <w:r w:rsidRPr="00016590">
              <w:rPr>
                <w:rFonts w:ascii="Book Antiqua" w:eastAsia="宋体" w:hAnsi="Book Antiqua" w:cs="宋体"/>
                <w:i/>
                <w:iCs/>
                <w:kern w:val="0"/>
                <w:sz w:val="24"/>
                <w:lang w:eastAsia="zh-CN"/>
              </w:rPr>
              <w:t>Adv</w:t>
            </w:r>
            <w:proofErr w:type="spellEnd"/>
            <w:r w:rsidRPr="00016590">
              <w:rPr>
                <w:rFonts w:ascii="Book Antiqua" w:eastAsia="宋体" w:hAnsi="Book Antiqua" w:cs="宋体"/>
                <w:i/>
                <w:iCs/>
                <w:kern w:val="0"/>
                <w:sz w:val="24"/>
                <w:lang w:eastAsia="zh-CN"/>
              </w:rPr>
              <w:t xml:space="preserve"> </w:t>
            </w:r>
            <w:proofErr w:type="spellStart"/>
            <w:r w:rsidRPr="00016590">
              <w:rPr>
                <w:rFonts w:ascii="Book Antiqua" w:eastAsia="宋体" w:hAnsi="Book Antiqua" w:cs="宋体"/>
                <w:i/>
                <w:iCs/>
                <w:kern w:val="0"/>
                <w:sz w:val="24"/>
                <w:lang w:eastAsia="zh-CN"/>
              </w:rPr>
              <w:t>Surg</w:t>
            </w:r>
            <w:proofErr w:type="spellEnd"/>
            <w:r w:rsidRPr="00016590">
              <w:rPr>
                <w:rFonts w:ascii="Book Antiqua" w:eastAsia="宋体" w:hAnsi="Book Antiqua" w:cs="宋体"/>
                <w:i/>
                <w:iCs/>
                <w:kern w:val="0"/>
                <w:sz w:val="24"/>
                <w:lang w:eastAsia="zh-CN"/>
              </w:rPr>
              <w:t xml:space="preserve"> Tech A</w:t>
            </w:r>
            <w:r w:rsidRPr="00016590">
              <w:rPr>
                <w:rFonts w:ascii="Book Antiqua" w:eastAsia="宋体" w:hAnsi="Book Antiqua" w:cs="宋体"/>
                <w:kern w:val="0"/>
                <w:sz w:val="24"/>
                <w:lang w:eastAsia="zh-CN"/>
              </w:rPr>
              <w:t xml:space="preserve"> 2013; </w:t>
            </w:r>
            <w:r w:rsidRPr="00016590">
              <w:rPr>
                <w:rFonts w:ascii="Book Antiqua" w:eastAsia="宋体" w:hAnsi="Book Antiqua" w:cs="宋体"/>
                <w:b/>
                <w:bCs/>
                <w:kern w:val="0"/>
                <w:sz w:val="24"/>
                <w:lang w:eastAsia="zh-CN"/>
              </w:rPr>
              <w:t>23</w:t>
            </w:r>
            <w:r w:rsidRPr="00016590">
              <w:rPr>
                <w:rFonts w:ascii="Book Antiqua" w:eastAsia="宋体" w:hAnsi="Book Antiqua" w:cs="宋体"/>
                <w:kern w:val="0"/>
                <w:sz w:val="24"/>
                <w:lang w:eastAsia="zh-CN"/>
              </w:rPr>
              <w:t>: 250-257 [PMID: 23379919 DOI: 10.1089/lap.2012.0371]</w:t>
            </w:r>
          </w:p>
          <w:p w:rsidR="00AA1AFE" w:rsidRPr="00016590" w:rsidRDefault="00AA1AFE" w:rsidP="00AA1AFE">
            <w:pPr>
              <w:widowControl/>
              <w:wordWrap/>
              <w:autoSpaceDE/>
              <w:autoSpaceDN/>
              <w:jc w:val="left"/>
              <w:rPr>
                <w:rFonts w:ascii="Book Antiqua" w:eastAsia="宋体" w:hAnsi="Book Antiqua" w:cs="宋体"/>
                <w:kern w:val="0"/>
                <w:sz w:val="24"/>
                <w:lang w:eastAsia="zh-CN"/>
              </w:rPr>
            </w:pPr>
            <w:r w:rsidRPr="00016590">
              <w:rPr>
                <w:rFonts w:ascii="Book Antiqua" w:eastAsia="宋体" w:hAnsi="Book Antiqua" w:cs="宋体"/>
                <w:kern w:val="0"/>
                <w:sz w:val="24"/>
                <w:lang w:eastAsia="zh-CN"/>
              </w:rPr>
              <w:t xml:space="preserve">9 </w:t>
            </w:r>
            <w:proofErr w:type="spellStart"/>
            <w:r w:rsidRPr="00016590">
              <w:rPr>
                <w:rFonts w:ascii="Book Antiqua" w:eastAsia="宋体" w:hAnsi="Book Antiqua" w:cs="宋体"/>
                <w:b/>
                <w:bCs/>
                <w:kern w:val="0"/>
                <w:sz w:val="24"/>
                <w:lang w:eastAsia="zh-CN"/>
              </w:rPr>
              <w:t>Usui</w:t>
            </w:r>
            <w:proofErr w:type="spellEnd"/>
            <w:r w:rsidRPr="00016590">
              <w:rPr>
                <w:rFonts w:ascii="Book Antiqua" w:eastAsia="宋体" w:hAnsi="Book Antiqua" w:cs="宋体"/>
                <w:b/>
                <w:bCs/>
                <w:kern w:val="0"/>
                <w:sz w:val="24"/>
                <w:lang w:eastAsia="zh-CN"/>
              </w:rPr>
              <w:t xml:space="preserve"> S</w:t>
            </w:r>
            <w:r w:rsidRPr="00016590">
              <w:rPr>
                <w:rFonts w:ascii="Book Antiqua" w:eastAsia="宋体" w:hAnsi="Book Antiqua" w:cs="宋体"/>
                <w:kern w:val="0"/>
                <w:sz w:val="24"/>
                <w:lang w:eastAsia="zh-CN"/>
              </w:rPr>
              <w:t xml:space="preserve">, Yoshida T, Ito K, </w:t>
            </w:r>
            <w:proofErr w:type="spellStart"/>
            <w:r w:rsidRPr="00016590">
              <w:rPr>
                <w:rFonts w:ascii="Book Antiqua" w:eastAsia="宋体" w:hAnsi="Book Antiqua" w:cs="宋体"/>
                <w:kern w:val="0"/>
                <w:sz w:val="24"/>
                <w:lang w:eastAsia="zh-CN"/>
              </w:rPr>
              <w:t>Hiranuma</w:t>
            </w:r>
            <w:proofErr w:type="spellEnd"/>
            <w:r w:rsidRPr="00016590">
              <w:rPr>
                <w:rFonts w:ascii="Book Antiqua" w:eastAsia="宋体" w:hAnsi="Book Antiqua" w:cs="宋体"/>
                <w:kern w:val="0"/>
                <w:sz w:val="24"/>
                <w:lang w:eastAsia="zh-CN"/>
              </w:rPr>
              <w:t xml:space="preserve"> S, </w:t>
            </w:r>
            <w:proofErr w:type="spellStart"/>
            <w:r w:rsidRPr="00016590">
              <w:rPr>
                <w:rFonts w:ascii="Book Antiqua" w:eastAsia="宋体" w:hAnsi="Book Antiqua" w:cs="宋体"/>
                <w:kern w:val="0"/>
                <w:sz w:val="24"/>
                <w:lang w:eastAsia="zh-CN"/>
              </w:rPr>
              <w:t>Kudo</w:t>
            </w:r>
            <w:proofErr w:type="spellEnd"/>
            <w:r w:rsidRPr="00016590">
              <w:rPr>
                <w:rFonts w:ascii="Book Antiqua" w:eastAsia="宋体" w:hAnsi="Book Antiqua" w:cs="宋体"/>
                <w:kern w:val="0"/>
                <w:sz w:val="24"/>
                <w:lang w:eastAsia="zh-CN"/>
              </w:rPr>
              <w:t xml:space="preserve"> SE, Iwai T. Laparoscopy-assisted total gastrectomy for early gastric cancer: comparison with conventional open total gastrectomy. </w:t>
            </w:r>
            <w:proofErr w:type="spellStart"/>
            <w:r w:rsidRPr="00016590">
              <w:rPr>
                <w:rFonts w:ascii="Book Antiqua" w:eastAsia="宋体" w:hAnsi="Book Antiqua" w:cs="宋体"/>
                <w:i/>
                <w:iCs/>
                <w:kern w:val="0"/>
                <w:sz w:val="24"/>
                <w:lang w:eastAsia="zh-CN"/>
              </w:rPr>
              <w:t>Surg</w:t>
            </w:r>
            <w:proofErr w:type="spellEnd"/>
            <w:r w:rsidRPr="00016590">
              <w:rPr>
                <w:rFonts w:ascii="Book Antiqua" w:eastAsia="宋体" w:hAnsi="Book Antiqua" w:cs="宋体"/>
                <w:i/>
                <w:iCs/>
                <w:kern w:val="0"/>
                <w:sz w:val="24"/>
                <w:lang w:eastAsia="zh-CN"/>
              </w:rPr>
              <w:t xml:space="preserve"> </w:t>
            </w:r>
            <w:proofErr w:type="spellStart"/>
            <w:r w:rsidRPr="00016590">
              <w:rPr>
                <w:rFonts w:ascii="Book Antiqua" w:eastAsia="宋体" w:hAnsi="Book Antiqua" w:cs="宋体"/>
                <w:i/>
                <w:iCs/>
                <w:kern w:val="0"/>
                <w:sz w:val="24"/>
                <w:lang w:eastAsia="zh-CN"/>
              </w:rPr>
              <w:t>Laparosc</w:t>
            </w:r>
            <w:proofErr w:type="spellEnd"/>
            <w:r w:rsidRPr="00016590">
              <w:rPr>
                <w:rFonts w:ascii="Book Antiqua" w:eastAsia="宋体" w:hAnsi="Book Antiqua" w:cs="宋体"/>
                <w:i/>
                <w:iCs/>
                <w:kern w:val="0"/>
                <w:sz w:val="24"/>
                <w:lang w:eastAsia="zh-CN"/>
              </w:rPr>
              <w:t xml:space="preserve"> </w:t>
            </w:r>
            <w:proofErr w:type="spellStart"/>
            <w:r w:rsidRPr="00016590">
              <w:rPr>
                <w:rFonts w:ascii="Book Antiqua" w:eastAsia="宋体" w:hAnsi="Book Antiqua" w:cs="宋体"/>
                <w:i/>
                <w:iCs/>
                <w:kern w:val="0"/>
                <w:sz w:val="24"/>
                <w:lang w:eastAsia="zh-CN"/>
              </w:rPr>
              <w:t>Endosc</w:t>
            </w:r>
            <w:proofErr w:type="spellEnd"/>
            <w:r w:rsidRPr="00016590">
              <w:rPr>
                <w:rFonts w:ascii="Book Antiqua" w:eastAsia="宋体" w:hAnsi="Book Antiqua" w:cs="宋体"/>
                <w:i/>
                <w:iCs/>
                <w:kern w:val="0"/>
                <w:sz w:val="24"/>
                <w:lang w:eastAsia="zh-CN"/>
              </w:rPr>
              <w:t xml:space="preserve"> </w:t>
            </w:r>
            <w:proofErr w:type="spellStart"/>
            <w:r w:rsidRPr="00016590">
              <w:rPr>
                <w:rFonts w:ascii="Book Antiqua" w:eastAsia="宋体" w:hAnsi="Book Antiqua" w:cs="宋体"/>
                <w:i/>
                <w:iCs/>
                <w:kern w:val="0"/>
                <w:sz w:val="24"/>
                <w:lang w:eastAsia="zh-CN"/>
              </w:rPr>
              <w:t>Percutan</w:t>
            </w:r>
            <w:proofErr w:type="spellEnd"/>
            <w:r w:rsidRPr="00016590">
              <w:rPr>
                <w:rFonts w:ascii="Book Antiqua" w:eastAsia="宋体" w:hAnsi="Book Antiqua" w:cs="宋体"/>
                <w:i/>
                <w:iCs/>
                <w:kern w:val="0"/>
                <w:sz w:val="24"/>
                <w:lang w:eastAsia="zh-CN"/>
              </w:rPr>
              <w:t xml:space="preserve"> Tech</w:t>
            </w:r>
            <w:r w:rsidRPr="00016590">
              <w:rPr>
                <w:rFonts w:ascii="Book Antiqua" w:eastAsia="宋体" w:hAnsi="Book Antiqua" w:cs="宋体"/>
                <w:kern w:val="0"/>
                <w:sz w:val="24"/>
                <w:lang w:eastAsia="zh-CN"/>
              </w:rPr>
              <w:t xml:space="preserve"> 2005; </w:t>
            </w:r>
            <w:r w:rsidRPr="00016590">
              <w:rPr>
                <w:rFonts w:ascii="Book Antiqua" w:eastAsia="宋体" w:hAnsi="Book Antiqua" w:cs="宋体"/>
                <w:b/>
                <w:bCs/>
                <w:kern w:val="0"/>
                <w:sz w:val="24"/>
                <w:lang w:eastAsia="zh-CN"/>
              </w:rPr>
              <w:t>15</w:t>
            </w:r>
            <w:r w:rsidRPr="00016590">
              <w:rPr>
                <w:rFonts w:ascii="Book Antiqua" w:eastAsia="宋体" w:hAnsi="Book Antiqua" w:cs="宋体"/>
                <w:kern w:val="0"/>
                <w:sz w:val="24"/>
                <w:lang w:eastAsia="zh-CN"/>
              </w:rPr>
              <w:t>: 309-314 [PMID: 16340559</w:t>
            </w:r>
            <w:r w:rsidR="008D5E36" w:rsidRPr="00016590">
              <w:rPr>
                <w:rFonts w:ascii="Book Antiqua" w:eastAsia="宋体" w:hAnsi="Book Antiqua" w:cs="宋体"/>
                <w:kern w:val="0"/>
                <w:sz w:val="24"/>
                <w:lang w:eastAsia="zh-CN"/>
              </w:rPr>
              <w:t xml:space="preserve"> </w:t>
            </w:r>
            <w:hyperlink r:id="rId11" w:tgtFrame="_blank" w:history="1">
              <w:r w:rsidR="008D5E36" w:rsidRPr="00016590">
                <w:rPr>
                  <w:rStyle w:val="a6"/>
                  <w:rFonts w:ascii="Book Antiqua" w:hAnsi="Book Antiqua"/>
                  <w:color w:val="auto"/>
                  <w:sz w:val="24"/>
                  <w:u w:val="none"/>
                  <w:shd w:val="clear" w:color="auto" w:fill="FFFFFF"/>
                </w:rPr>
                <w:t>DOI: 10.1097/01.sle.0000191589.84485.4a</w:t>
              </w:r>
            </w:hyperlink>
            <w:r w:rsidRPr="00016590">
              <w:rPr>
                <w:rFonts w:ascii="Book Antiqua" w:eastAsia="宋体" w:hAnsi="Book Antiqua" w:cs="宋体"/>
                <w:kern w:val="0"/>
                <w:sz w:val="24"/>
                <w:lang w:eastAsia="zh-CN"/>
              </w:rPr>
              <w:t>]</w:t>
            </w:r>
          </w:p>
          <w:p w:rsidR="00AA1AFE" w:rsidRPr="00016590" w:rsidRDefault="00AA1AFE" w:rsidP="00AA1AFE">
            <w:pPr>
              <w:widowControl/>
              <w:wordWrap/>
              <w:autoSpaceDE/>
              <w:autoSpaceDN/>
              <w:jc w:val="left"/>
              <w:rPr>
                <w:rFonts w:ascii="Book Antiqua" w:eastAsia="宋体" w:hAnsi="Book Antiqua" w:cs="宋体"/>
                <w:kern w:val="0"/>
                <w:sz w:val="24"/>
                <w:lang w:eastAsia="zh-CN"/>
              </w:rPr>
            </w:pPr>
            <w:r w:rsidRPr="00016590">
              <w:rPr>
                <w:rFonts w:ascii="Book Antiqua" w:eastAsia="宋体" w:hAnsi="Book Antiqua" w:cs="宋体"/>
                <w:kern w:val="0"/>
                <w:sz w:val="24"/>
                <w:lang w:eastAsia="zh-CN"/>
              </w:rPr>
              <w:t xml:space="preserve">10 </w:t>
            </w:r>
            <w:proofErr w:type="spellStart"/>
            <w:r w:rsidRPr="00016590">
              <w:rPr>
                <w:rFonts w:ascii="Book Antiqua" w:eastAsia="宋体" w:hAnsi="Book Antiqua" w:cs="宋体"/>
                <w:b/>
                <w:bCs/>
                <w:kern w:val="0"/>
                <w:sz w:val="24"/>
                <w:lang w:eastAsia="zh-CN"/>
              </w:rPr>
              <w:t>Mochiki</w:t>
            </w:r>
            <w:proofErr w:type="spellEnd"/>
            <w:r w:rsidRPr="00016590">
              <w:rPr>
                <w:rFonts w:ascii="Book Antiqua" w:eastAsia="宋体" w:hAnsi="Book Antiqua" w:cs="宋体"/>
                <w:b/>
                <w:bCs/>
                <w:kern w:val="0"/>
                <w:sz w:val="24"/>
                <w:lang w:eastAsia="zh-CN"/>
              </w:rPr>
              <w:t xml:space="preserve"> E</w:t>
            </w:r>
            <w:r w:rsidRPr="00016590">
              <w:rPr>
                <w:rFonts w:ascii="Book Antiqua" w:eastAsia="宋体" w:hAnsi="Book Antiqua" w:cs="宋体"/>
                <w:kern w:val="0"/>
                <w:sz w:val="24"/>
                <w:lang w:eastAsia="zh-CN"/>
              </w:rPr>
              <w:t xml:space="preserve">, </w:t>
            </w:r>
            <w:proofErr w:type="spellStart"/>
            <w:r w:rsidRPr="00016590">
              <w:rPr>
                <w:rFonts w:ascii="Book Antiqua" w:eastAsia="宋体" w:hAnsi="Book Antiqua" w:cs="宋体"/>
                <w:kern w:val="0"/>
                <w:sz w:val="24"/>
                <w:lang w:eastAsia="zh-CN"/>
              </w:rPr>
              <w:t>Toyomasu</w:t>
            </w:r>
            <w:proofErr w:type="spellEnd"/>
            <w:r w:rsidRPr="00016590">
              <w:rPr>
                <w:rFonts w:ascii="Book Antiqua" w:eastAsia="宋体" w:hAnsi="Book Antiqua" w:cs="宋体"/>
                <w:kern w:val="0"/>
                <w:sz w:val="24"/>
                <w:lang w:eastAsia="zh-CN"/>
              </w:rPr>
              <w:t xml:space="preserve"> Y, Ogata K, </w:t>
            </w:r>
            <w:proofErr w:type="spellStart"/>
            <w:r w:rsidRPr="00016590">
              <w:rPr>
                <w:rFonts w:ascii="Book Antiqua" w:eastAsia="宋体" w:hAnsi="Book Antiqua" w:cs="宋体"/>
                <w:kern w:val="0"/>
                <w:sz w:val="24"/>
                <w:lang w:eastAsia="zh-CN"/>
              </w:rPr>
              <w:t>Andoh</w:t>
            </w:r>
            <w:proofErr w:type="spellEnd"/>
            <w:r w:rsidRPr="00016590">
              <w:rPr>
                <w:rFonts w:ascii="Book Antiqua" w:eastAsia="宋体" w:hAnsi="Book Antiqua" w:cs="宋体"/>
                <w:kern w:val="0"/>
                <w:sz w:val="24"/>
                <w:lang w:eastAsia="zh-CN"/>
              </w:rPr>
              <w:t xml:space="preserve"> H, </w:t>
            </w:r>
            <w:proofErr w:type="spellStart"/>
            <w:r w:rsidRPr="00016590">
              <w:rPr>
                <w:rFonts w:ascii="Book Antiqua" w:eastAsia="宋体" w:hAnsi="Book Antiqua" w:cs="宋体"/>
                <w:kern w:val="0"/>
                <w:sz w:val="24"/>
                <w:lang w:eastAsia="zh-CN"/>
              </w:rPr>
              <w:t>Ohno</w:t>
            </w:r>
            <w:proofErr w:type="spellEnd"/>
            <w:r w:rsidRPr="00016590">
              <w:rPr>
                <w:rFonts w:ascii="Book Antiqua" w:eastAsia="宋体" w:hAnsi="Book Antiqua" w:cs="宋体"/>
                <w:kern w:val="0"/>
                <w:sz w:val="24"/>
                <w:lang w:eastAsia="zh-CN"/>
              </w:rPr>
              <w:t xml:space="preserve"> T, </w:t>
            </w:r>
            <w:proofErr w:type="spellStart"/>
            <w:r w:rsidRPr="00016590">
              <w:rPr>
                <w:rFonts w:ascii="Book Antiqua" w:eastAsia="宋体" w:hAnsi="Book Antiqua" w:cs="宋体"/>
                <w:kern w:val="0"/>
                <w:sz w:val="24"/>
                <w:lang w:eastAsia="zh-CN"/>
              </w:rPr>
              <w:t>Aihara</w:t>
            </w:r>
            <w:proofErr w:type="spellEnd"/>
            <w:r w:rsidRPr="00016590">
              <w:rPr>
                <w:rFonts w:ascii="Book Antiqua" w:eastAsia="宋体" w:hAnsi="Book Antiqua" w:cs="宋体"/>
                <w:kern w:val="0"/>
                <w:sz w:val="24"/>
                <w:lang w:eastAsia="zh-CN"/>
              </w:rPr>
              <w:t xml:space="preserve"> R, Asao T, </w:t>
            </w:r>
            <w:proofErr w:type="spellStart"/>
            <w:r w:rsidRPr="00016590">
              <w:rPr>
                <w:rFonts w:ascii="Book Antiqua" w:eastAsia="宋体" w:hAnsi="Book Antiqua" w:cs="宋体"/>
                <w:kern w:val="0"/>
                <w:sz w:val="24"/>
                <w:lang w:eastAsia="zh-CN"/>
              </w:rPr>
              <w:t>Kuwano</w:t>
            </w:r>
            <w:proofErr w:type="spellEnd"/>
            <w:r w:rsidRPr="00016590">
              <w:rPr>
                <w:rFonts w:ascii="Book Antiqua" w:eastAsia="宋体" w:hAnsi="Book Antiqua" w:cs="宋体"/>
                <w:kern w:val="0"/>
                <w:sz w:val="24"/>
                <w:lang w:eastAsia="zh-CN"/>
              </w:rPr>
              <w:t xml:space="preserve"> H. </w:t>
            </w:r>
            <w:proofErr w:type="spellStart"/>
            <w:r w:rsidRPr="00016590">
              <w:rPr>
                <w:rFonts w:ascii="Book Antiqua" w:eastAsia="宋体" w:hAnsi="Book Antiqua" w:cs="宋体"/>
                <w:kern w:val="0"/>
                <w:sz w:val="24"/>
                <w:lang w:eastAsia="zh-CN"/>
              </w:rPr>
              <w:t>Laparoscopically</w:t>
            </w:r>
            <w:proofErr w:type="spellEnd"/>
            <w:r w:rsidRPr="00016590">
              <w:rPr>
                <w:rFonts w:ascii="Book Antiqua" w:eastAsia="宋体" w:hAnsi="Book Antiqua" w:cs="宋体"/>
                <w:kern w:val="0"/>
                <w:sz w:val="24"/>
                <w:lang w:eastAsia="zh-CN"/>
              </w:rPr>
              <w:t xml:space="preserve"> assisted total gastrectomy with lymph node dissection for upper and middle gastric cancer. </w:t>
            </w:r>
            <w:proofErr w:type="spellStart"/>
            <w:r w:rsidRPr="00016590">
              <w:rPr>
                <w:rFonts w:ascii="Book Antiqua" w:eastAsia="宋体" w:hAnsi="Book Antiqua" w:cs="宋体"/>
                <w:i/>
                <w:iCs/>
                <w:kern w:val="0"/>
                <w:sz w:val="24"/>
                <w:lang w:eastAsia="zh-CN"/>
              </w:rPr>
              <w:t>Surg</w:t>
            </w:r>
            <w:proofErr w:type="spellEnd"/>
            <w:r w:rsidRPr="00016590">
              <w:rPr>
                <w:rFonts w:ascii="Book Antiqua" w:eastAsia="宋体" w:hAnsi="Book Antiqua" w:cs="宋体"/>
                <w:i/>
                <w:iCs/>
                <w:kern w:val="0"/>
                <w:sz w:val="24"/>
                <w:lang w:eastAsia="zh-CN"/>
              </w:rPr>
              <w:t xml:space="preserve"> </w:t>
            </w:r>
            <w:proofErr w:type="spellStart"/>
            <w:r w:rsidRPr="00016590">
              <w:rPr>
                <w:rFonts w:ascii="Book Antiqua" w:eastAsia="宋体" w:hAnsi="Book Antiqua" w:cs="宋体"/>
                <w:i/>
                <w:iCs/>
                <w:kern w:val="0"/>
                <w:sz w:val="24"/>
                <w:lang w:eastAsia="zh-CN"/>
              </w:rPr>
              <w:t>Endosc</w:t>
            </w:r>
            <w:proofErr w:type="spellEnd"/>
            <w:r w:rsidRPr="00016590">
              <w:rPr>
                <w:rFonts w:ascii="Book Antiqua" w:eastAsia="宋体" w:hAnsi="Book Antiqua" w:cs="宋体"/>
                <w:kern w:val="0"/>
                <w:sz w:val="24"/>
                <w:lang w:eastAsia="zh-CN"/>
              </w:rPr>
              <w:t xml:space="preserve"> 2008; </w:t>
            </w:r>
            <w:r w:rsidRPr="00016590">
              <w:rPr>
                <w:rFonts w:ascii="Book Antiqua" w:eastAsia="宋体" w:hAnsi="Book Antiqua" w:cs="宋体"/>
                <w:b/>
                <w:bCs/>
                <w:kern w:val="0"/>
                <w:sz w:val="24"/>
                <w:lang w:eastAsia="zh-CN"/>
              </w:rPr>
              <w:t>22</w:t>
            </w:r>
            <w:r w:rsidRPr="00016590">
              <w:rPr>
                <w:rFonts w:ascii="Book Antiqua" w:eastAsia="宋体" w:hAnsi="Book Antiqua" w:cs="宋体"/>
                <w:kern w:val="0"/>
                <w:sz w:val="24"/>
                <w:lang w:eastAsia="zh-CN"/>
              </w:rPr>
              <w:t>: 1997-2002 [PMID: 18594925 DOI: 10.1007/s00464-008-0015-9]</w:t>
            </w:r>
          </w:p>
          <w:p w:rsidR="00AA1AFE" w:rsidRPr="00016590" w:rsidRDefault="00AA1AFE" w:rsidP="00AA1AFE">
            <w:pPr>
              <w:widowControl/>
              <w:wordWrap/>
              <w:autoSpaceDE/>
              <w:autoSpaceDN/>
              <w:jc w:val="left"/>
              <w:rPr>
                <w:rFonts w:ascii="Book Antiqua" w:eastAsia="宋体" w:hAnsi="Book Antiqua" w:cs="宋体"/>
                <w:kern w:val="0"/>
                <w:sz w:val="24"/>
                <w:lang w:eastAsia="zh-CN"/>
              </w:rPr>
            </w:pPr>
            <w:r w:rsidRPr="00016590">
              <w:rPr>
                <w:rFonts w:ascii="Book Antiqua" w:eastAsia="宋体" w:hAnsi="Book Antiqua" w:cs="宋体"/>
                <w:kern w:val="0"/>
                <w:sz w:val="24"/>
                <w:lang w:eastAsia="zh-CN"/>
              </w:rPr>
              <w:t xml:space="preserve">11 </w:t>
            </w:r>
            <w:proofErr w:type="spellStart"/>
            <w:r w:rsidRPr="00016590">
              <w:rPr>
                <w:rFonts w:ascii="Book Antiqua" w:eastAsia="宋体" w:hAnsi="Book Antiqua" w:cs="宋体"/>
                <w:b/>
                <w:bCs/>
                <w:kern w:val="0"/>
                <w:sz w:val="24"/>
                <w:lang w:eastAsia="zh-CN"/>
              </w:rPr>
              <w:t>Bracale</w:t>
            </w:r>
            <w:proofErr w:type="spellEnd"/>
            <w:r w:rsidRPr="00016590">
              <w:rPr>
                <w:rFonts w:ascii="Book Antiqua" w:eastAsia="宋体" w:hAnsi="Book Antiqua" w:cs="宋体"/>
                <w:b/>
                <w:bCs/>
                <w:kern w:val="0"/>
                <w:sz w:val="24"/>
                <w:lang w:eastAsia="zh-CN"/>
              </w:rPr>
              <w:t xml:space="preserve"> U</w:t>
            </w:r>
            <w:r w:rsidRPr="00016590">
              <w:rPr>
                <w:rFonts w:ascii="Book Antiqua" w:eastAsia="宋体" w:hAnsi="Book Antiqua" w:cs="宋体"/>
                <w:kern w:val="0"/>
                <w:sz w:val="24"/>
                <w:lang w:eastAsia="zh-CN"/>
              </w:rPr>
              <w:t xml:space="preserve">, </w:t>
            </w:r>
            <w:proofErr w:type="spellStart"/>
            <w:r w:rsidRPr="00016590">
              <w:rPr>
                <w:rFonts w:ascii="Book Antiqua" w:eastAsia="宋体" w:hAnsi="Book Antiqua" w:cs="宋体"/>
                <w:kern w:val="0"/>
                <w:sz w:val="24"/>
                <w:lang w:eastAsia="zh-CN"/>
              </w:rPr>
              <w:t>Marzano</w:t>
            </w:r>
            <w:proofErr w:type="spellEnd"/>
            <w:r w:rsidRPr="00016590">
              <w:rPr>
                <w:rFonts w:ascii="Book Antiqua" w:eastAsia="宋体" w:hAnsi="Book Antiqua" w:cs="宋体"/>
                <w:kern w:val="0"/>
                <w:sz w:val="24"/>
                <w:lang w:eastAsia="zh-CN"/>
              </w:rPr>
              <w:t xml:space="preserve"> E, </w:t>
            </w:r>
            <w:proofErr w:type="spellStart"/>
            <w:r w:rsidRPr="00016590">
              <w:rPr>
                <w:rFonts w:ascii="Book Antiqua" w:eastAsia="宋体" w:hAnsi="Book Antiqua" w:cs="宋体"/>
                <w:kern w:val="0"/>
                <w:sz w:val="24"/>
                <w:lang w:eastAsia="zh-CN"/>
              </w:rPr>
              <w:t>Nastro</w:t>
            </w:r>
            <w:proofErr w:type="spellEnd"/>
            <w:r w:rsidRPr="00016590">
              <w:rPr>
                <w:rFonts w:ascii="Book Antiqua" w:eastAsia="宋体" w:hAnsi="Book Antiqua" w:cs="宋体"/>
                <w:kern w:val="0"/>
                <w:sz w:val="24"/>
                <w:lang w:eastAsia="zh-CN"/>
              </w:rPr>
              <w:t xml:space="preserve"> P, </w:t>
            </w:r>
            <w:proofErr w:type="spellStart"/>
            <w:r w:rsidRPr="00016590">
              <w:rPr>
                <w:rFonts w:ascii="Book Antiqua" w:eastAsia="宋体" w:hAnsi="Book Antiqua" w:cs="宋体"/>
                <w:kern w:val="0"/>
                <w:sz w:val="24"/>
                <w:lang w:eastAsia="zh-CN"/>
              </w:rPr>
              <w:t>Barone</w:t>
            </w:r>
            <w:proofErr w:type="spellEnd"/>
            <w:r w:rsidRPr="00016590">
              <w:rPr>
                <w:rFonts w:ascii="Book Antiqua" w:eastAsia="宋体" w:hAnsi="Book Antiqua" w:cs="宋体"/>
                <w:kern w:val="0"/>
                <w:sz w:val="24"/>
                <w:lang w:eastAsia="zh-CN"/>
              </w:rPr>
              <w:t xml:space="preserve"> M, </w:t>
            </w:r>
            <w:proofErr w:type="spellStart"/>
            <w:r w:rsidRPr="00016590">
              <w:rPr>
                <w:rFonts w:ascii="Book Antiqua" w:eastAsia="宋体" w:hAnsi="Book Antiqua" w:cs="宋体"/>
                <w:kern w:val="0"/>
                <w:sz w:val="24"/>
                <w:lang w:eastAsia="zh-CN"/>
              </w:rPr>
              <w:t>Cuccurullo</w:t>
            </w:r>
            <w:proofErr w:type="spellEnd"/>
            <w:r w:rsidRPr="00016590">
              <w:rPr>
                <w:rFonts w:ascii="Book Antiqua" w:eastAsia="宋体" w:hAnsi="Book Antiqua" w:cs="宋体"/>
                <w:kern w:val="0"/>
                <w:sz w:val="24"/>
                <w:lang w:eastAsia="zh-CN"/>
              </w:rPr>
              <w:t xml:space="preserve"> D, </w:t>
            </w:r>
            <w:proofErr w:type="spellStart"/>
            <w:r w:rsidRPr="00016590">
              <w:rPr>
                <w:rFonts w:ascii="Book Antiqua" w:eastAsia="宋体" w:hAnsi="Book Antiqua" w:cs="宋体"/>
                <w:kern w:val="0"/>
                <w:sz w:val="24"/>
                <w:lang w:eastAsia="zh-CN"/>
              </w:rPr>
              <w:t>Cutini</w:t>
            </w:r>
            <w:proofErr w:type="spellEnd"/>
            <w:r w:rsidRPr="00016590">
              <w:rPr>
                <w:rFonts w:ascii="Book Antiqua" w:eastAsia="宋体" w:hAnsi="Book Antiqua" w:cs="宋体"/>
                <w:kern w:val="0"/>
                <w:sz w:val="24"/>
                <w:lang w:eastAsia="zh-CN"/>
              </w:rPr>
              <w:t xml:space="preserve"> G, </w:t>
            </w:r>
            <w:proofErr w:type="spellStart"/>
            <w:r w:rsidRPr="00016590">
              <w:rPr>
                <w:rFonts w:ascii="Book Antiqua" w:eastAsia="宋体" w:hAnsi="Book Antiqua" w:cs="宋体"/>
                <w:kern w:val="0"/>
                <w:sz w:val="24"/>
                <w:lang w:eastAsia="zh-CN"/>
              </w:rPr>
              <w:t>Corcione</w:t>
            </w:r>
            <w:proofErr w:type="spellEnd"/>
            <w:r w:rsidRPr="00016590">
              <w:rPr>
                <w:rFonts w:ascii="Book Antiqua" w:eastAsia="宋体" w:hAnsi="Book Antiqua" w:cs="宋体"/>
                <w:kern w:val="0"/>
                <w:sz w:val="24"/>
                <w:lang w:eastAsia="zh-CN"/>
              </w:rPr>
              <w:t xml:space="preserve"> F, </w:t>
            </w:r>
            <w:proofErr w:type="spellStart"/>
            <w:r w:rsidRPr="00016590">
              <w:rPr>
                <w:rFonts w:ascii="Book Antiqua" w:eastAsia="宋体" w:hAnsi="Book Antiqua" w:cs="宋体"/>
                <w:kern w:val="0"/>
                <w:sz w:val="24"/>
                <w:lang w:eastAsia="zh-CN"/>
              </w:rPr>
              <w:t>Pignata</w:t>
            </w:r>
            <w:proofErr w:type="spellEnd"/>
            <w:r w:rsidRPr="00016590">
              <w:rPr>
                <w:rFonts w:ascii="Book Antiqua" w:eastAsia="宋体" w:hAnsi="Book Antiqua" w:cs="宋体"/>
                <w:kern w:val="0"/>
                <w:sz w:val="24"/>
                <w:lang w:eastAsia="zh-CN"/>
              </w:rPr>
              <w:t xml:space="preserve"> G. Side-to-side </w:t>
            </w:r>
            <w:proofErr w:type="spellStart"/>
            <w:r w:rsidRPr="00016590">
              <w:rPr>
                <w:rFonts w:ascii="Book Antiqua" w:eastAsia="宋体" w:hAnsi="Book Antiqua" w:cs="宋体"/>
                <w:kern w:val="0"/>
                <w:sz w:val="24"/>
                <w:lang w:eastAsia="zh-CN"/>
              </w:rPr>
              <w:t>esophagojejunostomy</w:t>
            </w:r>
            <w:proofErr w:type="spellEnd"/>
            <w:r w:rsidRPr="00016590">
              <w:rPr>
                <w:rFonts w:ascii="Book Antiqua" w:eastAsia="宋体" w:hAnsi="Book Antiqua" w:cs="宋体"/>
                <w:kern w:val="0"/>
                <w:sz w:val="24"/>
                <w:lang w:eastAsia="zh-CN"/>
              </w:rPr>
              <w:t xml:space="preserve"> during totally laparoscopic total gastrectomy for malignant disease: a multicenter study. </w:t>
            </w:r>
            <w:proofErr w:type="spellStart"/>
            <w:r w:rsidRPr="00016590">
              <w:rPr>
                <w:rFonts w:ascii="Book Antiqua" w:eastAsia="宋体" w:hAnsi="Book Antiqua" w:cs="宋体"/>
                <w:i/>
                <w:iCs/>
                <w:kern w:val="0"/>
                <w:sz w:val="24"/>
                <w:lang w:eastAsia="zh-CN"/>
              </w:rPr>
              <w:t>Surg</w:t>
            </w:r>
            <w:proofErr w:type="spellEnd"/>
            <w:r w:rsidRPr="00016590">
              <w:rPr>
                <w:rFonts w:ascii="Book Antiqua" w:eastAsia="宋体" w:hAnsi="Book Antiqua" w:cs="宋体"/>
                <w:i/>
                <w:iCs/>
                <w:kern w:val="0"/>
                <w:sz w:val="24"/>
                <w:lang w:eastAsia="zh-CN"/>
              </w:rPr>
              <w:t xml:space="preserve"> </w:t>
            </w:r>
            <w:proofErr w:type="spellStart"/>
            <w:r w:rsidRPr="00016590">
              <w:rPr>
                <w:rFonts w:ascii="Book Antiqua" w:eastAsia="宋体" w:hAnsi="Book Antiqua" w:cs="宋体"/>
                <w:i/>
                <w:iCs/>
                <w:kern w:val="0"/>
                <w:sz w:val="24"/>
                <w:lang w:eastAsia="zh-CN"/>
              </w:rPr>
              <w:t>Endosc</w:t>
            </w:r>
            <w:proofErr w:type="spellEnd"/>
            <w:r w:rsidRPr="00016590">
              <w:rPr>
                <w:rFonts w:ascii="Book Antiqua" w:eastAsia="宋体" w:hAnsi="Book Antiqua" w:cs="宋体"/>
                <w:kern w:val="0"/>
                <w:sz w:val="24"/>
                <w:lang w:eastAsia="zh-CN"/>
              </w:rPr>
              <w:t xml:space="preserve"> 2010; </w:t>
            </w:r>
            <w:r w:rsidRPr="00016590">
              <w:rPr>
                <w:rFonts w:ascii="Book Antiqua" w:eastAsia="宋体" w:hAnsi="Book Antiqua" w:cs="宋体"/>
                <w:b/>
                <w:bCs/>
                <w:kern w:val="0"/>
                <w:sz w:val="24"/>
                <w:lang w:eastAsia="zh-CN"/>
              </w:rPr>
              <w:t>24</w:t>
            </w:r>
            <w:r w:rsidRPr="00016590">
              <w:rPr>
                <w:rFonts w:ascii="Book Antiqua" w:eastAsia="宋体" w:hAnsi="Book Antiqua" w:cs="宋体"/>
                <w:kern w:val="0"/>
                <w:sz w:val="24"/>
                <w:lang w:eastAsia="zh-CN"/>
              </w:rPr>
              <w:t>: 2475-2479 [PMID: 20396906 DOI: 10.1007/s00464-010-0988-z]</w:t>
            </w:r>
          </w:p>
          <w:p w:rsidR="00AA1AFE" w:rsidRPr="00016590" w:rsidRDefault="00AA1AFE" w:rsidP="00AA1AFE">
            <w:pPr>
              <w:widowControl/>
              <w:wordWrap/>
              <w:autoSpaceDE/>
              <w:autoSpaceDN/>
              <w:jc w:val="left"/>
              <w:rPr>
                <w:rFonts w:ascii="Book Antiqua" w:eastAsia="宋体" w:hAnsi="Book Antiqua" w:cs="宋体"/>
                <w:kern w:val="0"/>
                <w:sz w:val="24"/>
                <w:lang w:eastAsia="zh-CN"/>
              </w:rPr>
            </w:pPr>
            <w:r w:rsidRPr="00016590">
              <w:rPr>
                <w:rFonts w:ascii="Book Antiqua" w:eastAsia="宋体" w:hAnsi="Book Antiqua" w:cs="宋体"/>
                <w:kern w:val="0"/>
                <w:sz w:val="24"/>
                <w:lang w:eastAsia="zh-CN"/>
              </w:rPr>
              <w:t xml:space="preserve">12 </w:t>
            </w:r>
            <w:r w:rsidRPr="00016590">
              <w:rPr>
                <w:rFonts w:ascii="Book Antiqua" w:eastAsia="宋体" w:hAnsi="Book Antiqua" w:cs="宋体"/>
                <w:b/>
                <w:bCs/>
                <w:kern w:val="0"/>
                <w:sz w:val="24"/>
                <w:lang w:eastAsia="zh-CN"/>
              </w:rPr>
              <w:t>Walther BS</w:t>
            </w:r>
            <w:r w:rsidRPr="00016590">
              <w:rPr>
                <w:rFonts w:ascii="Book Antiqua" w:eastAsia="宋体" w:hAnsi="Book Antiqua" w:cs="宋体"/>
                <w:kern w:val="0"/>
                <w:sz w:val="24"/>
                <w:lang w:eastAsia="zh-CN"/>
              </w:rPr>
              <w:t xml:space="preserve">, </w:t>
            </w:r>
            <w:proofErr w:type="spellStart"/>
            <w:r w:rsidRPr="00016590">
              <w:rPr>
                <w:rFonts w:ascii="Book Antiqua" w:eastAsia="宋体" w:hAnsi="Book Antiqua" w:cs="宋体"/>
                <w:kern w:val="0"/>
                <w:sz w:val="24"/>
                <w:lang w:eastAsia="zh-CN"/>
              </w:rPr>
              <w:t>Zilling</w:t>
            </w:r>
            <w:proofErr w:type="spellEnd"/>
            <w:r w:rsidRPr="00016590">
              <w:rPr>
                <w:rFonts w:ascii="Book Antiqua" w:eastAsia="宋体" w:hAnsi="Book Antiqua" w:cs="宋体"/>
                <w:kern w:val="0"/>
                <w:sz w:val="24"/>
                <w:lang w:eastAsia="zh-CN"/>
              </w:rPr>
              <w:t xml:space="preserve"> T, </w:t>
            </w:r>
            <w:proofErr w:type="spellStart"/>
            <w:r w:rsidRPr="00016590">
              <w:rPr>
                <w:rFonts w:ascii="Book Antiqua" w:eastAsia="宋体" w:hAnsi="Book Antiqua" w:cs="宋体"/>
                <w:kern w:val="0"/>
                <w:sz w:val="24"/>
                <w:lang w:eastAsia="zh-CN"/>
              </w:rPr>
              <w:t>Johnsson</w:t>
            </w:r>
            <w:proofErr w:type="spellEnd"/>
            <w:r w:rsidRPr="00016590">
              <w:rPr>
                <w:rFonts w:ascii="Book Antiqua" w:eastAsia="宋体" w:hAnsi="Book Antiqua" w:cs="宋体"/>
                <w:kern w:val="0"/>
                <w:sz w:val="24"/>
                <w:lang w:eastAsia="zh-CN"/>
              </w:rPr>
              <w:t xml:space="preserve"> F, </w:t>
            </w:r>
            <w:proofErr w:type="spellStart"/>
            <w:r w:rsidRPr="00016590">
              <w:rPr>
                <w:rFonts w:ascii="Book Antiqua" w:eastAsia="宋体" w:hAnsi="Book Antiqua" w:cs="宋体"/>
                <w:kern w:val="0"/>
                <w:sz w:val="24"/>
                <w:lang w:eastAsia="zh-CN"/>
              </w:rPr>
              <w:t>Staël</w:t>
            </w:r>
            <w:proofErr w:type="spellEnd"/>
            <w:r w:rsidRPr="00016590">
              <w:rPr>
                <w:rFonts w:ascii="Book Antiqua" w:eastAsia="宋体" w:hAnsi="Book Antiqua" w:cs="宋体"/>
                <w:kern w:val="0"/>
                <w:sz w:val="24"/>
                <w:lang w:eastAsia="zh-CN"/>
              </w:rPr>
              <w:t xml:space="preserve"> von Holstein C, </w:t>
            </w:r>
            <w:proofErr w:type="spellStart"/>
            <w:r w:rsidRPr="00016590">
              <w:rPr>
                <w:rFonts w:ascii="Book Antiqua" w:eastAsia="宋体" w:hAnsi="Book Antiqua" w:cs="宋体"/>
                <w:kern w:val="0"/>
                <w:sz w:val="24"/>
                <w:lang w:eastAsia="zh-CN"/>
              </w:rPr>
              <w:t>Joelsson</w:t>
            </w:r>
            <w:proofErr w:type="spellEnd"/>
            <w:r w:rsidRPr="00016590">
              <w:rPr>
                <w:rFonts w:ascii="Book Antiqua" w:eastAsia="宋体" w:hAnsi="Book Antiqua" w:cs="宋体"/>
                <w:kern w:val="0"/>
                <w:sz w:val="24"/>
                <w:lang w:eastAsia="zh-CN"/>
              </w:rPr>
              <w:t xml:space="preserve"> B. Total gastrectomy and </w:t>
            </w:r>
            <w:proofErr w:type="spellStart"/>
            <w:r w:rsidRPr="00016590">
              <w:rPr>
                <w:rFonts w:ascii="Book Antiqua" w:eastAsia="宋体" w:hAnsi="Book Antiqua" w:cs="宋体"/>
                <w:kern w:val="0"/>
                <w:sz w:val="24"/>
                <w:lang w:eastAsia="zh-CN"/>
              </w:rPr>
              <w:t>oesophagojejunostomy</w:t>
            </w:r>
            <w:proofErr w:type="spellEnd"/>
            <w:r w:rsidRPr="00016590">
              <w:rPr>
                <w:rFonts w:ascii="Book Antiqua" w:eastAsia="宋体" w:hAnsi="Book Antiqua" w:cs="宋体"/>
                <w:kern w:val="0"/>
                <w:sz w:val="24"/>
                <w:lang w:eastAsia="zh-CN"/>
              </w:rPr>
              <w:t xml:space="preserve"> with linear stapling devices. </w:t>
            </w:r>
            <w:r w:rsidRPr="00016590">
              <w:rPr>
                <w:rFonts w:ascii="Book Antiqua" w:eastAsia="宋体" w:hAnsi="Book Antiqua" w:cs="宋体"/>
                <w:i/>
                <w:iCs/>
                <w:kern w:val="0"/>
                <w:sz w:val="24"/>
                <w:lang w:eastAsia="zh-CN"/>
              </w:rPr>
              <w:t xml:space="preserve">Br J </w:t>
            </w:r>
            <w:proofErr w:type="spellStart"/>
            <w:r w:rsidRPr="00016590">
              <w:rPr>
                <w:rFonts w:ascii="Book Antiqua" w:eastAsia="宋体" w:hAnsi="Book Antiqua" w:cs="宋体"/>
                <w:i/>
                <w:iCs/>
                <w:kern w:val="0"/>
                <w:sz w:val="24"/>
                <w:lang w:eastAsia="zh-CN"/>
              </w:rPr>
              <w:t>Surg</w:t>
            </w:r>
            <w:proofErr w:type="spellEnd"/>
            <w:r w:rsidRPr="00016590">
              <w:rPr>
                <w:rFonts w:ascii="Book Antiqua" w:eastAsia="宋体" w:hAnsi="Book Antiqua" w:cs="宋体"/>
                <w:kern w:val="0"/>
                <w:sz w:val="24"/>
                <w:lang w:eastAsia="zh-CN"/>
              </w:rPr>
              <w:t xml:space="preserve"> 1989; </w:t>
            </w:r>
            <w:r w:rsidRPr="00016590">
              <w:rPr>
                <w:rFonts w:ascii="Book Antiqua" w:eastAsia="宋体" w:hAnsi="Book Antiqua" w:cs="宋体"/>
                <w:b/>
                <w:bCs/>
                <w:kern w:val="0"/>
                <w:sz w:val="24"/>
                <w:lang w:eastAsia="zh-CN"/>
              </w:rPr>
              <w:lastRenderedPageBreak/>
              <w:t>76</w:t>
            </w:r>
            <w:r w:rsidRPr="00016590">
              <w:rPr>
                <w:rFonts w:ascii="Book Antiqua" w:eastAsia="宋体" w:hAnsi="Book Antiqua" w:cs="宋体"/>
                <w:kern w:val="0"/>
                <w:sz w:val="24"/>
                <w:lang w:eastAsia="zh-CN"/>
              </w:rPr>
              <w:t>: 909-912 [PMID: 2804585</w:t>
            </w:r>
            <w:r w:rsidR="008D5E36" w:rsidRPr="00016590">
              <w:rPr>
                <w:rFonts w:ascii="Book Antiqua" w:eastAsia="宋体" w:hAnsi="Book Antiqua" w:cs="宋体"/>
                <w:kern w:val="0"/>
                <w:sz w:val="24"/>
                <w:lang w:eastAsia="zh-CN"/>
              </w:rPr>
              <w:t xml:space="preserve"> </w:t>
            </w:r>
            <w:hyperlink r:id="rId12" w:tgtFrame="_blank" w:history="1">
              <w:r w:rsidR="008D5E36" w:rsidRPr="00016590">
                <w:rPr>
                  <w:rStyle w:val="a6"/>
                  <w:rFonts w:ascii="Book Antiqua" w:hAnsi="Book Antiqua"/>
                  <w:color w:val="auto"/>
                  <w:sz w:val="24"/>
                  <w:u w:val="none"/>
                  <w:shd w:val="clear" w:color="auto" w:fill="FFFFFF"/>
                </w:rPr>
                <w:t>DOI: 10.1002/bjs.1800760911</w:t>
              </w:r>
            </w:hyperlink>
            <w:r w:rsidRPr="00016590">
              <w:rPr>
                <w:rFonts w:ascii="Book Antiqua" w:eastAsia="宋体" w:hAnsi="Book Antiqua" w:cs="宋体"/>
                <w:kern w:val="0"/>
                <w:sz w:val="24"/>
                <w:lang w:eastAsia="zh-CN"/>
              </w:rPr>
              <w:t>]</w:t>
            </w:r>
          </w:p>
          <w:p w:rsidR="00AA1AFE" w:rsidRPr="00016590" w:rsidRDefault="00AA1AFE" w:rsidP="00AA1AFE">
            <w:pPr>
              <w:widowControl/>
              <w:wordWrap/>
              <w:autoSpaceDE/>
              <w:autoSpaceDN/>
              <w:jc w:val="left"/>
              <w:rPr>
                <w:rFonts w:ascii="Book Antiqua" w:eastAsia="宋体" w:hAnsi="Book Antiqua" w:cs="宋体"/>
                <w:kern w:val="0"/>
                <w:sz w:val="24"/>
                <w:lang w:eastAsia="zh-CN"/>
              </w:rPr>
            </w:pPr>
            <w:r w:rsidRPr="00016590">
              <w:rPr>
                <w:rFonts w:ascii="Book Antiqua" w:eastAsia="宋体" w:hAnsi="Book Antiqua" w:cs="宋体"/>
                <w:kern w:val="0"/>
                <w:sz w:val="24"/>
                <w:lang w:eastAsia="zh-CN"/>
              </w:rPr>
              <w:t xml:space="preserve">13 </w:t>
            </w:r>
            <w:r w:rsidRPr="00016590">
              <w:rPr>
                <w:rFonts w:ascii="Book Antiqua" w:eastAsia="宋体" w:hAnsi="Book Antiqua" w:cs="宋体"/>
                <w:b/>
                <w:bCs/>
                <w:kern w:val="0"/>
                <w:sz w:val="24"/>
                <w:lang w:eastAsia="zh-CN"/>
              </w:rPr>
              <w:t>Matsui H</w:t>
            </w:r>
            <w:r w:rsidRPr="00016590">
              <w:rPr>
                <w:rFonts w:ascii="Book Antiqua" w:eastAsia="宋体" w:hAnsi="Book Antiqua" w:cs="宋体"/>
                <w:kern w:val="0"/>
                <w:sz w:val="24"/>
                <w:lang w:eastAsia="zh-CN"/>
              </w:rPr>
              <w:t xml:space="preserve">, </w:t>
            </w:r>
            <w:proofErr w:type="spellStart"/>
            <w:r w:rsidRPr="00016590">
              <w:rPr>
                <w:rFonts w:ascii="Book Antiqua" w:eastAsia="宋体" w:hAnsi="Book Antiqua" w:cs="宋体"/>
                <w:kern w:val="0"/>
                <w:sz w:val="24"/>
                <w:lang w:eastAsia="zh-CN"/>
              </w:rPr>
              <w:t>Uyama</w:t>
            </w:r>
            <w:proofErr w:type="spellEnd"/>
            <w:r w:rsidRPr="00016590">
              <w:rPr>
                <w:rFonts w:ascii="Book Antiqua" w:eastAsia="宋体" w:hAnsi="Book Antiqua" w:cs="宋体"/>
                <w:kern w:val="0"/>
                <w:sz w:val="24"/>
                <w:lang w:eastAsia="zh-CN"/>
              </w:rPr>
              <w:t xml:space="preserve"> I, Sugioka A, Fujita J, Komori Y, </w:t>
            </w:r>
            <w:proofErr w:type="spellStart"/>
            <w:r w:rsidRPr="00016590">
              <w:rPr>
                <w:rFonts w:ascii="Book Antiqua" w:eastAsia="宋体" w:hAnsi="Book Antiqua" w:cs="宋体"/>
                <w:kern w:val="0"/>
                <w:sz w:val="24"/>
                <w:lang w:eastAsia="zh-CN"/>
              </w:rPr>
              <w:t>Ochiai</w:t>
            </w:r>
            <w:proofErr w:type="spellEnd"/>
            <w:r w:rsidRPr="00016590">
              <w:rPr>
                <w:rFonts w:ascii="Book Antiqua" w:eastAsia="宋体" w:hAnsi="Book Antiqua" w:cs="宋体"/>
                <w:kern w:val="0"/>
                <w:sz w:val="24"/>
                <w:lang w:eastAsia="zh-CN"/>
              </w:rPr>
              <w:t xml:space="preserve"> M, </w:t>
            </w:r>
            <w:proofErr w:type="spellStart"/>
            <w:r w:rsidRPr="00016590">
              <w:rPr>
                <w:rFonts w:ascii="Book Antiqua" w:eastAsia="宋体" w:hAnsi="Book Antiqua" w:cs="宋体"/>
                <w:kern w:val="0"/>
                <w:sz w:val="24"/>
                <w:lang w:eastAsia="zh-CN"/>
              </w:rPr>
              <w:t>Hasumi</w:t>
            </w:r>
            <w:proofErr w:type="spellEnd"/>
            <w:r w:rsidRPr="00016590">
              <w:rPr>
                <w:rFonts w:ascii="Book Antiqua" w:eastAsia="宋体" w:hAnsi="Book Antiqua" w:cs="宋体"/>
                <w:kern w:val="0"/>
                <w:sz w:val="24"/>
                <w:lang w:eastAsia="zh-CN"/>
              </w:rPr>
              <w:t xml:space="preserve"> A. Linear stapling forms improved anastomoses during </w:t>
            </w:r>
            <w:proofErr w:type="spellStart"/>
            <w:r w:rsidRPr="00016590">
              <w:rPr>
                <w:rFonts w:ascii="Book Antiqua" w:eastAsia="宋体" w:hAnsi="Book Antiqua" w:cs="宋体"/>
                <w:kern w:val="0"/>
                <w:sz w:val="24"/>
                <w:lang w:eastAsia="zh-CN"/>
              </w:rPr>
              <w:t>esophagojejunostomy</w:t>
            </w:r>
            <w:proofErr w:type="spellEnd"/>
            <w:r w:rsidRPr="00016590">
              <w:rPr>
                <w:rFonts w:ascii="Book Antiqua" w:eastAsia="宋体" w:hAnsi="Book Antiqua" w:cs="宋体"/>
                <w:kern w:val="0"/>
                <w:sz w:val="24"/>
                <w:lang w:eastAsia="zh-CN"/>
              </w:rPr>
              <w:t xml:space="preserve"> after a total gastrectomy. </w:t>
            </w:r>
            <w:r w:rsidRPr="00016590">
              <w:rPr>
                <w:rFonts w:ascii="Book Antiqua" w:eastAsia="宋体" w:hAnsi="Book Antiqua" w:cs="宋体"/>
                <w:i/>
                <w:iCs/>
                <w:kern w:val="0"/>
                <w:sz w:val="24"/>
                <w:lang w:eastAsia="zh-CN"/>
              </w:rPr>
              <w:t xml:space="preserve">Am J </w:t>
            </w:r>
            <w:proofErr w:type="spellStart"/>
            <w:r w:rsidRPr="00016590">
              <w:rPr>
                <w:rFonts w:ascii="Book Antiqua" w:eastAsia="宋体" w:hAnsi="Book Antiqua" w:cs="宋体"/>
                <w:i/>
                <w:iCs/>
                <w:kern w:val="0"/>
                <w:sz w:val="24"/>
                <w:lang w:eastAsia="zh-CN"/>
              </w:rPr>
              <w:t>Surg</w:t>
            </w:r>
            <w:proofErr w:type="spellEnd"/>
            <w:r w:rsidRPr="00016590">
              <w:rPr>
                <w:rFonts w:ascii="Book Antiqua" w:eastAsia="宋体" w:hAnsi="Book Antiqua" w:cs="宋体"/>
                <w:kern w:val="0"/>
                <w:sz w:val="24"/>
                <w:lang w:eastAsia="zh-CN"/>
              </w:rPr>
              <w:t xml:space="preserve"> 2002; </w:t>
            </w:r>
            <w:r w:rsidRPr="00016590">
              <w:rPr>
                <w:rFonts w:ascii="Book Antiqua" w:eastAsia="宋体" w:hAnsi="Book Antiqua" w:cs="宋体"/>
                <w:b/>
                <w:bCs/>
                <w:kern w:val="0"/>
                <w:sz w:val="24"/>
                <w:lang w:eastAsia="zh-CN"/>
              </w:rPr>
              <w:t>184</w:t>
            </w:r>
            <w:r w:rsidRPr="00016590">
              <w:rPr>
                <w:rFonts w:ascii="Book Antiqua" w:eastAsia="宋体" w:hAnsi="Book Antiqua" w:cs="宋体"/>
                <w:kern w:val="0"/>
                <w:sz w:val="24"/>
                <w:lang w:eastAsia="zh-CN"/>
              </w:rPr>
              <w:t>: 58-60 [PMID: 12135722]</w:t>
            </w:r>
          </w:p>
          <w:p w:rsidR="00AA1AFE" w:rsidRPr="00016590" w:rsidRDefault="00AA1AFE" w:rsidP="00AA1AFE">
            <w:pPr>
              <w:widowControl/>
              <w:wordWrap/>
              <w:autoSpaceDE/>
              <w:autoSpaceDN/>
              <w:jc w:val="left"/>
              <w:rPr>
                <w:rFonts w:ascii="Book Antiqua" w:eastAsia="宋体" w:hAnsi="Book Antiqua" w:cs="宋体"/>
                <w:kern w:val="0"/>
                <w:sz w:val="24"/>
                <w:lang w:eastAsia="zh-CN"/>
              </w:rPr>
            </w:pPr>
            <w:r w:rsidRPr="00016590">
              <w:rPr>
                <w:rFonts w:ascii="Book Antiqua" w:eastAsia="宋体" w:hAnsi="Book Antiqua" w:cs="宋体"/>
                <w:kern w:val="0"/>
                <w:sz w:val="24"/>
                <w:lang w:eastAsia="zh-CN"/>
              </w:rPr>
              <w:t xml:space="preserve">14 </w:t>
            </w:r>
            <w:r w:rsidRPr="00016590">
              <w:rPr>
                <w:rFonts w:ascii="Book Antiqua" w:eastAsia="宋体" w:hAnsi="Book Antiqua" w:cs="宋体"/>
                <w:b/>
                <w:bCs/>
                <w:kern w:val="0"/>
                <w:sz w:val="24"/>
                <w:lang w:eastAsia="zh-CN"/>
              </w:rPr>
              <w:t>Okabe H</w:t>
            </w:r>
            <w:r w:rsidRPr="00016590">
              <w:rPr>
                <w:rFonts w:ascii="Book Antiqua" w:eastAsia="宋体" w:hAnsi="Book Antiqua" w:cs="宋体"/>
                <w:kern w:val="0"/>
                <w:sz w:val="24"/>
                <w:lang w:eastAsia="zh-CN"/>
              </w:rPr>
              <w:t xml:space="preserve">, Obama K, Tanaka E, Nomura A, Kawamura J, </w:t>
            </w:r>
            <w:proofErr w:type="spellStart"/>
            <w:r w:rsidRPr="00016590">
              <w:rPr>
                <w:rFonts w:ascii="Book Antiqua" w:eastAsia="宋体" w:hAnsi="Book Antiqua" w:cs="宋体"/>
                <w:kern w:val="0"/>
                <w:sz w:val="24"/>
                <w:lang w:eastAsia="zh-CN"/>
              </w:rPr>
              <w:t>Nagayama</w:t>
            </w:r>
            <w:proofErr w:type="spellEnd"/>
            <w:r w:rsidRPr="00016590">
              <w:rPr>
                <w:rFonts w:ascii="Book Antiqua" w:eastAsia="宋体" w:hAnsi="Book Antiqua" w:cs="宋体"/>
                <w:kern w:val="0"/>
                <w:sz w:val="24"/>
                <w:lang w:eastAsia="zh-CN"/>
              </w:rPr>
              <w:t xml:space="preserve"> S, </w:t>
            </w:r>
            <w:proofErr w:type="spellStart"/>
            <w:r w:rsidRPr="00016590">
              <w:rPr>
                <w:rFonts w:ascii="Book Antiqua" w:eastAsia="宋体" w:hAnsi="Book Antiqua" w:cs="宋体"/>
                <w:kern w:val="0"/>
                <w:sz w:val="24"/>
                <w:lang w:eastAsia="zh-CN"/>
              </w:rPr>
              <w:t>Itami</w:t>
            </w:r>
            <w:proofErr w:type="spellEnd"/>
            <w:r w:rsidRPr="00016590">
              <w:rPr>
                <w:rFonts w:ascii="Book Antiqua" w:eastAsia="宋体" w:hAnsi="Book Antiqua" w:cs="宋体"/>
                <w:kern w:val="0"/>
                <w:sz w:val="24"/>
                <w:lang w:eastAsia="zh-CN"/>
              </w:rPr>
              <w:t xml:space="preserve"> A, Watanabe G, </w:t>
            </w:r>
            <w:proofErr w:type="spellStart"/>
            <w:r w:rsidRPr="00016590">
              <w:rPr>
                <w:rFonts w:ascii="Book Antiqua" w:eastAsia="宋体" w:hAnsi="Book Antiqua" w:cs="宋体"/>
                <w:kern w:val="0"/>
                <w:sz w:val="24"/>
                <w:lang w:eastAsia="zh-CN"/>
              </w:rPr>
              <w:t>Kanaya</w:t>
            </w:r>
            <w:proofErr w:type="spellEnd"/>
            <w:r w:rsidRPr="00016590">
              <w:rPr>
                <w:rFonts w:ascii="Book Antiqua" w:eastAsia="宋体" w:hAnsi="Book Antiqua" w:cs="宋体"/>
                <w:kern w:val="0"/>
                <w:sz w:val="24"/>
                <w:lang w:eastAsia="zh-CN"/>
              </w:rPr>
              <w:t xml:space="preserve"> S, Sakai Y. </w:t>
            </w:r>
            <w:proofErr w:type="spellStart"/>
            <w:r w:rsidRPr="00016590">
              <w:rPr>
                <w:rFonts w:ascii="Book Antiqua" w:eastAsia="宋体" w:hAnsi="Book Antiqua" w:cs="宋体"/>
                <w:kern w:val="0"/>
                <w:sz w:val="24"/>
                <w:lang w:eastAsia="zh-CN"/>
              </w:rPr>
              <w:t>Intracorporeal</w:t>
            </w:r>
            <w:proofErr w:type="spellEnd"/>
            <w:r w:rsidRPr="00016590">
              <w:rPr>
                <w:rFonts w:ascii="Book Antiqua" w:eastAsia="宋体" w:hAnsi="Book Antiqua" w:cs="宋体"/>
                <w:kern w:val="0"/>
                <w:sz w:val="24"/>
                <w:lang w:eastAsia="zh-CN"/>
              </w:rPr>
              <w:t xml:space="preserve"> </w:t>
            </w:r>
            <w:proofErr w:type="spellStart"/>
            <w:r w:rsidRPr="00016590">
              <w:rPr>
                <w:rFonts w:ascii="Book Antiqua" w:eastAsia="宋体" w:hAnsi="Book Antiqua" w:cs="宋体"/>
                <w:kern w:val="0"/>
                <w:sz w:val="24"/>
                <w:lang w:eastAsia="zh-CN"/>
              </w:rPr>
              <w:t>esophagojejunal</w:t>
            </w:r>
            <w:proofErr w:type="spellEnd"/>
            <w:r w:rsidRPr="00016590">
              <w:rPr>
                <w:rFonts w:ascii="Book Antiqua" w:eastAsia="宋体" w:hAnsi="Book Antiqua" w:cs="宋体"/>
                <w:kern w:val="0"/>
                <w:sz w:val="24"/>
                <w:lang w:eastAsia="zh-CN"/>
              </w:rPr>
              <w:t xml:space="preserve"> anastomosis after laparoscopic total gastrectomy for patients with gastric cancer. </w:t>
            </w:r>
            <w:proofErr w:type="spellStart"/>
            <w:r w:rsidRPr="00016590">
              <w:rPr>
                <w:rFonts w:ascii="Book Antiqua" w:eastAsia="宋体" w:hAnsi="Book Antiqua" w:cs="宋体"/>
                <w:i/>
                <w:iCs/>
                <w:kern w:val="0"/>
                <w:sz w:val="24"/>
                <w:lang w:eastAsia="zh-CN"/>
              </w:rPr>
              <w:t>Surg</w:t>
            </w:r>
            <w:proofErr w:type="spellEnd"/>
            <w:r w:rsidRPr="00016590">
              <w:rPr>
                <w:rFonts w:ascii="Book Antiqua" w:eastAsia="宋体" w:hAnsi="Book Antiqua" w:cs="宋体"/>
                <w:i/>
                <w:iCs/>
                <w:kern w:val="0"/>
                <w:sz w:val="24"/>
                <w:lang w:eastAsia="zh-CN"/>
              </w:rPr>
              <w:t xml:space="preserve"> </w:t>
            </w:r>
            <w:proofErr w:type="spellStart"/>
            <w:r w:rsidRPr="00016590">
              <w:rPr>
                <w:rFonts w:ascii="Book Antiqua" w:eastAsia="宋体" w:hAnsi="Book Antiqua" w:cs="宋体"/>
                <w:i/>
                <w:iCs/>
                <w:kern w:val="0"/>
                <w:sz w:val="24"/>
                <w:lang w:eastAsia="zh-CN"/>
              </w:rPr>
              <w:t>Endosc</w:t>
            </w:r>
            <w:proofErr w:type="spellEnd"/>
            <w:r w:rsidRPr="00016590">
              <w:rPr>
                <w:rFonts w:ascii="Book Antiqua" w:eastAsia="宋体" w:hAnsi="Book Antiqua" w:cs="宋体"/>
                <w:kern w:val="0"/>
                <w:sz w:val="24"/>
                <w:lang w:eastAsia="zh-CN"/>
              </w:rPr>
              <w:t xml:space="preserve"> 2009; </w:t>
            </w:r>
            <w:r w:rsidRPr="00016590">
              <w:rPr>
                <w:rFonts w:ascii="Book Antiqua" w:eastAsia="宋体" w:hAnsi="Book Antiqua" w:cs="宋体"/>
                <w:b/>
                <w:bCs/>
                <w:kern w:val="0"/>
                <w:sz w:val="24"/>
                <w:lang w:eastAsia="zh-CN"/>
              </w:rPr>
              <w:t>23</w:t>
            </w:r>
            <w:r w:rsidRPr="00016590">
              <w:rPr>
                <w:rFonts w:ascii="Book Antiqua" w:eastAsia="宋体" w:hAnsi="Book Antiqua" w:cs="宋体"/>
                <w:kern w:val="0"/>
                <w:sz w:val="24"/>
                <w:lang w:eastAsia="zh-CN"/>
              </w:rPr>
              <w:t>: 2167-2171 [PMID: 18553203 DOI: 10.1007/s00464-008-9987-8]</w:t>
            </w:r>
          </w:p>
          <w:p w:rsidR="00AA1AFE" w:rsidRPr="00016590" w:rsidRDefault="00AA1AFE" w:rsidP="00AA1AFE">
            <w:pPr>
              <w:widowControl/>
              <w:wordWrap/>
              <w:autoSpaceDE/>
              <w:autoSpaceDN/>
              <w:jc w:val="left"/>
              <w:rPr>
                <w:rFonts w:ascii="Book Antiqua" w:eastAsia="宋体" w:hAnsi="Book Antiqua" w:cs="宋体"/>
                <w:kern w:val="0"/>
                <w:sz w:val="24"/>
                <w:lang w:eastAsia="zh-CN"/>
              </w:rPr>
            </w:pPr>
            <w:r w:rsidRPr="00016590">
              <w:rPr>
                <w:rFonts w:ascii="Book Antiqua" w:eastAsia="宋体" w:hAnsi="Book Antiqua" w:cs="宋体"/>
                <w:kern w:val="0"/>
                <w:sz w:val="24"/>
                <w:lang w:eastAsia="zh-CN"/>
              </w:rPr>
              <w:t xml:space="preserve">15 </w:t>
            </w:r>
            <w:proofErr w:type="spellStart"/>
            <w:r w:rsidRPr="00016590">
              <w:rPr>
                <w:rFonts w:ascii="Book Antiqua" w:eastAsia="宋体" w:hAnsi="Book Antiqua" w:cs="宋体"/>
                <w:b/>
                <w:kern w:val="0"/>
                <w:sz w:val="24"/>
                <w:lang w:eastAsia="zh-CN"/>
              </w:rPr>
              <w:t>Inaba</w:t>
            </w:r>
            <w:proofErr w:type="spellEnd"/>
            <w:r w:rsidRPr="00016590">
              <w:rPr>
                <w:rFonts w:ascii="Book Antiqua" w:eastAsia="宋体" w:hAnsi="Book Antiqua" w:cs="宋体"/>
                <w:b/>
                <w:kern w:val="0"/>
                <w:sz w:val="24"/>
                <w:lang w:eastAsia="zh-CN"/>
              </w:rPr>
              <w:t xml:space="preserve"> K,</w:t>
            </w:r>
            <w:r w:rsidRPr="00016590">
              <w:rPr>
                <w:rFonts w:ascii="Book Antiqua" w:eastAsia="宋体" w:hAnsi="Book Antiqua" w:cs="宋体"/>
                <w:kern w:val="0"/>
                <w:sz w:val="24"/>
                <w:lang w:eastAsia="zh-CN"/>
              </w:rPr>
              <w:t xml:space="preserve"> Satoh S, Ishida Y, Taniguchi K, </w:t>
            </w:r>
            <w:proofErr w:type="spellStart"/>
            <w:r w:rsidRPr="00016590">
              <w:rPr>
                <w:rFonts w:ascii="Book Antiqua" w:eastAsia="宋体" w:hAnsi="Book Antiqua" w:cs="宋体"/>
                <w:kern w:val="0"/>
                <w:sz w:val="24"/>
                <w:lang w:eastAsia="zh-CN"/>
              </w:rPr>
              <w:t>Isogaki</w:t>
            </w:r>
            <w:proofErr w:type="spellEnd"/>
            <w:r w:rsidRPr="00016590">
              <w:rPr>
                <w:rFonts w:ascii="Book Antiqua" w:eastAsia="宋体" w:hAnsi="Book Antiqua" w:cs="宋体"/>
                <w:kern w:val="0"/>
                <w:sz w:val="24"/>
                <w:lang w:eastAsia="zh-CN"/>
              </w:rPr>
              <w:t xml:space="preserve"> J, </w:t>
            </w:r>
            <w:proofErr w:type="spellStart"/>
            <w:r w:rsidRPr="00016590">
              <w:rPr>
                <w:rFonts w:ascii="Book Antiqua" w:eastAsia="宋体" w:hAnsi="Book Antiqua" w:cs="宋体"/>
                <w:kern w:val="0"/>
                <w:sz w:val="24"/>
                <w:lang w:eastAsia="zh-CN"/>
              </w:rPr>
              <w:t>Kanaya</w:t>
            </w:r>
            <w:proofErr w:type="spellEnd"/>
            <w:r w:rsidRPr="00016590">
              <w:rPr>
                <w:rFonts w:ascii="Book Antiqua" w:eastAsia="宋体" w:hAnsi="Book Antiqua" w:cs="宋体"/>
                <w:kern w:val="0"/>
                <w:sz w:val="24"/>
                <w:lang w:eastAsia="zh-CN"/>
              </w:rPr>
              <w:t xml:space="preserve"> S, </w:t>
            </w:r>
            <w:proofErr w:type="spellStart"/>
            <w:r w:rsidRPr="00016590">
              <w:rPr>
                <w:rFonts w:ascii="Book Antiqua" w:eastAsia="宋体" w:hAnsi="Book Antiqua" w:cs="宋体"/>
                <w:kern w:val="0"/>
                <w:sz w:val="24"/>
                <w:lang w:eastAsia="zh-CN"/>
              </w:rPr>
              <w:t>Uyama</w:t>
            </w:r>
            <w:proofErr w:type="spellEnd"/>
            <w:r w:rsidRPr="00016590">
              <w:rPr>
                <w:rFonts w:ascii="Book Antiqua" w:eastAsia="宋体" w:hAnsi="Book Antiqua" w:cs="宋体"/>
                <w:kern w:val="0"/>
                <w:sz w:val="24"/>
                <w:lang w:eastAsia="zh-CN"/>
              </w:rPr>
              <w:t xml:space="preserve"> I. Overlap Method: Novel </w:t>
            </w:r>
            <w:proofErr w:type="spellStart"/>
            <w:r w:rsidRPr="00016590">
              <w:rPr>
                <w:rFonts w:ascii="Book Antiqua" w:eastAsia="宋体" w:hAnsi="Book Antiqua" w:cs="宋体"/>
                <w:kern w:val="0"/>
                <w:sz w:val="24"/>
                <w:lang w:eastAsia="zh-CN"/>
              </w:rPr>
              <w:t>Intracorporeal</w:t>
            </w:r>
            <w:proofErr w:type="spellEnd"/>
            <w:r w:rsidRPr="00016590">
              <w:rPr>
                <w:rFonts w:ascii="Book Antiqua" w:eastAsia="宋体" w:hAnsi="Book Antiqua" w:cs="宋体"/>
                <w:kern w:val="0"/>
                <w:sz w:val="24"/>
                <w:lang w:eastAsia="zh-CN"/>
              </w:rPr>
              <w:t xml:space="preserve"> </w:t>
            </w:r>
            <w:proofErr w:type="spellStart"/>
            <w:r w:rsidRPr="00016590">
              <w:rPr>
                <w:rFonts w:ascii="Book Antiqua" w:eastAsia="宋体" w:hAnsi="Book Antiqua" w:cs="宋体"/>
                <w:kern w:val="0"/>
                <w:sz w:val="24"/>
                <w:lang w:eastAsia="zh-CN"/>
              </w:rPr>
              <w:t>Esophagojejunostomy</w:t>
            </w:r>
            <w:proofErr w:type="spellEnd"/>
            <w:r w:rsidRPr="00016590">
              <w:rPr>
                <w:rFonts w:ascii="Book Antiqua" w:eastAsia="宋体" w:hAnsi="Book Antiqua" w:cs="宋体"/>
                <w:kern w:val="0"/>
                <w:sz w:val="24"/>
                <w:lang w:eastAsia="zh-CN"/>
              </w:rPr>
              <w:t xml:space="preserve"> after Laparoscopic Total Gastrectomy. </w:t>
            </w:r>
            <w:r w:rsidRPr="00016590">
              <w:rPr>
                <w:rFonts w:ascii="Book Antiqua" w:eastAsia="宋体" w:hAnsi="Book Antiqua" w:cs="宋体"/>
                <w:i/>
                <w:kern w:val="0"/>
                <w:sz w:val="24"/>
                <w:lang w:eastAsia="zh-CN"/>
              </w:rPr>
              <w:t xml:space="preserve">J Am </w:t>
            </w:r>
            <w:proofErr w:type="spellStart"/>
            <w:r w:rsidRPr="00016590">
              <w:rPr>
                <w:rFonts w:ascii="Book Antiqua" w:eastAsia="宋体" w:hAnsi="Book Antiqua" w:cs="宋体"/>
                <w:i/>
                <w:kern w:val="0"/>
                <w:sz w:val="24"/>
                <w:lang w:eastAsia="zh-CN"/>
              </w:rPr>
              <w:t>Coll</w:t>
            </w:r>
            <w:proofErr w:type="spellEnd"/>
            <w:r w:rsidRPr="00016590">
              <w:rPr>
                <w:rFonts w:ascii="Book Antiqua" w:eastAsia="宋体" w:hAnsi="Book Antiqua" w:cs="宋体"/>
                <w:i/>
                <w:kern w:val="0"/>
                <w:sz w:val="24"/>
                <w:lang w:eastAsia="zh-CN"/>
              </w:rPr>
              <w:t xml:space="preserve"> </w:t>
            </w:r>
            <w:proofErr w:type="spellStart"/>
            <w:r w:rsidRPr="00016590">
              <w:rPr>
                <w:rFonts w:ascii="Book Antiqua" w:eastAsia="宋体" w:hAnsi="Book Antiqua" w:cs="宋体"/>
                <w:i/>
                <w:kern w:val="0"/>
                <w:sz w:val="24"/>
                <w:lang w:eastAsia="zh-CN"/>
              </w:rPr>
              <w:t>Surg</w:t>
            </w:r>
            <w:proofErr w:type="spellEnd"/>
            <w:r w:rsidRPr="00016590">
              <w:rPr>
                <w:rFonts w:ascii="Book Antiqua" w:eastAsia="宋体" w:hAnsi="Book Antiqua" w:cs="宋体"/>
                <w:kern w:val="0"/>
                <w:sz w:val="24"/>
                <w:lang w:eastAsia="zh-CN"/>
              </w:rPr>
              <w:t xml:space="preserve"> 2010; </w:t>
            </w:r>
            <w:r w:rsidRPr="00016590">
              <w:rPr>
                <w:rFonts w:ascii="Book Antiqua" w:eastAsia="宋体" w:hAnsi="Book Antiqua" w:cs="宋体"/>
                <w:b/>
                <w:kern w:val="0"/>
                <w:sz w:val="24"/>
                <w:lang w:eastAsia="zh-CN"/>
              </w:rPr>
              <w:t>211</w:t>
            </w:r>
            <w:r w:rsidRPr="00016590">
              <w:rPr>
                <w:rFonts w:ascii="Book Antiqua" w:eastAsia="宋体" w:hAnsi="Book Antiqua" w:cs="宋体"/>
                <w:kern w:val="0"/>
                <w:sz w:val="24"/>
                <w:lang w:eastAsia="zh-CN"/>
              </w:rPr>
              <w:t>: e25-e29 [DOI: 10.1016/j.jamcollsurg.2010.09.005]</w:t>
            </w:r>
          </w:p>
          <w:p w:rsidR="00AA1AFE" w:rsidRPr="00016590" w:rsidRDefault="00AA1AFE" w:rsidP="00AA1AFE">
            <w:pPr>
              <w:widowControl/>
              <w:wordWrap/>
              <w:autoSpaceDE/>
              <w:autoSpaceDN/>
              <w:jc w:val="left"/>
              <w:rPr>
                <w:rFonts w:ascii="Book Antiqua" w:eastAsia="宋体" w:hAnsi="Book Antiqua" w:cs="宋体"/>
                <w:kern w:val="0"/>
                <w:sz w:val="24"/>
                <w:lang w:eastAsia="zh-CN"/>
              </w:rPr>
            </w:pPr>
            <w:r w:rsidRPr="00016590">
              <w:rPr>
                <w:rFonts w:ascii="Book Antiqua" w:eastAsia="宋体" w:hAnsi="Book Antiqua" w:cs="宋体"/>
                <w:kern w:val="0"/>
                <w:sz w:val="24"/>
                <w:lang w:eastAsia="zh-CN"/>
              </w:rPr>
              <w:t xml:space="preserve">16 </w:t>
            </w:r>
            <w:r w:rsidRPr="00016590">
              <w:rPr>
                <w:rFonts w:ascii="Book Antiqua" w:eastAsia="宋体" w:hAnsi="Book Antiqua" w:cs="宋体"/>
                <w:b/>
                <w:bCs/>
                <w:kern w:val="0"/>
                <w:sz w:val="24"/>
                <w:lang w:eastAsia="zh-CN"/>
              </w:rPr>
              <w:t>Nagai E</w:t>
            </w:r>
            <w:r w:rsidRPr="00016590">
              <w:rPr>
                <w:rFonts w:ascii="Book Antiqua" w:eastAsia="宋体" w:hAnsi="Book Antiqua" w:cs="宋体"/>
                <w:kern w:val="0"/>
                <w:sz w:val="24"/>
                <w:lang w:eastAsia="zh-CN"/>
              </w:rPr>
              <w:t xml:space="preserve">, </w:t>
            </w:r>
            <w:proofErr w:type="spellStart"/>
            <w:r w:rsidRPr="00016590">
              <w:rPr>
                <w:rFonts w:ascii="Book Antiqua" w:eastAsia="宋体" w:hAnsi="Book Antiqua" w:cs="宋体"/>
                <w:kern w:val="0"/>
                <w:sz w:val="24"/>
                <w:lang w:eastAsia="zh-CN"/>
              </w:rPr>
              <w:t>Ohuchida</w:t>
            </w:r>
            <w:proofErr w:type="spellEnd"/>
            <w:r w:rsidRPr="00016590">
              <w:rPr>
                <w:rFonts w:ascii="Book Antiqua" w:eastAsia="宋体" w:hAnsi="Book Antiqua" w:cs="宋体"/>
                <w:kern w:val="0"/>
                <w:sz w:val="24"/>
                <w:lang w:eastAsia="zh-CN"/>
              </w:rPr>
              <w:t xml:space="preserve"> K, Nakata K, </w:t>
            </w:r>
            <w:proofErr w:type="spellStart"/>
            <w:r w:rsidRPr="00016590">
              <w:rPr>
                <w:rFonts w:ascii="Book Antiqua" w:eastAsia="宋体" w:hAnsi="Book Antiqua" w:cs="宋体"/>
                <w:kern w:val="0"/>
                <w:sz w:val="24"/>
                <w:lang w:eastAsia="zh-CN"/>
              </w:rPr>
              <w:t>Miyasaka</w:t>
            </w:r>
            <w:proofErr w:type="spellEnd"/>
            <w:r w:rsidRPr="00016590">
              <w:rPr>
                <w:rFonts w:ascii="Book Antiqua" w:eastAsia="宋体" w:hAnsi="Book Antiqua" w:cs="宋体"/>
                <w:kern w:val="0"/>
                <w:sz w:val="24"/>
                <w:lang w:eastAsia="zh-CN"/>
              </w:rPr>
              <w:t xml:space="preserve"> Y, Maeyama R, </w:t>
            </w:r>
            <w:proofErr w:type="spellStart"/>
            <w:r w:rsidRPr="00016590">
              <w:rPr>
                <w:rFonts w:ascii="Book Antiqua" w:eastAsia="宋体" w:hAnsi="Book Antiqua" w:cs="宋体"/>
                <w:kern w:val="0"/>
                <w:sz w:val="24"/>
                <w:lang w:eastAsia="zh-CN"/>
              </w:rPr>
              <w:t>Toma</w:t>
            </w:r>
            <w:proofErr w:type="spellEnd"/>
            <w:r w:rsidRPr="00016590">
              <w:rPr>
                <w:rFonts w:ascii="Book Antiqua" w:eastAsia="宋体" w:hAnsi="Book Antiqua" w:cs="宋体"/>
                <w:kern w:val="0"/>
                <w:sz w:val="24"/>
                <w:lang w:eastAsia="zh-CN"/>
              </w:rPr>
              <w:t xml:space="preserve"> H, Shimizu S, Tanaka M. Feasibility and safety of </w:t>
            </w:r>
            <w:proofErr w:type="spellStart"/>
            <w:r w:rsidRPr="00016590">
              <w:rPr>
                <w:rFonts w:ascii="Book Antiqua" w:eastAsia="宋体" w:hAnsi="Book Antiqua" w:cs="宋体"/>
                <w:kern w:val="0"/>
                <w:sz w:val="24"/>
                <w:lang w:eastAsia="zh-CN"/>
              </w:rPr>
              <w:t>intracorporeal</w:t>
            </w:r>
            <w:proofErr w:type="spellEnd"/>
            <w:r w:rsidRPr="00016590">
              <w:rPr>
                <w:rFonts w:ascii="Book Antiqua" w:eastAsia="宋体" w:hAnsi="Book Antiqua" w:cs="宋体"/>
                <w:kern w:val="0"/>
                <w:sz w:val="24"/>
                <w:lang w:eastAsia="zh-CN"/>
              </w:rPr>
              <w:t xml:space="preserve"> </w:t>
            </w:r>
            <w:proofErr w:type="spellStart"/>
            <w:r w:rsidRPr="00016590">
              <w:rPr>
                <w:rFonts w:ascii="Book Antiqua" w:eastAsia="宋体" w:hAnsi="Book Antiqua" w:cs="宋体"/>
                <w:kern w:val="0"/>
                <w:sz w:val="24"/>
                <w:lang w:eastAsia="zh-CN"/>
              </w:rPr>
              <w:t>esophagojejunostomy</w:t>
            </w:r>
            <w:proofErr w:type="spellEnd"/>
            <w:r w:rsidRPr="00016590">
              <w:rPr>
                <w:rFonts w:ascii="Book Antiqua" w:eastAsia="宋体" w:hAnsi="Book Antiqua" w:cs="宋体"/>
                <w:kern w:val="0"/>
                <w:sz w:val="24"/>
                <w:lang w:eastAsia="zh-CN"/>
              </w:rPr>
              <w:t xml:space="preserve"> after laparoscopic total gastrectomy: inverted T-shaped anastomosis using linear staplers. </w:t>
            </w:r>
            <w:r w:rsidRPr="00016590">
              <w:rPr>
                <w:rFonts w:ascii="Book Antiqua" w:eastAsia="宋体" w:hAnsi="Book Antiqua" w:cs="宋体"/>
                <w:i/>
                <w:iCs/>
                <w:kern w:val="0"/>
                <w:sz w:val="24"/>
                <w:lang w:eastAsia="zh-CN"/>
              </w:rPr>
              <w:t>Surgery</w:t>
            </w:r>
            <w:r w:rsidRPr="00016590">
              <w:rPr>
                <w:rFonts w:ascii="Book Antiqua" w:eastAsia="宋体" w:hAnsi="Book Antiqua" w:cs="宋体"/>
                <w:kern w:val="0"/>
                <w:sz w:val="24"/>
                <w:lang w:eastAsia="zh-CN"/>
              </w:rPr>
              <w:t xml:space="preserve"> 2013; </w:t>
            </w:r>
            <w:r w:rsidRPr="00016590">
              <w:rPr>
                <w:rFonts w:ascii="Book Antiqua" w:eastAsia="宋体" w:hAnsi="Book Antiqua" w:cs="宋体"/>
                <w:b/>
                <w:bCs/>
                <w:kern w:val="0"/>
                <w:sz w:val="24"/>
                <w:lang w:eastAsia="zh-CN"/>
              </w:rPr>
              <w:t>153</w:t>
            </w:r>
            <w:r w:rsidRPr="00016590">
              <w:rPr>
                <w:rFonts w:ascii="Book Antiqua" w:eastAsia="宋体" w:hAnsi="Book Antiqua" w:cs="宋体"/>
                <w:kern w:val="0"/>
                <w:sz w:val="24"/>
                <w:lang w:eastAsia="zh-CN"/>
              </w:rPr>
              <w:t>: 732-738 [PMID: 23305598 DOI: 10.1016/j.surg.2012.10.012]</w:t>
            </w:r>
          </w:p>
          <w:p w:rsidR="00AA1AFE" w:rsidRPr="00016590" w:rsidRDefault="00AA1AFE" w:rsidP="00AA1AFE">
            <w:pPr>
              <w:widowControl/>
              <w:wordWrap/>
              <w:autoSpaceDE/>
              <w:autoSpaceDN/>
              <w:jc w:val="left"/>
              <w:rPr>
                <w:rFonts w:ascii="Book Antiqua" w:eastAsia="宋体" w:hAnsi="Book Antiqua" w:cs="宋体"/>
                <w:kern w:val="0"/>
                <w:sz w:val="24"/>
                <w:lang w:eastAsia="zh-CN"/>
              </w:rPr>
            </w:pPr>
            <w:r w:rsidRPr="00016590">
              <w:rPr>
                <w:rFonts w:ascii="Book Antiqua" w:eastAsia="宋体" w:hAnsi="Book Antiqua" w:cs="宋体"/>
                <w:kern w:val="0"/>
                <w:sz w:val="24"/>
                <w:lang w:eastAsia="zh-CN"/>
              </w:rPr>
              <w:t xml:space="preserve">17 </w:t>
            </w:r>
            <w:r w:rsidRPr="00016590">
              <w:rPr>
                <w:rFonts w:ascii="Book Antiqua" w:eastAsia="宋体" w:hAnsi="Book Antiqua" w:cs="宋体"/>
                <w:b/>
                <w:bCs/>
                <w:kern w:val="0"/>
                <w:sz w:val="24"/>
                <w:lang w:eastAsia="zh-CN"/>
              </w:rPr>
              <w:t>Kinoshita T</w:t>
            </w:r>
            <w:r w:rsidRPr="00016590">
              <w:rPr>
                <w:rFonts w:ascii="Book Antiqua" w:eastAsia="宋体" w:hAnsi="Book Antiqua" w:cs="宋体"/>
                <w:kern w:val="0"/>
                <w:sz w:val="24"/>
                <w:lang w:eastAsia="zh-CN"/>
              </w:rPr>
              <w:t xml:space="preserve">, Oshiro T, Ito K, </w:t>
            </w:r>
            <w:proofErr w:type="spellStart"/>
            <w:r w:rsidRPr="00016590">
              <w:rPr>
                <w:rFonts w:ascii="Book Antiqua" w:eastAsia="宋体" w:hAnsi="Book Antiqua" w:cs="宋体"/>
                <w:kern w:val="0"/>
                <w:sz w:val="24"/>
                <w:lang w:eastAsia="zh-CN"/>
              </w:rPr>
              <w:t>Shibasaki</w:t>
            </w:r>
            <w:proofErr w:type="spellEnd"/>
            <w:r w:rsidRPr="00016590">
              <w:rPr>
                <w:rFonts w:ascii="Book Antiqua" w:eastAsia="宋体" w:hAnsi="Book Antiqua" w:cs="宋体"/>
                <w:kern w:val="0"/>
                <w:sz w:val="24"/>
                <w:lang w:eastAsia="zh-CN"/>
              </w:rPr>
              <w:t xml:space="preserve"> H, </w:t>
            </w:r>
            <w:proofErr w:type="spellStart"/>
            <w:r w:rsidRPr="00016590">
              <w:rPr>
                <w:rFonts w:ascii="Book Antiqua" w:eastAsia="宋体" w:hAnsi="Book Antiqua" w:cs="宋体"/>
                <w:kern w:val="0"/>
                <w:sz w:val="24"/>
                <w:lang w:eastAsia="zh-CN"/>
              </w:rPr>
              <w:t>Okazumi</w:t>
            </w:r>
            <w:proofErr w:type="spellEnd"/>
            <w:r w:rsidRPr="00016590">
              <w:rPr>
                <w:rFonts w:ascii="Book Antiqua" w:eastAsia="宋体" w:hAnsi="Book Antiqua" w:cs="宋体"/>
                <w:kern w:val="0"/>
                <w:sz w:val="24"/>
                <w:lang w:eastAsia="zh-CN"/>
              </w:rPr>
              <w:t xml:space="preserve"> S, </w:t>
            </w:r>
            <w:proofErr w:type="spellStart"/>
            <w:r w:rsidRPr="00016590">
              <w:rPr>
                <w:rFonts w:ascii="Book Antiqua" w:eastAsia="宋体" w:hAnsi="Book Antiqua" w:cs="宋体"/>
                <w:kern w:val="0"/>
                <w:sz w:val="24"/>
                <w:lang w:eastAsia="zh-CN"/>
              </w:rPr>
              <w:t>Katoh</w:t>
            </w:r>
            <w:proofErr w:type="spellEnd"/>
            <w:r w:rsidRPr="00016590">
              <w:rPr>
                <w:rFonts w:ascii="Book Antiqua" w:eastAsia="宋体" w:hAnsi="Book Antiqua" w:cs="宋体"/>
                <w:kern w:val="0"/>
                <w:sz w:val="24"/>
                <w:lang w:eastAsia="zh-CN"/>
              </w:rPr>
              <w:t xml:space="preserve"> R. </w:t>
            </w:r>
            <w:proofErr w:type="spellStart"/>
            <w:r w:rsidRPr="00016590">
              <w:rPr>
                <w:rFonts w:ascii="Book Antiqua" w:eastAsia="宋体" w:hAnsi="Book Antiqua" w:cs="宋体"/>
                <w:kern w:val="0"/>
                <w:sz w:val="24"/>
                <w:lang w:eastAsia="zh-CN"/>
              </w:rPr>
              <w:t>Intracorporeal</w:t>
            </w:r>
            <w:proofErr w:type="spellEnd"/>
            <w:r w:rsidRPr="00016590">
              <w:rPr>
                <w:rFonts w:ascii="Book Antiqua" w:eastAsia="宋体" w:hAnsi="Book Antiqua" w:cs="宋体"/>
                <w:kern w:val="0"/>
                <w:sz w:val="24"/>
                <w:lang w:eastAsia="zh-CN"/>
              </w:rPr>
              <w:t xml:space="preserve"> circular-stapled </w:t>
            </w:r>
            <w:proofErr w:type="spellStart"/>
            <w:r w:rsidRPr="00016590">
              <w:rPr>
                <w:rFonts w:ascii="Book Antiqua" w:eastAsia="宋体" w:hAnsi="Book Antiqua" w:cs="宋体"/>
                <w:kern w:val="0"/>
                <w:sz w:val="24"/>
                <w:lang w:eastAsia="zh-CN"/>
              </w:rPr>
              <w:t>esophagojejunostomy</w:t>
            </w:r>
            <w:proofErr w:type="spellEnd"/>
            <w:r w:rsidRPr="00016590">
              <w:rPr>
                <w:rFonts w:ascii="Book Antiqua" w:eastAsia="宋体" w:hAnsi="Book Antiqua" w:cs="宋体"/>
                <w:kern w:val="0"/>
                <w:sz w:val="24"/>
                <w:lang w:eastAsia="zh-CN"/>
              </w:rPr>
              <w:t xml:space="preserve"> using hand-sewn purse-string suture after laparoscopic total gastrectomy. </w:t>
            </w:r>
            <w:proofErr w:type="spellStart"/>
            <w:r w:rsidRPr="00016590">
              <w:rPr>
                <w:rFonts w:ascii="Book Antiqua" w:eastAsia="宋体" w:hAnsi="Book Antiqua" w:cs="宋体"/>
                <w:i/>
                <w:iCs/>
                <w:kern w:val="0"/>
                <w:sz w:val="24"/>
                <w:lang w:eastAsia="zh-CN"/>
              </w:rPr>
              <w:t>Surg</w:t>
            </w:r>
            <w:proofErr w:type="spellEnd"/>
            <w:r w:rsidRPr="00016590">
              <w:rPr>
                <w:rFonts w:ascii="Book Antiqua" w:eastAsia="宋体" w:hAnsi="Book Antiqua" w:cs="宋体"/>
                <w:i/>
                <w:iCs/>
                <w:kern w:val="0"/>
                <w:sz w:val="24"/>
                <w:lang w:eastAsia="zh-CN"/>
              </w:rPr>
              <w:t xml:space="preserve"> </w:t>
            </w:r>
            <w:proofErr w:type="spellStart"/>
            <w:r w:rsidRPr="00016590">
              <w:rPr>
                <w:rFonts w:ascii="Book Antiqua" w:eastAsia="宋体" w:hAnsi="Book Antiqua" w:cs="宋体"/>
                <w:i/>
                <w:iCs/>
                <w:kern w:val="0"/>
                <w:sz w:val="24"/>
                <w:lang w:eastAsia="zh-CN"/>
              </w:rPr>
              <w:t>Endosc</w:t>
            </w:r>
            <w:proofErr w:type="spellEnd"/>
            <w:r w:rsidRPr="00016590">
              <w:rPr>
                <w:rFonts w:ascii="Book Antiqua" w:eastAsia="宋体" w:hAnsi="Book Antiqua" w:cs="宋体"/>
                <w:kern w:val="0"/>
                <w:sz w:val="24"/>
                <w:lang w:eastAsia="zh-CN"/>
              </w:rPr>
              <w:t xml:space="preserve"> 2010; </w:t>
            </w:r>
            <w:r w:rsidRPr="00016590">
              <w:rPr>
                <w:rFonts w:ascii="Book Antiqua" w:eastAsia="宋体" w:hAnsi="Book Antiqua" w:cs="宋体"/>
                <w:b/>
                <w:bCs/>
                <w:kern w:val="0"/>
                <w:sz w:val="24"/>
                <w:lang w:eastAsia="zh-CN"/>
              </w:rPr>
              <w:t>24</w:t>
            </w:r>
            <w:r w:rsidRPr="00016590">
              <w:rPr>
                <w:rFonts w:ascii="Book Antiqua" w:eastAsia="宋体" w:hAnsi="Book Antiqua" w:cs="宋体"/>
                <w:kern w:val="0"/>
                <w:sz w:val="24"/>
                <w:lang w:eastAsia="zh-CN"/>
              </w:rPr>
              <w:t>: 2908-2912 [PMID: 20383532 DOI: 10.1007/s00464-010-1041-y]</w:t>
            </w:r>
          </w:p>
          <w:p w:rsidR="00AA1AFE" w:rsidRPr="00016590" w:rsidRDefault="00AA1AFE" w:rsidP="00AA1AFE">
            <w:pPr>
              <w:widowControl/>
              <w:wordWrap/>
              <w:autoSpaceDE/>
              <w:autoSpaceDN/>
              <w:jc w:val="left"/>
              <w:rPr>
                <w:rFonts w:ascii="Book Antiqua" w:eastAsia="宋体" w:hAnsi="Book Antiqua" w:cs="宋体"/>
                <w:kern w:val="0"/>
                <w:sz w:val="24"/>
                <w:lang w:eastAsia="zh-CN"/>
              </w:rPr>
            </w:pPr>
            <w:r w:rsidRPr="00016590">
              <w:rPr>
                <w:rFonts w:ascii="Book Antiqua" w:eastAsia="宋体" w:hAnsi="Book Antiqua" w:cs="宋体"/>
                <w:kern w:val="0"/>
                <w:sz w:val="24"/>
                <w:lang w:eastAsia="zh-CN"/>
              </w:rPr>
              <w:t xml:space="preserve">18 </w:t>
            </w:r>
            <w:r w:rsidRPr="00016590">
              <w:rPr>
                <w:rFonts w:ascii="Book Antiqua" w:eastAsia="宋体" w:hAnsi="Book Antiqua" w:cs="宋体"/>
                <w:b/>
                <w:bCs/>
                <w:kern w:val="0"/>
                <w:sz w:val="24"/>
                <w:lang w:eastAsia="zh-CN"/>
              </w:rPr>
              <w:t>Kim HI</w:t>
            </w:r>
            <w:r w:rsidRPr="00016590">
              <w:rPr>
                <w:rFonts w:ascii="Book Antiqua" w:eastAsia="宋体" w:hAnsi="Book Antiqua" w:cs="宋体"/>
                <w:kern w:val="0"/>
                <w:sz w:val="24"/>
                <w:lang w:eastAsia="zh-CN"/>
              </w:rPr>
              <w:t xml:space="preserve">, Cho I, Jang DS, </w:t>
            </w:r>
            <w:proofErr w:type="spellStart"/>
            <w:r w:rsidRPr="00016590">
              <w:rPr>
                <w:rFonts w:ascii="Book Antiqua" w:eastAsia="宋体" w:hAnsi="Book Antiqua" w:cs="宋体"/>
                <w:kern w:val="0"/>
                <w:sz w:val="24"/>
                <w:lang w:eastAsia="zh-CN"/>
              </w:rPr>
              <w:t>Hyung</w:t>
            </w:r>
            <w:proofErr w:type="spellEnd"/>
            <w:r w:rsidRPr="00016590">
              <w:rPr>
                <w:rFonts w:ascii="Book Antiqua" w:eastAsia="宋体" w:hAnsi="Book Antiqua" w:cs="宋体"/>
                <w:kern w:val="0"/>
                <w:sz w:val="24"/>
                <w:lang w:eastAsia="zh-CN"/>
              </w:rPr>
              <w:t xml:space="preserve"> WJ. </w:t>
            </w:r>
            <w:proofErr w:type="spellStart"/>
            <w:r w:rsidRPr="00016590">
              <w:rPr>
                <w:rFonts w:ascii="Book Antiqua" w:eastAsia="宋体" w:hAnsi="Book Antiqua" w:cs="宋体"/>
                <w:kern w:val="0"/>
                <w:sz w:val="24"/>
                <w:lang w:eastAsia="zh-CN"/>
              </w:rPr>
              <w:t>Intracorporeal</w:t>
            </w:r>
            <w:proofErr w:type="spellEnd"/>
            <w:r w:rsidRPr="00016590">
              <w:rPr>
                <w:rFonts w:ascii="Book Antiqua" w:eastAsia="宋体" w:hAnsi="Book Antiqua" w:cs="宋体"/>
                <w:kern w:val="0"/>
                <w:sz w:val="24"/>
                <w:lang w:eastAsia="zh-CN"/>
              </w:rPr>
              <w:t xml:space="preserve"> </w:t>
            </w:r>
            <w:proofErr w:type="spellStart"/>
            <w:r w:rsidRPr="00016590">
              <w:rPr>
                <w:rFonts w:ascii="Book Antiqua" w:eastAsia="宋体" w:hAnsi="Book Antiqua" w:cs="宋体"/>
                <w:kern w:val="0"/>
                <w:sz w:val="24"/>
                <w:lang w:eastAsia="zh-CN"/>
              </w:rPr>
              <w:t>esophagojejunostomy</w:t>
            </w:r>
            <w:proofErr w:type="spellEnd"/>
            <w:r w:rsidRPr="00016590">
              <w:rPr>
                <w:rFonts w:ascii="Book Antiqua" w:eastAsia="宋体" w:hAnsi="Book Antiqua" w:cs="宋体"/>
                <w:kern w:val="0"/>
                <w:sz w:val="24"/>
                <w:lang w:eastAsia="zh-CN"/>
              </w:rPr>
              <w:t xml:space="preserve"> using a circular stapler with a new purse-string suture technique during laparoscopic total gastrectomy. </w:t>
            </w:r>
            <w:r w:rsidRPr="00016590">
              <w:rPr>
                <w:rFonts w:ascii="Book Antiqua" w:eastAsia="宋体" w:hAnsi="Book Antiqua" w:cs="宋体"/>
                <w:i/>
                <w:iCs/>
                <w:kern w:val="0"/>
                <w:sz w:val="24"/>
                <w:lang w:eastAsia="zh-CN"/>
              </w:rPr>
              <w:t xml:space="preserve">J Am </w:t>
            </w:r>
            <w:proofErr w:type="spellStart"/>
            <w:r w:rsidRPr="00016590">
              <w:rPr>
                <w:rFonts w:ascii="Book Antiqua" w:eastAsia="宋体" w:hAnsi="Book Antiqua" w:cs="宋体"/>
                <w:i/>
                <w:iCs/>
                <w:kern w:val="0"/>
                <w:sz w:val="24"/>
                <w:lang w:eastAsia="zh-CN"/>
              </w:rPr>
              <w:t>Coll</w:t>
            </w:r>
            <w:proofErr w:type="spellEnd"/>
            <w:r w:rsidRPr="00016590">
              <w:rPr>
                <w:rFonts w:ascii="Book Antiqua" w:eastAsia="宋体" w:hAnsi="Book Antiqua" w:cs="宋体"/>
                <w:i/>
                <w:iCs/>
                <w:kern w:val="0"/>
                <w:sz w:val="24"/>
                <w:lang w:eastAsia="zh-CN"/>
              </w:rPr>
              <w:t xml:space="preserve"> </w:t>
            </w:r>
            <w:proofErr w:type="spellStart"/>
            <w:r w:rsidRPr="00016590">
              <w:rPr>
                <w:rFonts w:ascii="Book Antiqua" w:eastAsia="宋体" w:hAnsi="Book Antiqua" w:cs="宋体"/>
                <w:i/>
                <w:iCs/>
                <w:kern w:val="0"/>
                <w:sz w:val="24"/>
                <w:lang w:eastAsia="zh-CN"/>
              </w:rPr>
              <w:t>Surg</w:t>
            </w:r>
            <w:proofErr w:type="spellEnd"/>
            <w:r w:rsidRPr="00016590">
              <w:rPr>
                <w:rFonts w:ascii="Book Antiqua" w:eastAsia="宋体" w:hAnsi="Book Antiqua" w:cs="宋体"/>
                <w:kern w:val="0"/>
                <w:sz w:val="24"/>
                <w:lang w:eastAsia="zh-CN"/>
              </w:rPr>
              <w:t xml:space="preserve"> 2013; </w:t>
            </w:r>
            <w:r w:rsidRPr="00016590">
              <w:rPr>
                <w:rFonts w:ascii="Book Antiqua" w:eastAsia="宋体" w:hAnsi="Book Antiqua" w:cs="宋体"/>
                <w:b/>
                <w:bCs/>
                <w:kern w:val="0"/>
                <w:sz w:val="24"/>
                <w:lang w:eastAsia="zh-CN"/>
              </w:rPr>
              <w:t>216</w:t>
            </w:r>
            <w:r w:rsidRPr="00016590">
              <w:rPr>
                <w:rFonts w:ascii="Book Antiqua" w:eastAsia="宋体" w:hAnsi="Book Antiqua" w:cs="宋体"/>
                <w:kern w:val="0"/>
                <w:sz w:val="24"/>
                <w:lang w:eastAsia="zh-CN"/>
              </w:rPr>
              <w:t>: e11-e16 [PMID: 23200796 DOI: 10.1016/j.jamcollsurg.2012.10.008]</w:t>
            </w:r>
          </w:p>
          <w:p w:rsidR="00AA1AFE" w:rsidRPr="00016590" w:rsidRDefault="00AA1AFE" w:rsidP="00AA1AFE">
            <w:pPr>
              <w:widowControl/>
              <w:wordWrap/>
              <w:autoSpaceDE/>
              <w:autoSpaceDN/>
              <w:jc w:val="left"/>
              <w:rPr>
                <w:rFonts w:ascii="Book Antiqua" w:eastAsia="宋体" w:hAnsi="Book Antiqua" w:cs="宋体"/>
                <w:kern w:val="0"/>
                <w:sz w:val="24"/>
                <w:lang w:eastAsia="zh-CN"/>
              </w:rPr>
            </w:pPr>
            <w:r w:rsidRPr="00016590">
              <w:rPr>
                <w:rFonts w:ascii="Book Antiqua" w:eastAsia="宋体" w:hAnsi="Book Antiqua" w:cs="宋体"/>
                <w:kern w:val="0"/>
                <w:sz w:val="24"/>
                <w:lang w:eastAsia="zh-CN"/>
              </w:rPr>
              <w:t xml:space="preserve">19 </w:t>
            </w:r>
            <w:proofErr w:type="spellStart"/>
            <w:r w:rsidRPr="00016590">
              <w:rPr>
                <w:rFonts w:ascii="Book Antiqua" w:eastAsia="宋体" w:hAnsi="Book Antiqua" w:cs="宋体"/>
                <w:b/>
                <w:bCs/>
                <w:kern w:val="0"/>
                <w:sz w:val="24"/>
                <w:lang w:eastAsia="zh-CN"/>
              </w:rPr>
              <w:t>Sakuramoto</w:t>
            </w:r>
            <w:proofErr w:type="spellEnd"/>
            <w:r w:rsidRPr="00016590">
              <w:rPr>
                <w:rFonts w:ascii="Book Antiqua" w:eastAsia="宋体" w:hAnsi="Book Antiqua" w:cs="宋体"/>
                <w:b/>
                <w:bCs/>
                <w:kern w:val="0"/>
                <w:sz w:val="24"/>
                <w:lang w:eastAsia="zh-CN"/>
              </w:rPr>
              <w:t xml:space="preserve"> S</w:t>
            </w:r>
            <w:r w:rsidRPr="00016590">
              <w:rPr>
                <w:rFonts w:ascii="Book Antiqua" w:eastAsia="宋体" w:hAnsi="Book Antiqua" w:cs="宋体"/>
                <w:kern w:val="0"/>
                <w:sz w:val="24"/>
                <w:lang w:eastAsia="zh-CN"/>
              </w:rPr>
              <w:t xml:space="preserve">, Kikuchi S, </w:t>
            </w:r>
            <w:proofErr w:type="spellStart"/>
            <w:r w:rsidRPr="00016590">
              <w:rPr>
                <w:rFonts w:ascii="Book Antiqua" w:eastAsia="宋体" w:hAnsi="Book Antiqua" w:cs="宋体"/>
                <w:kern w:val="0"/>
                <w:sz w:val="24"/>
                <w:lang w:eastAsia="zh-CN"/>
              </w:rPr>
              <w:t>Futawatari</w:t>
            </w:r>
            <w:proofErr w:type="spellEnd"/>
            <w:r w:rsidRPr="00016590">
              <w:rPr>
                <w:rFonts w:ascii="Book Antiqua" w:eastAsia="宋体" w:hAnsi="Book Antiqua" w:cs="宋体"/>
                <w:kern w:val="0"/>
                <w:sz w:val="24"/>
                <w:lang w:eastAsia="zh-CN"/>
              </w:rPr>
              <w:t xml:space="preserve"> N, Moriya H, </w:t>
            </w:r>
            <w:proofErr w:type="spellStart"/>
            <w:r w:rsidRPr="00016590">
              <w:rPr>
                <w:rFonts w:ascii="Book Antiqua" w:eastAsia="宋体" w:hAnsi="Book Antiqua" w:cs="宋体"/>
                <w:kern w:val="0"/>
                <w:sz w:val="24"/>
                <w:lang w:eastAsia="zh-CN"/>
              </w:rPr>
              <w:t>Katada</w:t>
            </w:r>
            <w:proofErr w:type="spellEnd"/>
            <w:r w:rsidRPr="00016590">
              <w:rPr>
                <w:rFonts w:ascii="Book Antiqua" w:eastAsia="宋体" w:hAnsi="Book Antiqua" w:cs="宋体"/>
                <w:kern w:val="0"/>
                <w:sz w:val="24"/>
                <w:lang w:eastAsia="zh-CN"/>
              </w:rPr>
              <w:t xml:space="preserve"> N, Yamashita K, Watanabe M. Technique of </w:t>
            </w:r>
            <w:proofErr w:type="spellStart"/>
            <w:r w:rsidRPr="00016590">
              <w:rPr>
                <w:rFonts w:ascii="Book Antiqua" w:eastAsia="宋体" w:hAnsi="Book Antiqua" w:cs="宋体"/>
                <w:kern w:val="0"/>
                <w:sz w:val="24"/>
                <w:lang w:eastAsia="zh-CN"/>
              </w:rPr>
              <w:t>esophagojejunostomy</w:t>
            </w:r>
            <w:proofErr w:type="spellEnd"/>
            <w:r w:rsidRPr="00016590">
              <w:rPr>
                <w:rFonts w:ascii="Book Antiqua" w:eastAsia="宋体" w:hAnsi="Book Antiqua" w:cs="宋体"/>
                <w:kern w:val="0"/>
                <w:sz w:val="24"/>
                <w:lang w:eastAsia="zh-CN"/>
              </w:rPr>
              <w:t xml:space="preserve"> using </w:t>
            </w:r>
            <w:proofErr w:type="spellStart"/>
            <w:r w:rsidRPr="00016590">
              <w:rPr>
                <w:rFonts w:ascii="Book Antiqua" w:eastAsia="宋体" w:hAnsi="Book Antiqua" w:cs="宋体"/>
                <w:kern w:val="0"/>
                <w:sz w:val="24"/>
                <w:lang w:eastAsia="zh-CN"/>
              </w:rPr>
              <w:t>transoral</w:t>
            </w:r>
            <w:proofErr w:type="spellEnd"/>
            <w:r w:rsidRPr="00016590">
              <w:rPr>
                <w:rFonts w:ascii="Book Antiqua" w:eastAsia="宋体" w:hAnsi="Book Antiqua" w:cs="宋体"/>
                <w:kern w:val="0"/>
                <w:sz w:val="24"/>
                <w:lang w:eastAsia="zh-CN"/>
              </w:rPr>
              <w:t xml:space="preserve"> placement of the </w:t>
            </w:r>
            <w:proofErr w:type="spellStart"/>
            <w:r w:rsidRPr="00016590">
              <w:rPr>
                <w:rFonts w:ascii="Book Antiqua" w:eastAsia="宋体" w:hAnsi="Book Antiqua" w:cs="宋体"/>
                <w:kern w:val="0"/>
                <w:sz w:val="24"/>
                <w:lang w:eastAsia="zh-CN"/>
              </w:rPr>
              <w:t>pretilted</w:t>
            </w:r>
            <w:proofErr w:type="spellEnd"/>
            <w:r w:rsidRPr="00016590">
              <w:rPr>
                <w:rFonts w:ascii="Book Antiqua" w:eastAsia="宋体" w:hAnsi="Book Antiqua" w:cs="宋体"/>
                <w:kern w:val="0"/>
                <w:sz w:val="24"/>
                <w:lang w:eastAsia="zh-CN"/>
              </w:rPr>
              <w:t xml:space="preserve"> anvil head after laparoscopic gastrectomy for gastric cancer. </w:t>
            </w:r>
            <w:r w:rsidRPr="00016590">
              <w:rPr>
                <w:rFonts w:ascii="Book Antiqua" w:eastAsia="宋体" w:hAnsi="Book Antiqua" w:cs="宋体"/>
                <w:i/>
                <w:iCs/>
                <w:kern w:val="0"/>
                <w:sz w:val="24"/>
                <w:lang w:eastAsia="zh-CN"/>
              </w:rPr>
              <w:t>Surgery</w:t>
            </w:r>
            <w:r w:rsidRPr="00016590">
              <w:rPr>
                <w:rFonts w:ascii="Book Antiqua" w:eastAsia="宋体" w:hAnsi="Book Antiqua" w:cs="宋体"/>
                <w:kern w:val="0"/>
                <w:sz w:val="24"/>
                <w:lang w:eastAsia="zh-CN"/>
              </w:rPr>
              <w:t xml:space="preserve"> 2010; </w:t>
            </w:r>
            <w:r w:rsidRPr="00016590">
              <w:rPr>
                <w:rFonts w:ascii="Book Antiqua" w:eastAsia="宋体" w:hAnsi="Book Antiqua" w:cs="宋体"/>
                <w:b/>
                <w:bCs/>
                <w:kern w:val="0"/>
                <w:sz w:val="24"/>
                <w:lang w:eastAsia="zh-CN"/>
              </w:rPr>
              <w:t>147</w:t>
            </w:r>
            <w:r w:rsidRPr="00016590">
              <w:rPr>
                <w:rFonts w:ascii="Book Antiqua" w:eastAsia="宋体" w:hAnsi="Book Antiqua" w:cs="宋体"/>
                <w:kern w:val="0"/>
                <w:sz w:val="24"/>
                <w:lang w:eastAsia="zh-CN"/>
              </w:rPr>
              <w:t>: 742-747 [PMID: 19733877 DOI: 10.1016/j.surg.2009.06.016]</w:t>
            </w:r>
          </w:p>
          <w:p w:rsidR="00AA1AFE" w:rsidRPr="00016590" w:rsidRDefault="00AA1AFE" w:rsidP="00AA1AFE">
            <w:pPr>
              <w:widowControl/>
              <w:wordWrap/>
              <w:autoSpaceDE/>
              <w:autoSpaceDN/>
              <w:jc w:val="left"/>
              <w:rPr>
                <w:rFonts w:ascii="Book Antiqua" w:eastAsia="宋体" w:hAnsi="Book Antiqua" w:cs="宋体"/>
                <w:kern w:val="0"/>
                <w:sz w:val="24"/>
                <w:lang w:eastAsia="zh-CN"/>
              </w:rPr>
            </w:pPr>
            <w:r w:rsidRPr="00016590">
              <w:rPr>
                <w:rFonts w:ascii="Book Antiqua" w:eastAsia="宋体" w:hAnsi="Book Antiqua" w:cs="宋体"/>
                <w:kern w:val="0"/>
                <w:sz w:val="24"/>
                <w:lang w:eastAsia="zh-CN"/>
              </w:rPr>
              <w:t xml:space="preserve">20 </w:t>
            </w:r>
            <w:proofErr w:type="spellStart"/>
            <w:r w:rsidRPr="00016590">
              <w:rPr>
                <w:rFonts w:ascii="Book Antiqua" w:eastAsia="宋体" w:hAnsi="Book Antiqua" w:cs="宋体"/>
                <w:b/>
                <w:bCs/>
                <w:kern w:val="0"/>
                <w:sz w:val="24"/>
                <w:lang w:eastAsia="zh-CN"/>
              </w:rPr>
              <w:t>Takiguchi</w:t>
            </w:r>
            <w:proofErr w:type="spellEnd"/>
            <w:r w:rsidRPr="00016590">
              <w:rPr>
                <w:rFonts w:ascii="Book Antiqua" w:eastAsia="宋体" w:hAnsi="Book Antiqua" w:cs="宋体"/>
                <w:b/>
                <w:bCs/>
                <w:kern w:val="0"/>
                <w:sz w:val="24"/>
                <w:lang w:eastAsia="zh-CN"/>
              </w:rPr>
              <w:t xml:space="preserve"> S</w:t>
            </w:r>
            <w:r w:rsidRPr="00016590">
              <w:rPr>
                <w:rFonts w:ascii="Book Antiqua" w:eastAsia="宋体" w:hAnsi="Book Antiqua" w:cs="宋体"/>
                <w:kern w:val="0"/>
                <w:sz w:val="24"/>
                <w:lang w:eastAsia="zh-CN"/>
              </w:rPr>
              <w:t xml:space="preserve">, Sekimoto M, Fujiwara Y, Miyata H, Yasuda T, </w:t>
            </w:r>
            <w:proofErr w:type="spellStart"/>
            <w:r w:rsidRPr="00016590">
              <w:rPr>
                <w:rFonts w:ascii="Book Antiqua" w:eastAsia="宋体" w:hAnsi="Book Antiqua" w:cs="宋体"/>
                <w:kern w:val="0"/>
                <w:sz w:val="24"/>
                <w:lang w:eastAsia="zh-CN"/>
              </w:rPr>
              <w:t>Doki</w:t>
            </w:r>
            <w:proofErr w:type="spellEnd"/>
            <w:r w:rsidRPr="00016590">
              <w:rPr>
                <w:rFonts w:ascii="Book Antiqua" w:eastAsia="宋体" w:hAnsi="Book Antiqua" w:cs="宋体"/>
                <w:kern w:val="0"/>
                <w:sz w:val="24"/>
                <w:lang w:eastAsia="zh-CN"/>
              </w:rPr>
              <w:t xml:space="preserve"> Y, Yano M, </w:t>
            </w:r>
            <w:proofErr w:type="spellStart"/>
            <w:r w:rsidRPr="00016590">
              <w:rPr>
                <w:rFonts w:ascii="Book Antiqua" w:eastAsia="宋体" w:hAnsi="Book Antiqua" w:cs="宋体"/>
                <w:kern w:val="0"/>
                <w:sz w:val="24"/>
                <w:lang w:eastAsia="zh-CN"/>
              </w:rPr>
              <w:t>Monden</w:t>
            </w:r>
            <w:proofErr w:type="spellEnd"/>
            <w:r w:rsidRPr="00016590">
              <w:rPr>
                <w:rFonts w:ascii="Book Antiqua" w:eastAsia="宋体" w:hAnsi="Book Antiqua" w:cs="宋体"/>
                <w:kern w:val="0"/>
                <w:sz w:val="24"/>
                <w:lang w:eastAsia="zh-CN"/>
              </w:rPr>
              <w:t xml:space="preserve"> M. A simple technique for performing laparoscopic purse-string suturing during circular stapling anastomosis. </w:t>
            </w:r>
            <w:proofErr w:type="spellStart"/>
            <w:r w:rsidRPr="00016590">
              <w:rPr>
                <w:rFonts w:ascii="Book Antiqua" w:eastAsia="宋体" w:hAnsi="Book Antiqua" w:cs="宋体"/>
                <w:i/>
                <w:iCs/>
                <w:kern w:val="0"/>
                <w:sz w:val="24"/>
                <w:lang w:eastAsia="zh-CN"/>
              </w:rPr>
              <w:t>Surg</w:t>
            </w:r>
            <w:proofErr w:type="spellEnd"/>
            <w:r w:rsidRPr="00016590">
              <w:rPr>
                <w:rFonts w:ascii="Book Antiqua" w:eastAsia="宋体" w:hAnsi="Book Antiqua" w:cs="宋体"/>
                <w:i/>
                <w:iCs/>
                <w:kern w:val="0"/>
                <w:sz w:val="24"/>
                <w:lang w:eastAsia="zh-CN"/>
              </w:rPr>
              <w:t xml:space="preserve"> Today</w:t>
            </w:r>
            <w:r w:rsidRPr="00016590">
              <w:rPr>
                <w:rFonts w:ascii="Book Antiqua" w:eastAsia="宋体" w:hAnsi="Book Antiqua" w:cs="宋体"/>
                <w:kern w:val="0"/>
                <w:sz w:val="24"/>
                <w:lang w:eastAsia="zh-CN"/>
              </w:rPr>
              <w:t xml:space="preserve"> 2005; </w:t>
            </w:r>
            <w:r w:rsidRPr="00016590">
              <w:rPr>
                <w:rFonts w:ascii="Book Antiqua" w:eastAsia="宋体" w:hAnsi="Book Antiqua" w:cs="宋体"/>
                <w:b/>
                <w:bCs/>
                <w:kern w:val="0"/>
                <w:sz w:val="24"/>
                <w:lang w:eastAsia="zh-CN"/>
              </w:rPr>
              <w:t>35</w:t>
            </w:r>
            <w:r w:rsidRPr="00016590">
              <w:rPr>
                <w:rFonts w:ascii="Book Antiqua" w:eastAsia="宋体" w:hAnsi="Book Antiqua" w:cs="宋体"/>
                <w:kern w:val="0"/>
                <w:sz w:val="24"/>
                <w:lang w:eastAsia="zh-CN"/>
              </w:rPr>
              <w:t>: 896-899 [PMID: 16175476 DOI: 10.1007/s00595-005-3030-7]</w:t>
            </w:r>
          </w:p>
          <w:p w:rsidR="00AA1AFE" w:rsidRPr="00016590" w:rsidRDefault="00AA1AFE" w:rsidP="00AA1AFE">
            <w:pPr>
              <w:widowControl/>
              <w:wordWrap/>
              <w:autoSpaceDE/>
              <w:autoSpaceDN/>
              <w:jc w:val="left"/>
              <w:rPr>
                <w:rFonts w:ascii="Book Antiqua" w:eastAsia="宋体" w:hAnsi="Book Antiqua" w:cs="宋体"/>
                <w:kern w:val="0"/>
                <w:sz w:val="24"/>
                <w:lang w:eastAsia="zh-CN"/>
              </w:rPr>
            </w:pPr>
            <w:r w:rsidRPr="00016590">
              <w:rPr>
                <w:rFonts w:ascii="Book Antiqua" w:eastAsia="宋体" w:hAnsi="Book Antiqua" w:cs="宋体"/>
                <w:kern w:val="0"/>
                <w:sz w:val="24"/>
                <w:lang w:eastAsia="zh-CN"/>
              </w:rPr>
              <w:t xml:space="preserve">21 </w:t>
            </w:r>
            <w:proofErr w:type="spellStart"/>
            <w:r w:rsidRPr="00016590">
              <w:rPr>
                <w:rFonts w:ascii="Book Antiqua" w:eastAsia="宋体" w:hAnsi="Book Antiqua" w:cs="宋体"/>
                <w:b/>
                <w:bCs/>
                <w:kern w:val="0"/>
                <w:sz w:val="24"/>
                <w:lang w:eastAsia="zh-CN"/>
              </w:rPr>
              <w:t>Usui</w:t>
            </w:r>
            <w:proofErr w:type="spellEnd"/>
            <w:r w:rsidRPr="00016590">
              <w:rPr>
                <w:rFonts w:ascii="Book Antiqua" w:eastAsia="宋体" w:hAnsi="Book Antiqua" w:cs="宋体"/>
                <w:b/>
                <w:bCs/>
                <w:kern w:val="0"/>
                <w:sz w:val="24"/>
                <w:lang w:eastAsia="zh-CN"/>
              </w:rPr>
              <w:t xml:space="preserve"> S</w:t>
            </w:r>
            <w:r w:rsidRPr="00016590">
              <w:rPr>
                <w:rFonts w:ascii="Book Antiqua" w:eastAsia="宋体" w:hAnsi="Book Antiqua" w:cs="宋体"/>
                <w:kern w:val="0"/>
                <w:sz w:val="24"/>
                <w:lang w:eastAsia="zh-CN"/>
              </w:rPr>
              <w:t xml:space="preserve">, Nagai K, </w:t>
            </w:r>
            <w:proofErr w:type="spellStart"/>
            <w:r w:rsidRPr="00016590">
              <w:rPr>
                <w:rFonts w:ascii="Book Antiqua" w:eastAsia="宋体" w:hAnsi="Book Antiqua" w:cs="宋体"/>
                <w:kern w:val="0"/>
                <w:sz w:val="24"/>
                <w:lang w:eastAsia="zh-CN"/>
              </w:rPr>
              <w:t>Hiranuma</w:t>
            </w:r>
            <w:proofErr w:type="spellEnd"/>
            <w:r w:rsidRPr="00016590">
              <w:rPr>
                <w:rFonts w:ascii="Book Antiqua" w:eastAsia="宋体" w:hAnsi="Book Antiqua" w:cs="宋体"/>
                <w:kern w:val="0"/>
                <w:sz w:val="24"/>
                <w:lang w:eastAsia="zh-CN"/>
              </w:rPr>
              <w:t xml:space="preserve"> S, </w:t>
            </w:r>
            <w:proofErr w:type="spellStart"/>
            <w:r w:rsidRPr="00016590">
              <w:rPr>
                <w:rFonts w:ascii="Book Antiqua" w:eastAsia="宋体" w:hAnsi="Book Antiqua" w:cs="宋体"/>
                <w:kern w:val="0"/>
                <w:sz w:val="24"/>
                <w:lang w:eastAsia="zh-CN"/>
              </w:rPr>
              <w:t>Takiguchi</w:t>
            </w:r>
            <w:proofErr w:type="spellEnd"/>
            <w:r w:rsidRPr="00016590">
              <w:rPr>
                <w:rFonts w:ascii="Book Antiqua" w:eastAsia="宋体" w:hAnsi="Book Antiqua" w:cs="宋体"/>
                <w:kern w:val="0"/>
                <w:sz w:val="24"/>
                <w:lang w:eastAsia="zh-CN"/>
              </w:rPr>
              <w:t xml:space="preserve"> N, Matsumoto A, </w:t>
            </w:r>
            <w:proofErr w:type="spellStart"/>
            <w:r w:rsidRPr="00016590">
              <w:rPr>
                <w:rFonts w:ascii="Book Antiqua" w:eastAsia="宋体" w:hAnsi="Book Antiqua" w:cs="宋体"/>
                <w:kern w:val="0"/>
                <w:sz w:val="24"/>
                <w:lang w:eastAsia="zh-CN"/>
              </w:rPr>
              <w:t>Sanada</w:t>
            </w:r>
            <w:proofErr w:type="spellEnd"/>
            <w:r w:rsidRPr="00016590">
              <w:rPr>
                <w:rFonts w:ascii="Book Antiqua" w:eastAsia="宋体" w:hAnsi="Book Antiqua" w:cs="宋体"/>
                <w:kern w:val="0"/>
                <w:sz w:val="24"/>
                <w:lang w:eastAsia="zh-CN"/>
              </w:rPr>
              <w:t xml:space="preserve"> K. Laparoscopy-assisted </w:t>
            </w:r>
            <w:proofErr w:type="spellStart"/>
            <w:r w:rsidRPr="00016590">
              <w:rPr>
                <w:rFonts w:ascii="Book Antiqua" w:eastAsia="宋体" w:hAnsi="Book Antiqua" w:cs="宋体"/>
                <w:kern w:val="0"/>
                <w:sz w:val="24"/>
                <w:lang w:eastAsia="zh-CN"/>
              </w:rPr>
              <w:t>esophagoenteral</w:t>
            </w:r>
            <w:proofErr w:type="spellEnd"/>
            <w:r w:rsidRPr="00016590">
              <w:rPr>
                <w:rFonts w:ascii="Book Antiqua" w:eastAsia="宋体" w:hAnsi="Book Antiqua" w:cs="宋体"/>
                <w:kern w:val="0"/>
                <w:sz w:val="24"/>
                <w:lang w:eastAsia="zh-CN"/>
              </w:rPr>
              <w:t xml:space="preserve"> anastomosis using endoscopic purse-string suture instrument "Endo-PSI (II)" and circular stapler. </w:t>
            </w:r>
            <w:r w:rsidRPr="00016590">
              <w:rPr>
                <w:rFonts w:ascii="Book Antiqua" w:eastAsia="宋体" w:hAnsi="Book Antiqua" w:cs="宋体"/>
                <w:i/>
                <w:iCs/>
                <w:kern w:val="0"/>
                <w:sz w:val="24"/>
                <w:lang w:eastAsia="zh-CN"/>
              </w:rPr>
              <w:t>Gastric Cancer</w:t>
            </w:r>
            <w:r w:rsidRPr="00016590">
              <w:rPr>
                <w:rFonts w:ascii="Book Antiqua" w:eastAsia="宋体" w:hAnsi="Book Antiqua" w:cs="宋体"/>
                <w:kern w:val="0"/>
                <w:sz w:val="24"/>
                <w:lang w:eastAsia="zh-CN"/>
              </w:rPr>
              <w:t xml:space="preserve"> 2008; </w:t>
            </w:r>
            <w:r w:rsidRPr="00016590">
              <w:rPr>
                <w:rFonts w:ascii="Book Antiqua" w:eastAsia="宋体" w:hAnsi="Book Antiqua" w:cs="宋体"/>
                <w:b/>
                <w:bCs/>
                <w:kern w:val="0"/>
                <w:sz w:val="24"/>
                <w:lang w:eastAsia="zh-CN"/>
              </w:rPr>
              <w:t>11</w:t>
            </w:r>
            <w:r w:rsidRPr="00016590">
              <w:rPr>
                <w:rFonts w:ascii="Book Antiqua" w:eastAsia="宋体" w:hAnsi="Book Antiqua" w:cs="宋体"/>
                <w:kern w:val="0"/>
                <w:sz w:val="24"/>
                <w:lang w:eastAsia="zh-CN"/>
              </w:rPr>
              <w:t>: 233-237 [PMID: 19132486 DOI: 10.1007/s10120-008-0481-8]</w:t>
            </w:r>
          </w:p>
          <w:p w:rsidR="00AA1AFE" w:rsidRPr="00016590" w:rsidRDefault="00AA1AFE" w:rsidP="00AA1AFE">
            <w:pPr>
              <w:widowControl/>
              <w:wordWrap/>
              <w:autoSpaceDE/>
              <w:autoSpaceDN/>
              <w:jc w:val="left"/>
              <w:rPr>
                <w:rFonts w:ascii="Book Antiqua" w:eastAsia="宋体" w:hAnsi="Book Antiqua" w:cs="宋体"/>
                <w:kern w:val="0"/>
                <w:sz w:val="24"/>
                <w:lang w:eastAsia="zh-CN"/>
              </w:rPr>
            </w:pPr>
            <w:proofErr w:type="gramStart"/>
            <w:r w:rsidRPr="00016590">
              <w:rPr>
                <w:rFonts w:ascii="Book Antiqua" w:eastAsia="宋体" w:hAnsi="Book Antiqua" w:cs="宋体"/>
                <w:kern w:val="0"/>
                <w:sz w:val="24"/>
                <w:lang w:eastAsia="zh-CN"/>
              </w:rPr>
              <w:t xml:space="preserve">22 </w:t>
            </w:r>
            <w:r w:rsidRPr="00016590">
              <w:rPr>
                <w:rFonts w:ascii="Book Antiqua" w:eastAsia="宋体" w:hAnsi="Book Antiqua" w:cs="宋体"/>
                <w:b/>
                <w:bCs/>
                <w:kern w:val="0"/>
                <w:sz w:val="24"/>
                <w:lang w:eastAsia="zh-CN"/>
              </w:rPr>
              <w:t>Parker J</w:t>
            </w:r>
            <w:proofErr w:type="gramEnd"/>
            <w:r w:rsidRPr="00016590">
              <w:rPr>
                <w:rFonts w:ascii="Book Antiqua" w:eastAsia="宋体" w:hAnsi="Book Antiqua" w:cs="宋体"/>
                <w:kern w:val="0"/>
                <w:sz w:val="24"/>
                <w:lang w:eastAsia="zh-CN"/>
              </w:rPr>
              <w:t xml:space="preserve">, Sell H, </w:t>
            </w:r>
            <w:proofErr w:type="spellStart"/>
            <w:r w:rsidRPr="00016590">
              <w:rPr>
                <w:rFonts w:ascii="Book Antiqua" w:eastAsia="宋体" w:hAnsi="Book Antiqua" w:cs="宋体"/>
                <w:kern w:val="0"/>
                <w:sz w:val="24"/>
                <w:lang w:eastAsia="zh-CN"/>
              </w:rPr>
              <w:t>Stahlfeld</w:t>
            </w:r>
            <w:proofErr w:type="spellEnd"/>
            <w:r w:rsidRPr="00016590">
              <w:rPr>
                <w:rFonts w:ascii="Book Antiqua" w:eastAsia="宋体" w:hAnsi="Book Antiqua" w:cs="宋体"/>
                <w:kern w:val="0"/>
                <w:sz w:val="24"/>
                <w:lang w:eastAsia="zh-CN"/>
              </w:rPr>
              <w:t xml:space="preserve"> K. A new technique for </w:t>
            </w:r>
            <w:proofErr w:type="spellStart"/>
            <w:r w:rsidRPr="00016590">
              <w:rPr>
                <w:rFonts w:ascii="Book Antiqua" w:eastAsia="宋体" w:hAnsi="Book Antiqua" w:cs="宋体"/>
                <w:kern w:val="0"/>
                <w:sz w:val="24"/>
                <w:lang w:eastAsia="zh-CN"/>
              </w:rPr>
              <w:t>esophagojejunostomy</w:t>
            </w:r>
            <w:proofErr w:type="spellEnd"/>
            <w:r w:rsidRPr="00016590">
              <w:rPr>
                <w:rFonts w:ascii="Book Antiqua" w:eastAsia="宋体" w:hAnsi="Book Antiqua" w:cs="宋体"/>
                <w:kern w:val="0"/>
                <w:sz w:val="24"/>
                <w:lang w:eastAsia="zh-CN"/>
              </w:rPr>
              <w:t xml:space="preserve"> after total gastrectomy for gastric cancer. </w:t>
            </w:r>
            <w:r w:rsidRPr="00016590">
              <w:rPr>
                <w:rFonts w:ascii="Book Antiqua" w:eastAsia="宋体" w:hAnsi="Book Antiqua" w:cs="宋体"/>
                <w:i/>
                <w:iCs/>
                <w:kern w:val="0"/>
                <w:sz w:val="24"/>
                <w:lang w:eastAsia="zh-CN"/>
              </w:rPr>
              <w:t xml:space="preserve">Am J </w:t>
            </w:r>
            <w:proofErr w:type="spellStart"/>
            <w:r w:rsidRPr="00016590">
              <w:rPr>
                <w:rFonts w:ascii="Book Antiqua" w:eastAsia="宋体" w:hAnsi="Book Antiqua" w:cs="宋体"/>
                <w:i/>
                <w:iCs/>
                <w:kern w:val="0"/>
                <w:sz w:val="24"/>
                <w:lang w:eastAsia="zh-CN"/>
              </w:rPr>
              <w:t>Surg</w:t>
            </w:r>
            <w:proofErr w:type="spellEnd"/>
            <w:r w:rsidRPr="00016590">
              <w:rPr>
                <w:rFonts w:ascii="Book Antiqua" w:eastAsia="宋体" w:hAnsi="Book Antiqua" w:cs="宋体"/>
                <w:kern w:val="0"/>
                <w:sz w:val="24"/>
                <w:lang w:eastAsia="zh-CN"/>
              </w:rPr>
              <w:t xml:space="preserve"> 2001; </w:t>
            </w:r>
            <w:r w:rsidRPr="00016590">
              <w:rPr>
                <w:rFonts w:ascii="Book Antiqua" w:eastAsia="宋体" w:hAnsi="Book Antiqua" w:cs="宋体"/>
                <w:b/>
                <w:bCs/>
                <w:kern w:val="0"/>
                <w:sz w:val="24"/>
                <w:lang w:eastAsia="zh-CN"/>
              </w:rPr>
              <w:t>182</w:t>
            </w:r>
            <w:r w:rsidRPr="00016590">
              <w:rPr>
                <w:rFonts w:ascii="Book Antiqua" w:eastAsia="宋体" w:hAnsi="Book Antiqua" w:cs="宋体"/>
                <w:kern w:val="0"/>
                <w:sz w:val="24"/>
                <w:lang w:eastAsia="zh-CN"/>
              </w:rPr>
              <w:t>: 174-176 [PMID: 11574091</w:t>
            </w:r>
            <w:r w:rsidR="008D5E36" w:rsidRPr="00016590">
              <w:rPr>
                <w:rFonts w:ascii="Book Antiqua" w:eastAsia="宋体" w:hAnsi="Book Antiqua" w:cs="宋体"/>
                <w:kern w:val="0"/>
                <w:sz w:val="24"/>
                <w:lang w:eastAsia="zh-CN"/>
              </w:rPr>
              <w:t xml:space="preserve"> </w:t>
            </w:r>
            <w:hyperlink r:id="rId13" w:tgtFrame="_blank" w:history="1">
              <w:r w:rsidR="008D5E36" w:rsidRPr="00016590">
                <w:rPr>
                  <w:rStyle w:val="a6"/>
                  <w:rFonts w:ascii="Book Antiqua" w:hAnsi="Book Antiqua"/>
                  <w:color w:val="auto"/>
                  <w:sz w:val="24"/>
                  <w:u w:val="none"/>
                  <w:shd w:val="clear" w:color="auto" w:fill="FFFFFF"/>
                </w:rPr>
                <w:t>DOI: 10.1016/S0002-9610(01)00671-7</w:t>
              </w:r>
            </w:hyperlink>
            <w:r w:rsidRPr="00016590">
              <w:rPr>
                <w:rFonts w:ascii="Book Antiqua" w:eastAsia="宋体" w:hAnsi="Book Antiqua" w:cs="宋体"/>
                <w:kern w:val="0"/>
                <w:sz w:val="24"/>
                <w:lang w:eastAsia="zh-CN"/>
              </w:rPr>
              <w:t>]</w:t>
            </w:r>
          </w:p>
          <w:p w:rsidR="00AA1AFE" w:rsidRPr="00016590" w:rsidRDefault="00AA1AFE" w:rsidP="00AA1AFE">
            <w:pPr>
              <w:widowControl/>
              <w:wordWrap/>
              <w:autoSpaceDE/>
              <w:autoSpaceDN/>
              <w:jc w:val="left"/>
              <w:rPr>
                <w:rFonts w:ascii="Book Antiqua" w:eastAsia="宋体" w:hAnsi="Book Antiqua" w:cs="宋体"/>
                <w:kern w:val="0"/>
                <w:sz w:val="24"/>
                <w:lang w:eastAsia="zh-CN"/>
              </w:rPr>
            </w:pPr>
            <w:r w:rsidRPr="00016590">
              <w:rPr>
                <w:rFonts w:ascii="Book Antiqua" w:eastAsia="宋体" w:hAnsi="Book Antiqua" w:cs="宋体"/>
                <w:kern w:val="0"/>
                <w:sz w:val="24"/>
                <w:lang w:eastAsia="zh-CN"/>
              </w:rPr>
              <w:t xml:space="preserve">23 </w:t>
            </w:r>
            <w:proofErr w:type="spellStart"/>
            <w:r w:rsidRPr="00016590">
              <w:rPr>
                <w:rFonts w:ascii="Book Antiqua" w:eastAsia="宋体" w:hAnsi="Book Antiqua" w:cs="宋体"/>
                <w:b/>
                <w:bCs/>
                <w:kern w:val="0"/>
                <w:sz w:val="24"/>
                <w:lang w:eastAsia="zh-CN"/>
              </w:rPr>
              <w:t>Jeong</w:t>
            </w:r>
            <w:proofErr w:type="spellEnd"/>
            <w:r w:rsidRPr="00016590">
              <w:rPr>
                <w:rFonts w:ascii="Book Antiqua" w:eastAsia="宋体" w:hAnsi="Book Antiqua" w:cs="宋体"/>
                <w:b/>
                <w:bCs/>
                <w:kern w:val="0"/>
                <w:sz w:val="24"/>
                <w:lang w:eastAsia="zh-CN"/>
              </w:rPr>
              <w:t xml:space="preserve"> O</w:t>
            </w:r>
            <w:r w:rsidRPr="00016590">
              <w:rPr>
                <w:rFonts w:ascii="Book Antiqua" w:eastAsia="宋体" w:hAnsi="Book Antiqua" w:cs="宋体"/>
                <w:kern w:val="0"/>
                <w:sz w:val="24"/>
                <w:lang w:eastAsia="zh-CN"/>
              </w:rPr>
              <w:t xml:space="preserve">, Park YK. </w:t>
            </w:r>
            <w:proofErr w:type="spellStart"/>
            <w:r w:rsidRPr="00016590">
              <w:rPr>
                <w:rFonts w:ascii="Book Antiqua" w:eastAsia="宋体" w:hAnsi="Book Antiqua" w:cs="宋体"/>
                <w:kern w:val="0"/>
                <w:sz w:val="24"/>
                <w:lang w:eastAsia="zh-CN"/>
              </w:rPr>
              <w:t>Intracorporeal</w:t>
            </w:r>
            <w:proofErr w:type="spellEnd"/>
            <w:r w:rsidRPr="00016590">
              <w:rPr>
                <w:rFonts w:ascii="Book Antiqua" w:eastAsia="宋体" w:hAnsi="Book Antiqua" w:cs="宋体"/>
                <w:kern w:val="0"/>
                <w:sz w:val="24"/>
                <w:lang w:eastAsia="zh-CN"/>
              </w:rPr>
              <w:t xml:space="preserve"> circular stapling </w:t>
            </w:r>
            <w:proofErr w:type="spellStart"/>
            <w:r w:rsidRPr="00016590">
              <w:rPr>
                <w:rFonts w:ascii="Book Antiqua" w:eastAsia="宋体" w:hAnsi="Book Antiqua" w:cs="宋体"/>
                <w:kern w:val="0"/>
                <w:sz w:val="24"/>
                <w:lang w:eastAsia="zh-CN"/>
              </w:rPr>
              <w:t>esophagojejunostomy</w:t>
            </w:r>
            <w:proofErr w:type="spellEnd"/>
            <w:r w:rsidRPr="00016590">
              <w:rPr>
                <w:rFonts w:ascii="Book Antiqua" w:eastAsia="宋体" w:hAnsi="Book Antiqua" w:cs="宋体"/>
                <w:kern w:val="0"/>
                <w:sz w:val="24"/>
                <w:lang w:eastAsia="zh-CN"/>
              </w:rPr>
              <w:t xml:space="preserve"> using the </w:t>
            </w:r>
            <w:proofErr w:type="spellStart"/>
            <w:r w:rsidRPr="00016590">
              <w:rPr>
                <w:rFonts w:ascii="Book Antiqua" w:eastAsia="宋体" w:hAnsi="Book Antiqua" w:cs="宋体"/>
                <w:kern w:val="0"/>
                <w:sz w:val="24"/>
                <w:lang w:eastAsia="zh-CN"/>
              </w:rPr>
              <w:t>transorally</w:t>
            </w:r>
            <w:proofErr w:type="spellEnd"/>
            <w:r w:rsidRPr="00016590">
              <w:rPr>
                <w:rFonts w:ascii="Book Antiqua" w:eastAsia="宋体" w:hAnsi="Book Antiqua" w:cs="宋体"/>
                <w:kern w:val="0"/>
                <w:sz w:val="24"/>
                <w:lang w:eastAsia="zh-CN"/>
              </w:rPr>
              <w:t xml:space="preserve"> inserted anvil (</w:t>
            </w:r>
            <w:proofErr w:type="spellStart"/>
            <w:r w:rsidRPr="00016590">
              <w:rPr>
                <w:rFonts w:ascii="Book Antiqua" w:eastAsia="宋体" w:hAnsi="Book Antiqua" w:cs="宋体"/>
                <w:kern w:val="0"/>
                <w:sz w:val="24"/>
                <w:lang w:eastAsia="zh-CN"/>
              </w:rPr>
              <w:t>OrVil</w:t>
            </w:r>
            <w:proofErr w:type="spellEnd"/>
            <w:r w:rsidRPr="00016590">
              <w:rPr>
                <w:rFonts w:ascii="Book Antiqua" w:eastAsia="宋体" w:hAnsi="Book Antiqua" w:cs="宋体"/>
                <w:kern w:val="0"/>
                <w:sz w:val="24"/>
                <w:lang w:eastAsia="zh-CN"/>
              </w:rPr>
              <w:t xml:space="preserve">) after laparoscopic total gastrectomy. </w:t>
            </w:r>
            <w:proofErr w:type="spellStart"/>
            <w:r w:rsidRPr="00016590">
              <w:rPr>
                <w:rFonts w:ascii="Book Antiqua" w:eastAsia="宋体" w:hAnsi="Book Antiqua" w:cs="宋体"/>
                <w:i/>
                <w:iCs/>
                <w:kern w:val="0"/>
                <w:sz w:val="24"/>
                <w:lang w:eastAsia="zh-CN"/>
              </w:rPr>
              <w:t>Surg</w:t>
            </w:r>
            <w:proofErr w:type="spellEnd"/>
            <w:r w:rsidRPr="00016590">
              <w:rPr>
                <w:rFonts w:ascii="Book Antiqua" w:eastAsia="宋体" w:hAnsi="Book Antiqua" w:cs="宋体"/>
                <w:i/>
                <w:iCs/>
                <w:kern w:val="0"/>
                <w:sz w:val="24"/>
                <w:lang w:eastAsia="zh-CN"/>
              </w:rPr>
              <w:t xml:space="preserve"> </w:t>
            </w:r>
            <w:proofErr w:type="spellStart"/>
            <w:r w:rsidRPr="00016590">
              <w:rPr>
                <w:rFonts w:ascii="Book Antiqua" w:eastAsia="宋体" w:hAnsi="Book Antiqua" w:cs="宋体"/>
                <w:i/>
                <w:iCs/>
                <w:kern w:val="0"/>
                <w:sz w:val="24"/>
                <w:lang w:eastAsia="zh-CN"/>
              </w:rPr>
              <w:t>Endosc</w:t>
            </w:r>
            <w:proofErr w:type="spellEnd"/>
            <w:r w:rsidRPr="00016590">
              <w:rPr>
                <w:rFonts w:ascii="Book Antiqua" w:eastAsia="宋体" w:hAnsi="Book Antiqua" w:cs="宋体"/>
                <w:kern w:val="0"/>
                <w:sz w:val="24"/>
                <w:lang w:eastAsia="zh-CN"/>
              </w:rPr>
              <w:t xml:space="preserve"> 2009; </w:t>
            </w:r>
            <w:r w:rsidRPr="00016590">
              <w:rPr>
                <w:rFonts w:ascii="Book Antiqua" w:eastAsia="宋体" w:hAnsi="Book Antiqua" w:cs="宋体"/>
                <w:b/>
                <w:bCs/>
                <w:kern w:val="0"/>
                <w:sz w:val="24"/>
                <w:lang w:eastAsia="zh-CN"/>
              </w:rPr>
              <w:t>23</w:t>
            </w:r>
            <w:r w:rsidRPr="00016590">
              <w:rPr>
                <w:rFonts w:ascii="Book Antiqua" w:eastAsia="宋体" w:hAnsi="Book Antiqua" w:cs="宋体"/>
                <w:kern w:val="0"/>
                <w:sz w:val="24"/>
                <w:lang w:eastAsia="zh-CN"/>
              </w:rPr>
              <w:t>: 2624-2630 [PMID: 19343421 DOI: 10.1007/s00464-009-0461-z]</w:t>
            </w:r>
          </w:p>
          <w:p w:rsidR="00AA1AFE" w:rsidRPr="00016590" w:rsidRDefault="00AA1AFE" w:rsidP="00AA1AFE">
            <w:pPr>
              <w:widowControl/>
              <w:wordWrap/>
              <w:autoSpaceDE/>
              <w:autoSpaceDN/>
              <w:jc w:val="left"/>
              <w:rPr>
                <w:rFonts w:ascii="Book Antiqua" w:eastAsia="宋体" w:hAnsi="Book Antiqua" w:cs="宋体"/>
                <w:kern w:val="0"/>
                <w:sz w:val="24"/>
                <w:lang w:eastAsia="zh-CN"/>
              </w:rPr>
            </w:pPr>
            <w:r w:rsidRPr="00016590">
              <w:rPr>
                <w:rFonts w:ascii="Book Antiqua" w:eastAsia="宋体" w:hAnsi="Book Antiqua" w:cs="宋体"/>
                <w:kern w:val="0"/>
                <w:sz w:val="24"/>
                <w:lang w:eastAsia="zh-CN"/>
              </w:rPr>
              <w:t xml:space="preserve">24 </w:t>
            </w:r>
            <w:proofErr w:type="spellStart"/>
            <w:r w:rsidRPr="00016590">
              <w:rPr>
                <w:rFonts w:ascii="Book Antiqua" w:eastAsia="宋体" w:hAnsi="Book Antiqua" w:cs="宋体"/>
                <w:b/>
                <w:bCs/>
                <w:kern w:val="0"/>
                <w:sz w:val="24"/>
                <w:lang w:eastAsia="zh-CN"/>
              </w:rPr>
              <w:t>Kunisaki</w:t>
            </w:r>
            <w:proofErr w:type="spellEnd"/>
            <w:r w:rsidRPr="00016590">
              <w:rPr>
                <w:rFonts w:ascii="Book Antiqua" w:eastAsia="宋体" w:hAnsi="Book Antiqua" w:cs="宋体"/>
                <w:b/>
                <w:bCs/>
                <w:kern w:val="0"/>
                <w:sz w:val="24"/>
                <w:lang w:eastAsia="zh-CN"/>
              </w:rPr>
              <w:t xml:space="preserve"> C</w:t>
            </w:r>
            <w:r w:rsidRPr="00016590">
              <w:rPr>
                <w:rFonts w:ascii="Book Antiqua" w:eastAsia="宋体" w:hAnsi="Book Antiqua" w:cs="宋体"/>
                <w:kern w:val="0"/>
                <w:sz w:val="24"/>
                <w:lang w:eastAsia="zh-CN"/>
              </w:rPr>
              <w:t xml:space="preserve">, Makino H, </w:t>
            </w:r>
            <w:proofErr w:type="spellStart"/>
            <w:r w:rsidRPr="00016590">
              <w:rPr>
                <w:rFonts w:ascii="Book Antiqua" w:eastAsia="宋体" w:hAnsi="Book Antiqua" w:cs="宋体"/>
                <w:kern w:val="0"/>
                <w:sz w:val="24"/>
                <w:lang w:eastAsia="zh-CN"/>
              </w:rPr>
              <w:t>Oshima</w:t>
            </w:r>
            <w:proofErr w:type="spellEnd"/>
            <w:r w:rsidRPr="00016590">
              <w:rPr>
                <w:rFonts w:ascii="Book Antiqua" w:eastAsia="宋体" w:hAnsi="Book Antiqua" w:cs="宋体"/>
                <w:kern w:val="0"/>
                <w:sz w:val="24"/>
                <w:lang w:eastAsia="zh-CN"/>
              </w:rPr>
              <w:t xml:space="preserve"> T, </w:t>
            </w:r>
            <w:proofErr w:type="spellStart"/>
            <w:r w:rsidRPr="00016590">
              <w:rPr>
                <w:rFonts w:ascii="Book Antiqua" w:eastAsia="宋体" w:hAnsi="Book Antiqua" w:cs="宋体"/>
                <w:kern w:val="0"/>
                <w:sz w:val="24"/>
                <w:lang w:eastAsia="zh-CN"/>
              </w:rPr>
              <w:t>Fujii</w:t>
            </w:r>
            <w:proofErr w:type="spellEnd"/>
            <w:r w:rsidRPr="00016590">
              <w:rPr>
                <w:rFonts w:ascii="Book Antiqua" w:eastAsia="宋体" w:hAnsi="Book Antiqua" w:cs="宋体"/>
                <w:kern w:val="0"/>
                <w:sz w:val="24"/>
                <w:lang w:eastAsia="zh-CN"/>
              </w:rPr>
              <w:t xml:space="preserve"> S, Kimura J, </w:t>
            </w:r>
            <w:proofErr w:type="spellStart"/>
            <w:r w:rsidRPr="00016590">
              <w:rPr>
                <w:rFonts w:ascii="Book Antiqua" w:eastAsia="宋体" w:hAnsi="Book Antiqua" w:cs="宋体"/>
                <w:kern w:val="0"/>
                <w:sz w:val="24"/>
                <w:lang w:eastAsia="zh-CN"/>
              </w:rPr>
              <w:t>Takagawa</w:t>
            </w:r>
            <w:proofErr w:type="spellEnd"/>
            <w:r w:rsidRPr="00016590">
              <w:rPr>
                <w:rFonts w:ascii="Book Antiqua" w:eastAsia="宋体" w:hAnsi="Book Antiqua" w:cs="宋体"/>
                <w:kern w:val="0"/>
                <w:sz w:val="24"/>
                <w:lang w:eastAsia="zh-CN"/>
              </w:rPr>
              <w:t xml:space="preserve"> R, </w:t>
            </w:r>
            <w:proofErr w:type="spellStart"/>
            <w:r w:rsidRPr="00016590">
              <w:rPr>
                <w:rFonts w:ascii="Book Antiqua" w:eastAsia="宋体" w:hAnsi="Book Antiqua" w:cs="宋体"/>
                <w:kern w:val="0"/>
                <w:sz w:val="24"/>
                <w:lang w:eastAsia="zh-CN"/>
              </w:rPr>
              <w:t>Kosaka</w:t>
            </w:r>
            <w:proofErr w:type="spellEnd"/>
            <w:r w:rsidRPr="00016590">
              <w:rPr>
                <w:rFonts w:ascii="Book Antiqua" w:eastAsia="宋体" w:hAnsi="Book Antiqua" w:cs="宋体"/>
                <w:kern w:val="0"/>
                <w:sz w:val="24"/>
                <w:lang w:eastAsia="zh-CN"/>
              </w:rPr>
              <w:t xml:space="preserve"> T, Akiyama H, Morita S, Endo I. Application of the </w:t>
            </w:r>
            <w:proofErr w:type="spellStart"/>
            <w:r w:rsidRPr="00016590">
              <w:rPr>
                <w:rFonts w:ascii="Book Antiqua" w:eastAsia="宋体" w:hAnsi="Book Antiqua" w:cs="宋体"/>
                <w:kern w:val="0"/>
                <w:sz w:val="24"/>
                <w:lang w:eastAsia="zh-CN"/>
              </w:rPr>
              <w:t>transorally</w:t>
            </w:r>
            <w:proofErr w:type="spellEnd"/>
            <w:r w:rsidRPr="00016590">
              <w:rPr>
                <w:rFonts w:ascii="Book Antiqua" w:eastAsia="宋体" w:hAnsi="Book Antiqua" w:cs="宋体"/>
                <w:kern w:val="0"/>
                <w:sz w:val="24"/>
                <w:lang w:eastAsia="zh-CN"/>
              </w:rPr>
              <w:t xml:space="preserve"> inserted anvil (</w:t>
            </w:r>
            <w:proofErr w:type="spellStart"/>
            <w:r w:rsidRPr="00016590">
              <w:rPr>
                <w:rFonts w:ascii="Book Antiqua" w:eastAsia="宋体" w:hAnsi="Book Antiqua" w:cs="宋体"/>
                <w:kern w:val="0"/>
                <w:sz w:val="24"/>
                <w:lang w:eastAsia="zh-CN"/>
              </w:rPr>
              <w:t>OrVil</w:t>
            </w:r>
            <w:proofErr w:type="spellEnd"/>
            <w:r w:rsidRPr="00016590">
              <w:rPr>
                <w:rFonts w:ascii="Book Antiqua" w:eastAsia="宋体" w:hAnsi="Book Antiqua" w:cs="宋体"/>
                <w:kern w:val="0"/>
                <w:sz w:val="24"/>
                <w:lang w:eastAsia="zh-CN"/>
              </w:rPr>
              <w:t xml:space="preserve">) after laparoscopy-assisted total gastrectomy. </w:t>
            </w:r>
            <w:proofErr w:type="spellStart"/>
            <w:r w:rsidRPr="00016590">
              <w:rPr>
                <w:rFonts w:ascii="Book Antiqua" w:eastAsia="宋体" w:hAnsi="Book Antiqua" w:cs="宋体"/>
                <w:i/>
                <w:iCs/>
                <w:kern w:val="0"/>
                <w:sz w:val="24"/>
                <w:lang w:eastAsia="zh-CN"/>
              </w:rPr>
              <w:t>Surg</w:t>
            </w:r>
            <w:proofErr w:type="spellEnd"/>
            <w:r w:rsidRPr="00016590">
              <w:rPr>
                <w:rFonts w:ascii="Book Antiqua" w:eastAsia="宋体" w:hAnsi="Book Antiqua" w:cs="宋体"/>
                <w:i/>
                <w:iCs/>
                <w:kern w:val="0"/>
                <w:sz w:val="24"/>
                <w:lang w:eastAsia="zh-CN"/>
              </w:rPr>
              <w:t xml:space="preserve"> </w:t>
            </w:r>
            <w:proofErr w:type="spellStart"/>
            <w:r w:rsidRPr="00016590">
              <w:rPr>
                <w:rFonts w:ascii="Book Antiqua" w:eastAsia="宋体" w:hAnsi="Book Antiqua" w:cs="宋体"/>
                <w:i/>
                <w:iCs/>
                <w:kern w:val="0"/>
                <w:sz w:val="24"/>
                <w:lang w:eastAsia="zh-CN"/>
              </w:rPr>
              <w:t>Endosc</w:t>
            </w:r>
            <w:proofErr w:type="spellEnd"/>
            <w:r w:rsidRPr="00016590">
              <w:rPr>
                <w:rFonts w:ascii="Book Antiqua" w:eastAsia="宋体" w:hAnsi="Book Antiqua" w:cs="宋体"/>
                <w:kern w:val="0"/>
                <w:sz w:val="24"/>
                <w:lang w:eastAsia="zh-CN"/>
              </w:rPr>
              <w:t xml:space="preserve"> 2011; </w:t>
            </w:r>
            <w:r w:rsidRPr="00016590">
              <w:rPr>
                <w:rFonts w:ascii="Book Antiqua" w:eastAsia="宋体" w:hAnsi="Book Antiqua" w:cs="宋体"/>
                <w:b/>
                <w:bCs/>
                <w:kern w:val="0"/>
                <w:sz w:val="24"/>
                <w:lang w:eastAsia="zh-CN"/>
              </w:rPr>
              <w:t>25</w:t>
            </w:r>
            <w:r w:rsidRPr="00016590">
              <w:rPr>
                <w:rFonts w:ascii="Book Antiqua" w:eastAsia="宋体" w:hAnsi="Book Antiqua" w:cs="宋体"/>
                <w:kern w:val="0"/>
                <w:sz w:val="24"/>
                <w:lang w:eastAsia="zh-CN"/>
              </w:rPr>
              <w:t xml:space="preserve">: 1300-1305 [PMID: </w:t>
            </w:r>
            <w:r w:rsidRPr="00016590">
              <w:rPr>
                <w:rFonts w:ascii="Book Antiqua" w:eastAsia="宋体" w:hAnsi="Book Antiqua" w:cs="宋体"/>
                <w:kern w:val="0"/>
                <w:sz w:val="24"/>
                <w:lang w:eastAsia="zh-CN"/>
              </w:rPr>
              <w:lastRenderedPageBreak/>
              <w:t>20953884 DOI: 10.1007/s00464-010-1367-5]</w:t>
            </w:r>
          </w:p>
          <w:p w:rsidR="00AA1AFE" w:rsidRPr="00016590" w:rsidRDefault="00AA1AFE" w:rsidP="00AA1AFE">
            <w:pPr>
              <w:widowControl/>
              <w:wordWrap/>
              <w:autoSpaceDE/>
              <w:autoSpaceDN/>
              <w:jc w:val="left"/>
              <w:rPr>
                <w:rFonts w:ascii="Book Antiqua" w:eastAsia="宋体" w:hAnsi="Book Antiqua" w:cs="宋体"/>
                <w:kern w:val="0"/>
                <w:sz w:val="24"/>
                <w:lang w:eastAsia="zh-CN"/>
              </w:rPr>
            </w:pPr>
            <w:r w:rsidRPr="00016590">
              <w:rPr>
                <w:rFonts w:ascii="Book Antiqua" w:eastAsia="宋体" w:hAnsi="Book Antiqua" w:cs="宋体"/>
                <w:kern w:val="0"/>
                <w:sz w:val="24"/>
                <w:lang w:eastAsia="zh-CN"/>
              </w:rPr>
              <w:t xml:space="preserve">25 </w:t>
            </w:r>
            <w:r w:rsidRPr="00016590">
              <w:rPr>
                <w:rFonts w:ascii="Book Antiqua" w:eastAsia="宋体" w:hAnsi="Book Antiqua" w:cs="宋体"/>
                <w:b/>
                <w:bCs/>
                <w:kern w:val="0"/>
                <w:sz w:val="24"/>
                <w:lang w:eastAsia="zh-CN"/>
              </w:rPr>
              <w:t>Omori T</w:t>
            </w:r>
            <w:r w:rsidRPr="00016590">
              <w:rPr>
                <w:rFonts w:ascii="Book Antiqua" w:eastAsia="宋体" w:hAnsi="Book Antiqua" w:cs="宋体"/>
                <w:kern w:val="0"/>
                <w:sz w:val="24"/>
                <w:lang w:eastAsia="zh-CN"/>
              </w:rPr>
              <w:t xml:space="preserve">, </w:t>
            </w:r>
            <w:proofErr w:type="spellStart"/>
            <w:r w:rsidRPr="00016590">
              <w:rPr>
                <w:rFonts w:ascii="Book Antiqua" w:eastAsia="宋体" w:hAnsi="Book Antiqua" w:cs="宋体"/>
                <w:kern w:val="0"/>
                <w:sz w:val="24"/>
                <w:lang w:eastAsia="zh-CN"/>
              </w:rPr>
              <w:t>Oyama</w:t>
            </w:r>
            <w:proofErr w:type="spellEnd"/>
            <w:r w:rsidRPr="00016590">
              <w:rPr>
                <w:rFonts w:ascii="Book Antiqua" w:eastAsia="宋体" w:hAnsi="Book Antiqua" w:cs="宋体"/>
                <w:kern w:val="0"/>
                <w:sz w:val="24"/>
                <w:lang w:eastAsia="zh-CN"/>
              </w:rPr>
              <w:t xml:space="preserve"> T, </w:t>
            </w:r>
            <w:proofErr w:type="spellStart"/>
            <w:r w:rsidRPr="00016590">
              <w:rPr>
                <w:rFonts w:ascii="Book Antiqua" w:eastAsia="宋体" w:hAnsi="Book Antiqua" w:cs="宋体"/>
                <w:kern w:val="0"/>
                <w:sz w:val="24"/>
                <w:lang w:eastAsia="zh-CN"/>
              </w:rPr>
              <w:t>Akamatsu</w:t>
            </w:r>
            <w:proofErr w:type="spellEnd"/>
            <w:r w:rsidRPr="00016590">
              <w:rPr>
                <w:rFonts w:ascii="Book Antiqua" w:eastAsia="宋体" w:hAnsi="Book Antiqua" w:cs="宋体"/>
                <w:kern w:val="0"/>
                <w:sz w:val="24"/>
                <w:lang w:eastAsia="zh-CN"/>
              </w:rPr>
              <w:t xml:space="preserve"> H, Tori M, </w:t>
            </w:r>
            <w:proofErr w:type="spellStart"/>
            <w:r w:rsidRPr="00016590">
              <w:rPr>
                <w:rFonts w:ascii="Book Antiqua" w:eastAsia="宋体" w:hAnsi="Book Antiqua" w:cs="宋体"/>
                <w:kern w:val="0"/>
                <w:sz w:val="24"/>
                <w:lang w:eastAsia="zh-CN"/>
              </w:rPr>
              <w:t>Ueshima</w:t>
            </w:r>
            <w:proofErr w:type="spellEnd"/>
            <w:r w:rsidRPr="00016590">
              <w:rPr>
                <w:rFonts w:ascii="Book Antiqua" w:eastAsia="宋体" w:hAnsi="Book Antiqua" w:cs="宋体"/>
                <w:kern w:val="0"/>
                <w:sz w:val="24"/>
                <w:lang w:eastAsia="zh-CN"/>
              </w:rPr>
              <w:t xml:space="preserve"> S, Nakahara M, </w:t>
            </w:r>
            <w:proofErr w:type="spellStart"/>
            <w:r w:rsidRPr="00016590">
              <w:rPr>
                <w:rFonts w:ascii="Book Antiqua" w:eastAsia="宋体" w:hAnsi="Book Antiqua" w:cs="宋体"/>
                <w:kern w:val="0"/>
                <w:sz w:val="24"/>
                <w:lang w:eastAsia="zh-CN"/>
              </w:rPr>
              <w:t>Toshirou</w:t>
            </w:r>
            <w:proofErr w:type="spellEnd"/>
            <w:r w:rsidRPr="00016590">
              <w:rPr>
                <w:rFonts w:ascii="Book Antiqua" w:eastAsia="宋体" w:hAnsi="Book Antiqua" w:cs="宋体"/>
                <w:kern w:val="0"/>
                <w:sz w:val="24"/>
                <w:lang w:eastAsia="zh-CN"/>
              </w:rPr>
              <w:t xml:space="preserve"> N. A simple and safe method for </w:t>
            </w:r>
            <w:proofErr w:type="spellStart"/>
            <w:r w:rsidRPr="00016590">
              <w:rPr>
                <w:rFonts w:ascii="Book Antiqua" w:eastAsia="宋体" w:hAnsi="Book Antiqua" w:cs="宋体"/>
                <w:kern w:val="0"/>
                <w:sz w:val="24"/>
                <w:lang w:eastAsia="zh-CN"/>
              </w:rPr>
              <w:t>gastrojejunostomy</w:t>
            </w:r>
            <w:proofErr w:type="spellEnd"/>
            <w:r w:rsidRPr="00016590">
              <w:rPr>
                <w:rFonts w:ascii="Book Antiqua" w:eastAsia="宋体" w:hAnsi="Book Antiqua" w:cs="宋体"/>
                <w:kern w:val="0"/>
                <w:sz w:val="24"/>
                <w:lang w:eastAsia="zh-CN"/>
              </w:rPr>
              <w:t xml:space="preserve"> in laparoscopic distal gastrectomy using the </w:t>
            </w:r>
            <w:proofErr w:type="spellStart"/>
            <w:r w:rsidRPr="00016590">
              <w:rPr>
                <w:rFonts w:ascii="Book Antiqua" w:eastAsia="宋体" w:hAnsi="Book Antiqua" w:cs="宋体"/>
                <w:kern w:val="0"/>
                <w:sz w:val="24"/>
                <w:lang w:eastAsia="zh-CN"/>
              </w:rPr>
              <w:t>hemidouble</w:t>
            </w:r>
            <w:proofErr w:type="spellEnd"/>
            <w:r w:rsidRPr="00016590">
              <w:rPr>
                <w:rFonts w:ascii="Book Antiqua" w:eastAsia="宋体" w:hAnsi="Book Antiqua" w:cs="宋体"/>
                <w:kern w:val="0"/>
                <w:sz w:val="24"/>
                <w:lang w:eastAsia="zh-CN"/>
              </w:rPr>
              <w:t xml:space="preserve">-stapling technique: efficient purse-string stapling technique. </w:t>
            </w:r>
            <w:r w:rsidRPr="00016590">
              <w:rPr>
                <w:rFonts w:ascii="Book Antiqua" w:eastAsia="宋体" w:hAnsi="Book Antiqua" w:cs="宋体"/>
                <w:i/>
                <w:iCs/>
                <w:kern w:val="0"/>
                <w:sz w:val="24"/>
                <w:lang w:eastAsia="zh-CN"/>
              </w:rPr>
              <w:t xml:space="preserve">Dig </w:t>
            </w:r>
            <w:proofErr w:type="spellStart"/>
            <w:r w:rsidRPr="00016590">
              <w:rPr>
                <w:rFonts w:ascii="Book Antiqua" w:eastAsia="宋体" w:hAnsi="Book Antiqua" w:cs="宋体"/>
                <w:i/>
                <w:iCs/>
                <w:kern w:val="0"/>
                <w:sz w:val="24"/>
                <w:lang w:eastAsia="zh-CN"/>
              </w:rPr>
              <w:t>Surg</w:t>
            </w:r>
            <w:proofErr w:type="spellEnd"/>
            <w:r w:rsidRPr="00016590">
              <w:rPr>
                <w:rFonts w:ascii="Book Antiqua" w:eastAsia="宋体" w:hAnsi="Book Antiqua" w:cs="宋体"/>
                <w:kern w:val="0"/>
                <w:sz w:val="24"/>
                <w:lang w:eastAsia="zh-CN"/>
              </w:rPr>
              <w:t xml:space="preserve"> 2009; </w:t>
            </w:r>
            <w:r w:rsidRPr="00016590">
              <w:rPr>
                <w:rFonts w:ascii="Book Antiqua" w:eastAsia="宋体" w:hAnsi="Book Antiqua" w:cs="宋体"/>
                <w:b/>
                <w:bCs/>
                <w:kern w:val="0"/>
                <w:sz w:val="24"/>
                <w:lang w:eastAsia="zh-CN"/>
              </w:rPr>
              <w:t>26</w:t>
            </w:r>
            <w:r w:rsidRPr="00016590">
              <w:rPr>
                <w:rFonts w:ascii="Book Antiqua" w:eastAsia="宋体" w:hAnsi="Book Antiqua" w:cs="宋体"/>
                <w:kern w:val="0"/>
                <w:sz w:val="24"/>
                <w:lang w:eastAsia="zh-CN"/>
              </w:rPr>
              <w:t>: 441-445 [PMID: 20068314 DOI: 10.1159/000239760]</w:t>
            </w:r>
          </w:p>
          <w:p w:rsidR="00AA1AFE" w:rsidRPr="00016590" w:rsidRDefault="00AA1AFE" w:rsidP="00AA1AFE">
            <w:pPr>
              <w:widowControl/>
              <w:wordWrap/>
              <w:autoSpaceDE/>
              <w:autoSpaceDN/>
              <w:jc w:val="left"/>
              <w:rPr>
                <w:rFonts w:ascii="Book Antiqua" w:eastAsia="宋体" w:hAnsi="Book Antiqua" w:cs="宋体"/>
                <w:kern w:val="0"/>
                <w:sz w:val="24"/>
                <w:lang w:eastAsia="zh-CN"/>
              </w:rPr>
            </w:pPr>
            <w:r w:rsidRPr="00016590">
              <w:rPr>
                <w:rFonts w:ascii="Book Antiqua" w:eastAsia="宋体" w:hAnsi="Book Antiqua" w:cs="宋体"/>
                <w:kern w:val="0"/>
                <w:sz w:val="24"/>
                <w:lang w:eastAsia="zh-CN"/>
              </w:rPr>
              <w:t xml:space="preserve">26 </w:t>
            </w:r>
            <w:r w:rsidRPr="00016590">
              <w:rPr>
                <w:rFonts w:ascii="Book Antiqua" w:eastAsia="宋体" w:hAnsi="Book Antiqua" w:cs="宋体"/>
                <w:b/>
                <w:bCs/>
                <w:kern w:val="0"/>
                <w:sz w:val="24"/>
                <w:lang w:eastAsia="zh-CN"/>
              </w:rPr>
              <w:t>Knight CD</w:t>
            </w:r>
            <w:r w:rsidRPr="00016590">
              <w:rPr>
                <w:rFonts w:ascii="Book Antiqua" w:eastAsia="宋体" w:hAnsi="Book Antiqua" w:cs="宋体"/>
                <w:kern w:val="0"/>
                <w:sz w:val="24"/>
                <w:lang w:eastAsia="zh-CN"/>
              </w:rPr>
              <w:t xml:space="preserve">, </w:t>
            </w:r>
            <w:proofErr w:type="spellStart"/>
            <w:r w:rsidRPr="00016590">
              <w:rPr>
                <w:rFonts w:ascii="Book Antiqua" w:eastAsia="宋体" w:hAnsi="Book Antiqua" w:cs="宋体"/>
                <w:kern w:val="0"/>
                <w:sz w:val="24"/>
                <w:lang w:eastAsia="zh-CN"/>
              </w:rPr>
              <w:t>Griffen</w:t>
            </w:r>
            <w:proofErr w:type="spellEnd"/>
            <w:r w:rsidRPr="00016590">
              <w:rPr>
                <w:rFonts w:ascii="Book Antiqua" w:eastAsia="宋体" w:hAnsi="Book Antiqua" w:cs="宋体"/>
                <w:kern w:val="0"/>
                <w:sz w:val="24"/>
                <w:lang w:eastAsia="zh-CN"/>
              </w:rPr>
              <w:t xml:space="preserve"> FD. An improved technique for low anterior resection of the rectum using the EEA stapler. </w:t>
            </w:r>
            <w:r w:rsidRPr="00016590">
              <w:rPr>
                <w:rFonts w:ascii="Book Antiqua" w:eastAsia="宋体" w:hAnsi="Book Antiqua" w:cs="宋体"/>
                <w:i/>
                <w:iCs/>
                <w:kern w:val="0"/>
                <w:sz w:val="24"/>
                <w:lang w:eastAsia="zh-CN"/>
              </w:rPr>
              <w:t>Surgery</w:t>
            </w:r>
            <w:r w:rsidRPr="00016590">
              <w:rPr>
                <w:rFonts w:ascii="Book Antiqua" w:eastAsia="宋体" w:hAnsi="Book Antiqua" w:cs="宋体"/>
                <w:kern w:val="0"/>
                <w:sz w:val="24"/>
                <w:lang w:eastAsia="zh-CN"/>
              </w:rPr>
              <w:t xml:space="preserve"> 1980; </w:t>
            </w:r>
            <w:r w:rsidRPr="00016590">
              <w:rPr>
                <w:rFonts w:ascii="Book Antiqua" w:eastAsia="宋体" w:hAnsi="Book Antiqua" w:cs="宋体"/>
                <w:b/>
                <w:bCs/>
                <w:kern w:val="0"/>
                <w:sz w:val="24"/>
                <w:lang w:eastAsia="zh-CN"/>
              </w:rPr>
              <w:t>88</w:t>
            </w:r>
            <w:r w:rsidRPr="00016590">
              <w:rPr>
                <w:rFonts w:ascii="Book Antiqua" w:eastAsia="宋体" w:hAnsi="Book Antiqua" w:cs="宋体"/>
                <w:kern w:val="0"/>
                <w:sz w:val="24"/>
                <w:lang w:eastAsia="zh-CN"/>
              </w:rPr>
              <w:t>: 710-714 [PMID: 7434211]</w:t>
            </w:r>
          </w:p>
          <w:p w:rsidR="00AA1AFE" w:rsidRPr="00016590" w:rsidRDefault="00AA1AFE" w:rsidP="00AA1AFE">
            <w:pPr>
              <w:widowControl/>
              <w:wordWrap/>
              <w:autoSpaceDE/>
              <w:autoSpaceDN/>
              <w:jc w:val="left"/>
              <w:rPr>
                <w:rFonts w:ascii="Book Antiqua" w:eastAsia="宋体" w:hAnsi="Book Antiqua" w:cs="宋体"/>
                <w:kern w:val="0"/>
                <w:sz w:val="24"/>
                <w:lang w:eastAsia="zh-CN"/>
              </w:rPr>
            </w:pPr>
            <w:r w:rsidRPr="00016590">
              <w:rPr>
                <w:rFonts w:ascii="Book Antiqua" w:eastAsia="宋体" w:hAnsi="Book Antiqua" w:cs="宋体"/>
                <w:kern w:val="0"/>
                <w:sz w:val="24"/>
                <w:lang w:eastAsia="zh-CN"/>
              </w:rPr>
              <w:t xml:space="preserve">27 </w:t>
            </w:r>
            <w:r w:rsidRPr="00016590">
              <w:rPr>
                <w:rFonts w:ascii="Book Antiqua" w:eastAsia="宋体" w:hAnsi="Book Antiqua" w:cs="宋体"/>
                <w:b/>
                <w:bCs/>
                <w:kern w:val="0"/>
                <w:sz w:val="24"/>
                <w:lang w:eastAsia="zh-CN"/>
              </w:rPr>
              <w:t>Redmond HP</w:t>
            </w:r>
            <w:r w:rsidRPr="00016590">
              <w:rPr>
                <w:rFonts w:ascii="Book Antiqua" w:eastAsia="宋体" w:hAnsi="Book Antiqua" w:cs="宋体"/>
                <w:kern w:val="0"/>
                <w:sz w:val="24"/>
                <w:lang w:eastAsia="zh-CN"/>
              </w:rPr>
              <w:t xml:space="preserve">, Austin OM, </w:t>
            </w:r>
            <w:proofErr w:type="spellStart"/>
            <w:r w:rsidRPr="00016590">
              <w:rPr>
                <w:rFonts w:ascii="Book Antiqua" w:eastAsia="宋体" w:hAnsi="Book Antiqua" w:cs="宋体"/>
                <w:kern w:val="0"/>
                <w:sz w:val="24"/>
                <w:lang w:eastAsia="zh-CN"/>
              </w:rPr>
              <w:t>Clery</w:t>
            </w:r>
            <w:proofErr w:type="spellEnd"/>
            <w:r w:rsidRPr="00016590">
              <w:rPr>
                <w:rFonts w:ascii="Book Antiqua" w:eastAsia="宋体" w:hAnsi="Book Antiqua" w:cs="宋体"/>
                <w:kern w:val="0"/>
                <w:sz w:val="24"/>
                <w:lang w:eastAsia="zh-CN"/>
              </w:rPr>
              <w:t xml:space="preserve"> AP, </w:t>
            </w:r>
            <w:proofErr w:type="spellStart"/>
            <w:r w:rsidRPr="00016590">
              <w:rPr>
                <w:rFonts w:ascii="Book Antiqua" w:eastAsia="宋体" w:hAnsi="Book Antiqua" w:cs="宋体"/>
                <w:kern w:val="0"/>
                <w:sz w:val="24"/>
                <w:lang w:eastAsia="zh-CN"/>
              </w:rPr>
              <w:t>Deasy</w:t>
            </w:r>
            <w:proofErr w:type="spellEnd"/>
            <w:r w:rsidRPr="00016590">
              <w:rPr>
                <w:rFonts w:ascii="Book Antiqua" w:eastAsia="宋体" w:hAnsi="Book Antiqua" w:cs="宋体"/>
                <w:kern w:val="0"/>
                <w:sz w:val="24"/>
                <w:lang w:eastAsia="zh-CN"/>
              </w:rPr>
              <w:t xml:space="preserve"> JM. Safety of double-stapled anastomosis in low anterior resection. </w:t>
            </w:r>
            <w:r w:rsidRPr="00016590">
              <w:rPr>
                <w:rFonts w:ascii="Book Antiqua" w:eastAsia="宋体" w:hAnsi="Book Antiqua" w:cs="宋体"/>
                <w:i/>
                <w:iCs/>
                <w:kern w:val="0"/>
                <w:sz w:val="24"/>
                <w:lang w:eastAsia="zh-CN"/>
              </w:rPr>
              <w:t xml:space="preserve">Br J </w:t>
            </w:r>
            <w:proofErr w:type="spellStart"/>
            <w:r w:rsidRPr="00016590">
              <w:rPr>
                <w:rFonts w:ascii="Book Antiqua" w:eastAsia="宋体" w:hAnsi="Book Antiqua" w:cs="宋体"/>
                <w:i/>
                <w:iCs/>
                <w:kern w:val="0"/>
                <w:sz w:val="24"/>
                <w:lang w:eastAsia="zh-CN"/>
              </w:rPr>
              <w:t>Surg</w:t>
            </w:r>
            <w:proofErr w:type="spellEnd"/>
            <w:r w:rsidRPr="00016590">
              <w:rPr>
                <w:rFonts w:ascii="Book Antiqua" w:eastAsia="宋体" w:hAnsi="Book Antiqua" w:cs="宋体"/>
                <w:kern w:val="0"/>
                <w:sz w:val="24"/>
                <w:lang w:eastAsia="zh-CN"/>
              </w:rPr>
              <w:t xml:space="preserve"> 1993; </w:t>
            </w:r>
            <w:r w:rsidRPr="00016590">
              <w:rPr>
                <w:rFonts w:ascii="Book Antiqua" w:eastAsia="宋体" w:hAnsi="Book Antiqua" w:cs="宋体"/>
                <w:b/>
                <w:bCs/>
                <w:kern w:val="0"/>
                <w:sz w:val="24"/>
                <w:lang w:eastAsia="zh-CN"/>
              </w:rPr>
              <w:t>80</w:t>
            </w:r>
            <w:r w:rsidRPr="00016590">
              <w:rPr>
                <w:rFonts w:ascii="Book Antiqua" w:eastAsia="宋体" w:hAnsi="Book Antiqua" w:cs="宋体"/>
                <w:kern w:val="0"/>
                <w:sz w:val="24"/>
                <w:lang w:eastAsia="zh-CN"/>
              </w:rPr>
              <w:t>: 924-927 [PMID: 8369941</w:t>
            </w:r>
            <w:r w:rsidR="008D5E36" w:rsidRPr="00016590">
              <w:rPr>
                <w:rFonts w:ascii="Book Antiqua" w:eastAsia="宋体" w:hAnsi="Book Antiqua" w:cs="宋体"/>
                <w:kern w:val="0"/>
                <w:sz w:val="24"/>
                <w:lang w:eastAsia="zh-CN"/>
              </w:rPr>
              <w:t xml:space="preserve"> </w:t>
            </w:r>
            <w:hyperlink r:id="rId14" w:tgtFrame="_blank" w:history="1">
              <w:r w:rsidR="008D5E36" w:rsidRPr="00016590">
                <w:rPr>
                  <w:rStyle w:val="a6"/>
                  <w:rFonts w:ascii="Book Antiqua" w:hAnsi="Book Antiqua"/>
                  <w:color w:val="auto"/>
                  <w:sz w:val="24"/>
                  <w:u w:val="none"/>
                  <w:shd w:val="clear" w:color="auto" w:fill="FFFFFF"/>
                </w:rPr>
                <w:t>DOI: 10.1002/bjs.1800800746</w:t>
              </w:r>
            </w:hyperlink>
            <w:r w:rsidRPr="00016590">
              <w:rPr>
                <w:rFonts w:ascii="Book Antiqua" w:eastAsia="宋体" w:hAnsi="Book Antiqua" w:cs="宋体"/>
                <w:kern w:val="0"/>
                <w:sz w:val="24"/>
                <w:lang w:eastAsia="zh-CN"/>
              </w:rPr>
              <w:t>]</w:t>
            </w:r>
          </w:p>
          <w:p w:rsidR="00AA1AFE" w:rsidRPr="00016590" w:rsidRDefault="00AA1AFE" w:rsidP="00AA1AFE">
            <w:pPr>
              <w:widowControl/>
              <w:wordWrap/>
              <w:autoSpaceDE/>
              <w:autoSpaceDN/>
              <w:jc w:val="left"/>
              <w:rPr>
                <w:rFonts w:ascii="Book Antiqua" w:eastAsia="宋体" w:hAnsi="Book Antiqua" w:cs="宋体"/>
                <w:kern w:val="0"/>
                <w:sz w:val="24"/>
                <w:lang w:eastAsia="zh-CN"/>
              </w:rPr>
            </w:pPr>
            <w:r w:rsidRPr="00016590">
              <w:rPr>
                <w:rFonts w:ascii="Book Antiqua" w:eastAsia="宋体" w:hAnsi="Book Antiqua" w:cs="宋体"/>
                <w:kern w:val="0"/>
                <w:sz w:val="24"/>
                <w:lang w:eastAsia="zh-CN"/>
              </w:rPr>
              <w:t xml:space="preserve">28 </w:t>
            </w:r>
            <w:proofErr w:type="spellStart"/>
            <w:r w:rsidRPr="00016590">
              <w:rPr>
                <w:rFonts w:ascii="Book Antiqua" w:eastAsia="宋体" w:hAnsi="Book Antiqua" w:cs="宋体"/>
                <w:b/>
                <w:bCs/>
                <w:kern w:val="0"/>
                <w:sz w:val="24"/>
                <w:lang w:eastAsia="zh-CN"/>
              </w:rPr>
              <w:t>Memon</w:t>
            </w:r>
            <w:proofErr w:type="spellEnd"/>
            <w:r w:rsidRPr="00016590">
              <w:rPr>
                <w:rFonts w:ascii="Book Antiqua" w:eastAsia="宋体" w:hAnsi="Book Antiqua" w:cs="宋体"/>
                <w:b/>
                <w:bCs/>
                <w:kern w:val="0"/>
                <w:sz w:val="24"/>
                <w:lang w:eastAsia="zh-CN"/>
              </w:rPr>
              <w:t xml:space="preserve"> AA</w:t>
            </w:r>
            <w:r w:rsidRPr="00016590">
              <w:rPr>
                <w:rFonts w:ascii="Book Antiqua" w:eastAsia="宋体" w:hAnsi="Book Antiqua" w:cs="宋体"/>
                <w:kern w:val="0"/>
                <w:sz w:val="24"/>
                <w:lang w:eastAsia="zh-CN"/>
              </w:rPr>
              <w:t xml:space="preserve">, Marks CG. Stapled anastomoses in colorectal surgery: a prospective study. </w:t>
            </w:r>
            <w:proofErr w:type="spellStart"/>
            <w:r w:rsidRPr="00016590">
              <w:rPr>
                <w:rFonts w:ascii="Book Antiqua" w:eastAsia="宋体" w:hAnsi="Book Antiqua" w:cs="宋体"/>
                <w:i/>
                <w:iCs/>
                <w:kern w:val="0"/>
                <w:sz w:val="24"/>
                <w:lang w:eastAsia="zh-CN"/>
              </w:rPr>
              <w:t>Eur</w:t>
            </w:r>
            <w:proofErr w:type="spellEnd"/>
            <w:r w:rsidRPr="00016590">
              <w:rPr>
                <w:rFonts w:ascii="Book Antiqua" w:eastAsia="宋体" w:hAnsi="Book Antiqua" w:cs="宋体"/>
                <w:i/>
                <w:iCs/>
                <w:kern w:val="0"/>
                <w:sz w:val="24"/>
                <w:lang w:eastAsia="zh-CN"/>
              </w:rPr>
              <w:t xml:space="preserve"> J </w:t>
            </w:r>
            <w:proofErr w:type="spellStart"/>
            <w:r w:rsidRPr="00016590">
              <w:rPr>
                <w:rFonts w:ascii="Book Antiqua" w:eastAsia="宋体" w:hAnsi="Book Antiqua" w:cs="宋体"/>
                <w:i/>
                <w:iCs/>
                <w:kern w:val="0"/>
                <w:sz w:val="24"/>
                <w:lang w:eastAsia="zh-CN"/>
              </w:rPr>
              <w:t>Surg</w:t>
            </w:r>
            <w:proofErr w:type="spellEnd"/>
            <w:r w:rsidRPr="00016590">
              <w:rPr>
                <w:rFonts w:ascii="Book Antiqua" w:eastAsia="宋体" w:hAnsi="Book Antiqua" w:cs="宋体"/>
                <w:kern w:val="0"/>
                <w:sz w:val="24"/>
                <w:lang w:eastAsia="zh-CN"/>
              </w:rPr>
              <w:t xml:space="preserve"> 1996; </w:t>
            </w:r>
            <w:r w:rsidRPr="00016590">
              <w:rPr>
                <w:rFonts w:ascii="Book Antiqua" w:eastAsia="宋体" w:hAnsi="Book Antiqua" w:cs="宋体"/>
                <w:b/>
                <w:bCs/>
                <w:kern w:val="0"/>
                <w:sz w:val="24"/>
                <w:lang w:eastAsia="zh-CN"/>
              </w:rPr>
              <w:t>162</w:t>
            </w:r>
            <w:r w:rsidRPr="00016590">
              <w:rPr>
                <w:rFonts w:ascii="Book Antiqua" w:eastAsia="宋体" w:hAnsi="Book Antiqua" w:cs="宋体"/>
                <w:kern w:val="0"/>
                <w:sz w:val="24"/>
                <w:lang w:eastAsia="zh-CN"/>
              </w:rPr>
              <w:t>: 805-810 [PMID: 8934111]</w:t>
            </w:r>
          </w:p>
          <w:p w:rsidR="00AA1AFE" w:rsidRPr="00016590" w:rsidRDefault="00AA1AFE" w:rsidP="00AA1AFE">
            <w:pPr>
              <w:widowControl/>
              <w:wordWrap/>
              <w:autoSpaceDE/>
              <w:autoSpaceDN/>
              <w:jc w:val="left"/>
              <w:rPr>
                <w:rFonts w:ascii="Book Antiqua" w:eastAsia="宋体" w:hAnsi="Book Antiqua" w:cs="宋体"/>
                <w:kern w:val="0"/>
                <w:sz w:val="24"/>
                <w:lang w:eastAsia="zh-CN"/>
              </w:rPr>
            </w:pPr>
            <w:r w:rsidRPr="00016590">
              <w:rPr>
                <w:rFonts w:ascii="Book Antiqua" w:eastAsia="宋体" w:hAnsi="Book Antiqua" w:cs="宋体"/>
                <w:kern w:val="0"/>
                <w:sz w:val="24"/>
                <w:lang w:eastAsia="zh-CN"/>
              </w:rPr>
              <w:t xml:space="preserve">29 </w:t>
            </w:r>
            <w:r w:rsidRPr="00016590">
              <w:rPr>
                <w:rFonts w:ascii="Book Antiqua" w:eastAsia="宋体" w:hAnsi="Book Antiqua" w:cs="宋体"/>
                <w:b/>
                <w:bCs/>
                <w:kern w:val="0"/>
                <w:sz w:val="24"/>
                <w:lang w:eastAsia="zh-CN"/>
              </w:rPr>
              <w:t>Fu CG</w:t>
            </w:r>
            <w:r w:rsidRPr="00016590">
              <w:rPr>
                <w:rFonts w:ascii="Book Antiqua" w:eastAsia="宋体" w:hAnsi="Book Antiqua" w:cs="宋体"/>
                <w:kern w:val="0"/>
                <w:sz w:val="24"/>
                <w:lang w:eastAsia="zh-CN"/>
              </w:rPr>
              <w:t xml:space="preserve">, Muto T, Masaki T. Results of the double stapling procedure in colorectal surgery. </w:t>
            </w:r>
            <w:proofErr w:type="spellStart"/>
            <w:r w:rsidRPr="00016590">
              <w:rPr>
                <w:rFonts w:ascii="Book Antiqua" w:eastAsia="宋体" w:hAnsi="Book Antiqua" w:cs="宋体"/>
                <w:i/>
                <w:iCs/>
                <w:kern w:val="0"/>
                <w:sz w:val="24"/>
                <w:lang w:eastAsia="zh-CN"/>
              </w:rPr>
              <w:t>Surg</w:t>
            </w:r>
            <w:proofErr w:type="spellEnd"/>
            <w:r w:rsidRPr="00016590">
              <w:rPr>
                <w:rFonts w:ascii="Book Antiqua" w:eastAsia="宋体" w:hAnsi="Book Antiqua" w:cs="宋体"/>
                <w:i/>
                <w:iCs/>
                <w:kern w:val="0"/>
                <w:sz w:val="24"/>
                <w:lang w:eastAsia="zh-CN"/>
              </w:rPr>
              <w:t xml:space="preserve"> Today</w:t>
            </w:r>
            <w:r w:rsidRPr="00016590">
              <w:rPr>
                <w:rFonts w:ascii="Book Antiqua" w:eastAsia="宋体" w:hAnsi="Book Antiqua" w:cs="宋体"/>
                <w:kern w:val="0"/>
                <w:sz w:val="24"/>
                <w:lang w:eastAsia="zh-CN"/>
              </w:rPr>
              <w:t xml:space="preserve"> 1997; </w:t>
            </w:r>
            <w:r w:rsidRPr="00016590">
              <w:rPr>
                <w:rFonts w:ascii="Book Antiqua" w:eastAsia="宋体" w:hAnsi="Book Antiqua" w:cs="宋体"/>
                <w:b/>
                <w:bCs/>
                <w:kern w:val="0"/>
                <w:sz w:val="24"/>
                <w:lang w:eastAsia="zh-CN"/>
              </w:rPr>
              <w:t>27</w:t>
            </w:r>
            <w:r w:rsidRPr="00016590">
              <w:rPr>
                <w:rFonts w:ascii="Book Antiqua" w:eastAsia="宋体" w:hAnsi="Book Antiqua" w:cs="宋体"/>
                <w:kern w:val="0"/>
                <w:sz w:val="24"/>
                <w:lang w:eastAsia="zh-CN"/>
              </w:rPr>
              <w:t>: 706-709 [PMID: 9306583</w:t>
            </w:r>
            <w:r w:rsidR="008D5E36" w:rsidRPr="00016590">
              <w:rPr>
                <w:rFonts w:ascii="Book Antiqua" w:eastAsia="宋体" w:hAnsi="Book Antiqua" w:cs="宋体"/>
                <w:kern w:val="0"/>
                <w:sz w:val="24"/>
                <w:lang w:eastAsia="zh-CN"/>
              </w:rPr>
              <w:t xml:space="preserve"> </w:t>
            </w:r>
            <w:hyperlink r:id="rId15" w:tgtFrame="_blank" w:history="1">
              <w:r w:rsidR="008D5E36" w:rsidRPr="00016590">
                <w:rPr>
                  <w:rStyle w:val="a6"/>
                  <w:rFonts w:ascii="Book Antiqua" w:hAnsi="Book Antiqua"/>
                  <w:color w:val="auto"/>
                  <w:sz w:val="24"/>
                  <w:u w:val="none"/>
                  <w:shd w:val="clear" w:color="auto" w:fill="FFFFFF"/>
                </w:rPr>
                <w:t>DOI: 10.1007/BF02384981</w:t>
              </w:r>
            </w:hyperlink>
            <w:r w:rsidRPr="00016590">
              <w:rPr>
                <w:rFonts w:ascii="Book Antiqua" w:eastAsia="宋体" w:hAnsi="Book Antiqua" w:cs="宋体"/>
                <w:kern w:val="0"/>
                <w:sz w:val="24"/>
                <w:lang w:eastAsia="zh-CN"/>
              </w:rPr>
              <w:t>]</w:t>
            </w:r>
          </w:p>
          <w:p w:rsidR="00AA1AFE" w:rsidRPr="00016590" w:rsidRDefault="00AA1AFE" w:rsidP="00AA1AFE">
            <w:pPr>
              <w:widowControl/>
              <w:wordWrap/>
              <w:autoSpaceDE/>
              <w:autoSpaceDN/>
              <w:jc w:val="left"/>
              <w:rPr>
                <w:rFonts w:ascii="Book Antiqua" w:eastAsia="宋体" w:hAnsi="Book Antiqua" w:cs="宋体"/>
                <w:kern w:val="0"/>
                <w:sz w:val="24"/>
                <w:lang w:eastAsia="zh-CN"/>
              </w:rPr>
            </w:pPr>
            <w:r w:rsidRPr="00016590">
              <w:rPr>
                <w:rFonts w:ascii="Book Antiqua" w:eastAsia="宋体" w:hAnsi="Book Antiqua" w:cs="宋体"/>
                <w:kern w:val="0"/>
                <w:sz w:val="24"/>
                <w:lang w:eastAsia="zh-CN"/>
              </w:rPr>
              <w:t xml:space="preserve">30 </w:t>
            </w:r>
            <w:proofErr w:type="spellStart"/>
            <w:r w:rsidRPr="00016590">
              <w:rPr>
                <w:rFonts w:ascii="Book Antiqua" w:eastAsia="宋体" w:hAnsi="Book Antiqua" w:cs="宋体"/>
                <w:b/>
                <w:bCs/>
                <w:kern w:val="0"/>
                <w:sz w:val="24"/>
                <w:lang w:eastAsia="zh-CN"/>
              </w:rPr>
              <w:t>Tejero</w:t>
            </w:r>
            <w:proofErr w:type="spellEnd"/>
            <w:r w:rsidRPr="00016590">
              <w:rPr>
                <w:rFonts w:ascii="Book Antiqua" w:eastAsia="宋体" w:hAnsi="Book Antiqua" w:cs="宋体"/>
                <w:b/>
                <w:bCs/>
                <w:kern w:val="0"/>
                <w:sz w:val="24"/>
                <w:lang w:eastAsia="zh-CN"/>
              </w:rPr>
              <w:t xml:space="preserve"> </w:t>
            </w:r>
            <w:proofErr w:type="spellStart"/>
            <w:r w:rsidRPr="00016590">
              <w:rPr>
                <w:rFonts w:ascii="Book Antiqua" w:eastAsia="宋体" w:hAnsi="Book Antiqua" w:cs="宋体"/>
                <w:b/>
                <w:bCs/>
                <w:kern w:val="0"/>
                <w:sz w:val="24"/>
                <w:lang w:eastAsia="zh-CN"/>
              </w:rPr>
              <w:t>Cebrián</w:t>
            </w:r>
            <w:proofErr w:type="spellEnd"/>
            <w:r w:rsidRPr="00016590">
              <w:rPr>
                <w:rFonts w:ascii="Book Antiqua" w:eastAsia="宋体" w:hAnsi="Book Antiqua" w:cs="宋体"/>
                <w:b/>
                <w:bCs/>
                <w:kern w:val="0"/>
                <w:sz w:val="24"/>
                <w:lang w:eastAsia="zh-CN"/>
              </w:rPr>
              <w:t xml:space="preserve"> E</w:t>
            </w:r>
            <w:r w:rsidRPr="00016590">
              <w:rPr>
                <w:rFonts w:ascii="Book Antiqua" w:eastAsia="宋体" w:hAnsi="Book Antiqua" w:cs="宋体"/>
                <w:kern w:val="0"/>
                <w:sz w:val="24"/>
                <w:lang w:eastAsia="zh-CN"/>
              </w:rPr>
              <w:t xml:space="preserve">, </w:t>
            </w:r>
            <w:proofErr w:type="spellStart"/>
            <w:r w:rsidRPr="00016590">
              <w:rPr>
                <w:rFonts w:ascii="Book Antiqua" w:eastAsia="宋体" w:hAnsi="Book Antiqua" w:cs="宋体"/>
                <w:kern w:val="0"/>
                <w:sz w:val="24"/>
                <w:lang w:eastAsia="zh-CN"/>
              </w:rPr>
              <w:t>Ratia</w:t>
            </w:r>
            <w:proofErr w:type="spellEnd"/>
            <w:r w:rsidRPr="00016590">
              <w:rPr>
                <w:rFonts w:ascii="Book Antiqua" w:eastAsia="宋体" w:hAnsi="Book Antiqua" w:cs="宋体"/>
                <w:kern w:val="0"/>
                <w:sz w:val="24"/>
                <w:lang w:eastAsia="zh-CN"/>
              </w:rPr>
              <w:t xml:space="preserve"> </w:t>
            </w:r>
            <w:proofErr w:type="spellStart"/>
            <w:r w:rsidRPr="00016590">
              <w:rPr>
                <w:rFonts w:ascii="Book Antiqua" w:eastAsia="宋体" w:hAnsi="Book Antiqua" w:cs="宋体"/>
                <w:kern w:val="0"/>
                <w:sz w:val="24"/>
                <w:lang w:eastAsia="zh-CN"/>
              </w:rPr>
              <w:t>Giménez</w:t>
            </w:r>
            <w:proofErr w:type="spellEnd"/>
            <w:r w:rsidRPr="00016590">
              <w:rPr>
                <w:rFonts w:ascii="Book Antiqua" w:eastAsia="宋体" w:hAnsi="Book Antiqua" w:cs="宋体"/>
                <w:kern w:val="0"/>
                <w:sz w:val="24"/>
                <w:lang w:eastAsia="zh-CN"/>
              </w:rPr>
              <w:t xml:space="preserve"> T, </w:t>
            </w:r>
            <w:proofErr w:type="spellStart"/>
            <w:r w:rsidRPr="00016590">
              <w:rPr>
                <w:rFonts w:ascii="Book Antiqua" w:eastAsia="宋体" w:hAnsi="Book Antiqua" w:cs="宋体"/>
                <w:kern w:val="0"/>
                <w:sz w:val="24"/>
                <w:lang w:eastAsia="zh-CN"/>
              </w:rPr>
              <w:t>Fernández</w:t>
            </w:r>
            <w:proofErr w:type="spellEnd"/>
            <w:r w:rsidRPr="00016590">
              <w:rPr>
                <w:rFonts w:ascii="Book Antiqua" w:eastAsia="宋体" w:hAnsi="Book Antiqua" w:cs="宋体"/>
                <w:kern w:val="0"/>
                <w:sz w:val="24"/>
                <w:lang w:eastAsia="zh-CN"/>
              </w:rPr>
              <w:t xml:space="preserve"> </w:t>
            </w:r>
            <w:proofErr w:type="spellStart"/>
            <w:r w:rsidRPr="00016590">
              <w:rPr>
                <w:rFonts w:ascii="Book Antiqua" w:eastAsia="宋体" w:hAnsi="Book Antiqua" w:cs="宋体"/>
                <w:kern w:val="0"/>
                <w:sz w:val="24"/>
                <w:lang w:eastAsia="zh-CN"/>
              </w:rPr>
              <w:t>Fernández</w:t>
            </w:r>
            <w:proofErr w:type="spellEnd"/>
            <w:r w:rsidRPr="00016590">
              <w:rPr>
                <w:rFonts w:ascii="Book Antiqua" w:eastAsia="宋体" w:hAnsi="Book Antiqua" w:cs="宋体"/>
                <w:kern w:val="0"/>
                <w:sz w:val="24"/>
                <w:lang w:eastAsia="zh-CN"/>
              </w:rPr>
              <w:t xml:space="preserve"> L, </w:t>
            </w:r>
            <w:proofErr w:type="spellStart"/>
            <w:r w:rsidRPr="00016590">
              <w:rPr>
                <w:rFonts w:ascii="Book Antiqua" w:eastAsia="宋体" w:hAnsi="Book Antiqua" w:cs="宋体"/>
                <w:kern w:val="0"/>
                <w:sz w:val="24"/>
                <w:lang w:eastAsia="zh-CN"/>
              </w:rPr>
              <w:t>Tieso</w:t>
            </w:r>
            <w:proofErr w:type="spellEnd"/>
            <w:r w:rsidRPr="00016590">
              <w:rPr>
                <w:rFonts w:ascii="Book Antiqua" w:eastAsia="宋体" w:hAnsi="Book Antiqua" w:cs="宋体"/>
                <w:kern w:val="0"/>
                <w:sz w:val="24"/>
                <w:lang w:eastAsia="zh-CN"/>
              </w:rPr>
              <w:t xml:space="preserve"> </w:t>
            </w:r>
            <w:proofErr w:type="spellStart"/>
            <w:r w:rsidRPr="00016590">
              <w:rPr>
                <w:rFonts w:ascii="Book Antiqua" w:eastAsia="宋体" w:hAnsi="Book Antiqua" w:cs="宋体"/>
                <w:kern w:val="0"/>
                <w:sz w:val="24"/>
                <w:lang w:eastAsia="zh-CN"/>
              </w:rPr>
              <w:t>Herreros</w:t>
            </w:r>
            <w:proofErr w:type="spellEnd"/>
            <w:r w:rsidRPr="00016590">
              <w:rPr>
                <w:rFonts w:ascii="Book Antiqua" w:eastAsia="宋体" w:hAnsi="Book Antiqua" w:cs="宋体"/>
                <w:kern w:val="0"/>
                <w:sz w:val="24"/>
                <w:lang w:eastAsia="zh-CN"/>
              </w:rPr>
              <w:t xml:space="preserve"> A, Jorge Sanchez E. Double-stapling technique for mechanical circular </w:t>
            </w:r>
            <w:proofErr w:type="spellStart"/>
            <w:r w:rsidRPr="00016590">
              <w:rPr>
                <w:rFonts w:ascii="Book Antiqua" w:eastAsia="宋体" w:hAnsi="Book Antiqua" w:cs="宋体"/>
                <w:kern w:val="0"/>
                <w:sz w:val="24"/>
                <w:lang w:eastAsia="zh-CN"/>
              </w:rPr>
              <w:t>oesophagojejunal</w:t>
            </w:r>
            <w:proofErr w:type="spellEnd"/>
            <w:r w:rsidRPr="00016590">
              <w:rPr>
                <w:rFonts w:ascii="Book Antiqua" w:eastAsia="宋体" w:hAnsi="Book Antiqua" w:cs="宋体"/>
                <w:kern w:val="0"/>
                <w:sz w:val="24"/>
                <w:lang w:eastAsia="zh-CN"/>
              </w:rPr>
              <w:t xml:space="preserve"> anastomosis after total gastrectomy. </w:t>
            </w:r>
            <w:r w:rsidRPr="00016590">
              <w:rPr>
                <w:rFonts w:ascii="Book Antiqua" w:eastAsia="宋体" w:hAnsi="Book Antiqua" w:cs="宋体"/>
                <w:i/>
                <w:iCs/>
                <w:kern w:val="0"/>
                <w:sz w:val="24"/>
                <w:lang w:eastAsia="zh-CN"/>
              </w:rPr>
              <w:t xml:space="preserve">Br J </w:t>
            </w:r>
            <w:proofErr w:type="spellStart"/>
            <w:r w:rsidRPr="00016590">
              <w:rPr>
                <w:rFonts w:ascii="Book Antiqua" w:eastAsia="宋体" w:hAnsi="Book Antiqua" w:cs="宋体"/>
                <w:i/>
                <w:iCs/>
                <w:kern w:val="0"/>
                <w:sz w:val="24"/>
                <w:lang w:eastAsia="zh-CN"/>
              </w:rPr>
              <w:t>Surg</w:t>
            </w:r>
            <w:proofErr w:type="spellEnd"/>
            <w:r w:rsidRPr="00016590">
              <w:rPr>
                <w:rFonts w:ascii="Book Antiqua" w:eastAsia="宋体" w:hAnsi="Book Antiqua" w:cs="宋体"/>
                <w:kern w:val="0"/>
                <w:sz w:val="24"/>
                <w:lang w:eastAsia="zh-CN"/>
              </w:rPr>
              <w:t xml:space="preserve"> 1994; </w:t>
            </w:r>
            <w:r w:rsidRPr="00016590">
              <w:rPr>
                <w:rFonts w:ascii="Book Antiqua" w:eastAsia="宋体" w:hAnsi="Book Antiqua" w:cs="宋体"/>
                <w:b/>
                <w:bCs/>
                <w:kern w:val="0"/>
                <w:sz w:val="24"/>
                <w:lang w:eastAsia="zh-CN"/>
              </w:rPr>
              <w:t>81</w:t>
            </w:r>
            <w:r w:rsidRPr="00016590">
              <w:rPr>
                <w:rFonts w:ascii="Book Antiqua" w:eastAsia="宋体" w:hAnsi="Book Antiqua" w:cs="宋体"/>
                <w:kern w:val="0"/>
                <w:sz w:val="24"/>
                <w:lang w:eastAsia="zh-CN"/>
              </w:rPr>
              <w:t>: 408-409 [PMID: 8173914</w:t>
            </w:r>
            <w:r w:rsidR="008D5E36" w:rsidRPr="00016590">
              <w:rPr>
                <w:rFonts w:ascii="Book Antiqua" w:eastAsia="宋体" w:hAnsi="Book Antiqua" w:cs="宋体"/>
                <w:kern w:val="0"/>
                <w:sz w:val="24"/>
                <w:lang w:eastAsia="zh-CN"/>
              </w:rPr>
              <w:t xml:space="preserve"> </w:t>
            </w:r>
            <w:hyperlink r:id="rId16" w:tgtFrame="_blank" w:history="1">
              <w:r w:rsidR="008D5E36" w:rsidRPr="00016590">
                <w:rPr>
                  <w:rStyle w:val="a6"/>
                  <w:rFonts w:ascii="Book Antiqua" w:hAnsi="Book Antiqua"/>
                  <w:color w:val="auto"/>
                  <w:sz w:val="24"/>
                  <w:u w:val="none"/>
                  <w:shd w:val="clear" w:color="auto" w:fill="FFFFFF"/>
                </w:rPr>
                <w:t>DOI: 10.1002/bjs.1800810329</w:t>
              </w:r>
            </w:hyperlink>
            <w:r w:rsidRPr="00016590">
              <w:rPr>
                <w:rFonts w:ascii="Book Antiqua" w:eastAsia="宋体" w:hAnsi="Book Antiqua" w:cs="宋体"/>
                <w:kern w:val="0"/>
                <w:sz w:val="24"/>
                <w:lang w:eastAsia="zh-CN"/>
              </w:rPr>
              <w:t>]</w:t>
            </w:r>
          </w:p>
          <w:p w:rsidR="00AA1AFE" w:rsidRPr="00016590" w:rsidRDefault="00AA1AFE" w:rsidP="00AA1AFE">
            <w:pPr>
              <w:widowControl/>
              <w:wordWrap/>
              <w:autoSpaceDE/>
              <w:autoSpaceDN/>
              <w:jc w:val="left"/>
              <w:rPr>
                <w:rFonts w:ascii="Book Antiqua" w:eastAsia="宋体" w:hAnsi="Book Antiqua" w:cs="宋体"/>
                <w:kern w:val="0"/>
                <w:sz w:val="24"/>
                <w:lang w:eastAsia="zh-CN"/>
              </w:rPr>
            </w:pPr>
            <w:r w:rsidRPr="00016590">
              <w:rPr>
                <w:rFonts w:ascii="Book Antiqua" w:eastAsia="宋体" w:hAnsi="Book Antiqua" w:cs="宋体"/>
                <w:kern w:val="0"/>
                <w:sz w:val="24"/>
                <w:lang w:eastAsia="zh-CN"/>
              </w:rPr>
              <w:t xml:space="preserve">31 </w:t>
            </w:r>
            <w:proofErr w:type="spellStart"/>
            <w:r w:rsidRPr="00016590">
              <w:rPr>
                <w:rFonts w:ascii="Book Antiqua" w:eastAsia="宋体" w:hAnsi="Book Antiqua" w:cs="宋体"/>
                <w:b/>
                <w:bCs/>
                <w:kern w:val="0"/>
                <w:sz w:val="24"/>
                <w:lang w:eastAsia="zh-CN"/>
              </w:rPr>
              <w:t>Ohdaira</w:t>
            </w:r>
            <w:proofErr w:type="spellEnd"/>
            <w:r w:rsidRPr="00016590">
              <w:rPr>
                <w:rFonts w:ascii="Book Antiqua" w:eastAsia="宋体" w:hAnsi="Book Antiqua" w:cs="宋体"/>
                <w:b/>
                <w:bCs/>
                <w:kern w:val="0"/>
                <w:sz w:val="24"/>
                <w:lang w:eastAsia="zh-CN"/>
              </w:rPr>
              <w:t xml:space="preserve"> H</w:t>
            </w:r>
            <w:r w:rsidRPr="00016590">
              <w:rPr>
                <w:rFonts w:ascii="Book Antiqua" w:eastAsia="宋体" w:hAnsi="Book Antiqua" w:cs="宋体"/>
                <w:kern w:val="0"/>
                <w:sz w:val="24"/>
                <w:lang w:eastAsia="zh-CN"/>
              </w:rPr>
              <w:t xml:space="preserve">, </w:t>
            </w:r>
            <w:proofErr w:type="spellStart"/>
            <w:r w:rsidRPr="00016590">
              <w:rPr>
                <w:rFonts w:ascii="Book Antiqua" w:eastAsia="宋体" w:hAnsi="Book Antiqua" w:cs="宋体"/>
                <w:kern w:val="0"/>
                <w:sz w:val="24"/>
                <w:lang w:eastAsia="zh-CN"/>
              </w:rPr>
              <w:t>Noro</w:t>
            </w:r>
            <w:proofErr w:type="spellEnd"/>
            <w:r w:rsidRPr="00016590">
              <w:rPr>
                <w:rFonts w:ascii="Book Antiqua" w:eastAsia="宋体" w:hAnsi="Book Antiqua" w:cs="宋体"/>
                <w:kern w:val="0"/>
                <w:sz w:val="24"/>
                <w:lang w:eastAsia="zh-CN"/>
              </w:rPr>
              <w:t xml:space="preserve"> T, Terada H, </w:t>
            </w:r>
            <w:proofErr w:type="spellStart"/>
            <w:r w:rsidRPr="00016590">
              <w:rPr>
                <w:rFonts w:ascii="Book Antiqua" w:eastAsia="宋体" w:hAnsi="Book Antiqua" w:cs="宋体"/>
                <w:kern w:val="0"/>
                <w:sz w:val="24"/>
                <w:lang w:eastAsia="zh-CN"/>
              </w:rPr>
              <w:t>Kameyama</w:t>
            </w:r>
            <w:proofErr w:type="spellEnd"/>
            <w:r w:rsidRPr="00016590">
              <w:rPr>
                <w:rFonts w:ascii="Book Antiqua" w:eastAsia="宋体" w:hAnsi="Book Antiqua" w:cs="宋体"/>
                <w:kern w:val="0"/>
                <w:sz w:val="24"/>
                <w:lang w:eastAsia="zh-CN"/>
              </w:rPr>
              <w:t xml:space="preserve"> J, </w:t>
            </w:r>
            <w:proofErr w:type="spellStart"/>
            <w:r w:rsidRPr="00016590">
              <w:rPr>
                <w:rFonts w:ascii="Book Antiqua" w:eastAsia="宋体" w:hAnsi="Book Antiqua" w:cs="宋体"/>
                <w:kern w:val="0"/>
                <w:sz w:val="24"/>
                <w:lang w:eastAsia="zh-CN"/>
              </w:rPr>
              <w:t>Ohara</w:t>
            </w:r>
            <w:proofErr w:type="spellEnd"/>
            <w:r w:rsidRPr="00016590">
              <w:rPr>
                <w:rFonts w:ascii="Book Antiqua" w:eastAsia="宋体" w:hAnsi="Book Antiqua" w:cs="宋体"/>
                <w:kern w:val="0"/>
                <w:sz w:val="24"/>
                <w:lang w:eastAsia="zh-CN"/>
              </w:rPr>
              <w:t xml:space="preserve"> T, Yoshino K, </w:t>
            </w:r>
            <w:proofErr w:type="spellStart"/>
            <w:r w:rsidRPr="00016590">
              <w:rPr>
                <w:rFonts w:ascii="Book Antiqua" w:eastAsia="宋体" w:hAnsi="Book Antiqua" w:cs="宋体"/>
                <w:kern w:val="0"/>
                <w:sz w:val="24"/>
                <w:lang w:eastAsia="zh-CN"/>
              </w:rPr>
              <w:t>Kitajima</w:t>
            </w:r>
            <w:proofErr w:type="spellEnd"/>
            <w:r w:rsidRPr="00016590">
              <w:rPr>
                <w:rFonts w:ascii="Book Antiqua" w:eastAsia="宋体" w:hAnsi="Book Antiqua" w:cs="宋体"/>
                <w:kern w:val="0"/>
                <w:sz w:val="24"/>
                <w:lang w:eastAsia="zh-CN"/>
              </w:rPr>
              <w:t xml:space="preserve"> M, Suzuki Y. New double-stapling technique for </w:t>
            </w:r>
            <w:proofErr w:type="spellStart"/>
            <w:r w:rsidRPr="00016590">
              <w:rPr>
                <w:rFonts w:ascii="Book Antiqua" w:eastAsia="宋体" w:hAnsi="Book Antiqua" w:cs="宋体"/>
                <w:kern w:val="0"/>
                <w:sz w:val="24"/>
                <w:lang w:eastAsia="zh-CN"/>
              </w:rPr>
              <w:t>esophagojejunostomy</w:t>
            </w:r>
            <w:proofErr w:type="spellEnd"/>
            <w:r w:rsidRPr="00016590">
              <w:rPr>
                <w:rFonts w:ascii="Book Antiqua" w:eastAsia="宋体" w:hAnsi="Book Antiqua" w:cs="宋体"/>
                <w:kern w:val="0"/>
                <w:sz w:val="24"/>
                <w:lang w:eastAsia="zh-CN"/>
              </w:rPr>
              <w:t xml:space="preserve"> and </w:t>
            </w:r>
            <w:proofErr w:type="spellStart"/>
            <w:r w:rsidRPr="00016590">
              <w:rPr>
                <w:rFonts w:ascii="Book Antiqua" w:eastAsia="宋体" w:hAnsi="Book Antiqua" w:cs="宋体"/>
                <w:kern w:val="0"/>
                <w:sz w:val="24"/>
                <w:lang w:eastAsia="zh-CN"/>
              </w:rPr>
              <w:t>esophagogastrostomy</w:t>
            </w:r>
            <w:proofErr w:type="spellEnd"/>
            <w:r w:rsidRPr="00016590">
              <w:rPr>
                <w:rFonts w:ascii="Book Antiqua" w:eastAsia="宋体" w:hAnsi="Book Antiqua" w:cs="宋体"/>
                <w:kern w:val="0"/>
                <w:sz w:val="24"/>
                <w:lang w:eastAsia="zh-CN"/>
              </w:rPr>
              <w:t xml:space="preserve"> in gastric cancer surgery, using a </w:t>
            </w:r>
            <w:proofErr w:type="spellStart"/>
            <w:r w:rsidRPr="00016590">
              <w:rPr>
                <w:rFonts w:ascii="Book Antiqua" w:eastAsia="宋体" w:hAnsi="Book Antiqua" w:cs="宋体"/>
                <w:kern w:val="0"/>
                <w:sz w:val="24"/>
                <w:lang w:eastAsia="zh-CN"/>
              </w:rPr>
              <w:t>peroral</w:t>
            </w:r>
            <w:proofErr w:type="spellEnd"/>
            <w:r w:rsidRPr="00016590">
              <w:rPr>
                <w:rFonts w:ascii="Book Antiqua" w:eastAsia="宋体" w:hAnsi="Book Antiqua" w:cs="宋体"/>
                <w:kern w:val="0"/>
                <w:sz w:val="24"/>
                <w:lang w:eastAsia="zh-CN"/>
              </w:rPr>
              <w:t xml:space="preserve"> intraluminal approach with a digital stapling system. </w:t>
            </w:r>
            <w:r w:rsidRPr="00016590">
              <w:rPr>
                <w:rFonts w:ascii="Book Antiqua" w:eastAsia="宋体" w:hAnsi="Book Antiqua" w:cs="宋体"/>
                <w:i/>
                <w:iCs/>
                <w:kern w:val="0"/>
                <w:sz w:val="24"/>
                <w:lang w:eastAsia="zh-CN"/>
              </w:rPr>
              <w:t>Gastric Cancer</w:t>
            </w:r>
            <w:r w:rsidRPr="00016590">
              <w:rPr>
                <w:rFonts w:ascii="Book Antiqua" w:eastAsia="宋体" w:hAnsi="Book Antiqua" w:cs="宋体"/>
                <w:kern w:val="0"/>
                <w:sz w:val="24"/>
                <w:lang w:eastAsia="zh-CN"/>
              </w:rPr>
              <w:t xml:space="preserve"> 2009; </w:t>
            </w:r>
            <w:r w:rsidRPr="00016590">
              <w:rPr>
                <w:rFonts w:ascii="Book Antiqua" w:eastAsia="宋体" w:hAnsi="Book Antiqua" w:cs="宋体"/>
                <w:b/>
                <w:bCs/>
                <w:kern w:val="0"/>
                <w:sz w:val="24"/>
                <w:lang w:eastAsia="zh-CN"/>
              </w:rPr>
              <w:t>12</w:t>
            </w:r>
            <w:r w:rsidRPr="00016590">
              <w:rPr>
                <w:rFonts w:ascii="Book Antiqua" w:eastAsia="宋体" w:hAnsi="Book Antiqua" w:cs="宋体"/>
                <w:kern w:val="0"/>
                <w:sz w:val="24"/>
                <w:lang w:eastAsia="zh-CN"/>
              </w:rPr>
              <w:t>: 101-105 [PMID: 19562464 DOI: 10.1007/s10120-009-0510-2]</w:t>
            </w:r>
          </w:p>
        </w:tc>
      </w:tr>
    </w:tbl>
    <w:bookmarkEnd w:id="52"/>
    <w:bookmarkEnd w:id="53"/>
    <w:p w:rsidR="00947CBA" w:rsidRPr="00016590" w:rsidRDefault="00947CBA" w:rsidP="00947CBA">
      <w:pPr>
        <w:spacing w:line="360" w:lineRule="auto"/>
        <w:ind w:left="353" w:hangingChars="150" w:hanging="353"/>
        <w:jc w:val="right"/>
        <w:rPr>
          <w:rFonts w:ascii="Book Antiqua" w:eastAsia="宋体" w:hAnsi="Book Antiqua"/>
          <w:sz w:val="24"/>
          <w:lang w:eastAsia="zh-CN"/>
        </w:rPr>
      </w:pPr>
      <w:r w:rsidRPr="00016590">
        <w:rPr>
          <w:rFonts w:ascii="Book Antiqua" w:hAnsi="Book Antiqua"/>
          <w:b/>
          <w:bCs/>
          <w:sz w:val="24"/>
        </w:rPr>
        <w:lastRenderedPageBreak/>
        <w:t xml:space="preserve">P-Reviewer: </w:t>
      </w:r>
      <w:proofErr w:type="spellStart"/>
      <w:r w:rsidRPr="00016590">
        <w:rPr>
          <w:rFonts w:ascii="Book Antiqua" w:hAnsi="Book Antiqua"/>
          <w:bCs/>
          <w:sz w:val="24"/>
        </w:rPr>
        <w:t>Forgione</w:t>
      </w:r>
      <w:proofErr w:type="spellEnd"/>
      <w:r w:rsidRPr="00016590">
        <w:rPr>
          <w:rFonts w:ascii="Book Antiqua" w:eastAsia="宋体" w:hAnsi="Book Antiqua" w:hint="eastAsia"/>
          <w:bCs/>
          <w:sz w:val="24"/>
          <w:lang w:eastAsia="zh-CN"/>
        </w:rPr>
        <w:t xml:space="preserve"> </w:t>
      </w:r>
      <w:r w:rsidRPr="00016590">
        <w:rPr>
          <w:rFonts w:ascii="Book Antiqua" w:hAnsi="Book Antiqua"/>
          <w:bCs/>
          <w:sz w:val="24"/>
        </w:rPr>
        <w:t>A</w:t>
      </w:r>
      <w:r w:rsidRPr="00016590">
        <w:rPr>
          <w:rFonts w:ascii="Book Antiqua" w:eastAsia="宋体" w:hAnsi="Book Antiqua" w:hint="eastAsia"/>
          <w:bCs/>
          <w:sz w:val="24"/>
          <w:lang w:eastAsia="zh-CN"/>
        </w:rPr>
        <w:t xml:space="preserve">, </w:t>
      </w:r>
      <w:r w:rsidRPr="00016590">
        <w:rPr>
          <w:rFonts w:ascii="Book Antiqua" w:eastAsia="宋体" w:hAnsi="Book Antiqua"/>
          <w:bCs/>
          <w:sz w:val="24"/>
          <w:lang w:eastAsia="zh-CN"/>
        </w:rPr>
        <w:t>Giannopoulos</w:t>
      </w:r>
      <w:r w:rsidRPr="00016590">
        <w:rPr>
          <w:rFonts w:ascii="Book Antiqua" w:eastAsia="宋体" w:hAnsi="Book Antiqua" w:hint="eastAsia"/>
          <w:bCs/>
          <w:sz w:val="24"/>
          <w:lang w:eastAsia="zh-CN"/>
        </w:rPr>
        <w:t xml:space="preserve"> GA, </w:t>
      </w:r>
      <w:proofErr w:type="gramStart"/>
      <w:r w:rsidRPr="00016590">
        <w:rPr>
          <w:rFonts w:ascii="Book Antiqua" w:eastAsia="宋体" w:hAnsi="Book Antiqua"/>
          <w:bCs/>
          <w:sz w:val="24"/>
          <w:lang w:eastAsia="zh-CN"/>
        </w:rPr>
        <w:t>Song</w:t>
      </w:r>
      <w:proofErr w:type="gramEnd"/>
      <w:r w:rsidRPr="00016590">
        <w:rPr>
          <w:rFonts w:ascii="Book Antiqua" w:eastAsia="宋体" w:hAnsi="Book Antiqua" w:hint="eastAsia"/>
          <w:bCs/>
          <w:sz w:val="24"/>
          <w:lang w:eastAsia="zh-CN"/>
        </w:rPr>
        <w:t xml:space="preserve"> </w:t>
      </w:r>
      <w:r w:rsidRPr="00016590">
        <w:rPr>
          <w:rFonts w:ascii="Book Antiqua" w:eastAsia="宋体" w:hAnsi="Book Antiqua"/>
          <w:bCs/>
          <w:sz w:val="24"/>
          <w:lang w:eastAsia="zh-CN"/>
        </w:rPr>
        <w:t>KY</w:t>
      </w:r>
      <w:r w:rsidRPr="00016590">
        <w:rPr>
          <w:rFonts w:ascii="Book Antiqua" w:eastAsia="宋体" w:hAnsi="Book Antiqua" w:hint="eastAsia"/>
          <w:b/>
          <w:bCs/>
          <w:sz w:val="24"/>
          <w:lang w:eastAsia="zh-CN"/>
        </w:rPr>
        <w:t xml:space="preserve"> </w:t>
      </w:r>
      <w:r w:rsidRPr="00016590">
        <w:rPr>
          <w:rFonts w:ascii="Book Antiqua" w:hAnsi="Book Antiqua"/>
          <w:b/>
          <w:bCs/>
          <w:sz w:val="24"/>
        </w:rPr>
        <w:t>S-Editor:</w:t>
      </w:r>
      <w:r w:rsidRPr="00016590">
        <w:rPr>
          <w:rFonts w:ascii="Book Antiqua" w:hAnsi="Book Antiqua"/>
          <w:sz w:val="24"/>
        </w:rPr>
        <w:t xml:space="preserve"> </w:t>
      </w:r>
      <w:r w:rsidRPr="00016590">
        <w:rPr>
          <w:rFonts w:ascii="Book Antiqua" w:eastAsia="宋体" w:hAnsi="Book Antiqua" w:hint="eastAsia"/>
          <w:sz w:val="24"/>
          <w:lang w:eastAsia="zh-CN"/>
        </w:rPr>
        <w:t>Yu J</w:t>
      </w:r>
      <w:r w:rsidRPr="00016590">
        <w:rPr>
          <w:rFonts w:ascii="Book Antiqua" w:hAnsi="Book Antiqua"/>
          <w:sz w:val="24"/>
        </w:rPr>
        <w:t xml:space="preserve"> </w:t>
      </w:r>
    </w:p>
    <w:p w:rsidR="00947CBA" w:rsidRPr="00016590" w:rsidRDefault="00947CBA" w:rsidP="00947CBA">
      <w:pPr>
        <w:spacing w:line="360" w:lineRule="auto"/>
        <w:ind w:left="353" w:hangingChars="150" w:hanging="353"/>
        <w:jc w:val="right"/>
        <w:rPr>
          <w:rFonts w:ascii="Book Antiqua" w:hAnsi="Book Antiqua"/>
          <w:sz w:val="24"/>
        </w:rPr>
      </w:pPr>
      <w:r w:rsidRPr="00016590">
        <w:rPr>
          <w:rFonts w:ascii="Book Antiqua" w:hAnsi="Book Antiqua"/>
          <w:b/>
          <w:bCs/>
          <w:sz w:val="24"/>
        </w:rPr>
        <w:t>L-Editor:</w:t>
      </w:r>
      <w:r w:rsidRPr="00016590">
        <w:rPr>
          <w:rFonts w:ascii="Book Antiqua" w:hAnsi="Book Antiqua"/>
          <w:sz w:val="24"/>
        </w:rPr>
        <w:t xml:space="preserve">  </w:t>
      </w:r>
      <w:r w:rsidRPr="00016590">
        <w:rPr>
          <w:rFonts w:ascii="Book Antiqua" w:hAnsi="Book Antiqua"/>
          <w:b/>
          <w:bCs/>
          <w:sz w:val="24"/>
        </w:rPr>
        <w:t>E-Editor:</w:t>
      </w:r>
    </w:p>
    <w:p w:rsidR="0001656A" w:rsidRPr="00016590" w:rsidRDefault="0001656A" w:rsidP="001C5C80">
      <w:pPr>
        <w:wordWrap/>
        <w:adjustRightInd w:val="0"/>
        <w:snapToGrid w:val="0"/>
        <w:spacing w:line="360" w:lineRule="auto"/>
        <w:rPr>
          <w:rFonts w:ascii="Book Antiqua" w:eastAsiaTheme="minorHAnsi" w:hAnsi="Book Antiqua"/>
          <w:sz w:val="24"/>
          <w:shd w:val="clear" w:color="auto" w:fill="FFFFFF"/>
        </w:rPr>
      </w:pPr>
    </w:p>
    <w:p w:rsidR="0001656A" w:rsidRPr="00016590" w:rsidRDefault="00474796" w:rsidP="001C5C80">
      <w:pPr>
        <w:wordWrap/>
        <w:adjustRightInd w:val="0"/>
        <w:snapToGrid w:val="0"/>
        <w:spacing w:line="360" w:lineRule="auto"/>
        <w:rPr>
          <w:rFonts w:ascii="Book Antiqua" w:eastAsiaTheme="minorHAnsi" w:hAnsi="Book Antiqua"/>
          <w:sz w:val="24"/>
          <w:shd w:val="clear" w:color="auto" w:fill="FFFFFF"/>
        </w:rPr>
      </w:pPr>
      <w:r w:rsidRPr="00016590">
        <w:rPr>
          <w:rFonts w:ascii="Book Antiqua" w:eastAsia="휴먼명조" w:hAnsi="Book Antiqua"/>
          <w:sz w:val="24"/>
        </w:rPr>
        <w:br w:type="page"/>
      </w:r>
    </w:p>
    <w:p w:rsidR="00D43DE6" w:rsidRPr="00016590" w:rsidRDefault="00D43DE6" w:rsidP="001C5C80">
      <w:pPr>
        <w:widowControl/>
        <w:wordWrap/>
        <w:autoSpaceDE/>
        <w:autoSpaceDN/>
        <w:adjustRightInd w:val="0"/>
        <w:snapToGrid w:val="0"/>
        <w:spacing w:line="360" w:lineRule="auto"/>
        <w:rPr>
          <w:rFonts w:ascii="Book Antiqua" w:eastAsia="宋体" w:hAnsi="Book Antiqua"/>
          <w:b/>
          <w:sz w:val="24"/>
          <w:lang w:eastAsia="zh-CN"/>
        </w:rPr>
      </w:pPr>
      <w:r w:rsidRPr="00016590">
        <w:rPr>
          <w:rFonts w:ascii="Book Antiqua" w:eastAsia="宋体" w:hAnsi="Book Antiqua"/>
          <w:b/>
          <w:noProof/>
          <w:sz w:val="24"/>
          <w:lang w:eastAsia="zh-CN"/>
        </w:rPr>
        <w:lastRenderedPageBreak/>
        <w:drawing>
          <wp:inline distT="0" distB="0" distL="0" distR="0" wp14:anchorId="00AABB17" wp14:editId="30D81881">
            <wp:extent cx="5629275" cy="5895975"/>
            <wp:effectExtent l="0" t="0" r="9525" b="9525"/>
            <wp:docPr id="1" name="图片 1" descr="C:\Users\baishideng-2014\Desktop\revised-jyu\新修2\13398\13398-Figures\Fi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aishideng-2014\Desktop\revised-jyu\新修2\13398\13398-Figures\Fig1.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29275" cy="5895975"/>
                    </a:xfrm>
                    <a:prstGeom prst="rect">
                      <a:avLst/>
                    </a:prstGeom>
                    <a:noFill/>
                    <a:ln>
                      <a:noFill/>
                    </a:ln>
                  </pic:spPr>
                </pic:pic>
              </a:graphicData>
            </a:graphic>
          </wp:inline>
        </w:drawing>
      </w:r>
    </w:p>
    <w:p w:rsidR="0001656A" w:rsidRPr="00016590" w:rsidRDefault="008D5E36" w:rsidP="001C5C80">
      <w:pPr>
        <w:widowControl/>
        <w:wordWrap/>
        <w:autoSpaceDE/>
        <w:autoSpaceDN/>
        <w:adjustRightInd w:val="0"/>
        <w:snapToGrid w:val="0"/>
        <w:spacing w:line="360" w:lineRule="auto"/>
        <w:rPr>
          <w:rFonts w:ascii="Book Antiqua" w:hAnsi="Book Antiqua"/>
          <w:sz w:val="24"/>
        </w:rPr>
      </w:pPr>
      <w:r w:rsidRPr="00016590">
        <w:rPr>
          <w:rFonts w:ascii="Book Antiqua" w:hAnsi="Book Antiqua"/>
          <w:b/>
          <w:sz w:val="24"/>
        </w:rPr>
        <w:t>Figure 1</w:t>
      </w:r>
      <w:r w:rsidR="00474796" w:rsidRPr="00016590">
        <w:rPr>
          <w:rFonts w:ascii="Book Antiqua" w:hAnsi="Book Antiqua"/>
          <w:b/>
          <w:sz w:val="24"/>
        </w:rPr>
        <w:t xml:space="preserve"> Placement of the surgical ports and mini-laparotomy. </w:t>
      </w:r>
      <w:r w:rsidR="00474796" w:rsidRPr="00016590">
        <w:rPr>
          <w:rFonts w:ascii="Book Antiqua" w:hAnsi="Book Antiqua"/>
          <w:sz w:val="24"/>
        </w:rPr>
        <w:t>A</w:t>
      </w:r>
      <w:r w:rsidRPr="00016590">
        <w:rPr>
          <w:rFonts w:ascii="Book Antiqua" w:eastAsia="宋体" w:hAnsi="Book Antiqua" w:hint="eastAsia"/>
          <w:sz w:val="24"/>
          <w:lang w:eastAsia="zh-CN"/>
        </w:rPr>
        <w:t>:</w:t>
      </w:r>
      <w:r w:rsidR="00474796" w:rsidRPr="00016590">
        <w:rPr>
          <w:rFonts w:ascii="Book Antiqua" w:hAnsi="Book Antiqua"/>
          <w:sz w:val="24"/>
        </w:rPr>
        <w:t xml:space="preserve"> 5 mm</w:t>
      </w:r>
      <w:r w:rsidR="004A4AFD" w:rsidRPr="00016590">
        <w:rPr>
          <w:rFonts w:ascii="Book Antiqua" w:eastAsia="宋体" w:hAnsi="Book Antiqua" w:hint="eastAsia"/>
          <w:sz w:val="24"/>
          <w:lang w:eastAsia="zh-CN"/>
        </w:rPr>
        <w:t>;</w:t>
      </w:r>
      <w:r w:rsidR="00474796" w:rsidRPr="00016590">
        <w:rPr>
          <w:rFonts w:ascii="Book Antiqua" w:hAnsi="Book Antiqua"/>
          <w:sz w:val="24"/>
        </w:rPr>
        <w:t xml:space="preserve"> B</w:t>
      </w:r>
      <w:r w:rsidR="004A4AFD" w:rsidRPr="00016590">
        <w:rPr>
          <w:rFonts w:ascii="Book Antiqua" w:eastAsia="宋体" w:hAnsi="Book Antiqua" w:hint="eastAsia"/>
          <w:sz w:val="24"/>
          <w:lang w:eastAsia="zh-CN"/>
        </w:rPr>
        <w:t>:</w:t>
      </w:r>
      <w:r w:rsidR="00474796" w:rsidRPr="00016590">
        <w:rPr>
          <w:rFonts w:ascii="Book Antiqua" w:hAnsi="Book Antiqua"/>
          <w:sz w:val="24"/>
        </w:rPr>
        <w:t xml:space="preserve"> 5 mm</w:t>
      </w:r>
      <w:r w:rsidR="004A4AFD" w:rsidRPr="00016590">
        <w:rPr>
          <w:rFonts w:ascii="Book Antiqua" w:eastAsia="宋体" w:hAnsi="Book Antiqua" w:hint="eastAsia"/>
          <w:sz w:val="24"/>
          <w:lang w:eastAsia="zh-CN"/>
        </w:rPr>
        <w:t>;</w:t>
      </w:r>
      <w:r w:rsidR="00474796" w:rsidRPr="00016590">
        <w:rPr>
          <w:rFonts w:ascii="Book Antiqua" w:hAnsi="Book Antiqua"/>
          <w:sz w:val="24"/>
        </w:rPr>
        <w:t xml:space="preserve"> C</w:t>
      </w:r>
      <w:r w:rsidR="004A4AFD" w:rsidRPr="00016590">
        <w:rPr>
          <w:rFonts w:ascii="Book Antiqua" w:eastAsia="宋体" w:hAnsi="Book Antiqua" w:hint="eastAsia"/>
          <w:sz w:val="24"/>
          <w:lang w:eastAsia="zh-CN"/>
        </w:rPr>
        <w:t>:</w:t>
      </w:r>
      <w:r w:rsidR="00474796" w:rsidRPr="00016590">
        <w:rPr>
          <w:rFonts w:ascii="Book Antiqua" w:hAnsi="Book Antiqua"/>
          <w:sz w:val="24"/>
        </w:rPr>
        <w:t xml:space="preserve"> 12 mm (the working port)</w:t>
      </w:r>
      <w:r w:rsidR="004A4AFD" w:rsidRPr="00016590">
        <w:rPr>
          <w:rFonts w:ascii="Book Antiqua" w:eastAsia="宋体" w:hAnsi="Book Antiqua" w:hint="eastAsia"/>
          <w:sz w:val="24"/>
          <w:lang w:eastAsia="zh-CN"/>
        </w:rPr>
        <w:t>;</w:t>
      </w:r>
      <w:r w:rsidR="00474796" w:rsidRPr="00016590">
        <w:rPr>
          <w:rFonts w:ascii="Book Antiqua" w:hAnsi="Book Antiqua"/>
          <w:sz w:val="24"/>
        </w:rPr>
        <w:t xml:space="preserve"> D</w:t>
      </w:r>
      <w:r w:rsidR="004A4AFD" w:rsidRPr="00016590">
        <w:rPr>
          <w:rFonts w:ascii="Book Antiqua" w:eastAsia="宋体" w:hAnsi="Book Antiqua" w:hint="eastAsia"/>
          <w:sz w:val="24"/>
          <w:lang w:eastAsia="zh-CN"/>
        </w:rPr>
        <w:t>:</w:t>
      </w:r>
      <w:r w:rsidR="00474796" w:rsidRPr="00016590">
        <w:rPr>
          <w:rFonts w:ascii="Book Antiqua" w:hAnsi="Book Antiqua"/>
          <w:sz w:val="24"/>
        </w:rPr>
        <w:t xml:space="preserve"> 10 mm (the camera port)</w:t>
      </w:r>
      <w:r w:rsidR="004A4AFD" w:rsidRPr="00016590">
        <w:rPr>
          <w:rFonts w:ascii="Book Antiqua" w:eastAsia="宋体" w:hAnsi="Book Antiqua" w:hint="eastAsia"/>
          <w:sz w:val="24"/>
          <w:lang w:eastAsia="zh-CN"/>
        </w:rPr>
        <w:t>;</w:t>
      </w:r>
      <w:r w:rsidR="00474796" w:rsidRPr="00016590">
        <w:rPr>
          <w:rFonts w:ascii="Book Antiqua" w:hAnsi="Book Antiqua"/>
          <w:sz w:val="24"/>
        </w:rPr>
        <w:t xml:space="preserve"> E</w:t>
      </w:r>
      <w:r w:rsidR="004A4AFD" w:rsidRPr="00016590">
        <w:rPr>
          <w:rFonts w:ascii="Book Antiqua" w:eastAsia="宋体" w:hAnsi="Book Antiqua" w:hint="eastAsia"/>
          <w:sz w:val="24"/>
          <w:lang w:eastAsia="zh-CN"/>
        </w:rPr>
        <w:t xml:space="preserve">: </w:t>
      </w:r>
      <w:r w:rsidR="00474796" w:rsidRPr="00016590">
        <w:rPr>
          <w:rFonts w:ascii="Book Antiqua" w:hAnsi="Book Antiqua"/>
          <w:sz w:val="24"/>
        </w:rPr>
        <w:t>5 mm (the site of the mini-laparotomy, dotted line).</w:t>
      </w:r>
    </w:p>
    <w:p w:rsidR="0001656A" w:rsidRPr="00016590" w:rsidRDefault="0001656A" w:rsidP="001C5C80">
      <w:pPr>
        <w:widowControl/>
        <w:wordWrap/>
        <w:autoSpaceDE/>
        <w:autoSpaceDN/>
        <w:adjustRightInd w:val="0"/>
        <w:snapToGrid w:val="0"/>
        <w:spacing w:line="360" w:lineRule="auto"/>
        <w:rPr>
          <w:rFonts w:ascii="Book Antiqua" w:eastAsia="宋体" w:hAnsi="Book Antiqua"/>
          <w:sz w:val="24"/>
          <w:lang w:eastAsia="zh-CN"/>
        </w:rPr>
      </w:pPr>
    </w:p>
    <w:p w:rsidR="00D43DE6" w:rsidRPr="00016590" w:rsidRDefault="00D43DE6" w:rsidP="001C5C80">
      <w:pPr>
        <w:widowControl/>
        <w:wordWrap/>
        <w:autoSpaceDE/>
        <w:autoSpaceDN/>
        <w:adjustRightInd w:val="0"/>
        <w:snapToGrid w:val="0"/>
        <w:spacing w:line="360" w:lineRule="auto"/>
        <w:rPr>
          <w:rFonts w:ascii="Book Antiqua" w:eastAsia="宋体" w:hAnsi="Book Antiqua"/>
          <w:sz w:val="24"/>
          <w:lang w:eastAsia="zh-CN"/>
        </w:rPr>
      </w:pPr>
      <w:r w:rsidRPr="00016590">
        <w:rPr>
          <w:rFonts w:ascii="Book Antiqua" w:eastAsia="宋体" w:hAnsi="Book Antiqua"/>
          <w:noProof/>
          <w:sz w:val="24"/>
          <w:lang w:eastAsia="zh-CN"/>
        </w:rPr>
        <w:lastRenderedPageBreak/>
        <w:drawing>
          <wp:inline distT="0" distB="0" distL="0" distR="0" wp14:anchorId="38FDD4FC" wp14:editId="7CE087AF">
            <wp:extent cx="5731510" cy="2034068"/>
            <wp:effectExtent l="0" t="0" r="2540" b="4445"/>
            <wp:docPr id="2" name="图片 2" descr="C:\Users\baishideng-2014\Desktop\revised-jyu\新修2\13398\13398-Figures\Fi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aishideng-2014\Desktop\revised-jyu\新修2\13398\13398-Figures\Fig2.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31510" cy="2034068"/>
                    </a:xfrm>
                    <a:prstGeom prst="rect">
                      <a:avLst/>
                    </a:prstGeom>
                    <a:noFill/>
                    <a:ln>
                      <a:noFill/>
                    </a:ln>
                  </pic:spPr>
                </pic:pic>
              </a:graphicData>
            </a:graphic>
          </wp:inline>
        </w:drawing>
      </w:r>
    </w:p>
    <w:p w:rsidR="0001656A" w:rsidRPr="00016590" w:rsidRDefault="004A4AFD" w:rsidP="001C5C80">
      <w:pPr>
        <w:widowControl/>
        <w:wordWrap/>
        <w:autoSpaceDE/>
        <w:autoSpaceDN/>
        <w:adjustRightInd w:val="0"/>
        <w:snapToGrid w:val="0"/>
        <w:spacing w:line="360" w:lineRule="auto"/>
        <w:rPr>
          <w:rFonts w:ascii="Book Antiqua" w:hAnsi="Book Antiqua"/>
          <w:sz w:val="24"/>
        </w:rPr>
      </w:pPr>
      <w:r w:rsidRPr="00016590">
        <w:rPr>
          <w:rFonts w:ascii="Book Antiqua" w:hAnsi="Book Antiqua"/>
          <w:b/>
          <w:sz w:val="24"/>
        </w:rPr>
        <w:t>Figure 2</w:t>
      </w:r>
      <w:r w:rsidR="00474796" w:rsidRPr="00016590">
        <w:rPr>
          <w:rFonts w:ascii="Book Antiqua" w:hAnsi="Book Antiqua"/>
          <w:b/>
          <w:sz w:val="24"/>
        </w:rPr>
        <w:t xml:space="preserve"> Anvil </w:t>
      </w:r>
      <w:proofErr w:type="gramStart"/>
      <w:r w:rsidR="00474796" w:rsidRPr="00016590">
        <w:rPr>
          <w:rFonts w:ascii="Book Antiqua" w:hAnsi="Book Antiqua"/>
          <w:b/>
          <w:sz w:val="24"/>
        </w:rPr>
        <w:t>preparation</w:t>
      </w:r>
      <w:proofErr w:type="gramEnd"/>
      <w:r w:rsidR="00474796" w:rsidRPr="00016590">
        <w:rPr>
          <w:rFonts w:ascii="Book Antiqua" w:hAnsi="Book Antiqua"/>
          <w:b/>
          <w:sz w:val="24"/>
        </w:rPr>
        <w:t xml:space="preserve">. </w:t>
      </w:r>
      <w:r w:rsidR="00474796" w:rsidRPr="00016590">
        <w:rPr>
          <w:rFonts w:ascii="Book Antiqua" w:hAnsi="Book Antiqua"/>
          <w:sz w:val="24"/>
        </w:rPr>
        <w:t>A</w:t>
      </w:r>
      <w:r w:rsidRPr="00016590">
        <w:rPr>
          <w:rFonts w:ascii="Book Antiqua" w:eastAsia="宋体" w:hAnsi="Book Antiqua" w:hint="eastAsia"/>
          <w:sz w:val="24"/>
          <w:lang w:eastAsia="zh-CN"/>
        </w:rPr>
        <w:t>:</w:t>
      </w:r>
      <w:r w:rsidR="00474796" w:rsidRPr="00016590">
        <w:rPr>
          <w:rFonts w:ascii="Book Antiqua" w:hAnsi="Book Antiqua"/>
          <w:sz w:val="24"/>
        </w:rPr>
        <w:t xml:space="preserve"> The stay-suture is applied to the tip of the anvil</w:t>
      </w:r>
      <w:r w:rsidRPr="00016590">
        <w:rPr>
          <w:rFonts w:ascii="Book Antiqua" w:eastAsia="宋体" w:hAnsi="Book Antiqua" w:hint="eastAsia"/>
          <w:sz w:val="24"/>
          <w:lang w:eastAsia="zh-CN"/>
        </w:rPr>
        <w:t xml:space="preserve">; </w:t>
      </w:r>
      <w:r w:rsidR="00474796" w:rsidRPr="00016590">
        <w:rPr>
          <w:rFonts w:ascii="Book Antiqua" w:hAnsi="Book Antiqua"/>
          <w:sz w:val="24"/>
        </w:rPr>
        <w:t>B</w:t>
      </w:r>
      <w:r w:rsidRPr="00016590">
        <w:rPr>
          <w:rFonts w:ascii="Book Antiqua" w:eastAsia="宋体" w:hAnsi="Book Antiqua" w:hint="eastAsia"/>
          <w:sz w:val="24"/>
          <w:lang w:eastAsia="zh-CN"/>
        </w:rPr>
        <w:t>:</w:t>
      </w:r>
      <w:r w:rsidR="00474796" w:rsidRPr="00016590">
        <w:rPr>
          <w:rFonts w:ascii="Book Antiqua" w:hAnsi="Book Antiqua"/>
          <w:sz w:val="24"/>
        </w:rPr>
        <w:t xml:space="preserve"> </w:t>
      </w:r>
      <w:r w:rsidRPr="00016590">
        <w:rPr>
          <w:rFonts w:ascii="Book Antiqua" w:hAnsi="Book Antiqua"/>
          <w:sz w:val="24"/>
        </w:rPr>
        <w:t xml:space="preserve">The </w:t>
      </w:r>
      <w:r w:rsidR="00474796" w:rsidRPr="00016590">
        <w:rPr>
          <w:rFonts w:ascii="Book Antiqua" w:hAnsi="Book Antiqua"/>
          <w:sz w:val="24"/>
        </w:rPr>
        <w:t>anvil is inserted into the abdominal cavity through the mini-laparotomy.</w:t>
      </w:r>
    </w:p>
    <w:p w:rsidR="0001656A" w:rsidRPr="00016590" w:rsidRDefault="0001656A" w:rsidP="001C5C80">
      <w:pPr>
        <w:widowControl/>
        <w:wordWrap/>
        <w:autoSpaceDE/>
        <w:autoSpaceDN/>
        <w:adjustRightInd w:val="0"/>
        <w:snapToGrid w:val="0"/>
        <w:spacing w:line="360" w:lineRule="auto"/>
        <w:rPr>
          <w:rFonts w:ascii="Book Antiqua" w:eastAsia="宋体" w:hAnsi="Book Antiqua"/>
          <w:sz w:val="24"/>
          <w:lang w:eastAsia="zh-CN"/>
        </w:rPr>
      </w:pPr>
    </w:p>
    <w:p w:rsidR="00D43DE6" w:rsidRPr="00016590" w:rsidRDefault="00D43DE6" w:rsidP="001C5C80">
      <w:pPr>
        <w:widowControl/>
        <w:wordWrap/>
        <w:autoSpaceDE/>
        <w:autoSpaceDN/>
        <w:adjustRightInd w:val="0"/>
        <w:snapToGrid w:val="0"/>
        <w:spacing w:line="360" w:lineRule="auto"/>
        <w:rPr>
          <w:rFonts w:ascii="Book Antiqua" w:eastAsia="宋体" w:hAnsi="Book Antiqua"/>
          <w:sz w:val="24"/>
          <w:lang w:eastAsia="zh-CN"/>
        </w:rPr>
      </w:pPr>
      <w:r w:rsidRPr="00016590">
        <w:rPr>
          <w:rFonts w:ascii="Book Antiqua" w:eastAsia="宋体" w:hAnsi="Book Antiqua"/>
          <w:noProof/>
          <w:sz w:val="24"/>
          <w:lang w:eastAsia="zh-CN"/>
        </w:rPr>
        <w:lastRenderedPageBreak/>
        <w:drawing>
          <wp:inline distT="0" distB="0" distL="0" distR="0" wp14:anchorId="23E470E9" wp14:editId="0DCC6547">
            <wp:extent cx="5715000" cy="8343900"/>
            <wp:effectExtent l="0" t="0" r="0" b="0"/>
            <wp:docPr id="3" name="图片 3" descr="C:\Users\baishideng-2014\Desktop\revised-jyu\新修2\13398\13398-Figures\Fi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baishideng-2014\Desktop\revised-jyu\新修2\13398\13398-Figures\Fig3.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15000" cy="8343900"/>
                    </a:xfrm>
                    <a:prstGeom prst="rect">
                      <a:avLst/>
                    </a:prstGeom>
                    <a:noFill/>
                    <a:ln>
                      <a:noFill/>
                    </a:ln>
                  </pic:spPr>
                </pic:pic>
              </a:graphicData>
            </a:graphic>
          </wp:inline>
        </w:drawing>
      </w:r>
    </w:p>
    <w:p w:rsidR="0001656A" w:rsidRPr="00016590" w:rsidRDefault="004A4AFD" w:rsidP="001C5C80">
      <w:pPr>
        <w:widowControl/>
        <w:wordWrap/>
        <w:autoSpaceDE/>
        <w:autoSpaceDN/>
        <w:adjustRightInd w:val="0"/>
        <w:snapToGrid w:val="0"/>
        <w:spacing w:line="360" w:lineRule="auto"/>
        <w:rPr>
          <w:rFonts w:ascii="Book Antiqua" w:hAnsi="Book Antiqua"/>
          <w:sz w:val="24"/>
        </w:rPr>
      </w:pPr>
      <w:r w:rsidRPr="00016590">
        <w:rPr>
          <w:rFonts w:ascii="Book Antiqua" w:hAnsi="Book Antiqua"/>
          <w:b/>
          <w:sz w:val="24"/>
        </w:rPr>
        <w:lastRenderedPageBreak/>
        <w:t>Figure 3</w:t>
      </w:r>
      <w:r w:rsidR="00474796" w:rsidRPr="00016590">
        <w:rPr>
          <w:rFonts w:ascii="Book Antiqua" w:hAnsi="Book Antiqua"/>
          <w:b/>
          <w:sz w:val="24"/>
        </w:rPr>
        <w:t xml:space="preserve"> Anvil </w:t>
      </w:r>
      <w:proofErr w:type="gramStart"/>
      <w:r w:rsidR="00474796" w:rsidRPr="00016590">
        <w:rPr>
          <w:rFonts w:ascii="Book Antiqua" w:hAnsi="Book Antiqua"/>
          <w:b/>
          <w:sz w:val="24"/>
        </w:rPr>
        <w:t>insertion</w:t>
      </w:r>
      <w:proofErr w:type="gramEnd"/>
      <w:r w:rsidR="00474796" w:rsidRPr="00016590">
        <w:rPr>
          <w:rFonts w:ascii="Book Antiqua" w:hAnsi="Book Antiqua"/>
          <w:b/>
          <w:sz w:val="24"/>
        </w:rPr>
        <w:t xml:space="preserve">. </w:t>
      </w:r>
      <w:r w:rsidR="00474796" w:rsidRPr="00016590">
        <w:rPr>
          <w:rFonts w:ascii="Book Antiqua" w:hAnsi="Book Antiqua"/>
          <w:sz w:val="24"/>
        </w:rPr>
        <w:t>A</w:t>
      </w:r>
      <w:r w:rsidRPr="00016590">
        <w:rPr>
          <w:rFonts w:ascii="Book Antiqua" w:eastAsia="宋体" w:hAnsi="Book Antiqua" w:hint="eastAsia"/>
          <w:sz w:val="24"/>
          <w:lang w:eastAsia="zh-CN"/>
        </w:rPr>
        <w:t xml:space="preserve">: </w:t>
      </w:r>
      <w:r w:rsidR="00474796" w:rsidRPr="00016590">
        <w:rPr>
          <w:rFonts w:ascii="Book Antiqua" w:hAnsi="Book Antiqua"/>
          <w:sz w:val="24"/>
        </w:rPr>
        <w:t xml:space="preserve">A small </w:t>
      </w:r>
      <w:proofErr w:type="spellStart"/>
      <w:r w:rsidR="00474796" w:rsidRPr="00016590">
        <w:rPr>
          <w:rFonts w:ascii="Book Antiqua" w:hAnsi="Book Antiqua"/>
          <w:sz w:val="24"/>
        </w:rPr>
        <w:t>gastrotomy</w:t>
      </w:r>
      <w:proofErr w:type="spellEnd"/>
      <w:r w:rsidR="00474796" w:rsidRPr="00016590">
        <w:rPr>
          <w:rFonts w:ascii="Book Antiqua" w:hAnsi="Book Antiqua"/>
          <w:sz w:val="24"/>
        </w:rPr>
        <w:t xml:space="preserve"> (approximately 3 cm) is performed across the </w:t>
      </w:r>
      <w:proofErr w:type="spellStart"/>
      <w:r w:rsidR="00474796" w:rsidRPr="00016590">
        <w:rPr>
          <w:rFonts w:ascii="Book Antiqua" w:hAnsi="Book Antiqua"/>
          <w:sz w:val="24"/>
        </w:rPr>
        <w:t>esophagogastric</w:t>
      </w:r>
      <w:proofErr w:type="spellEnd"/>
      <w:r w:rsidR="00474796" w:rsidRPr="00016590">
        <w:rPr>
          <w:rFonts w:ascii="Book Antiqua" w:hAnsi="Book Antiqua"/>
          <w:sz w:val="24"/>
        </w:rPr>
        <w:t xml:space="preserve"> junction using a harmonic scalpel; B</w:t>
      </w:r>
      <w:r w:rsidRPr="00016590">
        <w:rPr>
          <w:rFonts w:ascii="Book Antiqua" w:eastAsia="宋体" w:hAnsi="Book Antiqua" w:hint="eastAsia"/>
          <w:sz w:val="24"/>
          <w:lang w:eastAsia="zh-CN"/>
        </w:rPr>
        <w:t>:</w:t>
      </w:r>
      <w:r w:rsidR="00474796" w:rsidRPr="00016590">
        <w:rPr>
          <w:rFonts w:ascii="Book Antiqua" w:hAnsi="Book Antiqua"/>
          <w:sz w:val="24"/>
        </w:rPr>
        <w:t xml:space="preserve"> the prepared anvil is inserted into the esophagus through the </w:t>
      </w:r>
      <w:proofErr w:type="spellStart"/>
      <w:r w:rsidR="00474796" w:rsidRPr="00016590">
        <w:rPr>
          <w:rFonts w:ascii="Book Antiqua" w:hAnsi="Book Antiqua"/>
          <w:sz w:val="24"/>
        </w:rPr>
        <w:t>gastrotomy</w:t>
      </w:r>
      <w:proofErr w:type="spellEnd"/>
      <w:r w:rsidR="00474796" w:rsidRPr="00016590">
        <w:rPr>
          <w:rFonts w:ascii="Book Antiqua" w:hAnsi="Book Antiqua"/>
          <w:sz w:val="24"/>
        </w:rPr>
        <w:t xml:space="preserve"> until it reaches the thoracic esophagus; C</w:t>
      </w:r>
      <w:r w:rsidRPr="00016590">
        <w:rPr>
          <w:rFonts w:ascii="Book Antiqua" w:eastAsia="宋体" w:hAnsi="Book Antiqua" w:hint="eastAsia"/>
          <w:sz w:val="24"/>
          <w:lang w:eastAsia="zh-CN"/>
        </w:rPr>
        <w:t>:</w:t>
      </w:r>
      <w:r w:rsidR="00474796" w:rsidRPr="00016590">
        <w:rPr>
          <w:rFonts w:ascii="Book Antiqua" w:hAnsi="Book Antiqua"/>
          <w:sz w:val="24"/>
        </w:rPr>
        <w:t xml:space="preserve"> </w:t>
      </w:r>
      <w:r w:rsidRPr="00016590">
        <w:rPr>
          <w:rFonts w:ascii="Book Antiqua" w:hAnsi="Book Antiqua"/>
          <w:sz w:val="24"/>
        </w:rPr>
        <w:t xml:space="preserve">The </w:t>
      </w:r>
      <w:r w:rsidR="00474796" w:rsidRPr="00016590">
        <w:rPr>
          <w:rFonts w:ascii="Book Antiqua" w:hAnsi="Book Antiqua"/>
          <w:sz w:val="24"/>
        </w:rPr>
        <w:t>distal esophagus is transected with a linear stapling. To avoid disrupting the stay-suture, the stay-suture is lifted cranially; D</w:t>
      </w:r>
      <w:r w:rsidRPr="00016590">
        <w:rPr>
          <w:rFonts w:ascii="Book Antiqua" w:eastAsia="宋体" w:hAnsi="Book Antiqua" w:hint="eastAsia"/>
          <w:sz w:val="24"/>
          <w:lang w:eastAsia="zh-CN"/>
        </w:rPr>
        <w:t>:</w:t>
      </w:r>
      <w:r w:rsidR="00474796" w:rsidRPr="00016590">
        <w:rPr>
          <w:rFonts w:ascii="Book Antiqua" w:hAnsi="Book Antiqua"/>
          <w:sz w:val="24"/>
        </w:rPr>
        <w:t xml:space="preserve"> </w:t>
      </w:r>
      <w:r w:rsidRPr="00016590">
        <w:rPr>
          <w:rFonts w:ascii="Book Antiqua" w:hAnsi="Book Antiqua"/>
          <w:sz w:val="24"/>
        </w:rPr>
        <w:t xml:space="preserve">The </w:t>
      </w:r>
      <w:r w:rsidR="00474796" w:rsidRPr="00016590">
        <w:rPr>
          <w:rFonts w:ascii="Book Antiqua" w:hAnsi="Book Antiqua"/>
          <w:sz w:val="24"/>
        </w:rPr>
        <w:t>anvil is completely placed in the esophageal stump after the stay-suture is pulled out.</w:t>
      </w:r>
    </w:p>
    <w:p w:rsidR="0001656A" w:rsidRPr="00016590" w:rsidRDefault="0001656A" w:rsidP="001C5C80">
      <w:pPr>
        <w:widowControl/>
        <w:wordWrap/>
        <w:autoSpaceDE/>
        <w:autoSpaceDN/>
        <w:adjustRightInd w:val="0"/>
        <w:snapToGrid w:val="0"/>
        <w:spacing w:line="360" w:lineRule="auto"/>
        <w:rPr>
          <w:rFonts w:ascii="Book Antiqua" w:eastAsia="宋体" w:hAnsi="Book Antiqua"/>
          <w:sz w:val="24"/>
          <w:lang w:eastAsia="zh-CN"/>
        </w:rPr>
      </w:pPr>
    </w:p>
    <w:p w:rsidR="00D43DE6" w:rsidRPr="00016590" w:rsidRDefault="00D43DE6" w:rsidP="001C5C80">
      <w:pPr>
        <w:widowControl/>
        <w:wordWrap/>
        <w:autoSpaceDE/>
        <w:autoSpaceDN/>
        <w:adjustRightInd w:val="0"/>
        <w:snapToGrid w:val="0"/>
        <w:spacing w:line="360" w:lineRule="auto"/>
        <w:rPr>
          <w:rFonts w:ascii="Book Antiqua" w:eastAsia="宋体" w:hAnsi="Book Antiqua"/>
          <w:sz w:val="24"/>
          <w:lang w:eastAsia="zh-CN"/>
        </w:rPr>
      </w:pPr>
      <w:r w:rsidRPr="00016590">
        <w:rPr>
          <w:rFonts w:ascii="Book Antiqua" w:eastAsia="宋体" w:hAnsi="Book Antiqua"/>
          <w:noProof/>
          <w:sz w:val="24"/>
          <w:lang w:eastAsia="zh-CN"/>
        </w:rPr>
        <w:drawing>
          <wp:inline distT="0" distB="0" distL="0" distR="0" wp14:anchorId="5E286029" wp14:editId="4DFDEEEB">
            <wp:extent cx="5731510" cy="1920008"/>
            <wp:effectExtent l="0" t="0" r="2540" b="4445"/>
            <wp:docPr id="4" name="图片 4" descr="C:\Users\baishideng-2014\Desktop\revised-jyu\新修2\13398\13398-Figures\Fi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aishideng-2014\Desktop\revised-jyu\新修2\13398\13398-Figures\Fig4.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31510" cy="1920008"/>
                    </a:xfrm>
                    <a:prstGeom prst="rect">
                      <a:avLst/>
                    </a:prstGeom>
                    <a:noFill/>
                    <a:ln>
                      <a:noFill/>
                    </a:ln>
                  </pic:spPr>
                </pic:pic>
              </a:graphicData>
            </a:graphic>
          </wp:inline>
        </w:drawing>
      </w:r>
    </w:p>
    <w:p w:rsidR="0001656A" w:rsidRPr="00016590" w:rsidRDefault="004A4AFD" w:rsidP="001C5C80">
      <w:pPr>
        <w:widowControl/>
        <w:wordWrap/>
        <w:autoSpaceDE/>
        <w:autoSpaceDN/>
        <w:adjustRightInd w:val="0"/>
        <w:snapToGrid w:val="0"/>
        <w:spacing w:line="360" w:lineRule="auto"/>
        <w:rPr>
          <w:rFonts w:ascii="Book Antiqua" w:hAnsi="Book Antiqua"/>
          <w:sz w:val="24"/>
        </w:rPr>
      </w:pPr>
      <w:r w:rsidRPr="00016590">
        <w:rPr>
          <w:rFonts w:ascii="Book Antiqua" w:hAnsi="Book Antiqua"/>
          <w:b/>
          <w:sz w:val="24"/>
        </w:rPr>
        <w:t>Figure 4</w:t>
      </w:r>
      <w:r w:rsidR="00474796" w:rsidRPr="00016590">
        <w:rPr>
          <w:rFonts w:ascii="Book Antiqua" w:hAnsi="Book Antiqua"/>
          <w:b/>
          <w:sz w:val="24"/>
        </w:rPr>
        <w:t xml:space="preserve"> </w:t>
      </w:r>
      <w:proofErr w:type="spellStart"/>
      <w:r w:rsidR="00474796" w:rsidRPr="00016590">
        <w:rPr>
          <w:rFonts w:ascii="Book Antiqua" w:hAnsi="Book Antiqua"/>
          <w:b/>
          <w:sz w:val="24"/>
        </w:rPr>
        <w:t>Jejunojejunostomy</w:t>
      </w:r>
      <w:proofErr w:type="spellEnd"/>
      <w:r w:rsidR="00474796" w:rsidRPr="00016590">
        <w:rPr>
          <w:rFonts w:ascii="Book Antiqua" w:hAnsi="Book Antiqua"/>
          <w:b/>
          <w:sz w:val="24"/>
        </w:rPr>
        <w:t>.</w:t>
      </w:r>
      <w:r w:rsidR="00474796" w:rsidRPr="00016590">
        <w:rPr>
          <w:rFonts w:ascii="Book Antiqua" w:hAnsi="Book Antiqua"/>
          <w:sz w:val="24"/>
        </w:rPr>
        <w:t xml:space="preserve"> A</w:t>
      </w:r>
      <w:r w:rsidRPr="00016590">
        <w:rPr>
          <w:rFonts w:ascii="Book Antiqua" w:eastAsia="宋体" w:hAnsi="Book Antiqua" w:hint="eastAsia"/>
          <w:sz w:val="24"/>
          <w:lang w:eastAsia="zh-CN"/>
        </w:rPr>
        <w:t>:</w:t>
      </w:r>
      <w:r w:rsidR="00474796" w:rsidRPr="00016590">
        <w:rPr>
          <w:rFonts w:ascii="Book Antiqua" w:hAnsi="Book Antiqua"/>
          <w:sz w:val="24"/>
        </w:rPr>
        <w:t xml:space="preserve"> An extracorporeal end-to-side </w:t>
      </w:r>
      <w:proofErr w:type="spellStart"/>
      <w:r w:rsidR="00474796" w:rsidRPr="00016590">
        <w:rPr>
          <w:rFonts w:ascii="Book Antiqua" w:hAnsi="Book Antiqua"/>
          <w:sz w:val="24"/>
        </w:rPr>
        <w:t>jejunojejunostomy</w:t>
      </w:r>
      <w:proofErr w:type="spellEnd"/>
      <w:r w:rsidR="00474796" w:rsidRPr="00016590">
        <w:rPr>
          <w:rFonts w:ascii="Book Antiqua" w:hAnsi="Book Antiqua"/>
          <w:sz w:val="24"/>
        </w:rPr>
        <w:t xml:space="preserve"> is manually performed 45 cm below the site at which the </w:t>
      </w:r>
      <w:proofErr w:type="spellStart"/>
      <w:r w:rsidR="00474796" w:rsidRPr="00016590">
        <w:rPr>
          <w:rFonts w:ascii="Book Antiqua" w:hAnsi="Book Antiqua"/>
          <w:sz w:val="24"/>
        </w:rPr>
        <w:t>esophagojejunostomy</w:t>
      </w:r>
      <w:proofErr w:type="spellEnd"/>
      <w:r w:rsidR="00474796" w:rsidRPr="00016590">
        <w:rPr>
          <w:rFonts w:ascii="Book Antiqua" w:hAnsi="Book Antiqua"/>
          <w:sz w:val="24"/>
        </w:rPr>
        <w:t xml:space="preserve"> will be performed</w:t>
      </w:r>
      <w:r w:rsidRPr="00016590">
        <w:rPr>
          <w:rFonts w:ascii="Book Antiqua" w:eastAsia="宋体" w:hAnsi="Book Antiqua" w:hint="eastAsia"/>
          <w:sz w:val="24"/>
          <w:lang w:eastAsia="zh-CN"/>
        </w:rPr>
        <w:t>;</w:t>
      </w:r>
      <w:r w:rsidR="00474796" w:rsidRPr="00016590">
        <w:rPr>
          <w:rFonts w:ascii="Book Antiqua" w:hAnsi="Book Antiqua"/>
          <w:sz w:val="24"/>
        </w:rPr>
        <w:t xml:space="preserve"> B</w:t>
      </w:r>
      <w:r w:rsidRPr="00016590">
        <w:rPr>
          <w:rFonts w:ascii="Book Antiqua" w:eastAsia="宋体" w:hAnsi="Book Antiqua" w:hint="eastAsia"/>
          <w:sz w:val="24"/>
          <w:lang w:eastAsia="zh-CN"/>
        </w:rPr>
        <w:t>:</w:t>
      </w:r>
      <w:r w:rsidR="00474796" w:rsidRPr="00016590">
        <w:rPr>
          <w:rFonts w:ascii="Book Antiqua" w:hAnsi="Book Antiqua"/>
          <w:sz w:val="24"/>
        </w:rPr>
        <w:t xml:space="preserve"> </w:t>
      </w:r>
      <w:r w:rsidRPr="00016590">
        <w:rPr>
          <w:rFonts w:ascii="Book Antiqua" w:hAnsi="Book Antiqua"/>
          <w:sz w:val="24"/>
        </w:rPr>
        <w:t xml:space="preserve">For </w:t>
      </w:r>
      <w:proofErr w:type="spellStart"/>
      <w:r w:rsidR="00474796" w:rsidRPr="00016590">
        <w:rPr>
          <w:rFonts w:ascii="Book Antiqua" w:hAnsi="Book Antiqua"/>
          <w:sz w:val="24"/>
        </w:rPr>
        <w:t>intracorporeal</w:t>
      </w:r>
      <w:proofErr w:type="spellEnd"/>
      <w:r w:rsidR="00474796" w:rsidRPr="00016590">
        <w:rPr>
          <w:rFonts w:ascii="Book Antiqua" w:hAnsi="Book Antiqua"/>
          <w:sz w:val="24"/>
        </w:rPr>
        <w:t xml:space="preserve"> use, a surgical glove is attached to the circular stapler. The circular stapler is inserted into the Roux limb, and the Roux limb is tied to the body of the circular stapler to prevent separation from the circular stapler</w:t>
      </w:r>
    </w:p>
    <w:p w:rsidR="0001656A" w:rsidRPr="00016590" w:rsidRDefault="0001656A" w:rsidP="001C5C80">
      <w:pPr>
        <w:widowControl/>
        <w:wordWrap/>
        <w:autoSpaceDE/>
        <w:autoSpaceDN/>
        <w:adjustRightInd w:val="0"/>
        <w:snapToGrid w:val="0"/>
        <w:spacing w:line="360" w:lineRule="auto"/>
        <w:rPr>
          <w:rFonts w:ascii="Book Antiqua" w:eastAsia="宋体" w:hAnsi="Book Antiqua"/>
          <w:sz w:val="24"/>
          <w:lang w:eastAsia="zh-CN"/>
        </w:rPr>
      </w:pPr>
    </w:p>
    <w:p w:rsidR="00D43DE6" w:rsidRPr="00016590" w:rsidRDefault="00D43DE6" w:rsidP="001C5C80">
      <w:pPr>
        <w:widowControl/>
        <w:wordWrap/>
        <w:autoSpaceDE/>
        <w:autoSpaceDN/>
        <w:adjustRightInd w:val="0"/>
        <w:snapToGrid w:val="0"/>
        <w:spacing w:line="360" w:lineRule="auto"/>
        <w:rPr>
          <w:rFonts w:ascii="Book Antiqua" w:eastAsia="宋体" w:hAnsi="Book Antiqua"/>
          <w:sz w:val="24"/>
          <w:lang w:eastAsia="zh-CN"/>
        </w:rPr>
      </w:pPr>
      <w:r w:rsidRPr="00016590">
        <w:rPr>
          <w:rFonts w:ascii="Book Antiqua" w:eastAsia="宋体" w:hAnsi="Book Antiqua"/>
          <w:noProof/>
          <w:sz w:val="24"/>
          <w:lang w:eastAsia="zh-CN"/>
        </w:rPr>
        <w:drawing>
          <wp:inline distT="0" distB="0" distL="0" distR="0" wp14:anchorId="54EB9E86" wp14:editId="6E2D5CAF">
            <wp:extent cx="5731510" cy="2155456"/>
            <wp:effectExtent l="0" t="0" r="2540" b="0"/>
            <wp:docPr id="5" name="图片 5" descr="C:\Users\baishideng-2014\Desktop\revised-jyu\新修2\13398\13398-Figures\Fi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baishideng-2014\Desktop\revised-jyu\新修2\13398\13398-Figures\Fig5.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31510" cy="2155456"/>
                    </a:xfrm>
                    <a:prstGeom prst="rect">
                      <a:avLst/>
                    </a:prstGeom>
                    <a:noFill/>
                    <a:ln>
                      <a:noFill/>
                    </a:ln>
                  </pic:spPr>
                </pic:pic>
              </a:graphicData>
            </a:graphic>
          </wp:inline>
        </w:drawing>
      </w:r>
    </w:p>
    <w:p w:rsidR="0001656A" w:rsidRPr="00016590" w:rsidRDefault="004A4AFD" w:rsidP="001C5C80">
      <w:pPr>
        <w:widowControl/>
        <w:wordWrap/>
        <w:autoSpaceDE/>
        <w:autoSpaceDN/>
        <w:adjustRightInd w:val="0"/>
        <w:snapToGrid w:val="0"/>
        <w:spacing w:line="360" w:lineRule="auto"/>
        <w:rPr>
          <w:rFonts w:ascii="Book Antiqua" w:eastAsia="宋体" w:hAnsi="Book Antiqua"/>
          <w:b/>
          <w:sz w:val="24"/>
          <w:lang w:eastAsia="zh-CN"/>
        </w:rPr>
      </w:pPr>
      <w:r w:rsidRPr="00016590">
        <w:rPr>
          <w:rFonts w:ascii="Book Antiqua" w:hAnsi="Book Antiqua"/>
          <w:b/>
          <w:sz w:val="24"/>
        </w:rPr>
        <w:t>Figure 5</w:t>
      </w:r>
      <w:r w:rsidR="00474796" w:rsidRPr="00016590">
        <w:rPr>
          <w:rFonts w:ascii="Book Antiqua" w:hAnsi="Book Antiqua"/>
          <w:b/>
          <w:sz w:val="24"/>
        </w:rPr>
        <w:t xml:space="preserve"> </w:t>
      </w:r>
      <w:proofErr w:type="spellStart"/>
      <w:r w:rsidR="00474796" w:rsidRPr="00016590">
        <w:rPr>
          <w:rFonts w:ascii="Book Antiqua" w:hAnsi="Book Antiqua"/>
          <w:b/>
          <w:sz w:val="24"/>
        </w:rPr>
        <w:t>Intracorporeal</w:t>
      </w:r>
      <w:proofErr w:type="spellEnd"/>
      <w:r w:rsidR="00474796" w:rsidRPr="00016590">
        <w:rPr>
          <w:rFonts w:ascii="Book Antiqua" w:hAnsi="Book Antiqua"/>
          <w:b/>
          <w:sz w:val="24"/>
        </w:rPr>
        <w:t xml:space="preserve"> end-to-side </w:t>
      </w:r>
      <w:proofErr w:type="spellStart"/>
      <w:r w:rsidR="00474796" w:rsidRPr="00016590">
        <w:rPr>
          <w:rFonts w:ascii="Book Antiqua" w:hAnsi="Book Antiqua"/>
          <w:b/>
          <w:sz w:val="24"/>
        </w:rPr>
        <w:t>esophagojejunostomy</w:t>
      </w:r>
      <w:proofErr w:type="spellEnd"/>
      <w:r w:rsidRPr="00016590">
        <w:rPr>
          <w:rFonts w:ascii="Book Antiqua" w:eastAsia="宋体" w:hAnsi="Book Antiqua" w:hint="eastAsia"/>
          <w:b/>
          <w:sz w:val="24"/>
          <w:lang w:eastAsia="zh-CN"/>
        </w:rPr>
        <w:t>.</w:t>
      </w:r>
    </w:p>
    <w:p w:rsidR="0001656A" w:rsidRPr="00016590" w:rsidRDefault="0001656A" w:rsidP="001C5C80">
      <w:pPr>
        <w:widowControl/>
        <w:wordWrap/>
        <w:autoSpaceDE/>
        <w:autoSpaceDN/>
        <w:adjustRightInd w:val="0"/>
        <w:snapToGrid w:val="0"/>
        <w:spacing w:line="360" w:lineRule="auto"/>
        <w:rPr>
          <w:rFonts w:ascii="Book Antiqua" w:hAnsi="Book Antiqua"/>
          <w:sz w:val="24"/>
        </w:rPr>
      </w:pPr>
    </w:p>
    <w:p w:rsidR="00D43DE6" w:rsidRPr="00016590" w:rsidRDefault="00D43DE6" w:rsidP="001C5C80">
      <w:pPr>
        <w:widowControl/>
        <w:wordWrap/>
        <w:autoSpaceDE/>
        <w:autoSpaceDN/>
        <w:adjustRightInd w:val="0"/>
        <w:snapToGrid w:val="0"/>
        <w:spacing w:line="360" w:lineRule="auto"/>
        <w:rPr>
          <w:rFonts w:ascii="Book Antiqua" w:eastAsia="宋体" w:hAnsi="Book Antiqua"/>
          <w:b/>
          <w:sz w:val="24"/>
          <w:lang w:eastAsia="zh-CN"/>
        </w:rPr>
      </w:pPr>
      <w:r w:rsidRPr="00016590">
        <w:rPr>
          <w:rFonts w:ascii="Book Antiqua" w:eastAsia="宋体" w:hAnsi="Book Antiqua"/>
          <w:b/>
          <w:noProof/>
          <w:sz w:val="24"/>
          <w:lang w:eastAsia="zh-CN"/>
        </w:rPr>
        <w:lastRenderedPageBreak/>
        <w:drawing>
          <wp:inline distT="0" distB="0" distL="0" distR="0" wp14:anchorId="168C4E5D" wp14:editId="1FA6FFDB">
            <wp:extent cx="5731510" cy="4980616"/>
            <wp:effectExtent l="0" t="0" r="2540" b="0"/>
            <wp:docPr id="6" name="图片 6" descr="C:\Users\baishideng-2014\Desktop\revised-jyu\新修2\13398\13398-Figures\Fig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baishideng-2014\Desktop\revised-jyu\新修2\13398\13398-Figures\Fig6.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31510" cy="4980616"/>
                    </a:xfrm>
                    <a:prstGeom prst="rect">
                      <a:avLst/>
                    </a:prstGeom>
                    <a:noFill/>
                    <a:ln>
                      <a:noFill/>
                    </a:ln>
                  </pic:spPr>
                </pic:pic>
              </a:graphicData>
            </a:graphic>
          </wp:inline>
        </w:drawing>
      </w:r>
    </w:p>
    <w:p w:rsidR="0001656A" w:rsidRPr="00472891" w:rsidRDefault="004A4AFD" w:rsidP="001C5C80">
      <w:pPr>
        <w:widowControl/>
        <w:wordWrap/>
        <w:autoSpaceDE/>
        <w:autoSpaceDN/>
        <w:adjustRightInd w:val="0"/>
        <w:snapToGrid w:val="0"/>
        <w:spacing w:line="360" w:lineRule="auto"/>
        <w:rPr>
          <w:rFonts w:ascii="Book Antiqua" w:eastAsia="宋体" w:hAnsi="Book Antiqua"/>
          <w:sz w:val="24"/>
          <w:lang w:eastAsia="zh-CN"/>
        </w:rPr>
      </w:pPr>
      <w:r w:rsidRPr="00016590">
        <w:rPr>
          <w:rFonts w:ascii="Book Antiqua" w:hAnsi="Book Antiqua"/>
          <w:b/>
          <w:sz w:val="24"/>
        </w:rPr>
        <w:t>Figure 6</w:t>
      </w:r>
      <w:r w:rsidR="00474796" w:rsidRPr="00016590">
        <w:rPr>
          <w:rFonts w:ascii="Book Antiqua" w:hAnsi="Book Antiqua"/>
          <w:b/>
          <w:sz w:val="24"/>
        </w:rPr>
        <w:t xml:space="preserve"> Anastomotic </w:t>
      </w:r>
      <w:proofErr w:type="gramStart"/>
      <w:r w:rsidR="00474796" w:rsidRPr="00016590">
        <w:rPr>
          <w:rFonts w:ascii="Book Antiqua" w:hAnsi="Book Antiqua"/>
          <w:b/>
          <w:sz w:val="24"/>
        </w:rPr>
        <w:t>stricture</w:t>
      </w:r>
      <w:proofErr w:type="gramEnd"/>
      <w:r w:rsidR="00474796" w:rsidRPr="00016590">
        <w:rPr>
          <w:rFonts w:ascii="Book Antiqua" w:hAnsi="Book Antiqua"/>
          <w:b/>
          <w:sz w:val="24"/>
        </w:rPr>
        <w:t xml:space="preserve"> present after discharge.</w:t>
      </w:r>
      <w:r w:rsidR="00474796" w:rsidRPr="00016590">
        <w:rPr>
          <w:rFonts w:ascii="Book Antiqua" w:hAnsi="Book Antiqua"/>
          <w:sz w:val="24"/>
        </w:rPr>
        <w:t xml:space="preserve"> A</w:t>
      </w:r>
      <w:r w:rsidRPr="00016590">
        <w:rPr>
          <w:rFonts w:ascii="Book Antiqua" w:eastAsia="宋体" w:hAnsi="Book Antiqua" w:hint="eastAsia"/>
          <w:sz w:val="24"/>
          <w:lang w:eastAsia="zh-CN"/>
        </w:rPr>
        <w:t>:</w:t>
      </w:r>
      <w:r w:rsidR="00474796" w:rsidRPr="00016590">
        <w:rPr>
          <w:rFonts w:ascii="Book Antiqua" w:hAnsi="Book Antiqua"/>
          <w:sz w:val="24"/>
        </w:rPr>
        <w:t xml:space="preserve"> Before intervention</w:t>
      </w:r>
      <w:r w:rsidRPr="00016590">
        <w:rPr>
          <w:rFonts w:ascii="Book Antiqua" w:eastAsia="宋体" w:hAnsi="Book Antiqua" w:hint="eastAsia"/>
          <w:sz w:val="24"/>
          <w:lang w:eastAsia="zh-CN"/>
        </w:rPr>
        <w:t>;</w:t>
      </w:r>
      <w:r w:rsidR="00474796" w:rsidRPr="00016590">
        <w:rPr>
          <w:rFonts w:ascii="Book Antiqua" w:hAnsi="Book Antiqua"/>
          <w:sz w:val="24"/>
        </w:rPr>
        <w:t xml:space="preserve"> B: </w:t>
      </w:r>
      <w:r w:rsidRPr="00016590">
        <w:rPr>
          <w:rFonts w:ascii="Book Antiqua" w:hAnsi="Book Antiqua"/>
          <w:sz w:val="24"/>
        </w:rPr>
        <w:t xml:space="preserve">Interventional </w:t>
      </w:r>
      <w:r w:rsidR="00474796" w:rsidRPr="00016590">
        <w:rPr>
          <w:rFonts w:ascii="Book Antiqua" w:hAnsi="Book Antiqua"/>
          <w:sz w:val="24"/>
        </w:rPr>
        <w:t>endoscopic ballooning</w:t>
      </w:r>
      <w:r w:rsidRPr="00016590">
        <w:rPr>
          <w:rFonts w:ascii="Book Antiqua" w:eastAsia="宋体" w:hAnsi="Book Antiqua" w:hint="eastAsia"/>
          <w:sz w:val="24"/>
          <w:lang w:eastAsia="zh-CN"/>
        </w:rPr>
        <w:t>;</w:t>
      </w:r>
      <w:r w:rsidR="00474796" w:rsidRPr="00016590">
        <w:rPr>
          <w:rFonts w:ascii="Book Antiqua" w:hAnsi="Book Antiqua"/>
          <w:sz w:val="24"/>
        </w:rPr>
        <w:t xml:space="preserve"> C</w:t>
      </w:r>
      <w:r w:rsidRPr="00016590">
        <w:rPr>
          <w:rFonts w:ascii="Book Antiqua" w:eastAsia="宋体" w:hAnsi="Book Antiqua" w:hint="eastAsia"/>
          <w:sz w:val="24"/>
          <w:lang w:eastAsia="zh-CN"/>
        </w:rPr>
        <w:t>:</w:t>
      </w:r>
      <w:r w:rsidR="00474796" w:rsidRPr="00016590">
        <w:rPr>
          <w:rFonts w:ascii="Book Antiqua" w:hAnsi="Book Antiqua"/>
          <w:sz w:val="24"/>
        </w:rPr>
        <w:t xml:space="preserve"> </w:t>
      </w:r>
      <w:r w:rsidRPr="00016590">
        <w:rPr>
          <w:rFonts w:ascii="Book Antiqua" w:hAnsi="Book Antiqua"/>
          <w:sz w:val="24"/>
        </w:rPr>
        <w:t>Immediate state after intervention</w:t>
      </w:r>
      <w:r w:rsidRPr="00016590">
        <w:rPr>
          <w:rFonts w:ascii="Book Antiqua" w:eastAsia="宋体" w:hAnsi="Book Antiqua" w:hint="eastAsia"/>
          <w:sz w:val="24"/>
          <w:lang w:eastAsia="zh-CN"/>
        </w:rPr>
        <w:t>;</w:t>
      </w:r>
      <w:r w:rsidR="00474796" w:rsidRPr="00016590">
        <w:rPr>
          <w:rFonts w:ascii="Book Antiqua" w:hAnsi="Book Antiqua"/>
          <w:sz w:val="24"/>
        </w:rPr>
        <w:t xml:space="preserve"> D</w:t>
      </w:r>
      <w:r w:rsidRPr="00016590">
        <w:rPr>
          <w:rFonts w:ascii="Book Antiqua" w:eastAsia="宋体" w:hAnsi="Book Antiqua" w:hint="eastAsia"/>
          <w:sz w:val="24"/>
          <w:lang w:eastAsia="zh-CN"/>
        </w:rPr>
        <w:t>:</w:t>
      </w:r>
      <w:r w:rsidR="00474796" w:rsidRPr="00016590">
        <w:rPr>
          <w:rFonts w:ascii="Book Antiqua" w:hAnsi="Book Antiqua"/>
          <w:sz w:val="24"/>
        </w:rPr>
        <w:t xml:space="preserve"> </w:t>
      </w:r>
      <w:r w:rsidRPr="00016590">
        <w:rPr>
          <w:rFonts w:ascii="Book Antiqua" w:hAnsi="Book Antiqua"/>
          <w:sz w:val="24"/>
        </w:rPr>
        <w:t xml:space="preserve">Appearance </w:t>
      </w:r>
      <w:r w:rsidR="00474796" w:rsidRPr="00016590">
        <w:rPr>
          <w:rFonts w:ascii="Book Antiqua" w:hAnsi="Book Antiqua"/>
          <w:sz w:val="24"/>
        </w:rPr>
        <w:t>after 4 mo</w:t>
      </w:r>
      <w:r w:rsidR="00472891">
        <w:rPr>
          <w:rFonts w:ascii="Book Antiqua" w:hAnsi="Book Antiqua"/>
          <w:sz w:val="24"/>
        </w:rPr>
        <w:t xml:space="preserve">. </w:t>
      </w:r>
    </w:p>
    <w:p w:rsidR="0001656A" w:rsidRPr="00016590" w:rsidRDefault="00474796" w:rsidP="001C5C80">
      <w:pPr>
        <w:widowControl/>
        <w:wordWrap/>
        <w:autoSpaceDE/>
        <w:autoSpaceDN/>
        <w:adjustRightInd w:val="0"/>
        <w:snapToGrid w:val="0"/>
        <w:spacing w:line="360" w:lineRule="auto"/>
        <w:rPr>
          <w:rFonts w:ascii="Book Antiqua" w:hAnsi="Book Antiqua"/>
          <w:sz w:val="24"/>
        </w:rPr>
      </w:pPr>
      <w:r w:rsidRPr="00016590">
        <w:rPr>
          <w:rFonts w:ascii="Book Antiqua" w:hAnsi="Book Antiqua"/>
          <w:sz w:val="24"/>
        </w:rPr>
        <w:br w:type="page"/>
      </w:r>
    </w:p>
    <w:p w:rsidR="0001656A" w:rsidRPr="00016590" w:rsidRDefault="00B81449" w:rsidP="001C5C80">
      <w:pPr>
        <w:widowControl/>
        <w:wordWrap/>
        <w:autoSpaceDE/>
        <w:autoSpaceDN/>
        <w:adjustRightInd w:val="0"/>
        <w:snapToGrid w:val="0"/>
        <w:spacing w:line="360" w:lineRule="auto"/>
        <w:rPr>
          <w:rFonts w:ascii="Book Antiqua" w:hAnsi="Book Antiqua"/>
          <w:b/>
          <w:sz w:val="24"/>
        </w:rPr>
      </w:pPr>
      <w:r w:rsidRPr="00016590">
        <w:rPr>
          <w:rFonts w:ascii="Book Antiqua" w:hAnsi="Book Antiqua"/>
          <w:b/>
          <w:sz w:val="24"/>
        </w:rPr>
        <w:lastRenderedPageBreak/>
        <w:t>Table 1</w:t>
      </w:r>
      <w:r w:rsidR="00474796" w:rsidRPr="00016590">
        <w:rPr>
          <w:rFonts w:ascii="Book Antiqua" w:hAnsi="Book Antiqua"/>
          <w:b/>
          <w:sz w:val="24"/>
        </w:rPr>
        <w:t xml:space="preserve"> Patient </w:t>
      </w:r>
      <w:r w:rsidRPr="00016590">
        <w:rPr>
          <w:rFonts w:ascii="Book Antiqua" w:hAnsi="Book Antiqua"/>
          <w:b/>
          <w:sz w:val="24"/>
        </w:rPr>
        <w:t>characteristics</w:t>
      </w:r>
    </w:p>
    <w:tbl>
      <w:tblPr>
        <w:tblW w:w="0" w:type="auto"/>
        <w:tblInd w:w="392" w:type="dxa"/>
        <w:tblBorders>
          <w:top w:val="single" w:sz="12" w:space="0" w:color="auto"/>
          <w:bottom w:val="single" w:sz="12" w:space="0" w:color="auto"/>
        </w:tblBorders>
        <w:tblLook w:val="04A0" w:firstRow="1" w:lastRow="0" w:firstColumn="1" w:lastColumn="0" w:noHBand="0" w:noVBand="1"/>
      </w:tblPr>
      <w:tblGrid>
        <w:gridCol w:w="5103"/>
        <w:gridCol w:w="3118"/>
      </w:tblGrid>
      <w:tr w:rsidR="00016590" w:rsidRPr="00016590">
        <w:trPr>
          <w:trHeight w:val="550"/>
        </w:trPr>
        <w:tc>
          <w:tcPr>
            <w:tcW w:w="5103" w:type="dxa"/>
            <w:tcBorders>
              <w:top w:val="single" w:sz="12" w:space="0" w:color="auto"/>
              <w:bottom w:val="single" w:sz="4" w:space="0" w:color="auto"/>
            </w:tcBorders>
            <w:vAlign w:val="center"/>
          </w:tcPr>
          <w:p w:rsidR="0001656A" w:rsidRPr="00016590" w:rsidRDefault="00474796" w:rsidP="00B81449">
            <w:pPr>
              <w:wordWrap/>
              <w:adjustRightInd w:val="0"/>
              <w:snapToGrid w:val="0"/>
              <w:spacing w:line="360" w:lineRule="auto"/>
              <w:jc w:val="left"/>
              <w:rPr>
                <w:rFonts w:ascii="Book Antiqua" w:hAnsi="Book Antiqua"/>
                <w:b/>
                <w:sz w:val="24"/>
              </w:rPr>
            </w:pPr>
            <w:r w:rsidRPr="00016590">
              <w:rPr>
                <w:rFonts w:ascii="Book Antiqua" w:hAnsi="Book Antiqua"/>
                <w:b/>
                <w:sz w:val="24"/>
              </w:rPr>
              <w:t>Variables</w:t>
            </w:r>
          </w:p>
        </w:tc>
        <w:tc>
          <w:tcPr>
            <w:tcW w:w="3118" w:type="dxa"/>
            <w:tcBorders>
              <w:top w:val="single" w:sz="12" w:space="0" w:color="auto"/>
              <w:bottom w:val="single" w:sz="4" w:space="0" w:color="auto"/>
            </w:tcBorders>
            <w:vAlign w:val="center"/>
          </w:tcPr>
          <w:p w:rsidR="0001656A" w:rsidRPr="00DB5E85" w:rsidRDefault="00DB5E85" w:rsidP="00B81449">
            <w:pPr>
              <w:wordWrap/>
              <w:adjustRightInd w:val="0"/>
              <w:snapToGrid w:val="0"/>
              <w:spacing w:line="360" w:lineRule="auto"/>
              <w:jc w:val="center"/>
              <w:rPr>
                <w:rFonts w:ascii="Book Antiqua" w:eastAsia="宋体" w:hAnsi="Book Antiqua"/>
                <w:b/>
                <w:i/>
                <w:sz w:val="24"/>
                <w:lang w:eastAsia="zh-CN"/>
              </w:rPr>
            </w:pPr>
            <w:proofErr w:type="gramStart"/>
            <w:r w:rsidRPr="00DB5E85">
              <w:rPr>
                <w:rFonts w:ascii="Book Antiqua" w:hAnsi="Book Antiqua" w:hint="eastAsia"/>
                <w:b/>
                <w:i/>
                <w:sz w:val="24"/>
              </w:rPr>
              <w:t>n</w:t>
            </w:r>
            <w:proofErr w:type="gramEnd"/>
            <w:r w:rsidRPr="00DB5E85">
              <w:rPr>
                <w:rFonts w:ascii="Book Antiqua" w:hAnsi="Book Antiqua" w:hint="eastAsia"/>
                <w:b/>
                <w:sz w:val="24"/>
              </w:rPr>
              <w:t xml:space="preserve"> (%)</w:t>
            </w:r>
          </w:p>
        </w:tc>
      </w:tr>
      <w:tr w:rsidR="00016590" w:rsidRPr="00016590">
        <w:trPr>
          <w:trHeight w:val="454"/>
        </w:trPr>
        <w:tc>
          <w:tcPr>
            <w:tcW w:w="5103" w:type="dxa"/>
            <w:tcBorders>
              <w:top w:val="single" w:sz="4" w:space="0" w:color="auto"/>
            </w:tcBorders>
            <w:vAlign w:val="center"/>
            <w:hideMark/>
          </w:tcPr>
          <w:p w:rsidR="0001656A" w:rsidRPr="00016590" w:rsidRDefault="00474796" w:rsidP="00B81449">
            <w:pPr>
              <w:wordWrap/>
              <w:adjustRightInd w:val="0"/>
              <w:snapToGrid w:val="0"/>
              <w:spacing w:line="360" w:lineRule="auto"/>
              <w:jc w:val="left"/>
              <w:rPr>
                <w:rFonts w:ascii="Book Antiqua" w:hAnsi="Book Antiqua"/>
                <w:sz w:val="24"/>
              </w:rPr>
            </w:pPr>
            <w:r w:rsidRPr="00016590">
              <w:rPr>
                <w:rFonts w:ascii="Book Antiqua" w:hAnsi="Book Antiqua"/>
                <w:sz w:val="24"/>
              </w:rPr>
              <w:t>Sex</w:t>
            </w:r>
          </w:p>
          <w:p w:rsidR="0001656A" w:rsidRPr="00016590" w:rsidRDefault="00474796" w:rsidP="00B81449">
            <w:pPr>
              <w:wordWrap/>
              <w:adjustRightInd w:val="0"/>
              <w:snapToGrid w:val="0"/>
              <w:spacing w:line="360" w:lineRule="auto"/>
              <w:ind w:firstLineChars="100" w:firstLine="240"/>
              <w:jc w:val="left"/>
              <w:rPr>
                <w:rFonts w:ascii="Book Antiqua" w:hAnsi="Book Antiqua"/>
                <w:sz w:val="24"/>
              </w:rPr>
            </w:pPr>
            <w:r w:rsidRPr="00016590">
              <w:rPr>
                <w:rFonts w:ascii="Book Antiqua" w:hAnsi="Book Antiqua"/>
                <w:sz w:val="24"/>
              </w:rPr>
              <w:t>Male</w:t>
            </w:r>
          </w:p>
          <w:p w:rsidR="0001656A" w:rsidRPr="00016590" w:rsidRDefault="00474796" w:rsidP="00B81449">
            <w:pPr>
              <w:wordWrap/>
              <w:adjustRightInd w:val="0"/>
              <w:snapToGrid w:val="0"/>
              <w:spacing w:line="360" w:lineRule="auto"/>
              <w:ind w:firstLineChars="100" w:firstLine="240"/>
              <w:jc w:val="left"/>
              <w:rPr>
                <w:rFonts w:ascii="Book Antiqua" w:hAnsi="Book Antiqua"/>
                <w:sz w:val="24"/>
              </w:rPr>
            </w:pPr>
            <w:r w:rsidRPr="00016590">
              <w:rPr>
                <w:rFonts w:ascii="Book Antiqua" w:hAnsi="Book Antiqua"/>
                <w:sz w:val="24"/>
              </w:rPr>
              <w:t>Female</w:t>
            </w:r>
          </w:p>
        </w:tc>
        <w:tc>
          <w:tcPr>
            <w:tcW w:w="3118" w:type="dxa"/>
            <w:tcBorders>
              <w:top w:val="single" w:sz="4" w:space="0" w:color="auto"/>
            </w:tcBorders>
            <w:vAlign w:val="center"/>
            <w:hideMark/>
          </w:tcPr>
          <w:p w:rsidR="0001656A" w:rsidRPr="00016590" w:rsidRDefault="0001656A" w:rsidP="00B81449">
            <w:pPr>
              <w:wordWrap/>
              <w:adjustRightInd w:val="0"/>
              <w:snapToGrid w:val="0"/>
              <w:spacing w:line="360" w:lineRule="auto"/>
              <w:jc w:val="center"/>
              <w:rPr>
                <w:rFonts w:ascii="Book Antiqua" w:hAnsi="Book Antiqua"/>
                <w:sz w:val="24"/>
              </w:rPr>
            </w:pPr>
          </w:p>
          <w:p w:rsidR="0001656A" w:rsidRPr="00016590" w:rsidRDefault="00474796" w:rsidP="00B81449">
            <w:pPr>
              <w:wordWrap/>
              <w:adjustRightInd w:val="0"/>
              <w:snapToGrid w:val="0"/>
              <w:spacing w:line="360" w:lineRule="auto"/>
              <w:jc w:val="center"/>
              <w:rPr>
                <w:rFonts w:ascii="Book Antiqua" w:hAnsi="Book Antiqua"/>
                <w:sz w:val="24"/>
              </w:rPr>
            </w:pPr>
            <w:r w:rsidRPr="00016590">
              <w:rPr>
                <w:rFonts w:ascii="Book Antiqua" w:hAnsi="Book Antiqua"/>
                <w:sz w:val="24"/>
              </w:rPr>
              <w:t>42 (72.4)</w:t>
            </w:r>
          </w:p>
          <w:p w:rsidR="0001656A" w:rsidRPr="00016590" w:rsidRDefault="00474796" w:rsidP="00B81449">
            <w:pPr>
              <w:wordWrap/>
              <w:adjustRightInd w:val="0"/>
              <w:snapToGrid w:val="0"/>
              <w:spacing w:line="360" w:lineRule="auto"/>
              <w:jc w:val="center"/>
              <w:rPr>
                <w:rFonts w:ascii="Book Antiqua" w:hAnsi="Book Antiqua"/>
                <w:sz w:val="24"/>
              </w:rPr>
            </w:pPr>
            <w:r w:rsidRPr="00016590">
              <w:rPr>
                <w:rFonts w:ascii="Book Antiqua" w:hAnsi="Book Antiqua"/>
                <w:sz w:val="24"/>
              </w:rPr>
              <w:t>16 (27.6)</w:t>
            </w:r>
          </w:p>
        </w:tc>
      </w:tr>
      <w:tr w:rsidR="00016590" w:rsidRPr="00016590">
        <w:trPr>
          <w:trHeight w:val="454"/>
        </w:trPr>
        <w:tc>
          <w:tcPr>
            <w:tcW w:w="5103" w:type="dxa"/>
            <w:vAlign w:val="center"/>
            <w:hideMark/>
          </w:tcPr>
          <w:p w:rsidR="0001656A" w:rsidRPr="00016590" w:rsidRDefault="00B81449" w:rsidP="00966B43">
            <w:pPr>
              <w:wordWrap/>
              <w:adjustRightInd w:val="0"/>
              <w:snapToGrid w:val="0"/>
              <w:spacing w:line="360" w:lineRule="auto"/>
              <w:jc w:val="left"/>
              <w:rPr>
                <w:rFonts w:ascii="Book Antiqua" w:eastAsia="宋体" w:hAnsi="Book Antiqua"/>
                <w:sz w:val="24"/>
                <w:lang w:eastAsia="zh-CN"/>
              </w:rPr>
            </w:pPr>
            <w:r w:rsidRPr="00016590">
              <w:rPr>
                <w:rFonts w:ascii="Book Antiqua" w:hAnsi="Book Antiqua"/>
                <w:sz w:val="24"/>
              </w:rPr>
              <w:t xml:space="preserve">Age </w:t>
            </w:r>
            <w:r w:rsidR="00474796" w:rsidRPr="00016590">
              <w:rPr>
                <w:rFonts w:ascii="Book Antiqua" w:hAnsi="Book Antiqua"/>
                <w:sz w:val="24"/>
              </w:rPr>
              <w:t>(</w:t>
            </w:r>
            <w:proofErr w:type="spellStart"/>
            <w:r w:rsidR="00474796" w:rsidRPr="00016590">
              <w:rPr>
                <w:rFonts w:ascii="Book Antiqua" w:hAnsi="Book Antiqua"/>
                <w:sz w:val="24"/>
              </w:rPr>
              <w:t>y</w:t>
            </w:r>
            <w:r w:rsidRPr="00016590">
              <w:rPr>
                <w:rFonts w:ascii="Book Antiqua" w:eastAsia="宋体" w:hAnsi="Book Antiqua" w:hint="eastAsia"/>
                <w:sz w:val="24"/>
                <w:lang w:eastAsia="zh-CN"/>
              </w:rPr>
              <w:t>r</w:t>
            </w:r>
            <w:proofErr w:type="spellEnd"/>
            <w:r w:rsidRPr="00016590">
              <w:rPr>
                <w:rFonts w:ascii="Book Antiqua" w:eastAsia="宋体" w:hAnsi="Book Antiqua" w:hint="eastAsia"/>
                <w:sz w:val="24"/>
                <w:lang w:eastAsia="zh-CN"/>
              </w:rPr>
              <w:t>)</w:t>
            </w:r>
          </w:p>
        </w:tc>
        <w:tc>
          <w:tcPr>
            <w:tcW w:w="3118" w:type="dxa"/>
            <w:vAlign w:val="center"/>
          </w:tcPr>
          <w:p w:rsidR="0001656A" w:rsidRPr="00016590" w:rsidRDefault="00474796" w:rsidP="00B81449">
            <w:pPr>
              <w:wordWrap/>
              <w:adjustRightInd w:val="0"/>
              <w:snapToGrid w:val="0"/>
              <w:spacing w:line="360" w:lineRule="auto"/>
              <w:jc w:val="center"/>
              <w:rPr>
                <w:rFonts w:ascii="Book Antiqua" w:hAnsi="Book Antiqua"/>
                <w:sz w:val="24"/>
              </w:rPr>
            </w:pPr>
            <w:r w:rsidRPr="00016590">
              <w:rPr>
                <w:rFonts w:ascii="Book Antiqua" w:hAnsi="Book Antiqua"/>
                <w:sz w:val="24"/>
              </w:rPr>
              <w:t>59.3</w:t>
            </w:r>
            <w:r w:rsidR="00D85AF4" w:rsidRPr="00016590">
              <w:rPr>
                <w:rFonts w:ascii="Book Antiqua" w:hAnsi="Book Antiqua"/>
                <w:sz w:val="24"/>
              </w:rPr>
              <w:t xml:space="preserve"> ± </w:t>
            </w:r>
            <w:r w:rsidRPr="00016590">
              <w:rPr>
                <w:rFonts w:ascii="Book Antiqua" w:hAnsi="Book Antiqua"/>
                <w:sz w:val="24"/>
              </w:rPr>
              <w:t>9.7 (39-78)</w:t>
            </w:r>
          </w:p>
        </w:tc>
      </w:tr>
      <w:tr w:rsidR="00016590" w:rsidRPr="00016590">
        <w:trPr>
          <w:trHeight w:val="914"/>
        </w:trPr>
        <w:tc>
          <w:tcPr>
            <w:tcW w:w="5103" w:type="dxa"/>
            <w:vAlign w:val="center"/>
            <w:hideMark/>
          </w:tcPr>
          <w:p w:rsidR="0001656A" w:rsidRPr="00016590" w:rsidRDefault="00474796" w:rsidP="00B81449">
            <w:pPr>
              <w:wordWrap/>
              <w:adjustRightInd w:val="0"/>
              <w:snapToGrid w:val="0"/>
              <w:spacing w:line="360" w:lineRule="auto"/>
              <w:jc w:val="left"/>
              <w:rPr>
                <w:rFonts w:ascii="Book Antiqua" w:hAnsi="Book Antiqua"/>
                <w:sz w:val="24"/>
              </w:rPr>
            </w:pPr>
            <w:r w:rsidRPr="00016590">
              <w:rPr>
                <w:rFonts w:ascii="Book Antiqua" w:hAnsi="Book Antiqua"/>
                <w:sz w:val="24"/>
              </w:rPr>
              <w:t>BMI (kg/m</w:t>
            </w:r>
            <w:r w:rsidRPr="00016590">
              <w:rPr>
                <w:rFonts w:ascii="Book Antiqua" w:hAnsi="Book Antiqua"/>
                <w:sz w:val="24"/>
                <w:vertAlign w:val="superscript"/>
              </w:rPr>
              <w:t>2</w:t>
            </w:r>
            <w:r w:rsidR="00B81449" w:rsidRPr="00016590">
              <w:rPr>
                <w:rFonts w:ascii="Book Antiqua" w:eastAsia="宋体" w:hAnsi="Book Antiqua" w:hint="eastAsia"/>
                <w:sz w:val="24"/>
                <w:lang w:eastAsia="zh-CN"/>
              </w:rPr>
              <w:t>)</w:t>
            </w:r>
          </w:p>
          <w:p w:rsidR="0001656A" w:rsidRPr="00016590" w:rsidRDefault="00474796" w:rsidP="00B81449">
            <w:pPr>
              <w:wordWrap/>
              <w:adjustRightInd w:val="0"/>
              <w:snapToGrid w:val="0"/>
              <w:spacing w:line="360" w:lineRule="auto"/>
              <w:jc w:val="left"/>
              <w:rPr>
                <w:rFonts w:ascii="Book Antiqua" w:hAnsi="Book Antiqua"/>
                <w:sz w:val="24"/>
              </w:rPr>
            </w:pPr>
            <w:r w:rsidRPr="00016590">
              <w:rPr>
                <w:rFonts w:ascii="Book Antiqua" w:hAnsi="Book Antiqua"/>
                <w:sz w:val="24"/>
              </w:rPr>
              <w:t>ASA score</w:t>
            </w:r>
          </w:p>
          <w:p w:rsidR="0001656A" w:rsidRPr="00016590" w:rsidRDefault="00474796" w:rsidP="00B81449">
            <w:pPr>
              <w:wordWrap/>
              <w:adjustRightInd w:val="0"/>
              <w:snapToGrid w:val="0"/>
              <w:spacing w:line="360" w:lineRule="auto"/>
              <w:jc w:val="left"/>
              <w:rPr>
                <w:rFonts w:ascii="Book Antiqua" w:hAnsi="Book Antiqua"/>
                <w:sz w:val="24"/>
              </w:rPr>
            </w:pPr>
            <w:r w:rsidRPr="00016590">
              <w:rPr>
                <w:rFonts w:ascii="Book Antiqua" w:hAnsi="Book Antiqua"/>
                <w:sz w:val="24"/>
              </w:rPr>
              <w:t xml:space="preserve">   1</w:t>
            </w:r>
          </w:p>
          <w:p w:rsidR="0001656A" w:rsidRPr="00016590" w:rsidRDefault="00474796" w:rsidP="00B81449">
            <w:pPr>
              <w:wordWrap/>
              <w:adjustRightInd w:val="0"/>
              <w:snapToGrid w:val="0"/>
              <w:spacing w:line="360" w:lineRule="auto"/>
              <w:jc w:val="left"/>
              <w:rPr>
                <w:rFonts w:ascii="Book Antiqua" w:hAnsi="Book Antiqua"/>
                <w:sz w:val="24"/>
              </w:rPr>
            </w:pPr>
            <w:r w:rsidRPr="00016590">
              <w:rPr>
                <w:rFonts w:ascii="Book Antiqua" w:hAnsi="Book Antiqua"/>
                <w:sz w:val="24"/>
              </w:rPr>
              <w:t xml:space="preserve">   2</w:t>
            </w:r>
          </w:p>
        </w:tc>
        <w:tc>
          <w:tcPr>
            <w:tcW w:w="3118" w:type="dxa"/>
            <w:vAlign w:val="center"/>
          </w:tcPr>
          <w:p w:rsidR="0001656A" w:rsidRPr="00016590" w:rsidRDefault="00474796" w:rsidP="00B81449">
            <w:pPr>
              <w:wordWrap/>
              <w:adjustRightInd w:val="0"/>
              <w:snapToGrid w:val="0"/>
              <w:spacing w:line="360" w:lineRule="auto"/>
              <w:jc w:val="center"/>
              <w:rPr>
                <w:rFonts w:ascii="Book Antiqua" w:hAnsi="Book Antiqua"/>
                <w:sz w:val="24"/>
              </w:rPr>
            </w:pPr>
            <w:r w:rsidRPr="00016590">
              <w:rPr>
                <w:rFonts w:ascii="Book Antiqua" w:hAnsi="Book Antiqua"/>
                <w:sz w:val="24"/>
              </w:rPr>
              <w:t>22.7</w:t>
            </w:r>
            <w:r w:rsidR="00D85AF4" w:rsidRPr="00016590">
              <w:rPr>
                <w:rFonts w:ascii="Book Antiqua" w:hAnsi="Book Antiqua"/>
                <w:sz w:val="24"/>
              </w:rPr>
              <w:t xml:space="preserve"> ± </w:t>
            </w:r>
            <w:r w:rsidRPr="00016590">
              <w:rPr>
                <w:rFonts w:ascii="Book Antiqua" w:hAnsi="Book Antiqua"/>
                <w:sz w:val="24"/>
              </w:rPr>
              <w:t>2.6 (16.6-28.1)</w:t>
            </w:r>
          </w:p>
          <w:p w:rsidR="0001656A" w:rsidRPr="00016590" w:rsidRDefault="0001656A" w:rsidP="00B81449">
            <w:pPr>
              <w:wordWrap/>
              <w:adjustRightInd w:val="0"/>
              <w:snapToGrid w:val="0"/>
              <w:spacing w:line="360" w:lineRule="auto"/>
              <w:jc w:val="center"/>
              <w:rPr>
                <w:rFonts w:ascii="Book Antiqua" w:hAnsi="Book Antiqua"/>
                <w:sz w:val="24"/>
              </w:rPr>
            </w:pPr>
          </w:p>
          <w:p w:rsidR="0001656A" w:rsidRPr="00016590" w:rsidRDefault="00474796" w:rsidP="00B81449">
            <w:pPr>
              <w:wordWrap/>
              <w:adjustRightInd w:val="0"/>
              <w:snapToGrid w:val="0"/>
              <w:spacing w:line="360" w:lineRule="auto"/>
              <w:jc w:val="center"/>
              <w:rPr>
                <w:rFonts w:ascii="Book Antiqua" w:hAnsi="Book Antiqua"/>
                <w:sz w:val="24"/>
              </w:rPr>
            </w:pPr>
            <w:r w:rsidRPr="00016590">
              <w:rPr>
                <w:rFonts w:ascii="Book Antiqua" w:hAnsi="Book Antiqua"/>
                <w:sz w:val="24"/>
              </w:rPr>
              <w:t>25 (43.1)</w:t>
            </w:r>
          </w:p>
          <w:p w:rsidR="0001656A" w:rsidRPr="00016590" w:rsidRDefault="00474796" w:rsidP="00B81449">
            <w:pPr>
              <w:wordWrap/>
              <w:adjustRightInd w:val="0"/>
              <w:snapToGrid w:val="0"/>
              <w:spacing w:line="360" w:lineRule="auto"/>
              <w:jc w:val="center"/>
              <w:rPr>
                <w:rFonts w:ascii="Book Antiqua" w:hAnsi="Book Antiqua"/>
                <w:sz w:val="24"/>
              </w:rPr>
            </w:pPr>
            <w:r w:rsidRPr="00016590">
              <w:rPr>
                <w:rFonts w:ascii="Book Antiqua" w:hAnsi="Book Antiqua"/>
                <w:sz w:val="24"/>
              </w:rPr>
              <w:t>31 (53.4)</w:t>
            </w:r>
          </w:p>
        </w:tc>
      </w:tr>
      <w:tr w:rsidR="00016590" w:rsidRPr="00016590">
        <w:trPr>
          <w:trHeight w:val="454"/>
        </w:trPr>
        <w:tc>
          <w:tcPr>
            <w:tcW w:w="5103" w:type="dxa"/>
            <w:vAlign w:val="center"/>
          </w:tcPr>
          <w:p w:rsidR="0001656A" w:rsidRPr="00016590" w:rsidRDefault="00474796" w:rsidP="00B81449">
            <w:pPr>
              <w:wordWrap/>
              <w:adjustRightInd w:val="0"/>
              <w:snapToGrid w:val="0"/>
              <w:spacing w:line="360" w:lineRule="auto"/>
              <w:jc w:val="left"/>
              <w:rPr>
                <w:rFonts w:ascii="Book Antiqua" w:hAnsi="Book Antiqua"/>
                <w:sz w:val="24"/>
              </w:rPr>
            </w:pPr>
            <w:r w:rsidRPr="00016590">
              <w:rPr>
                <w:rFonts w:ascii="Book Antiqua" w:hAnsi="Book Antiqua"/>
                <w:sz w:val="24"/>
              </w:rPr>
              <w:t xml:space="preserve">   3</w:t>
            </w:r>
          </w:p>
        </w:tc>
        <w:tc>
          <w:tcPr>
            <w:tcW w:w="3118" w:type="dxa"/>
            <w:vAlign w:val="center"/>
          </w:tcPr>
          <w:p w:rsidR="0001656A" w:rsidRPr="00016590" w:rsidRDefault="00474796" w:rsidP="00B81449">
            <w:pPr>
              <w:wordWrap/>
              <w:adjustRightInd w:val="0"/>
              <w:snapToGrid w:val="0"/>
              <w:spacing w:line="360" w:lineRule="auto"/>
              <w:jc w:val="center"/>
              <w:rPr>
                <w:rFonts w:ascii="Book Antiqua" w:hAnsi="Book Antiqua"/>
                <w:sz w:val="24"/>
              </w:rPr>
            </w:pPr>
            <w:r w:rsidRPr="00016590">
              <w:rPr>
                <w:rFonts w:ascii="Book Antiqua" w:hAnsi="Book Antiqua"/>
                <w:sz w:val="24"/>
              </w:rPr>
              <w:t>2 (3.4)</w:t>
            </w:r>
          </w:p>
        </w:tc>
      </w:tr>
    </w:tbl>
    <w:p w:rsidR="0001656A" w:rsidRPr="00016590" w:rsidRDefault="00966B43" w:rsidP="00C7150C">
      <w:pPr>
        <w:wordWrap/>
        <w:adjustRightInd w:val="0"/>
        <w:snapToGrid w:val="0"/>
        <w:spacing w:line="360" w:lineRule="auto"/>
        <w:rPr>
          <w:rFonts w:ascii="Book Antiqua" w:eastAsia="宋体" w:hAnsi="Book Antiqua"/>
          <w:sz w:val="24"/>
          <w:lang w:eastAsia="zh-CN"/>
        </w:rPr>
      </w:pPr>
      <w:r w:rsidRPr="00016590">
        <w:rPr>
          <w:rFonts w:ascii="Book Antiqua" w:hAnsi="Book Antiqua"/>
          <w:sz w:val="24"/>
        </w:rPr>
        <w:t>Data</w:t>
      </w:r>
      <w:r w:rsidRPr="00016590">
        <w:rPr>
          <w:rFonts w:ascii="Book Antiqua" w:hAnsi="Book Antiqua" w:hint="eastAsia"/>
          <w:sz w:val="24"/>
        </w:rPr>
        <w:t xml:space="preserve"> are expressed as mean </w:t>
      </w:r>
      <w:r w:rsidRPr="00016590">
        <w:rPr>
          <w:rFonts w:ascii="Book Antiqua" w:hAnsi="Book Antiqua"/>
          <w:sz w:val="24"/>
        </w:rPr>
        <w:t>±</w:t>
      </w:r>
      <w:r w:rsidRPr="00016590">
        <w:rPr>
          <w:rFonts w:ascii="Book Antiqua" w:hAnsi="Book Antiqua" w:hint="eastAsia"/>
          <w:sz w:val="24"/>
        </w:rPr>
        <w:t xml:space="preserve"> SD </w:t>
      </w:r>
      <w:r w:rsidRPr="00016590">
        <w:rPr>
          <w:rFonts w:ascii="Book Antiqua" w:eastAsia="宋体" w:hAnsi="Book Antiqua" w:hint="eastAsia"/>
          <w:sz w:val="24"/>
          <w:lang w:eastAsia="zh-CN"/>
        </w:rPr>
        <w:t xml:space="preserve">(range) </w:t>
      </w:r>
      <w:r w:rsidRPr="00016590">
        <w:rPr>
          <w:rFonts w:ascii="Book Antiqua" w:hAnsi="Book Antiqua" w:hint="eastAsia"/>
          <w:sz w:val="24"/>
        </w:rPr>
        <w:t xml:space="preserve">or </w:t>
      </w:r>
      <w:r w:rsidRPr="00016590">
        <w:rPr>
          <w:rFonts w:ascii="Book Antiqua" w:hAnsi="Book Antiqua" w:hint="eastAsia"/>
          <w:i/>
          <w:sz w:val="24"/>
        </w:rPr>
        <w:t>n</w:t>
      </w:r>
      <w:r w:rsidRPr="00016590">
        <w:rPr>
          <w:rFonts w:ascii="Book Antiqua" w:hAnsi="Book Antiqua" w:hint="eastAsia"/>
          <w:sz w:val="24"/>
        </w:rPr>
        <w:t xml:space="preserve"> (%).</w:t>
      </w:r>
      <w:r w:rsidRPr="00016590">
        <w:rPr>
          <w:rFonts w:ascii="Book Antiqua" w:eastAsia="宋体" w:hAnsi="Book Antiqua" w:hint="eastAsia"/>
          <w:sz w:val="24"/>
          <w:lang w:eastAsia="zh-CN"/>
        </w:rPr>
        <w:t xml:space="preserve"> </w:t>
      </w:r>
      <w:r w:rsidR="00474796" w:rsidRPr="00016590">
        <w:rPr>
          <w:rFonts w:ascii="Book Antiqua" w:hAnsi="Book Antiqua"/>
          <w:sz w:val="24"/>
        </w:rPr>
        <w:t>BMI</w:t>
      </w:r>
      <w:r w:rsidR="00B81449" w:rsidRPr="00016590">
        <w:rPr>
          <w:rFonts w:ascii="Book Antiqua" w:eastAsia="宋体" w:hAnsi="Book Antiqua" w:hint="eastAsia"/>
          <w:sz w:val="24"/>
          <w:lang w:eastAsia="zh-CN"/>
        </w:rPr>
        <w:t>:</w:t>
      </w:r>
      <w:r w:rsidR="00474796" w:rsidRPr="00016590">
        <w:rPr>
          <w:rFonts w:ascii="Book Antiqua" w:hAnsi="Book Antiqua"/>
          <w:sz w:val="24"/>
        </w:rPr>
        <w:t xml:space="preserve"> </w:t>
      </w:r>
      <w:r w:rsidR="00B81449" w:rsidRPr="00016590">
        <w:rPr>
          <w:rFonts w:ascii="Book Antiqua" w:hAnsi="Book Antiqua"/>
          <w:sz w:val="24"/>
        </w:rPr>
        <w:t xml:space="preserve">Body </w:t>
      </w:r>
      <w:r w:rsidR="00474796" w:rsidRPr="00016590">
        <w:rPr>
          <w:rFonts w:ascii="Book Antiqua" w:hAnsi="Book Antiqua"/>
          <w:sz w:val="24"/>
        </w:rPr>
        <w:t>mass index</w:t>
      </w:r>
      <w:r w:rsidR="00B81449" w:rsidRPr="00016590">
        <w:rPr>
          <w:rFonts w:ascii="Book Antiqua" w:eastAsia="宋体" w:hAnsi="Book Antiqua" w:hint="eastAsia"/>
          <w:sz w:val="24"/>
          <w:lang w:eastAsia="zh-CN"/>
        </w:rPr>
        <w:t>;</w:t>
      </w:r>
      <w:r w:rsidR="00474796" w:rsidRPr="00016590">
        <w:rPr>
          <w:rFonts w:ascii="Book Antiqua" w:hAnsi="Book Antiqua"/>
          <w:sz w:val="24"/>
        </w:rPr>
        <w:t xml:space="preserve"> ASA</w:t>
      </w:r>
      <w:r w:rsidR="00C7150C" w:rsidRPr="00016590">
        <w:rPr>
          <w:rFonts w:ascii="Book Antiqua" w:eastAsia="宋体" w:hAnsi="Book Antiqua" w:hint="eastAsia"/>
          <w:sz w:val="24"/>
          <w:lang w:eastAsia="zh-CN"/>
        </w:rPr>
        <w:t>:</w:t>
      </w:r>
      <w:r w:rsidR="00474796" w:rsidRPr="00016590">
        <w:rPr>
          <w:rFonts w:ascii="Book Antiqua" w:hAnsi="Book Antiqua"/>
          <w:sz w:val="24"/>
        </w:rPr>
        <w:t xml:space="preserve"> American society of anesthesiologists</w:t>
      </w:r>
      <w:r w:rsidR="00B81449" w:rsidRPr="00016590">
        <w:rPr>
          <w:rFonts w:ascii="Book Antiqua" w:eastAsia="宋体" w:hAnsi="Book Antiqua" w:hint="eastAsia"/>
          <w:sz w:val="24"/>
          <w:lang w:eastAsia="zh-CN"/>
        </w:rPr>
        <w:t>.</w:t>
      </w:r>
    </w:p>
    <w:p w:rsidR="00B81449" w:rsidRPr="00016590" w:rsidRDefault="00B81449" w:rsidP="001C5C80">
      <w:pPr>
        <w:wordWrap/>
        <w:adjustRightInd w:val="0"/>
        <w:snapToGrid w:val="0"/>
        <w:spacing w:line="360" w:lineRule="auto"/>
        <w:rPr>
          <w:rFonts w:ascii="Book Antiqua" w:eastAsia="宋体" w:hAnsi="Book Antiqua"/>
          <w:sz w:val="24"/>
          <w:lang w:eastAsia="zh-CN"/>
        </w:rPr>
      </w:pPr>
    </w:p>
    <w:p w:rsidR="00B81449" w:rsidRPr="00016590" w:rsidRDefault="00B81449" w:rsidP="00B81449">
      <w:pPr>
        <w:wordWrap/>
        <w:adjustRightInd w:val="0"/>
        <w:snapToGrid w:val="0"/>
        <w:spacing w:line="360" w:lineRule="auto"/>
        <w:rPr>
          <w:rFonts w:ascii="Book Antiqua" w:eastAsia="宋体" w:hAnsi="Book Antiqua"/>
          <w:b/>
          <w:sz w:val="24"/>
          <w:lang w:eastAsia="zh-CN"/>
        </w:rPr>
      </w:pPr>
      <w:r w:rsidRPr="00016590">
        <w:rPr>
          <w:rFonts w:ascii="Book Antiqua" w:eastAsia="宋体" w:hAnsi="Book Antiqua"/>
          <w:b/>
          <w:sz w:val="24"/>
          <w:lang w:eastAsia="zh-CN"/>
        </w:rPr>
        <w:t>Table 2 Operative and postoperative data</w:t>
      </w:r>
    </w:p>
    <w:tbl>
      <w:tblPr>
        <w:tblpPr w:leftFromText="142" w:rightFromText="142" w:vertAnchor="page" w:horzAnchor="margin" w:tblpY="2133"/>
        <w:tblW w:w="0" w:type="auto"/>
        <w:tblLook w:val="04A0" w:firstRow="1" w:lastRow="0" w:firstColumn="1" w:lastColumn="0" w:noHBand="0" w:noVBand="1"/>
      </w:tblPr>
      <w:tblGrid>
        <w:gridCol w:w="5670"/>
        <w:gridCol w:w="2376"/>
      </w:tblGrid>
      <w:tr w:rsidR="00016590" w:rsidRPr="00016590" w:rsidTr="00EA49E9">
        <w:trPr>
          <w:trHeight w:val="544"/>
        </w:trPr>
        <w:tc>
          <w:tcPr>
            <w:tcW w:w="5670" w:type="dxa"/>
            <w:tcBorders>
              <w:top w:val="single" w:sz="12" w:space="0" w:color="auto"/>
              <w:bottom w:val="single" w:sz="4" w:space="0" w:color="auto"/>
            </w:tcBorders>
            <w:shd w:val="clear" w:color="auto" w:fill="auto"/>
            <w:vAlign w:val="center"/>
          </w:tcPr>
          <w:p w:rsidR="00B81449" w:rsidRPr="00016590" w:rsidRDefault="00B81449" w:rsidP="00B81449">
            <w:pPr>
              <w:wordWrap/>
              <w:adjustRightInd w:val="0"/>
              <w:snapToGrid w:val="0"/>
              <w:spacing w:line="360" w:lineRule="auto"/>
              <w:jc w:val="left"/>
              <w:rPr>
                <w:rFonts w:ascii="Book Antiqua" w:eastAsia="宋体" w:hAnsi="Book Antiqua"/>
                <w:b/>
                <w:sz w:val="24"/>
                <w:lang w:eastAsia="zh-CN"/>
              </w:rPr>
            </w:pPr>
            <w:r w:rsidRPr="00016590">
              <w:rPr>
                <w:rFonts w:ascii="Book Antiqua" w:eastAsia="宋体" w:hAnsi="Book Antiqua"/>
                <w:b/>
                <w:sz w:val="24"/>
                <w:lang w:eastAsia="zh-CN"/>
              </w:rPr>
              <w:lastRenderedPageBreak/>
              <w:t>Variables</w:t>
            </w:r>
          </w:p>
        </w:tc>
        <w:tc>
          <w:tcPr>
            <w:tcW w:w="2376" w:type="dxa"/>
            <w:tcBorders>
              <w:top w:val="single" w:sz="12" w:space="0" w:color="auto"/>
              <w:bottom w:val="single" w:sz="4" w:space="0" w:color="auto"/>
            </w:tcBorders>
            <w:vAlign w:val="center"/>
          </w:tcPr>
          <w:p w:rsidR="00B81449" w:rsidRPr="00047087" w:rsidRDefault="00047087" w:rsidP="00B81449">
            <w:pPr>
              <w:wordWrap/>
              <w:adjustRightInd w:val="0"/>
              <w:snapToGrid w:val="0"/>
              <w:spacing w:line="360" w:lineRule="auto"/>
              <w:jc w:val="center"/>
              <w:rPr>
                <w:rFonts w:ascii="Book Antiqua" w:eastAsia="宋体" w:hAnsi="Book Antiqua"/>
                <w:b/>
                <w:i/>
                <w:sz w:val="24"/>
                <w:lang w:eastAsia="zh-CN"/>
              </w:rPr>
            </w:pPr>
            <w:proofErr w:type="gramStart"/>
            <w:r w:rsidRPr="00047087">
              <w:rPr>
                <w:rFonts w:ascii="Book Antiqua" w:hAnsi="Book Antiqua" w:hint="eastAsia"/>
                <w:b/>
                <w:i/>
                <w:sz w:val="24"/>
              </w:rPr>
              <w:t>n</w:t>
            </w:r>
            <w:proofErr w:type="gramEnd"/>
            <w:r w:rsidRPr="00047087">
              <w:rPr>
                <w:rFonts w:ascii="Book Antiqua" w:hAnsi="Book Antiqua" w:hint="eastAsia"/>
                <w:b/>
                <w:sz w:val="24"/>
              </w:rPr>
              <w:t xml:space="preserve"> (%)</w:t>
            </w:r>
          </w:p>
        </w:tc>
      </w:tr>
      <w:tr w:rsidR="00016590" w:rsidRPr="00016590" w:rsidTr="00EA49E9">
        <w:trPr>
          <w:trHeight w:val="454"/>
        </w:trPr>
        <w:tc>
          <w:tcPr>
            <w:tcW w:w="5670" w:type="dxa"/>
            <w:tcBorders>
              <w:top w:val="single" w:sz="4" w:space="0" w:color="auto"/>
            </w:tcBorders>
            <w:shd w:val="clear" w:color="auto" w:fill="auto"/>
            <w:vAlign w:val="center"/>
            <w:hideMark/>
          </w:tcPr>
          <w:p w:rsidR="00B81449" w:rsidRPr="00016590" w:rsidRDefault="00B81449" w:rsidP="00B81449">
            <w:pPr>
              <w:wordWrap/>
              <w:adjustRightInd w:val="0"/>
              <w:snapToGrid w:val="0"/>
              <w:spacing w:line="360" w:lineRule="auto"/>
              <w:jc w:val="left"/>
              <w:rPr>
                <w:rFonts w:ascii="Book Antiqua" w:eastAsia="宋体" w:hAnsi="Book Antiqua"/>
                <w:sz w:val="24"/>
                <w:lang w:eastAsia="zh-CN"/>
              </w:rPr>
            </w:pPr>
            <w:r w:rsidRPr="00016590">
              <w:rPr>
                <w:rFonts w:ascii="Book Antiqua" w:eastAsia="宋体" w:hAnsi="Book Antiqua"/>
                <w:sz w:val="24"/>
                <w:lang w:eastAsia="zh-CN"/>
              </w:rPr>
              <w:t>Operation time (min)</w:t>
            </w:r>
          </w:p>
        </w:tc>
        <w:tc>
          <w:tcPr>
            <w:tcW w:w="2376" w:type="dxa"/>
            <w:tcBorders>
              <w:top w:val="single" w:sz="4" w:space="0" w:color="auto"/>
            </w:tcBorders>
            <w:vAlign w:val="center"/>
          </w:tcPr>
          <w:p w:rsidR="00B81449" w:rsidRPr="00016590" w:rsidRDefault="00B81449" w:rsidP="00B81449">
            <w:pPr>
              <w:wordWrap/>
              <w:adjustRightInd w:val="0"/>
              <w:snapToGrid w:val="0"/>
              <w:spacing w:line="360" w:lineRule="auto"/>
              <w:jc w:val="center"/>
              <w:rPr>
                <w:rFonts w:ascii="Book Antiqua" w:eastAsia="宋体" w:hAnsi="Book Antiqua"/>
                <w:sz w:val="24"/>
                <w:lang w:eastAsia="zh-CN"/>
              </w:rPr>
            </w:pPr>
            <w:r w:rsidRPr="00016590">
              <w:rPr>
                <w:rFonts w:ascii="Book Antiqua" w:eastAsia="宋体" w:hAnsi="Book Antiqua"/>
                <w:sz w:val="24"/>
                <w:lang w:eastAsia="zh-CN"/>
              </w:rPr>
              <w:t>251.8 ± 57.0</w:t>
            </w:r>
          </w:p>
        </w:tc>
      </w:tr>
      <w:tr w:rsidR="00016590" w:rsidRPr="00016590" w:rsidTr="00EA49E9">
        <w:trPr>
          <w:trHeight w:val="454"/>
        </w:trPr>
        <w:tc>
          <w:tcPr>
            <w:tcW w:w="5670" w:type="dxa"/>
            <w:shd w:val="clear" w:color="auto" w:fill="auto"/>
            <w:vAlign w:val="center"/>
            <w:hideMark/>
          </w:tcPr>
          <w:p w:rsidR="00B81449" w:rsidRPr="00016590" w:rsidRDefault="00B81449" w:rsidP="00B81449">
            <w:pPr>
              <w:wordWrap/>
              <w:adjustRightInd w:val="0"/>
              <w:snapToGrid w:val="0"/>
              <w:spacing w:line="360" w:lineRule="auto"/>
              <w:jc w:val="left"/>
              <w:rPr>
                <w:rFonts w:ascii="Book Antiqua" w:eastAsia="宋体" w:hAnsi="Book Antiqua"/>
                <w:sz w:val="24"/>
                <w:lang w:eastAsia="zh-CN"/>
              </w:rPr>
            </w:pPr>
            <w:r w:rsidRPr="00016590">
              <w:rPr>
                <w:rFonts w:ascii="Book Antiqua" w:eastAsia="宋体" w:hAnsi="Book Antiqua"/>
                <w:sz w:val="24"/>
                <w:lang w:eastAsia="zh-CN"/>
              </w:rPr>
              <w:t>Reconstruction time (min)</w:t>
            </w:r>
          </w:p>
        </w:tc>
        <w:tc>
          <w:tcPr>
            <w:tcW w:w="2376" w:type="dxa"/>
            <w:vAlign w:val="center"/>
          </w:tcPr>
          <w:p w:rsidR="00B81449" w:rsidRPr="00016590" w:rsidRDefault="00B81449" w:rsidP="00B81449">
            <w:pPr>
              <w:wordWrap/>
              <w:adjustRightInd w:val="0"/>
              <w:snapToGrid w:val="0"/>
              <w:spacing w:line="360" w:lineRule="auto"/>
              <w:jc w:val="center"/>
              <w:rPr>
                <w:rFonts w:ascii="Book Antiqua" w:eastAsia="宋体" w:hAnsi="Book Antiqua"/>
                <w:sz w:val="24"/>
                <w:lang w:eastAsia="zh-CN"/>
              </w:rPr>
            </w:pPr>
            <w:r w:rsidRPr="00016590">
              <w:rPr>
                <w:rFonts w:ascii="Book Antiqua" w:eastAsia="宋体" w:hAnsi="Book Antiqua"/>
                <w:sz w:val="24"/>
                <w:lang w:eastAsia="zh-CN"/>
              </w:rPr>
              <w:t>43.1 ± 2.8</w:t>
            </w:r>
          </w:p>
        </w:tc>
      </w:tr>
      <w:tr w:rsidR="00016590" w:rsidRPr="00016590" w:rsidTr="00EA49E9">
        <w:trPr>
          <w:trHeight w:val="454"/>
        </w:trPr>
        <w:tc>
          <w:tcPr>
            <w:tcW w:w="5670" w:type="dxa"/>
            <w:shd w:val="clear" w:color="auto" w:fill="auto"/>
            <w:vAlign w:val="center"/>
            <w:hideMark/>
          </w:tcPr>
          <w:p w:rsidR="00B81449" w:rsidRPr="00016590" w:rsidRDefault="00B81449" w:rsidP="00B81449">
            <w:pPr>
              <w:wordWrap/>
              <w:adjustRightInd w:val="0"/>
              <w:snapToGrid w:val="0"/>
              <w:spacing w:line="360" w:lineRule="auto"/>
              <w:jc w:val="left"/>
              <w:rPr>
                <w:rFonts w:ascii="Book Antiqua" w:eastAsia="宋体" w:hAnsi="Book Antiqua"/>
                <w:sz w:val="24"/>
                <w:lang w:eastAsia="zh-CN"/>
              </w:rPr>
            </w:pPr>
            <w:r w:rsidRPr="00016590">
              <w:rPr>
                <w:rFonts w:ascii="Book Antiqua" w:eastAsia="宋体" w:hAnsi="Book Antiqua"/>
                <w:sz w:val="24"/>
                <w:lang w:eastAsia="zh-CN"/>
              </w:rPr>
              <w:t>Anvil insertion time (min)</w:t>
            </w:r>
          </w:p>
        </w:tc>
        <w:tc>
          <w:tcPr>
            <w:tcW w:w="2376" w:type="dxa"/>
            <w:vAlign w:val="center"/>
          </w:tcPr>
          <w:p w:rsidR="00B81449" w:rsidRPr="00016590" w:rsidRDefault="00B81449" w:rsidP="00B81449">
            <w:pPr>
              <w:wordWrap/>
              <w:adjustRightInd w:val="0"/>
              <w:snapToGrid w:val="0"/>
              <w:spacing w:line="360" w:lineRule="auto"/>
              <w:jc w:val="center"/>
              <w:rPr>
                <w:rFonts w:ascii="Book Antiqua" w:eastAsia="宋体" w:hAnsi="Book Antiqua"/>
                <w:sz w:val="24"/>
                <w:lang w:eastAsia="zh-CN"/>
              </w:rPr>
            </w:pPr>
            <w:r w:rsidRPr="00016590">
              <w:rPr>
                <w:rFonts w:ascii="Book Antiqua" w:eastAsia="宋体" w:hAnsi="Book Antiqua"/>
                <w:sz w:val="24"/>
                <w:lang w:eastAsia="zh-CN"/>
              </w:rPr>
              <w:t>4.2 ± 1.9</w:t>
            </w:r>
          </w:p>
        </w:tc>
      </w:tr>
      <w:tr w:rsidR="00016590" w:rsidRPr="00016590" w:rsidTr="00EA49E9">
        <w:trPr>
          <w:trHeight w:val="454"/>
        </w:trPr>
        <w:tc>
          <w:tcPr>
            <w:tcW w:w="5670" w:type="dxa"/>
            <w:shd w:val="clear" w:color="auto" w:fill="auto"/>
            <w:vAlign w:val="center"/>
            <w:hideMark/>
          </w:tcPr>
          <w:p w:rsidR="00B81449" w:rsidRPr="00016590" w:rsidRDefault="00B81449" w:rsidP="00E910E7">
            <w:pPr>
              <w:wordWrap/>
              <w:adjustRightInd w:val="0"/>
              <w:snapToGrid w:val="0"/>
              <w:spacing w:line="360" w:lineRule="auto"/>
              <w:jc w:val="left"/>
              <w:rPr>
                <w:rFonts w:ascii="Book Antiqua" w:eastAsia="宋体" w:hAnsi="Book Antiqua"/>
                <w:sz w:val="24"/>
                <w:lang w:eastAsia="zh-CN"/>
              </w:rPr>
            </w:pPr>
            <w:r w:rsidRPr="00016590">
              <w:rPr>
                <w:rFonts w:ascii="Book Antiqua" w:eastAsia="宋体" w:hAnsi="Book Antiqua"/>
                <w:sz w:val="24"/>
                <w:lang w:eastAsia="zh-CN"/>
              </w:rPr>
              <w:t>Intraoperative blood loss (m</w:t>
            </w:r>
            <w:r w:rsidR="00E910E7" w:rsidRPr="00016590">
              <w:rPr>
                <w:rFonts w:ascii="Book Antiqua" w:eastAsia="宋体" w:hAnsi="Book Antiqua" w:hint="eastAsia"/>
                <w:sz w:val="24"/>
                <w:lang w:eastAsia="zh-CN"/>
              </w:rPr>
              <w:t>L</w:t>
            </w:r>
            <w:r w:rsidRPr="00016590">
              <w:rPr>
                <w:rFonts w:ascii="Book Antiqua" w:eastAsia="宋体" w:hAnsi="Book Antiqua"/>
                <w:sz w:val="24"/>
                <w:lang w:eastAsia="zh-CN"/>
              </w:rPr>
              <w:t>)</w:t>
            </w:r>
          </w:p>
        </w:tc>
        <w:tc>
          <w:tcPr>
            <w:tcW w:w="2376" w:type="dxa"/>
            <w:vAlign w:val="center"/>
          </w:tcPr>
          <w:p w:rsidR="00B81449" w:rsidRPr="00016590" w:rsidRDefault="00B81449" w:rsidP="00B81449">
            <w:pPr>
              <w:wordWrap/>
              <w:adjustRightInd w:val="0"/>
              <w:snapToGrid w:val="0"/>
              <w:spacing w:line="360" w:lineRule="auto"/>
              <w:jc w:val="center"/>
              <w:rPr>
                <w:rFonts w:ascii="Book Antiqua" w:eastAsia="宋体" w:hAnsi="Book Antiqua"/>
                <w:sz w:val="24"/>
                <w:lang w:eastAsia="zh-CN"/>
              </w:rPr>
            </w:pPr>
            <w:r w:rsidRPr="00016590">
              <w:rPr>
                <w:rFonts w:ascii="Book Antiqua" w:eastAsia="宋体" w:hAnsi="Book Antiqua"/>
                <w:sz w:val="24"/>
                <w:lang w:eastAsia="zh-CN"/>
              </w:rPr>
              <w:t>204.6 ± 156.3</w:t>
            </w:r>
          </w:p>
        </w:tc>
      </w:tr>
      <w:tr w:rsidR="00016590" w:rsidRPr="00016590" w:rsidTr="00EA49E9">
        <w:trPr>
          <w:trHeight w:val="454"/>
        </w:trPr>
        <w:tc>
          <w:tcPr>
            <w:tcW w:w="5670" w:type="dxa"/>
            <w:shd w:val="clear" w:color="auto" w:fill="auto"/>
            <w:vAlign w:val="center"/>
            <w:hideMark/>
          </w:tcPr>
          <w:p w:rsidR="00B81449" w:rsidRPr="00016590" w:rsidRDefault="00B81449" w:rsidP="00B81449">
            <w:pPr>
              <w:wordWrap/>
              <w:adjustRightInd w:val="0"/>
              <w:snapToGrid w:val="0"/>
              <w:spacing w:line="360" w:lineRule="auto"/>
              <w:jc w:val="left"/>
              <w:rPr>
                <w:rFonts w:ascii="Book Antiqua" w:eastAsia="宋体" w:hAnsi="Book Antiqua"/>
                <w:sz w:val="24"/>
                <w:lang w:eastAsia="zh-CN"/>
              </w:rPr>
            </w:pPr>
            <w:r w:rsidRPr="00016590">
              <w:rPr>
                <w:rFonts w:ascii="Book Antiqua" w:eastAsia="宋体" w:hAnsi="Book Antiqua"/>
                <w:sz w:val="24"/>
                <w:lang w:eastAsia="zh-CN"/>
              </w:rPr>
              <w:t>Open conversion</w:t>
            </w:r>
          </w:p>
        </w:tc>
        <w:tc>
          <w:tcPr>
            <w:tcW w:w="2376" w:type="dxa"/>
            <w:vAlign w:val="center"/>
          </w:tcPr>
          <w:p w:rsidR="00B81449" w:rsidRPr="00016590" w:rsidRDefault="00B81449" w:rsidP="00B81449">
            <w:pPr>
              <w:wordWrap/>
              <w:adjustRightInd w:val="0"/>
              <w:snapToGrid w:val="0"/>
              <w:spacing w:line="360" w:lineRule="auto"/>
              <w:jc w:val="center"/>
              <w:rPr>
                <w:rFonts w:ascii="Book Antiqua" w:eastAsia="宋体" w:hAnsi="Book Antiqua"/>
                <w:sz w:val="24"/>
                <w:lang w:eastAsia="zh-CN"/>
              </w:rPr>
            </w:pPr>
            <w:r w:rsidRPr="00016590">
              <w:rPr>
                <w:rFonts w:ascii="Book Antiqua" w:eastAsia="宋体" w:hAnsi="Book Antiqua"/>
                <w:sz w:val="24"/>
                <w:lang w:eastAsia="zh-CN"/>
              </w:rPr>
              <w:t>0</w:t>
            </w:r>
          </w:p>
        </w:tc>
      </w:tr>
      <w:tr w:rsidR="00016590" w:rsidRPr="00016590" w:rsidTr="00EA49E9">
        <w:trPr>
          <w:trHeight w:val="454"/>
        </w:trPr>
        <w:tc>
          <w:tcPr>
            <w:tcW w:w="5670" w:type="dxa"/>
            <w:shd w:val="clear" w:color="auto" w:fill="auto"/>
            <w:vAlign w:val="center"/>
            <w:hideMark/>
          </w:tcPr>
          <w:p w:rsidR="00B81449" w:rsidRPr="00016590" w:rsidRDefault="00B81449" w:rsidP="00B81449">
            <w:pPr>
              <w:wordWrap/>
              <w:adjustRightInd w:val="0"/>
              <w:snapToGrid w:val="0"/>
              <w:spacing w:line="360" w:lineRule="auto"/>
              <w:jc w:val="left"/>
              <w:rPr>
                <w:rFonts w:ascii="Book Antiqua" w:eastAsia="宋体" w:hAnsi="Book Antiqua"/>
                <w:sz w:val="24"/>
                <w:lang w:eastAsia="zh-CN"/>
              </w:rPr>
            </w:pPr>
            <w:r w:rsidRPr="00016590">
              <w:rPr>
                <w:rFonts w:ascii="Book Antiqua" w:eastAsia="宋体" w:hAnsi="Book Antiqua"/>
                <w:sz w:val="24"/>
                <w:lang w:eastAsia="zh-CN"/>
              </w:rPr>
              <w:t>Postoperative complications</w:t>
            </w:r>
          </w:p>
        </w:tc>
        <w:tc>
          <w:tcPr>
            <w:tcW w:w="2376" w:type="dxa"/>
            <w:vAlign w:val="center"/>
          </w:tcPr>
          <w:p w:rsidR="00B81449" w:rsidRPr="00016590" w:rsidRDefault="00B81449" w:rsidP="00B81449">
            <w:pPr>
              <w:wordWrap/>
              <w:adjustRightInd w:val="0"/>
              <w:snapToGrid w:val="0"/>
              <w:spacing w:line="360" w:lineRule="auto"/>
              <w:jc w:val="center"/>
              <w:rPr>
                <w:rFonts w:ascii="Book Antiqua" w:eastAsia="宋体" w:hAnsi="Book Antiqua"/>
                <w:sz w:val="24"/>
                <w:lang w:eastAsia="zh-CN"/>
              </w:rPr>
            </w:pPr>
            <w:r w:rsidRPr="00016590">
              <w:rPr>
                <w:rFonts w:ascii="Book Antiqua" w:eastAsia="宋体" w:hAnsi="Book Antiqua"/>
                <w:sz w:val="24"/>
                <w:lang w:eastAsia="zh-CN"/>
              </w:rPr>
              <w:t>8 (13.8)</w:t>
            </w:r>
          </w:p>
        </w:tc>
      </w:tr>
      <w:tr w:rsidR="00016590" w:rsidRPr="00016590" w:rsidTr="00EA49E9">
        <w:trPr>
          <w:trHeight w:val="454"/>
        </w:trPr>
        <w:tc>
          <w:tcPr>
            <w:tcW w:w="5670" w:type="dxa"/>
            <w:shd w:val="clear" w:color="auto" w:fill="auto"/>
            <w:vAlign w:val="center"/>
          </w:tcPr>
          <w:p w:rsidR="00B81449" w:rsidRPr="00016590" w:rsidRDefault="00B81449" w:rsidP="00B81449">
            <w:pPr>
              <w:wordWrap/>
              <w:adjustRightInd w:val="0"/>
              <w:snapToGrid w:val="0"/>
              <w:spacing w:line="360" w:lineRule="auto"/>
              <w:jc w:val="left"/>
              <w:rPr>
                <w:rFonts w:ascii="Book Antiqua" w:eastAsia="宋体" w:hAnsi="Book Antiqua"/>
                <w:sz w:val="24"/>
                <w:lang w:eastAsia="zh-CN"/>
              </w:rPr>
            </w:pPr>
            <w:r w:rsidRPr="00016590">
              <w:rPr>
                <w:rFonts w:ascii="Book Antiqua" w:eastAsia="宋体" w:hAnsi="Book Antiqua"/>
                <w:sz w:val="24"/>
                <w:lang w:eastAsia="zh-CN"/>
              </w:rPr>
              <w:t>Dumping syndrome</w:t>
            </w:r>
          </w:p>
        </w:tc>
        <w:tc>
          <w:tcPr>
            <w:tcW w:w="2376" w:type="dxa"/>
            <w:vAlign w:val="center"/>
          </w:tcPr>
          <w:p w:rsidR="00B81449" w:rsidRPr="00016590" w:rsidRDefault="00B81449" w:rsidP="00B81449">
            <w:pPr>
              <w:wordWrap/>
              <w:adjustRightInd w:val="0"/>
              <w:snapToGrid w:val="0"/>
              <w:spacing w:line="360" w:lineRule="auto"/>
              <w:jc w:val="center"/>
              <w:rPr>
                <w:rFonts w:ascii="Book Antiqua" w:eastAsia="宋体" w:hAnsi="Book Antiqua"/>
                <w:sz w:val="24"/>
                <w:lang w:eastAsia="zh-CN"/>
              </w:rPr>
            </w:pPr>
            <w:r w:rsidRPr="00016590">
              <w:rPr>
                <w:rFonts w:ascii="Book Antiqua" w:eastAsia="宋体" w:hAnsi="Book Antiqua"/>
                <w:sz w:val="24"/>
                <w:lang w:eastAsia="zh-CN"/>
              </w:rPr>
              <w:t>4 (6.9)</w:t>
            </w:r>
          </w:p>
        </w:tc>
      </w:tr>
      <w:tr w:rsidR="00016590" w:rsidRPr="00016590" w:rsidTr="00EA49E9">
        <w:trPr>
          <w:trHeight w:val="454"/>
        </w:trPr>
        <w:tc>
          <w:tcPr>
            <w:tcW w:w="5670" w:type="dxa"/>
            <w:shd w:val="clear" w:color="auto" w:fill="auto"/>
            <w:vAlign w:val="center"/>
          </w:tcPr>
          <w:p w:rsidR="00B81449" w:rsidRPr="00016590" w:rsidRDefault="00B81449" w:rsidP="00B81449">
            <w:pPr>
              <w:wordWrap/>
              <w:adjustRightInd w:val="0"/>
              <w:snapToGrid w:val="0"/>
              <w:spacing w:line="360" w:lineRule="auto"/>
              <w:jc w:val="left"/>
              <w:rPr>
                <w:rFonts w:ascii="Book Antiqua" w:eastAsia="宋体" w:hAnsi="Book Antiqua"/>
                <w:sz w:val="24"/>
                <w:lang w:eastAsia="zh-CN"/>
              </w:rPr>
            </w:pPr>
            <w:r w:rsidRPr="00016590">
              <w:rPr>
                <w:rFonts w:ascii="Book Antiqua" w:eastAsia="宋体" w:hAnsi="Book Antiqua"/>
                <w:sz w:val="24"/>
                <w:lang w:eastAsia="zh-CN"/>
              </w:rPr>
              <w:t>Pulmonary complication</w:t>
            </w:r>
          </w:p>
        </w:tc>
        <w:tc>
          <w:tcPr>
            <w:tcW w:w="2376" w:type="dxa"/>
            <w:vAlign w:val="center"/>
          </w:tcPr>
          <w:p w:rsidR="00B81449" w:rsidRPr="00016590" w:rsidRDefault="00B81449" w:rsidP="00B81449">
            <w:pPr>
              <w:wordWrap/>
              <w:adjustRightInd w:val="0"/>
              <w:snapToGrid w:val="0"/>
              <w:spacing w:line="360" w:lineRule="auto"/>
              <w:jc w:val="center"/>
              <w:rPr>
                <w:rFonts w:ascii="Book Antiqua" w:eastAsia="宋体" w:hAnsi="Book Antiqua"/>
                <w:sz w:val="24"/>
                <w:lang w:eastAsia="zh-CN"/>
              </w:rPr>
            </w:pPr>
            <w:r w:rsidRPr="00016590">
              <w:rPr>
                <w:rFonts w:ascii="Book Antiqua" w:eastAsia="宋体" w:hAnsi="Book Antiqua"/>
                <w:sz w:val="24"/>
                <w:lang w:eastAsia="zh-CN"/>
              </w:rPr>
              <w:t>2 (3.4)</w:t>
            </w:r>
          </w:p>
        </w:tc>
      </w:tr>
      <w:tr w:rsidR="00016590" w:rsidRPr="00016590" w:rsidTr="00EA49E9">
        <w:trPr>
          <w:trHeight w:val="454"/>
        </w:trPr>
        <w:tc>
          <w:tcPr>
            <w:tcW w:w="5670" w:type="dxa"/>
            <w:shd w:val="clear" w:color="auto" w:fill="auto"/>
            <w:vAlign w:val="center"/>
          </w:tcPr>
          <w:p w:rsidR="00B81449" w:rsidRPr="00016590" w:rsidRDefault="00B81449" w:rsidP="00B81449">
            <w:pPr>
              <w:wordWrap/>
              <w:adjustRightInd w:val="0"/>
              <w:snapToGrid w:val="0"/>
              <w:spacing w:line="360" w:lineRule="auto"/>
              <w:jc w:val="left"/>
              <w:rPr>
                <w:rFonts w:ascii="Book Antiqua" w:eastAsia="宋体" w:hAnsi="Book Antiqua"/>
                <w:sz w:val="24"/>
                <w:lang w:eastAsia="zh-CN"/>
              </w:rPr>
            </w:pPr>
            <w:r w:rsidRPr="00016590">
              <w:rPr>
                <w:rFonts w:ascii="Book Antiqua" w:eastAsia="宋体" w:hAnsi="Book Antiqua"/>
                <w:sz w:val="24"/>
                <w:lang w:eastAsia="zh-CN"/>
              </w:rPr>
              <w:t>Anastomotic stricture</w:t>
            </w:r>
          </w:p>
        </w:tc>
        <w:tc>
          <w:tcPr>
            <w:tcW w:w="2376" w:type="dxa"/>
            <w:vAlign w:val="center"/>
          </w:tcPr>
          <w:p w:rsidR="00B81449" w:rsidRPr="00016590" w:rsidRDefault="00B81449" w:rsidP="00B81449">
            <w:pPr>
              <w:wordWrap/>
              <w:adjustRightInd w:val="0"/>
              <w:snapToGrid w:val="0"/>
              <w:spacing w:line="360" w:lineRule="auto"/>
              <w:jc w:val="center"/>
              <w:rPr>
                <w:rFonts w:ascii="Book Antiqua" w:eastAsia="宋体" w:hAnsi="Book Antiqua"/>
                <w:sz w:val="24"/>
                <w:lang w:eastAsia="zh-CN"/>
              </w:rPr>
            </w:pPr>
            <w:r w:rsidRPr="00016590">
              <w:rPr>
                <w:rFonts w:ascii="Book Antiqua" w:eastAsia="宋体" w:hAnsi="Book Antiqua"/>
                <w:sz w:val="24"/>
                <w:lang w:eastAsia="zh-CN"/>
              </w:rPr>
              <w:t>1 (1.7)</w:t>
            </w:r>
          </w:p>
        </w:tc>
      </w:tr>
      <w:tr w:rsidR="00016590" w:rsidRPr="00016590" w:rsidTr="00EA49E9">
        <w:trPr>
          <w:trHeight w:val="454"/>
        </w:trPr>
        <w:tc>
          <w:tcPr>
            <w:tcW w:w="5670" w:type="dxa"/>
            <w:shd w:val="clear" w:color="auto" w:fill="auto"/>
            <w:vAlign w:val="center"/>
          </w:tcPr>
          <w:p w:rsidR="00B81449" w:rsidRPr="00016590" w:rsidRDefault="00B81449" w:rsidP="00B81449">
            <w:pPr>
              <w:wordWrap/>
              <w:adjustRightInd w:val="0"/>
              <w:snapToGrid w:val="0"/>
              <w:spacing w:line="360" w:lineRule="auto"/>
              <w:jc w:val="left"/>
              <w:rPr>
                <w:rFonts w:ascii="Book Antiqua" w:eastAsia="宋体" w:hAnsi="Book Antiqua"/>
                <w:sz w:val="24"/>
                <w:lang w:eastAsia="zh-CN"/>
              </w:rPr>
            </w:pPr>
            <w:r w:rsidRPr="00016590">
              <w:rPr>
                <w:rFonts w:ascii="Book Antiqua" w:eastAsia="宋体" w:hAnsi="Book Antiqua"/>
                <w:sz w:val="24"/>
                <w:lang w:eastAsia="zh-CN"/>
              </w:rPr>
              <w:t xml:space="preserve">Pancreatitis </w:t>
            </w:r>
          </w:p>
        </w:tc>
        <w:tc>
          <w:tcPr>
            <w:tcW w:w="2376" w:type="dxa"/>
            <w:vAlign w:val="center"/>
          </w:tcPr>
          <w:p w:rsidR="00B81449" w:rsidRPr="00016590" w:rsidRDefault="00B81449" w:rsidP="00B81449">
            <w:pPr>
              <w:wordWrap/>
              <w:adjustRightInd w:val="0"/>
              <w:snapToGrid w:val="0"/>
              <w:spacing w:line="360" w:lineRule="auto"/>
              <w:jc w:val="center"/>
              <w:rPr>
                <w:rFonts w:ascii="Book Antiqua" w:eastAsia="宋体" w:hAnsi="Book Antiqua"/>
                <w:sz w:val="24"/>
                <w:lang w:eastAsia="zh-CN"/>
              </w:rPr>
            </w:pPr>
            <w:r w:rsidRPr="00016590">
              <w:rPr>
                <w:rFonts w:ascii="Book Antiqua" w:eastAsia="宋体" w:hAnsi="Book Antiqua"/>
                <w:sz w:val="24"/>
                <w:lang w:eastAsia="zh-CN"/>
              </w:rPr>
              <w:t>1 (1.7)</w:t>
            </w:r>
          </w:p>
        </w:tc>
      </w:tr>
      <w:tr w:rsidR="00016590" w:rsidRPr="00016590" w:rsidTr="00EA49E9">
        <w:trPr>
          <w:trHeight w:val="454"/>
        </w:trPr>
        <w:tc>
          <w:tcPr>
            <w:tcW w:w="5670" w:type="dxa"/>
            <w:shd w:val="clear" w:color="auto" w:fill="auto"/>
            <w:vAlign w:val="center"/>
            <w:hideMark/>
          </w:tcPr>
          <w:p w:rsidR="00B81449" w:rsidRPr="00016590" w:rsidRDefault="00B81449" w:rsidP="00E910E7">
            <w:pPr>
              <w:wordWrap/>
              <w:adjustRightInd w:val="0"/>
              <w:snapToGrid w:val="0"/>
              <w:spacing w:line="360" w:lineRule="auto"/>
              <w:jc w:val="left"/>
              <w:rPr>
                <w:rFonts w:ascii="Book Antiqua" w:eastAsia="宋体" w:hAnsi="Book Antiqua"/>
                <w:sz w:val="24"/>
                <w:lang w:eastAsia="zh-CN"/>
              </w:rPr>
            </w:pPr>
            <w:r w:rsidRPr="00016590">
              <w:rPr>
                <w:rFonts w:ascii="Book Antiqua" w:eastAsia="宋体" w:hAnsi="Book Antiqua"/>
                <w:sz w:val="24"/>
                <w:lang w:eastAsia="zh-CN"/>
              </w:rPr>
              <w:t>Oral intake (d)</w:t>
            </w:r>
          </w:p>
        </w:tc>
        <w:tc>
          <w:tcPr>
            <w:tcW w:w="2376" w:type="dxa"/>
            <w:vAlign w:val="center"/>
          </w:tcPr>
          <w:p w:rsidR="00B81449" w:rsidRPr="00016590" w:rsidRDefault="00B81449" w:rsidP="00B81449">
            <w:pPr>
              <w:wordWrap/>
              <w:adjustRightInd w:val="0"/>
              <w:snapToGrid w:val="0"/>
              <w:spacing w:line="360" w:lineRule="auto"/>
              <w:jc w:val="center"/>
              <w:rPr>
                <w:rFonts w:ascii="Book Antiqua" w:eastAsia="宋体" w:hAnsi="Book Antiqua"/>
                <w:sz w:val="24"/>
                <w:lang w:eastAsia="zh-CN"/>
              </w:rPr>
            </w:pPr>
            <w:r w:rsidRPr="00016590">
              <w:rPr>
                <w:rFonts w:ascii="Book Antiqua" w:eastAsia="宋体" w:hAnsi="Book Antiqua"/>
                <w:sz w:val="24"/>
                <w:lang w:eastAsia="zh-CN"/>
              </w:rPr>
              <w:t>4.9 ± 0.6</w:t>
            </w:r>
          </w:p>
        </w:tc>
      </w:tr>
      <w:tr w:rsidR="00016590" w:rsidRPr="00016590" w:rsidTr="00EA49E9">
        <w:trPr>
          <w:trHeight w:val="454"/>
        </w:trPr>
        <w:tc>
          <w:tcPr>
            <w:tcW w:w="5670" w:type="dxa"/>
            <w:shd w:val="clear" w:color="auto" w:fill="auto"/>
            <w:vAlign w:val="center"/>
            <w:hideMark/>
          </w:tcPr>
          <w:p w:rsidR="00B81449" w:rsidRPr="00016590" w:rsidRDefault="00B81449" w:rsidP="00E910E7">
            <w:pPr>
              <w:wordWrap/>
              <w:adjustRightInd w:val="0"/>
              <w:snapToGrid w:val="0"/>
              <w:spacing w:line="360" w:lineRule="auto"/>
              <w:jc w:val="left"/>
              <w:rPr>
                <w:rFonts w:ascii="Book Antiqua" w:eastAsia="宋体" w:hAnsi="Book Antiqua"/>
                <w:sz w:val="24"/>
                <w:lang w:eastAsia="zh-CN"/>
              </w:rPr>
            </w:pPr>
            <w:r w:rsidRPr="00016590">
              <w:rPr>
                <w:rFonts w:ascii="Book Antiqua" w:eastAsia="宋体" w:hAnsi="Book Antiqua"/>
                <w:sz w:val="24"/>
                <w:lang w:eastAsia="zh-CN"/>
              </w:rPr>
              <w:t>Hospital stay (d)</w:t>
            </w:r>
          </w:p>
        </w:tc>
        <w:tc>
          <w:tcPr>
            <w:tcW w:w="2376" w:type="dxa"/>
            <w:vAlign w:val="center"/>
          </w:tcPr>
          <w:p w:rsidR="00B81449" w:rsidRPr="00016590" w:rsidRDefault="00B81449" w:rsidP="00B81449">
            <w:pPr>
              <w:wordWrap/>
              <w:adjustRightInd w:val="0"/>
              <w:snapToGrid w:val="0"/>
              <w:spacing w:line="360" w:lineRule="auto"/>
              <w:jc w:val="center"/>
              <w:rPr>
                <w:rFonts w:ascii="Book Antiqua" w:eastAsia="宋体" w:hAnsi="Book Antiqua"/>
                <w:sz w:val="24"/>
                <w:lang w:eastAsia="zh-CN"/>
              </w:rPr>
            </w:pPr>
            <w:r w:rsidRPr="00016590">
              <w:rPr>
                <w:rFonts w:ascii="Book Antiqua" w:eastAsia="宋体" w:hAnsi="Book Antiqua"/>
                <w:sz w:val="24"/>
                <w:lang w:eastAsia="zh-CN"/>
              </w:rPr>
              <w:t>9.6 ± 2.0</w:t>
            </w:r>
          </w:p>
        </w:tc>
      </w:tr>
      <w:tr w:rsidR="00016590" w:rsidRPr="00016590" w:rsidTr="00EA49E9">
        <w:trPr>
          <w:trHeight w:val="454"/>
        </w:trPr>
        <w:tc>
          <w:tcPr>
            <w:tcW w:w="5670" w:type="dxa"/>
            <w:tcBorders>
              <w:bottom w:val="single" w:sz="12" w:space="0" w:color="auto"/>
            </w:tcBorders>
            <w:shd w:val="clear" w:color="auto" w:fill="auto"/>
            <w:vAlign w:val="center"/>
          </w:tcPr>
          <w:p w:rsidR="00B81449" w:rsidRPr="00016590" w:rsidRDefault="00B81449" w:rsidP="00E910E7">
            <w:pPr>
              <w:wordWrap/>
              <w:adjustRightInd w:val="0"/>
              <w:snapToGrid w:val="0"/>
              <w:spacing w:line="360" w:lineRule="auto"/>
              <w:jc w:val="left"/>
              <w:rPr>
                <w:rFonts w:ascii="Book Antiqua" w:eastAsia="宋体" w:hAnsi="Book Antiqua"/>
                <w:sz w:val="24"/>
                <w:lang w:eastAsia="zh-CN"/>
              </w:rPr>
            </w:pPr>
            <w:r w:rsidRPr="00016590">
              <w:rPr>
                <w:rFonts w:ascii="Book Antiqua" w:eastAsia="宋体" w:hAnsi="Book Antiqua"/>
                <w:sz w:val="24"/>
                <w:lang w:eastAsia="zh-CN"/>
              </w:rPr>
              <w:t>Mean follow-up period (mo)</w:t>
            </w:r>
          </w:p>
        </w:tc>
        <w:tc>
          <w:tcPr>
            <w:tcW w:w="2376" w:type="dxa"/>
            <w:tcBorders>
              <w:bottom w:val="single" w:sz="12" w:space="0" w:color="auto"/>
            </w:tcBorders>
            <w:vAlign w:val="center"/>
          </w:tcPr>
          <w:p w:rsidR="00B81449" w:rsidRPr="00016590" w:rsidRDefault="00B81449" w:rsidP="00B81449">
            <w:pPr>
              <w:wordWrap/>
              <w:adjustRightInd w:val="0"/>
              <w:snapToGrid w:val="0"/>
              <w:spacing w:line="360" w:lineRule="auto"/>
              <w:jc w:val="center"/>
              <w:rPr>
                <w:rFonts w:ascii="Book Antiqua" w:eastAsia="宋体" w:hAnsi="Book Antiqua"/>
                <w:sz w:val="24"/>
                <w:lang w:eastAsia="zh-CN"/>
              </w:rPr>
            </w:pPr>
            <w:r w:rsidRPr="00016590">
              <w:rPr>
                <w:rFonts w:ascii="Book Antiqua" w:eastAsia="宋体" w:hAnsi="Book Antiqua"/>
                <w:sz w:val="24"/>
                <w:lang w:eastAsia="zh-CN"/>
              </w:rPr>
              <w:t>26.8 ± 10.8</w:t>
            </w:r>
          </w:p>
        </w:tc>
      </w:tr>
    </w:tbl>
    <w:p w:rsidR="00B81449" w:rsidRPr="00016590" w:rsidRDefault="00B81449" w:rsidP="001C5C80">
      <w:pPr>
        <w:wordWrap/>
        <w:adjustRightInd w:val="0"/>
        <w:snapToGrid w:val="0"/>
        <w:spacing w:line="360" w:lineRule="auto"/>
        <w:rPr>
          <w:rFonts w:ascii="Book Antiqua" w:eastAsia="宋体" w:hAnsi="Book Antiqua"/>
          <w:sz w:val="24"/>
          <w:lang w:eastAsia="zh-CN"/>
        </w:rPr>
      </w:pPr>
    </w:p>
    <w:p w:rsidR="00E910E7" w:rsidRPr="00016590" w:rsidRDefault="00E910E7" w:rsidP="001C5C80">
      <w:pPr>
        <w:widowControl/>
        <w:wordWrap/>
        <w:autoSpaceDE/>
        <w:autoSpaceDN/>
        <w:adjustRightInd w:val="0"/>
        <w:snapToGrid w:val="0"/>
        <w:spacing w:line="360" w:lineRule="auto"/>
        <w:rPr>
          <w:rFonts w:ascii="Book Antiqua" w:eastAsia="宋体" w:hAnsi="Book Antiqua"/>
          <w:sz w:val="24"/>
          <w:lang w:eastAsia="zh-CN"/>
        </w:rPr>
      </w:pPr>
    </w:p>
    <w:p w:rsidR="00E910E7" w:rsidRPr="00016590" w:rsidRDefault="00E910E7" w:rsidP="001C5C80">
      <w:pPr>
        <w:widowControl/>
        <w:wordWrap/>
        <w:autoSpaceDE/>
        <w:autoSpaceDN/>
        <w:adjustRightInd w:val="0"/>
        <w:snapToGrid w:val="0"/>
        <w:spacing w:line="360" w:lineRule="auto"/>
        <w:rPr>
          <w:rFonts w:ascii="Book Antiqua" w:eastAsia="宋体" w:hAnsi="Book Antiqua"/>
          <w:sz w:val="24"/>
          <w:lang w:eastAsia="zh-CN"/>
        </w:rPr>
      </w:pPr>
    </w:p>
    <w:p w:rsidR="00E910E7" w:rsidRPr="00016590" w:rsidRDefault="00E910E7" w:rsidP="001C5C80">
      <w:pPr>
        <w:widowControl/>
        <w:wordWrap/>
        <w:autoSpaceDE/>
        <w:autoSpaceDN/>
        <w:adjustRightInd w:val="0"/>
        <w:snapToGrid w:val="0"/>
        <w:spacing w:line="360" w:lineRule="auto"/>
        <w:rPr>
          <w:rFonts w:ascii="Book Antiqua" w:eastAsia="宋体" w:hAnsi="Book Antiqua"/>
          <w:sz w:val="24"/>
          <w:lang w:eastAsia="zh-CN"/>
        </w:rPr>
      </w:pPr>
    </w:p>
    <w:p w:rsidR="00E910E7" w:rsidRPr="00016590" w:rsidRDefault="00E910E7" w:rsidP="001C5C80">
      <w:pPr>
        <w:widowControl/>
        <w:wordWrap/>
        <w:autoSpaceDE/>
        <w:autoSpaceDN/>
        <w:adjustRightInd w:val="0"/>
        <w:snapToGrid w:val="0"/>
        <w:spacing w:line="360" w:lineRule="auto"/>
        <w:rPr>
          <w:rFonts w:ascii="Book Antiqua" w:eastAsia="宋体" w:hAnsi="Book Antiqua"/>
          <w:sz w:val="24"/>
          <w:lang w:eastAsia="zh-CN"/>
        </w:rPr>
      </w:pPr>
    </w:p>
    <w:p w:rsidR="00E910E7" w:rsidRPr="00016590" w:rsidRDefault="00E910E7" w:rsidP="001C5C80">
      <w:pPr>
        <w:widowControl/>
        <w:wordWrap/>
        <w:autoSpaceDE/>
        <w:autoSpaceDN/>
        <w:adjustRightInd w:val="0"/>
        <w:snapToGrid w:val="0"/>
        <w:spacing w:line="360" w:lineRule="auto"/>
        <w:rPr>
          <w:rFonts w:ascii="Book Antiqua" w:eastAsia="宋体" w:hAnsi="Book Antiqua"/>
          <w:sz w:val="24"/>
          <w:lang w:eastAsia="zh-CN"/>
        </w:rPr>
      </w:pPr>
    </w:p>
    <w:p w:rsidR="00E910E7" w:rsidRPr="00016590" w:rsidRDefault="00E910E7" w:rsidP="001C5C80">
      <w:pPr>
        <w:widowControl/>
        <w:wordWrap/>
        <w:autoSpaceDE/>
        <w:autoSpaceDN/>
        <w:adjustRightInd w:val="0"/>
        <w:snapToGrid w:val="0"/>
        <w:spacing w:line="360" w:lineRule="auto"/>
        <w:rPr>
          <w:rFonts w:ascii="Book Antiqua" w:eastAsia="宋体" w:hAnsi="Book Antiqua"/>
          <w:sz w:val="24"/>
          <w:lang w:eastAsia="zh-CN"/>
        </w:rPr>
      </w:pPr>
    </w:p>
    <w:p w:rsidR="00E910E7" w:rsidRPr="00016590" w:rsidRDefault="00E910E7" w:rsidP="001C5C80">
      <w:pPr>
        <w:widowControl/>
        <w:wordWrap/>
        <w:autoSpaceDE/>
        <w:autoSpaceDN/>
        <w:adjustRightInd w:val="0"/>
        <w:snapToGrid w:val="0"/>
        <w:spacing w:line="360" w:lineRule="auto"/>
        <w:rPr>
          <w:rFonts w:ascii="Book Antiqua" w:eastAsia="宋体" w:hAnsi="Book Antiqua"/>
          <w:sz w:val="24"/>
          <w:lang w:eastAsia="zh-CN"/>
        </w:rPr>
      </w:pPr>
    </w:p>
    <w:p w:rsidR="00E910E7" w:rsidRPr="00016590" w:rsidRDefault="00E910E7" w:rsidP="001C5C80">
      <w:pPr>
        <w:widowControl/>
        <w:wordWrap/>
        <w:autoSpaceDE/>
        <w:autoSpaceDN/>
        <w:adjustRightInd w:val="0"/>
        <w:snapToGrid w:val="0"/>
        <w:spacing w:line="360" w:lineRule="auto"/>
        <w:rPr>
          <w:rFonts w:ascii="Book Antiqua" w:eastAsia="宋体" w:hAnsi="Book Antiqua"/>
          <w:sz w:val="24"/>
          <w:lang w:eastAsia="zh-CN"/>
        </w:rPr>
      </w:pPr>
    </w:p>
    <w:p w:rsidR="00E910E7" w:rsidRPr="00016590" w:rsidRDefault="00E910E7" w:rsidP="001C5C80">
      <w:pPr>
        <w:widowControl/>
        <w:wordWrap/>
        <w:autoSpaceDE/>
        <w:autoSpaceDN/>
        <w:adjustRightInd w:val="0"/>
        <w:snapToGrid w:val="0"/>
        <w:spacing w:line="360" w:lineRule="auto"/>
        <w:rPr>
          <w:rFonts w:ascii="Book Antiqua" w:eastAsia="宋体" w:hAnsi="Book Antiqua"/>
          <w:sz w:val="24"/>
          <w:lang w:eastAsia="zh-CN"/>
        </w:rPr>
      </w:pPr>
    </w:p>
    <w:p w:rsidR="00E910E7" w:rsidRPr="00016590" w:rsidRDefault="00E910E7" w:rsidP="001C5C80">
      <w:pPr>
        <w:widowControl/>
        <w:wordWrap/>
        <w:autoSpaceDE/>
        <w:autoSpaceDN/>
        <w:adjustRightInd w:val="0"/>
        <w:snapToGrid w:val="0"/>
        <w:spacing w:line="360" w:lineRule="auto"/>
        <w:rPr>
          <w:rFonts w:ascii="Book Antiqua" w:eastAsia="宋体" w:hAnsi="Book Antiqua"/>
          <w:sz w:val="24"/>
          <w:lang w:eastAsia="zh-CN"/>
        </w:rPr>
      </w:pPr>
    </w:p>
    <w:p w:rsidR="00E910E7" w:rsidRPr="00016590" w:rsidRDefault="00E910E7" w:rsidP="001C5C80">
      <w:pPr>
        <w:widowControl/>
        <w:wordWrap/>
        <w:autoSpaceDE/>
        <w:autoSpaceDN/>
        <w:adjustRightInd w:val="0"/>
        <w:snapToGrid w:val="0"/>
        <w:spacing w:line="360" w:lineRule="auto"/>
        <w:rPr>
          <w:rFonts w:ascii="Book Antiqua" w:eastAsia="宋体" w:hAnsi="Book Antiqua"/>
          <w:sz w:val="24"/>
          <w:lang w:eastAsia="zh-CN"/>
        </w:rPr>
      </w:pPr>
    </w:p>
    <w:p w:rsidR="00E910E7" w:rsidRPr="00016590" w:rsidRDefault="00E910E7" w:rsidP="001C5C80">
      <w:pPr>
        <w:widowControl/>
        <w:wordWrap/>
        <w:autoSpaceDE/>
        <w:autoSpaceDN/>
        <w:adjustRightInd w:val="0"/>
        <w:snapToGrid w:val="0"/>
        <w:spacing w:line="360" w:lineRule="auto"/>
        <w:rPr>
          <w:rFonts w:ascii="Book Antiqua" w:eastAsia="宋体" w:hAnsi="Book Antiqua"/>
          <w:sz w:val="24"/>
          <w:lang w:eastAsia="zh-CN"/>
        </w:rPr>
      </w:pPr>
    </w:p>
    <w:p w:rsidR="00E910E7" w:rsidRPr="00016590" w:rsidRDefault="00E910E7" w:rsidP="001C5C80">
      <w:pPr>
        <w:widowControl/>
        <w:wordWrap/>
        <w:autoSpaceDE/>
        <w:autoSpaceDN/>
        <w:adjustRightInd w:val="0"/>
        <w:snapToGrid w:val="0"/>
        <w:spacing w:line="360" w:lineRule="auto"/>
        <w:rPr>
          <w:rFonts w:ascii="Book Antiqua" w:eastAsia="宋体" w:hAnsi="Book Antiqua"/>
          <w:sz w:val="24"/>
          <w:lang w:eastAsia="zh-CN"/>
        </w:rPr>
      </w:pPr>
    </w:p>
    <w:p w:rsidR="00E910E7" w:rsidRPr="00016590" w:rsidRDefault="00E910E7" w:rsidP="001C5C80">
      <w:pPr>
        <w:widowControl/>
        <w:wordWrap/>
        <w:autoSpaceDE/>
        <w:autoSpaceDN/>
        <w:adjustRightInd w:val="0"/>
        <w:snapToGrid w:val="0"/>
        <w:spacing w:line="360" w:lineRule="auto"/>
        <w:rPr>
          <w:rFonts w:ascii="Book Antiqua" w:eastAsia="宋体" w:hAnsi="Book Antiqua"/>
          <w:sz w:val="24"/>
          <w:lang w:eastAsia="zh-CN"/>
        </w:rPr>
      </w:pPr>
    </w:p>
    <w:p w:rsidR="00E910E7" w:rsidRPr="00016590" w:rsidRDefault="00E910E7" w:rsidP="001C5C80">
      <w:pPr>
        <w:widowControl/>
        <w:wordWrap/>
        <w:autoSpaceDE/>
        <w:autoSpaceDN/>
        <w:adjustRightInd w:val="0"/>
        <w:snapToGrid w:val="0"/>
        <w:spacing w:line="360" w:lineRule="auto"/>
        <w:rPr>
          <w:rFonts w:ascii="Book Antiqua" w:eastAsia="宋体" w:hAnsi="Book Antiqua"/>
          <w:sz w:val="24"/>
          <w:lang w:eastAsia="zh-CN"/>
        </w:rPr>
      </w:pPr>
    </w:p>
    <w:p w:rsidR="0001656A" w:rsidRPr="00016590" w:rsidRDefault="00E910E7" w:rsidP="001C5C80">
      <w:pPr>
        <w:widowControl/>
        <w:wordWrap/>
        <w:autoSpaceDE/>
        <w:autoSpaceDN/>
        <w:adjustRightInd w:val="0"/>
        <w:snapToGrid w:val="0"/>
        <w:spacing w:line="360" w:lineRule="auto"/>
        <w:rPr>
          <w:rFonts w:ascii="Book Antiqua" w:hAnsi="Book Antiqua"/>
          <w:sz w:val="24"/>
        </w:rPr>
      </w:pPr>
      <w:r w:rsidRPr="00016590">
        <w:rPr>
          <w:rFonts w:ascii="Book Antiqua" w:eastAsia="宋体" w:hAnsi="Book Antiqua"/>
          <w:sz w:val="24"/>
          <w:lang w:eastAsia="zh-CN"/>
        </w:rPr>
        <w:t>Data</w:t>
      </w:r>
      <w:r w:rsidRPr="00016590">
        <w:rPr>
          <w:rFonts w:ascii="Book Antiqua" w:eastAsia="宋体" w:hAnsi="Book Antiqua" w:hint="eastAsia"/>
          <w:sz w:val="24"/>
          <w:lang w:eastAsia="zh-CN"/>
        </w:rPr>
        <w:t xml:space="preserve"> are expressed as mean </w:t>
      </w:r>
      <w:r w:rsidRPr="00016590">
        <w:rPr>
          <w:rFonts w:ascii="Book Antiqua" w:eastAsia="宋体" w:hAnsi="Book Antiqua"/>
          <w:sz w:val="24"/>
          <w:lang w:eastAsia="zh-CN"/>
        </w:rPr>
        <w:t>±</w:t>
      </w:r>
      <w:r w:rsidRPr="00016590">
        <w:rPr>
          <w:rFonts w:ascii="Book Antiqua" w:eastAsia="宋体" w:hAnsi="Book Antiqua" w:hint="eastAsia"/>
          <w:sz w:val="24"/>
          <w:lang w:eastAsia="zh-CN"/>
        </w:rPr>
        <w:t xml:space="preserve"> SD or </w:t>
      </w:r>
      <w:r w:rsidRPr="00016590">
        <w:rPr>
          <w:rFonts w:ascii="Book Antiqua" w:eastAsia="宋体" w:hAnsi="Book Antiqua" w:hint="eastAsia"/>
          <w:i/>
          <w:sz w:val="24"/>
          <w:lang w:eastAsia="zh-CN"/>
        </w:rPr>
        <w:t>n</w:t>
      </w:r>
      <w:r w:rsidRPr="00016590">
        <w:rPr>
          <w:rFonts w:ascii="Book Antiqua" w:eastAsia="宋体" w:hAnsi="Book Antiqua" w:hint="eastAsia"/>
          <w:sz w:val="24"/>
          <w:lang w:eastAsia="zh-CN"/>
        </w:rPr>
        <w:t xml:space="preserve"> (%).</w:t>
      </w:r>
      <w:r w:rsidR="00474796" w:rsidRPr="00016590">
        <w:rPr>
          <w:rFonts w:ascii="Book Antiqua" w:hAnsi="Book Antiqua"/>
          <w:sz w:val="24"/>
        </w:rPr>
        <w:br w:type="page"/>
      </w:r>
    </w:p>
    <w:p w:rsidR="0001656A" w:rsidRPr="00016590" w:rsidRDefault="00E910E7" w:rsidP="001C5C80">
      <w:pPr>
        <w:wordWrap/>
        <w:adjustRightInd w:val="0"/>
        <w:snapToGrid w:val="0"/>
        <w:spacing w:line="360" w:lineRule="auto"/>
        <w:rPr>
          <w:rFonts w:ascii="Book Antiqua" w:eastAsia="宋体" w:hAnsi="Book Antiqua"/>
          <w:b/>
          <w:sz w:val="24"/>
          <w:lang w:eastAsia="zh-CN"/>
        </w:rPr>
      </w:pPr>
      <w:r w:rsidRPr="00016590">
        <w:rPr>
          <w:rFonts w:ascii="Book Antiqua" w:hAnsi="Book Antiqua"/>
          <w:b/>
          <w:sz w:val="24"/>
        </w:rPr>
        <w:lastRenderedPageBreak/>
        <w:t>Table 3</w:t>
      </w:r>
      <w:r w:rsidRPr="00016590">
        <w:rPr>
          <w:rFonts w:ascii="Book Antiqua" w:eastAsia="宋体" w:hAnsi="Book Antiqua" w:hint="eastAsia"/>
          <w:b/>
          <w:sz w:val="24"/>
          <w:lang w:eastAsia="zh-CN"/>
        </w:rPr>
        <w:t xml:space="preserve"> </w:t>
      </w:r>
      <w:proofErr w:type="spellStart"/>
      <w:r w:rsidR="00474796" w:rsidRPr="00016590">
        <w:rPr>
          <w:rFonts w:ascii="Book Antiqua" w:hAnsi="Book Antiqua"/>
          <w:b/>
          <w:sz w:val="24"/>
        </w:rPr>
        <w:t>Histopathologic</w:t>
      </w:r>
      <w:proofErr w:type="spellEnd"/>
      <w:r w:rsidR="00474796" w:rsidRPr="00016590">
        <w:rPr>
          <w:rFonts w:ascii="Book Antiqua" w:hAnsi="Book Antiqua"/>
          <w:b/>
          <w:sz w:val="24"/>
        </w:rPr>
        <w:t xml:space="preserve"> </w:t>
      </w:r>
      <w:r w:rsidRPr="00016590">
        <w:rPr>
          <w:rFonts w:ascii="Book Antiqua" w:hAnsi="Book Antiqua"/>
          <w:b/>
          <w:sz w:val="24"/>
        </w:rPr>
        <w:t>data</w:t>
      </w:r>
    </w:p>
    <w:tbl>
      <w:tblPr>
        <w:tblStyle w:val="a9"/>
        <w:tblW w:w="0" w:type="auto"/>
        <w:tblInd w:w="108"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2410"/>
      </w:tblGrid>
      <w:tr w:rsidR="00016590" w:rsidRPr="00016590">
        <w:trPr>
          <w:trHeight w:val="428"/>
        </w:trPr>
        <w:tc>
          <w:tcPr>
            <w:tcW w:w="5387" w:type="dxa"/>
            <w:tcBorders>
              <w:top w:val="single" w:sz="12" w:space="0" w:color="auto"/>
              <w:bottom w:val="single" w:sz="4" w:space="0" w:color="auto"/>
            </w:tcBorders>
            <w:vAlign w:val="center"/>
          </w:tcPr>
          <w:p w:rsidR="0001656A" w:rsidRPr="00016590" w:rsidRDefault="00474796" w:rsidP="001C5C80">
            <w:pPr>
              <w:wordWrap/>
              <w:adjustRightInd w:val="0"/>
              <w:snapToGrid w:val="0"/>
              <w:spacing w:line="360" w:lineRule="auto"/>
              <w:jc w:val="both"/>
              <w:rPr>
                <w:rFonts w:ascii="Book Antiqua" w:hAnsi="Book Antiqua"/>
                <w:b/>
                <w:sz w:val="24"/>
              </w:rPr>
            </w:pPr>
            <w:r w:rsidRPr="00016590">
              <w:rPr>
                <w:rFonts w:ascii="Book Antiqua" w:hAnsi="Book Antiqua"/>
                <w:b/>
                <w:sz w:val="24"/>
              </w:rPr>
              <w:t>Variables</w:t>
            </w:r>
          </w:p>
        </w:tc>
        <w:tc>
          <w:tcPr>
            <w:tcW w:w="2410" w:type="dxa"/>
            <w:tcBorders>
              <w:top w:val="single" w:sz="12" w:space="0" w:color="auto"/>
              <w:bottom w:val="single" w:sz="4" w:space="0" w:color="auto"/>
            </w:tcBorders>
            <w:vAlign w:val="center"/>
          </w:tcPr>
          <w:p w:rsidR="0001656A" w:rsidRPr="00047087" w:rsidRDefault="00047087" w:rsidP="00031D66">
            <w:pPr>
              <w:wordWrap/>
              <w:adjustRightInd w:val="0"/>
              <w:snapToGrid w:val="0"/>
              <w:spacing w:line="360" w:lineRule="auto"/>
              <w:jc w:val="center"/>
              <w:rPr>
                <w:rFonts w:ascii="Book Antiqua" w:eastAsia="宋体" w:hAnsi="Book Antiqua"/>
                <w:b/>
                <w:i/>
                <w:sz w:val="24"/>
                <w:lang w:eastAsia="zh-CN"/>
              </w:rPr>
            </w:pPr>
            <w:proofErr w:type="gramStart"/>
            <w:r w:rsidRPr="00047087">
              <w:rPr>
                <w:rFonts w:ascii="Book Antiqua" w:hAnsi="Book Antiqua" w:hint="eastAsia"/>
                <w:b/>
                <w:i/>
                <w:sz w:val="24"/>
              </w:rPr>
              <w:t>n</w:t>
            </w:r>
            <w:proofErr w:type="gramEnd"/>
            <w:r w:rsidRPr="00047087">
              <w:rPr>
                <w:rFonts w:ascii="Book Antiqua" w:hAnsi="Book Antiqua" w:hint="eastAsia"/>
                <w:b/>
                <w:sz w:val="24"/>
              </w:rPr>
              <w:t xml:space="preserve"> (%)</w:t>
            </w:r>
          </w:p>
        </w:tc>
      </w:tr>
      <w:tr w:rsidR="0001656A" w:rsidRPr="00016590">
        <w:trPr>
          <w:trHeight w:val="454"/>
        </w:trPr>
        <w:tc>
          <w:tcPr>
            <w:tcW w:w="5387" w:type="dxa"/>
            <w:tcBorders>
              <w:top w:val="single" w:sz="4" w:space="0" w:color="auto"/>
            </w:tcBorders>
            <w:vAlign w:val="center"/>
          </w:tcPr>
          <w:p w:rsidR="0001656A" w:rsidRPr="00047087" w:rsidRDefault="00047087" w:rsidP="00047087">
            <w:pPr>
              <w:wordWrap/>
              <w:adjustRightInd w:val="0"/>
              <w:snapToGrid w:val="0"/>
              <w:spacing w:line="360" w:lineRule="auto"/>
              <w:jc w:val="both"/>
              <w:rPr>
                <w:rFonts w:ascii="Book Antiqua" w:eastAsia="宋体" w:hAnsi="Book Antiqua"/>
                <w:sz w:val="24"/>
                <w:lang w:eastAsia="zh-CN"/>
              </w:rPr>
            </w:pPr>
            <w:r>
              <w:rPr>
                <w:rFonts w:ascii="Book Antiqua" w:hAnsi="Book Antiqua"/>
                <w:sz w:val="24"/>
              </w:rPr>
              <w:t>Tumor invasion depth</w:t>
            </w:r>
          </w:p>
        </w:tc>
        <w:tc>
          <w:tcPr>
            <w:tcW w:w="2410" w:type="dxa"/>
            <w:tcBorders>
              <w:top w:val="single" w:sz="4" w:space="0" w:color="auto"/>
            </w:tcBorders>
            <w:vAlign w:val="center"/>
          </w:tcPr>
          <w:p w:rsidR="0001656A" w:rsidRPr="00016590" w:rsidRDefault="0001656A" w:rsidP="00031D66">
            <w:pPr>
              <w:wordWrap/>
              <w:adjustRightInd w:val="0"/>
              <w:snapToGrid w:val="0"/>
              <w:spacing w:line="360" w:lineRule="auto"/>
              <w:jc w:val="center"/>
              <w:rPr>
                <w:rFonts w:ascii="Book Antiqua" w:eastAsia="Gulim" w:hAnsi="Book Antiqua"/>
                <w:sz w:val="24"/>
              </w:rPr>
            </w:pPr>
          </w:p>
        </w:tc>
      </w:tr>
      <w:tr w:rsidR="0001656A" w:rsidRPr="00016590">
        <w:trPr>
          <w:trHeight w:val="454"/>
        </w:trPr>
        <w:tc>
          <w:tcPr>
            <w:tcW w:w="5387" w:type="dxa"/>
            <w:vAlign w:val="center"/>
          </w:tcPr>
          <w:p w:rsidR="0001656A" w:rsidRPr="00016590" w:rsidRDefault="00474796" w:rsidP="00E910E7">
            <w:pPr>
              <w:wordWrap/>
              <w:adjustRightInd w:val="0"/>
              <w:snapToGrid w:val="0"/>
              <w:spacing w:line="360" w:lineRule="auto"/>
              <w:ind w:firstLineChars="100" w:firstLine="240"/>
              <w:jc w:val="both"/>
              <w:rPr>
                <w:rFonts w:ascii="Book Antiqua" w:hAnsi="Book Antiqua"/>
                <w:sz w:val="24"/>
              </w:rPr>
            </w:pPr>
            <w:r w:rsidRPr="00016590">
              <w:rPr>
                <w:rFonts w:ascii="Book Antiqua" w:hAnsi="Book Antiqua"/>
                <w:sz w:val="24"/>
              </w:rPr>
              <w:t>Mucosa (T1a)</w:t>
            </w:r>
          </w:p>
        </w:tc>
        <w:tc>
          <w:tcPr>
            <w:tcW w:w="2410" w:type="dxa"/>
            <w:vAlign w:val="center"/>
          </w:tcPr>
          <w:p w:rsidR="0001656A" w:rsidRPr="00016590" w:rsidRDefault="00474796" w:rsidP="00031D66">
            <w:pPr>
              <w:wordWrap/>
              <w:adjustRightInd w:val="0"/>
              <w:snapToGrid w:val="0"/>
              <w:spacing w:line="360" w:lineRule="auto"/>
              <w:jc w:val="center"/>
              <w:rPr>
                <w:rFonts w:ascii="Book Antiqua" w:eastAsia="Gulim" w:hAnsi="Book Antiqua"/>
                <w:sz w:val="24"/>
              </w:rPr>
            </w:pPr>
            <w:r w:rsidRPr="00016590">
              <w:rPr>
                <w:rFonts w:ascii="Book Antiqua" w:eastAsia="Gulim" w:hAnsi="Book Antiqua"/>
                <w:sz w:val="24"/>
              </w:rPr>
              <w:t>19 (32.8)</w:t>
            </w:r>
          </w:p>
        </w:tc>
      </w:tr>
      <w:tr w:rsidR="0001656A" w:rsidRPr="00016590">
        <w:trPr>
          <w:trHeight w:val="454"/>
        </w:trPr>
        <w:tc>
          <w:tcPr>
            <w:tcW w:w="5387" w:type="dxa"/>
            <w:vAlign w:val="center"/>
          </w:tcPr>
          <w:p w:rsidR="0001656A" w:rsidRPr="00016590" w:rsidRDefault="00474796" w:rsidP="00E910E7">
            <w:pPr>
              <w:wordWrap/>
              <w:adjustRightInd w:val="0"/>
              <w:snapToGrid w:val="0"/>
              <w:spacing w:line="360" w:lineRule="auto"/>
              <w:ind w:firstLineChars="100" w:firstLine="240"/>
              <w:jc w:val="both"/>
              <w:rPr>
                <w:rFonts w:ascii="Book Antiqua" w:hAnsi="Book Antiqua"/>
                <w:sz w:val="24"/>
              </w:rPr>
            </w:pPr>
            <w:r w:rsidRPr="00016590">
              <w:rPr>
                <w:rFonts w:ascii="Book Antiqua" w:hAnsi="Book Antiqua"/>
                <w:sz w:val="24"/>
              </w:rPr>
              <w:t>Submucosa (T1b)</w:t>
            </w:r>
          </w:p>
        </w:tc>
        <w:tc>
          <w:tcPr>
            <w:tcW w:w="2410" w:type="dxa"/>
            <w:vAlign w:val="center"/>
          </w:tcPr>
          <w:p w:rsidR="0001656A" w:rsidRPr="00016590" w:rsidRDefault="00474796" w:rsidP="00031D66">
            <w:pPr>
              <w:wordWrap/>
              <w:adjustRightInd w:val="0"/>
              <w:snapToGrid w:val="0"/>
              <w:spacing w:line="360" w:lineRule="auto"/>
              <w:jc w:val="center"/>
              <w:rPr>
                <w:rFonts w:ascii="Book Antiqua" w:eastAsia="Gulim" w:hAnsi="Book Antiqua"/>
                <w:sz w:val="24"/>
              </w:rPr>
            </w:pPr>
            <w:r w:rsidRPr="00016590">
              <w:rPr>
                <w:rFonts w:ascii="Book Antiqua" w:eastAsia="Gulim" w:hAnsi="Book Antiqua"/>
                <w:sz w:val="24"/>
              </w:rPr>
              <w:t>31 (53.4)</w:t>
            </w:r>
          </w:p>
        </w:tc>
      </w:tr>
      <w:tr w:rsidR="0001656A" w:rsidRPr="00016590">
        <w:trPr>
          <w:trHeight w:val="454"/>
        </w:trPr>
        <w:tc>
          <w:tcPr>
            <w:tcW w:w="5387" w:type="dxa"/>
            <w:vAlign w:val="center"/>
          </w:tcPr>
          <w:p w:rsidR="0001656A" w:rsidRPr="00016590" w:rsidRDefault="00474796" w:rsidP="00E910E7">
            <w:pPr>
              <w:wordWrap/>
              <w:adjustRightInd w:val="0"/>
              <w:snapToGrid w:val="0"/>
              <w:spacing w:line="360" w:lineRule="auto"/>
              <w:ind w:firstLineChars="100" w:firstLine="240"/>
              <w:jc w:val="both"/>
              <w:rPr>
                <w:rFonts w:ascii="Book Antiqua" w:hAnsi="Book Antiqua"/>
                <w:sz w:val="24"/>
              </w:rPr>
            </w:pPr>
            <w:r w:rsidRPr="00016590">
              <w:rPr>
                <w:rFonts w:ascii="Book Antiqua" w:hAnsi="Book Antiqua"/>
                <w:sz w:val="24"/>
              </w:rPr>
              <w:t xml:space="preserve">Muscle </w:t>
            </w:r>
            <w:proofErr w:type="spellStart"/>
            <w:r w:rsidRPr="00016590">
              <w:rPr>
                <w:rFonts w:ascii="Book Antiqua" w:hAnsi="Book Antiqua"/>
                <w:sz w:val="24"/>
              </w:rPr>
              <w:t>propria</w:t>
            </w:r>
            <w:proofErr w:type="spellEnd"/>
            <w:r w:rsidRPr="00016590">
              <w:rPr>
                <w:rFonts w:ascii="Book Antiqua" w:hAnsi="Book Antiqua"/>
                <w:sz w:val="24"/>
              </w:rPr>
              <w:t xml:space="preserve"> (T2)</w:t>
            </w:r>
          </w:p>
        </w:tc>
        <w:tc>
          <w:tcPr>
            <w:tcW w:w="2410" w:type="dxa"/>
            <w:vAlign w:val="center"/>
          </w:tcPr>
          <w:p w:rsidR="0001656A" w:rsidRPr="00016590" w:rsidRDefault="00474796" w:rsidP="00031D66">
            <w:pPr>
              <w:wordWrap/>
              <w:adjustRightInd w:val="0"/>
              <w:snapToGrid w:val="0"/>
              <w:spacing w:line="360" w:lineRule="auto"/>
              <w:jc w:val="center"/>
              <w:rPr>
                <w:rFonts w:ascii="Book Antiqua" w:eastAsia="Gulim" w:hAnsi="Book Antiqua"/>
                <w:sz w:val="24"/>
              </w:rPr>
            </w:pPr>
            <w:r w:rsidRPr="00016590">
              <w:rPr>
                <w:rFonts w:ascii="Book Antiqua" w:eastAsia="Gulim" w:hAnsi="Book Antiqua"/>
                <w:sz w:val="24"/>
              </w:rPr>
              <w:t>4 (6.9)</w:t>
            </w:r>
          </w:p>
        </w:tc>
      </w:tr>
      <w:tr w:rsidR="0001656A" w:rsidRPr="00016590">
        <w:trPr>
          <w:trHeight w:val="454"/>
        </w:trPr>
        <w:tc>
          <w:tcPr>
            <w:tcW w:w="5387" w:type="dxa"/>
            <w:vAlign w:val="center"/>
          </w:tcPr>
          <w:p w:rsidR="0001656A" w:rsidRPr="00016590" w:rsidRDefault="00474796" w:rsidP="00E910E7">
            <w:pPr>
              <w:wordWrap/>
              <w:adjustRightInd w:val="0"/>
              <w:snapToGrid w:val="0"/>
              <w:spacing w:line="360" w:lineRule="auto"/>
              <w:ind w:firstLineChars="100" w:firstLine="240"/>
              <w:jc w:val="both"/>
              <w:rPr>
                <w:rFonts w:ascii="Book Antiqua" w:hAnsi="Book Antiqua"/>
                <w:sz w:val="24"/>
              </w:rPr>
            </w:pPr>
            <w:proofErr w:type="spellStart"/>
            <w:r w:rsidRPr="00016590">
              <w:rPr>
                <w:rFonts w:ascii="Book Antiqua" w:hAnsi="Book Antiqua"/>
                <w:sz w:val="24"/>
              </w:rPr>
              <w:t>Subserosa</w:t>
            </w:r>
            <w:proofErr w:type="spellEnd"/>
            <w:r w:rsidRPr="00016590">
              <w:rPr>
                <w:rFonts w:ascii="Book Antiqua" w:hAnsi="Book Antiqua"/>
                <w:sz w:val="24"/>
              </w:rPr>
              <w:t xml:space="preserve"> (T3)</w:t>
            </w:r>
          </w:p>
        </w:tc>
        <w:tc>
          <w:tcPr>
            <w:tcW w:w="2410" w:type="dxa"/>
            <w:vAlign w:val="center"/>
          </w:tcPr>
          <w:p w:rsidR="0001656A" w:rsidRPr="00016590" w:rsidRDefault="00474796" w:rsidP="00031D66">
            <w:pPr>
              <w:wordWrap/>
              <w:adjustRightInd w:val="0"/>
              <w:snapToGrid w:val="0"/>
              <w:spacing w:line="360" w:lineRule="auto"/>
              <w:jc w:val="center"/>
              <w:rPr>
                <w:rFonts w:ascii="Book Antiqua" w:eastAsia="Gulim" w:hAnsi="Book Antiqua"/>
                <w:sz w:val="24"/>
              </w:rPr>
            </w:pPr>
            <w:r w:rsidRPr="00016590">
              <w:rPr>
                <w:rFonts w:ascii="Book Antiqua" w:eastAsia="Gulim" w:hAnsi="Book Antiqua"/>
                <w:sz w:val="24"/>
              </w:rPr>
              <w:t>1 (1.7)</w:t>
            </w:r>
          </w:p>
        </w:tc>
      </w:tr>
      <w:tr w:rsidR="00016590" w:rsidRPr="00016590">
        <w:trPr>
          <w:trHeight w:val="454"/>
        </w:trPr>
        <w:tc>
          <w:tcPr>
            <w:tcW w:w="5387" w:type="dxa"/>
            <w:vAlign w:val="center"/>
          </w:tcPr>
          <w:p w:rsidR="0001656A" w:rsidRPr="00016590" w:rsidRDefault="00474796" w:rsidP="00E910E7">
            <w:pPr>
              <w:wordWrap/>
              <w:adjustRightInd w:val="0"/>
              <w:snapToGrid w:val="0"/>
              <w:spacing w:line="360" w:lineRule="auto"/>
              <w:ind w:firstLineChars="100" w:firstLine="240"/>
              <w:jc w:val="both"/>
              <w:rPr>
                <w:rFonts w:ascii="Book Antiqua" w:hAnsi="Book Antiqua"/>
                <w:sz w:val="24"/>
              </w:rPr>
            </w:pPr>
            <w:r w:rsidRPr="00016590">
              <w:rPr>
                <w:rFonts w:ascii="Book Antiqua" w:hAnsi="Book Antiqua"/>
                <w:sz w:val="24"/>
              </w:rPr>
              <w:t>Serosa exposed (T4)</w:t>
            </w:r>
          </w:p>
        </w:tc>
        <w:tc>
          <w:tcPr>
            <w:tcW w:w="2410" w:type="dxa"/>
            <w:vAlign w:val="center"/>
          </w:tcPr>
          <w:p w:rsidR="0001656A" w:rsidRPr="00016590" w:rsidRDefault="00474796" w:rsidP="00031D66">
            <w:pPr>
              <w:wordWrap/>
              <w:adjustRightInd w:val="0"/>
              <w:snapToGrid w:val="0"/>
              <w:spacing w:line="360" w:lineRule="auto"/>
              <w:jc w:val="center"/>
              <w:rPr>
                <w:rFonts w:ascii="Book Antiqua" w:eastAsia="Gulim" w:hAnsi="Book Antiqua"/>
                <w:sz w:val="24"/>
              </w:rPr>
            </w:pPr>
            <w:r w:rsidRPr="00016590">
              <w:rPr>
                <w:rFonts w:ascii="Book Antiqua" w:eastAsia="Gulim" w:hAnsi="Book Antiqua"/>
                <w:sz w:val="24"/>
              </w:rPr>
              <w:t>3 (5.2)</w:t>
            </w:r>
          </w:p>
        </w:tc>
      </w:tr>
      <w:tr w:rsidR="0001656A" w:rsidRPr="00016590">
        <w:trPr>
          <w:trHeight w:val="454"/>
        </w:trPr>
        <w:tc>
          <w:tcPr>
            <w:tcW w:w="5387" w:type="dxa"/>
            <w:vAlign w:val="center"/>
          </w:tcPr>
          <w:p w:rsidR="0001656A" w:rsidRPr="00016590" w:rsidRDefault="00474796" w:rsidP="00047087">
            <w:pPr>
              <w:wordWrap/>
              <w:adjustRightInd w:val="0"/>
              <w:snapToGrid w:val="0"/>
              <w:spacing w:line="360" w:lineRule="auto"/>
              <w:jc w:val="both"/>
              <w:rPr>
                <w:rFonts w:ascii="Book Antiqua" w:hAnsi="Book Antiqua"/>
                <w:sz w:val="24"/>
              </w:rPr>
            </w:pPr>
            <w:r w:rsidRPr="00016590">
              <w:rPr>
                <w:rFonts w:ascii="Book Antiqua" w:hAnsi="Book Antiqua"/>
                <w:sz w:val="24"/>
              </w:rPr>
              <w:t>Nodal metastasis</w:t>
            </w:r>
            <w:r w:rsidR="00031D66" w:rsidRPr="00016590">
              <w:rPr>
                <w:rFonts w:ascii="Book Antiqua" w:hAnsi="Book Antiqua"/>
                <w:i/>
                <w:kern w:val="2"/>
                <w:sz w:val="24"/>
              </w:rPr>
              <w:t xml:space="preserve"> </w:t>
            </w:r>
          </w:p>
        </w:tc>
        <w:tc>
          <w:tcPr>
            <w:tcW w:w="2410" w:type="dxa"/>
            <w:vAlign w:val="center"/>
          </w:tcPr>
          <w:p w:rsidR="0001656A" w:rsidRPr="00016590" w:rsidRDefault="0001656A" w:rsidP="00031D66">
            <w:pPr>
              <w:wordWrap/>
              <w:adjustRightInd w:val="0"/>
              <w:snapToGrid w:val="0"/>
              <w:spacing w:line="360" w:lineRule="auto"/>
              <w:jc w:val="center"/>
              <w:rPr>
                <w:rFonts w:ascii="Book Antiqua" w:hAnsi="Book Antiqua"/>
                <w:sz w:val="24"/>
              </w:rPr>
            </w:pPr>
          </w:p>
        </w:tc>
      </w:tr>
      <w:tr w:rsidR="00016590" w:rsidRPr="00016590">
        <w:trPr>
          <w:trHeight w:val="454"/>
        </w:trPr>
        <w:tc>
          <w:tcPr>
            <w:tcW w:w="5387" w:type="dxa"/>
            <w:vAlign w:val="center"/>
          </w:tcPr>
          <w:p w:rsidR="0001656A" w:rsidRPr="00016590" w:rsidRDefault="00474796" w:rsidP="00031D66">
            <w:pPr>
              <w:wordWrap/>
              <w:adjustRightInd w:val="0"/>
              <w:snapToGrid w:val="0"/>
              <w:spacing w:line="360" w:lineRule="auto"/>
              <w:ind w:firstLineChars="100" w:firstLine="240"/>
              <w:jc w:val="both"/>
              <w:rPr>
                <w:rFonts w:ascii="Book Antiqua" w:hAnsi="Book Antiqua"/>
                <w:sz w:val="24"/>
              </w:rPr>
            </w:pPr>
            <w:r w:rsidRPr="00016590">
              <w:rPr>
                <w:rFonts w:ascii="Book Antiqua" w:hAnsi="Book Antiqua"/>
                <w:sz w:val="24"/>
              </w:rPr>
              <w:t>0 (N0)</w:t>
            </w:r>
          </w:p>
        </w:tc>
        <w:tc>
          <w:tcPr>
            <w:tcW w:w="2410" w:type="dxa"/>
            <w:vAlign w:val="center"/>
          </w:tcPr>
          <w:p w:rsidR="0001656A" w:rsidRPr="00016590" w:rsidRDefault="00474796" w:rsidP="00031D66">
            <w:pPr>
              <w:wordWrap/>
              <w:adjustRightInd w:val="0"/>
              <w:snapToGrid w:val="0"/>
              <w:spacing w:line="360" w:lineRule="auto"/>
              <w:jc w:val="center"/>
              <w:rPr>
                <w:rFonts w:ascii="Book Antiqua" w:eastAsia="Gulim" w:hAnsi="Book Antiqua"/>
                <w:sz w:val="24"/>
              </w:rPr>
            </w:pPr>
            <w:r w:rsidRPr="00016590">
              <w:rPr>
                <w:rFonts w:ascii="Book Antiqua" w:eastAsia="Gulim" w:hAnsi="Book Antiqua"/>
                <w:sz w:val="24"/>
              </w:rPr>
              <w:t>52 (89.7)</w:t>
            </w:r>
          </w:p>
        </w:tc>
      </w:tr>
      <w:tr w:rsidR="00016590" w:rsidRPr="00016590">
        <w:trPr>
          <w:trHeight w:val="454"/>
        </w:trPr>
        <w:tc>
          <w:tcPr>
            <w:tcW w:w="5387" w:type="dxa"/>
            <w:vAlign w:val="center"/>
          </w:tcPr>
          <w:p w:rsidR="0001656A" w:rsidRPr="00016590" w:rsidRDefault="00474796" w:rsidP="00966B43">
            <w:pPr>
              <w:wordWrap/>
              <w:adjustRightInd w:val="0"/>
              <w:snapToGrid w:val="0"/>
              <w:spacing w:line="360" w:lineRule="auto"/>
              <w:ind w:firstLineChars="100" w:firstLine="240"/>
              <w:jc w:val="both"/>
              <w:rPr>
                <w:rFonts w:ascii="Book Antiqua" w:hAnsi="Book Antiqua"/>
                <w:sz w:val="24"/>
              </w:rPr>
            </w:pPr>
            <w:r w:rsidRPr="00016590">
              <w:rPr>
                <w:rFonts w:ascii="Book Antiqua" w:hAnsi="Book Antiqua"/>
                <w:sz w:val="24"/>
              </w:rPr>
              <w:t>1</w:t>
            </w:r>
            <w:r w:rsidR="00966B43" w:rsidRPr="00016590">
              <w:rPr>
                <w:rFonts w:ascii="Book Antiqua" w:eastAsia="宋体" w:hAnsi="Book Antiqua" w:hint="eastAsia"/>
                <w:sz w:val="24"/>
                <w:lang w:eastAsia="zh-CN"/>
              </w:rPr>
              <w:t>-</w:t>
            </w:r>
            <w:r w:rsidRPr="00016590">
              <w:rPr>
                <w:rFonts w:ascii="Book Antiqua" w:hAnsi="Book Antiqua"/>
                <w:sz w:val="24"/>
              </w:rPr>
              <w:t>2 (N1)</w:t>
            </w:r>
          </w:p>
        </w:tc>
        <w:tc>
          <w:tcPr>
            <w:tcW w:w="2410" w:type="dxa"/>
            <w:vAlign w:val="center"/>
          </w:tcPr>
          <w:p w:rsidR="0001656A" w:rsidRPr="00016590" w:rsidRDefault="00474796" w:rsidP="00031D66">
            <w:pPr>
              <w:wordWrap/>
              <w:adjustRightInd w:val="0"/>
              <w:snapToGrid w:val="0"/>
              <w:spacing w:line="360" w:lineRule="auto"/>
              <w:jc w:val="center"/>
              <w:rPr>
                <w:rFonts w:ascii="Book Antiqua" w:eastAsia="Gulim" w:hAnsi="Book Antiqua"/>
                <w:sz w:val="24"/>
              </w:rPr>
            </w:pPr>
            <w:r w:rsidRPr="00016590">
              <w:rPr>
                <w:rFonts w:ascii="Book Antiqua" w:eastAsia="Gulim" w:hAnsi="Book Antiqua"/>
                <w:sz w:val="24"/>
              </w:rPr>
              <w:t>3 (5.2)</w:t>
            </w:r>
          </w:p>
        </w:tc>
      </w:tr>
      <w:tr w:rsidR="0001656A" w:rsidRPr="00016590">
        <w:trPr>
          <w:trHeight w:val="454"/>
        </w:trPr>
        <w:tc>
          <w:tcPr>
            <w:tcW w:w="5387" w:type="dxa"/>
            <w:vAlign w:val="center"/>
          </w:tcPr>
          <w:p w:rsidR="0001656A" w:rsidRPr="00016590" w:rsidRDefault="00474796" w:rsidP="00966B43">
            <w:pPr>
              <w:wordWrap/>
              <w:adjustRightInd w:val="0"/>
              <w:snapToGrid w:val="0"/>
              <w:spacing w:line="360" w:lineRule="auto"/>
              <w:ind w:firstLineChars="100" w:firstLine="240"/>
              <w:jc w:val="both"/>
              <w:rPr>
                <w:rFonts w:ascii="Book Antiqua" w:hAnsi="Book Antiqua"/>
                <w:sz w:val="24"/>
              </w:rPr>
            </w:pPr>
            <w:r w:rsidRPr="00016590">
              <w:rPr>
                <w:rFonts w:ascii="Book Antiqua" w:hAnsi="Book Antiqua"/>
                <w:sz w:val="24"/>
              </w:rPr>
              <w:t>3</w:t>
            </w:r>
            <w:r w:rsidR="00966B43" w:rsidRPr="00016590">
              <w:rPr>
                <w:rFonts w:ascii="Book Antiqua" w:eastAsia="宋体" w:hAnsi="Book Antiqua" w:hint="eastAsia"/>
                <w:sz w:val="24"/>
                <w:lang w:eastAsia="zh-CN"/>
              </w:rPr>
              <w:t>-</w:t>
            </w:r>
            <w:r w:rsidRPr="00016590">
              <w:rPr>
                <w:rFonts w:ascii="Book Antiqua" w:hAnsi="Book Antiqua"/>
                <w:sz w:val="24"/>
              </w:rPr>
              <w:t>7 (N2)</w:t>
            </w:r>
          </w:p>
        </w:tc>
        <w:tc>
          <w:tcPr>
            <w:tcW w:w="2410" w:type="dxa"/>
            <w:vAlign w:val="center"/>
          </w:tcPr>
          <w:p w:rsidR="0001656A" w:rsidRPr="00016590" w:rsidRDefault="00474796" w:rsidP="00031D66">
            <w:pPr>
              <w:wordWrap/>
              <w:adjustRightInd w:val="0"/>
              <w:snapToGrid w:val="0"/>
              <w:spacing w:line="360" w:lineRule="auto"/>
              <w:jc w:val="center"/>
              <w:rPr>
                <w:rFonts w:ascii="Book Antiqua" w:eastAsia="Gulim" w:hAnsi="Book Antiqua"/>
                <w:sz w:val="24"/>
              </w:rPr>
            </w:pPr>
            <w:r w:rsidRPr="00016590">
              <w:rPr>
                <w:rFonts w:ascii="Book Antiqua" w:eastAsia="Gulim" w:hAnsi="Book Antiqua"/>
                <w:sz w:val="24"/>
              </w:rPr>
              <w:t>2 (3.4)</w:t>
            </w:r>
          </w:p>
        </w:tc>
      </w:tr>
      <w:tr w:rsidR="00016590" w:rsidRPr="00016590">
        <w:trPr>
          <w:trHeight w:val="454"/>
        </w:trPr>
        <w:tc>
          <w:tcPr>
            <w:tcW w:w="5387" w:type="dxa"/>
            <w:vAlign w:val="center"/>
          </w:tcPr>
          <w:p w:rsidR="0001656A" w:rsidRPr="00016590" w:rsidRDefault="00474796" w:rsidP="00031D66">
            <w:pPr>
              <w:wordWrap/>
              <w:adjustRightInd w:val="0"/>
              <w:snapToGrid w:val="0"/>
              <w:spacing w:line="360" w:lineRule="auto"/>
              <w:ind w:firstLineChars="100" w:firstLine="240"/>
              <w:jc w:val="both"/>
              <w:rPr>
                <w:rFonts w:ascii="Book Antiqua" w:hAnsi="Book Antiqua"/>
                <w:sz w:val="24"/>
              </w:rPr>
            </w:pPr>
            <w:r w:rsidRPr="00016590">
              <w:rPr>
                <w:rFonts w:ascii="Book Antiqua" w:hAnsi="Book Antiqua"/>
                <w:sz w:val="24"/>
              </w:rPr>
              <w:t>&gt;</w:t>
            </w:r>
            <w:r w:rsidR="00966B43" w:rsidRPr="00016590">
              <w:rPr>
                <w:rFonts w:ascii="Book Antiqua" w:eastAsia="宋体" w:hAnsi="Book Antiqua" w:hint="eastAsia"/>
                <w:sz w:val="24"/>
                <w:lang w:eastAsia="zh-CN"/>
              </w:rPr>
              <w:t xml:space="preserve"> </w:t>
            </w:r>
            <w:r w:rsidRPr="00016590">
              <w:rPr>
                <w:rFonts w:ascii="Book Antiqua" w:hAnsi="Book Antiqua"/>
                <w:sz w:val="24"/>
              </w:rPr>
              <w:t>8 (N3)</w:t>
            </w:r>
          </w:p>
        </w:tc>
        <w:tc>
          <w:tcPr>
            <w:tcW w:w="2410" w:type="dxa"/>
            <w:vAlign w:val="center"/>
          </w:tcPr>
          <w:p w:rsidR="0001656A" w:rsidRPr="00016590" w:rsidRDefault="00474796" w:rsidP="00031D66">
            <w:pPr>
              <w:wordWrap/>
              <w:adjustRightInd w:val="0"/>
              <w:snapToGrid w:val="0"/>
              <w:spacing w:line="360" w:lineRule="auto"/>
              <w:jc w:val="center"/>
              <w:rPr>
                <w:rFonts w:ascii="Book Antiqua" w:eastAsia="Gulim" w:hAnsi="Book Antiqua"/>
                <w:sz w:val="24"/>
              </w:rPr>
            </w:pPr>
            <w:r w:rsidRPr="00016590">
              <w:rPr>
                <w:rFonts w:ascii="Book Antiqua" w:eastAsia="Gulim" w:hAnsi="Book Antiqua"/>
                <w:sz w:val="24"/>
              </w:rPr>
              <w:t>1 (1.7)</w:t>
            </w:r>
          </w:p>
        </w:tc>
      </w:tr>
      <w:tr w:rsidR="0001656A" w:rsidRPr="00016590">
        <w:trPr>
          <w:trHeight w:val="454"/>
        </w:trPr>
        <w:tc>
          <w:tcPr>
            <w:tcW w:w="5387" w:type="dxa"/>
            <w:vAlign w:val="center"/>
          </w:tcPr>
          <w:p w:rsidR="0001656A" w:rsidRPr="00047087" w:rsidRDefault="00474796" w:rsidP="00047087">
            <w:pPr>
              <w:wordWrap/>
              <w:adjustRightInd w:val="0"/>
              <w:snapToGrid w:val="0"/>
              <w:spacing w:line="360" w:lineRule="auto"/>
              <w:jc w:val="both"/>
              <w:rPr>
                <w:rFonts w:ascii="Book Antiqua" w:eastAsia="宋体" w:hAnsi="Book Antiqua"/>
                <w:sz w:val="24"/>
                <w:lang w:eastAsia="zh-CN"/>
              </w:rPr>
            </w:pPr>
            <w:r w:rsidRPr="00016590">
              <w:rPr>
                <w:rFonts w:ascii="Book Antiqua" w:hAnsi="Book Antiqua"/>
                <w:sz w:val="24"/>
              </w:rPr>
              <w:t>TNM</w:t>
            </w:r>
            <w:r w:rsidR="00031D66" w:rsidRPr="00016590">
              <w:rPr>
                <w:rFonts w:ascii="Book Antiqua" w:eastAsia="宋体" w:hAnsi="Book Antiqua" w:hint="eastAsia"/>
                <w:sz w:val="24"/>
                <w:vertAlign w:val="superscript"/>
                <w:lang w:eastAsia="zh-CN"/>
              </w:rPr>
              <w:t>1</w:t>
            </w:r>
            <w:r w:rsidR="00047087">
              <w:rPr>
                <w:rFonts w:ascii="Book Antiqua" w:hAnsi="Book Antiqua"/>
                <w:sz w:val="24"/>
              </w:rPr>
              <w:t xml:space="preserve"> stage</w:t>
            </w:r>
          </w:p>
        </w:tc>
        <w:tc>
          <w:tcPr>
            <w:tcW w:w="2410" w:type="dxa"/>
            <w:vAlign w:val="center"/>
          </w:tcPr>
          <w:p w:rsidR="0001656A" w:rsidRPr="00016590" w:rsidRDefault="0001656A" w:rsidP="00031D66">
            <w:pPr>
              <w:wordWrap/>
              <w:adjustRightInd w:val="0"/>
              <w:snapToGrid w:val="0"/>
              <w:spacing w:line="360" w:lineRule="auto"/>
              <w:jc w:val="center"/>
              <w:rPr>
                <w:rFonts w:ascii="Book Antiqua" w:hAnsi="Book Antiqua"/>
                <w:sz w:val="24"/>
              </w:rPr>
            </w:pPr>
          </w:p>
        </w:tc>
      </w:tr>
      <w:tr w:rsidR="0001656A" w:rsidRPr="00016590">
        <w:trPr>
          <w:trHeight w:val="454"/>
        </w:trPr>
        <w:tc>
          <w:tcPr>
            <w:tcW w:w="5387" w:type="dxa"/>
            <w:vAlign w:val="center"/>
          </w:tcPr>
          <w:p w:rsidR="0001656A" w:rsidRPr="00016590" w:rsidRDefault="00474796" w:rsidP="00031D66">
            <w:pPr>
              <w:wordWrap/>
              <w:adjustRightInd w:val="0"/>
              <w:snapToGrid w:val="0"/>
              <w:spacing w:line="360" w:lineRule="auto"/>
              <w:ind w:firstLineChars="100" w:firstLine="240"/>
              <w:jc w:val="both"/>
              <w:rPr>
                <w:rFonts w:ascii="Book Antiqua" w:hAnsi="Book Antiqua"/>
                <w:sz w:val="24"/>
              </w:rPr>
            </w:pPr>
            <w:r w:rsidRPr="00016590">
              <w:rPr>
                <w:rFonts w:ascii="Book Antiqua" w:hAnsi="Book Antiqua"/>
                <w:sz w:val="24"/>
              </w:rPr>
              <w:t>IA</w:t>
            </w:r>
          </w:p>
        </w:tc>
        <w:tc>
          <w:tcPr>
            <w:tcW w:w="2410" w:type="dxa"/>
            <w:vAlign w:val="center"/>
          </w:tcPr>
          <w:p w:rsidR="0001656A" w:rsidRPr="00016590" w:rsidRDefault="00474796" w:rsidP="00031D66">
            <w:pPr>
              <w:wordWrap/>
              <w:adjustRightInd w:val="0"/>
              <w:snapToGrid w:val="0"/>
              <w:spacing w:line="360" w:lineRule="auto"/>
              <w:jc w:val="center"/>
              <w:rPr>
                <w:rFonts w:ascii="Book Antiqua" w:eastAsia="Gulim" w:hAnsi="Book Antiqua"/>
                <w:sz w:val="24"/>
              </w:rPr>
            </w:pPr>
            <w:r w:rsidRPr="00016590">
              <w:rPr>
                <w:rFonts w:ascii="Book Antiqua" w:eastAsia="Gulim" w:hAnsi="Book Antiqua"/>
                <w:sz w:val="24"/>
              </w:rPr>
              <w:t>46 (79.3)</w:t>
            </w:r>
          </w:p>
        </w:tc>
      </w:tr>
      <w:tr w:rsidR="0001656A" w:rsidRPr="00016590">
        <w:trPr>
          <w:trHeight w:val="454"/>
        </w:trPr>
        <w:tc>
          <w:tcPr>
            <w:tcW w:w="5387" w:type="dxa"/>
            <w:vAlign w:val="center"/>
          </w:tcPr>
          <w:p w:rsidR="0001656A" w:rsidRPr="00016590" w:rsidRDefault="00474796" w:rsidP="00031D66">
            <w:pPr>
              <w:wordWrap/>
              <w:adjustRightInd w:val="0"/>
              <w:snapToGrid w:val="0"/>
              <w:spacing w:line="360" w:lineRule="auto"/>
              <w:ind w:firstLineChars="100" w:firstLine="240"/>
              <w:jc w:val="both"/>
              <w:rPr>
                <w:rFonts w:ascii="Book Antiqua" w:hAnsi="Book Antiqua"/>
                <w:sz w:val="24"/>
              </w:rPr>
            </w:pPr>
            <w:r w:rsidRPr="00016590">
              <w:rPr>
                <w:rFonts w:ascii="Book Antiqua" w:hAnsi="Book Antiqua"/>
                <w:sz w:val="24"/>
              </w:rPr>
              <w:t>IB</w:t>
            </w:r>
          </w:p>
        </w:tc>
        <w:tc>
          <w:tcPr>
            <w:tcW w:w="2410" w:type="dxa"/>
            <w:vAlign w:val="center"/>
          </w:tcPr>
          <w:p w:rsidR="0001656A" w:rsidRPr="00016590" w:rsidRDefault="00474796" w:rsidP="00031D66">
            <w:pPr>
              <w:wordWrap/>
              <w:adjustRightInd w:val="0"/>
              <w:snapToGrid w:val="0"/>
              <w:spacing w:line="360" w:lineRule="auto"/>
              <w:jc w:val="center"/>
              <w:rPr>
                <w:rFonts w:ascii="Book Antiqua" w:eastAsia="Gulim" w:hAnsi="Book Antiqua"/>
                <w:sz w:val="24"/>
              </w:rPr>
            </w:pPr>
            <w:r w:rsidRPr="00016590">
              <w:rPr>
                <w:rFonts w:ascii="Book Antiqua" w:eastAsia="Gulim" w:hAnsi="Book Antiqua"/>
                <w:sz w:val="24"/>
              </w:rPr>
              <w:t>4 (6.9)</w:t>
            </w:r>
          </w:p>
        </w:tc>
      </w:tr>
      <w:tr w:rsidR="0001656A" w:rsidRPr="00016590">
        <w:trPr>
          <w:trHeight w:val="454"/>
        </w:trPr>
        <w:tc>
          <w:tcPr>
            <w:tcW w:w="5387" w:type="dxa"/>
            <w:vAlign w:val="center"/>
          </w:tcPr>
          <w:p w:rsidR="0001656A" w:rsidRPr="00016590" w:rsidRDefault="00474796" w:rsidP="00031D66">
            <w:pPr>
              <w:wordWrap/>
              <w:adjustRightInd w:val="0"/>
              <w:snapToGrid w:val="0"/>
              <w:spacing w:line="360" w:lineRule="auto"/>
              <w:ind w:firstLineChars="100" w:firstLine="240"/>
              <w:jc w:val="both"/>
              <w:rPr>
                <w:rFonts w:ascii="Book Antiqua" w:hAnsi="Book Antiqua"/>
                <w:sz w:val="24"/>
              </w:rPr>
            </w:pPr>
            <w:r w:rsidRPr="00016590">
              <w:rPr>
                <w:rFonts w:ascii="Book Antiqua" w:hAnsi="Book Antiqua"/>
                <w:sz w:val="24"/>
              </w:rPr>
              <w:t>IIA</w:t>
            </w:r>
          </w:p>
        </w:tc>
        <w:tc>
          <w:tcPr>
            <w:tcW w:w="2410" w:type="dxa"/>
            <w:vAlign w:val="center"/>
          </w:tcPr>
          <w:p w:rsidR="0001656A" w:rsidRPr="00016590" w:rsidRDefault="00474796" w:rsidP="00031D66">
            <w:pPr>
              <w:wordWrap/>
              <w:adjustRightInd w:val="0"/>
              <w:snapToGrid w:val="0"/>
              <w:spacing w:line="360" w:lineRule="auto"/>
              <w:jc w:val="center"/>
              <w:rPr>
                <w:rFonts w:ascii="Book Antiqua" w:eastAsia="Gulim" w:hAnsi="Book Antiqua"/>
                <w:sz w:val="24"/>
              </w:rPr>
            </w:pPr>
            <w:r w:rsidRPr="00016590">
              <w:rPr>
                <w:rFonts w:ascii="Book Antiqua" w:eastAsia="Gulim" w:hAnsi="Book Antiqua"/>
                <w:sz w:val="24"/>
              </w:rPr>
              <w:t>3 (5.2)</w:t>
            </w:r>
          </w:p>
        </w:tc>
      </w:tr>
      <w:tr w:rsidR="0001656A" w:rsidRPr="00016590">
        <w:trPr>
          <w:trHeight w:val="454"/>
        </w:trPr>
        <w:tc>
          <w:tcPr>
            <w:tcW w:w="5387" w:type="dxa"/>
            <w:vAlign w:val="center"/>
          </w:tcPr>
          <w:p w:rsidR="0001656A" w:rsidRPr="00016590" w:rsidRDefault="00474796" w:rsidP="00031D66">
            <w:pPr>
              <w:wordWrap/>
              <w:adjustRightInd w:val="0"/>
              <w:snapToGrid w:val="0"/>
              <w:spacing w:line="360" w:lineRule="auto"/>
              <w:ind w:firstLineChars="100" w:firstLine="240"/>
              <w:jc w:val="both"/>
              <w:rPr>
                <w:rFonts w:ascii="Book Antiqua" w:hAnsi="Book Antiqua"/>
                <w:sz w:val="24"/>
              </w:rPr>
            </w:pPr>
            <w:r w:rsidRPr="00016590">
              <w:rPr>
                <w:rFonts w:ascii="Book Antiqua" w:hAnsi="Book Antiqua"/>
                <w:sz w:val="24"/>
              </w:rPr>
              <w:t>IIB</w:t>
            </w:r>
          </w:p>
        </w:tc>
        <w:tc>
          <w:tcPr>
            <w:tcW w:w="2410" w:type="dxa"/>
            <w:vAlign w:val="center"/>
          </w:tcPr>
          <w:p w:rsidR="0001656A" w:rsidRPr="00016590" w:rsidRDefault="00474796" w:rsidP="00031D66">
            <w:pPr>
              <w:wordWrap/>
              <w:adjustRightInd w:val="0"/>
              <w:snapToGrid w:val="0"/>
              <w:spacing w:line="360" w:lineRule="auto"/>
              <w:jc w:val="center"/>
              <w:rPr>
                <w:rFonts w:ascii="Book Antiqua" w:hAnsi="Book Antiqua"/>
                <w:sz w:val="24"/>
              </w:rPr>
            </w:pPr>
            <w:r w:rsidRPr="00016590">
              <w:rPr>
                <w:rFonts w:ascii="Book Antiqua" w:eastAsia="Gulim" w:hAnsi="Book Antiqua"/>
                <w:sz w:val="24"/>
              </w:rPr>
              <w:t>5 (8.6)</w:t>
            </w:r>
          </w:p>
        </w:tc>
      </w:tr>
      <w:tr w:rsidR="0001656A" w:rsidRPr="00016590">
        <w:trPr>
          <w:trHeight w:val="454"/>
        </w:trPr>
        <w:tc>
          <w:tcPr>
            <w:tcW w:w="5387" w:type="dxa"/>
            <w:vAlign w:val="center"/>
          </w:tcPr>
          <w:p w:rsidR="0001656A" w:rsidRPr="00016590" w:rsidRDefault="00474796" w:rsidP="001C5C80">
            <w:pPr>
              <w:wordWrap/>
              <w:adjustRightInd w:val="0"/>
              <w:snapToGrid w:val="0"/>
              <w:spacing w:line="360" w:lineRule="auto"/>
              <w:jc w:val="both"/>
              <w:rPr>
                <w:rFonts w:ascii="Book Antiqua" w:hAnsi="Book Antiqua"/>
                <w:sz w:val="24"/>
              </w:rPr>
            </w:pPr>
            <w:r w:rsidRPr="00016590">
              <w:rPr>
                <w:rFonts w:ascii="Book Antiqua" w:hAnsi="Book Antiqua"/>
                <w:sz w:val="24"/>
              </w:rPr>
              <w:t>Total number of resected lymph nodes</w:t>
            </w:r>
          </w:p>
        </w:tc>
        <w:tc>
          <w:tcPr>
            <w:tcW w:w="2410" w:type="dxa"/>
            <w:vAlign w:val="center"/>
          </w:tcPr>
          <w:p w:rsidR="0001656A" w:rsidRPr="00016590" w:rsidRDefault="00474796" w:rsidP="00031D66">
            <w:pPr>
              <w:wordWrap/>
              <w:adjustRightInd w:val="0"/>
              <w:snapToGrid w:val="0"/>
              <w:spacing w:line="360" w:lineRule="auto"/>
              <w:jc w:val="center"/>
              <w:rPr>
                <w:rFonts w:ascii="Book Antiqua" w:eastAsia="Gulim" w:hAnsi="Book Antiqua"/>
                <w:sz w:val="24"/>
              </w:rPr>
            </w:pPr>
            <w:r w:rsidRPr="00016590">
              <w:rPr>
                <w:rFonts w:ascii="Book Antiqua" w:hAnsi="Book Antiqua"/>
                <w:sz w:val="24"/>
              </w:rPr>
              <w:t>55.1</w:t>
            </w:r>
            <w:r w:rsidR="00D85AF4" w:rsidRPr="00016590">
              <w:rPr>
                <w:rFonts w:ascii="Book Antiqua" w:eastAsia="Gulim" w:hAnsi="Book Antiqua"/>
                <w:sz w:val="24"/>
              </w:rPr>
              <w:t xml:space="preserve"> ± </w:t>
            </w:r>
            <w:r w:rsidRPr="00016590">
              <w:rPr>
                <w:rFonts w:ascii="Book Antiqua" w:eastAsia="Gulim" w:hAnsi="Book Antiqua"/>
                <w:sz w:val="24"/>
              </w:rPr>
              <w:t>22.0</w:t>
            </w:r>
          </w:p>
        </w:tc>
      </w:tr>
      <w:tr w:rsidR="00016590" w:rsidRPr="00016590">
        <w:trPr>
          <w:trHeight w:val="454"/>
        </w:trPr>
        <w:tc>
          <w:tcPr>
            <w:tcW w:w="5387" w:type="dxa"/>
            <w:vAlign w:val="center"/>
          </w:tcPr>
          <w:p w:rsidR="0001656A" w:rsidRPr="00016590" w:rsidRDefault="00474796" w:rsidP="001C5C80">
            <w:pPr>
              <w:wordWrap/>
              <w:adjustRightInd w:val="0"/>
              <w:snapToGrid w:val="0"/>
              <w:spacing w:line="360" w:lineRule="auto"/>
              <w:jc w:val="both"/>
              <w:rPr>
                <w:rFonts w:ascii="Book Antiqua" w:hAnsi="Book Antiqua"/>
                <w:sz w:val="24"/>
              </w:rPr>
            </w:pPr>
            <w:r w:rsidRPr="00016590">
              <w:rPr>
                <w:rFonts w:ascii="Book Antiqua" w:hAnsi="Book Antiqua"/>
                <w:sz w:val="24"/>
              </w:rPr>
              <w:t>Proximal margin (cm)</w:t>
            </w:r>
          </w:p>
        </w:tc>
        <w:tc>
          <w:tcPr>
            <w:tcW w:w="2410" w:type="dxa"/>
            <w:vAlign w:val="center"/>
          </w:tcPr>
          <w:p w:rsidR="0001656A" w:rsidRPr="00016590" w:rsidRDefault="00474796" w:rsidP="00031D66">
            <w:pPr>
              <w:wordWrap/>
              <w:adjustRightInd w:val="0"/>
              <w:snapToGrid w:val="0"/>
              <w:spacing w:line="360" w:lineRule="auto"/>
              <w:jc w:val="center"/>
              <w:rPr>
                <w:rFonts w:ascii="Book Antiqua" w:hAnsi="Book Antiqua"/>
                <w:sz w:val="24"/>
              </w:rPr>
            </w:pPr>
            <w:r w:rsidRPr="00016590">
              <w:rPr>
                <w:rFonts w:ascii="Book Antiqua" w:hAnsi="Book Antiqua"/>
                <w:sz w:val="24"/>
              </w:rPr>
              <w:t>2.7</w:t>
            </w:r>
            <w:r w:rsidR="00D85AF4" w:rsidRPr="00016590">
              <w:rPr>
                <w:rFonts w:ascii="Book Antiqua" w:eastAsia="Gulim" w:hAnsi="Book Antiqua"/>
                <w:sz w:val="24"/>
              </w:rPr>
              <w:t xml:space="preserve"> ± </w:t>
            </w:r>
            <w:r w:rsidRPr="00016590">
              <w:rPr>
                <w:rFonts w:ascii="Book Antiqua" w:eastAsia="Gulim" w:hAnsi="Book Antiqua"/>
                <w:sz w:val="24"/>
              </w:rPr>
              <w:t>2.8</w:t>
            </w:r>
          </w:p>
        </w:tc>
      </w:tr>
    </w:tbl>
    <w:p w:rsidR="0001656A" w:rsidRPr="00016590" w:rsidRDefault="00031D66" w:rsidP="001C5C80">
      <w:pPr>
        <w:wordWrap/>
        <w:adjustRightInd w:val="0"/>
        <w:snapToGrid w:val="0"/>
        <w:spacing w:line="360" w:lineRule="auto"/>
        <w:rPr>
          <w:rFonts w:ascii="Book Antiqua" w:eastAsia="宋体" w:hAnsi="Book Antiqua"/>
          <w:sz w:val="24"/>
          <w:lang w:eastAsia="zh-CN"/>
        </w:rPr>
      </w:pPr>
      <w:r w:rsidRPr="00016590">
        <w:rPr>
          <w:rFonts w:ascii="Book Antiqua" w:eastAsia="宋体" w:hAnsi="Book Antiqua" w:hint="eastAsia"/>
          <w:sz w:val="24"/>
          <w:vertAlign w:val="superscript"/>
          <w:lang w:eastAsia="zh-CN"/>
        </w:rPr>
        <w:t>1</w:t>
      </w:r>
      <w:r w:rsidR="00474796" w:rsidRPr="00016590">
        <w:rPr>
          <w:rFonts w:ascii="Book Antiqua" w:hAnsi="Book Antiqua"/>
          <w:sz w:val="24"/>
        </w:rPr>
        <w:t>TNM staging was performed according to the AJCC/UICC 7</w:t>
      </w:r>
      <w:r w:rsidR="00474796" w:rsidRPr="00016590">
        <w:rPr>
          <w:rFonts w:ascii="Book Antiqua" w:hAnsi="Book Antiqua"/>
          <w:sz w:val="24"/>
          <w:vertAlign w:val="superscript"/>
        </w:rPr>
        <w:t>th</w:t>
      </w:r>
      <w:r w:rsidR="00474796" w:rsidRPr="00016590">
        <w:rPr>
          <w:rFonts w:ascii="Book Antiqua" w:hAnsi="Book Antiqua"/>
          <w:sz w:val="24"/>
        </w:rPr>
        <w:t xml:space="preserve"> edition</w:t>
      </w:r>
      <w:r w:rsidR="00966B43" w:rsidRPr="00016590">
        <w:rPr>
          <w:rFonts w:ascii="Book Antiqua" w:eastAsia="宋体" w:hAnsi="Book Antiqua" w:hint="eastAsia"/>
          <w:sz w:val="24"/>
          <w:lang w:eastAsia="zh-CN"/>
        </w:rPr>
        <w:t xml:space="preserve">. TNM: </w:t>
      </w:r>
      <w:r w:rsidR="00966B43" w:rsidRPr="00016590">
        <w:rPr>
          <w:rFonts w:ascii="Book Antiqua" w:eastAsia="宋体" w:hAnsi="Book Antiqua"/>
          <w:sz w:val="24"/>
          <w:lang w:eastAsia="zh-CN"/>
        </w:rPr>
        <w:t>Tumor node metastasis.</w:t>
      </w:r>
    </w:p>
    <w:p w:rsidR="0001656A" w:rsidRPr="00016590" w:rsidRDefault="0001656A" w:rsidP="001C5C80">
      <w:pPr>
        <w:wordWrap/>
        <w:adjustRightInd w:val="0"/>
        <w:snapToGrid w:val="0"/>
        <w:spacing w:line="360" w:lineRule="auto"/>
        <w:rPr>
          <w:rFonts w:ascii="Book Antiqua" w:hAnsi="Book Antiqua"/>
          <w:sz w:val="24"/>
        </w:rPr>
      </w:pPr>
    </w:p>
    <w:sectPr w:rsidR="0001656A" w:rsidRPr="00016590" w:rsidSect="007754DF">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FF9" w:rsidRDefault="00624FF9">
      <w:r>
        <w:separator/>
      </w:r>
    </w:p>
  </w:endnote>
  <w:endnote w:type="continuationSeparator" w:id="0">
    <w:p w:rsidR="00624FF9" w:rsidRDefault="00624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幼圆">
    <w:panose1 w:val="02010509060101010101"/>
    <w:charset w:val="86"/>
    <w:family w:val="modern"/>
    <w:pitch w:val="fixed"/>
    <w:sig w:usb0="00000001" w:usb1="080E0000" w:usb2="00000010" w:usb3="00000000" w:csb0="00040000" w:csb1="00000000"/>
  </w:font>
  <w:font w:name="Dotum">
    <w:altName w:val="돋움"/>
    <w:panose1 w:val="020B0600000101010101"/>
    <w:charset w:val="81"/>
    <w:family w:val="swiss"/>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楷体_GB2312">
    <w:altName w:val="楷体"/>
    <w:charset w:val="86"/>
    <w:family w:val="modern"/>
    <w:pitch w:val="fixed"/>
    <w:sig w:usb0="00000001" w:usb1="080E0000" w:usb2="00000010" w:usb3="00000000" w:csb0="00040000" w:csb1="00000000"/>
  </w:font>
  <w:font w:name="휴먼명조">
    <w:altName w:val="Batang"/>
    <w:charset w:val="81"/>
    <w:family w:val="auto"/>
    <w:pitch w:val="variable"/>
    <w:sig w:usb0="800002A7" w:usb1="19D77CFB"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FF9" w:rsidRDefault="00624FF9">
      <w:r>
        <w:separator/>
      </w:r>
    </w:p>
  </w:footnote>
  <w:footnote w:type="continuationSeparator" w:id="0">
    <w:p w:rsidR="00624FF9" w:rsidRDefault="00624F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D47F0"/>
    <w:multiLevelType w:val="hybridMultilevel"/>
    <w:tmpl w:val="A44C8F5A"/>
    <w:lvl w:ilvl="0" w:tplc="4DAAE26A">
      <w:start w:val="1"/>
      <w:numFmt w:val="decimal"/>
      <w:lvlText w:val="%1."/>
      <w:lvlJc w:val="left"/>
      <w:pPr>
        <w:ind w:left="760" w:hanging="360"/>
      </w:pPr>
      <w:rPr>
        <w:b/>
      </w:r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1">
    <w:nsid w:val="23DD0D64"/>
    <w:multiLevelType w:val="hybridMultilevel"/>
    <w:tmpl w:val="E2AED262"/>
    <w:lvl w:ilvl="0" w:tplc="829C267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3D42440D"/>
    <w:multiLevelType w:val="hybridMultilevel"/>
    <w:tmpl w:val="094C2CB4"/>
    <w:lvl w:ilvl="0" w:tplc="1E7617C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40DD238D"/>
    <w:multiLevelType w:val="hybridMultilevel"/>
    <w:tmpl w:val="7D769CC2"/>
    <w:lvl w:ilvl="0" w:tplc="464C403A">
      <w:start w:val="1"/>
      <w:numFmt w:val="decimal"/>
      <w:lvlText w:val="%1."/>
      <w:lvlJc w:val="left"/>
      <w:pPr>
        <w:ind w:left="760" w:hanging="360"/>
      </w:pPr>
      <w:rPr>
        <w:rFonts w:ascii="Times New Roman" w:eastAsia="Batang" w:hAnsi="Times New Roman" w:cs="Times New Roman"/>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464B7925"/>
    <w:multiLevelType w:val="hybridMultilevel"/>
    <w:tmpl w:val="55A4C60C"/>
    <w:lvl w:ilvl="0" w:tplc="E626BB9E">
      <w:start w:val="5"/>
      <w:numFmt w:val="bullet"/>
      <w:lvlText w:val=""/>
      <w:lvlJc w:val="left"/>
      <w:pPr>
        <w:ind w:left="760" w:hanging="360"/>
      </w:pPr>
      <w:rPr>
        <w:rFonts w:ascii="Wingdings" w:eastAsia="Batang"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4948028E"/>
    <w:multiLevelType w:val="multilevel"/>
    <w:tmpl w:val="73948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B8908AD"/>
    <w:multiLevelType w:val="hybridMultilevel"/>
    <w:tmpl w:val="34724A44"/>
    <w:lvl w:ilvl="0" w:tplc="9412E240">
      <w:start w:val="1"/>
      <w:numFmt w:val="decimal"/>
      <w:lvlText w:val="%1."/>
      <w:lvlJc w:val="left"/>
      <w:pPr>
        <w:ind w:left="760" w:hanging="360"/>
      </w:pPr>
      <w:rPr>
        <w:rFonts w:hint="default"/>
        <w:b w:val="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nsid w:val="4DD52756"/>
    <w:multiLevelType w:val="hybridMultilevel"/>
    <w:tmpl w:val="42BEE8FC"/>
    <w:lvl w:ilvl="0" w:tplc="8AF4132C">
      <w:start w:val="1"/>
      <w:numFmt w:val="decimal"/>
      <w:lvlText w:val="%1."/>
      <w:lvlJc w:val="left"/>
      <w:pPr>
        <w:ind w:left="760" w:hanging="360"/>
      </w:pPr>
      <w:rPr>
        <w:rFonts w:ascii="Times New Roman" w:eastAsia="Batang" w:hAnsi="Times New Roman" w:cs="Times New Roman"/>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58BA2CA6"/>
    <w:multiLevelType w:val="hybridMultilevel"/>
    <w:tmpl w:val="91E6C9F4"/>
    <w:lvl w:ilvl="0" w:tplc="6A907C3C">
      <w:start w:val="5"/>
      <w:numFmt w:val="bullet"/>
      <w:lvlText w:val=""/>
      <w:lvlJc w:val="left"/>
      <w:pPr>
        <w:ind w:left="760" w:hanging="360"/>
      </w:pPr>
      <w:rPr>
        <w:rFonts w:ascii="Wingdings" w:eastAsia="Batang"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nsid w:val="72730774"/>
    <w:multiLevelType w:val="hybridMultilevel"/>
    <w:tmpl w:val="C3DC75A8"/>
    <w:lvl w:ilvl="0" w:tplc="5B18230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nsid w:val="732406AA"/>
    <w:multiLevelType w:val="hybridMultilevel"/>
    <w:tmpl w:val="1722C0E2"/>
    <w:lvl w:ilvl="0" w:tplc="95B6041C">
      <w:start w:val="1"/>
      <w:numFmt w:val="decimal"/>
      <w:lvlText w:val="%1."/>
      <w:lvlJc w:val="left"/>
      <w:pPr>
        <w:ind w:left="480" w:hanging="360"/>
      </w:pPr>
      <w:rPr>
        <w:rFonts w:hint="default"/>
      </w:rPr>
    </w:lvl>
    <w:lvl w:ilvl="1" w:tplc="04090019" w:tentative="1">
      <w:start w:val="1"/>
      <w:numFmt w:val="upperLetter"/>
      <w:lvlText w:val="%2."/>
      <w:lvlJc w:val="left"/>
      <w:pPr>
        <w:ind w:left="920" w:hanging="400"/>
      </w:pPr>
    </w:lvl>
    <w:lvl w:ilvl="2" w:tplc="0409001B" w:tentative="1">
      <w:start w:val="1"/>
      <w:numFmt w:val="lowerRoman"/>
      <w:lvlText w:val="%3."/>
      <w:lvlJc w:val="right"/>
      <w:pPr>
        <w:ind w:left="1320" w:hanging="400"/>
      </w:pPr>
    </w:lvl>
    <w:lvl w:ilvl="3" w:tplc="0409000F" w:tentative="1">
      <w:start w:val="1"/>
      <w:numFmt w:val="decimal"/>
      <w:lvlText w:val="%4."/>
      <w:lvlJc w:val="left"/>
      <w:pPr>
        <w:ind w:left="1720" w:hanging="400"/>
      </w:pPr>
    </w:lvl>
    <w:lvl w:ilvl="4" w:tplc="04090019" w:tentative="1">
      <w:start w:val="1"/>
      <w:numFmt w:val="upperLetter"/>
      <w:lvlText w:val="%5."/>
      <w:lvlJc w:val="left"/>
      <w:pPr>
        <w:ind w:left="2120" w:hanging="400"/>
      </w:pPr>
    </w:lvl>
    <w:lvl w:ilvl="5" w:tplc="0409001B" w:tentative="1">
      <w:start w:val="1"/>
      <w:numFmt w:val="lowerRoman"/>
      <w:lvlText w:val="%6."/>
      <w:lvlJc w:val="right"/>
      <w:pPr>
        <w:ind w:left="2520" w:hanging="400"/>
      </w:pPr>
    </w:lvl>
    <w:lvl w:ilvl="6" w:tplc="0409000F" w:tentative="1">
      <w:start w:val="1"/>
      <w:numFmt w:val="decimal"/>
      <w:lvlText w:val="%7."/>
      <w:lvlJc w:val="left"/>
      <w:pPr>
        <w:ind w:left="2920" w:hanging="400"/>
      </w:pPr>
    </w:lvl>
    <w:lvl w:ilvl="7" w:tplc="04090019" w:tentative="1">
      <w:start w:val="1"/>
      <w:numFmt w:val="upperLetter"/>
      <w:lvlText w:val="%8."/>
      <w:lvlJc w:val="left"/>
      <w:pPr>
        <w:ind w:left="3320" w:hanging="400"/>
      </w:pPr>
    </w:lvl>
    <w:lvl w:ilvl="8" w:tplc="0409001B" w:tentative="1">
      <w:start w:val="1"/>
      <w:numFmt w:val="lowerRoman"/>
      <w:lvlText w:val="%9."/>
      <w:lvlJc w:val="right"/>
      <w:pPr>
        <w:ind w:left="3720" w:hanging="400"/>
      </w:pPr>
    </w:lvl>
  </w:abstractNum>
  <w:abstractNum w:abstractNumId="11">
    <w:nsid w:val="7E27631D"/>
    <w:multiLevelType w:val="hybridMultilevel"/>
    <w:tmpl w:val="1F1E2AD6"/>
    <w:lvl w:ilvl="0" w:tplc="5A8AD440">
      <w:start w:val="5"/>
      <w:numFmt w:val="bullet"/>
      <w:lvlText w:val=""/>
      <w:lvlJc w:val="left"/>
      <w:pPr>
        <w:ind w:left="760" w:hanging="360"/>
      </w:pPr>
      <w:rPr>
        <w:rFonts w:ascii="Wingdings" w:eastAsia="Batang"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6"/>
  </w:num>
  <w:num w:numId="2">
    <w:abstractNumId w:val="8"/>
  </w:num>
  <w:num w:numId="3">
    <w:abstractNumId w:val="4"/>
  </w:num>
  <w:num w:numId="4">
    <w:abstractNumId w:val="11"/>
  </w:num>
  <w:num w:numId="5">
    <w:abstractNumId w:val="2"/>
  </w:num>
  <w:num w:numId="6">
    <w:abstractNumId w:val="9"/>
  </w:num>
  <w:num w:numId="7">
    <w:abstractNumId w:val="1"/>
  </w:num>
  <w:num w:numId="8">
    <w:abstractNumId w:val="7"/>
  </w:num>
  <w:num w:numId="9">
    <w:abstractNumId w:val="3"/>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01656A"/>
    <w:rsid w:val="0001656A"/>
    <w:rsid w:val="00016590"/>
    <w:rsid w:val="00031D66"/>
    <w:rsid w:val="00047087"/>
    <w:rsid w:val="00055452"/>
    <w:rsid w:val="000B5538"/>
    <w:rsid w:val="000C00C2"/>
    <w:rsid w:val="000E7191"/>
    <w:rsid w:val="001821D2"/>
    <w:rsid w:val="001C5C80"/>
    <w:rsid w:val="00236114"/>
    <w:rsid w:val="00245CFD"/>
    <w:rsid w:val="00251D40"/>
    <w:rsid w:val="003D3BC9"/>
    <w:rsid w:val="003E3179"/>
    <w:rsid w:val="003E7541"/>
    <w:rsid w:val="00416995"/>
    <w:rsid w:val="00472891"/>
    <w:rsid w:val="00474796"/>
    <w:rsid w:val="00487CE6"/>
    <w:rsid w:val="004A4AFD"/>
    <w:rsid w:val="004C5B77"/>
    <w:rsid w:val="004D6C1E"/>
    <w:rsid w:val="005102B9"/>
    <w:rsid w:val="0053658E"/>
    <w:rsid w:val="0054711C"/>
    <w:rsid w:val="005823B3"/>
    <w:rsid w:val="005B0D03"/>
    <w:rsid w:val="00624FF9"/>
    <w:rsid w:val="00631B75"/>
    <w:rsid w:val="00671460"/>
    <w:rsid w:val="006B2B79"/>
    <w:rsid w:val="006C0798"/>
    <w:rsid w:val="007251E5"/>
    <w:rsid w:val="007661BF"/>
    <w:rsid w:val="007754DF"/>
    <w:rsid w:val="007A5602"/>
    <w:rsid w:val="007C6B79"/>
    <w:rsid w:val="007D0774"/>
    <w:rsid w:val="007D123E"/>
    <w:rsid w:val="00873929"/>
    <w:rsid w:val="008A63A4"/>
    <w:rsid w:val="008D5E36"/>
    <w:rsid w:val="008F0A01"/>
    <w:rsid w:val="00902911"/>
    <w:rsid w:val="00930390"/>
    <w:rsid w:val="00947CBA"/>
    <w:rsid w:val="00966B43"/>
    <w:rsid w:val="009A7754"/>
    <w:rsid w:val="00A32717"/>
    <w:rsid w:val="00A64B36"/>
    <w:rsid w:val="00A8460F"/>
    <w:rsid w:val="00A9125D"/>
    <w:rsid w:val="00AA0E9C"/>
    <w:rsid w:val="00AA1AFE"/>
    <w:rsid w:val="00AD712E"/>
    <w:rsid w:val="00AE2FD8"/>
    <w:rsid w:val="00AF7538"/>
    <w:rsid w:val="00B103A8"/>
    <w:rsid w:val="00B81449"/>
    <w:rsid w:val="00BA0840"/>
    <w:rsid w:val="00BA3F4C"/>
    <w:rsid w:val="00BB7153"/>
    <w:rsid w:val="00BD68EF"/>
    <w:rsid w:val="00BE327F"/>
    <w:rsid w:val="00C00610"/>
    <w:rsid w:val="00C613B5"/>
    <w:rsid w:val="00C7150C"/>
    <w:rsid w:val="00C92135"/>
    <w:rsid w:val="00CD4B38"/>
    <w:rsid w:val="00D120D8"/>
    <w:rsid w:val="00D43DE6"/>
    <w:rsid w:val="00D55052"/>
    <w:rsid w:val="00D85AF4"/>
    <w:rsid w:val="00DA6163"/>
    <w:rsid w:val="00DB5E85"/>
    <w:rsid w:val="00DC6B23"/>
    <w:rsid w:val="00DD401F"/>
    <w:rsid w:val="00E3783E"/>
    <w:rsid w:val="00E65063"/>
    <w:rsid w:val="00E910E7"/>
    <w:rsid w:val="00EB3FF5"/>
    <w:rsid w:val="00F07100"/>
    <w:rsid w:val="00F26570"/>
    <w:rsid w:val="00F332FA"/>
    <w:rsid w:val="00F55036"/>
    <w:rsid w:val="00FB0DFE"/>
    <w:rsid w:val="00FD0D6B"/>
    <w:rsid w:val="00FE768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spacing w:after="0" w:line="240" w:lineRule="auto"/>
    </w:pPr>
    <w:rPr>
      <w:rFonts w:ascii="Batang" w:eastAsia="Batang" w:hAnsi="Times New Roman" w:cs="Times New Roman"/>
      <w:szCs w:val="24"/>
    </w:rPr>
  </w:style>
  <w:style w:type="paragraph" w:styleId="1">
    <w:name w:val="heading 1"/>
    <w:basedOn w:val="a"/>
    <w:link w:val="1Char"/>
    <w:uiPriority w:val="9"/>
    <w:qFormat/>
    <w:pPr>
      <w:widowControl/>
      <w:wordWrap/>
      <w:autoSpaceDE/>
      <w:autoSpaceDN/>
      <w:spacing w:before="100" w:beforeAutospacing="1" w:after="100" w:afterAutospacing="1" w:line="264" w:lineRule="atLeast"/>
      <w:jc w:val="left"/>
      <w:outlineLvl w:val="0"/>
    </w:pPr>
    <w:rPr>
      <w:rFonts w:ascii="Gulim" w:eastAsia="Gulim" w:hAnsi="Gulim" w:cs="Gulim"/>
      <w:b/>
      <w:bCs/>
      <w:kern w:val="36"/>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Pr>
      <w:rFonts w:ascii="Gulim" w:eastAsia="Gulim" w:hAnsi="Gulim" w:cs="Gulim"/>
      <w:b/>
      <w:bCs/>
      <w:kern w:val="36"/>
      <w:sz w:val="36"/>
      <w:szCs w:val="36"/>
    </w:rPr>
  </w:style>
  <w:style w:type="paragraph" w:styleId="a3">
    <w:name w:val="header"/>
    <w:basedOn w:val="a"/>
    <w:link w:val="Char"/>
    <w:pPr>
      <w:tabs>
        <w:tab w:val="center" w:pos="4513"/>
        <w:tab w:val="right" w:pos="9026"/>
      </w:tabs>
      <w:snapToGrid w:val="0"/>
    </w:pPr>
  </w:style>
  <w:style w:type="character" w:customStyle="1" w:styleId="Char">
    <w:name w:val="页眉 Char"/>
    <w:basedOn w:val="a0"/>
    <w:link w:val="a3"/>
    <w:rPr>
      <w:rFonts w:ascii="Batang" w:eastAsia="Batang" w:hAnsi="Times New Roman" w:cs="Times New Roman"/>
      <w:szCs w:val="24"/>
    </w:rPr>
  </w:style>
  <w:style w:type="paragraph" w:styleId="a4">
    <w:name w:val="footer"/>
    <w:basedOn w:val="a"/>
    <w:link w:val="Char0"/>
    <w:pPr>
      <w:tabs>
        <w:tab w:val="center" w:pos="4513"/>
        <w:tab w:val="right" w:pos="9026"/>
      </w:tabs>
      <w:snapToGrid w:val="0"/>
    </w:pPr>
  </w:style>
  <w:style w:type="character" w:customStyle="1" w:styleId="Char0">
    <w:name w:val="页脚 Char"/>
    <w:basedOn w:val="a0"/>
    <w:link w:val="a4"/>
    <w:rPr>
      <w:rFonts w:ascii="Batang" w:eastAsia="Batang" w:hAnsi="Times New Roman" w:cs="Times New Roman"/>
      <w:szCs w:val="24"/>
    </w:rPr>
  </w:style>
  <w:style w:type="paragraph" w:styleId="a5">
    <w:name w:val="List Paragraph"/>
    <w:basedOn w:val="a"/>
    <w:uiPriority w:val="34"/>
    <w:qFormat/>
    <w:pPr>
      <w:ind w:leftChars="400" w:left="800"/>
    </w:pPr>
  </w:style>
  <w:style w:type="character" w:styleId="a6">
    <w:name w:val="Hyperlink"/>
    <w:basedOn w:val="a0"/>
    <w:uiPriority w:val="99"/>
    <w:unhideWhenUsed/>
    <w:rPr>
      <w:color w:val="0000FF"/>
      <w:u w:val="single"/>
    </w:rPr>
  </w:style>
  <w:style w:type="paragraph" w:customStyle="1" w:styleId="citation">
    <w:name w:val="citation"/>
    <w:basedOn w:val="a"/>
    <w:pPr>
      <w:widowControl/>
      <w:wordWrap/>
      <w:autoSpaceDE/>
      <w:autoSpaceDN/>
      <w:spacing w:before="100" w:beforeAutospacing="1" w:after="100" w:afterAutospacing="1"/>
      <w:jc w:val="left"/>
    </w:pPr>
    <w:rPr>
      <w:rFonts w:ascii="Gulim" w:eastAsia="Gulim" w:hAnsi="Gulim" w:cs="Gulim"/>
      <w:kern w:val="0"/>
      <w:sz w:val="24"/>
    </w:rPr>
  </w:style>
  <w:style w:type="paragraph" w:customStyle="1" w:styleId="authlist">
    <w:name w:val="auth_list"/>
    <w:basedOn w:val="a"/>
    <w:pPr>
      <w:widowControl/>
      <w:wordWrap/>
      <w:autoSpaceDE/>
      <w:autoSpaceDN/>
      <w:spacing w:before="100" w:beforeAutospacing="1" w:after="100" w:afterAutospacing="1"/>
      <w:jc w:val="left"/>
    </w:pPr>
    <w:rPr>
      <w:rFonts w:ascii="Gulim" w:eastAsia="Gulim" w:hAnsi="Gulim" w:cs="Gulim"/>
      <w:kern w:val="0"/>
      <w:sz w:val="24"/>
    </w:rPr>
  </w:style>
  <w:style w:type="paragraph" w:styleId="a7">
    <w:name w:val="Balloon Text"/>
    <w:basedOn w:val="a"/>
    <w:link w:val="Char1"/>
    <w:rPr>
      <w:rFonts w:ascii="Tahoma" w:eastAsiaTheme="majorEastAsia" w:hAnsi="Tahoma" w:cstheme="majorBidi"/>
      <w:sz w:val="16"/>
      <w:szCs w:val="18"/>
    </w:rPr>
  </w:style>
  <w:style w:type="character" w:customStyle="1" w:styleId="Char1">
    <w:name w:val="批注框文本 Char"/>
    <w:basedOn w:val="a0"/>
    <w:link w:val="a7"/>
    <w:rPr>
      <w:rFonts w:ascii="Tahoma" w:eastAsiaTheme="majorEastAsia" w:hAnsi="Tahoma" w:cstheme="majorBidi"/>
      <w:sz w:val="16"/>
      <w:szCs w:val="18"/>
    </w:rPr>
  </w:style>
  <w:style w:type="paragraph" w:customStyle="1" w:styleId="a8">
    <w:name w:val="바탕글"/>
    <w:basedOn w:val="a"/>
    <w:pPr>
      <w:widowControl/>
      <w:wordWrap/>
      <w:autoSpaceDE/>
      <w:autoSpaceDN/>
      <w:snapToGrid w:val="0"/>
      <w:spacing w:line="384" w:lineRule="auto"/>
    </w:pPr>
    <w:rPr>
      <w:rFonts w:hAnsi="Batang" w:cs="Gulim"/>
      <w:color w:val="000000"/>
      <w:kern w:val="0"/>
      <w:szCs w:val="20"/>
    </w:rPr>
  </w:style>
  <w:style w:type="character" w:customStyle="1" w:styleId="element-citation">
    <w:name w:val="element-citation"/>
    <w:basedOn w:val="a0"/>
  </w:style>
  <w:style w:type="character" w:customStyle="1" w:styleId="ref-journal1">
    <w:name w:val="ref-journal1"/>
    <w:basedOn w:val="a0"/>
    <w:rPr>
      <w:i/>
      <w:iCs/>
    </w:rPr>
  </w:style>
  <w:style w:type="character" w:customStyle="1" w:styleId="ref-vol">
    <w:name w:val="ref-vol"/>
    <w:basedOn w:val="a0"/>
  </w:style>
  <w:style w:type="table" w:styleId="a9">
    <w:name w:val="Table Grid"/>
    <w:basedOn w:val="a1"/>
    <w:uiPriority w:val="59"/>
    <w:pPr>
      <w:spacing w:after="0" w:line="240" w:lineRule="auto"/>
      <w:jc w:val="left"/>
    </w:pPr>
    <w:rPr>
      <w:rFonts w:ascii="Times New Roman" w:eastAsia="Batang" w:hAnsi="Times New Roman" w:cs="Times New Roman"/>
      <w:kern w:val="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name w:val="aff"/>
    <w:basedOn w:val="a"/>
    <w:pPr>
      <w:widowControl/>
      <w:wordWrap/>
      <w:autoSpaceDE/>
      <w:autoSpaceDN/>
      <w:spacing w:before="100" w:beforeAutospacing="1" w:after="100" w:afterAutospacing="1"/>
      <w:jc w:val="left"/>
    </w:pPr>
    <w:rPr>
      <w:rFonts w:ascii="Gulim" w:eastAsia="Gulim" w:hAnsi="Gulim" w:cs="Gulim"/>
      <w:kern w:val="0"/>
      <w:sz w:val="24"/>
    </w:rPr>
  </w:style>
  <w:style w:type="character" w:styleId="aa">
    <w:name w:val="annotation reference"/>
    <w:basedOn w:val="a0"/>
    <w:rPr>
      <w:sz w:val="18"/>
      <w:szCs w:val="18"/>
    </w:rPr>
  </w:style>
  <w:style w:type="paragraph" w:styleId="ab">
    <w:name w:val="annotation text"/>
    <w:basedOn w:val="a"/>
    <w:link w:val="Char2"/>
    <w:uiPriority w:val="99"/>
    <w:pPr>
      <w:jc w:val="left"/>
    </w:pPr>
    <w:rPr>
      <w:rFonts w:ascii="Tahoma" w:hAnsi="Tahoma"/>
      <w:sz w:val="16"/>
    </w:rPr>
  </w:style>
  <w:style w:type="character" w:customStyle="1" w:styleId="Char2">
    <w:name w:val="批注文字 Char"/>
    <w:basedOn w:val="a0"/>
    <w:link w:val="ab"/>
    <w:rPr>
      <w:rFonts w:ascii="Tahoma" w:eastAsia="Batang" w:hAnsi="Tahoma" w:cs="Times New Roman"/>
      <w:sz w:val="16"/>
      <w:szCs w:val="24"/>
    </w:rPr>
  </w:style>
  <w:style w:type="paragraph" w:styleId="ac">
    <w:name w:val="annotation subject"/>
    <w:basedOn w:val="ab"/>
    <w:next w:val="ab"/>
    <w:link w:val="Char3"/>
    <w:rPr>
      <w:b/>
      <w:bCs/>
    </w:rPr>
  </w:style>
  <w:style w:type="character" w:customStyle="1" w:styleId="Char3">
    <w:name w:val="批注主题 Char"/>
    <w:basedOn w:val="Char2"/>
    <w:link w:val="ac"/>
    <w:rPr>
      <w:rFonts w:ascii="Batang" w:eastAsia="Batang" w:hAnsi="Times New Roman" w:cs="Times New Roman"/>
      <w:b/>
      <w:bCs/>
      <w:sz w:val="16"/>
      <w:szCs w:val="24"/>
    </w:rPr>
  </w:style>
  <w:style w:type="paragraph" w:styleId="ad">
    <w:name w:val="Normal (Web)"/>
    <w:basedOn w:val="a"/>
    <w:uiPriority w:val="99"/>
    <w:unhideWhenUsed/>
    <w:pPr>
      <w:widowControl/>
      <w:wordWrap/>
      <w:autoSpaceDE/>
      <w:autoSpaceDN/>
      <w:spacing w:before="100" w:beforeAutospacing="1" w:after="100" w:afterAutospacing="1"/>
      <w:jc w:val="left"/>
    </w:pPr>
    <w:rPr>
      <w:rFonts w:ascii="Gulim" w:eastAsia="Gulim" w:hAnsi="Gulim" w:cs="Gulim"/>
      <w:kern w:val="0"/>
      <w:sz w:val="24"/>
    </w:rPr>
  </w:style>
  <w:style w:type="character" w:styleId="ae">
    <w:name w:val="Strong"/>
    <w:basedOn w:val="a0"/>
    <w:uiPriority w:val="22"/>
    <w:qFormat/>
    <w:rPr>
      <w:b/>
      <w:bCs/>
    </w:rPr>
  </w:style>
  <w:style w:type="paragraph" w:customStyle="1" w:styleId="EndNoteBibliographyTitle">
    <w:name w:val="EndNote Bibliography Title"/>
    <w:basedOn w:val="a"/>
    <w:link w:val="EndNoteBibliographyTitleChar"/>
    <w:pPr>
      <w:jc w:val="center"/>
    </w:pPr>
    <w:rPr>
      <w:rFonts w:hAnsi="Batang"/>
      <w:noProof/>
    </w:rPr>
  </w:style>
  <w:style w:type="character" w:customStyle="1" w:styleId="EndNoteBibliographyTitleChar">
    <w:name w:val="EndNote Bibliography Title Char"/>
    <w:basedOn w:val="a0"/>
    <w:link w:val="EndNoteBibliographyTitle"/>
    <w:rPr>
      <w:rFonts w:ascii="Batang" w:eastAsia="Batang" w:hAnsi="Batang" w:cs="Times New Roman"/>
      <w:noProof/>
      <w:szCs w:val="24"/>
    </w:rPr>
  </w:style>
  <w:style w:type="paragraph" w:customStyle="1" w:styleId="EndNoteBibliography">
    <w:name w:val="EndNote Bibliography"/>
    <w:basedOn w:val="a"/>
    <w:link w:val="EndNoteBibliographyChar"/>
    <w:pPr>
      <w:jc w:val="left"/>
    </w:pPr>
    <w:rPr>
      <w:rFonts w:hAnsi="Batang"/>
      <w:noProof/>
    </w:rPr>
  </w:style>
  <w:style w:type="character" w:customStyle="1" w:styleId="EndNoteBibliographyChar">
    <w:name w:val="EndNote Bibliography Char"/>
    <w:basedOn w:val="a0"/>
    <w:link w:val="EndNoteBibliography"/>
    <w:rPr>
      <w:rFonts w:ascii="Batang" w:eastAsia="Batang" w:hAnsi="Batang" w:cs="Times New Roman"/>
      <w:noProof/>
      <w:szCs w:val="24"/>
    </w:rPr>
  </w:style>
  <w:style w:type="paragraph" w:styleId="af">
    <w:name w:val="Revision"/>
    <w:hidden/>
    <w:uiPriority w:val="99"/>
    <w:semiHidden/>
    <w:pPr>
      <w:spacing w:after="0" w:line="240" w:lineRule="auto"/>
      <w:jc w:val="left"/>
    </w:pPr>
    <w:rPr>
      <w:rFonts w:ascii="Batang" w:eastAsia="Batang" w:hAnsi="Times New Roman" w:cs="Times New Roman"/>
      <w:szCs w:val="24"/>
    </w:rPr>
  </w:style>
  <w:style w:type="paragraph" w:customStyle="1" w:styleId="p0">
    <w:name w:val="p0"/>
    <w:basedOn w:val="a"/>
    <w:rsid w:val="00F07100"/>
    <w:pPr>
      <w:widowControl/>
      <w:wordWrap/>
      <w:autoSpaceDE/>
      <w:autoSpaceDN/>
      <w:spacing w:line="240" w:lineRule="atLeast"/>
      <w:jc w:val="left"/>
    </w:pPr>
    <w:rPr>
      <w:rFonts w:ascii="Century" w:eastAsia="宋体" w:hAnsi="Century" w:cs="宋体"/>
      <w:kern w:val="0"/>
      <w:sz w:val="21"/>
      <w:szCs w:val="21"/>
      <w:lang w:eastAsia="zh-CN"/>
    </w:rPr>
  </w:style>
  <w:style w:type="character" w:customStyle="1" w:styleId="Char10">
    <w:name w:val="批注文字 Char1"/>
    <w:semiHidden/>
    <w:rsid w:val="00AF7538"/>
    <w:rPr>
      <w:rFonts w:eastAsia="宋体"/>
      <w:kern w:val="2"/>
      <w:sz w:val="21"/>
      <w:szCs w:val="24"/>
      <w:lang w:val="en-US" w:eastAsia="zh-CN"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spacing w:after="0" w:line="240" w:lineRule="auto"/>
    </w:pPr>
    <w:rPr>
      <w:rFonts w:ascii="Batang" w:eastAsia="Batang" w:hAnsi="Times New Roman" w:cs="Times New Roman"/>
      <w:szCs w:val="24"/>
    </w:rPr>
  </w:style>
  <w:style w:type="paragraph" w:styleId="1">
    <w:name w:val="heading 1"/>
    <w:basedOn w:val="a"/>
    <w:link w:val="1Char"/>
    <w:uiPriority w:val="9"/>
    <w:qFormat/>
    <w:pPr>
      <w:widowControl/>
      <w:wordWrap/>
      <w:autoSpaceDE/>
      <w:autoSpaceDN/>
      <w:spacing w:before="100" w:beforeAutospacing="1" w:after="100" w:afterAutospacing="1" w:line="264" w:lineRule="atLeast"/>
      <w:jc w:val="left"/>
      <w:outlineLvl w:val="0"/>
    </w:pPr>
    <w:rPr>
      <w:rFonts w:ascii="Gulim" w:eastAsia="Gulim" w:hAnsi="Gulim" w:cs="Gulim"/>
      <w:b/>
      <w:bCs/>
      <w:kern w:val="36"/>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Pr>
      <w:rFonts w:ascii="Gulim" w:eastAsia="Gulim" w:hAnsi="Gulim" w:cs="Gulim"/>
      <w:b/>
      <w:bCs/>
      <w:kern w:val="36"/>
      <w:sz w:val="36"/>
      <w:szCs w:val="36"/>
    </w:rPr>
  </w:style>
  <w:style w:type="paragraph" w:styleId="a3">
    <w:name w:val="header"/>
    <w:basedOn w:val="a"/>
    <w:link w:val="Char"/>
    <w:pPr>
      <w:tabs>
        <w:tab w:val="center" w:pos="4513"/>
        <w:tab w:val="right" w:pos="9026"/>
      </w:tabs>
      <w:snapToGrid w:val="0"/>
    </w:pPr>
  </w:style>
  <w:style w:type="character" w:customStyle="1" w:styleId="Char">
    <w:name w:val="页眉 Char"/>
    <w:basedOn w:val="a0"/>
    <w:link w:val="a3"/>
    <w:rPr>
      <w:rFonts w:ascii="Batang" w:eastAsia="Batang" w:hAnsi="Times New Roman" w:cs="Times New Roman"/>
      <w:szCs w:val="24"/>
    </w:rPr>
  </w:style>
  <w:style w:type="paragraph" w:styleId="a4">
    <w:name w:val="footer"/>
    <w:basedOn w:val="a"/>
    <w:link w:val="Char0"/>
    <w:pPr>
      <w:tabs>
        <w:tab w:val="center" w:pos="4513"/>
        <w:tab w:val="right" w:pos="9026"/>
      </w:tabs>
      <w:snapToGrid w:val="0"/>
    </w:pPr>
  </w:style>
  <w:style w:type="character" w:customStyle="1" w:styleId="Char0">
    <w:name w:val="页脚 Char"/>
    <w:basedOn w:val="a0"/>
    <w:link w:val="a4"/>
    <w:rPr>
      <w:rFonts w:ascii="Batang" w:eastAsia="Batang" w:hAnsi="Times New Roman" w:cs="Times New Roman"/>
      <w:szCs w:val="24"/>
    </w:rPr>
  </w:style>
  <w:style w:type="paragraph" w:styleId="a5">
    <w:name w:val="List Paragraph"/>
    <w:basedOn w:val="a"/>
    <w:uiPriority w:val="34"/>
    <w:qFormat/>
    <w:pPr>
      <w:ind w:leftChars="400" w:left="800"/>
    </w:pPr>
  </w:style>
  <w:style w:type="character" w:styleId="a6">
    <w:name w:val="Hyperlink"/>
    <w:basedOn w:val="a0"/>
    <w:uiPriority w:val="99"/>
    <w:unhideWhenUsed/>
    <w:rPr>
      <w:color w:val="0000FF"/>
      <w:u w:val="single"/>
    </w:rPr>
  </w:style>
  <w:style w:type="paragraph" w:customStyle="1" w:styleId="citation">
    <w:name w:val="citation"/>
    <w:basedOn w:val="a"/>
    <w:pPr>
      <w:widowControl/>
      <w:wordWrap/>
      <w:autoSpaceDE/>
      <w:autoSpaceDN/>
      <w:spacing w:before="100" w:beforeAutospacing="1" w:after="100" w:afterAutospacing="1"/>
      <w:jc w:val="left"/>
    </w:pPr>
    <w:rPr>
      <w:rFonts w:ascii="Gulim" w:eastAsia="Gulim" w:hAnsi="Gulim" w:cs="Gulim"/>
      <w:kern w:val="0"/>
      <w:sz w:val="24"/>
    </w:rPr>
  </w:style>
  <w:style w:type="paragraph" w:customStyle="1" w:styleId="authlist">
    <w:name w:val="auth_list"/>
    <w:basedOn w:val="a"/>
    <w:pPr>
      <w:widowControl/>
      <w:wordWrap/>
      <w:autoSpaceDE/>
      <w:autoSpaceDN/>
      <w:spacing w:before="100" w:beforeAutospacing="1" w:after="100" w:afterAutospacing="1"/>
      <w:jc w:val="left"/>
    </w:pPr>
    <w:rPr>
      <w:rFonts w:ascii="Gulim" w:eastAsia="Gulim" w:hAnsi="Gulim" w:cs="Gulim"/>
      <w:kern w:val="0"/>
      <w:sz w:val="24"/>
    </w:rPr>
  </w:style>
  <w:style w:type="paragraph" w:styleId="a7">
    <w:name w:val="Balloon Text"/>
    <w:basedOn w:val="a"/>
    <w:link w:val="Char1"/>
    <w:rPr>
      <w:rFonts w:ascii="Tahoma" w:eastAsiaTheme="majorEastAsia" w:hAnsi="Tahoma" w:cstheme="majorBidi"/>
      <w:sz w:val="16"/>
      <w:szCs w:val="18"/>
    </w:rPr>
  </w:style>
  <w:style w:type="character" w:customStyle="1" w:styleId="Char1">
    <w:name w:val="批注框文本 Char"/>
    <w:basedOn w:val="a0"/>
    <w:link w:val="a7"/>
    <w:rPr>
      <w:rFonts w:ascii="Tahoma" w:eastAsiaTheme="majorEastAsia" w:hAnsi="Tahoma" w:cstheme="majorBidi"/>
      <w:sz w:val="16"/>
      <w:szCs w:val="18"/>
    </w:rPr>
  </w:style>
  <w:style w:type="paragraph" w:customStyle="1" w:styleId="a8">
    <w:name w:val="바탕글"/>
    <w:basedOn w:val="a"/>
    <w:pPr>
      <w:widowControl/>
      <w:wordWrap/>
      <w:autoSpaceDE/>
      <w:autoSpaceDN/>
      <w:snapToGrid w:val="0"/>
      <w:spacing w:line="384" w:lineRule="auto"/>
    </w:pPr>
    <w:rPr>
      <w:rFonts w:hAnsi="Batang" w:cs="Gulim"/>
      <w:color w:val="000000"/>
      <w:kern w:val="0"/>
      <w:szCs w:val="20"/>
    </w:rPr>
  </w:style>
  <w:style w:type="character" w:customStyle="1" w:styleId="element-citation">
    <w:name w:val="element-citation"/>
    <w:basedOn w:val="a0"/>
  </w:style>
  <w:style w:type="character" w:customStyle="1" w:styleId="ref-journal1">
    <w:name w:val="ref-journal1"/>
    <w:basedOn w:val="a0"/>
    <w:rPr>
      <w:i/>
      <w:iCs/>
    </w:rPr>
  </w:style>
  <w:style w:type="character" w:customStyle="1" w:styleId="ref-vol">
    <w:name w:val="ref-vol"/>
    <w:basedOn w:val="a0"/>
  </w:style>
  <w:style w:type="table" w:styleId="a9">
    <w:name w:val="Table Grid"/>
    <w:basedOn w:val="a1"/>
    <w:uiPriority w:val="59"/>
    <w:pPr>
      <w:spacing w:after="0" w:line="240" w:lineRule="auto"/>
      <w:jc w:val="left"/>
    </w:pPr>
    <w:rPr>
      <w:rFonts w:ascii="Times New Roman" w:eastAsia="Batang" w:hAnsi="Times New Roman" w:cs="Times New Roman"/>
      <w:kern w:val="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name w:val="aff"/>
    <w:basedOn w:val="a"/>
    <w:pPr>
      <w:widowControl/>
      <w:wordWrap/>
      <w:autoSpaceDE/>
      <w:autoSpaceDN/>
      <w:spacing w:before="100" w:beforeAutospacing="1" w:after="100" w:afterAutospacing="1"/>
      <w:jc w:val="left"/>
    </w:pPr>
    <w:rPr>
      <w:rFonts w:ascii="Gulim" w:eastAsia="Gulim" w:hAnsi="Gulim" w:cs="Gulim"/>
      <w:kern w:val="0"/>
      <w:sz w:val="24"/>
    </w:rPr>
  </w:style>
  <w:style w:type="character" w:styleId="aa">
    <w:name w:val="annotation reference"/>
    <w:basedOn w:val="a0"/>
    <w:rPr>
      <w:sz w:val="18"/>
      <w:szCs w:val="18"/>
    </w:rPr>
  </w:style>
  <w:style w:type="paragraph" w:styleId="ab">
    <w:name w:val="annotation text"/>
    <w:basedOn w:val="a"/>
    <w:link w:val="Char2"/>
    <w:uiPriority w:val="99"/>
    <w:pPr>
      <w:jc w:val="left"/>
    </w:pPr>
    <w:rPr>
      <w:rFonts w:ascii="Tahoma" w:hAnsi="Tahoma"/>
      <w:sz w:val="16"/>
    </w:rPr>
  </w:style>
  <w:style w:type="character" w:customStyle="1" w:styleId="Char2">
    <w:name w:val="批注文字 Char"/>
    <w:basedOn w:val="a0"/>
    <w:link w:val="ab"/>
    <w:rPr>
      <w:rFonts w:ascii="Tahoma" w:eastAsia="Batang" w:hAnsi="Tahoma" w:cs="Times New Roman"/>
      <w:sz w:val="16"/>
      <w:szCs w:val="24"/>
    </w:rPr>
  </w:style>
  <w:style w:type="paragraph" w:styleId="ac">
    <w:name w:val="annotation subject"/>
    <w:basedOn w:val="ab"/>
    <w:next w:val="ab"/>
    <w:link w:val="Char3"/>
    <w:rPr>
      <w:b/>
      <w:bCs/>
    </w:rPr>
  </w:style>
  <w:style w:type="character" w:customStyle="1" w:styleId="Char3">
    <w:name w:val="批注主题 Char"/>
    <w:basedOn w:val="Char2"/>
    <w:link w:val="ac"/>
    <w:rPr>
      <w:rFonts w:ascii="Batang" w:eastAsia="Batang" w:hAnsi="Times New Roman" w:cs="Times New Roman"/>
      <w:b/>
      <w:bCs/>
      <w:sz w:val="16"/>
      <w:szCs w:val="24"/>
    </w:rPr>
  </w:style>
  <w:style w:type="paragraph" w:styleId="ad">
    <w:name w:val="Normal (Web)"/>
    <w:basedOn w:val="a"/>
    <w:uiPriority w:val="99"/>
    <w:unhideWhenUsed/>
    <w:pPr>
      <w:widowControl/>
      <w:wordWrap/>
      <w:autoSpaceDE/>
      <w:autoSpaceDN/>
      <w:spacing w:before="100" w:beforeAutospacing="1" w:after="100" w:afterAutospacing="1"/>
      <w:jc w:val="left"/>
    </w:pPr>
    <w:rPr>
      <w:rFonts w:ascii="Gulim" w:eastAsia="Gulim" w:hAnsi="Gulim" w:cs="Gulim"/>
      <w:kern w:val="0"/>
      <w:sz w:val="24"/>
    </w:rPr>
  </w:style>
  <w:style w:type="character" w:styleId="ae">
    <w:name w:val="Strong"/>
    <w:basedOn w:val="a0"/>
    <w:uiPriority w:val="22"/>
    <w:qFormat/>
    <w:rPr>
      <w:b/>
      <w:bCs/>
    </w:rPr>
  </w:style>
  <w:style w:type="paragraph" w:customStyle="1" w:styleId="EndNoteBibliographyTitle">
    <w:name w:val="EndNote Bibliography Title"/>
    <w:basedOn w:val="a"/>
    <w:link w:val="EndNoteBibliographyTitleChar"/>
    <w:pPr>
      <w:jc w:val="center"/>
    </w:pPr>
    <w:rPr>
      <w:rFonts w:hAnsi="Batang"/>
      <w:noProof/>
    </w:rPr>
  </w:style>
  <w:style w:type="character" w:customStyle="1" w:styleId="EndNoteBibliographyTitleChar">
    <w:name w:val="EndNote Bibliography Title Char"/>
    <w:basedOn w:val="a0"/>
    <w:link w:val="EndNoteBibliographyTitle"/>
    <w:rPr>
      <w:rFonts w:ascii="Batang" w:eastAsia="Batang" w:hAnsi="Batang" w:cs="Times New Roman"/>
      <w:noProof/>
      <w:szCs w:val="24"/>
    </w:rPr>
  </w:style>
  <w:style w:type="paragraph" w:customStyle="1" w:styleId="EndNoteBibliography">
    <w:name w:val="EndNote Bibliography"/>
    <w:basedOn w:val="a"/>
    <w:link w:val="EndNoteBibliographyChar"/>
    <w:pPr>
      <w:jc w:val="left"/>
    </w:pPr>
    <w:rPr>
      <w:rFonts w:hAnsi="Batang"/>
      <w:noProof/>
    </w:rPr>
  </w:style>
  <w:style w:type="character" w:customStyle="1" w:styleId="EndNoteBibliographyChar">
    <w:name w:val="EndNote Bibliography Char"/>
    <w:basedOn w:val="a0"/>
    <w:link w:val="EndNoteBibliography"/>
    <w:rPr>
      <w:rFonts w:ascii="Batang" w:eastAsia="Batang" w:hAnsi="Batang" w:cs="Times New Roman"/>
      <w:noProof/>
      <w:szCs w:val="24"/>
    </w:rPr>
  </w:style>
  <w:style w:type="paragraph" w:styleId="af">
    <w:name w:val="Revision"/>
    <w:hidden/>
    <w:uiPriority w:val="99"/>
    <w:semiHidden/>
    <w:pPr>
      <w:spacing w:after="0" w:line="240" w:lineRule="auto"/>
      <w:jc w:val="left"/>
    </w:pPr>
    <w:rPr>
      <w:rFonts w:ascii="Batang" w:eastAsia="Batang" w:hAnsi="Times New Roman" w:cs="Times New Roman"/>
      <w:szCs w:val="24"/>
    </w:rPr>
  </w:style>
  <w:style w:type="paragraph" w:customStyle="1" w:styleId="p0">
    <w:name w:val="p0"/>
    <w:basedOn w:val="a"/>
    <w:rsid w:val="00F07100"/>
    <w:pPr>
      <w:widowControl/>
      <w:wordWrap/>
      <w:autoSpaceDE/>
      <w:autoSpaceDN/>
      <w:spacing w:line="240" w:lineRule="atLeast"/>
      <w:jc w:val="left"/>
    </w:pPr>
    <w:rPr>
      <w:rFonts w:ascii="Century" w:eastAsia="宋体" w:hAnsi="Century" w:cs="宋体"/>
      <w:kern w:val="0"/>
      <w:sz w:val="21"/>
      <w:szCs w:val="21"/>
      <w:lang w:eastAsia="zh-CN"/>
    </w:rPr>
  </w:style>
  <w:style w:type="character" w:customStyle="1" w:styleId="Char10">
    <w:name w:val="批注文字 Char1"/>
    <w:semiHidden/>
    <w:rsid w:val="00AF7538"/>
    <w:rPr>
      <w:rFonts w:eastAsia="宋体"/>
      <w:kern w:val="2"/>
      <w:sz w:val="21"/>
      <w:szCs w:val="24"/>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957521">
      <w:marLeft w:val="0"/>
      <w:marRight w:val="0"/>
      <w:marTop w:val="0"/>
      <w:marBottom w:val="0"/>
      <w:divBdr>
        <w:top w:val="none" w:sz="0" w:space="0" w:color="auto"/>
        <w:left w:val="none" w:sz="0" w:space="0" w:color="auto"/>
        <w:bottom w:val="none" w:sz="0" w:space="0" w:color="auto"/>
        <w:right w:val="none" w:sz="0" w:space="0" w:color="auto"/>
      </w:divBdr>
      <w:divsChild>
        <w:div w:id="1125856874">
          <w:marLeft w:val="0"/>
          <w:marRight w:val="0"/>
          <w:marTop w:val="0"/>
          <w:marBottom w:val="0"/>
          <w:divBdr>
            <w:top w:val="none" w:sz="0" w:space="0" w:color="auto"/>
            <w:left w:val="none" w:sz="0" w:space="0" w:color="auto"/>
            <w:bottom w:val="none" w:sz="0" w:space="0" w:color="auto"/>
            <w:right w:val="none" w:sz="0" w:space="0" w:color="auto"/>
          </w:divBdr>
        </w:div>
        <w:div w:id="325327852">
          <w:marLeft w:val="0"/>
          <w:marRight w:val="0"/>
          <w:marTop w:val="0"/>
          <w:marBottom w:val="0"/>
          <w:divBdr>
            <w:top w:val="none" w:sz="0" w:space="0" w:color="auto"/>
            <w:left w:val="none" w:sz="0" w:space="0" w:color="auto"/>
            <w:bottom w:val="none" w:sz="0" w:space="0" w:color="auto"/>
            <w:right w:val="none" w:sz="0" w:space="0" w:color="auto"/>
          </w:divBdr>
        </w:div>
        <w:div w:id="1020857983">
          <w:marLeft w:val="0"/>
          <w:marRight w:val="0"/>
          <w:marTop w:val="0"/>
          <w:marBottom w:val="0"/>
          <w:divBdr>
            <w:top w:val="none" w:sz="0" w:space="0" w:color="auto"/>
            <w:left w:val="none" w:sz="0" w:space="0" w:color="auto"/>
            <w:bottom w:val="none" w:sz="0" w:space="0" w:color="auto"/>
            <w:right w:val="none" w:sz="0" w:space="0" w:color="auto"/>
          </w:divBdr>
        </w:div>
        <w:div w:id="938487497">
          <w:marLeft w:val="0"/>
          <w:marRight w:val="0"/>
          <w:marTop w:val="0"/>
          <w:marBottom w:val="0"/>
          <w:divBdr>
            <w:top w:val="none" w:sz="0" w:space="0" w:color="auto"/>
            <w:left w:val="none" w:sz="0" w:space="0" w:color="auto"/>
            <w:bottom w:val="none" w:sz="0" w:space="0" w:color="auto"/>
            <w:right w:val="none" w:sz="0" w:space="0" w:color="auto"/>
          </w:divBdr>
        </w:div>
        <w:div w:id="2071341303">
          <w:marLeft w:val="0"/>
          <w:marRight w:val="0"/>
          <w:marTop w:val="0"/>
          <w:marBottom w:val="0"/>
          <w:divBdr>
            <w:top w:val="none" w:sz="0" w:space="0" w:color="auto"/>
            <w:left w:val="none" w:sz="0" w:space="0" w:color="auto"/>
            <w:bottom w:val="none" w:sz="0" w:space="0" w:color="auto"/>
            <w:right w:val="none" w:sz="0" w:space="0" w:color="auto"/>
          </w:divBdr>
        </w:div>
        <w:div w:id="698161667">
          <w:marLeft w:val="0"/>
          <w:marRight w:val="0"/>
          <w:marTop w:val="0"/>
          <w:marBottom w:val="0"/>
          <w:divBdr>
            <w:top w:val="none" w:sz="0" w:space="0" w:color="auto"/>
            <w:left w:val="none" w:sz="0" w:space="0" w:color="auto"/>
            <w:bottom w:val="none" w:sz="0" w:space="0" w:color="auto"/>
            <w:right w:val="none" w:sz="0" w:space="0" w:color="auto"/>
          </w:divBdr>
        </w:div>
        <w:div w:id="1934050292">
          <w:marLeft w:val="0"/>
          <w:marRight w:val="0"/>
          <w:marTop w:val="0"/>
          <w:marBottom w:val="0"/>
          <w:divBdr>
            <w:top w:val="none" w:sz="0" w:space="0" w:color="auto"/>
            <w:left w:val="none" w:sz="0" w:space="0" w:color="auto"/>
            <w:bottom w:val="none" w:sz="0" w:space="0" w:color="auto"/>
            <w:right w:val="none" w:sz="0" w:space="0" w:color="auto"/>
          </w:divBdr>
        </w:div>
        <w:div w:id="380447940">
          <w:marLeft w:val="0"/>
          <w:marRight w:val="0"/>
          <w:marTop w:val="0"/>
          <w:marBottom w:val="0"/>
          <w:divBdr>
            <w:top w:val="none" w:sz="0" w:space="0" w:color="auto"/>
            <w:left w:val="none" w:sz="0" w:space="0" w:color="auto"/>
            <w:bottom w:val="none" w:sz="0" w:space="0" w:color="auto"/>
            <w:right w:val="none" w:sz="0" w:space="0" w:color="auto"/>
          </w:divBdr>
        </w:div>
        <w:div w:id="1612085792">
          <w:marLeft w:val="0"/>
          <w:marRight w:val="0"/>
          <w:marTop w:val="0"/>
          <w:marBottom w:val="0"/>
          <w:divBdr>
            <w:top w:val="none" w:sz="0" w:space="0" w:color="auto"/>
            <w:left w:val="none" w:sz="0" w:space="0" w:color="auto"/>
            <w:bottom w:val="none" w:sz="0" w:space="0" w:color="auto"/>
            <w:right w:val="none" w:sz="0" w:space="0" w:color="auto"/>
          </w:divBdr>
        </w:div>
        <w:div w:id="1490099363">
          <w:marLeft w:val="0"/>
          <w:marRight w:val="0"/>
          <w:marTop w:val="0"/>
          <w:marBottom w:val="0"/>
          <w:divBdr>
            <w:top w:val="none" w:sz="0" w:space="0" w:color="auto"/>
            <w:left w:val="none" w:sz="0" w:space="0" w:color="auto"/>
            <w:bottom w:val="none" w:sz="0" w:space="0" w:color="auto"/>
            <w:right w:val="none" w:sz="0" w:space="0" w:color="auto"/>
          </w:divBdr>
        </w:div>
        <w:div w:id="792867793">
          <w:marLeft w:val="0"/>
          <w:marRight w:val="0"/>
          <w:marTop w:val="0"/>
          <w:marBottom w:val="0"/>
          <w:divBdr>
            <w:top w:val="none" w:sz="0" w:space="0" w:color="auto"/>
            <w:left w:val="none" w:sz="0" w:space="0" w:color="auto"/>
            <w:bottom w:val="none" w:sz="0" w:space="0" w:color="auto"/>
            <w:right w:val="none" w:sz="0" w:space="0" w:color="auto"/>
          </w:divBdr>
        </w:div>
        <w:div w:id="2070305979">
          <w:marLeft w:val="0"/>
          <w:marRight w:val="0"/>
          <w:marTop w:val="0"/>
          <w:marBottom w:val="0"/>
          <w:divBdr>
            <w:top w:val="none" w:sz="0" w:space="0" w:color="auto"/>
            <w:left w:val="none" w:sz="0" w:space="0" w:color="auto"/>
            <w:bottom w:val="none" w:sz="0" w:space="0" w:color="auto"/>
            <w:right w:val="none" w:sz="0" w:space="0" w:color="auto"/>
          </w:divBdr>
        </w:div>
        <w:div w:id="239944804">
          <w:marLeft w:val="0"/>
          <w:marRight w:val="0"/>
          <w:marTop w:val="0"/>
          <w:marBottom w:val="0"/>
          <w:divBdr>
            <w:top w:val="none" w:sz="0" w:space="0" w:color="auto"/>
            <w:left w:val="none" w:sz="0" w:space="0" w:color="auto"/>
            <w:bottom w:val="none" w:sz="0" w:space="0" w:color="auto"/>
            <w:right w:val="none" w:sz="0" w:space="0" w:color="auto"/>
          </w:divBdr>
        </w:div>
        <w:div w:id="1445424461">
          <w:marLeft w:val="0"/>
          <w:marRight w:val="0"/>
          <w:marTop w:val="0"/>
          <w:marBottom w:val="0"/>
          <w:divBdr>
            <w:top w:val="none" w:sz="0" w:space="0" w:color="auto"/>
            <w:left w:val="none" w:sz="0" w:space="0" w:color="auto"/>
            <w:bottom w:val="none" w:sz="0" w:space="0" w:color="auto"/>
            <w:right w:val="none" w:sz="0" w:space="0" w:color="auto"/>
          </w:divBdr>
        </w:div>
        <w:div w:id="1114326148">
          <w:marLeft w:val="0"/>
          <w:marRight w:val="0"/>
          <w:marTop w:val="0"/>
          <w:marBottom w:val="0"/>
          <w:divBdr>
            <w:top w:val="none" w:sz="0" w:space="0" w:color="auto"/>
            <w:left w:val="none" w:sz="0" w:space="0" w:color="auto"/>
            <w:bottom w:val="none" w:sz="0" w:space="0" w:color="auto"/>
            <w:right w:val="none" w:sz="0" w:space="0" w:color="auto"/>
          </w:divBdr>
        </w:div>
        <w:div w:id="631790195">
          <w:marLeft w:val="0"/>
          <w:marRight w:val="0"/>
          <w:marTop w:val="0"/>
          <w:marBottom w:val="0"/>
          <w:divBdr>
            <w:top w:val="none" w:sz="0" w:space="0" w:color="auto"/>
            <w:left w:val="none" w:sz="0" w:space="0" w:color="auto"/>
            <w:bottom w:val="none" w:sz="0" w:space="0" w:color="auto"/>
            <w:right w:val="none" w:sz="0" w:space="0" w:color="auto"/>
          </w:divBdr>
        </w:div>
        <w:div w:id="327169916">
          <w:marLeft w:val="0"/>
          <w:marRight w:val="0"/>
          <w:marTop w:val="0"/>
          <w:marBottom w:val="0"/>
          <w:divBdr>
            <w:top w:val="none" w:sz="0" w:space="0" w:color="auto"/>
            <w:left w:val="none" w:sz="0" w:space="0" w:color="auto"/>
            <w:bottom w:val="none" w:sz="0" w:space="0" w:color="auto"/>
            <w:right w:val="none" w:sz="0" w:space="0" w:color="auto"/>
          </w:divBdr>
        </w:div>
        <w:div w:id="727344422">
          <w:marLeft w:val="0"/>
          <w:marRight w:val="0"/>
          <w:marTop w:val="0"/>
          <w:marBottom w:val="0"/>
          <w:divBdr>
            <w:top w:val="none" w:sz="0" w:space="0" w:color="auto"/>
            <w:left w:val="none" w:sz="0" w:space="0" w:color="auto"/>
            <w:bottom w:val="none" w:sz="0" w:space="0" w:color="auto"/>
            <w:right w:val="none" w:sz="0" w:space="0" w:color="auto"/>
          </w:divBdr>
        </w:div>
        <w:div w:id="99490897">
          <w:marLeft w:val="0"/>
          <w:marRight w:val="0"/>
          <w:marTop w:val="0"/>
          <w:marBottom w:val="0"/>
          <w:divBdr>
            <w:top w:val="none" w:sz="0" w:space="0" w:color="auto"/>
            <w:left w:val="none" w:sz="0" w:space="0" w:color="auto"/>
            <w:bottom w:val="none" w:sz="0" w:space="0" w:color="auto"/>
            <w:right w:val="none" w:sz="0" w:space="0" w:color="auto"/>
          </w:divBdr>
        </w:div>
        <w:div w:id="1364473878">
          <w:marLeft w:val="0"/>
          <w:marRight w:val="0"/>
          <w:marTop w:val="0"/>
          <w:marBottom w:val="0"/>
          <w:divBdr>
            <w:top w:val="none" w:sz="0" w:space="0" w:color="auto"/>
            <w:left w:val="none" w:sz="0" w:space="0" w:color="auto"/>
            <w:bottom w:val="none" w:sz="0" w:space="0" w:color="auto"/>
            <w:right w:val="none" w:sz="0" w:space="0" w:color="auto"/>
          </w:divBdr>
        </w:div>
        <w:div w:id="927419996">
          <w:marLeft w:val="0"/>
          <w:marRight w:val="0"/>
          <w:marTop w:val="0"/>
          <w:marBottom w:val="0"/>
          <w:divBdr>
            <w:top w:val="none" w:sz="0" w:space="0" w:color="auto"/>
            <w:left w:val="none" w:sz="0" w:space="0" w:color="auto"/>
            <w:bottom w:val="none" w:sz="0" w:space="0" w:color="auto"/>
            <w:right w:val="none" w:sz="0" w:space="0" w:color="auto"/>
          </w:divBdr>
        </w:div>
        <w:div w:id="1041202737">
          <w:marLeft w:val="0"/>
          <w:marRight w:val="0"/>
          <w:marTop w:val="0"/>
          <w:marBottom w:val="0"/>
          <w:divBdr>
            <w:top w:val="none" w:sz="0" w:space="0" w:color="auto"/>
            <w:left w:val="none" w:sz="0" w:space="0" w:color="auto"/>
            <w:bottom w:val="none" w:sz="0" w:space="0" w:color="auto"/>
            <w:right w:val="none" w:sz="0" w:space="0" w:color="auto"/>
          </w:divBdr>
        </w:div>
        <w:div w:id="1396704468">
          <w:marLeft w:val="0"/>
          <w:marRight w:val="0"/>
          <w:marTop w:val="0"/>
          <w:marBottom w:val="0"/>
          <w:divBdr>
            <w:top w:val="none" w:sz="0" w:space="0" w:color="auto"/>
            <w:left w:val="none" w:sz="0" w:space="0" w:color="auto"/>
            <w:bottom w:val="none" w:sz="0" w:space="0" w:color="auto"/>
            <w:right w:val="none" w:sz="0" w:space="0" w:color="auto"/>
          </w:divBdr>
        </w:div>
        <w:div w:id="1412392750">
          <w:marLeft w:val="0"/>
          <w:marRight w:val="0"/>
          <w:marTop w:val="0"/>
          <w:marBottom w:val="0"/>
          <w:divBdr>
            <w:top w:val="none" w:sz="0" w:space="0" w:color="auto"/>
            <w:left w:val="none" w:sz="0" w:space="0" w:color="auto"/>
            <w:bottom w:val="none" w:sz="0" w:space="0" w:color="auto"/>
            <w:right w:val="none" w:sz="0" w:space="0" w:color="auto"/>
          </w:divBdr>
        </w:div>
        <w:div w:id="2087871289">
          <w:marLeft w:val="0"/>
          <w:marRight w:val="0"/>
          <w:marTop w:val="0"/>
          <w:marBottom w:val="0"/>
          <w:divBdr>
            <w:top w:val="none" w:sz="0" w:space="0" w:color="auto"/>
            <w:left w:val="none" w:sz="0" w:space="0" w:color="auto"/>
            <w:bottom w:val="none" w:sz="0" w:space="0" w:color="auto"/>
            <w:right w:val="none" w:sz="0" w:space="0" w:color="auto"/>
          </w:divBdr>
        </w:div>
        <w:div w:id="748427097">
          <w:marLeft w:val="0"/>
          <w:marRight w:val="0"/>
          <w:marTop w:val="0"/>
          <w:marBottom w:val="0"/>
          <w:divBdr>
            <w:top w:val="none" w:sz="0" w:space="0" w:color="auto"/>
            <w:left w:val="none" w:sz="0" w:space="0" w:color="auto"/>
            <w:bottom w:val="none" w:sz="0" w:space="0" w:color="auto"/>
            <w:right w:val="none" w:sz="0" w:space="0" w:color="auto"/>
          </w:divBdr>
        </w:div>
        <w:div w:id="1185628079">
          <w:marLeft w:val="0"/>
          <w:marRight w:val="0"/>
          <w:marTop w:val="0"/>
          <w:marBottom w:val="0"/>
          <w:divBdr>
            <w:top w:val="none" w:sz="0" w:space="0" w:color="auto"/>
            <w:left w:val="none" w:sz="0" w:space="0" w:color="auto"/>
            <w:bottom w:val="none" w:sz="0" w:space="0" w:color="auto"/>
            <w:right w:val="none" w:sz="0" w:space="0" w:color="auto"/>
          </w:divBdr>
        </w:div>
        <w:div w:id="1081953597">
          <w:marLeft w:val="0"/>
          <w:marRight w:val="0"/>
          <w:marTop w:val="0"/>
          <w:marBottom w:val="0"/>
          <w:divBdr>
            <w:top w:val="none" w:sz="0" w:space="0" w:color="auto"/>
            <w:left w:val="none" w:sz="0" w:space="0" w:color="auto"/>
            <w:bottom w:val="none" w:sz="0" w:space="0" w:color="auto"/>
            <w:right w:val="none" w:sz="0" w:space="0" w:color="auto"/>
          </w:divBdr>
        </w:div>
        <w:div w:id="1017074693">
          <w:marLeft w:val="0"/>
          <w:marRight w:val="0"/>
          <w:marTop w:val="0"/>
          <w:marBottom w:val="0"/>
          <w:divBdr>
            <w:top w:val="none" w:sz="0" w:space="0" w:color="auto"/>
            <w:left w:val="none" w:sz="0" w:space="0" w:color="auto"/>
            <w:bottom w:val="none" w:sz="0" w:space="0" w:color="auto"/>
            <w:right w:val="none" w:sz="0" w:space="0" w:color="auto"/>
          </w:divBdr>
        </w:div>
        <w:div w:id="1482163097">
          <w:marLeft w:val="0"/>
          <w:marRight w:val="0"/>
          <w:marTop w:val="0"/>
          <w:marBottom w:val="0"/>
          <w:divBdr>
            <w:top w:val="none" w:sz="0" w:space="0" w:color="auto"/>
            <w:left w:val="none" w:sz="0" w:space="0" w:color="auto"/>
            <w:bottom w:val="none" w:sz="0" w:space="0" w:color="auto"/>
            <w:right w:val="none" w:sz="0" w:space="0" w:color="auto"/>
          </w:divBdr>
        </w:div>
        <w:div w:id="4467809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11160@pusan.ac.kr" TargetMode="External"/><Relationship Id="rId13" Type="http://schemas.openxmlformats.org/officeDocument/2006/relationships/hyperlink" Target="http://dx.doi.org/10.1016/S0002-9610(01)00671-7" TargetMode="External"/><Relationship Id="rId18" Type="http://schemas.openxmlformats.org/officeDocument/2006/relationships/image" Target="media/image2.jpeg"/><Relationship Id="rId3" Type="http://schemas.microsoft.com/office/2007/relationships/stylesWithEffects" Target="stylesWithEffects.xml"/><Relationship Id="rId21" Type="http://schemas.openxmlformats.org/officeDocument/2006/relationships/image" Target="media/image5.jpeg"/><Relationship Id="rId7" Type="http://schemas.openxmlformats.org/officeDocument/2006/relationships/endnotes" Target="endnotes.xml"/><Relationship Id="rId12" Type="http://schemas.openxmlformats.org/officeDocument/2006/relationships/hyperlink" Target="http://dx.doi.org/10.1002/bjs.1800760911" TargetMode="External"/><Relationship Id="rId1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dx.doi.org/10.1002/bjs.1800810329" TargetMode="External"/><Relationship Id="rId20"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x.doi.org/10.1097/01.sle.0000191589.84485.4a"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dx.doi.org/10.1007/BF02384981" TargetMode="External"/><Relationship Id="rId23" Type="http://schemas.openxmlformats.org/officeDocument/2006/relationships/fontTable" Target="fontTable.xml"/><Relationship Id="rId10" Type="http://schemas.openxmlformats.org/officeDocument/2006/relationships/hyperlink" Target="http://dx.doi.org/10.1016/0002-9610(91)90081-N" TargetMode="External"/><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creativecommons.org/licenses/by-nc/4.0/" TargetMode="External"/><Relationship Id="rId14" Type="http://schemas.openxmlformats.org/officeDocument/2006/relationships/hyperlink" Target="http://dx.doi.org/10.1002/bjs.1800800746" TargetMode="External"/><Relationship Id="rId22" Type="http://schemas.openxmlformats.org/officeDocument/2006/relationships/image" Target="media/image6.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5032</Words>
  <Characters>28686</Characters>
  <Application>Microsoft Office Word</Application>
  <DocSecurity>0</DocSecurity>
  <Lines>239</Lines>
  <Paragraphs>67</Paragraphs>
  <ScaleCrop>false</ScaleCrop>
  <HeadingPairs>
    <vt:vector size="2" baseType="variant">
      <vt:variant>
        <vt:lpstr>제목</vt:lpstr>
      </vt:variant>
      <vt:variant>
        <vt:i4>1</vt:i4>
      </vt:variant>
    </vt:vector>
  </HeadingPairs>
  <TitlesOfParts>
    <vt:vector size="1" baseType="lpstr">
      <vt:lpstr/>
    </vt:vector>
  </TitlesOfParts>
  <Company>Hewlett-Packard Company</Company>
  <LinksUpToDate>false</LinksUpToDate>
  <CharactersWithSpaces>33651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LS Ma</cp:lastModifiedBy>
  <cp:revision>2</cp:revision>
  <dcterms:created xsi:type="dcterms:W3CDTF">2015-02-05T04:43:00Z</dcterms:created>
  <dcterms:modified xsi:type="dcterms:W3CDTF">2015-02-05T04:43:00Z</dcterms:modified>
</cp:coreProperties>
</file>