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F5" w:rsidRPr="008A6607" w:rsidRDefault="00C923F5" w:rsidP="008A6607">
      <w:pPr>
        <w:spacing w:line="360" w:lineRule="auto"/>
        <w:jc w:val="both"/>
        <w:rPr>
          <w:rFonts w:ascii="Book Antiqua" w:eastAsia="宋体" w:hAnsi="Book Antiqua" w:cs="Times New Roman"/>
          <w:b/>
          <w:szCs w:val="24"/>
          <w:lang w:eastAsia="zh-CN"/>
        </w:rPr>
      </w:pPr>
      <w:r w:rsidRPr="008A6607">
        <w:rPr>
          <w:rFonts w:ascii="Book Antiqua" w:eastAsia="宋体" w:hAnsi="Book Antiqua" w:cs="Times New Roman"/>
          <w:b/>
          <w:szCs w:val="24"/>
          <w:lang w:eastAsia="zh-CN"/>
        </w:rPr>
        <w:t>Name of journal: World Journal of Stem Cells</w:t>
      </w:r>
    </w:p>
    <w:p w:rsidR="00C923F5" w:rsidRPr="008A6607" w:rsidRDefault="00C923F5" w:rsidP="008A6607">
      <w:pPr>
        <w:spacing w:line="360" w:lineRule="auto"/>
        <w:jc w:val="both"/>
        <w:rPr>
          <w:rFonts w:ascii="Book Antiqua" w:eastAsia="宋体" w:hAnsi="Book Antiqua" w:cs="Times New Roman"/>
          <w:b/>
          <w:szCs w:val="24"/>
          <w:lang w:eastAsia="zh-CN"/>
        </w:rPr>
      </w:pPr>
      <w:r w:rsidRPr="008A6607">
        <w:rPr>
          <w:rFonts w:ascii="Book Antiqua" w:eastAsia="宋体" w:hAnsi="Book Antiqua" w:cs="Times New Roman"/>
          <w:b/>
          <w:szCs w:val="24"/>
          <w:lang w:eastAsia="zh-CN"/>
        </w:rPr>
        <w:t>ESPS Manuscript NO: 13499</w:t>
      </w:r>
    </w:p>
    <w:p w:rsidR="00C923F5" w:rsidRPr="008A6607" w:rsidRDefault="00C923F5" w:rsidP="008A6607">
      <w:pPr>
        <w:spacing w:line="360" w:lineRule="auto"/>
        <w:jc w:val="both"/>
        <w:rPr>
          <w:rFonts w:ascii="Book Antiqua" w:eastAsia="宋体" w:hAnsi="Book Antiqua" w:cs="Times New Roman"/>
          <w:b/>
          <w:szCs w:val="24"/>
          <w:lang w:eastAsia="zh-CN"/>
        </w:rPr>
      </w:pPr>
      <w:r w:rsidRPr="008A6607">
        <w:rPr>
          <w:rFonts w:ascii="Book Antiqua" w:eastAsia="宋体" w:hAnsi="Book Antiqua" w:cs="Times New Roman"/>
          <w:b/>
          <w:szCs w:val="24"/>
          <w:lang w:eastAsia="zh-CN"/>
        </w:rPr>
        <w:t>Columns: MINREVIEWS</w:t>
      </w:r>
    </w:p>
    <w:p w:rsidR="00C923F5" w:rsidRPr="008A6607" w:rsidRDefault="00C923F5" w:rsidP="008A6607">
      <w:pPr>
        <w:spacing w:line="360" w:lineRule="auto"/>
        <w:jc w:val="both"/>
        <w:rPr>
          <w:rFonts w:ascii="Book Antiqua" w:eastAsia="宋体" w:hAnsi="Book Antiqua" w:cs="Times New Roman"/>
          <w:b/>
          <w:szCs w:val="24"/>
          <w:lang w:eastAsia="zh-CN"/>
        </w:rPr>
      </w:pPr>
    </w:p>
    <w:p w:rsidR="00C923F5" w:rsidRPr="008A6607" w:rsidRDefault="00C923F5" w:rsidP="008A6607">
      <w:pPr>
        <w:spacing w:line="360" w:lineRule="auto"/>
        <w:jc w:val="both"/>
        <w:rPr>
          <w:rFonts w:ascii="Book Antiqua" w:hAnsi="Book Antiqua" w:cs="Times New Roman"/>
          <w:b/>
          <w:szCs w:val="24"/>
        </w:rPr>
      </w:pPr>
      <w:r w:rsidRPr="008A6607">
        <w:rPr>
          <w:rFonts w:ascii="Book Antiqua" w:hAnsi="Book Antiqua" w:cs="Times New Roman"/>
          <w:b/>
          <w:szCs w:val="24"/>
        </w:rPr>
        <w:t>Molecular mechanism of extrinsic factors affecting anti-aging of stem cells</w:t>
      </w:r>
    </w:p>
    <w:p w:rsidR="00C923F5" w:rsidRPr="008A6607" w:rsidRDefault="00C923F5" w:rsidP="008A6607">
      <w:pPr>
        <w:autoSpaceDE w:val="0"/>
        <w:autoSpaceDN w:val="0"/>
        <w:adjustRightInd w:val="0"/>
        <w:spacing w:line="360" w:lineRule="auto"/>
        <w:jc w:val="both"/>
        <w:rPr>
          <w:rFonts w:ascii="Book Antiqua" w:eastAsia="宋体" w:hAnsi="Book Antiqua" w:cs="Times New Roman"/>
          <w:bCs/>
          <w:kern w:val="0"/>
          <w:szCs w:val="24"/>
          <w:lang w:eastAsia="zh-CN"/>
        </w:rPr>
      </w:pPr>
    </w:p>
    <w:p w:rsidR="00CE2FB4" w:rsidRPr="008A6607" w:rsidRDefault="00CE2FB4" w:rsidP="008A6607">
      <w:pPr>
        <w:spacing w:line="360" w:lineRule="auto"/>
        <w:jc w:val="both"/>
        <w:rPr>
          <w:rFonts w:ascii="Book Antiqua" w:hAnsi="Book Antiqua" w:cs="Times New Roman"/>
          <w:b/>
          <w:szCs w:val="24"/>
        </w:rPr>
      </w:pPr>
      <w:r w:rsidRPr="008A6607">
        <w:rPr>
          <w:rFonts w:ascii="Book Antiqua" w:hAnsi="Book Antiqua" w:cs="Times New Roman"/>
          <w:bCs/>
          <w:kern w:val="0"/>
          <w:szCs w:val="24"/>
        </w:rPr>
        <w:t>Wong</w:t>
      </w:r>
      <w:r w:rsidRPr="008A6607">
        <w:rPr>
          <w:rFonts w:ascii="Book Antiqua" w:eastAsia="宋体" w:hAnsi="Book Antiqua" w:cs="Times New Roman"/>
          <w:bCs/>
          <w:kern w:val="0"/>
          <w:szCs w:val="24"/>
          <w:lang w:eastAsia="zh-CN"/>
        </w:rPr>
        <w:t xml:space="preserve"> TY </w:t>
      </w:r>
      <w:r w:rsidRPr="008A6607">
        <w:rPr>
          <w:rFonts w:ascii="Book Antiqua" w:eastAsia="宋体" w:hAnsi="Book Antiqua" w:cs="Times New Roman"/>
          <w:bCs/>
          <w:i/>
          <w:kern w:val="0"/>
          <w:szCs w:val="24"/>
          <w:lang w:eastAsia="zh-CN"/>
        </w:rPr>
        <w:t>et al</w:t>
      </w:r>
      <w:r w:rsidRPr="008A6607">
        <w:rPr>
          <w:rFonts w:ascii="Book Antiqua" w:eastAsia="宋体" w:hAnsi="Book Antiqua" w:cs="Times New Roman"/>
          <w:bCs/>
          <w:kern w:val="0"/>
          <w:szCs w:val="24"/>
          <w:lang w:eastAsia="zh-CN"/>
        </w:rPr>
        <w:t xml:space="preserve">. </w:t>
      </w:r>
      <w:r w:rsidRPr="008A6607">
        <w:rPr>
          <w:rFonts w:ascii="Book Antiqua" w:hAnsi="Book Antiqua" w:cs="Times New Roman"/>
          <w:szCs w:val="24"/>
        </w:rPr>
        <w:t>Molecular mechanism affecting anti-aging of stem cells</w:t>
      </w:r>
    </w:p>
    <w:p w:rsidR="00CE2FB4" w:rsidRPr="008A6607" w:rsidRDefault="00CE2FB4" w:rsidP="008A6607">
      <w:pPr>
        <w:autoSpaceDE w:val="0"/>
        <w:autoSpaceDN w:val="0"/>
        <w:adjustRightInd w:val="0"/>
        <w:spacing w:line="360" w:lineRule="auto"/>
        <w:jc w:val="both"/>
        <w:rPr>
          <w:rFonts w:ascii="Book Antiqua" w:eastAsia="宋体" w:hAnsi="Book Antiqua" w:cs="Times New Roman"/>
          <w:bCs/>
          <w:kern w:val="0"/>
          <w:szCs w:val="24"/>
          <w:lang w:eastAsia="zh-CN"/>
        </w:rPr>
      </w:pPr>
    </w:p>
    <w:p w:rsidR="00C923F5" w:rsidRPr="008A6607" w:rsidRDefault="00C923F5" w:rsidP="008A6607">
      <w:pPr>
        <w:autoSpaceDE w:val="0"/>
        <w:autoSpaceDN w:val="0"/>
        <w:adjustRightInd w:val="0"/>
        <w:spacing w:line="360" w:lineRule="auto"/>
        <w:jc w:val="both"/>
        <w:rPr>
          <w:rFonts w:ascii="Book Antiqua" w:eastAsia="宋体" w:hAnsi="Book Antiqua" w:cs="Times New Roman"/>
          <w:bCs/>
          <w:kern w:val="0"/>
          <w:szCs w:val="24"/>
          <w:lang w:eastAsia="zh-CN"/>
        </w:rPr>
      </w:pPr>
      <w:proofErr w:type="spellStart"/>
      <w:r w:rsidRPr="008A6607">
        <w:rPr>
          <w:rFonts w:ascii="Book Antiqua" w:eastAsia="宋体" w:hAnsi="Book Antiqua" w:cs="Times New Roman"/>
          <w:bCs/>
          <w:kern w:val="0"/>
          <w:szCs w:val="24"/>
          <w:lang w:eastAsia="zh-CN"/>
        </w:rPr>
        <w:t>Tzyy</w:t>
      </w:r>
      <w:proofErr w:type="spellEnd"/>
      <w:r w:rsidRPr="008A6607">
        <w:rPr>
          <w:rFonts w:ascii="Book Antiqua" w:eastAsia="宋体" w:hAnsi="Book Antiqua" w:cs="Times New Roman"/>
          <w:bCs/>
          <w:kern w:val="0"/>
          <w:szCs w:val="24"/>
          <w:lang w:eastAsia="zh-CN"/>
        </w:rPr>
        <w:t xml:space="preserve"> Yue Wong, </w:t>
      </w:r>
      <w:proofErr w:type="spellStart"/>
      <w:r w:rsidRPr="008A6607">
        <w:rPr>
          <w:rFonts w:ascii="Book Antiqua" w:eastAsia="宋体" w:hAnsi="Book Antiqua" w:cs="Times New Roman"/>
          <w:bCs/>
          <w:kern w:val="0"/>
          <w:szCs w:val="24"/>
          <w:lang w:eastAsia="zh-CN"/>
        </w:rPr>
        <w:t>Mairim</w:t>
      </w:r>
      <w:proofErr w:type="spellEnd"/>
      <w:r w:rsidRPr="008A6607">
        <w:rPr>
          <w:rFonts w:ascii="Book Antiqua" w:eastAsia="宋体" w:hAnsi="Book Antiqua" w:cs="Times New Roman"/>
          <w:bCs/>
          <w:kern w:val="0"/>
          <w:szCs w:val="24"/>
          <w:lang w:eastAsia="zh-CN"/>
        </w:rPr>
        <w:t xml:space="preserve"> Alexandra Solis, Ying-Hui Chen, Lynn Ling-</w:t>
      </w:r>
      <w:proofErr w:type="spellStart"/>
      <w:r w:rsidRPr="008A6607">
        <w:rPr>
          <w:rFonts w:ascii="Book Antiqua" w:eastAsia="宋体" w:hAnsi="Book Antiqua" w:cs="Times New Roman"/>
          <w:bCs/>
          <w:kern w:val="0"/>
          <w:szCs w:val="24"/>
          <w:lang w:eastAsia="zh-CN"/>
        </w:rPr>
        <w:t>Huei</w:t>
      </w:r>
      <w:proofErr w:type="spellEnd"/>
      <w:r w:rsidRPr="008A6607">
        <w:rPr>
          <w:rFonts w:ascii="Book Antiqua" w:eastAsia="宋体" w:hAnsi="Book Antiqua" w:cs="Times New Roman"/>
          <w:bCs/>
          <w:kern w:val="0"/>
          <w:szCs w:val="24"/>
          <w:lang w:eastAsia="zh-CN"/>
        </w:rPr>
        <w:t xml:space="preserve"> Huang</w:t>
      </w:r>
    </w:p>
    <w:p w:rsidR="00C923F5" w:rsidRPr="008A6607" w:rsidRDefault="00C923F5" w:rsidP="008A6607">
      <w:pPr>
        <w:autoSpaceDE w:val="0"/>
        <w:autoSpaceDN w:val="0"/>
        <w:adjustRightInd w:val="0"/>
        <w:spacing w:line="360" w:lineRule="auto"/>
        <w:jc w:val="both"/>
        <w:rPr>
          <w:rFonts w:ascii="Book Antiqua" w:eastAsia="宋体" w:hAnsi="Book Antiqua" w:cs="Times New Roman"/>
          <w:bCs/>
          <w:kern w:val="0"/>
          <w:szCs w:val="24"/>
          <w:lang w:eastAsia="zh-CN"/>
        </w:rPr>
      </w:pPr>
    </w:p>
    <w:p w:rsidR="00635130" w:rsidRPr="008A6607" w:rsidRDefault="00635130" w:rsidP="008A6607">
      <w:pPr>
        <w:autoSpaceDE w:val="0"/>
        <w:autoSpaceDN w:val="0"/>
        <w:adjustRightInd w:val="0"/>
        <w:spacing w:line="360" w:lineRule="auto"/>
        <w:jc w:val="both"/>
        <w:rPr>
          <w:rFonts w:ascii="Book Antiqua" w:eastAsia="宋体" w:hAnsi="Book Antiqua" w:cs="Times New Roman"/>
          <w:iCs/>
          <w:kern w:val="0"/>
          <w:szCs w:val="24"/>
          <w:lang w:eastAsia="zh-CN"/>
        </w:rPr>
      </w:pPr>
      <w:proofErr w:type="spellStart"/>
      <w:r w:rsidRPr="008A6607">
        <w:rPr>
          <w:rFonts w:ascii="Book Antiqua" w:hAnsi="Book Antiqua" w:cs="Times New Roman"/>
          <w:b/>
          <w:bCs/>
          <w:kern w:val="0"/>
          <w:szCs w:val="24"/>
        </w:rPr>
        <w:t>Tzyy</w:t>
      </w:r>
      <w:proofErr w:type="spellEnd"/>
      <w:r w:rsidRPr="008A6607">
        <w:rPr>
          <w:rFonts w:ascii="Book Antiqua" w:hAnsi="Book Antiqua" w:cs="Times New Roman"/>
          <w:b/>
          <w:bCs/>
          <w:kern w:val="0"/>
          <w:szCs w:val="24"/>
        </w:rPr>
        <w:t xml:space="preserve"> Yue Wong,</w:t>
      </w:r>
      <w:r w:rsidRPr="008A6607">
        <w:rPr>
          <w:rFonts w:ascii="Book Antiqua" w:hAnsi="Book Antiqua" w:cs="Times New Roman"/>
          <w:b/>
          <w:iCs/>
          <w:kern w:val="0"/>
          <w:szCs w:val="24"/>
        </w:rPr>
        <w:t xml:space="preserve"> </w:t>
      </w:r>
      <w:proofErr w:type="spellStart"/>
      <w:r w:rsidRPr="008A6607">
        <w:rPr>
          <w:rFonts w:ascii="Book Antiqua" w:hAnsi="Book Antiqua" w:cs="Times New Roman"/>
          <w:b/>
          <w:bCs/>
          <w:kern w:val="0"/>
          <w:szCs w:val="24"/>
        </w:rPr>
        <w:t>Mairim</w:t>
      </w:r>
      <w:proofErr w:type="spellEnd"/>
      <w:r w:rsidRPr="008A6607">
        <w:rPr>
          <w:rFonts w:ascii="Book Antiqua" w:hAnsi="Book Antiqua" w:cs="Times New Roman"/>
          <w:b/>
          <w:bCs/>
          <w:kern w:val="0"/>
          <w:szCs w:val="24"/>
        </w:rPr>
        <w:t xml:space="preserve"> Alexandra Solis, Ying-Hui Chen,</w:t>
      </w:r>
      <w:r w:rsidRPr="008A6607">
        <w:rPr>
          <w:rFonts w:ascii="Book Antiqua" w:hAnsi="Book Antiqua" w:cs="Times New Roman"/>
          <w:bCs/>
          <w:kern w:val="0"/>
          <w:szCs w:val="24"/>
        </w:rPr>
        <w:t xml:space="preserve"> </w:t>
      </w:r>
      <w:r w:rsidRPr="008A6607">
        <w:rPr>
          <w:rFonts w:ascii="Book Antiqua" w:hAnsi="Book Antiqua" w:cs="Times New Roman"/>
          <w:b/>
          <w:bCs/>
          <w:kern w:val="0"/>
          <w:szCs w:val="24"/>
        </w:rPr>
        <w:t>Lynn LH Huang,</w:t>
      </w:r>
      <w:r w:rsidRPr="008A6607">
        <w:rPr>
          <w:rFonts w:ascii="Book Antiqua" w:hAnsi="Book Antiqua" w:cs="Times New Roman"/>
          <w:bCs/>
          <w:kern w:val="0"/>
          <w:szCs w:val="24"/>
        </w:rPr>
        <w:t xml:space="preserve"> </w:t>
      </w:r>
      <w:r w:rsidRPr="008A6607">
        <w:rPr>
          <w:rFonts w:ascii="Book Antiqua" w:hAnsi="Book Antiqua" w:cs="Times New Roman"/>
          <w:iCs/>
          <w:kern w:val="0"/>
          <w:szCs w:val="24"/>
        </w:rPr>
        <w:t>Institute of Biotechnology, College of Bioscience and Biotechnology, National Cheng Kung University, Tainan 70101</w:t>
      </w:r>
      <w:r w:rsidRPr="008A6607">
        <w:rPr>
          <w:rFonts w:ascii="Book Antiqua" w:eastAsia="宋体" w:hAnsi="Book Antiqua" w:cs="Times New Roman"/>
          <w:iCs/>
          <w:kern w:val="0"/>
          <w:szCs w:val="24"/>
          <w:lang w:eastAsia="zh-CN"/>
        </w:rPr>
        <w:t>,</w:t>
      </w:r>
      <w:r w:rsidRPr="008A6607">
        <w:rPr>
          <w:rFonts w:ascii="Book Antiqua" w:hAnsi="Book Antiqua" w:cs="Times New Roman"/>
          <w:iCs/>
          <w:kern w:val="0"/>
          <w:szCs w:val="24"/>
        </w:rPr>
        <w:t xml:space="preserve"> Taiwan</w:t>
      </w:r>
    </w:p>
    <w:p w:rsidR="00635130" w:rsidRPr="008A6607" w:rsidRDefault="00635130" w:rsidP="008A6607">
      <w:pPr>
        <w:autoSpaceDE w:val="0"/>
        <w:autoSpaceDN w:val="0"/>
        <w:adjustRightInd w:val="0"/>
        <w:spacing w:line="360" w:lineRule="auto"/>
        <w:jc w:val="both"/>
        <w:rPr>
          <w:rFonts w:ascii="Book Antiqua" w:eastAsia="宋体" w:hAnsi="Book Antiqua" w:cs="Times New Roman"/>
          <w:iCs/>
          <w:kern w:val="0"/>
          <w:szCs w:val="24"/>
          <w:lang w:eastAsia="zh-CN"/>
        </w:rPr>
      </w:pPr>
    </w:p>
    <w:p w:rsidR="00635130" w:rsidRPr="008A6607" w:rsidRDefault="00635130" w:rsidP="008A6607">
      <w:pPr>
        <w:autoSpaceDE w:val="0"/>
        <w:autoSpaceDN w:val="0"/>
        <w:adjustRightInd w:val="0"/>
        <w:spacing w:line="360" w:lineRule="auto"/>
        <w:jc w:val="both"/>
        <w:rPr>
          <w:rFonts w:ascii="Book Antiqua" w:eastAsia="宋体" w:hAnsi="Book Antiqua" w:cs="Times New Roman"/>
          <w:iCs/>
          <w:kern w:val="0"/>
          <w:szCs w:val="24"/>
          <w:lang w:eastAsia="zh-CN"/>
        </w:rPr>
      </w:pPr>
      <w:r w:rsidRPr="008A6607">
        <w:rPr>
          <w:rFonts w:ascii="Book Antiqua" w:hAnsi="Book Antiqua" w:cs="Times New Roman"/>
          <w:b/>
          <w:bCs/>
          <w:kern w:val="0"/>
          <w:szCs w:val="24"/>
        </w:rPr>
        <w:t>Lynn LH Huang,</w:t>
      </w:r>
      <w:r w:rsidRPr="008A6607">
        <w:rPr>
          <w:rFonts w:ascii="Book Antiqua" w:hAnsi="Book Antiqua" w:cs="Times New Roman"/>
          <w:bCs/>
          <w:kern w:val="0"/>
          <w:szCs w:val="24"/>
        </w:rPr>
        <w:t xml:space="preserve"> </w:t>
      </w:r>
      <w:r w:rsidRPr="008A6607">
        <w:rPr>
          <w:rFonts w:ascii="Book Antiqua" w:hAnsi="Book Antiqua" w:cs="Times New Roman"/>
          <w:iCs/>
          <w:kern w:val="0"/>
          <w:szCs w:val="24"/>
        </w:rPr>
        <w:t xml:space="preserve">Institute of Clinical Medicine, College of Medicine, </w:t>
      </w:r>
      <w:r w:rsidR="00210813" w:rsidRPr="008A6607">
        <w:rPr>
          <w:rFonts w:ascii="Book Antiqua" w:hAnsi="Book Antiqua" w:cs="Times New Roman"/>
          <w:iCs/>
          <w:kern w:val="0"/>
          <w:szCs w:val="24"/>
        </w:rPr>
        <w:t>National Cheng Kung University,</w:t>
      </w:r>
      <w:r w:rsidR="00210813" w:rsidRPr="008A6607">
        <w:rPr>
          <w:rFonts w:ascii="Book Antiqua" w:eastAsia="宋体" w:hAnsi="Book Antiqua" w:cs="Times New Roman"/>
          <w:iCs/>
          <w:kern w:val="0"/>
          <w:szCs w:val="24"/>
          <w:lang w:eastAsia="zh-CN"/>
        </w:rPr>
        <w:t xml:space="preserve"> </w:t>
      </w:r>
      <w:r w:rsidRPr="008A6607">
        <w:rPr>
          <w:rFonts w:ascii="Book Antiqua" w:hAnsi="Book Antiqua" w:cs="Times New Roman"/>
          <w:iCs/>
          <w:kern w:val="0"/>
          <w:szCs w:val="24"/>
        </w:rPr>
        <w:t>Tainan 70101, Taiwan</w:t>
      </w:r>
    </w:p>
    <w:p w:rsidR="00635130" w:rsidRPr="008A6607" w:rsidRDefault="00635130" w:rsidP="008A6607">
      <w:pPr>
        <w:autoSpaceDE w:val="0"/>
        <w:autoSpaceDN w:val="0"/>
        <w:adjustRightInd w:val="0"/>
        <w:spacing w:line="360" w:lineRule="auto"/>
        <w:jc w:val="both"/>
        <w:rPr>
          <w:rFonts w:ascii="Book Antiqua" w:eastAsia="宋体" w:hAnsi="Book Antiqua" w:cs="Times New Roman"/>
          <w:bCs/>
          <w:kern w:val="0"/>
          <w:szCs w:val="24"/>
          <w:lang w:eastAsia="zh-CN"/>
        </w:rPr>
      </w:pPr>
    </w:p>
    <w:p w:rsidR="00C923F5" w:rsidRPr="008A6607" w:rsidRDefault="00C923F5" w:rsidP="008A6607">
      <w:pPr>
        <w:autoSpaceDE w:val="0"/>
        <w:autoSpaceDN w:val="0"/>
        <w:adjustRightInd w:val="0"/>
        <w:spacing w:line="360" w:lineRule="auto"/>
        <w:jc w:val="both"/>
        <w:rPr>
          <w:rFonts w:ascii="Book Antiqua" w:eastAsia="宋体" w:hAnsi="Book Antiqua" w:cs="Times New Roman"/>
          <w:bCs/>
          <w:kern w:val="0"/>
          <w:szCs w:val="24"/>
          <w:lang w:eastAsia="zh-CN"/>
        </w:rPr>
      </w:pPr>
      <w:r w:rsidRPr="008A6607">
        <w:rPr>
          <w:rFonts w:ascii="Book Antiqua" w:hAnsi="Book Antiqua" w:cs="Times New Roman"/>
          <w:b/>
          <w:iCs/>
          <w:kern w:val="0"/>
          <w:szCs w:val="24"/>
        </w:rPr>
        <w:t>Author contributions:</w:t>
      </w:r>
      <w:r w:rsidRPr="008A6607">
        <w:rPr>
          <w:rFonts w:ascii="Book Antiqua" w:hAnsi="Book Antiqua" w:cs="Times New Roman"/>
          <w:iCs/>
          <w:kern w:val="0"/>
          <w:szCs w:val="24"/>
        </w:rPr>
        <w:t xml:space="preserve"> </w:t>
      </w:r>
      <w:r w:rsidRPr="008A6607">
        <w:rPr>
          <w:rFonts w:ascii="Book Antiqua" w:hAnsi="Book Antiqua" w:cs="Times New Roman"/>
          <w:bCs/>
          <w:kern w:val="0"/>
          <w:szCs w:val="24"/>
        </w:rPr>
        <w:t>Wong</w:t>
      </w:r>
      <w:r w:rsidR="00CE2FB4" w:rsidRPr="008A6607">
        <w:rPr>
          <w:rFonts w:ascii="Book Antiqua" w:eastAsia="宋体" w:hAnsi="Book Antiqua" w:cs="Times New Roman"/>
          <w:bCs/>
          <w:kern w:val="0"/>
          <w:szCs w:val="24"/>
          <w:lang w:eastAsia="zh-CN"/>
        </w:rPr>
        <w:t xml:space="preserve"> TY</w:t>
      </w:r>
      <w:r w:rsidRPr="008A6607">
        <w:rPr>
          <w:rFonts w:ascii="Book Antiqua" w:hAnsi="Book Antiqua" w:cs="Times New Roman"/>
          <w:bCs/>
          <w:kern w:val="0"/>
          <w:szCs w:val="24"/>
        </w:rPr>
        <w:t>, Solis</w:t>
      </w:r>
      <w:r w:rsidR="00CE2FB4" w:rsidRPr="008A6607">
        <w:rPr>
          <w:rFonts w:ascii="Book Antiqua" w:eastAsia="宋体" w:hAnsi="Book Antiqua" w:cs="Times New Roman"/>
          <w:bCs/>
          <w:kern w:val="0"/>
          <w:szCs w:val="24"/>
          <w:lang w:eastAsia="zh-CN"/>
        </w:rPr>
        <w:t xml:space="preserve"> MA</w:t>
      </w:r>
      <w:r w:rsidRPr="008A6607">
        <w:rPr>
          <w:rFonts w:ascii="Book Antiqua" w:hAnsi="Book Antiqua" w:cs="Times New Roman"/>
          <w:bCs/>
          <w:kern w:val="0"/>
          <w:szCs w:val="24"/>
        </w:rPr>
        <w:t>, Chen</w:t>
      </w:r>
      <w:r w:rsidR="00CE2FB4" w:rsidRPr="008A6607">
        <w:rPr>
          <w:rFonts w:ascii="Book Antiqua" w:eastAsia="宋体" w:hAnsi="Book Antiqua" w:cs="Times New Roman"/>
          <w:bCs/>
          <w:kern w:val="0"/>
          <w:szCs w:val="24"/>
          <w:lang w:eastAsia="zh-CN"/>
        </w:rPr>
        <w:t xml:space="preserve"> YH</w:t>
      </w:r>
      <w:r w:rsidRPr="008A6607">
        <w:rPr>
          <w:rFonts w:ascii="Book Antiqua" w:hAnsi="Book Antiqua" w:cs="Times New Roman"/>
          <w:bCs/>
          <w:kern w:val="0"/>
          <w:szCs w:val="24"/>
        </w:rPr>
        <w:t>, and Huang</w:t>
      </w:r>
      <w:r w:rsidR="00CE2FB4" w:rsidRPr="008A6607">
        <w:rPr>
          <w:rFonts w:ascii="Book Antiqua" w:eastAsia="宋体" w:hAnsi="Book Antiqua" w:cs="Times New Roman"/>
          <w:bCs/>
          <w:kern w:val="0"/>
          <w:szCs w:val="24"/>
          <w:lang w:eastAsia="zh-CN"/>
        </w:rPr>
        <w:t xml:space="preserve"> LLH</w:t>
      </w:r>
      <w:r w:rsidRPr="008A6607">
        <w:rPr>
          <w:rFonts w:ascii="Book Antiqua" w:hAnsi="Book Antiqua" w:cs="Times New Roman"/>
          <w:bCs/>
          <w:kern w:val="0"/>
          <w:szCs w:val="24"/>
        </w:rPr>
        <w:t xml:space="preserve"> wrote this paper.</w:t>
      </w:r>
    </w:p>
    <w:p w:rsidR="00C923F5" w:rsidRPr="008A6607" w:rsidRDefault="00C923F5" w:rsidP="008A6607">
      <w:pPr>
        <w:autoSpaceDE w:val="0"/>
        <w:autoSpaceDN w:val="0"/>
        <w:adjustRightInd w:val="0"/>
        <w:spacing w:line="360" w:lineRule="auto"/>
        <w:jc w:val="both"/>
        <w:rPr>
          <w:rFonts w:ascii="Book Antiqua" w:eastAsia="宋体" w:hAnsi="Book Antiqua" w:cs="Times New Roman"/>
          <w:bCs/>
          <w:kern w:val="0"/>
          <w:szCs w:val="24"/>
          <w:lang w:eastAsia="zh-CN"/>
        </w:rPr>
      </w:pPr>
    </w:p>
    <w:p w:rsidR="00C923F5" w:rsidRPr="008A6607" w:rsidRDefault="00601CF4" w:rsidP="008A6607">
      <w:pPr>
        <w:autoSpaceDE w:val="0"/>
        <w:autoSpaceDN w:val="0"/>
        <w:adjustRightInd w:val="0"/>
        <w:spacing w:line="360" w:lineRule="auto"/>
        <w:jc w:val="both"/>
        <w:rPr>
          <w:rFonts w:ascii="Book Antiqua" w:eastAsia="宋体" w:hAnsi="Book Antiqua" w:cs="Times New Roman"/>
          <w:bCs/>
          <w:kern w:val="0"/>
          <w:szCs w:val="24"/>
          <w:lang w:eastAsia="zh-CN"/>
        </w:rPr>
      </w:pPr>
      <w:r>
        <w:rPr>
          <w:rFonts w:ascii="Book Antiqua" w:hAnsi="Book Antiqua" w:cs="Times New Roman"/>
          <w:b/>
          <w:bCs/>
          <w:kern w:val="0"/>
          <w:szCs w:val="24"/>
        </w:rPr>
        <w:t>Supported by</w:t>
      </w:r>
      <w:r w:rsidR="00C923F5" w:rsidRPr="008A6607">
        <w:rPr>
          <w:rFonts w:ascii="Book Antiqua" w:hAnsi="Book Antiqua" w:cs="Times New Roman"/>
          <w:bCs/>
          <w:kern w:val="0"/>
          <w:szCs w:val="24"/>
        </w:rPr>
        <w:t xml:space="preserve"> A grant from the National Science Council, Taiwan</w:t>
      </w:r>
    </w:p>
    <w:p w:rsidR="00C923F5" w:rsidRPr="00601CF4" w:rsidRDefault="00C923F5" w:rsidP="008A6607">
      <w:pPr>
        <w:autoSpaceDE w:val="0"/>
        <w:autoSpaceDN w:val="0"/>
        <w:adjustRightInd w:val="0"/>
        <w:spacing w:line="360" w:lineRule="auto"/>
        <w:jc w:val="both"/>
        <w:rPr>
          <w:rFonts w:ascii="Book Antiqua" w:eastAsia="宋体" w:hAnsi="Book Antiqua" w:cs="Times New Roman"/>
          <w:iCs/>
          <w:kern w:val="0"/>
          <w:szCs w:val="24"/>
          <w:lang w:eastAsia="zh-CN"/>
        </w:rPr>
      </w:pPr>
    </w:p>
    <w:p w:rsidR="00C923F5" w:rsidRPr="008A6607" w:rsidRDefault="00C923F5" w:rsidP="008A6607">
      <w:pPr>
        <w:autoSpaceDE w:val="0"/>
        <w:autoSpaceDN w:val="0"/>
        <w:adjustRightInd w:val="0"/>
        <w:spacing w:line="360" w:lineRule="auto"/>
        <w:jc w:val="both"/>
        <w:rPr>
          <w:rFonts w:ascii="Book Antiqua" w:hAnsi="Book Antiqua" w:cs="Times New Roman"/>
          <w:iCs/>
          <w:kern w:val="0"/>
          <w:szCs w:val="24"/>
        </w:rPr>
      </w:pPr>
      <w:r w:rsidRPr="008A6607">
        <w:rPr>
          <w:rFonts w:ascii="Book Antiqua" w:hAnsi="Book Antiqua" w:cs="Times New Roman"/>
          <w:b/>
          <w:iCs/>
          <w:kern w:val="0"/>
          <w:szCs w:val="24"/>
        </w:rPr>
        <w:t>Correspondence to:</w:t>
      </w:r>
      <w:r w:rsidRPr="008A6607">
        <w:rPr>
          <w:rFonts w:ascii="Book Antiqua" w:hAnsi="Book Antiqua" w:cs="Times New Roman"/>
          <w:iCs/>
          <w:kern w:val="0"/>
          <w:szCs w:val="24"/>
        </w:rPr>
        <w:t xml:space="preserve"> </w:t>
      </w:r>
      <w:r w:rsidR="0031186B" w:rsidRPr="008A6607">
        <w:rPr>
          <w:rFonts w:ascii="Book Antiqua" w:eastAsia="宋体" w:hAnsi="Book Antiqua" w:cs="Times New Roman"/>
          <w:b/>
          <w:bCs/>
          <w:kern w:val="0"/>
          <w:szCs w:val="24"/>
          <w:lang w:eastAsia="zh-CN"/>
        </w:rPr>
        <w:t>Lynn Ling-</w:t>
      </w:r>
      <w:proofErr w:type="spellStart"/>
      <w:r w:rsidR="0031186B" w:rsidRPr="008A6607">
        <w:rPr>
          <w:rFonts w:ascii="Book Antiqua" w:eastAsia="宋体" w:hAnsi="Book Antiqua" w:cs="Times New Roman"/>
          <w:b/>
          <w:bCs/>
          <w:kern w:val="0"/>
          <w:szCs w:val="24"/>
          <w:lang w:eastAsia="zh-CN"/>
        </w:rPr>
        <w:t>Huei</w:t>
      </w:r>
      <w:proofErr w:type="spellEnd"/>
      <w:r w:rsidR="0031186B" w:rsidRPr="008A6607">
        <w:rPr>
          <w:rFonts w:ascii="Book Antiqua" w:hAnsi="Book Antiqua" w:cs="Times New Roman"/>
          <w:b/>
          <w:bCs/>
          <w:kern w:val="0"/>
          <w:szCs w:val="24"/>
        </w:rPr>
        <w:t xml:space="preserve"> Huang,</w:t>
      </w:r>
      <w:r w:rsidRPr="008A6607">
        <w:rPr>
          <w:rFonts w:ascii="Book Antiqua" w:hAnsi="Book Antiqua" w:cs="Times New Roman"/>
          <w:b/>
          <w:iCs/>
          <w:kern w:val="0"/>
          <w:szCs w:val="24"/>
        </w:rPr>
        <w:t xml:space="preserve"> PhD,</w:t>
      </w:r>
      <w:r w:rsidRPr="008A6607">
        <w:rPr>
          <w:rFonts w:ascii="Book Antiqua" w:hAnsi="Book Antiqua" w:cs="Times New Roman"/>
          <w:iCs/>
          <w:kern w:val="0"/>
          <w:szCs w:val="24"/>
        </w:rPr>
        <w:t xml:space="preserve"> Institute of Biotechnology, College of Bioscience and Biotechnology, National Cheng Kung University, 1 University Road, Tainan 70101, Taiwan. </w:t>
      </w:r>
      <w:bookmarkStart w:id="0" w:name="OLE_LINK21"/>
      <w:bookmarkStart w:id="1" w:name="OLE_LINK22"/>
      <w:r w:rsidRPr="008A6607">
        <w:rPr>
          <w:rFonts w:ascii="Book Antiqua" w:hAnsi="Book Antiqua"/>
          <w:szCs w:val="24"/>
        </w:rPr>
        <w:fldChar w:fldCharType="begin"/>
      </w:r>
      <w:r w:rsidRPr="008A6607">
        <w:rPr>
          <w:rFonts w:ascii="Book Antiqua" w:hAnsi="Book Antiqua"/>
          <w:szCs w:val="24"/>
        </w:rPr>
        <w:instrText xml:space="preserve"> HYPERLINK "mailto:lynn@mail.ncku.edu.tw" </w:instrText>
      </w:r>
      <w:r w:rsidRPr="008A6607">
        <w:rPr>
          <w:rFonts w:ascii="Book Antiqua" w:hAnsi="Book Antiqua"/>
          <w:szCs w:val="24"/>
        </w:rPr>
        <w:fldChar w:fldCharType="separate"/>
      </w:r>
      <w:r w:rsidRPr="008A6607">
        <w:rPr>
          <w:rFonts w:ascii="Book Antiqua" w:hAnsi="Book Antiqua" w:cs="Times New Roman"/>
          <w:iCs/>
          <w:szCs w:val="24"/>
        </w:rPr>
        <w:t>lynn@mail.ncku.edu.tw</w:t>
      </w:r>
      <w:r w:rsidRPr="008A6607">
        <w:rPr>
          <w:rFonts w:ascii="Book Antiqua" w:hAnsi="Book Antiqua" w:cs="Times New Roman"/>
          <w:iCs/>
          <w:szCs w:val="24"/>
        </w:rPr>
        <w:fldChar w:fldCharType="end"/>
      </w:r>
      <w:bookmarkEnd w:id="0"/>
      <w:bookmarkEnd w:id="1"/>
    </w:p>
    <w:p w:rsidR="00C923F5" w:rsidRPr="008A6607" w:rsidRDefault="00C923F5" w:rsidP="008A6607">
      <w:pPr>
        <w:autoSpaceDE w:val="0"/>
        <w:autoSpaceDN w:val="0"/>
        <w:adjustRightInd w:val="0"/>
        <w:spacing w:line="360" w:lineRule="auto"/>
        <w:jc w:val="both"/>
        <w:rPr>
          <w:rFonts w:ascii="Book Antiqua" w:eastAsia="宋体" w:hAnsi="Book Antiqua" w:cs="Times New Roman"/>
          <w:iCs/>
          <w:kern w:val="0"/>
          <w:szCs w:val="24"/>
          <w:lang w:eastAsia="zh-CN"/>
        </w:rPr>
      </w:pPr>
    </w:p>
    <w:p w:rsidR="00C923F5" w:rsidRPr="008A6607" w:rsidRDefault="00C923F5" w:rsidP="008A6607">
      <w:pPr>
        <w:autoSpaceDE w:val="0"/>
        <w:autoSpaceDN w:val="0"/>
        <w:adjustRightInd w:val="0"/>
        <w:spacing w:line="360" w:lineRule="auto"/>
        <w:jc w:val="both"/>
        <w:rPr>
          <w:rFonts w:ascii="Book Antiqua" w:eastAsia="宋体" w:hAnsi="Book Antiqua" w:cs="Times New Roman"/>
          <w:iCs/>
          <w:kern w:val="0"/>
          <w:szCs w:val="24"/>
          <w:lang w:eastAsia="zh-CN"/>
        </w:rPr>
      </w:pPr>
      <w:r w:rsidRPr="008A6607">
        <w:rPr>
          <w:rFonts w:ascii="Book Antiqua" w:hAnsi="Book Antiqua" w:cs="Times New Roman"/>
          <w:b/>
          <w:iCs/>
          <w:kern w:val="0"/>
          <w:szCs w:val="24"/>
        </w:rPr>
        <w:t>Telephone:</w:t>
      </w:r>
      <w:r w:rsidRPr="008A6607">
        <w:rPr>
          <w:rFonts w:ascii="Book Antiqua" w:hAnsi="Book Antiqua" w:cs="Times New Roman"/>
          <w:iCs/>
          <w:kern w:val="0"/>
          <w:szCs w:val="24"/>
        </w:rPr>
        <w:t xml:space="preserve"> +886-6-2757575x65602814 </w:t>
      </w:r>
      <w:r w:rsidRPr="008A6607">
        <w:rPr>
          <w:rFonts w:ascii="Book Antiqua" w:eastAsia="宋体" w:hAnsi="Book Antiqua" w:cs="Times New Roman"/>
          <w:iCs/>
          <w:kern w:val="0"/>
          <w:szCs w:val="24"/>
          <w:lang w:eastAsia="zh-CN"/>
        </w:rPr>
        <w:t xml:space="preserve">   </w:t>
      </w:r>
      <w:r w:rsidRPr="008A6607">
        <w:rPr>
          <w:rFonts w:ascii="Book Antiqua" w:hAnsi="Book Antiqua" w:cs="Times New Roman"/>
          <w:iCs/>
          <w:kern w:val="0"/>
          <w:szCs w:val="24"/>
        </w:rPr>
        <w:t xml:space="preserve"> </w:t>
      </w:r>
      <w:r w:rsidRPr="008A6607">
        <w:rPr>
          <w:rFonts w:ascii="Book Antiqua" w:hAnsi="Book Antiqua" w:cs="Times New Roman"/>
          <w:b/>
          <w:iCs/>
          <w:kern w:val="0"/>
          <w:szCs w:val="24"/>
        </w:rPr>
        <w:t xml:space="preserve">Fax: </w:t>
      </w:r>
      <w:r w:rsidRPr="008A6607">
        <w:rPr>
          <w:rFonts w:ascii="Book Antiqua" w:hAnsi="Book Antiqua" w:cs="Times New Roman"/>
          <w:iCs/>
          <w:kern w:val="0"/>
          <w:szCs w:val="24"/>
        </w:rPr>
        <w:t>+886-6-2080165</w:t>
      </w:r>
    </w:p>
    <w:p w:rsidR="00210813" w:rsidRPr="008A6607" w:rsidRDefault="00210813" w:rsidP="008A6607">
      <w:pPr>
        <w:spacing w:line="360" w:lineRule="auto"/>
        <w:jc w:val="both"/>
        <w:rPr>
          <w:rFonts w:ascii="Book Antiqua" w:eastAsia="宋体" w:hAnsi="Book Antiqua"/>
          <w:color w:val="000000"/>
          <w:szCs w:val="24"/>
          <w:lang w:eastAsia="zh-CN"/>
        </w:rPr>
      </w:pPr>
      <w:bookmarkStart w:id="2" w:name="OLE_LINK332"/>
      <w:bookmarkStart w:id="3" w:name="OLE_LINK329"/>
      <w:bookmarkStart w:id="4" w:name="OLE_LINK381"/>
      <w:bookmarkStart w:id="5" w:name="OLE_LINK407"/>
      <w:r w:rsidRPr="008A6607">
        <w:rPr>
          <w:rFonts w:ascii="Book Antiqua" w:hAnsi="Book Antiqua"/>
          <w:b/>
          <w:color w:val="000000"/>
          <w:szCs w:val="24"/>
        </w:rPr>
        <w:t>Received:</w:t>
      </w:r>
      <w:r w:rsidRPr="008A6607">
        <w:rPr>
          <w:rFonts w:ascii="Book Antiqua" w:eastAsia="宋体" w:hAnsi="Book Antiqua"/>
          <w:b/>
          <w:color w:val="000000"/>
          <w:szCs w:val="24"/>
          <w:lang w:eastAsia="zh-CN"/>
        </w:rPr>
        <w:t xml:space="preserve"> </w:t>
      </w:r>
      <w:r w:rsidRPr="008A6607">
        <w:rPr>
          <w:rFonts w:ascii="Book Antiqua" w:eastAsia="宋体" w:hAnsi="Book Antiqua"/>
          <w:color w:val="000000"/>
          <w:szCs w:val="24"/>
          <w:lang w:eastAsia="zh-CN"/>
        </w:rPr>
        <w:t>August 25, 2014</w:t>
      </w:r>
      <w:r w:rsidRPr="008A6607">
        <w:rPr>
          <w:rFonts w:ascii="Book Antiqua" w:eastAsia="宋体" w:hAnsi="Book Antiqua"/>
          <w:color w:val="000000"/>
          <w:szCs w:val="24"/>
          <w:lang w:eastAsia="zh-CN"/>
        </w:rPr>
        <w:tab/>
      </w:r>
      <w:r w:rsidRPr="008A6607">
        <w:rPr>
          <w:rFonts w:ascii="Book Antiqua" w:eastAsia="宋体" w:hAnsi="Book Antiqua"/>
          <w:b/>
          <w:color w:val="000000"/>
          <w:szCs w:val="24"/>
          <w:lang w:eastAsia="zh-CN"/>
        </w:rPr>
        <w:tab/>
      </w:r>
      <w:r w:rsidR="00CE2FB4" w:rsidRPr="008A6607">
        <w:rPr>
          <w:rFonts w:ascii="Book Antiqua" w:eastAsia="宋体" w:hAnsi="Book Antiqua"/>
          <w:b/>
          <w:color w:val="000000"/>
          <w:szCs w:val="24"/>
          <w:lang w:eastAsia="zh-CN"/>
        </w:rPr>
        <w:t xml:space="preserve">          </w:t>
      </w:r>
      <w:r w:rsidRPr="008A6607">
        <w:rPr>
          <w:rFonts w:ascii="Book Antiqua" w:hAnsi="Book Antiqua"/>
          <w:b/>
          <w:color w:val="000000"/>
          <w:szCs w:val="24"/>
        </w:rPr>
        <w:t xml:space="preserve">Revised: </w:t>
      </w:r>
      <w:r w:rsidRPr="008A6607">
        <w:rPr>
          <w:rFonts w:ascii="Book Antiqua" w:eastAsia="宋体" w:hAnsi="Book Antiqua"/>
          <w:color w:val="000000"/>
          <w:szCs w:val="24"/>
          <w:lang w:eastAsia="zh-CN"/>
        </w:rPr>
        <w:t>October 2, 2014</w:t>
      </w:r>
    </w:p>
    <w:p w:rsidR="001D3256" w:rsidRDefault="00210813" w:rsidP="001D3256">
      <w:pPr>
        <w:rPr>
          <w:rStyle w:val="Emphasis"/>
          <w:rFonts w:ascii="Book Antiqua" w:hAnsi="Book Antiqua"/>
          <w:i w:val="0"/>
        </w:rPr>
      </w:pPr>
      <w:r w:rsidRPr="008A6607">
        <w:rPr>
          <w:rFonts w:ascii="Book Antiqua" w:hAnsi="Book Antiqua"/>
          <w:b/>
          <w:color w:val="000000"/>
          <w:szCs w:val="24"/>
        </w:rPr>
        <w:t>Accepted:</w:t>
      </w:r>
      <w:bookmarkStart w:id="6" w:name="OLE_LINK5"/>
      <w:bookmarkStart w:id="7" w:name="OLE_LINK6"/>
      <w:bookmarkStart w:id="8" w:name="OLE_LINK9"/>
      <w:bookmarkStart w:id="9" w:name="OLE_LINK10"/>
      <w:bookmarkStart w:id="10" w:name="OLE_LINK13"/>
      <w:bookmarkStart w:id="11" w:name="OLE_LINK14"/>
      <w:bookmarkStart w:id="12" w:name="OLE_LINK17"/>
      <w:bookmarkStart w:id="13" w:name="OLE_LINK18"/>
      <w:bookmarkStart w:id="14" w:name="OLE_LINK19"/>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62"/>
      <w:bookmarkStart w:id="39" w:name="OLE_LINK66"/>
      <w:bookmarkStart w:id="40" w:name="OLE_LINK68"/>
      <w:bookmarkStart w:id="41" w:name="OLE_LINK69"/>
      <w:bookmarkStart w:id="42" w:name="OLE_LINK71"/>
      <w:bookmarkStart w:id="43" w:name="OLE_LINK74"/>
      <w:bookmarkStart w:id="44" w:name="OLE_LINK77"/>
      <w:bookmarkStart w:id="45" w:name="OLE_LINK78"/>
      <w:bookmarkStart w:id="46" w:name="OLE_LINK72"/>
      <w:bookmarkStart w:id="47" w:name="OLE_LINK73"/>
      <w:bookmarkStart w:id="48" w:name="OLE_LINK79"/>
      <w:bookmarkStart w:id="49" w:name="OLE_LINK86"/>
      <w:bookmarkStart w:id="50" w:name="OLE_LINK87"/>
      <w:bookmarkStart w:id="51" w:name="OLE_LINK88"/>
      <w:bookmarkStart w:id="52" w:name="OLE_LINK89"/>
      <w:bookmarkStart w:id="53" w:name="OLE_LINK92"/>
      <w:bookmarkStart w:id="54" w:name="OLE_LINK94"/>
      <w:r w:rsidRPr="008A6607">
        <w:rPr>
          <w:rFonts w:ascii="Book Antiqua" w:hAnsi="Book Antiqua"/>
          <w:color w:val="000000"/>
          <w:szCs w:val="24"/>
        </w:rPr>
        <w:t xml:space="preserve"> </w:t>
      </w:r>
      <w:bookmarkStart w:id="55" w:name="OLE_LINK1"/>
      <w:bookmarkStart w:id="56" w:name="OLE_LINK2"/>
      <w:bookmarkStart w:id="57" w:name="OLE_LINK81"/>
      <w:bookmarkStart w:id="58" w:name="OLE_LINK9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1D3256" w:rsidRPr="00A63FB9">
        <w:rPr>
          <w:rStyle w:val="Emphasis"/>
          <w:rFonts w:ascii="Book Antiqua" w:hAnsi="Book Antiqua"/>
          <w:i w:val="0"/>
        </w:rPr>
        <w:t xml:space="preserve">November </w:t>
      </w:r>
      <w:r w:rsidR="001D3256">
        <w:rPr>
          <w:rStyle w:val="Emphasis"/>
          <w:rFonts w:ascii="Book Antiqua" w:hAnsi="Book Antiqua"/>
          <w:i w:val="0"/>
        </w:rPr>
        <w:t>1</w:t>
      </w:r>
      <w:r w:rsidR="001D3256" w:rsidRPr="00A63FB9">
        <w:rPr>
          <w:rStyle w:val="Emphasis"/>
          <w:rFonts w:ascii="Book Antiqua" w:hAnsi="Book Antiqua"/>
          <w:i w:val="0"/>
        </w:rPr>
        <w:t>7, 2014</w:t>
      </w:r>
      <w:bookmarkEnd w:id="55"/>
      <w:bookmarkEnd w:id="56"/>
      <w:bookmarkEnd w:id="57"/>
      <w:bookmarkEnd w:id="58"/>
    </w:p>
    <w:p w:rsidR="00210813" w:rsidRPr="008A6607" w:rsidRDefault="00210813" w:rsidP="008A6607">
      <w:pPr>
        <w:spacing w:line="360" w:lineRule="auto"/>
        <w:jc w:val="both"/>
        <w:rPr>
          <w:rFonts w:ascii="Book Antiqua" w:hAnsi="Book Antiqua"/>
          <w:color w:val="000000"/>
          <w:szCs w:val="24"/>
          <w:lang w:eastAsia="zh-CN"/>
        </w:rPr>
      </w:pPr>
    </w:p>
    <w:p w:rsidR="00210813" w:rsidRPr="008A6607" w:rsidRDefault="00210813" w:rsidP="008A6607">
      <w:pPr>
        <w:spacing w:line="360" w:lineRule="auto"/>
        <w:jc w:val="both"/>
        <w:rPr>
          <w:rFonts w:ascii="Book Antiqua" w:hAnsi="Book Antiqua"/>
          <w:color w:val="000000"/>
          <w:szCs w:val="24"/>
        </w:rPr>
      </w:pPr>
      <w:r w:rsidRPr="008A6607">
        <w:rPr>
          <w:rFonts w:ascii="Book Antiqua" w:hAnsi="Book Antiqua"/>
          <w:b/>
          <w:color w:val="000000"/>
          <w:szCs w:val="24"/>
        </w:rPr>
        <w:t xml:space="preserve">Published online: </w:t>
      </w:r>
    </w:p>
    <w:bookmarkEnd w:id="2"/>
    <w:bookmarkEnd w:id="3"/>
    <w:bookmarkEnd w:id="4"/>
    <w:bookmarkEnd w:id="5"/>
    <w:p w:rsidR="00B3627F" w:rsidRPr="008A6607" w:rsidRDefault="00B3627F" w:rsidP="008A6607">
      <w:pPr>
        <w:widowControl/>
        <w:spacing w:line="360" w:lineRule="auto"/>
        <w:jc w:val="both"/>
        <w:rPr>
          <w:rFonts w:ascii="Book Antiqua" w:eastAsia="宋体" w:hAnsi="Book Antiqua" w:cs="Times New Roman"/>
          <w:b/>
          <w:kern w:val="0"/>
          <w:szCs w:val="24"/>
          <w:lang w:eastAsia="zh-CN"/>
        </w:rPr>
      </w:pPr>
    </w:p>
    <w:p w:rsidR="00B54984" w:rsidRPr="008A6607" w:rsidRDefault="00280D1B" w:rsidP="008A6607">
      <w:pPr>
        <w:widowControl/>
        <w:spacing w:line="360" w:lineRule="auto"/>
        <w:jc w:val="both"/>
        <w:rPr>
          <w:rFonts w:ascii="Book Antiqua" w:hAnsi="Book Antiqua" w:cs="Times New Roman"/>
          <w:b/>
          <w:kern w:val="0"/>
          <w:szCs w:val="24"/>
        </w:rPr>
      </w:pPr>
      <w:r w:rsidRPr="008A6607">
        <w:rPr>
          <w:rFonts w:ascii="Book Antiqua" w:hAnsi="Book Antiqua" w:cs="Times New Roman"/>
          <w:b/>
          <w:kern w:val="0"/>
          <w:szCs w:val="24"/>
        </w:rPr>
        <w:t>Abstract</w:t>
      </w:r>
    </w:p>
    <w:p w:rsidR="00210813" w:rsidRPr="008A6607" w:rsidRDefault="009D07B5" w:rsidP="008A6607">
      <w:pPr>
        <w:widowControl/>
        <w:spacing w:line="360" w:lineRule="auto"/>
        <w:jc w:val="both"/>
        <w:rPr>
          <w:rFonts w:ascii="Book Antiqua" w:eastAsia="宋体" w:hAnsi="Book Antiqua" w:cs="Times New Roman"/>
          <w:kern w:val="0"/>
          <w:szCs w:val="24"/>
          <w:lang w:eastAsia="zh-CN"/>
        </w:rPr>
      </w:pPr>
      <w:r w:rsidRPr="008A6607">
        <w:rPr>
          <w:rFonts w:ascii="Book Antiqua" w:hAnsi="Book Antiqua" w:cs="Times New Roman"/>
          <w:kern w:val="0"/>
          <w:szCs w:val="24"/>
        </w:rPr>
        <w:t>Scientific evidence suggests that stem cells possess the anti-aging ability to self-renew and maintain differentiation potentials, and quiescent state. The objective of this review is to discuss the micro-environment where stem cells reside</w:t>
      </w:r>
      <w:r w:rsidRPr="008A6607">
        <w:rPr>
          <w:rFonts w:ascii="Book Antiqua" w:hAnsi="Book Antiqua" w:cs="Times New Roman"/>
          <w:i/>
          <w:kern w:val="0"/>
          <w:szCs w:val="24"/>
        </w:rPr>
        <w:t xml:space="preserve"> in vivo</w:t>
      </w:r>
      <w:r w:rsidRPr="008A6607">
        <w:rPr>
          <w:rFonts w:ascii="Book Antiqua" w:hAnsi="Book Antiqua" w:cs="Times New Roman"/>
          <w:kern w:val="0"/>
          <w:szCs w:val="24"/>
        </w:rPr>
        <w:t>, the secreted factors to which stem cells are exposed,</w:t>
      </w:r>
      <w:r w:rsidR="002453E6" w:rsidRPr="008A6607">
        <w:rPr>
          <w:rFonts w:ascii="Book Antiqua" w:hAnsi="Book Antiqua" w:cs="Times New Roman"/>
          <w:kern w:val="0"/>
          <w:szCs w:val="24"/>
        </w:rPr>
        <w:t xml:space="preserve"> the hypoxic environment,</w:t>
      </w:r>
      <w:r w:rsidRPr="008A6607">
        <w:rPr>
          <w:rFonts w:ascii="Book Antiqua" w:hAnsi="Book Antiqua" w:cs="Times New Roman"/>
          <w:kern w:val="0"/>
          <w:szCs w:val="24"/>
        </w:rPr>
        <w:t xml:space="preserve"> and intracellular factors including genome stability, mitochondria integrity, epigenetic regulators, calorie restrictions, nutrients, and vitamin D. </w:t>
      </w:r>
      <w:r w:rsidR="00F34C22" w:rsidRPr="008A6607">
        <w:rPr>
          <w:rFonts w:ascii="Book Antiqua" w:hAnsi="Book Antiqua" w:cs="Times New Roman"/>
          <w:kern w:val="0"/>
          <w:szCs w:val="24"/>
        </w:rPr>
        <w:t xml:space="preserve">Secreted </w:t>
      </w:r>
      <w:r w:rsidR="00210813" w:rsidRPr="008A6607">
        <w:rPr>
          <w:rFonts w:ascii="Book Antiqua" w:hAnsi="Book Antiqua" w:cs="Times New Roman"/>
          <w:kern w:val="0"/>
          <w:szCs w:val="24"/>
        </w:rPr>
        <w:t>tumor growth factor-β</w:t>
      </w:r>
      <w:r w:rsidR="00210813" w:rsidRPr="008A6607">
        <w:rPr>
          <w:rFonts w:ascii="Book Antiqua" w:eastAsia="宋体" w:hAnsi="Book Antiqua" w:cs="Times New Roman"/>
          <w:kern w:val="0"/>
          <w:szCs w:val="24"/>
          <w:lang w:eastAsia="zh-CN"/>
        </w:rPr>
        <w:t xml:space="preserve"> </w:t>
      </w:r>
      <w:r w:rsidR="00DB7F34" w:rsidRPr="008A6607">
        <w:rPr>
          <w:rFonts w:ascii="Book Antiqua" w:hAnsi="Book Antiqua" w:cs="Times New Roman"/>
          <w:kern w:val="0"/>
          <w:szCs w:val="24"/>
        </w:rPr>
        <w:t>and</w:t>
      </w:r>
      <w:r w:rsidR="00F34C22" w:rsidRPr="008A6607">
        <w:rPr>
          <w:rFonts w:ascii="Book Antiqua" w:hAnsi="Book Antiqua" w:cs="Times New Roman"/>
          <w:kern w:val="0"/>
          <w:szCs w:val="24"/>
        </w:rPr>
        <w:t xml:space="preserve"> </w:t>
      </w:r>
      <w:r w:rsidR="00210813" w:rsidRPr="008A6607">
        <w:rPr>
          <w:rFonts w:ascii="Book Antiqua" w:hAnsi="Book Antiqua" w:cs="Times New Roman"/>
          <w:color w:val="000000" w:themeColor="text1"/>
          <w:kern w:val="0"/>
          <w:szCs w:val="24"/>
        </w:rPr>
        <w:t>fibroblast growth factor-2</w:t>
      </w:r>
      <w:r w:rsidR="00F34C22" w:rsidRPr="008A6607">
        <w:rPr>
          <w:rFonts w:ascii="Book Antiqua" w:hAnsi="Book Antiqua" w:cs="Times New Roman"/>
          <w:kern w:val="0"/>
          <w:szCs w:val="24"/>
        </w:rPr>
        <w:t xml:space="preserve"> are reported to play a role in stem cell </w:t>
      </w:r>
      <w:r w:rsidR="00DB7F34" w:rsidRPr="008A6607">
        <w:rPr>
          <w:rFonts w:ascii="Book Antiqua" w:hAnsi="Book Antiqua" w:cs="Times New Roman"/>
          <w:kern w:val="0"/>
          <w:szCs w:val="24"/>
        </w:rPr>
        <w:t>quiescence</w:t>
      </w:r>
      <w:r w:rsidR="00F34C22" w:rsidRPr="008A6607">
        <w:rPr>
          <w:rFonts w:ascii="Book Antiqua" w:hAnsi="Book Antiqua" w:cs="Times New Roman"/>
          <w:kern w:val="0"/>
          <w:szCs w:val="24"/>
        </w:rPr>
        <w:t xml:space="preserve">. Extracellular matrices may interact with </w:t>
      </w:r>
      <w:r w:rsidR="00210813" w:rsidRPr="008A6607">
        <w:rPr>
          <w:rFonts w:ascii="Book Antiqua" w:hAnsi="Book Antiqua" w:cs="Times New Roman"/>
          <w:color w:val="000000" w:themeColor="text1"/>
          <w:kern w:val="0"/>
          <w:szCs w:val="24"/>
        </w:rPr>
        <w:t>caveolin-1</w:t>
      </w:r>
      <w:r w:rsidR="00DB7F34" w:rsidRPr="008A6607">
        <w:rPr>
          <w:rFonts w:ascii="Book Antiqua" w:hAnsi="Book Antiqua" w:cs="Times New Roman"/>
          <w:kern w:val="0"/>
          <w:szCs w:val="24"/>
        </w:rPr>
        <w:t xml:space="preserve">, the </w:t>
      </w:r>
      <w:r w:rsidR="00F34C22" w:rsidRPr="008A6607">
        <w:rPr>
          <w:rFonts w:ascii="Book Antiqua" w:hAnsi="Book Antiqua" w:cs="Times New Roman"/>
          <w:kern w:val="0"/>
          <w:szCs w:val="24"/>
        </w:rPr>
        <w:t>lipid raft on cell memb</w:t>
      </w:r>
      <w:r w:rsidR="00DB7F34" w:rsidRPr="008A6607">
        <w:rPr>
          <w:rFonts w:ascii="Book Antiqua" w:hAnsi="Book Antiqua" w:cs="Times New Roman"/>
          <w:kern w:val="0"/>
          <w:szCs w:val="24"/>
        </w:rPr>
        <w:t xml:space="preserve">rane to regulate quiescence. </w:t>
      </w:r>
      <w:r w:rsidR="00210813" w:rsidRPr="008A6607">
        <w:rPr>
          <w:rFonts w:ascii="Book Antiqua" w:hAnsi="Book Antiqua" w:cs="Times New Roman"/>
          <w:kern w:val="0"/>
          <w:szCs w:val="24"/>
        </w:rPr>
        <w:t>N-cadherin</w:t>
      </w:r>
      <w:r w:rsidR="00F34C22" w:rsidRPr="008A6607">
        <w:rPr>
          <w:rFonts w:ascii="Book Antiqua" w:hAnsi="Book Antiqua" w:cs="Times New Roman"/>
          <w:kern w:val="0"/>
          <w:szCs w:val="24"/>
        </w:rPr>
        <w:t>, the adhesive protein on niche cells provides sup</w:t>
      </w:r>
      <w:r w:rsidR="00B56E4F" w:rsidRPr="008A6607">
        <w:rPr>
          <w:rFonts w:ascii="Book Antiqua" w:hAnsi="Book Antiqua" w:cs="Times New Roman"/>
          <w:kern w:val="0"/>
          <w:szCs w:val="24"/>
        </w:rPr>
        <w:t>port for stem cells. The hypoxic</w:t>
      </w:r>
      <w:r w:rsidR="00F34C22" w:rsidRPr="008A6607">
        <w:rPr>
          <w:rFonts w:ascii="Book Antiqua" w:hAnsi="Book Antiqua" w:cs="Times New Roman"/>
          <w:kern w:val="0"/>
          <w:szCs w:val="24"/>
        </w:rPr>
        <w:t xml:space="preserve"> micro-environment turns on </w:t>
      </w:r>
      <w:r w:rsidR="00210813" w:rsidRPr="008A6607">
        <w:rPr>
          <w:rFonts w:ascii="Book Antiqua" w:hAnsi="Book Antiqua" w:cs="Times New Roman"/>
          <w:szCs w:val="24"/>
        </w:rPr>
        <w:t>hypoxia-inducible factor-1</w:t>
      </w:r>
      <w:r w:rsidR="00DB7F34" w:rsidRPr="008A6607">
        <w:rPr>
          <w:rFonts w:ascii="Book Antiqua" w:hAnsi="Book Antiqua" w:cs="Times New Roman"/>
          <w:kern w:val="0"/>
          <w:szCs w:val="24"/>
        </w:rPr>
        <w:t xml:space="preserve"> to </w:t>
      </w:r>
      <w:r w:rsidR="001E27E4" w:rsidRPr="008A6607">
        <w:rPr>
          <w:rFonts w:ascii="Book Antiqua" w:hAnsi="Book Antiqua" w:cs="Times New Roman"/>
          <w:kern w:val="0"/>
          <w:szCs w:val="24"/>
        </w:rPr>
        <w:t xml:space="preserve">prevent </w:t>
      </w:r>
      <w:r w:rsidR="00210813" w:rsidRPr="008A6607">
        <w:rPr>
          <w:rFonts w:ascii="Book Antiqua" w:hAnsi="Book Antiqua" w:cs="Times New Roman"/>
          <w:kern w:val="0"/>
          <w:szCs w:val="24"/>
        </w:rPr>
        <w:t>mesenchymal stem cells</w:t>
      </w:r>
      <w:r w:rsidR="00F34C22" w:rsidRPr="008A6607">
        <w:rPr>
          <w:rFonts w:ascii="Book Antiqua" w:hAnsi="Book Antiqua" w:cs="Times New Roman"/>
          <w:kern w:val="0"/>
          <w:szCs w:val="24"/>
        </w:rPr>
        <w:t xml:space="preserve"> aging through p16 and p21 down-regulation. Mitochondria express </w:t>
      </w:r>
      <w:proofErr w:type="spellStart"/>
      <w:r w:rsidR="00F34C22" w:rsidRPr="008A6607">
        <w:rPr>
          <w:rFonts w:ascii="Book Antiqua" w:hAnsi="Book Antiqua" w:cs="Times New Roman"/>
          <w:kern w:val="0"/>
          <w:szCs w:val="24"/>
        </w:rPr>
        <w:t>glucosephosphate</w:t>
      </w:r>
      <w:proofErr w:type="spellEnd"/>
      <w:r w:rsidR="00F34C22" w:rsidRPr="008A6607">
        <w:rPr>
          <w:rFonts w:ascii="Book Antiqua" w:hAnsi="Book Antiqua" w:cs="Times New Roman"/>
          <w:kern w:val="0"/>
          <w:szCs w:val="24"/>
        </w:rPr>
        <w:t xml:space="preserve"> isomerase to undergo glycolysis and prevent cellular aging. Epigenetic regulators such as p300, </w:t>
      </w:r>
      <w:r w:rsidR="00210813" w:rsidRPr="008A6607">
        <w:rPr>
          <w:rFonts w:ascii="Book Antiqua" w:hAnsi="Book Antiqua" w:cs="Times New Roman"/>
          <w:szCs w:val="24"/>
        </w:rPr>
        <w:t>protein inhibitors of activated Stats</w:t>
      </w:r>
      <w:r w:rsidR="00F34C22" w:rsidRPr="008A6607">
        <w:rPr>
          <w:rFonts w:ascii="Book Antiqua" w:hAnsi="Book Antiqua" w:cs="Times New Roman"/>
          <w:kern w:val="0"/>
          <w:szCs w:val="24"/>
        </w:rPr>
        <w:t xml:space="preserve"> and H19 help maintain stem cell quiescence. In addition, calorie restriction may lead to secretion of </w:t>
      </w:r>
      <w:proofErr w:type="spellStart"/>
      <w:r w:rsidR="00DC0598" w:rsidRPr="008A6607">
        <w:rPr>
          <w:rFonts w:ascii="Book Antiqua" w:hAnsi="Book Antiqua" w:cs="Times New Roman"/>
          <w:kern w:val="0"/>
          <w:szCs w:val="24"/>
        </w:rPr>
        <w:t>paracrines</w:t>
      </w:r>
      <w:proofErr w:type="spellEnd"/>
      <w:r w:rsidR="00DC0598" w:rsidRPr="008A6607">
        <w:rPr>
          <w:rFonts w:ascii="Book Antiqua" w:hAnsi="Book Antiqua" w:cs="Times New Roman"/>
          <w:kern w:val="0"/>
          <w:szCs w:val="24"/>
        </w:rPr>
        <w:t xml:space="preserve"> </w:t>
      </w:r>
      <w:r w:rsidR="00210813" w:rsidRPr="008A6607">
        <w:rPr>
          <w:rFonts w:ascii="Book Antiqua" w:hAnsi="Book Antiqua" w:cs="Times New Roman"/>
          <w:szCs w:val="24"/>
        </w:rPr>
        <w:t>cyclic A</w:t>
      </w:r>
      <w:r w:rsidR="00210813" w:rsidRPr="008A6607">
        <w:rPr>
          <w:rFonts w:ascii="Book Antiqua" w:hAnsi="Book Antiqua" w:cs="Times New Roman"/>
          <w:color w:val="000000" w:themeColor="text1"/>
          <w:szCs w:val="24"/>
        </w:rPr>
        <w:t>DP-ribose</w:t>
      </w:r>
      <w:r w:rsidR="00210813" w:rsidRPr="008A6607">
        <w:rPr>
          <w:rFonts w:ascii="Book Antiqua" w:hAnsi="Book Antiqua" w:cs="Times New Roman"/>
          <w:kern w:val="0"/>
          <w:szCs w:val="24"/>
        </w:rPr>
        <w:t xml:space="preserve"> </w:t>
      </w:r>
      <w:r w:rsidR="00F34C22" w:rsidRPr="008A6607">
        <w:rPr>
          <w:rFonts w:ascii="Book Antiqua" w:hAnsi="Book Antiqua" w:cs="Times New Roman"/>
          <w:kern w:val="0"/>
          <w:szCs w:val="24"/>
        </w:rPr>
        <w:t xml:space="preserve">by intestinal niche cells, which help maintain intestinal stem cells. In conclusion, </w:t>
      </w:r>
      <w:r w:rsidR="00F34C22" w:rsidRPr="008A6607">
        <w:rPr>
          <w:rFonts w:ascii="Book Antiqua" w:hAnsi="Book Antiqua" w:cs="Times New Roman"/>
          <w:kern w:val="0"/>
          <w:szCs w:val="24"/>
        </w:rPr>
        <w:lastRenderedPageBreak/>
        <w:t>it is crucial to understand the anti-aging phenomena of stem cells at the molecular level so that the key to solving the aging mystery may be unlocked.</w:t>
      </w:r>
    </w:p>
    <w:p w:rsidR="00210813" w:rsidRPr="008A6607" w:rsidRDefault="00210813" w:rsidP="008A6607">
      <w:pPr>
        <w:widowControl/>
        <w:spacing w:line="360" w:lineRule="auto"/>
        <w:jc w:val="both"/>
        <w:rPr>
          <w:rFonts w:ascii="Book Antiqua" w:eastAsia="宋体" w:hAnsi="Book Antiqua" w:cs="Times New Roman"/>
          <w:kern w:val="0"/>
          <w:szCs w:val="24"/>
          <w:lang w:eastAsia="zh-CN"/>
        </w:rPr>
      </w:pPr>
    </w:p>
    <w:p w:rsidR="00210813" w:rsidRPr="008A6607" w:rsidRDefault="00210813" w:rsidP="008A6607">
      <w:pPr>
        <w:spacing w:line="360" w:lineRule="auto"/>
        <w:jc w:val="both"/>
        <w:rPr>
          <w:rFonts w:ascii="Book Antiqua" w:hAnsi="Book Antiqua" w:cs="宋体"/>
          <w:szCs w:val="24"/>
        </w:rPr>
      </w:pPr>
      <w:bookmarkStart w:id="59" w:name="OLE_LINK475"/>
      <w:r w:rsidRPr="008A6607">
        <w:rPr>
          <w:rFonts w:ascii="Book Antiqua" w:hAnsi="Book Antiqua"/>
          <w:szCs w:val="24"/>
        </w:rPr>
        <w:t xml:space="preserve">© </w:t>
      </w:r>
      <w:r w:rsidRPr="008A6607">
        <w:rPr>
          <w:rFonts w:ascii="Book Antiqua" w:hAnsi="Book Antiqua" w:cs="宋体"/>
          <w:szCs w:val="24"/>
        </w:rPr>
        <w:t xml:space="preserve">2014 </w:t>
      </w:r>
      <w:proofErr w:type="spellStart"/>
      <w:r w:rsidRPr="008A6607">
        <w:rPr>
          <w:rFonts w:ascii="Book Antiqua" w:hAnsi="Book Antiqua" w:cs="宋体"/>
          <w:szCs w:val="24"/>
        </w:rPr>
        <w:t>Baishideng</w:t>
      </w:r>
      <w:proofErr w:type="spellEnd"/>
      <w:r w:rsidRPr="008A6607">
        <w:rPr>
          <w:rFonts w:ascii="Book Antiqua" w:hAnsi="Book Antiqua" w:cs="宋体"/>
          <w:szCs w:val="24"/>
        </w:rPr>
        <w:t xml:space="preserve"> Publishing Group Inc. All rights reserved. </w:t>
      </w:r>
    </w:p>
    <w:bookmarkEnd w:id="59"/>
    <w:p w:rsidR="00280D1B" w:rsidRPr="008A6607" w:rsidRDefault="00D25454" w:rsidP="008A6607">
      <w:pPr>
        <w:widowControl/>
        <w:spacing w:line="360" w:lineRule="auto"/>
        <w:jc w:val="both"/>
        <w:rPr>
          <w:rFonts w:ascii="Book Antiqua" w:hAnsi="Book Antiqua" w:cs="Times New Roman"/>
          <w:kern w:val="0"/>
          <w:szCs w:val="24"/>
        </w:rPr>
      </w:pPr>
      <w:r w:rsidRPr="008A6607">
        <w:rPr>
          <w:rFonts w:ascii="Book Antiqua" w:hAnsi="Book Antiqua" w:cs="Times New Roman"/>
          <w:kern w:val="0"/>
          <w:szCs w:val="24"/>
        </w:rPr>
        <w:t xml:space="preserve">                                                                                                                                                                                                                                                                                                                                                                                                                                                                                                                                                                                                                                                                                                                                                                                                                                                                                                                                                                                                                                                                                                                                                                                                                                                                                                                                                                                                                                                                                                                                                                                                                                                                                                                                                                                                                                                                                                                                                                                                                                                                                                                                                                                                                                                                                                                                                                                                                                                                                                                                                                                                                                                                                                                                                                                                                                                                                                                                                                                                                                                                                                                                                                                                                                                                                                                                                                                                                                                                                                                                                                                                                                                                                                                                                                                                                                                                                                                                                                                                                                                                                                                                                                                                                                                                                                                                                                                                                                                                                                                                                                                                                                                                                                                                                                                                                                                                                                                                                                                                                                                                                                                                                                                                                                                                                                                                                                                                                                                                                                                                                                                                                                                                                                                                                                                                                                                                                                                                                                                                                                                                                                                                                                                                                                                                                                                                                                                                                                                                                                                                                                                                                                                                                                                                                                                                                                                                                                                             </w:t>
      </w:r>
    </w:p>
    <w:p w:rsidR="008C669E" w:rsidRPr="008A6607" w:rsidRDefault="008C669E" w:rsidP="008A6607">
      <w:pPr>
        <w:widowControl/>
        <w:spacing w:line="360" w:lineRule="auto"/>
        <w:jc w:val="both"/>
        <w:rPr>
          <w:rFonts w:ascii="Book Antiqua" w:eastAsia="宋体" w:hAnsi="Book Antiqua" w:cs="Times New Roman"/>
          <w:kern w:val="0"/>
          <w:szCs w:val="24"/>
          <w:lang w:eastAsia="zh-CN"/>
        </w:rPr>
      </w:pPr>
      <w:r w:rsidRPr="008A6607">
        <w:rPr>
          <w:rFonts w:ascii="Book Antiqua" w:hAnsi="Book Antiqua" w:cs="Times New Roman"/>
          <w:b/>
          <w:kern w:val="0"/>
          <w:szCs w:val="24"/>
        </w:rPr>
        <w:t>Key</w:t>
      </w:r>
      <w:r w:rsidR="00C923F5" w:rsidRPr="008A6607">
        <w:rPr>
          <w:rFonts w:ascii="Book Antiqua" w:eastAsia="宋体" w:hAnsi="Book Antiqua" w:cs="Times New Roman"/>
          <w:b/>
          <w:kern w:val="0"/>
          <w:szCs w:val="24"/>
          <w:lang w:eastAsia="zh-CN"/>
        </w:rPr>
        <w:t xml:space="preserve"> </w:t>
      </w:r>
      <w:r w:rsidRPr="008A6607">
        <w:rPr>
          <w:rFonts w:ascii="Book Antiqua" w:hAnsi="Book Antiqua" w:cs="Times New Roman"/>
          <w:b/>
          <w:kern w:val="0"/>
          <w:szCs w:val="24"/>
        </w:rPr>
        <w:t>words:</w:t>
      </w:r>
      <w:r w:rsidR="00C923F5" w:rsidRPr="008A6607">
        <w:rPr>
          <w:rFonts w:ascii="Book Antiqua" w:eastAsia="宋体" w:hAnsi="Book Antiqua" w:cs="Times New Roman"/>
          <w:b/>
          <w:kern w:val="0"/>
          <w:szCs w:val="24"/>
          <w:lang w:eastAsia="zh-CN"/>
        </w:rPr>
        <w:t xml:space="preserve"> </w:t>
      </w:r>
      <w:r w:rsidR="0069317B" w:rsidRPr="008A6607">
        <w:rPr>
          <w:rFonts w:ascii="Book Antiqua" w:hAnsi="Book Antiqua" w:cs="Times New Roman"/>
          <w:kern w:val="0"/>
          <w:szCs w:val="24"/>
        </w:rPr>
        <w:t>Stem cells</w:t>
      </w:r>
      <w:r w:rsidR="00C923F5" w:rsidRPr="008A6607">
        <w:rPr>
          <w:rFonts w:ascii="Book Antiqua" w:eastAsia="宋体" w:hAnsi="Book Antiqua" w:cs="Times New Roman"/>
          <w:kern w:val="0"/>
          <w:szCs w:val="24"/>
          <w:lang w:eastAsia="zh-CN"/>
        </w:rPr>
        <w:t>;</w:t>
      </w:r>
      <w:r w:rsidR="0069317B" w:rsidRPr="008A6607">
        <w:rPr>
          <w:rFonts w:ascii="Book Antiqua" w:hAnsi="Book Antiqua" w:cs="Times New Roman"/>
          <w:kern w:val="0"/>
          <w:szCs w:val="24"/>
        </w:rPr>
        <w:t xml:space="preserve"> </w:t>
      </w:r>
      <w:r w:rsidR="00C923F5" w:rsidRPr="008A6607">
        <w:rPr>
          <w:rFonts w:ascii="Book Antiqua" w:hAnsi="Book Antiqua" w:cs="Times New Roman"/>
          <w:kern w:val="0"/>
          <w:szCs w:val="24"/>
        </w:rPr>
        <w:t>Anti</w:t>
      </w:r>
      <w:r w:rsidR="0069317B" w:rsidRPr="008A6607">
        <w:rPr>
          <w:rFonts w:ascii="Book Antiqua" w:hAnsi="Book Antiqua" w:cs="Times New Roman"/>
          <w:kern w:val="0"/>
          <w:szCs w:val="24"/>
        </w:rPr>
        <w:t>-aging</w:t>
      </w:r>
      <w:r w:rsidR="00C923F5" w:rsidRPr="008A6607">
        <w:rPr>
          <w:rFonts w:ascii="Book Antiqua" w:eastAsia="宋体" w:hAnsi="Book Antiqua" w:cs="Times New Roman"/>
          <w:kern w:val="0"/>
          <w:szCs w:val="24"/>
          <w:lang w:eastAsia="zh-CN"/>
        </w:rPr>
        <w:t>;</w:t>
      </w:r>
      <w:r w:rsidR="0069317B" w:rsidRPr="008A6607">
        <w:rPr>
          <w:rFonts w:ascii="Book Antiqua" w:hAnsi="Book Antiqua" w:cs="Times New Roman"/>
          <w:kern w:val="0"/>
          <w:szCs w:val="24"/>
        </w:rPr>
        <w:t xml:space="preserve"> </w:t>
      </w:r>
      <w:r w:rsidR="00C923F5" w:rsidRPr="008A6607">
        <w:rPr>
          <w:rFonts w:ascii="Book Antiqua" w:hAnsi="Book Antiqua" w:cs="Times New Roman"/>
          <w:kern w:val="0"/>
          <w:szCs w:val="24"/>
        </w:rPr>
        <w:t>Quiescence</w:t>
      </w:r>
      <w:r w:rsidR="00C923F5" w:rsidRPr="008A6607">
        <w:rPr>
          <w:rFonts w:ascii="Book Antiqua" w:eastAsia="宋体" w:hAnsi="Book Antiqua" w:cs="Times New Roman"/>
          <w:kern w:val="0"/>
          <w:szCs w:val="24"/>
          <w:lang w:eastAsia="zh-CN"/>
        </w:rPr>
        <w:t>;</w:t>
      </w:r>
      <w:r w:rsidR="0069317B" w:rsidRPr="008A6607">
        <w:rPr>
          <w:rFonts w:ascii="Book Antiqua" w:hAnsi="Book Antiqua" w:cs="Times New Roman"/>
          <w:kern w:val="0"/>
          <w:szCs w:val="24"/>
        </w:rPr>
        <w:t xml:space="preserve"> </w:t>
      </w:r>
      <w:r w:rsidR="00C923F5" w:rsidRPr="008A6607">
        <w:rPr>
          <w:rFonts w:ascii="Book Antiqua" w:hAnsi="Book Antiqua" w:cs="Times New Roman"/>
          <w:kern w:val="0"/>
          <w:szCs w:val="24"/>
        </w:rPr>
        <w:t>Micro</w:t>
      </w:r>
      <w:r w:rsidR="0069317B" w:rsidRPr="008A6607">
        <w:rPr>
          <w:rFonts w:ascii="Book Antiqua" w:hAnsi="Book Antiqua" w:cs="Times New Roman"/>
          <w:kern w:val="0"/>
          <w:szCs w:val="24"/>
        </w:rPr>
        <w:t>-environment</w:t>
      </w:r>
    </w:p>
    <w:p w:rsidR="00210813" w:rsidRPr="008A6607" w:rsidRDefault="00210813" w:rsidP="008A6607">
      <w:pPr>
        <w:widowControl/>
        <w:spacing w:line="360" w:lineRule="auto"/>
        <w:jc w:val="both"/>
        <w:rPr>
          <w:rFonts w:ascii="Book Antiqua" w:eastAsia="宋体" w:hAnsi="Book Antiqua" w:cs="Times New Roman"/>
          <w:b/>
          <w:kern w:val="0"/>
          <w:szCs w:val="24"/>
          <w:lang w:eastAsia="zh-CN"/>
        </w:rPr>
      </w:pPr>
    </w:p>
    <w:p w:rsidR="00746F68" w:rsidRPr="008A6607" w:rsidRDefault="008C669E" w:rsidP="008A6607">
      <w:pPr>
        <w:widowControl/>
        <w:spacing w:line="360" w:lineRule="auto"/>
        <w:jc w:val="both"/>
        <w:rPr>
          <w:rFonts w:ascii="Book Antiqua" w:hAnsi="Book Antiqua" w:cs="Times New Roman"/>
          <w:b/>
          <w:kern w:val="0"/>
          <w:szCs w:val="24"/>
        </w:rPr>
      </w:pPr>
      <w:r w:rsidRPr="008A6607">
        <w:rPr>
          <w:rFonts w:ascii="Book Antiqua" w:hAnsi="Book Antiqua" w:cs="Times New Roman"/>
          <w:b/>
          <w:kern w:val="0"/>
          <w:szCs w:val="24"/>
        </w:rPr>
        <w:t>Core</w:t>
      </w:r>
      <w:r w:rsidR="00C923F5" w:rsidRPr="008A6607">
        <w:rPr>
          <w:rFonts w:ascii="Book Antiqua" w:eastAsia="宋体" w:hAnsi="Book Antiqua" w:cs="Times New Roman"/>
          <w:b/>
          <w:kern w:val="0"/>
          <w:szCs w:val="24"/>
          <w:lang w:eastAsia="zh-CN"/>
        </w:rPr>
        <w:t xml:space="preserve"> </w:t>
      </w:r>
      <w:r w:rsidRPr="008A6607">
        <w:rPr>
          <w:rFonts w:ascii="Book Antiqua" w:hAnsi="Book Antiqua" w:cs="Times New Roman"/>
          <w:b/>
          <w:kern w:val="0"/>
          <w:szCs w:val="24"/>
        </w:rPr>
        <w:t>tip:</w:t>
      </w:r>
      <w:r w:rsidR="00C923F5" w:rsidRPr="008A6607">
        <w:rPr>
          <w:rFonts w:ascii="Book Antiqua" w:eastAsia="宋体" w:hAnsi="Book Antiqua" w:cs="Times New Roman"/>
          <w:b/>
          <w:kern w:val="0"/>
          <w:szCs w:val="24"/>
          <w:lang w:eastAsia="zh-CN"/>
        </w:rPr>
        <w:t xml:space="preserve"> </w:t>
      </w:r>
      <w:r w:rsidR="00ED6D39" w:rsidRPr="008A6607">
        <w:rPr>
          <w:rFonts w:ascii="Book Antiqua" w:hAnsi="Book Antiqua" w:cs="Times New Roman"/>
          <w:kern w:val="0"/>
          <w:szCs w:val="24"/>
        </w:rPr>
        <w:t>This review approaches anti-aging from aspect of stem cells.</w:t>
      </w:r>
      <w:r w:rsidR="00643E5E" w:rsidRPr="008A6607">
        <w:rPr>
          <w:rFonts w:ascii="Book Antiqua" w:hAnsi="Book Antiqua" w:cs="Times New Roman"/>
          <w:kern w:val="0"/>
          <w:szCs w:val="24"/>
        </w:rPr>
        <w:t xml:space="preserve"> </w:t>
      </w:r>
      <w:r w:rsidR="00DE20CA" w:rsidRPr="008A6607">
        <w:rPr>
          <w:rFonts w:ascii="Book Antiqua" w:hAnsi="Book Antiqua" w:cs="Times New Roman"/>
          <w:kern w:val="0"/>
          <w:szCs w:val="24"/>
        </w:rPr>
        <w:t>Stem cells</w:t>
      </w:r>
      <w:r w:rsidR="0058702D" w:rsidRPr="008A6607">
        <w:rPr>
          <w:rFonts w:ascii="Book Antiqua" w:hAnsi="Book Antiqua" w:cs="Times New Roman"/>
          <w:kern w:val="0"/>
          <w:szCs w:val="24"/>
        </w:rPr>
        <w:t xml:space="preserve"> may</w:t>
      </w:r>
      <w:r w:rsidR="00DE20CA" w:rsidRPr="008A6607">
        <w:rPr>
          <w:rFonts w:ascii="Book Antiqua" w:hAnsi="Book Antiqua" w:cs="Times New Roman"/>
          <w:kern w:val="0"/>
          <w:szCs w:val="24"/>
        </w:rPr>
        <w:t xml:space="preserve"> interact directly with </w:t>
      </w:r>
      <w:r w:rsidR="00EE1B73" w:rsidRPr="008A6607">
        <w:rPr>
          <w:rFonts w:ascii="Book Antiqua" w:hAnsi="Book Antiqua" w:cs="Times New Roman"/>
          <w:kern w:val="0"/>
          <w:szCs w:val="24"/>
        </w:rPr>
        <w:t>their</w:t>
      </w:r>
      <w:r w:rsidR="0058702D" w:rsidRPr="008A6607">
        <w:rPr>
          <w:rFonts w:ascii="Book Antiqua" w:hAnsi="Book Antiqua" w:cs="Times New Roman"/>
          <w:kern w:val="0"/>
          <w:szCs w:val="24"/>
        </w:rPr>
        <w:t xml:space="preserve"> extracellular</w:t>
      </w:r>
      <w:r w:rsidR="00EE1B73" w:rsidRPr="008A6607">
        <w:rPr>
          <w:rFonts w:ascii="Book Antiqua" w:hAnsi="Book Antiqua" w:cs="Times New Roman"/>
          <w:kern w:val="0"/>
          <w:szCs w:val="24"/>
        </w:rPr>
        <w:t xml:space="preserve"> surrounding</w:t>
      </w:r>
      <w:r w:rsidR="0058702D" w:rsidRPr="008A6607">
        <w:rPr>
          <w:rFonts w:ascii="Book Antiqua" w:hAnsi="Book Antiqua" w:cs="Times New Roman"/>
          <w:kern w:val="0"/>
          <w:szCs w:val="24"/>
        </w:rPr>
        <w:t>s</w:t>
      </w:r>
      <w:r w:rsidR="00DE20CA" w:rsidRPr="008A6607">
        <w:rPr>
          <w:rFonts w:ascii="Book Antiqua" w:hAnsi="Book Antiqua" w:cs="Times New Roman"/>
          <w:kern w:val="0"/>
          <w:szCs w:val="24"/>
        </w:rPr>
        <w:t xml:space="preserve"> through caveolin-1, a lipid raft protein, to carry out and maintain stem cell functions.</w:t>
      </w:r>
      <w:r w:rsidR="0058702D" w:rsidRPr="008A6607">
        <w:rPr>
          <w:rFonts w:ascii="Book Antiqua" w:hAnsi="Book Antiqua" w:cs="Times New Roman"/>
          <w:kern w:val="0"/>
          <w:szCs w:val="24"/>
        </w:rPr>
        <w:t xml:space="preserve"> Mechanisms through </w:t>
      </w:r>
      <w:r w:rsidR="00210813" w:rsidRPr="008A6607">
        <w:rPr>
          <w:rFonts w:ascii="Book Antiqua" w:hAnsi="Book Antiqua" w:cs="Times New Roman"/>
          <w:szCs w:val="24"/>
        </w:rPr>
        <w:t>hypoxia-inducible factor-1</w:t>
      </w:r>
      <w:r w:rsidR="0058702D" w:rsidRPr="008A6607">
        <w:rPr>
          <w:rFonts w:ascii="Book Antiqua" w:hAnsi="Book Antiqua" w:cs="Times New Roman"/>
          <w:kern w:val="0"/>
          <w:szCs w:val="24"/>
        </w:rPr>
        <w:t xml:space="preserve">, glycolysis, and epigenetic regulators such as p300, </w:t>
      </w:r>
      <w:r w:rsidR="00210813" w:rsidRPr="008A6607">
        <w:rPr>
          <w:rFonts w:ascii="Book Antiqua" w:hAnsi="Book Antiqua" w:cs="Times New Roman"/>
          <w:szCs w:val="24"/>
        </w:rPr>
        <w:t>protein inhibitors of activated Stats</w:t>
      </w:r>
      <w:r w:rsidR="0058702D" w:rsidRPr="008A6607">
        <w:rPr>
          <w:rFonts w:ascii="Book Antiqua" w:hAnsi="Book Antiqua" w:cs="Times New Roman"/>
          <w:kern w:val="0"/>
          <w:szCs w:val="24"/>
        </w:rPr>
        <w:t xml:space="preserve"> and</w:t>
      </w:r>
      <w:r w:rsidR="00971AFE" w:rsidRPr="008A6607">
        <w:rPr>
          <w:rFonts w:ascii="Book Antiqua" w:hAnsi="Book Antiqua" w:cs="Times New Roman"/>
          <w:kern w:val="0"/>
          <w:szCs w:val="24"/>
        </w:rPr>
        <w:t xml:space="preserve"> H19</w:t>
      </w:r>
      <w:r w:rsidR="0058702D" w:rsidRPr="008A6607">
        <w:rPr>
          <w:rFonts w:ascii="Book Antiqua" w:hAnsi="Book Antiqua" w:cs="Times New Roman"/>
          <w:kern w:val="0"/>
          <w:szCs w:val="24"/>
        </w:rPr>
        <w:t xml:space="preserve"> </w:t>
      </w:r>
      <w:r w:rsidR="00D65B3D" w:rsidRPr="008A6607">
        <w:rPr>
          <w:rFonts w:ascii="Book Antiqua" w:hAnsi="Book Antiqua" w:cs="Times New Roman"/>
          <w:kern w:val="0"/>
          <w:szCs w:val="24"/>
        </w:rPr>
        <w:t>play</w:t>
      </w:r>
      <w:r w:rsidR="0058702D" w:rsidRPr="008A6607">
        <w:rPr>
          <w:rFonts w:ascii="Book Antiqua" w:hAnsi="Book Antiqua" w:cs="Times New Roman"/>
          <w:kern w:val="0"/>
          <w:szCs w:val="24"/>
        </w:rPr>
        <w:t xml:space="preserve"> crucial</w:t>
      </w:r>
      <w:r w:rsidR="00D65B3D" w:rsidRPr="008A6607">
        <w:rPr>
          <w:rFonts w:ascii="Book Antiqua" w:hAnsi="Book Antiqua" w:cs="Times New Roman"/>
          <w:kern w:val="0"/>
          <w:szCs w:val="24"/>
        </w:rPr>
        <w:t xml:space="preserve"> role</w:t>
      </w:r>
      <w:r w:rsidR="0058702D" w:rsidRPr="008A6607">
        <w:rPr>
          <w:rFonts w:ascii="Book Antiqua" w:hAnsi="Book Antiqua" w:cs="Times New Roman"/>
          <w:kern w:val="0"/>
          <w:szCs w:val="24"/>
        </w:rPr>
        <w:t xml:space="preserve"> </w:t>
      </w:r>
      <w:r w:rsidR="00D65B3D" w:rsidRPr="008A6607">
        <w:rPr>
          <w:rFonts w:ascii="Book Antiqua" w:hAnsi="Book Antiqua" w:cs="Times New Roman"/>
          <w:kern w:val="0"/>
          <w:szCs w:val="24"/>
        </w:rPr>
        <w:t>in</w:t>
      </w:r>
      <w:r w:rsidR="0058702D" w:rsidRPr="008A6607">
        <w:rPr>
          <w:rFonts w:ascii="Book Antiqua" w:hAnsi="Book Antiqua" w:cs="Times New Roman"/>
          <w:kern w:val="0"/>
          <w:szCs w:val="24"/>
        </w:rPr>
        <w:t xml:space="preserve"> </w:t>
      </w:r>
      <w:r w:rsidR="00D65B3D" w:rsidRPr="008A6607">
        <w:rPr>
          <w:rFonts w:ascii="Book Antiqua" w:hAnsi="Book Antiqua" w:cs="Times New Roman"/>
          <w:kern w:val="0"/>
          <w:szCs w:val="24"/>
        </w:rPr>
        <w:t xml:space="preserve">stem cell </w:t>
      </w:r>
      <w:r w:rsidR="00B55530" w:rsidRPr="008A6607">
        <w:rPr>
          <w:rFonts w:ascii="Book Antiqua" w:hAnsi="Book Antiqua" w:cs="Times New Roman"/>
          <w:kern w:val="0"/>
          <w:szCs w:val="24"/>
        </w:rPr>
        <w:t>quiescence</w:t>
      </w:r>
      <w:r w:rsidR="009F526D" w:rsidRPr="008A6607">
        <w:rPr>
          <w:rFonts w:ascii="Book Antiqua" w:hAnsi="Book Antiqua" w:cs="Times New Roman"/>
          <w:kern w:val="0"/>
          <w:szCs w:val="24"/>
        </w:rPr>
        <w:t>,</w:t>
      </w:r>
      <w:r w:rsidR="00B55530" w:rsidRPr="008A6607">
        <w:rPr>
          <w:rFonts w:ascii="Book Antiqua" w:hAnsi="Book Antiqua" w:cs="Times New Roman"/>
          <w:kern w:val="0"/>
          <w:szCs w:val="24"/>
        </w:rPr>
        <w:t xml:space="preserve"> and anti-aging</w:t>
      </w:r>
      <w:r w:rsidR="0058702D" w:rsidRPr="008A6607">
        <w:rPr>
          <w:rFonts w:ascii="Book Antiqua" w:hAnsi="Book Antiqua" w:cs="Times New Roman"/>
          <w:kern w:val="0"/>
          <w:szCs w:val="24"/>
        </w:rPr>
        <w:t xml:space="preserve"> regulations. Conversely, genomic instability such as DNA double-strand-breaks </w:t>
      </w:r>
      <w:r w:rsidR="009F526D" w:rsidRPr="008A6607">
        <w:rPr>
          <w:rFonts w:ascii="Book Antiqua" w:hAnsi="Book Antiqua" w:cs="Times New Roman"/>
          <w:kern w:val="0"/>
          <w:szCs w:val="24"/>
        </w:rPr>
        <w:t>modulate</w:t>
      </w:r>
      <w:r w:rsidR="008B1CA5" w:rsidRPr="008A6607">
        <w:rPr>
          <w:rFonts w:ascii="Book Antiqua" w:hAnsi="Book Antiqua" w:cs="Times New Roman"/>
          <w:kern w:val="0"/>
          <w:szCs w:val="24"/>
        </w:rPr>
        <w:t xml:space="preserve"> cellular aging</w:t>
      </w:r>
      <w:r w:rsidR="0058702D" w:rsidRPr="008A6607">
        <w:rPr>
          <w:rFonts w:ascii="Book Antiqua" w:hAnsi="Book Antiqua" w:cs="Times New Roman"/>
          <w:kern w:val="0"/>
          <w:szCs w:val="24"/>
        </w:rPr>
        <w:t xml:space="preserve"> </w:t>
      </w:r>
      <w:r w:rsidR="008B1CA5" w:rsidRPr="008A6607">
        <w:rPr>
          <w:rFonts w:ascii="Book Antiqua" w:hAnsi="Book Antiqua" w:cs="Times New Roman"/>
          <w:kern w:val="0"/>
          <w:szCs w:val="24"/>
        </w:rPr>
        <w:t>through the</w:t>
      </w:r>
      <w:r w:rsidR="00210813" w:rsidRPr="008A6607">
        <w:rPr>
          <w:rFonts w:ascii="Book Antiqua" w:hAnsi="Book Antiqua" w:cs="Times New Roman"/>
          <w:color w:val="000000" w:themeColor="text1"/>
          <w:szCs w:val="24"/>
        </w:rPr>
        <w:t xml:space="preserve"> mammalian target of </w:t>
      </w:r>
      <w:proofErr w:type="spellStart"/>
      <w:r w:rsidR="00210813" w:rsidRPr="008A6607">
        <w:rPr>
          <w:rFonts w:ascii="Book Antiqua" w:hAnsi="Book Antiqua" w:cs="Times New Roman"/>
          <w:color w:val="000000" w:themeColor="text1"/>
          <w:szCs w:val="24"/>
        </w:rPr>
        <w:t>rapamycin</w:t>
      </w:r>
      <w:proofErr w:type="spellEnd"/>
      <w:r w:rsidR="008B1CA5" w:rsidRPr="008A6607">
        <w:rPr>
          <w:rFonts w:ascii="Book Antiqua" w:hAnsi="Book Antiqua" w:cs="Times New Roman"/>
          <w:kern w:val="0"/>
          <w:szCs w:val="24"/>
        </w:rPr>
        <w:t xml:space="preserve"> pathway, which may lead to decreased lifespan.</w:t>
      </w:r>
    </w:p>
    <w:p w:rsidR="00210813" w:rsidRPr="008A6607" w:rsidRDefault="00210813" w:rsidP="008A6607">
      <w:pPr>
        <w:spacing w:line="360" w:lineRule="auto"/>
        <w:jc w:val="both"/>
        <w:rPr>
          <w:rFonts w:ascii="Book Antiqua" w:eastAsia="宋体" w:hAnsi="Book Antiqua" w:cs="Times New Roman"/>
          <w:b/>
          <w:szCs w:val="24"/>
          <w:lang w:eastAsia="zh-CN"/>
        </w:rPr>
      </w:pPr>
    </w:p>
    <w:p w:rsidR="00210813" w:rsidRPr="008A6607" w:rsidRDefault="00210813" w:rsidP="008A6607">
      <w:pPr>
        <w:spacing w:line="360" w:lineRule="auto"/>
        <w:jc w:val="both"/>
        <w:rPr>
          <w:rFonts w:ascii="Book Antiqua" w:eastAsia="宋体" w:hAnsi="Book Antiqua"/>
          <w:iCs/>
          <w:szCs w:val="24"/>
          <w:lang w:eastAsia="zh-CN"/>
        </w:rPr>
      </w:pPr>
      <w:r w:rsidRPr="008A6607">
        <w:rPr>
          <w:rFonts w:ascii="Book Antiqua" w:eastAsia="宋体" w:hAnsi="Book Antiqua" w:cs="Times New Roman"/>
          <w:bCs/>
          <w:kern w:val="0"/>
          <w:szCs w:val="24"/>
          <w:lang w:eastAsia="zh-CN"/>
        </w:rPr>
        <w:t xml:space="preserve">Wong TY, Solis MA, Chen YH, Huang LLH. </w:t>
      </w:r>
      <w:proofErr w:type="gramStart"/>
      <w:r w:rsidR="00CE2FB4" w:rsidRPr="008A6607">
        <w:rPr>
          <w:rFonts w:ascii="Book Antiqua" w:hAnsi="Book Antiqua" w:cs="Times New Roman"/>
          <w:szCs w:val="24"/>
        </w:rPr>
        <w:t>Molecular mechanism</w:t>
      </w:r>
      <w:r w:rsidR="00CE2FB4" w:rsidRPr="008A6607">
        <w:rPr>
          <w:rFonts w:ascii="Book Antiqua" w:eastAsia="宋体" w:hAnsi="Book Antiqua" w:cs="Times New Roman"/>
          <w:szCs w:val="24"/>
          <w:lang w:eastAsia="zh-CN"/>
        </w:rPr>
        <w:t xml:space="preserve"> </w:t>
      </w:r>
      <w:r w:rsidRPr="008A6607">
        <w:rPr>
          <w:rFonts w:ascii="Book Antiqua" w:hAnsi="Book Antiqua" w:cs="Times New Roman"/>
          <w:szCs w:val="24"/>
        </w:rPr>
        <w:t>of extrinsic factors affecting anti-aging of stem cells</w:t>
      </w:r>
      <w:r w:rsidRPr="008A6607">
        <w:rPr>
          <w:rFonts w:ascii="Book Antiqua" w:eastAsia="宋体" w:hAnsi="Book Antiqua" w:cs="Times New Roman"/>
          <w:szCs w:val="24"/>
          <w:lang w:eastAsia="zh-CN"/>
        </w:rPr>
        <w:t>.</w:t>
      </w:r>
      <w:proofErr w:type="gramEnd"/>
      <w:r w:rsidRPr="008A6607">
        <w:rPr>
          <w:rFonts w:ascii="Book Antiqua" w:eastAsia="宋体" w:hAnsi="Book Antiqua" w:cs="Times New Roman"/>
          <w:szCs w:val="24"/>
          <w:lang w:eastAsia="zh-CN"/>
        </w:rPr>
        <w:t xml:space="preserve"> </w:t>
      </w:r>
      <w:r w:rsidRPr="008A6607">
        <w:rPr>
          <w:rFonts w:ascii="Book Antiqua" w:hAnsi="Book Antiqua"/>
          <w:i/>
          <w:iCs/>
          <w:szCs w:val="24"/>
        </w:rPr>
        <w:t>World J Stem Cells</w:t>
      </w:r>
      <w:r w:rsidRPr="008A6607">
        <w:rPr>
          <w:rFonts w:ascii="Book Antiqua" w:eastAsia="宋体" w:hAnsi="Book Antiqua"/>
          <w:i/>
          <w:iCs/>
          <w:szCs w:val="24"/>
          <w:lang w:eastAsia="zh-CN"/>
        </w:rPr>
        <w:t xml:space="preserve"> </w:t>
      </w:r>
      <w:r w:rsidR="00CE2FB4" w:rsidRPr="008A6607">
        <w:rPr>
          <w:rFonts w:ascii="Book Antiqua" w:eastAsia="宋体" w:hAnsi="Book Antiqua"/>
          <w:iCs/>
          <w:szCs w:val="24"/>
          <w:lang w:eastAsia="zh-CN"/>
        </w:rPr>
        <w:t>2014</w:t>
      </w:r>
      <w:r w:rsidR="001D3256">
        <w:rPr>
          <w:rFonts w:ascii="Book Antiqua" w:eastAsia="宋体" w:hAnsi="Book Antiqua"/>
          <w:iCs/>
          <w:szCs w:val="24"/>
          <w:lang w:eastAsia="zh-CN"/>
        </w:rPr>
        <w:t>;</w:t>
      </w:r>
      <w:r w:rsidR="00CE2FB4" w:rsidRPr="008A6607">
        <w:rPr>
          <w:rFonts w:ascii="Book Antiqua" w:eastAsia="宋体" w:hAnsi="Book Antiqua"/>
          <w:iCs/>
          <w:szCs w:val="24"/>
          <w:lang w:eastAsia="zh-CN"/>
        </w:rPr>
        <w:t xml:space="preserve"> </w:t>
      </w:r>
      <w:proofErr w:type="gramStart"/>
      <w:r w:rsidRPr="008A6607">
        <w:rPr>
          <w:rFonts w:ascii="Book Antiqua" w:eastAsia="宋体" w:hAnsi="Book Antiqua"/>
          <w:iCs/>
          <w:szCs w:val="24"/>
          <w:lang w:eastAsia="zh-CN"/>
        </w:rPr>
        <w:t>In</w:t>
      </w:r>
      <w:proofErr w:type="gramEnd"/>
      <w:r w:rsidRPr="008A6607">
        <w:rPr>
          <w:rFonts w:ascii="Book Antiqua" w:eastAsia="宋体" w:hAnsi="Book Antiqua"/>
          <w:iCs/>
          <w:szCs w:val="24"/>
          <w:lang w:eastAsia="zh-CN"/>
        </w:rPr>
        <w:t xml:space="preserve"> press</w:t>
      </w:r>
    </w:p>
    <w:p w:rsidR="00210813" w:rsidRPr="008A6607" w:rsidRDefault="00210813" w:rsidP="008A6607">
      <w:pPr>
        <w:spacing w:line="360" w:lineRule="auto"/>
        <w:jc w:val="both"/>
        <w:rPr>
          <w:rFonts w:ascii="Book Antiqua" w:eastAsia="宋体" w:hAnsi="Book Antiqua" w:cs="Times New Roman"/>
          <w:szCs w:val="24"/>
          <w:lang w:eastAsia="zh-CN"/>
        </w:rPr>
      </w:pPr>
    </w:p>
    <w:p w:rsidR="00280D1B" w:rsidRPr="008A6607" w:rsidRDefault="004429AF" w:rsidP="008A6607">
      <w:pPr>
        <w:widowControl/>
        <w:spacing w:line="360" w:lineRule="auto"/>
        <w:jc w:val="both"/>
        <w:rPr>
          <w:rFonts w:ascii="Book Antiqua" w:hAnsi="Book Antiqua" w:cs="Times New Roman"/>
          <w:b/>
          <w:kern w:val="0"/>
          <w:szCs w:val="24"/>
        </w:rPr>
      </w:pPr>
      <w:r w:rsidRPr="008A6607">
        <w:rPr>
          <w:rFonts w:ascii="Book Antiqua" w:hAnsi="Book Antiqua" w:cs="Times New Roman"/>
          <w:b/>
          <w:kern w:val="0"/>
          <w:szCs w:val="24"/>
        </w:rPr>
        <w:t>INTRODUCTION</w:t>
      </w:r>
    </w:p>
    <w:p w:rsidR="00265910" w:rsidRPr="008A6607" w:rsidRDefault="00265910" w:rsidP="008A6607">
      <w:pPr>
        <w:widowControl/>
        <w:spacing w:line="360" w:lineRule="auto"/>
        <w:jc w:val="both"/>
        <w:rPr>
          <w:rFonts w:ascii="Book Antiqua" w:hAnsi="Book Antiqua" w:cs="Times New Roman"/>
          <w:b/>
          <w:i/>
          <w:kern w:val="0"/>
          <w:szCs w:val="24"/>
        </w:rPr>
      </w:pPr>
      <w:r w:rsidRPr="008A6607">
        <w:rPr>
          <w:rFonts w:ascii="Book Antiqua" w:hAnsi="Book Antiqua" w:cs="Times New Roman"/>
          <w:b/>
          <w:i/>
          <w:kern w:val="0"/>
          <w:szCs w:val="24"/>
        </w:rPr>
        <w:t>Defini</w:t>
      </w:r>
      <w:r w:rsidR="00E73348" w:rsidRPr="008A6607">
        <w:rPr>
          <w:rFonts w:ascii="Book Antiqua" w:hAnsi="Book Antiqua" w:cs="Times New Roman"/>
          <w:b/>
          <w:i/>
          <w:kern w:val="0"/>
          <w:szCs w:val="24"/>
        </w:rPr>
        <w:t>tion of stem cells and stem cell</w:t>
      </w:r>
      <w:r w:rsidR="00990A5B" w:rsidRPr="008A6607">
        <w:rPr>
          <w:rFonts w:ascii="Book Antiqua" w:hAnsi="Book Antiqua" w:cs="Times New Roman"/>
          <w:b/>
          <w:i/>
          <w:kern w:val="0"/>
          <w:szCs w:val="24"/>
        </w:rPr>
        <w:t>s ag</w:t>
      </w:r>
      <w:r w:rsidRPr="008A6607">
        <w:rPr>
          <w:rFonts w:ascii="Book Antiqua" w:hAnsi="Book Antiqua" w:cs="Times New Roman"/>
          <w:b/>
          <w:i/>
          <w:kern w:val="0"/>
          <w:szCs w:val="24"/>
        </w:rPr>
        <w:t>ing</w:t>
      </w:r>
    </w:p>
    <w:p w:rsidR="00F1411C" w:rsidRPr="008A6607" w:rsidRDefault="009F5A81" w:rsidP="008A6607">
      <w:pPr>
        <w:widowControl/>
        <w:spacing w:line="360" w:lineRule="auto"/>
        <w:jc w:val="both"/>
        <w:rPr>
          <w:rFonts w:ascii="Book Antiqua" w:hAnsi="Book Antiqua" w:cs="Times New Roman"/>
          <w:kern w:val="0"/>
          <w:szCs w:val="24"/>
        </w:rPr>
      </w:pPr>
      <w:r w:rsidRPr="008A6607">
        <w:rPr>
          <w:rFonts w:ascii="Book Antiqua" w:hAnsi="Book Antiqua" w:cs="Times New Roman"/>
          <w:kern w:val="0"/>
          <w:szCs w:val="24"/>
        </w:rPr>
        <w:t>In 1881, August Weismann discovered that organ performance was influenced by the finite cell division of tissues</w:t>
      </w:r>
      <w:r w:rsidR="002F27D8" w:rsidRPr="008A6607">
        <w:rPr>
          <w:rFonts w:ascii="Book Antiqua" w:hAnsi="Book Antiqua" w:cs="Times New Roman"/>
          <w:kern w:val="0"/>
          <w:szCs w:val="24"/>
        </w:rPr>
        <w:fldChar w:fldCharType="begin"/>
      </w:r>
      <w:r w:rsidR="002F27D8" w:rsidRPr="008A6607">
        <w:rPr>
          <w:rFonts w:ascii="Book Antiqua" w:hAnsi="Book Antiqua" w:cs="Times New Roman"/>
          <w:kern w:val="0"/>
          <w:szCs w:val="24"/>
        </w:rPr>
        <w:instrText xml:space="preserve"> ADDIN EN.CITE &lt;EndNote&gt;&lt;Cite&gt;&lt;Author&gt;Weismann&lt;/Author&gt;&lt;Year&gt;1889&lt;/Year&gt;&lt;RecNum&gt;49&lt;/RecNum&gt;&lt;DisplayText&gt;&lt;style face="superscript"&gt;[1]&lt;/style&gt;&lt;/DisplayText&gt;&lt;record&gt;&lt;rec-number&gt;49&lt;/rec-number&gt;&lt;foreign-keys&gt;&lt;key app="EN" db-id="vesrat25cdpr9be9at95xazt0tzp0xft2d52"&gt;49&lt;/key&gt;&lt;/foreign-keys&gt;&lt;ref-type name="Journal Article"&gt;17&lt;/ref-type&gt;&lt;contributors&gt;&lt;authors&gt;&lt;author&gt;August Weismann &lt;/author&gt;&lt;/authors&gt;&lt;/contributors&gt;&lt;titles&gt;&lt;title&gt;Collected Essays upon Heredity and Kindred Biological Problems (ed. Poulton, E. B.)&lt;/title&gt;&lt;secondary-title&gt;Oxford Clarendon Press&lt;/secondary-title&gt;&lt;/titles&gt;&lt;periodical&gt;&lt;full-title&gt;Oxford Clarendon Press&lt;/full-title&gt;&lt;/periodical&gt;&lt;dates&gt;&lt;year&gt;1889&lt;/year&gt;&lt;/dates&gt;&lt;urls&gt;&lt;/urls&gt;&lt;/record&gt;&lt;/Cite&gt;&lt;/EndNote&gt;</w:instrText>
      </w:r>
      <w:r w:rsidR="002F27D8" w:rsidRPr="008A6607">
        <w:rPr>
          <w:rFonts w:ascii="Book Antiqua" w:hAnsi="Book Antiqua" w:cs="Times New Roman"/>
          <w:kern w:val="0"/>
          <w:szCs w:val="24"/>
        </w:rPr>
        <w:fldChar w:fldCharType="separate"/>
      </w:r>
      <w:r w:rsidR="002F27D8" w:rsidRPr="008A6607">
        <w:rPr>
          <w:rFonts w:ascii="Book Antiqua" w:hAnsi="Book Antiqua" w:cs="Times New Roman"/>
          <w:noProof/>
          <w:kern w:val="0"/>
          <w:szCs w:val="24"/>
          <w:vertAlign w:val="superscript"/>
        </w:rPr>
        <w:t>[</w:t>
      </w:r>
      <w:hyperlink w:anchor="_ENREF_1" w:tooltip="Weismann, 1889 #49" w:history="1">
        <w:r w:rsidR="00F1462A" w:rsidRPr="008A6607">
          <w:rPr>
            <w:rFonts w:ascii="Book Antiqua" w:hAnsi="Book Antiqua" w:cs="Times New Roman"/>
            <w:noProof/>
            <w:kern w:val="0"/>
            <w:szCs w:val="24"/>
            <w:vertAlign w:val="superscript"/>
          </w:rPr>
          <w:t>1</w:t>
        </w:r>
      </w:hyperlink>
      <w:r w:rsidR="002F27D8" w:rsidRPr="008A6607">
        <w:rPr>
          <w:rFonts w:ascii="Book Antiqua" w:hAnsi="Book Antiqua" w:cs="Times New Roman"/>
          <w:noProof/>
          <w:kern w:val="0"/>
          <w:szCs w:val="24"/>
          <w:vertAlign w:val="superscript"/>
        </w:rPr>
        <w:t>]</w:t>
      </w:r>
      <w:r w:rsidR="002F27D8" w:rsidRPr="008A6607">
        <w:rPr>
          <w:rFonts w:ascii="Book Antiqua" w:hAnsi="Book Antiqua" w:cs="Times New Roman"/>
          <w:kern w:val="0"/>
          <w:szCs w:val="24"/>
        </w:rPr>
        <w:fldChar w:fldCharType="end"/>
      </w:r>
      <w:r w:rsidRPr="008A6607">
        <w:rPr>
          <w:rFonts w:ascii="Book Antiqua" w:hAnsi="Book Antiqua" w:cs="Times New Roman"/>
          <w:kern w:val="0"/>
          <w:szCs w:val="24"/>
        </w:rPr>
        <w:t xml:space="preserve">. Followed by </w:t>
      </w:r>
      <w:proofErr w:type="spellStart"/>
      <w:r w:rsidRPr="008A6607">
        <w:rPr>
          <w:rFonts w:ascii="Book Antiqua" w:hAnsi="Book Antiqua" w:cs="Times New Roman"/>
          <w:kern w:val="0"/>
          <w:szCs w:val="24"/>
        </w:rPr>
        <w:t>Hayflick</w:t>
      </w:r>
      <w:proofErr w:type="spellEnd"/>
      <w:r w:rsidRPr="008A6607">
        <w:rPr>
          <w:rFonts w:ascii="Book Antiqua" w:hAnsi="Book Antiqua" w:cs="Times New Roman"/>
          <w:kern w:val="0"/>
          <w:szCs w:val="24"/>
        </w:rPr>
        <w:t xml:space="preserve"> </w:t>
      </w:r>
      <w:r w:rsidR="005F58B5" w:rsidRPr="008A6607">
        <w:rPr>
          <w:rFonts w:ascii="Book Antiqua" w:hAnsi="Book Antiqua" w:cs="Times New Roman"/>
          <w:kern w:val="0"/>
          <w:szCs w:val="24"/>
        </w:rPr>
        <w:t xml:space="preserve">and </w:t>
      </w:r>
      <w:proofErr w:type="spellStart"/>
      <w:r w:rsidRPr="008A6607">
        <w:rPr>
          <w:rFonts w:ascii="Book Antiqua" w:hAnsi="Book Antiqua" w:cs="Times New Roman"/>
          <w:kern w:val="0"/>
          <w:szCs w:val="24"/>
        </w:rPr>
        <w:t>Morhead</w:t>
      </w:r>
      <w:proofErr w:type="spellEnd"/>
      <w:r w:rsidRPr="008A6607">
        <w:rPr>
          <w:rFonts w:ascii="Book Antiqua" w:hAnsi="Book Antiqua" w:cs="Times New Roman"/>
          <w:kern w:val="0"/>
          <w:szCs w:val="24"/>
        </w:rPr>
        <w:t xml:space="preserve"> in 1961, who discovered that normal human cells have finite cell </w:t>
      </w:r>
      <w:r w:rsidR="00253A76" w:rsidRPr="008A6607">
        <w:rPr>
          <w:rFonts w:ascii="Book Antiqua" w:hAnsi="Book Antiqua" w:cs="Times New Roman"/>
          <w:kern w:val="0"/>
          <w:szCs w:val="24"/>
        </w:rPr>
        <w:lastRenderedPageBreak/>
        <w:t>replication</w:t>
      </w:r>
      <w:r w:rsidRPr="008A6607">
        <w:rPr>
          <w:rFonts w:ascii="Book Antiqua" w:hAnsi="Book Antiqua" w:cs="Times New Roman"/>
          <w:kern w:val="0"/>
          <w:szCs w:val="24"/>
        </w:rPr>
        <w:t xml:space="preserve"> and lifetime</w:t>
      </w:r>
      <w:r w:rsidR="00990A5B" w:rsidRPr="008A6607">
        <w:rPr>
          <w:rFonts w:ascii="Book Antiqua" w:hAnsi="Book Antiqua" w:cs="Times New Roman"/>
          <w:kern w:val="0"/>
          <w:szCs w:val="24"/>
        </w:rPr>
        <w:t xml:space="preserve"> which</w:t>
      </w:r>
      <w:r w:rsidR="00253A76" w:rsidRPr="008A6607">
        <w:rPr>
          <w:rFonts w:ascii="Book Antiqua" w:hAnsi="Book Antiqua" w:cs="Times New Roman"/>
          <w:kern w:val="0"/>
          <w:szCs w:val="24"/>
        </w:rPr>
        <w:t xml:space="preserve"> represents</w:t>
      </w:r>
      <w:r w:rsidR="00990A5B" w:rsidRPr="008A6607">
        <w:rPr>
          <w:rFonts w:ascii="Book Antiqua" w:hAnsi="Book Antiqua" w:cs="Times New Roman"/>
          <w:kern w:val="0"/>
          <w:szCs w:val="24"/>
        </w:rPr>
        <w:t xml:space="preserve"> human ag</w:t>
      </w:r>
      <w:r w:rsidRPr="008A6607">
        <w:rPr>
          <w:rFonts w:ascii="Book Antiqua" w:hAnsi="Book Antiqua" w:cs="Times New Roman"/>
          <w:kern w:val="0"/>
          <w:szCs w:val="24"/>
        </w:rPr>
        <w:t>ing</w:t>
      </w:r>
      <w:r w:rsidR="002F27D8" w:rsidRPr="008A6607">
        <w:rPr>
          <w:rFonts w:ascii="Book Antiqua" w:hAnsi="Book Antiqua" w:cs="Times New Roman"/>
          <w:kern w:val="0"/>
          <w:szCs w:val="24"/>
        </w:rPr>
        <w:fldChar w:fldCharType="begin"/>
      </w:r>
      <w:r w:rsidR="00B4112B" w:rsidRPr="008A6607">
        <w:rPr>
          <w:rFonts w:ascii="Book Antiqua" w:hAnsi="Book Antiqua" w:cs="Times New Roman"/>
          <w:kern w:val="0"/>
          <w:szCs w:val="24"/>
        </w:rPr>
        <w:instrText xml:space="preserve"> ADDIN EN.CITE &lt;EndNote&gt;&lt;Cite&gt;&lt;Author&gt;Hayflick&lt;/Author&gt;&lt;Year&gt;1961&lt;/Year&gt;&lt;RecNum&gt;50&lt;/RecNum&gt;&lt;DisplayText&gt;&lt;style face="superscript"&gt;[2]&lt;/style&gt;&lt;/DisplayText&gt;&lt;record&gt;&lt;rec-number&gt;50&lt;/rec-number&gt;&lt;foreign-keys&gt;&lt;key app="EN" db-id="vesrat25cdpr9be9at95xazt0tzp0xft2d52"&gt;50&lt;/key&gt;&lt;/foreign-keys&gt;&lt;ref-type name="Journal Article"&gt;17&lt;/ref-type&gt;&lt;contributors&gt;&lt;authors&gt;&lt;author&gt;Leonard Hayflick&lt;/author&gt;&lt;author&gt;Paul Moorhead&lt;/author&gt;&lt;/authors&gt;&lt;/contributors&gt;&lt;titles&gt;&lt;title&gt;The serial cultivation of human diploid cell strains&lt;/title&gt;&lt;secondary-title&gt;Experimental Cell Research&lt;/secondary-title&gt;&lt;/titles&gt;&lt;periodical&gt;&lt;full-title&gt;Experimental Cell Research&lt;/full-title&gt;&lt;/periodical&gt;&lt;pages&gt;585-621&lt;/pages&gt;&lt;volume&gt;25&lt;/volume&gt;&lt;dates&gt;&lt;year&gt;1961&lt;/year&gt;&lt;/dates&gt;&lt;urls&gt;&lt;/urls&gt;&lt;custom2&gt;13905658&lt;/custom2&gt;&lt;/record&gt;&lt;/Cite&gt;&lt;/EndNote&gt;</w:instrText>
      </w:r>
      <w:r w:rsidR="002F27D8" w:rsidRPr="008A6607">
        <w:rPr>
          <w:rFonts w:ascii="Book Antiqua" w:hAnsi="Book Antiqua" w:cs="Times New Roman"/>
          <w:kern w:val="0"/>
          <w:szCs w:val="24"/>
        </w:rPr>
        <w:fldChar w:fldCharType="separate"/>
      </w:r>
      <w:r w:rsidR="002F27D8" w:rsidRPr="008A6607">
        <w:rPr>
          <w:rFonts w:ascii="Book Antiqua" w:hAnsi="Book Antiqua" w:cs="Times New Roman"/>
          <w:noProof/>
          <w:kern w:val="0"/>
          <w:szCs w:val="24"/>
          <w:vertAlign w:val="superscript"/>
        </w:rPr>
        <w:t>[</w:t>
      </w:r>
      <w:hyperlink w:anchor="_ENREF_2" w:tooltip="Hayflick, 1961 #50" w:history="1">
        <w:r w:rsidR="00F1462A" w:rsidRPr="008A6607">
          <w:rPr>
            <w:rFonts w:ascii="Book Antiqua" w:hAnsi="Book Antiqua" w:cs="Times New Roman"/>
            <w:noProof/>
            <w:kern w:val="0"/>
            <w:szCs w:val="24"/>
            <w:vertAlign w:val="superscript"/>
          </w:rPr>
          <w:t>2</w:t>
        </w:r>
      </w:hyperlink>
      <w:r w:rsidR="002F27D8" w:rsidRPr="008A6607">
        <w:rPr>
          <w:rFonts w:ascii="Book Antiqua" w:hAnsi="Book Antiqua" w:cs="Times New Roman"/>
          <w:noProof/>
          <w:kern w:val="0"/>
          <w:szCs w:val="24"/>
          <w:vertAlign w:val="superscript"/>
        </w:rPr>
        <w:t>]</w:t>
      </w:r>
      <w:r w:rsidR="002F27D8" w:rsidRPr="008A6607">
        <w:rPr>
          <w:rFonts w:ascii="Book Antiqua" w:hAnsi="Book Antiqua" w:cs="Times New Roman"/>
          <w:kern w:val="0"/>
          <w:szCs w:val="24"/>
        </w:rPr>
        <w:fldChar w:fldCharType="end"/>
      </w:r>
      <w:r w:rsidRPr="008A6607">
        <w:rPr>
          <w:rFonts w:ascii="Book Antiqua" w:hAnsi="Book Antiqua" w:cs="Times New Roman"/>
          <w:kern w:val="0"/>
          <w:szCs w:val="24"/>
        </w:rPr>
        <w:t xml:space="preserve">. </w:t>
      </w:r>
      <w:r w:rsidR="00253A76" w:rsidRPr="008A6607">
        <w:rPr>
          <w:rFonts w:ascii="Book Antiqua" w:hAnsi="Book Antiqua" w:cs="Times New Roman"/>
          <w:kern w:val="0"/>
          <w:szCs w:val="24"/>
        </w:rPr>
        <w:t xml:space="preserve">When cells reach maximal replicative capacity, it is </w:t>
      </w:r>
      <w:r w:rsidR="00D5159D" w:rsidRPr="008A6607">
        <w:rPr>
          <w:rFonts w:ascii="Book Antiqua" w:hAnsi="Book Antiqua" w:cs="Times New Roman"/>
          <w:kern w:val="0"/>
          <w:szCs w:val="24"/>
        </w:rPr>
        <w:t xml:space="preserve">a phenomenon </w:t>
      </w:r>
      <w:r w:rsidR="00253A76" w:rsidRPr="008A6607">
        <w:rPr>
          <w:rFonts w:ascii="Book Antiqua" w:hAnsi="Book Antiqua" w:cs="Times New Roman"/>
          <w:kern w:val="0"/>
          <w:szCs w:val="24"/>
        </w:rPr>
        <w:t>termed cellular senescence, or cellular aging.</w:t>
      </w:r>
      <w:r w:rsidR="00F1411C" w:rsidRPr="008A6607">
        <w:rPr>
          <w:rFonts w:ascii="Book Antiqua" w:hAnsi="Book Antiqua" w:cs="Times New Roman"/>
          <w:kern w:val="0"/>
          <w:szCs w:val="24"/>
        </w:rPr>
        <w:t xml:space="preserve"> </w:t>
      </w:r>
      <w:r w:rsidR="0027316A" w:rsidRPr="008A6607">
        <w:rPr>
          <w:rFonts w:ascii="Book Antiqua" w:hAnsi="Book Antiqua" w:cs="Times New Roman"/>
          <w:kern w:val="0"/>
          <w:szCs w:val="24"/>
        </w:rPr>
        <w:t xml:space="preserve">Recent evidence supports the model that stem cells </w:t>
      </w:r>
      <w:r w:rsidR="00A219A8" w:rsidRPr="008A6607">
        <w:rPr>
          <w:rFonts w:ascii="Book Antiqua" w:hAnsi="Book Antiqua" w:cs="Times New Roman"/>
          <w:i/>
          <w:kern w:val="0"/>
          <w:szCs w:val="24"/>
        </w:rPr>
        <w:t>in vivo</w:t>
      </w:r>
      <w:r w:rsidR="0027316A" w:rsidRPr="008A6607">
        <w:rPr>
          <w:rFonts w:ascii="Book Antiqua" w:hAnsi="Book Antiqua" w:cs="Times New Roman"/>
          <w:kern w:val="0"/>
          <w:szCs w:val="24"/>
        </w:rPr>
        <w:t xml:space="preserve"> are retained in a quiescent state</w:t>
      </w:r>
      <w:r w:rsidR="003F4A4C" w:rsidRPr="008A6607">
        <w:rPr>
          <w:rFonts w:ascii="Book Antiqua" w:hAnsi="Book Antiqua" w:cs="Times New Roman"/>
          <w:kern w:val="0"/>
          <w:szCs w:val="24"/>
        </w:rPr>
        <w:t>,</w:t>
      </w:r>
      <w:r w:rsidR="0027316A" w:rsidRPr="008A6607">
        <w:rPr>
          <w:rFonts w:ascii="Book Antiqua" w:hAnsi="Book Antiqua" w:cs="Times New Roman"/>
          <w:kern w:val="0"/>
          <w:szCs w:val="24"/>
        </w:rPr>
        <w:t xml:space="preserve"> </w:t>
      </w:r>
      <w:r w:rsidR="003F4A4C" w:rsidRPr="008A6607">
        <w:rPr>
          <w:rFonts w:ascii="Book Antiqua" w:hAnsi="Book Antiqua" w:cs="Times New Roman"/>
          <w:kern w:val="0"/>
          <w:szCs w:val="24"/>
        </w:rPr>
        <w:t>which</w:t>
      </w:r>
      <w:r w:rsidR="0027316A" w:rsidRPr="008A6607">
        <w:rPr>
          <w:rFonts w:ascii="Book Antiqua" w:hAnsi="Book Antiqua" w:cs="Times New Roman"/>
          <w:kern w:val="0"/>
          <w:szCs w:val="24"/>
        </w:rPr>
        <w:t xml:space="preserve"> can be </w:t>
      </w:r>
      <w:r w:rsidR="003F4A4C" w:rsidRPr="008A6607">
        <w:rPr>
          <w:rFonts w:ascii="Book Antiqua" w:hAnsi="Book Antiqua" w:cs="Times New Roman"/>
          <w:kern w:val="0"/>
          <w:szCs w:val="24"/>
        </w:rPr>
        <w:t>reactivated</w:t>
      </w:r>
      <w:r w:rsidR="0027316A" w:rsidRPr="008A6607">
        <w:rPr>
          <w:rFonts w:ascii="Book Antiqua" w:hAnsi="Book Antiqua" w:cs="Times New Roman"/>
          <w:kern w:val="0"/>
          <w:szCs w:val="24"/>
        </w:rPr>
        <w:t xml:space="preserve"> into cell cycle</w:t>
      </w:r>
      <w:r w:rsidR="001E3378" w:rsidRPr="008A6607">
        <w:rPr>
          <w:rFonts w:ascii="Book Antiqua" w:hAnsi="Book Antiqua" w:cs="Times New Roman"/>
          <w:kern w:val="0"/>
          <w:szCs w:val="24"/>
        </w:rPr>
        <w:t xml:space="preserve"> progression</w:t>
      </w:r>
      <w:r w:rsidRPr="008A6607">
        <w:rPr>
          <w:rFonts w:ascii="Book Antiqua" w:hAnsi="Book Antiqua" w:cs="Times New Roman"/>
          <w:kern w:val="0"/>
          <w:szCs w:val="24"/>
        </w:rPr>
        <w:t xml:space="preserve"> </w:t>
      </w:r>
      <w:r w:rsidR="0027316A" w:rsidRPr="008A6607">
        <w:rPr>
          <w:rFonts w:ascii="Book Antiqua" w:hAnsi="Book Antiqua" w:cs="Times New Roman"/>
          <w:kern w:val="0"/>
          <w:szCs w:val="24"/>
        </w:rPr>
        <w:t xml:space="preserve">in response to extracellular </w:t>
      </w:r>
      <w:r w:rsidR="00A219A8" w:rsidRPr="008A6607">
        <w:rPr>
          <w:rFonts w:ascii="Book Antiqua" w:hAnsi="Book Antiqua" w:cs="Times New Roman"/>
          <w:kern w:val="0"/>
          <w:szCs w:val="24"/>
        </w:rPr>
        <w:t>stimuli</w:t>
      </w:r>
      <w:r w:rsidR="001E3378" w:rsidRPr="008A6607">
        <w:rPr>
          <w:rFonts w:ascii="Book Antiqua" w:hAnsi="Book Antiqua" w:cs="Times New Roman"/>
          <w:kern w:val="0"/>
          <w:szCs w:val="24"/>
        </w:rPr>
        <w:t xml:space="preserve"> even after prolonged period</w:t>
      </w:r>
      <w:r w:rsidR="0027316A" w:rsidRPr="008A6607">
        <w:rPr>
          <w:rFonts w:ascii="Book Antiqua" w:hAnsi="Book Antiqua" w:cs="Times New Roman"/>
          <w:kern w:val="0"/>
          <w:szCs w:val="24"/>
        </w:rPr>
        <w:t xml:space="preserve"> </w:t>
      </w:r>
      <w:r w:rsidR="003F4A4C" w:rsidRPr="008A6607">
        <w:rPr>
          <w:rFonts w:ascii="Book Antiqua" w:hAnsi="Book Antiqua" w:cs="Times New Roman"/>
          <w:kern w:val="0"/>
          <w:szCs w:val="24"/>
        </w:rPr>
        <w:t>of quiescence</w:t>
      </w:r>
      <w:r w:rsidR="001E3378" w:rsidRPr="008A6607">
        <w:rPr>
          <w:rFonts w:ascii="Book Antiqua" w:hAnsi="Book Antiqua" w:cs="Times New Roman"/>
          <w:kern w:val="0"/>
          <w:szCs w:val="24"/>
        </w:rPr>
        <w:t>. Upon stimulation,</w:t>
      </w:r>
      <w:r w:rsidR="0027316A" w:rsidRPr="008A6607">
        <w:rPr>
          <w:rFonts w:ascii="Book Antiqua" w:hAnsi="Book Antiqua" w:cs="Times New Roman"/>
          <w:kern w:val="0"/>
          <w:szCs w:val="24"/>
        </w:rPr>
        <w:t xml:space="preserve"> stem cells </w:t>
      </w:r>
      <w:r w:rsidR="001E3378" w:rsidRPr="008A6607">
        <w:rPr>
          <w:rFonts w:ascii="Book Antiqua" w:hAnsi="Book Antiqua" w:cs="Times New Roman"/>
          <w:kern w:val="0"/>
          <w:szCs w:val="24"/>
        </w:rPr>
        <w:t xml:space="preserve">divide to </w:t>
      </w:r>
      <w:r w:rsidR="0027316A" w:rsidRPr="008A6607">
        <w:rPr>
          <w:rFonts w:ascii="Book Antiqua" w:hAnsi="Book Antiqua" w:cs="Times New Roman"/>
          <w:kern w:val="0"/>
          <w:szCs w:val="24"/>
        </w:rPr>
        <w:t>yield undifferentiated progeny</w:t>
      </w:r>
      <w:r w:rsidR="001E3378" w:rsidRPr="008A6607">
        <w:rPr>
          <w:rFonts w:ascii="Book Antiqua" w:hAnsi="Book Antiqua" w:cs="Times New Roman"/>
          <w:kern w:val="0"/>
          <w:szCs w:val="24"/>
        </w:rPr>
        <w:t xml:space="preserve"> and also</w:t>
      </w:r>
      <w:r w:rsidR="0027316A" w:rsidRPr="008A6607">
        <w:rPr>
          <w:rFonts w:ascii="Book Antiqua" w:hAnsi="Book Antiqua" w:cs="Times New Roman"/>
          <w:kern w:val="0"/>
          <w:szCs w:val="24"/>
        </w:rPr>
        <w:t xml:space="preserve"> </w:t>
      </w:r>
      <w:r w:rsidR="00A219A8" w:rsidRPr="008A6607">
        <w:rPr>
          <w:rFonts w:ascii="Book Antiqua" w:hAnsi="Book Antiqua" w:cs="Times New Roman"/>
          <w:kern w:val="0"/>
          <w:szCs w:val="24"/>
        </w:rPr>
        <w:t>differentiated</w:t>
      </w:r>
      <w:r w:rsidR="0027316A" w:rsidRPr="008A6607">
        <w:rPr>
          <w:rFonts w:ascii="Book Antiqua" w:hAnsi="Book Antiqua" w:cs="Times New Roman"/>
          <w:kern w:val="0"/>
          <w:szCs w:val="24"/>
        </w:rPr>
        <w:t xml:space="preserve"> cells through subsequent rounds of proliferation</w:t>
      </w:r>
      <w:r w:rsidR="002F27D8" w:rsidRPr="008A6607">
        <w:rPr>
          <w:rFonts w:ascii="Book Antiqua" w:hAnsi="Book Antiqua" w:cs="Times New Roman"/>
          <w:kern w:val="0"/>
          <w:szCs w:val="24"/>
        </w:rPr>
        <w:fldChar w:fldCharType="begin"/>
      </w:r>
      <w:r w:rsidR="00B4112B" w:rsidRPr="008A6607">
        <w:rPr>
          <w:rFonts w:ascii="Book Antiqua" w:hAnsi="Book Antiqua" w:cs="Times New Roman"/>
          <w:kern w:val="0"/>
          <w:szCs w:val="24"/>
        </w:rPr>
        <w:instrText xml:space="preserve"> ADDIN EN.CITE &lt;EndNote&gt;&lt;Cite&gt;&lt;Author&gt;Sharpless&lt;/Author&gt;&lt;Year&gt;2007&lt;/Year&gt;&lt;RecNum&gt;57&lt;/RecNum&gt;&lt;DisplayText&gt;&lt;style face="superscript"&gt;[3]&lt;/style&gt;&lt;/DisplayText&gt;&lt;record&gt;&lt;rec-number&gt;57&lt;/rec-number&gt;&lt;foreign-keys&gt;&lt;key app="EN" db-id="vesrat25cdpr9be9at95xazt0tzp0xft2d52"&gt;57&lt;/key&gt;&lt;/foreign-keys&gt;&lt;ref-type name="Journal Article"&gt;17&lt;/ref-type&gt;&lt;contributors&gt;&lt;authors&gt;&lt;author&gt;Norman E. Sharpless&lt;/author&gt;&lt;author&gt;Ronald A. DePinho&lt;/author&gt;&lt;/authors&gt;&lt;/contributors&gt;&lt;titles&gt;&lt;title&gt;How stem cells age and why this makes us grow old&lt;/title&gt;&lt;secondary-title&gt;Nature Review Molecular Cell Biology&lt;/secondary-title&gt;&lt;/titles&gt;&lt;periodical&gt;&lt;full-title&gt;Nature Review Molecular Cell Biology&lt;/full-title&gt;&lt;/periodical&gt;&lt;pages&gt;703-713&lt;/pages&gt;&lt;volume&gt;8&lt;/volume&gt;&lt;dates&gt;&lt;year&gt;2007&lt;/year&gt;&lt;/dates&gt;&lt;urls&gt;&lt;/urls&gt;&lt;custom2&gt;17717515&lt;/custom2&gt;&lt;electronic-resource-num&gt;10.1038/nrm2241&lt;/electronic-resource-num&gt;&lt;/record&gt;&lt;/Cite&gt;&lt;/EndNote&gt;</w:instrText>
      </w:r>
      <w:r w:rsidR="002F27D8" w:rsidRPr="008A6607">
        <w:rPr>
          <w:rFonts w:ascii="Book Antiqua" w:hAnsi="Book Antiqua" w:cs="Times New Roman"/>
          <w:kern w:val="0"/>
          <w:szCs w:val="24"/>
        </w:rPr>
        <w:fldChar w:fldCharType="separate"/>
      </w:r>
      <w:r w:rsidR="00DE398D" w:rsidRPr="008A6607">
        <w:rPr>
          <w:rFonts w:ascii="Book Antiqua" w:hAnsi="Book Antiqua" w:cs="Times New Roman"/>
          <w:noProof/>
          <w:kern w:val="0"/>
          <w:szCs w:val="24"/>
          <w:vertAlign w:val="superscript"/>
        </w:rPr>
        <w:t>[</w:t>
      </w:r>
      <w:hyperlink w:anchor="_ENREF_3" w:tooltip="Sharpless, 2007 #57" w:history="1">
        <w:r w:rsidR="00F1462A" w:rsidRPr="008A6607">
          <w:rPr>
            <w:rFonts w:ascii="Book Antiqua" w:hAnsi="Book Antiqua" w:cs="Times New Roman"/>
            <w:noProof/>
            <w:kern w:val="0"/>
            <w:szCs w:val="24"/>
            <w:vertAlign w:val="superscript"/>
          </w:rPr>
          <w:t>3</w:t>
        </w:r>
      </w:hyperlink>
      <w:r w:rsidR="00DE398D" w:rsidRPr="008A6607">
        <w:rPr>
          <w:rFonts w:ascii="Book Antiqua" w:hAnsi="Book Antiqua" w:cs="Times New Roman"/>
          <w:noProof/>
          <w:kern w:val="0"/>
          <w:szCs w:val="24"/>
          <w:vertAlign w:val="superscript"/>
        </w:rPr>
        <w:t>]</w:t>
      </w:r>
      <w:r w:rsidR="002F27D8" w:rsidRPr="008A6607">
        <w:rPr>
          <w:rFonts w:ascii="Book Antiqua" w:hAnsi="Book Antiqua" w:cs="Times New Roman"/>
          <w:kern w:val="0"/>
          <w:szCs w:val="24"/>
        </w:rPr>
        <w:fldChar w:fldCharType="end"/>
      </w:r>
      <w:r w:rsidR="0027316A" w:rsidRPr="008A6607">
        <w:rPr>
          <w:rFonts w:ascii="Book Antiqua" w:hAnsi="Book Antiqua" w:cs="Times New Roman"/>
          <w:kern w:val="0"/>
          <w:szCs w:val="24"/>
        </w:rPr>
        <w:t xml:space="preserve">. </w:t>
      </w:r>
      <w:r w:rsidR="001E3378" w:rsidRPr="008A6607">
        <w:rPr>
          <w:rFonts w:ascii="Book Antiqua" w:hAnsi="Book Antiqua" w:cs="Times New Roman"/>
          <w:kern w:val="0"/>
          <w:szCs w:val="24"/>
        </w:rPr>
        <w:t>With s</w:t>
      </w:r>
      <w:r w:rsidR="006212DD" w:rsidRPr="008A6607">
        <w:rPr>
          <w:rFonts w:ascii="Book Antiqua" w:hAnsi="Book Antiqua" w:cs="Times New Roman"/>
          <w:kern w:val="0"/>
          <w:szCs w:val="24"/>
        </w:rPr>
        <w:t>elf</w:t>
      </w:r>
      <w:r w:rsidR="007D7125" w:rsidRPr="008A6607">
        <w:rPr>
          <w:rFonts w:ascii="Book Antiqua" w:hAnsi="Book Antiqua" w:cs="Times New Roman"/>
          <w:kern w:val="0"/>
          <w:szCs w:val="24"/>
        </w:rPr>
        <w:t>-</w:t>
      </w:r>
      <w:r w:rsidR="006212DD" w:rsidRPr="008A6607">
        <w:rPr>
          <w:rFonts w:ascii="Book Antiqua" w:hAnsi="Book Antiqua" w:cs="Times New Roman"/>
          <w:kern w:val="0"/>
          <w:szCs w:val="24"/>
        </w:rPr>
        <w:t xml:space="preserve">renewal </w:t>
      </w:r>
      <w:r w:rsidR="001E3378" w:rsidRPr="008A6607">
        <w:rPr>
          <w:rFonts w:ascii="Book Antiqua" w:hAnsi="Book Antiqua" w:cs="Times New Roman"/>
          <w:kern w:val="0"/>
          <w:szCs w:val="24"/>
        </w:rPr>
        <w:t>capability, stem cells pool</w:t>
      </w:r>
      <w:r w:rsidR="006212DD" w:rsidRPr="008A6607">
        <w:rPr>
          <w:rFonts w:ascii="Book Antiqua" w:hAnsi="Book Antiqua" w:cs="Times New Roman"/>
          <w:kern w:val="0"/>
          <w:szCs w:val="24"/>
        </w:rPr>
        <w:t xml:space="preserve"> assures a constant supply of stem cells, a</w:t>
      </w:r>
      <w:r w:rsidR="00A219A8" w:rsidRPr="008A6607">
        <w:rPr>
          <w:rFonts w:ascii="Book Antiqua" w:hAnsi="Book Antiqua" w:cs="Times New Roman"/>
          <w:kern w:val="0"/>
          <w:szCs w:val="24"/>
        </w:rPr>
        <w:t xml:space="preserve">nd </w:t>
      </w:r>
      <w:r w:rsidR="001E3378" w:rsidRPr="008A6607">
        <w:rPr>
          <w:rFonts w:ascii="Book Antiqua" w:hAnsi="Book Antiqua" w:cs="Times New Roman"/>
          <w:kern w:val="0"/>
          <w:szCs w:val="24"/>
        </w:rPr>
        <w:t>also differentiated</w:t>
      </w:r>
      <w:r w:rsidR="00A219A8" w:rsidRPr="008A6607">
        <w:rPr>
          <w:rFonts w:ascii="Book Antiqua" w:hAnsi="Book Antiqua" w:cs="Times New Roman"/>
          <w:kern w:val="0"/>
          <w:szCs w:val="24"/>
        </w:rPr>
        <w:t xml:space="preserve"> cells</w:t>
      </w:r>
      <w:r w:rsidR="001E3378" w:rsidRPr="008A6607">
        <w:rPr>
          <w:rFonts w:ascii="Book Antiqua" w:hAnsi="Book Antiqua" w:cs="Times New Roman"/>
          <w:kern w:val="0"/>
          <w:szCs w:val="24"/>
        </w:rPr>
        <w:t xml:space="preserve"> throughout</w:t>
      </w:r>
      <w:r w:rsidR="006212DD" w:rsidRPr="008A6607">
        <w:rPr>
          <w:rFonts w:ascii="Book Antiqua" w:hAnsi="Book Antiqua" w:cs="Times New Roman"/>
          <w:kern w:val="0"/>
          <w:szCs w:val="24"/>
        </w:rPr>
        <w:t xml:space="preserve"> an organism</w:t>
      </w:r>
      <w:r w:rsidR="001E3378" w:rsidRPr="008A6607">
        <w:rPr>
          <w:rFonts w:ascii="Book Antiqua" w:hAnsi="Book Antiqua" w:cs="Times New Roman"/>
          <w:kern w:val="0"/>
          <w:szCs w:val="24"/>
        </w:rPr>
        <w:t xml:space="preserve"> lifespan</w:t>
      </w:r>
      <w:r w:rsidR="006212DD" w:rsidRPr="008A6607">
        <w:rPr>
          <w:rFonts w:ascii="Book Antiqua" w:hAnsi="Book Antiqua" w:cs="Times New Roman"/>
          <w:kern w:val="0"/>
          <w:szCs w:val="24"/>
        </w:rPr>
        <w:t>.</w:t>
      </w:r>
      <w:r w:rsidR="007D7125" w:rsidRPr="008A6607">
        <w:rPr>
          <w:rFonts w:ascii="Book Antiqua" w:hAnsi="Book Antiqua" w:cs="Times New Roman"/>
          <w:kern w:val="0"/>
          <w:szCs w:val="24"/>
        </w:rPr>
        <w:t xml:space="preserve"> </w:t>
      </w:r>
      <w:r w:rsidRPr="008A6607">
        <w:rPr>
          <w:rFonts w:ascii="Book Antiqua" w:hAnsi="Book Antiqua" w:cs="Times New Roman"/>
          <w:kern w:val="0"/>
          <w:szCs w:val="24"/>
        </w:rPr>
        <w:t>However</w:t>
      </w:r>
      <w:r w:rsidR="00A219A8" w:rsidRPr="008A6607">
        <w:rPr>
          <w:rFonts w:ascii="Book Antiqua" w:hAnsi="Book Antiqua" w:cs="Times New Roman"/>
          <w:kern w:val="0"/>
          <w:szCs w:val="24"/>
        </w:rPr>
        <w:t>, loss of stem cells number</w:t>
      </w:r>
      <w:r w:rsidR="009B193E" w:rsidRPr="008A6607">
        <w:rPr>
          <w:rFonts w:ascii="Book Antiqua" w:hAnsi="Book Antiqua" w:cs="Times New Roman"/>
          <w:kern w:val="0"/>
          <w:szCs w:val="24"/>
        </w:rPr>
        <w:t xml:space="preserve"> or functionality with age</w:t>
      </w:r>
      <w:r w:rsidR="001E3378" w:rsidRPr="008A6607">
        <w:rPr>
          <w:rFonts w:ascii="Book Antiqua" w:hAnsi="Book Antiqua" w:cs="Times New Roman"/>
          <w:kern w:val="0"/>
          <w:szCs w:val="24"/>
        </w:rPr>
        <w:t xml:space="preserve"> can</w:t>
      </w:r>
      <w:r w:rsidR="009B193E" w:rsidRPr="008A6607">
        <w:rPr>
          <w:rFonts w:ascii="Book Antiqua" w:hAnsi="Book Antiqua" w:cs="Times New Roman"/>
          <w:kern w:val="0"/>
          <w:szCs w:val="24"/>
        </w:rPr>
        <w:t xml:space="preserve"> </w:t>
      </w:r>
      <w:r w:rsidR="00A219A8" w:rsidRPr="008A6607">
        <w:rPr>
          <w:rFonts w:ascii="Book Antiqua" w:hAnsi="Book Antiqua" w:cs="Times New Roman"/>
          <w:kern w:val="0"/>
          <w:szCs w:val="24"/>
        </w:rPr>
        <w:t>lead to</w:t>
      </w:r>
      <w:r w:rsidR="009B193E" w:rsidRPr="008A6607">
        <w:rPr>
          <w:rFonts w:ascii="Book Antiqua" w:hAnsi="Book Antiqua" w:cs="Times New Roman"/>
          <w:kern w:val="0"/>
          <w:szCs w:val="24"/>
        </w:rPr>
        <w:t xml:space="preserve"> profound consequences </w:t>
      </w:r>
      <w:r w:rsidR="003F4A4C" w:rsidRPr="008A6607">
        <w:rPr>
          <w:rFonts w:ascii="Book Antiqua" w:hAnsi="Book Antiqua" w:cs="Times New Roman"/>
          <w:kern w:val="0"/>
          <w:szCs w:val="24"/>
        </w:rPr>
        <w:t>on</w:t>
      </w:r>
      <w:r w:rsidR="009B193E" w:rsidRPr="008A6607">
        <w:rPr>
          <w:rFonts w:ascii="Book Antiqua" w:hAnsi="Book Antiqua" w:cs="Times New Roman"/>
          <w:kern w:val="0"/>
          <w:szCs w:val="24"/>
        </w:rPr>
        <w:t xml:space="preserve"> </w:t>
      </w:r>
      <w:r w:rsidR="00C923F5" w:rsidRPr="008A6607">
        <w:rPr>
          <w:rFonts w:ascii="Book Antiqua" w:hAnsi="Book Antiqua" w:cs="Times New Roman"/>
          <w:kern w:val="0"/>
          <w:szCs w:val="24"/>
        </w:rPr>
        <w:t>tissue viability</w:t>
      </w:r>
      <w:r w:rsidR="002F27D8" w:rsidRPr="008A6607">
        <w:rPr>
          <w:rFonts w:ascii="Book Antiqua" w:hAnsi="Book Antiqua" w:cs="Times New Roman"/>
          <w:kern w:val="0"/>
          <w:szCs w:val="24"/>
        </w:rPr>
        <w:fldChar w:fldCharType="begin"/>
      </w:r>
      <w:r w:rsidR="00DE398D" w:rsidRPr="008A6607">
        <w:rPr>
          <w:rFonts w:ascii="Book Antiqua" w:hAnsi="Book Antiqua" w:cs="Times New Roman"/>
          <w:kern w:val="0"/>
          <w:szCs w:val="24"/>
        </w:rPr>
        <w:instrText xml:space="preserve"> ADDIN EN.CITE &lt;EndNote&gt;&lt;Cite&gt;&lt;Author&gt;Pelicci&lt;/Author&gt;&lt;Year&gt;2004&lt;/Year&gt;&lt;RecNum&gt;14&lt;/RecNum&gt;&lt;DisplayText&gt;&lt;style face="superscript"&gt;[4]&lt;/style&gt;&lt;/DisplayText&gt;&lt;record&gt;&lt;rec-number&gt;14&lt;/rec-number&gt;&lt;foreign-keys&gt;&lt;key app="EN" db-id="tdeszwvfj5p2akepr0b5eadz2fex9w0d5twf"&gt;14&lt;/key&gt;&lt;/foreign-keys&gt;&lt;ref-type name="Journal Article"&gt;17&lt;/ref-type&gt;&lt;contributors&gt;&lt;authors&gt;&lt;author&gt;Pelicci, Pier Giuseppe&lt;/author&gt;&lt;/authors&gt;&lt;/contributors&gt;&lt;titles&gt;&lt;title&gt;Do tumor-suppressive mechanisms contribute to organism aging by inducing stem cell senescence?&lt;/title&gt;&lt;secondary-title&gt;The Journal of Clinical Investigation&lt;/secondary-title&gt;&lt;/titles&gt;&lt;periodical&gt;&lt;full-title&gt;The Journal of Clinical Investigation&lt;/full-title&gt;&lt;/periodical&gt;&lt;pages&gt;4-7&lt;/pages&gt;&lt;volume&gt;113&lt;/volume&gt;&lt;number&gt;1&lt;/number&gt;&lt;dates&gt;&lt;year&gt;2004&lt;/year&gt;&lt;/dates&gt;&lt;publisher&gt;The American Society for Clinical Investigation&lt;/publisher&gt;&lt;isbn&gt;0021-9738&lt;/isbn&gt;&lt;urls&gt;&lt;related-urls&gt;&lt;url&gt;http://www.jci.org/articles/view/20750&lt;/url&gt;&lt;/related-urls&gt;&lt;/urls&gt;&lt;electronic-resource-num&gt;10.1172/jci20750&lt;/electronic-resource-num&gt;&lt;/record&gt;&lt;/Cite&gt;&lt;/EndNote&gt;</w:instrText>
      </w:r>
      <w:r w:rsidR="002F27D8" w:rsidRPr="008A6607">
        <w:rPr>
          <w:rFonts w:ascii="Book Antiqua" w:hAnsi="Book Antiqua" w:cs="Times New Roman"/>
          <w:kern w:val="0"/>
          <w:szCs w:val="24"/>
        </w:rPr>
        <w:fldChar w:fldCharType="separate"/>
      </w:r>
      <w:r w:rsidR="00DE398D" w:rsidRPr="008A6607">
        <w:rPr>
          <w:rFonts w:ascii="Book Antiqua" w:hAnsi="Book Antiqua" w:cs="Times New Roman"/>
          <w:noProof/>
          <w:kern w:val="0"/>
          <w:szCs w:val="24"/>
          <w:vertAlign w:val="superscript"/>
        </w:rPr>
        <w:t>[</w:t>
      </w:r>
      <w:hyperlink w:anchor="_ENREF_4" w:tooltip="Pelicci, 2004 #14" w:history="1">
        <w:r w:rsidR="00F1462A" w:rsidRPr="008A6607">
          <w:rPr>
            <w:rFonts w:ascii="Book Antiqua" w:hAnsi="Book Antiqua" w:cs="Times New Roman"/>
            <w:noProof/>
            <w:kern w:val="0"/>
            <w:szCs w:val="24"/>
            <w:vertAlign w:val="superscript"/>
          </w:rPr>
          <w:t>4</w:t>
        </w:r>
      </w:hyperlink>
      <w:r w:rsidR="00DE398D" w:rsidRPr="008A6607">
        <w:rPr>
          <w:rFonts w:ascii="Book Antiqua" w:hAnsi="Book Antiqua" w:cs="Times New Roman"/>
          <w:noProof/>
          <w:kern w:val="0"/>
          <w:szCs w:val="24"/>
          <w:vertAlign w:val="superscript"/>
        </w:rPr>
        <w:t>]</w:t>
      </w:r>
      <w:r w:rsidR="002F27D8" w:rsidRPr="008A6607">
        <w:rPr>
          <w:rFonts w:ascii="Book Antiqua" w:hAnsi="Book Antiqua" w:cs="Times New Roman"/>
          <w:kern w:val="0"/>
          <w:szCs w:val="24"/>
        </w:rPr>
        <w:fldChar w:fldCharType="end"/>
      </w:r>
      <w:r w:rsidR="009B193E" w:rsidRPr="008A6607">
        <w:rPr>
          <w:rFonts w:ascii="Book Antiqua" w:hAnsi="Book Antiqua" w:cs="Times New Roman"/>
          <w:kern w:val="0"/>
          <w:szCs w:val="24"/>
        </w:rPr>
        <w:t xml:space="preserve">. </w:t>
      </w:r>
      <w:r w:rsidR="007D7125" w:rsidRPr="008A6607">
        <w:rPr>
          <w:rFonts w:ascii="Book Antiqua" w:hAnsi="Book Antiqua" w:cs="Times New Roman"/>
          <w:kern w:val="0"/>
          <w:szCs w:val="24"/>
        </w:rPr>
        <w:t>Recent data suggest</w:t>
      </w:r>
      <w:r w:rsidR="008A5A53" w:rsidRPr="008A6607">
        <w:rPr>
          <w:rFonts w:ascii="Book Antiqua" w:hAnsi="Book Antiqua" w:cs="Times New Roman"/>
          <w:kern w:val="0"/>
          <w:szCs w:val="24"/>
        </w:rPr>
        <w:t>s</w:t>
      </w:r>
      <w:r w:rsidR="001E3378" w:rsidRPr="008A6607">
        <w:rPr>
          <w:rFonts w:ascii="Book Antiqua" w:hAnsi="Book Antiqua" w:cs="Times New Roman"/>
          <w:kern w:val="0"/>
          <w:szCs w:val="24"/>
        </w:rPr>
        <w:t xml:space="preserve"> that stem cells</w:t>
      </w:r>
      <w:r w:rsidR="007D7125" w:rsidRPr="008A6607">
        <w:rPr>
          <w:rFonts w:ascii="Book Antiqua" w:hAnsi="Book Antiqua" w:cs="Times New Roman"/>
          <w:kern w:val="0"/>
          <w:szCs w:val="24"/>
        </w:rPr>
        <w:t xml:space="preserve"> </w:t>
      </w:r>
      <w:r w:rsidR="00990A5B" w:rsidRPr="008A6607">
        <w:rPr>
          <w:rFonts w:ascii="Book Antiqua" w:hAnsi="Book Antiqua" w:cs="Times New Roman"/>
          <w:kern w:val="0"/>
          <w:szCs w:val="24"/>
        </w:rPr>
        <w:t>ag</w:t>
      </w:r>
      <w:r w:rsidR="001E3378" w:rsidRPr="008A6607">
        <w:rPr>
          <w:rFonts w:ascii="Book Antiqua" w:hAnsi="Book Antiqua" w:cs="Times New Roman"/>
          <w:kern w:val="0"/>
          <w:szCs w:val="24"/>
        </w:rPr>
        <w:t>ing is partly due to</w:t>
      </w:r>
      <w:r w:rsidR="0003297B" w:rsidRPr="008A6607">
        <w:rPr>
          <w:rFonts w:ascii="Book Antiqua" w:hAnsi="Book Antiqua" w:cs="Times New Roman"/>
          <w:kern w:val="0"/>
          <w:szCs w:val="24"/>
        </w:rPr>
        <w:t xml:space="preserve"> heritable intrinsic event</w:t>
      </w:r>
      <w:r w:rsidR="007D7125" w:rsidRPr="008A6607">
        <w:rPr>
          <w:rFonts w:ascii="Book Antiqua" w:hAnsi="Book Antiqua" w:cs="Times New Roman"/>
          <w:kern w:val="0"/>
          <w:szCs w:val="24"/>
        </w:rPr>
        <w:t xml:space="preserve"> such as DNA damage, </w:t>
      </w:r>
      <w:r w:rsidR="00A219A8" w:rsidRPr="008A6607">
        <w:rPr>
          <w:rFonts w:ascii="Book Antiqua" w:hAnsi="Book Antiqua" w:cs="Times New Roman"/>
          <w:kern w:val="0"/>
          <w:szCs w:val="24"/>
        </w:rPr>
        <w:t>changes in their</w:t>
      </w:r>
      <w:r w:rsidR="007D7125" w:rsidRPr="008A6607">
        <w:rPr>
          <w:rFonts w:ascii="Book Antiqua" w:hAnsi="Book Antiqua" w:cs="Times New Roman"/>
          <w:kern w:val="0"/>
          <w:szCs w:val="24"/>
        </w:rPr>
        <w:t xml:space="preserve"> niches</w:t>
      </w:r>
      <w:r w:rsidR="0003297B" w:rsidRPr="008A6607">
        <w:rPr>
          <w:rFonts w:ascii="Book Antiqua" w:hAnsi="Book Antiqua" w:cs="Times New Roman"/>
          <w:kern w:val="0"/>
          <w:szCs w:val="24"/>
        </w:rPr>
        <w:t xml:space="preserve"> and</w:t>
      </w:r>
      <w:r w:rsidR="00A219A8" w:rsidRPr="008A6607">
        <w:rPr>
          <w:rFonts w:ascii="Book Antiqua" w:hAnsi="Book Antiqua" w:cs="Times New Roman"/>
          <w:kern w:val="0"/>
          <w:szCs w:val="24"/>
        </w:rPr>
        <w:t xml:space="preserve"> micro-environment</w:t>
      </w:r>
      <w:r w:rsidR="0062070D" w:rsidRPr="008A6607">
        <w:rPr>
          <w:rFonts w:ascii="Book Antiqua" w:hAnsi="Book Antiqua" w:cs="Times New Roman"/>
          <w:kern w:val="0"/>
          <w:szCs w:val="24"/>
        </w:rPr>
        <w:fldChar w:fldCharType="begin"/>
      </w:r>
      <w:r w:rsidR="00B4112B" w:rsidRPr="008A6607">
        <w:rPr>
          <w:rFonts w:ascii="Book Antiqua" w:hAnsi="Book Antiqua" w:cs="Times New Roman"/>
          <w:kern w:val="0"/>
          <w:szCs w:val="24"/>
        </w:rPr>
        <w:instrText xml:space="preserve"> ADDIN EN.CITE &lt;EndNote&gt;&lt;Cite&gt;&lt;Author&gt;Sharpless&lt;/Author&gt;&lt;Year&gt;2007&lt;/Year&gt;&lt;RecNum&gt;57&lt;/RecNum&gt;&lt;DisplayText&gt;&lt;style face="superscript"&gt;[3]&lt;/style&gt;&lt;/DisplayText&gt;&lt;record&gt;&lt;rec-number&gt;57&lt;/rec-number&gt;&lt;foreign-keys&gt;&lt;key app="EN" db-id="vesrat25cdpr9be9at95xazt0tzp0xft2d52"&gt;57&lt;/key&gt;&lt;/foreign-keys&gt;&lt;ref-type name="Journal Article"&gt;17&lt;/ref-type&gt;&lt;contributors&gt;&lt;authors&gt;&lt;author&gt;Norman E. Sharpless&lt;/author&gt;&lt;author&gt;Ronald A. DePinho&lt;/author&gt;&lt;/authors&gt;&lt;/contributors&gt;&lt;titles&gt;&lt;title&gt;How stem cells age and why this makes us grow old&lt;/title&gt;&lt;secondary-title&gt;Nature Review Molecular Cell Biology&lt;/secondary-title&gt;&lt;/titles&gt;&lt;periodical&gt;&lt;full-title&gt;Nature Review Molecular Cell Biology&lt;/full-title&gt;&lt;/periodical&gt;&lt;pages&gt;703-713&lt;/pages&gt;&lt;volume&gt;8&lt;/volume&gt;&lt;dates&gt;&lt;year&gt;2007&lt;/year&gt;&lt;/dates&gt;&lt;urls&gt;&lt;/urls&gt;&lt;custom2&gt;17717515&lt;/custom2&gt;&lt;electronic-resource-num&gt;10.1038/nrm2241&lt;/electronic-resource-num&gt;&lt;/record&gt;&lt;/Cite&gt;&lt;/EndNote&gt;</w:instrText>
      </w:r>
      <w:r w:rsidR="0062070D" w:rsidRPr="008A6607">
        <w:rPr>
          <w:rFonts w:ascii="Book Antiqua" w:hAnsi="Book Antiqua" w:cs="Times New Roman"/>
          <w:kern w:val="0"/>
          <w:szCs w:val="24"/>
        </w:rPr>
        <w:fldChar w:fldCharType="separate"/>
      </w:r>
      <w:r w:rsidR="0062070D" w:rsidRPr="008A6607">
        <w:rPr>
          <w:rFonts w:ascii="Book Antiqua" w:hAnsi="Book Antiqua" w:cs="Times New Roman"/>
          <w:noProof/>
          <w:kern w:val="0"/>
          <w:szCs w:val="24"/>
          <w:vertAlign w:val="superscript"/>
        </w:rPr>
        <w:t>[</w:t>
      </w:r>
      <w:hyperlink w:anchor="_ENREF_3" w:tooltip="Sharpless, 2007 #57" w:history="1">
        <w:r w:rsidR="00F1462A" w:rsidRPr="008A6607">
          <w:rPr>
            <w:rFonts w:ascii="Book Antiqua" w:hAnsi="Book Antiqua" w:cs="Times New Roman"/>
            <w:noProof/>
            <w:kern w:val="0"/>
            <w:szCs w:val="24"/>
            <w:vertAlign w:val="superscript"/>
          </w:rPr>
          <w:t>3</w:t>
        </w:r>
      </w:hyperlink>
      <w:r w:rsidR="0062070D" w:rsidRPr="008A6607">
        <w:rPr>
          <w:rFonts w:ascii="Book Antiqua" w:hAnsi="Book Antiqua" w:cs="Times New Roman"/>
          <w:noProof/>
          <w:kern w:val="0"/>
          <w:szCs w:val="24"/>
          <w:vertAlign w:val="superscript"/>
        </w:rPr>
        <w:t>]</w:t>
      </w:r>
      <w:r w:rsidR="0062070D" w:rsidRPr="008A6607">
        <w:rPr>
          <w:rFonts w:ascii="Book Antiqua" w:hAnsi="Book Antiqua" w:cs="Times New Roman"/>
          <w:kern w:val="0"/>
          <w:szCs w:val="24"/>
        </w:rPr>
        <w:fldChar w:fldCharType="end"/>
      </w:r>
      <w:r w:rsidR="007D7125" w:rsidRPr="008A6607">
        <w:rPr>
          <w:rFonts w:ascii="Book Antiqua" w:hAnsi="Book Antiqua" w:cs="Times New Roman"/>
          <w:kern w:val="0"/>
          <w:szCs w:val="24"/>
        </w:rPr>
        <w:t>.</w:t>
      </w:r>
      <w:r w:rsidR="0027316A" w:rsidRPr="008A6607">
        <w:rPr>
          <w:rFonts w:ascii="Book Antiqua" w:hAnsi="Book Antiqua" w:cs="Times New Roman"/>
          <w:kern w:val="0"/>
          <w:szCs w:val="24"/>
        </w:rPr>
        <w:t xml:space="preserve"> </w:t>
      </w:r>
      <w:r w:rsidR="0003297B" w:rsidRPr="008A6607">
        <w:rPr>
          <w:rFonts w:ascii="Book Antiqua" w:hAnsi="Book Antiqua" w:cs="Times New Roman"/>
          <w:kern w:val="0"/>
          <w:szCs w:val="24"/>
        </w:rPr>
        <w:t>Through systemic influences,</w:t>
      </w:r>
      <w:r w:rsidR="00CC7CD7" w:rsidRPr="008A6607">
        <w:rPr>
          <w:rFonts w:ascii="Book Antiqua" w:hAnsi="Book Antiqua" w:cs="Times New Roman"/>
          <w:kern w:val="0"/>
          <w:szCs w:val="24"/>
        </w:rPr>
        <w:t xml:space="preserve"> o</w:t>
      </w:r>
      <w:r w:rsidR="00052D58" w:rsidRPr="008A6607">
        <w:rPr>
          <w:rFonts w:ascii="Book Antiqua" w:hAnsi="Book Antiqua" w:cs="Times New Roman"/>
          <w:kern w:val="0"/>
          <w:szCs w:val="24"/>
        </w:rPr>
        <w:t xml:space="preserve">ld tissues might be rejuvenated </w:t>
      </w:r>
      <w:r w:rsidR="00C9382F" w:rsidRPr="008A6607">
        <w:rPr>
          <w:rFonts w:ascii="Book Antiqua" w:hAnsi="Book Antiqua" w:cs="Times New Roman"/>
          <w:kern w:val="0"/>
          <w:szCs w:val="24"/>
        </w:rPr>
        <w:t xml:space="preserve">to </w:t>
      </w:r>
      <w:r w:rsidR="00052D58" w:rsidRPr="008A6607">
        <w:rPr>
          <w:rFonts w:ascii="Book Antiqua" w:hAnsi="Book Antiqua" w:cs="Times New Roman"/>
          <w:kern w:val="0"/>
          <w:szCs w:val="24"/>
        </w:rPr>
        <w:t>a young state</w:t>
      </w:r>
      <w:r w:rsidR="0062070D" w:rsidRPr="008A6607">
        <w:rPr>
          <w:rFonts w:ascii="Book Antiqua" w:hAnsi="Book Antiqua" w:cs="Times New Roman"/>
          <w:kern w:val="0"/>
          <w:szCs w:val="24"/>
        </w:rPr>
        <w:fldChar w:fldCharType="begin"/>
      </w:r>
      <w:r w:rsidR="00B45915" w:rsidRPr="008A6607">
        <w:rPr>
          <w:rFonts w:ascii="Book Antiqua" w:hAnsi="Book Antiqua" w:cs="Times New Roman"/>
          <w:kern w:val="0"/>
          <w:szCs w:val="24"/>
        </w:rPr>
        <w:instrText xml:space="preserve"> ADDIN EN.CITE &lt;EndNote&gt;&lt;Cite&gt;&lt;Author&gt;Conboy&lt;/Author&gt;&lt;Year&gt;2005&lt;/Year&gt;&lt;RecNum&gt;59&lt;/RecNum&gt;&lt;DisplayText&gt;&lt;style face="superscript"&gt;[5]&lt;/style&gt;&lt;/DisplayText&gt;&lt;record&gt;&lt;rec-number&gt;59&lt;/rec-number&gt;&lt;foreign-keys&gt;&lt;key app="EN" db-id="vesrat25cdpr9be9at95xazt0tzp0xft2d52"&gt;59&lt;/key&gt;&lt;/foreign-keys&gt;&lt;ref-type name="Journal Article"&gt;17&lt;/ref-type&gt;&lt;contributors&gt;&lt;authors&gt;&lt;author&gt;Conboy, Irina M.&lt;/author&gt;&lt;author&gt;Conboy, Michael J.&lt;/author&gt;&lt;author&gt;Wagers, Amy J.&lt;/author&gt;&lt;author&gt;Girma, Eric R.&lt;/author&gt;&lt;author&gt;Weissman, Irving L.&lt;/author&gt;&lt;author&gt;Rando, Thomas A.&lt;/author&gt;&lt;/authors&gt;&lt;/contributors&gt;&lt;titles&gt;&lt;title&gt;Rejuvenation of aged progenitor cells by exposure to a young systemic environment&lt;/title&gt;&lt;secondary-title&gt;Nature&lt;/secondary-title&gt;&lt;/titles&gt;&lt;periodical&gt;&lt;full-title&gt;Nature&lt;/full-title&gt;&lt;/periodical&gt;&lt;pages&gt;760-764&lt;/pages&gt;&lt;volume&gt;433&lt;/volume&gt;&lt;number&gt;7027&lt;/number&gt;&lt;dates&gt;&lt;year&gt;2005&lt;/year&gt;&lt;/dates&gt;&lt;isbn&gt;0028-0836&lt;/isbn&gt;&lt;work-type&gt;10.1038/nature03260&lt;/work-type&gt;&lt;urls&gt;&lt;related-urls&gt;&lt;url&gt;http://dx.doi.org/10.1038/nature03260&lt;/url&gt;&lt;/related-urls&gt;&lt;/urls&gt;&lt;custom2&gt;15716955&lt;/custom2&gt;&lt;electronic-resource-num&gt;http://www.nature.com/nature/journal/v433/n7027/suppinfo/nature03260_S1.html&lt;/electronic-resource-num&gt;&lt;/record&gt;&lt;/Cite&gt;&lt;/EndNote&gt;</w:instrText>
      </w:r>
      <w:r w:rsidR="0062070D" w:rsidRPr="008A6607">
        <w:rPr>
          <w:rFonts w:ascii="Book Antiqua" w:hAnsi="Book Antiqua" w:cs="Times New Roman"/>
          <w:kern w:val="0"/>
          <w:szCs w:val="24"/>
        </w:rPr>
        <w:fldChar w:fldCharType="separate"/>
      </w:r>
      <w:r w:rsidR="0062070D" w:rsidRPr="008A6607">
        <w:rPr>
          <w:rFonts w:ascii="Book Antiqua" w:hAnsi="Book Antiqua" w:cs="Times New Roman"/>
          <w:noProof/>
          <w:kern w:val="0"/>
          <w:szCs w:val="24"/>
          <w:vertAlign w:val="superscript"/>
        </w:rPr>
        <w:t>[</w:t>
      </w:r>
      <w:hyperlink w:anchor="_ENREF_5" w:tooltip="Conboy, 2005 #59" w:history="1">
        <w:r w:rsidR="00F1462A" w:rsidRPr="008A6607">
          <w:rPr>
            <w:rFonts w:ascii="Book Antiqua" w:hAnsi="Book Antiqua" w:cs="Times New Roman"/>
            <w:noProof/>
            <w:kern w:val="0"/>
            <w:szCs w:val="24"/>
            <w:vertAlign w:val="superscript"/>
          </w:rPr>
          <w:t>5</w:t>
        </w:r>
      </w:hyperlink>
      <w:r w:rsidR="0062070D" w:rsidRPr="008A6607">
        <w:rPr>
          <w:rFonts w:ascii="Book Antiqua" w:hAnsi="Book Antiqua" w:cs="Times New Roman"/>
          <w:noProof/>
          <w:kern w:val="0"/>
          <w:szCs w:val="24"/>
          <w:vertAlign w:val="superscript"/>
        </w:rPr>
        <w:t>]</w:t>
      </w:r>
      <w:r w:rsidR="0062070D" w:rsidRPr="008A6607">
        <w:rPr>
          <w:rFonts w:ascii="Book Antiqua" w:hAnsi="Book Antiqua" w:cs="Times New Roman"/>
          <w:kern w:val="0"/>
          <w:szCs w:val="24"/>
        </w:rPr>
        <w:fldChar w:fldCharType="end"/>
      </w:r>
      <w:r w:rsidR="00052D58" w:rsidRPr="008A6607">
        <w:rPr>
          <w:rFonts w:ascii="Book Antiqua" w:hAnsi="Book Antiqua" w:cs="Times New Roman"/>
          <w:kern w:val="0"/>
          <w:szCs w:val="24"/>
        </w:rPr>
        <w:t xml:space="preserve">. </w:t>
      </w:r>
      <w:r w:rsidR="0003297B" w:rsidRPr="008A6607">
        <w:rPr>
          <w:rFonts w:ascii="Book Antiqua" w:hAnsi="Book Antiqua" w:cs="Times New Roman"/>
          <w:kern w:val="0"/>
          <w:szCs w:val="24"/>
        </w:rPr>
        <w:t>The</w:t>
      </w:r>
      <w:r w:rsidRPr="008A6607">
        <w:rPr>
          <w:rFonts w:ascii="Book Antiqua" w:hAnsi="Book Antiqua" w:cs="Times New Roman"/>
          <w:kern w:val="0"/>
          <w:szCs w:val="24"/>
        </w:rPr>
        <w:t xml:space="preserve"> significant</w:t>
      </w:r>
      <w:r w:rsidR="003F1DAA" w:rsidRPr="008A6607">
        <w:rPr>
          <w:rFonts w:ascii="Book Antiqua" w:hAnsi="Book Antiqua" w:cs="Times New Roman"/>
          <w:kern w:val="0"/>
          <w:szCs w:val="24"/>
        </w:rPr>
        <w:t xml:space="preserve"> sign of </w:t>
      </w:r>
      <w:r w:rsidRPr="008A6607">
        <w:rPr>
          <w:rFonts w:ascii="Book Antiqua" w:hAnsi="Book Antiqua" w:cs="Times New Roman"/>
          <w:kern w:val="0"/>
          <w:szCs w:val="24"/>
        </w:rPr>
        <w:t>aging in</w:t>
      </w:r>
      <w:r w:rsidR="00D5159D" w:rsidRPr="008A6607">
        <w:rPr>
          <w:rFonts w:ascii="Book Antiqua" w:hAnsi="Book Antiqua" w:cs="Times New Roman"/>
          <w:kern w:val="0"/>
          <w:szCs w:val="24"/>
        </w:rPr>
        <w:t xml:space="preserve"> stem</w:t>
      </w:r>
      <w:r w:rsidRPr="008A6607">
        <w:rPr>
          <w:rFonts w:ascii="Book Antiqua" w:hAnsi="Book Antiqua" w:cs="Times New Roman"/>
          <w:kern w:val="0"/>
          <w:szCs w:val="24"/>
        </w:rPr>
        <w:t xml:space="preserve"> cell culture</w:t>
      </w:r>
      <w:r w:rsidR="00D5159D" w:rsidRPr="008A6607">
        <w:rPr>
          <w:rFonts w:ascii="Book Antiqua" w:hAnsi="Book Antiqua" w:cs="Times New Roman"/>
          <w:kern w:val="0"/>
          <w:szCs w:val="24"/>
        </w:rPr>
        <w:t xml:space="preserve"> is a</w:t>
      </w:r>
      <w:r w:rsidR="003F1DAA" w:rsidRPr="008A6607">
        <w:rPr>
          <w:rFonts w:ascii="Book Antiqua" w:hAnsi="Book Antiqua" w:cs="Times New Roman"/>
          <w:kern w:val="0"/>
          <w:szCs w:val="24"/>
        </w:rPr>
        <w:t xml:space="preserve"> diminishing</w:t>
      </w:r>
      <w:r w:rsidRPr="008A6607">
        <w:rPr>
          <w:rFonts w:ascii="Book Antiqua" w:hAnsi="Book Antiqua" w:cs="Times New Roman"/>
          <w:kern w:val="0"/>
          <w:szCs w:val="24"/>
        </w:rPr>
        <w:t xml:space="preserve"> </w:t>
      </w:r>
      <w:r w:rsidR="0003297B" w:rsidRPr="008A6607">
        <w:rPr>
          <w:rFonts w:ascii="Book Antiqua" w:hAnsi="Book Antiqua" w:cs="Times New Roman"/>
          <w:kern w:val="0"/>
          <w:szCs w:val="24"/>
        </w:rPr>
        <w:t>replicative</w:t>
      </w:r>
      <w:r w:rsidRPr="008A6607">
        <w:rPr>
          <w:rFonts w:ascii="Book Antiqua" w:hAnsi="Book Antiqua" w:cs="Times New Roman"/>
          <w:kern w:val="0"/>
          <w:szCs w:val="24"/>
        </w:rPr>
        <w:t xml:space="preserve"> capacity, in which the maximal population doublings of </w:t>
      </w:r>
      <w:r w:rsidR="00390030" w:rsidRPr="008A6607">
        <w:rPr>
          <w:rFonts w:ascii="Book Antiqua" w:hAnsi="Book Antiqua" w:cs="Times New Roman"/>
          <w:kern w:val="0"/>
          <w:szCs w:val="24"/>
        </w:rPr>
        <w:t>mesenchymal stem cells (</w:t>
      </w:r>
      <w:r w:rsidRPr="008A6607">
        <w:rPr>
          <w:rFonts w:ascii="Book Antiqua" w:hAnsi="Book Antiqua" w:cs="Times New Roman"/>
          <w:kern w:val="0"/>
          <w:szCs w:val="24"/>
        </w:rPr>
        <w:t>MSC</w:t>
      </w:r>
      <w:r w:rsidR="00390030" w:rsidRPr="008A6607">
        <w:rPr>
          <w:rFonts w:ascii="Book Antiqua" w:hAnsi="Book Antiqua" w:cs="Times New Roman"/>
          <w:kern w:val="0"/>
          <w:szCs w:val="24"/>
        </w:rPr>
        <w:t>)</w:t>
      </w:r>
      <w:r w:rsidRPr="008A6607">
        <w:rPr>
          <w:rFonts w:ascii="Book Antiqua" w:hAnsi="Book Antiqua" w:cs="Times New Roman"/>
          <w:kern w:val="0"/>
          <w:szCs w:val="24"/>
        </w:rPr>
        <w:t xml:space="preserve"> are reported as 30–40</w:t>
      </w:r>
      <w:r w:rsidR="00B45915" w:rsidRPr="008A6607">
        <w:rPr>
          <w:rFonts w:ascii="Book Antiqua" w:hAnsi="Book Antiqua" w:cs="Times New Roman"/>
          <w:kern w:val="0"/>
          <w:szCs w:val="24"/>
        </w:rPr>
        <w:fldChar w:fldCharType="begin"/>
      </w:r>
      <w:r w:rsidR="00B45915" w:rsidRPr="008A6607">
        <w:rPr>
          <w:rFonts w:ascii="Book Antiqua" w:hAnsi="Book Antiqua" w:cs="Times New Roman"/>
          <w:kern w:val="0"/>
          <w:szCs w:val="24"/>
        </w:rPr>
        <w:instrText xml:space="preserve"> ADDIN EN.CITE &lt;EndNote&gt;&lt;Cite&gt;&lt;Author&gt;Baxter&lt;/Author&gt;&lt;Year&gt;2004&lt;/Year&gt;&lt;RecNum&gt;80&lt;/RecNum&gt;&lt;DisplayText&gt;&lt;style face="superscript"&gt;[6]&lt;/style&gt;&lt;/DisplayText&gt;&lt;record&gt;&lt;rec-number&gt;80&lt;/rec-number&gt;&lt;foreign-keys&gt;&lt;key app="EN" db-id="vesrat25cdpr9be9at95xazt0tzp0xft2d52"&gt;80&lt;/key&gt;&lt;/foreign-keys&gt;&lt;ref-type name="Journal Article"&gt;17&lt;/ref-type&gt;&lt;contributors&gt;&lt;authors&gt;&lt;author&gt;Melissa A. Baxter&lt;/author&gt;&lt;author&gt;Robert F. Wynn&lt;/author&gt;&lt;author&gt;Simon N. Jowitt&lt;/author&gt;&lt;author&gt;J. Ed Wraith&lt;/author&gt;&lt;author&gt;Leslie J. Fairbairn &lt;/author&gt;&lt;author&gt;Ilaria Bellantuonoa&lt;/author&gt;&lt;/authors&gt;&lt;/contributors&gt;&lt;titles&gt;&lt;title&gt;Study of Telomere Length Reveals Rapid Aging of Human Marrow Stromal Cells following In Vitro Expansion&lt;/title&gt;&lt;secondary-title&gt;Stem Cells&lt;/secondary-title&gt;&lt;/titles&gt;&lt;periodical&gt;&lt;full-title&gt;Stem cells&lt;/full-title&gt;&lt;/periodical&gt;&lt;pages&gt;&lt;style face="normal" font="default" size="100%"&gt;675&lt;/style&gt;&lt;style face="normal" font="default" charset="136" size="100%"&gt;–&lt;/style&gt;&lt;style face="normal" font="default" size="100%"&gt;682&lt;/style&gt;&lt;/pages&gt;&lt;volume&gt;22&lt;/volume&gt;&lt;dates&gt;&lt;year&gt;2004&lt;/year&gt;&lt;/dates&gt;&lt;urls&gt;&lt;/urls&gt;&lt;custom2&gt;15342932&lt;/custom2&gt;&lt;electronic-resource-num&gt;10.1634/stemcells.22-5-675&lt;/electronic-resource-num&gt;&lt;/record&gt;&lt;/Cite&gt;&lt;/EndNote&gt;</w:instrText>
      </w:r>
      <w:r w:rsidR="00B45915" w:rsidRPr="008A6607">
        <w:rPr>
          <w:rFonts w:ascii="Book Antiqua" w:hAnsi="Book Antiqua" w:cs="Times New Roman"/>
          <w:kern w:val="0"/>
          <w:szCs w:val="24"/>
        </w:rPr>
        <w:fldChar w:fldCharType="separate"/>
      </w:r>
      <w:r w:rsidR="00B45915" w:rsidRPr="008A6607">
        <w:rPr>
          <w:rFonts w:ascii="Book Antiqua" w:hAnsi="Book Antiqua" w:cs="Times New Roman"/>
          <w:noProof/>
          <w:kern w:val="0"/>
          <w:szCs w:val="24"/>
          <w:vertAlign w:val="superscript"/>
        </w:rPr>
        <w:t>[</w:t>
      </w:r>
      <w:hyperlink w:anchor="_ENREF_6" w:tooltip="Baxter, 2004 #80" w:history="1">
        <w:r w:rsidR="00F1462A" w:rsidRPr="008A6607">
          <w:rPr>
            <w:rFonts w:ascii="Book Antiqua" w:hAnsi="Book Antiqua" w:cs="Times New Roman"/>
            <w:noProof/>
            <w:kern w:val="0"/>
            <w:szCs w:val="24"/>
            <w:vertAlign w:val="superscript"/>
          </w:rPr>
          <w:t>6</w:t>
        </w:r>
      </w:hyperlink>
      <w:r w:rsidR="00B45915" w:rsidRPr="008A6607">
        <w:rPr>
          <w:rFonts w:ascii="Book Antiqua" w:hAnsi="Book Antiqua" w:cs="Times New Roman"/>
          <w:noProof/>
          <w:kern w:val="0"/>
          <w:szCs w:val="24"/>
          <w:vertAlign w:val="superscript"/>
        </w:rPr>
        <w:t>]</w:t>
      </w:r>
      <w:r w:rsidR="00B45915" w:rsidRPr="008A6607">
        <w:rPr>
          <w:rFonts w:ascii="Book Antiqua" w:hAnsi="Book Antiqua" w:cs="Times New Roman"/>
          <w:kern w:val="0"/>
          <w:szCs w:val="24"/>
        </w:rPr>
        <w:fldChar w:fldCharType="end"/>
      </w:r>
      <w:r w:rsidR="00990A5B" w:rsidRPr="008A6607">
        <w:rPr>
          <w:rFonts w:ascii="Book Antiqua" w:hAnsi="Book Antiqua" w:cs="Times New Roman"/>
          <w:kern w:val="0"/>
          <w:szCs w:val="24"/>
        </w:rPr>
        <w:t xml:space="preserve">. </w:t>
      </w:r>
      <w:r w:rsidR="00990A5B" w:rsidRPr="008A6607">
        <w:rPr>
          <w:rFonts w:ascii="Book Antiqua" w:hAnsi="Book Antiqua" w:cs="Times New Roman"/>
          <w:i/>
          <w:kern w:val="0"/>
          <w:szCs w:val="24"/>
        </w:rPr>
        <w:t>In vitro</w:t>
      </w:r>
      <w:r w:rsidR="00990A5B" w:rsidRPr="008A6607">
        <w:rPr>
          <w:rFonts w:ascii="Book Antiqua" w:hAnsi="Book Antiqua" w:cs="Times New Roman"/>
          <w:kern w:val="0"/>
          <w:szCs w:val="24"/>
        </w:rPr>
        <w:t xml:space="preserve">, </w:t>
      </w:r>
      <w:r w:rsidR="000F1177" w:rsidRPr="008A6607">
        <w:rPr>
          <w:rFonts w:ascii="Book Antiqua" w:hAnsi="Book Antiqua" w:cs="Times New Roman"/>
          <w:kern w:val="0"/>
          <w:szCs w:val="24"/>
        </w:rPr>
        <w:t xml:space="preserve">MSC </w:t>
      </w:r>
      <w:r w:rsidR="00990A5B" w:rsidRPr="008A6607">
        <w:rPr>
          <w:rFonts w:ascii="Book Antiqua" w:hAnsi="Book Antiqua" w:cs="Times New Roman"/>
          <w:kern w:val="0"/>
          <w:szCs w:val="24"/>
        </w:rPr>
        <w:t>cellular ag</w:t>
      </w:r>
      <w:r w:rsidRPr="008A6607">
        <w:rPr>
          <w:rFonts w:ascii="Book Antiqua" w:hAnsi="Book Antiqua" w:cs="Times New Roman"/>
          <w:kern w:val="0"/>
          <w:szCs w:val="24"/>
        </w:rPr>
        <w:t>ing is associated with</w:t>
      </w:r>
      <w:r w:rsidR="000F1177" w:rsidRPr="008A6607">
        <w:rPr>
          <w:rFonts w:ascii="Book Antiqua" w:hAnsi="Book Antiqua" w:cs="Times New Roman"/>
          <w:kern w:val="0"/>
          <w:szCs w:val="24"/>
        </w:rPr>
        <w:t xml:space="preserve"> the</w:t>
      </w:r>
      <w:r w:rsidRPr="008A6607">
        <w:rPr>
          <w:rFonts w:ascii="Book Antiqua" w:hAnsi="Book Antiqua" w:cs="Times New Roman"/>
          <w:kern w:val="0"/>
          <w:szCs w:val="24"/>
        </w:rPr>
        <w:t xml:space="preserve"> age </w:t>
      </w:r>
      <w:r w:rsidR="000F1177" w:rsidRPr="008A6607">
        <w:rPr>
          <w:rFonts w:ascii="Book Antiqua" w:hAnsi="Book Antiqua" w:cs="Times New Roman"/>
          <w:kern w:val="0"/>
          <w:szCs w:val="24"/>
        </w:rPr>
        <w:t>of donor</w:t>
      </w:r>
      <w:r w:rsidR="002F27D8" w:rsidRPr="008A6607">
        <w:rPr>
          <w:rFonts w:ascii="Book Antiqua" w:hAnsi="Book Antiqua" w:cs="Times New Roman"/>
          <w:kern w:val="0"/>
          <w:szCs w:val="24"/>
        </w:rPr>
        <w:fldChar w:fldCharType="begin"/>
      </w:r>
      <w:r w:rsidR="00F1462A" w:rsidRPr="008A6607">
        <w:rPr>
          <w:rFonts w:ascii="Book Antiqua" w:hAnsi="Book Antiqua" w:cs="Times New Roman"/>
          <w:kern w:val="0"/>
          <w:szCs w:val="24"/>
        </w:rPr>
        <w:instrText xml:space="preserve"> ADDIN EN.CITE &lt;EndNote&gt;&lt;Cite&gt;&lt;Author&gt;Rubin&lt;/Author&gt;&lt;Year&gt;2002&lt;/Year&gt;&lt;RecNum&gt;17&lt;/RecNum&gt;&lt;DisplayText&gt;&lt;style face="superscript"&gt;[7]&lt;/style&gt;&lt;/DisplayText&gt;&lt;record&gt;&lt;rec-number&gt;17&lt;/rec-number&gt;&lt;foreign-keys&gt;&lt;key app="EN" db-id="tdeszwvfj5p2akepr0b5eadz2fex9w0d5twf"&gt;17&lt;/key&gt;&lt;/foreign-keys&gt;&lt;ref-type name="Journal Article"&gt;17&lt;/ref-type&gt;&lt;contributors&gt;&lt;authors&gt;&lt;author&gt;Rubin, Harry&lt;/author&gt;&lt;/authors&gt;&lt;/contributors&gt;&lt;titles&gt;&lt;title&gt;Promise and problems in relating cellular senescence in vitro to aging in vivo&lt;/title&gt;&lt;secondary-title&gt;Archives of Gerontology and Geriatrics&lt;/secondary-title&gt;&lt;/titles&gt;&lt;periodical&gt;&lt;full-title&gt;Archives of Gerontology and Geriatrics&lt;/full-title&gt;&lt;/periodical&gt;&lt;pages&gt;275-286&lt;/pages&gt;&lt;volume&gt;34&lt;/volume&gt;&lt;number&gt;3&lt;/number&gt;&lt;keywords&gt;&lt;keyword&gt;Fibroblasts in vitro&lt;/keyword&gt;&lt;keyword&gt;Hayflick&amp;apos;s limit&lt;/keyword&gt;&lt;keyword&gt;Telomeres&lt;/keyword&gt;&lt;keyword&gt;Telomerases&lt;/keyword&gt;&lt;keyword&gt;In vitro aging&lt;/keyword&gt;&lt;keyword&gt;In vivo aging&lt;/keyword&gt;&lt;keyword&gt;Lipofuscin production in vitro&lt;/keyword&gt;&lt;/keywords&gt;&lt;dates&gt;&lt;year&gt;2002&lt;/year&gt;&lt;/dates&gt;&lt;isbn&gt;0167-4943&lt;/isbn&gt;&lt;urls&gt;&lt;related-urls&gt;&lt;url&gt;http://www.sciencedirect.com/science/article/pii/S0167494301002217&lt;/url&gt;&lt;/related-urls&gt;&lt;/urls&gt;&lt;electronic-resource-num&gt;http://dx.doi.org/10.1016/S0167-4943(01)00221-7&lt;/electronic-resource-num&gt;&lt;access-date&gt;2002/6//&lt;/access-date&gt;&lt;/record&gt;&lt;/Cite&gt;&lt;/EndNote&gt;</w:instrText>
      </w:r>
      <w:r w:rsidR="002F27D8" w:rsidRPr="008A6607">
        <w:rPr>
          <w:rFonts w:ascii="Book Antiqua" w:hAnsi="Book Antiqua" w:cs="Times New Roman"/>
          <w:kern w:val="0"/>
          <w:szCs w:val="24"/>
        </w:rPr>
        <w:fldChar w:fldCharType="separate"/>
      </w:r>
      <w:r w:rsidR="00F1462A" w:rsidRPr="008A6607">
        <w:rPr>
          <w:rFonts w:ascii="Book Antiqua" w:hAnsi="Book Antiqua" w:cs="Times New Roman"/>
          <w:noProof/>
          <w:kern w:val="0"/>
          <w:szCs w:val="24"/>
          <w:vertAlign w:val="superscript"/>
        </w:rPr>
        <w:t>[</w:t>
      </w:r>
      <w:hyperlink w:anchor="_ENREF_7" w:tooltip="Rubin, 2002 #17" w:history="1">
        <w:r w:rsidR="00F1462A" w:rsidRPr="008A6607">
          <w:rPr>
            <w:rFonts w:ascii="Book Antiqua" w:hAnsi="Book Antiqua" w:cs="Times New Roman"/>
            <w:noProof/>
            <w:kern w:val="0"/>
            <w:szCs w:val="24"/>
            <w:vertAlign w:val="superscript"/>
          </w:rPr>
          <w:t>7</w:t>
        </w:r>
      </w:hyperlink>
      <w:r w:rsidR="00F1462A" w:rsidRPr="008A6607">
        <w:rPr>
          <w:rFonts w:ascii="Book Antiqua" w:hAnsi="Book Antiqua" w:cs="Times New Roman"/>
          <w:noProof/>
          <w:kern w:val="0"/>
          <w:szCs w:val="24"/>
          <w:vertAlign w:val="superscript"/>
        </w:rPr>
        <w:t>]</w:t>
      </w:r>
      <w:r w:rsidR="002F27D8" w:rsidRPr="008A6607">
        <w:rPr>
          <w:rFonts w:ascii="Book Antiqua" w:hAnsi="Book Antiqua" w:cs="Times New Roman"/>
          <w:kern w:val="0"/>
          <w:szCs w:val="24"/>
        </w:rPr>
        <w:fldChar w:fldCharType="end"/>
      </w:r>
      <w:r w:rsidRPr="008A6607">
        <w:rPr>
          <w:rFonts w:ascii="Book Antiqua" w:hAnsi="Book Antiqua" w:cs="Times New Roman"/>
          <w:kern w:val="0"/>
          <w:szCs w:val="24"/>
        </w:rPr>
        <w:t>.</w:t>
      </w:r>
      <w:r w:rsidR="007B169C" w:rsidRPr="008A6607">
        <w:rPr>
          <w:rFonts w:ascii="Book Antiqua" w:hAnsi="Book Antiqua" w:cs="Times New Roman"/>
          <w:kern w:val="0"/>
          <w:szCs w:val="24"/>
        </w:rPr>
        <w:t xml:space="preserve"> </w:t>
      </w:r>
      <w:r w:rsidR="001D5966" w:rsidRPr="008A6607">
        <w:rPr>
          <w:rFonts w:ascii="Book Antiqua" w:hAnsi="Book Antiqua" w:cs="Times New Roman"/>
          <w:kern w:val="0"/>
          <w:szCs w:val="24"/>
        </w:rPr>
        <w:t>Conversely</w:t>
      </w:r>
      <w:r w:rsidRPr="008A6607">
        <w:rPr>
          <w:rFonts w:ascii="Book Antiqua" w:hAnsi="Book Antiqua" w:cs="Times New Roman"/>
          <w:kern w:val="0"/>
          <w:szCs w:val="24"/>
        </w:rPr>
        <w:t xml:space="preserve">, </w:t>
      </w:r>
      <w:r w:rsidR="00886CD9" w:rsidRPr="008A6607">
        <w:rPr>
          <w:rFonts w:ascii="Book Antiqua" w:hAnsi="Book Antiqua" w:cs="Times New Roman"/>
          <w:i/>
          <w:kern w:val="0"/>
          <w:szCs w:val="24"/>
        </w:rPr>
        <w:t>in vitro</w:t>
      </w:r>
      <w:r w:rsidR="00886CD9" w:rsidRPr="008A6607">
        <w:rPr>
          <w:rFonts w:ascii="Book Antiqua" w:hAnsi="Book Antiqua" w:cs="Times New Roman"/>
          <w:kern w:val="0"/>
          <w:szCs w:val="24"/>
        </w:rPr>
        <w:t xml:space="preserve"> culture of </w:t>
      </w:r>
      <w:r w:rsidR="003F1DAA" w:rsidRPr="008A6607">
        <w:rPr>
          <w:rFonts w:ascii="Book Antiqua" w:hAnsi="Book Antiqua" w:cs="Times New Roman"/>
          <w:kern w:val="0"/>
          <w:szCs w:val="24"/>
        </w:rPr>
        <w:t>embryonic stem cells</w:t>
      </w:r>
      <w:r w:rsidR="001D5966" w:rsidRPr="008A6607">
        <w:rPr>
          <w:rFonts w:ascii="Book Antiqua" w:hAnsi="Book Antiqua" w:cs="Times New Roman"/>
          <w:kern w:val="0"/>
          <w:szCs w:val="24"/>
        </w:rPr>
        <w:t xml:space="preserve"> (ESC)</w:t>
      </w:r>
      <w:r w:rsidR="003F1DAA" w:rsidRPr="008A6607">
        <w:rPr>
          <w:rFonts w:ascii="Book Antiqua" w:hAnsi="Book Antiqua" w:cs="Times New Roman"/>
          <w:kern w:val="0"/>
          <w:szCs w:val="24"/>
        </w:rPr>
        <w:t xml:space="preserve"> show</w:t>
      </w:r>
      <w:r w:rsidR="00886CD9" w:rsidRPr="008A6607">
        <w:rPr>
          <w:rFonts w:ascii="Book Antiqua" w:hAnsi="Book Antiqua" w:cs="Times New Roman"/>
          <w:kern w:val="0"/>
          <w:szCs w:val="24"/>
        </w:rPr>
        <w:t>ed</w:t>
      </w:r>
      <w:r w:rsidR="003F1DAA" w:rsidRPr="008A6607">
        <w:rPr>
          <w:rFonts w:ascii="Book Antiqua" w:hAnsi="Book Antiqua" w:cs="Times New Roman"/>
          <w:kern w:val="0"/>
          <w:szCs w:val="24"/>
        </w:rPr>
        <w:t xml:space="preserve"> no loss of proliferative potency</w:t>
      </w:r>
      <w:r w:rsidR="00B40CCF" w:rsidRPr="008A6607">
        <w:rPr>
          <w:rFonts w:ascii="Book Antiqua" w:hAnsi="Book Antiqua" w:cs="Times New Roman"/>
          <w:kern w:val="0"/>
          <w:szCs w:val="24"/>
        </w:rPr>
        <w:fldChar w:fldCharType="begin"/>
      </w:r>
      <w:r w:rsidR="00F1462A" w:rsidRPr="008A6607">
        <w:rPr>
          <w:rFonts w:ascii="Book Antiqua" w:hAnsi="Book Antiqua" w:cs="Times New Roman"/>
          <w:kern w:val="0"/>
          <w:szCs w:val="24"/>
        </w:rPr>
        <w:instrText xml:space="preserve"> ADDIN EN.CITE &lt;EndNote&gt;&lt;Cite&gt;&lt;Author&gt;Rosenberger&lt;/Author&gt;&lt;Year&gt;1995&lt;/Year&gt;&lt;RecNum&gt;63&lt;/RecNum&gt;&lt;DisplayText&gt;&lt;style face="superscript"&gt;[8]&lt;/style&gt;&lt;/DisplayText&gt;&lt;record&gt;&lt;rec-number&gt;63&lt;/rec-number&gt;&lt;foreign-keys&gt;&lt;key app="EN" db-id="vesrat25cdpr9be9at95xazt0tzp0xft2d52"&gt;63&lt;/key&gt;&lt;/foreign-keys&gt;&lt;ref-type name="Journal Article"&gt;17&lt;/ref-type&gt;&lt;contributors&gt;&lt;authors&gt;&lt;author&gt; Robert F Rosenberger&lt;/author&gt;&lt;/authors&gt;&lt;/contributors&gt;&lt;titles&gt;&lt;title&gt;The initiation of senescence and its relationship to embryonic stem cell differentiation&lt;/title&gt;&lt;secondary-title&gt;BioEssays&lt;/secondary-title&gt;&lt;/titles&gt;&lt;periodical&gt;&lt;full-title&gt;BioEssays&lt;/full-title&gt;&lt;/periodical&gt;&lt;pages&gt;257-260&lt;/pages&gt;&lt;volume&gt;17&lt;/volume&gt;&lt;dates&gt;&lt;year&gt;1995&lt;/year&gt;&lt;/dates&gt;&lt;urls&gt;&lt;/urls&gt;&lt;custom2&gt;7748179&lt;/custom2&gt;&lt;/record&gt;&lt;/Cite&gt;&lt;/EndNote&gt;</w:instrText>
      </w:r>
      <w:r w:rsidR="00B40CCF" w:rsidRPr="008A6607">
        <w:rPr>
          <w:rFonts w:ascii="Book Antiqua" w:hAnsi="Book Antiqua" w:cs="Times New Roman"/>
          <w:kern w:val="0"/>
          <w:szCs w:val="24"/>
        </w:rPr>
        <w:fldChar w:fldCharType="separate"/>
      </w:r>
      <w:r w:rsidR="00F1462A" w:rsidRPr="008A6607">
        <w:rPr>
          <w:rFonts w:ascii="Book Antiqua" w:hAnsi="Book Antiqua" w:cs="Times New Roman"/>
          <w:noProof/>
          <w:kern w:val="0"/>
          <w:szCs w:val="24"/>
          <w:vertAlign w:val="superscript"/>
        </w:rPr>
        <w:t>[</w:t>
      </w:r>
      <w:hyperlink w:anchor="_ENREF_8" w:tooltip="Rosenberger, 1995 #63" w:history="1">
        <w:r w:rsidR="00F1462A" w:rsidRPr="008A6607">
          <w:rPr>
            <w:rFonts w:ascii="Book Antiqua" w:hAnsi="Book Antiqua" w:cs="Times New Roman"/>
            <w:noProof/>
            <w:kern w:val="0"/>
            <w:szCs w:val="24"/>
            <w:vertAlign w:val="superscript"/>
          </w:rPr>
          <w:t>8</w:t>
        </w:r>
      </w:hyperlink>
      <w:r w:rsidR="00F1462A" w:rsidRPr="008A6607">
        <w:rPr>
          <w:rFonts w:ascii="Book Antiqua" w:hAnsi="Book Antiqua" w:cs="Times New Roman"/>
          <w:noProof/>
          <w:kern w:val="0"/>
          <w:szCs w:val="24"/>
          <w:vertAlign w:val="superscript"/>
        </w:rPr>
        <w:t>]</w:t>
      </w:r>
      <w:r w:rsidR="00B40CCF" w:rsidRPr="008A6607">
        <w:rPr>
          <w:rFonts w:ascii="Book Antiqua" w:hAnsi="Book Antiqua" w:cs="Times New Roman"/>
          <w:kern w:val="0"/>
          <w:szCs w:val="24"/>
        </w:rPr>
        <w:fldChar w:fldCharType="end"/>
      </w:r>
      <w:r w:rsidRPr="008A6607">
        <w:rPr>
          <w:rFonts w:ascii="Book Antiqua" w:hAnsi="Book Antiqua" w:cs="Times New Roman"/>
          <w:kern w:val="0"/>
          <w:szCs w:val="24"/>
        </w:rPr>
        <w:t>.</w:t>
      </w:r>
      <w:r w:rsidR="003F1DAA" w:rsidRPr="008A6607">
        <w:rPr>
          <w:rFonts w:ascii="Book Antiqua" w:hAnsi="Book Antiqua" w:cs="Times New Roman"/>
          <w:kern w:val="0"/>
          <w:szCs w:val="24"/>
        </w:rPr>
        <w:t xml:space="preserve"> </w:t>
      </w:r>
      <w:r w:rsidR="00886CD9" w:rsidRPr="008A6607">
        <w:rPr>
          <w:rFonts w:ascii="Book Antiqua" w:hAnsi="Book Antiqua" w:cs="Times New Roman"/>
          <w:kern w:val="0"/>
          <w:szCs w:val="24"/>
        </w:rPr>
        <w:t xml:space="preserve">Human </w:t>
      </w:r>
      <w:r w:rsidR="003F1DAA" w:rsidRPr="008A6607">
        <w:rPr>
          <w:rFonts w:ascii="Book Antiqua" w:hAnsi="Book Antiqua" w:cs="Times New Roman"/>
          <w:kern w:val="0"/>
          <w:szCs w:val="24"/>
        </w:rPr>
        <w:t>MSC</w:t>
      </w:r>
      <w:r w:rsidR="00C9382F" w:rsidRPr="008A6607">
        <w:rPr>
          <w:rFonts w:ascii="Book Antiqua" w:hAnsi="Book Antiqua" w:cs="Times New Roman"/>
          <w:kern w:val="0"/>
          <w:szCs w:val="24"/>
        </w:rPr>
        <w:t xml:space="preserve"> cultured </w:t>
      </w:r>
      <w:r w:rsidR="00C9382F" w:rsidRPr="008A6607">
        <w:rPr>
          <w:rFonts w:ascii="Book Antiqua" w:hAnsi="Book Antiqua" w:cs="Times New Roman"/>
          <w:i/>
          <w:kern w:val="0"/>
          <w:szCs w:val="24"/>
        </w:rPr>
        <w:t>in vitro</w:t>
      </w:r>
      <w:r w:rsidR="003F1DAA" w:rsidRPr="008A6607">
        <w:rPr>
          <w:rFonts w:ascii="Book Antiqua" w:hAnsi="Book Antiqua" w:cs="Times New Roman"/>
          <w:kern w:val="0"/>
          <w:szCs w:val="24"/>
        </w:rPr>
        <w:t xml:space="preserve"> </w:t>
      </w:r>
      <w:r w:rsidR="00886CD9" w:rsidRPr="008A6607">
        <w:rPr>
          <w:rFonts w:ascii="Book Antiqua" w:hAnsi="Book Antiqua" w:cs="Times New Roman"/>
          <w:kern w:val="0"/>
          <w:szCs w:val="24"/>
        </w:rPr>
        <w:t>have</w:t>
      </w:r>
      <w:r w:rsidR="003F1DAA" w:rsidRPr="008A6607">
        <w:rPr>
          <w:rFonts w:ascii="Book Antiqua" w:hAnsi="Book Antiqua" w:cs="Times New Roman"/>
          <w:kern w:val="0"/>
          <w:szCs w:val="24"/>
        </w:rPr>
        <w:t xml:space="preserve"> spindle-shaped fibroblastic morphology and usually </w:t>
      </w:r>
      <w:r w:rsidR="00C9382F" w:rsidRPr="008A6607">
        <w:rPr>
          <w:rFonts w:ascii="Book Antiqua" w:hAnsi="Book Antiqua" w:cs="Times New Roman"/>
          <w:kern w:val="0"/>
          <w:szCs w:val="24"/>
        </w:rPr>
        <w:t>ce</w:t>
      </w:r>
      <w:r w:rsidR="00886CD9" w:rsidRPr="008A6607">
        <w:rPr>
          <w:rFonts w:ascii="Book Antiqua" w:hAnsi="Book Antiqua" w:cs="Times New Roman"/>
          <w:kern w:val="0"/>
          <w:szCs w:val="24"/>
        </w:rPr>
        <w:t>ase to proliferate</w:t>
      </w:r>
      <w:r w:rsidR="003F1DAA" w:rsidRPr="008A6607">
        <w:rPr>
          <w:rFonts w:ascii="Book Antiqua" w:hAnsi="Book Antiqua" w:cs="Times New Roman"/>
          <w:kern w:val="0"/>
          <w:szCs w:val="24"/>
        </w:rPr>
        <w:t xml:space="preserve"> </w:t>
      </w:r>
      <w:r w:rsidR="00C9382F" w:rsidRPr="008A6607">
        <w:rPr>
          <w:rFonts w:ascii="Book Antiqua" w:hAnsi="Book Antiqua" w:cs="Times New Roman"/>
          <w:kern w:val="0"/>
          <w:szCs w:val="24"/>
        </w:rPr>
        <w:t>no more than 40 population doublings</w:t>
      </w:r>
      <w:r w:rsidR="003F1DAA" w:rsidRPr="008A6607">
        <w:rPr>
          <w:rFonts w:ascii="Book Antiqua" w:hAnsi="Book Antiqua" w:cs="Times New Roman"/>
          <w:kern w:val="0"/>
          <w:szCs w:val="24"/>
        </w:rPr>
        <w:t xml:space="preserve">, </w:t>
      </w:r>
      <w:r w:rsidR="00886CD9" w:rsidRPr="008A6607">
        <w:rPr>
          <w:rFonts w:ascii="Book Antiqua" w:hAnsi="Book Antiqua" w:cs="Times New Roman"/>
          <w:kern w:val="0"/>
          <w:szCs w:val="24"/>
        </w:rPr>
        <w:t>with the cells becoming</w:t>
      </w:r>
      <w:r w:rsidR="003F1DAA" w:rsidRPr="008A6607">
        <w:rPr>
          <w:rFonts w:ascii="Book Antiqua" w:hAnsi="Book Antiqua" w:cs="Times New Roman"/>
          <w:kern w:val="0"/>
          <w:szCs w:val="24"/>
        </w:rPr>
        <w:t xml:space="preserve"> </w:t>
      </w:r>
      <w:r w:rsidR="00886CD9" w:rsidRPr="008A6607">
        <w:rPr>
          <w:rFonts w:ascii="Book Antiqua" w:hAnsi="Book Antiqua" w:cs="Times New Roman"/>
          <w:kern w:val="0"/>
          <w:szCs w:val="24"/>
        </w:rPr>
        <w:t>enlarged</w:t>
      </w:r>
      <w:r w:rsidR="003F1DAA" w:rsidRPr="008A6607">
        <w:rPr>
          <w:rFonts w:ascii="Book Antiqua" w:hAnsi="Book Antiqua" w:cs="Times New Roman"/>
          <w:kern w:val="0"/>
          <w:szCs w:val="24"/>
        </w:rPr>
        <w:t xml:space="preserve"> and more fla</w:t>
      </w:r>
      <w:r w:rsidR="00C923F5" w:rsidRPr="008A6607">
        <w:rPr>
          <w:rFonts w:ascii="Book Antiqua" w:hAnsi="Book Antiqua" w:cs="Times New Roman"/>
          <w:kern w:val="0"/>
          <w:szCs w:val="24"/>
        </w:rPr>
        <w:t>ttened</w:t>
      </w:r>
      <w:r w:rsidR="002F27D8" w:rsidRPr="008A6607">
        <w:rPr>
          <w:rFonts w:ascii="Book Antiqua" w:hAnsi="Book Antiqua" w:cs="Times New Roman"/>
          <w:kern w:val="0"/>
          <w:szCs w:val="24"/>
        </w:rPr>
        <w:fldChar w:fldCharType="begin"/>
      </w:r>
      <w:r w:rsidR="00F1462A" w:rsidRPr="008A6607">
        <w:rPr>
          <w:rFonts w:ascii="Book Antiqua" w:hAnsi="Book Antiqua" w:cs="Times New Roman"/>
          <w:kern w:val="0"/>
          <w:szCs w:val="24"/>
        </w:rPr>
        <w:instrText xml:space="preserve"> ADDIN EN.CITE &lt;EndNote&gt;&lt;Cite&gt;&lt;Author&gt;Bruder&lt;/Author&gt;&lt;Year&gt;1997&lt;/Year&gt;&lt;RecNum&gt;18&lt;/RecNum&gt;&lt;DisplayText&gt;&lt;style face="superscript"&gt;[9]&lt;/style&gt;&lt;/DisplayText&gt;&lt;record&gt;&lt;rec-number&gt;18&lt;/rec-number&gt;&lt;foreign-keys&gt;&lt;key app="EN" db-id="tdeszwvfj5p2akepr0b5eadz2fex9w0d5twf"&gt;18&lt;/key&gt;&lt;/foreign-keys&gt;&lt;ref-type name="Journal Article"&gt;17&lt;/ref-type&gt;&lt;contributors&gt;&lt;authors&gt;&lt;author&gt;Bruder, Scott P.&lt;/author&gt;&lt;author&gt;Jaiswal, Neelam&lt;/author&gt;&lt;author&gt;Haynesworth, Stephen E.&lt;/author&gt;&lt;/authors&gt;&lt;/contributors&gt;&lt;titles&gt;&lt;title&gt;Growth kinetics, self-renewal, and the osteogenic potential of purified human mesenchymal stem cells during extensive subcultivation and following cryopreservation&lt;/title&gt;&lt;secondary-title&gt;Journal of Cellular Biochemistry&lt;/secondary-title&gt;&lt;/titles&gt;&lt;periodical&gt;&lt;full-title&gt;Journal of Cellular Biochemistry&lt;/full-title&gt;&lt;/periodical&gt;&lt;pages&gt;278-294&lt;/pages&gt;&lt;volume&gt;64&lt;/volume&gt;&lt;number&gt;2&lt;/number&gt;&lt;keywords&gt;&lt;keyword&gt;osteoblast&lt;/keyword&gt;&lt;keyword&gt;differentiation&lt;/keyword&gt;&lt;keyword&gt;replication&lt;/keyword&gt;&lt;keyword&gt;osteoprogenitor&lt;/keyword&gt;&lt;keyword&gt;bone marrow&lt;/keyword&gt;&lt;/keywords&gt;&lt;dates&gt;&lt;year&gt;1997&lt;/year&gt;&lt;/dates&gt;&lt;publisher&gt;Wiley Subscription Services, Inc., A Wiley Company&lt;/publisher&gt;&lt;isbn&gt;1097-4644&lt;/isbn&gt;&lt;urls&gt;&lt;related-urls&gt;&lt;url&gt;http://dx.doi.org/10.1002/(SICI)1097-4644(199702)64:2&amp;lt;278::AID-JCB11&amp;gt;3.0.CO;2-F&lt;/url&gt;&lt;/related-urls&gt;&lt;/urls&gt;&lt;electronic-resource-num&gt;10.1002/(sici)1097-4644(199702)64:2&amp;lt;278::aid-jcb11&amp;gt;3.0.co;2-f&lt;/electronic-resource-num&gt;&lt;/record&gt;&lt;/Cite&gt;&lt;/EndNote&gt;</w:instrText>
      </w:r>
      <w:r w:rsidR="002F27D8" w:rsidRPr="008A6607">
        <w:rPr>
          <w:rFonts w:ascii="Book Antiqua" w:hAnsi="Book Antiqua" w:cs="Times New Roman"/>
          <w:kern w:val="0"/>
          <w:szCs w:val="24"/>
        </w:rPr>
        <w:fldChar w:fldCharType="separate"/>
      </w:r>
      <w:r w:rsidR="00F1462A" w:rsidRPr="008A6607">
        <w:rPr>
          <w:rFonts w:ascii="Book Antiqua" w:hAnsi="Book Antiqua" w:cs="Times New Roman"/>
          <w:noProof/>
          <w:kern w:val="0"/>
          <w:szCs w:val="24"/>
          <w:vertAlign w:val="superscript"/>
        </w:rPr>
        <w:t>[</w:t>
      </w:r>
      <w:hyperlink w:anchor="_ENREF_9" w:tooltip="Bruder, 1997 #18" w:history="1">
        <w:r w:rsidR="00F1462A" w:rsidRPr="008A6607">
          <w:rPr>
            <w:rFonts w:ascii="Book Antiqua" w:hAnsi="Book Antiqua" w:cs="Times New Roman"/>
            <w:noProof/>
            <w:kern w:val="0"/>
            <w:szCs w:val="24"/>
            <w:vertAlign w:val="superscript"/>
          </w:rPr>
          <w:t>9</w:t>
        </w:r>
      </w:hyperlink>
      <w:r w:rsidR="00F1462A" w:rsidRPr="008A6607">
        <w:rPr>
          <w:rFonts w:ascii="Book Antiqua" w:hAnsi="Book Antiqua" w:cs="Times New Roman"/>
          <w:noProof/>
          <w:kern w:val="0"/>
          <w:szCs w:val="24"/>
          <w:vertAlign w:val="superscript"/>
        </w:rPr>
        <w:t>]</w:t>
      </w:r>
      <w:r w:rsidR="002F27D8" w:rsidRPr="008A6607">
        <w:rPr>
          <w:rFonts w:ascii="Book Antiqua" w:hAnsi="Book Antiqua" w:cs="Times New Roman"/>
          <w:kern w:val="0"/>
          <w:szCs w:val="24"/>
        </w:rPr>
        <w:fldChar w:fldCharType="end"/>
      </w:r>
      <w:r w:rsidR="00886CD9" w:rsidRPr="008A6607">
        <w:rPr>
          <w:rFonts w:ascii="Book Antiqua" w:hAnsi="Book Antiqua" w:cs="Times New Roman"/>
          <w:kern w:val="0"/>
          <w:szCs w:val="24"/>
        </w:rPr>
        <w:t>.</w:t>
      </w:r>
      <w:r w:rsidR="003F1DAA" w:rsidRPr="008A6607">
        <w:rPr>
          <w:rFonts w:ascii="Book Antiqua" w:hAnsi="Book Antiqua" w:cs="Times New Roman"/>
          <w:kern w:val="0"/>
          <w:szCs w:val="24"/>
        </w:rPr>
        <w:t xml:space="preserve"> </w:t>
      </w:r>
      <w:r w:rsidR="00886CD9" w:rsidRPr="008A6607">
        <w:rPr>
          <w:rFonts w:ascii="Book Antiqua" w:hAnsi="Book Antiqua" w:cs="Times New Roman"/>
          <w:kern w:val="0"/>
          <w:szCs w:val="24"/>
        </w:rPr>
        <w:t>The</w:t>
      </w:r>
      <w:r w:rsidR="003F1DAA" w:rsidRPr="008A6607">
        <w:rPr>
          <w:rFonts w:ascii="Book Antiqua" w:hAnsi="Book Antiqua" w:cs="Times New Roman"/>
          <w:kern w:val="0"/>
          <w:szCs w:val="24"/>
        </w:rPr>
        <w:t xml:space="preserve"> increase</w:t>
      </w:r>
      <w:r w:rsidR="00886CD9" w:rsidRPr="008A6607">
        <w:rPr>
          <w:rFonts w:ascii="Book Antiqua" w:hAnsi="Book Antiqua" w:cs="Times New Roman"/>
          <w:kern w:val="0"/>
          <w:szCs w:val="24"/>
        </w:rPr>
        <w:t xml:space="preserve"> in</w:t>
      </w:r>
      <w:r w:rsidR="003F1DAA" w:rsidRPr="008A6607">
        <w:rPr>
          <w:rFonts w:ascii="Book Antiqua" w:hAnsi="Book Antiqua" w:cs="Times New Roman"/>
          <w:kern w:val="0"/>
          <w:szCs w:val="24"/>
        </w:rPr>
        <w:t xml:space="preserve"> cell size is associated with </w:t>
      </w:r>
      <w:r w:rsidR="00990A5B" w:rsidRPr="008A6607">
        <w:rPr>
          <w:rFonts w:ascii="Book Antiqua" w:hAnsi="Book Antiqua" w:cs="Times New Roman"/>
          <w:kern w:val="0"/>
          <w:szCs w:val="24"/>
        </w:rPr>
        <w:t>ag</w:t>
      </w:r>
      <w:r w:rsidR="007B169C" w:rsidRPr="008A6607">
        <w:rPr>
          <w:rFonts w:ascii="Book Antiqua" w:hAnsi="Book Antiqua" w:cs="Times New Roman"/>
          <w:kern w:val="0"/>
          <w:szCs w:val="24"/>
        </w:rPr>
        <w:t>ing</w:t>
      </w:r>
      <w:r w:rsidR="003F1DAA" w:rsidRPr="008A6607">
        <w:rPr>
          <w:rFonts w:ascii="Book Antiqua" w:hAnsi="Book Antiqua" w:cs="Times New Roman"/>
          <w:kern w:val="0"/>
          <w:szCs w:val="24"/>
        </w:rPr>
        <w:t xml:space="preserve"> </w:t>
      </w:r>
      <w:r w:rsidR="003F1DAA" w:rsidRPr="008A6607">
        <w:rPr>
          <w:rFonts w:ascii="Book Antiqua" w:hAnsi="Book Antiqua" w:cs="Times New Roman"/>
          <w:i/>
          <w:kern w:val="0"/>
          <w:szCs w:val="24"/>
        </w:rPr>
        <w:t>in vitro</w:t>
      </w:r>
      <w:r w:rsidR="002F27D8" w:rsidRPr="008A6607">
        <w:rPr>
          <w:rFonts w:ascii="Book Antiqua" w:hAnsi="Book Antiqua" w:cs="Times New Roman"/>
          <w:kern w:val="0"/>
          <w:szCs w:val="24"/>
        </w:rPr>
        <w:fldChar w:fldCharType="begin"/>
      </w:r>
      <w:r w:rsidR="00F1462A" w:rsidRPr="008A6607">
        <w:rPr>
          <w:rFonts w:ascii="Book Antiqua" w:hAnsi="Book Antiqua" w:cs="Times New Roman"/>
          <w:kern w:val="0"/>
          <w:szCs w:val="24"/>
        </w:rPr>
        <w:instrText xml:space="preserve"> ADDIN EN.CITE &lt;EndNote&gt;&lt;Cite&gt;&lt;Author&gt;Hayflick&lt;/Author&gt;&lt;Year&gt;1965&lt;/Year&gt;&lt;RecNum&gt;19&lt;/RecNum&gt;&lt;DisplayText&gt;&lt;style face="superscript"&gt;[10]&lt;/style&gt;&lt;/DisplayText&gt;&lt;record&gt;&lt;rec-number&gt;19&lt;/rec-number&gt;&lt;foreign-keys&gt;&lt;key app="EN" db-id="tdeszwvfj5p2akepr0b5eadz2fex9w0d5twf"&gt;19&lt;/key&gt;&lt;/foreign-keys&gt;&lt;ref-type name="Journal Article"&gt;17&lt;/ref-type&gt;&lt;contributors&gt;&lt;authors&gt;&lt;author&gt;Hayflick, L.&lt;/author&gt;&lt;/authors&gt;&lt;/contributors&gt;&lt;titles&gt;&lt;title&gt;The limited in vitro lifetime of human diploid cell strains&lt;/title&gt;&lt;secondary-title&gt;Experimental Cell Research&lt;/secondary-title&gt;&lt;/titles&gt;&lt;periodical&gt;&lt;full-title&gt;Experimental Cell Research&lt;/full-title&gt;&lt;/periodical&gt;&lt;pages&gt;614-636&lt;/pages&gt;&lt;volume&gt;37&lt;/volume&gt;&lt;number&gt;3&lt;/number&gt;&lt;dates&gt;&lt;year&gt;1965&lt;/year&gt;&lt;/dates&gt;&lt;isbn&gt;0014-4827&lt;/isbn&gt;&lt;urls&gt;&lt;related-urls&gt;&lt;url&gt;http://www.sciencedirect.com/science/article/pii/0014482765902119&lt;/url&gt;&lt;/related-urls&gt;&lt;/urls&gt;&lt;electronic-resource-num&gt;http://dx.doi.org/10.1016/0014-4827(65)90211-9&lt;/electronic-resource-num&gt;&lt;/record&gt;&lt;/Cite&gt;&lt;/EndNote&gt;</w:instrText>
      </w:r>
      <w:r w:rsidR="002F27D8" w:rsidRPr="008A6607">
        <w:rPr>
          <w:rFonts w:ascii="Book Antiqua" w:hAnsi="Book Antiqua" w:cs="Times New Roman"/>
          <w:kern w:val="0"/>
          <w:szCs w:val="24"/>
        </w:rPr>
        <w:fldChar w:fldCharType="separate"/>
      </w:r>
      <w:r w:rsidR="00F1462A" w:rsidRPr="008A6607">
        <w:rPr>
          <w:rFonts w:ascii="Book Antiqua" w:hAnsi="Book Antiqua" w:cs="Times New Roman"/>
          <w:noProof/>
          <w:kern w:val="0"/>
          <w:szCs w:val="24"/>
          <w:vertAlign w:val="superscript"/>
        </w:rPr>
        <w:t>[</w:t>
      </w:r>
      <w:hyperlink w:anchor="_ENREF_10" w:tooltip="Hayflick, 1965 #19" w:history="1">
        <w:r w:rsidR="00F1462A" w:rsidRPr="008A6607">
          <w:rPr>
            <w:rFonts w:ascii="Book Antiqua" w:hAnsi="Book Antiqua" w:cs="Times New Roman"/>
            <w:noProof/>
            <w:kern w:val="0"/>
            <w:szCs w:val="24"/>
            <w:vertAlign w:val="superscript"/>
          </w:rPr>
          <w:t>10</w:t>
        </w:r>
      </w:hyperlink>
      <w:r w:rsidR="00F1462A" w:rsidRPr="008A6607">
        <w:rPr>
          <w:rFonts w:ascii="Book Antiqua" w:hAnsi="Book Antiqua" w:cs="Times New Roman"/>
          <w:noProof/>
          <w:kern w:val="0"/>
          <w:szCs w:val="24"/>
          <w:vertAlign w:val="superscript"/>
        </w:rPr>
        <w:t>]</w:t>
      </w:r>
      <w:r w:rsidR="002F27D8" w:rsidRPr="008A6607">
        <w:rPr>
          <w:rFonts w:ascii="Book Antiqua" w:hAnsi="Book Antiqua" w:cs="Times New Roman"/>
          <w:kern w:val="0"/>
          <w:szCs w:val="24"/>
        </w:rPr>
        <w:fldChar w:fldCharType="end"/>
      </w:r>
      <w:r w:rsidR="003F1DAA" w:rsidRPr="008A6607">
        <w:rPr>
          <w:rFonts w:ascii="Book Antiqua" w:hAnsi="Book Antiqua" w:cs="Times New Roman"/>
          <w:kern w:val="0"/>
          <w:szCs w:val="24"/>
        </w:rPr>
        <w:t>.</w:t>
      </w:r>
      <w:r w:rsidR="00C9382F" w:rsidRPr="008A6607">
        <w:rPr>
          <w:rFonts w:ascii="Book Antiqua" w:hAnsi="Book Antiqua" w:cs="Times New Roman"/>
          <w:kern w:val="0"/>
          <w:szCs w:val="24"/>
        </w:rPr>
        <w:t xml:space="preserve"> </w:t>
      </w:r>
      <w:r w:rsidR="0027316A" w:rsidRPr="008A6607">
        <w:rPr>
          <w:rFonts w:ascii="Book Antiqua" w:hAnsi="Book Antiqua" w:cs="Times New Roman"/>
          <w:kern w:val="0"/>
          <w:szCs w:val="24"/>
        </w:rPr>
        <w:t>Unravellin</w:t>
      </w:r>
      <w:r w:rsidR="00CC7CD7" w:rsidRPr="008A6607">
        <w:rPr>
          <w:rFonts w:ascii="Book Antiqua" w:hAnsi="Book Antiqua" w:cs="Times New Roman"/>
          <w:kern w:val="0"/>
          <w:szCs w:val="24"/>
        </w:rPr>
        <w:t>g these distinct</w:t>
      </w:r>
      <w:r w:rsidR="00C27EBA" w:rsidRPr="008A6607">
        <w:rPr>
          <w:rFonts w:ascii="Book Antiqua" w:hAnsi="Book Antiqua" w:cs="Times New Roman"/>
          <w:kern w:val="0"/>
          <w:szCs w:val="24"/>
        </w:rPr>
        <w:t>ive</w:t>
      </w:r>
      <w:r w:rsidR="00CC7CD7" w:rsidRPr="008A6607">
        <w:rPr>
          <w:rFonts w:ascii="Book Antiqua" w:hAnsi="Book Antiqua" w:cs="Times New Roman"/>
          <w:kern w:val="0"/>
          <w:szCs w:val="24"/>
        </w:rPr>
        <w:t xml:space="preserve"> </w:t>
      </w:r>
      <w:r w:rsidR="00C27EBA" w:rsidRPr="008A6607">
        <w:rPr>
          <w:rFonts w:ascii="Book Antiqua" w:hAnsi="Book Antiqua" w:cs="Times New Roman"/>
          <w:kern w:val="0"/>
          <w:szCs w:val="24"/>
        </w:rPr>
        <w:t>features of aging</w:t>
      </w:r>
      <w:r w:rsidR="00CC7CD7" w:rsidRPr="008A6607">
        <w:rPr>
          <w:rFonts w:ascii="Book Antiqua" w:hAnsi="Book Antiqua" w:cs="Times New Roman"/>
          <w:kern w:val="0"/>
          <w:szCs w:val="24"/>
        </w:rPr>
        <w:t xml:space="preserve"> stem cell</w:t>
      </w:r>
      <w:r w:rsidR="0027316A" w:rsidRPr="008A6607">
        <w:rPr>
          <w:rFonts w:ascii="Book Antiqua" w:hAnsi="Book Antiqua" w:cs="Times New Roman"/>
          <w:kern w:val="0"/>
          <w:szCs w:val="24"/>
        </w:rPr>
        <w:t xml:space="preserve"> phenotype </w:t>
      </w:r>
      <w:r w:rsidR="00CC7CD7" w:rsidRPr="008A6607">
        <w:rPr>
          <w:rFonts w:ascii="Book Antiqua" w:hAnsi="Book Antiqua" w:cs="Times New Roman"/>
          <w:kern w:val="0"/>
          <w:szCs w:val="24"/>
        </w:rPr>
        <w:t>is</w:t>
      </w:r>
      <w:r w:rsidR="0027316A" w:rsidRPr="008A6607">
        <w:rPr>
          <w:rFonts w:ascii="Book Antiqua" w:hAnsi="Book Antiqua" w:cs="Times New Roman"/>
          <w:kern w:val="0"/>
          <w:szCs w:val="24"/>
        </w:rPr>
        <w:t xml:space="preserve"> critical to the success of therapeutic application of stem cells in the field of regenerative medicine with respect to tissue injury, degene</w:t>
      </w:r>
      <w:r w:rsidR="00C27EBA" w:rsidRPr="008A6607">
        <w:rPr>
          <w:rFonts w:ascii="Book Antiqua" w:hAnsi="Book Antiqua" w:cs="Times New Roman"/>
          <w:kern w:val="0"/>
          <w:szCs w:val="24"/>
        </w:rPr>
        <w:t>rative diseases or organ</w:t>
      </w:r>
      <w:r w:rsidR="00990A5B" w:rsidRPr="008A6607">
        <w:rPr>
          <w:rFonts w:ascii="Book Antiqua" w:hAnsi="Book Antiqua" w:cs="Times New Roman"/>
          <w:kern w:val="0"/>
          <w:szCs w:val="24"/>
        </w:rPr>
        <w:t xml:space="preserve"> declines that accompany ag</w:t>
      </w:r>
      <w:r w:rsidR="0027316A" w:rsidRPr="008A6607">
        <w:rPr>
          <w:rFonts w:ascii="Book Antiqua" w:hAnsi="Book Antiqua" w:cs="Times New Roman"/>
          <w:kern w:val="0"/>
          <w:szCs w:val="24"/>
        </w:rPr>
        <w:t>ing</w:t>
      </w:r>
      <w:r w:rsidR="00B55639" w:rsidRPr="008A6607">
        <w:rPr>
          <w:rFonts w:ascii="Book Antiqua" w:hAnsi="Book Antiqua" w:cs="Times New Roman"/>
          <w:kern w:val="0"/>
          <w:szCs w:val="24"/>
        </w:rPr>
        <w:fldChar w:fldCharType="begin"/>
      </w:r>
      <w:r w:rsidR="00F1462A" w:rsidRPr="008A6607">
        <w:rPr>
          <w:rFonts w:ascii="Book Antiqua" w:hAnsi="Book Antiqua" w:cs="Times New Roman"/>
          <w:kern w:val="0"/>
          <w:szCs w:val="24"/>
        </w:rPr>
        <w:instrText xml:space="preserve"> ADDIN EN.CITE &lt;EndNote&gt;&lt;Cite&gt;&lt;Author&gt;Rando&lt;/Author&gt;&lt;Year&gt;2006&lt;/Year&gt;&lt;RecNum&gt;60&lt;/RecNum&gt;&lt;DisplayText&gt;&lt;style face="superscript"&gt;[11]&lt;/style&gt;&lt;/DisplayText&gt;&lt;record&gt;&lt;rec-number&gt;60&lt;/rec-number&gt;&lt;foreign-keys&gt;&lt;key app="EN" db-id="vesrat25cdpr9be9at95xazt0tzp0xft2d52"&gt;60&lt;/key&gt;&lt;/foreign-keys&gt;&lt;ref-type name="Journal Article"&gt;17&lt;/ref-type&gt;&lt;contributors&gt;&lt;authors&gt;&lt;author&gt;Thomas A. Rando&lt;/author&gt;&lt;/authors&gt;&lt;/contributors&gt;&lt;titles&gt;&lt;title&gt;Stem cells, ageing and the quest for immortality&lt;/title&gt;&lt;secondary-title&gt;Nature&lt;/secondary-title&gt;&lt;/titles&gt;&lt;periodical&gt;&lt;full-title&gt;Nature&lt;/full-title&gt;&lt;/periodical&gt;&lt;pages&gt;1080-1086&lt;/pages&gt;&lt;volume&gt;441&lt;/volume&gt;&lt;dates&gt;&lt;year&gt;2006&lt;/year&gt;&lt;/dates&gt;&lt;urls&gt;&lt;/urls&gt;&lt;electronic-resource-num&gt;10.1038/nature04958&lt;/electronic-resource-num&gt;&lt;/record&gt;&lt;/Cite&gt;&lt;/EndNote&gt;</w:instrText>
      </w:r>
      <w:r w:rsidR="00B55639" w:rsidRPr="008A6607">
        <w:rPr>
          <w:rFonts w:ascii="Book Antiqua" w:hAnsi="Book Antiqua" w:cs="Times New Roman"/>
          <w:kern w:val="0"/>
          <w:szCs w:val="24"/>
        </w:rPr>
        <w:fldChar w:fldCharType="separate"/>
      </w:r>
      <w:r w:rsidR="00F1462A" w:rsidRPr="008A6607">
        <w:rPr>
          <w:rFonts w:ascii="Book Antiqua" w:hAnsi="Book Antiqua" w:cs="Times New Roman"/>
          <w:noProof/>
          <w:kern w:val="0"/>
          <w:szCs w:val="24"/>
          <w:vertAlign w:val="superscript"/>
        </w:rPr>
        <w:t>[</w:t>
      </w:r>
      <w:hyperlink w:anchor="_ENREF_11" w:tooltip="Rando, 2006 #60" w:history="1">
        <w:r w:rsidR="00F1462A" w:rsidRPr="008A6607">
          <w:rPr>
            <w:rFonts w:ascii="Book Antiqua" w:hAnsi="Book Antiqua" w:cs="Times New Roman"/>
            <w:noProof/>
            <w:kern w:val="0"/>
            <w:szCs w:val="24"/>
            <w:vertAlign w:val="superscript"/>
          </w:rPr>
          <w:t>11</w:t>
        </w:r>
      </w:hyperlink>
      <w:r w:rsidR="00F1462A" w:rsidRPr="008A6607">
        <w:rPr>
          <w:rFonts w:ascii="Book Antiqua" w:hAnsi="Book Antiqua" w:cs="Times New Roman"/>
          <w:noProof/>
          <w:kern w:val="0"/>
          <w:szCs w:val="24"/>
          <w:vertAlign w:val="superscript"/>
        </w:rPr>
        <w:t>]</w:t>
      </w:r>
      <w:r w:rsidR="00B55639" w:rsidRPr="008A6607">
        <w:rPr>
          <w:rFonts w:ascii="Book Antiqua" w:hAnsi="Book Antiqua" w:cs="Times New Roman"/>
          <w:kern w:val="0"/>
          <w:szCs w:val="24"/>
        </w:rPr>
        <w:fldChar w:fldCharType="end"/>
      </w:r>
      <w:r w:rsidR="0027316A" w:rsidRPr="008A6607">
        <w:rPr>
          <w:rFonts w:ascii="Book Antiqua" w:hAnsi="Book Antiqua" w:cs="Times New Roman"/>
          <w:kern w:val="0"/>
          <w:szCs w:val="24"/>
        </w:rPr>
        <w:t>.</w:t>
      </w:r>
      <w:r w:rsidR="00A67C30" w:rsidRPr="008A6607">
        <w:rPr>
          <w:rFonts w:ascii="Book Antiqua" w:hAnsi="Book Antiqua" w:cs="Times New Roman"/>
          <w:kern w:val="0"/>
          <w:szCs w:val="24"/>
        </w:rPr>
        <w:t xml:space="preserve"> </w:t>
      </w:r>
    </w:p>
    <w:p w:rsidR="002E205C" w:rsidRPr="008A6607" w:rsidRDefault="002E205C" w:rsidP="008A6607">
      <w:pPr>
        <w:widowControl/>
        <w:spacing w:line="360" w:lineRule="auto"/>
        <w:jc w:val="both"/>
        <w:rPr>
          <w:rFonts w:ascii="Book Antiqua" w:hAnsi="Book Antiqua" w:cs="Times New Roman"/>
          <w:kern w:val="0"/>
          <w:szCs w:val="24"/>
        </w:rPr>
      </w:pPr>
    </w:p>
    <w:p w:rsidR="00A67C30" w:rsidRPr="008A6607" w:rsidRDefault="00C923F5" w:rsidP="008A6607">
      <w:pPr>
        <w:widowControl/>
        <w:spacing w:line="360" w:lineRule="auto"/>
        <w:jc w:val="both"/>
        <w:rPr>
          <w:rFonts w:ascii="Book Antiqua" w:hAnsi="Book Antiqua" w:cs="Times New Roman"/>
          <w:b/>
          <w:i/>
          <w:kern w:val="0"/>
          <w:szCs w:val="24"/>
        </w:rPr>
      </w:pPr>
      <w:r w:rsidRPr="008A6607">
        <w:rPr>
          <w:rFonts w:ascii="Book Antiqua" w:hAnsi="Book Antiqua" w:cs="Times New Roman"/>
          <w:b/>
          <w:i/>
          <w:kern w:val="0"/>
          <w:szCs w:val="24"/>
        </w:rPr>
        <w:t>Anti</w:t>
      </w:r>
      <w:r w:rsidR="00A67C30" w:rsidRPr="008A6607">
        <w:rPr>
          <w:rFonts w:ascii="Book Antiqua" w:hAnsi="Book Antiqua" w:cs="Times New Roman"/>
          <w:b/>
          <w:i/>
          <w:kern w:val="0"/>
          <w:szCs w:val="24"/>
        </w:rPr>
        <w:t>-aging</w:t>
      </w:r>
      <w:r w:rsidR="00D10FD4" w:rsidRPr="008A6607">
        <w:rPr>
          <w:rFonts w:ascii="Book Antiqua" w:hAnsi="Book Antiqua" w:cs="Times New Roman"/>
          <w:b/>
          <w:i/>
          <w:kern w:val="0"/>
          <w:szCs w:val="24"/>
        </w:rPr>
        <w:t xml:space="preserve"> effects of stem cells</w:t>
      </w:r>
    </w:p>
    <w:p w:rsidR="003D1B94" w:rsidRPr="008A6607" w:rsidRDefault="0057174B" w:rsidP="008A6607">
      <w:pPr>
        <w:widowControl/>
        <w:spacing w:line="360" w:lineRule="auto"/>
        <w:jc w:val="both"/>
        <w:rPr>
          <w:rFonts w:ascii="Book Antiqua" w:hAnsi="Book Antiqua" w:cs="Times New Roman"/>
          <w:kern w:val="0"/>
          <w:szCs w:val="24"/>
        </w:rPr>
      </w:pPr>
      <w:r w:rsidRPr="008A6607">
        <w:rPr>
          <w:rFonts w:ascii="Book Antiqua" w:hAnsi="Book Antiqua" w:cs="Times New Roman"/>
          <w:kern w:val="0"/>
          <w:szCs w:val="24"/>
        </w:rPr>
        <w:t>The involvement of MSC in cell replenishment and lifespan regulations</w:t>
      </w:r>
      <w:r w:rsidR="002F27D8" w:rsidRPr="008A6607">
        <w:rPr>
          <w:rFonts w:ascii="Book Antiqua" w:hAnsi="Book Antiqua" w:cs="Times New Roman"/>
          <w:kern w:val="0"/>
          <w:szCs w:val="24"/>
        </w:rPr>
        <w:fldChar w:fldCharType="begin"/>
      </w:r>
      <w:r w:rsidR="00F1462A" w:rsidRPr="008A6607">
        <w:rPr>
          <w:rFonts w:ascii="Book Antiqua" w:hAnsi="Book Antiqua" w:cs="Times New Roman"/>
          <w:kern w:val="0"/>
          <w:szCs w:val="24"/>
        </w:rPr>
        <w:instrText xml:space="preserve"> ADDIN EN.CITE &lt;EndNote&gt;&lt;Cite&gt;&lt;Author&gt;Sethe&lt;/Author&gt;&lt;Year&gt;2006&lt;/Year&gt;&lt;RecNum&gt;7&lt;/RecNum&gt;&lt;DisplayText&gt;&lt;style face="superscript"&gt;[12]&lt;/style&gt;&lt;/DisplayText&gt;&lt;record&gt;&lt;rec-number&gt;7&lt;/rec-number&gt;&lt;foreign-keys&gt;&lt;key app="EN" db-id="tdeszwvfj5p2akepr0b5eadz2fex9w0d5twf"&gt;7&lt;/key&gt;&lt;/foreign-keys&gt;&lt;ref-type name="Journal Article"&gt;17&lt;/ref-type&gt;&lt;contributors&gt;&lt;authors&gt;&lt;author&gt;Sethe, Sebastian&lt;/author&gt;&lt;author&gt;Scutt, Andrew&lt;/author&gt;&lt;author&gt;Stolzing, Alexandra&lt;/author&gt;&lt;/authors&gt;&lt;/contributors&gt;&lt;titles&gt;&lt;title&gt;Aging of mesenchymal stem cells&lt;/title&gt;&lt;secondary-title&gt;Ageing Research Reviews&lt;/secondary-title&gt;&lt;/titles&gt;&lt;periodical&gt;&lt;full-title&gt;Ageing Research Reviews&lt;/full-title&gt;&lt;/periodical&gt;&lt;pages&gt;91-116&lt;/pages&gt;&lt;volume&gt;5&lt;/volume&gt;&lt;number&gt;1&lt;/number&gt;&lt;keywords&gt;&lt;keyword&gt;Aging&lt;/keyword&gt;&lt;keyword&gt;Mesenchymal stem cell&lt;/keyword&gt;&lt;keyword&gt;Senescence&lt;/keyword&gt;&lt;keyword&gt;Telomeres&lt;/keyword&gt;&lt;/keywords&gt;&lt;dates&gt;&lt;year&gt;2006&lt;/year&gt;&lt;/dates&gt;&lt;isbn&gt;1568-1637&lt;/isbn&gt;&lt;urls&gt;&lt;related-urls&gt;&lt;url&gt;http://www.sciencedirect.com/science/article/pii/S1568163705000498&lt;/url&gt;&lt;/related-urls&gt;&lt;/urls&gt;&lt;electronic-resource-num&gt;http://dx.doi.org/10.1016/j.arr.2005.10.001&lt;/electronic-resource-num&gt;&lt;/record&gt;&lt;/Cite&gt;&lt;/EndNote&gt;</w:instrText>
      </w:r>
      <w:r w:rsidR="002F27D8" w:rsidRPr="008A6607">
        <w:rPr>
          <w:rFonts w:ascii="Book Antiqua" w:hAnsi="Book Antiqua" w:cs="Times New Roman"/>
          <w:kern w:val="0"/>
          <w:szCs w:val="24"/>
        </w:rPr>
        <w:fldChar w:fldCharType="separate"/>
      </w:r>
      <w:r w:rsidR="00F1462A" w:rsidRPr="008A6607">
        <w:rPr>
          <w:rFonts w:ascii="Book Antiqua" w:hAnsi="Book Antiqua" w:cs="Times New Roman"/>
          <w:noProof/>
          <w:kern w:val="0"/>
          <w:szCs w:val="24"/>
          <w:vertAlign w:val="superscript"/>
        </w:rPr>
        <w:t>[</w:t>
      </w:r>
      <w:hyperlink w:anchor="_ENREF_12" w:tooltip="Sethe, 2006 #7" w:history="1">
        <w:r w:rsidR="00F1462A" w:rsidRPr="008A6607">
          <w:rPr>
            <w:rFonts w:ascii="Book Antiqua" w:hAnsi="Book Antiqua" w:cs="Times New Roman"/>
            <w:noProof/>
            <w:kern w:val="0"/>
            <w:szCs w:val="24"/>
            <w:vertAlign w:val="superscript"/>
          </w:rPr>
          <w:t>12</w:t>
        </w:r>
      </w:hyperlink>
      <w:r w:rsidR="00F1462A" w:rsidRPr="008A6607">
        <w:rPr>
          <w:rFonts w:ascii="Book Antiqua" w:hAnsi="Book Antiqua" w:cs="Times New Roman"/>
          <w:noProof/>
          <w:kern w:val="0"/>
          <w:szCs w:val="24"/>
          <w:vertAlign w:val="superscript"/>
        </w:rPr>
        <w:t>]</w:t>
      </w:r>
      <w:r w:rsidR="002F27D8" w:rsidRPr="008A6607">
        <w:rPr>
          <w:rFonts w:ascii="Book Antiqua" w:hAnsi="Book Antiqua" w:cs="Times New Roman"/>
          <w:kern w:val="0"/>
          <w:szCs w:val="24"/>
        </w:rPr>
        <w:fldChar w:fldCharType="end"/>
      </w:r>
      <w:r w:rsidR="00990A5B" w:rsidRPr="008A6607">
        <w:rPr>
          <w:rFonts w:ascii="Book Antiqua" w:hAnsi="Book Antiqua" w:cs="Times New Roman"/>
          <w:kern w:val="0"/>
          <w:szCs w:val="24"/>
        </w:rPr>
        <w:t xml:space="preserve"> is evident since ag</w:t>
      </w:r>
      <w:r w:rsidRPr="008A6607">
        <w:rPr>
          <w:rFonts w:ascii="Book Antiqua" w:hAnsi="Book Antiqua" w:cs="Times New Roman"/>
          <w:kern w:val="0"/>
          <w:szCs w:val="24"/>
        </w:rPr>
        <w:t xml:space="preserve">ing </w:t>
      </w:r>
      <w:r w:rsidR="0032134D" w:rsidRPr="008A6607">
        <w:rPr>
          <w:rFonts w:ascii="Book Antiqua" w:hAnsi="Book Antiqua" w:cs="Times New Roman"/>
          <w:kern w:val="0"/>
          <w:szCs w:val="24"/>
        </w:rPr>
        <w:t>is</w:t>
      </w:r>
      <w:r w:rsidRPr="008A6607">
        <w:rPr>
          <w:rFonts w:ascii="Book Antiqua" w:hAnsi="Book Antiqua" w:cs="Times New Roman"/>
          <w:kern w:val="0"/>
          <w:szCs w:val="24"/>
        </w:rPr>
        <w:t xml:space="preserve"> defined as the sum of primary restrictions in regenerative mechanisms of multicellular organisms</w:t>
      </w:r>
      <w:r w:rsidR="002F27D8" w:rsidRPr="008A6607">
        <w:rPr>
          <w:rFonts w:ascii="Book Antiqua" w:hAnsi="Book Antiqua" w:cs="Times New Roman"/>
          <w:kern w:val="0"/>
          <w:szCs w:val="24"/>
        </w:rPr>
        <w:fldChar w:fldCharType="begin"/>
      </w:r>
      <w:r w:rsidR="00F1462A" w:rsidRPr="008A6607">
        <w:rPr>
          <w:rFonts w:ascii="Book Antiqua" w:hAnsi="Book Antiqua" w:cs="Times New Roman"/>
          <w:kern w:val="0"/>
          <w:szCs w:val="24"/>
        </w:rPr>
        <w:instrText xml:space="preserve"> ADDIN EN.CITE &lt;EndNote&gt;&lt;Cite&gt;&lt;Author&gt;Sames KS&lt;/Author&gt;&lt;Year&gt;2005&lt;/Year&gt;&lt;RecNum&gt;13&lt;/RecNum&gt;&lt;DisplayText&gt;&lt;style face="superscript"&gt;[13]&lt;/style&gt;&lt;/DisplayText&gt;&lt;record&gt;&lt;rec-number&gt;13&lt;/rec-number&gt;&lt;foreign-keys&gt;&lt;key app="EN" db-id="tdeszwvfj5p2akepr0b5eadz2fex9w0d5twf"&gt;13&lt;/key&gt;&lt;/foreign-keys&gt;&lt;ref-type name="Journal Article"&gt;17&lt;/ref-type&gt;&lt;contributors&gt;&lt;authors&gt;&lt;author&gt;Sames KS, S Stolzing A.&lt;/author&gt;&lt;/authors&gt;&lt;/contributors&gt;&lt;titles&gt;&lt;title&gt;Extending the lifespan.&lt;/title&gt;&lt;secondary-title&gt;Biotechnical, Gerontological, and Social Problems. Medizin und Gesellschaft, Hamburg&lt;/secondary-title&gt;&lt;/titles&gt;&lt;periodical&gt;&lt;full-title&gt;Biotechnical, Gerontological, and Social Problems. Medizin und Gesellschaft, Hamburg&lt;/full-title&gt;&lt;/periodical&gt;&lt;dates&gt;&lt;year&gt;2005&lt;/year&gt;&lt;/dates&gt;&lt;urls&gt;&lt;/urls&gt;&lt;/record&gt;&lt;/Cite&gt;&lt;/EndNote&gt;</w:instrText>
      </w:r>
      <w:r w:rsidR="002F27D8" w:rsidRPr="008A6607">
        <w:rPr>
          <w:rFonts w:ascii="Book Antiqua" w:hAnsi="Book Antiqua" w:cs="Times New Roman"/>
          <w:kern w:val="0"/>
          <w:szCs w:val="24"/>
        </w:rPr>
        <w:fldChar w:fldCharType="separate"/>
      </w:r>
      <w:r w:rsidR="00F1462A" w:rsidRPr="008A6607">
        <w:rPr>
          <w:rFonts w:ascii="Book Antiqua" w:hAnsi="Book Antiqua" w:cs="Times New Roman"/>
          <w:noProof/>
          <w:kern w:val="0"/>
          <w:szCs w:val="24"/>
          <w:vertAlign w:val="superscript"/>
        </w:rPr>
        <w:t>[</w:t>
      </w:r>
      <w:hyperlink w:anchor="_ENREF_13" w:tooltip="Sames KS, 2005 #13" w:history="1">
        <w:r w:rsidR="00F1462A" w:rsidRPr="008A6607">
          <w:rPr>
            <w:rFonts w:ascii="Book Antiqua" w:hAnsi="Book Antiqua" w:cs="Times New Roman"/>
            <w:noProof/>
            <w:kern w:val="0"/>
            <w:szCs w:val="24"/>
            <w:vertAlign w:val="superscript"/>
          </w:rPr>
          <w:t>13</w:t>
        </w:r>
      </w:hyperlink>
      <w:r w:rsidR="00F1462A" w:rsidRPr="008A6607">
        <w:rPr>
          <w:rFonts w:ascii="Book Antiqua" w:hAnsi="Book Antiqua" w:cs="Times New Roman"/>
          <w:noProof/>
          <w:kern w:val="0"/>
          <w:szCs w:val="24"/>
          <w:vertAlign w:val="superscript"/>
        </w:rPr>
        <w:t>]</w:t>
      </w:r>
      <w:r w:rsidR="002F27D8" w:rsidRPr="008A6607">
        <w:rPr>
          <w:rFonts w:ascii="Book Antiqua" w:hAnsi="Book Antiqua" w:cs="Times New Roman"/>
          <w:kern w:val="0"/>
          <w:szCs w:val="24"/>
        </w:rPr>
        <w:fldChar w:fldCharType="end"/>
      </w:r>
      <w:r w:rsidRPr="008A6607">
        <w:rPr>
          <w:rFonts w:ascii="Book Antiqua" w:hAnsi="Book Antiqua" w:cs="Times New Roman"/>
          <w:kern w:val="0"/>
          <w:szCs w:val="24"/>
        </w:rPr>
        <w:t xml:space="preserve">. </w:t>
      </w:r>
      <w:r w:rsidR="000D2795" w:rsidRPr="008A6607">
        <w:rPr>
          <w:rFonts w:ascii="Book Antiqua" w:hAnsi="Book Antiqua" w:cs="Times New Roman"/>
          <w:kern w:val="0"/>
          <w:szCs w:val="24"/>
        </w:rPr>
        <w:t>Recently, the best strategy</w:t>
      </w:r>
      <w:r w:rsidR="0032134D" w:rsidRPr="008A6607">
        <w:rPr>
          <w:rFonts w:ascii="Book Antiqua" w:hAnsi="Book Antiqua" w:cs="Times New Roman"/>
          <w:kern w:val="0"/>
          <w:szCs w:val="24"/>
        </w:rPr>
        <w:t xml:space="preserve"> suggested</w:t>
      </w:r>
      <w:r w:rsidR="000D2795" w:rsidRPr="008A6607">
        <w:rPr>
          <w:rFonts w:ascii="Book Antiqua" w:hAnsi="Book Antiqua" w:cs="Times New Roman"/>
          <w:kern w:val="0"/>
          <w:szCs w:val="24"/>
        </w:rPr>
        <w:t xml:space="preserve"> to “cur</w:t>
      </w:r>
      <w:r w:rsidR="0032134D" w:rsidRPr="008A6607">
        <w:rPr>
          <w:rFonts w:ascii="Book Antiqua" w:hAnsi="Book Antiqua" w:cs="Times New Roman"/>
          <w:kern w:val="0"/>
          <w:szCs w:val="24"/>
        </w:rPr>
        <w:t>e</w:t>
      </w:r>
      <w:r w:rsidR="000D2795" w:rsidRPr="008A6607">
        <w:rPr>
          <w:rFonts w:ascii="Book Antiqua" w:hAnsi="Book Antiqua" w:cs="Times New Roman"/>
          <w:kern w:val="0"/>
          <w:szCs w:val="24"/>
        </w:rPr>
        <w:t>”</w:t>
      </w:r>
      <w:r w:rsidR="00990A5B" w:rsidRPr="008A6607">
        <w:rPr>
          <w:rFonts w:ascii="Book Antiqua" w:hAnsi="Book Antiqua" w:cs="Times New Roman"/>
          <w:kern w:val="0"/>
          <w:szCs w:val="24"/>
        </w:rPr>
        <w:t xml:space="preserve"> ag</w:t>
      </w:r>
      <w:r w:rsidR="000D2795" w:rsidRPr="008A6607">
        <w:rPr>
          <w:rFonts w:ascii="Book Antiqua" w:hAnsi="Book Antiqua" w:cs="Times New Roman"/>
          <w:kern w:val="0"/>
          <w:szCs w:val="24"/>
        </w:rPr>
        <w:t>ing due to DNA damage</w:t>
      </w:r>
      <w:r w:rsidR="00755547" w:rsidRPr="008A6607">
        <w:rPr>
          <w:rFonts w:ascii="Book Antiqua" w:hAnsi="Book Antiqua" w:cs="Times New Roman"/>
          <w:kern w:val="0"/>
          <w:szCs w:val="24"/>
        </w:rPr>
        <w:t xml:space="preserve"> i</w:t>
      </w:r>
      <w:r w:rsidR="000D2795" w:rsidRPr="008A6607">
        <w:rPr>
          <w:rFonts w:ascii="Book Antiqua" w:hAnsi="Book Antiqua" w:cs="Times New Roman"/>
          <w:kern w:val="0"/>
          <w:szCs w:val="24"/>
        </w:rPr>
        <w:t>s a rapid and effective elimination of</w:t>
      </w:r>
      <w:r w:rsidR="00755547" w:rsidRPr="008A6607">
        <w:rPr>
          <w:rFonts w:ascii="Book Antiqua" w:hAnsi="Book Antiqua" w:cs="Times New Roman"/>
          <w:kern w:val="0"/>
          <w:szCs w:val="24"/>
        </w:rPr>
        <w:t xml:space="preserve"> the dama</w:t>
      </w:r>
      <w:r w:rsidR="00C923F5" w:rsidRPr="008A6607">
        <w:rPr>
          <w:rFonts w:ascii="Book Antiqua" w:hAnsi="Book Antiqua" w:cs="Times New Roman"/>
          <w:kern w:val="0"/>
          <w:szCs w:val="24"/>
        </w:rPr>
        <w:t>ged stem cells by apoptosis</w:t>
      </w:r>
      <w:r w:rsidR="002F27D8" w:rsidRPr="008A6607">
        <w:rPr>
          <w:rFonts w:ascii="Book Antiqua" w:hAnsi="Book Antiqua" w:cs="Times New Roman"/>
          <w:kern w:val="0"/>
          <w:szCs w:val="24"/>
        </w:rPr>
        <w:fldChar w:fldCharType="begin"/>
      </w:r>
      <w:r w:rsidR="00F1462A" w:rsidRPr="008A6607">
        <w:rPr>
          <w:rFonts w:ascii="Book Antiqua" w:hAnsi="Book Antiqua" w:cs="Times New Roman"/>
          <w:kern w:val="0"/>
          <w:szCs w:val="24"/>
        </w:rPr>
        <w:instrText xml:space="preserve"> ADDIN EN.CITE &lt;EndNote&gt;&lt;Cite&gt;&lt;Author&gt;Cairns&lt;/Author&gt;&lt;Year&gt;2002&lt;/Year&gt;&lt;RecNum&gt;23&lt;/RecNum&gt;&lt;DisplayText&gt;&lt;style face="superscript"&gt;[14]&lt;/style&gt;&lt;/DisplayText&gt;&lt;record&gt;&lt;rec-number&gt;23&lt;/rec-number&gt;&lt;foreign-keys&gt;&lt;key app="EN" db-id="tdeszwvfj5p2akepr0b5eadz2fex9w0d5twf"&gt;23&lt;/key&gt;&lt;/foreign-keys&gt;&lt;ref-type name="Journal Article"&gt;17&lt;/ref-type&gt;&lt;contributors&gt;&lt;authors&gt;&lt;author&gt;Cairns, John&lt;/author&gt;&lt;/authors&gt;&lt;/contributors&gt;&lt;titles&gt;&lt;title&gt;Somatic stem cells and the kinetics of mutagenesis and carcinogenesis&lt;/title&gt;&lt;secondary-title&gt;Proceedings of the National Academy of Sciences&lt;/secondary-title&gt;&lt;/titles&gt;&lt;periodical&gt;&lt;full-title&gt;Proceedings of the National Academy of Sciences&lt;/full-title&gt;&lt;/periodical&gt;&lt;pages&gt;10567-10570&lt;/pages&gt;&lt;volume&gt;99&lt;/volume&gt;&lt;number&gt;16&lt;/number&gt;&lt;dates&gt;&lt;year&gt;2002&lt;/year&gt;&lt;pub-dates&gt;&lt;date&gt;August 6, 2002&lt;/date&gt;&lt;/pub-dates&gt;&lt;/dates&gt;&lt;urls&gt;&lt;related-urls&gt;&lt;url&gt;http://www.pnas.org/content/99/16/10567.abstract&lt;/url&gt;&lt;/related-urls&gt;&lt;/urls&gt;&lt;electronic-resource-num&gt;10.1073/pnas.162369899&lt;/electronic-resource-num&gt;&lt;/record&gt;&lt;/Cite&gt;&lt;/EndNote&gt;</w:instrText>
      </w:r>
      <w:r w:rsidR="002F27D8" w:rsidRPr="008A6607">
        <w:rPr>
          <w:rFonts w:ascii="Book Antiqua" w:hAnsi="Book Antiqua" w:cs="Times New Roman"/>
          <w:kern w:val="0"/>
          <w:szCs w:val="24"/>
        </w:rPr>
        <w:fldChar w:fldCharType="separate"/>
      </w:r>
      <w:r w:rsidR="00F1462A" w:rsidRPr="008A6607">
        <w:rPr>
          <w:rFonts w:ascii="Book Antiqua" w:hAnsi="Book Antiqua" w:cs="Times New Roman"/>
          <w:noProof/>
          <w:kern w:val="0"/>
          <w:szCs w:val="24"/>
          <w:vertAlign w:val="superscript"/>
        </w:rPr>
        <w:t>[</w:t>
      </w:r>
      <w:hyperlink w:anchor="_ENREF_14" w:tooltip="Cairns, 2002 #23" w:history="1">
        <w:r w:rsidR="00F1462A" w:rsidRPr="008A6607">
          <w:rPr>
            <w:rFonts w:ascii="Book Antiqua" w:hAnsi="Book Antiqua" w:cs="Times New Roman"/>
            <w:noProof/>
            <w:kern w:val="0"/>
            <w:szCs w:val="24"/>
            <w:vertAlign w:val="superscript"/>
          </w:rPr>
          <w:t>14</w:t>
        </w:r>
      </w:hyperlink>
      <w:r w:rsidR="00F1462A" w:rsidRPr="008A6607">
        <w:rPr>
          <w:rFonts w:ascii="Book Antiqua" w:hAnsi="Book Antiqua" w:cs="Times New Roman"/>
          <w:noProof/>
          <w:kern w:val="0"/>
          <w:szCs w:val="24"/>
          <w:vertAlign w:val="superscript"/>
        </w:rPr>
        <w:t>]</w:t>
      </w:r>
      <w:r w:rsidR="002F27D8" w:rsidRPr="008A6607">
        <w:rPr>
          <w:rFonts w:ascii="Book Antiqua" w:hAnsi="Book Antiqua" w:cs="Times New Roman"/>
          <w:kern w:val="0"/>
          <w:szCs w:val="24"/>
        </w:rPr>
        <w:fldChar w:fldCharType="end"/>
      </w:r>
      <w:r w:rsidR="00755547" w:rsidRPr="008A6607">
        <w:rPr>
          <w:rFonts w:ascii="Book Antiqua" w:hAnsi="Book Antiqua" w:cs="Times New Roman"/>
          <w:kern w:val="0"/>
          <w:szCs w:val="24"/>
        </w:rPr>
        <w:t xml:space="preserve">. This theory </w:t>
      </w:r>
      <w:r w:rsidR="000D2795" w:rsidRPr="008A6607">
        <w:rPr>
          <w:rFonts w:ascii="Book Antiqua" w:hAnsi="Book Antiqua" w:cs="Times New Roman"/>
          <w:kern w:val="0"/>
          <w:szCs w:val="24"/>
        </w:rPr>
        <w:t>implies</w:t>
      </w:r>
      <w:r w:rsidR="00755547" w:rsidRPr="008A6607">
        <w:rPr>
          <w:rFonts w:ascii="Book Antiqua" w:hAnsi="Book Antiqua" w:cs="Times New Roman"/>
          <w:kern w:val="0"/>
          <w:szCs w:val="24"/>
        </w:rPr>
        <w:t xml:space="preserve"> </w:t>
      </w:r>
      <w:r w:rsidR="0032134D" w:rsidRPr="008A6607">
        <w:rPr>
          <w:rFonts w:ascii="Book Antiqua" w:hAnsi="Book Antiqua" w:cs="Times New Roman"/>
          <w:kern w:val="0"/>
          <w:szCs w:val="24"/>
        </w:rPr>
        <w:t>that stem cells may</w:t>
      </w:r>
      <w:r w:rsidR="000D2795" w:rsidRPr="008A6607">
        <w:rPr>
          <w:rFonts w:ascii="Book Antiqua" w:hAnsi="Book Antiqua" w:cs="Times New Roman"/>
          <w:kern w:val="0"/>
          <w:szCs w:val="24"/>
        </w:rPr>
        <w:t xml:space="preserve"> conceive ability to</w:t>
      </w:r>
      <w:r w:rsidR="00755547" w:rsidRPr="008A6607">
        <w:rPr>
          <w:rFonts w:ascii="Book Antiqua" w:hAnsi="Book Antiqua" w:cs="Times New Roman"/>
          <w:kern w:val="0"/>
          <w:szCs w:val="24"/>
        </w:rPr>
        <w:t xml:space="preserve"> limit and repair intracellular da</w:t>
      </w:r>
      <w:r w:rsidR="000D2795" w:rsidRPr="008A6607">
        <w:rPr>
          <w:rFonts w:ascii="Book Antiqua" w:hAnsi="Book Antiqua" w:cs="Times New Roman"/>
          <w:kern w:val="0"/>
          <w:szCs w:val="24"/>
        </w:rPr>
        <w:t xml:space="preserve">mage. For example, stem cells possess robust cell surface </w:t>
      </w:r>
      <w:r w:rsidR="00755547" w:rsidRPr="008A6607">
        <w:rPr>
          <w:rFonts w:ascii="Book Antiqua" w:hAnsi="Book Antiqua" w:cs="Times New Roman"/>
          <w:kern w:val="0"/>
          <w:szCs w:val="24"/>
        </w:rPr>
        <w:t xml:space="preserve">transporters </w:t>
      </w:r>
      <w:r w:rsidR="000D2795" w:rsidRPr="008A6607">
        <w:rPr>
          <w:rFonts w:ascii="Book Antiqua" w:hAnsi="Book Antiqua" w:cs="Times New Roman"/>
          <w:kern w:val="0"/>
          <w:szCs w:val="24"/>
        </w:rPr>
        <w:t xml:space="preserve">that </w:t>
      </w:r>
      <w:r w:rsidR="00755547" w:rsidRPr="008A6607">
        <w:rPr>
          <w:rFonts w:ascii="Book Antiqua" w:hAnsi="Book Antiqua" w:cs="Times New Roman"/>
          <w:kern w:val="0"/>
          <w:szCs w:val="24"/>
        </w:rPr>
        <w:t>exclude toxins</w:t>
      </w:r>
      <w:r w:rsidR="008F78B0" w:rsidRPr="008A6607">
        <w:rPr>
          <w:rFonts w:ascii="Book Antiqua" w:hAnsi="Book Antiqua" w:cs="Times New Roman"/>
          <w:kern w:val="0"/>
          <w:szCs w:val="24"/>
        </w:rPr>
        <w:fldChar w:fldCharType="begin"/>
      </w:r>
      <w:r w:rsidR="00F1462A" w:rsidRPr="008A6607">
        <w:rPr>
          <w:rFonts w:ascii="Book Antiqua" w:hAnsi="Book Antiqua" w:cs="Times New Roman"/>
          <w:kern w:val="0"/>
          <w:szCs w:val="24"/>
        </w:rPr>
        <w:instrText xml:space="preserve"> ADDIN EN.CITE &lt;EndNote&gt;&lt;Cite&gt;&lt;Author&gt;Gottesman&lt;/Author&gt;&lt;Year&gt;2002&lt;/Year&gt;&lt;RecNum&gt;64&lt;/RecNum&gt;&lt;DisplayText&gt;&lt;style face="superscript"&gt;[15]&lt;/style&gt;&lt;/DisplayText&gt;&lt;record&gt;&lt;rec-number&gt;64&lt;/rec-number&gt;&lt;foreign-keys&gt;&lt;key app="EN" db-id="vesrat25cdpr9be9at95xazt0tzp0xft2d52"&gt;64&lt;/key&gt;&lt;/foreign-keys&gt;&lt;ref-type name="Journal Article"&gt;17&lt;/ref-type&gt;&lt;contributors&gt;&lt;authors&gt;&lt;author&gt;Michael M. Gottesman&lt;/author&gt;&lt;author&gt;Tito Fojo &lt;/author&gt;&lt;author&gt;Susan E. Bates&lt;/author&gt;&lt;/authors&gt;&lt;/contributors&gt;&lt;titles&gt;&lt;title&gt;&lt;style face="normal" font="default" size="100%"&gt;Multidrug resistance in cancer: role of ATP&lt;/style&gt;&lt;style face="normal" font="default" charset="136" size="100%"&gt;–&lt;/style&gt;&lt;style face="normal" font="default" size="100%"&gt;dependent transporters&lt;/style&gt;&lt;/title&gt;&lt;secondary-title&gt;Nature Reviews Cancer&lt;/secondary-title&gt;&lt;/titles&gt;&lt;periodical&gt;&lt;full-title&gt;Nature Reviews Cancer&lt;/full-title&gt;&lt;/periodical&gt;&lt;pages&gt;48-58&lt;/pages&gt;&lt;volume&gt;2&lt;/volume&gt;&lt;dates&gt;&lt;year&gt;2002&lt;/year&gt;&lt;/dates&gt;&lt;urls&gt;&lt;/urls&gt;&lt;electronic-resource-num&gt;10.1038/nrc706&lt;/electronic-resource-num&gt;&lt;/record&gt;&lt;/Cite&gt;&lt;/EndNote&gt;</w:instrText>
      </w:r>
      <w:r w:rsidR="008F78B0" w:rsidRPr="008A6607">
        <w:rPr>
          <w:rFonts w:ascii="Book Antiqua" w:hAnsi="Book Antiqua" w:cs="Times New Roman"/>
          <w:kern w:val="0"/>
          <w:szCs w:val="24"/>
        </w:rPr>
        <w:fldChar w:fldCharType="separate"/>
      </w:r>
      <w:r w:rsidR="00F1462A" w:rsidRPr="008A6607">
        <w:rPr>
          <w:rFonts w:ascii="Book Antiqua" w:hAnsi="Book Antiqua" w:cs="Times New Roman"/>
          <w:noProof/>
          <w:kern w:val="0"/>
          <w:szCs w:val="24"/>
          <w:vertAlign w:val="superscript"/>
        </w:rPr>
        <w:t>[</w:t>
      </w:r>
      <w:hyperlink w:anchor="_ENREF_15" w:tooltip="Gottesman, 2002 #64" w:history="1">
        <w:r w:rsidR="00F1462A" w:rsidRPr="008A6607">
          <w:rPr>
            <w:rFonts w:ascii="Book Antiqua" w:hAnsi="Book Antiqua" w:cs="Times New Roman"/>
            <w:noProof/>
            <w:kern w:val="0"/>
            <w:szCs w:val="24"/>
            <w:vertAlign w:val="superscript"/>
          </w:rPr>
          <w:t>15</w:t>
        </w:r>
      </w:hyperlink>
      <w:r w:rsidR="00F1462A" w:rsidRPr="008A6607">
        <w:rPr>
          <w:rFonts w:ascii="Book Antiqua" w:hAnsi="Book Antiqua" w:cs="Times New Roman"/>
          <w:noProof/>
          <w:kern w:val="0"/>
          <w:szCs w:val="24"/>
          <w:vertAlign w:val="superscript"/>
        </w:rPr>
        <w:t>]</w:t>
      </w:r>
      <w:r w:rsidR="008F78B0" w:rsidRPr="008A6607">
        <w:rPr>
          <w:rFonts w:ascii="Book Antiqua" w:hAnsi="Book Antiqua" w:cs="Times New Roman"/>
          <w:kern w:val="0"/>
          <w:szCs w:val="24"/>
        </w:rPr>
        <w:fldChar w:fldCharType="end"/>
      </w:r>
      <w:r w:rsidR="00755547" w:rsidRPr="008A6607">
        <w:rPr>
          <w:rFonts w:ascii="Book Antiqua" w:hAnsi="Book Antiqua" w:cs="Times New Roman"/>
          <w:kern w:val="0"/>
          <w:szCs w:val="24"/>
        </w:rPr>
        <w:t xml:space="preserve">, the machinery for </w:t>
      </w:r>
      <w:r w:rsidR="009C36F5" w:rsidRPr="008A6607">
        <w:rPr>
          <w:rFonts w:ascii="Book Antiqua" w:hAnsi="Book Antiqua" w:cs="Times New Roman"/>
          <w:kern w:val="0"/>
          <w:szCs w:val="24"/>
        </w:rPr>
        <w:t>double-stranded DNA breaks</w:t>
      </w:r>
      <w:r w:rsidR="000D2795" w:rsidRPr="008A6607">
        <w:rPr>
          <w:rFonts w:ascii="Book Antiqua" w:hAnsi="Book Antiqua" w:cs="Times New Roman"/>
          <w:kern w:val="0"/>
          <w:szCs w:val="24"/>
        </w:rPr>
        <w:t xml:space="preserve"> repair</w:t>
      </w:r>
      <w:r w:rsidR="008F78B0" w:rsidRPr="008A6607">
        <w:rPr>
          <w:rFonts w:ascii="Book Antiqua" w:hAnsi="Book Antiqua" w:cs="Times New Roman"/>
          <w:kern w:val="0"/>
          <w:szCs w:val="24"/>
        </w:rPr>
        <w:fldChar w:fldCharType="begin"/>
      </w:r>
      <w:r w:rsidR="00F1462A" w:rsidRPr="008A6607">
        <w:rPr>
          <w:rFonts w:ascii="Book Antiqua" w:hAnsi="Book Antiqua" w:cs="Times New Roman"/>
          <w:kern w:val="0"/>
          <w:szCs w:val="24"/>
        </w:rPr>
        <w:instrText xml:space="preserve"> ADDIN EN.CITE &lt;EndNote&gt;&lt;Cite&gt;&lt;Author&gt;Park&lt;/Author&gt;&lt;Year&gt;2002&lt;/Year&gt;&lt;RecNum&gt;65&lt;/RecNum&gt;&lt;DisplayText&gt;&lt;style face="superscript"&gt;[16]&lt;/style&gt;&lt;/DisplayText&gt;&lt;record&gt;&lt;rec-number&gt;65&lt;/rec-number&gt;&lt;foreign-keys&gt;&lt;key app="EN" db-id="vesrat25cdpr9be9at95xazt0tzp0xft2d52"&gt;65&lt;/key&gt;&lt;/foreign-keys&gt;&lt;ref-type name="Journal Article"&gt;17&lt;/ref-type&gt;&lt;contributors&gt;&lt;authors&gt;&lt;author&gt;In-Kyung Park&lt;/author&gt;&lt;author&gt;Yaqin He&lt;/author&gt;&lt;author&gt;Fangming Lin&lt;/author&gt;&lt;author&gt;Ole D. Laerum&lt;/author&gt;&lt;author&gt;Qiang Tian&lt;/author&gt;&lt;author&gt;Roger Bumgarner&lt;/author&gt;&lt;author&gt;Christopher A. Klug&lt;/author&gt;&lt;author&gt;Kaijun Li&lt;/author&gt;&lt;author&gt;Christian Kuhr&lt;/author&gt;&lt;author&gt;Michelle J. Doyle&lt;/author&gt;&lt;author&gt;Tao Xie&lt;/author&gt;&lt;author&gt;Michèl Schummer&lt;/author&gt;&lt;author&gt;Yu Sun&lt;/author&gt;&lt;author&gt;Adam Goldsmith&lt;/author&gt;&lt;author&gt;Michael F. Clarke&lt;/author&gt;&lt;author&gt;Irving L. Weissman&lt;/author&gt;&lt;author&gt;Leroy Hood&lt;/author&gt;&lt;author&gt;Linheng Li&lt;/author&gt;&lt;/authors&gt;&lt;/contributors&gt;&lt;titles&gt;&lt;title&gt;Differential gene expression profiling of adult murine hematopoietic stem cells&lt;/title&gt;&lt;secondary-title&gt;Blood&lt;/secondary-title&gt;&lt;/titles&gt;&lt;periodical&gt;&lt;full-title&gt;Blood&lt;/full-title&gt;&lt;/periodical&gt;&lt;pages&gt;488-498&lt;/pages&gt;&lt;volume&gt;99&lt;/volume&gt;&lt;dates&gt;&lt;year&gt;2002&lt;/year&gt;&lt;/dates&gt;&lt;urls&gt;&lt;/urls&gt;&lt;electronic-resource-num&gt;http://dx.doi.org/10.1182/blood.V99.2.488&lt;/electronic-resource-num&gt;&lt;/record&gt;&lt;/Cite&gt;&lt;/EndNote&gt;</w:instrText>
      </w:r>
      <w:r w:rsidR="008F78B0" w:rsidRPr="008A6607">
        <w:rPr>
          <w:rFonts w:ascii="Book Antiqua" w:hAnsi="Book Antiqua" w:cs="Times New Roman"/>
          <w:kern w:val="0"/>
          <w:szCs w:val="24"/>
        </w:rPr>
        <w:fldChar w:fldCharType="separate"/>
      </w:r>
      <w:r w:rsidR="00F1462A" w:rsidRPr="008A6607">
        <w:rPr>
          <w:rFonts w:ascii="Book Antiqua" w:hAnsi="Book Antiqua" w:cs="Times New Roman"/>
          <w:noProof/>
          <w:kern w:val="0"/>
          <w:szCs w:val="24"/>
          <w:vertAlign w:val="superscript"/>
        </w:rPr>
        <w:t>[</w:t>
      </w:r>
      <w:hyperlink w:anchor="_ENREF_16" w:tooltip="Park, 2002 #65" w:history="1">
        <w:r w:rsidR="00F1462A" w:rsidRPr="008A6607">
          <w:rPr>
            <w:rFonts w:ascii="Book Antiqua" w:hAnsi="Book Antiqua" w:cs="Times New Roman"/>
            <w:noProof/>
            <w:kern w:val="0"/>
            <w:szCs w:val="24"/>
            <w:vertAlign w:val="superscript"/>
          </w:rPr>
          <w:t>16</w:t>
        </w:r>
      </w:hyperlink>
      <w:r w:rsidR="00F1462A" w:rsidRPr="008A6607">
        <w:rPr>
          <w:rFonts w:ascii="Book Antiqua" w:hAnsi="Book Antiqua" w:cs="Times New Roman"/>
          <w:noProof/>
          <w:kern w:val="0"/>
          <w:szCs w:val="24"/>
          <w:vertAlign w:val="superscript"/>
        </w:rPr>
        <w:t>]</w:t>
      </w:r>
      <w:r w:rsidR="008F78B0" w:rsidRPr="008A6607">
        <w:rPr>
          <w:rFonts w:ascii="Book Antiqua" w:hAnsi="Book Antiqua" w:cs="Times New Roman"/>
          <w:kern w:val="0"/>
          <w:szCs w:val="24"/>
        </w:rPr>
        <w:fldChar w:fldCharType="end"/>
      </w:r>
      <w:r w:rsidR="00755547" w:rsidRPr="008A6607">
        <w:rPr>
          <w:rFonts w:ascii="Book Antiqua" w:hAnsi="Book Antiqua" w:cs="Times New Roman"/>
          <w:kern w:val="0"/>
          <w:szCs w:val="24"/>
        </w:rPr>
        <w:t xml:space="preserve">, and the production of telomerase to ameliorate telomere </w:t>
      </w:r>
      <w:r w:rsidR="00C923F5" w:rsidRPr="008A6607">
        <w:rPr>
          <w:rFonts w:ascii="Book Antiqua" w:hAnsi="Book Antiqua" w:cs="Times New Roman"/>
          <w:kern w:val="0"/>
          <w:szCs w:val="24"/>
        </w:rPr>
        <w:t>shortening</w:t>
      </w:r>
      <w:r w:rsidR="002F27D8" w:rsidRPr="008A6607">
        <w:rPr>
          <w:rFonts w:ascii="Book Antiqua" w:hAnsi="Book Antiqua" w:cs="Times New Roman"/>
          <w:kern w:val="0"/>
          <w:szCs w:val="24"/>
        </w:rPr>
        <w:fldChar w:fldCharType="begin"/>
      </w:r>
      <w:r w:rsidR="00F1462A" w:rsidRPr="008A6607">
        <w:rPr>
          <w:rFonts w:ascii="Book Antiqua" w:hAnsi="Book Antiqua" w:cs="Times New Roman"/>
          <w:kern w:val="0"/>
          <w:szCs w:val="24"/>
        </w:rPr>
        <w:instrText xml:space="preserve"> ADDIN EN.CITE &lt;EndNote&gt;&lt;Cite&gt;&lt;Author&gt;Morrison&lt;/Author&gt;&lt;Year&gt;1996&lt;/Year&gt;&lt;RecNum&gt;121&lt;/RecNum&gt;&lt;DisplayText&gt;&lt;style face="superscript"&gt;[17]&lt;/style&gt;&lt;/DisplayText&gt;&lt;record&gt;&lt;rec-number&gt;121&lt;/rec-number&gt;&lt;foreign-keys&gt;&lt;key app="EN" db-id="a5teree07rz9v0et9r45rrz8ffdtsfwzdzdw"&gt;121&lt;/key&gt;&lt;/foreign-keys&gt;&lt;ref-type name="Journal Article"&gt;17&lt;/ref-type&gt;&lt;contributors&gt;&lt;authors&gt;&lt;author&gt;Morrison, Sean J.&lt;/author&gt;&lt;author&gt;Prowse, Karen R.&lt;/author&gt;&lt;author&gt;Ho, Peter&lt;/author&gt;&lt;author&gt;Weissman, Irving L.&lt;/author&gt;&lt;/authors&gt;&lt;/contributors&gt;&lt;titles&gt;&lt;title&gt;Telomerase Activity in Hematopoietic Cells Is Associated with Self-Renewal Potential&lt;/title&gt;&lt;secondary-title&gt;Immunity&lt;/secondary-title&gt;&lt;/titles&gt;&lt;periodical&gt;&lt;full-title&gt;Immunity&lt;/full-title&gt;&lt;/periodical&gt;&lt;pages&gt;207-216&lt;/pages&gt;&lt;volume&gt;5&lt;/volume&gt;&lt;number&gt;3&lt;/number&gt;&lt;dates&gt;&lt;year&gt;1996&lt;/year&gt;&lt;/dates&gt;&lt;isbn&gt;1074-7613&lt;/isbn&gt;&lt;urls&gt;&lt;related-urls&gt;&lt;url&gt;http://www.sciencedirect.com/science/article/pii/S1074761300803167&lt;/url&gt;&lt;/related-urls&gt;&lt;/urls&gt;&lt;electronic-resource-num&gt;http://dx.doi.org/10.1016/S1074-7613(00)80316-7&lt;/electronic-resource-num&gt;&lt;/record&gt;&lt;/Cite&gt;&lt;/EndNote&gt;</w:instrText>
      </w:r>
      <w:r w:rsidR="002F27D8" w:rsidRPr="008A6607">
        <w:rPr>
          <w:rFonts w:ascii="Book Antiqua" w:hAnsi="Book Antiqua" w:cs="Times New Roman"/>
          <w:kern w:val="0"/>
          <w:szCs w:val="24"/>
        </w:rPr>
        <w:fldChar w:fldCharType="separate"/>
      </w:r>
      <w:r w:rsidR="00F1462A" w:rsidRPr="008A6607">
        <w:rPr>
          <w:rFonts w:ascii="Book Antiqua" w:hAnsi="Book Antiqua" w:cs="Times New Roman"/>
          <w:noProof/>
          <w:kern w:val="0"/>
          <w:szCs w:val="24"/>
          <w:vertAlign w:val="superscript"/>
        </w:rPr>
        <w:t>[</w:t>
      </w:r>
      <w:hyperlink w:anchor="_ENREF_17" w:tooltip="Morrison, 1996 #121" w:history="1">
        <w:r w:rsidR="00F1462A" w:rsidRPr="008A6607">
          <w:rPr>
            <w:rFonts w:ascii="Book Antiqua" w:hAnsi="Book Antiqua" w:cs="Times New Roman"/>
            <w:noProof/>
            <w:kern w:val="0"/>
            <w:szCs w:val="24"/>
            <w:vertAlign w:val="superscript"/>
          </w:rPr>
          <w:t>17</w:t>
        </w:r>
      </w:hyperlink>
      <w:r w:rsidR="00F1462A" w:rsidRPr="008A6607">
        <w:rPr>
          <w:rFonts w:ascii="Book Antiqua" w:hAnsi="Book Antiqua" w:cs="Times New Roman"/>
          <w:noProof/>
          <w:kern w:val="0"/>
          <w:szCs w:val="24"/>
          <w:vertAlign w:val="superscript"/>
        </w:rPr>
        <w:t>]</w:t>
      </w:r>
      <w:r w:rsidR="002F27D8" w:rsidRPr="008A6607">
        <w:rPr>
          <w:rFonts w:ascii="Book Antiqua" w:hAnsi="Book Antiqua" w:cs="Times New Roman"/>
          <w:kern w:val="0"/>
          <w:szCs w:val="24"/>
        </w:rPr>
        <w:fldChar w:fldCharType="end"/>
      </w:r>
      <w:r w:rsidR="00755547" w:rsidRPr="008A6607">
        <w:rPr>
          <w:rFonts w:ascii="Book Antiqua" w:hAnsi="Book Antiqua" w:cs="Times New Roman"/>
          <w:kern w:val="0"/>
          <w:szCs w:val="24"/>
        </w:rPr>
        <w:t xml:space="preserve">. Also, </w:t>
      </w:r>
      <w:r w:rsidR="00583222" w:rsidRPr="008A6607">
        <w:rPr>
          <w:rFonts w:ascii="Book Antiqua" w:hAnsi="Book Antiqua" w:cs="Times New Roman"/>
          <w:kern w:val="0"/>
          <w:szCs w:val="24"/>
        </w:rPr>
        <w:t>stem cells appear to have evolved multiple</w:t>
      </w:r>
      <w:r w:rsidR="00AC34C7" w:rsidRPr="008A6607">
        <w:rPr>
          <w:rFonts w:ascii="Book Antiqua" w:hAnsi="Book Antiqua" w:cs="Times New Roman"/>
          <w:kern w:val="0"/>
          <w:szCs w:val="24"/>
        </w:rPr>
        <w:t xml:space="preserve"> mechanisms such as senescence and apoptosis to sense damaged stem cell genome</w:t>
      </w:r>
      <w:r w:rsidR="004C24B3" w:rsidRPr="008A6607">
        <w:rPr>
          <w:rFonts w:ascii="Book Antiqua" w:hAnsi="Book Antiqua" w:cs="Times New Roman"/>
          <w:kern w:val="0"/>
          <w:szCs w:val="24"/>
        </w:rPr>
        <w:t xml:space="preserve"> with malignant potential in order to</w:t>
      </w:r>
      <w:r w:rsidR="00AC34C7" w:rsidRPr="008A6607">
        <w:rPr>
          <w:rFonts w:ascii="Book Antiqua" w:hAnsi="Book Antiqua" w:cs="Times New Roman"/>
          <w:kern w:val="0"/>
          <w:szCs w:val="24"/>
        </w:rPr>
        <w:t xml:space="preserve"> limit replicative expansion</w:t>
      </w:r>
      <w:r w:rsidR="002F27D8" w:rsidRPr="008A6607">
        <w:rPr>
          <w:rFonts w:ascii="Book Antiqua" w:hAnsi="Book Antiqua" w:cs="Times New Roman"/>
          <w:kern w:val="0"/>
          <w:szCs w:val="24"/>
        </w:rPr>
        <w:fldChar w:fldCharType="begin">
          <w:fldData xml:space="preserve">PEVuZE5vdGU+PENpdGU+PEF1dGhvcj5TaGFycGxlc3M8L0F1dGhvcj48WWVhcj4yMDA0PC9ZZWFy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</w:fldData>
        </w:fldChar>
      </w:r>
      <w:r w:rsidR="00F1462A" w:rsidRPr="008A6607">
        <w:rPr>
          <w:rFonts w:ascii="Book Antiqua" w:hAnsi="Book Antiqua" w:cs="Times New Roman"/>
          <w:kern w:val="0"/>
          <w:szCs w:val="24"/>
        </w:rPr>
        <w:instrText xml:space="preserve"> ADDIN EN.CITE </w:instrText>
      </w:r>
      <w:r w:rsidR="00F1462A" w:rsidRPr="008A6607">
        <w:rPr>
          <w:rFonts w:ascii="Book Antiqua" w:hAnsi="Book Antiqua" w:cs="Times New Roman"/>
          <w:kern w:val="0"/>
          <w:szCs w:val="24"/>
        </w:rPr>
        <w:fldChar w:fldCharType="begin">
          <w:fldData xml:space="preserve">PEVuZE5vdGU+PENpdGU+PEF1dGhvcj5TaGFycGxlc3M8L0F1dGhvcj48WWVhcj4yMDA0PC9ZZWFy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</w:fldData>
        </w:fldChar>
      </w:r>
      <w:r w:rsidR="00F1462A" w:rsidRPr="008A6607">
        <w:rPr>
          <w:rFonts w:ascii="Book Antiqua" w:hAnsi="Book Antiqua" w:cs="Times New Roman"/>
          <w:kern w:val="0"/>
          <w:szCs w:val="24"/>
        </w:rPr>
        <w:instrText xml:space="preserve"> ADDIN EN.CITE.DATA </w:instrText>
      </w:r>
      <w:r w:rsidR="00F1462A" w:rsidRPr="008A6607">
        <w:rPr>
          <w:rFonts w:ascii="Book Antiqua" w:hAnsi="Book Antiqua" w:cs="Times New Roman"/>
          <w:kern w:val="0"/>
          <w:szCs w:val="24"/>
        </w:rPr>
      </w:r>
      <w:r w:rsidR="00F1462A" w:rsidRPr="008A6607">
        <w:rPr>
          <w:rFonts w:ascii="Book Antiqua" w:hAnsi="Book Antiqua" w:cs="Times New Roman"/>
          <w:kern w:val="0"/>
          <w:szCs w:val="24"/>
        </w:rPr>
        <w:fldChar w:fldCharType="end"/>
      </w:r>
      <w:r w:rsidR="002F27D8" w:rsidRPr="008A6607">
        <w:rPr>
          <w:rFonts w:ascii="Book Antiqua" w:hAnsi="Book Antiqua" w:cs="Times New Roman"/>
          <w:kern w:val="0"/>
          <w:szCs w:val="24"/>
        </w:rPr>
      </w:r>
      <w:r w:rsidR="002F27D8" w:rsidRPr="008A6607">
        <w:rPr>
          <w:rFonts w:ascii="Book Antiqua" w:hAnsi="Book Antiqua" w:cs="Times New Roman"/>
          <w:kern w:val="0"/>
          <w:szCs w:val="24"/>
        </w:rPr>
        <w:fldChar w:fldCharType="separate"/>
      </w:r>
      <w:r w:rsidR="00F1462A" w:rsidRPr="008A6607">
        <w:rPr>
          <w:rFonts w:ascii="Book Antiqua" w:hAnsi="Book Antiqua" w:cs="Times New Roman"/>
          <w:noProof/>
          <w:kern w:val="0"/>
          <w:szCs w:val="24"/>
          <w:vertAlign w:val="superscript"/>
        </w:rPr>
        <w:t>[</w:t>
      </w:r>
      <w:hyperlink w:anchor="_ENREF_3" w:tooltip="Sharpless, 2007 #57" w:history="1">
        <w:r w:rsidR="00F1462A" w:rsidRPr="008A6607">
          <w:rPr>
            <w:rFonts w:ascii="Book Antiqua" w:hAnsi="Book Antiqua" w:cs="Times New Roman"/>
            <w:noProof/>
            <w:kern w:val="0"/>
            <w:szCs w:val="24"/>
            <w:vertAlign w:val="superscript"/>
          </w:rPr>
          <w:t>3</w:t>
        </w:r>
      </w:hyperlink>
      <w:r w:rsidR="00C923F5" w:rsidRPr="008A6607">
        <w:rPr>
          <w:rFonts w:ascii="Book Antiqua" w:hAnsi="Book Antiqua" w:cs="Times New Roman"/>
          <w:noProof/>
          <w:kern w:val="0"/>
          <w:szCs w:val="24"/>
          <w:vertAlign w:val="superscript"/>
        </w:rPr>
        <w:t>,</w:t>
      </w:r>
      <w:hyperlink w:anchor="_ENREF_18" w:tooltip="Sharpless, 2004 #24" w:history="1">
        <w:r w:rsidR="00F1462A" w:rsidRPr="008A6607">
          <w:rPr>
            <w:rFonts w:ascii="Book Antiqua" w:hAnsi="Book Antiqua" w:cs="Times New Roman"/>
            <w:noProof/>
            <w:kern w:val="0"/>
            <w:szCs w:val="24"/>
            <w:vertAlign w:val="superscript"/>
          </w:rPr>
          <w:t>18</w:t>
        </w:r>
      </w:hyperlink>
      <w:r w:rsidR="00F1462A" w:rsidRPr="008A6607">
        <w:rPr>
          <w:rFonts w:ascii="Book Antiqua" w:hAnsi="Book Antiqua" w:cs="Times New Roman"/>
          <w:noProof/>
          <w:kern w:val="0"/>
          <w:szCs w:val="24"/>
          <w:vertAlign w:val="superscript"/>
        </w:rPr>
        <w:t>]</w:t>
      </w:r>
      <w:r w:rsidR="002F27D8" w:rsidRPr="008A6607">
        <w:rPr>
          <w:rFonts w:ascii="Book Antiqua" w:hAnsi="Book Antiqua" w:cs="Times New Roman"/>
          <w:kern w:val="0"/>
          <w:szCs w:val="24"/>
        </w:rPr>
        <w:fldChar w:fldCharType="end"/>
      </w:r>
      <w:r w:rsidR="00755547" w:rsidRPr="008A6607">
        <w:rPr>
          <w:rFonts w:ascii="Book Antiqua" w:hAnsi="Book Antiqua" w:cs="Times New Roman"/>
          <w:kern w:val="0"/>
          <w:szCs w:val="24"/>
        </w:rPr>
        <w:t xml:space="preserve">. </w:t>
      </w:r>
      <w:r w:rsidR="00B207CE" w:rsidRPr="008A6607">
        <w:rPr>
          <w:rFonts w:ascii="Book Antiqua" w:hAnsi="Book Antiqua" w:cs="Times New Roman"/>
          <w:kern w:val="0"/>
          <w:szCs w:val="24"/>
        </w:rPr>
        <w:t xml:space="preserve">These tumor-suppressor mechanisms may </w:t>
      </w:r>
      <w:r w:rsidR="004C24B3" w:rsidRPr="008A6607">
        <w:rPr>
          <w:rFonts w:ascii="Book Antiqua" w:hAnsi="Book Antiqua" w:cs="Times New Roman"/>
          <w:kern w:val="0"/>
          <w:szCs w:val="24"/>
        </w:rPr>
        <w:t>contribute to</w:t>
      </w:r>
      <w:r w:rsidR="00B207CE" w:rsidRPr="008A6607">
        <w:rPr>
          <w:rFonts w:ascii="Book Antiqua" w:hAnsi="Book Antiqua" w:cs="Times New Roman"/>
          <w:kern w:val="0"/>
          <w:szCs w:val="24"/>
        </w:rPr>
        <w:t xml:space="preserve"> stem-cell </w:t>
      </w:r>
      <w:r w:rsidRPr="008A6607">
        <w:rPr>
          <w:rFonts w:ascii="Book Antiqua" w:hAnsi="Book Antiqua" w:cs="Times New Roman"/>
          <w:kern w:val="0"/>
          <w:szCs w:val="24"/>
        </w:rPr>
        <w:t>irreversible</w:t>
      </w:r>
      <w:r w:rsidR="004C24B3" w:rsidRPr="008A6607">
        <w:rPr>
          <w:rFonts w:ascii="Book Antiqua" w:hAnsi="Book Antiqua" w:cs="Times New Roman"/>
          <w:kern w:val="0"/>
          <w:szCs w:val="24"/>
        </w:rPr>
        <w:t xml:space="preserve"> growth</w:t>
      </w:r>
      <w:r w:rsidRPr="008A6607">
        <w:rPr>
          <w:rFonts w:ascii="Book Antiqua" w:hAnsi="Book Antiqua" w:cs="Times New Roman"/>
          <w:kern w:val="0"/>
          <w:szCs w:val="24"/>
        </w:rPr>
        <w:t xml:space="preserve"> </w:t>
      </w:r>
      <w:r w:rsidR="00C923F5" w:rsidRPr="008A6607">
        <w:rPr>
          <w:rFonts w:ascii="Book Antiqua" w:hAnsi="Book Antiqua" w:cs="Times New Roman"/>
          <w:kern w:val="0"/>
          <w:szCs w:val="24"/>
        </w:rPr>
        <w:t>arrest</w:t>
      </w:r>
      <w:r w:rsidR="005F7486" w:rsidRPr="008A6607">
        <w:rPr>
          <w:rFonts w:ascii="Book Antiqua" w:hAnsi="Book Antiqua" w:cs="Times New Roman"/>
          <w:kern w:val="0"/>
          <w:szCs w:val="24"/>
        </w:rPr>
        <w:fldChar w:fldCharType="begin"/>
      </w:r>
      <w:r w:rsidR="00B4112B" w:rsidRPr="008A6607">
        <w:rPr>
          <w:rFonts w:ascii="Book Antiqua" w:hAnsi="Book Antiqua" w:cs="Times New Roman"/>
          <w:kern w:val="0"/>
          <w:szCs w:val="24"/>
        </w:rPr>
        <w:instrText xml:space="preserve"> ADDIN EN.CITE &lt;EndNote&gt;&lt;Cite&gt;&lt;Author&gt;Sharpless&lt;/Author&gt;&lt;Year&gt;2007&lt;/Year&gt;&lt;RecNum&gt;57&lt;/RecNum&gt;&lt;DisplayText&gt;&lt;style face="superscript"&gt;[3]&lt;/style&gt;&lt;/DisplayText&gt;&lt;record&gt;&lt;rec-number&gt;57&lt;/rec-number&gt;&lt;foreign-keys&gt;&lt;key app="EN" db-id="vesrat25cdpr9be9at95xazt0tzp0xft2d52"&gt;57&lt;/key&gt;&lt;/foreign-keys&gt;&lt;ref-type name="Journal Article"&gt;17&lt;/ref-type&gt;&lt;contributors&gt;&lt;authors&gt;&lt;author&gt;Norman E. Sharpless&lt;/author&gt;&lt;author&gt;Ronald A. DePinho&lt;/author&gt;&lt;/authors&gt;&lt;/contributors&gt;&lt;titles&gt;&lt;title&gt;How stem cells age and why this makes us grow old&lt;/title&gt;&lt;secondary-title&gt;Nature Review Molecular Cell Biology&lt;/secondary-title&gt;&lt;/titles&gt;&lt;periodical&gt;&lt;full-title&gt;Nature Review Molecular Cell Biology&lt;/full-title&gt;&lt;/periodical&gt;&lt;pages&gt;703-713&lt;/pages&gt;&lt;volume&gt;8&lt;/volume&gt;&lt;dates&gt;&lt;year&gt;2007&lt;/year&gt;&lt;/dates&gt;&lt;urls&gt;&lt;/urls&gt;&lt;custom2&gt;17717515&lt;/custom2&gt;&lt;electronic-resource-num&gt;10.1038/nrm2241&lt;/electronic-resource-num&gt;&lt;/record&gt;&lt;/Cite&gt;&lt;/EndNote&gt;</w:instrText>
      </w:r>
      <w:r w:rsidR="005F7486" w:rsidRPr="008A6607">
        <w:rPr>
          <w:rFonts w:ascii="Book Antiqua" w:hAnsi="Book Antiqua" w:cs="Times New Roman"/>
          <w:kern w:val="0"/>
          <w:szCs w:val="24"/>
        </w:rPr>
        <w:fldChar w:fldCharType="separate"/>
      </w:r>
      <w:r w:rsidR="005F7486" w:rsidRPr="008A6607">
        <w:rPr>
          <w:rFonts w:ascii="Book Antiqua" w:hAnsi="Book Antiqua" w:cs="Times New Roman"/>
          <w:noProof/>
          <w:kern w:val="0"/>
          <w:szCs w:val="24"/>
          <w:vertAlign w:val="superscript"/>
        </w:rPr>
        <w:t>[</w:t>
      </w:r>
      <w:hyperlink w:anchor="_ENREF_3" w:tooltip="Sharpless, 2007 #57" w:history="1">
        <w:r w:rsidR="00F1462A" w:rsidRPr="008A6607">
          <w:rPr>
            <w:rFonts w:ascii="Book Antiqua" w:hAnsi="Book Antiqua" w:cs="Times New Roman"/>
            <w:noProof/>
            <w:kern w:val="0"/>
            <w:szCs w:val="24"/>
            <w:vertAlign w:val="superscript"/>
          </w:rPr>
          <w:t>3</w:t>
        </w:r>
      </w:hyperlink>
      <w:r w:rsidR="005F7486" w:rsidRPr="008A6607">
        <w:rPr>
          <w:rFonts w:ascii="Book Antiqua" w:hAnsi="Book Antiqua" w:cs="Times New Roman"/>
          <w:noProof/>
          <w:kern w:val="0"/>
          <w:szCs w:val="24"/>
          <w:vertAlign w:val="superscript"/>
        </w:rPr>
        <w:t>]</w:t>
      </w:r>
      <w:r w:rsidR="005F7486" w:rsidRPr="008A6607">
        <w:rPr>
          <w:rFonts w:ascii="Book Antiqua" w:hAnsi="Book Antiqua" w:cs="Times New Roman"/>
          <w:kern w:val="0"/>
          <w:szCs w:val="24"/>
        </w:rPr>
        <w:fldChar w:fldCharType="end"/>
      </w:r>
      <w:r w:rsidR="00B207CE" w:rsidRPr="008A6607">
        <w:rPr>
          <w:rFonts w:ascii="Book Antiqua" w:hAnsi="Book Antiqua" w:cs="Times New Roman"/>
          <w:kern w:val="0"/>
          <w:szCs w:val="24"/>
        </w:rPr>
        <w:t xml:space="preserve">. </w:t>
      </w:r>
      <w:r w:rsidR="004C24B3" w:rsidRPr="008A6607">
        <w:rPr>
          <w:rFonts w:ascii="Book Antiqua" w:hAnsi="Book Antiqua" w:cs="Times New Roman"/>
          <w:kern w:val="0"/>
          <w:szCs w:val="24"/>
        </w:rPr>
        <w:t>It is worthy to</w:t>
      </w:r>
      <w:r w:rsidR="003D1B94" w:rsidRPr="008A6607">
        <w:rPr>
          <w:rFonts w:ascii="Book Antiqua" w:hAnsi="Book Antiqua" w:cs="Times New Roman"/>
          <w:kern w:val="0"/>
          <w:szCs w:val="24"/>
        </w:rPr>
        <w:t xml:space="preserve"> understand the impacts</w:t>
      </w:r>
      <w:r w:rsidR="001B3665" w:rsidRPr="008A6607">
        <w:rPr>
          <w:rFonts w:ascii="Book Antiqua" w:hAnsi="Book Antiqua" w:cs="Times New Roman"/>
          <w:kern w:val="0"/>
          <w:szCs w:val="24"/>
        </w:rPr>
        <w:t xml:space="preserve"> o</w:t>
      </w:r>
      <w:r w:rsidR="004C24B3" w:rsidRPr="008A6607">
        <w:rPr>
          <w:rFonts w:ascii="Book Antiqua" w:hAnsi="Book Antiqua" w:cs="Times New Roman"/>
          <w:kern w:val="0"/>
          <w:szCs w:val="24"/>
        </w:rPr>
        <w:t>f</w:t>
      </w:r>
      <w:r w:rsidR="001B3665" w:rsidRPr="008A6607">
        <w:rPr>
          <w:rFonts w:ascii="Book Antiqua" w:hAnsi="Book Antiqua" w:cs="Times New Roman"/>
          <w:kern w:val="0"/>
          <w:szCs w:val="24"/>
        </w:rPr>
        <w:t xml:space="preserve"> agi</w:t>
      </w:r>
      <w:r w:rsidR="004C24B3" w:rsidRPr="008A6607">
        <w:rPr>
          <w:rFonts w:ascii="Book Antiqua" w:hAnsi="Book Antiqua" w:cs="Times New Roman"/>
          <w:kern w:val="0"/>
          <w:szCs w:val="24"/>
        </w:rPr>
        <w:t>ng on stem cells</w:t>
      </w:r>
      <w:r w:rsidR="003D1B94" w:rsidRPr="008A6607">
        <w:rPr>
          <w:rFonts w:ascii="Book Antiqua" w:hAnsi="Book Antiqua" w:cs="Times New Roman"/>
          <w:kern w:val="0"/>
          <w:szCs w:val="24"/>
        </w:rPr>
        <w:t xml:space="preserve"> to</w:t>
      </w:r>
      <w:r w:rsidR="001B3665" w:rsidRPr="008A6607">
        <w:rPr>
          <w:rFonts w:ascii="Book Antiqua" w:hAnsi="Book Antiqua" w:cs="Times New Roman"/>
          <w:kern w:val="0"/>
          <w:szCs w:val="24"/>
        </w:rPr>
        <w:t xml:space="preserve"> propose valuable strategies</w:t>
      </w:r>
      <w:r w:rsidR="003D1B94" w:rsidRPr="008A6607">
        <w:rPr>
          <w:rFonts w:ascii="Book Antiqua" w:hAnsi="Book Antiqua" w:cs="Times New Roman"/>
          <w:kern w:val="0"/>
          <w:szCs w:val="24"/>
        </w:rPr>
        <w:t>,</w:t>
      </w:r>
      <w:r w:rsidR="001B3665" w:rsidRPr="008A6607">
        <w:rPr>
          <w:rFonts w:ascii="Book Antiqua" w:hAnsi="Book Antiqua" w:cs="Times New Roman"/>
          <w:kern w:val="0"/>
          <w:szCs w:val="24"/>
        </w:rPr>
        <w:t xml:space="preserve"> gather information </w:t>
      </w:r>
      <w:r w:rsidR="004C24B3" w:rsidRPr="008A6607">
        <w:rPr>
          <w:rFonts w:ascii="Book Antiqua" w:hAnsi="Book Antiqua" w:cs="Times New Roman"/>
          <w:kern w:val="0"/>
          <w:szCs w:val="24"/>
        </w:rPr>
        <w:t>for</w:t>
      </w:r>
      <w:r w:rsidR="001B3665" w:rsidRPr="008A6607">
        <w:rPr>
          <w:rFonts w:ascii="Book Antiqua" w:hAnsi="Book Antiqua" w:cs="Times New Roman"/>
          <w:kern w:val="0"/>
          <w:szCs w:val="24"/>
        </w:rPr>
        <w:t xml:space="preserve"> potential </w:t>
      </w:r>
      <w:r w:rsidR="004C24B3" w:rsidRPr="008A6607">
        <w:rPr>
          <w:rFonts w:ascii="Book Antiqua" w:hAnsi="Book Antiqua" w:cs="Times New Roman"/>
          <w:kern w:val="0"/>
          <w:szCs w:val="24"/>
        </w:rPr>
        <w:t xml:space="preserve">medical </w:t>
      </w:r>
      <w:r w:rsidR="001B3665" w:rsidRPr="008A6607">
        <w:rPr>
          <w:rFonts w:ascii="Book Antiqua" w:hAnsi="Book Antiqua" w:cs="Times New Roman"/>
          <w:kern w:val="0"/>
          <w:szCs w:val="24"/>
        </w:rPr>
        <w:t xml:space="preserve">anti-aging interventions. </w:t>
      </w:r>
    </w:p>
    <w:p w:rsidR="003D1B94" w:rsidRPr="008A6607" w:rsidRDefault="003D1B94" w:rsidP="008A6607">
      <w:pPr>
        <w:widowControl/>
        <w:spacing w:line="360" w:lineRule="auto"/>
        <w:jc w:val="both"/>
        <w:rPr>
          <w:rFonts w:ascii="Book Antiqua" w:hAnsi="Book Antiqua" w:cs="Times New Roman"/>
          <w:kern w:val="0"/>
          <w:szCs w:val="24"/>
        </w:rPr>
      </w:pPr>
    </w:p>
    <w:p w:rsidR="00AB1229" w:rsidRPr="008A6607" w:rsidRDefault="00474CB3" w:rsidP="008A6607">
      <w:pPr>
        <w:widowControl/>
        <w:spacing w:line="360" w:lineRule="auto"/>
        <w:jc w:val="both"/>
        <w:rPr>
          <w:rFonts w:ascii="Book Antiqua" w:hAnsi="Book Antiqua" w:cs="Times New Roman"/>
          <w:b/>
          <w:i/>
          <w:kern w:val="0"/>
          <w:szCs w:val="24"/>
        </w:rPr>
      </w:pPr>
      <w:r w:rsidRPr="008A6607">
        <w:rPr>
          <w:rFonts w:ascii="Book Antiqua" w:hAnsi="Book Antiqua" w:cs="Times New Roman"/>
          <w:b/>
          <w:i/>
          <w:kern w:val="0"/>
          <w:szCs w:val="24"/>
        </w:rPr>
        <w:t>Definition of e</w:t>
      </w:r>
      <w:r w:rsidR="00AB1229" w:rsidRPr="008A6607">
        <w:rPr>
          <w:rFonts w:ascii="Book Antiqua" w:hAnsi="Book Antiqua" w:cs="Times New Roman"/>
          <w:b/>
          <w:i/>
          <w:kern w:val="0"/>
          <w:szCs w:val="24"/>
        </w:rPr>
        <w:t xml:space="preserve">xtrinsic </w:t>
      </w:r>
      <w:r w:rsidRPr="008A6607">
        <w:rPr>
          <w:rFonts w:ascii="Book Antiqua" w:hAnsi="Book Antiqua" w:cs="Times New Roman"/>
          <w:b/>
          <w:i/>
          <w:kern w:val="0"/>
          <w:szCs w:val="24"/>
        </w:rPr>
        <w:t>f</w:t>
      </w:r>
      <w:r w:rsidR="00AB1229" w:rsidRPr="008A6607">
        <w:rPr>
          <w:rFonts w:ascii="Book Antiqua" w:hAnsi="Book Antiqua" w:cs="Times New Roman"/>
          <w:b/>
          <w:i/>
          <w:kern w:val="0"/>
          <w:szCs w:val="24"/>
        </w:rPr>
        <w:t xml:space="preserve">actors </w:t>
      </w:r>
      <w:r w:rsidRPr="008A6607">
        <w:rPr>
          <w:rFonts w:ascii="Book Antiqua" w:hAnsi="Book Antiqua" w:cs="Times New Roman"/>
          <w:b/>
          <w:i/>
          <w:kern w:val="0"/>
          <w:szCs w:val="24"/>
        </w:rPr>
        <w:t>that alter stem cells properties</w:t>
      </w:r>
    </w:p>
    <w:p w:rsidR="00A3249F" w:rsidRPr="008A6607" w:rsidRDefault="00990A5B" w:rsidP="008A6607">
      <w:pPr>
        <w:autoSpaceDE w:val="0"/>
        <w:autoSpaceDN w:val="0"/>
        <w:adjustRightInd w:val="0"/>
        <w:spacing w:line="360" w:lineRule="auto"/>
        <w:jc w:val="both"/>
        <w:rPr>
          <w:rFonts w:ascii="Book Antiqua" w:hAnsi="Book Antiqua" w:cs="Times New Roman"/>
          <w:kern w:val="0"/>
          <w:szCs w:val="24"/>
        </w:rPr>
      </w:pPr>
      <w:r w:rsidRPr="008A6607">
        <w:rPr>
          <w:rFonts w:ascii="Book Antiqua" w:hAnsi="Book Antiqua" w:cs="Times New Roman"/>
          <w:kern w:val="0"/>
          <w:szCs w:val="24"/>
        </w:rPr>
        <w:t>Ag</w:t>
      </w:r>
      <w:r w:rsidR="00796E5C" w:rsidRPr="008A6607">
        <w:rPr>
          <w:rFonts w:ascii="Book Antiqua" w:hAnsi="Book Antiqua" w:cs="Times New Roman"/>
          <w:kern w:val="0"/>
          <w:szCs w:val="24"/>
        </w:rPr>
        <w:t>ing can lead to changes of not only properties and number of stem cells</w:t>
      </w:r>
      <w:r w:rsidR="007A4D00" w:rsidRPr="008A6607">
        <w:rPr>
          <w:rFonts w:ascii="Book Antiqua" w:hAnsi="Book Antiqua" w:cs="Times New Roman"/>
          <w:kern w:val="0"/>
          <w:szCs w:val="24"/>
        </w:rPr>
        <w:t>, but also the niche</w:t>
      </w:r>
      <w:r w:rsidR="00796E5C" w:rsidRPr="008A6607">
        <w:rPr>
          <w:rFonts w:ascii="Book Antiqua" w:hAnsi="Book Antiqua" w:cs="Times New Roman"/>
          <w:kern w:val="0"/>
          <w:szCs w:val="24"/>
        </w:rPr>
        <w:t xml:space="preserve"> cells, which gradually lead to decline in homeostasis and </w:t>
      </w:r>
      <w:r w:rsidR="007A4D00" w:rsidRPr="008A6607">
        <w:rPr>
          <w:rFonts w:ascii="Book Antiqua" w:hAnsi="Book Antiqua" w:cs="Times New Roman"/>
          <w:kern w:val="0"/>
          <w:szCs w:val="24"/>
        </w:rPr>
        <w:t xml:space="preserve">tissue </w:t>
      </w:r>
      <w:r w:rsidR="00796E5C" w:rsidRPr="008A6607">
        <w:rPr>
          <w:rFonts w:ascii="Book Antiqua" w:hAnsi="Book Antiqua" w:cs="Times New Roman"/>
          <w:kern w:val="0"/>
          <w:szCs w:val="24"/>
        </w:rPr>
        <w:t xml:space="preserve">regeneration. </w:t>
      </w:r>
      <w:r w:rsidR="009B3582" w:rsidRPr="008A6607">
        <w:rPr>
          <w:rFonts w:ascii="Book Antiqua" w:hAnsi="Book Antiqua" w:cs="Times New Roman"/>
          <w:kern w:val="0"/>
          <w:szCs w:val="24"/>
        </w:rPr>
        <w:t xml:space="preserve">Aging has both quantitative and qualitative effects on stem cells. The qualitative changes </w:t>
      </w:r>
      <w:r w:rsidR="007A4D00" w:rsidRPr="008A6607">
        <w:rPr>
          <w:rFonts w:ascii="Book Antiqua" w:hAnsi="Book Antiqua" w:cs="Times New Roman"/>
          <w:kern w:val="0"/>
          <w:szCs w:val="24"/>
        </w:rPr>
        <w:t>affect self-renewal</w:t>
      </w:r>
      <w:r w:rsidR="009B3582" w:rsidRPr="008A6607">
        <w:rPr>
          <w:rFonts w:ascii="Book Antiqua" w:hAnsi="Book Antiqua" w:cs="Times New Roman"/>
          <w:kern w:val="0"/>
          <w:szCs w:val="24"/>
        </w:rPr>
        <w:t>, developmental potential, and interactions with extrinsic signals</w:t>
      </w:r>
      <w:r w:rsidR="002F27D8" w:rsidRPr="008A6607">
        <w:rPr>
          <w:rFonts w:ascii="Book Antiqua" w:hAnsi="Book Antiqua" w:cs="Times New Roman"/>
          <w:kern w:val="0"/>
          <w:szCs w:val="24"/>
        </w:rPr>
        <w:fldChar w:fldCharType="begin"/>
      </w:r>
      <w:r w:rsidR="00F1462A" w:rsidRPr="008A6607">
        <w:rPr>
          <w:rFonts w:ascii="Book Antiqua" w:hAnsi="Book Antiqua" w:cs="Times New Roman"/>
          <w:kern w:val="0"/>
          <w:szCs w:val="24"/>
        </w:rPr>
        <w:instrText xml:space="preserve"> ADDIN EN.CITE &lt;EndNote&gt;&lt;Cite&gt;&lt;Author&gt;Roobrouck&lt;/Author&gt;&lt;Year&gt;2008&lt;/Year&gt;&lt;RecNum&gt;29&lt;/RecNum&gt;&lt;DisplayText&gt;&lt;style face="superscript"&gt;[19]&lt;/style&gt;&lt;/DisplayText&gt;&lt;record&gt;&lt;rec-number&gt;29&lt;/rec-number&gt;&lt;foreign-keys&gt;&lt;key app="EN" db-id="tdeszwvfj5p2akepr0b5eadz2fex9w0d5twf"&gt;29&lt;/key&gt;&lt;/foreign-keys&gt;&lt;ref-type name="Journal Article"&gt;17&lt;/ref-type&gt;&lt;contributors&gt;&lt;authors&gt;&lt;author&gt;Roobrouck, Valerie D.&lt;/author&gt;&lt;author&gt;Ulloa-Montoya, Fernando&lt;/author&gt;&lt;author&gt;Verfaillie, Catherine M.&lt;/author&gt;&lt;/authors&gt;&lt;/contributors&gt;&lt;titles&gt;&lt;title&gt;Self-renewal and differentiation capacity of young and aged stem cells&lt;/title&gt;&lt;secondary-title&gt;Experimental Cell Research&lt;/secondary-title&gt;&lt;/titles&gt;&lt;periodical&gt;&lt;full-title&gt;Experimental Cell Research&lt;/full-title&gt;&lt;/periodical&gt;&lt;pages&gt;1937-1944&lt;/pages&gt;&lt;volume&gt;314&lt;/volume&gt;&lt;number&gt;9&lt;/number&gt;&lt;keywords&gt;&lt;keyword&gt;Stem cells&lt;/keyword&gt;&lt;keyword&gt;Aging&lt;/keyword&gt;&lt;keyword&gt;Self-renewal and differentiation&lt;/keyword&gt;&lt;/keywords&gt;&lt;dates&gt;&lt;year&gt;2008&lt;/year&gt;&lt;/dates&gt;&lt;isbn&gt;0014-4827&lt;/isbn&gt;&lt;urls&gt;&lt;related-urls&gt;&lt;url&gt;http://www.sciencedirect.com/science/article/pii/S0014482708001328&lt;/url&gt;&lt;/related-urls&gt;&lt;/urls&gt;&lt;electronic-resource-num&gt;http://dx.doi.org/10.1016/j.yexcr.2008.03.006&lt;/electronic-resource-num&gt;&lt;/record&gt;&lt;/Cite&gt;&lt;/EndNote&gt;</w:instrText>
      </w:r>
      <w:r w:rsidR="002F27D8" w:rsidRPr="008A6607">
        <w:rPr>
          <w:rFonts w:ascii="Book Antiqua" w:hAnsi="Book Antiqua" w:cs="Times New Roman"/>
          <w:kern w:val="0"/>
          <w:szCs w:val="24"/>
        </w:rPr>
        <w:fldChar w:fldCharType="separate"/>
      </w:r>
      <w:r w:rsidR="00F1462A" w:rsidRPr="008A6607">
        <w:rPr>
          <w:rFonts w:ascii="Book Antiqua" w:hAnsi="Book Antiqua" w:cs="Times New Roman"/>
          <w:noProof/>
          <w:kern w:val="0"/>
          <w:szCs w:val="24"/>
          <w:vertAlign w:val="superscript"/>
        </w:rPr>
        <w:t>[</w:t>
      </w:r>
      <w:hyperlink w:anchor="_ENREF_19" w:tooltip="Roobrouck, 2008 #29" w:history="1">
        <w:r w:rsidR="00F1462A" w:rsidRPr="008A6607">
          <w:rPr>
            <w:rFonts w:ascii="Book Antiqua" w:hAnsi="Book Antiqua" w:cs="Times New Roman"/>
            <w:noProof/>
            <w:kern w:val="0"/>
            <w:szCs w:val="24"/>
            <w:vertAlign w:val="superscript"/>
          </w:rPr>
          <w:t>19</w:t>
        </w:r>
      </w:hyperlink>
      <w:r w:rsidR="00F1462A" w:rsidRPr="008A6607">
        <w:rPr>
          <w:rFonts w:ascii="Book Antiqua" w:hAnsi="Book Antiqua" w:cs="Times New Roman"/>
          <w:noProof/>
          <w:kern w:val="0"/>
          <w:szCs w:val="24"/>
          <w:vertAlign w:val="superscript"/>
        </w:rPr>
        <w:t>]</w:t>
      </w:r>
      <w:r w:rsidR="002F27D8" w:rsidRPr="008A6607">
        <w:rPr>
          <w:rFonts w:ascii="Book Antiqua" w:hAnsi="Book Antiqua" w:cs="Times New Roman"/>
          <w:kern w:val="0"/>
          <w:szCs w:val="24"/>
        </w:rPr>
        <w:fldChar w:fldCharType="end"/>
      </w:r>
      <w:r w:rsidR="009B3582" w:rsidRPr="008A6607">
        <w:rPr>
          <w:rFonts w:ascii="Book Antiqua" w:hAnsi="Book Antiqua" w:cs="Times New Roman"/>
          <w:kern w:val="0"/>
          <w:szCs w:val="24"/>
        </w:rPr>
        <w:t xml:space="preserve">. </w:t>
      </w:r>
      <w:r w:rsidR="00BA17B4" w:rsidRPr="008A6607">
        <w:rPr>
          <w:rFonts w:ascii="Book Antiqua" w:hAnsi="Book Antiqua" w:cs="Times New Roman"/>
          <w:kern w:val="0"/>
          <w:szCs w:val="24"/>
        </w:rPr>
        <w:t xml:space="preserve">Changes </w:t>
      </w:r>
      <w:r w:rsidR="009B479D" w:rsidRPr="008A6607">
        <w:rPr>
          <w:rFonts w:ascii="Book Antiqua" w:hAnsi="Book Antiqua" w:cs="Times New Roman"/>
          <w:kern w:val="0"/>
          <w:szCs w:val="24"/>
        </w:rPr>
        <w:t>in the niche or micro-environment</w:t>
      </w:r>
      <w:r w:rsidR="00BA17B4" w:rsidRPr="008A6607">
        <w:rPr>
          <w:rFonts w:ascii="Book Antiqua" w:hAnsi="Book Antiqua" w:cs="Times New Roman"/>
          <w:kern w:val="0"/>
          <w:szCs w:val="24"/>
        </w:rPr>
        <w:t xml:space="preserve"> </w:t>
      </w:r>
      <w:r w:rsidR="009B479D" w:rsidRPr="008A6607">
        <w:rPr>
          <w:rFonts w:ascii="Book Antiqua" w:hAnsi="Book Antiqua" w:cs="Times New Roman"/>
          <w:kern w:val="0"/>
          <w:szCs w:val="24"/>
        </w:rPr>
        <w:t>include</w:t>
      </w:r>
      <w:r w:rsidR="00BA17B4" w:rsidRPr="008A6607">
        <w:rPr>
          <w:rFonts w:ascii="Book Antiqua" w:hAnsi="Book Antiqua" w:cs="Times New Roman"/>
          <w:kern w:val="0"/>
          <w:szCs w:val="24"/>
        </w:rPr>
        <w:t xml:space="preserve"> </w:t>
      </w:r>
      <w:r w:rsidR="009B479D" w:rsidRPr="008A6607">
        <w:rPr>
          <w:rFonts w:ascii="Book Antiqua" w:hAnsi="Book Antiqua" w:cs="Times New Roman"/>
          <w:kern w:val="0"/>
          <w:szCs w:val="24"/>
        </w:rPr>
        <w:t>amount and composition of</w:t>
      </w:r>
      <w:r w:rsidR="00BA17B4" w:rsidRPr="008A6607">
        <w:rPr>
          <w:rFonts w:ascii="Book Antiqua" w:hAnsi="Book Antiqua" w:cs="Times New Roman"/>
          <w:kern w:val="0"/>
          <w:szCs w:val="24"/>
        </w:rPr>
        <w:t xml:space="preserve"> extracellular matrix</w:t>
      </w:r>
      <w:r w:rsidR="009B479D" w:rsidRPr="008A6607">
        <w:rPr>
          <w:rFonts w:ascii="Book Antiqua" w:hAnsi="Book Antiqua" w:cs="Times New Roman"/>
          <w:kern w:val="0"/>
          <w:szCs w:val="24"/>
        </w:rPr>
        <w:t xml:space="preserve"> (ECM)</w:t>
      </w:r>
      <w:r w:rsidR="00BA17B4" w:rsidRPr="008A6607">
        <w:rPr>
          <w:rFonts w:ascii="Book Antiqua" w:hAnsi="Book Antiqua" w:cs="Times New Roman"/>
          <w:kern w:val="0"/>
          <w:szCs w:val="24"/>
        </w:rPr>
        <w:t xml:space="preserve">, </w:t>
      </w:r>
      <w:r w:rsidR="007A4D00" w:rsidRPr="008A6607">
        <w:rPr>
          <w:rFonts w:ascii="Book Antiqua" w:hAnsi="Book Antiqua" w:cs="Times New Roman"/>
          <w:kern w:val="0"/>
          <w:szCs w:val="24"/>
        </w:rPr>
        <w:t>altered</w:t>
      </w:r>
      <w:r w:rsidR="00C11CCD" w:rsidRPr="008A6607">
        <w:rPr>
          <w:rFonts w:ascii="Book Antiqua" w:hAnsi="Book Antiqua" w:cs="Times New Roman"/>
          <w:kern w:val="0"/>
          <w:szCs w:val="24"/>
        </w:rPr>
        <w:t xml:space="preserve"> expression of</w:t>
      </w:r>
      <w:r w:rsidR="00BA17B4" w:rsidRPr="008A6607">
        <w:rPr>
          <w:rFonts w:ascii="Book Antiqua" w:hAnsi="Book Antiqua" w:cs="Times New Roman"/>
          <w:kern w:val="0"/>
          <w:szCs w:val="24"/>
        </w:rPr>
        <w:t xml:space="preserve"> membrane protei</w:t>
      </w:r>
      <w:r w:rsidR="009B479D" w:rsidRPr="008A6607">
        <w:rPr>
          <w:rFonts w:ascii="Book Antiqua" w:hAnsi="Book Antiqua" w:cs="Times New Roman"/>
          <w:kern w:val="0"/>
          <w:szCs w:val="24"/>
        </w:rPr>
        <w:t>ns</w:t>
      </w:r>
      <w:r w:rsidR="00D7257F" w:rsidRPr="008A6607">
        <w:rPr>
          <w:rFonts w:ascii="Book Antiqua" w:hAnsi="Book Antiqua" w:cs="Times New Roman"/>
          <w:kern w:val="0"/>
          <w:szCs w:val="24"/>
        </w:rPr>
        <w:t xml:space="preserve"> </w:t>
      </w:r>
      <w:r w:rsidR="009B479D" w:rsidRPr="008A6607">
        <w:rPr>
          <w:rFonts w:ascii="Book Antiqua" w:hAnsi="Book Antiqua" w:cs="Times New Roman"/>
          <w:kern w:val="0"/>
          <w:szCs w:val="24"/>
        </w:rPr>
        <w:t xml:space="preserve">and lipids in </w:t>
      </w:r>
      <w:r w:rsidR="00277938" w:rsidRPr="008A6607">
        <w:rPr>
          <w:rFonts w:ascii="Book Antiqua" w:hAnsi="Book Antiqua" w:cs="Times New Roman"/>
          <w:kern w:val="0"/>
          <w:szCs w:val="24"/>
        </w:rPr>
        <w:t>niche</w:t>
      </w:r>
      <w:r w:rsidR="00C11CCD" w:rsidRPr="008A6607">
        <w:rPr>
          <w:rFonts w:ascii="Book Antiqua" w:hAnsi="Book Antiqua" w:cs="Times New Roman"/>
          <w:kern w:val="0"/>
          <w:szCs w:val="24"/>
        </w:rPr>
        <w:t xml:space="preserve"> </w:t>
      </w:r>
      <w:r w:rsidR="009B479D" w:rsidRPr="008A6607">
        <w:rPr>
          <w:rFonts w:ascii="Book Antiqua" w:hAnsi="Book Antiqua" w:cs="Times New Roman"/>
          <w:kern w:val="0"/>
          <w:szCs w:val="24"/>
        </w:rPr>
        <w:t xml:space="preserve">cells that </w:t>
      </w:r>
      <w:r w:rsidR="009B479D" w:rsidRPr="008A6607">
        <w:rPr>
          <w:rFonts w:ascii="Book Antiqua" w:hAnsi="Book Antiqua" w:cs="Times New Roman"/>
          <w:kern w:val="0"/>
          <w:szCs w:val="24"/>
        </w:rPr>
        <w:lastRenderedPageBreak/>
        <w:t>are in</w:t>
      </w:r>
      <w:r w:rsidR="00BA17B4" w:rsidRPr="008A6607">
        <w:rPr>
          <w:rFonts w:ascii="Book Antiqua" w:hAnsi="Book Antiqua" w:cs="Times New Roman"/>
          <w:kern w:val="0"/>
          <w:szCs w:val="24"/>
        </w:rPr>
        <w:t xml:space="preserve"> direct contact with stem cells, and changes in</w:t>
      </w:r>
      <w:r w:rsidR="009B479D" w:rsidRPr="008A6607">
        <w:rPr>
          <w:rFonts w:ascii="Book Antiqua" w:hAnsi="Book Antiqua" w:cs="Times New Roman"/>
          <w:kern w:val="0"/>
          <w:szCs w:val="24"/>
        </w:rPr>
        <w:t xml:space="preserve"> </w:t>
      </w:r>
      <w:r w:rsidR="00C11CCD" w:rsidRPr="008A6607">
        <w:rPr>
          <w:rFonts w:ascii="Book Antiqua" w:hAnsi="Book Antiqua" w:cs="Times New Roman"/>
          <w:kern w:val="0"/>
          <w:szCs w:val="24"/>
        </w:rPr>
        <w:t xml:space="preserve">secretion of </w:t>
      </w:r>
      <w:r w:rsidR="009B479D" w:rsidRPr="008A6607">
        <w:rPr>
          <w:rFonts w:ascii="Book Antiqua" w:hAnsi="Book Antiqua" w:cs="Times New Roman"/>
          <w:kern w:val="0"/>
          <w:szCs w:val="24"/>
        </w:rPr>
        <w:t>soluble paracrine</w:t>
      </w:r>
      <w:r w:rsidR="00D7257F" w:rsidRPr="008A6607">
        <w:rPr>
          <w:rFonts w:ascii="Book Antiqua" w:hAnsi="Book Antiqua" w:cs="Times New Roman"/>
          <w:kern w:val="0"/>
          <w:szCs w:val="24"/>
        </w:rPr>
        <w:t xml:space="preserve"> or</w:t>
      </w:r>
      <w:r w:rsidR="00BA17B4" w:rsidRPr="008A6607">
        <w:rPr>
          <w:rFonts w:ascii="Book Antiqua" w:hAnsi="Book Antiqua" w:cs="Times New Roman"/>
          <w:kern w:val="0"/>
          <w:szCs w:val="24"/>
        </w:rPr>
        <w:t xml:space="preserve"> endocrine facto</w:t>
      </w:r>
      <w:r w:rsidR="00C11CCD" w:rsidRPr="008A6607">
        <w:rPr>
          <w:rFonts w:ascii="Book Antiqua" w:hAnsi="Book Antiqua" w:cs="Times New Roman"/>
          <w:kern w:val="0"/>
          <w:szCs w:val="24"/>
        </w:rPr>
        <w:t>rs</w:t>
      </w:r>
      <w:r w:rsidR="009D6D26" w:rsidRPr="008A6607">
        <w:rPr>
          <w:rFonts w:ascii="Book Antiqua" w:hAnsi="Book Antiqua" w:cs="Times New Roman"/>
          <w:kern w:val="0"/>
          <w:szCs w:val="24"/>
        </w:rPr>
        <w:t xml:space="preserve"> (Figure 1B)</w:t>
      </w:r>
      <w:r w:rsidR="00BA17B4" w:rsidRPr="008A6607">
        <w:rPr>
          <w:rFonts w:ascii="Book Antiqua" w:hAnsi="Book Antiqua" w:cs="Times New Roman"/>
          <w:kern w:val="0"/>
          <w:szCs w:val="24"/>
        </w:rPr>
        <w:t>.</w:t>
      </w:r>
      <w:r w:rsidR="00950408" w:rsidRPr="008A6607">
        <w:rPr>
          <w:rFonts w:ascii="Book Antiqua" w:hAnsi="Book Antiqua" w:cs="Times New Roman"/>
          <w:kern w:val="0"/>
          <w:szCs w:val="24"/>
        </w:rPr>
        <w:t xml:space="preserve"> I</w:t>
      </w:r>
      <w:r w:rsidR="00BA17B4" w:rsidRPr="008A6607">
        <w:rPr>
          <w:rFonts w:ascii="Book Antiqua" w:hAnsi="Book Antiqua" w:cs="Times New Roman"/>
          <w:kern w:val="0"/>
          <w:szCs w:val="24"/>
        </w:rPr>
        <w:t xml:space="preserve">n the case of tissue injury or disease, </w:t>
      </w:r>
      <w:r w:rsidR="009B479D" w:rsidRPr="008A6607">
        <w:rPr>
          <w:rFonts w:ascii="Book Antiqua" w:hAnsi="Book Antiqua" w:cs="Times New Roman"/>
          <w:kern w:val="0"/>
          <w:szCs w:val="24"/>
        </w:rPr>
        <w:t>f</w:t>
      </w:r>
      <w:r w:rsidR="00BA17B4" w:rsidRPr="008A6607">
        <w:rPr>
          <w:rFonts w:ascii="Book Antiqua" w:hAnsi="Book Antiqua" w:cs="Times New Roman"/>
          <w:kern w:val="0"/>
          <w:szCs w:val="24"/>
        </w:rPr>
        <w:t xml:space="preserve">actors released from damaged cells </w:t>
      </w:r>
      <w:r w:rsidR="00950408" w:rsidRPr="008A6607">
        <w:rPr>
          <w:rFonts w:ascii="Book Antiqua" w:hAnsi="Book Antiqua" w:cs="Times New Roman"/>
          <w:kern w:val="0"/>
          <w:szCs w:val="24"/>
        </w:rPr>
        <w:t xml:space="preserve">are altered, leading to </w:t>
      </w:r>
      <w:r w:rsidR="00C923F5" w:rsidRPr="008A6607">
        <w:rPr>
          <w:rFonts w:ascii="Book Antiqua" w:hAnsi="Book Antiqua" w:cs="Times New Roman"/>
          <w:kern w:val="0"/>
          <w:szCs w:val="24"/>
        </w:rPr>
        <w:t>inflammatory response</w:t>
      </w:r>
      <w:r w:rsidR="00B55639" w:rsidRPr="008A6607">
        <w:rPr>
          <w:rFonts w:ascii="Book Antiqua" w:hAnsi="Book Antiqua" w:cs="Times New Roman"/>
          <w:kern w:val="0"/>
          <w:szCs w:val="24"/>
        </w:rPr>
        <w:fldChar w:fldCharType="begin"/>
      </w:r>
      <w:r w:rsidR="00F1462A" w:rsidRPr="008A6607">
        <w:rPr>
          <w:rFonts w:ascii="Book Antiqua" w:hAnsi="Book Antiqua" w:cs="Times New Roman"/>
          <w:kern w:val="0"/>
          <w:szCs w:val="24"/>
        </w:rPr>
        <w:instrText xml:space="preserve"> ADDIN EN.CITE &lt;EndNote&gt;&lt;Cite&gt;&lt;Author&gt;Rando&lt;/Author&gt;&lt;Year&gt;2006&lt;/Year&gt;&lt;RecNum&gt;60&lt;/RecNum&gt;&lt;DisplayText&gt;&lt;style face="superscript"&gt;[11]&lt;/style&gt;&lt;/DisplayText&gt;&lt;record&gt;&lt;rec-number&gt;60&lt;/rec-number&gt;&lt;foreign-keys&gt;&lt;key app="EN" db-id="vesrat25cdpr9be9at95xazt0tzp0xft2d52"&gt;60&lt;/key&gt;&lt;/foreign-keys&gt;&lt;ref-type name="Journal Article"&gt;17&lt;/ref-type&gt;&lt;contributors&gt;&lt;authors&gt;&lt;author&gt;Thomas A. Rando&lt;/author&gt;&lt;/authors&gt;&lt;/contributors&gt;&lt;titles&gt;&lt;title&gt;Stem cells, ageing and the quest for immortality&lt;/title&gt;&lt;secondary-title&gt;Nature&lt;/secondary-title&gt;&lt;/titles&gt;&lt;periodical&gt;&lt;full-title&gt;Nature&lt;/full-title&gt;&lt;/periodical&gt;&lt;pages&gt;1080-1086&lt;/pages&gt;&lt;volume&gt;441&lt;/volume&gt;&lt;dates&gt;&lt;year&gt;2006&lt;/year&gt;&lt;/dates&gt;&lt;urls&gt;&lt;/urls&gt;&lt;electronic-resource-num&gt;10.1038/nature04958&lt;/electronic-resource-num&gt;&lt;/record&gt;&lt;/Cite&gt;&lt;/EndNote&gt;</w:instrText>
      </w:r>
      <w:r w:rsidR="00B55639" w:rsidRPr="008A6607">
        <w:rPr>
          <w:rFonts w:ascii="Book Antiqua" w:hAnsi="Book Antiqua" w:cs="Times New Roman"/>
          <w:kern w:val="0"/>
          <w:szCs w:val="24"/>
        </w:rPr>
        <w:fldChar w:fldCharType="separate"/>
      </w:r>
      <w:r w:rsidR="00F1462A" w:rsidRPr="008A6607">
        <w:rPr>
          <w:rFonts w:ascii="Book Antiqua" w:hAnsi="Book Antiqua" w:cs="Times New Roman"/>
          <w:noProof/>
          <w:kern w:val="0"/>
          <w:szCs w:val="24"/>
          <w:vertAlign w:val="superscript"/>
        </w:rPr>
        <w:t>[</w:t>
      </w:r>
      <w:hyperlink w:anchor="_ENREF_11" w:tooltip="Rando, 2006 #60" w:history="1">
        <w:r w:rsidR="00F1462A" w:rsidRPr="008A6607">
          <w:rPr>
            <w:rFonts w:ascii="Book Antiqua" w:hAnsi="Book Antiqua" w:cs="Times New Roman"/>
            <w:noProof/>
            <w:kern w:val="0"/>
            <w:szCs w:val="24"/>
            <w:vertAlign w:val="superscript"/>
          </w:rPr>
          <w:t>11</w:t>
        </w:r>
      </w:hyperlink>
      <w:r w:rsidR="00F1462A" w:rsidRPr="008A6607">
        <w:rPr>
          <w:rFonts w:ascii="Book Antiqua" w:hAnsi="Book Antiqua" w:cs="Times New Roman"/>
          <w:noProof/>
          <w:kern w:val="0"/>
          <w:szCs w:val="24"/>
          <w:vertAlign w:val="superscript"/>
        </w:rPr>
        <w:t>]</w:t>
      </w:r>
      <w:r w:rsidR="00B55639" w:rsidRPr="008A6607">
        <w:rPr>
          <w:rFonts w:ascii="Book Antiqua" w:hAnsi="Book Antiqua" w:cs="Times New Roman"/>
          <w:kern w:val="0"/>
          <w:szCs w:val="24"/>
        </w:rPr>
        <w:fldChar w:fldCharType="end"/>
      </w:r>
      <w:r w:rsidR="00BA17B4" w:rsidRPr="008A6607">
        <w:rPr>
          <w:rFonts w:ascii="Book Antiqua" w:hAnsi="Book Antiqua" w:cs="Times New Roman"/>
          <w:kern w:val="0"/>
          <w:szCs w:val="24"/>
        </w:rPr>
        <w:t xml:space="preserve">. </w:t>
      </w:r>
      <w:r w:rsidR="00BB36A5" w:rsidRPr="008A6607">
        <w:rPr>
          <w:rFonts w:ascii="Book Antiqua" w:hAnsi="Book Antiqua" w:cs="Times New Roman"/>
          <w:kern w:val="0"/>
          <w:szCs w:val="24"/>
        </w:rPr>
        <w:t xml:space="preserve">Micro-environment </w:t>
      </w:r>
      <w:r w:rsidR="00BB36A5" w:rsidRPr="008A6607">
        <w:rPr>
          <w:rFonts w:ascii="Book Antiqua" w:hAnsi="Book Antiqua" w:cs="Times New Roman"/>
          <w:i/>
          <w:kern w:val="0"/>
          <w:szCs w:val="24"/>
        </w:rPr>
        <w:t>in vivo</w:t>
      </w:r>
      <w:r w:rsidR="00BB36A5" w:rsidRPr="008A6607">
        <w:rPr>
          <w:rFonts w:ascii="Book Antiqua" w:hAnsi="Book Antiqua" w:cs="Times New Roman"/>
          <w:kern w:val="0"/>
          <w:szCs w:val="24"/>
        </w:rPr>
        <w:t xml:space="preserve"> is comprised of </w:t>
      </w:r>
      <w:r w:rsidR="0070497E" w:rsidRPr="008A6607">
        <w:rPr>
          <w:rFonts w:ascii="Book Antiqua" w:hAnsi="Book Antiqua" w:cs="Times New Roman"/>
          <w:kern w:val="0"/>
          <w:szCs w:val="24"/>
        </w:rPr>
        <w:t xml:space="preserve">a </w:t>
      </w:r>
      <w:r w:rsidR="00BB36A5" w:rsidRPr="008A6607">
        <w:rPr>
          <w:rFonts w:ascii="Book Antiqua" w:hAnsi="Book Antiqua" w:cs="Times New Roman"/>
          <w:kern w:val="0"/>
          <w:szCs w:val="24"/>
        </w:rPr>
        <w:t>stem cell compartment</w:t>
      </w:r>
      <w:r w:rsidR="000E71AE" w:rsidRPr="008A6607">
        <w:rPr>
          <w:rFonts w:ascii="Book Antiqua" w:hAnsi="Book Antiqua" w:cs="Times New Roman"/>
          <w:kern w:val="0"/>
          <w:szCs w:val="24"/>
        </w:rPr>
        <w:t xml:space="preserve">, </w:t>
      </w:r>
      <w:r w:rsidR="0070497E" w:rsidRPr="008A6607">
        <w:rPr>
          <w:rFonts w:ascii="Book Antiqua" w:hAnsi="Book Antiqua" w:cs="Times New Roman"/>
          <w:kern w:val="0"/>
          <w:szCs w:val="24"/>
        </w:rPr>
        <w:t>niche cells that support stem cells</w:t>
      </w:r>
      <w:r w:rsidR="00BB36A5" w:rsidRPr="008A6607">
        <w:rPr>
          <w:rFonts w:ascii="Book Antiqua" w:hAnsi="Book Antiqua" w:cs="Times New Roman"/>
          <w:kern w:val="0"/>
          <w:szCs w:val="24"/>
        </w:rPr>
        <w:t xml:space="preserve">, </w:t>
      </w:r>
      <w:r w:rsidR="00411D35" w:rsidRPr="008A6607">
        <w:rPr>
          <w:rFonts w:ascii="Book Antiqua" w:hAnsi="Book Antiqua" w:cs="Times New Roman"/>
          <w:kern w:val="0"/>
          <w:szCs w:val="24"/>
        </w:rPr>
        <w:t>and</w:t>
      </w:r>
      <w:r w:rsidR="000E71AE" w:rsidRPr="008A6607">
        <w:rPr>
          <w:rFonts w:ascii="Book Antiqua" w:hAnsi="Book Antiqua" w:cs="Times New Roman"/>
          <w:kern w:val="0"/>
          <w:szCs w:val="24"/>
        </w:rPr>
        <w:t xml:space="preserve"> complex </w:t>
      </w:r>
      <w:r w:rsidR="00411D35" w:rsidRPr="008A6607">
        <w:rPr>
          <w:rFonts w:ascii="Book Antiqua" w:hAnsi="Book Antiqua" w:cs="Times New Roman"/>
          <w:kern w:val="0"/>
          <w:szCs w:val="24"/>
        </w:rPr>
        <w:t xml:space="preserve">ECM </w:t>
      </w:r>
      <w:r w:rsidR="0070497E" w:rsidRPr="008A6607">
        <w:rPr>
          <w:rFonts w:ascii="Book Antiqua" w:hAnsi="Book Antiqua" w:cs="Times New Roman"/>
          <w:kern w:val="0"/>
          <w:szCs w:val="24"/>
        </w:rPr>
        <w:t>including</w:t>
      </w:r>
      <w:r w:rsidR="00411D35" w:rsidRPr="008A6607">
        <w:rPr>
          <w:rFonts w:ascii="Book Antiqua" w:hAnsi="Book Antiqua" w:cs="Times New Roman"/>
          <w:kern w:val="0"/>
          <w:szCs w:val="24"/>
        </w:rPr>
        <w:t xml:space="preserve"> </w:t>
      </w:r>
      <w:r w:rsidR="000E71AE" w:rsidRPr="008A6607">
        <w:rPr>
          <w:rFonts w:ascii="Book Antiqua" w:hAnsi="Book Antiqua" w:cs="Times New Roman"/>
          <w:kern w:val="0"/>
          <w:szCs w:val="24"/>
        </w:rPr>
        <w:t xml:space="preserve">fibronectin, collagen (I and IV), heparin </w:t>
      </w:r>
      <w:proofErr w:type="spellStart"/>
      <w:r w:rsidR="000E71AE" w:rsidRPr="008A6607">
        <w:rPr>
          <w:rFonts w:ascii="Book Antiqua" w:hAnsi="Book Antiqua" w:cs="Times New Roman"/>
          <w:kern w:val="0"/>
          <w:szCs w:val="24"/>
        </w:rPr>
        <w:t>sulphate</w:t>
      </w:r>
      <w:proofErr w:type="spellEnd"/>
      <w:r w:rsidR="000E71AE" w:rsidRPr="008A6607">
        <w:rPr>
          <w:rFonts w:ascii="Book Antiqua" w:hAnsi="Book Antiqua" w:cs="Times New Roman"/>
          <w:kern w:val="0"/>
          <w:szCs w:val="24"/>
        </w:rPr>
        <w:t>, chond</w:t>
      </w:r>
      <w:r w:rsidR="00C923F5" w:rsidRPr="008A6607">
        <w:rPr>
          <w:rFonts w:ascii="Book Antiqua" w:hAnsi="Book Antiqua" w:cs="Times New Roman"/>
          <w:kern w:val="0"/>
          <w:szCs w:val="24"/>
        </w:rPr>
        <w:t xml:space="preserve">roitin </w:t>
      </w:r>
      <w:proofErr w:type="spellStart"/>
      <w:r w:rsidR="00C923F5" w:rsidRPr="008A6607">
        <w:rPr>
          <w:rFonts w:ascii="Book Antiqua" w:hAnsi="Book Antiqua" w:cs="Times New Roman"/>
          <w:kern w:val="0"/>
          <w:szCs w:val="24"/>
        </w:rPr>
        <w:t>sulphate</w:t>
      </w:r>
      <w:proofErr w:type="spellEnd"/>
      <w:r w:rsidR="00C923F5" w:rsidRPr="008A6607">
        <w:rPr>
          <w:rFonts w:ascii="Book Antiqua" w:hAnsi="Book Antiqua" w:cs="Times New Roman"/>
          <w:kern w:val="0"/>
          <w:szCs w:val="24"/>
        </w:rPr>
        <w:t xml:space="preserve">, and </w:t>
      </w:r>
      <w:proofErr w:type="spellStart"/>
      <w:r w:rsidR="00C923F5" w:rsidRPr="008A6607">
        <w:rPr>
          <w:rFonts w:ascii="Book Antiqua" w:hAnsi="Book Antiqua" w:cs="Times New Roman"/>
          <w:kern w:val="0"/>
          <w:szCs w:val="24"/>
        </w:rPr>
        <w:t>hyaluronan</w:t>
      </w:r>
      <w:proofErr w:type="spellEnd"/>
      <w:r w:rsidR="004E1860" w:rsidRPr="008A6607">
        <w:rPr>
          <w:rFonts w:ascii="Book Antiqua" w:hAnsi="Book Antiqua" w:cs="Times New Roman"/>
          <w:kern w:val="0"/>
          <w:szCs w:val="24"/>
        </w:rPr>
        <w:fldChar w:fldCharType="begin"/>
      </w:r>
      <w:r w:rsidR="00F1462A" w:rsidRPr="008A6607">
        <w:rPr>
          <w:rFonts w:ascii="Book Antiqua" w:hAnsi="Book Antiqua" w:cs="Times New Roman"/>
          <w:kern w:val="0"/>
          <w:szCs w:val="24"/>
        </w:rPr>
        <w:instrText xml:space="preserve"> ADDIN EN.CITE &lt;EndNote&gt;&lt;Cite&gt;&lt;Author&gt;Dorshkind&lt;/Author&gt;&lt;Year&gt;1990&lt;/Year&gt;&lt;RecNum&gt;72&lt;/RecNum&gt;&lt;DisplayText&gt;&lt;style face="superscript"&gt;[20]&lt;/style&gt;&lt;/DisplayText&gt;&lt;record&gt;&lt;rec-number&gt;72&lt;/rec-number&gt;&lt;foreign-keys&gt;&lt;key app="EN" db-id="vesrat25cdpr9be9at95xazt0tzp0xft2d52"&gt;72&lt;/key&gt;&lt;/foreign-keys&gt;&lt;ref-type name="Journal Article"&gt;17&lt;/ref-type&gt;&lt;contributors&gt;&lt;authors&gt;&lt;author&gt;Kenneth Dorshkind&lt;/author&gt;&lt;/authors&gt;&lt;/contributors&gt;&lt;titles&gt;&lt;title&gt;Regulation of Hemopoiesis by Bone Marrow Stromal Cells and Their Products&lt;/title&gt;&lt;secondary-title&gt;Annual Review of Immunology&lt;/secondary-title&gt;&lt;/titles&gt;&lt;periodical&gt;&lt;full-title&gt;Annual Review of Immunology&lt;/full-title&gt;&lt;/periodical&gt;&lt;pages&gt;111-137&lt;/pages&gt;&lt;volume&gt;8&lt;/volume&gt;&lt;dates&gt;&lt;year&gt;1990&lt;/year&gt;&lt;/dates&gt;&lt;urls&gt;&lt;/urls&gt;&lt;electronic-resource-num&gt;10.1146/annurev.iy.08.040190.000551&lt;/electronic-resource-num&gt;&lt;/record&gt;&lt;/Cite&gt;&lt;/EndNote&gt;</w:instrText>
      </w:r>
      <w:r w:rsidR="004E1860" w:rsidRPr="008A6607">
        <w:rPr>
          <w:rFonts w:ascii="Book Antiqua" w:hAnsi="Book Antiqua" w:cs="Times New Roman"/>
          <w:kern w:val="0"/>
          <w:szCs w:val="24"/>
        </w:rPr>
        <w:fldChar w:fldCharType="separate"/>
      </w:r>
      <w:r w:rsidR="00F1462A" w:rsidRPr="008A6607">
        <w:rPr>
          <w:rFonts w:ascii="Book Antiqua" w:hAnsi="Book Antiqua" w:cs="Times New Roman"/>
          <w:noProof/>
          <w:kern w:val="0"/>
          <w:szCs w:val="24"/>
          <w:vertAlign w:val="superscript"/>
        </w:rPr>
        <w:t>[</w:t>
      </w:r>
      <w:hyperlink w:anchor="_ENREF_20" w:tooltip="Dorshkind, 1990 #72" w:history="1">
        <w:r w:rsidR="00F1462A" w:rsidRPr="008A6607">
          <w:rPr>
            <w:rFonts w:ascii="Book Antiqua" w:hAnsi="Book Antiqua" w:cs="Times New Roman"/>
            <w:noProof/>
            <w:kern w:val="0"/>
            <w:szCs w:val="24"/>
            <w:vertAlign w:val="superscript"/>
          </w:rPr>
          <w:t>20</w:t>
        </w:r>
      </w:hyperlink>
      <w:r w:rsidR="00F1462A" w:rsidRPr="008A6607">
        <w:rPr>
          <w:rFonts w:ascii="Book Antiqua" w:hAnsi="Book Antiqua" w:cs="Times New Roman"/>
          <w:noProof/>
          <w:kern w:val="0"/>
          <w:szCs w:val="24"/>
          <w:vertAlign w:val="superscript"/>
        </w:rPr>
        <w:t>]</w:t>
      </w:r>
      <w:r w:rsidR="004E1860" w:rsidRPr="008A6607">
        <w:rPr>
          <w:rFonts w:ascii="Book Antiqua" w:hAnsi="Book Antiqua" w:cs="Times New Roman"/>
          <w:kern w:val="0"/>
          <w:szCs w:val="24"/>
        </w:rPr>
        <w:fldChar w:fldCharType="end"/>
      </w:r>
      <w:r w:rsidR="000E71AE" w:rsidRPr="008A6607">
        <w:rPr>
          <w:rFonts w:ascii="Book Antiqua" w:hAnsi="Book Antiqua" w:cs="Times New Roman"/>
          <w:kern w:val="0"/>
          <w:szCs w:val="24"/>
        </w:rPr>
        <w:t xml:space="preserve">. </w:t>
      </w:r>
      <w:r w:rsidR="0005168A" w:rsidRPr="008A6607">
        <w:rPr>
          <w:rFonts w:ascii="Book Antiqua" w:hAnsi="Book Antiqua" w:cs="Times New Roman"/>
          <w:kern w:val="0"/>
          <w:szCs w:val="24"/>
        </w:rPr>
        <w:t>The</w:t>
      </w:r>
      <w:r w:rsidR="009042AC" w:rsidRPr="008A6607">
        <w:rPr>
          <w:rFonts w:ascii="Book Antiqua" w:hAnsi="Book Antiqua" w:cs="Times New Roman"/>
          <w:kern w:val="0"/>
          <w:szCs w:val="24"/>
        </w:rPr>
        <w:t xml:space="preserve"> three different micro-environments: environmental enrichment, physical exercise and </w:t>
      </w:r>
      <w:r w:rsidR="0005168A" w:rsidRPr="008A6607">
        <w:rPr>
          <w:rFonts w:ascii="Book Antiqua" w:hAnsi="Book Antiqua" w:cs="Times New Roman"/>
          <w:kern w:val="0"/>
          <w:szCs w:val="24"/>
        </w:rPr>
        <w:t>calorie restriction</w:t>
      </w:r>
      <w:r w:rsidR="009042AC" w:rsidRPr="008A6607">
        <w:rPr>
          <w:rFonts w:ascii="Book Antiqua" w:hAnsi="Book Antiqua" w:cs="Times New Roman"/>
          <w:kern w:val="0"/>
          <w:szCs w:val="24"/>
        </w:rPr>
        <w:t xml:space="preserve"> increase</w:t>
      </w:r>
      <w:r w:rsidR="0005168A" w:rsidRPr="008A6607">
        <w:rPr>
          <w:rFonts w:ascii="Book Antiqua" w:hAnsi="Book Antiqua" w:cs="Times New Roman"/>
          <w:kern w:val="0"/>
          <w:szCs w:val="24"/>
        </w:rPr>
        <w:t>d</w:t>
      </w:r>
      <w:r w:rsidR="009042AC" w:rsidRPr="008A6607">
        <w:rPr>
          <w:rFonts w:ascii="Book Antiqua" w:hAnsi="Book Antiqua" w:cs="Times New Roman"/>
          <w:kern w:val="0"/>
          <w:szCs w:val="24"/>
        </w:rPr>
        <w:t xml:space="preserve"> the number</w:t>
      </w:r>
      <w:r w:rsidR="001741E9" w:rsidRPr="008A6607">
        <w:rPr>
          <w:rFonts w:ascii="Book Antiqua" w:hAnsi="Book Antiqua" w:cs="Times New Roman"/>
          <w:kern w:val="0"/>
          <w:szCs w:val="24"/>
        </w:rPr>
        <w:t xml:space="preserve"> of newly </w:t>
      </w:r>
      <w:r w:rsidR="009042AC" w:rsidRPr="008A6607">
        <w:rPr>
          <w:rFonts w:ascii="Book Antiqua" w:hAnsi="Book Antiqua" w:cs="Times New Roman"/>
          <w:kern w:val="0"/>
          <w:szCs w:val="24"/>
        </w:rPr>
        <w:t>re</w:t>
      </w:r>
      <w:r w:rsidR="001741E9" w:rsidRPr="008A6607">
        <w:rPr>
          <w:rFonts w:ascii="Book Antiqua" w:hAnsi="Book Antiqua" w:cs="Times New Roman"/>
          <w:kern w:val="0"/>
          <w:szCs w:val="24"/>
        </w:rPr>
        <w:t>generated neural cells in the dentate gyrus</w:t>
      </w:r>
      <w:r w:rsidR="005F7486" w:rsidRPr="008A6607">
        <w:rPr>
          <w:rFonts w:ascii="Book Antiqua" w:hAnsi="Book Antiqua" w:cs="Times New Roman"/>
          <w:kern w:val="0"/>
          <w:szCs w:val="24"/>
        </w:rPr>
        <w:fldChar w:fldCharType="begin"/>
      </w:r>
      <w:r w:rsidR="00F1462A" w:rsidRPr="008A6607">
        <w:rPr>
          <w:rFonts w:ascii="Book Antiqua" w:hAnsi="Book Antiqua" w:cs="Times New Roman"/>
          <w:kern w:val="0"/>
          <w:szCs w:val="24"/>
        </w:rPr>
        <w:instrText xml:space="preserve"> ADDIN EN.CITE &lt;EndNote&gt;&lt;Cite&gt;&lt;Author&gt;Rao&lt;/Author&gt;&lt;Year&gt;2001&lt;/Year&gt;&lt;RecNum&gt;66&lt;/RecNum&gt;&lt;DisplayText&gt;&lt;style face="superscript"&gt;[21]&lt;/style&gt;&lt;/DisplayText&gt;&lt;record&gt;&lt;rec-number&gt;66&lt;/rec-number&gt;&lt;foreign-keys&gt;&lt;key app="EN" db-id="vesrat25cdpr9be9at95xazt0tzp0xft2d52"&gt;66&lt;/key&gt;&lt;/foreign-keys&gt;&lt;ref-type name="Journal Article"&gt;17&lt;/ref-type&gt;&lt;contributors&gt;&lt;authors&gt;&lt;author&gt;Mahendra S. Rao&lt;/author&gt;&lt;author&gt;Mark P. Mattson&lt;/author&gt;&lt;/authors&gt;&lt;/contributors&gt;&lt;titles&gt;&lt;title&gt;Stem cells and aging: expanding the possibilities&lt;/title&gt;&lt;secondary-title&gt;Mechanisms of Ageing and Development&lt;/secondary-title&gt;&lt;/titles&gt;&lt;periodical&gt;&lt;full-title&gt;Mechanisms of Ageing and Development&lt;/full-title&gt;&lt;/periodical&gt;&lt;pages&gt;713-734&lt;/pages&gt;&lt;volume&gt;122&lt;/volume&gt;&lt;dates&gt;&lt;year&gt;2001&lt;/year&gt;&lt;/dates&gt;&lt;urls&gt;&lt;/urls&gt;&lt;custom2&gt;11322994&lt;/custom2&gt;&lt;/record&gt;&lt;/Cite&gt;&lt;/EndNote&gt;</w:instrText>
      </w:r>
      <w:r w:rsidR="005F7486" w:rsidRPr="008A6607">
        <w:rPr>
          <w:rFonts w:ascii="Book Antiqua" w:hAnsi="Book Antiqua" w:cs="Times New Roman"/>
          <w:kern w:val="0"/>
          <w:szCs w:val="24"/>
        </w:rPr>
        <w:fldChar w:fldCharType="separate"/>
      </w:r>
      <w:r w:rsidR="00F1462A" w:rsidRPr="008A6607">
        <w:rPr>
          <w:rFonts w:ascii="Book Antiqua" w:hAnsi="Book Antiqua" w:cs="Times New Roman"/>
          <w:noProof/>
          <w:kern w:val="0"/>
          <w:szCs w:val="24"/>
          <w:vertAlign w:val="superscript"/>
        </w:rPr>
        <w:t>[</w:t>
      </w:r>
      <w:hyperlink w:anchor="_ENREF_21" w:tooltip="Rao, 2001 #66" w:history="1">
        <w:r w:rsidR="00F1462A" w:rsidRPr="008A6607">
          <w:rPr>
            <w:rFonts w:ascii="Book Antiqua" w:hAnsi="Book Antiqua" w:cs="Times New Roman"/>
            <w:noProof/>
            <w:kern w:val="0"/>
            <w:szCs w:val="24"/>
            <w:vertAlign w:val="superscript"/>
          </w:rPr>
          <w:t>21</w:t>
        </w:r>
      </w:hyperlink>
      <w:r w:rsidR="00F1462A" w:rsidRPr="008A6607">
        <w:rPr>
          <w:rFonts w:ascii="Book Antiqua" w:hAnsi="Book Antiqua" w:cs="Times New Roman"/>
          <w:noProof/>
          <w:kern w:val="0"/>
          <w:szCs w:val="24"/>
          <w:vertAlign w:val="superscript"/>
        </w:rPr>
        <w:t>]</w:t>
      </w:r>
      <w:r w:rsidR="005F7486" w:rsidRPr="008A6607">
        <w:rPr>
          <w:rFonts w:ascii="Book Antiqua" w:hAnsi="Book Antiqua" w:cs="Times New Roman"/>
          <w:kern w:val="0"/>
          <w:szCs w:val="24"/>
        </w:rPr>
        <w:fldChar w:fldCharType="end"/>
      </w:r>
      <w:r w:rsidR="001741E9" w:rsidRPr="008A6607">
        <w:rPr>
          <w:rFonts w:ascii="Book Antiqua" w:hAnsi="Book Antiqua" w:cs="Times New Roman"/>
          <w:kern w:val="0"/>
          <w:szCs w:val="24"/>
        </w:rPr>
        <w:t>.</w:t>
      </w:r>
      <w:r w:rsidR="009B5ADA" w:rsidRPr="008A6607">
        <w:rPr>
          <w:rFonts w:ascii="Book Antiqua" w:hAnsi="Book Antiqua" w:cs="Times New Roman"/>
          <w:kern w:val="0"/>
          <w:szCs w:val="24"/>
        </w:rPr>
        <w:t xml:space="preserve"> </w:t>
      </w:r>
      <w:proofErr w:type="spellStart"/>
      <w:r w:rsidR="009B5ADA" w:rsidRPr="008A6607">
        <w:rPr>
          <w:rFonts w:ascii="Book Antiqua" w:hAnsi="Book Antiqua" w:cs="Times New Roman"/>
          <w:kern w:val="0"/>
          <w:szCs w:val="24"/>
        </w:rPr>
        <w:t>Hyaluronan</w:t>
      </w:r>
      <w:proofErr w:type="spellEnd"/>
      <w:r w:rsidR="009B5ADA" w:rsidRPr="008A6607">
        <w:rPr>
          <w:rFonts w:ascii="Book Antiqua" w:hAnsi="Book Antiqua" w:cs="Times New Roman"/>
          <w:kern w:val="0"/>
          <w:szCs w:val="24"/>
        </w:rPr>
        <w:t xml:space="preserve"> preserve</w:t>
      </w:r>
      <w:r w:rsidR="0005168A" w:rsidRPr="008A6607">
        <w:rPr>
          <w:rFonts w:ascii="Book Antiqua" w:hAnsi="Book Antiqua" w:cs="Times New Roman"/>
          <w:kern w:val="0"/>
          <w:szCs w:val="24"/>
        </w:rPr>
        <w:t>d</w:t>
      </w:r>
      <w:r w:rsidR="009B5ADA" w:rsidRPr="008A6607">
        <w:rPr>
          <w:rFonts w:ascii="Book Antiqua" w:hAnsi="Book Antiqua" w:cs="Times New Roman"/>
          <w:kern w:val="0"/>
          <w:szCs w:val="24"/>
        </w:rPr>
        <w:t xml:space="preserve"> differentiation potentials of </w:t>
      </w:r>
      <w:r w:rsidR="00F43824" w:rsidRPr="008A6607">
        <w:rPr>
          <w:rFonts w:ascii="Book Antiqua" w:hAnsi="Book Antiqua" w:cs="Times New Roman"/>
          <w:kern w:val="0"/>
          <w:szCs w:val="24"/>
        </w:rPr>
        <w:t>MSC</w:t>
      </w:r>
      <w:r w:rsidR="00C923F5" w:rsidRPr="008A6607">
        <w:rPr>
          <w:rFonts w:ascii="Book Antiqua" w:hAnsi="Book Antiqua" w:cs="Times New Roman"/>
          <w:kern w:val="0"/>
          <w:szCs w:val="24"/>
        </w:rPr>
        <w:t xml:space="preserve"> derived from mouse</w:t>
      </w:r>
      <w:r w:rsidR="009B5ADA" w:rsidRPr="008A6607">
        <w:rPr>
          <w:rFonts w:ascii="Book Antiqua" w:hAnsi="Book Antiqua" w:cs="Times New Roman"/>
          <w:kern w:val="0"/>
          <w:szCs w:val="24"/>
        </w:rPr>
        <w:fldChar w:fldCharType="begin"/>
      </w:r>
      <w:r w:rsidR="00F1462A" w:rsidRPr="008A6607">
        <w:rPr>
          <w:rFonts w:ascii="Book Antiqua" w:hAnsi="Book Antiqua" w:cs="Times New Roman"/>
          <w:kern w:val="0"/>
          <w:szCs w:val="24"/>
        </w:rPr>
        <w:instrText xml:space="preserve"> ADDIN EN.CITE &lt;EndNote&gt;&lt;Cite&gt;&lt;Author&gt;Chen&lt;/Author&gt;&lt;Year&gt;2007&lt;/Year&gt;&lt;RecNum&gt;73&lt;/RecNum&gt;&lt;DisplayText&gt;&lt;style face="superscript"&gt;[22]&lt;/style&gt;&lt;/DisplayText&gt;&lt;record&gt;&lt;rec-number&gt;73&lt;/rec-number&gt;&lt;foreign-keys&gt;&lt;key app="EN" db-id="vesrat25cdpr9be9at95xazt0tzp0xft2d52"&gt;73&lt;/key&gt;&lt;/foreign-keys&gt;&lt;ref-type name="Journal Article"&gt;17&lt;/ref-type&gt;&lt;contributors&gt;&lt;authors&gt;&lt;author&gt;Po-Yang Chen&lt;/author&gt;&lt;author&gt;Lynn L.H. Huang &lt;/author&gt;&lt;author&gt;Hsyue-Jen Hsieh&lt;/author&gt;&lt;/authors&gt;&lt;/contributors&gt;&lt;titles&gt;&lt;title&gt;Hyaluronan preserves the proliferation and differentiation potentials of long-term cultured murine adipose-derived stromal cells&lt;/title&gt;&lt;secondary-title&gt;Biochemical and Biophysical Research Communications&lt;/secondary-title&gt;&lt;/titles&gt;&lt;periodical&gt;&lt;full-title&gt;Biochemical and Biophysical Research Communications&lt;/full-title&gt;&lt;/periodical&gt;&lt;pages&gt;1-6&lt;/pages&gt;&lt;volume&gt;360&lt;/volume&gt;&lt;dates&gt;&lt;year&gt;2007&lt;/year&gt;&lt;/dates&gt;&lt;urls&gt;&lt;/urls&gt;&lt;electronic-resource-num&gt;10.1016/j.bbrc.2007.04.211&lt;/electronic-resource-num&gt;&lt;/record&gt;&lt;/Cite&gt;&lt;/EndNote&gt;</w:instrText>
      </w:r>
      <w:r w:rsidR="009B5ADA" w:rsidRPr="008A6607">
        <w:rPr>
          <w:rFonts w:ascii="Book Antiqua" w:hAnsi="Book Antiqua" w:cs="Times New Roman"/>
          <w:kern w:val="0"/>
          <w:szCs w:val="24"/>
        </w:rPr>
        <w:fldChar w:fldCharType="separate"/>
      </w:r>
      <w:r w:rsidR="00F1462A" w:rsidRPr="008A6607">
        <w:rPr>
          <w:rFonts w:ascii="Book Antiqua" w:hAnsi="Book Antiqua" w:cs="Times New Roman"/>
          <w:noProof/>
          <w:kern w:val="0"/>
          <w:szCs w:val="24"/>
          <w:vertAlign w:val="superscript"/>
        </w:rPr>
        <w:t>[</w:t>
      </w:r>
      <w:hyperlink w:anchor="_ENREF_22" w:tooltip="Chen, 2007 #73" w:history="1">
        <w:r w:rsidR="00F1462A" w:rsidRPr="008A6607">
          <w:rPr>
            <w:rFonts w:ascii="Book Antiqua" w:hAnsi="Book Antiqua" w:cs="Times New Roman"/>
            <w:noProof/>
            <w:kern w:val="0"/>
            <w:szCs w:val="24"/>
            <w:vertAlign w:val="superscript"/>
          </w:rPr>
          <w:t>22</w:t>
        </w:r>
      </w:hyperlink>
      <w:r w:rsidR="00F1462A" w:rsidRPr="008A6607">
        <w:rPr>
          <w:rFonts w:ascii="Book Antiqua" w:hAnsi="Book Antiqua" w:cs="Times New Roman"/>
          <w:noProof/>
          <w:kern w:val="0"/>
          <w:szCs w:val="24"/>
          <w:vertAlign w:val="superscript"/>
        </w:rPr>
        <w:t>]</w:t>
      </w:r>
      <w:r w:rsidR="009B5ADA" w:rsidRPr="008A6607">
        <w:rPr>
          <w:rFonts w:ascii="Book Antiqua" w:hAnsi="Book Antiqua" w:cs="Times New Roman"/>
          <w:kern w:val="0"/>
          <w:szCs w:val="24"/>
        </w:rPr>
        <w:fldChar w:fldCharType="end"/>
      </w:r>
      <w:r w:rsidR="009B5ADA" w:rsidRPr="008A6607">
        <w:rPr>
          <w:rFonts w:ascii="Book Antiqua" w:hAnsi="Book Antiqua" w:cs="Times New Roman"/>
          <w:kern w:val="0"/>
          <w:szCs w:val="24"/>
        </w:rPr>
        <w:t>.</w:t>
      </w:r>
      <w:r w:rsidR="001330FC" w:rsidRPr="008A6607">
        <w:rPr>
          <w:rFonts w:ascii="Book Antiqua" w:hAnsi="Book Antiqua" w:cs="Times New Roman"/>
          <w:kern w:val="0"/>
          <w:szCs w:val="24"/>
        </w:rPr>
        <w:t xml:space="preserve"> </w:t>
      </w:r>
      <w:proofErr w:type="spellStart"/>
      <w:r w:rsidR="001330FC" w:rsidRPr="008A6607">
        <w:rPr>
          <w:rFonts w:ascii="Book Antiqua" w:hAnsi="Book Antiqua" w:cs="Times New Roman"/>
          <w:kern w:val="0"/>
          <w:szCs w:val="24"/>
        </w:rPr>
        <w:t>H</w:t>
      </w:r>
      <w:r w:rsidR="00F43824" w:rsidRPr="008A6607">
        <w:rPr>
          <w:rFonts w:ascii="Book Antiqua" w:hAnsi="Book Antiqua" w:cs="Times New Roman"/>
          <w:kern w:val="0"/>
          <w:szCs w:val="24"/>
        </w:rPr>
        <w:t>yaluronan</w:t>
      </w:r>
      <w:proofErr w:type="spellEnd"/>
      <w:r w:rsidR="00F43824" w:rsidRPr="008A6607">
        <w:rPr>
          <w:rFonts w:ascii="Book Antiqua" w:hAnsi="Book Antiqua" w:cs="Times New Roman"/>
          <w:kern w:val="0"/>
          <w:szCs w:val="24"/>
        </w:rPr>
        <w:t xml:space="preserve"> </w:t>
      </w:r>
      <w:r w:rsidR="0005168A" w:rsidRPr="008A6607">
        <w:rPr>
          <w:rFonts w:ascii="Book Antiqua" w:hAnsi="Book Antiqua" w:cs="Times New Roman"/>
          <w:kern w:val="0"/>
          <w:szCs w:val="24"/>
        </w:rPr>
        <w:t>a</w:t>
      </w:r>
      <w:r w:rsidR="001330FC" w:rsidRPr="008A6607">
        <w:rPr>
          <w:rFonts w:ascii="Book Antiqua" w:hAnsi="Book Antiqua" w:cs="Times New Roman"/>
          <w:kern w:val="0"/>
          <w:szCs w:val="24"/>
        </w:rPr>
        <w:t xml:space="preserve">lso </w:t>
      </w:r>
      <w:r w:rsidR="00F43824" w:rsidRPr="008A6607">
        <w:rPr>
          <w:rFonts w:ascii="Book Antiqua" w:hAnsi="Book Antiqua" w:cs="Times New Roman"/>
          <w:kern w:val="0"/>
          <w:szCs w:val="24"/>
        </w:rPr>
        <w:t>maintain</w:t>
      </w:r>
      <w:r w:rsidR="0005168A" w:rsidRPr="008A6607">
        <w:rPr>
          <w:rFonts w:ascii="Book Antiqua" w:hAnsi="Book Antiqua" w:cs="Times New Roman"/>
          <w:kern w:val="0"/>
          <w:szCs w:val="24"/>
        </w:rPr>
        <w:t>ed</w:t>
      </w:r>
      <w:r w:rsidR="00F43824" w:rsidRPr="008A6607">
        <w:rPr>
          <w:rFonts w:ascii="Book Antiqua" w:hAnsi="Book Antiqua" w:cs="Times New Roman"/>
          <w:kern w:val="0"/>
          <w:szCs w:val="24"/>
        </w:rPr>
        <w:t xml:space="preserve"> MSC derived from human placenta in a slow-cycling mode,</w:t>
      </w:r>
      <w:r w:rsidR="0005168A" w:rsidRPr="008A6607">
        <w:rPr>
          <w:rFonts w:ascii="Book Antiqua" w:hAnsi="Book Antiqua" w:cs="Times New Roman"/>
          <w:kern w:val="0"/>
          <w:szCs w:val="24"/>
        </w:rPr>
        <w:t xml:space="preserve"> which was similar to quiescent</w:t>
      </w:r>
      <w:r w:rsidR="00C923F5" w:rsidRPr="008A6607">
        <w:rPr>
          <w:rFonts w:ascii="Book Antiqua" w:hAnsi="Book Antiqua" w:cs="Times New Roman"/>
          <w:kern w:val="0"/>
          <w:szCs w:val="24"/>
        </w:rPr>
        <w:t xml:space="preserve"> state</w:t>
      </w:r>
      <w:r w:rsidR="00F43824" w:rsidRPr="008A6607">
        <w:rPr>
          <w:rFonts w:ascii="Book Antiqua" w:hAnsi="Book Antiqua" w:cs="Times New Roman"/>
          <w:kern w:val="0"/>
          <w:szCs w:val="24"/>
        </w:rPr>
        <w:fldChar w:fldCharType="begin"/>
      </w:r>
      <w:r w:rsidR="00F1462A" w:rsidRPr="008A6607">
        <w:rPr>
          <w:rFonts w:ascii="Book Antiqua" w:hAnsi="Book Antiqua" w:cs="Times New Roman"/>
          <w:kern w:val="0"/>
          <w:szCs w:val="24"/>
        </w:rPr>
        <w:instrText xml:space="preserve"> ADDIN EN.CITE &lt;EndNote&gt;&lt;Cite&gt;&lt;Author&gt;Liu&lt;/Author&gt;&lt;Year&gt;2008&lt;/Year&gt;&lt;RecNum&gt;74&lt;/RecNum&gt;&lt;DisplayText&gt;&lt;style face="superscript"&gt;[23]&lt;/style&gt;&lt;/DisplayText&gt;&lt;record&gt;&lt;rec-number&gt;74&lt;/rec-number&gt;&lt;foreign-keys&gt;&lt;key app="EN" db-id="vesrat25cdpr9be9at95xazt0tzp0xft2d52"&gt;74&lt;/key&gt;&lt;/foreign-keys&gt;&lt;ref-type name="Journal Article"&gt;17&lt;/ref-type&gt;&lt;contributors&gt;&lt;authors&gt;&lt;author&gt;Chi-Mou Liu&lt;/author&gt;&lt;author&gt;Chen-Hsiang Yu &lt;/author&gt;&lt;author&gt;Chiung-Hsin Chang &lt;/author&gt;&lt;author&gt;Chao-Chin Hsu&lt;/author&gt;&lt;author&gt;Lynn L. H. Huang&lt;/author&gt;&lt;/authors&gt;&lt;/contributors&gt;&lt;titles&gt;&lt;title&gt;Hyaluronan substratum holds mesenchymal stem cells in slow-cycling mode by prolonging G1 phase&lt;/title&gt;&lt;secondary-title&gt;Cell Tissue Research&lt;/secondary-title&gt;&lt;/titles&gt;&lt;periodical&gt;&lt;full-title&gt;Cell Tissue Research&lt;/full-title&gt;&lt;/periodical&gt;&lt;pages&gt;435-443&lt;/pages&gt;&lt;volume&gt;334&lt;/volume&gt;&lt;dates&gt;&lt;year&gt;2008&lt;/year&gt;&lt;/dates&gt;&lt;urls&gt;&lt;/urls&gt;&lt;electronic-resource-num&gt;10.1007/s00441-008-0699-0&lt;/electronic-resource-num&gt;&lt;/record&gt;&lt;/Cite&gt;&lt;/EndNote&gt;</w:instrText>
      </w:r>
      <w:r w:rsidR="00F43824" w:rsidRPr="008A6607">
        <w:rPr>
          <w:rFonts w:ascii="Book Antiqua" w:hAnsi="Book Antiqua" w:cs="Times New Roman"/>
          <w:kern w:val="0"/>
          <w:szCs w:val="24"/>
        </w:rPr>
        <w:fldChar w:fldCharType="separate"/>
      </w:r>
      <w:r w:rsidR="00F1462A" w:rsidRPr="008A6607">
        <w:rPr>
          <w:rFonts w:ascii="Book Antiqua" w:hAnsi="Book Antiqua" w:cs="Times New Roman"/>
          <w:noProof/>
          <w:kern w:val="0"/>
          <w:szCs w:val="24"/>
          <w:vertAlign w:val="superscript"/>
        </w:rPr>
        <w:t>[</w:t>
      </w:r>
      <w:hyperlink w:anchor="_ENREF_23" w:tooltip="Liu, 2008 #74" w:history="1">
        <w:r w:rsidR="00F1462A" w:rsidRPr="008A6607">
          <w:rPr>
            <w:rFonts w:ascii="Book Antiqua" w:hAnsi="Book Antiqua" w:cs="Times New Roman"/>
            <w:noProof/>
            <w:kern w:val="0"/>
            <w:szCs w:val="24"/>
            <w:vertAlign w:val="superscript"/>
          </w:rPr>
          <w:t>23</w:t>
        </w:r>
      </w:hyperlink>
      <w:r w:rsidR="00F1462A" w:rsidRPr="008A6607">
        <w:rPr>
          <w:rFonts w:ascii="Book Antiqua" w:hAnsi="Book Antiqua" w:cs="Times New Roman"/>
          <w:noProof/>
          <w:kern w:val="0"/>
          <w:szCs w:val="24"/>
          <w:vertAlign w:val="superscript"/>
        </w:rPr>
        <w:t>]</w:t>
      </w:r>
      <w:r w:rsidR="00F43824" w:rsidRPr="008A6607">
        <w:rPr>
          <w:rFonts w:ascii="Book Antiqua" w:hAnsi="Book Antiqua" w:cs="Times New Roman"/>
          <w:kern w:val="0"/>
          <w:szCs w:val="24"/>
        </w:rPr>
        <w:fldChar w:fldCharType="end"/>
      </w:r>
      <w:r w:rsidR="00F43824" w:rsidRPr="008A6607">
        <w:rPr>
          <w:rFonts w:ascii="Book Antiqua" w:hAnsi="Book Antiqua" w:cs="Times New Roman"/>
          <w:kern w:val="0"/>
          <w:szCs w:val="24"/>
        </w:rPr>
        <w:t>.</w:t>
      </w:r>
      <w:r w:rsidR="001330FC" w:rsidRPr="008A6607">
        <w:rPr>
          <w:rFonts w:ascii="Book Antiqua" w:hAnsi="Book Antiqua" w:cs="Times New Roman"/>
          <w:kern w:val="0"/>
          <w:szCs w:val="24"/>
        </w:rPr>
        <w:t xml:space="preserve"> Besides, </w:t>
      </w:r>
      <w:proofErr w:type="spellStart"/>
      <w:r w:rsidR="001330FC" w:rsidRPr="008A6607">
        <w:rPr>
          <w:rFonts w:ascii="Book Antiqua" w:hAnsi="Book Antiqua" w:cs="Times New Roman"/>
          <w:kern w:val="0"/>
          <w:szCs w:val="24"/>
        </w:rPr>
        <w:t>hyaluronan</w:t>
      </w:r>
      <w:proofErr w:type="spellEnd"/>
      <w:r w:rsidR="001330FC" w:rsidRPr="008A6607">
        <w:rPr>
          <w:rFonts w:ascii="Book Antiqua" w:hAnsi="Book Antiqua" w:cs="Times New Roman"/>
          <w:kern w:val="0"/>
          <w:szCs w:val="24"/>
        </w:rPr>
        <w:t xml:space="preserve"> </w:t>
      </w:r>
      <w:r w:rsidR="0005168A" w:rsidRPr="008A6607">
        <w:rPr>
          <w:rFonts w:ascii="Book Antiqua" w:hAnsi="Book Antiqua" w:cs="Times New Roman"/>
          <w:kern w:val="0"/>
          <w:szCs w:val="24"/>
        </w:rPr>
        <w:t>is</w:t>
      </w:r>
      <w:r w:rsidR="001330FC" w:rsidRPr="008A6607">
        <w:rPr>
          <w:rFonts w:ascii="Book Antiqua" w:hAnsi="Book Antiqua" w:cs="Times New Roman"/>
          <w:kern w:val="0"/>
          <w:szCs w:val="24"/>
        </w:rPr>
        <w:t xml:space="preserve"> widely reviewed to regulate stem cells behavior </w:t>
      </w:r>
      <w:r w:rsidR="001330FC" w:rsidRPr="008A6607">
        <w:rPr>
          <w:rFonts w:ascii="Book Antiqua" w:hAnsi="Book Antiqua" w:cs="Times New Roman"/>
          <w:i/>
          <w:kern w:val="0"/>
          <w:szCs w:val="24"/>
        </w:rPr>
        <w:t>via</w:t>
      </w:r>
      <w:r w:rsidR="001330FC" w:rsidRPr="008A6607">
        <w:rPr>
          <w:rFonts w:ascii="Book Antiqua" w:hAnsi="Book Antiqua" w:cs="Times New Roman"/>
          <w:kern w:val="0"/>
          <w:szCs w:val="24"/>
        </w:rPr>
        <w:t xml:space="preserve"> </w:t>
      </w:r>
      <w:r w:rsidR="001330FC" w:rsidRPr="008A6607">
        <w:rPr>
          <w:rFonts w:ascii="Book Antiqua" w:hAnsi="Book Antiqua" w:cs="Minion-Regular"/>
          <w:kern w:val="0"/>
          <w:szCs w:val="24"/>
        </w:rPr>
        <w:t xml:space="preserve">cluster determinant 44 (CD44), receptor for </w:t>
      </w:r>
      <w:proofErr w:type="spellStart"/>
      <w:r w:rsidR="001330FC" w:rsidRPr="008A6607">
        <w:rPr>
          <w:rFonts w:ascii="Book Antiqua" w:hAnsi="Book Antiqua" w:cs="Minion-Regular"/>
          <w:kern w:val="0"/>
          <w:szCs w:val="24"/>
        </w:rPr>
        <w:t>hyaluronan</w:t>
      </w:r>
      <w:proofErr w:type="spellEnd"/>
      <w:r w:rsidR="001330FC" w:rsidRPr="008A6607">
        <w:rPr>
          <w:rFonts w:ascii="Book Antiqua" w:hAnsi="Book Antiqua" w:cs="Minion-Regular"/>
          <w:kern w:val="0"/>
          <w:szCs w:val="24"/>
        </w:rPr>
        <w:t xml:space="preserve">-mediated motility (RHAMM), lymphatic vessel endothelial </w:t>
      </w:r>
      <w:proofErr w:type="spellStart"/>
      <w:r w:rsidR="001330FC" w:rsidRPr="008A6607">
        <w:rPr>
          <w:rFonts w:ascii="Book Antiqua" w:hAnsi="Book Antiqua" w:cs="Minion-Regular"/>
          <w:kern w:val="0"/>
          <w:szCs w:val="24"/>
        </w:rPr>
        <w:t>hyaluronan</w:t>
      </w:r>
      <w:proofErr w:type="spellEnd"/>
      <w:r w:rsidR="001330FC" w:rsidRPr="008A6607">
        <w:rPr>
          <w:rFonts w:ascii="Book Antiqua" w:hAnsi="Book Antiqua" w:cs="Minion-Regular"/>
          <w:kern w:val="0"/>
          <w:szCs w:val="24"/>
        </w:rPr>
        <w:t xml:space="preserve"> receptor, </w:t>
      </w:r>
      <w:proofErr w:type="spellStart"/>
      <w:r w:rsidR="001330FC" w:rsidRPr="008A6607">
        <w:rPr>
          <w:rFonts w:ascii="Book Antiqua" w:hAnsi="Book Antiqua" w:cs="Minion-Regular"/>
          <w:kern w:val="0"/>
          <w:szCs w:val="24"/>
        </w:rPr>
        <w:t>hyaluronan</w:t>
      </w:r>
      <w:proofErr w:type="spellEnd"/>
      <w:r w:rsidR="001330FC" w:rsidRPr="008A6607">
        <w:rPr>
          <w:rFonts w:ascii="Book Antiqua" w:hAnsi="Book Antiqua" w:cs="Minion-Regular"/>
          <w:kern w:val="0"/>
          <w:szCs w:val="24"/>
        </w:rPr>
        <w:t xml:space="preserve"> receptor for endocytosis, liver endothelial cell clearance receptor, </w:t>
      </w:r>
      <w:r w:rsidR="0005168A" w:rsidRPr="008A6607">
        <w:rPr>
          <w:rFonts w:ascii="Book Antiqua" w:hAnsi="Book Antiqua" w:cs="Minion-Regular"/>
          <w:kern w:val="0"/>
          <w:szCs w:val="24"/>
        </w:rPr>
        <w:t>or</w:t>
      </w:r>
      <w:r w:rsidR="001330FC" w:rsidRPr="008A6607">
        <w:rPr>
          <w:rFonts w:ascii="Book Antiqua" w:hAnsi="Book Antiqua" w:cs="Minion-Regular"/>
          <w:kern w:val="0"/>
          <w:szCs w:val="24"/>
        </w:rPr>
        <w:t xml:space="preserve"> tol</w:t>
      </w:r>
      <w:r w:rsidR="00CE2FB4" w:rsidRPr="008A6607">
        <w:rPr>
          <w:rFonts w:ascii="Book Antiqua" w:hAnsi="Book Antiqua" w:cs="Minion-Regular"/>
          <w:kern w:val="0"/>
          <w:szCs w:val="24"/>
        </w:rPr>
        <w:t>l-like receptor 4</w:t>
      </w:r>
      <w:r w:rsidR="001330FC" w:rsidRPr="008A6607">
        <w:rPr>
          <w:rFonts w:ascii="Book Antiqua" w:hAnsi="Book Antiqua" w:cs="Minion-Regular"/>
          <w:kern w:val="0"/>
          <w:szCs w:val="24"/>
        </w:rPr>
        <w:fldChar w:fldCharType="begin"/>
      </w:r>
      <w:r w:rsidR="00F1462A" w:rsidRPr="008A6607">
        <w:rPr>
          <w:rFonts w:ascii="Book Antiqua" w:hAnsi="Book Antiqua" w:cs="Minion-Regular"/>
          <w:kern w:val="0"/>
          <w:szCs w:val="24"/>
        </w:rPr>
        <w:instrText xml:space="preserve"> ADDIN EN.CITE &lt;EndNote&gt;&lt;Cite&gt;&lt;Author&gt;Solis&lt;/Author&gt;&lt;Year&gt;2012&lt;/Year&gt;&lt;RecNum&gt;75&lt;/RecNum&gt;&lt;DisplayText&gt;&lt;style face="superscript"&gt;[24]&lt;/style&gt;&lt;/DisplayText&gt;&lt;record&gt;&lt;rec-number&gt;75&lt;/rec-number&gt;&lt;foreign-keys&gt;&lt;key app="EN" db-id="vesrat25cdpr9be9at95xazt0tzp0xft2d52"&gt;75&lt;/key&gt;&lt;/foreign-keys&gt;&lt;ref-type name="Journal Article"&gt;17&lt;/ref-type&gt;&lt;contributors&gt;&lt;authors&gt;&lt;author&gt;Mairim Alexandra Solis&lt;/author&gt;&lt;author&gt;Ying-Hui Chen&lt;/author&gt;&lt;author&gt;Tzyy Yue Wong&lt;/author&gt;&lt;author&gt;Vanessa Zaiatz Bittencourt&lt;/author&gt;&lt;author&gt;Yen-Cheng Lin&lt;/author&gt;&lt;author&gt;Lynn L. H. Huang&lt;/author&gt;&lt;/authors&gt;&lt;/contributors&gt;&lt;titles&gt;&lt;title&gt;Hyaluronan Regulates Cell Behavior: A Potential Niche Matrix for Stem Cells&lt;/title&gt;&lt;secondary-title&gt;Biochemistry Research International&lt;/secondary-title&gt;&lt;/titles&gt;&lt;periodical&gt;&lt;full-title&gt;Biochemistry Research International&lt;/full-title&gt;&lt;/periodical&gt;&lt;volume&gt;2012&lt;/volume&gt;&lt;dates&gt;&lt;year&gt;2012&lt;/year&gt;&lt;/dates&gt;&lt;urls&gt;&lt;/urls&gt;&lt;electronic-resource-num&gt;10.1155/2012/346972&lt;/electronic-resource-num&gt;&lt;/record&gt;&lt;/Cite&gt;&lt;/EndNote&gt;</w:instrText>
      </w:r>
      <w:r w:rsidR="001330FC" w:rsidRPr="008A6607">
        <w:rPr>
          <w:rFonts w:ascii="Book Antiqua" w:hAnsi="Book Antiqua" w:cs="Minion-Regular"/>
          <w:kern w:val="0"/>
          <w:szCs w:val="24"/>
        </w:rPr>
        <w:fldChar w:fldCharType="separate"/>
      </w:r>
      <w:r w:rsidR="00F1462A" w:rsidRPr="008A6607">
        <w:rPr>
          <w:rFonts w:ascii="Book Antiqua" w:hAnsi="Book Antiqua" w:cs="Minion-Regular"/>
          <w:noProof/>
          <w:kern w:val="0"/>
          <w:szCs w:val="24"/>
          <w:vertAlign w:val="superscript"/>
        </w:rPr>
        <w:t>[</w:t>
      </w:r>
      <w:hyperlink w:anchor="_ENREF_24" w:tooltip="Solis, 2012 #75" w:history="1">
        <w:r w:rsidR="00F1462A" w:rsidRPr="008A6607">
          <w:rPr>
            <w:rFonts w:ascii="Book Antiqua" w:hAnsi="Book Antiqua" w:cs="Minion-Regular"/>
            <w:noProof/>
            <w:kern w:val="0"/>
            <w:szCs w:val="24"/>
            <w:vertAlign w:val="superscript"/>
          </w:rPr>
          <w:t>24</w:t>
        </w:r>
      </w:hyperlink>
      <w:r w:rsidR="00F1462A" w:rsidRPr="008A6607">
        <w:rPr>
          <w:rFonts w:ascii="Book Antiqua" w:hAnsi="Book Antiqua" w:cs="Minion-Regular"/>
          <w:noProof/>
          <w:kern w:val="0"/>
          <w:szCs w:val="24"/>
          <w:vertAlign w:val="superscript"/>
        </w:rPr>
        <w:t>]</w:t>
      </w:r>
      <w:r w:rsidR="001330FC" w:rsidRPr="008A6607">
        <w:rPr>
          <w:rFonts w:ascii="Book Antiqua" w:hAnsi="Book Antiqua" w:cs="Minion-Regular"/>
          <w:kern w:val="0"/>
          <w:szCs w:val="24"/>
        </w:rPr>
        <w:fldChar w:fldCharType="end"/>
      </w:r>
      <w:r w:rsidR="001330FC" w:rsidRPr="008A6607">
        <w:rPr>
          <w:rFonts w:ascii="Book Antiqua" w:hAnsi="Book Antiqua" w:cs="Minion-Regular"/>
          <w:kern w:val="0"/>
          <w:szCs w:val="24"/>
        </w:rPr>
        <w:t>.</w:t>
      </w:r>
      <w:r w:rsidR="001741E9" w:rsidRPr="008A6607">
        <w:rPr>
          <w:rFonts w:ascii="Book Antiqua" w:hAnsi="Book Antiqua" w:cs="Times New Roman"/>
          <w:kern w:val="0"/>
          <w:szCs w:val="24"/>
        </w:rPr>
        <w:t xml:space="preserve"> </w:t>
      </w:r>
      <w:r w:rsidR="00460C8C" w:rsidRPr="008A6607">
        <w:rPr>
          <w:rFonts w:ascii="Book Antiqua" w:hAnsi="Book Antiqua" w:cs="Times New Roman"/>
          <w:kern w:val="0"/>
          <w:szCs w:val="24"/>
        </w:rPr>
        <w:t>A report implied that the activation of cells for productive tissue regeneration required a systemic micro-environment that maintains stem cells</w:t>
      </w:r>
      <w:r w:rsidR="005F7486" w:rsidRPr="008A6607">
        <w:rPr>
          <w:rFonts w:ascii="Book Antiqua" w:hAnsi="Book Antiqua" w:cs="Times New Roman"/>
          <w:kern w:val="0"/>
          <w:szCs w:val="24"/>
        </w:rPr>
        <w:fldChar w:fldCharType="begin"/>
      </w:r>
      <w:r w:rsidR="00B45915" w:rsidRPr="008A6607">
        <w:rPr>
          <w:rFonts w:ascii="Book Antiqua" w:hAnsi="Book Antiqua" w:cs="Times New Roman"/>
          <w:kern w:val="0"/>
          <w:szCs w:val="24"/>
        </w:rPr>
        <w:instrText xml:space="preserve"> ADDIN EN.CITE &lt;EndNote&gt;&lt;Cite&gt;&lt;Author&gt;Conboy&lt;/Author&gt;&lt;Year&gt;2005&lt;/Year&gt;&lt;RecNum&gt;59&lt;/RecNum&gt;&lt;DisplayText&gt;&lt;style face="superscript"&gt;[5]&lt;/style&gt;&lt;/DisplayText&gt;&lt;record&gt;&lt;rec-number&gt;59&lt;/rec-number&gt;&lt;foreign-keys&gt;&lt;key app="EN" db-id="vesrat25cdpr9be9at95xazt0tzp0xft2d52"&gt;59&lt;/key&gt;&lt;/foreign-keys&gt;&lt;ref-type name="Journal Article"&gt;17&lt;/ref-type&gt;&lt;contributors&gt;&lt;authors&gt;&lt;author&gt;Conboy, Irina M.&lt;/author&gt;&lt;author&gt;Conboy, Michael J.&lt;/author&gt;&lt;author&gt;Wagers, Amy J.&lt;/author&gt;&lt;author&gt;Girma, Eric R.&lt;/author&gt;&lt;author&gt;Weissman, Irving L.&lt;/author&gt;&lt;author&gt;Rando, Thomas A.&lt;/author&gt;&lt;/authors&gt;&lt;/contributors&gt;&lt;titles&gt;&lt;title&gt;Rejuvenation of aged progenitor cells by exposure to a young systemic environment&lt;/title&gt;&lt;secondary-title&gt;Nature&lt;/secondary-title&gt;&lt;/titles&gt;&lt;periodical&gt;&lt;full-title&gt;Nature&lt;/full-title&gt;&lt;/periodical&gt;&lt;pages&gt;760-764&lt;/pages&gt;&lt;volume&gt;433&lt;/volume&gt;&lt;number&gt;7027&lt;/number&gt;&lt;dates&gt;&lt;year&gt;2005&lt;/year&gt;&lt;/dates&gt;&lt;isbn&gt;0028-0836&lt;/isbn&gt;&lt;work-type&gt;10.1038/nature03260&lt;/work-type&gt;&lt;urls&gt;&lt;related-urls&gt;&lt;url&gt;http://dx.doi.org/10.1038/nature03260&lt;/url&gt;&lt;/related-urls&gt;&lt;/urls&gt;&lt;custom2&gt;15716955&lt;/custom2&gt;&lt;electronic-resource-num&gt;http://www.nature.com/nature/journal/v433/n7027/suppinfo/nature03260_S1.html&lt;/electronic-resource-num&gt;&lt;/record&gt;&lt;/Cite&gt;&lt;/EndNote&gt;</w:instrText>
      </w:r>
      <w:r w:rsidR="005F7486" w:rsidRPr="008A6607">
        <w:rPr>
          <w:rFonts w:ascii="Book Antiqua" w:hAnsi="Book Antiqua" w:cs="Times New Roman"/>
          <w:kern w:val="0"/>
          <w:szCs w:val="24"/>
        </w:rPr>
        <w:fldChar w:fldCharType="separate"/>
      </w:r>
      <w:r w:rsidR="005F7486" w:rsidRPr="008A6607">
        <w:rPr>
          <w:rFonts w:ascii="Book Antiqua" w:hAnsi="Book Antiqua" w:cs="Times New Roman"/>
          <w:noProof/>
          <w:kern w:val="0"/>
          <w:szCs w:val="24"/>
          <w:vertAlign w:val="superscript"/>
        </w:rPr>
        <w:t>[</w:t>
      </w:r>
      <w:hyperlink w:anchor="_ENREF_5" w:tooltip="Conboy, 2005 #59" w:history="1">
        <w:r w:rsidR="00F1462A" w:rsidRPr="008A6607">
          <w:rPr>
            <w:rFonts w:ascii="Book Antiqua" w:hAnsi="Book Antiqua" w:cs="Times New Roman"/>
            <w:noProof/>
            <w:kern w:val="0"/>
            <w:szCs w:val="24"/>
            <w:vertAlign w:val="superscript"/>
          </w:rPr>
          <w:t>5</w:t>
        </w:r>
      </w:hyperlink>
      <w:r w:rsidR="005F7486" w:rsidRPr="008A6607">
        <w:rPr>
          <w:rFonts w:ascii="Book Antiqua" w:hAnsi="Book Antiqua" w:cs="Times New Roman"/>
          <w:noProof/>
          <w:kern w:val="0"/>
          <w:szCs w:val="24"/>
          <w:vertAlign w:val="superscript"/>
        </w:rPr>
        <w:t>]</w:t>
      </w:r>
      <w:r w:rsidR="005F7486" w:rsidRPr="008A6607">
        <w:rPr>
          <w:rFonts w:ascii="Book Antiqua" w:hAnsi="Book Antiqua" w:cs="Times New Roman"/>
          <w:kern w:val="0"/>
          <w:szCs w:val="24"/>
        </w:rPr>
        <w:fldChar w:fldCharType="end"/>
      </w:r>
      <w:r w:rsidR="00D00DD0" w:rsidRPr="008A6607">
        <w:rPr>
          <w:rFonts w:ascii="Book Antiqua" w:hAnsi="Book Antiqua" w:cs="Times New Roman"/>
          <w:kern w:val="0"/>
          <w:szCs w:val="24"/>
        </w:rPr>
        <w:t xml:space="preserve"> </w:t>
      </w:r>
      <w:r w:rsidR="00920BA0" w:rsidRPr="008A6607">
        <w:rPr>
          <w:rFonts w:ascii="Book Antiqua" w:hAnsi="Book Antiqua" w:cs="Times New Roman"/>
          <w:kern w:val="0"/>
          <w:szCs w:val="24"/>
        </w:rPr>
        <w:t xml:space="preserve">. </w:t>
      </w:r>
    </w:p>
    <w:p w:rsidR="00F5337A" w:rsidRPr="008A6607" w:rsidRDefault="00DC5D73" w:rsidP="008A6607">
      <w:pPr>
        <w:widowControl/>
        <w:spacing w:line="360" w:lineRule="auto"/>
        <w:ind w:firstLineChars="200" w:firstLine="480"/>
        <w:jc w:val="both"/>
        <w:rPr>
          <w:rFonts w:ascii="Book Antiqua" w:hAnsi="Book Antiqua" w:cs="Times New Roman"/>
          <w:color w:val="000000" w:themeColor="text1"/>
          <w:kern w:val="0"/>
          <w:szCs w:val="24"/>
        </w:rPr>
      </w:pPr>
      <w:r w:rsidRPr="008A6607">
        <w:rPr>
          <w:rFonts w:ascii="Book Antiqua" w:hAnsi="Book Antiqua" w:cs="Times New Roman"/>
          <w:kern w:val="0"/>
          <w:szCs w:val="24"/>
        </w:rPr>
        <w:t xml:space="preserve">The micro-environment where stem cells reside </w:t>
      </w:r>
      <w:r w:rsidRPr="008A6607">
        <w:rPr>
          <w:rFonts w:ascii="Book Antiqua" w:hAnsi="Book Antiqua" w:cs="Times New Roman"/>
          <w:i/>
          <w:kern w:val="0"/>
          <w:szCs w:val="24"/>
        </w:rPr>
        <w:t>in vivo</w:t>
      </w:r>
      <w:r w:rsidRPr="008A6607">
        <w:rPr>
          <w:rFonts w:ascii="Book Antiqua" w:hAnsi="Book Antiqua" w:cs="Times New Roman"/>
          <w:kern w:val="0"/>
          <w:szCs w:val="24"/>
        </w:rPr>
        <w:t xml:space="preserve"> plays important role in maintaining stem cells propertie</w:t>
      </w:r>
      <w:r w:rsidR="00990A5B" w:rsidRPr="008A6607">
        <w:rPr>
          <w:rFonts w:ascii="Book Antiqua" w:hAnsi="Book Antiqua" w:cs="Times New Roman"/>
          <w:kern w:val="0"/>
          <w:szCs w:val="24"/>
        </w:rPr>
        <w:t>s</w:t>
      </w:r>
      <w:r w:rsidR="002D0E1A" w:rsidRPr="008A6607">
        <w:rPr>
          <w:rFonts w:ascii="Book Antiqua" w:hAnsi="Book Antiqua" w:cs="Times New Roman"/>
          <w:kern w:val="0"/>
          <w:szCs w:val="24"/>
        </w:rPr>
        <w:t>,</w:t>
      </w:r>
      <w:r w:rsidR="00990A5B" w:rsidRPr="008A6607">
        <w:rPr>
          <w:rFonts w:ascii="Book Antiqua" w:hAnsi="Book Antiqua" w:cs="Times New Roman"/>
          <w:kern w:val="0"/>
          <w:szCs w:val="24"/>
        </w:rPr>
        <w:t xml:space="preserve"> and</w:t>
      </w:r>
      <w:r w:rsidR="002D0E1A" w:rsidRPr="008A6607">
        <w:rPr>
          <w:rFonts w:ascii="Book Antiqua" w:hAnsi="Book Antiqua" w:cs="Times New Roman"/>
          <w:kern w:val="0"/>
          <w:szCs w:val="24"/>
        </w:rPr>
        <w:t xml:space="preserve"> in regulating stem cells</w:t>
      </w:r>
      <w:r w:rsidR="00990A5B" w:rsidRPr="008A6607">
        <w:rPr>
          <w:rFonts w:ascii="Book Antiqua" w:hAnsi="Book Antiqua" w:cs="Times New Roman"/>
          <w:kern w:val="0"/>
          <w:szCs w:val="24"/>
        </w:rPr>
        <w:t xml:space="preserve"> ag</w:t>
      </w:r>
      <w:r w:rsidRPr="008A6607">
        <w:rPr>
          <w:rFonts w:ascii="Book Antiqua" w:hAnsi="Book Antiqua" w:cs="Times New Roman"/>
          <w:kern w:val="0"/>
          <w:szCs w:val="24"/>
        </w:rPr>
        <w:t xml:space="preserve">ing. </w:t>
      </w:r>
      <w:r w:rsidRPr="008A6607">
        <w:rPr>
          <w:rFonts w:ascii="Book Antiqua" w:hAnsi="Book Antiqua" w:cs="Times New Roman"/>
          <w:i/>
          <w:kern w:val="0"/>
          <w:szCs w:val="24"/>
        </w:rPr>
        <w:t>In vivo</w:t>
      </w:r>
      <w:r w:rsidRPr="008A6607">
        <w:rPr>
          <w:rFonts w:ascii="Book Antiqua" w:hAnsi="Book Antiqua" w:cs="Times New Roman"/>
          <w:kern w:val="0"/>
          <w:szCs w:val="24"/>
        </w:rPr>
        <w:t>, the stem cells are tightly linked to their micro-environment</w:t>
      </w:r>
      <w:r w:rsidR="0065752C" w:rsidRPr="008A6607">
        <w:rPr>
          <w:rFonts w:ascii="Book Antiqua" w:hAnsi="Book Antiqua" w:cs="Times New Roman"/>
          <w:kern w:val="0"/>
          <w:szCs w:val="24"/>
        </w:rPr>
        <w:t xml:space="preserve"> such as ECM</w:t>
      </w:r>
      <w:r w:rsidR="00322BFB" w:rsidRPr="008A6607">
        <w:rPr>
          <w:rFonts w:ascii="Book Antiqua" w:hAnsi="Book Antiqua" w:cs="Times New Roman"/>
          <w:kern w:val="0"/>
          <w:szCs w:val="24"/>
        </w:rPr>
        <w:t>,</w:t>
      </w:r>
      <w:r w:rsidR="0065752C" w:rsidRPr="008A6607">
        <w:rPr>
          <w:rFonts w:ascii="Book Antiqua" w:hAnsi="Book Antiqua" w:cs="Times New Roman"/>
          <w:kern w:val="0"/>
          <w:szCs w:val="24"/>
        </w:rPr>
        <w:t xml:space="preserve"> and surrounding niche cells</w:t>
      </w:r>
      <w:r w:rsidRPr="008A6607">
        <w:rPr>
          <w:rFonts w:ascii="Book Antiqua" w:hAnsi="Book Antiqua" w:cs="Times New Roman"/>
          <w:kern w:val="0"/>
          <w:szCs w:val="24"/>
        </w:rPr>
        <w:t xml:space="preserve"> which</w:t>
      </w:r>
      <w:r w:rsidR="0065752C" w:rsidRPr="008A6607">
        <w:rPr>
          <w:rFonts w:ascii="Book Antiqua" w:hAnsi="Book Antiqua" w:cs="Times New Roman"/>
          <w:kern w:val="0"/>
          <w:szCs w:val="24"/>
        </w:rPr>
        <w:t xml:space="preserve"> promote self-renewal, maintain</w:t>
      </w:r>
      <w:r w:rsidRPr="008A6607">
        <w:rPr>
          <w:rFonts w:ascii="Book Antiqua" w:hAnsi="Book Antiqua" w:cs="Times New Roman"/>
          <w:kern w:val="0"/>
          <w:szCs w:val="24"/>
        </w:rPr>
        <w:t xml:space="preserve"> diff</w:t>
      </w:r>
      <w:r w:rsidR="0065752C" w:rsidRPr="008A6607">
        <w:rPr>
          <w:rFonts w:ascii="Book Antiqua" w:hAnsi="Book Antiqua" w:cs="Times New Roman"/>
          <w:kern w:val="0"/>
          <w:szCs w:val="24"/>
        </w:rPr>
        <w:t>erentiation potential, maintain quiescence, regulate</w:t>
      </w:r>
      <w:r w:rsidRPr="008A6607">
        <w:rPr>
          <w:rFonts w:ascii="Book Antiqua" w:hAnsi="Book Antiqua" w:cs="Times New Roman"/>
          <w:kern w:val="0"/>
          <w:szCs w:val="24"/>
        </w:rPr>
        <w:t xml:space="preserve"> cell survival, homeostasis and also </w:t>
      </w:r>
      <w:r w:rsidR="00322BFB" w:rsidRPr="008A6607">
        <w:rPr>
          <w:rFonts w:ascii="Book Antiqua" w:hAnsi="Book Antiqua" w:cs="Times New Roman"/>
          <w:kern w:val="0"/>
          <w:szCs w:val="24"/>
        </w:rPr>
        <w:t>cellular</w:t>
      </w:r>
      <w:r w:rsidRPr="008A6607">
        <w:rPr>
          <w:rFonts w:ascii="Book Antiqua" w:hAnsi="Book Antiqua" w:cs="Times New Roman"/>
          <w:kern w:val="0"/>
          <w:szCs w:val="24"/>
        </w:rPr>
        <w:t xml:space="preserve"> lifespan</w:t>
      </w:r>
      <w:r w:rsidR="00C923F5" w:rsidRPr="008A6607">
        <w:rPr>
          <w:rFonts w:ascii="Book Antiqua" w:hAnsi="Book Antiqua" w:cs="Times New Roman"/>
          <w:kern w:val="0"/>
          <w:szCs w:val="24"/>
        </w:rPr>
        <w:t xml:space="preserve"> (Figure 1A</w:t>
      </w:r>
      <w:r w:rsidR="00805EF7" w:rsidRPr="008A6607">
        <w:rPr>
          <w:rFonts w:ascii="Book Antiqua" w:hAnsi="Book Antiqua" w:cs="Times New Roman"/>
          <w:kern w:val="0"/>
          <w:szCs w:val="24"/>
        </w:rPr>
        <w:t xml:space="preserve"> and 1B)</w:t>
      </w:r>
      <w:r w:rsidRPr="008A6607">
        <w:rPr>
          <w:rFonts w:ascii="Book Antiqua" w:hAnsi="Book Antiqua" w:cs="Times New Roman"/>
          <w:kern w:val="0"/>
          <w:szCs w:val="24"/>
        </w:rPr>
        <w:t xml:space="preserve">. </w:t>
      </w:r>
      <w:r w:rsidR="005B1C5E" w:rsidRPr="008A6607">
        <w:rPr>
          <w:rFonts w:ascii="Book Antiqua" w:hAnsi="Book Antiqua" w:cs="Times New Roman"/>
          <w:kern w:val="0"/>
          <w:szCs w:val="24"/>
        </w:rPr>
        <w:t xml:space="preserve">The adhesive protein N-cadherin on niche cells support stem cells; whereas </w:t>
      </w:r>
      <w:proofErr w:type="spellStart"/>
      <w:r w:rsidR="005B1C5E" w:rsidRPr="008A6607">
        <w:rPr>
          <w:rFonts w:ascii="Book Antiqua" w:hAnsi="Book Antiqua" w:cs="Times New Roman"/>
          <w:kern w:val="0"/>
          <w:szCs w:val="24"/>
        </w:rPr>
        <w:t>integrins</w:t>
      </w:r>
      <w:proofErr w:type="spellEnd"/>
      <w:r w:rsidR="005B1C5E" w:rsidRPr="008A6607">
        <w:rPr>
          <w:rFonts w:ascii="Book Antiqua" w:hAnsi="Book Antiqua" w:cs="Times New Roman"/>
          <w:kern w:val="0"/>
          <w:szCs w:val="24"/>
        </w:rPr>
        <w:t xml:space="preserve"> on stem cells and e</w:t>
      </w:r>
      <w:r w:rsidRPr="008A6607">
        <w:rPr>
          <w:rFonts w:ascii="Book Antiqua" w:hAnsi="Book Antiqua" w:cs="Times New Roman"/>
          <w:kern w:val="0"/>
          <w:szCs w:val="24"/>
        </w:rPr>
        <w:t xml:space="preserve">xtrinsic </w:t>
      </w:r>
      <w:r w:rsidR="005B1C5E" w:rsidRPr="008A6607">
        <w:rPr>
          <w:rFonts w:ascii="Book Antiqua" w:hAnsi="Book Antiqua" w:cs="Times New Roman"/>
          <w:kern w:val="0"/>
          <w:szCs w:val="24"/>
        </w:rPr>
        <w:t>regulators such as</w:t>
      </w:r>
      <w:r w:rsidRPr="008A6607">
        <w:rPr>
          <w:rFonts w:ascii="Book Antiqua" w:hAnsi="Book Antiqua" w:cs="Times New Roman"/>
          <w:kern w:val="0"/>
          <w:szCs w:val="24"/>
        </w:rPr>
        <w:t xml:space="preserve"> </w:t>
      </w:r>
      <w:r w:rsidR="00882F35" w:rsidRPr="008A6607">
        <w:rPr>
          <w:rFonts w:ascii="Book Antiqua" w:hAnsi="Book Antiqua" w:cs="Times New Roman"/>
          <w:kern w:val="0"/>
          <w:szCs w:val="24"/>
        </w:rPr>
        <w:t>a</w:t>
      </w:r>
      <w:r w:rsidR="005B1C5E" w:rsidRPr="008A6607">
        <w:rPr>
          <w:rFonts w:ascii="Book Antiqua" w:hAnsi="Book Antiqua" w:cs="Times New Roman"/>
          <w:kern w:val="0"/>
          <w:szCs w:val="24"/>
        </w:rPr>
        <w:t>ngiopoietin-1</w:t>
      </w:r>
      <w:r w:rsidR="002F101B" w:rsidRPr="008A6607">
        <w:rPr>
          <w:rFonts w:ascii="Book Antiqua" w:hAnsi="Book Antiqua" w:cs="Times New Roman"/>
          <w:kern w:val="0"/>
          <w:szCs w:val="24"/>
        </w:rPr>
        <w:t xml:space="preserve"> (Ang-1)</w:t>
      </w:r>
      <w:r w:rsidR="005B1C5E" w:rsidRPr="008A6607">
        <w:rPr>
          <w:rFonts w:ascii="Book Antiqua" w:hAnsi="Book Antiqua" w:cs="Times New Roman"/>
          <w:kern w:val="0"/>
          <w:szCs w:val="24"/>
        </w:rPr>
        <w:t xml:space="preserve">, </w:t>
      </w:r>
      <w:r w:rsidR="002F101B" w:rsidRPr="008A6607">
        <w:rPr>
          <w:rFonts w:ascii="Book Antiqua" w:hAnsi="Book Antiqua" w:cs="Times New Roman"/>
          <w:kern w:val="0"/>
          <w:szCs w:val="24"/>
        </w:rPr>
        <w:t xml:space="preserve">tumor </w:t>
      </w:r>
      <w:r w:rsidR="002F101B" w:rsidRPr="008A6607">
        <w:rPr>
          <w:rFonts w:ascii="Book Antiqua" w:hAnsi="Book Antiqua" w:cs="Times New Roman"/>
          <w:kern w:val="0"/>
          <w:szCs w:val="24"/>
        </w:rPr>
        <w:lastRenderedPageBreak/>
        <w:t>growth factor-</w:t>
      </w:r>
      <w:r w:rsidR="00210813" w:rsidRPr="008A6607">
        <w:rPr>
          <w:rFonts w:ascii="Book Antiqua" w:hAnsi="Book Antiqua" w:cs="Times New Roman"/>
          <w:kern w:val="0"/>
          <w:szCs w:val="24"/>
        </w:rPr>
        <w:t>β</w:t>
      </w:r>
      <w:r w:rsidR="00210813" w:rsidRPr="008A6607">
        <w:rPr>
          <w:rFonts w:ascii="Book Antiqua" w:eastAsia="宋体" w:hAnsi="Book Antiqua" w:cs="Times New Roman"/>
          <w:kern w:val="0"/>
          <w:szCs w:val="24"/>
          <w:lang w:eastAsia="zh-CN"/>
        </w:rPr>
        <w:t xml:space="preserve"> </w:t>
      </w:r>
      <w:r w:rsidR="002F101B" w:rsidRPr="008A6607">
        <w:rPr>
          <w:rFonts w:ascii="Book Antiqua" w:hAnsi="Book Antiqua" w:cs="Times New Roman"/>
          <w:kern w:val="0"/>
          <w:szCs w:val="24"/>
        </w:rPr>
        <w:t>(</w:t>
      </w:r>
      <w:r w:rsidR="005B1C5E" w:rsidRPr="008A6607">
        <w:rPr>
          <w:rFonts w:ascii="Book Antiqua" w:hAnsi="Book Antiqua" w:cs="Times New Roman"/>
          <w:kern w:val="0"/>
          <w:szCs w:val="24"/>
        </w:rPr>
        <w:t>TGF-β</w:t>
      </w:r>
      <w:r w:rsidR="002F101B" w:rsidRPr="008A6607">
        <w:rPr>
          <w:rFonts w:ascii="Book Antiqua" w:hAnsi="Book Antiqua" w:cs="Times New Roman"/>
          <w:kern w:val="0"/>
          <w:szCs w:val="24"/>
        </w:rPr>
        <w:t>)</w:t>
      </w:r>
      <w:r w:rsidR="005B1C5E" w:rsidRPr="008A6607">
        <w:rPr>
          <w:rFonts w:ascii="Book Antiqua" w:hAnsi="Book Antiqua" w:cs="Times New Roman"/>
          <w:kern w:val="0"/>
          <w:szCs w:val="24"/>
        </w:rPr>
        <w:t xml:space="preserve">, </w:t>
      </w:r>
      <w:r w:rsidR="002F101B" w:rsidRPr="008A6607">
        <w:rPr>
          <w:rFonts w:ascii="Book Antiqua" w:hAnsi="Book Antiqua" w:cs="Times New Roman"/>
          <w:color w:val="000000" w:themeColor="text1"/>
          <w:kern w:val="0"/>
          <w:szCs w:val="24"/>
        </w:rPr>
        <w:t>bone morphogenetic protein</w:t>
      </w:r>
      <w:r w:rsidR="002F101B" w:rsidRPr="008A6607">
        <w:rPr>
          <w:rFonts w:ascii="Book Antiqua" w:hAnsi="Book Antiqua" w:cs="Times New Roman"/>
          <w:kern w:val="0"/>
          <w:szCs w:val="24"/>
        </w:rPr>
        <w:t xml:space="preserve"> (</w:t>
      </w:r>
      <w:r w:rsidR="005B1C5E" w:rsidRPr="008A6607">
        <w:rPr>
          <w:rFonts w:ascii="Book Antiqua" w:hAnsi="Book Antiqua" w:cs="Times New Roman"/>
          <w:kern w:val="0"/>
          <w:szCs w:val="24"/>
        </w:rPr>
        <w:t>BMP</w:t>
      </w:r>
      <w:r w:rsidR="002F101B" w:rsidRPr="008A6607">
        <w:rPr>
          <w:rFonts w:ascii="Book Antiqua" w:hAnsi="Book Antiqua" w:cs="Times New Roman"/>
          <w:kern w:val="0"/>
          <w:szCs w:val="24"/>
        </w:rPr>
        <w:t>)</w:t>
      </w:r>
      <w:r w:rsidR="005B1C5E" w:rsidRPr="008A6607">
        <w:rPr>
          <w:rFonts w:ascii="Book Antiqua" w:hAnsi="Book Antiqua" w:cs="Times New Roman"/>
          <w:kern w:val="0"/>
          <w:szCs w:val="24"/>
        </w:rPr>
        <w:t xml:space="preserve">, </w:t>
      </w:r>
      <w:proofErr w:type="spellStart"/>
      <w:r w:rsidR="002F101B" w:rsidRPr="008A6607">
        <w:rPr>
          <w:rFonts w:ascii="Book Antiqua" w:hAnsi="Book Antiqua" w:cs="Times New Roman"/>
          <w:kern w:val="0"/>
          <w:szCs w:val="24"/>
        </w:rPr>
        <w:t>thrombopoietin</w:t>
      </w:r>
      <w:proofErr w:type="spellEnd"/>
      <w:r w:rsidR="002F101B" w:rsidRPr="008A6607">
        <w:rPr>
          <w:rFonts w:ascii="Book Antiqua" w:hAnsi="Book Antiqua" w:cs="Times New Roman"/>
          <w:kern w:val="0"/>
          <w:szCs w:val="24"/>
        </w:rPr>
        <w:t xml:space="preserve"> (</w:t>
      </w:r>
      <w:r w:rsidR="005B1C5E" w:rsidRPr="008A6607">
        <w:rPr>
          <w:rFonts w:ascii="Book Antiqua" w:hAnsi="Book Antiqua" w:cs="Times New Roman"/>
          <w:kern w:val="0"/>
          <w:szCs w:val="24"/>
        </w:rPr>
        <w:t>TPO</w:t>
      </w:r>
      <w:r w:rsidR="002F101B" w:rsidRPr="008A6607">
        <w:rPr>
          <w:rFonts w:ascii="Book Antiqua" w:hAnsi="Book Antiqua" w:cs="Times New Roman"/>
          <w:kern w:val="0"/>
          <w:szCs w:val="24"/>
        </w:rPr>
        <w:t>)</w:t>
      </w:r>
      <w:r w:rsidR="005B1C5E" w:rsidRPr="008A6607">
        <w:rPr>
          <w:rFonts w:ascii="Book Antiqua" w:hAnsi="Book Antiqua" w:cs="Times New Roman"/>
          <w:kern w:val="0"/>
          <w:szCs w:val="24"/>
        </w:rPr>
        <w:t>,</w:t>
      </w:r>
      <w:r w:rsidR="002F101B" w:rsidRPr="008A6607">
        <w:rPr>
          <w:rFonts w:ascii="Book Antiqua" w:hAnsi="Book Antiqua" w:cs="Times New Roman"/>
          <w:kern w:val="0"/>
          <w:szCs w:val="24"/>
        </w:rPr>
        <w:t xml:space="preserve"> wingless/integrated</w:t>
      </w:r>
      <w:r w:rsidR="005B1C5E" w:rsidRPr="008A6607">
        <w:rPr>
          <w:rFonts w:ascii="Book Antiqua" w:hAnsi="Book Antiqua" w:cs="Times New Roman"/>
          <w:color w:val="000000" w:themeColor="text1"/>
          <w:kern w:val="0"/>
          <w:szCs w:val="24"/>
        </w:rPr>
        <w:t xml:space="preserve"> </w:t>
      </w:r>
      <w:r w:rsidR="002F101B" w:rsidRPr="008A6607">
        <w:rPr>
          <w:rFonts w:ascii="Book Antiqua" w:hAnsi="Book Antiqua" w:cs="Times New Roman"/>
          <w:color w:val="000000" w:themeColor="text1"/>
          <w:kern w:val="0"/>
          <w:szCs w:val="24"/>
        </w:rPr>
        <w:t>(</w:t>
      </w:r>
      <w:proofErr w:type="spellStart"/>
      <w:r w:rsidR="005B1C5E" w:rsidRPr="008A6607">
        <w:rPr>
          <w:rFonts w:ascii="Book Antiqua" w:hAnsi="Book Antiqua" w:cs="Times New Roman"/>
          <w:color w:val="000000" w:themeColor="text1"/>
          <w:kern w:val="0"/>
          <w:szCs w:val="24"/>
        </w:rPr>
        <w:t>Wnt</w:t>
      </w:r>
      <w:proofErr w:type="spellEnd"/>
      <w:r w:rsidR="002F101B" w:rsidRPr="008A6607">
        <w:rPr>
          <w:rFonts w:ascii="Book Antiqua" w:hAnsi="Book Antiqua" w:cs="Times New Roman"/>
          <w:color w:val="000000" w:themeColor="text1"/>
          <w:kern w:val="0"/>
          <w:szCs w:val="24"/>
        </w:rPr>
        <w:t>)</w:t>
      </w:r>
      <w:r w:rsidR="005B1C5E" w:rsidRPr="008A6607">
        <w:rPr>
          <w:rFonts w:ascii="Book Antiqua" w:hAnsi="Book Antiqua" w:cs="Times New Roman"/>
          <w:color w:val="000000" w:themeColor="text1"/>
          <w:kern w:val="0"/>
          <w:szCs w:val="24"/>
        </w:rPr>
        <w:t>, β-catenin</w:t>
      </w:r>
      <w:r w:rsidR="002F101B" w:rsidRPr="008A6607">
        <w:rPr>
          <w:rFonts w:ascii="Book Antiqua" w:hAnsi="Book Antiqua" w:cs="Times New Roman"/>
          <w:color w:val="000000" w:themeColor="text1"/>
          <w:kern w:val="0"/>
          <w:szCs w:val="24"/>
        </w:rPr>
        <w:t xml:space="preserve"> (CTNNB)</w:t>
      </w:r>
      <w:r w:rsidR="00D44331" w:rsidRPr="008A6607">
        <w:rPr>
          <w:rFonts w:ascii="Book Antiqua" w:hAnsi="Book Antiqua" w:cs="Times New Roman"/>
          <w:color w:val="000000" w:themeColor="text1"/>
          <w:kern w:val="0"/>
          <w:szCs w:val="24"/>
        </w:rPr>
        <w:t xml:space="preserve"> and</w:t>
      </w:r>
      <w:r w:rsidRPr="008A6607">
        <w:rPr>
          <w:rFonts w:ascii="Book Antiqua" w:hAnsi="Book Antiqua" w:cs="Times New Roman"/>
          <w:color w:val="000000" w:themeColor="text1"/>
          <w:kern w:val="0"/>
          <w:szCs w:val="24"/>
        </w:rPr>
        <w:t xml:space="preserve"> </w:t>
      </w:r>
      <w:proofErr w:type="spellStart"/>
      <w:r w:rsidRPr="008A6607">
        <w:rPr>
          <w:rFonts w:ascii="Book Antiqua" w:hAnsi="Book Antiqua" w:cs="Times New Roman"/>
          <w:color w:val="000000" w:themeColor="text1"/>
          <w:kern w:val="0"/>
          <w:szCs w:val="24"/>
        </w:rPr>
        <w:t>osteopontin</w:t>
      </w:r>
      <w:proofErr w:type="spellEnd"/>
      <w:r w:rsidR="005B1C5E" w:rsidRPr="008A6607">
        <w:rPr>
          <w:rFonts w:ascii="Book Antiqua" w:hAnsi="Book Antiqua" w:cs="Times New Roman"/>
          <w:color w:val="000000" w:themeColor="text1"/>
          <w:kern w:val="0"/>
          <w:szCs w:val="24"/>
        </w:rPr>
        <w:t xml:space="preserve"> </w:t>
      </w:r>
      <w:r w:rsidR="002F101B" w:rsidRPr="008A6607">
        <w:rPr>
          <w:rFonts w:ascii="Book Antiqua" w:hAnsi="Book Antiqua" w:cs="Times New Roman"/>
          <w:color w:val="000000" w:themeColor="text1"/>
          <w:kern w:val="0"/>
          <w:szCs w:val="24"/>
        </w:rPr>
        <w:t xml:space="preserve">(OPN) </w:t>
      </w:r>
      <w:r w:rsidR="005B1C5E" w:rsidRPr="008A6607">
        <w:rPr>
          <w:rFonts w:ascii="Book Antiqua" w:hAnsi="Book Antiqua" w:cs="Times New Roman"/>
          <w:color w:val="000000" w:themeColor="text1"/>
          <w:kern w:val="0"/>
          <w:szCs w:val="24"/>
        </w:rPr>
        <w:t>play a role in stem cells quiescence</w:t>
      </w:r>
      <w:r w:rsidR="008F6587" w:rsidRPr="008A6607">
        <w:rPr>
          <w:rFonts w:ascii="Book Antiqua" w:hAnsi="Book Antiqua" w:cs="Times New Roman"/>
          <w:color w:val="000000" w:themeColor="text1"/>
          <w:kern w:val="0"/>
          <w:szCs w:val="24"/>
        </w:rPr>
        <w:fldChar w:fldCharType="begin"/>
      </w:r>
      <w:r w:rsidR="00F1462A" w:rsidRPr="008A6607">
        <w:rPr>
          <w:rFonts w:ascii="Book Antiqua" w:hAnsi="Book Antiqua" w:cs="Times New Roman"/>
          <w:color w:val="000000" w:themeColor="text1"/>
          <w:kern w:val="0"/>
          <w:szCs w:val="24"/>
        </w:rPr>
        <w:instrText xml:space="preserve"> ADDIN EN.CITE &lt;EndNote&gt;&lt;Cite&gt;&lt;Author&gt;Li&lt;/Author&gt;&lt;Year&gt;2011&lt;/Year&gt;&lt;RecNum&gt;1&lt;/RecNum&gt;&lt;DisplayText&gt;&lt;style face="superscript"&gt;[25]&lt;/style&gt;&lt;/DisplayText&gt;&lt;record&gt;&lt;rec-number&gt;1&lt;/rec-number&gt;&lt;foreign-keys&gt;&lt;key app="EN" db-id="vesrat25cdpr9be9at95xazt0tzp0xft2d52"&gt;1&lt;/key&gt;&lt;/foreign-keys&gt;&lt;ref-type name="Journal Article"&gt;17&lt;/ref-type&gt;&lt;contributors&gt;&lt;authors&gt;&lt;author&gt;Ling Li   &lt;/author&gt;&lt;author&gt;Ravi Bhatia  &lt;/author&gt;&lt;/authors&gt;&lt;/contributors&gt;&lt;titles&gt;&lt;title&gt;Molecular Pathways: Stem Cell Quiescence&lt;/title&gt;&lt;secondary-title&gt;Clinical Cancer Research&lt;/secondary-title&gt;&lt;/titles&gt;&lt;periodical&gt;&lt;full-title&gt;Clinical Cancer Research&lt;/full-title&gt;&lt;/periodical&gt;&lt;pages&gt;&lt;style face="normal" font="default" size="100%"&gt;4936&lt;/style&gt;&lt;style face="normal" font="default" charset="136" size="100%"&gt;–&lt;/style&gt;&lt;style face="normal" font="default" size="100%"&gt;4941&lt;/style&gt;&lt;/pages&gt;&lt;volume&gt;17&lt;/volume&gt;&lt;dates&gt;&lt;year&gt;2011&lt;/year&gt;&lt;/dates&gt;&lt;urls&gt;&lt;/urls&gt;&lt;electronic-resource-num&gt;10.1158/1078-0432.CCR-10-1499&lt;/electronic-resource-num&gt;&lt;/record&gt;&lt;/Cite&gt;&lt;/EndNote&gt;</w:instrText>
      </w:r>
      <w:r w:rsidR="008F6587" w:rsidRPr="008A6607">
        <w:rPr>
          <w:rFonts w:ascii="Book Antiqua" w:hAnsi="Book Antiqua" w:cs="Times New Roman"/>
          <w:color w:val="000000" w:themeColor="text1"/>
          <w:kern w:val="0"/>
          <w:szCs w:val="24"/>
        </w:rPr>
        <w:fldChar w:fldCharType="separate"/>
      </w:r>
      <w:r w:rsidR="00F1462A" w:rsidRPr="008A6607">
        <w:rPr>
          <w:rFonts w:ascii="Book Antiqua" w:hAnsi="Book Antiqua" w:cs="Times New Roman"/>
          <w:noProof/>
          <w:color w:val="000000" w:themeColor="text1"/>
          <w:kern w:val="0"/>
          <w:szCs w:val="24"/>
          <w:vertAlign w:val="superscript"/>
        </w:rPr>
        <w:t>[</w:t>
      </w:r>
      <w:hyperlink w:anchor="_ENREF_25" w:tooltip="Li, 2011 #1" w:history="1">
        <w:r w:rsidR="00F1462A" w:rsidRPr="008A6607">
          <w:rPr>
            <w:rFonts w:ascii="Book Antiqua" w:hAnsi="Book Antiqua" w:cs="Times New Roman"/>
            <w:noProof/>
            <w:color w:val="000000" w:themeColor="text1"/>
            <w:kern w:val="0"/>
            <w:szCs w:val="24"/>
            <w:vertAlign w:val="superscript"/>
          </w:rPr>
          <w:t>25</w:t>
        </w:r>
      </w:hyperlink>
      <w:r w:rsidR="00F1462A" w:rsidRPr="008A6607">
        <w:rPr>
          <w:rFonts w:ascii="Book Antiqua" w:hAnsi="Book Antiqua" w:cs="Times New Roman"/>
          <w:noProof/>
          <w:color w:val="000000" w:themeColor="text1"/>
          <w:kern w:val="0"/>
          <w:szCs w:val="24"/>
          <w:vertAlign w:val="superscript"/>
        </w:rPr>
        <w:t>]</w:t>
      </w:r>
      <w:r w:rsidR="008F6587" w:rsidRPr="008A6607">
        <w:rPr>
          <w:rFonts w:ascii="Book Antiqua" w:hAnsi="Book Antiqua" w:cs="Times New Roman"/>
          <w:color w:val="000000" w:themeColor="text1"/>
          <w:kern w:val="0"/>
          <w:szCs w:val="24"/>
        </w:rPr>
        <w:fldChar w:fldCharType="end"/>
      </w:r>
      <w:r w:rsidRPr="008A6607">
        <w:rPr>
          <w:rFonts w:ascii="Book Antiqua" w:hAnsi="Book Antiqua" w:cs="Times New Roman"/>
          <w:color w:val="000000" w:themeColor="text1"/>
          <w:kern w:val="0"/>
          <w:szCs w:val="24"/>
        </w:rPr>
        <w:t xml:space="preserve">. </w:t>
      </w:r>
      <w:r w:rsidR="00650D38" w:rsidRPr="008A6607">
        <w:rPr>
          <w:rFonts w:ascii="Book Antiqua" w:hAnsi="Book Antiqua" w:cs="Times New Roman"/>
          <w:color w:val="000000" w:themeColor="text1"/>
          <w:kern w:val="0"/>
          <w:szCs w:val="24"/>
        </w:rPr>
        <w:t>H</w:t>
      </w:r>
      <w:r w:rsidRPr="008A6607">
        <w:rPr>
          <w:rFonts w:ascii="Book Antiqua" w:hAnsi="Book Antiqua" w:cs="Times New Roman"/>
          <w:color w:val="000000" w:themeColor="text1"/>
          <w:kern w:val="0"/>
          <w:szCs w:val="24"/>
        </w:rPr>
        <w:t>ematopoiesis</w:t>
      </w:r>
      <w:r w:rsidR="00650D38" w:rsidRPr="008A6607">
        <w:rPr>
          <w:rFonts w:ascii="Book Antiqua" w:hAnsi="Book Antiqua" w:cs="Times New Roman"/>
          <w:color w:val="000000" w:themeColor="text1"/>
          <w:kern w:val="0"/>
          <w:szCs w:val="24"/>
        </w:rPr>
        <w:t xml:space="preserve"> of hematopoietic stem cells (HSC)</w:t>
      </w:r>
      <w:r w:rsidRPr="008A6607">
        <w:rPr>
          <w:rFonts w:ascii="Book Antiqua" w:hAnsi="Book Antiqua" w:cs="Times New Roman"/>
          <w:color w:val="000000" w:themeColor="text1"/>
          <w:kern w:val="0"/>
          <w:szCs w:val="24"/>
        </w:rPr>
        <w:t xml:space="preserve"> </w:t>
      </w:r>
      <w:r w:rsidR="00650D38" w:rsidRPr="008A6607">
        <w:rPr>
          <w:rFonts w:ascii="Book Antiqua" w:hAnsi="Book Antiqua" w:cs="Times New Roman"/>
          <w:color w:val="000000" w:themeColor="text1"/>
          <w:kern w:val="0"/>
          <w:szCs w:val="24"/>
        </w:rPr>
        <w:t>required</w:t>
      </w:r>
      <w:r w:rsidRPr="008A6607">
        <w:rPr>
          <w:rFonts w:ascii="Book Antiqua" w:hAnsi="Book Antiqua" w:cs="Times New Roman"/>
          <w:color w:val="000000" w:themeColor="text1"/>
          <w:kern w:val="0"/>
          <w:szCs w:val="24"/>
        </w:rPr>
        <w:t xml:space="preserve"> </w:t>
      </w:r>
      <w:r w:rsidR="00D2241F" w:rsidRPr="008A6607">
        <w:rPr>
          <w:rFonts w:ascii="Book Antiqua" w:hAnsi="Book Antiqua" w:cs="Times New Roman"/>
          <w:color w:val="000000" w:themeColor="text1"/>
          <w:kern w:val="0"/>
          <w:szCs w:val="24"/>
        </w:rPr>
        <w:t xml:space="preserve">the </w:t>
      </w:r>
      <w:r w:rsidRPr="008A6607">
        <w:rPr>
          <w:rFonts w:ascii="Book Antiqua" w:hAnsi="Book Antiqua" w:cs="Times New Roman"/>
          <w:color w:val="000000" w:themeColor="text1"/>
          <w:kern w:val="0"/>
          <w:szCs w:val="24"/>
        </w:rPr>
        <w:t>secret</w:t>
      </w:r>
      <w:r w:rsidR="00650D38" w:rsidRPr="008A6607">
        <w:rPr>
          <w:rFonts w:ascii="Book Antiqua" w:hAnsi="Book Antiqua" w:cs="Times New Roman"/>
          <w:color w:val="000000" w:themeColor="text1"/>
          <w:kern w:val="0"/>
          <w:szCs w:val="24"/>
        </w:rPr>
        <w:t xml:space="preserve">ed </w:t>
      </w:r>
      <w:r w:rsidR="00D2241F" w:rsidRPr="008A6607">
        <w:rPr>
          <w:rFonts w:ascii="Book Antiqua" w:hAnsi="Book Antiqua" w:cs="Times New Roman"/>
          <w:color w:val="000000" w:themeColor="text1"/>
          <w:kern w:val="0"/>
          <w:szCs w:val="24"/>
        </w:rPr>
        <w:t>factors</w:t>
      </w:r>
      <w:r w:rsidRPr="008A6607">
        <w:rPr>
          <w:rFonts w:ascii="Book Antiqua" w:hAnsi="Book Antiqua" w:cs="Times New Roman"/>
          <w:color w:val="000000" w:themeColor="text1"/>
          <w:kern w:val="0"/>
          <w:szCs w:val="24"/>
        </w:rPr>
        <w:t xml:space="preserve">, </w:t>
      </w:r>
      <w:r w:rsidR="00650D38" w:rsidRPr="008A6607">
        <w:rPr>
          <w:rFonts w:ascii="Book Antiqua" w:hAnsi="Book Antiqua" w:cs="Times New Roman"/>
          <w:color w:val="000000" w:themeColor="text1"/>
          <w:kern w:val="0"/>
          <w:szCs w:val="24"/>
        </w:rPr>
        <w:t>including</w:t>
      </w:r>
      <w:r w:rsidR="00D44331" w:rsidRPr="008A6607">
        <w:rPr>
          <w:rFonts w:ascii="Book Antiqua" w:hAnsi="Book Antiqua" w:cs="Times New Roman"/>
          <w:color w:val="000000" w:themeColor="text1"/>
          <w:kern w:val="0"/>
          <w:szCs w:val="24"/>
        </w:rPr>
        <w:t xml:space="preserve"> stem cell factor, </w:t>
      </w:r>
      <w:r w:rsidR="00193AB2" w:rsidRPr="008A6607">
        <w:rPr>
          <w:rFonts w:ascii="Book Antiqua" w:hAnsi="Book Antiqua" w:cs="Times New Roman"/>
          <w:color w:val="000000" w:themeColor="text1"/>
          <w:kern w:val="0"/>
          <w:szCs w:val="24"/>
        </w:rPr>
        <w:t>Ang</w:t>
      </w:r>
      <w:r w:rsidR="00D44331" w:rsidRPr="008A6607">
        <w:rPr>
          <w:rFonts w:ascii="Book Antiqua" w:hAnsi="Book Antiqua" w:cs="Times New Roman"/>
          <w:color w:val="000000" w:themeColor="text1"/>
          <w:kern w:val="0"/>
          <w:szCs w:val="24"/>
        </w:rPr>
        <w:t>-</w:t>
      </w:r>
      <w:r w:rsidRPr="008A6607">
        <w:rPr>
          <w:rFonts w:ascii="Book Antiqua" w:hAnsi="Book Antiqua" w:cs="Times New Roman"/>
          <w:color w:val="000000" w:themeColor="text1"/>
          <w:kern w:val="0"/>
          <w:szCs w:val="24"/>
        </w:rPr>
        <w:t>1</w:t>
      </w:r>
      <w:r w:rsidR="00D44331" w:rsidRPr="008A6607">
        <w:rPr>
          <w:rFonts w:ascii="Book Antiqua" w:hAnsi="Book Antiqua" w:cs="Times New Roman"/>
          <w:color w:val="000000" w:themeColor="text1"/>
          <w:kern w:val="0"/>
          <w:szCs w:val="24"/>
        </w:rPr>
        <w:t xml:space="preserve">, TPO, </w:t>
      </w:r>
      <w:proofErr w:type="spellStart"/>
      <w:r w:rsidR="00D44331" w:rsidRPr="008A6607">
        <w:rPr>
          <w:rFonts w:ascii="Book Antiqua" w:hAnsi="Book Antiqua" w:cs="Times New Roman"/>
          <w:color w:val="000000" w:themeColor="text1"/>
          <w:kern w:val="0"/>
          <w:szCs w:val="24"/>
        </w:rPr>
        <w:t>Wnt</w:t>
      </w:r>
      <w:proofErr w:type="spellEnd"/>
      <w:r w:rsidR="00D44331" w:rsidRPr="008A6607">
        <w:rPr>
          <w:rFonts w:ascii="Book Antiqua" w:hAnsi="Book Antiqua" w:cs="Times New Roman"/>
          <w:color w:val="000000" w:themeColor="text1"/>
          <w:kern w:val="0"/>
          <w:szCs w:val="24"/>
        </w:rPr>
        <w:t xml:space="preserve">, NOTCH, </w:t>
      </w:r>
      <w:r w:rsidR="00193AB2" w:rsidRPr="008A6607">
        <w:rPr>
          <w:rFonts w:ascii="Book Antiqua" w:hAnsi="Book Antiqua" w:cs="Times New Roman"/>
          <w:color w:val="000000" w:themeColor="text1"/>
          <w:kern w:val="0"/>
          <w:szCs w:val="24"/>
        </w:rPr>
        <w:t>OPN</w:t>
      </w:r>
      <w:r w:rsidRPr="008A6607">
        <w:rPr>
          <w:rFonts w:ascii="Book Antiqua" w:hAnsi="Book Antiqua" w:cs="Times New Roman"/>
          <w:color w:val="000000" w:themeColor="text1"/>
          <w:kern w:val="0"/>
          <w:szCs w:val="24"/>
        </w:rPr>
        <w:t xml:space="preserve">, </w:t>
      </w:r>
      <w:r w:rsidR="00193AB2" w:rsidRPr="008A6607">
        <w:rPr>
          <w:rFonts w:ascii="Book Antiqua" w:hAnsi="Book Antiqua" w:cs="Times New Roman"/>
          <w:color w:val="000000" w:themeColor="text1"/>
          <w:kern w:val="0"/>
          <w:szCs w:val="24"/>
        </w:rPr>
        <w:t>chemokine stromal cell-derived factor-1</w:t>
      </w:r>
      <w:r w:rsidR="00CE2FB4" w:rsidRPr="008A6607">
        <w:rPr>
          <w:rFonts w:ascii="Book Antiqua" w:hAnsi="Book Antiqua" w:cs="Times New Roman"/>
          <w:color w:val="000000" w:themeColor="text1"/>
          <w:kern w:val="0"/>
          <w:szCs w:val="24"/>
        </w:rPr>
        <w:t>α</w:t>
      </w:r>
      <w:r w:rsidR="00CE2FB4" w:rsidRPr="008A6607">
        <w:rPr>
          <w:rFonts w:ascii="Book Antiqua" w:eastAsia="宋体" w:hAnsi="Book Antiqua" w:cs="Times New Roman"/>
          <w:color w:val="000000" w:themeColor="text1"/>
          <w:kern w:val="0"/>
          <w:szCs w:val="24"/>
          <w:lang w:eastAsia="zh-CN"/>
        </w:rPr>
        <w:t xml:space="preserve"> </w:t>
      </w:r>
      <w:r w:rsidR="00193AB2" w:rsidRPr="008A6607">
        <w:rPr>
          <w:rFonts w:ascii="Book Antiqua" w:hAnsi="Book Antiqua" w:cs="Times New Roman"/>
          <w:color w:val="000000" w:themeColor="text1"/>
          <w:kern w:val="0"/>
          <w:szCs w:val="24"/>
        </w:rPr>
        <w:t xml:space="preserve">(SDF-1α), </w:t>
      </w:r>
      <w:r w:rsidRPr="008A6607">
        <w:rPr>
          <w:rFonts w:ascii="Book Antiqua" w:hAnsi="Book Antiqua" w:cs="Times New Roman"/>
          <w:color w:val="000000" w:themeColor="text1"/>
          <w:kern w:val="0"/>
          <w:szCs w:val="24"/>
        </w:rPr>
        <w:t xml:space="preserve">and direct </w:t>
      </w:r>
      <w:r w:rsidR="00D2241F" w:rsidRPr="008A6607">
        <w:rPr>
          <w:rFonts w:ascii="Book Antiqua" w:hAnsi="Book Antiqua" w:cs="Times New Roman"/>
          <w:color w:val="000000" w:themeColor="text1"/>
          <w:kern w:val="0"/>
          <w:szCs w:val="24"/>
        </w:rPr>
        <w:t>interaction</w:t>
      </w:r>
      <w:r w:rsidRPr="008A6607">
        <w:rPr>
          <w:rFonts w:ascii="Book Antiqua" w:hAnsi="Book Antiqua" w:cs="Times New Roman"/>
          <w:color w:val="000000" w:themeColor="text1"/>
          <w:kern w:val="0"/>
          <w:szCs w:val="24"/>
        </w:rPr>
        <w:t xml:space="preserve"> </w:t>
      </w:r>
      <w:r w:rsidR="00D2241F" w:rsidRPr="008A6607">
        <w:rPr>
          <w:rFonts w:ascii="Book Antiqua" w:hAnsi="Book Antiqua" w:cs="Times New Roman"/>
          <w:color w:val="000000" w:themeColor="text1"/>
          <w:kern w:val="0"/>
          <w:szCs w:val="24"/>
        </w:rPr>
        <w:t>with</w:t>
      </w:r>
      <w:r w:rsidR="00C923F5" w:rsidRPr="008A6607">
        <w:rPr>
          <w:rFonts w:ascii="Book Antiqua" w:hAnsi="Book Antiqua" w:cs="Times New Roman"/>
          <w:color w:val="000000" w:themeColor="text1"/>
          <w:kern w:val="0"/>
          <w:szCs w:val="24"/>
        </w:rPr>
        <w:t xml:space="preserve"> integrin</w:t>
      </w:r>
      <w:r w:rsidR="002F27D8" w:rsidRPr="008A6607">
        <w:rPr>
          <w:rFonts w:ascii="Book Antiqua" w:hAnsi="Book Antiqua" w:cs="Times New Roman"/>
          <w:color w:val="000000" w:themeColor="text1"/>
          <w:kern w:val="0"/>
          <w:szCs w:val="24"/>
        </w:rPr>
        <w:fldChar w:fldCharType="begin"/>
      </w:r>
      <w:r w:rsidR="00F1462A" w:rsidRPr="008A6607">
        <w:rPr>
          <w:rFonts w:ascii="Book Antiqua" w:hAnsi="Book Antiqua" w:cs="Times New Roman"/>
          <w:color w:val="000000" w:themeColor="text1"/>
          <w:kern w:val="0"/>
          <w:szCs w:val="24"/>
        </w:rPr>
        <w:instrText xml:space="preserve"> ADDIN EN.CITE &lt;EndNote&gt;&lt;Cite&gt;&lt;Author&gt;Shiozawa&lt;/Author&gt;&lt;Year&gt;2008&lt;/Year&gt;&lt;RecNum&gt;2&lt;/RecNum&gt;&lt;DisplayText&gt;&lt;style face="superscript"&gt;[26]&lt;/style&gt;&lt;/DisplayText&gt;&lt;record&gt;&lt;rec-number&gt;2&lt;/rec-number&gt;&lt;foreign-keys&gt;&lt;key app="EN" db-id="vesrat25cdpr9be9at95xazt0tzp0xft2d52"&gt;2&lt;/key&gt;&lt;/foreign-keys&gt;&lt;ref-type name="Journal Article"&gt;17&lt;/ref-type&gt;&lt;contributors&gt;&lt;authors&gt;&lt;author&gt;Y Shiozawa  &lt;/author&gt;&lt;author&gt;AM Havens &lt;/author&gt;&lt;author&gt;KJ Pienta &lt;/author&gt;&lt;author&gt;RS Taichman  &lt;/author&gt;&lt;/authors&gt;&lt;/contributors&gt;&lt;titles&gt;&lt;title&gt;The bone marrow niche: habitat to hematopoietic and mesenchymal stem cells, and unwitting host to molecular parasites&lt;/title&gt;&lt;secondary-title&gt;Leukemia&lt;/secondary-title&gt;&lt;/titles&gt;&lt;periodical&gt;&lt;full-title&gt;Leukemia&lt;/full-title&gt;&lt;/periodical&gt;&lt;pages&gt;&lt;style face="normal" font="default" size="100%"&gt;941&lt;/style&gt;&lt;style face="normal" font="default" charset="136" size="100%"&gt;–&lt;/style&gt;&lt;style face="normal" font="default" size="100%"&gt;950&lt;/style&gt;&lt;/pages&gt;&lt;volume&gt;22&lt;/volume&gt;&lt;dates&gt;&lt;year&gt;2008&lt;/year&gt;&lt;/dates&gt;&lt;urls&gt;&lt;/urls&gt;&lt;electronic-resource-num&gt;10.1038/leu.2008.48&lt;/electronic-resource-num&gt;&lt;/record&gt;&lt;/Cite&gt;&lt;/EndNote&gt;</w:instrText>
      </w:r>
      <w:r w:rsidR="002F27D8" w:rsidRPr="008A6607">
        <w:rPr>
          <w:rFonts w:ascii="Book Antiqua" w:hAnsi="Book Antiqua" w:cs="Times New Roman"/>
          <w:color w:val="000000" w:themeColor="text1"/>
          <w:kern w:val="0"/>
          <w:szCs w:val="24"/>
        </w:rPr>
        <w:fldChar w:fldCharType="separate"/>
      </w:r>
      <w:r w:rsidR="00F1462A" w:rsidRPr="008A6607">
        <w:rPr>
          <w:rFonts w:ascii="Book Antiqua" w:hAnsi="Book Antiqua" w:cs="Times New Roman"/>
          <w:noProof/>
          <w:color w:val="000000" w:themeColor="text1"/>
          <w:kern w:val="0"/>
          <w:szCs w:val="24"/>
          <w:vertAlign w:val="superscript"/>
        </w:rPr>
        <w:t>[</w:t>
      </w:r>
      <w:hyperlink w:anchor="_ENREF_26" w:tooltip="Shiozawa, 2008 #2" w:history="1">
        <w:r w:rsidR="00F1462A" w:rsidRPr="008A6607">
          <w:rPr>
            <w:rFonts w:ascii="Book Antiqua" w:hAnsi="Book Antiqua" w:cs="Times New Roman"/>
            <w:noProof/>
            <w:color w:val="000000" w:themeColor="text1"/>
            <w:kern w:val="0"/>
            <w:szCs w:val="24"/>
            <w:vertAlign w:val="superscript"/>
          </w:rPr>
          <w:t>26</w:t>
        </w:r>
      </w:hyperlink>
      <w:r w:rsidR="00F1462A" w:rsidRPr="008A6607">
        <w:rPr>
          <w:rFonts w:ascii="Book Antiqua" w:hAnsi="Book Antiqua" w:cs="Times New Roman"/>
          <w:noProof/>
          <w:color w:val="000000" w:themeColor="text1"/>
          <w:kern w:val="0"/>
          <w:szCs w:val="24"/>
          <w:vertAlign w:val="superscript"/>
        </w:rPr>
        <w:t>]</w:t>
      </w:r>
      <w:r w:rsidR="002F27D8" w:rsidRPr="008A6607">
        <w:rPr>
          <w:rFonts w:ascii="Book Antiqua" w:hAnsi="Book Antiqua" w:cs="Times New Roman"/>
          <w:color w:val="000000" w:themeColor="text1"/>
          <w:kern w:val="0"/>
          <w:szCs w:val="24"/>
        </w:rPr>
        <w:fldChar w:fldCharType="end"/>
      </w:r>
      <w:r w:rsidRPr="008A6607">
        <w:rPr>
          <w:rFonts w:ascii="Book Antiqua" w:hAnsi="Book Antiqua" w:cs="Times New Roman"/>
          <w:color w:val="000000" w:themeColor="text1"/>
          <w:kern w:val="0"/>
          <w:szCs w:val="24"/>
        </w:rPr>
        <w:t xml:space="preserve">. </w:t>
      </w:r>
      <w:r w:rsidR="00F5337A" w:rsidRPr="008A6607">
        <w:rPr>
          <w:rFonts w:ascii="Book Antiqua" w:hAnsi="Book Antiqua" w:cs="Times New Roman"/>
          <w:color w:val="000000" w:themeColor="text1"/>
          <w:kern w:val="0"/>
          <w:szCs w:val="24"/>
        </w:rPr>
        <w:t xml:space="preserve">Using genome-wide chromatin and transcriptional profiling of </w:t>
      </w:r>
      <w:r w:rsidR="000D02D1" w:rsidRPr="008A6607">
        <w:rPr>
          <w:rFonts w:ascii="Book Antiqua" w:hAnsi="Book Antiqua" w:cs="Times New Roman"/>
          <w:color w:val="000000" w:themeColor="text1"/>
          <w:kern w:val="0"/>
          <w:szCs w:val="24"/>
        </w:rPr>
        <w:t>hair follicle stem cells</w:t>
      </w:r>
      <w:r w:rsidR="00F5337A" w:rsidRPr="008A6607">
        <w:rPr>
          <w:rFonts w:ascii="Book Antiqua" w:hAnsi="Book Antiqua" w:cs="Times New Roman"/>
          <w:color w:val="000000" w:themeColor="text1"/>
          <w:kern w:val="0"/>
          <w:szCs w:val="24"/>
        </w:rPr>
        <w:t xml:space="preserve"> </w:t>
      </w:r>
      <w:r w:rsidR="00F5337A" w:rsidRPr="008A6607">
        <w:rPr>
          <w:rFonts w:ascii="Book Antiqua" w:hAnsi="Book Antiqua" w:cs="Times New Roman"/>
          <w:i/>
          <w:color w:val="000000" w:themeColor="text1"/>
          <w:kern w:val="0"/>
          <w:szCs w:val="24"/>
        </w:rPr>
        <w:t>in vivo</w:t>
      </w:r>
      <w:r w:rsidR="00F5337A" w:rsidRPr="008A6607">
        <w:rPr>
          <w:rFonts w:ascii="Book Antiqua" w:hAnsi="Book Antiqua" w:cs="Times New Roman"/>
          <w:color w:val="000000" w:themeColor="text1"/>
          <w:kern w:val="0"/>
          <w:szCs w:val="24"/>
        </w:rPr>
        <w:t xml:space="preserve">, </w:t>
      </w:r>
      <w:r w:rsidR="0058618B" w:rsidRPr="008A6607">
        <w:rPr>
          <w:rFonts w:ascii="Book Antiqua" w:hAnsi="Book Antiqua" w:cs="Times New Roman"/>
          <w:color w:val="000000" w:themeColor="text1"/>
          <w:kern w:val="0"/>
          <w:szCs w:val="24"/>
        </w:rPr>
        <w:t>the hair follicle</w:t>
      </w:r>
      <w:r w:rsidR="008E3D67" w:rsidRPr="008A6607">
        <w:rPr>
          <w:rFonts w:ascii="Book Antiqua" w:hAnsi="Book Antiqua" w:cs="Times New Roman"/>
          <w:color w:val="000000" w:themeColor="text1"/>
          <w:kern w:val="0"/>
          <w:szCs w:val="24"/>
        </w:rPr>
        <w:t xml:space="preserve"> micro-en</w:t>
      </w:r>
      <w:r w:rsidR="00F467AF" w:rsidRPr="008A6607">
        <w:rPr>
          <w:rFonts w:ascii="Book Antiqua" w:hAnsi="Book Antiqua" w:cs="Times New Roman"/>
          <w:color w:val="000000" w:themeColor="text1"/>
          <w:kern w:val="0"/>
          <w:szCs w:val="24"/>
        </w:rPr>
        <w:t>vironment</w:t>
      </w:r>
      <w:r w:rsidR="0058618B" w:rsidRPr="008A6607">
        <w:rPr>
          <w:rFonts w:ascii="Book Antiqua" w:hAnsi="Book Antiqua" w:cs="Times New Roman"/>
          <w:color w:val="000000" w:themeColor="text1"/>
          <w:kern w:val="0"/>
          <w:szCs w:val="24"/>
        </w:rPr>
        <w:t xml:space="preserve"> triggered </w:t>
      </w:r>
      <w:r w:rsidR="000D02D1" w:rsidRPr="008A6607">
        <w:rPr>
          <w:rFonts w:ascii="Book Antiqua" w:hAnsi="Book Antiqua" w:cs="Times New Roman"/>
          <w:color w:val="000000" w:themeColor="text1"/>
          <w:kern w:val="0"/>
          <w:szCs w:val="24"/>
        </w:rPr>
        <w:t>LIM homeobox-2 (</w:t>
      </w:r>
      <w:r w:rsidR="0058618B" w:rsidRPr="008A6607">
        <w:rPr>
          <w:rFonts w:ascii="Book Antiqua" w:hAnsi="Book Antiqua" w:cs="Times New Roman"/>
          <w:color w:val="000000" w:themeColor="text1"/>
          <w:kern w:val="0"/>
          <w:szCs w:val="24"/>
        </w:rPr>
        <w:t>LHX2</w:t>
      </w:r>
      <w:r w:rsidR="000D02D1" w:rsidRPr="008A6607">
        <w:rPr>
          <w:rFonts w:ascii="Book Antiqua" w:hAnsi="Book Antiqua" w:cs="Times New Roman"/>
          <w:color w:val="000000" w:themeColor="text1"/>
          <w:kern w:val="0"/>
          <w:szCs w:val="24"/>
        </w:rPr>
        <w:t>)</w:t>
      </w:r>
      <w:r w:rsidR="0058618B" w:rsidRPr="008A6607">
        <w:rPr>
          <w:rFonts w:ascii="Book Antiqua" w:hAnsi="Book Antiqua" w:cs="Times New Roman"/>
          <w:color w:val="000000" w:themeColor="text1"/>
          <w:kern w:val="0"/>
          <w:szCs w:val="24"/>
        </w:rPr>
        <w:t xml:space="preserve"> expression</w:t>
      </w:r>
      <w:r w:rsidR="00F467AF" w:rsidRPr="008A6607">
        <w:rPr>
          <w:rFonts w:ascii="Book Antiqua" w:hAnsi="Book Antiqua" w:cs="Times New Roman"/>
          <w:color w:val="000000" w:themeColor="text1"/>
          <w:kern w:val="0"/>
          <w:szCs w:val="24"/>
        </w:rPr>
        <w:t>,</w:t>
      </w:r>
      <w:r w:rsidR="00F5337A" w:rsidRPr="008A6607">
        <w:rPr>
          <w:rFonts w:ascii="Book Antiqua" w:hAnsi="Book Antiqua" w:cs="Times New Roman"/>
          <w:color w:val="000000" w:themeColor="text1"/>
          <w:kern w:val="0"/>
          <w:szCs w:val="24"/>
        </w:rPr>
        <w:t xml:space="preserve"> </w:t>
      </w:r>
      <w:r w:rsidR="0058618B" w:rsidRPr="008A6607">
        <w:rPr>
          <w:rFonts w:ascii="Book Antiqua" w:hAnsi="Book Antiqua" w:cs="Times New Roman"/>
          <w:color w:val="000000" w:themeColor="text1"/>
          <w:kern w:val="0"/>
          <w:szCs w:val="24"/>
        </w:rPr>
        <w:t>which</w:t>
      </w:r>
      <w:r w:rsidR="00F5337A" w:rsidRPr="008A6607">
        <w:rPr>
          <w:rFonts w:ascii="Book Antiqua" w:hAnsi="Book Antiqua" w:cs="Times New Roman"/>
          <w:color w:val="000000" w:themeColor="text1"/>
          <w:kern w:val="0"/>
          <w:szCs w:val="24"/>
        </w:rPr>
        <w:t xml:space="preserve"> trans</w:t>
      </w:r>
      <w:r w:rsidR="0058618B" w:rsidRPr="008A6607">
        <w:rPr>
          <w:rFonts w:ascii="Book Antiqua" w:hAnsi="Book Antiqua" w:cs="Times New Roman"/>
          <w:color w:val="000000" w:themeColor="text1"/>
          <w:kern w:val="0"/>
          <w:szCs w:val="24"/>
        </w:rPr>
        <w:t>-</w:t>
      </w:r>
      <w:r w:rsidR="00F5337A" w:rsidRPr="008A6607">
        <w:rPr>
          <w:rFonts w:ascii="Book Antiqua" w:hAnsi="Book Antiqua" w:cs="Times New Roman"/>
          <w:color w:val="000000" w:themeColor="text1"/>
          <w:kern w:val="0"/>
          <w:szCs w:val="24"/>
        </w:rPr>
        <w:t>activate</w:t>
      </w:r>
      <w:r w:rsidR="0058618B" w:rsidRPr="008A6607">
        <w:rPr>
          <w:rFonts w:ascii="Book Antiqua" w:hAnsi="Book Antiqua" w:cs="Times New Roman"/>
          <w:color w:val="000000" w:themeColor="text1"/>
          <w:kern w:val="0"/>
          <w:szCs w:val="24"/>
        </w:rPr>
        <w:t>d</w:t>
      </w:r>
      <w:r w:rsidR="00F5337A" w:rsidRPr="008A6607">
        <w:rPr>
          <w:rFonts w:ascii="Book Antiqua" w:hAnsi="Book Antiqua" w:cs="Times New Roman"/>
          <w:color w:val="000000" w:themeColor="text1"/>
          <w:kern w:val="0"/>
          <w:szCs w:val="24"/>
        </w:rPr>
        <w:t xml:space="preserve"> genes that orchestrate</w:t>
      </w:r>
      <w:r w:rsidR="0058618B" w:rsidRPr="008A6607">
        <w:rPr>
          <w:rFonts w:ascii="Book Antiqua" w:hAnsi="Book Antiqua" w:cs="Times New Roman"/>
          <w:color w:val="000000" w:themeColor="text1"/>
          <w:kern w:val="0"/>
          <w:szCs w:val="24"/>
        </w:rPr>
        <w:t>d</w:t>
      </w:r>
      <w:r w:rsidR="00F5337A" w:rsidRPr="008A6607">
        <w:rPr>
          <w:rFonts w:ascii="Book Antiqua" w:hAnsi="Book Antiqua" w:cs="Times New Roman"/>
          <w:color w:val="000000" w:themeColor="text1"/>
          <w:kern w:val="0"/>
          <w:szCs w:val="24"/>
        </w:rPr>
        <w:t xml:space="preserve"> cyt</w:t>
      </w:r>
      <w:r w:rsidR="0058618B" w:rsidRPr="008A6607">
        <w:rPr>
          <w:rFonts w:ascii="Book Antiqua" w:hAnsi="Book Antiqua" w:cs="Times New Roman"/>
          <w:color w:val="000000" w:themeColor="text1"/>
          <w:kern w:val="0"/>
          <w:szCs w:val="24"/>
        </w:rPr>
        <w:t>oskeletal dynamics and adhesion</w:t>
      </w:r>
      <w:r w:rsidR="004C6DE5" w:rsidRPr="008A6607">
        <w:rPr>
          <w:rFonts w:ascii="Book Antiqua" w:hAnsi="Book Antiqua" w:cs="Times New Roman"/>
          <w:color w:val="000000" w:themeColor="text1"/>
          <w:kern w:val="0"/>
          <w:szCs w:val="24"/>
        </w:rPr>
        <w:fldChar w:fldCharType="begin"/>
      </w:r>
      <w:r w:rsidR="00F1462A" w:rsidRPr="008A6607">
        <w:rPr>
          <w:rFonts w:ascii="Book Antiqua" w:hAnsi="Book Antiqua" w:cs="Times New Roman"/>
          <w:color w:val="000000" w:themeColor="text1"/>
          <w:kern w:val="0"/>
          <w:szCs w:val="24"/>
        </w:rPr>
        <w:instrText xml:space="preserve"> ADDIN EN.CITE &lt;EndNote&gt;&lt;Cite&gt;&lt;Author&gt;Folgueras&lt;/Author&gt;&lt;Year&gt;2013&lt;/Year&gt;&lt;RecNum&gt;8&lt;/RecNum&gt;&lt;DisplayText&gt;&lt;style face="superscript"&gt;[27]&lt;/style&gt;&lt;/DisplayText&gt;&lt;record&gt;&lt;rec-number&gt;8&lt;/rec-number&gt;&lt;foreign-keys&gt;&lt;key app="EN" db-id="vesrat25cdpr9be9at95xazt0tzp0xft2d52"&gt;8&lt;/key&gt;&lt;/foreign-keys&gt;&lt;ref-type name="Journal Article"&gt;17&lt;/ref-type&gt;&lt;contributors&gt;&lt;authors&gt;&lt;author&gt;Alicia R. Folgueras&lt;/author&gt;&lt;author&gt;Xingyi Guo&lt;/author&gt;&lt;author&gt;H. Amalia Pasolli&lt;/author&gt;&lt;author&gt;Nicole Stokes&lt;/author&gt;&lt;author&gt;Lisa Polak&lt;/author&gt;&lt;author&gt;Deyou Zheng&lt;/author&gt;&lt;author&gt;Elaine Fuchs&lt;/author&gt;&lt;/authors&gt;&lt;/contributors&gt;&lt;titles&gt;&lt;title&gt;Architectural Niche Organization by LHX2 Is Linked to Hair Follicle Stem Cell Function&lt;/title&gt;&lt;secondary-title&gt;Cell Stem Cell&lt;/secondary-title&gt;&lt;/titles&gt;&lt;periodical&gt;&lt;full-title&gt;Cell Stem Cell&lt;/full-title&gt;&lt;/periodical&gt;&lt;pages&gt;314-327&lt;/pages&gt;&lt;volume&gt;13&lt;/volume&gt;&lt;dates&gt;&lt;year&gt;2013&lt;/year&gt;&lt;/dates&gt;&lt;urls&gt;&lt;/urls&gt;&lt;electronic-resource-num&gt;10.1016/j.stem.2013.06.018&lt;/electronic-resource-num&gt;&lt;/record&gt;&lt;/Cite&gt;&lt;/EndNote&gt;</w:instrText>
      </w:r>
      <w:r w:rsidR="004C6DE5" w:rsidRPr="008A6607">
        <w:rPr>
          <w:rFonts w:ascii="Book Antiqua" w:hAnsi="Book Antiqua" w:cs="Times New Roman"/>
          <w:color w:val="000000" w:themeColor="text1"/>
          <w:kern w:val="0"/>
          <w:szCs w:val="24"/>
        </w:rPr>
        <w:fldChar w:fldCharType="separate"/>
      </w:r>
      <w:r w:rsidR="00F1462A" w:rsidRPr="008A6607">
        <w:rPr>
          <w:rFonts w:ascii="Book Antiqua" w:hAnsi="Book Antiqua" w:cs="Times New Roman"/>
          <w:noProof/>
          <w:color w:val="000000" w:themeColor="text1"/>
          <w:kern w:val="0"/>
          <w:szCs w:val="24"/>
          <w:vertAlign w:val="superscript"/>
        </w:rPr>
        <w:t>[</w:t>
      </w:r>
      <w:hyperlink w:anchor="_ENREF_27" w:tooltip="Folgueras, 2013 #8" w:history="1">
        <w:r w:rsidR="00F1462A" w:rsidRPr="008A6607">
          <w:rPr>
            <w:rFonts w:ascii="Book Antiqua" w:hAnsi="Book Antiqua" w:cs="Times New Roman"/>
            <w:noProof/>
            <w:color w:val="000000" w:themeColor="text1"/>
            <w:kern w:val="0"/>
            <w:szCs w:val="24"/>
            <w:vertAlign w:val="superscript"/>
          </w:rPr>
          <w:t>27</w:t>
        </w:r>
      </w:hyperlink>
      <w:r w:rsidR="00F1462A" w:rsidRPr="008A6607">
        <w:rPr>
          <w:rFonts w:ascii="Book Antiqua" w:hAnsi="Book Antiqua" w:cs="Times New Roman"/>
          <w:noProof/>
          <w:color w:val="000000" w:themeColor="text1"/>
          <w:kern w:val="0"/>
          <w:szCs w:val="24"/>
          <w:vertAlign w:val="superscript"/>
        </w:rPr>
        <w:t>]</w:t>
      </w:r>
      <w:r w:rsidR="004C6DE5" w:rsidRPr="008A6607">
        <w:rPr>
          <w:rFonts w:ascii="Book Antiqua" w:hAnsi="Book Antiqua" w:cs="Times New Roman"/>
          <w:color w:val="000000" w:themeColor="text1"/>
          <w:kern w:val="0"/>
          <w:szCs w:val="24"/>
        </w:rPr>
        <w:fldChar w:fldCharType="end"/>
      </w:r>
      <w:r w:rsidR="0058618B" w:rsidRPr="008A6607">
        <w:rPr>
          <w:rFonts w:ascii="Book Antiqua" w:hAnsi="Book Antiqua" w:cs="Times New Roman"/>
          <w:color w:val="000000" w:themeColor="text1"/>
          <w:kern w:val="0"/>
          <w:szCs w:val="24"/>
        </w:rPr>
        <w:t>.</w:t>
      </w:r>
      <w:r w:rsidR="00F5337A" w:rsidRPr="008A6607">
        <w:rPr>
          <w:rFonts w:ascii="Book Antiqua" w:hAnsi="Book Antiqua" w:cs="Times New Roman"/>
          <w:color w:val="000000" w:themeColor="text1"/>
          <w:kern w:val="0"/>
          <w:szCs w:val="24"/>
        </w:rPr>
        <w:t xml:space="preserve"> </w:t>
      </w:r>
      <w:r w:rsidR="0058618B" w:rsidRPr="008A6607">
        <w:rPr>
          <w:rFonts w:ascii="Book Antiqua" w:hAnsi="Book Antiqua" w:cs="Times New Roman"/>
          <w:color w:val="000000" w:themeColor="text1"/>
          <w:kern w:val="0"/>
          <w:szCs w:val="24"/>
        </w:rPr>
        <w:t>The r</w:t>
      </w:r>
      <w:r w:rsidR="00F5337A" w:rsidRPr="008A6607">
        <w:rPr>
          <w:rFonts w:ascii="Book Antiqua" w:hAnsi="Book Antiqua" w:cs="Times New Roman"/>
          <w:color w:val="000000" w:themeColor="text1"/>
          <w:kern w:val="0"/>
          <w:szCs w:val="24"/>
        </w:rPr>
        <w:t>emoval of LHX2 led to disastrous cellular disorganization and</w:t>
      </w:r>
      <w:r w:rsidR="005274FB" w:rsidRPr="008A6607">
        <w:rPr>
          <w:rFonts w:ascii="Book Antiqua" w:hAnsi="Book Antiqua" w:cs="Times New Roman"/>
          <w:color w:val="000000" w:themeColor="text1"/>
          <w:kern w:val="0"/>
          <w:szCs w:val="24"/>
        </w:rPr>
        <w:t xml:space="preserve"> polarization, loss of</w:t>
      </w:r>
      <w:r w:rsidR="00F5337A" w:rsidRPr="008A6607">
        <w:rPr>
          <w:rFonts w:ascii="Book Antiqua" w:hAnsi="Book Antiqua" w:cs="Times New Roman"/>
          <w:color w:val="000000" w:themeColor="text1"/>
          <w:kern w:val="0"/>
          <w:szCs w:val="24"/>
        </w:rPr>
        <w:t xml:space="preserve"> quiescence</w:t>
      </w:r>
      <w:r w:rsidR="000D02D1" w:rsidRPr="008A6607">
        <w:rPr>
          <w:rFonts w:ascii="Book Antiqua" w:hAnsi="Book Antiqua" w:cs="Times New Roman"/>
          <w:color w:val="000000" w:themeColor="text1"/>
          <w:kern w:val="0"/>
          <w:szCs w:val="24"/>
        </w:rPr>
        <w:t xml:space="preserve"> for hair follicle stem cells, loss of</w:t>
      </w:r>
      <w:r w:rsidR="00F5337A" w:rsidRPr="008A6607">
        <w:rPr>
          <w:rFonts w:ascii="Book Antiqua" w:hAnsi="Book Antiqua" w:cs="Times New Roman"/>
          <w:color w:val="000000" w:themeColor="text1"/>
          <w:kern w:val="0"/>
          <w:szCs w:val="24"/>
        </w:rPr>
        <w:t xml:space="preserve"> </w:t>
      </w:r>
      <w:r w:rsidR="005274FB" w:rsidRPr="008A6607">
        <w:rPr>
          <w:rFonts w:ascii="Book Antiqua" w:hAnsi="Book Antiqua" w:cs="Times New Roman"/>
          <w:color w:val="000000" w:themeColor="text1"/>
          <w:kern w:val="0"/>
          <w:szCs w:val="24"/>
        </w:rPr>
        <w:t xml:space="preserve">normal </w:t>
      </w:r>
      <w:r w:rsidR="00F5337A" w:rsidRPr="008A6607">
        <w:rPr>
          <w:rFonts w:ascii="Book Antiqua" w:hAnsi="Book Antiqua" w:cs="Times New Roman"/>
          <w:color w:val="000000" w:themeColor="text1"/>
          <w:kern w:val="0"/>
          <w:szCs w:val="24"/>
        </w:rPr>
        <w:t>hair anchoring, as well as progressive transformation of t</w:t>
      </w:r>
      <w:r w:rsidR="00C923F5" w:rsidRPr="008A6607">
        <w:rPr>
          <w:rFonts w:ascii="Book Antiqua" w:hAnsi="Book Antiqua" w:cs="Times New Roman"/>
          <w:color w:val="000000" w:themeColor="text1"/>
          <w:kern w:val="0"/>
          <w:szCs w:val="24"/>
        </w:rPr>
        <w:t>he niche into a sebaceous gland</w:t>
      </w:r>
      <w:r w:rsidR="002F27D8" w:rsidRPr="008A6607">
        <w:rPr>
          <w:rFonts w:ascii="Book Antiqua" w:hAnsi="Book Antiqua" w:cs="Times New Roman"/>
          <w:color w:val="000000" w:themeColor="text1"/>
          <w:kern w:val="0"/>
          <w:szCs w:val="24"/>
        </w:rPr>
        <w:fldChar w:fldCharType="begin"/>
      </w:r>
      <w:r w:rsidR="00F1462A" w:rsidRPr="008A6607">
        <w:rPr>
          <w:rFonts w:ascii="Book Antiqua" w:hAnsi="Book Antiqua" w:cs="Times New Roman"/>
          <w:color w:val="000000" w:themeColor="text1"/>
          <w:kern w:val="0"/>
          <w:szCs w:val="24"/>
        </w:rPr>
        <w:instrText xml:space="preserve"> ADDIN EN.CITE &lt;EndNote&gt;&lt;Cite&gt;&lt;Author&gt;Folgueras&lt;/Author&gt;&lt;Year&gt;2013&lt;/Year&gt;&lt;RecNum&gt;8&lt;/RecNum&gt;&lt;DisplayText&gt;&lt;style face="superscript"&gt;[27]&lt;/style&gt;&lt;/DisplayText&gt;&lt;record&gt;&lt;rec-number&gt;8&lt;/rec-number&gt;&lt;foreign-keys&gt;&lt;key app="EN" db-id="vesrat25cdpr9be9at95xazt0tzp0xft2d52"&gt;8&lt;/key&gt;&lt;/foreign-keys&gt;&lt;ref-type name="Journal Article"&gt;17&lt;/ref-type&gt;&lt;contributors&gt;&lt;authors&gt;&lt;author&gt;Alicia R. Folgueras&lt;/author&gt;&lt;author&gt;Xingyi Guo&lt;/author&gt;&lt;author&gt;H. Amalia Pasolli&lt;/author&gt;&lt;author&gt;Nicole Stokes&lt;/author&gt;&lt;author&gt;Lisa Polak&lt;/author&gt;&lt;author&gt;Deyou Zheng&lt;/author&gt;&lt;author&gt;Elaine Fuchs&lt;/author&gt;&lt;/authors&gt;&lt;/contributors&gt;&lt;titles&gt;&lt;title&gt;Architectural Niche Organization by LHX2 Is Linked to Hair Follicle Stem Cell Function&lt;/title&gt;&lt;secondary-title&gt;Cell Stem Cell&lt;/secondary-title&gt;&lt;/titles&gt;&lt;periodical&gt;&lt;full-title&gt;Cell Stem Cell&lt;/full-title&gt;&lt;/periodical&gt;&lt;pages&gt;314-327&lt;/pages&gt;&lt;volume&gt;13&lt;/volume&gt;&lt;dates&gt;&lt;year&gt;2013&lt;/year&gt;&lt;/dates&gt;&lt;urls&gt;&lt;/urls&gt;&lt;electronic-resource-num&gt;10.1016/j.stem.2013.06.018&lt;/electronic-resource-num&gt;&lt;/record&gt;&lt;/Cite&gt;&lt;/EndNote&gt;</w:instrText>
      </w:r>
      <w:r w:rsidR="002F27D8" w:rsidRPr="008A6607">
        <w:rPr>
          <w:rFonts w:ascii="Book Antiqua" w:hAnsi="Book Antiqua" w:cs="Times New Roman"/>
          <w:color w:val="000000" w:themeColor="text1"/>
          <w:kern w:val="0"/>
          <w:szCs w:val="24"/>
        </w:rPr>
        <w:fldChar w:fldCharType="separate"/>
      </w:r>
      <w:r w:rsidR="00F1462A" w:rsidRPr="008A6607">
        <w:rPr>
          <w:rFonts w:ascii="Book Antiqua" w:hAnsi="Book Antiqua" w:cs="Times New Roman"/>
          <w:noProof/>
          <w:color w:val="000000" w:themeColor="text1"/>
          <w:kern w:val="0"/>
          <w:szCs w:val="24"/>
          <w:vertAlign w:val="superscript"/>
        </w:rPr>
        <w:t>[</w:t>
      </w:r>
      <w:hyperlink w:anchor="_ENREF_27" w:tooltip="Folgueras, 2013 #8" w:history="1">
        <w:r w:rsidR="00F1462A" w:rsidRPr="008A6607">
          <w:rPr>
            <w:rFonts w:ascii="Book Antiqua" w:hAnsi="Book Antiqua" w:cs="Times New Roman"/>
            <w:noProof/>
            <w:color w:val="000000" w:themeColor="text1"/>
            <w:kern w:val="0"/>
            <w:szCs w:val="24"/>
            <w:vertAlign w:val="superscript"/>
          </w:rPr>
          <w:t>27</w:t>
        </w:r>
      </w:hyperlink>
      <w:r w:rsidR="00F1462A" w:rsidRPr="008A6607">
        <w:rPr>
          <w:rFonts w:ascii="Book Antiqua" w:hAnsi="Book Antiqua" w:cs="Times New Roman"/>
          <w:noProof/>
          <w:color w:val="000000" w:themeColor="text1"/>
          <w:kern w:val="0"/>
          <w:szCs w:val="24"/>
          <w:vertAlign w:val="superscript"/>
        </w:rPr>
        <w:t>]</w:t>
      </w:r>
      <w:r w:rsidR="002F27D8" w:rsidRPr="008A6607">
        <w:rPr>
          <w:rFonts w:ascii="Book Antiqua" w:hAnsi="Book Antiqua" w:cs="Times New Roman"/>
          <w:color w:val="000000" w:themeColor="text1"/>
          <w:kern w:val="0"/>
          <w:szCs w:val="24"/>
        </w:rPr>
        <w:fldChar w:fldCharType="end"/>
      </w:r>
      <w:r w:rsidR="00F5337A" w:rsidRPr="008A6607">
        <w:rPr>
          <w:rFonts w:ascii="Book Antiqua" w:hAnsi="Book Antiqua" w:cs="Times New Roman"/>
          <w:color w:val="000000" w:themeColor="text1"/>
          <w:kern w:val="0"/>
          <w:szCs w:val="24"/>
        </w:rPr>
        <w:t xml:space="preserve">. Since the extrinsic micro-environmental factors are </w:t>
      </w:r>
      <w:r w:rsidR="000D02D1" w:rsidRPr="008A6607">
        <w:rPr>
          <w:rFonts w:ascii="Book Antiqua" w:hAnsi="Book Antiqua" w:cs="Times New Roman"/>
          <w:color w:val="000000" w:themeColor="text1"/>
          <w:kern w:val="0"/>
          <w:szCs w:val="24"/>
        </w:rPr>
        <w:t xml:space="preserve">required </w:t>
      </w:r>
      <w:r w:rsidR="00F5337A" w:rsidRPr="008A6607">
        <w:rPr>
          <w:rFonts w:ascii="Book Antiqua" w:hAnsi="Book Antiqua" w:cs="Times New Roman"/>
          <w:color w:val="000000" w:themeColor="text1"/>
          <w:kern w:val="0"/>
          <w:szCs w:val="24"/>
        </w:rPr>
        <w:t>for maintaining the youth of stem cells, the</w:t>
      </w:r>
      <w:r w:rsidR="005274FB" w:rsidRPr="008A6607">
        <w:rPr>
          <w:rFonts w:ascii="Book Antiqua" w:hAnsi="Book Antiqua" w:cs="Times New Roman"/>
          <w:color w:val="000000" w:themeColor="text1"/>
          <w:kern w:val="0"/>
          <w:szCs w:val="24"/>
        </w:rPr>
        <w:t>ir interactions with stem cell membrane may</w:t>
      </w:r>
      <w:r w:rsidR="00F5337A" w:rsidRPr="008A6607">
        <w:rPr>
          <w:rFonts w:ascii="Book Antiqua" w:hAnsi="Book Antiqua" w:cs="Times New Roman"/>
          <w:color w:val="000000" w:themeColor="text1"/>
          <w:kern w:val="0"/>
          <w:szCs w:val="24"/>
        </w:rPr>
        <w:t xml:space="preserve"> also play important roles. Recently, a membrane lipid raft protein </w:t>
      </w:r>
      <w:r w:rsidR="005274FB" w:rsidRPr="008A6607">
        <w:rPr>
          <w:rFonts w:ascii="Book Antiqua" w:hAnsi="Book Antiqua" w:cs="Times New Roman"/>
          <w:color w:val="000000" w:themeColor="text1"/>
          <w:kern w:val="0"/>
          <w:szCs w:val="24"/>
        </w:rPr>
        <w:t>kno</w:t>
      </w:r>
      <w:r w:rsidR="000D02D1" w:rsidRPr="008A6607">
        <w:rPr>
          <w:rFonts w:ascii="Book Antiqua" w:hAnsi="Book Antiqua" w:cs="Times New Roman"/>
          <w:color w:val="000000" w:themeColor="text1"/>
          <w:kern w:val="0"/>
          <w:szCs w:val="24"/>
        </w:rPr>
        <w:t>wn as caveolin-1 (Cav-1), was</w:t>
      </w:r>
      <w:r w:rsidR="005274FB" w:rsidRPr="008A6607">
        <w:rPr>
          <w:rFonts w:ascii="Book Antiqua" w:hAnsi="Book Antiqua" w:cs="Times New Roman"/>
          <w:color w:val="000000" w:themeColor="text1"/>
          <w:kern w:val="0"/>
          <w:szCs w:val="24"/>
        </w:rPr>
        <w:t xml:space="preserve"> reported to be involved in HSC quiescence and self-renewal</w:t>
      </w:r>
      <w:r w:rsidR="00F5337A" w:rsidRPr="008A6607">
        <w:rPr>
          <w:rFonts w:ascii="Book Antiqua" w:hAnsi="Book Antiqua" w:cs="Times New Roman"/>
          <w:color w:val="000000" w:themeColor="text1"/>
          <w:kern w:val="0"/>
          <w:szCs w:val="24"/>
        </w:rPr>
        <w:t>, whe</w:t>
      </w:r>
      <w:r w:rsidR="005274FB" w:rsidRPr="008A6607">
        <w:rPr>
          <w:rFonts w:ascii="Book Antiqua" w:hAnsi="Book Antiqua" w:cs="Times New Roman"/>
          <w:color w:val="000000" w:themeColor="text1"/>
          <w:kern w:val="0"/>
          <w:szCs w:val="24"/>
        </w:rPr>
        <w:t>rein Cav-1-deficient mice had</w:t>
      </w:r>
      <w:r w:rsidR="00F5337A" w:rsidRPr="008A6607">
        <w:rPr>
          <w:rFonts w:ascii="Book Antiqua" w:hAnsi="Book Antiqua" w:cs="Times New Roman"/>
          <w:color w:val="000000" w:themeColor="text1"/>
          <w:kern w:val="0"/>
          <w:szCs w:val="24"/>
        </w:rPr>
        <w:t xml:space="preserve"> impaired self-renewal and altered quiescent state</w:t>
      </w:r>
      <w:r w:rsidR="009912DD" w:rsidRPr="008A6607">
        <w:rPr>
          <w:rFonts w:ascii="Book Antiqua" w:hAnsi="Book Antiqua" w:cs="Times New Roman"/>
          <w:color w:val="000000" w:themeColor="text1"/>
          <w:kern w:val="0"/>
          <w:szCs w:val="24"/>
        </w:rPr>
        <w:fldChar w:fldCharType="begin"/>
      </w:r>
      <w:r w:rsidR="00F1462A" w:rsidRPr="008A6607">
        <w:rPr>
          <w:rFonts w:ascii="Book Antiqua" w:hAnsi="Book Antiqua" w:cs="Times New Roman"/>
          <w:color w:val="000000" w:themeColor="text1"/>
          <w:kern w:val="0"/>
          <w:szCs w:val="24"/>
        </w:rPr>
        <w:instrText xml:space="preserve"> ADDIN EN.CITE &lt;EndNote&gt;&lt;Cite&gt;&lt;Author&gt;Bai&lt;/Author&gt;&lt;Year&gt;2014&lt;/Year&gt;&lt;RecNum&gt;9&lt;/RecNum&gt;&lt;DisplayText&gt;&lt;style face="superscript"&gt;[28]&lt;/style&gt;&lt;/DisplayText&gt;&lt;record&gt;&lt;rec-number&gt;9&lt;/rec-number&gt;&lt;foreign-keys&gt;&lt;key app="EN" db-id="vesrat25cdpr9be9at95xazt0tzp0xft2d52"&gt;9&lt;/key&gt;&lt;/foreign-keys&gt;&lt;ref-type name="Journal Article"&gt;17&lt;/ref-type&gt;&lt;contributors&gt;&lt;authors&gt;&lt;author&gt;L Bai&lt;/author&gt;&lt;author&gt;G Shi&lt;/author&gt;&lt;author&gt;L Zhang&lt;/author&gt;&lt;author&gt;F Guan&lt;/author&gt;&lt;author&gt;Y Ma&lt;/author&gt;&lt;author&gt;Q Li&lt;/author&gt;&lt;author&gt;Y-S Cong&lt;/author&gt;&lt;author&gt;L Zhang&lt;/author&gt;&lt;/authors&gt;&lt;/contributors&gt;&lt;titles&gt;&lt;title&gt;Cav-1 deletion impaired hematopoietic stem cell function&lt;/title&gt;&lt;secondary-title&gt;Cell Death and Disease&lt;/secondary-title&gt;&lt;/titles&gt;&lt;periodical&gt;&lt;full-title&gt;Cell Death and Disease&lt;/full-title&gt;&lt;/periodical&gt;&lt;volume&gt;5&lt;/volume&gt;&lt;dates&gt;&lt;year&gt;2014&lt;/year&gt;&lt;/dates&gt;&lt;urls&gt;&lt;/urls&gt;&lt;electronic-resource-num&gt;10.1038/cddis.2014.105&lt;/electronic-resource-num&gt;&lt;/record&gt;&lt;/Cite&gt;&lt;/EndNote&gt;</w:instrText>
      </w:r>
      <w:r w:rsidR="009912DD" w:rsidRPr="008A6607">
        <w:rPr>
          <w:rFonts w:ascii="Book Antiqua" w:hAnsi="Book Antiqua" w:cs="Times New Roman"/>
          <w:color w:val="000000" w:themeColor="text1"/>
          <w:kern w:val="0"/>
          <w:szCs w:val="24"/>
        </w:rPr>
        <w:fldChar w:fldCharType="separate"/>
      </w:r>
      <w:r w:rsidR="00F1462A" w:rsidRPr="008A6607">
        <w:rPr>
          <w:rFonts w:ascii="Book Antiqua" w:hAnsi="Book Antiqua" w:cs="Times New Roman"/>
          <w:noProof/>
          <w:color w:val="000000" w:themeColor="text1"/>
          <w:kern w:val="0"/>
          <w:szCs w:val="24"/>
          <w:vertAlign w:val="superscript"/>
        </w:rPr>
        <w:t>[</w:t>
      </w:r>
      <w:hyperlink w:anchor="_ENREF_28" w:tooltip="Bai, 2014 #9" w:history="1">
        <w:r w:rsidR="00F1462A" w:rsidRPr="008A6607">
          <w:rPr>
            <w:rFonts w:ascii="Book Antiqua" w:hAnsi="Book Antiqua" w:cs="Times New Roman"/>
            <w:noProof/>
            <w:color w:val="000000" w:themeColor="text1"/>
            <w:kern w:val="0"/>
            <w:szCs w:val="24"/>
            <w:vertAlign w:val="superscript"/>
          </w:rPr>
          <w:t>28</w:t>
        </w:r>
      </w:hyperlink>
      <w:r w:rsidR="00F1462A" w:rsidRPr="008A6607">
        <w:rPr>
          <w:rFonts w:ascii="Book Antiqua" w:hAnsi="Book Antiqua" w:cs="Times New Roman"/>
          <w:noProof/>
          <w:color w:val="000000" w:themeColor="text1"/>
          <w:kern w:val="0"/>
          <w:szCs w:val="24"/>
          <w:vertAlign w:val="superscript"/>
        </w:rPr>
        <w:t>]</w:t>
      </w:r>
      <w:r w:rsidR="009912DD" w:rsidRPr="008A6607">
        <w:rPr>
          <w:rFonts w:ascii="Book Antiqua" w:hAnsi="Book Antiqua" w:cs="Times New Roman"/>
          <w:color w:val="000000" w:themeColor="text1"/>
          <w:kern w:val="0"/>
          <w:szCs w:val="24"/>
        </w:rPr>
        <w:fldChar w:fldCharType="end"/>
      </w:r>
      <w:r w:rsidR="00F5337A" w:rsidRPr="008A6607">
        <w:rPr>
          <w:rFonts w:ascii="Book Antiqua" w:hAnsi="Book Antiqua" w:cs="Times New Roman"/>
          <w:color w:val="000000" w:themeColor="text1"/>
          <w:kern w:val="0"/>
          <w:szCs w:val="24"/>
        </w:rPr>
        <w:t>.</w:t>
      </w:r>
    </w:p>
    <w:p w:rsidR="00CB4511" w:rsidRPr="008A6607" w:rsidRDefault="00DC5D73" w:rsidP="008A6607">
      <w:pPr>
        <w:widowControl/>
        <w:spacing w:line="360" w:lineRule="auto"/>
        <w:ind w:firstLineChars="200" w:firstLine="480"/>
        <w:jc w:val="both"/>
        <w:rPr>
          <w:rFonts w:ascii="Book Antiqua" w:hAnsi="Book Antiqua" w:cs="Times New Roman"/>
          <w:color w:val="000000" w:themeColor="text1"/>
          <w:kern w:val="0"/>
          <w:szCs w:val="24"/>
        </w:rPr>
      </w:pPr>
      <w:r w:rsidRPr="008A6607">
        <w:rPr>
          <w:rFonts w:ascii="Book Antiqua" w:hAnsi="Book Antiqua" w:cs="Times New Roman"/>
          <w:color w:val="000000" w:themeColor="text1"/>
          <w:kern w:val="0"/>
          <w:szCs w:val="24"/>
        </w:rPr>
        <w:t>Furthermore, stem cells</w:t>
      </w:r>
      <w:r w:rsidR="00754597" w:rsidRPr="008A6607">
        <w:rPr>
          <w:rFonts w:ascii="Book Antiqua" w:hAnsi="Book Antiqua" w:cs="Times New Roman"/>
          <w:color w:val="000000" w:themeColor="text1"/>
          <w:kern w:val="0"/>
          <w:szCs w:val="24"/>
        </w:rPr>
        <w:t xml:space="preserve"> require</w:t>
      </w:r>
      <w:r w:rsidRPr="008A6607">
        <w:rPr>
          <w:rFonts w:ascii="Book Antiqua" w:hAnsi="Book Antiqua" w:cs="Times New Roman"/>
          <w:color w:val="000000" w:themeColor="text1"/>
          <w:kern w:val="0"/>
          <w:szCs w:val="24"/>
        </w:rPr>
        <w:t xml:space="preserve"> growth factors, cytokines and mitogens </w:t>
      </w:r>
      <w:r w:rsidR="00754597" w:rsidRPr="008A6607">
        <w:rPr>
          <w:rFonts w:ascii="Book Antiqua" w:hAnsi="Book Antiqua" w:cs="Times New Roman"/>
          <w:color w:val="000000" w:themeColor="text1"/>
          <w:kern w:val="0"/>
          <w:szCs w:val="24"/>
        </w:rPr>
        <w:t>for maintenance. T</w:t>
      </w:r>
      <w:r w:rsidRPr="008A6607">
        <w:rPr>
          <w:rFonts w:ascii="Book Antiqua" w:hAnsi="Book Antiqua" w:cs="Times New Roman"/>
          <w:color w:val="000000" w:themeColor="text1"/>
          <w:kern w:val="0"/>
          <w:szCs w:val="24"/>
        </w:rPr>
        <w:t xml:space="preserve">he activation of </w:t>
      </w:r>
      <w:r w:rsidR="00754597" w:rsidRPr="008A6607">
        <w:rPr>
          <w:rFonts w:ascii="Book Antiqua" w:hAnsi="Book Antiqua" w:cs="Times New Roman"/>
          <w:color w:val="000000" w:themeColor="text1"/>
          <w:kern w:val="0"/>
          <w:szCs w:val="24"/>
        </w:rPr>
        <w:t xml:space="preserve">the </w:t>
      </w:r>
      <w:proofErr w:type="spellStart"/>
      <w:r w:rsidRPr="008A6607">
        <w:rPr>
          <w:rFonts w:ascii="Book Antiqua" w:hAnsi="Book Antiqua" w:cs="Times New Roman"/>
          <w:color w:val="000000" w:themeColor="text1"/>
          <w:kern w:val="0"/>
          <w:szCs w:val="24"/>
        </w:rPr>
        <w:t>Wnt</w:t>
      </w:r>
      <w:proofErr w:type="spellEnd"/>
      <w:r w:rsidRPr="008A6607">
        <w:rPr>
          <w:rFonts w:ascii="Book Antiqua" w:hAnsi="Book Antiqua" w:cs="Times New Roman"/>
          <w:color w:val="000000" w:themeColor="text1"/>
          <w:kern w:val="0"/>
          <w:szCs w:val="24"/>
        </w:rPr>
        <w:t xml:space="preserve">-Frizzled receptor </w:t>
      </w:r>
      <w:r w:rsidR="00814ED4" w:rsidRPr="008A6607">
        <w:rPr>
          <w:rFonts w:ascii="Book Antiqua" w:hAnsi="Book Antiqua" w:cs="Times New Roman"/>
          <w:color w:val="000000" w:themeColor="text1"/>
          <w:kern w:val="0"/>
          <w:szCs w:val="24"/>
        </w:rPr>
        <w:t xml:space="preserve">with </w:t>
      </w:r>
      <w:r w:rsidRPr="008A6607">
        <w:rPr>
          <w:rFonts w:ascii="Book Antiqua" w:hAnsi="Book Antiqua" w:cs="Times New Roman"/>
          <w:color w:val="000000" w:themeColor="text1"/>
          <w:kern w:val="0"/>
          <w:szCs w:val="24"/>
        </w:rPr>
        <w:t>co-receptor LRP5/6</w:t>
      </w:r>
      <w:r w:rsidR="00754597" w:rsidRPr="008A6607">
        <w:rPr>
          <w:rFonts w:ascii="Book Antiqua" w:hAnsi="Book Antiqua" w:cs="Times New Roman"/>
          <w:color w:val="000000" w:themeColor="text1"/>
          <w:kern w:val="0"/>
          <w:szCs w:val="24"/>
        </w:rPr>
        <w:t xml:space="preserve"> which target cytosolic</w:t>
      </w:r>
      <w:r w:rsidR="00814ED4" w:rsidRPr="008A6607">
        <w:rPr>
          <w:rFonts w:ascii="Book Antiqua" w:hAnsi="Book Antiqua" w:cs="Times New Roman"/>
          <w:color w:val="000000" w:themeColor="text1"/>
          <w:kern w:val="0"/>
          <w:szCs w:val="24"/>
        </w:rPr>
        <w:t xml:space="preserve"> CTNNB</w:t>
      </w:r>
      <w:r w:rsidRPr="008A6607">
        <w:rPr>
          <w:rFonts w:ascii="Book Antiqua" w:hAnsi="Book Antiqua" w:cs="Times New Roman"/>
          <w:color w:val="000000" w:themeColor="text1"/>
          <w:kern w:val="0"/>
          <w:szCs w:val="24"/>
        </w:rPr>
        <w:t xml:space="preserve">, </w:t>
      </w:r>
      <w:r w:rsidR="00754597" w:rsidRPr="008A6607">
        <w:rPr>
          <w:rFonts w:ascii="Book Antiqua" w:hAnsi="Book Antiqua" w:cs="Times New Roman"/>
          <w:color w:val="000000" w:themeColor="text1"/>
          <w:kern w:val="0"/>
          <w:szCs w:val="24"/>
        </w:rPr>
        <w:t>and</w:t>
      </w:r>
      <w:r w:rsidRPr="008A6607">
        <w:rPr>
          <w:rFonts w:ascii="Book Antiqua" w:hAnsi="Book Antiqua" w:cs="Times New Roman"/>
          <w:color w:val="000000" w:themeColor="text1"/>
          <w:kern w:val="0"/>
          <w:szCs w:val="24"/>
        </w:rPr>
        <w:t xml:space="preserve"> activation of the TGF-β receptor kinases 1/2 that phosphorylate </w:t>
      </w:r>
      <w:proofErr w:type="spellStart"/>
      <w:r w:rsidR="00754597" w:rsidRPr="008A6607">
        <w:rPr>
          <w:rFonts w:ascii="Book Antiqua" w:hAnsi="Book Antiqua" w:cs="Times New Roman"/>
          <w:color w:val="000000" w:themeColor="text1"/>
          <w:kern w:val="0"/>
          <w:szCs w:val="24"/>
        </w:rPr>
        <w:t>Smads</w:t>
      </w:r>
      <w:proofErr w:type="spellEnd"/>
      <w:r w:rsidR="00754597" w:rsidRPr="008A6607">
        <w:rPr>
          <w:rFonts w:ascii="Book Antiqua" w:hAnsi="Book Antiqua" w:cs="Times New Roman"/>
          <w:color w:val="000000" w:themeColor="text1"/>
          <w:kern w:val="0"/>
          <w:szCs w:val="24"/>
        </w:rPr>
        <w:t xml:space="preserve"> 2/3 helped maintain differentiation potential</w:t>
      </w:r>
      <w:r w:rsidR="00D574FE" w:rsidRPr="008A6607">
        <w:rPr>
          <w:rFonts w:ascii="Book Antiqua" w:hAnsi="Book Antiqua" w:cs="Times New Roman"/>
          <w:color w:val="000000" w:themeColor="text1"/>
          <w:kern w:val="0"/>
          <w:szCs w:val="24"/>
        </w:rPr>
        <w:fldChar w:fldCharType="begin"/>
      </w:r>
      <w:r w:rsidR="00F1462A" w:rsidRPr="008A6607">
        <w:rPr>
          <w:rFonts w:ascii="Book Antiqua" w:hAnsi="Book Antiqua" w:cs="Times New Roman"/>
          <w:color w:val="000000" w:themeColor="text1"/>
          <w:kern w:val="0"/>
          <w:szCs w:val="24"/>
        </w:rPr>
        <w:instrText xml:space="preserve"> ADDIN EN.CITE &lt;EndNote&gt;&lt;Cite&gt;&lt;Author&gt;Pekovic&lt;/Author&gt;&lt;Year&gt;2008&lt;/Year&gt;&lt;RecNum&gt;3&lt;/RecNum&gt;&lt;DisplayText&gt;&lt;style face="superscript"&gt;[29]&lt;/style&gt;&lt;/DisplayText&gt;&lt;record&gt;&lt;rec-number&gt;3&lt;/rec-number&gt;&lt;foreign-keys&gt;&lt;key app="EN" db-id="vesrat25cdpr9be9at95xazt0tzp0xft2d52"&gt;3&lt;/key&gt;&lt;/foreign-keys&gt;&lt;ref-type name="Journal Article"&gt;17&lt;/ref-type&gt;&lt;contributors&gt;&lt;authors&gt;&lt;author&gt;Vanja Pekovic&lt;/author&gt;&lt;author&gt;Christopher J. Hutchison&lt;/author&gt;&lt;/authors&gt;&lt;/contributors&gt;&lt;titles&gt;&lt;title&gt;Adult stem cell maintenance and tissue regeneration in the ageing context: the role for A-type lamins as intrinsic modulators of ageing in adult stem cells and their niches&lt;/title&gt;&lt;secondary-title&gt;Journal of Anatomy&lt;/secondary-title&gt;&lt;/titles&gt;&lt;periodical&gt;&lt;full-title&gt;Journal of Anatomy&lt;/full-title&gt;&lt;/periodical&gt;&lt;pages&gt;5-25&lt;/pages&gt;&lt;volume&gt;213&lt;/volume&gt;&lt;dates&gt;&lt;year&gt;2008&lt;/year&gt;&lt;/dates&gt;&lt;urls&gt;&lt;/urls&gt;&lt;electronic-resource-num&gt;10.1111/j.1469-7580.2008.00928.x&lt;/electronic-resource-num&gt;&lt;/record&gt;&lt;/Cite&gt;&lt;/EndNote&gt;</w:instrText>
      </w:r>
      <w:r w:rsidR="00D574FE" w:rsidRPr="008A6607">
        <w:rPr>
          <w:rFonts w:ascii="Book Antiqua" w:hAnsi="Book Antiqua" w:cs="Times New Roman"/>
          <w:color w:val="000000" w:themeColor="text1"/>
          <w:kern w:val="0"/>
          <w:szCs w:val="24"/>
        </w:rPr>
        <w:fldChar w:fldCharType="separate"/>
      </w:r>
      <w:r w:rsidR="00F1462A" w:rsidRPr="008A6607">
        <w:rPr>
          <w:rFonts w:ascii="Book Antiqua" w:hAnsi="Book Antiqua" w:cs="Times New Roman"/>
          <w:noProof/>
          <w:color w:val="000000" w:themeColor="text1"/>
          <w:kern w:val="0"/>
          <w:szCs w:val="24"/>
          <w:vertAlign w:val="superscript"/>
        </w:rPr>
        <w:t>[</w:t>
      </w:r>
      <w:hyperlink w:anchor="_ENREF_29" w:tooltip="Pekovic, 2008 #3" w:history="1">
        <w:r w:rsidR="00F1462A" w:rsidRPr="008A6607">
          <w:rPr>
            <w:rFonts w:ascii="Book Antiqua" w:hAnsi="Book Antiqua" w:cs="Times New Roman"/>
            <w:noProof/>
            <w:color w:val="000000" w:themeColor="text1"/>
            <w:kern w:val="0"/>
            <w:szCs w:val="24"/>
            <w:vertAlign w:val="superscript"/>
          </w:rPr>
          <w:t>29</w:t>
        </w:r>
      </w:hyperlink>
      <w:r w:rsidR="00F1462A" w:rsidRPr="008A6607">
        <w:rPr>
          <w:rFonts w:ascii="Book Antiqua" w:hAnsi="Book Antiqua" w:cs="Times New Roman"/>
          <w:noProof/>
          <w:color w:val="000000" w:themeColor="text1"/>
          <w:kern w:val="0"/>
          <w:szCs w:val="24"/>
          <w:vertAlign w:val="superscript"/>
        </w:rPr>
        <w:t>]</w:t>
      </w:r>
      <w:r w:rsidR="00D574FE" w:rsidRPr="008A6607">
        <w:rPr>
          <w:rFonts w:ascii="Book Antiqua" w:hAnsi="Book Antiqua" w:cs="Times New Roman"/>
          <w:color w:val="000000" w:themeColor="text1"/>
          <w:kern w:val="0"/>
          <w:szCs w:val="24"/>
        </w:rPr>
        <w:fldChar w:fldCharType="end"/>
      </w:r>
      <w:r w:rsidRPr="008A6607">
        <w:rPr>
          <w:rFonts w:ascii="Book Antiqua" w:hAnsi="Book Antiqua" w:cs="Times New Roman"/>
          <w:color w:val="000000" w:themeColor="text1"/>
          <w:kern w:val="0"/>
          <w:szCs w:val="24"/>
        </w:rPr>
        <w:t xml:space="preserve">. TGF-β is a potent inhibitor of stem cell growth and cell cycle </w:t>
      </w:r>
      <w:r w:rsidRPr="008A6607">
        <w:rPr>
          <w:rFonts w:ascii="Book Antiqua" w:hAnsi="Book Antiqua" w:cs="Times New Roman"/>
          <w:i/>
          <w:color w:val="000000" w:themeColor="text1"/>
          <w:kern w:val="0"/>
          <w:szCs w:val="24"/>
        </w:rPr>
        <w:t>in vitro</w:t>
      </w:r>
      <w:r w:rsidRPr="008A6607">
        <w:rPr>
          <w:rFonts w:ascii="Book Antiqua" w:hAnsi="Book Antiqua" w:cs="Times New Roman"/>
          <w:color w:val="000000" w:themeColor="text1"/>
          <w:kern w:val="0"/>
          <w:szCs w:val="24"/>
        </w:rPr>
        <w:t xml:space="preserve">, and </w:t>
      </w:r>
      <w:r w:rsidR="00754597" w:rsidRPr="008A6607">
        <w:rPr>
          <w:rFonts w:ascii="Book Antiqua" w:hAnsi="Book Antiqua" w:cs="Times New Roman"/>
          <w:color w:val="000000" w:themeColor="text1"/>
          <w:kern w:val="0"/>
          <w:szCs w:val="24"/>
        </w:rPr>
        <w:t>is</w:t>
      </w:r>
      <w:r w:rsidRPr="008A6607">
        <w:rPr>
          <w:rFonts w:ascii="Book Antiqua" w:hAnsi="Book Antiqua" w:cs="Times New Roman"/>
          <w:color w:val="000000" w:themeColor="text1"/>
          <w:kern w:val="0"/>
          <w:szCs w:val="24"/>
        </w:rPr>
        <w:t xml:space="preserve"> suggested to be a regulator of stem cell quiescence </w:t>
      </w:r>
      <w:r w:rsidRPr="008A6607">
        <w:rPr>
          <w:rFonts w:ascii="Book Antiqua" w:hAnsi="Book Antiqua" w:cs="Times New Roman"/>
          <w:i/>
          <w:color w:val="000000" w:themeColor="text1"/>
          <w:kern w:val="0"/>
          <w:szCs w:val="24"/>
        </w:rPr>
        <w:t>in vivo</w:t>
      </w:r>
      <w:r w:rsidR="00905214" w:rsidRPr="008A6607">
        <w:rPr>
          <w:rFonts w:ascii="Book Antiqua" w:hAnsi="Book Antiqua" w:cs="Times New Roman"/>
          <w:color w:val="000000" w:themeColor="text1"/>
          <w:kern w:val="0"/>
          <w:szCs w:val="24"/>
        </w:rPr>
        <w:fldChar w:fldCharType="begin"/>
      </w:r>
      <w:r w:rsidR="00F1462A" w:rsidRPr="008A6607">
        <w:rPr>
          <w:rFonts w:ascii="Book Antiqua" w:hAnsi="Book Antiqua" w:cs="Times New Roman"/>
          <w:color w:val="000000" w:themeColor="text1"/>
          <w:kern w:val="0"/>
          <w:szCs w:val="24"/>
        </w:rPr>
        <w:instrText xml:space="preserve"> ADDIN EN.CITE &lt;EndNote&gt;&lt;Cite&gt;&lt;Author&gt;Blank&lt;/Author&gt;&lt;Year&gt;2008&lt;/Year&gt;&lt;RecNum&gt;4&lt;/RecNum&gt;&lt;DisplayText&gt;&lt;style face="superscript"&gt;[30]&lt;/style&gt;&lt;/DisplayText&gt;&lt;record&gt;&lt;rec-number&gt;4&lt;/rec-number&gt;&lt;foreign-keys&gt;&lt;key app="EN" db-id="vesrat25cdpr9be9at95xazt0tzp0xft2d52"&gt;4&lt;/key&gt;&lt;/foreign-keys&gt;&lt;ref-type name="Journal Article"&gt;17&lt;/ref-type&gt;&lt;contributors&gt;&lt;authors&gt;&lt;author&gt;Ulrika Blank&lt;/author&gt;&lt;author&gt;Göran Karlsson &lt;/author&gt;&lt;author&gt;Stefan Karlsson&lt;/author&gt;&lt;/authors&gt;&lt;/contributors&gt;&lt;titles&gt;&lt;title&gt;Signaling pathways governing stem-cell fate&lt;/title&gt;&lt;secondary-title&gt;Blood&lt;/secondary-title&gt;&lt;/titles&gt;&lt;periodical&gt;&lt;full-title&gt;Blood&lt;/full-title&gt;&lt;/periodical&gt;&lt;pages&gt;492-503&lt;/pages&gt;&lt;volume&gt;111&lt;/volume&gt;&lt;dates&gt;&lt;year&gt;2008&lt;/year&gt;&lt;/dates&gt;&lt;urls&gt;&lt;/urls&gt;&lt;electronic-resource-num&gt;http://dx.doi.org/10.1182/blood-2007-07-075168&lt;/electronic-resource-num&gt;&lt;/record&gt;&lt;/Cite&gt;&lt;/EndNote&gt;</w:instrText>
      </w:r>
      <w:r w:rsidR="00905214" w:rsidRPr="008A6607">
        <w:rPr>
          <w:rFonts w:ascii="Book Antiqua" w:hAnsi="Book Antiqua" w:cs="Times New Roman"/>
          <w:color w:val="000000" w:themeColor="text1"/>
          <w:kern w:val="0"/>
          <w:szCs w:val="24"/>
        </w:rPr>
        <w:fldChar w:fldCharType="separate"/>
      </w:r>
      <w:r w:rsidR="00F1462A" w:rsidRPr="008A6607">
        <w:rPr>
          <w:rFonts w:ascii="Book Antiqua" w:hAnsi="Book Antiqua" w:cs="Times New Roman"/>
          <w:noProof/>
          <w:color w:val="000000" w:themeColor="text1"/>
          <w:kern w:val="0"/>
          <w:szCs w:val="24"/>
          <w:vertAlign w:val="superscript"/>
        </w:rPr>
        <w:t>[</w:t>
      </w:r>
      <w:hyperlink w:anchor="_ENREF_30" w:tooltip="Blank, 2008 #4" w:history="1">
        <w:r w:rsidR="00F1462A" w:rsidRPr="008A6607">
          <w:rPr>
            <w:rFonts w:ascii="Book Antiqua" w:hAnsi="Book Antiqua" w:cs="Times New Roman"/>
            <w:noProof/>
            <w:color w:val="000000" w:themeColor="text1"/>
            <w:kern w:val="0"/>
            <w:szCs w:val="24"/>
            <w:vertAlign w:val="superscript"/>
          </w:rPr>
          <w:t>30</w:t>
        </w:r>
      </w:hyperlink>
      <w:r w:rsidR="00F1462A" w:rsidRPr="008A6607">
        <w:rPr>
          <w:rFonts w:ascii="Book Antiqua" w:hAnsi="Book Antiqua" w:cs="Times New Roman"/>
          <w:noProof/>
          <w:color w:val="000000" w:themeColor="text1"/>
          <w:kern w:val="0"/>
          <w:szCs w:val="24"/>
          <w:vertAlign w:val="superscript"/>
        </w:rPr>
        <w:t>]</w:t>
      </w:r>
      <w:r w:rsidR="00905214" w:rsidRPr="008A6607">
        <w:rPr>
          <w:rFonts w:ascii="Book Antiqua" w:hAnsi="Book Antiqua" w:cs="Times New Roman"/>
          <w:color w:val="000000" w:themeColor="text1"/>
          <w:kern w:val="0"/>
          <w:szCs w:val="24"/>
        </w:rPr>
        <w:fldChar w:fldCharType="end"/>
      </w:r>
      <w:r w:rsidRPr="008A6607">
        <w:rPr>
          <w:rFonts w:ascii="Book Antiqua" w:hAnsi="Book Antiqua" w:cs="Times New Roman"/>
          <w:color w:val="000000" w:themeColor="text1"/>
          <w:kern w:val="0"/>
          <w:szCs w:val="24"/>
        </w:rPr>
        <w:t xml:space="preserve">. </w:t>
      </w:r>
      <w:r w:rsidR="000D33B9" w:rsidRPr="008A6607">
        <w:rPr>
          <w:rFonts w:ascii="Book Antiqua" w:hAnsi="Book Antiqua" w:cs="Times New Roman"/>
          <w:color w:val="000000" w:themeColor="text1"/>
          <w:kern w:val="0"/>
          <w:szCs w:val="24"/>
        </w:rPr>
        <w:t>Another micro-e</w:t>
      </w:r>
      <w:r w:rsidRPr="008A6607">
        <w:rPr>
          <w:rFonts w:ascii="Book Antiqua" w:hAnsi="Book Antiqua" w:cs="Times New Roman"/>
          <w:color w:val="000000" w:themeColor="text1"/>
          <w:kern w:val="0"/>
          <w:szCs w:val="24"/>
        </w:rPr>
        <w:t>nvironmental factor</w:t>
      </w:r>
      <w:r w:rsidR="000D33B9" w:rsidRPr="008A6607">
        <w:rPr>
          <w:rFonts w:ascii="Book Antiqua" w:hAnsi="Book Antiqua" w:cs="Times New Roman"/>
          <w:color w:val="000000" w:themeColor="text1"/>
          <w:kern w:val="0"/>
          <w:szCs w:val="24"/>
        </w:rPr>
        <w:t>,</w:t>
      </w:r>
      <w:r w:rsidRPr="008A6607">
        <w:rPr>
          <w:rFonts w:ascii="Book Antiqua" w:hAnsi="Book Antiqua" w:cs="Times New Roman"/>
          <w:color w:val="000000" w:themeColor="text1"/>
          <w:kern w:val="0"/>
          <w:szCs w:val="24"/>
        </w:rPr>
        <w:t xml:space="preserve"> insulin-like growth factor-</w:t>
      </w:r>
      <w:r w:rsidR="000D33B9" w:rsidRPr="008A6607">
        <w:rPr>
          <w:rFonts w:ascii="Book Antiqua" w:hAnsi="Book Antiqua" w:cs="Times New Roman"/>
          <w:color w:val="000000" w:themeColor="text1"/>
          <w:kern w:val="0"/>
          <w:szCs w:val="24"/>
        </w:rPr>
        <w:t>binding protein-2 (IGFBP2), used</w:t>
      </w:r>
      <w:r w:rsidRPr="008A6607">
        <w:rPr>
          <w:rFonts w:ascii="Book Antiqua" w:hAnsi="Book Antiqua" w:cs="Times New Roman"/>
          <w:color w:val="000000" w:themeColor="text1"/>
          <w:kern w:val="0"/>
          <w:szCs w:val="24"/>
        </w:rPr>
        <w:t xml:space="preserve"> its C-terminus domain to supp</w:t>
      </w:r>
      <w:r w:rsidR="00C923F5" w:rsidRPr="008A6607">
        <w:rPr>
          <w:rFonts w:ascii="Book Antiqua" w:hAnsi="Book Antiqua" w:cs="Times New Roman"/>
          <w:color w:val="000000" w:themeColor="text1"/>
          <w:kern w:val="0"/>
          <w:szCs w:val="24"/>
        </w:rPr>
        <w:t xml:space="preserve">ort HSC survival and </w:t>
      </w:r>
      <w:r w:rsidR="00C923F5" w:rsidRPr="008A6607">
        <w:rPr>
          <w:rFonts w:ascii="Book Antiqua" w:hAnsi="Book Antiqua" w:cs="Times New Roman"/>
          <w:color w:val="000000" w:themeColor="text1"/>
          <w:kern w:val="0"/>
          <w:szCs w:val="24"/>
        </w:rPr>
        <w:lastRenderedPageBreak/>
        <w:t>cell cycle</w:t>
      </w:r>
      <w:r w:rsidR="00905214" w:rsidRPr="008A6607">
        <w:rPr>
          <w:rFonts w:ascii="Book Antiqua" w:hAnsi="Book Antiqua" w:cs="Times New Roman"/>
          <w:color w:val="000000" w:themeColor="text1"/>
          <w:kern w:val="0"/>
          <w:szCs w:val="24"/>
        </w:rPr>
        <w:fldChar w:fldCharType="begin"/>
      </w:r>
      <w:r w:rsidR="00F1462A" w:rsidRPr="008A6607">
        <w:rPr>
          <w:rFonts w:ascii="Book Antiqua" w:hAnsi="Book Antiqua" w:cs="Times New Roman"/>
          <w:color w:val="000000" w:themeColor="text1"/>
          <w:kern w:val="0"/>
          <w:szCs w:val="24"/>
        </w:rPr>
        <w:instrText xml:space="preserve"> ADDIN EN.CITE &lt;EndNote&gt;&lt;Cite&gt;&lt;Author&gt;Huynh&lt;/Author&gt;&lt;Year&gt;2011&lt;/Year&gt;&lt;RecNum&gt;5&lt;/RecNum&gt;&lt;DisplayText&gt;&lt;style face="superscript"&gt;[31]&lt;/style&gt;&lt;/DisplayText&gt;&lt;record&gt;&lt;rec-number&gt;5&lt;/rec-number&gt;&lt;foreign-keys&gt;&lt;key app="EN" db-id="vesrat25cdpr9be9at95xazt0tzp0xft2d52"&gt;5&lt;/key&gt;&lt;/foreign-keys&gt;&lt;ref-type name="Journal Article"&gt;17&lt;/ref-type&gt;&lt;contributors&gt;&lt;authors&gt;&lt;author&gt;HoangDinh Huynh&lt;/author&gt;&lt;author&gt;Junke Zheng&lt;/author&gt;&lt;author&gt;Masato Umikawa&lt;/author&gt;&lt;author&gt;Chaozheng Zhang &lt;/author&gt;&lt;author&gt;Robert Silvany&lt;/author&gt;&lt;author&gt;Satoru Iizuka&lt;/author&gt;&lt;author&gt;Martin Holzenberger&lt;/author&gt;&lt;author&gt;Wei Zhang&lt;/author&gt;&lt;author&gt;Cheng Cheng Zhang&lt;/author&gt;&lt;/authors&gt;&lt;/contributors&gt;&lt;titles&gt;&lt;title&gt;IGF binding protein 2 supports the survival and cycling of hematopoietic stem cells&lt;/title&gt;&lt;secondary-title&gt;Blood&lt;/secondary-title&gt;&lt;/titles&gt;&lt;periodical&gt;&lt;full-title&gt;Blood&lt;/full-title&gt;&lt;/periodical&gt;&lt;pages&gt;3236-3243&lt;/pages&gt;&lt;volume&gt;118&lt;/volume&gt;&lt;dates&gt;&lt;year&gt;2011&lt;/year&gt;&lt;/dates&gt;&lt;urls&gt;&lt;/urls&gt;&lt;electronic-resource-num&gt;10.1182/blood-2011-01-331876&lt;/electronic-resource-num&gt;&lt;/record&gt;&lt;/Cite&gt;&lt;/EndNote&gt;</w:instrText>
      </w:r>
      <w:r w:rsidR="00905214" w:rsidRPr="008A6607">
        <w:rPr>
          <w:rFonts w:ascii="Book Antiqua" w:hAnsi="Book Antiqua" w:cs="Times New Roman"/>
          <w:color w:val="000000" w:themeColor="text1"/>
          <w:kern w:val="0"/>
          <w:szCs w:val="24"/>
        </w:rPr>
        <w:fldChar w:fldCharType="separate"/>
      </w:r>
      <w:r w:rsidR="00F1462A" w:rsidRPr="008A6607">
        <w:rPr>
          <w:rFonts w:ascii="Book Antiqua" w:hAnsi="Book Antiqua" w:cs="Times New Roman"/>
          <w:noProof/>
          <w:color w:val="000000" w:themeColor="text1"/>
          <w:kern w:val="0"/>
          <w:szCs w:val="24"/>
          <w:vertAlign w:val="superscript"/>
        </w:rPr>
        <w:t>[</w:t>
      </w:r>
      <w:hyperlink w:anchor="_ENREF_31" w:tooltip="Huynh, 2011 #5" w:history="1">
        <w:r w:rsidR="00F1462A" w:rsidRPr="008A6607">
          <w:rPr>
            <w:rFonts w:ascii="Book Antiqua" w:hAnsi="Book Antiqua" w:cs="Times New Roman"/>
            <w:noProof/>
            <w:color w:val="000000" w:themeColor="text1"/>
            <w:kern w:val="0"/>
            <w:szCs w:val="24"/>
            <w:vertAlign w:val="superscript"/>
          </w:rPr>
          <w:t>31</w:t>
        </w:r>
      </w:hyperlink>
      <w:r w:rsidR="00F1462A" w:rsidRPr="008A6607">
        <w:rPr>
          <w:rFonts w:ascii="Book Antiqua" w:hAnsi="Book Antiqua" w:cs="Times New Roman"/>
          <w:noProof/>
          <w:color w:val="000000" w:themeColor="text1"/>
          <w:kern w:val="0"/>
          <w:szCs w:val="24"/>
          <w:vertAlign w:val="superscript"/>
        </w:rPr>
        <w:t>]</w:t>
      </w:r>
      <w:r w:rsidR="00905214" w:rsidRPr="008A6607">
        <w:rPr>
          <w:rFonts w:ascii="Book Antiqua" w:hAnsi="Book Antiqua" w:cs="Times New Roman"/>
          <w:color w:val="000000" w:themeColor="text1"/>
          <w:kern w:val="0"/>
          <w:szCs w:val="24"/>
        </w:rPr>
        <w:fldChar w:fldCharType="end"/>
      </w:r>
      <w:r w:rsidR="00814ED4" w:rsidRPr="008A6607">
        <w:rPr>
          <w:rFonts w:ascii="Book Antiqua" w:hAnsi="Book Antiqua" w:cs="Times New Roman"/>
          <w:color w:val="000000" w:themeColor="text1"/>
          <w:kern w:val="0"/>
          <w:szCs w:val="24"/>
        </w:rPr>
        <w:t>. In addition, IGFBP2</w:t>
      </w:r>
      <w:r w:rsidRPr="008A6607">
        <w:rPr>
          <w:rFonts w:ascii="Book Antiqua" w:hAnsi="Book Antiqua" w:cs="Times New Roman"/>
          <w:color w:val="000000" w:themeColor="text1"/>
          <w:kern w:val="0"/>
          <w:szCs w:val="24"/>
        </w:rPr>
        <w:t xml:space="preserve"> </w:t>
      </w:r>
      <w:r w:rsidR="000D33B9" w:rsidRPr="008A6607">
        <w:rPr>
          <w:rFonts w:ascii="Book Antiqua" w:hAnsi="Book Antiqua" w:cs="Times New Roman"/>
          <w:color w:val="000000" w:themeColor="text1"/>
          <w:kern w:val="0"/>
          <w:szCs w:val="24"/>
        </w:rPr>
        <w:t xml:space="preserve">promoted </w:t>
      </w:r>
      <w:proofErr w:type="spellStart"/>
      <w:r w:rsidR="000D33B9" w:rsidRPr="008A6607">
        <w:rPr>
          <w:rFonts w:ascii="Book Antiqua" w:hAnsi="Book Antiqua" w:cs="Times New Roman"/>
          <w:color w:val="000000" w:themeColor="text1"/>
          <w:kern w:val="0"/>
          <w:szCs w:val="24"/>
        </w:rPr>
        <w:t>hMSC</w:t>
      </w:r>
      <w:proofErr w:type="spellEnd"/>
      <w:r w:rsidR="000D33B9" w:rsidRPr="008A6607">
        <w:rPr>
          <w:rFonts w:ascii="Book Antiqua" w:hAnsi="Book Antiqua" w:cs="Times New Roman"/>
          <w:color w:val="000000" w:themeColor="text1"/>
          <w:kern w:val="0"/>
          <w:szCs w:val="24"/>
        </w:rPr>
        <w:t xml:space="preserve"> </w:t>
      </w:r>
      <w:proofErr w:type="spellStart"/>
      <w:r w:rsidR="000D33B9" w:rsidRPr="008A6607">
        <w:rPr>
          <w:rFonts w:ascii="Book Antiqua" w:hAnsi="Book Antiqua" w:cs="Times New Roman"/>
          <w:color w:val="000000" w:themeColor="text1"/>
          <w:kern w:val="0"/>
          <w:szCs w:val="24"/>
        </w:rPr>
        <w:t>osteogenesis</w:t>
      </w:r>
      <w:proofErr w:type="spellEnd"/>
      <w:r w:rsidRPr="008A6607">
        <w:rPr>
          <w:rFonts w:ascii="Book Antiqua" w:hAnsi="Book Antiqua" w:cs="Times New Roman"/>
          <w:color w:val="000000" w:themeColor="text1"/>
          <w:kern w:val="0"/>
          <w:szCs w:val="24"/>
        </w:rPr>
        <w:t xml:space="preserve"> </w:t>
      </w:r>
      <w:r w:rsidRPr="008A6607">
        <w:rPr>
          <w:rFonts w:ascii="Book Antiqua" w:hAnsi="Book Antiqua" w:cs="Times New Roman"/>
          <w:i/>
          <w:color w:val="000000" w:themeColor="text1"/>
          <w:kern w:val="0"/>
          <w:szCs w:val="24"/>
        </w:rPr>
        <w:t>via</w:t>
      </w:r>
      <w:r w:rsidRPr="008A6607">
        <w:rPr>
          <w:rFonts w:ascii="Book Antiqua" w:hAnsi="Book Antiqua" w:cs="Times New Roman"/>
          <w:color w:val="000000" w:themeColor="text1"/>
          <w:kern w:val="0"/>
          <w:szCs w:val="24"/>
        </w:rPr>
        <w:t xml:space="preserve"> in</w:t>
      </w:r>
      <w:r w:rsidR="00A417B2" w:rsidRPr="008A6607">
        <w:rPr>
          <w:rFonts w:ascii="Book Antiqua" w:hAnsi="Book Antiqua" w:cs="Times New Roman"/>
          <w:color w:val="000000" w:themeColor="text1"/>
          <w:kern w:val="0"/>
          <w:szCs w:val="24"/>
        </w:rPr>
        <w:t>teraction with</w:t>
      </w:r>
      <w:r w:rsidR="000D33B9" w:rsidRPr="008A6607">
        <w:rPr>
          <w:rFonts w:ascii="Book Antiqua" w:hAnsi="Book Antiqua" w:cs="Times New Roman"/>
          <w:color w:val="000000" w:themeColor="text1"/>
          <w:kern w:val="0"/>
          <w:szCs w:val="24"/>
        </w:rPr>
        <w:t xml:space="preserve"> integrin</w:t>
      </w:r>
      <w:r w:rsidR="00A417B2" w:rsidRPr="008A6607">
        <w:rPr>
          <w:rFonts w:ascii="Book Antiqua" w:hAnsi="Book Antiqua" w:cs="Times New Roman"/>
          <w:color w:val="000000" w:themeColor="text1"/>
          <w:kern w:val="0"/>
          <w:szCs w:val="24"/>
        </w:rPr>
        <w:t xml:space="preserve"> </w:t>
      </w:r>
      <w:r w:rsidR="000D33B9" w:rsidRPr="008A6607">
        <w:rPr>
          <w:rFonts w:ascii="Book Antiqua" w:hAnsi="Book Antiqua" w:cs="Times New Roman"/>
          <w:color w:val="000000" w:themeColor="text1"/>
          <w:kern w:val="0"/>
          <w:szCs w:val="24"/>
        </w:rPr>
        <w:t>apha-5</w:t>
      </w:r>
      <w:r w:rsidR="002F27D8" w:rsidRPr="008A6607">
        <w:rPr>
          <w:rFonts w:ascii="Book Antiqua" w:hAnsi="Book Antiqua" w:cs="Times New Roman"/>
          <w:color w:val="000000" w:themeColor="text1"/>
          <w:kern w:val="0"/>
          <w:szCs w:val="24"/>
        </w:rPr>
        <w:fldChar w:fldCharType="begin"/>
      </w:r>
      <w:r w:rsidR="00F1462A" w:rsidRPr="008A6607">
        <w:rPr>
          <w:rFonts w:ascii="Book Antiqua" w:hAnsi="Book Antiqua" w:cs="Times New Roman"/>
          <w:color w:val="000000" w:themeColor="text1"/>
          <w:kern w:val="0"/>
          <w:szCs w:val="24"/>
        </w:rPr>
        <w:instrText xml:space="preserve"> ADDIN EN.CITE &lt;EndNote&gt;&lt;Cite&gt;&lt;Author&gt;Hamidouche&lt;/Author&gt;&lt;Year&gt;2010&lt;/Year&gt;&lt;RecNum&gt;6&lt;/RecNum&gt;&lt;DisplayText&gt;&lt;style face="superscript"&gt;[32]&lt;/style&gt;&lt;/DisplayText&gt;&lt;record&gt;&lt;rec-number&gt;6&lt;/rec-number&gt;&lt;foreign-keys&gt;&lt;key app="EN" db-id="vesrat25cdpr9be9at95xazt0tzp0xft2d52"&gt;6&lt;/key&gt;&lt;/foreign-keys&gt;&lt;ref-type name="Journal Article"&gt;17&lt;/ref-type&gt;&lt;contributors&gt;&lt;authors&gt;&lt;author&gt;Zahia Hamidouche&lt;/author&gt;&lt;author&gt;Olivia Fromigué&lt;/author&gt;&lt;author&gt;Jochen Ringe&lt;/author&gt;&lt;author&gt;Thomas Häupl&lt;/author&gt;&lt;author&gt;Pierre J Marie&lt;/author&gt;&lt;/authors&gt;&lt;/contributors&gt;&lt;titles&gt;&lt;title&gt;Crosstalk between integrin alpha 5 and IGF2/IGFBP2 signalling trigger human bone marrow-derived mesenchymal stromal osteogenic differentiation&lt;/title&gt;&lt;secondary-title&gt;BMC Cell Biology&lt;/secondary-title&gt;&lt;/titles&gt;&lt;periodical&gt;&lt;full-title&gt;BMC Cell Biology&lt;/full-title&gt;&lt;/periodical&gt;&lt;volume&gt;11&lt;/volume&gt;&lt;dates&gt;&lt;year&gt;2010&lt;/year&gt;&lt;/dates&gt;&lt;urls&gt;&lt;/urls&gt;&lt;electronic-resource-num&gt;10.1186/1471-2121-11-44&lt;/electronic-resource-num&gt;&lt;/record&gt;&lt;/Cite&gt;&lt;/EndNote&gt;</w:instrText>
      </w:r>
      <w:r w:rsidR="002F27D8" w:rsidRPr="008A6607">
        <w:rPr>
          <w:rFonts w:ascii="Book Antiqua" w:hAnsi="Book Antiqua" w:cs="Times New Roman"/>
          <w:color w:val="000000" w:themeColor="text1"/>
          <w:kern w:val="0"/>
          <w:szCs w:val="24"/>
        </w:rPr>
        <w:fldChar w:fldCharType="separate"/>
      </w:r>
      <w:r w:rsidR="00F1462A" w:rsidRPr="008A6607">
        <w:rPr>
          <w:rFonts w:ascii="Book Antiqua" w:hAnsi="Book Antiqua" w:cs="Times New Roman"/>
          <w:noProof/>
          <w:color w:val="000000" w:themeColor="text1"/>
          <w:kern w:val="0"/>
          <w:szCs w:val="24"/>
          <w:vertAlign w:val="superscript"/>
        </w:rPr>
        <w:t>[</w:t>
      </w:r>
      <w:hyperlink w:anchor="_ENREF_32" w:tooltip="Hamidouche, 2010 #6" w:history="1">
        <w:r w:rsidR="00F1462A" w:rsidRPr="008A6607">
          <w:rPr>
            <w:rFonts w:ascii="Book Antiqua" w:hAnsi="Book Antiqua" w:cs="Times New Roman"/>
            <w:noProof/>
            <w:color w:val="000000" w:themeColor="text1"/>
            <w:kern w:val="0"/>
            <w:szCs w:val="24"/>
            <w:vertAlign w:val="superscript"/>
          </w:rPr>
          <w:t>32</w:t>
        </w:r>
      </w:hyperlink>
      <w:r w:rsidR="00F1462A" w:rsidRPr="008A6607">
        <w:rPr>
          <w:rFonts w:ascii="Book Antiqua" w:hAnsi="Book Antiqua" w:cs="Times New Roman"/>
          <w:noProof/>
          <w:color w:val="000000" w:themeColor="text1"/>
          <w:kern w:val="0"/>
          <w:szCs w:val="24"/>
          <w:vertAlign w:val="superscript"/>
        </w:rPr>
        <w:t>]</w:t>
      </w:r>
      <w:r w:rsidR="002F27D8" w:rsidRPr="008A6607">
        <w:rPr>
          <w:rFonts w:ascii="Book Antiqua" w:hAnsi="Book Antiqua" w:cs="Times New Roman"/>
          <w:color w:val="000000" w:themeColor="text1"/>
          <w:kern w:val="0"/>
          <w:szCs w:val="24"/>
        </w:rPr>
        <w:fldChar w:fldCharType="end"/>
      </w:r>
      <w:hyperlink w:anchor="_ENREF_6" w:tooltip="Hamidouche, 2010 #6" w:history="1"/>
      <w:r w:rsidRPr="008A6607">
        <w:rPr>
          <w:rFonts w:ascii="Book Antiqua" w:hAnsi="Book Antiqua" w:cs="Times New Roman"/>
          <w:color w:val="000000" w:themeColor="text1"/>
          <w:kern w:val="0"/>
          <w:szCs w:val="24"/>
        </w:rPr>
        <w:t xml:space="preserve">. </w:t>
      </w:r>
      <w:r w:rsidR="002F101B" w:rsidRPr="008A6607">
        <w:rPr>
          <w:rFonts w:ascii="Book Antiqua" w:hAnsi="Book Antiqua" w:cs="Times New Roman"/>
          <w:color w:val="000000" w:themeColor="text1"/>
          <w:kern w:val="0"/>
          <w:szCs w:val="24"/>
        </w:rPr>
        <w:t>The BMP</w:t>
      </w:r>
      <w:r w:rsidR="00814ED4" w:rsidRPr="008A6607">
        <w:rPr>
          <w:rFonts w:ascii="Book Antiqua" w:hAnsi="Book Antiqua" w:cs="Times New Roman"/>
          <w:color w:val="000000" w:themeColor="text1"/>
          <w:kern w:val="0"/>
          <w:szCs w:val="24"/>
        </w:rPr>
        <w:t xml:space="preserve"> </w:t>
      </w:r>
      <w:r w:rsidR="0073765E" w:rsidRPr="008A6607">
        <w:rPr>
          <w:rFonts w:ascii="Book Antiqua" w:hAnsi="Book Antiqua" w:cs="Times New Roman"/>
          <w:color w:val="000000" w:themeColor="text1"/>
          <w:kern w:val="0"/>
          <w:szCs w:val="24"/>
        </w:rPr>
        <w:t>also interac</w:t>
      </w:r>
      <w:r w:rsidR="000D33B9" w:rsidRPr="008A6607">
        <w:rPr>
          <w:rFonts w:ascii="Book Antiqua" w:hAnsi="Book Antiqua" w:cs="Times New Roman"/>
          <w:color w:val="000000" w:themeColor="text1"/>
          <w:kern w:val="0"/>
          <w:szCs w:val="24"/>
        </w:rPr>
        <w:t>ted</w:t>
      </w:r>
      <w:r w:rsidRPr="008A6607">
        <w:rPr>
          <w:rFonts w:ascii="Book Antiqua" w:hAnsi="Book Antiqua" w:cs="Times New Roman"/>
          <w:color w:val="000000" w:themeColor="text1"/>
          <w:kern w:val="0"/>
          <w:szCs w:val="24"/>
        </w:rPr>
        <w:t xml:space="preserve"> with fibroblast growth factor-2 (FGF2) </w:t>
      </w:r>
      <w:r w:rsidR="0073765E" w:rsidRPr="008A6607">
        <w:rPr>
          <w:rFonts w:ascii="Book Antiqua" w:hAnsi="Book Antiqua" w:cs="Times New Roman"/>
          <w:color w:val="000000" w:themeColor="text1"/>
          <w:kern w:val="0"/>
          <w:szCs w:val="24"/>
        </w:rPr>
        <w:t>through FGF receptor, which in turn activated Smad1, Smad5 and Smad8</w:t>
      </w:r>
      <w:r w:rsidRPr="008A6607">
        <w:rPr>
          <w:rFonts w:ascii="Book Antiqua" w:hAnsi="Book Antiqua" w:cs="Times New Roman"/>
          <w:color w:val="000000" w:themeColor="text1"/>
          <w:kern w:val="0"/>
          <w:szCs w:val="24"/>
        </w:rPr>
        <w:t xml:space="preserve"> to </w:t>
      </w:r>
      <w:r w:rsidR="00176854" w:rsidRPr="008A6607">
        <w:rPr>
          <w:rFonts w:ascii="Book Antiqua" w:hAnsi="Book Antiqua" w:cs="Times New Roman"/>
          <w:color w:val="000000" w:themeColor="text1"/>
          <w:kern w:val="0"/>
          <w:szCs w:val="24"/>
        </w:rPr>
        <w:t>inhibit differentiation, and maintain</w:t>
      </w:r>
      <w:r w:rsidRPr="008A6607">
        <w:rPr>
          <w:rFonts w:ascii="Book Antiqua" w:hAnsi="Book Antiqua" w:cs="Times New Roman"/>
          <w:color w:val="000000" w:themeColor="text1"/>
          <w:kern w:val="0"/>
          <w:szCs w:val="24"/>
        </w:rPr>
        <w:t xml:space="preserve"> quiescence </w:t>
      </w:r>
      <w:r w:rsidR="000D33B9" w:rsidRPr="008A6607">
        <w:rPr>
          <w:rFonts w:ascii="Book Antiqua" w:hAnsi="Book Antiqua" w:cs="Times New Roman"/>
          <w:color w:val="000000" w:themeColor="text1"/>
          <w:kern w:val="0"/>
          <w:szCs w:val="24"/>
        </w:rPr>
        <w:t>in</w:t>
      </w:r>
      <w:r w:rsidR="00C923F5" w:rsidRPr="008A6607">
        <w:rPr>
          <w:rFonts w:ascii="Book Antiqua" w:hAnsi="Book Antiqua" w:cs="Times New Roman"/>
          <w:color w:val="000000" w:themeColor="text1"/>
          <w:kern w:val="0"/>
          <w:szCs w:val="24"/>
        </w:rPr>
        <w:t xml:space="preserve"> rat neural stem cells</w:t>
      </w:r>
      <w:r w:rsidR="002F27D8" w:rsidRPr="008A6607">
        <w:rPr>
          <w:rFonts w:ascii="Book Antiqua" w:hAnsi="Book Antiqua" w:cs="Times New Roman"/>
          <w:color w:val="000000" w:themeColor="text1"/>
          <w:kern w:val="0"/>
          <w:szCs w:val="24"/>
        </w:rPr>
        <w:fldChar w:fldCharType="begin"/>
      </w:r>
      <w:r w:rsidR="00F1462A" w:rsidRPr="008A6607">
        <w:rPr>
          <w:rFonts w:ascii="Book Antiqua" w:hAnsi="Book Antiqua" w:cs="Times New Roman"/>
          <w:color w:val="000000" w:themeColor="text1"/>
          <w:kern w:val="0"/>
          <w:szCs w:val="24"/>
        </w:rPr>
        <w:instrText xml:space="preserve"> ADDIN EN.CITE &lt;EndNote&gt;&lt;Cite&gt;&lt;Author&gt;Sun&lt;/Author&gt;&lt;Year&gt;2011&lt;/Year&gt;&lt;RecNum&gt;7&lt;/RecNum&gt;&lt;DisplayText&gt;&lt;style face="superscript"&gt;[33]&lt;/style&gt;&lt;/DisplayText&gt;&lt;record&gt;&lt;rec-number&gt;7&lt;/rec-number&gt;&lt;foreign-keys&gt;&lt;key app="EN" db-id="vesrat25cdpr9be9at95xazt0tzp0xft2d52"&gt;7&lt;/key&gt;&lt;/foreign-keys&gt;&lt;ref-type name="Journal Article"&gt;17&lt;/ref-type&gt;&lt;contributors&gt;&lt;authors&gt;&lt;author&gt;Yirui Sun&lt;/author&gt;&lt;author&gt;Jin Hu&lt;/author&gt;&lt;author&gt;Liangfu Zhou&lt;/author&gt;&lt;author&gt;Steven M. Pollard&lt;/author&gt;&lt;author&gt;Austin Smith&lt;/author&gt;&lt;/authors&gt;&lt;/contributors&gt;&lt;titles&gt;&lt;title&gt;Interplay between FGF2 and BMP controls the self-renewal, dormancy and differentiation of rat neural stem cells&lt;/title&gt;&lt;secondary-title&gt;Journal of Cell Science&lt;/secondary-title&gt;&lt;/titles&gt;&lt;periodical&gt;&lt;full-title&gt;Journal of Cell Science&lt;/full-title&gt;&lt;/periodical&gt;&lt;pages&gt;1867-1877&lt;/pages&gt;&lt;volume&gt;124&lt;/volume&gt;&lt;dates&gt;&lt;year&gt;2011&lt;/year&gt;&lt;/dates&gt;&lt;urls&gt;&lt;/urls&gt;&lt;electronic-resource-num&gt;10.1242/jcs.085506&lt;/electronic-resource-num&gt;&lt;/record&gt;&lt;/Cite&gt;&lt;/EndNote&gt;</w:instrText>
      </w:r>
      <w:r w:rsidR="002F27D8" w:rsidRPr="008A6607">
        <w:rPr>
          <w:rFonts w:ascii="Book Antiqua" w:hAnsi="Book Antiqua" w:cs="Times New Roman"/>
          <w:color w:val="000000" w:themeColor="text1"/>
          <w:kern w:val="0"/>
          <w:szCs w:val="24"/>
        </w:rPr>
        <w:fldChar w:fldCharType="separate"/>
      </w:r>
      <w:r w:rsidR="00F1462A" w:rsidRPr="008A6607">
        <w:rPr>
          <w:rFonts w:ascii="Book Antiqua" w:hAnsi="Book Antiqua" w:cs="Times New Roman"/>
          <w:noProof/>
          <w:color w:val="000000" w:themeColor="text1"/>
          <w:kern w:val="0"/>
          <w:szCs w:val="24"/>
          <w:vertAlign w:val="superscript"/>
        </w:rPr>
        <w:t>[</w:t>
      </w:r>
      <w:hyperlink w:anchor="_ENREF_33" w:tooltip="Sun, 2011 #7" w:history="1">
        <w:r w:rsidR="00F1462A" w:rsidRPr="008A6607">
          <w:rPr>
            <w:rFonts w:ascii="Book Antiqua" w:hAnsi="Book Antiqua" w:cs="Times New Roman"/>
            <w:noProof/>
            <w:color w:val="000000" w:themeColor="text1"/>
            <w:kern w:val="0"/>
            <w:szCs w:val="24"/>
            <w:vertAlign w:val="superscript"/>
          </w:rPr>
          <w:t>33</w:t>
        </w:r>
      </w:hyperlink>
      <w:r w:rsidR="00F1462A" w:rsidRPr="008A6607">
        <w:rPr>
          <w:rFonts w:ascii="Book Antiqua" w:hAnsi="Book Antiqua" w:cs="Times New Roman"/>
          <w:noProof/>
          <w:color w:val="000000" w:themeColor="text1"/>
          <w:kern w:val="0"/>
          <w:szCs w:val="24"/>
          <w:vertAlign w:val="superscript"/>
        </w:rPr>
        <w:t>]</w:t>
      </w:r>
      <w:r w:rsidR="002F27D8" w:rsidRPr="008A6607">
        <w:rPr>
          <w:rFonts w:ascii="Book Antiqua" w:hAnsi="Book Antiqua" w:cs="Times New Roman"/>
          <w:color w:val="000000" w:themeColor="text1"/>
          <w:kern w:val="0"/>
          <w:szCs w:val="24"/>
        </w:rPr>
        <w:fldChar w:fldCharType="end"/>
      </w:r>
      <w:r w:rsidRPr="008A6607">
        <w:rPr>
          <w:rFonts w:ascii="Book Antiqua" w:hAnsi="Book Antiqua" w:cs="Times New Roman"/>
          <w:color w:val="000000" w:themeColor="text1"/>
          <w:kern w:val="0"/>
          <w:szCs w:val="24"/>
        </w:rPr>
        <w:t>. Meanwhile, FGF2 signaling alone suppress</w:t>
      </w:r>
      <w:r w:rsidR="000D33B9" w:rsidRPr="008A6607">
        <w:rPr>
          <w:rFonts w:ascii="Book Antiqua" w:hAnsi="Book Antiqua" w:cs="Times New Roman"/>
          <w:color w:val="000000" w:themeColor="text1"/>
          <w:kern w:val="0"/>
          <w:szCs w:val="24"/>
        </w:rPr>
        <w:t>ed</w:t>
      </w:r>
      <w:r w:rsidRPr="008A6607">
        <w:rPr>
          <w:rFonts w:ascii="Book Antiqua" w:hAnsi="Book Antiqua" w:cs="Times New Roman"/>
          <w:color w:val="000000" w:themeColor="text1"/>
          <w:kern w:val="0"/>
          <w:szCs w:val="24"/>
        </w:rPr>
        <w:t xml:space="preserve"> terminal </w:t>
      </w:r>
      <w:proofErr w:type="spellStart"/>
      <w:r w:rsidRPr="008A6607">
        <w:rPr>
          <w:rFonts w:ascii="Book Antiqua" w:hAnsi="Book Antiqua" w:cs="Times New Roman"/>
          <w:color w:val="000000" w:themeColor="text1"/>
          <w:kern w:val="0"/>
          <w:szCs w:val="24"/>
        </w:rPr>
        <w:t>astrocytic</w:t>
      </w:r>
      <w:proofErr w:type="spellEnd"/>
      <w:r w:rsidRPr="008A6607">
        <w:rPr>
          <w:rFonts w:ascii="Book Antiqua" w:hAnsi="Book Antiqua" w:cs="Times New Roman"/>
          <w:color w:val="000000" w:themeColor="text1"/>
          <w:kern w:val="0"/>
          <w:szCs w:val="24"/>
        </w:rPr>
        <w:t xml:space="preserve"> differentiation</w:t>
      </w:r>
      <w:r w:rsidR="000D33B9" w:rsidRPr="008A6607">
        <w:rPr>
          <w:rFonts w:ascii="Book Antiqua" w:hAnsi="Book Antiqua" w:cs="Times New Roman"/>
          <w:color w:val="000000" w:themeColor="text1"/>
          <w:kern w:val="0"/>
          <w:szCs w:val="24"/>
        </w:rPr>
        <w:t>,</w:t>
      </w:r>
      <w:r w:rsidRPr="008A6607">
        <w:rPr>
          <w:rFonts w:ascii="Book Antiqua" w:hAnsi="Book Antiqua" w:cs="Times New Roman"/>
          <w:color w:val="000000" w:themeColor="text1"/>
          <w:kern w:val="0"/>
          <w:szCs w:val="24"/>
        </w:rPr>
        <w:t xml:space="preserve"> and maintain</w:t>
      </w:r>
      <w:r w:rsidR="000D33B9" w:rsidRPr="008A6607">
        <w:rPr>
          <w:rFonts w:ascii="Book Antiqua" w:hAnsi="Book Antiqua" w:cs="Times New Roman"/>
          <w:color w:val="000000" w:themeColor="text1"/>
          <w:kern w:val="0"/>
          <w:szCs w:val="24"/>
        </w:rPr>
        <w:t>ed</w:t>
      </w:r>
      <w:r w:rsidRPr="008A6607">
        <w:rPr>
          <w:rFonts w:ascii="Book Antiqua" w:hAnsi="Book Antiqua" w:cs="Times New Roman"/>
          <w:color w:val="000000" w:themeColor="text1"/>
          <w:kern w:val="0"/>
          <w:szCs w:val="24"/>
        </w:rPr>
        <w:t xml:space="preserve"> rat neural stem</w:t>
      </w:r>
      <w:r w:rsidR="00C923F5" w:rsidRPr="008A6607">
        <w:rPr>
          <w:rFonts w:ascii="Book Antiqua" w:hAnsi="Book Antiqua" w:cs="Times New Roman"/>
          <w:color w:val="000000" w:themeColor="text1"/>
          <w:kern w:val="0"/>
          <w:szCs w:val="24"/>
        </w:rPr>
        <w:t xml:space="preserve"> cell potency during quiescence</w:t>
      </w:r>
      <w:r w:rsidR="002F27D8" w:rsidRPr="008A6607">
        <w:rPr>
          <w:rFonts w:ascii="Book Antiqua" w:hAnsi="Book Antiqua" w:cs="Times New Roman"/>
          <w:color w:val="000000" w:themeColor="text1"/>
          <w:kern w:val="0"/>
          <w:szCs w:val="24"/>
        </w:rPr>
        <w:fldChar w:fldCharType="begin"/>
      </w:r>
      <w:r w:rsidR="00F1462A" w:rsidRPr="008A6607">
        <w:rPr>
          <w:rFonts w:ascii="Book Antiqua" w:hAnsi="Book Antiqua" w:cs="Times New Roman"/>
          <w:color w:val="000000" w:themeColor="text1"/>
          <w:kern w:val="0"/>
          <w:szCs w:val="24"/>
        </w:rPr>
        <w:instrText xml:space="preserve"> ADDIN EN.CITE &lt;EndNote&gt;&lt;Cite&gt;&lt;Author&gt;Sun&lt;/Author&gt;&lt;Year&gt;2011&lt;/Year&gt;&lt;RecNum&gt;7&lt;/RecNum&gt;&lt;DisplayText&gt;&lt;style face="superscript"&gt;[33]&lt;/style&gt;&lt;/DisplayText&gt;&lt;record&gt;&lt;rec-number&gt;7&lt;/rec-number&gt;&lt;foreign-keys&gt;&lt;key app="EN" db-id="vesrat25cdpr9be9at95xazt0tzp0xft2d52"&gt;7&lt;/key&gt;&lt;/foreign-keys&gt;&lt;ref-type name="Journal Article"&gt;17&lt;/ref-type&gt;&lt;contributors&gt;&lt;authors&gt;&lt;author&gt;Yirui Sun&lt;/author&gt;&lt;author&gt;Jin Hu&lt;/author&gt;&lt;author&gt;Liangfu Zhou&lt;/author&gt;&lt;author&gt;Steven M. Pollard&lt;/author&gt;&lt;author&gt;Austin Smith&lt;/author&gt;&lt;/authors&gt;&lt;/contributors&gt;&lt;titles&gt;&lt;title&gt;Interplay between FGF2 and BMP controls the self-renewal, dormancy and differentiation of rat neural stem cells&lt;/title&gt;&lt;secondary-title&gt;Journal of Cell Science&lt;/secondary-title&gt;&lt;/titles&gt;&lt;periodical&gt;&lt;full-title&gt;Journal of Cell Science&lt;/full-title&gt;&lt;/periodical&gt;&lt;pages&gt;1867-1877&lt;/pages&gt;&lt;volume&gt;124&lt;/volume&gt;&lt;dates&gt;&lt;year&gt;2011&lt;/year&gt;&lt;/dates&gt;&lt;urls&gt;&lt;/urls&gt;&lt;electronic-resource-num&gt;10.1242/jcs.085506&lt;/electronic-resource-num&gt;&lt;/record&gt;&lt;/Cite&gt;&lt;/EndNote&gt;</w:instrText>
      </w:r>
      <w:r w:rsidR="002F27D8" w:rsidRPr="008A6607">
        <w:rPr>
          <w:rFonts w:ascii="Book Antiqua" w:hAnsi="Book Antiqua" w:cs="Times New Roman"/>
          <w:color w:val="000000" w:themeColor="text1"/>
          <w:kern w:val="0"/>
          <w:szCs w:val="24"/>
        </w:rPr>
        <w:fldChar w:fldCharType="separate"/>
      </w:r>
      <w:r w:rsidR="00F1462A" w:rsidRPr="008A6607">
        <w:rPr>
          <w:rFonts w:ascii="Book Antiqua" w:hAnsi="Book Antiqua" w:cs="Times New Roman"/>
          <w:noProof/>
          <w:color w:val="000000" w:themeColor="text1"/>
          <w:kern w:val="0"/>
          <w:szCs w:val="24"/>
          <w:vertAlign w:val="superscript"/>
        </w:rPr>
        <w:t>[</w:t>
      </w:r>
      <w:hyperlink w:anchor="_ENREF_33" w:tooltip="Sun, 2011 #7" w:history="1">
        <w:r w:rsidR="00F1462A" w:rsidRPr="008A6607">
          <w:rPr>
            <w:rFonts w:ascii="Book Antiqua" w:hAnsi="Book Antiqua" w:cs="Times New Roman"/>
            <w:noProof/>
            <w:color w:val="000000" w:themeColor="text1"/>
            <w:kern w:val="0"/>
            <w:szCs w:val="24"/>
            <w:vertAlign w:val="superscript"/>
          </w:rPr>
          <w:t>33</w:t>
        </w:r>
      </w:hyperlink>
      <w:r w:rsidR="00F1462A" w:rsidRPr="008A6607">
        <w:rPr>
          <w:rFonts w:ascii="Book Antiqua" w:hAnsi="Book Antiqua" w:cs="Times New Roman"/>
          <w:noProof/>
          <w:color w:val="000000" w:themeColor="text1"/>
          <w:kern w:val="0"/>
          <w:szCs w:val="24"/>
          <w:vertAlign w:val="superscript"/>
        </w:rPr>
        <w:t>]</w:t>
      </w:r>
      <w:r w:rsidR="002F27D8" w:rsidRPr="008A6607">
        <w:rPr>
          <w:rFonts w:ascii="Book Antiqua" w:hAnsi="Book Antiqua" w:cs="Times New Roman"/>
          <w:color w:val="000000" w:themeColor="text1"/>
          <w:kern w:val="0"/>
          <w:szCs w:val="24"/>
        </w:rPr>
        <w:fldChar w:fldCharType="end"/>
      </w:r>
      <w:r w:rsidRPr="008A6607">
        <w:rPr>
          <w:rFonts w:ascii="Book Antiqua" w:hAnsi="Book Antiqua" w:cs="Times New Roman"/>
          <w:color w:val="000000" w:themeColor="text1"/>
          <w:kern w:val="0"/>
          <w:szCs w:val="24"/>
        </w:rPr>
        <w:t xml:space="preserve">. </w:t>
      </w:r>
    </w:p>
    <w:p w:rsidR="00A54FA5" w:rsidRPr="008A6607" w:rsidRDefault="00A54FA5" w:rsidP="008A6607">
      <w:pPr>
        <w:widowControl/>
        <w:spacing w:line="360" w:lineRule="auto"/>
        <w:jc w:val="both"/>
        <w:rPr>
          <w:rFonts w:ascii="Book Antiqua" w:hAnsi="Book Antiqua" w:cs="Times New Roman"/>
          <w:color w:val="000000" w:themeColor="text1"/>
          <w:kern w:val="0"/>
          <w:szCs w:val="24"/>
        </w:rPr>
      </w:pPr>
    </w:p>
    <w:p w:rsidR="00C80A69" w:rsidRPr="008A6607" w:rsidRDefault="00C923F5" w:rsidP="008A6607">
      <w:pPr>
        <w:widowControl/>
        <w:spacing w:line="360" w:lineRule="auto"/>
        <w:jc w:val="both"/>
        <w:rPr>
          <w:rFonts w:ascii="Book Antiqua" w:hAnsi="Book Antiqua" w:cs="Times New Roman"/>
          <w:b/>
          <w:kern w:val="0"/>
          <w:szCs w:val="24"/>
        </w:rPr>
      </w:pPr>
      <w:r w:rsidRPr="008A6607">
        <w:rPr>
          <w:rFonts w:ascii="Book Antiqua" w:hAnsi="Book Antiqua" w:cs="Times New Roman"/>
          <w:b/>
          <w:kern w:val="0"/>
          <w:szCs w:val="24"/>
        </w:rPr>
        <w:t xml:space="preserve">MOLECULAR MECHANISMS OF STEM CELL ANTI-AGING   </w:t>
      </w:r>
      <w:r w:rsidR="00190B0D" w:rsidRPr="008A6607">
        <w:rPr>
          <w:rFonts w:ascii="Book Antiqua" w:hAnsi="Book Antiqua" w:cs="Times New Roman"/>
          <w:b/>
          <w:kern w:val="0"/>
          <w:szCs w:val="24"/>
        </w:rPr>
        <w:t xml:space="preserve">                        </w:t>
      </w:r>
      <w:r w:rsidR="00BF11B4" w:rsidRPr="008A6607">
        <w:rPr>
          <w:rFonts w:ascii="Book Antiqua" w:hAnsi="Book Antiqua" w:cs="Times New Roman"/>
          <w:b/>
          <w:kern w:val="0"/>
          <w:szCs w:val="24"/>
        </w:rPr>
        <w:t xml:space="preserve">          </w:t>
      </w:r>
    </w:p>
    <w:p w:rsidR="00C80A69" w:rsidRPr="008A6607" w:rsidRDefault="00C80A69" w:rsidP="008A6607">
      <w:pPr>
        <w:widowControl/>
        <w:spacing w:line="360" w:lineRule="auto"/>
        <w:jc w:val="both"/>
        <w:rPr>
          <w:rFonts w:ascii="Book Antiqua" w:hAnsi="Book Antiqua" w:cs="Times New Roman"/>
          <w:b/>
          <w:i/>
          <w:szCs w:val="24"/>
        </w:rPr>
      </w:pPr>
      <w:r w:rsidRPr="008A6607">
        <w:rPr>
          <w:rFonts w:ascii="Book Antiqua" w:hAnsi="Book Antiqua" w:cs="Times New Roman"/>
          <w:b/>
          <w:i/>
          <w:szCs w:val="24"/>
        </w:rPr>
        <w:t>Hypoxia</w:t>
      </w:r>
      <w:r w:rsidR="005E756D" w:rsidRPr="008A6607">
        <w:rPr>
          <w:rFonts w:ascii="Book Antiqua" w:hAnsi="Book Antiqua" w:cs="Times New Roman"/>
          <w:b/>
          <w:i/>
          <w:szCs w:val="24"/>
        </w:rPr>
        <w:t xml:space="preserve"> induced by micro</w:t>
      </w:r>
      <w:r w:rsidR="00801DFF" w:rsidRPr="008A6607">
        <w:rPr>
          <w:rFonts w:ascii="Book Antiqua" w:hAnsi="Book Antiqua" w:cs="Times New Roman"/>
          <w:b/>
          <w:i/>
          <w:szCs w:val="24"/>
        </w:rPr>
        <w:t>-</w:t>
      </w:r>
      <w:r w:rsidR="005E756D" w:rsidRPr="008A6607">
        <w:rPr>
          <w:rFonts w:ascii="Book Antiqua" w:hAnsi="Book Antiqua" w:cs="Times New Roman"/>
          <w:b/>
          <w:i/>
          <w:szCs w:val="24"/>
        </w:rPr>
        <w:t>environment</w:t>
      </w:r>
    </w:p>
    <w:p w:rsidR="00C80A69" w:rsidRPr="008A6607" w:rsidRDefault="00C80A69" w:rsidP="008A6607">
      <w:pPr>
        <w:widowControl/>
        <w:spacing w:line="360" w:lineRule="auto"/>
        <w:jc w:val="both"/>
        <w:rPr>
          <w:rFonts w:ascii="Book Antiqua" w:hAnsi="Book Antiqua" w:cs="Times New Roman"/>
          <w:szCs w:val="24"/>
        </w:rPr>
      </w:pPr>
      <w:r w:rsidRPr="008A6607">
        <w:rPr>
          <w:rFonts w:ascii="Book Antiqua" w:hAnsi="Book Antiqua" w:cs="Times New Roman"/>
          <w:szCs w:val="24"/>
        </w:rPr>
        <w:t xml:space="preserve">Stem cells are maintained in </w:t>
      </w:r>
      <w:r w:rsidR="009F5D9C" w:rsidRPr="008A6607">
        <w:rPr>
          <w:rFonts w:ascii="Book Antiqua" w:hAnsi="Book Antiqua" w:cs="Times New Roman"/>
          <w:szCs w:val="24"/>
        </w:rPr>
        <w:t xml:space="preserve">a </w:t>
      </w:r>
      <w:r w:rsidRPr="008A6607">
        <w:rPr>
          <w:rFonts w:ascii="Book Antiqua" w:hAnsi="Book Antiqua" w:cs="Times New Roman"/>
          <w:szCs w:val="24"/>
        </w:rPr>
        <w:t>low oxygen environment or hypoxia</w:t>
      </w:r>
      <w:r w:rsidR="003F39C0" w:rsidRPr="008A6607">
        <w:rPr>
          <w:rFonts w:ascii="Book Antiqua" w:hAnsi="Book Antiqua" w:cs="Times New Roman"/>
          <w:szCs w:val="24"/>
        </w:rPr>
        <w:t xml:space="preserve"> in their native state</w:t>
      </w:r>
      <w:r w:rsidRPr="008A6607">
        <w:rPr>
          <w:rFonts w:ascii="Book Antiqua" w:hAnsi="Book Antiqua" w:cs="Times New Roman"/>
          <w:szCs w:val="24"/>
        </w:rPr>
        <w:t>. In general, 5% of pO</w:t>
      </w:r>
      <w:r w:rsidRPr="008A6607">
        <w:rPr>
          <w:rFonts w:ascii="Book Antiqua" w:hAnsi="Book Antiqua" w:cs="Times New Roman"/>
          <w:szCs w:val="24"/>
          <w:vertAlign w:val="subscript"/>
        </w:rPr>
        <w:t>2</w:t>
      </w:r>
      <w:r w:rsidRPr="008A6607">
        <w:rPr>
          <w:rFonts w:ascii="Book Antiqua" w:hAnsi="Book Antiqua" w:cs="Times New Roman"/>
          <w:szCs w:val="24"/>
        </w:rPr>
        <w:t xml:space="preserve"> is the physiologically-relevant O</w:t>
      </w:r>
      <w:r w:rsidRPr="008A6607">
        <w:rPr>
          <w:rFonts w:ascii="Book Antiqua" w:hAnsi="Book Antiqua" w:cs="Times New Roman"/>
          <w:szCs w:val="24"/>
          <w:vertAlign w:val="subscript"/>
        </w:rPr>
        <w:t>2</w:t>
      </w:r>
      <w:r w:rsidRPr="008A6607">
        <w:rPr>
          <w:rFonts w:ascii="Book Antiqua" w:hAnsi="Book Antiqua" w:cs="Times New Roman"/>
          <w:szCs w:val="24"/>
        </w:rPr>
        <w:t xml:space="preserve"> concentration in stem cells micro-environment. </w:t>
      </w:r>
      <w:r w:rsidR="009F5D9C" w:rsidRPr="008A6607">
        <w:rPr>
          <w:rFonts w:ascii="Book Antiqua" w:hAnsi="Book Antiqua" w:cs="Times New Roman"/>
          <w:szCs w:val="24"/>
        </w:rPr>
        <w:t xml:space="preserve">When </w:t>
      </w:r>
      <w:r w:rsidRPr="008A6607">
        <w:rPr>
          <w:rFonts w:ascii="Book Antiqua" w:hAnsi="Book Antiqua" w:cs="Times New Roman"/>
          <w:szCs w:val="24"/>
        </w:rPr>
        <w:t>5% of pO</w:t>
      </w:r>
      <w:r w:rsidRPr="008A6607">
        <w:rPr>
          <w:rFonts w:ascii="Book Antiqua" w:hAnsi="Book Antiqua" w:cs="Times New Roman"/>
          <w:szCs w:val="24"/>
          <w:vertAlign w:val="subscript"/>
        </w:rPr>
        <w:t>2</w:t>
      </w:r>
      <w:r w:rsidRPr="008A6607">
        <w:rPr>
          <w:rFonts w:ascii="Book Antiqua" w:hAnsi="Book Antiqua" w:cs="Times New Roman"/>
          <w:szCs w:val="24"/>
        </w:rPr>
        <w:t xml:space="preserve"> </w:t>
      </w:r>
      <w:r w:rsidR="009F5D9C" w:rsidRPr="008A6607">
        <w:rPr>
          <w:rFonts w:ascii="Book Antiqua" w:hAnsi="Book Antiqua" w:cs="Times New Roman"/>
          <w:szCs w:val="24"/>
        </w:rPr>
        <w:t>was exposed to the micro-environment,</w:t>
      </w:r>
      <w:r w:rsidRPr="008A6607">
        <w:rPr>
          <w:rFonts w:ascii="Book Antiqua" w:hAnsi="Book Antiqua" w:cs="Times New Roman"/>
          <w:szCs w:val="24"/>
        </w:rPr>
        <w:t xml:space="preserve"> Wharton Jelly deriv</w:t>
      </w:r>
      <w:r w:rsidR="003F39C0" w:rsidRPr="008A6607">
        <w:rPr>
          <w:rFonts w:ascii="Book Antiqua" w:hAnsi="Book Antiqua" w:cs="Times New Roman"/>
          <w:szCs w:val="24"/>
        </w:rPr>
        <w:t xml:space="preserve">ed-MSC culture </w:t>
      </w:r>
      <w:r w:rsidR="009F5D9C" w:rsidRPr="008A6607">
        <w:rPr>
          <w:rFonts w:ascii="Book Antiqua" w:hAnsi="Book Antiqua" w:cs="Times New Roman"/>
          <w:szCs w:val="24"/>
        </w:rPr>
        <w:t xml:space="preserve">rejuvenated </w:t>
      </w:r>
      <w:r w:rsidR="003F39C0" w:rsidRPr="008A6607">
        <w:rPr>
          <w:rFonts w:ascii="Book Antiqua" w:hAnsi="Book Antiqua" w:cs="Times New Roman"/>
          <w:szCs w:val="24"/>
        </w:rPr>
        <w:t xml:space="preserve">toward less </w:t>
      </w:r>
      <w:r w:rsidRPr="008A6607">
        <w:rPr>
          <w:rFonts w:ascii="Book Antiqua" w:hAnsi="Book Antiqua" w:cs="Times New Roman"/>
          <w:szCs w:val="24"/>
        </w:rPr>
        <w:t>differenti</w:t>
      </w:r>
      <w:r w:rsidR="00C923F5" w:rsidRPr="008A6607">
        <w:rPr>
          <w:rFonts w:ascii="Book Antiqua" w:hAnsi="Book Antiqua" w:cs="Times New Roman"/>
          <w:szCs w:val="24"/>
        </w:rPr>
        <w:t>ated, more primitive phenotypes</w:t>
      </w:r>
      <w:r w:rsidR="002F27D8"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&lt;EndNote&gt;&lt;Cite&gt;&lt;Author&gt;Drela&lt;/Author&gt;&lt;Year&gt;2014&lt;/Year&gt;&lt;RecNum&gt;29&lt;/RecNum&gt;&lt;DisplayText&gt;&lt;style face="superscript"&gt;[34]&lt;/style&gt;&lt;/DisplayText&gt;&lt;record&gt;&lt;rec-number&gt;29&lt;/rec-number&gt;&lt;foreign-keys&gt;&lt;key app="EN" db-id="vesrat25cdpr9be9at95xazt0tzp0xft2d52"&gt;29&lt;/key&gt;&lt;/foreign-keys&gt;&lt;ref-type name="Journal Article"&gt;17&lt;/ref-type&gt;&lt;contributors&gt;&lt;authors&gt;&lt;author&gt;Katarzyna Drela&lt;/author&gt;&lt;author&gt;Anna Sarnowska&lt;/author&gt;&lt;author&gt;Patrycja Siedlecka&lt;/author&gt;&lt;author&gt;Ilona Szablowska-Gadomska&lt;/author&gt;&lt;author&gt;Miroslaw Wielgos&lt;/author&gt;&lt;author&gt;Marcin Jurga&lt;/author&gt;&lt;author&gt;Barbara Lukomska&lt;/author&gt;&lt;author&gt;Krystyna Domanska-Janik&lt;/author&gt;&lt;/authors&gt;&lt;/contributors&gt;&lt;titles&gt;&lt;title&gt;Low oxygen atmosphere facilitates proliferation and maintains undifferentiated state of umbilical cord mesenchymal stem cells in an hypoxia inducible factor-dependent manner&lt;/title&gt;&lt;secondary-title&gt;Cytotherapy&lt;/secondary-title&gt;&lt;/titles&gt;&lt;periodical&gt;&lt;full-title&gt;Cytotherapy&lt;/full-title&gt;&lt;/periodical&gt;&lt;pages&gt;881-892&lt;/pages&gt;&lt;volume&gt;16&lt;/volume&gt;&lt;dates&gt;&lt;year&gt;2014&lt;/year&gt;&lt;/dates&gt;&lt;urls&gt;&lt;/urls&gt;&lt;electronic-resource-num&gt;10.1016/j.jcyt.2014.02.009&lt;/electronic-resource-num&gt;&lt;/record&gt;&lt;/Cite&gt;&lt;/EndNote&gt;</w:instrText>
      </w:r>
      <w:r w:rsidR="002F27D8"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34" w:tooltip="Drela, 2014 #29" w:history="1">
        <w:r w:rsidR="00F1462A" w:rsidRPr="008A6607">
          <w:rPr>
            <w:rFonts w:ascii="Book Antiqua" w:hAnsi="Book Antiqua" w:cs="Times New Roman"/>
            <w:noProof/>
            <w:szCs w:val="24"/>
            <w:vertAlign w:val="superscript"/>
          </w:rPr>
          <w:t>34</w:t>
        </w:r>
      </w:hyperlink>
      <w:r w:rsidR="00F1462A" w:rsidRPr="008A6607">
        <w:rPr>
          <w:rFonts w:ascii="Book Antiqua" w:hAnsi="Book Antiqua" w:cs="Times New Roman"/>
          <w:noProof/>
          <w:szCs w:val="24"/>
          <w:vertAlign w:val="superscript"/>
        </w:rPr>
        <w:t>]</w:t>
      </w:r>
      <w:r w:rsidR="002F27D8" w:rsidRPr="008A6607">
        <w:rPr>
          <w:rFonts w:ascii="Book Antiqua" w:hAnsi="Book Antiqua" w:cs="Times New Roman"/>
          <w:szCs w:val="24"/>
        </w:rPr>
        <w:fldChar w:fldCharType="end"/>
      </w:r>
      <w:r w:rsidRPr="008A6607">
        <w:rPr>
          <w:rFonts w:ascii="Book Antiqua" w:hAnsi="Book Antiqua" w:cs="Times New Roman"/>
          <w:szCs w:val="24"/>
        </w:rPr>
        <w:t xml:space="preserve">. </w:t>
      </w:r>
      <w:r w:rsidR="009F5D9C" w:rsidRPr="008A6607">
        <w:rPr>
          <w:rFonts w:ascii="Book Antiqua" w:hAnsi="Book Antiqua" w:cs="Times New Roman"/>
          <w:szCs w:val="24"/>
        </w:rPr>
        <w:t>It</w:t>
      </w:r>
      <w:r w:rsidRPr="008A6607">
        <w:rPr>
          <w:rFonts w:ascii="Book Antiqua" w:hAnsi="Book Antiqua" w:cs="Times New Roman"/>
          <w:szCs w:val="24"/>
        </w:rPr>
        <w:t xml:space="preserve"> also promote</w:t>
      </w:r>
      <w:r w:rsidR="003F39C0" w:rsidRPr="008A6607">
        <w:rPr>
          <w:rFonts w:ascii="Book Antiqua" w:hAnsi="Book Antiqua" w:cs="Times New Roman"/>
          <w:szCs w:val="24"/>
        </w:rPr>
        <w:t>d</w:t>
      </w:r>
      <w:r w:rsidRPr="008A6607">
        <w:rPr>
          <w:rFonts w:ascii="Book Antiqua" w:hAnsi="Book Antiqua" w:cs="Times New Roman"/>
          <w:szCs w:val="24"/>
        </w:rPr>
        <w:t xml:space="preserve"> and stabilize</w:t>
      </w:r>
      <w:r w:rsidR="003F39C0" w:rsidRPr="008A6607">
        <w:rPr>
          <w:rFonts w:ascii="Book Antiqua" w:hAnsi="Book Antiqua" w:cs="Times New Roman"/>
          <w:szCs w:val="24"/>
        </w:rPr>
        <w:t>d</w:t>
      </w:r>
      <w:r w:rsidRPr="008A6607">
        <w:rPr>
          <w:rFonts w:ascii="Book Antiqua" w:hAnsi="Book Antiqua" w:cs="Times New Roman"/>
          <w:szCs w:val="24"/>
        </w:rPr>
        <w:t xml:space="preserve"> expression of OCT4A, NANOG, SOX2</w:t>
      </w:r>
      <w:r w:rsidR="003F39C0" w:rsidRPr="008A6607">
        <w:rPr>
          <w:rFonts w:ascii="Book Antiqua" w:hAnsi="Book Antiqua" w:cs="Times New Roman"/>
          <w:szCs w:val="24"/>
        </w:rPr>
        <w:t>,</w:t>
      </w:r>
      <w:r w:rsidRPr="008A6607">
        <w:rPr>
          <w:rFonts w:ascii="Book Antiqua" w:hAnsi="Book Antiqua" w:cs="Times New Roman"/>
          <w:szCs w:val="24"/>
        </w:rPr>
        <w:t xml:space="preserve"> and REX1 in induced pluripotent s</w:t>
      </w:r>
      <w:r w:rsidRPr="008A6607">
        <w:rPr>
          <w:rFonts w:ascii="Book Antiqua" w:hAnsi="Book Antiqua" w:cs="Times New Roman"/>
          <w:color w:val="000000" w:themeColor="text1"/>
          <w:szCs w:val="24"/>
        </w:rPr>
        <w:t>tem cells</w:t>
      </w:r>
      <w:r w:rsidR="009F5D9C" w:rsidRPr="008A6607">
        <w:rPr>
          <w:rFonts w:ascii="Book Antiqua" w:hAnsi="Book Antiqua" w:cs="Times New Roman"/>
          <w:color w:val="000000" w:themeColor="text1"/>
          <w:szCs w:val="24"/>
        </w:rPr>
        <w:t xml:space="preserve"> (</w:t>
      </w:r>
      <w:proofErr w:type="spellStart"/>
      <w:r w:rsidR="009F5D9C" w:rsidRPr="008A6607">
        <w:rPr>
          <w:rFonts w:ascii="Book Antiqua" w:hAnsi="Book Antiqua" w:cs="Times New Roman"/>
          <w:color w:val="000000" w:themeColor="text1"/>
          <w:szCs w:val="24"/>
        </w:rPr>
        <w:t>iPSC</w:t>
      </w:r>
      <w:proofErr w:type="spellEnd"/>
      <w:r w:rsidR="009F5D9C" w:rsidRPr="008A6607">
        <w:rPr>
          <w:rFonts w:ascii="Book Antiqua" w:hAnsi="Book Antiqua" w:cs="Times New Roman"/>
          <w:color w:val="000000" w:themeColor="text1"/>
          <w:szCs w:val="24"/>
        </w:rPr>
        <w:t>)</w:t>
      </w:r>
      <w:r w:rsidR="002F27D8" w:rsidRPr="008A6607">
        <w:rPr>
          <w:rFonts w:ascii="Book Antiqua" w:hAnsi="Book Antiqua" w:cs="Times New Roman"/>
          <w:color w:val="000000" w:themeColor="text1"/>
          <w:szCs w:val="24"/>
        </w:rPr>
        <w:fldChar w:fldCharType="begin"/>
      </w:r>
      <w:r w:rsidR="00F1462A" w:rsidRPr="008A6607">
        <w:rPr>
          <w:rFonts w:ascii="Book Antiqua" w:hAnsi="Book Antiqua" w:cs="Times New Roman"/>
          <w:color w:val="000000" w:themeColor="text1"/>
          <w:szCs w:val="24"/>
        </w:rPr>
        <w:instrText xml:space="preserve"> ADDIN EN.CITE &lt;EndNote&gt;&lt;Cite&gt;&lt;Author&gt;Yamanaka&lt;/Author&gt;&lt;Year&gt;2012&lt;/Year&gt;&lt;RecNum&gt;30&lt;/RecNum&gt;&lt;DisplayText&gt;&lt;style face="superscript"&gt;[35]&lt;/style&gt;&lt;/DisplayText&gt;&lt;record&gt;&lt;rec-number&gt;30&lt;/rec-number&gt;&lt;foreign-keys&gt;&lt;key app="EN" db-id="vesrat25cdpr9be9at95xazt0tzp0xft2d52"&gt;30&lt;/key&gt;&lt;/foreign-keys&gt;&lt;ref-type name="Journal Article"&gt;17&lt;/ref-type&gt;&lt;contributors&gt;&lt;authors&gt;&lt;author&gt;Shinya Yamanaka&lt;/author&gt;&lt;/authors&gt;&lt;/contributors&gt;&lt;titles&gt;&lt;title&gt;Induced Pluripotent Stem Cells: Past, Present, and Future&lt;/title&gt;&lt;secondary-title&gt;Cell Stem Cell&lt;/secondary-title&gt;&lt;/titles&gt;&lt;periodical&gt;&lt;full-title&gt;Cell Stem Cell&lt;/full-title&gt;&lt;/periodical&gt;&lt;pages&gt;678-684&lt;/pages&gt;&lt;volume&gt;10&lt;/volume&gt;&lt;dates&gt;&lt;year&gt;2012&lt;/year&gt;&lt;/dates&gt;&lt;urls&gt;&lt;/urls&gt;&lt;electronic-resource-num&gt;10.1016/j.stem.2012.05.005&lt;/electronic-resource-num&gt;&lt;/record&gt;&lt;/Cite&gt;&lt;/EndNote&gt;</w:instrText>
      </w:r>
      <w:r w:rsidR="002F27D8" w:rsidRPr="008A6607">
        <w:rPr>
          <w:rFonts w:ascii="Book Antiqua" w:hAnsi="Book Antiqua" w:cs="Times New Roman"/>
          <w:color w:val="000000" w:themeColor="text1"/>
          <w:szCs w:val="24"/>
        </w:rPr>
        <w:fldChar w:fldCharType="separate"/>
      </w:r>
      <w:r w:rsidR="00F1462A" w:rsidRPr="008A6607">
        <w:rPr>
          <w:rFonts w:ascii="Book Antiqua" w:hAnsi="Book Antiqua" w:cs="Times New Roman"/>
          <w:noProof/>
          <w:color w:val="000000" w:themeColor="text1"/>
          <w:szCs w:val="24"/>
          <w:vertAlign w:val="superscript"/>
        </w:rPr>
        <w:t>[</w:t>
      </w:r>
      <w:hyperlink w:anchor="_ENREF_35" w:tooltip="Yamanaka, 2012 #30" w:history="1">
        <w:r w:rsidR="00F1462A" w:rsidRPr="008A6607">
          <w:rPr>
            <w:rFonts w:ascii="Book Antiqua" w:hAnsi="Book Antiqua" w:cs="Times New Roman"/>
            <w:noProof/>
            <w:color w:val="000000" w:themeColor="text1"/>
            <w:szCs w:val="24"/>
            <w:vertAlign w:val="superscript"/>
          </w:rPr>
          <w:t>35</w:t>
        </w:r>
      </w:hyperlink>
      <w:r w:rsidR="00F1462A" w:rsidRPr="008A6607">
        <w:rPr>
          <w:rFonts w:ascii="Book Antiqua" w:hAnsi="Book Antiqua" w:cs="Times New Roman"/>
          <w:noProof/>
          <w:color w:val="000000" w:themeColor="text1"/>
          <w:szCs w:val="24"/>
          <w:vertAlign w:val="superscript"/>
        </w:rPr>
        <w:t>]</w:t>
      </w:r>
      <w:r w:rsidR="002F27D8" w:rsidRPr="008A6607">
        <w:rPr>
          <w:rFonts w:ascii="Book Antiqua" w:hAnsi="Book Antiqua" w:cs="Times New Roman"/>
          <w:color w:val="000000" w:themeColor="text1"/>
          <w:szCs w:val="24"/>
        </w:rPr>
        <w:fldChar w:fldCharType="end"/>
      </w:r>
      <w:r w:rsidRPr="008A6607">
        <w:rPr>
          <w:rFonts w:ascii="Book Antiqua" w:hAnsi="Book Antiqua" w:cs="Times New Roman"/>
          <w:color w:val="000000" w:themeColor="text1"/>
          <w:szCs w:val="24"/>
        </w:rPr>
        <w:t xml:space="preserve">. </w:t>
      </w:r>
      <w:r w:rsidR="009F5D9C" w:rsidRPr="008A6607">
        <w:rPr>
          <w:rFonts w:ascii="Book Antiqua" w:hAnsi="Book Antiqua" w:cs="Times New Roman"/>
          <w:color w:val="000000" w:themeColor="text1"/>
          <w:szCs w:val="24"/>
        </w:rPr>
        <w:t>Because</w:t>
      </w:r>
      <w:r w:rsidRPr="008A6607">
        <w:rPr>
          <w:rFonts w:ascii="Book Antiqua" w:hAnsi="Book Antiqua" w:cs="Times New Roman"/>
          <w:szCs w:val="24"/>
        </w:rPr>
        <w:t xml:space="preserve"> 2% O</w:t>
      </w:r>
      <w:r w:rsidRPr="008A6607">
        <w:rPr>
          <w:rFonts w:ascii="Book Antiqua" w:hAnsi="Book Antiqua" w:cs="Times New Roman"/>
          <w:szCs w:val="24"/>
          <w:vertAlign w:val="subscript"/>
        </w:rPr>
        <w:t>2</w:t>
      </w:r>
      <w:r w:rsidRPr="008A6607">
        <w:rPr>
          <w:rFonts w:ascii="Book Antiqua" w:hAnsi="Book Antiqua" w:cs="Times New Roman"/>
          <w:szCs w:val="24"/>
        </w:rPr>
        <w:t xml:space="preserve"> decrease</w:t>
      </w:r>
      <w:r w:rsidR="003F39C0" w:rsidRPr="008A6607">
        <w:rPr>
          <w:rFonts w:ascii="Book Antiqua" w:hAnsi="Book Antiqua" w:cs="Times New Roman"/>
          <w:szCs w:val="24"/>
        </w:rPr>
        <w:t xml:space="preserve">d mitochondrial </w:t>
      </w:r>
      <w:r w:rsidR="00C923F5" w:rsidRPr="008A6607">
        <w:rPr>
          <w:rFonts w:ascii="Book Antiqua" w:hAnsi="Book Antiqua" w:cs="Times New Roman"/>
          <w:szCs w:val="24"/>
        </w:rPr>
        <w:t>DNA content</w:t>
      </w:r>
      <w:r w:rsidR="002F27D8"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&lt;EndNote&gt;&lt;Cite&gt;&lt;Author&gt;Oliveira&lt;/Author&gt;&lt;Year&gt;2012&lt;/Year&gt;&lt;RecNum&gt;31&lt;/RecNum&gt;&lt;DisplayText&gt;&lt;style face="superscript"&gt;[36]&lt;/style&gt;&lt;/DisplayText&gt;&lt;record&gt;&lt;rec-number&gt;31&lt;/rec-number&gt;&lt;foreign-keys&gt;&lt;key app="EN" db-id="vesrat25cdpr9be9at95xazt0tzp0xft2d52"&gt;31&lt;/key&gt;&lt;/foreign-keys&gt;&lt;ref-type name="Journal Article"&gt;17&lt;/ref-type&gt;&lt;contributors&gt;&lt;authors&gt;&lt;author&gt;Pedro H Oliveira&lt;/author&gt;&lt;author&gt;Joana S Boura&lt;/author&gt;&lt;author&gt;Manuel M Abecasis&lt;/author&gt;&lt;author&gt;Jeffrey M Gimble&lt;/author&gt;&lt;author&gt;Cláudia Lobato da Silva&lt;/author&gt;&lt;author&gt;Joaquim M S Cabral &lt;/author&gt;&lt;/authors&gt;&lt;/contributors&gt;&lt;titles&gt;&lt;title&gt;Impact of hypoxia and long-term cultivation on the genomic stability and mitochondrial performance of ex vivo expanded human stem/stromal cells&lt;/title&gt;&lt;secondary-title&gt;Stem Cell Research&lt;/secondary-title&gt;&lt;/titles&gt;&lt;periodical&gt;&lt;full-title&gt;Stem Cell Research&lt;/full-title&gt;&lt;/periodical&gt;&lt;pages&gt;225-236&lt;/pages&gt;&lt;volume&gt;9&lt;/volume&gt;&lt;dates&gt;&lt;year&gt;2012&lt;/year&gt;&lt;/dates&gt;&lt;urls&gt;&lt;/urls&gt;&lt;electronic-resource-num&gt;10.1016/j.scr.2012.07.001&lt;/electronic-resource-num&gt;&lt;/record&gt;&lt;/Cite&gt;&lt;/EndNote&gt;</w:instrText>
      </w:r>
      <w:r w:rsidR="002F27D8"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36" w:tooltip="Oliveira, 2012 #31" w:history="1">
        <w:r w:rsidR="00F1462A" w:rsidRPr="008A6607">
          <w:rPr>
            <w:rFonts w:ascii="Book Antiqua" w:hAnsi="Book Antiqua" w:cs="Times New Roman"/>
            <w:noProof/>
            <w:szCs w:val="24"/>
            <w:vertAlign w:val="superscript"/>
          </w:rPr>
          <w:t>36</w:t>
        </w:r>
      </w:hyperlink>
      <w:r w:rsidR="00F1462A" w:rsidRPr="008A6607">
        <w:rPr>
          <w:rFonts w:ascii="Book Antiqua" w:hAnsi="Book Antiqua" w:cs="Times New Roman"/>
          <w:noProof/>
          <w:szCs w:val="24"/>
          <w:vertAlign w:val="superscript"/>
        </w:rPr>
        <w:t>]</w:t>
      </w:r>
      <w:r w:rsidR="002F27D8" w:rsidRPr="008A6607">
        <w:rPr>
          <w:rFonts w:ascii="Book Antiqua" w:hAnsi="Book Antiqua" w:cs="Times New Roman"/>
          <w:szCs w:val="24"/>
        </w:rPr>
        <w:fldChar w:fldCharType="end"/>
      </w:r>
      <w:r w:rsidR="00A01A83" w:rsidRPr="008A6607">
        <w:rPr>
          <w:rFonts w:ascii="Book Antiqua" w:hAnsi="Book Antiqua" w:cs="Times New Roman"/>
          <w:szCs w:val="24"/>
        </w:rPr>
        <w:t>,</w:t>
      </w:r>
      <w:r w:rsidRPr="008A6607">
        <w:rPr>
          <w:rFonts w:ascii="Book Antiqua" w:hAnsi="Book Antiqua" w:cs="Times New Roman"/>
          <w:szCs w:val="24"/>
        </w:rPr>
        <w:t xml:space="preserve"> this suggests that hypoxia-indu</w:t>
      </w:r>
      <w:r w:rsidR="003F39C0" w:rsidRPr="008A6607">
        <w:rPr>
          <w:rFonts w:ascii="Book Antiqua" w:hAnsi="Book Antiqua" w:cs="Times New Roman"/>
          <w:szCs w:val="24"/>
        </w:rPr>
        <w:t>ced stem cell rejuvenation may</w:t>
      </w:r>
      <w:r w:rsidRPr="008A6607">
        <w:rPr>
          <w:rFonts w:ascii="Book Antiqua" w:hAnsi="Book Antiqua" w:cs="Times New Roman"/>
          <w:szCs w:val="24"/>
        </w:rPr>
        <w:t xml:space="preserve"> be linked to energy metabolism </w:t>
      </w:r>
      <w:r w:rsidRPr="008A6607">
        <w:rPr>
          <w:rFonts w:ascii="Book Antiqua" w:hAnsi="Book Antiqua" w:cs="Times New Roman"/>
          <w:i/>
          <w:szCs w:val="24"/>
        </w:rPr>
        <w:t>via</w:t>
      </w:r>
      <w:r w:rsidR="00990A5B" w:rsidRPr="008A6607">
        <w:rPr>
          <w:rFonts w:ascii="Book Antiqua" w:hAnsi="Book Antiqua" w:cs="Times New Roman"/>
          <w:szCs w:val="24"/>
        </w:rPr>
        <w:t xml:space="preserve"> </w:t>
      </w:r>
      <w:r w:rsidR="009F5D9C" w:rsidRPr="008A6607">
        <w:rPr>
          <w:rFonts w:ascii="Book Antiqua" w:hAnsi="Book Antiqua" w:cs="Times New Roman"/>
          <w:szCs w:val="24"/>
        </w:rPr>
        <w:t xml:space="preserve">the </w:t>
      </w:r>
      <w:r w:rsidR="00990A5B" w:rsidRPr="008A6607">
        <w:rPr>
          <w:rFonts w:ascii="Book Antiqua" w:hAnsi="Book Antiqua" w:cs="Times New Roman"/>
          <w:szCs w:val="24"/>
        </w:rPr>
        <w:t xml:space="preserve">mitochondria. </w:t>
      </w:r>
      <w:r w:rsidR="000B2792" w:rsidRPr="008A6607">
        <w:rPr>
          <w:rFonts w:ascii="Book Antiqua" w:hAnsi="Book Antiqua" w:cs="Times New Roman"/>
          <w:szCs w:val="24"/>
        </w:rPr>
        <w:t>Under condition of 1% O</w:t>
      </w:r>
      <w:r w:rsidR="000B2792" w:rsidRPr="008A6607">
        <w:rPr>
          <w:rFonts w:ascii="Book Antiqua" w:hAnsi="Book Antiqua" w:cs="Times New Roman"/>
          <w:szCs w:val="24"/>
          <w:vertAlign w:val="subscript"/>
        </w:rPr>
        <w:t>2</w:t>
      </w:r>
      <w:r w:rsidR="000B2792" w:rsidRPr="008A6607">
        <w:rPr>
          <w:rFonts w:ascii="Book Antiqua" w:hAnsi="Book Antiqua" w:cs="Times New Roman"/>
          <w:szCs w:val="24"/>
        </w:rPr>
        <w:t xml:space="preserve">, </w:t>
      </w:r>
      <w:r w:rsidR="00210813" w:rsidRPr="008A6607">
        <w:rPr>
          <w:rFonts w:ascii="Book Antiqua" w:hAnsi="Book Antiqua" w:cs="Times New Roman"/>
          <w:szCs w:val="24"/>
        </w:rPr>
        <w:t>hypoxia-inducible factor-1</w:t>
      </w:r>
      <w:r w:rsidR="00210813" w:rsidRPr="008A6607">
        <w:rPr>
          <w:rFonts w:ascii="Book Antiqua" w:eastAsia="宋体" w:hAnsi="Book Antiqua" w:cs="Times New Roman"/>
          <w:szCs w:val="24"/>
          <w:lang w:eastAsia="zh-CN"/>
        </w:rPr>
        <w:t xml:space="preserve"> (</w:t>
      </w:r>
      <w:r w:rsidR="000B2792" w:rsidRPr="008A6607">
        <w:rPr>
          <w:rFonts w:ascii="Book Antiqua" w:hAnsi="Book Antiqua" w:cs="Times New Roman"/>
          <w:szCs w:val="24"/>
        </w:rPr>
        <w:t>HIF-1</w:t>
      </w:r>
      <w:r w:rsidR="00210813" w:rsidRPr="008A6607">
        <w:rPr>
          <w:rFonts w:ascii="Book Antiqua" w:eastAsia="宋体" w:hAnsi="Book Antiqua" w:cs="Times New Roman"/>
          <w:szCs w:val="24"/>
          <w:lang w:eastAsia="zh-CN"/>
        </w:rPr>
        <w:t>)</w:t>
      </w:r>
      <w:r w:rsidR="000B2792" w:rsidRPr="008A6607">
        <w:rPr>
          <w:rFonts w:ascii="Book Antiqua" w:hAnsi="Book Antiqua" w:cs="Times New Roman"/>
          <w:szCs w:val="24"/>
        </w:rPr>
        <w:t xml:space="preserve"> activation led to decreased extracellular si</w:t>
      </w:r>
      <w:r w:rsidR="004774F4" w:rsidRPr="008A6607">
        <w:rPr>
          <w:rFonts w:ascii="Book Antiqua" w:hAnsi="Book Antiqua" w:cs="Times New Roman"/>
          <w:szCs w:val="24"/>
        </w:rPr>
        <w:t>gnal regulated kinase (ERK), followed by</w:t>
      </w:r>
      <w:r w:rsidR="000B2792" w:rsidRPr="008A6607">
        <w:rPr>
          <w:rFonts w:ascii="Book Antiqua" w:hAnsi="Book Antiqua" w:cs="Times New Roman"/>
          <w:szCs w:val="24"/>
        </w:rPr>
        <w:t xml:space="preserve"> decreased p16 expression</w:t>
      </w:r>
      <w:r w:rsidR="002F27D8"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&lt;EndNote&gt;&lt;Cite&gt;&lt;Author&gt;Jin&lt;/Author&gt;&lt;Year&gt;2010&lt;/Year&gt;&lt;RecNum&gt;32&lt;/RecNum&gt;&lt;DisplayText&gt;&lt;style face="superscript"&gt;[37]&lt;/style&gt;&lt;/DisplayText&gt;&lt;record&gt;&lt;rec-number&gt;32&lt;/rec-number&gt;&lt;foreign-keys&gt;&lt;key app="EN" db-id="vesrat25cdpr9be9at95xazt0tzp0xft2d52"&gt;32&lt;/key&gt;&lt;/foreign-keys&gt;&lt;ref-type name="Journal Article"&gt;17&lt;/ref-type&gt;&lt;contributors&gt;&lt;authors&gt;&lt;author&gt;Yonghui Jin  &lt;/author&gt;&lt;author&gt;Tomohisa Kato  &lt;/author&gt;&lt;author&gt;Moritoshi Furu  &lt;/author&gt;&lt;author&gt;Akira Nasu  &lt;/author&gt;&lt;author&gt;Yoichiro Kajita  &lt;/author&gt;&lt;author&gt;Hiroto Mitsui  &lt;/author&gt;&lt;author&gt;Michiko Ueda  &lt;/author&gt;&lt;author&gt;Tomoki Aoyama  &lt;/author&gt;&lt;author&gt;Tomitaka Nakayama  &lt;/author&gt;&lt;author&gt;Takashi Nakamura  &lt;/author&gt;&lt;author&gt;Junya Toguchida  &lt;/author&gt;&lt;/authors&gt;&lt;/contributors&gt;&lt;titles&gt;&lt;title&gt;Mesenchymal stem cells cultured under hypoxia escape from senescence via down-regulation of p16 and extracellular signal regulated kinase &lt;/title&gt;&lt;secondary-title&gt;Biochemical and Biophysical Research Communications &lt;/secondary-title&gt;&lt;/titles&gt;&lt;periodical&gt;&lt;full-title&gt;Biochemical and Biophysical Research Communications&lt;/full-title&gt;&lt;/periodical&gt;&lt;pages&gt;1471-1476 &lt;/pages&gt;&lt;volume&gt;391&lt;/volume&gt;&lt;dates&gt;&lt;year&gt;2010&lt;/year&gt;&lt;/dates&gt;&lt;urls&gt;&lt;/urls&gt;&lt;electronic-resource-num&gt;10.1016/j.bbrc.2009.12.096&lt;/electronic-resource-num&gt;&lt;/record&gt;&lt;/Cite&gt;&lt;/EndNote&gt;</w:instrText>
      </w:r>
      <w:r w:rsidR="002F27D8"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37" w:tooltip="Jin, 2010 #32" w:history="1">
        <w:r w:rsidR="00F1462A" w:rsidRPr="008A6607">
          <w:rPr>
            <w:rFonts w:ascii="Book Antiqua" w:hAnsi="Book Antiqua" w:cs="Times New Roman"/>
            <w:noProof/>
            <w:szCs w:val="24"/>
            <w:vertAlign w:val="superscript"/>
          </w:rPr>
          <w:t>37</w:t>
        </w:r>
      </w:hyperlink>
      <w:r w:rsidR="00F1462A" w:rsidRPr="008A6607">
        <w:rPr>
          <w:rFonts w:ascii="Book Antiqua" w:hAnsi="Book Antiqua" w:cs="Times New Roman"/>
          <w:noProof/>
          <w:szCs w:val="24"/>
          <w:vertAlign w:val="superscript"/>
        </w:rPr>
        <w:t>]</w:t>
      </w:r>
      <w:r w:rsidR="002F27D8" w:rsidRPr="008A6607">
        <w:rPr>
          <w:rFonts w:ascii="Book Antiqua" w:hAnsi="Book Antiqua" w:cs="Times New Roman"/>
          <w:szCs w:val="24"/>
        </w:rPr>
        <w:fldChar w:fldCharType="end"/>
      </w:r>
      <w:r w:rsidRPr="008A6607">
        <w:rPr>
          <w:rFonts w:ascii="Book Antiqua" w:hAnsi="Book Antiqua" w:cs="Times New Roman"/>
          <w:szCs w:val="24"/>
        </w:rPr>
        <w:t>.</w:t>
      </w:r>
      <w:r w:rsidR="004774F4" w:rsidRPr="008A6607">
        <w:rPr>
          <w:rFonts w:ascii="Book Antiqua" w:hAnsi="Book Antiqua" w:cs="Times New Roman"/>
          <w:szCs w:val="24"/>
        </w:rPr>
        <w:t xml:space="preserve"> The decreased expression of the aging marker p16 helped MSC escaped cellular aging </w:t>
      </w:r>
      <w:r w:rsidR="004774F4" w:rsidRPr="008A6607">
        <w:rPr>
          <w:rFonts w:ascii="Book Antiqua" w:hAnsi="Book Antiqua" w:cs="Times New Roman"/>
          <w:i/>
          <w:szCs w:val="24"/>
        </w:rPr>
        <w:t xml:space="preserve">in </w:t>
      </w:r>
      <w:r w:rsidR="00C923F5" w:rsidRPr="008A6607">
        <w:rPr>
          <w:rFonts w:ascii="Book Antiqua" w:hAnsi="Book Antiqua" w:cs="Times New Roman"/>
          <w:i/>
          <w:szCs w:val="24"/>
        </w:rPr>
        <w:t>vitro</w:t>
      </w:r>
      <w:r w:rsidR="004774F4"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&lt;EndNote&gt;&lt;Cite&gt;&lt;Author&gt;Jin&lt;/Author&gt;&lt;Year&gt;2010&lt;/Year&gt;&lt;RecNum&gt;32&lt;/RecNum&gt;&lt;DisplayText&gt;&lt;style face="superscript"&gt;[37]&lt;/style&gt;&lt;/DisplayText&gt;&lt;record&gt;&lt;rec-number&gt;32&lt;/rec-number&gt;&lt;foreign-keys&gt;&lt;key app="EN" db-id="vesrat25cdpr9be9at95xazt0tzp0xft2d52"&gt;32&lt;/key&gt;&lt;/foreign-keys&gt;&lt;ref-type name="Journal Article"&gt;17&lt;/ref-type&gt;&lt;contributors&gt;&lt;authors&gt;&lt;author&gt;Yonghui Jin  &lt;/author&gt;&lt;author&gt;Tomohisa Kato  &lt;/author&gt;&lt;author&gt;Moritoshi Furu  &lt;/author&gt;&lt;author&gt;Akira Nasu  &lt;/author&gt;&lt;author&gt;Yoichiro Kajita  &lt;/author&gt;&lt;author&gt;Hiroto Mitsui  &lt;/author&gt;&lt;author&gt;Michiko Ueda  &lt;/author&gt;&lt;author&gt;Tomoki Aoyama  &lt;/author&gt;&lt;author&gt;Tomitaka Nakayama  &lt;/author&gt;&lt;author&gt;Takashi Nakamura  &lt;/author&gt;&lt;author&gt;Junya Toguchida  &lt;/author&gt;&lt;/authors&gt;&lt;/contributors&gt;&lt;titles&gt;&lt;title&gt;Mesenchymal stem cells cultured under hypoxia escape from senescence via down-regulation of p16 and extracellular signal regulated kinase &lt;/title&gt;&lt;secondary-title&gt;Biochemical and Biophysical Research Communications &lt;/secondary-title&gt;&lt;/titles&gt;&lt;periodical&gt;&lt;full-title&gt;Biochemical and Biophysical Research Communications&lt;/full-title&gt;&lt;/periodical&gt;&lt;pages&gt;1471-1476 &lt;/pages&gt;&lt;volume&gt;391&lt;/volume&gt;&lt;dates&gt;&lt;year&gt;2010&lt;/year&gt;&lt;/dates&gt;&lt;urls&gt;&lt;/urls&gt;&lt;electronic-resource-num&gt;10.1016/j.bbrc.2009.12.096&lt;/electronic-resource-num&gt;&lt;/record&gt;&lt;/Cite&gt;&lt;/EndNote&gt;</w:instrText>
      </w:r>
      <w:r w:rsidR="004774F4"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37" w:tooltip="Jin, 2010 #32" w:history="1">
        <w:r w:rsidR="00F1462A" w:rsidRPr="008A6607">
          <w:rPr>
            <w:rFonts w:ascii="Book Antiqua" w:hAnsi="Book Antiqua" w:cs="Times New Roman"/>
            <w:noProof/>
            <w:szCs w:val="24"/>
            <w:vertAlign w:val="superscript"/>
          </w:rPr>
          <w:t>37</w:t>
        </w:r>
      </w:hyperlink>
      <w:r w:rsidR="00F1462A" w:rsidRPr="008A6607">
        <w:rPr>
          <w:rFonts w:ascii="Book Antiqua" w:hAnsi="Book Antiqua" w:cs="Times New Roman"/>
          <w:noProof/>
          <w:szCs w:val="24"/>
          <w:vertAlign w:val="superscript"/>
        </w:rPr>
        <w:t>]</w:t>
      </w:r>
      <w:r w:rsidR="004774F4" w:rsidRPr="008A6607">
        <w:rPr>
          <w:rFonts w:ascii="Book Antiqua" w:hAnsi="Book Antiqua" w:cs="Times New Roman"/>
          <w:szCs w:val="24"/>
        </w:rPr>
        <w:fldChar w:fldCharType="end"/>
      </w:r>
      <w:r w:rsidR="004774F4" w:rsidRPr="008A6607">
        <w:rPr>
          <w:rFonts w:ascii="Book Antiqua" w:hAnsi="Book Antiqua" w:cs="Times New Roman"/>
          <w:szCs w:val="24"/>
        </w:rPr>
        <w:t>.</w:t>
      </w:r>
      <w:r w:rsidR="00BC42F1" w:rsidRPr="008A6607">
        <w:rPr>
          <w:rFonts w:ascii="Book Antiqua" w:hAnsi="Book Antiqua" w:cs="Times New Roman"/>
          <w:szCs w:val="24"/>
        </w:rPr>
        <w:t xml:space="preserve"> </w:t>
      </w:r>
      <w:r w:rsidR="00490DB0" w:rsidRPr="008A6607">
        <w:rPr>
          <w:rFonts w:ascii="Book Antiqua" w:hAnsi="Book Antiqua" w:cs="Times New Roman"/>
          <w:szCs w:val="24"/>
        </w:rPr>
        <w:t>A recent study further confirmed that 1% O</w:t>
      </w:r>
      <w:r w:rsidR="00490DB0" w:rsidRPr="008A6607">
        <w:rPr>
          <w:rFonts w:ascii="Book Antiqua" w:hAnsi="Book Antiqua" w:cs="Times New Roman"/>
          <w:szCs w:val="24"/>
          <w:vertAlign w:val="subscript"/>
        </w:rPr>
        <w:t>2</w:t>
      </w:r>
      <w:r w:rsidR="00490DB0" w:rsidRPr="008A6607">
        <w:rPr>
          <w:rFonts w:ascii="Book Antiqua" w:hAnsi="Book Antiqua" w:cs="Times New Roman"/>
          <w:szCs w:val="24"/>
        </w:rPr>
        <w:t xml:space="preserve"> down-regulated</w:t>
      </w:r>
      <w:r w:rsidR="00E2229C" w:rsidRPr="008A6607">
        <w:rPr>
          <w:rFonts w:ascii="Book Antiqua" w:hAnsi="Book Antiqua" w:cs="Times New Roman"/>
          <w:szCs w:val="24"/>
        </w:rPr>
        <w:t xml:space="preserve"> DNA damage responsive molecules, including ATM</w:t>
      </w:r>
      <w:r w:rsidR="002762B8" w:rsidRPr="008A6607">
        <w:rPr>
          <w:rFonts w:ascii="Book Antiqua" w:hAnsi="Book Antiqua" w:cs="Times New Roman"/>
          <w:szCs w:val="24"/>
        </w:rPr>
        <w:t>/ATR, Chk1, and Chk2, and also</w:t>
      </w:r>
      <w:r w:rsidR="00490DB0" w:rsidRPr="008A6607">
        <w:rPr>
          <w:rFonts w:ascii="Book Antiqua" w:hAnsi="Book Antiqua" w:cs="Times New Roman"/>
          <w:szCs w:val="24"/>
        </w:rPr>
        <w:t xml:space="preserve"> cellular aging markers, including senescence-associated-</w:t>
      </w:r>
      <w:r w:rsidR="00490DB0" w:rsidRPr="008A6607">
        <w:rPr>
          <w:rFonts w:ascii="Book Antiqua" w:hAnsi="Book Antiqua" w:cs="Times New Roman"/>
          <w:szCs w:val="24"/>
        </w:rPr>
        <w:t>-</w:t>
      </w:r>
      <w:proofErr w:type="spellStart"/>
      <w:r w:rsidR="00490DB0" w:rsidRPr="008A6607">
        <w:rPr>
          <w:rFonts w:ascii="Book Antiqua" w:hAnsi="Book Antiqua" w:cs="Times New Roman"/>
          <w:szCs w:val="24"/>
        </w:rPr>
        <w:t>galactosidase</w:t>
      </w:r>
      <w:proofErr w:type="spellEnd"/>
      <w:r w:rsidR="00490DB0" w:rsidRPr="008A6607">
        <w:rPr>
          <w:rFonts w:ascii="Book Antiqua" w:hAnsi="Book Antiqua" w:cs="Times New Roman"/>
          <w:szCs w:val="24"/>
        </w:rPr>
        <w:t xml:space="preserve">, H3K9me3, heterochromatin protein </w:t>
      </w:r>
      <w:r w:rsidR="00490DB0" w:rsidRPr="008A6607">
        <w:rPr>
          <w:rFonts w:ascii="Book Antiqua" w:hAnsi="Book Antiqua" w:cs="Times New Roman"/>
          <w:szCs w:val="24"/>
        </w:rPr>
        <w:lastRenderedPageBreak/>
        <w:t>1-</w:t>
      </w:r>
      <w:r w:rsidR="00490DB0" w:rsidRPr="008A6607">
        <w:rPr>
          <w:rFonts w:ascii="Book Antiqua" w:hAnsi="Book Antiqua" w:cs="Times New Roman"/>
          <w:szCs w:val="24"/>
        </w:rPr>
        <w:t> (HP1</w:t>
      </w:r>
      <w:r w:rsidR="00490DB0" w:rsidRPr="008A6607">
        <w:rPr>
          <w:rFonts w:ascii="Book Antiqua" w:hAnsi="Book Antiqua" w:cs="Times New Roman"/>
          <w:szCs w:val="24"/>
        </w:rPr>
        <w:t></w:t>
      </w:r>
      <w:r w:rsidR="00C923F5" w:rsidRPr="008A6607">
        <w:rPr>
          <w:rFonts w:ascii="Book Antiqua" w:hAnsi="Book Antiqua" w:cs="Times New Roman"/>
          <w:szCs w:val="24"/>
        </w:rPr>
        <w:t>), p53, p21, and p16</w:t>
      </w:r>
      <w:r w:rsidR="00490DB0"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&lt;EndNote&gt;&lt;Cite&gt;&lt;Author&gt;Eren&lt;/Author&gt;&lt;Year&gt;2014&lt;/Year&gt;&lt;RecNum&gt;78&lt;/RecNum&gt;&lt;DisplayText&gt;&lt;style face="superscript"&gt;[38]&lt;/style&gt;&lt;/DisplayText&gt;&lt;record&gt;&lt;rec-number&gt;78&lt;/rec-number&gt;&lt;foreign-keys&gt;&lt;key app="EN" db-id="vesrat25cdpr9be9at95xazt0tzp0xft2d52"&gt;78&lt;/key&gt;&lt;/foreign-keys&gt;&lt;ref-type name="Journal Article"&gt;17&lt;/ref-type&gt;&lt;contributors&gt;&lt;authors&gt;&lt;author&gt;Mehtap Kilic Eren&lt;/author&gt;&lt;author&gt;Vedrana Tabor&lt;/author&gt;&lt;/authors&gt;&lt;/contributors&gt;&lt;titles&gt;&lt;title&gt;The Role of Hypoxia Inducible Factor-1 Alpha in Bypassing Oncogene-Induced Senescence&lt;/title&gt;&lt;secondary-title&gt;PLoS ONE&lt;/secondary-title&gt;&lt;/titles&gt;&lt;periodical&gt;&lt;full-title&gt;PLoS ONE&lt;/full-title&gt;&lt;/periodical&gt;&lt;volume&gt;9&lt;/volume&gt;&lt;dates&gt;&lt;year&gt;2014&lt;/year&gt;&lt;/dates&gt;&lt;urls&gt;&lt;/urls&gt;&lt;electronic-resource-num&gt;10.1371/journal.pone.0101064&lt;/electronic-resource-num&gt;&lt;/record&gt;&lt;/Cite&gt;&lt;/EndNote&gt;</w:instrText>
      </w:r>
      <w:r w:rsidR="00490DB0"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38" w:tooltip="Eren, 2014 #78" w:history="1">
        <w:r w:rsidR="00F1462A" w:rsidRPr="008A6607">
          <w:rPr>
            <w:rFonts w:ascii="Book Antiqua" w:hAnsi="Book Antiqua" w:cs="Times New Roman"/>
            <w:noProof/>
            <w:szCs w:val="24"/>
            <w:vertAlign w:val="superscript"/>
          </w:rPr>
          <w:t>38</w:t>
        </w:r>
      </w:hyperlink>
      <w:r w:rsidR="00F1462A" w:rsidRPr="008A6607">
        <w:rPr>
          <w:rFonts w:ascii="Book Antiqua" w:hAnsi="Book Antiqua" w:cs="Times New Roman"/>
          <w:noProof/>
          <w:szCs w:val="24"/>
          <w:vertAlign w:val="superscript"/>
        </w:rPr>
        <w:t>]</w:t>
      </w:r>
      <w:r w:rsidR="00490DB0" w:rsidRPr="008A6607">
        <w:rPr>
          <w:rFonts w:ascii="Book Antiqua" w:hAnsi="Book Antiqua" w:cs="Times New Roman"/>
          <w:szCs w:val="24"/>
        </w:rPr>
        <w:fldChar w:fldCharType="end"/>
      </w:r>
      <w:r w:rsidR="00490DB0" w:rsidRPr="008A6607">
        <w:rPr>
          <w:rFonts w:ascii="Book Antiqua" w:hAnsi="Book Antiqua" w:cs="Times New Roman"/>
          <w:szCs w:val="24"/>
        </w:rPr>
        <w:t>.</w:t>
      </w:r>
      <w:r w:rsidRPr="008A6607">
        <w:rPr>
          <w:rFonts w:ascii="Book Antiqua" w:hAnsi="Book Antiqua" w:cs="Times New Roman"/>
          <w:szCs w:val="24"/>
        </w:rPr>
        <w:t xml:space="preserve"> Sin</w:t>
      </w:r>
      <w:r w:rsidR="00990A5B" w:rsidRPr="008A6607">
        <w:rPr>
          <w:rFonts w:ascii="Book Antiqua" w:hAnsi="Book Antiqua" w:cs="Times New Roman"/>
          <w:szCs w:val="24"/>
        </w:rPr>
        <w:t>ce cellular ag</w:t>
      </w:r>
      <w:r w:rsidRPr="008A6607">
        <w:rPr>
          <w:rFonts w:ascii="Book Antiqua" w:hAnsi="Book Antiqua" w:cs="Times New Roman"/>
          <w:szCs w:val="24"/>
        </w:rPr>
        <w:t>ing is often accompanied with telomere length loss, it was observed that bone marr</w:t>
      </w:r>
      <w:r w:rsidR="00DC6FE3" w:rsidRPr="008A6607">
        <w:rPr>
          <w:rFonts w:ascii="Book Antiqua" w:hAnsi="Book Antiqua" w:cs="Times New Roman"/>
          <w:szCs w:val="24"/>
        </w:rPr>
        <w:t>ow MSC expanded under hypoxia (3% pO</w:t>
      </w:r>
      <w:r w:rsidR="00DC6FE3" w:rsidRPr="008A6607">
        <w:rPr>
          <w:rFonts w:ascii="Book Antiqua" w:hAnsi="Book Antiqua" w:cs="Times New Roman"/>
          <w:szCs w:val="24"/>
          <w:vertAlign w:val="subscript"/>
        </w:rPr>
        <w:t>2</w:t>
      </w:r>
      <w:r w:rsidR="00DC6FE3" w:rsidRPr="008A6607">
        <w:rPr>
          <w:rFonts w:ascii="Book Antiqua" w:hAnsi="Book Antiqua" w:cs="Times New Roman"/>
          <w:szCs w:val="24"/>
        </w:rPr>
        <w:t>) for 15</w:t>
      </w:r>
      <w:r w:rsidRPr="008A6607">
        <w:rPr>
          <w:rFonts w:ascii="Book Antiqua" w:hAnsi="Book Antiqua" w:cs="Times New Roman"/>
          <w:szCs w:val="24"/>
        </w:rPr>
        <w:t xml:space="preserve"> days demonstra</w:t>
      </w:r>
      <w:r w:rsidR="00745359" w:rsidRPr="008A6607">
        <w:rPr>
          <w:rFonts w:ascii="Book Antiqua" w:hAnsi="Book Antiqua" w:cs="Times New Roman"/>
          <w:szCs w:val="24"/>
        </w:rPr>
        <w:t>ted telomere length maintenance;</w:t>
      </w:r>
      <w:r w:rsidRPr="008A6607">
        <w:rPr>
          <w:rFonts w:ascii="Book Antiqua" w:hAnsi="Book Antiqua" w:cs="Times New Roman"/>
          <w:szCs w:val="24"/>
        </w:rPr>
        <w:t xml:space="preserve"> </w:t>
      </w:r>
      <w:r w:rsidR="009F5D9C" w:rsidRPr="008A6607">
        <w:rPr>
          <w:rFonts w:ascii="Book Antiqua" w:hAnsi="Book Antiqua" w:cs="Times New Roman"/>
          <w:szCs w:val="24"/>
        </w:rPr>
        <w:t>however,</w:t>
      </w:r>
      <w:r w:rsidRPr="008A6607">
        <w:rPr>
          <w:rFonts w:ascii="Book Antiqua" w:hAnsi="Book Antiqua" w:cs="Times New Roman"/>
          <w:szCs w:val="24"/>
        </w:rPr>
        <w:t xml:space="preserve"> telomere length dec</w:t>
      </w:r>
      <w:r w:rsidR="00C923F5" w:rsidRPr="008A6607">
        <w:rPr>
          <w:rFonts w:ascii="Book Antiqua" w:hAnsi="Book Antiqua" w:cs="Times New Roman"/>
          <w:szCs w:val="24"/>
        </w:rPr>
        <w:t xml:space="preserve">reased over time under </w:t>
      </w:r>
      <w:proofErr w:type="spellStart"/>
      <w:r w:rsidR="00C923F5" w:rsidRPr="008A6607">
        <w:rPr>
          <w:rFonts w:ascii="Book Antiqua" w:hAnsi="Book Antiqua" w:cs="Times New Roman"/>
          <w:szCs w:val="24"/>
        </w:rPr>
        <w:t>normoxia</w:t>
      </w:r>
      <w:proofErr w:type="spellEnd"/>
      <w:r w:rsidR="002F27D8"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&lt;EndNote&gt;&lt;Cite&gt;&lt;Author&gt;D&amp;apos;Ippolito&lt;/Author&gt;&lt;Year&gt;2006&lt;/Year&gt;&lt;RecNum&gt;33&lt;/RecNum&gt;&lt;DisplayText&gt;&lt;style face="superscript"&gt;[39]&lt;/style&gt;&lt;/DisplayText&gt;&lt;record&gt;&lt;rec-number&gt;33&lt;/rec-number&gt;&lt;foreign-keys&gt;&lt;key app="EN" db-id="vesrat25cdpr9be9at95xazt0tzp0xft2d52"&gt;33&lt;/key&gt;&lt;/foreign-keys&gt;&lt;ref-type name="Journal Article"&gt;17&lt;/ref-type&gt;&lt;contributors&gt;&lt;authors&gt;&lt;author&gt;Gianluca D&amp;apos;Ippolito&lt;/author&gt;&lt;author&gt;Sylma Diabira &lt;/author&gt;&lt;author&gt;Guy A. Howard&lt;/author&gt;&lt;author&gt;Bernard A. Roos &lt;/author&gt;&lt;author&gt;Paul C. Schiller&lt;/author&gt;&lt;/authors&gt;&lt;/contributors&gt;&lt;titles&gt;&lt;title&gt;Low oxygen tension inhibits osteogenic differentiation and enhances stemness of human MIAMI cells&lt;/title&gt;&lt;secondary-title&gt;Bone&lt;/secondary-title&gt;&lt;/titles&gt;&lt;periodical&gt;&lt;full-title&gt;Bone&lt;/full-title&gt;&lt;/periodical&gt;&lt;pages&gt;&lt;style face="normal" font="default" size="100%"&gt;513&lt;/style&gt;&lt;style face="normal" font="default" charset="136" size="100%"&gt;–&lt;/style&gt;&lt;style face="normal" font="default" size="100%"&gt;522&lt;/style&gt;&lt;/pages&gt;&lt;volume&gt;39&lt;/volume&gt;&lt;dates&gt;&lt;year&gt;2006&lt;/year&gt;&lt;/dates&gt;&lt;urls&gt;&lt;/urls&gt;&lt;electronic-resource-num&gt;10.1016/j.bone.2006.02.061&lt;/electronic-resource-num&gt;&lt;/record&gt;&lt;/Cite&gt;&lt;/EndNote&gt;</w:instrText>
      </w:r>
      <w:r w:rsidR="002F27D8"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39" w:tooltip="D'Ippolito, 2006 #33" w:history="1">
        <w:r w:rsidR="00F1462A" w:rsidRPr="008A6607">
          <w:rPr>
            <w:rFonts w:ascii="Book Antiqua" w:hAnsi="Book Antiqua" w:cs="Times New Roman"/>
            <w:noProof/>
            <w:szCs w:val="24"/>
            <w:vertAlign w:val="superscript"/>
          </w:rPr>
          <w:t>39</w:t>
        </w:r>
      </w:hyperlink>
      <w:r w:rsidR="00F1462A" w:rsidRPr="008A6607">
        <w:rPr>
          <w:rFonts w:ascii="Book Antiqua" w:hAnsi="Book Antiqua" w:cs="Times New Roman"/>
          <w:noProof/>
          <w:szCs w:val="24"/>
          <w:vertAlign w:val="superscript"/>
        </w:rPr>
        <w:t>]</w:t>
      </w:r>
      <w:r w:rsidR="002F27D8" w:rsidRPr="008A6607">
        <w:rPr>
          <w:rFonts w:ascii="Book Antiqua" w:hAnsi="Book Antiqua" w:cs="Times New Roman"/>
          <w:szCs w:val="24"/>
        </w:rPr>
        <w:fldChar w:fldCharType="end"/>
      </w:r>
      <w:r w:rsidRPr="008A6607">
        <w:rPr>
          <w:rFonts w:ascii="Book Antiqua" w:hAnsi="Book Antiqua" w:cs="Times New Roman"/>
          <w:szCs w:val="24"/>
        </w:rPr>
        <w:t xml:space="preserve">. </w:t>
      </w:r>
      <w:r w:rsidR="009F5D9C" w:rsidRPr="008A6607">
        <w:rPr>
          <w:rFonts w:ascii="Book Antiqua" w:hAnsi="Book Antiqua" w:cs="Times New Roman"/>
          <w:szCs w:val="24"/>
        </w:rPr>
        <w:t>Recently reported a</w:t>
      </w:r>
      <w:r w:rsidRPr="008A6607">
        <w:rPr>
          <w:rFonts w:ascii="Book Antiqua" w:hAnsi="Book Antiqua" w:cs="Times New Roman"/>
          <w:szCs w:val="24"/>
        </w:rPr>
        <w:t xml:space="preserve"> major pathway that inhibits MSC sen</w:t>
      </w:r>
      <w:r w:rsidR="009F5D9C" w:rsidRPr="008A6607">
        <w:rPr>
          <w:rFonts w:ascii="Book Antiqua" w:hAnsi="Book Antiqua" w:cs="Times New Roman"/>
          <w:szCs w:val="24"/>
        </w:rPr>
        <w:t>escence due to hypoxia</w:t>
      </w:r>
      <w:r w:rsidRPr="008A6607">
        <w:rPr>
          <w:rFonts w:ascii="Book Antiqua" w:hAnsi="Book Antiqua" w:cs="Times New Roman"/>
          <w:szCs w:val="24"/>
        </w:rPr>
        <w:t xml:space="preserve"> is the </w:t>
      </w:r>
      <w:r w:rsidR="000118C5" w:rsidRPr="008A6607">
        <w:rPr>
          <w:rFonts w:ascii="Book Antiqua" w:hAnsi="Book Antiqua" w:cs="Times New Roman"/>
          <w:szCs w:val="24"/>
        </w:rPr>
        <w:t>HIF</w:t>
      </w:r>
      <w:r w:rsidR="00745359" w:rsidRPr="008A6607">
        <w:rPr>
          <w:rFonts w:ascii="Book Antiqua" w:hAnsi="Book Antiqua" w:cs="Times New Roman"/>
          <w:szCs w:val="24"/>
        </w:rPr>
        <w:t>-</w:t>
      </w:r>
      <w:r w:rsidR="000118C5" w:rsidRPr="008A6607">
        <w:rPr>
          <w:rFonts w:ascii="Book Antiqua" w:hAnsi="Book Antiqua" w:cs="Times New Roman"/>
          <w:szCs w:val="24"/>
        </w:rPr>
        <w:t>1</w:t>
      </w:r>
      <w:r w:rsidR="000118C5" w:rsidRPr="008A6607">
        <w:rPr>
          <w:rFonts w:ascii="Book Antiqua" w:hAnsi="Book Antiqua" w:cs="Times New Roman"/>
          <w:szCs w:val="24"/>
        </w:rPr>
        <w:t xml:space="preserve">-TWIST </w:t>
      </w:r>
      <w:r w:rsidR="00745359" w:rsidRPr="008A6607">
        <w:rPr>
          <w:rFonts w:ascii="Book Antiqua" w:hAnsi="Book Antiqua" w:cs="Times New Roman"/>
          <w:szCs w:val="24"/>
        </w:rPr>
        <w:t>pathway which</w:t>
      </w:r>
      <w:r w:rsidRPr="008A6607">
        <w:rPr>
          <w:rFonts w:ascii="Book Antiqua" w:hAnsi="Book Antiqua" w:cs="Times New Roman"/>
          <w:szCs w:val="24"/>
        </w:rPr>
        <w:t xml:space="preserve"> down-regul</w:t>
      </w:r>
      <w:r w:rsidR="000118C5" w:rsidRPr="008A6607">
        <w:rPr>
          <w:rFonts w:ascii="Book Antiqua" w:hAnsi="Book Antiqua" w:cs="Times New Roman"/>
          <w:szCs w:val="24"/>
        </w:rPr>
        <w:t>ate</w:t>
      </w:r>
      <w:r w:rsidR="00745359" w:rsidRPr="008A6607">
        <w:rPr>
          <w:rFonts w:ascii="Book Antiqua" w:hAnsi="Book Antiqua" w:cs="Times New Roman"/>
          <w:szCs w:val="24"/>
        </w:rPr>
        <w:t>d</w:t>
      </w:r>
      <w:r w:rsidR="000118C5" w:rsidRPr="008A6607">
        <w:rPr>
          <w:rFonts w:ascii="Book Antiqua" w:hAnsi="Book Antiqua" w:cs="Times New Roman"/>
          <w:szCs w:val="24"/>
        </w:rPr>
        <w:t xml:space="preserve"> E2A-p21</w:t>
      </w:r>
      <w:r w:rsidR="002F27D8"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&lt;EndNote&gt;&lt;Cite&gt;&lt;Author&gt;Tsai&lt;/Author&gt;&lt;Year&gt;2011&lt;/Year&gt;&lt;RecNum&gt;34&lt;/RecNum&gt;&lt;DisplayText&gt;&lt;style face="superscript"&gt;[40]&lt;/style&gt;&lt;/DisplayText&gt;&lt;record&gt;&lt;rec-number&gt;34&lt;/rec-number&gt;&lt;foreign-keys&gt;&lt;key app="EN" db-id="vesrat25cdpr9be9at95xazt0tzp0xft2d52"&gt;34&lt;/key&gt;&lt;/foreign-keys&gt;&lt;ref-type name="Journal Article"&gt;17&lt;/ref-type&gt;&lt;contributors&gt;&lt;authors&gt;&lt;author&gt;Chih-Chien Tsai&lt;/author&gt;&lt;author&gt;Yann-Jang Chen&lt;/author&gt;&lt;author&gt;Tu-Lai Yew&lt;/author&gt;&lt;author&gt;Ling-Lan Chen&lt;/author&gt;&lt;author&gt;Jir-You Wang&lt;/author&gt;&lt;author&gt;Chao-Hua Chiu&lt;/author&gt;&lt;author&gt;Shih-Chieh Hung&lt;/author&gt;&lt;/authors&gt;&lt;/contributors&gt;&lt;titles&gt;&lt;title&gt;Hypoxia inhibits senescence and maintains mesenchymal stem cell properties through down-regulation of E2A-p21 by HIF-TWIST&lt;/title&gt;&lt;secondary-title&gt;Blood&lt;/secondary-title&gt;&lt;/titles&gt;&lt;periodical&gt;&lt;full-title&gt;Blood&lt;/full-title&gt;&lt;/periodical&gt;&lt;pages&gt;459-469&lt;/pages&gt;&lt;volume&gt;117&lt;/volume&gt;&lt;dates&gt;&lt;year&gt;2011&lt;/year&gt;&lt;/dates&gt;&lt;urls&gt;&lt;/urls&gt;&lt;electronic-resource-num&gt;10.1182/blood-2010-05-287508&lt;/electronic-resource-num&gt;&lt;/record&gt;&lt;/Cite&gt;&lt;/EndNote&gt;</w:instrText>
      </w:r>
      <w:r w:rsidR="002F27D8"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40" w:tooltip="Tsai, 2011 #34" w:history="1">
        <w:r w:rsidR="00F1462A" w:rsidRPr="008A6607">
          <w:rPr>
            <w:rFonts w:ascii="Book Antiqua" w:hAnsi="Book Antiqua" w:cs="Times New Roman"/>
            <w:noProof/>
            <w:szCs w:val="24"/>
            <w:vertAlign w:val="superscript"/>
          </w:rPr>
          <w:t>40</w:t>
        </w:r>
      </w:hyperlink>
      <w:r w:rsidR="00F1462A" w:rsidRPr="008A6607">
        <w:rPr>
          <w:rFonts w:ascii="Book Antiqua" w:hAnsi="Book Antiqua" w:cs="Times New Roman"/>
          <w:noProof/>
          <w:szCs w:val="24"/>
          <w:vertAlign w:val="superscript"/>
        </w:rPr>
        <w:t>]</w:t>
      </w:r>
      <w:r w:rsidR="002F27D8" w:rsidRPr="008A6607">
        <w:rPr>
          <w:rFonts w:ascii="Book Antiqua" w:hAnsi="Book Antiqua" w:cs="Times New Roman"/>
          <w:szCs w:val="24"/>
        </w:rPr>
        <w:fldChar w:fldCharType="end"/>
      </w:r>
      <w:r w:rsidRPr="008A6607">
        <w:rPr>
          <w:rFonts w:ascii="Book Antiqua" w:hAnsi="Book Antiqua" w:cs="Times New Roman"/>
          <w:szCs w:val="24"/>
        </w:rPr>
        <w:t xml:space="preserve">. </w:t>
      </w:r>
      <w:r w:rsidR="000118C5" w:rsidRPr="008A6607">
        <w:rPr>
          <w:rFonts w:ascii="Book Antiqua" w:hAnsi="Book Antiqua" w:cs="Times New Roman"/>
          <w:szCs w:val="24"/>
        </w:rPr>
        <w:t>In addition, h</w:t>
      </w:r>
      <w:r w:rsidRPr="008A6607">
        <w:rPr>
          <w:rFonts w:ascii="Book Antiqua" w:hAnsi="Book Antiqua" w:cs="Times New Roman"/>
          <w:szCs w:val="24"/>
        </w:rPr>
        <w:t>ypox</w:t>
      </w:r>
      <w:r w:rsidR="000118C5" w:rsidRPr="008A6607">
        <w:rPr>
          <w:rFonts w:ascii="Book Antiqua" w:hAnsi="Book Antiqua" w:cs="Times New Roman"/>
          <w:szCs w:val="24"/>
        </w:rPr>
        <w:t>ia</w:t>
      </w:r>
      <w:r w:rsidRPr="008A6607">
        <w:rPr>
          <w:rFonts w:ascii="Book Antiqua" w:hAnsi="Book Antiqua" w:cs="Times New Roman"/>
          <w:szCs w:val="24"/>
        </w:rPr>
        <w:t xml:space="preserve"> induce</w:t>
      </w:r>
      <w:r w:rsidR="00745359" w:rsidRPr="008A6607">
        <w:rPr>
          <w:rFonts w:ascii="Book Antiqua" w:hAnsi="Book Antiqua" w:cs="Times New Roman"/>
          <w:szCs w:val="24"/>
        </w:rPr>
        <w:t>d</w:t>
      </w:r>
      <w:r w:rsidRPr="008A6607">
        <w:rPr>
          <w:rFonts w:ascii="Book Antiqua" w:hAnsi="Book Antiqua" w:cs="Times New Roman"/>
          <w:szCs w:val="24"/>
        </w:rPr>
        <w:t xml:space="preserve"> an immediate and concerted down-regulation of genes involved in DNA repair and damage response pathways (</w:t>
      </w:r>
      <w:r w:rsidR="00745359" w:rsidRPr="008A6607">
        <w:rPr>
          <w:rFonts w:ascii="Book Antiqua" w:hAnsi="Book Antiqua" w:cs="Times New Roman"/>
          <w:szCs w:val="24"/>
        </w:rPr>
        <w:t xml:space="preserve">including </w:t>
      </w:r>
      <w:r w:rsidRPr="008A6607">
        <w:rPr>
          <w:rFonts w:ascii="Book Antiqua" w:hAnsi="Book Antiqua" w:cs="Times New Roman"/>
          <w:szCs w:val="24"/>
        </w:rPr>
        <w:t>MLH1, RAD51, BRCA1, and Ku80</w:t>
      </w:r>
      <w:r w:rsidR="00745359" w:rsidRPr="008A6607">
        <w:rPr>
          <w:rFonts w:ascii="Book Antiqua" w:hAnsi="Book Antiqua" w:cs="Times New Roman"/>
          <w:szCs w:val="24"/>
        </w:rPr>
        <w:t xml:space="preserve"> genes</w:t>
      </w:r>
      <w:r w:rsidR="00C923F5" w:rsidRPr="008A6607">
        <w:rPr>
          <w:rFonts w:ascii="Book Antiqua" w:hAnsi="Book Antiqua" w:cs="Times New Roman"/>
          <w:szCs w:val="24"/>
        </w:rPr>
        <w:t>)</w:t>
      </w:r>
      <w:r w:rsidR="002F27D8"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&lt;EndNote&gt;&lt;Cite&gt;&lt;Author&gt;Oliveira&lt;/Author&gt;&lt;Year&gt;2012&lt;/Year&gt;&lt;RecNum&gt;31&lt;/RecNum&gt;&lt;DisplayText&gt;&lt;style face="superscript"&gt;[36]&lt;/style&gt;&lt;/DisplayText&gt;&lt;record&gt;&lt;rec-number&gt;31&lt;/rec-number&gt;&lt;foreign-keys&gt;&lt;key app="EN" db-id="vesrat25cdpr9be9at95xazt0tzp0xft2d52"&gt;31&lt;/key&gt;&lt;/foreign-keys&gt;&lt;ref-type name="Journal Article"&gt;17&lt;/ref-type&gt;&lt;contributors&gt;&lt;authors&gt;&lt;author&gt;Pedro H Oliveira&lt;/author&gt;&lt;author&gt;Joana S Boura&lt;/author&gt;&lt;author&gt;Manuel M Abecasis&lt;/author&gt;&lt;author&gt;Jeffrey M Gimble&lt;/author&gt;&lt;author&gt;Cláudia Lobato da Silva&lt;/author&gt;&lt;author&gt;Joaquim M S Cabral &lt;/author&gt;&lt;/authors&gt;&lt;/contributors&gt;&lt;titles&gt;&lt;title&gt;Impact of hypoxia and long-term cultivation on the genomic stability and mitochondrial performance of ex vivo expanded human stem/stromal cells&lt;/title&gt;&lt;secondary-title&gt;Stem Cell Research&lt;/secondary-title&gt;&lt;/titles&gt;&lt;periodical&gt;&lt;full-title&gt;Stem Cell Research&lt;/full-title&gt;&lt;/periodical&gt;&lt;pages&gt;225-236&lt;/pages&gt;&lt;volume&gt;9&lt;/volume&gt;&lt;dates&gt;&lt;year&gt;2012&lt;/year&gt;&lt;/dates&gt;&lt;urls&gt;&lt;/urls&gt;&lt;electronic-resource-num&gt;10.1016/j.scr.2012.07.001&lt;/electronic-resource-num&gt;&lt;/record&gt;&lt;/Cite&gt;&lt;/EndNote&gt;</w:instrText>
      </w:r>
      <w:r w:rsidR="002F27D8"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36" w:tooltip="Oliveira, 2012 #31" w:history="1">
        <w:r w:rsidR="00F1462A" w:rsidRPr="008A6607">
          <w:rPr>
            <w:rFonts w:ascii="Book Antiqua" w:hAnsi="Book Antiqua" w:cs="Times New Roman"/>
            <w:noProof/>
            <w:szCs w:val="24"/>
            <w:vertAlign w:val="superscript"/>
          </w:rPr>
          <w:t>36</w:t>
        </w:r>
      </w:hyperlink>
      <w:r w:rsidR="00F1462A" w:rsidRPr="008A6607">
        <w:rPr>
          <w:rFonts w:ascii="Book Antiqua" w:hAnsi="Book Antiqua" w:cs="Times New Roman"/>
          <w:noProof/>
          <w:szCs w:val="24"/>
          <w:vertAlign w:val="superscript"/>
        </w:rPr>
        <w:t>]</w:t>
      </w:r>
      <w:r w:rsidR="002F27D8" w:rsidRPr="008A6607">
        <w:rPr>
          <w:rFonts w:ascii="Book Antiqua" w:hAnsi="Book Antiqua" w:cs="Times New Roman"/>
          <w:szCs w:val="24"/>
        </w:rPr>
        <w:fldChar w:fldCharType="end"/>
      </w:r>
      <w:r w:rsidR="009F5D9C" w:rsidRPr="008A6607">
        <w:rPr>
          <w:rFonts w:ascii="Book Antiqua" w:hAnsi="Book Antiqua" w:cs="Times New Roman"/>
          <w:szCs w:val="24"/>
        </w:rPr>
        <w:t>,</w:t>
      </w:r>
      <w:r w:rsidRPr="008A6607">
        <w:rPr>
          <w:rFonts w:ascii="Book Antiqua" w:hAnsi="Book Antiqua" w:cs="Times New Roman"/>
          <w:color w:val="3333FF"/>
          <w:szCs w:val="24"/>
        </w:rPr>
        <w:t xml:space="preserve"> </w:t>
      </w:r>
      <w:r w:rsidR="00D5428D" w:rsidRPr="008A6607">
        <w:rPr>
          <w:rFonts w:ascii="Book Antiqua" w:hAnsi="Book Antiqua" w:cs="Times New Roman"/>
          <w:szCs w:val="24"/>
        </w:rPr>
        <w:t>which suggest</w:t>
      </w:r>
      <w:r w:rsidR="009F5D9C" w:rsidRPr="008A6607">
        <w:rPr>
          <w:rFonts w:ascii="Book Antiqua" w:hAnsi="Book Antiqua" w:cs="Times New Roman"/>
          <w:szCs w:val="24"/>
        </w:rPr>
        <w:t>s</w:t>
      </w:r>
      <w:r w:rsidR="00D5428D" w:rsidRPr="008A6607">
        <w:rPr>
          <w:rFonts w:ascii="Book Antiqua" w:hAnsi="Book Antiqua" w:cs="Times New Roman"/>
          <w:szCs w:val="24"/>
        </w:rPr>
        <w:t xml:space="preserve"> that hypoxia</w:t>
      </w:r>
      <w:r w:rsidRPr="008A6607">
        <w:rPr>
          <w:rFonts w:ascii="Book Antiqua" w:hAnsi="Book Antiqua" w:cs="Times New Roman"/>
          <w:szCs w:val="24"/>
        </w:rPr>
        <w:t xml:space="preserve"> play</w:t>
      </w:r>
      <w:r w:rsidR="009F5D9C" w:rsidRPr="008A6607">
        <w:rPr>
          <w:rFonts w:ascii="Book Antiqua" w:hAnsi="Book Antiqua" w:cs="Times New Roman"/>
          <w:szCs w:val="24"/>
        </w:rPr>
        <w:t>s</w:t>
      </w:r>
      <w:r w:rsidRPr="008A6607">
        <w:rPr>
          <w:rFonts w:ascii="Book Antiqua" w:hAnsi="Book Antiqua" w:cs="Times New Roman"/>
          <w:szCs w:val="24"/>
        </w:rPr>
        <w:t xml:space="preserve"> a role in genome stability. </w:t>
      </w:r>
      <w:r w:rsidR="00D5428D" w:rsidRPr="008A6607">
        <w:rPr>
          <w:rFonts w:ascii="Book Antiqua" w:hAnsi="Book Antiqua" w:cs="Times New Roman"/>
          <w:szCs w:val="24"/>
        </w:rPr>
        <w:t xml:space="preserve">Furthermore, </w:t>
      </w:r>
      <w:r w:rsidR="009F5D9C" w:rsidRPr="008A6607">
        <w:rPr>
          <w:rFonts w:ascii="Book Antiqua" w:hAnsi="Book Antiqua" w:cs="Times New Roman"/>
          <w:szCs w:val="24"/>
        </w:rPr>
        <w:t xml:space="preserve">p53 may suppressed </w:t>
      </w:r>
      <w:r w:rsidRPr="008A6607">
        <w:rPr>
          <w:rFonts w:ascii="Book Antiqua" w:hAnsi="Book Antiqua" w:cs="Times New Roman"/>
          <w:szCs w:val="24"/>
        </w:rPr>
        <w:t>HIF-1</w:t>
      </w:r>
      <w:r w:rsidR="00106C8A" w:rsidRPr="008A6607">
        <w:rPr>
          <w:rFonts w:ascii="Book Antiqua" w:eastAsia="宋体" w:hAnsi="Book Antiqua" w:cs="Times New Roman"/>
          <w:szCs w:val="24"/>
          <w:lang w:eastAsia="zh-CN"/>
        </w:rPr>
        <w:t xml:space="preserve"> </w:t>
      </w:r>
      <w:r w:rsidR="00D5428D" w:rsidRPr="008A6607">
        <w:rPr>
          <w:rFonts w:ascii="Book Antiqua" w:hAnsi="Book Antiqua" w:cs="Times New Roman"/>
          <w:szCs w:val="24"/>
        </w:rPr>
        <w:t xml:space="preserve">translation </w:t>
      </w:r>
      <w:r w:rsidR="009F5D9C" w:rsidRPr="008A6607">
        <w:rPr>
          <w:rFonts w:ascii="Book Antiqua" w:hAnsi="Book Antiqua" w:cs="Times New Roman"/>
          <w:szCs w:val="24"/>
        </w:rPr>
        <w:t>through targeting</w:t>
      </w:r>
      <w:r w:rsidRPr="008A6607">
        <w:rPr>
          <w:rFonts w:ascii="Book Antiqua" w:hAnsi="Book Antiqua" w:cs="Times New Roman"/>
          <w:szCs w:val="24"/>
        </w:rPr>
        <w:t xml:space="preserve"> </w:t>
      </w:r>
      <w:r w:rsidR="00A9660D" w:rsidRPr="008A6607">
        <w:rPr>
          <w:rFonts w:ascii="Book Antiqua" w:hAnsi="Book Antiqua" w:cs="Times New Roman"/>
          <w:szCs w:val="24"/>
        </w:rPr>
        <w:t>pro-</w:t>
      </w:r>
      <w:proofErr w:type="spellStart"/>
      <w:r w:rsidR="00A9660D" w:rsidRPr="008A6607">
        <w:rPr>
          <w:rFonts w:ascii="Book Antiqua" w:hAnsi="Book Antiqua" w:cs="Times New Roman"/>
          <w:szCs w:val="24"/>
        </w:rPr>
        <w:t>myelocytic</w:t>
      </w:r>
      <w:proofErr w:type="spellEnd"/>
      <w:r w:rsidR="00A9660D" w:rsidRPr="008A6607">
        <w:rPr>
          <w:rFonts w:ascii="Book Antiqua" w:hAnsi="Book Antiqua" w:cs="Times New Roman"/>
          <w:szCs w:val="24"/>
        </w:rPr>
        <w:t xml:space="preserve"> leukemia (PML) protein</w:t>
      </w:r>
      <w:r w:rsidR="009F5D9C" w:rsidRPr="008A6607">
        <w:rPr>
          <w:rFonts w:ascii="Book Antiqua" w:hAnsi="Book Antiqua" w:cs="Times New Roman"/>
          <w:szCs w:val="24"/>
        </w:rPr>
        <w:t xml:space="preserve">, which activated the </w:t>
      </w:r>
      <w:r w:rsidR="00210813" w:rsidRPr="008A6607">
        <w:rPr>
          <w:rFonts w:ascii="Book Antiqua" w:hAnsi="Book Antiqua" w:cs="Times New Roman"/>
          <w:color w:val="000000" w:themeColor="text1"/>
          <w:szCs w:val="24"/>
        </w:rPr>
        <w:t xml:space="preserve">mammalian target of </w:t>
      </w:r>
      <w:proofErr w:type="spellStart"/>
      <w:r w:rsidR="00210813" w:rsidRPr="008A6607">
        <w:rPr>
          <w:rFonts w:ascii="Book Antiqua" w:hAnsi="Book Antiqua" w:cs="Times New Roman"/>
          <w:color w:val="000000" w:themeColor="text1"/>
          <w:szCs w:val="24"/>
        </w:rPr>
        <w:t>rapamycin</w:t>
      </w:r>
      <w:proofErr w:type="spellEnd"/>
      <w:r w:rsidR="00210813" w:rsidRPr="008A6607">
        <w:rPr>
          <w:rFonts w:ascii="Book Antiqua" w:hAnsi="Book Antiqua" w:cs="Times New Roman"/>
          <w:szCs w:val="24"/>
        </w:rPr>
        <w:t xml:space="preserve"> </w:t>
      </w:r>
      <w:r w:rsidR="00210813" w:rsidRPr="008A6607">
        <w:rPr>
          <w:rFonts w:ascii="Book Antiqua" w:eastAsia="宋体" w:hAnsi="Book Antiqua" w:cs="Times New Roman"/>
          <w:szCs w:val="24"/>
          <w:lang w:eastAsia="zh-CN"/>
        </w:rPr>
        <w:t>(</w:t>
      </w:r>
      <w:proofErr w:type="spellStart"/>
      <w:r w:rsidR="00210813" w:rsidRPr="008A6607">
        <w:rPr>
          <w:rFonts w:ascii="Book Antiqua" w:hAnsi="Book Antiqua" w:cs="Times New Roman"/>
          <w:szCs w:val="24"/>
        </w:rPr>
        <w:t>mTOR</w:t>
      </w:r>
      <w:proofErr w:type="spellEnd"/>
      <w:r w:rsidR="00210813" w:rsidRPr="008A6607">
        <w:rPr>
          <w:rFonts w:ascii="Book Antiqua" w:eastAsia="宋体" w:hAnsi="Book Antiqua" w:cs="Times New Roman"/>
          <w:szCs w:val="24"/>
          <w:lang w:eastAsia="zh-CN"/>
        </w:rPr>
        <w:t>)</w:t>
      </w:r>
      <w:r w:rsidR="009F5D9C" w:rsidRPr="008A6607">
        <w:rPr>
          <w:rFonts w:ascii="Book Antiqua" w:hAnsi="Book Antiqua" w:cs="Times New Roman"/>
          <w:szCs w:val="24"/>
        </w:rPr>
        <w:t xml:space="preserve"> pathway </w:t>
      </w:r>
      <w:r w:rsidR="00990A5B" w:rsidRPr="008A6607">
        <w:rPr>
          <w:rFonts w:ascii="Book Antiqua" w:hAnsi="Book Antiqua" w:cs="Times New Roman"/>
          <w:szCs w:val="24"/>
        </w:rPr>
        <w:t>to induce ag</w:t>
      </w:r>
      <w:r w:rsidRPr="008A6607">
        <w:rPr>
          <w:rFonts w:ascii="Book Antiqua" w:hAnsi="Book Antiqua" w:cs="Times New Roman"/>
          <w:szCs w:val="24"/>
        </w:rPr>
        <w:t>ing</w:t>
      </w:r>
      <w:r w:rsidR="00D2048B" w:rsidRPr="008A6607">
        <w:rPr>
          <w:rFonts w:ascii="Book Antiqua" w:hAnsi="Book Antiqua" w:cs="Times New Roman"/>
          <w:szCs w:val="24"/>
        </w:rPr>
        <w:t xml:space="preserve"> (Figure 2)</w:t>
      </w:r>
      <w:r w:rsidR="002F27D8"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&lt;EndNote&gt;&lt;Cite&gt;&lt;Author&gt;Ferbeyre&lt;/Author&gt;&lt;Year&gt;2000&lt;/Year&gt;&lt;RecNum&gt;35&lt;/RecNum&gt;&lt;DisplayText&gt;&lt;style face="superscript"&gt;[41, 42]&lt;/style&gt;&lt;/DisplayText&gt;&lt;record&gt;&lt;rec-number&gt;35&lt;/rec-number&gt;&lt;foreign-keys&gt;&lt;key app="EN" db-id="vesrat25cdpr9be9at95xazt0tzp0xft2d52"&gt;35&lt;/key&gt;&lt;/foreign-keys&gt;&lt;ref-type name="Journal Article"&gt;17&lt;/ref-type&gt;&lt;contributors&gt;&lt;authors&gt;&lt;author&gt;Gerardo Ferbeyre&lt;/author&gt;&lt;author&gt;Elisa de Stanchina&lt;/author&gt;&lt;author&gt;Emmanuelle Querido&lt;/author&gt;&lt;author&gt;Nicole Baptiste&lt;/author&gt;&lt;author&gt;Carol Prives&lt;/author&gt;&lt;author&gt;Scott W. Lowe&lt;/author&gt;&lt;/authors&gt;&lt;/contributors&gt;&lt;titles&gt;&lt;title&gt;PML is induced by oncogenic ras and promotes premature senescence &lt;/title&gt;&lt;secondary-title&gt;Genes and Development&lt;/secondary-title&gt;&lt;/titles&gt;&lt;periodical&gt;&lt;full-title&gt;Genes and Development&lt;/full-title&gt;&lt;/periodical&gt;&lt;pages&gt;2015-2027&lt;/pages&gt;&lt;volume&gt;14&lt;/volume&gt;&lt;dates&gt;&lt;year&gt;2000&lt;/year&gt;&lt;/dates&gt;&lt;urls&gt;&lt;/urls&gt;&lt;electronic-resource-num&gt;10.1101/gad.14.16.2015&lt;/electronic-resource-num&gt;&lt;/record&gt;&lt;/Cite&gt;&lt;Cite&gt;&lt;Author&gt;Bernardi&lt;/Author&gt;&lt;Year&gt;2006&lt;/Year&gt;&lt;RecNum&gt;36&lt;/RecNum&gt;&lt;record&gt;&lt;rec-number&gt;36&lt;/rec-number&gt;&lt;foreign-keys&gt;&lt;key app="EN" db-id="vesrat25cdpr9be9at95xazt0tzp0xft2d52"&gt;36&lt;/key&gt;&lt;/foreign-keys&gt;&lt;ref-type name="Journal Article"&gt;17&lt;/ref-type&gt;&lt;contributors&gt;&lt;authors&gt;&lt;author&gt;Rosa Bernardi&lt;/author&gt;&lt;author&gt;Ilhem Guernah&lt;/author&gt;&lt;author&gt;David Jin&lt;/author&gt;&lt;author&gt;Silvia Grisendi&lt;/author&gt;&lt;author&gt;Andrea Alimonti&lt;/author&gt;&lt;author&gt;Julie Teruya-Feldstein&lt;/author&gt;&lt;author&gt;Carlos Cordon-Cardo&lt;/author&gt;&lt;author&gt;M. Celeste Simon&lt;/author&gt;&lt;author&gt;Shahin Rafii&lt;/author&gt;&lt;author&gt;Pier Paolo Pandolfi&lt;/author&gt;&lt;/authors&gt;&lt;/contributors&gt;&lt;titles&gt;&lt;title&gt;PML inhibits HIF-1a translation and neoangiogenesis through repression of mTOR&lt;/title&gt;&lt;secondary-title&gt;Nature&lt;/secondary-title&gt;&lt;/titles&gt;&lt;periodical&gt;&lt;full-title&gt;Nature&lt;/full-title&gt;&lt;/periodical&gt;&lt;pages&gt;779-785&lt;/pages&gt;&lt;volume&gt;442&lt;/volume&gt;&lt;dates&gt;&lt;year&gt;2006&lt;/year&gt;&lt;/dates&gt;&lt;urls&gt;&lt;/urls&gt;&lt;electronic-resource-num&gt;10.1038/nature05029&lt;/electronic-resource-num&gt;&lt;/record&gt;&lt;/Cite&gt;&lt;/EndNote&gt;</w:instrText>
      </w:r>
      <w:r w:rsidR="002F27D8"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41" w:tooltip="Ferbeyre, 2000 #35" w:history="1">
        <w:r w:rsidR="00F1462A" w:rsidRPr="008A6607">
          <w:rPr>
            <w:rFonts w:ascii="Book Antiqua" w:hAnsi="Book Antiqua" w:cs="Times New Roman"/>
            <w:noProof/>
            <w:szCs w:val="24"/>
            <w:vertAlign w:val="superscript"/>
          </w:rPr>
          <w:t>41</w:t>
        </w:r>
      </w:hyperlink>
      <w:r w:rsidR="00C923F5" w:rsidRPr="008A6607">
        <w:rPr>
          <w:rFonts w:ascii="Book Antiqua" w:hAnsi="Book Antiqua" w:cs="Times New Roman"/>
          <w:noProof/>
          <w:szCs w:val="24"/>
          <w:vertAlign w:val="superscript"/>
        </w:rPr>
        <w:t>,</w:t>
      </w:r>
      <w:hyperlink w:anchor="_ENREF_42" w:tooltip="Bernardi, 2006 #36" w:history="1">
        <w:r w:rsidR="00F1462A" w:rsidRPr="008A6607">
          <w:rPr>
            <w:rFonts w:ascii="Book Antiqua" w:hAnsi="Book Antiqua" w:cs="Times New Roman"/>
            <w:noProof/>
            <w:szCs w:val="24"/>
            <w:vertAlign w:val="superscript"/>
          </w:rPr>
          <w:t>42</w:t>
        </w:r>
      </w:hyperlink>
      <w:r w:rsidR="00F1462A" w:rsidRPr="008A6607">
        <w:rPr>
          <w:rFonts w:ascii="Book Antiqua" w:hAnsi="Book Antiqua" w:cs="Times New Roman"/>
          <w:noProof/>
          <w:szCs w:val="24"/>
          <w:vertAlign w:val="superscript"/>
        </w:rPr>
        <w:t>]</w:t>
      </w:r>
      <w:r w:rsidR="002F27D8" w:rsidRPr="008A6607">
        <w:rPr>
          <w:rFonts w:ascii="Book Antiqua" w:hAnsi="Book Antiqua" w:cs="Times New Roman"/>
          <w:szCs w:val="24"/>
        </w:rPr>
        <w:fldChar w:fldCharType="end"/>
      </w:r>
      <w:r w:rsidRPr="008A6607">
        <w:rPr>
          <w:rFonts w:ascii="Book Antiqua" w:hAnsi="Book Antiqua" w:cs="Times New Roman"/>
          <w:szCs w:val="24"/>
        </w:rPr>
        <w:t xml:space="preserve">. </w:t>
      </w:r>
      <w:r w:rsidR="00A9660D" w:rsidRPr="008A6607">
        <w:rPr>
          <w:rFonts w:ascii="Book Antiqua" w:hAnsi="Book Antiqua" w:cs="Times New Roman"/>
          <w:szCs w:val="24"/>
        </w:rPr>
        <w:t>Conversely</w:t>
      </w:r>
      <w:r w:rsidRPr="008A6607">
        <w:rPr>
          <w:rFonts w:ascii="Book Antiqua" w:hAnsi="Book Antiqua" w:cs="Times New Roman"/>
          <w:szCs w:val="24"/>
        </w:rPr>
        <w:t xml:space="preserve">, HIF-1 </w:t>
      </w:r>
      <w:r w:rsidR="00990A5B" w:rsidRPr="008A6607">
        <w:rPr>
          <w:rFonts w:ascii="Book Antiqua" w:hAnsi="Book Antiqua" w:cs="Times New Roman"/>
          <w:szCs w:val="24"/>
        </w:rPr>
        <w:t>interact</w:t>
      </w:r>
      <w:r w:rsidR="00CD700C" w:rsidRPr="008A6607">
        <w:rPr>
          <w:rFonts w:ascii="Book Antiqua" w:hAnsi="Book Antiqua" w:cs="Times New Roman"/>
          <w:szCs w:val="24"/>
        </w:rPr>
        <w:t>ed</w:t>
      </w:r>
      <w:r w:rsidR="00990A5B" w:rsidRPr="008A6607">
        <w:rPr>
          <w:rFonts w:ascii="Book Antiqua" w:hAnsi="Book Antiqua" w:cs="Times New Roman"/>
          <w:szCs w:val="24"/>
        </w:rPr>
        <w:t xml:space="preserve"> with the ag</w:t>
      </w:r>
      <w:r w:rsidR="00A9660D" w:rsidRPr="008A6607">
        <w:rPr>
          <w:rFonts w:ascii="Book Antiqua" w:hAnsi="Book Antiqua" w:cs="Times New Roman"/>
          <w:szCs w:val="24"/>
        </w:rPr>
        <w:t>ing marker p53 that led</w:t>
      </w:r>
      <w:r w:rsidRPr="008A6607">
        <w:rPr>
          <w:rFonts w:ascii="Book Antiqua" w:hAnsi="Book Antiqua" w:cs="Times New Roman"/>
          <w:szCs w:val="24"/>
        </w:rPr>
        <w:t xml:space="preserve"> to p53 stabilization</w:t>
      </w:r>
      <w:r w:rsidR="002F27D8"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&lt;EndNote&gt;&lt;Cite&gt;&lt;Author&gt;An&lt;/Author&gt;&lt;Year&gt;1998&lt;/Year&gt;&lt;RecNum&gt;37&lt;/RecNum&gt;&lt;DisplayText&gt;&lt;style face="superscript"&gt;[43]&lt;/style&gt;&lt;/DisplayText&gt;&lt;record&gt;&lt;rec-number&gt;37&lt;/rec-number&gt;&lt;foreign-keys&gt;&lt;key app="EN" db-id="vesrat25cdpr9be9at95xazt0tzp0xft2d52"&gt;37&lt;/key&gt;&lt;/foreign-keys&gt;&lt;ref-type name="Journal Article"&gt;17&lt;/ref-type&gt;&lt;contributors&gt;&lt;authors&gt;&lt;author&gt;An, Won G.&lt;/author&gt;&lt;author&gt;Kanekal, Meera&lt;/author&gt;&lt;author&gt;Simon, M. Celeste&lt;/author&gt;&lt;author&gt;Maltepe, Emin&lt;/author&gt;&lt;author&gt;Blagosklonny, Mikhail V.&lt;/author&gt;&lt;author&gt;Neckers, Leonard M.&lt;/author&gt;&lt;/authors&gt;&lt;/contributors&gt;&lt;titles&gt;&lt;title&gt;&lt;style face="normal" font="default" size="100%"&gt;Stabilization of wild-type p53 by hypoxia-inducible factor 1&lt;/style&gt;&lt;style face="normal" font="Symbol" charset="2" size="100%"&gt;a&lt;/style&gt;&lt;/title&gt;&lt;secondary-title&gt;Nature&lt;/secondary-title&gt;&lt;/titles&gt;&lt;periodical&gt;&lt;full-title&gt;Nature&lt;/full-title&gt;&lt;/periodical&gt;&lt;pages&gt;405-408&lt;/pages&gt;&lt;volume&gt;392&lt;/volume&gt;&lt;dates&gt;&lt;year&gt;1998&lt;/year&gt;&lt;/dates&gt;&lt;urls&gt;&lt;/urls&gt;&lt;electronic-resource-num&gt;10.1038/32925&lt;/electronic-resource-num&gt;&lt;/record&gt;&lt;/Cite&gt;&lt;/EndNote&gt;</w:instrText>
      </w:r>
      <w:r w:rsidR="002F27D8"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43" w:tooltip="An, 1998 #37" w:history="1">
        <w:r w:rsidR="00F1462A" w:rsidRPr="008A6607">
          <w:rPr>
            <w:rFonts w:ascii="Book Antiqua" w:hAnsi="Book Antiqua" w:cs="Times New Roman"/>
            <w:noProof/>
            <w:szCs w:val="24"/>
            <w:vertAlign w:val="superscript"/>
          </w:rPr>
          <w:t>43</w:t>
        </w:r>
      </w:hyperlink>
      <w:r w:rsidR="00F1462A" w:rsidRPr="008A6607">
        <w:rPr>
          <w:rFonts w:ascii="Book Antiqua" w:hAnsi="Book Antiqua" w:cs="Times New Roman"/>
          <w:noProof/>
          <w:szCs w:val="24"/>
          <w:vertAlign w:val="superscript"/>
        </w:rPr>
        <w:t>]</w:t>
      </w:r>
      <w:r w:rsidR="002F27D8" w:rsidRPr="008A6607">
        <w:rPr>
          <w:rFonts w:ascii="Book Antiqua" w:hAnsi="Book Antiqua" w:cs="Times New Roman"/>
          <w:szCs w:val="24"/>
        </w:rPr>
        <w:fldChar w:fldCharType="end"/>
      </w:r>
      <w:r w:rsidR="00C923F5" w:rsidRPr="008A6607">
        <w:rPr>
          <w:rFonts w:ascii="Book Antiqua" w:eastAsia="宋体" w:hAnsi="Book Antiqua" w:cs="Times New Roman"/>
          <w:szCs w:val="24"/>
          <w:lang w:eastAsia="zh-CN"/>
        </w:rPr>
        <w:t xml:space="preserve">, </w:t>
      </w:r>
      <w:r w:rsidR="00A9660D" w:rsidRPr="008A6607">
        <w:rPr>
          <w:rFonts w:ascii="Book Antiqua" w:hAnsi="Book Antiqua" w:cs="Times New Roman"/>
          <w:szCs w:val="24"/>
        </w:rPr>
        <w:t>result</w:t>
      </w:r>
      <w:r w:rsidR="00CD700C" w:rsidRPr="008A6607">
        <w:rPr>
          <w:rFonts w:ascii="Book Antiqua" w:hAnsi="Book Antiqua" w:cs="Times New Roman"/>
          <w:szCs w:val="24"/>
        </w:rPr>
        <w:t>ing</w:t>
      </w:r>
      <w:r w:rsidR="00990A5B" w:rsidRPr="008A6607">
        <w:rPr>
          <w:rFonts w:ascii="Book Antiqua" w:hAnsi="Book Antiqua" w:cs="Times New Roman"/>
          <w:szCs w:val="24"/>
        </w:rPr>
        <w:t xml:space="preserve"> to a pro-ag</w:t>
      </w:r>
      <w:r w:rsidRPr="008A6607">
        <w:rPr>
          <w:rFonts w:ascii="Book Antiqua" w:hAnsi="Book Antiqua" w:cs="Times New Roman"/>
          <w:szCs w:val="24"/>
        </w:rPr>
        <w:t xml:space="preserve">ing phenomena. Taken together, hypoxia </w:t>
      </w:r>
      <w:r w:rsidR="000118C5" w:rsidRPr="008A6607">
        <w:rPr>
          <w:rFonts w:ascii="Book Antiqua" w:hAnsi="Book Antiqua" w:cs="Times New Roman"/>
          <w:szCs w:val="24"/>
        </w:rPr>
        <w:t>provide</w:t>
      </w:r>
      <w:r w:rsidR="00A9660D" w:rsidRPr="008A6607">
        <w:rPr>
          <w:rFonts w:ascii="Book Antiqua" w:hAnsi="Book Antiqua" w:cs="Times New Roman"/>
          <w:szCs w:val="24"/>
        </w:rPr>
        <w:t>s</w:t>
      </w:r>
      <w:r w:rsidR="000118C5" w:rsidRPr="008A6607">
        <w:rPr>
          <w:rFonts w:ascii="Book Antiqua" w:hAnsi="Book Antiqua" w:cs="Times New Roman"/>
          <w:szCs w:val="24"/>
        </w:rPr>
        <w:t xml:space="preserve"> stem cells</w:t>
      </w:r>
      <w:r w:rsidR="00CD700C" w:rsidRPr="008A6607">
        <w:rPr>
          <w:rFonts w:ascii="Book Antiqua" w:hAnsi="Book Antiqua" w:cs="Times New Roman"/>
          <w:szCs w:val="24"/>
        </w:rPr>
        <w:t xml:space="preserve"> with</w:t>
      </w:r>
      <w:r w:rsidR="000118C5" w:rsidRPr="008A6607">
        <w:rPr>
          <w:rFonts w:ascii="Book Antiqua" w:hAnsi="Book Antiqua" w:cs="Times New Roman"/>
          <w:szCs w:val="24"/>
        </w:rPr>
        <w:t xml:space="preserve"> an</w:t>
      </w:r>
      <w:r w:rsidR="00990A5B" w:rsidRPr="008A6607">
        <w:rPr>
          <w:rFonts w:ascii="Book Antiqua" w:hAnsi="Book Antiqua" w:cs="Times New Roman"/>
          <w:szCs w:val="24"/>
        </w:rPr>
        <w:t xml:space="preserve"> anti-ag</w:t>
      </w:r>
      <w:r w:rsidRPr="008A6607">
        <w:rPr>
          <w:rFonts w:ascii="Book Antiqua" w:hAnsi="Book Antiqua" w:cs="Times New Roman"/>
          <w:szCs w:val="24"/>
        </w:rPr>
        <w:t xml:space="preserve">ing micro-environment </w:t>
      </w:r>
      <w:r w:rsidR="000118C5" w:rsidRPr="008A6607">
        <w:rPr>
          <w:rFonts w:ascii="Book Antiqua" w:hAnsi="Book Antiqua" w:cs="Times New Roman"/>
          <w:szCs w:val="24"/>
        </w:rPr>
        <w:t>and is required for healthy aging progression</w:t>
      </w:r>
      <w:r w:rsidRPr="008A6607">
        <w:rPr>
          <w:rFonts w:ascii="Book Antiqua" w:hAnsi="Book Antiqua" w:cs="Times New Roman"/>
          <w:szCs w:val="24"/>
        </w:rPr>
        <w:t>.</w:t>
      </w:r>
    </w:p>
    <w:p w:rsidR="00D1242A" w:rsidRPr="008A6607" w:rsidRDefault="00CD31F4" w:rsidP="008A6607">
      <w:pPr>
        <w:widowControl/>
        <w:tabs>
          <w:tab w:val="left" w:pos="3237"/>
        </w:tabs>
        <w:spacing w:line="360" w:lineRule="auto"/>
        <w:jc w:val="both"/>
        <w:rPr>
          <w:rFonts w:ascii="Book Antiqua" w:hAnsi="Book Antiqua" w:cs="Times New Roman"/>
          <w:szCs w:val="24"/>
        </w:rPr>
      </w:pPr>
      <w:r w:rsidRPr="008A6607">
        <w:rPr>
          <w:rFonts w:ascii="Book Antiqua" w:hAnsi="Book Antiqua" w:cs="Times New Roman"/>
          <w:szCs w:val="24"/>
        </w:rPr>
        <w:tab/>
      </w:r>
    </w:p>
    <w:p w:rsidR="00C80A69" w:rsidRPr="008A6607" w:rsidRDefault="00C80A69" w:rsidP="008A6607">
      <w:pPr>
        <w:widowControl/>
        <w:spacing w:line="360" w:lineRule="auto"/>
        <w:jc w:val="both"/>
        <w:rPr>
          <w:rFonts w:ascii="Book Antiqua" w:hAnsi="Book Antiqua" w:cs="Times New Roman"/>
          <w:b/>
          <w:i/>
          <w:szCs w:val="24"/>
        </w:rPr>
      </w:pPr>
      <w:r w:rsidRPr="008A6607">
        <w:rPr>
          <w:rFonts w:ascii="Book Antiqua" w:hAnsi="Book Antiqua" w:cs="Times New Roman"/>
          <w:b/>
          <w:i/>
          <w:szCs w:val="24"/>
        </w:rPr>
        <w:t>Genome stability</w:t>
      </w:r>
      <w:r w:rsidR="00FC038D" w:rsidRPr="008A6607">
        <w:rPr>
          <w:rFonts w:ascii="Book Antiqua" w:hAnsi="Book Antiqua" w:cs="Times New Roman"/>
          <w:b/>
          <w:i/>
          <w:szCs w:val="24"/>
        </w:rPr>
        <w:t xml:space="preserve"> linked to stress induced by </w:t>
      </w:r>
      <w:r w:rsidR="00295C34" w:rsidRPr="008A6607">
        <w:rPr>
          <w:rFonts w:ascii="Book Antiqua" w:hAnsi="Book Antiqua" w:cs="Times New Roman"/>
          <w:b/>
          <w:i/>
          <w:szCs w:val="24"/>
        </w:rPr>
        <w:t>micro</w:t>
      </w:r>
      <w:r w:rsidR="00445C0A" w:rsidRPr="008A6607">
        <w:rPr>
          <w:rFonts w:ascii="Book Antiqua" w:hAnsi="Book Antiqua" w:cs="Times New Roman"/>
          <w:b/>
          <w:i/>
          <w:szCs w:val="24"/>
        </w:rPr>
        <w:t>-</w:t>
      </w:r>
      <w:r w:rsidR="00295C34" w:rsidRPr="008A6607">
        <w:rPr>
          <w:rFonts w:ascii="Book Antiqua" w:hAnsi="Book Antiqua" w:cs="Times New Roman"/>
          <w:b/>
          <w:i/>
          <w:szCs w:val="24"/>
        </w:rPr>
        <w:t>environment</w:t>
      </w:r>
    </w:p>
    <w:p w:rsidR="00C80A69" w:rsidRPr="008A6607" w:rsidRDefault="009F73B6" w:rsidP="008A6607">
      <w:pPr>
        <w:widowControl/>
        <w:spacing w:line="360" w:lineRule="auto"/>
        <w:jc w:val="both"/>
        <w:rPr>
          <w:rFonts w:ascii="Book Antiqua" w:hAnsi="Book Antiqua" w:cs="Times New Roman"/>
          <w:szCs w:val="24"/>
        </w:rPr>
      </w:pPr>
      <w:r w:rsidRPr="008A6607">
        <w:rPr>
          <w:rFonts w:ascii="Book Antiqua" w:hAnsi="Book Antiqua" w:cs="Times New Roman"/>
          <w:szCs w:val="24"/>
        </w:rPr>
        <w:t>The g</w:t>
      </w:r>
      <w:r w:rsidR="00C80A69" w:rsidRPr="008A6607">
        <w:rPr>
          <w:rFonts w:ascii="Book Antiqua" w:hAnsi="Book Antiqua" w:cs="Times New Roman"/>
          <w:szCs w:val="24"/>
        </w:rPr>
        <w:t>enome is like an internal turbine engine inside a cell that works perpetua</w:t>
      </w:r>
      <w:r w:rsidRPr="008A6607">
        <w:rPr>
          <w:rFonts w:ascii="Book Antiqua" w:hAnsi="Book Antiqua" w:cs="Times New Roman"/>
          <w:szCs w:val="24"/>
        </w:rPr>
        <w:t>lly throughout the life of cell. Without it,</w:t>
      </w:r>
      <w:r w:rsidR="00C80A69" w:rsidRPr="008A6607">
        <w:rPr>
          <w:rFonts w:ascii="Book Antiqua" w:hAnsi="Book Antiqua" w:cs="Times New Roman"/>
          <w:szCs w:val="24"/>
        </w:rPr>
        <w:t xml:space="preserve"> cell survival is impossible, </w:t>
      </w:r>
      <w:r w:rsidRPr="008A6607">
        <w:rPr>
          <w:rFonts w:ascii="Book Antiqua" w:hAnsi="Book Antiqua" w:cs="Times New Roman"/>
          <w:szCs w:val="24"/>
        </w:rPr>
        <w:t>and youth of cells cannot be maintained</w:t>
      </w:r>
      <w:r w:rsidR="00C80A69" w:rsidRPr="008A6607">
        <w:rPr>
          <w:rFonts w:ascii="Book Antiqua" w:hAnsi="Book Antiqua" w:cs="Times New Roman"/>
          <w:szCs w:val="24"/>
        </w:rPr>
        <w:t>. In</w:t>
      </w:r>
      <w:r w:rsidRPr="008A6607">
        <w:rPr>
          <w:rFonts w:ascii="Book Antiqua" w:hAnsi="Book Antiqua" w:cs="Times New Roman"/>
          <w:szCs w:val="24"/>
        </w:rPr>
        <w:t xml:space="preserve"> the</w:t>
      </w:r>
      <w:r w:rsidR="00C80A69" w:rsidRPr="008A6607">
        <w:rPr>
          <w:rFonts w:ascii="Book Antiqua" w:hAnsi="Book Antiqua" w:cs="Times New Roman"/>
          <w:szCs w:val="24"/>
        </w:rPr>
        <w:t xml:space="preserve"> 1950s, researche</w:t>
      </w:r>
      <w:r w:rsidR="002E0ECA" w:rsidRPr="008A6607">
        <w:rPr>
          <w:rFonts w:ascii="Book Antiqua" w:hAnsi="Book Antiqua" w:cs="Times New Roman"/>
          <w:szCs w:val="24"/>
        </w:rPr>
        <w:t>r</w:t>
      </w:r>
      <w:r w:rsidR="00950D64" w:rsidRPr="008A6607">
        <w:rPr>
          <w:rFonts w:ascii="Book Antiqua" w:hAnsi="Book Antiqua" w:cs="Times New Roman"/>
          <w:szCs w:val="24"/>
        </w:rPr>
        <w:t>s</w:t>
      </w:r>
      <w:r w:rsidR="00C53E81" w:rsidRPr="008A6607">
        <w:rPr>
          <w:rFonts w:ascii="Book Antiqua" w:hAnsi="Book Antiqua" w:cs="Times New Roman"/>
          <w:szCs w:val="24"/>
        </w:rPr>
        <w:t xml:space="preserve"> Mortimer and Johnston stated </w:t>
      </w:r>
      <w:r w:rsidR="00C80A69" w:rsidRPr="008A6607">
        <w:rPr>
          <w:rFonts w:ascii="Book Antiqua" w:hAnsi="Book Antiqua" w:cs="Times New Roman"/>
          <w:szCs w:val="24"/>
        </w:rPr>
        <w:t>that aging in yeast is ac</w:t>
      </w:r>
      <w:r w:rsidR="00C923F5" w:rsidRPr="008A6607">
        <w:rPr>
          <w:rFonts w:ascii="Book Antiqua" w:hAnsi="Book Antiqua" w:cs="Times New Roman"/>
          <w:szCs w:val="24"/>
        </w:rPr>
        <w:t>companied by genome instability</w:t>
      </w:r>
      <w:r w:rsidR="002F27D8"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&lt;EndNote&gt;&lt;Cite&gt;&lt;Author&gt;Mortimer&lt;/Author&gt;&lt;Year&gt;1959&lt;/Year&gt;&lt;RecNum&gt;38&lt;/RecNum&gt;&lt;DisplayText&gt;&lt;style face="superscript"&gt;[44]&lt;/style&gt;&lt;/DisplayText&gt;&lt;record&gt;&lt;rec-number&gt;38&lt;/rec-number&gt;&lt;foreign-keys&gt;&lt;key app="EN" db-id="vesrat25cdpr9be9at95xazt0tzp0xft2d52"&gt;38&lt;/key&gt;&lt;/foreign-keys&gt;&lt;ref-type name="Journal Article"&gt;17&lt;/ref-type&gt;&lt;contributors&gt;&lt;authors&gt;&lt;author&gt;Robert K Mortimer&lt;/author&gt;&lt;author&gt;John R Johnston&lt;/author&gt;&lt;/authors&gt;&lt;/contributors&gt;&lt;titles&gt;&lt;title&gt;Life span of individual yeast cell&lt;/title&gt;&lt;secondary-title&gt;Nature&lt;/secondary-title&gt;&lt;/titles&gt;&lt;periodical&gt;&lt;full-title&gt;Nature&lt;/full-title&gt;&lt;/periodical&gt;&lt;pages&gt;1751-1752&lt;/pages&gt;&lt;volume&gt;183&lt;/volume&gt;&lt;dates&gt;&lt;year&gt;1959&lt;/year&gt;&lt;/dates&gt;&lt;urls&gt;&lt;/urls&gt;&lt;electronic-resource-num&gt;10.1038/1831751a0&lt;/electronic-resource-num&gt;&lt;/record&gt;&lt;/Cite&gt;&lt;/EndNote&gt;</w:instrText>
      </w:r>
      <w:r w:rsidR="002F27D8"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44" w:tooltip="Mortimer, 1959 #38" w:history="1">
        <w:r w:rsidR="00F1462A" w:rsidRPr="008A6607">
          <w:rPr>
            <w:rFonts w:ascii="Book Antiqua" w:hAnsi="Book Antiqua" w:cs="Times New Roman"/>
            <w:noProof/>
            <w:szCs w:val="24"/>
            <w:vertAlign w:val="superscript"/>
          </w:rPr>
          <w:t>44</w:t>
        </w:r>
      </w:hyperlink>
      <w:r w:rsidR="00F1462A" w:rsidRPr="008A6607">
        <w:rPr>
          <w:rFonts w:ascii="Book Antiqua" w:hAnsi="Book Antiqua" w:cs="Times New Roman"/>
          <w:noProof/>
          <w:szCs w:val="24"/>
          <w:vertAlign w:val="superscript"/>
        </w:rPr>
        <w:t>]</w:t>
      </w:r>
      <w:r w:rsidR="002F27D8" w:rsidRPr="008A6607">
        <w:rPr>
          <w:rFonts w:ascii="Book Antiqua" w:hAnsi="Book Antiqua" w:cs="Times New Roman"/>
          <w:szCs w:val="24"/>
        </w:rPr>
        <w:fldChar w:fldCharType="end"/>
      </w:r>
      <w:r w:rsidR="00C80A69" w:rsidRPr="008A6607">
        <w:rPr>
          <w:rFonts w:ascii="Book Antiqua" w:hAnsi="Book Antiqua" w:cs="Times New Roman"/>
          <w:szCs w:val="24"/>
        </w:rPr>
        <w:t>. In principle, there are three different modes of genome instability: mutations, mismatch repair deficie</w:t>
      </w:r>
      <w:r w:rsidR="00C923F5" w:rsidRPr="008A6607">
        <w:rPr>
          <w:rFonts w:ascii="Book Antiqua" w:hAnsi="Book Antiqua" w:cs="Times New Roman"/>
          <w:szCs w:val="24"/>
        </w:rPr>
        <w:t>ncy and chromosomal instability</w:t>
      </w:r>
      <w:r w:rsidR="002F27D8"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&lt;EndNote&gt;&lt;Cite&gt;&lt;Author&gt;Steinemann&lt;/Author&gt;&lt;Year&gt;2013&lt;/Year&gt;&lt;RecNum&gt;39&lt;/RecNum&gt;&lt;DisplayText&gt;&lt;style face="superscript"&gt;[45]&lt;/style&gt;&lt;/DisplayText&gt;&lt;record&gt;&lt;rec-number&gt;39&lt;/rec-number&gt;&lt;foreign-keys&gt;&lt;key app="EN" db-id="vesrat25cdpr9be9at95xazt0tzp0xft2d52"&gt;39&lt;/key&gt;&lt;/foreign-keys&gt;&lt;ref-type name="Journal Article"&gt;17&lt;/ref-type&gt;&lt;contributors&gt;&lt;authors&gt;&lt;author&gt;Doris Steinemann&lt;/author&gt;&lt;author&gt;Gudrun Göhring&lt;/author&gt;&lt;author&gt;Brigitte Schlegelberger&lt;/author&gt;&lt;/authors&gt;&lt;/contributors&gt;&lt;titles&gt;&lt;title&gt;&lt;style face="normal" font="default" size="100%"&gt;Genetic instability of modified stem cells&lt;/style&gt;&lt;style face="normal" font="default" charset="136" size="100%"&gt;–&lt;/style&gt;&lt;style face="normal" font="default" size="100%"&gt;a first step towards malignant transformation?&lt;/style&gt;&lt;/title&gt;&lt;secondary-title&gt;American Journal of Stem Cell&lt;/secondary-title&gt;&lt;/titles&gt;&lt;periodical&gt;&lt;full-title&gt;American Journal of Stem Cell&lt;/full-title&gt;&lt;/periodical&gt;&lt;pages&gt;39-51&lt;/pages&gt;&lt;volume&gt;2&lt;/volume&gt;&lt;dates&gt;&lt;year&gt;2013&lt;/year&gt;&lt;/dates&gt;&lt;urls&gt;&lt;/urls&gt;&lt;custom2&gt;PMC3636728&lt;/custom2&gt;&lt;/record&gt;&lt;/Cite&gt;&lt;/EndNote&gt;</w:instrText>
      </w:r>
      <w:r w:rsidR="002F27D8"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45" w:tooltip="Steinemann, 2013 #39" w:history="1">
        <w:r w:rsidR="00F1462A" w:rsidRPr="008A6607">
          <w:rPr>
            <w:rFonts w:ascii="Book Antiqua" w:hAnsi="Book Antiqua" w:cs="Times New Roman"/>
            <w:noProof/>
            <w:szCs w:val="24"/>
            <w:vertAlign w:val="superscript"/>
          </w:rPr>
          <w:t>45</w:t>
        </w:r>
      </w:hyperlink>
      <w:r w:rsidR="00F1462A" w:rsidRPr="008A6607">
        <w:rPr>
          <w:rFonts w:ascii="Book Antiqua" w:hAnsi="Book Antiqua" w:cs="Times New Roman"/>
          <w:noProof/>
          <w:szCs w:val="24"/>
          <w:vertAlign w:val="superscript"/>
        </w:rPr>
        <w:t>]</w:t>
      </w:r>
      <w:r w:rsidR="002F27D8" w:rsidRPr="008A6607">
        <w:rPr>
          <w:rFonts w:ascii="Book Antiqua" w:hAnsi="Book Antiqua" w:cs="Times New Roman"/>
          <w:szCs w:val="24"/>
        </w:rPr>
        <w:fldChar w:fldCharType="end"/>
      </w:r>
      <w:r w:rsidR="00C80A69" w:rsidRPr="008A6607">
        <w:rPr>
          <w:rFonts w:ascii="Book Antiqua" w:hAnsi="Book Antiqua" w:cs="Times New Roman"/>
          <w:szCs w:val="24"/>
        </w:rPr>
        <w:t>. Mechanisms of genome instability linke</w:t>
      </w:r>
      <w:r w:rsidR="00990A5B" w:rsidRPr="008A6607">
        <w:rPr>
          <w:rFonts w:ascii="Book Antiqua" w:hAnsi="Book Antiqua" w:cs="Times New Roman"/>
          <w:szCs w:val="24"/>
        </w:rPr>
        <w:t>d to mammalian ag</w:t>
      </w:r>
      <w:r w:rsidR="007A0B50" w:rsidRPr="008A6607">
        <w:rPr>
          <w:rFonts w:ascii="Book Antiqua" w:hAnsi="Book Antiqua" w:cs="Times New Roman"/>
          <w:szCs w:val="24"/>
        </w:rPr>
        <w:t>ing are</w:t>
      </w:r>
      <w:r w:rsidR="00C80A69" w:rsidRPr="008A6607">
        <w:rPr>
          <w:rFonts w:ascii="Book Antiqua" w:hAnsi="Book Antiqua" w:cs="Times New Roman"/>
          <w:szCs w:val="24"/>
        </w:rPr>
        <w:t xml:space="preserve"> stress-induced reactive oxygen species (ROS), telomere loss</w:t>
      </w:r>
      <w:r w:rsidR="00C53E81" w:rsidRPr="008A6607">
        <w:rPr>
          <w:rFonts w:ascii="Book Antiqua" w:hAnsi="Book Antiqua" w:cs="Times New Roman"/>
          <w:szCs w:val="24"/>
        </w:rPr>
        <w:t>,</w:t>
      </w:r>
      <w:r w:rsidR="00C80A69" w:rsidRPr="008A6607">
        <w:rPr>
          <w:rFonts w:ascii="Book Antiqua" w:hAnsi="Book Antiqua" w:cs="Times New Roman"/>
          <w:szCs w:val="24"/>
        </w:rPr>
        <w:t xml:space="preserve"> and germ-line </w:t>
      </w:r>
      <w:r w:rsidR="00C80A69" w:rsidRPr="008A6607">
        <w:rPr>
          <w:rFonts w:ascii="Book Antiqua" w:hAnsi="Book Antiqua" w:cs="Times New Roman"/>
          <w:szCs w:val="24"/>
        </w:rPr>
        <w:lastRenderedPageBreak/>
        <w:t>ge</w:t>
      </w:r>
      <w:r w:rsidR="00C923F5" w:rsidRPr="008A6607">
        <w:rPr>
          <w:rFonts w:ascii="Book Antiqua" w:hAnsi="Book Antiqua" w:cs="Times New Roman"/>
          <w:szCs w:val="24"/>
        </w:rPr>
        <w:t>netic variations for DNA repair</w:t>
      </w:r>
      <w:r w:rsidR="002F27D8"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&lt;EndNote&gt;&lt;Cite&gt;&lt;Author&gt;Kenyon&lt;/Author&gt;&lt;Year&gt;2005&lt;/Year&gt;&lt;RecNum&gt;40&lt;/RecNum&gt;&lt;DisplayText&gt;&lt;style face="superscript"&gt;[46, 47]&lt;/style&gt;&lt;/DisplayText&gt;&lt;record&gt;&lt;rec-number&gt;40&lt;/rec-number&gt;&lt;foreign-keys&gt;&lt;key app="EN" db-id="vesrat25cdpr9be9at95xazt0tzp0xft2d52"&gt;40&lt;/key&gt;&lt;/foreign-keys&gt;&lt;ref-type name="Journal Article"&gt;17&lt;/ref-type&gt;&lt;contributors&gt;&lt;authors&gt;&lt;author&gt;Cynthia Kenyon&lt;/author&gt;&lt;/authors&gt;&lt;/contributors&gt;&lt;titles&gt;&lt;title&gt;The Plasticity of Aging: Insights from Long-Lived Mutants&lt;/title&gt;&lt;secondary-title&gt;Cell&lt;/secondary-title&gt;&lt;/titles&gt;&lt;periodical&gt;&lt;full-title&gt;Cell&lt;/full-title&gt;&lt;/periodical&gt;&lt;pages&gt;&lt;style face="normal" font="default" size="100%"&gt;449&lt;/style&gt;&lt;style face="normal" font="default" charset="136" size="100%"&gt;–&lt;/style&gt;&lt;style face="normal" font="default" size="100%"&gt;460&lt;/style&gt;&lt;/pages&gt;&lt;volume&gt;120&lt;/volume&gt;&lt;dates&gt;&lt;year&gt;2005&lt;/year&gt;&lt;/dates&gt;&lt;urls&gt;&lt;/urls&gt;&lt;electronic-resource-num&gt;10.1016/j.cell.2005.02.002&lt;/electronic-resource-num&gt;&lt;/record&gt;&lt;/Cite&gt;&lt;Cite&gt;&lt;Author&gt;Lombard&lt;/Author&gt;&lt;Year&gt;2009&lt;/Year&gt;&lt;RecNum&gt;41&lt;/RecNum&gt;&lt;record&gt;&lt;rec-number&gt;41&lt;/rec-number&gt;&lt;foreign-keys&gt;&lt;key app="EN" db-id="vesrat25cdpr9be9at95xazt0tzp0xft2d52"&gt;41&lt;/key&gt;&lt;/foreign-keys&gt;&lt;ref-type name="Journal Article"&gt;17&lt;/ref-type&gt;&lt;contributors&gt;&lt;authors&gt;&lt;author&gt;David B. Lombard&lt;/author&gt;&lt;/authors&gt;&lt;/contributors&gt;&lt;titles&gt;&lt;title&gt;Sirtuins at the breaking point: SIRT6 in DNA repair&lt;/title&gt;&lt;secondary-title&gt;Aging&lt;/secondary-title&gt;&lt;/titles&gt;&lt;periodical&gt;&lt;full-title&gt;Aging&lt;/full-title&gt;&lt;/periodical&gt;&lt;pages&gt;12-16&lt;/pages&gt;&lt;volume&gt;1&lt;/volume&gt;&lt;dates&gt;&lt;year&gt;2009&lt;/year&gt;&lt;/dates&gt;&lt;urls&gt;&lt;/urls&gt;&lt;custom2&gt;PMC2815760&lt;/custom2&gt;&lt;/record&gt;&lt;/Cite&gt;&lt;/EndNote&gt;</w:instrText>
      </w:r>
      <w:r w:rsidR="002F27D8"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46" w:tooltip="Kenyon, 2005 #40" w:history="1">
        <w:r w:rsidR="00F1462A" w:rsidRPr="008A6607">
          <w:rPr>
            <w:rFonts w:ascii="Book Antiqua" w:hAnsi="Book Antiqua" w:cs="Times New Roman"/>
            <w:noProof/>
            <w:szCs w:val="24"/>
            <w:vertAlign w:val="superscript"/>
          </w:rPr>
          <w:t>46</w:t>
        </w:r>
      </w:hyperlink>
      <w:r w:rsidR="00C923F5" w:rsidRPr="008A6607">
        <w:rPr>
          <w:rFonts w:ascii="Book Antiqua" w:hAnsi="Book Antiqua" w:cs="Times New Roman"/>
          <w:noProof/>
          <w:szCs w:val="24"/>
          <w:vertAlign w:val="superscript"/>
        </w:rPr>
        <w:t>,</w:t>
      </w:r>
      <w:hyperlink w:anchor="_ENREF_47" w:tooltip="Lombard, 2009 #41" w:history="1">
        <w:r w:rsidR="00F1462A" w:rsidRPr="008A6607">
          <w:rPr>
            <w:rFonts w:ascii="Book Antiqua" w:hAnsi="Book Antiqua" w:cs="Times New Roman"/>
            <w:noProof/>
            <w:szCs w:val="24"/>
            <w:vertAlign w:val="superscript"/>
          </w:rPr>
          <w:t>47</w:t>
        </w:r>
      </w:hyperlink>
      <w:r w:rsidR="00F1462A" w:rsidRPr="008A6607">
        <w:rPr>
          <w:rFonts w:ascii="Book Antiqua" w:hAnsi="Book Antiqua" w:cs="Times New Roman"/>
          <w:noProof/>
          <w:szCs w:val="24"/>
          <w:vertAlign w:val="superscript"/>
        </w:rPr>
        <w:t>]</w:t>
      </w:r>
      <w:r w:rsidR="002F27D8" w:rsidRPr="008A6607">
        <w:rPr>
          <w:rFonts w:ascii="Book Antiqua" w:hAnsi="Book Antiqua" w:cs="Times New Roman"/>
          <w:szCs w:val="24"/>
        </w:rPr>
        <w:fldChar w:fldCharType="end"/>
      </w:r>
      <w:r w:rsidR="00C80A69" w:rsidRPr="008A6607">
        <w:rPr>
          <w:rFonts w:ascii="Book Antiqua" w:hAnsi="Book Antiqua" w:cs="Times New Roman"/>
          <w:szCs w:val="24"/>
        </w:rPr>
        <w:t xml:space="preserve">. In addition, DNA damage </w:t>
      </w:r>
      <w:r w:rsidR="002B6099" w:rsidRPr="008A6607">
        <w:rPr>
          <w:rFonts w:ascii="Book Antiqua" w:hAnsi="Book Antiqua" w:cs="Times New Roman"/>
          <w:szCs w:val="24"/>
        </w:rPr>
        <w:t xml:space="preserve">caused by ROS </w:t>
      </w:r>
      <w:r w:rsidR="00C53E81" w:rsidRPr="008A6607">
        <w:rPr>
          <w:rFonts w:ascii="Book Antiqua" w:hAnsi="Book Antiqua" w:cs="Times New Roman"/>
          <w:szCs w:val="24"/>
        </w:rPr>
        <w:t>was</w:t>
      </w:r>
      <w:r w:rsidR="005F0A19" w:rsidRPr="008A6607">
        <w:rPr>
          <w:rFonts w:ascii="Book Antiqua" w:hAnsi="Book Antiqua" w:cs="Times New Roman"/>
          <w:szCs w:val="24"/>
        </w:rPr>
        <w:t xml:space="preserve"> stated to elicit</w:t>
      </w:r>
      <w:r w:rsidR="00C80A69" w:rsidRPr="008A6607">
        <w:rPr>
          <w:rFonts w:ascii="Book Antiqua" w:hAnsi="Book Antiqua" w:cs="Times New Roman"/>
          <w:szCs w:val="24"/>
        </w:rPr>
        <w:t xml:space="preserve"> transient growth arrest, ap</w:t>
      </w:r>
      <w:r w:rsidR="00C923F5" w:rsidRPr="008A6607">
        <w:rPr>
          <w:rFonts w:ascii="Book Antiqua" w:hAnsi="Book Antiqua" w:cs="Times New Roman"/>
          <w:szCs w:val="24"/>
        </w:rPr>
        <w:t>optosis and cellular senescence</w:t>
      </w:r>
      <w:r w:rsidR="002F27D8"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&lt;EndNote&gt;&lt;Cite&gt;&lt;Author&gt;Hasty&lt;/Author&gt;&lt;Year&gt;2003&lt;/Year&gt;&lt;RecNum&gt;42&lt;/RecNum&gt;&lt;DisplayText&gt;&lt;style face="superscript"&gt;[48]&lt;/style&gt;&lt;/DisplayText&gt;&lt;record&gt;&lt;rec-number&gt;42&lt;/rec-number&gt;&lt;foreign-keys&gt;&lt;key app="EN" db-id="vesrat25cdpr9be9at95xazt0tzp0xft2d52"&gt;42&lt;/key&gt;&lt;/foreign-keys&gt;&lt;ref-type name="Journal Article"&gt;17&lt;/ref-type&gt;&lt;contributors&gt;&lt;authors&gt;&lt;author&gt;Paul Hasty&lt;/author&gt;&lt;author&gt;Judith Campisi&lt;/author&gt;&lt;author&gt;Jan Hoeijmakers&lt;/author&gt;&lt;author&gt;Harry van Steeg&lt;/author&gt;&lt;author&gt;Jan Vijg&lt;/author&gt;&lt;/authors&gt;&lt;/contributors&gt;&lt;titles&gt;&lt;title&gt;Aging and Genome Maintenance: Lessons from the Mouse?&lt;/title&gt;&lt;secondary-title&gt;Science&lt;/secondary-title&gt;&lt;/titles&gt;&lt;periodical&gt;&lt;full-title&gt;Science&lt;/full-title&gt;&lt;/periodical&gt;&lt;pages&gt;1355-1359&lt;/pages&gt;&lt;volume&gt;299&lt;/volume&gt;&lt;dates&gt;&lt;year&gt;2003&lt;/year&gt;&lt;/dates&gt;&lt;urls&gt;&lt;/urls&gt;&lt;electronic-resource-num&gt;10.1126/science.1079161&lt;/electronic-resource-num&gt;&lt;/record&gt;&lt;/Cite&gt;&lt;/EndNote&gt;</w:instrText>
      </w:r>
      <w:r w:rsidR="002F27D8"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48" w:tooltip="Hasty, 2003 #42" w:history="1">
        <w:r w:rsidR="00F1462A" w:rsidRPr="008A6607">
          <w:rPr>
            <w:rFonts w:ascii="Book Antiqua" w:hAnsi="Book Antiqua" w:cs="Times New Roman"/>
            <w:noProof/>
            <w:szCs w:val="24"/>
            <w:vertAlign w:val="superscript"/>
          </w:rPr>
          <w:t>48</w:t>
        </w:r>
      </w:hyperlink>
      <w:r w:rsidR="00F1462A" w:rsidRPr="008A6607">
        <w:rPr>
          <w:rFonts w:ascii="Book Antiqua" w:hAnsi="Book Antiqua" w:cs="Times New Roman"/>
          <w:noProof/>
          <w:szCs w:val="24"/>
          <w:vertAlign w:val="superscript"/>
        </w:rPr>
        <w:t>]</w:t>
      </w:r>
      <w:r w:rsidR="002F27D8" w:rsidRPr="008A6607">
        <w:rPr>
          <w:rFonts w:ascii="Book Antiqua" w:hAnsi="Book Antiqua" w:cs="Times New Roman"/>
          <w:szCs w:val="24"/>
        </w:rPr>
        <w:fldChar w:fldCharType="end"/>
      </w:r>
      <w:r w:rsidR="00C80A69" w:rsidRPr="008A6607">
        <w:rPr>
          <w:rFonts w:ascii="Book Antiqua" w:hAnsi="Book Antiqua" w:cs="Times New Roman"/>
          <w:szCs w:val="24"/>
        </w:rPr>
        <w:t xml:space="preserve">. In adult hematopoietic stem and progenitor cells (HSPCs), the histone </w:t>
      </w:r>
      <w:proofErr w:type="spellStart"/>
      <w:r w:rsidR="00C80A69" w:rsidRPr="008A6607">
        <w:rPr>
          <w:rFonts w:ascii="Book Antiqua" w:hAnsi="Book Antiqua" w:cs="Times New Roman"/>
          <w:szCs w:val="24"/>
        </w:rPr>
        <w:t>deacetylase</w:t>
      </w:r>
      <w:proofErr w:type="spellEnd"/>
      <w:r w:rsidR="00C80A69" w:rsidRPr="008A6607">
        <w:rPr>
          <w:rFonts w:ascii="Book Antiqua" w:hAnsi="Book Antiqua" w:cs="Times New Roman"/>
          <w:szCs w:val="24"/>
        </w:rPr>
        <w:t xml:space="preserve"> Sirt1</w:t>
      </w:r>
      <w:r w:rsidR="005F0A19" w:rsidRPr="008A6607">
        <w:rPr>
          <w:rFonts w:ascii="Book Antiqua" w:hAnsi="Book Antiqua" w:cs="Times New Roman"/>
          <w:szCs w:val="24"/>
        </w:rPr>
        <w:t xml:space="preserve"> </w:t>
      </w:r>
      <w:r w:rsidR="00C53E81" w:rsidRPr="008A6607">
        <w:rPr>
          <w:rFonts w:ascii="Book Antiqua" w:hAnsi="Book Antiqua" w:cs="Times New Roman"/>
          <w:szCs w:val="24"/>
        </w:rPr>
        <w:t xml:space="preserve">is </w:t>
      </w:r>
      <w:r w:rsidR="00C923F5" w:rsidRPr="008A6607">
        <w:rPr>
          <w:rFonts w:ascii="Book Antiqua" w:hAnsi="Book Antiqua" w:cs="Times New Roman"/>
          <w:szCs w:val="24"/>
        </w:rPr>
        <w:t>linked to longevity</w:t>
      </w:r>
      <w:r w:rsidR="0011495A"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&lt;EndNote&gt;&lt;Cite&gt;&lt;Author&gt;Haigis&lt;/Author&gt;&lt;Year&gt;2010&lt;/Year&gt;&lt;RecNum&gt;76&lt;/RecNum&gt;&lt;DisplayText&gt;&lt;style face="superscript"&gt;[49]&lt;/style&gt;&lt;/DisplayText&gt;&lt;record&gt;&lt;rec-number&gt;76&lt;/rec-number&gt;&lt;foreign-keys&gt;&lt;key app="EN" db-id="vesrat25cdpr9be9at95xazt0tzp0xft2d52"&gt;76&lt;/key&gt;&lt;/foreign-keys&gt;&lt;ref-type name="Journal Article"&gt;17&lt;/ref-type&gt;&lt;contributors&gt;&lt;authors&gt;&lt;author&gt;Marcia C. Haigis&lt;/author&gt;&lt;author&gt;David A. Sinclair&lt;/author&gt;&lt;/authors&gt;&lt;/contributors&gt;&lt;titles&gt;&lt;title&gt;Mammalian Sirtuins: Biological Insights and Disease Relevance&lt;/title&gt;&lt;secondary-title&gt;Annual Review of Pathology&lt;/secondary-title&gt;&lt;/titles&gt;&lt;periodical&gt;&lt;full-title&gt;Annual Review of Pathology&lt;/full-title&gt;&lt;/periodical&gt;&lt;pages&gt;253-295&lt;/pages&gt;&lt;volume&gt;5&lt;/volume&gt;&lt;dates&gt;&lt;year&gt;2010&lt;/year&gt;&lt;/dates&gt;&lt;urls&gt;&lt;/urls&gt;&lt;electronic-resource-num&gt;10.1146/annurev.pathol.4.110807.092250&lt;/electronic-resource-num&gt;&lt;/record&gt;&lt;/Cite&gt;&lt;/EndNote&gt;</w:instrText>
      </w:r>
      <w:r w:rsidR="0011495A"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49" w:tooltip="Haigis, 2010 #76" w:history="1">
        <w:r w:rsidR="00F1462A" w:rsidRPr="008A6607">
          <w:rPr>
            <w:rFonts w:ascii="Book Antiqua" w:hAnsi="Book Antiqua" w:cs="Times New Roman"/>
            <w:noProof/>
            <w:szCs w:val="24"/>
            <w:vertAlign w:val="superscript"/>
          </w:rPr>
          <w:t>49</w:t>
        </w:r>
      </w:hyperlink>
      <w:r w:rsidR="00F1462A" w:rsidRPr="008A6607">
        <w:rPr>
          <w:rFonts w:ascii="Book Antiqua" w:hAnsi="Book Antiqua" w:cs="Times New Roman"/>
          <w:noProof/>
          <w:szCs w:val="24"/>
          <w:vertAlign w:val="superscript"/>
        </w:rPr>
        <w:t>]</w:t>
      </w:r>
      <w:r w:rsidR="0011495A" w:rsidRPr="008A6607">
        <w:rPr>
          <w:rFonts w:ascii="Book Antiqua" w:hAnsi="Book Antiqua" w:cs="Times New Roman"/>
          <w:szCs w:val="24"/>
        </w:rPr>
        <w:fldChar w:fldCharType="end"/>
      </w:r>
      <w:r w:rsidR="00C53E81" w:rsidRPr="008A6607">
        <w:rPr>
          <w:rFonts w:ascii="Book Antiqua" w:hAnsi="Book Antiqua" w:cs="Times New Roman"/>
          <w:szCs w:val="24"/>
        </w:rPr>
        <w:t xml:space="preserve">, </w:t>
      </w:r>
      <w:r w:rsidR="00C80A69" w:rsidRPr="008A6607">
        <w:rPr>
          <w:rFonts w:ascii="Book Antiqua" w:hAnsi="Book Antiqua" w:cs="Times New Roman"/>
          <w:szCs w:val="24"/>
        </w:rPr>
        <w:t>DNA damage accumulation</w:t>
      </w:r>
      <w:r w:rsidR="00C53E81" w:rsidRPr="008A6607">
        <w:rPr>
          <w:rFonts w:ascii="Book Antiqua" w:hAnsi="Book Antiqua" w:cs="Times New Roman"/>
          <w:szCs w:val="24"/>
        </w:rPr>
        <w:t>,</w:t>
      </w:r>
      <w:r w:rsidR="00C80A69" w:rsidRPr="008A6607">
        <w:rPr>
          <w:rFonts w:ascii="Book Antiqua" w:hAnsi="Book Antiqua" w:cs="Times New Roman"/>
          <w:szCs w:val="24"/>
        </w:rPr>
        <w:t xml:space="preserve"> and loss of progenitor cells. Und</w:t>
      </w:r>
      <w:r w:rsidR="00C53E81" w:rsidRPr="008A6607">
        <w:rPr>
          <w:rFonts w:ascii="Book Antiqua" w:hAnsi="Book Antiqua" w:cs="Times New Roman"/>
          <w:szCs w:val="24"/>
        </w:rPr>
        <w:t>er stress of Sirt1 ablation,</w:t>
      </w:r>
      <w:r w:rsidR="00C80A69" w:rsidRPr="008A6607">
        <w:rPr>
          <w:rFonts w:ascii="Book Antiqua" w:hAnsi="Book Antiqua" w:cs="Times New Roman"/>
          <w:szCs w:val="24"/>
        </w:rPr>
        <w:t xml:space="preserve"> HSPCs increase</w:t>
      </w:r>
      <w:r w:rsidR="00C53E81" w:rsidRPr="008A6607">
        <w:rPr>
          <w:rFonts w:ascii="Book Antiqua" w:hAnsi="Book Antiqua" w:cs="Times New Roman"/>
          <w:szCs w:val="24"/>
        </w:rPr>
        <w:t>d</w:t>
      </w:r>
      <w:r w:rsidR="00C80A69" w:rsidRPr="008A6607">
        <w:rPr>
          <w:rFonts w:ascii="Book Antiqua" w:hAnsi="Book Antiqua" w:cs="Times New Roman"/>
          <w:szCs w:val="24"/>
        </w:rPr>
        <w:t xml:space="preserve"> Hoxa-9 expression, </w:t>
      </w:r>
      <w:r w:rsidR="00C923F5" w:rsidRPr="008A6607">
        <w:rPr>
          <w:rFonts w:ascii="Book Antiqua" w:hAnsi="Book Antiqua" w:cs="Times New Roman"/>
          <w:szCs w:val="24"/>
        </w:rPr>
        <w:t>leading to increased DNA damage</w:t>
      </w:r>
      <w:r w:rsidR="002F27D8"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&lt;EndNote&gt;&lt;Cite&gt;&lt;Author&gt;Singh&lt;/Author&gt;&lt;Year&gt;2013&lt;/Year&gt;&lt;RecNum&gt;43&lt;/RecNum&gt;&lt;DisplayText&gt;&lt;style face="superscript"&gt;[50]&lt;/style&gt;&lt;/DisplayText&gt;&lt;record&gt;&lt;rec-number&gt;43&lt;/rec-number&gt;&lt;foreign-keys&gt;&lt;key app="EN" db-id="vesrat25cdpr9be9at95xazt0tzp0xft2d52"&gt;43&lt;/key&gt;&lt;/foreign-keys&gt;&lt;ref-type name="Journal Article"&gt;17&lt;/ref-type&gt;&lt;contributors&gt;&lt;authors&gt;&lt;author&gt;Satyendra K. Singh&lt;/author&gt;&lt;author&gt;Carrie A. Williams&lt;/author&gt;&lt;author&gt;Kimberly Klarmann&lt;/author&gt;&lt;author&gt;Sandra S. Burkett&lt;/author&gt;&lt;author&gt;Jonathan R. Keller&lt;/author&gt;&lt;author&gt;Philipp Oberdoerffer1&lt;/author&gt;&lt;/authors&gt;&lt;/contributors&gt;&lt;titles&gt;&lt;title&gt;Sirt1 ablation promotes stress-induced loss of epigenetic and genomic hematopoietic stem and progenitor cell maintenance&lt;/title&gt;&lt;secondary-title&gt;The Journal of Experimental Medicine&lt;/secondary-title&gt;&lt;/titles&gt;&lt;periodical&gt;&lt;full-title&gt;The Journal of Experimental Medicine&lt;/full-title&gt;&lt;/periodical&gt;&lt;pages&gt;987-1001&lt;/pages&gt;&lt;volume&gt;210&lt;/volume&gt;&lt;dates&gt;&lt;year&gt;2013&lt;/year&gt;&lt;/dates&gt;&lt;urls&gt;&lt;/urls&gt;&lt;electronic-resource-num&gt;10.1084/jem.20121608&lt;/electronic-resource-num&gt;&lt;/record&gt;&lt;/Cite&gt;&lt;/EndNote&gt;</w:instrText>
      </w:r>
      <w:r w:rsidR="002F27D8"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50" w:tooltip="Singh, 2013 #43" w:history="1">
        <w:r w:rsidR="00F1462A" w:rsidRPr="008A6607">
          <w:rPr>
            <w:rFonts w:ascii="Book Antiqua" w:hAnsi="Book Antiqua" w:cs="Times New Roman"/>
            <w:noProof/>
            <w:szCs w:val="24"/>
            <w:vertAlign w:val="superscript"/>
          </w:rPr>
          <w:t>50</w:t>
        </w:r>
      </w:hyperlink>
      <w:r w:rsidR="00F1462A" w:rsidRPr="008A6607">
        <w:rPr>
          <w:rFonts w:ascii="Book Antiqua" w:hAnsi="Book Antiqua" w:cs="Times New Roman"/>
          <w:noProof/>
          <w:szCs w:val="24"/>
          <w:vertAlign w:val="superscript"/>
        </w:rPr>
        <w:t>]</w:t>
      </w:r>
      <w:r w:rsidR="002F27D8" w:rsidRPr="008A6607">
        <w:rPr>
          <w:rFonts w:ascii="Book Antiqua" w:hAnsi="Book Antiqua" w:cs="Times New Roman"/>
          <w:szCs w:val="24"/>
        </w:rPr>
        <w:fldChar w:fldCharType="end"/>
      </w:r>
      <w:r w:rsidR="00C80A69" w:rsidRPr="008A6607">
        <w:rPr>
          <w:rFonts w:ascii="Book Antiqua" w:hAnsi="Book Antiqua" w:cs="Times New Roman"/>
          <w:szCs w:val="24"/>
        </w:rPr>
        <w:t xml:space="preserve">. Another </w:t>
      </w:r>
      <w:proofErr w:type="spellStart"/>
      <w:r w:rsidR="00C80A69" w:rsidRPr="008A6607">
        <w:rPr>
          <w:rFonts w:ascii="Book Antiqua" w:hAnsi="Book Antiqua" w:cs="Times New Roman"/>
          <w:szCs w:val="24"/>
        </w:rPr>
        <w:t>sirtuin</w:t>
      </w:r>
      <w:proofErr w:type="spellEnd"/>
      <w:r w:rsidR="00C80A69" w:rsidRPr="008A6607">
        <w:rPr>
          <w:rFonts w:ascii="Book Antiqua" w:hAnsi="Book Antiqua" w:cs="Times New Roman"/>
          <w:szCs w:val="24"/>
        </w:rPr>
        <w:t xml:space="preserve"> family </w:t>
      </w:r>
      <w:r w:rsidR="00990A5B" w:rsidRPr="008A6607">
        <w:rPr>
          <w:rFonts w:ascii="Book Antiqua" w:hAnsi="Book Antiqua" w:cs="Times New Roman"/>
          <w:szCs w:val="24"/>
        </w:rPr>
        <w:t>protein</w:t>
      </w:r>
      <w:r w:rsidRPr="008A6607">
        <w:rPr>
          <w:rFonts w:ascii="Book Antiqua" w:hAnsi="Book Antiqua" w:cs="Times New Roman"/>
          <w:szCs w:val="24"/>
        </w:rPr>
        <w:t>,</w:t>
      </w:r>
      <w:r w:rsidR="00990A5B" w:rsidRPr="008A6607">
        <w:rPr>
          <w:rFonts w:ascii="Book Antiqua" w:hAnsi="Book Antiqua" w:cs="Times New Roman"/>
          <w:szCs w:val="24"/>
        </w:rPr>
        <w:t xml:space="preserve"> SIRT6</w:t>
      </w:r>
      <w:r w:rsidRPr="008A6607">
        <w:rPr>
          <w:rFonts w:ascii="Book Antiqua" w:hAnsi="Book Antiqua" w:cs="Times New Roman"/>
          <w:szCs w:val="24"/>
        </w:rPr>
        <w:t>,</w:t>
      </w:r>
      <w:r w:rsidR="00990A5B" w:rsidRPr="008A6607">
        <w:rPr>
          <w:rFonts w:ascii="Book Antiqua" w:hAnsi="Book Antiqua" w:cs="Times New Roman"/>
          <w:szCs w:val="24"/>
        </w:rPr>
        <w:t xml:space="preserve"> also regulates ag</w:t>
      </w:r>
      <w:r w:rsidR="00C80A69" w:rsidRPr="008A6607">
        <w:rPr>
          <w:rFonts w:ascii="Book Antiqua" w:hAnsi="Book Antiqua" w:cs="Times New Roman"/>
          <w:szCs w:val="24"/>
        </w:rPr>
        <w:t xml:space="preserve">ing and genome stability. </w:t>
      </w:r>
      <w:r w:rsidRPr="008A6607">
        <w:rPr>
          <w:rFonts w:ascii="Book Antiqua" w:hAnsi="Book Antiqua" w:cs="Times New Roman"/>
          <w:szCs w:val="24"/>
        </w:rPr>
        <w:t xml:space="preserve">During DNA double-strand break repair, </w:t>
      </w:r>
      <w:r w:rsidR="00C80A69" w:rsidRPr="008A6607">
        <w:rPr>
          <w:rFonts w:ascii="Book Antiqua" w:hAnsi="Book Antiqua" w:cs="Times New Roman"/>
          <w:szCs w:val="24"/>
        </w:rPr>
        <w:t>SIRT6 promote</w:t>
      </w:r>
      <w:r w:rsidR="00C53E81" w:rsidRPr="008A6607">
        <w:rPr>
          <w:rFonts w:ascii="Book Antiqua" w:hAnsi="Book Antiqua" w:cs="Times New Roman"/>
          <w:szCs w:val="24"/>
        </w:rPr>
        <w:t>d</w:t>
      </w:r>
      <w:r w:rsidR="00C80A69" w:rsidRPr="008A6607">
        <w:rPr>
          <w:rFonts w:ascii="Book Antiqua" w:hAnsi="Book Antiqua" w:cs="Times New Roman"/>
          <w:szCs w:val="24"/>
        </w:rPr>
        <w:t xml:space="preserve"> DNA end resection in ord</w:t>
      </w:r>
      <w:r w:rsidR="00C923F5" w:rsidRPr="008A6607">
        <w:rPr>
          <w:rFonts w:ascii="Book Antiqua" w:hAnsi="Book Antiqua" w:cs="Times New Roman"/>
          <w:szCs w:val="24"/>
        </w:rPr>
        <w:t>er to maintain genome integrity</w:t>
      </w:r>
      <w:r w:rsidR="002F27D8"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&lt;EndNote&gt;&lt;Cite&gt;&lt;Author&gt;Kaidi&lt;/Author&gt;&lt;Year&gt;2010&lt;/Year&gt;&lt;RecNum&gt;44&lt;/RecNum&gt;&lt;DisplayText&gt;&lt;style face="superscript"&gt;[51]&lt;/style&gt;&lt;/DisplayText&gt;&lt;record&gt;&lt;rec-number&gt;44&lt;/rec-number&gt;&lt;foreign-keys&gt;&lt;key app="EN" db-id="vesrat25cdpr9be9at95xazt0tzp0xft2d52"&gt;44&lt;/key&gt;&lt;/foreign-keys&gt;&lt;ref-type name="Journal Article"&gt;17&lt;/ref-type&gt;&lt;contributors&gt;&lt;authors&gt;&lt;author&gt;Abderrahmane Kaidi&lt;/author&gt;&lt;author&gt;Brian T. Weinert&lt;/author&gt;&lt;author&gt;Chunaram Choudhary&lt;/author&gt;&lt;author&gt;Stephen P. Jackson&lt;/author&gt;&lt;/authors&gt;&lt;/contributors&gt;&lt;titles&gt;&lt;title&gt;Human SIRT6 promotes DNA-end resection through CtIP deacetylation&lt;/title&gt;&lt;secondary-title&gt;Science&lt;/secondary-title&gt;&lt;/titles&gt;&lt;periodical&gt;&lt;full-title&gt;Science&lt;/full-title&gt;&lt;/periodical&gt;&lt;pages&gt;&lt;style face="normal" font="default" size="100%"&gt;1348&lt;/style&gt;&lt;style face="normal" font="default" charset="136" size="100%"&gt;–&lt;/style&gt;&lt;style face="normal" font="default" size="100%"&gt;1353&lt;/style&gt;&lt;/pages&gt;&lt;volume&gt;329&lt;/volume&gt;&lt;dates&gt;&lt;year&gt;2010&lt;/year&gt;&lt;/dates&gt;&lt;urls&gt;&lt;/urls&gt;&lt;electronic-resource-num&gt;10.1126/science.1192049&lt;/electronic-resource-num&gt;&lt;/record&gt;&lt;/Cite&gt;&lt;/EndNote&gt;</w:instrText>
      </w:r>
      <w:r w:rsidR="002F27D8"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51" w:tooltip="Kaidi, 2010 #44" w:history="1">
        <w:r w:rsidR="00F1462A" w:rsidRPr="008A6607">
          <w:rPr>
            <w:rFonts w:ascii="Book Antiqua" w:hAnsi="Book Antiqua" w:cs="Times New Roman"/>
            <w:noProof/>
            <w:szCs w:val="24"/>
            <w:vertAlign w:val="superscript"/>
          </w:rPr>
          <w:t>51</w:t>
        </w:r>
      </w:hyperlink>
      <w:r w:rsidR="00F1462A" w:rsidRPr="008A6607">
        <w:rPr>
          <w:rFonts w:ascii="Book Antiqua" w:hAnsi="Book Antiqua" w:cs="Times New Roman"/>
          <w:noProof/>
          <w:szCs w:val="24"/>
          <w:vertAlign w:val="superscript"/>
        </w:rPr>
        <w:t>]</w:t>
      </w:r>
      <w:r w:rsidR="002F27D8" w:rsidRPr="008A6607">
        <w:rPr>
          <w:rFonts w:ascii="Book Antiqua" w:hAnsi="Book Antiqua" w:cs="Times New Roman"/>
          <w:szCs w:val="24"/>
        </w:rPr>
        <w:fldChar w:fldCharType="end"/>
      </w:r>
      <w:hyperlink w:anchor="_ENREF_53" w:tooltip="Kaidi, 2010 #44" w:history="1"/>
      <w:r w:rsidR="00C80A69" w:rsidRPr="008A6607">
        <w:rPr>
          <w:rFonts w:ascii="Book Antiqua" w:hAnsi="Book Antiqua" w:cs="Times New Roman"/>
          <w:szCs w:val="24"/>
        </w:rPr>
        <w:t>.  Interestingly, a family member of p5</w:t>
      </w:r>
      <w:r w:rsidR="00C53E81" w:rsidRPr="008A6607">
        <w:rPr>
          <w:rFonts w:ascii="Book Antiqua" w:hAnsi="Book Antiqua" w:cs="Times New Roman"/>
          <w:szCs w:val="24"/>
        </w:rPr>
        <w:t>3, TAp63, prevented</w:t>
      </w:r>
      <w:r w:rsidR="00990A5B" w:rsidRPr="008A6607">
        <w:rPr>
          <w:rFonts w:ascii="Book Antiqua" w:hAnsi="Book Antiqua" w:cs="Times New Roman"/>
          <w:szCs w:val="24"/>
        </w:rPr>
        <w:t xml:space="preserve"> premature ag</w:t>
      </w:r>
      <w:r w:rsidR="00C80A69" w:rsidRPr="008A6607">
        <w:rPr>
          <w:rFonts w:ascii="Book Antiqua" w:hAnsi="Book Antiqua" w:cs="Times New Roman"/>
          <w:szCs w:val="24"/>
        </w:rPr>
        <w:t>ing in skin cells</w:t>
      </w:r>
      <w:r w:rsidR="00CB1E9C" w:rsidRPr="008A6607">
        <w:rPr>
          <w:rFonts w:ascii="Book Antiqua" w:hAnsi="Book Antiqua" w:cs="Times New Roman"/>
          <w:szCs w:val="24"/>
        </w:rPr>
        <w:t xml:space="preserve"> as observed in TAp63-/- mice </w:t>
      </w:r>
      <w:r w:rsidRPr="008A6607">
        <w:rPr>
          <w:rFonts w:ascii="Book Antiqua" w:hAnsi="Book Antiqua" w:cs="Times New Roman"/>
          <w:szCs w:val="24"/>
        </w:rPr>
        <w:t>by</w:t>
      </w:r>
      <w:r w:rsidR="00C80A69" w:rsidRPr="008A6607">
        <w:rPr>
          <w:rFonts w:ascii="Book Antiqua" w:hAnsi="Book Antiqua" w:cs="Times New Roman"/>
          <w:szCs w:val="24"/>
        </w:rPr>
        <w:t xml:space="preserve"> maintaining properties of </w:t>
      </w:r>
      <w:r w:rsidR="00C923F5" w:rsidRPr="008A6607">
        <w:rPr>
          <w:rFonts w:ascii="Book Antiqua" w:hAnsi="Book Antiqua" w:cs="Times New Roman"/>
          <w:szCs w:val="24"/>
        </w:rPr>
        <w:t>epidermal and dermal precursors</w:t>
      </w:r>
      <w:r w:rsidR="002F27D8"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&lt;EndNote&gt;&lt;Cite&gt;&lt;Author&gt;Su&lt;/Author&gt;&lt;Year&gt;2009&lt;/Year&gt;&lt;RecNum&gt;45&lt;/RecNum&gt;&lt;DisplayText&gt;&lt;style face="superscript"&gt;[52]&lt;/style&gt;&lt;/DisplayText&gt;&lt;record&gt;&lt;rec-number&gt;45&lt;/rec-number&gt;&lt;foreign-keys&gt;&lt;key app="EN" db-id="vesrat25cdpr9be9at95xazt0tzp0xft2d52"&gt;45&lt;/key&gt;&lt;/foreign-keys&gt;&lt;ref-type name="Journal Article"&gt;17&lt;/ref-type&gt;&lt;contributors&gt;&lt;authors&gt;&lt;author&gt;Xiaohua Su&lt;/author&gt;&lt;author&gt;Maryline Paris&lt;/author&gt;&lt;author&gt;Young Jin Gi&lt;/author&gt;&lt;author&gt;Kenneth Y. Tsai&lt;/author&gt;&lt;author&gt;Min Soon Cho&lt;/author&gt;&lt;author&gt;Yu-Li Lin&lt;/author&gt;&lt;author&gt;Jeffrey A. Biernaskie&lt;/author&gt;&lt;author&gt;Satrajit Sinha&lt;/author&gt;&lt;author&gt;Carol Prives&lt;/author&gt;&lt;author&gt;Larysa H. Pevny&lt;/author&gt;&lt;author&gt;Freda D. Miller&lt;/author&gt;&lt;author&gt;Elsa R. Flores1&lt;/author&gt;&lt;/authors&gt;&lt;/contributors&gt;&lt;titles&gt;&lt;title&gt;TAp63 Prevents Premature Aging by Promoting Adult Stem Cell Maintenance&lt;/title&gt;&lt;secondary-title&gt;Cell Stem Cell&lt;/secondary-title&gt;&lt;/titles&gt;&lt;periodical&gt;&lt;full-title&gt;Cell Stem Cell&lt;/full-title&gt;&lt;/periodical&gt;&lt;pages&gt;64-75&lt;/pages&gt;&lt;volume&gt;5&lt;/volume&gt;&lt;dates&gt;&lt;year&gt;2009&lt;/year&gt;&lt;/dates&gt;&lt;urls&gt;&lt;/urls&gt;&lt;electronic-resource-num&gt;10.1016/j.stem.2009.04.003&lt;/electronic-resource-num&gt;&lt;/record&gt;&lt;/Cite&gt;&lt;/EndNote&gt;</w:instrText>
      </w:r>
      <w:r w:rsidR="002F27D8"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52" w:tooltip="Su, 2009 #45" w:history="1">
        <w:r w:rsidR="00F1462A" w:rsidRPr="008A6607">
          <w:rPr>
            <w:rFonts w:ascii="Book Antiqua" w:hAnsi="Book Antiqua" w:cs="Times New Roman"/>
            <w:noProof/>
            <w:szCs w:val="24"/>
            <w:vertAlign w:val="superscript"/>
          </w:rPr>
          <w:t>52</w:t>
        </w:r>
      </w:hyperlink>
      <w:r w:rsidR="00F1462A" w:rsidRPr="008A6607">
        <w:rPr>
          <w:rFonts w:ascii="Book Antiqua" w:hAnsi="Book Antiqua" w:cs="Times New Roman"/>
          <w:noProof/>
          <w:szCs w:val="24"/>
          <w:vertAlign w:val="superscript"/>
        </w:rPr>
        <w:t>]</w:t>
      </w:r>
      <w:r w:rsidR="002F27D8" w:rsidRPr="008A6607">
        <w:rPr>
          <w:rFonts w:ascii="Book Antiqua" w:hAnsi="Book Antiqua" w:cs="Times New Roman"/>
          <w:szCs w:val="24"/>
        </w:rPr>
        <w:fldChar w:fldCharType="end"/>
      </w:r>
      <w:r w:rsidR="00C80A69" w:rsidRPr="008A6607">
        <w:rPr>
          <w:rFonts w:ascii="Book Antiqua" w:hAnsi="Book Antiqua" w:cs="Times New Roman"/>
          <w:szCs w:val="24"/>
        </w:rPr>
        <w:t>. The most prominent evidence that</w:t>
      </w:r>
      <w:r w:rsidR="00990A5B" w:rsidRPr="008A6607">
        <w:rPr>
          <w:rFonts w:ascii="Book Antiqua" w:hAnsi="Book Antiqua" w:cs="Times New Roman"/>
          <w:szCs w:val="24"/>
        </w:rPr>
        <w:t xml:space="preserve"> links genome stability with ag</w:t>
      </w:r>
      <w:r w:rsidR="00C80A69" w:rsidRPr="008A6607">
        <w:rPr>
          <w:rFonts w:ascii="Book Antiqua" w:hAnsi="Book Antiqua" w:cs="Times New Roman"/>
          <w:szCs w:val="24"/>
        </w:rPr>
        <w:t xml:space="preserve">ing is the human disease known as </w:t>
      </w:r>
      <w:proofErr w:type="spellStart"/>
      <w:r w:rsidR="00C80A69" w:rsidRPr="008A6607">
        <w:rPr>
          <w:rFonts w:ascii="Book Antiqua" w:hAnsi="Book Antiqua" w:cs="Times New Roman"/>
          <w:szCs w:val="24"/>
        </w:rPr>
        <w:t>progeroid</w:t>
      </w:r>
      <w:proofErr w:type="spellEnd"/>
      <w:r w:rsidR="00C80A69" w:rsidRPr="008A6607">
        <w:rPr>
          <w:rFonts w:ascii="Book Antiqua" w:hAnsi="Book Antiqua" w:cs="Times New Roman"/>
          <w:szCs w:val="24"/>
        </w:rPr>
        <w:t xml:space="preserve"> syndrome. Defects in the DNA repair system known as transcription-co</w:t>
      </w:r>
      <w:r w:rsidR="004F1FF9" w:rsidRPr="008A6607">
        <w:rPr>
          <w:rFonts w:ascii="Book Antiqua" w:hAnsi="Book Antiqua" w:cs="Times New Roman"/>
          <w:szCs w:val="24"/>
        </w:rPr>
        <w:t>upled excision repair (TCER)</w:t>
      </w:r>
      <w:r w:rsidR="00C80A69" w:rsidRPr="008A6607">
        <w:rPr>
          <w:rFonts w:ascii="Book Antiqua" w:hAnsi="Book Antiqua" w:cs="Times New Roman"/>
          <w:szCs w:val="24"/>
        </w:rPr>
        <w:t xml:space="preserve"> lead</w:t>
      </w:r>
      <w:r w:rsidR="004F1FF9" w:rsidRPr="008A6607">
        <w:rPr>
          <w:rFonts w:ascii="Book Antiqua" w:hAnsi="Book Antiqua" w:cs="Times New Roman"/>
          <w:szCs w:val="24"/>
        </w:rPr>
        <w:t>s</w:t>
      </w:r>
      <w:r w:rsidR="00C923F5" w:rsidRPr="008A6607">
        <w:rPr>
          <w:rFonts w:ascii="Book Antiqua" w:hAnsi="Book Antiqua" w:cs="Times New Roman"/>
          <w:szCs w:val="24"/>
        </w:rPr>
        <w:t xml:space="preserve"> to </w:t>
      </w:r>
      <w:proofErr w:type="spellStart"/>
      <w:r w:rsidR="00C923F5" w:rsidRPr="008A6607">
        <w:rPr>
          <w:rFonts w:ascii="Book Antiqua" w:hAnsi="Book Antiqua" w:cs="Times New Roman"/>
          <w:szCs w:val="24"/>
        </w:rPr>
        <w:t>progeroid</w:t>
      </w:r>
      <w:proofErr w:type="spellEnd"/>
      <w:r w:rsidR="00C923F5" w:rsidRPr="008A6607">
        <w:rPr>
          <w:rFonts w:ascii="Book Antiqua" w:hAnsi="Book Antiqua" w:cs="Times New Roman"/>
          <w:szCs w:val="24"/>
        </w:rPr>
        <w:t xml:space="preserve"> syndrome</w:t>
      </w:r>
      <w:r w:rsidR="002F27D8"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&lt;EndNote&gt;&lt;Cite&gt;&lt;Author&gt;Lehmann&lt;/Author&gt;&lt;Year&gt;2003&lt;/Year&gt;&lt;RecNum&gt;46&lt;/RecNum&gt;&lt;DisplayText&gt;&lt;style face="superscript"&gt;[53]&lt;/style&gt;&lt;/DisplayText&gt;&lt;record&gt;&lt;rec-number&gt;46&lt;/rec-number&gt;&lt;foreign-keys&gt;&lt;key app="EN" db-id="vesrat25cdpr9be9at95xazt0tzp0xft2d52"&gt;46&lt;/key&gt;&lt;/foreign-keys&gt;&lt;ref-type name="Journal Article"&gt;17&lt;/ref-type&gt;&lt;contributors&gt;&lt;authors&gt;&lt;author&gt;Alan R. Lehmann&lt;/author&gt;&lt;/authors&gt;&lt;/contributors&gt;&lt;titles&gt;&lt;title&gt;DNA repair-deficient diseases, xeroderma pigmentosum, Cockayne syndrome and trichothiodystrophy&lt;/title&gt;&lt;secondary-title&gt;Biochimie&lt;/secondary-title&gt;&lt;/titles&gt;&lt;periodical&gt;&lt;full-title&gt;Biochimie&lt;/full-title&gt;&lt;/periodical&gt;&lt;pages&gt;1101-1111&lt;/pages&gt;&lt;volume&gt;85&lt;/volume&gt;&lt;dates&gt;&lt;year&gt;2003&lt;/year&gt;&lt;/dates&gt;&lt;urls&gt;&lt;/urls&gt;&lt;electronic-resource-num&gt;10.1016/j.biochi.2003.09.010&lt;/electronic-resource-num&gt;&lt;/record&gt;&lt;/Cite&gt;&lt;/EndNote&gt;</w:instrText>
      </w:r>
      <w:r w:rsidR="002F27D8"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53" w:tooltip="Lehmann, 2003 #46" w:history="1">
        <w:r w:rsidR="00F1462A" w:rsidRPr="008A6607">
          <w:rPr>
            <w:rFonts w:ascii="Book Antiqua" w:hAnsi="Book Antiqua" w:cs="Times New Roman"/>
            <w:noProof/>
            <w:szCs w:val="24"/>
            <w:vertAlign w:val="superscript"/>
          </w:rPr>
          <w:t>53</w:t>
        </w:r>
      </w:hyperlink>
      <w:r w:rsidR="00F1462A" w:rsidRPr="008A6607">
        <w:rPr>
          <w:rFonts w:ascii="Book Antiqua" w:hAnsi="Book Antiqua" w:cs="Times New Roman"/>
          <w:noProof/>
          <w:szCs w:val="24"/>
          <w:vertAlign w:val="superscript"/>
        </w:rPr>
        <w:t>]</w:t>
      </w:r>
      <w:r w:rsidR="002F27D8" w:rsidRPr="008A6607">
        <w:rPr>
          <w:rFonts w:ascii="Book Antiqua" w:hAnsi="Book Antiqua" w:cs="Times New Roman"/>
          <w:szCs w:val="24"/>
        </w:rPr>
        <w:fldChar w:fldCharType="end"/>
      </w:r>
      <w:r w:rsidR="004F1FF9" w:rsidRPr="008A6607">
        <w:rPr>
          <w:rFonts w:ascii="Book Antiqua" w:hAnsi="Book Antiqua" w:cs="Times New Roman"/>
          <w:szCs w:val="24"/>
        </w:rPr>
        <w:t>,</w:t>
      </w:r>
      <w:r w:rsidR="00C80A69" w:rsidRPr="008A6607">
        <w:rPr>
          <w:rFonts w:ascii="Book Antiqua" w:hAnsi="Book Antiqua" w:cs="Times New Roman"/>
          <w:szCs w:val="24"/>
        </w:rPr>
        <w:t xml:space="preserve"> wherein </w:t>
      </w:r>
      <w:r w:rsidR="004E4352" w:rsidRPr="008A6607">
        <w:rPr>
          <w:rFonts w:ascii="Book Antiqua" w:hAnsi="Book Antiqua" w:cs="Times New Roman"/>
          <w:szCs w:val="24"/>
        </w:rPr>
        <w:t>lesions in</w:t>
      </w:r>
      <w:r w:rsidR="00C80A69" w:rsidRPr="008A6607">
        <w:rPr>
          <w:rFonts w:ascii="Book Antiqua" w:hAnsi="Book Antiqua" w:cs="Times New Roman"/>
          <w:szCs w:val="24"/>
        </w:rPr>
        <w:t xml:space="preserve"> transcribed strand of active genes</w:t>
      </w:r>
      <w:r w:rsidR="004E4352" w:rsidRPr="008A6607">
        <w:rPr>
          <w:rFonts w:ascii="Book Antiqua" w:hAnsi="Book Antiqua" w:cs="Times New Roman"/>
          <w:szCs w:val="24"/>
        </w:rPr>
        <w:t xml:space="preserve"> are repaired </w:t>
      </w:r>
      <w:r w:rsidRPr="008A6607">
        <w:rPr>
          <w:rFonts w:ascii="Book Antiqua" w:hAnsi="Book Antiqua" w:cs="Times New Roman"/>
          <w:szCs w:val="24"/>
        </w:rPr>
        <w:t>with</w:t>
      </w:r>
      <w:r w:rsidR="004F1FF9" w:rsidRPr="008A6607">
        <w:rPr>
          <w:rFonts w:ascii="Book Antiqua" w:hAnsi="Book Antiqua" w:cs="Times New Roman"/>
          <w:szCs w:val="24"/>
        </w:rPr>
        <w:t xml:space="preserve"> defective</w:t>
      </w:r>
      <w:r w:rsidR="004E4352" w:rsidRPr="008A6607">
        <w:rPr>
          <w:rFonts w:ascii="Book Antiqua" w:hAnsi="Book Antiqua" w:cs="Times New Roman"/>
          <w:szCs w:val="24"/>
        </w:rPr>
        <w:t xml:space="preserve"> TCER</w:t>
      </w:r>
      <w:r w:rsidR="002F27D8"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&lt;EndNote&gt;&lt;Cite&gt;&lt;Author&gt;Schumacher&lt;/Author&gt;&lt;Year&gt;2008&lt;/Year&gt;&lt;RecNum&gt;48&lt;/RecNum&gt;&lt;DisplayText&gt;&lt;style face="superscript"&gt;[54]&lt;/style&gt;&lt;/DisplayText&gt;&lt;record&gt;&lt;rec-number&gt;48&lt;/rec-number&gt;&lt;foreign-keys&gt;&lt;key app="EN" db-id="vesrat25cdpr9be9at95xazt0tzp0xft2d52"&gt;48&lt;/key&gt;&lt;/foreign-keys&gt;&lt;ref-type name="Journal Article"&gt;17&lt;/ref-type&gt;&lt;contributors&gt;&lt;authors&gt;&lt;author&gt;Bjo¨ rn Schumacher&lt;/author&gt;&lt;author&gt;George A. Garinis &lt;/author&gt;&lt;author&gt;Jan H.J. Hoeijmakers&lt;/author&gt;&lt;/authors&gt;&lt;/contributors&gt;&lt;titles&gt;&lt;title&gt;Age to survive: DNA damage and aging&lt;/title&gt;&lt;secondary-title&gt;Trends in Genetics&lt;/secondary-title&gt;&lt;/titles&gt;&lt;periodical&gt;&lt;full-title&gt;Trends in Genetics&lt;/full-title&gt;&lt;/periodical&gt;&lt;pages&gt;77-85&lt;/pages&gt;&lt;volume&gt;24&lt;/volume&gt;&lt;dates&gt;&lt;year&gt;2008&lt;/year&gt;&lt;/dates&gt;&lt;urls&gt;&lt;/urls&gt;&lt;electronic-resource-num&gt;10.1016/j.tig.2007.11.004&lt;/electronic-resource-num&gt;&lt;/record&gt;&lt;/Cite&gt;&lt;/EndNote&gt;</w:instrText>
      </w:r>
      <w:r w:rsidR="002F27D8"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54" w:tooltip="Schumacher, 2008 #48" w:history="1">
        <w:r w:rsidR="00F1462A" w:rsidRPr="008A6607">
          <w:rPr>
            <w:rFonts w:ascii="Book Antiqua" w:hAnsi="Book Antiqua" w:cs="Times New Roman"/>
            <w:noProof/>
            <w:szCs w:val="24"/>
            <w:vertAlign w:val="superscript"/>
          </w:rPr>
          <w:t>54</w:t>
        </w:r>
      </w:hyperlink>
      <w:r w:rsidR="00F1462A" w:rsidRPr="008A6607">
        <w:rPr>
          <w:rFonts w:ascii="Book Antiqua" w:hAnsi="Book Antiqua" w:cs="Times New Roman"/>
          <w:noProof/>
          <w:szCs w:val="24"/>
          <w:vertAlign w:val="superscript"/>
        </w:rPr>
        <w:t>]</w:t>
      </w:r>
      <w:r w:rsidR="002F27D8" w:rsidRPr="008A6607">
        <w:rPr>
          <w:rFonts w:ascii="Book Antiqua" w:hAnsi="Book Antiqua" w:cs="Times New Roman"/>
          <w:szCs w:val="24"/>
        </w:rPr>
        <w:fldChar w:fldCharType="end"/>
      </w:r>
      <w:r w:rsidR="00C80A69" w:rsidRPr="008A6607">
        <w:rPr>
          <w:rFonts w:ascii="Book Antiqua" w:hAnsi="Book Antiqua" w:cs="Times New Roman"/>
          <w:szCs w:val="24"/>
        </w:rPr>
        <w:t>. In contrast to what is known about quiescence, the stem cells are prone to DNA damage acc</w:t>
      </w:r>
      <w:r w:rsidR="004F1FF9" w:rsidRPr="008A6607">
        <w:rPr>
          <w:rFonts w:ascii="Book Antiqua" w:hAnsi="Book Antiqua" w:cs="Times New Roman"/>
          <w:szCs w:val="24"/>
        </w:rPr>
        <w:t xml:space="preserve">umulation while in quiescence. </w:t>
      </w:r>
      <w:r w:rsidRPr="008A6607">
        <w:rPr>
          <w:rFonts w:ascii="Book Antiqua" w:hAnsi="Book Antiqua" w:cs="Times New Roman"/>
          <w:szCs w:val="24"/>
        </w:rPr>
        <w:t>A p</w:t>
      </w:r>
      <w:r w:rsidR="004F1FF9" w:rsidRPr="008A6607">
        <w:rPr>
          <w:rFonts w:ascii="Book Antiqua" w:hAnsi="Book Antiqua" w:cs="Times New Roman"/>
          <w:szCs w:val="24"/>
        </w:rPr>
        <w:t>revious s</w:t>
      </w:r>
      <w:r w:rsidR="00C80A69" w:rsidRPr="008A6607">
        <w:rPr>
          <w:rFonts w:ascii="Book Antiqua" w:hAnsi="Book Antiqua" w:cs="Times New Roman"/>
          <w:szCs w:val="24"/>
        </w:rPr>
        <w:t>tudy s</w:t>
      </w:r>
      <w:r w:rsidR="004F1FF9" w:rsidRPr="008A6607">
        <w:rPr>
          <w:rFonts w:ascii="Book Antiqua" w:hAnsi="Book Antiqua" w:cs="Times New Roman"/>
          <w:szCs w:val="24"/>
        </w:rPr>
        <w:t>tated</w:t>
      </w:r>
      <w:r w:rsidR="00C80A69" w:rsidRPr="008A6607">
        <w:rPr>
          <w:rFonts w:ascii="Book Antiqua" w:hAnsi="Book Antiqua" w:cs="Times New Roman"/>
          <w:szCs w:val="24"/>
        </w:rPr>
        <w:t xml:space="preserve"> that</w:t>
      </w:r>
      <w:r w:rsidR="004B20CC" w:rsidRPr="008A6607">
        <w:rPr>
          <w:rFonts w:ascii="Book Antiqua" w:hAnsi="Book Antiqua" w:cs="Times New Roman"/>
          <w:szCs w:val="24"/>
        </w:rPr>
        <w:t xml:space="preserve"> following DNA damage,</w:t>
      </w:r>
      <w:r w:rsidR="00C80A69" w:rsidRPr="008A6607">
        <w:rPr>
          <w:rFonts w:ascii="Book Antiqua" w:hAnsi="Book Antiqua" w:cs="Times New Roman"/>
          <w:szCs w:val="24"/>
        </w:rPr>
        <w:t xml:space="preserve"> stem cells utilize</w:t>
      </w:r>
      <w:r w:rsidR="004F1FF9" w:rsidRPr="008A6607">
        <w:rPr>
          <w:rFonts w:ascii="Book Antiqua" w:hAnsi="Book Antiqua" w:cs="Times New Roman"/>
          <w:szCs w:val="24"/>
        </w:rPr>
        <w:t>d</w:t>
      </w:r>
      <w:r w:rsidR="00C80A69" w:rsidRPr="008A6607">
        <w:rPr>
          <w:rFonts w:ascii="Book Antiqua" w:hAnsi="Book Antiqua" w:cs="Times New Roman"/>
          <w:szCs w:val="24"/>
        </w:rPr>
        <w:t xml:space="preserve"> non-homologous end-joining (NHEJ) repair</w:t>
      </w:r>
      <w:r w:rsidR="004F1FF9" w:rsidRPr="008A6607">
        <w:rPr>
          <w:rFonts w:ascii="Book Antiqua" w:hAnsi="Book Antiqua" w:cs="Times New Roman"/>
          <w:szCs w:val="24"/>
        </w:rPr>
        <w:t xml:space="preserve"> system</w:t>
      </w:r>
      <w:r w:rsidR="00C80A69" w:rsidRPr="008A6607">
        <w:rPr>
          <w:rFonts w:ascii="Book Antiqua" w:hAnsi="Book Antiqua" w:cs="Times New Roman"/>
          <w:szCs w:val="24"/>
        </w:rPr>
        <w:t xml:space="preserve"> during quiescence</w:t>
      </w:r>
      <w:r w:rsidRPr="008A6607">
        <w:rPr>
          <w:rFonts w:ascii="Book Antiqua" w:hAnsi="Book Antiqua" w:cs="Times New Roman"/>
          <w:szCs w:val="24"/>
        </w:rPr>
        <w:t>;</w:t>
      </w:r>
      <w:r w:rsidR="004F1FF9" w:rsidRPr="008A6607">
        <w:rPr>
          <w:rFonts w:ascii="Book Antiqua" w:hAnsi="Book Antiqua" w:cs="Times New Roman"/>
          <w:szCs w:val="24"/>
        </w:rPr>
        <w:t xml:space="preserve"> </w:t>
      </w:r>
      <w:r w:rsidRPr="008A6607">
        <w:rPr>
          <w:rFonts w:ascii="Book Antiqua" w:hAnsi="Book Antiqua" w:cs="Times New Roman"/>
          <w:szCs w:val="24"/>
        </w:rPr>
        <w:t>h</w:t>
      </w:r>
      <w:r w:rsidR="004F1FF9" w:rsidRPr="008A6607">
        <w:rPr>
          <w:rFonts w:ascii="Book Antiqua" w:hAnsi="Book Antiqua" w:cs="Times New Roman"/>
          <w:szCs w:val="24"/>
        </w:rPr>
        <w:t>owever, the NHEJ response</w:t>
      </w:r>
      <w:r w:rsidR="00C80A69" w:rsidRPr="008A6607">
        <w:rPr>
          <w:rFonts w:ascii="Book Antiqua" w:hAnsi="Book Antiqua" w:cs="Times New Roman"/>
          <w:szCs w:val="24"/>
        </w:rPr>
        <w:t xml:space="preserve"> is </w:t>
      </w:r>
      <w:r w:rsidRPr="008A6607">
        <w:rPr>
          <w:rFonts w:ascii="Book Antiqua" w:hAnsi="Book Antiqua" w:cs="Times New Roman"/>
          <w:szCs w:val="24"/>
        </w:rPr>
        <w:t xml:space="preserve">normally </w:t>
      </w:r>
      <w:r w:rsidR="00C80A69" w:rsidRPr="008A6607">
        <w:rPr>
          <w:rFonts w:ascii="Book Antiqua" w:hAnsi="Book Antiqua" w:cs="Times New Roman"/>
          <w:szCs w:val="24"/>
        </w:rPr>
        <w:t>associated w</w:t>
      </w:r>
      <w:r w:rsidR="004F1FF9" w:rsidRPr="008A6607">
        <w:rPr>
          <w:rFonts w:ascii="Book Antiqua" w:hAnsi="Book Antiqua" w:cs="Times New Roman"/>
          <w:szCs w:val="24"/>
        </w:rPr>
        <w:t>ith genome rearrangement and</w:t>
      </w:r>
      <w:r w:rsidR="00C80A69" w:rsidRPr="008A6607">
        <w:rPr>
          <w:rFonts w:ascii="Book Antiqua" w:hAnsi="Book Antiqua" w:cs="Times New Roman"/>
          <w:szCs w:val="24"/>
        </w:rPr>
        <w:t xml:space="preserve"> abnormalities</w:t>
      </w:r>
      <w:r w:rsidR="004F1FF9" w:rsidRPr="008A6607">
        <w:rPr>
          <w:rFonts w:ascii="Book Antiqua" w:hAnsi="Book Antiqua" w:cs="Times New Roman"/>
          <w:szCs w:val="24"/>
        </w:rPr>
        <w:t xml:space="preserve"> in HSC</w:t>
      </w:r>
      <w:r w:rsidR="002F27D8"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&lt;EndNote&gt;&lt;Cite&gt;&lt;Author&gt;Mohrin&lt;/Author&gt;&lt;Year&gt;2010&lt;/Year&gt;&lt;RecNum&gt;47&lt;/RecNum&gt;&lt;DisplayText&gt;&lt;style face="superscript"&gt;[55]&lt;/style&gt;&lt;/DisplayText&gt;&lt;record&gt;&lt;rec-number&gt;47&lt;/rec-number&gt;&lt;foreign-keys&gt;&lt;key app="EN" db-id="vesrat25cdpr9be9at95xazt0tzp0xft2d52"&gt;47&lt;/key&gt;&lt;/foreign-keys&gt;&lt;ref-type name="Journal Article"&gt;17&lt;/ref-type&gt;&lt;contributors&gt;&lt;authors&gt;&lt;author&gt;Mary Mohrin&lt;/author&gt;&lt;author&gt;Emer Bourke&lt;/author&gt;&lt;author&gt;David Alexander&lt;/author&gt;&lt;author&gt;Matthew R. Warr&lt;/author&gt;&lt;author&gt;Keegan Barry-Holson&lt;/author&gt;&lt;author&gt;Michelle M. Le Beau&lt;/author&gt;&lt;author&gt;Ciaran G. Morrison&lt;/author&gt;&lt;author&gt;Emmanuelle Passegue&lt;/author&gt;&lt;/authors&gt;&lt;/contributors&gt;&lt;titles&gt;&lt;title&gt;Hematopoietic Stem Cell Quiescence Promotes Error-Prone DNA Repair and Mutagenesis&lt;/title&gt;&lt;secondary-title&gt;Cell Stem Cell&lt;/secondary-title&gt;&lt;/titles&gt;&lt;periodical&gt;&lt;full-title&gt;Cell Stem Cell&lt;/full-title&gt;&lt;/periodical&gt;&lt;pages&gt;&lt;style face="normal" font="default" size="100%"&gt;174&lt;/style&gt;&lt;style face="normal" font="default" charset="136" size="100%"&gt;–&lt;/style&gt;&lt;style face="normal" font="default" size="100%"&gt;185&lt;/style&gt;&lt;/pages&gt;&lt;volume&gt;7&lt;/volume&gt;&lt;dates&gt;&lt;year&gt;2010&lt;/year&gt;&lt;/dates&gt;&lt;urls&gt;&lt;/urls&gt;&lt;electronic-resource-num&gt;10.1016/j.stem.2010.06.014&lt;/electronic-resource-num&gt;&lt;/record&gt;&lt;/Cite&gt;&lt;/EndNote&gt;</w:instrText>
      </w:r>
      <w:r w:rsidR="002F27D8"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55" w:tooltip="Mohrin, 2010 #47" w:history="1">
        <w:r w:rsidR="00F1462A" w:rsidRPr="008A6607">
          <w:rPr>
            <w:rFonts w:ascii="Book Antiqua" w:hAnsi="Book Antiqua" w:cs="Times New Roman"/>
            <w:noProof/>
            <w:szCs w:val="24"/>
            <w:vertAlign w:val="superscript"/>
          </w:rPr>
          <w:t>55</w:t>
        </w:r>
      </w:hyperlink>
      <w:r w:rsidR="00F1462A" w:rsidRPr="008A6607">
        <w:rPr>
          <w:rFonts w:ascii="Book Antiqua" w:hAnsi="Book Antiqua" w:cs="Times New Roman"/>
          <w:noProof/>
          <w:szCs w:val="24"/>
          <w:vertAlign w:val="superscript"/>
        </w:rPr>
        <w:t>]</w:t>
      </w:r>
      <w:r w:rsidR="002F27D8" w:rsidRPr="008A6607">
        <w:rPr>
          <w:rFonts w:ascii="Book Antiqua" w:hAnsi="Book Antiqua" w:cs="Times New Roman"/>
          <w:szCs w:val="24"/>
        </w:rPr>
        <w:fldChar w:fldCharType="end"/>
      </w:r>
      <w:r w:rsidR="004B20CC" w:rsidRPr="008A6607">
        <w:rPr>
          <w:rFonts w:ascii="Book Antiqua" w:hAnsi="Book Antiqua" w:cs="Times New Roman"/>
          <w:szCs w:val="24"/>
        </w:rPr>
        <w:t>.</w:t>
      </w:r>
      <w:r w:rsidR="005329A3" w:rsidRPr="008A6607">
        <w:rPr>
          <w:rFonts w:ascii="Book Antiqua" w:hAnsi="Book Antiqua" w:cs="Times New Roman"/>
          <w:szCs w:val="24"/>
        </w:rPr>
        <w:t xml:space="preserve"> In brief, genome stability is </w:t>
      </w:r>
      <w:r w:rsidR="004F1FF9" w:rsidRPr="008A6607">
        <w:rPr>
          <w:rFonts w:ascii="Book Antiqua" w:hAnsi="Book Antiqua" w:cs="Times New Roman"/>
          <w:szCs w:val="24"/>
        </w:rPr>
        <w:t>crucial</w:t>
      </w:r>
      <w:r w:rsidR="005329A3" w:rsidRPr="008A6607">
        <w:rPr>
          <w:rFonts w:ascii="Book Antiqua" w:hAnsi="Book Antiqua" w:cs="Times New Roman"/>
          <w:szCs w:val="24"/>
        </w:rPr>
        <w:t xml:space="preserve"> for stem cells maintenance.</w:t>
      </w:r>
    </w:p>
    <w:p w:rsidR="008E7FC7" w:rsidRPr="008A6607" w:rsidRDefault="008E7FC7" w:rsidP="008A6607">
      <w:pPr>
        <w:widowControl/>
        <w:spacing w:line="360" w:lineRule="auto"/>
        <w:jc w:val="both"/>
        <w:rPr>
          <w:rFonts w:ascii="Book Antiqua" w:hAnsi="Book Antiqua" w:cs="Times New Roman"/>
          <w:szCs w:val="24"/>
        </w:rPr>
      </w:pPr>
    </w:p>
    <w:p w:rsidR="00D1242A" w:rsidRPr="008A6607" w:rsidRDefault="00D1242A" w:rsidP="008A6607">
      <w:pPr>
        <w:widowControl/>
        <w:spacing w:line="360" w:lineRule="auto"/>
        <w:jc w:val="both"/>
        <w:rPr>
          <w:rFonts w:ascii="Book Antiqua" w:hAnsi="Book Antiqua" w:cs="Times New Roman"/>
          <w:b/>
          <w:i/>
          <w:szCs w:val="24"/>
        </w:rPr>
      </w:pPr>
      <w:r w:rsidRPr="008A6607">
        <w:rPr>
          <w:rFonts w:ascii="Book Antiqua" w:hAnsi="Book Antiqua" w:cs="Times New Roman"/>
          <w:b/>
          <w:i/>
          <w:szCs w:val="24"/>
        </w:rPr>
        <w:t>Mitochondrial property changes upon stem cells aging</w:t>
      </w:r>
    </w:p>
    <w:p w:rsidR="00D1242A" w:rsidRPr="008A6607" w:rsidRDefault="000D24EB" w:rsidP="008A6607">
      <w:pPr>
        <w:widowControl/>
        <w:spacing w:line="360" w:lineRule="auto"/>
        <w:jc w:val="both"/>
        <w:rPr>
          <w:rFonts w:ascii="Book Antiqua" w:hAnsi="Book Antiqua" w:cs="Times New Roman"/>
          <w:szCs w:val="24"/>
        </w:rPr>
      </w:pPr>
      <w:r w:rsidRPr="008A6607">
        <w:rPr>
          <w:rFonts w:ascii="Book Antiqua" w:hAnsi="Book Antiqua" w:cs="Times New Roman"/>
          <w:szCs w:val="24"/>
        </w:rPr>
        <w:t>Mitochondria play</w:t>
      </w:r>
      <w:r w:rsidR="00CD4BF5" w:rsidRPr="008A6607">
        <w:rPr>
          <w:rFonts w:ascii="Book Antiqua" w:hAnsi="Book Antiqua" w:cs="Times New Roman"/>
          <w:szCs w:val="24"/>
        </w:rPr>
        <w:t xml:space="preserve"> a</w:t>
      </w:r>
      <w:r w:rsidRPr="008A6607">
        <w:rPr>
          <w:rFonts w:ascii="Book Antiqua" w:hAnsi="Book Antiqua" w:cs="Times New Roman"/>
          <w:szCs w:val="24"/>
        </w:rPr>
        <w:t xml:space="preserve"> significant role in the aging-induced signaling pathway since aging is generally characterized as a progressive decli</w:t>
      </w:r>
      <w:r w:rsidR="00C923F5" w:rsidRPr="008A6607">
        <w:rPr>
          <w:rFonts w:ascii="Book Antiqua" w:hAnsi="Book Antiqua" w:cs="Times New Roman"/>
          <w:szCs w:val="24"/>
        </w:rPr>
        <w:t>ne of tissue and</w:t>
      </w:r>
      <w:r w:rsidR="00C923F5" w:rsidRPr="008A6607">
        <w:rPr>
          <w:rFonts w:ascii="Book Antiqua" w:eastAsia="宋体" w:hAnsi="Book Antiqua" w:cs="Times New Roman"/>
          <w:szCs w:val="24"/>
          <w:lang w:eastAsia="zh-CN"/>
        </w:rPr>
        <w:t xml:space="preserve"> </w:t>
      </w:r>
      <w:r w:rsidR="00CD4BF5" w:rsidRPr="008A6607">
        <w:rPr>
          <w:rFonts w:ascii="Book Antiqua" w:hAnsi="Book Antiqua" w:cs="Times New Roman"/>
          <w:szCs w:val="24"/>
        </w:rPr>
        <w:lastRenderedPageBreak/>
        <w:t>organ function</w:t>
      </w:r>
      <w:r w:rsidRPr="008A6607">
        <w:rPr>
          <w:rFonts w:ascii="Book Antiqua" w:hAnsi="Book Antiqua" w:cs="Times New Roman"/>
          <w:szCs w:val="24"/>
        </w:rPr>
        <w:t xml:space="preserve"> accompanied by increased oxidative damage and mitochondrial dysfunction. </w:t>
      </w:r>
      <w:r w:rsidR="00D1242A" w:rsidRPr="008A6607">
        <w:rPr>
          <w:rFonts w:ascii="Book Antiqua" w:hAnsi="Book Antiqua" w:cs="Times New Roman"/>
          <w:szCs w:val="24"/>
        </w:rPr>
        <w:t>Stem cells in</w:t>
      </w:r>
      <w:r w:rsidR="00CD4BF5" w:rsidRPr="008A6607">
        <w:rPr>
          <w:rFonts w:ascii="Book Antiqua" w:hAnsi="Book Antiqua" w:cs="Times New Roman"/>
          <w:szCs w:val="24"/>
        </w:rPr>
        <w:t xml:space="preserve"> the</w:t>
      </w:r>
      <w:r w:rsidR="00D1242A" w:rsidRPr="008A6607">
        <w:rPr>
          <w:rFonts w:ascii="Book Antiqua" w:hAnsi="Book Antiqua" w:cs="Times New Roman"/>
          <w:szCs w:val="24"/>
        </w:rPr>
        <w:t xml:space="preserve"> quiescent state appear to be less metabolically active and may be subjected to lower levels of cellular metabolism byproducts, mainly ROS. Since mitochondria are the sites </w:t>
      </w:r>
      <w:r w:rsidR="00514398" w:rsidRPr="008A6607">
        <w:rPr>
          <w:rFonts w:ascii="Book Antiqua" w:hAnsi="Book Antiqua" w:cs="Times New Roman"/>
          <w:szCs w:val="24"/>
        </w:rPr>
        <w:t>for</w:t>
      </w:r>
      <w:r w:rsidR="00BD2078" w:rsidRPr="008A6607">
        <w:rPr>
          <w:rFonts w:ascii="Book Antiqua" w:hAnsi="Book Antiqua" w:cs="Times New Roman"/>
          <w:szCs w:val="24"/>
        </w:rPr>
        <w:t xml:space="preserve"> oxidative metabolism, ROS may</w:t>
      </w:r>
      <w:r w:rsidR="00D1242A" w:rsidRPr="008A6607">
        <w:rPr>
          <w:rFonts w:ascii="Book Antiqua" w:hAnsi="Book Antiqua" w:cs="Times New Roman"/>
          <w:szCs w:val="24"/>
        </w:rPr>
        <w:t xml:space="preserve"> inflict damage to its DNA and the organelle itself. Previously, functional analysis demonstrated altered mitochondrial morphology, decreased antioxidant capacities and elevated ROS levels in long-term cultivated</w:t>
      </w:r>
      <w:r w:rsidR="00BD2078" w:rsidRPr="008A6607">
        <w:rPr>
          <w:rFonts w:ascii="Book Antiqua" w:hAnsi="Book Antiqua" w:cs="Times New Roman"/>
          <w:szCs w:val="24"/>
        </w:rPr>
        <w:t xml:space="preserve"> young MSC as well as aged MSC</w:t>
      </w:r>
      <w:r w:rsidR="00D1242A"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&lt;EndNote&gt;&lt;Cite&gt;&lt;Author&gt;Geißler&lt;/Author&gt;&lt;Year&gt;2012&lt;/Year&gt;&lt;RecNum&gt;33&lt;/RecNum&gt;&lt;DisplayText&gt;&lt;style face="superscript"&gt;[56]&lt;/style&gt;&lt;/DisplayText&gt;&lt;record&gt;&lt;rec-number&gt;33&lt;/rec-number&gt;&lt;foreign-keys&gt;&lt;key app="EN" db-id="tdeszwvfj5p2akepr0b5eadz2fex9w0d5twf"&gt;33&lt;/key&gt;&lt;/foreign-keys&gt;&lt;ref-type name="Journal Article"&gt;17&lt;/ref-type&gt;&lt;contributors&gt;&lt;authors&gt;&lt;author&gt;Geißler, Sven&lt;/author&gt;&lt;author&gt;Textor, Martin&lt;/author&gt;&lt;author&gt;Kühnisch, Jirko&lt;/author&gt;&lt;author&gt;Könnig, Delia&lt;/author&gt;&lt;author&gt;Klein, Oliver&lt;/author&gt;&lt;author&gt;Ode, Andrea&lt;/author&gt;&lt;author&gt;Pfitzner, Tilman&lt;/author&gt;&lt;author&gt;Adjaye, James&lt;/author&gt;&lt;author&gt;Kasper, Grit&lt;/author&gt;&lt;author&gt;Duda, Georg N.&lt;/author&gt;&lt;/authors&gt;&lt;/contributors&gt;&lt;titles&gt;&lt;title&gt;Functional Comparison of Chronological and &amp;lt;italic&amp;gt;In Vitro&amp;lt;/italic&amp;gt; Aging: Differential Role of the Cytoskeleton and Mitochondria in Mesenchymal Stromal Cells&lt;/title&gt;&lt;secondary-title&gt;PLoS ONE&lt;/secondary-title&gt;&lt;/titles&gt;&lt;periodical&gt;&lt;full-title&gt;PLoS ONE&lt;/full-title&gt;&lt;/periodical&gt;&lt;pages&gt;e52700&lt;/pages&gt;&lt;volume&gt;7&lt;/volume&gt;&lt;number&gt;12&lt;/number&gt;&lt;dates&gt;&lt;year&gt;2012&lt;/year&gt;&lt;/dates&gt;&lt;publisher&gt;Public Library of Science&lt;/publisher&gt;&lt;urls&gt;&lt;related-urls&gt;&lt;url&gt;http://dx.doi.org/10.1371%2Fjournal.pone.0052700&lt;/url&gt;&lt;/related-urls&gt;&lt;/urls&gt;&lt;electronic-resource-num&gt;10.1371/journal.pone.0052700&lt;/electronic-resource-num&gt;&lt;/record&gt;&lt;/Cite&gt;&lt;/EndNote&gt;</w:instrText>
      </w:r>
      <w:r w:rsidR="00D1242A"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56" w:tooltip="Geißler, 2012 #33" w:history="1">
        <w:r w:rsidR="00F1462A" w:rsidRPr="008A6607">
          <w:rPr>
            <w:rFonts w:ascii="Book Antiqua" w:hAnsi="Book Antiqua" w:cs="Times New Roman"/>
            <w:noProof/>
            <w:szCs w:val="24"/>
            <w:vertAlign w:val="superscript"/>
          </w:rPr>
          <w:t>56</w:t>
        </w:r>
      </w:hyperlink>
      <w:r w:rsidR="00F1462A" w:rsidRPr="008A6607">
        <w:rPr>
          <w:rFonts w:ascii="Book Antiqua" w:hAnsi="Book Antiqua" w:cs="Times New Roman"/>
          <w:noProof/>
          <w:szCs w:val="24"/>
          <w:vertAlign w:val="superscript"/>
        </w:rPr>
        <w:t>]</w:t>
      </w:r>
      <w:r w:rsidR="00D1242A" w:rsidRPr="008A6607">
        <w:rPr>
          <w:rFonts w:ascii="Book Antiqua" w:hAnsi="Book Antiqua" w:cs="Times New Roman"/>
          <w:szCs w:val="24"/>
        </w:rPr>
        <w:fldChar w:fldCharType="end"/>
      </w:r>
      <w:r w:rsidR="00D1242A" w:rsidRPr="008A6607">
        <w:rPr>
          <w:rFonts w:ascii="Book Antiqua" w:hAnsi="Book Antiqua" w:cs="Times New Roman"/>
          <w:szCs w:val="24"/>
        </w:rPr>
        <w:t xml:space="preserve">. </w:t>
      </w:r>
      <w:r w:rsidR="00CD4BF5" w:rsidRPr="008A6607">
        <w:rPr>
          <w:rFonts w:ascii="Book Antiqua" w:hAnsi="Book Antiqua" w:cs="Times New Roman"/>
          <w:szCs w:val="24"/>
        </w:rPr>
        <w:t>Another p</w:t>
      </w:r>
      <w:r w:rsidR="00D1242A" w:rsidRPr="008A6607">
        <w:rPr>
          <w:rFonts w:ascii="Book Antiqua" w:hAnsi="Book Antiqua" w:cs="Times New Roman"/>
          <w:szCs w:val="24"/>
        </w:rPr>
        <w:t>revious study s</w:t>
      </w:r>
      <w:r w:rsidR="00BD2078" w:rsidRPr="008A6607">
        <w:rPr>
          <w:rFonts w:ascii="Book Antiqua" w:hAnsi="Book Antiqua" w:cs="Times New Roman"/>
          <w:szCs w:val="24"/>
        </w:rPr>
        <w:t>tated</w:t>
      </w:r>
      <w:r w:rsidR="00D1242A" w:rsidRPr="008A6607">
        <w:rPr>
          <w:rFonts w:ascii="Book Antiqua" w:hAnsi="Book Antiqua" w:cs="Times New Roman"/>
          <w:szCs w:val="24"/>
        </w:rPr>
        <w:t xml:space="preserve"> that mice expressing</w:t>
      </w:r>
      <w:r w:rsidR="00CD4BF5" w:rsidRPr="008A6607">
        <w:rPr>
          <w:rFonts w:ascii="Book Antiqua" w:hAnsi="Book Antiqua" w:cs="Times New Roman"/>
          <w:szCs w:val="24"/>
        </w:rPr>
        <w:t xml:space="preserve"> a</w:t>
      </w:r>
      <w:r w:rsidR="00D1242A" w:rsidRPr="008A6607">
        <w:rPr>
          <w:rFonts w:ascii="Book Antiqua" w:hAnsi="Book Antiqua" w:cs="Times New Roman"/>
          <w:szCs w:val="24"/>
        </w:rPr>
        <w:t xml:space="preserve"> mutant form of mitochondrial DNA polymerase-</w:t>
      </w:r>
      <w:r w:rsidR="00D1242A" w:rsidRPr="008A6607">
        <w:rPr>
          <w:rFonts w:ascii="Book Antiqua" w:hAnsi="Book Antiqua" w:cs="Times New Roman"/>
          <w:szCs w:val="24"/>
        </w:rPr>
        <w:t> led to HSC with compromised functions, indicating that mitochondrial integrity is crucial for stem cell maintenance</w:t>
      </w:r>
      <w:r w:rsidR="00D1242A"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&lt;EndNote&gt;&lt;Cite&gt;&lt;Author&gt;Chen&lt;/Author&gt;&lt;Year&gt;2009&lt;/Year&gt;&lt;RecNum&gt;32&lt;/RecNum&gt;&lt;DisplayText&gt;&lt;style face="superscript"&gt;[57]&lt;/style&gt;&lt;/DisplayText&gt;&lt;record&gt;&lt;rec-number&gt;32&lt;/rec-number&gt;&lt;foreign-keys&gt;&lt;key app="EN" db-id="tdeszwvfj5p2akepr0b5eadz2fex9w0d5twf"&gt;32&lt;/key&gt;&lt;/foreign-keys&gt;&lt;ref-type name="Book"&gt;6&lt;/ref-type&gt;&lt;contributors&gt;&lt;authors&gt;&lt;author&gt;Chen, Michael L.&lt;/author&gt;&lt;author&gt;Logan, T. Daniel&lt;/author&gt;&lt;author&gt;Hochberg, Maryann L.&lt;/author&gt;&lt;author&gt;Shelat, Suresh G.&lt;/author&gt;&lt;author&gt;Yu, Xiang&lt;/author&gt;&lt;author&gt;Wilding, Gregory E.&lt;/author&gt;&lt;author&gt;Tan, Wei&lt;/author&gt;&lt;author&gt;Kujoth, Gregory C.&lt;/author&gt;&lt;author&gt;Prolla, Tomas A.&lt;/author&gt;&lt;author&gt;Selak, Mary A.&lt;/author&gt;&lt;author&gt;Kundu, Mondira&lt;/author&gt;&lt;author&gt;Carroll, Martin&lt;/author&gt;&lt;author&gt;Thompson, James E.&lt;/author&gt;&lt;/authors&gt;&lt;/contributors&gt;&lt;titles&gt;&lt;title&gt;Erythroid dysplasia, megaloblastic anemia, and impaired lymphopoiesis arising from mitochondrial dysfunction&lt;/title&gt;&lt;/titles&gt;&lt;pages&gt;4045-4053&lt;/pages&gt;&lt;volume&gt;114&lt;/volume&gt;&lt;number&gt;19&lt;/number&gt;&lt;dates&gt;&lt;year&gt;2009&lt;/year&gt;&lt;pub-dates&gt;&lt;date&gt;2009-11-05 00:00:00&lt;/date&gt;&lt;/pub-dates&gt;&lt;/dates&gt;&lt;work-type&gt;Journal Article&lt;/work-type&gt;&lt;urls&gt;&lt;related-urls&gt;&lt;url&gt;http://www.bloodjournal.org/bloodjournal/114/19/4045.full.pdf&lt;/url&gt;&lt;/related-urls&gt;&lt;/urls&gt;&lt;electronic-resource-num&gt;10.1182/blood-2008-08-169474&lt;/electronic-resource-num&gt;&lt;/record&gt;&lt;/Cite&gt;&lt;/EndNote&gt;</w:instrText>
      </w:r>
      <w:r w:rsidR="00D1242A"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57" w:tooltip="Chen, 2009 #32" w:history="1">
        <w:r w:rsidR="00F1462A" w:rsidRPr="008A6607">
          <w:rPr>
            <w:rFonts w:ascii="Book Antiqua" w:hAnsi="Book Antiqua" w:cs="Times New Roman"/>
            <w:noProof/>
            <w:szCs w:val="24"/>
            <w:vertAlign w:val="superscript"/>
          </w:rPr>
          <w:t>57</w:t>
        </w:r>
      </w:hyperlink>
      <w:r w:rsidR="00F1462A" w:rsidRPr="008A6607">
        <w:rPr>
          <w:rFonts w:ascii="Book Antiqua" w:hAnsi="Book Antiqua" w:cs="Times New Roman"/>
          <w:noProof/>
          <w:szCs w:val="24"/>
          <w:vertAlign w:val="superscript"/>
        </w:rPr>
        <w:t>]</w:t>
      </w:r>
      <w:r w:rsidR="00D1242A" w:rsidRPr="008A6607">
        <w:rPr>
          <w:rFonts w:ascii="Book Antiqua" w:hAnsi="Book Antiqua" w:cs="Times New Roman"/>
          <w:szCs w:val="24"/>
        </w:rPr>
        <w:fldChar w:fldCharType="end"/>
      </w:r>
      <w:r w:rsidR="00D1242A" w:rsidRPr="008A6607">
        <w:rPr>
          <w:rFonts w:ascii="Book Antiqua" w:hAnsi="Book Antiqua" w:cs="Times New Roman"/>
          <w:szCs w:val="24"/>
        </w:rPr>
        <w:t>. In addition, long-lived post-mitotic cells with acquired stem cell damage</w:t>
      </w:r>
      <w:r w:rsidR="00BD2078" w:rsidRPr="008A6607">
        <w:rPr>
          <w:rFonts w:ascii="Book Antiqua" w:hAnsi="Book Antiqua" w:cs="Times New Roman"/>
          <w:szCs w:val="24"/>
        </w:rPr>
        <w:t xml:space="preserve"> may</w:t>
      </w:r>
      <w:r w:rsidR="00D1242A" w:rsidRPr="008A6607">
        <w:rPr>
          <w:rFonts w:ascii="Book Antiqua" w:hAnsi="Book Antiqua" w:cs="Times New Roman"/>
          <w:szCs w:val="24"/>
        </w:rPr>
        <w:t xml:space="preserve"> be inherited by progeny cells since the</w:t>
      </w:r>
      <w:r w:rsidR="00BD2078" w:rsidRPr="008A6607">
        <w:rPr>
          <w:rFonts w:ascii="Book Antiqua" w:hAnsi="Book Antiqua" w:cs="Times New Roman"/>
          <w:szCs w:val="24"/>
        </w:rPr>
        <w:t xml:space="preserve"> mitochondrial DNA damage is</w:t>
      </w:r>
      <w:r w:rsidR="00D1242A" w:rsidRPr="008A6607">
        <w:rPr>
          <w:rFonts w:ascii="Book Antiqua" w:hAnsi="Book Antiqua" w:cs="Times New Roman"/>
          <w:szCs w:val="24"/>
        </w:rPr>
        <w:t xml:space="preserve"> passed down</w:t>
      </w:r>
      <w:r w:rsidR="00BD2078" w:rsidRPr="008A6607">
        <w:rPr>
          <w:rFonts w:ascii="Book Antiqua" w:hAnsi="Book Antiqua" w:cs="Times New Roman"/>
          <w:szCs w:val="24"/>
        </w:rPr>
        <w:t xml:space="preserve"> the generations</w:t>
      </w:r>
      <w:r w:rsidR="00D1242A" w:rsidRPr="008A6607">
        <w:rPr>
          <w:rFonts w:ascii="Book Antiqua" w:hAnsi="Book Antiqua" w:cs="Times New Roman"/>
          <w:szCs w:val="24"/>
        </w:rPr>
        <w:t>. Recent evidence indicates that loss of a negative regulator of the Ink4a/</w:t>
      </w:r>
      <w:proofErr w:type="spellStart"/>
      <w:r w:rsidR="00D1242A" w:rsidRPr="008A6607">
        <w:rPr>
          <w:rFonts w:ascii="Book Antiqua" w:hAnsi="Book Antiqua" w:cs="Times New Roman"/>
          <w:szCs w:val="24"/>
        </w:rPr>
        <w:t>Arf</w:t>
      </w:r>
      <w:proofErr w:type="spellEnd"/>
      <w:r w:rsidR="00D1242A" w:rsidRPr="008A6607">
        <w:rPr>
          <w:rFonts w:ascii="Book Antiqua" w:hAnsi="Book Antiqua" w:cs="Times New Roman"/>
          <w:szCs w:val="24"/>
        </w:rPr>
        <w:t xml:space="preserve"> locus</w:t>
      </w:r>
      <w:r w:rsidR="00BD2078" w:rsidRPr="008A6607">
        <w:rPr>
          <w:rFonts w:ascii="Book Antiqua" w:hAnsi="Book Antiqua" w:cs="Times New Roman"/>
          <w:szCs w:val="24"/>
        </w:rPr>
        <w:t>,</w:t>
      </w:r>
      <w:r w:rsidR="00D1242A" w:rsidRPr="008A6607">
        <w:rPr>
          <w:rFonts w:ascii="Book Antiqua" w:hAnsi="Book Antiqua" w:cs="Times New Roman"/>
          <w:szCs w:val="24"/>
        </w:rPr>
        <w:t xml:space="preserve"> also known as Cdkn2a or BMI1, is associated with decreased mitochondrial function</w:t>
      </w:r>
      <w:r w:rsidR="00BD2078" w:rsidRPr="008A6607">
        <w:rPr>
          <w:rFonts w:ascii="Book Antiqua" w:hAnsi="Book Antiqua" w:cs="Times New Roman"/>
          <w:szCs w:val="24"/>
        </w:rPr>
        <w:t>,</w:t>
      </w:r>
      <w:r w:rsidR="00D1242A" w:rsidRPr="008A6607">
        <w:rPr>
          <w:rFonts w:ascii="Book Antiqua" w:hAnsi="Book Antiqua" w:cs="Times New Roman"/>
          <w:szCs w:val="24"/>
        </w:rPr>
        <w:t xml:space="preserve"> decreased elect</w:t>
      </w:r>
      <w:r w:rsidR="00BD2078" w:rsidRPr="008A6607">
        <w:rPr>
          <w:rFonts w:ascii="Book Antiqua" w:hAnsi="Book Antiqua" w:cs="Times New Roman"/>
          <w:szCs w:val="24"/>
        </w:rPr>
        <w:t>ron transport flux,</w:t>
      </w:r>
      <w:r w:rsidR="00D1242A" w:rsidRPr="008A6607">
        <w:rPr>
          <w:rFonts w:ascii="Book Antiqua" w:hAnsi="Book Antiqua" w:cs="Times New Roman"/>
          <w:szCs w:val="24"/>
        </w:rPr>
        <w:t xml:space="preserve"> increased ROS concentrations</w:t>
      </w:r>
      <w:r w:rsidR="00BD2078" w:rsidRPr="008A6607">
        <w:rPr>
          <w:rFonts w:ascii="Book Antiqua" w:hAnsi="Book Antiqua" w:cs="Times New Roman"/>
          <w:szCs w:val="24"/>
        </w:rPr>
        <w:t>,</w:t>
      </w:r>
      <w:r w:rsidR="00D1242A" w:rsidRPr="008A6607">
        <w:rPr>
          <w:rFonts w:ascii="Book Antiqua" w:hAnsi="Book Antiqua" w:cs="Times New Roman"/>
          <w:szCs w:val="24"/>
        </w:rPr>
        <w:t xml:space="preserve"> and loss of stem cell functions</w:t>
      </w:r>
      <w:r w:rsidR="00D1242A"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&lt;EndNote&gt;&lt;Cite&gt;&lt;Author&gt;Liu&lt;/Author&gt;&lt;Year&gt;2009&lt;/Year&gt;&lt;RecNum&gt;34&lt;/RecNum&gt;&lt;DisplayText&gt;&lt;style face="superscript"&gt;[58]&lt;/style&gt;&lt;/DisplayText&gt;&lt;record&gt;&lt;rec-number&gt;34&lt;/rec-number&gt;&lt;foreign-keys&gt;&lt;key app="EN" db-id="tdeszwvfj5p2akepr0b5eadz2fex9w0d5twf"&gt;34&lt;/key&gt;&lt;/foreign-keys&gt;&lt;ref-type name="Journal Article"&gt;17&lt;/ref-type&gt;&lt;contributors&gt;&lt;authors&gt;&lt;author&gt;Liu, Jie&lt;/author&gt;&lt;author&gt;Cao, Liu&lt;/author&gt;&lt;author&gt;Chen, Jichun&lt;/author&gt;&lt;author&gt;Song, Shiwei&lt;/author&gt;&lt;author&gt;Lee, In Hye&lt;/author&gt;&lt;author&gt;Quijano, Celia&lt;/author&gt;&lt;author&gt;Liu, Hongjun&lt;/author&gt;&lt;author&gt;Keyvanfar, Keyvan&lt;/author&gt;&lt;author&gt;Chen, Haoqian&lt;/author&gt;&lt;author&gt;Cao, Long-Yue&lt;/author&gt;&lt;author&gt;Ahn, Bong-Hyun&lt;/author&gt;&lt;author&gt;Kumar, Neil G.&lt;/author&gt;&lt;author&gt;Rovira, Ilsa I.&lt;/author&gt;&lt;author&gt;Xu, Xiao-Ling&lt;/author&gt;&lt;author&gt;van Lohuizen, Maarten&lt;/author&gt;&lt;author&gt;Motoyama, Noboru&lt;/author&gt;&lt;author&gt;Deng, Chu-Xia&lt;/author&gt;&lt;author&gt;Finkel, Toren&lt;/author&gt;&lt;/authors&gt;&lt;/contributors&gt;&lt;titles&gt;&lt;title&gt;Bmi1 regulates mitochondrial function and the DNA damage response pathway&lt;/title&gt;&lt;secondary-title&gt;Nature&lt;/secondary-title&gt;&lt;/titles&gt;&lt;periodical&gt;&lt;full-title&gt;Nature&lt;/full-title&gt;&lt;/periodical&gt;&lt;pages&gt;387-392&lt;/pages&gt;&lt;volume&gt;459&lt;/volume&gt;&lt;number&gt;7245&lt;/number&gt;&lt;dates&gt;&lt;year&gt;2009&lt;/year&gt;&lt;/dates&gt;&lt;publisher&gt;Macmillan Publishers Limited. All rights reserved&lt;/publisher&gt;&lt;isbn&gt;0028-0836&lt;/isbn&gt;&lt;work-type&gt;10.1038/nature08040&lt;/work-type&gt;&lt;urls&gt;&lt;related-urls&gt;&lt;url&gt;http://dx.doi.org/10.1038/nature08040&lt;/url&gt;&lt;/related-urls&gt;&lt;/urls&gt;&lt;electronic-resource-num&gt;http://www.nature.com/nature/journal/v459/n7245/suppinfo/nature08040_S1.html&lt;/electronic-resource-num&gt;&lt;/record&gt;&lt;/Cite&gt;&lt;/EndNote&gt;</w:instrText>
      </w:r>
      <w:r w:rsidR="00D1242A"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58" w:tooltip="Liu, 2009 #34" w:history="1">
        <w:r w:rsidR="00F1462A" w:rsidRPr="008A6607">
          <w:rPr>
            <w:rFonts w:ascii="Book Antiqua" w:hAnsi="Book Antiqua" w:cs="Times New Roman"/>
            <w:noProof/>
            <w:szCs w:val="24"/>
            <w:vertAlign w:val="superscript"/>
          </w:rPr>
          <w:t>58</w:t>
        </w:r>
      </w:hyperlink>
      <w:r w:rsidR="00F1462A" w:rsidRPr="008A6607">
        <w:rPr>
          <w:rFonts w:ascii="Book Antiqua" w:hAnsi="Book Antiqua" w:cs="Times New Roman"/>
          <w:noProof/>
          <w:szCs w:val="24"/>
          <w:vertAlign w:val="superscript"/>
        </w:rPr>
        <w:t>]</w:t>
      </w:r>
      <w:r w:rsidR="00D1242A" w:rsidRPr="008A6607">
        <w:rPr>
          <w:rFonts w:ascii="Book Antiqua" w:hAnsi="Book Antiqua" w:cs="Times New Roman"/>
          <w:szCs w:val="24"/>
        </w:rPr>
        <w:fldChar w:fldCharType="end"/>
      </w:r>
      <w:r w:rsidR="00D1242A" w:rsidRPr="008A6607">
        <w:rPr>
          <w:rFonts w:ascii="Book Antiqua" w:hAnsi="Book Antiqua" w:cs="Times New Roman"/>
          <w:szCs w:val="24"/>
        </w:rPr>
        <w:t>. Furthermore, hypoxic stimulation of glycolytic flux as well a</w:t>
      </w:r>
      <w:r w:rsidR="00C923F5" w:rsidRPr="008A6607">
        <w:rPr>
          <w:rFonts w:ascii="Book Antiqua" w:hAnsi="Book Antiqua" w:cs="Times New Roman"/>
          <w:szCs w:val="24"/>
        </w:rPr>
        <w:t>s inhibition of the p53 pathway</w:t>
      </w:r>
      <w:r w:rsidR="00D1242A"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&lt;EndNote&gt;&lt;Cite&gt;&lt;Author&gt;Hong&lt;/Author&gt;&lt;Year&gt;2009&lt;/Year&gt;&lt;RecNum&gt;37&lt;/RecNum&gt;&lt;DisplayText&gt;&lt;style face="superscript"&gt;[59]&lt;/style&gt;&lt;/DisplayText&gt;&lt;record&gt;&lt;rec-number&gt;37&lt;/rec-number&gt;&lt;foreign-keys&gt;&lt;key app="EN" db-id="tdeszwvfj5p2akepr0b5eadz2fex9w0d5twf"&gt;37&lt;/key&gt;&lt;/foreign-keys&gt;&lt;ref-type name="Journal Article"&gt;17&lt;/ref-type&gt;&lt;contributors&gt;&lt;authors&gt;&lt;author&gt;Hong, Hyenjong&lt;/author&gt;&lt;author&gt;Takahashi, Kazutoshi&lt;/author&gt;&lt;author&gt;Ichisaka, Tomoko&lt;/author&gt;&lt;author&gt;Aoi, Takashi&lt;/author&gt;&lt;author&gt;Kanagawa, Osami&lt;/author&gt;&lt;author&gt;Nakagawa, Masato&lt;/author&gt;&lt;author&gt;Okita, Keisuke&lt;/author&gt;&lt;author&gt;Yamanaka, Shinya&lt;/author&gt;&lt;/authors&gt;&lt;/contributors&gt;&lt;titles&gt;&lt;title&gt;Suppression of induced pluripotent stem cell generation by the p53–p21 pathway&lt;/title&gt;&lt;secondary-title&gt;Nature&lt;/secondary-title&gt;&lt;/titles&gt;&lt;periodical&gt;&lt;full-title&gt;Nature&lt;/full-title&gt;&lt;/periodical&gt;&lt;pages&gt;1132-1135&lt;/pages&gt;&lt;volume&gt;460&lt;/volume&gt;&lt;number&gt;7259&lt;/number&gt;&lt;dates&gt;&lt;year&gt;2009&lt;/year&gt;&lt;/dates&gt;&lt;publisher&gt;Macmillan Publishers Limited. All rights reserved&lt;/publisher&gt;&lt;isbn&gt;0028-0836&lt;/isbn&gt;&lt;work-type&gt;10.1038/nature08235&lt;/work-type&gt;&lt;urls&gt;&lt;related-urls&gt;&lt;url&gt;http://dx.doi.org/10.1038/nature08235&lt;/url&gt;&lt;/related-urls&gt;&lt;/urls&gt;&lt;electronic-resource-num&gt;http://www.nature.com/nature/journal/v460/n7259/suppinfo/nature08235_S1.html&lt;/electronic-resource-num&gt;&lt;/record&gt;&lt;/Cite&gt;&lt;/EndNote&gt;</w:instrText>
      </w:r>
      <w:r w:rsidR="00D1242A"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59" w:tooltip="Hong, 2009 #37" w:history="1">
        <w:r w:rsidR="00F1462A" w:rsidRPr="008A6607">
          <w:rPr>
            <w:rFonts w:ascii="Book Antiqua" w:hAnsi="Book Antiqua" w:cs="Times New Roman"/>
            <w:noProof/>
            <w:szCs w:val="24"/>
            <w:vertAlign w:val="superscript"/>
          </w:rPr>
          <w:t>59</w:t>
        </w:r>
      </w:hyperlink>
      <w:r w:rsidR="00F1462A" w:rsidRPr="008A6607">
        <w:rPr>
          <w:rFonts w:ascii="Book Antiqua" w:hAnsi="Book Antiqua" w:cs="Times New Roman"/>
          <w:noProof/>
          <w:szCs w:val="24"/>
          <w:vertAlign w:val="superscript"/>
        </w:rPr>
        <w:t>]</w:t>
      </w:r>
      <w:r w:rsidR="00D1242A" w:rsidRPr="008A6607">
        <w:rPr>
          <w:rFonts w:ascii="Book Antiqua" w:hAnsi="Book Antiqua" w:cs="Times New Roman"/>
          <w:szCs w:val="24"/>
        </w:rPr>
        <w:fldChar w:fldCharType="end"/>
      </w:r>
      <w:r w:rsidR="00D1242A" w:rsidRPr="008A6607">
        <w:rPr>
          <w:rFonts w:ascii="Book Antiqua" w:hAnsi="Book Antiqua" w:cs="Times New Roman"/>
          <w:szCs w:val="24"/>
        </w:rPr>
        <w:t xml:space="preserve"> part</w:t>
      </w:r>
      <w:r w:rsidR="00BD2078" w:rsidRPr="008A6607">
        <w:rPr>
          <w:rFonts w:ascii="Book Antiqua" w:hAnsi="Book Antiqua" w:cs="Times New Roman"/>
          <w:szCs w:val="24"/>
        </w:rPr>
        <w:t>ly</w:t>
      </w:r>
      <w:r w:rsidR="00D1242A" w:rsidRPr="008A6607">
        <w:rPr>
          <w:rFonts w:ascii="Book Antiqua" w:hAnsi="Book Antiqua" w:cs="Times New Roman"/>
          <w:szCs w:val="24"/>
        </w:rPr>
        <w:t xml:space="preserve"> stimulated glycolysis to improve stem cell</w:t>
      </w:r>
      <w:r w:rsidR="00C923F5" w:rsidRPr="008A6607">
        <w:rPr>
          <w:rFonts w:ascii="Book Antiqua" w:hAnsi="Book Antiqua" w:cs="Times New Roman"/>
          <w:szCs w:val="24"/>
        </w:rPr>
        <w:t xml:space="preserve"> </w:t>
      </w:r>
      <w:proofErr w:type="spellStart"/>
      <w:r w:rsidR="00C923F5" w:rsidRPr="008A6607">
        <w:rPr>
          <w:rFonts w:ascii="Book Antiqua" w:hAnsi="Book Antiqua" w:cs="Times New Roman"/>
          <w:szCs w:val="24"/>
        </w:rPr>
        <w:t>pluripotency</w:t>
      </w:r>
      <w:proofErr w:type="spellEnd"/>
      <w:r w:rsidR="00D1242A"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&lt;EndNote&gt;&lt;Cite&gt;&lt;Author&gt;Mohyeldin&lt;/Author&gt;&lt;Year&gt;2010&lt;/Year&gt;&lt;RecNum&gt;36&lt;/RecNum&gt;&lt;DisplayText&gt;&lt;style face="superscript"&gt;[60]&lt;/style&gt;&lt;/DisplayText&gt;&lt;record&gt;&lt;rec-number&gt;36&lt;/rec-number&gt;&lt;foreign-keys&gt;&lt;key app="EN" db-id="tdeszwvfj5p2akepr0b5eadz2fex9w0d5twf"&gt;36&lt;/key&gt;&lt;/foreign-keys&gt;&lt;ref-type name="Journal Article"&gt;17&lt;/ref-type&gt;&lt;contributors&gt;&lt;authors&gt;&lt;author&gt;Mohyeldin, Ahmed&lt;/author&gt;&lt;author&gt;Garzón-Muvdi, Tomás&lt;/author&gt;&lt;author&gt;Quiñones-Hinojosa, Alfredo&lt;/author&gt;&lt;/authors&gt;&lt;/contributors&gt;&lt;titles&gt;&lt;title&gt;Oxygen in Stem Cell Biology: A Critical Component of the Stem Cell Niche&lt;/title&gt;&lt;secondary-title&gt;Cell Stem Cell&lt;/secondary-title&gt;&lt;/titles&gt;&lt;periodical&gt;&lt;full-title&gt;Cell Stem Cell&lt;/full-title&gt;&lt;/periodical&gt;&lt;pages&gt;150-161&lt;/pages&gt;&lt;volume&gt;7&lt;/volume&gt;&lt;number&gt;2&lt;/number&gt;&lt;dates&gt;&lt;year&gt;2010&lt;/year&gt;&lt;/dates&gt;&lt;isbn&gt;1934-5909&lt;/isbn&gt;&lt;urls&gt;&lt;related-urls&gt;&lt;url&gt;http://www.sciencedirect.com/science/article/pii/S1934590910003413&lt;/url&gt;&lt;/related-urls&gt;&lt;/urls&gt;&lt;electronic-resource-num&gt;http://dx.doi.org/10.1016/j.stem.2010.07.007&lt;/electronic-resource-num&gt;&lt;/record&gt;&lt;/Cite&gt;&lt;/EndNote&gt;</w:instrText>
      </w:r>
      <w:r w:rsidR="00D1242A"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60" w:tooltip="Mohyeldin, 2010 #36" w:history="1">
        <w:r w:rsidR="00F1462A" w:rsidRPr="008A6607">
          <w:rPr>
            <w:rFonts w:ascii="Book Antiqua" w:hAnsi="Book Antiqua" w:cs="Times New Roman"/>
            <w:noProof/>
            <w:szCs w:val="24"/>
            <w:vertAlign w:val="superscript"/>
          </w:rPr>
          <w:t>60</w:t>
        </w:r>
      </w:hyperlink>
      <w:r w:rsidR="00F1462A" w:rsidRPr="008A6607">
        <w:rPr>
          <w:rFonts w:ascii="Book Antiqua" w:hAnsi="Book Antiqua" w:cs="Times New Roman"/>
          <w:noProof/>
          <w:szCs w:val="24"/>
          <w:vertAlign w:val="superscript"/>
        </w:rPr>
        <w:t>]</w:t>
      </w:r>
      <w:r w:rsidR="00D1242A" w:rsidRPr="008A6607">
        <w:rPr>
          <w:rFonts w:ascii="Book Antiqua" w:hAnsi="Book Antiqua" w:cs="Times New Roman"/>
          <w:szCs w:val="24"/>
        </w:rPr>
        <w:fldChar w:fldCharType="end"/>
      </w:r>
      <w:r w:rsidR="00D1242A" w:rsidRPr="008A6607">
        <w:rPr>
          <w:rFonts w:ascii="Book Antiqua" w:hAnsi="Book Antiqua" w:cs="Times New Roman"/>
          <w:szCs w:val="24"/>
        </w:rPr>
        <w:t xml:space="preserve"> </w:t>
      </w:r>
      <w:r w:rsidR="00BD2078" w:rsidRPr="008A6607">
        <w:rPr>
          <w:rFonts w:ascii="Book Antiqua" w:hAnsi="Book Antiqua" w:cs="Times New Roman"/>
          <w:szCs w:val="24"/>
        </w:rPr>
        <w:t xml:space="preserve">and also </w:t>
      </w:r>
      <w:r w:rsidR="00D1242A" w:rsidRPr="008A6607">
        <w:rPr>
          <w:rFonts w:ascii="Book Antiqua" w:hAnsi="Book Antiqua" w:cs="Times New Roman"/>
          <w:szCs w:val="24"/>
        </w:rPr>
        <w:t>resulted</w:t>
      </w:r>
      <w:r w:rsidR="00BD2078" w:rsidRPr="008A6607">
        <w:rPr>
          <w:rFonts w:ascii="Book Antiqua" w:hAnsi="Book Antiqua" w:cs="Times New Roman"/>
          <w:szCs w:val="24"/>
        </w:rPr>
        <w:t xml:space="preserve"> in </w:t>
      </w:r>
      <w:r w:rsidR="00CD4BF5" w:rsidRPr="008A6607">
        <w:rPr>
          <w:rFonts w:ascii="Book Antiqua" w:hAnsi="Book Antiqua" w:cs="Times New Roman"/>
          <w:szCs w:val="24"/>
        </w:rPr>
        <w:t xml:space="preserve">a </w:t>
      </w:r>
      <w:r w:rsidR="00BD2078" w:rsidRPr="008A6607">
        <w:rPr>
          <w:rFonts w:ascii="Book Antiqua" w:hAnsi="Book Antiqua" w:cs="Times New Roman"/>
          <w:szCs w:val="24"/>
        </w:rPr>
        <w:t>younger cell</w:t>
      </w:r>
      <w:r w:rsidR="00D1242A" w:rsidRPr="008A6607">
        <w:rPr>
          <w:rFonts w:ascii="Book Antiqua" w:hAnsi="Book Antiqua" w:cs="Times New Roman"/>
          <w:szCs w:val="24"/>
        </w:rPr>
        <w:t xml:space="preserve"> phenotype. Interestingly, direct pharmacological modulation of energy metabolism or supplementation with glycolytic intermediates augment</w:t>
      </w:r>
      <w:r w:rsidR="00BD2078" w:rsidRPr="008A6607">
        <w:rPr>
          <w:rFonts w:ascii="Book Antiqua" w:hAnsi="Book Antiqua" w:cs="Times New Roman"/>
          <w:szCs w:val="24"/>
        </w:rPr>
        <w:t>ed</w:t>
      </w:r>
      <w:r w:rsidR="00D1242A" w:rsidRPr="008A6607">
        <w:rPr>
          <w:rFonts w:ascii="Book Antiqua" w:hAnsi="Book Antiqua" w:cs="Times New Roman"/>
          <w:szCs w:val="24"/>
        </w:rPr>
        <w:t xml:space="preserve"> reprogramming efficiency through glycolysis</w:t>
      </w:r>
      <w:r w:rsidR="00D1242A"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&lt;EndNote&gt;&lt;Cite&gt;&lt;Author&gt;Folmes&lt;/Author&gt;&lt;Year&gt;2011&lt;/Year&gt;&lt;RecNum&gt;39&lt;/RecNum&gt;&lt;DisplayText&gt;&lt;style face="superscript"&gt;[61]&lt;/style&gt;&lt;/DisplayText&gt;&lt;record&gt;&lt;rec-number&gt;39&lt;/rec-number&gt;&lt;foreign-keys&gt;&lt;key app="EN" db-id="tdeszwvfj5p2akepr0b5eadz2fex9w0d5twf"&gt;39&lt;/key&gt;&lt;/foreign-keys&gt;&lt;ref-type name="Journal Article"&gt;17&lt;/ref-type&gt;&lt;contributors&gt;&lt;authors&gt;&lt;author&gt;Folmes, Clifford D L.&lt;/author&gt;&lt;author&gt;Nelson, Timothy J&lt;/author&gt;&lt;author&gt;Martinez-Fernandez, Almudena&lt;/author&gt;&lt;author&gt;Arrell, D.  Kent&lt;/author&gt;&lt;author&gt;Lindor, Jelena Zlatkovic&lt;/author&gt;&lt;author&gt;Dzeja, Petras P&lt;/author&gt;&lt;author&gt;Ikeda, Yasuhiro&lt;/author&gt;&lt;author&gt;Perez-Terzic, Carmen&lt;/author&gt;&lt;author&gt;Terzic, Andre&lt;/author&gt;&lt;/authors&gt;&lt;/contributors&gt;&lt;titles&gt;&lt;title&gt;Somatic Oxidative Bioenergetics Transitions into Pluripotency-Dependent Glycolysis to Facilitate Nuclear Reprogramming&lt;/title&gt;&lt;secondary-title&gt;Cell Metabolism&lt;/secondary-title&gt;&lt;/titles&gt;&lt;periodical&gt;&lt;full-title&gt;Cell Metabolism&lt;/full-title&gt;&lt;/periodical&gt;&lt;pages&gt;264-271&lt;/pages&gt;&lt;volume&gt;14&lt;/volume&gt;&lt;number&gt;2&lt;/number&gt;&lt;dates&gt;&lt;year&gt;2011&lt;/year&gt;&lt;/dates&gt;&lt;isbn&gt;1550-4131&lt;/isbn&gt;&lt;urls&gt;&lt;related-urls&gt;&lt;url&gt;http://www.sciencedirect.com/science/article/pii/S1550413111002609&lt;/url&gt;&lt;/related-urls&gt;&lt;/urls&gt;&lt;electronic-resource-num&gt;http://dx.doi.org/10.1016/j.cmet.2011.06.011&lt;/electronic-resource-num&gt;&lt;/record&gt;&lt;/Cite&gt;&lt;/EndNote&gt;</w:instrText>
      </w:r>
      <w:r w:rsidR="00D1242A"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61" w:tooltip="Folmes, 2011 #39" w:history="1">
        <w:r w:rsidR="00F1462A" w:rsidRPr="008A6607">
          <w:rPr>
            <w:rFonts w:ascii="Book Antiqua" w:hAnsi="Book Antiqua" w:cs="Times New Roman"/>
            <w:noProof/>
            <w:szCs w:val="24"/>
            <w:vertAlign w:val="superscript"/>
          </w:rPr>
          <w:t>61</w:t>
        </w:r>
      </w:hyperlink>
      <w:r w:rsidR="00F1462A" w:rsidRPr="008A6607">
        <w:rPr>
          <w:rFonts w:ascii="Book Antiqua" w:hAnsi="Book Antiqua" w:cs="Times New Roman"/>
          <w:noProof/>
          <w:szCs w:val="24"/>
          <w:vertAlign w:val="superscript"/>
        </w:rPr>
        <w:t>]</w:t>
      </w:r>
      <w:r w:rsidR="00D1242A" w:rsidRPr="008A6607">
        <w:rPr>
          <w:rFonts w:ascii="Book Antiqua" w:hAnsi="Book Antiqua" w:cs="Times New Roman"/>
          <w:szCs w:val="24"/>
        </w:rPr>
        <w:fldChar w:fldCharType="end"/>
      </w:r>
      <w:r w:rsidR="00D1242A" w:rsidRPr="008A6607">
        <w:rPr>
          <w:rFonts w:ascii="Book Antiqua" w:hAnsi="Book Antiqua" w:cs="Times New Roman"/>
          <w:szCs w:val="24"/>
        </w:rPr>
        <w:t>. Over</w:t>
      </w:r>
      <w:r w:rsidR="00CD4BF5" w:rsidRPr="008A6607">
        <w:rPr>
          <w:rFonts w:ascii="Book Antiqua" w:hAnsi="Book Antiqua" w:cs="Times New Roman"/>
          <w:szCs w:val="24"/>
        </w:rPr>
        <w:t>-expression of the</w:t>
      </w:r>
      <w:r w:rsidR="00D1242A" w:rsidRPr="008A6607">
        <w:rPr>
          <w:rFonts w:ascii="Book Antiqua" w:hAnsi="Book Antiqua" w:cs="Times New Roman"/>
          <w:szCs w:val="24"/>
        </w:rPr>
        <w:t xml:space="preserve"> glycolytic enzyme, </w:t>
      </w:r>
      <w:proofErr w:type="spellStart"/>
      <w:r w:rsidR="00D1242A" w:rsidRPr="008A6607">
        <w:rPr>
          <w:rFonts w:ascii="Book Antiqua" w:hAnsi="Book Antiqua" w:cs="Times New Roman"/>
          <w:szCs w:val="24"/>
        </w:rPr>
        <w:t>glucosephosphate</w:t>
      </w:r>
      <w:proofErr w:type="spellEnd"/>
      <w:r w:rsidR="00D1242A" w:rsidRPr="008A6607">
        <w:rPr>
          <w:rFonts w:ascii="Book Antiqua" w:hAnsi="Book Antiqua" w:cs="Times New Roman"/>
          <w:szCs w:val="24"/>
        </w:rPr>
        <w:t xml:space="preserve"> isomerase (GPI), showed enhanced glycolysis and bypassed senescence with an increased resistance to oxidative DNA damage. </w:t>
      </w:r>
      <w:r w:rsidR="00BD2078" w:rsidRPr="008A6607">
        <w:rPr>
          <w:rFonts w:ascii="Book Antiqua" w:hAnsi="Book Antiqua" w:cs="Times New Roman"/>
          <w:szCs w:val="24"/>
        </w:rPr>
        <w:t>In addition</w:t>
      </w:r>
      <w:r w:rsidR="00D1242A" w:rsidRPr="008A6607">
        <w:rPr>
          <w:rFonts w:ascii="Book Antiqua" w:hAnsi="Book Antiqua" w:cs="Times New Roman"/>
          <w:szCs w:val="24"/>
        </w:rPr>
        <w:t>, depletion of GPI shorten</w:t>
      </w:r>
      <w:r w:rsidR="00BD2078" w:rsidRPr="008A6607">
        <w:rPr>
          <w:rFonts w:ascii="Book Antiqua" w:hAnsi="Book Antiqua" w:cs="Times New Roman"/>
          <w:szCs w:val="24"/>
        </w:rPr>
        <w:t>ed</w:t>
      </w:r>
      <w:r w:rsidR="00D1242A" w:rsidRPr="008A6607">
        <w:rPr>
          <w:rFonts w:ascii="Book Antiqua" w:hAnsi="Book Antiqua" w:cs="Times New Roman"/>
          <w:szCs w:val="24"/>
        </w:rPr>
        <w:t xml:space="preserve"> cellular lifespan. </w:t>
      </w:r>
      <w:r w:rsidR="004D6869" w:rsidRPr="008A6607">
        <w:rPr>
          <w:rFonts w:ascii="Book Antiqua" w:hAnsi="Book Antiqua" w:cs="Times New Roman"/>
          <w:szCs w:val="24"/>
        </w:rPr>
        <w:t>Coincidently</w:t>
      </w:r>
      <w:r w:rsidR="00D1242A" w:rsidRPr="008A6607">
        <w:rPr>
          <w:rFonts w:ascii="Book Antiqua" w:hAnsi="Book Antiqua" w:cs="Times New Roman"/>
          <w:szCs w:val="24"/>
        </w:rPr>
        <w:t>, mouse embryonic stem cells, which are</w:t>
      </w:r>
      <w:r w:rsidR="004D6869" w:rsidRPr="008A6607">
        <w:rPr>
          <w:rFonts w:ascii="Book Antiqua" w:hAnsi="Book Antiqua" w:cs="Times New Roman"/>
          <w:szCs w:val="24"/>
        </w:rPr>
        <w:t xml:space="preserve"> stem </w:t>
      </w:r>
      <w:r w:rsidR="004D6869" w:rsidRPr="008A6607">
        <w:rPr>
          <w:rFonts w:ascii="Book Antiqua" w:hAnsi="Book Antiqua" w:cs="Times New Roman"/>
          <w:szCs w:val="24"/>
        </w:rPr>
        <w:lastRenderedPageBreak/>
        <w:t>cells</w:t>
      </w:r>
      <w:r w:rsidR="00D1242A" w:rsidRPr="008A6607">
        <w:rPr>
          <w:rFonts w:ascii="Book Antiqua" w:hAnsi="Book Antiqua" w:cs="Times New Roman"/>
          <w:szCs w:val="24"/>
        </w:rPr>
        <w:t xml:space="preserve"> highly resistant to oxidative stress </w:t>
      </w:r>
      <w:r w:rsidR="004D6869" w:rsidRPr="008A6607">
        <w:rPr>
          <w:rFonts w:ascii="Book Antiqua" w:hAnsi="Book Antiqua" w:cs="Times New Roman"/>
          <w:szCs w:val="24"/>
        </w:rPr>
        <w:t xml:space="preserve">demonstrated </w:t>
      </w:r>
      <w:r w:rsidR="00CD4BF5" w:rsidRPr="008A6607">
        <w:rPr>
          <w:rFonts w:ascii="Book Antiqua" w:hAnsi="Book Antiqua" w:cs="Times New Roman"/>
          <w:szCs w:val="24"/>
        </w:rPr>
        <w:t xml:space="preserve">a </w:t>
      </w:r>
      <w:r w:rsidR="004D6869" w:rsidRPr="008A6607">
        <w:rPr>
          <w:rFonts w:ascii="Book Antiqua" w:hAnsi="Book Antiqua" w:cs="Times New Roman"/>
          <w:szCs w:val="24"/>
        </w:rPr>
        <w:t>high level</w:t>
      </w:r>
      <w:r w:rsidR="00C923F5" w:rsidRPr="008A6607">
        <w:rPr>
          <w:rFonts w:ascii="Book Antiqua" w:hAnsi="Book Antiqua" w:cs="Times New Roman"/>
          <w:szCs w:val="24"/>
        </w:rPr>
        <w:t xml:space="preserve"> of glycolysis</w:t>
      </w:r>
      <w:r w:rsidR="00D1242A" w:rsidRPr="008A6607">
        <w:rPr>
          <w:rFonts w:ascii="Book Antiqua" w:hAnsi="Book Antiqua" w:cs="Times New Roman"/>
          <w:szCs w:val="24"/>
        </w:rPr>
        <w:fldChar w:fldCharType="begin">
          <w:fldData xml:space="preserve">PEVuZE5vdGU+PENpdGU+PEF1dGhvcj5Lb25kb2g8L0F1dGhvcj48WWVhcj4yMDA1PC9ZZWFyPjxS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</w:fldData>
        </w:fldChar>
      </w:r>
      <w:r w:rsidR="00F1462A" w:rsidRPr="008A6607">
        <w:rPr>
          <w:rFonts w:ascii="Book Antiqua" w:hAnsi="Book Antiqua" w:cs="Times New Roman"/>
          <w:szCs w:val="24"/>
        </w:rPr>
        <w:instrText xml:space="preserve"> ADDIN EN.CITE </w:instrText>
      </w:r>
      <w:r w:rsidR="00F1462A" w:rsidRPr="008A6607">
        <w:rPr>
          <w:rFonts w:ascii="Book Antiqua" w:hAnsi="Book Antiqua" w:cs="Times New Roman"/>
          <w:szCs w:val="24"/>
        </w:rPr>
        <w:fldChar w:fldCharType="begin">
          <w:fldData xml:space="preserve">PEVuZE5vdGU+PENpdGU+PEF1dGhvcj5Lb25kb2g8L0F1dGhvcj48WWVhcj4yMDA1PC9ZZWFyPjxS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</w:fldData>
        </w:fldChar>
      </w:r>
      <w:r w:rsidR="00F1462A" w:rsidRPr="008A6607">
        <w:rPr>
          <w:rFonts w:ascii="Book Antiqua" w:hAnsi="Book Antiqua" w:cs="Times New Roman"/>
          <w:szCs w:val="24"/>
        </w:rPr>
        <w:instrText xml:space="preserve"> ADDIN EN.CITE.DATA </w:instrText>
      </w:r>
      <w:r w:rsidR="00F1462A" w:rsidRPr="008A6607">
        <w:rPr>
          <w:rFonts w:ascii="Book Antiqua" w:hAnsi="Book Antiqua" w:cs="Times New Roman"/>
          <w:szCs w:val="24"/>
        </w:rPr>
      </w:r>
      <w:r w:rsidR="00F1462A" w:rsidRPr="008A6607">
        <w:rPr>
          <w:rFonts w:ascii="Book Antiqua" w:hAnsi="Book Antiqua" w:cs="Times New Roman"/>
          <w:szCs w:val="24"/>
        </w:rPr>
        <w:fldChar w:fldCharType="end"/>
      </w:r>
      <w:r w:rsidR="00D1242A" w:rsidRPr="008A6607">
        <w:rPr>
          <w:rFonts w:ascii="Book Antiqua" w:hAnsi="Book Antiqua" w:cs="Times New Roman"/>
          <w:szCs w:val="24"/>
        </w:rPr>
      </w:r>
      <w:r w:rsidR="00D1242A"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62" w:tooltip="Kondoh, 2005 #38" w:history="1">
        <w:r w:rsidR="00F1462A" w:rsidRPr="008A6607">
          <w:rPr>
            <w:rFonts w:ascii="Book Antiqua" w:hAnsi="Book Antiqua" w:cs="Times New Roman"/>
            <w:noProof/>
            <w:szCs w:val="24"/>
            <w:vertAlign w:val="superscript"/>
          </w:rPr>
          <w:t>62</w:t>
        </w:r>
      </w:hyperlink>
      <w:r w:rsidR="00F1462A" w:rsidRPr="008A6607">
        <w:rPr>
          <w:rFonts w:ascii="Book Antiqua" w:hAnsi="Book Antiqua" w:cs="Times New Roman"/>
          <w:noProof/>
          <w:szCs w:val="24"/>
          <w:vertAlign w:val="superscript"/>
        </w:rPr>
        <w:t>]</w:t>
      </w:r>
      <w:r w:rsidR="00D1242A" w:rsidRPr="008A6607">
        <w:rPr>
          <w:rFonts w:ascii="Book Antiqua" w:hAnsi="Book Antiqua" w:cs="Times New Roman"/>
          <w:szCs w:val="24"/>
        </w:rPr>
        <w:fldChar w:fldCharType="end"/>
      </w:r>
      <w:r w:rsidR="00D1242A" w:rsidRPr="008A6607">
        <w:rPr>
          <w:rFonts w:ascii="Book Antiqua" w:hAnsi="Book Antiqua" w:cs="Times New Roman"/>
          <w:szCs w:val="24"/>
        </w:rPr>
        <w:t xml:space="preserve">. Overall, these findings suggest that stem cells </w:t>
      </w:r>
      <w:r w:rsidR="004D6869" w:rsidRPr="008A6607">
        <w:rPr>
          <w:rFonts w:ascii="Book Antiqua" w:hAnsi="Book Antiqua" w:cs="Times New Roman"/>
          <w:szCs w:val="24"/>
        </w:rPr>
        <w:t>can</w:t>
      </w:r>
      <w:r w:rsidR="00D1242A" w:rsidRPr="008A6607">
        <w:rPr>
          <w:rFonts w:ascii="Book Antiqua" w:hAnsi="Book Antiqua" w:cs="Times New Roman"/>
          <w:szCs w:val="24"/>
        </w:rPr>
        <w:t xml:space="preserve"> utilize mitochondria to escape rest</w:t>
      </w:r>
      <w:r w:rsidR="00CD4BF5" w:rsidRPr="008A6607">
        <w:rPr>
          <w:rFonts w:ascii="Book Antiqua" w:hAnsi="Book Antiqua" w:cs="Times New Roman"/>
          <w:szCs w:val="24"/>
        </w:rPr>
        <w:t xml:space="preserve">rictions of cellular lifespan </w:t>
      </w:r>
      <w:r w:rsidR="00CD4BF5" w:rsidRPr="008A6607">
        <w:rPr>
          <w:rFonts w:ascii="Book Antiqua" w:hAnsi="Book Antiqua" w:cs="Times New Roman"/>
          <w:i/>
          <w:szCs w:val="24"/>
        </w:rPr>
        <w:t>via</w:t>
      </w:r>
      <w:r w:rsidR="00CD4BF5" w:rsidRPr="008A6607">
        <w:rPr>
          <w:rFonts w:ascii="Book Antiqua" w:hAnsi="Book Antiqua" w:cs="Times New Roman"/>
          <w:szCs w:val="24"/>
        </w:rPr>
        <w:t xml:space="preserve"> an</w:t>
      </w:r>
      <w:r w:rsidR="00D1242A" w:rsidRPr="008A6607">
        <w:rPr>
          <w:rFonts w:ascii="Book Antiqua" w:hAnsi="Book Antiqua" w:cs="Times New Roman"/>
          <w:szCs w:val="24"/>
        </w:rPr>
        <w:t xml:space="preserve"> anti-aging mechanism</w:t>
      </w:r>
      <w:r w:rsidR="002F7A5B" w:rsidRPr="008A6607">
        <w:rPr>
          <w:rFonts w:ascii="Book Antiqua" w:hAnsi="Book Antiqua" w:cs="Times New Roman"/>
          <w:szCs w:val="24"/>
        </w:rPr>
        <w:t xml:space="preserve"> (Figure 2)</w:t>
      </w:r>
      <w:r w:rsidR="00D1242A" w:rsidRPr="008A6607">
        <w:rPr>
          <w:rFonts w:ascii="Book Antiqua" w:hAnsi="Book Antiqua" w:cs="Times New Roman"/>
          <w:szCs w:val="24"/>
        </w:rPr>
        <w:t>.</w:t>
      </w:r>
    </w:p>
    <w:p w:rsidR="00D1242A" w:rsidRPr="008A6607" w:rsidRDefault="00D1242A" w:rsidP="008A6607">
      <w:pPr>
        <w:widowControl/>
        <w:spacing w:line="360" w:lineRule="auto"/>
        <w:jc w:val="both"/>
        <w:rPr>
          <w:rFonts w:ascii="Book Antiqua" w:hAnsi="Book Antiqua" w:cs="Times New Roman"/>
          <w:szCs w:val="24"/>
        </w:rPr>
      </w:pPr>
    </w:p>
    <w:p w:rsidR="00D1242A" w:rsidRPr="008A6607" w:rsidRDefault="00D1242A" w:rsidP="008A6607">
      <w:pPr>
        <w:widowControl/>
        <w:spacing w:line="360" w:lineRule="auto"/>
        <w:jc w:val="both"/>
        <w:rPr>
          <w:rFonts w:ascii="Book Antiqua" w:hAnsi="Book Antiqua" w:cs="Times New Roman"/>
          <w:b/>
          <w:i/>
          <w:szCs w:val="24"/>
        </w:rPr>
      </w:pPr>
      <w:r w:rsidRPr="008A6607">
        <w:rPr>
          <w:rFonts w:ascii="Book Antiqua" w:hAnsi="Book Antiqua" w:cs="Times New Roman"/>
          <w:b/>
          <w:i/>
          <w:szCs w:val="24"/>
        </w:rPr>
        <w:t>Epigenetics regulations</w:t>
      </w:r>
    </w:p>
    <w:p w:rsidR="00D1242A" w:rsidRPr="008A6607" w:rsidRDefault="009C4FEE" w:rsidP="008A6607">
      <w:pPr>
        <w:widowControl/>
        <w:spacing w:line="360" w:lineRule="auto"/>
        <w:jc w:val="both"/>
        <w:rPr>
          <w:rFonts w:ascii="Book Antiqua" w:hAnsi="Book Antiqua" w:cs="Times New Roman"/>
          <w:szCs w:val="24"/>
        </w:rPr>
      </w:pPr>
      <w:r w:rsidRPr="008A6607">
        <w:rPr>
          <w:rFonts w:ascii="Book Antiqua" w:hAnsi="Book Antiqua" w:cs="Times New Roman"/>
          <w:szCs w:val="24"/>
        </w:rPr>
        <w:t>T</w:t>
      </w:r>
      <w:r w:rsidR="00D1242A" w:rsidRPr="008A6607">
        <w:rPr>
          <w:rFonts w:ascii="Book Antiqua" w:hAnsi="Book Antiqua" w:cs="Times New Roman"/>
          <w:szCs w:val="24"/>
        </w:rPr>
        <w:t>he process of aging is accompanied by nuclear architectural instability</w:t>
      </w:r>
      <w:r w:rsidR="00806EE4" w:rsidRPr="008A6607">
        <w:rPr>
          <w:rFonts w:ascii="Book Antiqua" w:hAnsi="Book Antiqua" w:cs="Times New Roman"/>
          <w:szCs w:val="24"/>
        </w:rPr>
        <w:t xml:space="preserve"> in the cell</w:t>
      </w:r>
      <w:r w:rsidR="00D1242A"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&lt;EndNote&gt;&lt;Cite&gt;&lt;Author&gt;Oberdoerffer&lt;/Author&gt;&lt;Year&gt;2007&lt;/Year&gt;&lt;RecNum&gt;69&lt;/RecNum&gt;&lt;DisplayText&gt;&lt;style face="superscript"&gt;[63, 64]&lt;/style&gt;&lt;/DisplayText&gt;&lt;record&gt;&lt;rec-number&gt;69&lt;/rec-number&gt;&lt;foreign-keys&gt;&lt;key app="EN" db-id="vesrat25cdpr9be9at95xazt0tzp0xft2d52"&gt;69&lt;/key&gt;&lt;/foreign-keys&gt;&lt;ref-type name="Journal Article"&gt;17&lt;/ref-type&gt;&lt;contributors&gt;&lt;authors&gt;&lt;author&gt;Philipp Oberdoerffer &lt;/author&gt;&lt;author&gt;David A. Sinclair&lt;/author&gt;&lt;/authors&gt;&lt;/contributors&gt;&lt;titles&gt;&lt;title&gt;The role of nuclear architecture in genomic instability and ageing&lt;/title&gt;&lt;secondary-title&gt;Nature Reviews&lt;/secondary-title&gt;&lt;/titles&gt;&lt;periodical&gt;&lt;full-title&gt;Nature Reviews&lt;/full-title&gt;&lt;/periodical&gt;&lt;pages&gt;692-702&lt;/pages&gt;&lt;volume&gt;8&lt;/volume&gt;&lt;dates&gt;&lt;year&gt;2007&lt;/year&gt;&lt;/dates&gt;&lt;urls&gt;&lt;/urls&gt;&lt;electronic-resource-num&gt;10.1038/nrm2238&lt;/electronic-resource-num&gt;&lt;/record&gt;&lt;/Cite&gt;&lt;Cite&gt;&lt;Author&gt;Campisi&lt;/Author&gt;&lt;Year&gt;2009&lt;/Year&gt;&lt;RecNum&gt;70&lt;/RecNum&gt;&lt;record&gt;&lt;rec-number&gt;70&lt;/rec-number&gt;&lt;foreign-keys&gt;&lt;key app="EN" db-id="vesrat25cdpr9be9at95xazt0tzp0xft2d52"&gt;70&lt;/key&gt;&lt;/foreign-keys&gt;&lt;ref-type name="Journal Article"&gt;17&lt;/ref-type&gt;&lt;contributors&gt;&lt;authors&gt;&lt;author&gt;Judith Campisi &lt;/author&gt;&lt;author&gt;Jan Vijg&lt;/author&gt;&lt;/authors&gt;&lt;/contributors&gt;&lt;titles&gt;&lt;title&gt;Does Damage to DNA and Other Macromolecules Play a Role in Aging? If So, How?&lt;/title&gt;&lt;secondary-title&gt;J Gerontol A Biol Sci Med Sci&lt;/secondary-title&gt;&lt;/titles&gt;&lt;periodical&gt;&lt;full-title&gt;J Gerontol A Biol Sci Med Sci&lt;/full-title&gt;&lt;/periodical&gt;&lt;pages&gt;175-178&lt;/pages&gt;&lt;volume&gt;64A&lt;/volume&gt;&lt;dates&gt;&lt;year&gt;2009&lt;/year&gt;&lt;/dates&gt;&lt;urls&gt;&lt;/urls&gt;&lt;electronic-resource-num&gt;10.1093/gerona/gln065&lt;/electronic-resource-num&gt;&lt;/record&gt;&lt;/Cite&gt;&lt;/EndNote&gt;</w:instrText>
      </w:r>
      <w:r w:rsidR="00D1242A"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63" w:tooltip="Oberdoerffer, 2007 #69" w:history="1">
        <w:r w:rsidR="00F1462A" w:rsidRPr="008A6607">
          <w:rPr>
            <w:rFonts w:ascii="Book Antiqua" w:hAnsi="Book Antiqua" w:cs="Times New Roman"/>
            <w:noProof/>
            <w:szCs w:val="24"/>
            <w:vertAlign w:val="superscript"/>
          </w:rPr>
          <w:t>63</w:t>
        </w:r>
      </w:hyperlink>
      <w:r w:rsidR="00C923F5" w:rsidRPr="008A6607">
        <w:rPr>
          <w:rFonts w:ascii="Book Antiqua" w:hAnsi="Book Antiqua" w:cs="Times New Roman"/>
          <w:noProof/>
          <w:szCs w:val="24"/>
          <w:vertAlign w:val="superscript"/>
        </w:rPr>
        <w:t>,</w:t>
      </w:r>
      <w:hyperlink w:anchor="_ENREF_64" w:tooltip="Campisi, 2009 #70" w:history="1">
        <w:r w:rsidR="00F1462A" w:rsidRPr="008A6607">
          <w:rPr>
            <w:rFonts w:ascii="Book Antiqua" w:hAnsi="Book Antiqua" w:cs="Times New Roman"/>
            <w:noProof/>
            <w:szCs w:val="24"/>
            <w:vertAlign w:val="superscript"/>
          </w:rPr>
          <w:t>64</w:t>
        </w:r>
      </w:hyperlink>
      <w:r w:rsidR="00F1462A" w:rsidRPr="008A6607">
        <w:rPr>
          <w:rFonts w:ascii="Book Antiqua" w:hAnsi="Book Antiqua" w:cs="Times New Roman"/>
          <w:noProof/>
          <w:szCs w:val="24"/>
          <w:vertAlign w:val="superscript"/>
        </w:rPr>
        <w:t>]</w:t>
      </w:r>
      <w:r w:rsidR="00D1242A" w:rsidRPr="008A6607">
        <w:rPr>
          <w:rFonts w:ascii="Book Antiqua" w:hAnsi="Book Antiqua" w:cs="Times New Roman"/>
          <w:szCs w:val="24"/>
        </w:rPr>
        <w:fldChar w:fldCharType="end"/>
      </w:r>
      <w:r w:rsidR="00D1242A" w:rsidRPr="008A6607">
        <w:rPr>
          <w:rFonts w:ascii="Book Antiqua" w:hAnsi="Book Antiqua" w:cs="Times New Roman"/>
          <w:szCs w:val="24"/>
        </w:rPr>
        <w:t>; however, there is</w:t>
      </w:r>
      <w:r w:rsidR="00806EE4" w:rsidRPr="008A6607">
        <w:rPr>
          <w:rFonts w:ascii="Book Antiqua" w:hAnsi="Book Antiqua" w:cs="Times New Roman"/>
          <w:szCs w:val="24"/>
        </w:rPr>
        <w:t xml:space="preserve"> a</w:t>
      </w:r>
      <w:r w:rsidR="00D1242A" w:rsidRPr="008A6607">
        <w:rPr>
          <w:rFonts w:ascii="Book Antiqua" w:hAnsi="Book Antiqua" w:cs="Times New Roman"/>
          <w:szCs w:val="24"/>
        </w:rPr>
        <w:t xml:space="preserve"> </w:t>
      </w:r>
      <w:r w:rsidR="00872DA3" w:rsidRPr="008A6607">
        <w:rPr>
          <w:rFonts w:ascii="Book Antiqua" w:hAnsi="Book Antiqua" w:cs="Times New Roman"/>
          <w:szCs w:val="24"/>
        </w:rPr>
        <w:t>lack of</w:t>
      </w:r>
      <w:r w:rsidR="00D1242A" w:rsidRPr="008A6607">
        <w:rPr>
          <w:rFonts w:ascii="Book Antiqua" w:hAnsi="Book Antiqua" w:cs="Times New Roman"/>
          <w:szCs w:val="24"/>
        </w:rPr>
        <w:t xml:space="preserve"> evidence to show that DNA damage reduction can extend lifespan of cells </w:t>
      </w:r>
      <w:r w:rsidR="00D1242A" w:rsidRPr="008A6607">
        <w:rPr>
          <w:rFonts w:ascii="Book Antiqua" w:hAnsi="Book Antiqua" w:cs="Times New Roman"/>
          <w:i/>
          <w:szCs w:val="24"/>
        </w:rPr>
        <w:t>in vitro</w:t>
      </w:r>
      <w:r w:rsidR="00D1242A" w:rsidRPr="008A6607">
        <w:rPr>
          <w:rFonts w:ascii="Book Antiqua" w:hAnsi="Book Antiqua" w:cs="Times New Roman"/>
          <w:szCs w:val="24"/>
        </w:rPr>
        <w:t>. As a result, scientists</w:t>
      </w:r>
      <w:r w:rsidR="00806EE4" w:rsidRPr="008A6607">
        <w:rPr>
          <w:rFonts w:ascii="Book Antiqua" w:hAnsi="Book Antiqua" w:cs="Times New Roman"/>
          <w:szCs w:val="24"/>
        </w:rPr>
        <w:t xml:space="preserve"> have</w:t>
      </w:r>
      <w:r w:rsidR="00D1242A" w:rsidRPr="008A6607">
        <w:rPr>
          <w:rFonts w:ascii="Book Antiqua" w:hAnsi="Book Antiqua" w:cs="Times New Roman"/>
          <w:szCs w:val="24"/>
        </w:rPr>
        <w:t xml:space="preserve"> suggested that aging may </w:t>
      </w:r>
      <w:r w:rsidR="00872DA3" w:rsidRPr="008A6607">
        <w:rPr>
          <w:rFonts w:ascii="Book Antiqua" w:hAnsi="Book Antiqua" w:cs="Times New Roman"/>
          <w:szCs w:val="24"/>
        </w:rPr>
        <w:t xml:space="preserve">also </w:t>
      </w:r>
      <w:r w:rsidR="00D1242A" w:rsidRPr="008A6607">
        <w:rPr>
          <w:rFonts w:ascii="Book Antiqua" w:hAnsi="Book Antiqua" w:cs="Times New Roman"/>
          <w:szCs w:val="24"/>
        </w:rPr>
        <w:t>be c</w:t>
      </w:r>
      <w:r w:rsidR="00C923F5" w:rsidRPr="008A6607">
        <w:rPr>
          <w:rFonts w:ascii="Book Antiqua" w:hAnsi="Book Antiqua" w:cs="Times New Roman"/>
          <w:szCs w:val="24"/>
        </w:rPr>
        <w:t>aused by epigenetic regulations</w:t>
      </w:r>
      <w:r w:rsidR="00D1242A"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&lt;EndNote&gt;&lt;Cite&gt;&lt;Author&gt;Rando&lt;/Author&gt;&lt;Year&gt;2012&lt;/Year&gt;&lt;RecNum&gt;71&lt;/RecNum&gt;&lt;DisplayText&gt;&lt;style face="superscript"&gt;[65]&lt;/style&gt;&lt;/DisplayText&gt;&lt;record&gt;&lt;rec-number&gt;71&lt;/rec-number&gt;&lt;foreign-keys&gt;&lt;key app="EN" db-id="vesrat25cdpr9be9at95xazt0tzp0xft2d52"&gt;71&lt;/key&gt;&lt;/foreign-keys&gt;&lt;ref-type name="Journal Article"&gt;17&lt;/ref-type&gt;&lt;contributors&gt;&lt;authors&gt;&lt;author&gt;Thomas A. Rando &lt;/author&gt;&lt;author&gt;Howard Y. Chang&lt;/author&gt;&lt;/authors&gt;&lt;/contributors&gt;&lt;titles&gt;&lt;title&gt;Aging, Rejuvenation, and Epigenetic Reprogramming: Resetting the Aging Clock&lt;/title&gt;&lt;secondary-title&gt;Cell&lt;/secondary-title&gt;&lt;/titles&gt;&lt;periodical&gt;&lt;full-title&gt;Cell&lt;/full-title&gt;&lt;/periodical&gt;&lt;pages&gt;46-57&lt;/pages&gt;&lt;volume&gt;148&lt;/volume&gt;&lt;dates&gt;&lt;year&gt;2012&lt;/year&gt;&lt;/dates&gt;&lt;urls&gt;&lt;/urls&gt;&lt;electronic-resource-num&gt;10.1016/j.cell.2012.01.003&lt;/electronic-resource-num&gt;&lt;/record&gt;&lt;/Cite&gt;&lt;/EndNote&gt;</w:instrText>
      </w:r>
      <w:r w:rsidR="00D1242A"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65" w:tooltip="Rando, 2012 #71" w:history="1">
        <w:r w:rsidR="00F1462A" w:rsidRPr="008A6607">
          <w:rPr>
            <w:rFonts w:ascii="Book Antiqua" w:hAnsi="Book Antiqua" w:cs="Times New Roman"/>
            <w:noProof/>
            <w:szCs w:val="24"/>
            <w:vertAlign w:val="superscript"/>
          </w:rPr>
          <w:t>65</w:t>
        </w:r>
      </w:hyperlink>
      <w:r w:rsidR="00F1462A" w:rsidRPr="008A6607">
        <w:rPr>
          <w:rFonts w:ascii="Book Antiqua" w:hAnsi="Book Antiqua" w:cs="Times New Roman"/>
          <w:noProof/>
          <w:szCs w:val="24"/>
          <w:vertAlign w:val="superscript"/>
        </w:rPr>
        <w:t>]</w:t>
      </w:r>
      <w:r w:rsidR="00D1242A" w:rsidRPr="008A6607">
        <w:rPr>
          <w:rFonts w:ascii="Book Antiqua" w:hAnsi="Book Antiqua" w:cs="Times New Roman"/>
          <w:szCs w:val="24"/>
        </w:rPr>
        <w:fldChar w:fldCharType="end"/>
      </w:r>
      <w:r w:rsidR="00D1242A" w:rsidRPr="008A6607">
        <w:rPr>
          <w:rFonts w:ascii="Book Antiqua" w:hAnsi="Book Antiqua" w:cs="Times New Roman"/>
          <w:szCs w:val="24"/>
        </w:rPr>
        <w:t xml:space="preserve">. Recently, </w:t>
      </w:r>
      <w:r w:rsidR="00210813" w:rsidRPr="008A6607">
        <w:rPr>
          <w:rFonts w:ascii="Book Antiqua" w:hAnsi="Book Antiqua" w:cs="Times New Roman"/>
          <w:szCs w:val="24"/>
        </w:rPr>
        <w:t xml:space="preserve">protein inhibitors of activated Stats </w:t>
      </w:r>
      <w:r w:rsidR="00210813" w:rsidRPr="008A6607">
        <w:rPr>
          <w:rFonts w:ascii="Book Antiqua" w:eastAsia="宋体" w:hAnsi="Book Antiqua" w:cs="Times New Roman"/>
          <w:szCs w:val="24"/>
          <w:lang w:eastAsia="zh-CN"/>
        </w:rPr>
        <w:t>(</w:t>
      </w:r>
      <w:r w:rsidR="00D1242A" w:rsidRPr="008A6607">
        <w:rPr>
          <w:rFonts w:ascii="Book Antiqua" w:hAnsi="Book Antiqua" w:cs="Times New Roman"/>
          <w:szCs w:val="24"/>
        </w:rPr>
        <w:t>PIAS1</w:t>
      </w:r>
      <w:r w:rsidR="00210813" w:rsidRPr="008A6607">
        <w:rPr>
          <w:rFonts w:ascii="Book Antiqua" w:eastAsia="宋体" w:hAnsi="Book Antiqua" w:cs="Times New Roman"/>
          <w:szCs w:val="24"/>
          <w:lang w:eastAsia="zh-CN"/>
        </w:rPr>
        <w:t>)</w:t>
      </w:r>
      <w:r w:rsidR="00D1242A" w:rsidRPr="008A6607">
        <w:rPr>
          <w:rFonts w:ascii="Book Antiqua" w:hAnsi="Book Antiqua" w:cs="Times New Roman"/>
          <w:szCs w:val="24"/>
        </w:rPr>
        <w:t>, a SUMO E3 ligase was shown to regulate HSCs self-</w:t>
      </w:r>
      <w:r w:rsidR="006941A9" w:rsidRPr="008A6607">
        <w:rPr>
          <w:rFonts w:ascii="Book Antiqua" w:hAnsi="Book Antiqua" w:cs="Times New Roman"/>
          <w:szCs w:val="24"/>
        </w:rPr>
        <w:t>renew</w:t>
      </w:r>
      <w:r w:rsidR="00806EE4" w:rsidRPr="008A6607">
        <w:rPr>
          <w:rFonts w:ascii="Book Antiqua" w:hAnsi="Book Antiqua" w:cs="Times New Roman"/>
          <w:szCs w:val="24"/>
        </w:rPr>
        <w:t xml:space="preserve">al </w:t>
      </w:r>
      <w:r w:rsidR="00806EE4" w:rsidRPr="008A6607">
        <w:rPr>
          <w:rFonts w:ascii="Book Antiqua" w:hAnsi="Book Antiqua" w:cs="Times New Roman"/>
          <w:i/>
          <w:szCs w:val="24"/>
        </w:rPr>
        <w:t>via</w:t>
      </w:r>
      <w:r w:rsidR="00806EE4" w:rsidRPr="008A6607">
        <w:rPr>
          <w:rFonts w:ascii="Book Antiqua" w:hAnsi="Book Antiqua" w:cs="Times New Roman"/>
          <w:szCs w:val="24"/>
        </w:rPr>
        <w:t xml:space="preserve"> GATA1 suppression by</w:t>
      </w:r>
      <w:r w:rsidR="00D1242A" w:rsidRPr="008A6607">
        <w:rPr>
          <w:rFonts w:ascii="Book Antiqua" w:hAnsi="Book Antiqua" w:cs="Times New Roman"/>
          <w:szCs w:val="24"/>
        </w:rPr>
        <w:t xml:space="preserve"> binding to GATA1 pr</w:t>
      </w:r>
      <w:r w:rsidR="00C923F5" w:rsidRPr="008A6607">
        <w:rPr>
          <w:rFonts w:ascii="Book Antiqua" w:hAnsi="Book Antiqua" w:cs="Times New Roman"/>
          <w:szCs w:val="24"/>
        </w:rPr>
        <w:t>omoter region to recruit DNMT3A</w:t>
      </w:r>
      <w:r w:rsidR="00D1242A"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&lt;EndNote&gt;&lt;Cite&gt;&lt;Author&gt;Liu&lt;/Author&gt;&lt;Year&gt;2014&lt;/Year&gt;&lt;RecNum&gt;52&lt;/RecNum&gt;&lt;DisplayText&gt;&lt;style face="superscript"&gt;[66]&lt;/style&gt;&lt;/DisplayText&gt;&lt;record&gt;&lt;rec-number&gt;52&lt;/rec-number&gt;&lt;foreign-keys&gt;&lt;key app="EN" db-id="vesrat25cdpr9be9at95xazt0tzp0xft2d52"&gt;52&lt;/key&gt;&lt;/foreign-keys&gt;&lt;ref-type name="Journal Article"&gt;17&lt;/ref-type&gt;&lt;contributors&gt;&lt;authors&gt;&lt;author&gt;Bin Liu&lt;/author&gt;&lt;author&gt;Kathleen M Yee&lt;/author&gt;&lt;author&gt;Samuel Tahk&lt;/author&gt;&lt;author&gt;Ryan Mackie&lt;/author&gt;&lt;author&gt;Cary Hsu&lt;/author&gt;&lt;author&gt;Ke Shuai&lt;/author&gt;&lt;/authors&gt;&lt;/contributors&gt;&lt;titles&gt;&lt;title&gt;PIAS1 SUMO ligase regulates the self-renewal and differentiation of hematopoietic stem cells&lt;/title&gt;&lt;secondary-title&gt;The EMBO Journal&lt;/secondary-title&gt;&lt;/titles&gt;&lt;periodical&gt;&lt;full-title&gt;The EMBO Journal&lt;/full-title&gt;&lt;/periodical&gt;&lt;pages&gt;101-113&lt;/pages&gt;&lt;volume&gt;33&lt;/volume&gt;&lt;dates&gt;&lt;year&gt;2014&lt;/year&gt;&lt;/dates&gt;&lt;urls&gt;&lt;/urls&gt;&lt;electronic-resource-num&gt;10.1002/embj.201283326&lt;/electronic-resource-num&gt;&lt;/record&gt;&lt;/Cite&gt;&lt;/EndNote&gt;</w:instrText>
      </w:r>
      <w:r w:rsidR="00D1242A"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66" w:tooltip="Liu, 2014 #52" w:history="1">
        <w:r w:rsidR="00F1462A" w:rsidRPr="008A6607">
          <w:rPr>
            <w:rFonts w:ascii="Book Antiqua" w:hAnsi="Book Antiqua" w:cs="Times New Roman"/>
            <w:noProof/>
            <w:szCs w:val="24"/>
            <w:vertAlign w:val="superscript"/>
          </w:rPr>
          <w:t>66</w:t>
        </w:r>
      </w:hyperlink>
      <w:r w:rsidR="00F1462A" w:rsidRPr="008A6607">
        <w:rPr>
          <w:rFonts w:ascii="Book Antiqua" w:hAnsi="Book Antiqua" w:cs="Times New Roman"/>
          <w:noProof/>
          <w:szCs w:val="24"/>
          <w:vertAlign w:val="superscript"/>
        </w:rPr>
        <w:t>]</w:t>
      </w:r>
      <w:r w:rsidR="00D1242A" w:rsidRPr="008A6607">
        <w:rPr>
          <w:rFonts w:ascii="Book Antiqua" w:hAnsi="Book Antiqua" w:cs="Times New Roman"/>
          <w:szCs w:val="24"/>
        </w:rPr>
        <w:fldChar w:fldCharType="end"/>
      </w:r>
      <w:r w:rsidR="00D1242A" w:rsidRPr="008A6607">
        <w:rPr>
          <w:rFonts w:ascii="Book Antiqua" w:hAnsi="Book Antiqua" w:cs="Times New Roman"/>
          <w:szCs w:val="24"/>
        </w:rPr>
        <w:t>. Using genome-wide mapping at an enhancer associated histon</w:t>
      </w:r>
      <w:r w:rsidR="00806EE4" w:rsidRPr="008A6607">
        <w:rPr>
          <w:rFonts w:ascii="Book Antiqua" w:hAnsi="Book Antiqua" w:cs="Times New Roman"/>
          <w:szCs w:val="24"/>
        </w:rPr>
        <w:t>e mark H3Lys27 acetylation and p</w:t>
      </w:r>
      <w:r w:rsidR="00D1242A" w:rsidRPr="008A6607">
        <w:rPr>
          <w:rFonts w:ascii="Book Antiqua" w:hAnsi="Book Antiqua" w:cs="Times New Roman"/>
          <w:szCs w:val="24"/>
        </w:rPr>
        <w:t xml:space="preserve">300 binding at promoter site, the nuclear factor-1 (NF1) protein family </w:t>
      </w:r>
      <w:r w:rsidR="006941A9" w:rsidRPr="008A6607">
        <w:rPr>
          <w:rFonts w:ascii="Book Antiqua" w:hAnsi="Book Antiqua" w:cs="Times New Roman"/>
          <w:szCs w:val="24"/>
        </w:rPr>
        <w:t>seemed</w:t>
      </w:r>
      <w:r w:rsidR="00D1242A" w:rsidRPr="008A6607">
        <w:rPr>
          <w:rFonts w:ascii="Book Antiqua" w:hAnsi="Book Antiqua" w:cs="Times New Roman"/>
          <w:szCs w:val="24"/>
        </w:rPr>
        <w:t xml:space="preserve"> to be required for neural stem cell</w:t>
      </w:r>
      <w:r w:rsidR="00812425" w:rsidRPr="008A6607">
        <w:rPr>
          <w:rFonts w:ascii="Book Antiqua" w:hAnsi="Book Antiqua" w:cs="Times New Roman"/>
          <w:szCs w:val="24"/>
        </w:rPr>
        <w:t xml:space="preserve"> (NSC)</w:t>
      </w:r>
      <w:r w:rsidR="00C923F5" w:rsidRPr="008A6607">
        <w:rPr>
          <w:rFonts w:ascii="Book Antiqua" w:hAnsi="Book Antiqua" w:cs="Times New Roman"/>
          <w:szCs w:val="24"/>
        </w:rPr>
        <w:t xml:space="preserve"> entry into quiescence</w:t>
      </w:r>
      <w:r w:rsidR="00D1242A"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&lt;EndNote&gt;&lt;Cite&gt;&lt;Author&gt;Martynoga&lt;/Author&gt;&lt;Year&gt;2013&lt;/Year&gt;&lt;RecNum&gt;53&lt;/RecNum&gt;&lt;DisplayText&gt;&lt;style face="superscript"&gt;[67]&lt;/style&gt;&lt;/DisplayText&gt;&lt;record&gt;&lt;rec-number&gt;53&lt;/rec-number&gt;&lt;foreign-keys&gt;&lt;key app="EN" db-id="vesrat25cdpr9be9at95xazt0tzp0xft2d52"&gt;53&lt;/key&gt;&lt;/foreign-keys&gt;&lt;ref-type name="Journal Article"&gt;17&lt;/ref-type&gt;&lt;contributors&gt;&lt;authors&gt;&lt;author&gt;Ben Martynoga&lt;/author&gt;&lt;author&gt;Juan L. Mateo&lt;/author&gt;&lt;author&gt;Bo Zhou&lt;/author&gt;&lt;author&gt;Jimena Andersen&lt;/author&gt;&lt;author&gt;Angeliki Achimastou&lt;/author&gt;&lt;author&gt;Noelia Urban&lt;/author&gt;&lt;author&gt;Debbie van den Berg&lt;/author&gt;&lt;author&gt;Dimitra Georgopoulou &lt;/author&gt;&lt;author&gt;Suzana Hadjur &lt;/author&gt;&lt;author&gt;Joachim Wittbrodt&lt;/author&gt;&lt;author&gt;Laurence Ettwiller&lt;/author&gt;&lt;author&gt;Michael Piper &lt;/author&gt;&lt;author&gt;Richard M. Gronostajski&lt;/author&gt;&lt;author&gt;Francxois Guillemot&lt;/author&gt;&lt;/authors&gt;&lt;/contributors&gt;&lt;titles&gt;&lt;title&gt;Epigenomic enhancer annotation reveals a key role for NFIX in neural stem cell quiescence&lt;/title&gt;&lt;secondary-title&gt;Genes and Development&lt;/secondary-title&gt;&lt;/titles&gt;&lt;periodical&gt;&lt;full-title&gt;Genes and Development&lt;/full-title&gt;&lt;/periodical&gt;&lt;pages&gt;1769-1786&lt;/pages&gt;&lt;volume&gt;27&lt;/volume&gt;&lt;dates&gt;&lt;year&gt;2013&lt;/year&gt;&lt;/dates&gt;&lt;urls&gt;&lt;/urls&gt;&lt;electronic-resource-num&gt;10.1101/gad.216804.113&lt;/electronic-resource-num&gt;&lt;/record&gt;&lt;/Cite&gt;&lt;/EndNote&gt;</w:instrText>
      </w:r>
      <w:r w:rsidR="00D1242A"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67" w:tooltip="Martynoga, 2013 #53" w:history="1">
        <w:r w:rsidR="00F1462A" w:rsidRPr="008A6607">
          <w:rPr>
            <w:rFonts w:ascii="Book Antiqua" w:hAnsi="Book Antiqua" w:cs="Times New Roman"/>
            <w:noProof/>
            <w:szCs w:val="24"/>
            <w:vertAlign w:val="superscript"/>
          </w:rPr>
          <w:t>67</w:t>
        </w:r>
      </w:hyperlink>
      <w:r w:rsidR="00F1462A" w:rsidRPr="008A6607">
        <w:rPr>
          <w:rFonts w:ascii="Book Antiqua" w:hAnsi="Book Antiqua" w:cs="Times New Roman"/>
          <w:noProof/>
          <w:szCs w:val="24"/>
          <w:vertAlign w:val="superscript"/>
        </w:rPr>
        <w:t>]</w:t>
      </w:r>
      <w:r w:rsidR="00D1242A" w:rsidRPr="008A6607">
        <w:rPr>
          <w:rFonts w:ascii="Book Antiqua" w:hAnsi="Book Antiqua" w:cs="Times New Roman"/>
          <w:szCs w:val="24"/>
        </w:rPr>
        <w:fldChar w:fldCharType="end"/>
      </w:r>
      <w:r w:rsidR="00D1242A" w:rsidRPr="008A6607">
        <w:rPr>
          <w:rFonts w:ascii="Book Antiqua" w:hAnsi="Book Antiqua" w:cs="Times New Roman"/>
          <w:szCs w:val="24"/>
        </w:rPr>
        <w:t>.</w:t>
      </w:r>
      <w:r w:rsidR="00A417B2" w:rsidRPr="008A6607">
        <w:rPr>
          <w:rFonts w:ascii="Book Antiqua" w:hAnsi="Book Antiqua" w:cs="Times New Roman"/>
          <w:szCs w:val="24"/>
        </w:rPr>
        <w:t xml:space="preserve"> In addition, </w:t>
      </w:r>
      <w:r w:rsidR="00806EE4" w:rsidRPr="008A6607">
        <w:rPr>
          <w:rFonts w:ascii="Book Antiqua" w:hAnsi="Book Antiqua" w:cs="Times New Roman"/>
          <w:szCs w:val="24"/>
        </w:rPr>
        <w:t>integrin alpha-</w:t>
      </w:r>
      <w:r w:rsidR="00A417B2" w:rsidRPr="008A6607">
        <w:rPr>
          <w:rFonts w:ascii="Book Antiqua" w:hAnsi="Book Antiqua" w:cs="Times New Roman"/>
          <w:szCs w:val="24"/>
        </w:rPr>
        <w:t xml:space="preserve">6 </w:t>
      </w:r>
      <w:r w:rsidR="00812425" w:rsidRPr="008A6607">
        <w:rPr>
          <w:rFonts w:ascii="Book Antiqua" w:hAnsi="Book Antiqua" w:cs="Times New Roman"/>
          <w:szCs w:val="24"/>
        </w:rPr>
        <w:t xml:space="preserve">was down-regulated </w:t>
      </w:r>
      <w:r w:rsidR="00C923F5" w:rsidRPr="008A6607">
        <w:rPr>
          <w:rFonts w:ascii="Book Antiqua" w:hAnsi="Book Antiqua" w:cs="Times New Roman"/>
          <w:szCs w:val="24"/>
        </w:rPr>
        <w:t>when the NSC entered quiescence</w:t>
      </w:r>
      <w:r w:rsidR="00812425"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&lt;EndNote&gt;&lt;Cite&gt;&lt;Author&gt;Martynoga&lt;/Author&gt;&lt;Year&gt;2013&lt;/Year&gt;&lt;RecNum&gt;53&lt;/RecNum&gt;&lt;DisplayText&gt;&lt;style face="superscript"&gt;[67]&lt;/style&gt;&lt;/DisplayText&gt;&lt;record&gt;&lt;rec-number&gt;53&lt;/rec-number&gt;&lt;foreign-keys&gt;&lt;key app="EN" db-id="vesrat25cdpr9be9at95xazt0tzp0xft2d52"&gt;53&lt;/key&gt;&lt;/foreign-keys&gt;&lt;ref-type name="Journal Article"&gt;17&lt;/ref-type&gt;&lt;contributors&gt;&lt;authors&gt;&lt;author&gt;Ben Martynoga&lt;/author&gt;&lt;author&gt;Juan L. Mateo&lt;/author&gt;&lt;author&gt;Bo Zhou&lt;/author&gt;&lt;author&gt;Jimena Andersen&lt;/author&gt;&lt;author&gt;Angeliki Achimastou&lt;/author&gt;&lt;author&gt;Noelia Urban&lt;/author&gt;&lt;author&gt;Debbie van den Berg&lt;/author&gt;&lt;author&gt;Dimitra Georgopoulou &lt;/author&gt;&lt;author&gt;Suzana Hadjur &lt;/author&gt;&lt;author&gt;Joachim Wittbrodt&lt;/author&gt;&lt;author&gt;Laurence Ettwiller&lt;/author&gt;&lt;author&gt;Michael Piper &lt;/author&gt;&lt;author&gt;Richard M. Gronostajski&lt;/author&gt;&lt;author&gt;Francxois Guillemot&lt;/author&gt;&lt;/authors&gt;&lt;/contributors&gt;&lt;titles&gt;&lt;title&gt;Epigenomic enhancer annotation reveals a key role for NFIX in neural stem cell quiescence&lt;/title&gt;&lt;secondary-title&gt;Genes and Development&lt;/secondary-title&gt;&lt;/titles&gt;&lt;periodical&gt;&lt;full-title&gt;Genes and Development&lt;/full-title&gt;&lt;/periodical&gt;&lt;pages&gt;1769-1786&lt;/pages&gt;&lt;volume&gt;27&lt;/volume&gt;&lt;dates&gt;&lt;year&gt;2013&lt;/year&gt;&lt;/dates&gt;&lt;urls&gt;&lt;/urls&gt;&lt;electronic-resource-num&gt;10.1101/gad.216804.113&lt;/electronic-resource-num&gt;&lt;/record&gt;&lt;/Cite&gt;&lt;/EndNote&gt;</w:instrText>
      </w:r>
      <w:r w:rsidR="00812425"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67" w:tooltip="Martynoga, 2013 #53" w:history="1">
        <w:r w:rsidR="00F1462A" w:rsidRPr="008A6607">
          <w:rPr>
            <w:rFonts w:ascii="Book Antiqua" w:hAnsi="Book Antiqua" w:cs="Times New Roman"/>
            <w:noProof/>
            <w:szCs w:val="24"/>
            <w:vertAlign w:val="superscript"/>
          </w:rPr>
          <w:t>67</w:t>
        </w:r>
      </w:hyperlink>
      <w:r w:rsidR="00F1462A" w:rsidRPr="008A6607">
        <w:rPr>
          <w:rFonts w:ascii="Book Antiqua" w:hAnsi="Book Antiqua" w:cs="Times New Roman"/>
          <w:noProof/>
          <w:szCs w:val="24"/>
          <w:vertAlign w:val="superscript"/>
        </w:rPr>
        <w:t>]</w:t>
      </w:r>
      <w:r w:rsidR="00812425" w:rsidRPr="008A6607">
        <w:rPr>
          <w:rFonts w:ascii="Book Antiqua" w:hAnsi="Book Antiqua" w:cs="Times New Roman"/>
          <w:szCs w:val="24"/>
        </w:rPr>
        <w:fldChar w:fldCharType="end"/>
      </w:r>
      <w:r w:rsidR="00812425" w:rsidRPr="008A6607">
        <w:rPr>
          <w:rFonts w:ascii="Book Antiqua" w:hAnsi="Book Antiqua" w:cs="Times New Roman"/>
          <w:szCs w:val="24"/>
        </w:rPr>
        <w:t>.</w:t>
      </w:r>
      <w:r w:rsidR="00D1242A" w:rsidRPr="008A6607">
        <w:rPr>
          <w:rFonts w:ascii="Book Antiqua" w:hAnsi="Book Antiqua" w:cs="Times New Roman"/>
          <w:szCs w:val="24"/>
        </w:rPr>
        <w:t xml:space="preserve"> Interestingly, the imprinting alleles H19-Igf2 </w:t>
      </w:r>
      <w:r w:rsidR="006941A9" w:rsidRPr="008A6607">
        <w:rPr>
          <w:rFonts w:ascii="Book Antiqua" w:hAnsi="Book Antiqua" w:cs="Times New Roman"/>
          <w:szCs w:val="24"/>
        </w:rPr>
        <w:t>helped</w:t>
      </w:r>
      <w:r w:rsidR="00D1242A" w:rsidRPr="008A6607">
        <w:rPr>
          <w:rFonts w:ascii="Book Antiqua" w:hAnsi="Book Antiqua" w:cs="Times New Roman"/>
          <w:szCs w:val="24"/>
        </w:rPr>
        <w:t xml:space="preserve"> maintain HSC quiescence, wherein the maternal H19 region is differentially methylated (H19-DMR). Deletion of the H19-DMR led to Igf-Igfr1 ac</w:t>
      </w:r>
      <w:r w:rsidR="00C923F5" w:rsidRPr="008A6607">
        <w:rPr>
          <w:rFonts w:ascii="Book Antiqua" w:hAnsi="Book Antiqua" w:cs="Times New Roman"/>
          <w:szCs w:val="24"/>
        </w:rPr>
        <w:t>tivation and loss of quiescence</w:t>
      </w:r>
      <w:r w:rsidR="00D1242A"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&lt;EndNote&gt;&lt;Cite&gt;&lt;Author&gt;Venkatraman&lt;/Author&gt;&lt;Year&gt;2013&lt;/Year&gt;&lt;RecNum&gt;54&lt;/RecNum&gt;&lt;DisplayText&gt;&lt;style face="superscript"&gt;[68]&lt;/style&gt;&lt;/DisplayText&gt;&lt;record&gt;&lt;rec-number&gt;54&lt;/rec-number&gt;&lt;foreign-keys&gt;&lt;key app="EN" db-id="vesrat25cdpr9be9at95xazt0tzp0xft2d52"&gt;54&lt;/key&gt;&lt;/foreign-keys&gt;&lt;ref-type name="Journal Article"&gt;17&lt;/ref-type&gt;&lt;contributors&gt;&lt;authors&gt;&lt;author&gt;Venkatraman, Aparna&lt;/author&gt;&lt;author&gt;He, Xi C.&lt;/author&gt;&lt;author&gt;Thorvaldsen, Joanne L.&lt;/author&gt;&lt;author&gt;Sugimura, Ryohichi&lt;/author&gt;&lt;author&gt;Perry, John M.&lt;/author&gt;&lt;author&gt;Tao, Fang&lt;/author&gt;&lt;author&gt;Zhao, Meng&lt;/author&gt;&lt;author&gt;Christenson, Matthew K.&lt;/author&gt;&lt;author&gt;Sanchez, Rebeca&lt;/author&gt;&lt;author&gt;Yu, Jaclyn Y.&lt;/author&gt;&lt;author&gt;Peng, Lai&lt;/author&gt;&lt;author&gt;Haug, Jeffrey S.&lt;/author&gt;&lt;author&gt;Paulson, Ariel&lt;/author&gt;&lt;author&gt;Li, Hua&lt;/author&gt;&lt;author&gt;Zhong, Xiao-bo&lt;/author&gt;&lt;author&gt;Clemens, Thomas L.&lt;/author&gt;&lt;author&gt;Bartolomei, Marisa S.&lt;/author&gt;&lt;author&gt;Li, Linheng&lt;/author&gt;&lt;/authors&gt;&lt;/contributors&gt;&lt;titles&gt;&lt;title&gt;Maternal imprinting at the H19-Igf2 locus maintains adult haematopoietic stem cell quiescence&lt;/title&gt;&lt;secondary-title&gt;Nature&lt;/secondary-title&gt;&lt;/titles&gt;&lt;periodical&gt;&lt;full-title&gt;Nature&lt;/full-title&gt;&lt;/periodical&gt;&lt;pages&gt;345-349&lt;/pages&gt;&lt;volume&gt;500&lt;/volume&gt;&lt;dates&gt;&lt;year&gt;2013&lt;/year&gt;&lt;/dates&gt;&lt;work-type&gt;Letter&lt;/work-type&gt;&lt;urls&gt;&lt;/urls&gt;&lt;electronic-resource-num&gt;10.1038/nature12303&lt;/electronic-resource-num&gt;&lt;/record&gt;&lt;/Cite&gt;&lt;/EndNote&gt;</w:instrText>
      </w:r>
      <w:r w:rsidR="00D1242A"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68" w:tooltip="Venkatraman, 2013 #54" w:history="1">
        <w:r w:rsidR="00F1462A" w:rsidRPr="008A6607">
          <w:rPr>
            <w:rFonts w:ascii="Book Antiqua" w:hAnsi="Book Antiqua" w:cs="Times New Roman"/>
            <w:noProof/>
            <w:szCs w:val="24"/>
            <w:vertAlign w:val="superscript"/>
          </w:rPr>
          <w:t>68</w:t>
        </w:r>
      </w:hyperlink>
      <w:r w:rsidR="00F1462A" w:rsidRPr="008A6607">
        <w:rPr>
          <w:rFonts w:ascii="Book Antiqua" w:hAnsi="Book Antiqua" w:cs="Times New Roman"/>
          <w:noProof/>
          <w:szCs w:val="24"/>
          <w:vertAlign w:val="superscript"/>
        </w:rPr>
        <w:t>]</w:t>
      </w:r>
      <w:r w:rsidR="00D1242A" w:rsidRPr="008A6607">
        <w:rPr>
          <w:rFonts w:ascii="Book Antiqua" w:hAnsi="Book Antiqua" w:cs="Times New Roman"/>
          <w:szCs w:val="24"/>
        </w:rPr>
        <w:fldChar w:fldCharType="end"/>
      </w:r>
      <w:r w:rsidR="00D1242A" w:rsidRPr="008A6607">
        <w:rPr>
          <w:rFonts w:ascii="Book Antiqua" w:hAnsi="Book Antiqua" w:cs="Times New Roman"/>
          <w:szCs w:val="24"/>
        </w:rPr>
        <w:t xml:space="preserve">. Previous findings </w:t>
      </w:r>
      <w:r w:rsidR="006941A9" w:rsidRPr="008A6607">
        <w:rPr>
          <w:rFonts w:ascii="Book Antiqua" w:hAnsi="Book Antiqua" w:cs="Times New Roman"/>
          <w:szCs w:val="24"/>
        </w:rPr>
        <w:t>suggested</w:t>
      </w:r>
      <w:r w:rsidR="00D1242A" w:rsidRPr="008A6607">
        <w:rPr>
          <w:rFonts w:ascii="Book Antiqua" w:hAnsi="Book Antiqua" w:cs="Times New Roman"/>
          <w:szCs w:val="24"/>
        </w:rPr>
        <w:t xml:space="preserve"> that Mysm1 modulate</w:t>
      </w:r>
      <w:r w:rsidR="006941A9" w:rsidRPr="008A6607">
        <w:rPr>
          <w:rFonts w:ascii="Book Antiqua" w:hAnsi="Book Antiqua" w:cs="Times New Roman"/>
          <w:szCs w:val="24"/>
        </w:rPr>
        <w:t>d</w:t>
      </w:r>
      <w:r w:rsidR="00D1242A" w:rsidRPr="008A6607">
        <w:rPr>
          <w:rFonts w:ascii="Book Antiqua" w:hAnsi="Book Antiqua" w:cs="Times New Roman"/>
          <w:szCs w:val="24"/>
        </w:rPr>
        <w:t xml:space="preserve"> histone modification of </w:t>
      </w:r>
      <w:r w:rsidR="00100C31" w:rsidRPr="008A6607">
        <w:rPr>
          <w:rFonts w:ascii="Book Antiqua" w:hAnsi="Book Antiqua" w:cs="Times New Roman"/>
          <w:szCs w:val="24"/>
        </w:rPr>
        <w:t xml:space="preserve">the </w:t>
      </w:r>
      <w:r w:rsidR="00D1242A" w:rsidRPr="008A6607">
        <w:rPr>
          <w:rFonts w:ascii="Book Antiqua" w:hAnsi="Book Antiqua" w:cs="Times New Roman"/>
          <w:szCs w:val="24"/>
        </w:rPr>
        <w:t>Gfi1 promoter region in order to recruit Gata2 and Runx1 w</w:t>
      </w:r>
      <w:r w:rsidR="00C923F5" w:rsidRPr="008A6607">
        <w:rPr>
          <w:rFonts w:ascii="Book Antiqua" w:hAnsi="Book Antiqua" w:cs="Times New Roman"/>
          <w:szCs w:val="24"/>
        </w:rPr>
        <w:t>hile maintaining HSC quiescence</w:t>
      </w:r>
      <w:r w:rsidR="00D1242A"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&lt;EndNote&gt;&lt;Cite&gt;&lt;Author&gt;Wang&lt;/Author&gt;&lt;Year&gt;2013&lt;/Year&gt;&lt;RecNum&gt;51&lt;/RecNum&gt;&lt;DisplayText&gt;&lt;style face="superscript"&gt;[69]&lt;/style&gt;&lt;/DisplayText&gt;&lt;record&gt;&lt;rec-number&gt;51&lt;/rec-number&gt;&lt;foreign-keys&gt;&lt;key app="EN" db-id="vesrat25cdpr9be9at95xazt0tzp0xft2d52"&gt;51&lt;/key&gt;&lt;/foreign-keys&gt;&lt;ref-type name="Journal Article"&gt;17&lt;/ref-type&gt;&lt;contributors&gt;&lt;authors&gt;&lt;author&gt;Tao Wang&lt;/author&gt;&lt;author&gt;Vijayalakshmi Nandakumar&lt;/author&gt;&lt;author&gt;Xiao-Xia Jiang&lt;/author&gt;&lt;author&gt;Lindsey Jones&lt;/author&gt;&lt;author&gt;An-Gang Yang&lt;/author&gt;&lt;author&gt;Xue F. Huang&lt;/author&gt;&lt;author&gt;Si-Yi Chen&lt;/author&gt;&lt;/authors&gt;&lt;/contributors&gt;&lt;titles&gt;&lt;title&gt;The control of hematopoietic stem cell maintenance, self-renewal, and differentiation by Mysm1-mediated epigenetic regulation&lt;/title&gt;&lt;secondary-title&gt;Blood&lt;/secondary-title&gt;&lt;/titles&gt;&lt;periodical&gt;&lt;full-title&gt;Blood&lt;/full-title&gt;&lt;/periodical&gt;&lt;volume&gt;122&lt;/volume&gt;&lt;dates&gt;&lt;year&gt;2013&lt;/year&gt;&lt;/dates&gt;&lt;urls&gt;&lt;/urls&gt;&lt;electronic-resource-num&gt;10.1182/blood-2013-03-489641&lt;/electronic-resource-num&gt;&lt;/record&gt;&lt;/Cite&gt;&lt;/EndNote&gt;</w:instrText>
      </w:r>
      <w:r w:rsidR="00D1242A"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69" w:tooltip="Wang, 2013 #51" w:history="1">
        <w:r w:rsidR="00F1462A" w:rsidRPr="008A6607">
          <w:rPr>
            <w:rFonts w:ascii="Book Antiqua" w:hAnsi="Book Antiqua" w:cs="Times New Roman"/>
            <w:noProof/>
            <w:szCs w:val="24"/>
            <w:vertAlign w:val="superscript"/>
          </w:rPr>
          <w:t>69</w:t>
        </w:r>
      </w:hyperlink>
      <w:r w:rsidR="00F1462A" w:rsidRPr="008A6607">
        <w:rPr>
          <w:rFonts w:ascii="Book Antiqua" w:hAnsi="Book Antiqua" w:cs="Times New Roman"/>
          <w:noProof/>
          <w:szCs w:val="24"/>
          <w:vertAlign w:val="superscript"/>
        </w:rPr>
        <w:t>]</w:t>
      </w:r>
      <w:r w:rsidR="00D1242A" w:rsidRPr="008A6607">
        <w:rPr>
          <w:rFonts w:ascii="Book Antiqua" w:hAnsi="Book Antiqua" w:cs="Times New Roman"/>
          <w:szCs w:val="24"/>
        </w:rPr>
        <w:fldChar w:fldCharType="end"/>
      </w:r>
      <w:r w:rsidR="00D1242A" w:rsidRPr="008A6607">
        <w:rPr>
          <w:rFonts w:ascii="Book Antiqua" w:hAnsi="Book Antiqua" w:cs="Times New Roman"/>
          <w:szCs w:val="24"/>
        </w:rPr>
        <w:t xml:space="preserve">. </w:t>
      </w:r>
      <w:r w:rsidR="00766229" w:rsidRPr="008A6607">
        <w:rPr>
          <w:rFonts w:ascii="Book Antiqua" w:hAnsi="Book Antiqua" w:cs="Times New Roman"/>
          <w:szCs w:val="24"/>
        </w:rPr>
        <w:t>Moreover</w:t>
      </w:r>
      <w:r w:rsidR="006941A9" w:rsidRPr="008A6607">
        <w:rPr>
          <w:rFonts w:ascii="Book Antiqua" w:hAnsi="Book Antiqua" w:cs="Times New Roman"/>
          <w:szCs w:val="24"/>
        </w:rPr>
        <w:t>, the rejuvenation of</w:t>
      </w:r>
      <w:r w:rsidR="00872DA3" w:rsidRPr="008A6607">
        <w:rPr>
          <w:rFonts w:ascii="Book Antiqua" w:hAnsi="Book Antiqua" w:cs="Times New Roman"/>
          <w:szCs w:val="24"/>
        </w:rPr>
        <w:t xml:space="preserve"> muscle cells, skin cells and bone marrow cells of mice</w:t>
      </w:r>
      <w:r w:rsidR="00766229" w:rsidRPr="008A6607">
        <w:rPr>
          <w:rFonts w:ascii="Book Antiqua" w:hAnsi="Book Antiqua" w:cs="Times New Roman"/>
          <w:szCs w:val="24"/>
        </w:rPr>
        <w:t xml:space="preserve"> were observed through systemic connection of one old mouse</w:t>
      </w:r>
      <w:r w:rsidR="00100C31" w:rsidRPr="008A6607">
        <w:rPr>
          <w:rFonts w:ascii="Book Antiqua" w:hAnsi="Book Antiqua" w:cs="Times New Roman"/>
          <w:szCs w:val="24"/>
        </w:rPr>
        <w:t xml:space="preserve"> to another young mouse</w:t>
      </w:r>
      <w:r w:rsidR="00766229" w:rsidRPr="008A6607">
        <w:rPr>
          <w:rFonts w:ascii="Book Antiqua" w:hAnsi="Book Antiqua" w:cs="Times New Roman"/>
          <w:szCs w:val="24"/>
        </w:rPr>
        <w:t xml:space="preserve"> and were suggested to be modulated by epigenetics</w:t>
      </w:r>
      <w:r w:rsidR="00872DA3"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&lt;EndNote&gt;&lt;Cite&gt;&lt;Author&gt;Rando&lt;/Author&gt;&lt;Year&gt;2012&lt;/Year&gt;&lt;RecNum&gt;77&lt;/RecNum&gt;&lt;DisplayText&gt;&lt;style face="superscript"&gt;[65]&lt;/style&gt;&lt;/DisplayText&gt;&lt;record&gt;&lt;rec-number&gt;77&lt;/rec-number&gt;&lt;foreign-keys&gt;&lt;key app="EN" db-id="vesrat25cdpr9be9at95xazt0tzp0xft2d52"&gt;77&lt;/key&gt;&lt;/foreign-keys&gt;&lt;ref-type name="Journal Article"&gt;17&lt;/ref-type&gt;&lt;contributors&gt;&lt;authors&gt;&lt;author&gt;Thomas A. Rando &lt;/author&gt;&lt;author&gt;Howard Y. Chang&lt;/author&gt;&lt;/authors&gt;&lt;/contributors&gt;&lt;titles&gt;&lt;title&gt;Aging, Rejuvenation, and Epigenetic Reprogramming: Resetting the Aging Clock&lt;/title&gt;&lt;secondary-title&gt;Cell&lt;/secondary-title&gt;&lt;/titles&gt;&lt;periodical&gt;&lt;full-title&gt;Cell&lt;/full-title&gt;&lt;/periodical&gt;&lt;pages&gt;46-57&lt;/pages&gt;&lt;volume&gt;148&lt;/volume&gt;&lt;dates&gt;&lt;year&gt;2012&lt;/year&gt;&lt;/dates&gt;&lt;urls&gt;&lt;/urls&gt;&lt;electronic-resource-num&gt;10.1016/j.cell.2012.01.003&lt;/electronic-resource-num&gt;&lt;/record&gt;&lt;/Cite&gt;&lt;/EndNote&gt;</w:instrText>
      </w:r>
      <w:r w:rsidR="00872DA3"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65" w:tooltip="Rando, 2012 #71" w:history="1">
        <w:r w:rsidR="00F1462A" w:rsidRPr="008A6607">
          <w:rPr>
            <w:rFonts w:ascii="Book Antiqua" w:hAnsi="Book Antiqua" w:cs="Times New Roman"/>
            <w:noProof/>
            <w:szCs w:val="24"/>
            <w:vertAlign w:val="superscript"/>
          </w:rPr>
          <w:t>65</w:t>
        </w:r>
      </w:hyperlink>
      <w:r w:rsidR="00F1462A" w:rsidRPr="008A6607">
        <w:rPr>
          <w:rFonts w:ascii="Book Antiqua" w:hAnsi="Book Antiqua" w:cs="Times New Roman"/>
          <w:noProof/>
          <w:szCs w:val="24"/>
          <w:vertAlign w:val="superscript"/>
        </w:rPr>
        <w:t>]</w:t>
      </w:r>
      <w:r w:rsidR="00872DA3" w:rsidRPr="008A6607">
        <w:rPr>
          <w:rFonts w:ascii="Book Antiqua" w:hAnsi="Book Antiqua" w:cs="Times New Roman"/>
          <w:szCs w:val="24"/>
        </w:rPr>
        <w:fldChar w:fldCharType="end"/>
      </w:r>
      <w:r w:rsidR="006941A9" w:rsidRPr="008A6607">
        <w:rPr>
          <w:rFonts w:ascii="Book Antiqua" w:hAnsi="Book Antiqua" w:cs="Times New Roman"/>
          <w:szCs w:val="24"/>
        </w:rPr>
        <w:t xml:space="preserve">. </w:t>
      </w:r>
    </w:p>
    <w:p w:rsidR="00D1242A" w:rsidRPr="008A6607" w:rsidRDefault="00D1242A" w:rsidP="008A6607">
      <w:pPr>
        <w:widowControl/>
        <w:spacing w:line="360" w:lineRule="auto"/>
        <w:jc w:val="both"/>
        <w:rPr>
          <w:rFonts w:ascii="Book Antiqua" w:hAnsi="Book Antiqua" w:cs="Times New Roman"/>
          <w:szCs w:val="24"/>
        </w:rPr>
      </w:pPr>
    </w:p>
    <w:p w:rsidR="00F5208D" w:rsidRPr="008A6607" w:rsidRDefault="00A464DE" w:rsidP="008A6607">
      <w:pPr>
        <w:widowControl/>
        <w:spacing w:line="360" w:lineRule="auto"/>
        <w:jc w:val="both"/>
        <w:rPr>
          <w:rFonts w:ascii="Book Antiqua" w:hAnsi="Book Antiqua" w:cs="Times New Roman"/>
          <w:b/>
          <w:i/>
          <w:color w:val="000000" w:themeColor="text1"/>
          <w:kern w:val="0"/>
          <w:szCs w:val="24"/>
        </w:rPr>
      </w:pPr>
      <w:r w:rsidRPr="008A6607">
        <w:rPr>
          <w:rFonts w:ascii="Book Antiqua" w:hAnsi="Book Antiqua" w:cs="Times New Roman"/>
          <w:b/>
          <w:i/>
          <w:color w:val="000000" w:themeColor="text1"/>
          <w:kern w:val="0"/>
          <w:szCs w:val="24"/>
        </w:rPr>
        <w:t>Calorie intake</w:t>
      </w:r>
    </w:p>
    <w:p w:rsidR="00F5208D" w:rsidRPr="008A6607" w:rsidRDefault="00F5208D" w:rsidP="008A6607">
      <w:pPr>
        <w:widowControl/>
        <w:spacing w:line="360" w:lineRule="auto"/>
        <w:jc w:val="both"/>
        <w:rPr>
          <w:rFonts w:ascii="Book Antiqua" w:hAnsi="Book Antiqua" w:cs="Times New Roman"/>
          <w:color w:val="000000" w:themeColor="text1"/>
          <w:kern w:val="0"/>
          <w:szCs w:val="24"/>
        </w:rPr>
      </w:pPr>
      <w:r w:rsidRPr="008A6607">
        <w:rPr>
          <w:rFonts w:ascii="Book Antiqua" w:hAnsi="Book Antiqua" w:cs="Times New Roman"/>
          <w:color w:val="000000" w:themeColor="text1"/>
          <w:kern w:val="0"/>
          <w:szCs w:val="24"/>
        </w:rPr>
        <w:t xml:space="preserve">Apart from these, caloric restriction due to limited </w:t>
      </w:r>
      <w:r w:rsidR="00A464DE" w:rsidRPr="008A6607">
        <w:rPr>
          <w:rFonts w:ascii="Book Antiqua" w:hAnsi="Book Antiqua" w:cs="Times New Roman"/>
          <w:color w:val="000000" w:themeColor="text1"/>
          <w:kern w:val="0"/>
          <w:szCs w:val="24"/>
        </w:rPr>
        <w:t>calorie</w:t>
      </w:r>
      <w:r w:rsidR="001A0B01" w:rsidRPr="008A6607">
        <w:rPr>
          <w:rFonts w:ascii="Book Antiqua" w:hAnsi="Book Antiqua" w:cs="Times New Roman"/>
          <w:color w:val="000000" w:themeColor="text1"/>
          <w:kern w:val="0"/>
          <w:szCs w:val="24"/>
        </w:rPr>
        <w:t xml:space="preserve"> intake is also</w:t>
      </w:r>
      <w:r w:rsidRPr="008A6607">
        <w:rPr>
          <w:rFonts w:ascii="Book Antiqua" w:hAnsi="Book Antiqua" w:cs="Times New Roman"/>
          <w:color w:val="000000" w:themeColor="text1"/>
          <w:kern w:val="0"/>
          <w:szCs w:val="24"/>
        </w:rPr>
        <w:t xml:space="preserve"> responsible for e</w:t>
      </w:r>
      <w:r w:rsidR="005D5380" w:rsidRPr="008A6607">
        <w:rPr>
          <w:rFonts w:ascii="Book Antiqua" w:hAnsi="Book Antiqua" w:cs="Times New Roman"/>
          <w:color w:val="000000" w:themeColor="text1"/>
          <w:kern w:val="0"/>
          <w:szCs w:val="24"/>
        </w:rPr>
        <w:t>xtrinsic signaling in stem cell</w:t>
      </w:r>
      <w:r w:rsidRPr="008A6607">
        <w:rPr>
          <w:rFonts w:ascii="Book Antiqua" w:hAnsi="Book Antiqua" w:cs="Times New Roman"/>
          <w:color w:val="000000" w:themeColor="text1"/>
          <w:kern w:val="0"/>
          <w:szCs w:val="24"/>
        </w:rPr>
        <w:t xml:space="preserve"> maintenance and aging. </w:t>
      </w:r>
      <w:r w:rsidR="00B772CA" w:rsidRPr="008A6607">
        <w:rPr>
          <w:rFonts w:ascii="Book Antiqua" w:hAnsi="Book Antiqua" w:cs="Times New Roman"/>
          <w:szCs w:val="24"/>
        </w:rPr>
        <w:t>In general, mechanisms involved during</w:t>
      </w:r>
      <w:r w:rsidR="005D5380" w:rsidRPr="008A6607">
        <w:rPr>
          <w:rFonts w:ascii="Book Antiqua" w:hAnsi="Book Antiqua" w:cs="Times New Roman"/>
          <w:szCs w:val="24"/>
        </w:rPr>
        <w:t xml:space="preserve"> the</w:t>
      </w:r>
      <w:r w:rsidR="00B772CA" w:rsidRPr="008A6607">
        <w:rPr>
          <w:rFonts w:ascii="Book Antiqua" w:hAnsi="Book Antiqua" w:cs="Times New Roman"/>
          <w:szCs w:val="24"/>
        </w:rPr>
        <w:t xml:space="preserve"> stem cell quiescent state are different from th</w:t>
      </w:r>
      <w:r w:rsidR="005D5380" w:rsidRPr="008A6607">
        <w:rPr>
          <w:rFonts w:ascii="Book Antiqua" w:hAnsi="Book Antiqua" w:cs="Times New Roman"/>
          <w:szCs w:val="24"/>
        </w:rPr>
        <w:t>ose</w:t>
      </w:r>
      <w:r w:rsidR="00B772CA" w:rsidRPr="008A6607">
        <w:rPr>
          <w:rFonts w:ascii="Book Antiqua" w:hAnsi="Book Antiqua" w:cs="Times New Roman"/>
          <w:szCs w:val="24"/>
        </w:rPr>
        <w:t xml:space="preserve"> during active proliferative state. Calorie restriction led to up-regulation of cyclic A</w:t>
      </w:r>
      <w:r w:rsidR="00B772CA" w:rsidRPr="008A6607">
        <w:rPr>
          <w:rFonts w:ascii="Book Antiqua" w:hAnsi="Book Antiqua" w:cs="Times New Roman"/>
          <w:color w:val="000000" w:themeColor="text1"/>
          <w:szCs w:val="24"/>
        </w:rPr>
        <w:t>DP-ribose (</w:t>
      </w:r>
      <w:proofErr w:type="spellStart"/>
      <w:r w:rsidR="00B772CA" w:rsidRPr="008A6607">
        <w:rPr>
          <w:rFonts w:ascii="Book Antiqua" w:hAnsi="Book Antiqua" w:cs="Times New Roman"/>
          <w:color w:val="000000" w:themeColor="text1"/>
          <w:szCs w:val="24"/>
        </w:rPr>
        <w:t>cADPR</w:t>
      </w:r>
      <w:proofErr w:type="spellEnd"/>
      <w:r w:rsidR="00B772CA" w:rsidRPr="008A6607">
        <w:rPr>
          <w:rFonts w:ascii="Book Antiqua" w:hAnsi="Book Antiqua" w:cs="Times New Roman"/>
          <w:color w:val="000000" w:themeColor="text1"/>
          <w:szCs w:val="24"/>
        </w:rPr>
        <w:t xml:space="preserve">) signaling in the intestinal niche cells known as </w:t>
      </w:r>
      <w:proofErr w:type="spellStart"/>
      <w:r w:rsidR="00B772CA" w:rsidRPr="008A6607">
        <w:rPr>
          <w:rFonts w:ascii="Book Antiqua" w:hAnsi="Book Antiqua" w:cs="Times New Roman"/>
          <w:color w:val="000000" w:themeColor="text1"/>
          <w:szCs w:val="24"/>
        </w:rPr>
        <w:t>Paneth</w:t>
      </w:r>
      <w:proofErr w:type="spellEnd"/>
      <w:r w:rsidR="00B772CA" w:rsidRPr="008A6607">
        <w:rPr>
          <w:rFonts w:ascii="Book Antiqua" w:hAnsi="Book Antiqua" w:cs="Times New Roman"/>
          <w:color w:val="000000" w:themeColor="text1"/>
          <w:szCs w:val="24"/>
        </w:rPr>
        <w:t xml:space="preserve"> cells, and induced proliferation of leucine rich repeat-containing G protein-coupled receptor 5 (LRG5)-positive intestinal stem cel</w:t>
      </w:r>
      <w:r w:rsidR="00C923F5" w:rsidRPr="008A6607">
        <w:rPr>
          <w:rFonts w:ascii="Book Antiqua" w:hAnsi="Book Antiqua" w:cs="Times New Roman"/>
          <w:color w:val="000000" w:themeColor="text1"/>
          <w:szCs w:val="24"/>
        </w:rPr>
        <w:t xml:space="preserve">ls by inhibiting </w:t>
      </w:r>
      <w:proofErr w:type="spellStart"/>
      <w:r w:rsidR="00C923F5" w:rsidRPr="008A6607">
        <w:rPr>
          <w:rFonts w:ascii="Book Antiqua" w:hAnsi="Book Antiqua" w:cs="Times New Roman"/>
          <w:color w:val="000000" w:themeColor="text1"/>
          <w:szCs w:val="24"/>
        </w:rPr>
        <w:t>mTOR</w:t>
      </w:r>
      <w:proofErr w:type="spellEnd"/>
      <w:r w:rsidR="00C923F5" w:rsidRPr="008A6607">
        <w:rPr>
          <w:rFonts w:ascii="Book Antiqua" w:hAnsi="Book Antiqua" w:cs="Times New Roman"/>
          <w:color w:val="000000" w:themeColor="text1"/>
          <w:szCs w:val="24"/>
        </w:rPr>
        <w:t xml:space="preserve"> signaling</w:t>
      </w:r>
      <w:r w:rsidR="00B772CA" w:rsidRPr="008A6607">
        <w:rPr>
          <w:rFonts w:ascii="Book Antiqua" w:hAnsi="Book Antiqua" w:cs="Times New Roman"/>
          <w:color w:val="000000" w:themeColor="text1"/>
          <w:szCs w:val="24"/>
        </w:rPr>
        <w:fldChar w:fldCharType="begin"/>
      </w:r>
      <w:r w:rsidR="00F1462A" w:rsidRPr="008A6607">
        <w:rPr>
          <w:rFonts w:ascii="Book Antiqua" w:hAnsi="Book Antiqua" w:cs="Times New Roman"/>
          <w:color w:val="000000" w:themeColor="text1"/>
          <w:szCs w:val="24"/>
        </w:rPr>
        <w:instrText xml:space="preserve"> ADDIN EN.CITE &lt;EndNote&gt;&lt;Cite&gt;&lt;Author&gt;Yilmaz&lt;/Author&gt;&lt;Year&gt;2012&lt;/Year&gt;&lt;RecNum&gt;18&lt;/RecNum&gt;&lt;DisplayText&gt;&lt;style face="superscript"&gt;[70]&lt;/style&gt;&lt;/DisplayText&gt;&lt;record&gt;&lt;rec-number&gt;18&lt;/rec-number&gt;&lt;foreign-keys&gt;&lt;key app="EN" db-id="vesrat25cdpr9be9at95xazt0tzp0xft2d52"&gt;18&lt;/key&gt;&lt;/foreign-keys&gt;&lt;ref-type name="Journal Article"&gt;17&lt;/ref-type&gt;&lt;contributors&gt;&lt;authors&gt;&lt;author&gt;Omer H. Yilmaz&lt;/author&gt;&lt;author&gt;Pekka Katajisto&lt;/author&gt;&lt;author&gt;Dudley W. Lamming&lt;/author&gt;&lt;author&gt;Yetis Gu¨ltekin&lt;/author&gt;&lt;author&gt;Khristian E. Bauer-Rowe&lt;/author&gt;&lt;author&gt;Shomit Sengupta&lt;/author&gt;&lt;author&gt;Kivanc Birsoy&lt;/author&gt;&lt;author&gt;Abdulmetin Dursun&lt;/author&gt;&lt;author&gt;V. Onur Yilmaz&lt;/author&gt;&lt;author&gt;Martin Selig&lt;/author&gt;&lt;author&gt;G. Petur Nielsen&lt;/author&gt;&lt;author&gt;Mari Mino-Kenudson&lt;/author&gt;&lt;author&gt;Lawrence R. Zukerberg&lt;/author&gt;&lt;author&gt;Atul K. Bhan&lt;/author&gt;&lt;author&gt;Vikram Deshpande&lt;/author&gt;&lt;author&gt;David M. Sabatini&lt;/author&gt;&lt;/authors&gt;&lt;/contributors&gt;&lt;titles&gt;&lt;title&gt;mTORC1 in the Paneth cell niche couples intestinal stem-cell function to calorie intake&lt;/title&gt;&lt;secondary-title&gt;Nature&lt;/secondary-title&gt;&lt;/titles&gt;&lt;periodical&gt;&lt;full-title&gt;Nature&lt;/full-title&gt;&lt;/periodical&gt;&lt;pages&gt;&lt;style face="normal" font="default" size="100%"&gt;490&lt;/style&gt;&lt;style face="normal" font="default" charset="136" size="100%"&gt;–&lt;/style&gt;&lt;style face="normal" font="default" size="100%"&gt;495&lt;/style&gt;&lt;/pages&gt;&lt;volume&gt;486&lt;/volume&gt;&lt;dates&gt;&lt;year&gt;2012&lt;/year&gt;&lt;/dates&gt;&lt;urls&gt;&lt;/urls&gt;&lt;electronic-resource-num&gt;10.1038/nature11163&lt;/electronic-resource-num&gt;&lt;/record&gt;&lt;/Cite&gt;&lt;/EndNote&gt;</w:instrText>
      </w:r>
      <w:r w:rsidR="00B772CA" w:rsidRPr="008A6607">
        <w:rPr>
          <w:rFonts w:ascii="Book Antiqua" w:hAnsi="Book Antiqua" w:cs="Times New Roman"/>
          <w:color w:val="000000" w:themeColor="text1"/>
          <w:szCs w:val="24"/>
        </w:rPr>
        <w:fldChar w:fldCharType="separate"/>
      </w:r>
      <w:r w:rsidR="00F1462A" w:rsidRPr="008A6607">
        <w:rPr>
          <w:rFonts w:ascii="Book Antiqua" w:hAnsi="Book Antiqua" w:cs="Times New Roman"/>
          <w:noProof/>
          <w:color w:val="000000" w:themeColor="text1"/>
          <w:szCs w:val="24"/>
          <w:vertAlign w:val="superscript"/>
        </w:rPr>
        <w:t>[</w:t>
      </w:r>
      <w:hyperlink w:anchor="_ENREF_70" w:tooltip="Yilmaz, 2012 #18" w:history="1">
        <w:r w:rsidR="00F1462A" w:rsidRPr="008A6607">
          <w:rPr>
            <w:rFonts w:ascii="Book Antiqua" w:hAnsi="Book Antiqua" w:cs="Times New Roman"/>
            <w:noProof/>
            <w:color w:val="000000" w:themeColor="text1"/>
            <w:szCs w:val="24"/>
            <w:vertAlign w:val="superscript"/>
          </w:rPr>
          <w:t>70</w:t>
        </w:r>
      </w:hyperlink>
      <w:r w:rsidR="00F1462A" w:rsidRPr="008A6607">
        <w:rPr>
          <w:rFonts w:ascii="Book Antiqua" w:hAnsi="Book Antiqua" w:cs="Times New Roman"/>
          <w:noProof/>
          <w:color w:val="000000" w:themeColor="text1"/>
          <w:szCs w:val="24"/>
          <w:vertAlign w:val="superscript"/>
        </w:rPr>
        <w:t>]</w:t>
      </w:r>
      <w:r w:rsidR="00B772CA" w:rsidRPr="008A6607">
        <w:rPr>
          <w:rFonts w:ascii="Book Antiqua" w:hAnsi="Book Antiqua" w:cs="Times New Roman"/>
          <w:color w:val="000000" w:themeColor="text1"/>
          <w:szCs w:val="24"/>
        </w:rPr>
        <w:fldChar w:fldCharType="end"/>
      </w:r>
      <w:r w:rsidR="00B772CA" w:rsidRPr="008A6607">
        <w:rPr>
          <w:rFonts w:ascii="Book Antiqua" w:hAnsi="Book Antiqua" w:cs="Times New Roman"/>
          <w:color w:val="000000" w:themeColor="text1"/>
          <w:szCs w:val="24"/>
        </w:rPr>
        <w:t xml:space="preserve">. </w:t>
      </w:r>
      <w:r w:rsidR="00A464DE" w:rsidRPr="008A6607">
        <w:rPr>
          <w:rFonts w:ascii="Book Antiqua" w:hAnsi="Book Antiqua" w:cs="Times New Roman"/>
          <w:szCs w:val="24"/>
        </w:rPr>
        <w:t xml:space="preserve">From </w:t>
      </w:r>
      <w:r w:rsidR="005D5380" w:rsidRPr="008A6607">
        <w:rPr>
          <w:rFonts w:ascii="Book Antiqua" w:hAnsi="Book Antiqua" w:cs="Times New Roman"/>
          <w:szCs w:val="24"/>
        </w:rPr>
        <w:t xml:space="preserve">the </w:t>
      </w:r>
      <w:r w:rsidR="00A464DE" w:rsidRPr="008A6607">
        <w:rPr>
          <w:rFonts w:ascii="Book Antiqua" w:hAnsi="Book Antiqua" w:cs="Times New Roman"/>
          <w:szCs w:val="24"/>
        </w:rPr>
        <w:t xml:space="preserve">perspective of energy metabolism for various calorie consumptions, stem cells </w:t>
      </w:r>
      <w:r w:rsidR="005D5380" w:rsidRPr="008A6607">
        <w:rPr>
          <w:rFonts w:ascii="Book Antiqua" w:hAnsi="Book Antiqua" w:cs="Times New Roman"/>
          <w:szCs w:val="24"/>
        </w:rPr>
        <w:t>usually</w:t>
      </w:r>
      <w:r w:rsidR="00A464DE" w:rsidRPr="008A6607">
        <w:rPr>
          <w:rFonts w:ascii="Book Antiqua" w:hAnsi="Book Antiqua" w:cs="Times New Roman"/>
          <w:szCs w:val="24"/>
        </w:rPr>
        <w:t xml:space="preserve"> undergo glycolysis rather than oxidative phosphorylation. Under </w:t>
      </w:r>
      <w:proofErr w:type="spellStart"/>
      <w:r w:rsidR="00A464DE" w:rsidRPr="008A6607">
        <w:rPr>
          <w:rFonts w:ascii="Book Antiqua" w:hAnsi="Book Antiqua" w:cs="Times New Roman"/>
          <w:szCs w:val="24"/>
        </w:rPr>
        <w:t>normoxia</w:t>
      </w:r>
      <w:proofErr w:type="spellEnd"/>
      <w:r w:rsidR="00A464DE" w:rsidRPr="008A6607">
        <w:rPr>
          <w:rFonts w:ascii="Book Antiqua" w:hAnsi="Book Antiqua" w:cs="Times New Roman"/>
          <w:szCs w:val="24"/>
        </w:rPr>
        <w:t xml:space="preserve">, MSCs switched to oxidative phosphorylation that led to three- to </w:t>
      </w:r>
      <w:r w:rsidR="001A0B01" w:rsidRPr="008A6607">
        <w:rPr>
          <w:rFonts w:ascii="Book Antiqua" w:hAnsi="Book Antiqua" w:cs="Times New Roman"/>
          <w:szCs w:val="24"/>
        </w:rPr>
        <w:t>fourfold increase in senescence;</w:t>
      </w:r>
      <w:r w:rsidR="005D5380" w:rsidRPr="008A6607">
        <w:rPr>
          <w:rFonts w:ascii="Book Antiqua" w:hAnsi="Book Antiqua" w:cs="Times New Roman"/>
          <w:szCs w:val="24"/>
        </w:rPr>
        <w:t xml:space="preserve"> however,</w:t>
      </w:r>
      <w:r w:rsidR="00A464DE" w:rsidRPr="008A6607">
        <w:rPr>
          <w:rFonts w:ascii="Book Antiqua" w:hAnsi="Book Antiqua" w:cs="Times New Roman"/>
          <w:szCs w:val="24"/>
        </w:rPr>
        <w:t xml:space="preserve"> hypoxia induced glycolysis </w:t>
      </w:r>
      <w:r w:rsidR="005D5380" w:rsidRPr="008A6607">
        <w:rPr>
          <w:rFonts w:ascii="Book Antiqua" w:hAnsi="Book Antiqua" w:cs="Times New Roman"/>
          <w:szCs w:val="24"/>
        </w:rPr>
        <w:t xml:space="preserve">in order </w:t>
      </w:r>
      <w:r w:rsidR="00A464DE" w:rsidRPr="008A6607">
        <w:rPr>
          <w:rFonts w:ascii="Book Antiqua" w:hAnsi="Book Antiqua" w:cs="Times New Roman"/>
          <w:szCs w:val="24"/>
        </w:rPr>
        <w:t>to prevent oxidative stress-induced senescence and pres</w:t>
      </w:r>
      <w:r w:rsidR="00C923F5" w:rsidRPr="008A6607">
        <w:rPr>
          <w:rFonts w:ascii="Book Antiqua" w:hAnsi="Book Antiqua" w:cs="Times New Roman"/>
          <w:szCs w:val="24"/>
        </w:rPr>
        <w:t>erve MSC long-term self-renewal</w:t>
      </w:r>
      <w:r w:rsidR="00A464DE"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&lt;EndNote&gt;&lt;Cite&gt;&lt;Author&gt;Pattappa&lt;/Author&gt;&lt;Year&gt;2013&lt;/Year&gt;&lt;RecNum&gt;26&lt;/RecNum&gt;&lt;DisplayText&gt;&lt;style face="superscript"&gt;[71]&lt;/style&gt;&lt;/DisplayText&gt;&lt;record&gt;&lt;rec-number&gt;26&lt;/rec-number&gt;&lt;foreign-keys&gt;&lt;key app="EN" db-id="vesrat25cdpr9be9at95xazt0tzp0xft2d52"&gt;26&lt;/key&gt;&lt;/foreign-keys&gt;&lt;ref-type name="Journal Article"&gt;17&lt;/ref-type&gt;&lt;contributors&gt;&lt;authors&gt;&lt;author&gt;Girish Pattappa&lt;/author&gt;&lt;author&gt;Stephen D. Thorpe&lt;/author&gt;&lt;author&gt;Nick C. Jegard&lt;/author&gt;&lt;author&gt;Hannah K. Heywood&lt;/author&gt;&lt;author&gt;Joost D. de Bruijn&lt;/author&gt;&lt;author&gt;David A. Lee&lt;/author&gt;&lt;/authors&gt;&lt;/contributors&gt;&lt;titles&gt;&lt;title&gt;Continuous and Uninterrupted Oxygen Tension Influences the Colony Formation and Oxidative Metabolism of Human Mesenchymal Stem Cells&lt;/title&gt;&lt;secondary-title&gt;Tissue Engineering Part C: Methods &lt;/secondary-title&gt;&lt;/titles&gt;&lt;periodical&gt;&lt;full-title&gt;Tissue Engineering Part C: Methods&lt;/full-title&gt;&lt;/periodical&gt;&lt;pages&gt;68-79&lt;/pages&gt;&lt;volume&gt;19&lt;/volume&gt;&lt;dates&gt;&lt;year&gt;2013&lt;/year&gt;&lt;/dates&gt;&lt;urls&gt;&lt;/urls&gt;&lt;electronic-resource-num&gt;10.1089/ten.tec.2011.0734&lt;/electronic-resource-num&gt;&lt;/record&gt;&lt;/Cite&gt;&lt;/EndNote&gt;</w:instrText>
      </w:r>
      <w:r w:rsidR="00A464DE"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71" w:tooltip="Pattappa, 2013 #26" w:history="1">
        <w:r w:rsidR="00F1462A" w:rsidRPr="008A6607">
          <w:rPr>
            <w:rFonts w:ascii="Book Antiqua" w:hAnsi="Book Antiqua" w:cs="Times New Roman"/>
            <w:noProof/>
            <w:szCs w:val="24"/>
            <w:vertAlign w:val="superscript"/>
          </w:rPr>
          <w:t>71</w:t>
        </w:r>
      </w:hyperlink>
      <w:r w:rsidR="00F1462A" w:rsidRPr="008A6607">
        <w:rPr>
          <w:rFonts w:ascii="Book Antiqua" w:hAnsi="Book Antiqua" w:cs="Times New Roman"/>
          <w:noProof/>
          <w:szCs w:val="24"/>
          <w:vertAlign w:val="superscript"/>
        </w:rPr>
        <w:t>]</w:t>
      </w:r>
      <w:r w:rsidR="00A464DE" w:rsidRPr="008A6607">
        <w:rPr>
          <w:rFonts w:ascii="Book Antiqua" w:hAnsi="Book Antiqua" w:cs="Times New Roman"/>
          <w:szCs w:val="24"/>
        </w:rPr>
        <w:fldChar w:fldCharType="end"/>
      </w:r>
      <w:r w:rsidR="00A464DE" w:rsidRPr="008A6607">
        <w:rPr>
          <w:rFonts w:ascii="Book Antiqua" w:hAnsi="Book Antiqua" w:cs="Times New Roman"/>
          <w:szCs w:val="24"/>
        </w:rPr>
        <w:t xml:space="preserve">. </w:t>
      </w:r>
      <w:r w:rsidR="005D5380" w:rsidRPr="008A6607">
        <w:rPr>
          <w:rFonts w:ascii="Book Antiqua" w:hAnsi="Book Antiqua" w:cs="Times New Roman"/>
          <w:szCs w:val="24"/>
        </w:rPr>
        <w:t>Surprising</w:t>
      </w:r>
      <w:r w:rsidR="00A464DE" w:rsidRPr="008A6607">
        <w:rPr>
          <w:rFonts w:ascii="Book Antiqua" w:hAnsi="Book Antiqua" w:cs="Times New Roman"/>
          <w:szCs w:val="24"/>
        </w:rPr>
        <w:t xml:space="preserve">ly, study </w:t>
      </w:r>
      <w:r w:rsidR="001A0B01" w:rsidRPr="008A6607">
        <w:rPr>
          <w:rFonts w:ascii="Book Antiqua" w:hAnsi="Book Antiqua" w:cs="Times New Roman"/>
          <w:szCs w:val="24"/>
        </w:rPr>
        <w:t>stated</w:t>
      </w:r>
      <w:r w:rsidR="00A464DE" w:rsidRPr="008A6607">
        <w:rPr>
          <w:rFonts w:ascii="Book Antiqua" w:hAnsi="Book Antiqua" w:cs="Times New Roman"/>
          <w:szCs w:val="24"/>
        </w:rPr>
        <w:t xml:space="preserve"> that </w:t>
      </w:r>
      <w:r w:rsidR="005D5380" w:rsidRPr="008A6607">
        <w:rPr>
          <w:rFonts w:ascii="Book Antiqua" w:hAnsi="Book Antiqua" w:cs="Times New Roman"/>
          <w:szCs w:val="24"/>
        </w:rPr>
        <w:t xml:space="preserve">over-expression of </w:t>
      </w:r>
      <w:proofErr w:type="spellStart"/>
      <w:r w:rsidR="00A464DE" w:rsidRPr="008A6607">
        <w:rPr>
          <w:rFonts w:ascii="Book Antiqua" w:hAnsi="Book Antiqua" w:cs="Times New Roman"/>
          <w:szCs w:val="24"/>
        </w:rPr>
        <w:t>phosphoinositide</w:t>
      </w:r>
      <w:proofErr w:type="spellEnd"/>
      <w:r w:rsidR="00A464DE" w:rsidRPr="008A6607">
        <w:rPr>
          <w:rFonts w:ascii="Book Antiqua" w:hAnsi="Book Antiqua" w:cs="Times New Roman"/>
          <w:szCs w:val="24"/>
        </w:rPr>
        <w:t>-dependent k</w:t>
      </w:r>
      <w:r w:rsidR="001A0B01" w:rsidRPr="008A6607">
        <w:rPr>
          <w:rFonts w:ascii="Book Antiqua" w:hAnsi="Book Antiqua" w:cs="Times New Roman"/>
          <w:szCs w:val="24"/>
        </w:rPr>
        <w:t>inase (</w:t>
      </w:r>
      <w:proofErr w:type="spellStart"/>
      <w:r w:rsidR="001A0B01" w:rsidRPr="008A6607">
        <w:rPr>
          <w:rFonts w:ascii="Book Antiqua" w:hAnsi="Book Antiqua" w:cs="Times New Roman"/>
          <w:szCs w:val="24"/>
        </w:rPr>
        <w:t>Pdk</w:t>
      </w:r>
      <w:proofErr w:type="spellEnd"/>
      <w:r w:rsidR="001A0B01" w:rsidRPr="008A6607">
        <w:rPr>
          <w:rFonts w:ascii="Book Antiqua" w:hAnsi="Book Antiqua" w:cs="Times New Roman"/>
          <w:szCs w:val="24"/>
        </w:rPr>
        <w:t>) may</w:t>
      </w:r>
      <w:r w:rsidR="00A464DE" w:rsidRPr="008A6607">
        <w:rPr>
          <w:rFonts w:ascii="Book Antiqua" w:hAnsi="Book Antiqua" w:cs="Times New Roman"/>
          <w:szCs w:val="24"/>
        </w:rPr>
        <w:t xml:space="preserve"> restore glycolytic metabol</w:t>
      </w:r>
      <w:r w:rsidR="005D5380" w:rsidRPr="008A6607">
        <w:rPr>
          <w:rFonts w:ascii="Book Antiqua" w:hAnsi="Book Antiqua" w:cs="Times New Roman"/>
          <w:szCs w:val="24"/>
        </w:rPr>
        <w:t>ism in glycolytic-defective HSC</w:t>
      </w:r>
      <w:r w:rsidR="00A464DE"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&lt;EndNote&gt;&lt;Cite&gt;&lt;Author&gt;Takubo&lt;/Author&gt;&lt;Year&gt;2013&lt;/Year&gt;&lt;RecNum&gt;27&lt;/RecNum&gt;&lt;DisplayText&gt;&lt;style face="superscript"&gt;[72]&lt;/style&gt;&lt;/DisplayText&gt;&lt;record&gt;&lt;rec-number&gt;27&lt;/rec-number&gt;&lt;foreign-keys&gt;&lt;key app="EN" db-id="vesrat25cdpr9be9at95xazt0tzp0xft2d52"&gt;27&lt;/key&gt;&lt;/foreign-keys&gt;&lt;ref-type name="Journal Article"&gt;17&lt;/ref-type&gt;&lt;contributors&gt;&lt;authors&gt;&lt;author&gt;Keiyo Takubo&lt;/author&gt;&lt;author&gt;Go Nagamatsu&lt;/author&gt;&lt;author&gt;Chiharu I. Kobayashi &lt;/author&gt;&lt;author&gt;Ayako Nakamura-Ishizu&lt;/author&gt;&lt;author&gt;Hiroshi Kobayashi&lt;/author&gt;&lt;author&gt;Eiji Ikeda&lt;/author&gt;&lt;author&gt;Nobuhito Goda&lt;/author&gt;&lt;author&gt;Yasmeen Rahimi&lt;/author&gt;&lt;author&gt;Randall S. Johnson&lt;/author&gt;&lt;author&gt;Tomoyoshi Soga&lt;/author&gt;&lt;author&gt;Atsushi Hirao&lt;/author&gt;&lt;author&gt;Makoto Suematsu&lt;/author&gt;&lt;author&gt;Toshio Suda&lt;/author&gt;&lt;/authors&gt;&lt;/contributors&gt;&lt;titles&gt;&lt;title&gt;Regulation of Glycolysis by Pdk Functions as a Metabolic Checkpoint for Cell Cycle Quiescence in Hematopoietic Stem Cells&lt;/title&gt;&lt;secondary-title&gt;Cell Stem Cell&lt;/secondary-title&gt;&lt;/titles&gt;&lt;periodical&gt;&lt;full-title&gt;Cell Stem Cell&lt;/full-title&gt;&lt;/periodical&gt;&lt;pages&gt;49-61&lt;/pages&gt;&lt;volume&gt;12&lt;/volume&gt;&lt;dates&gt;&lt;year&gt;2013&lt;/year&gt;&lt;/dates&gt;&lt;urls&gt;&lt;/urls&gt;&lt;electronic-resource-num&gt;10.1016/j.stem.2012.10.011&lt;/electronic-resource-num&gt;&lt;/record&gt;&lt;/Cite&gt;&lt;/EndNote&gt;</w:instrText>
      </w:r>
      <w:r w:rsidR="00A464DE"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72" w:tooltip="Takubo, 2013 #27" w:history="1">
        <w:r w:rsidR="00F1462A" w:rsidRPr="008A6607">
          <w:rPr>
            <w:rFonts w:ascii="Book Antiqua" w:hAnsi="Book Antiqua" w:cs="Times New Roman"/>
            <w:noProof/>
            <w:szCs w:val="24"/>
            <w:vertAlign w:val="superscript"/>
          </w:rPr>
          <w:t>72</w:t>
        </w:r>
      </w:hyperlink>
      <w:r w:rsidR="00F1462A" w:rsidRPr="008A6607">
        <w:rPr>
          <w:rFonts w:ascii="Book Antiqua" w:hAnsi="Book Antiqua" w:cs="Times New Roman"/>
          <w:noProof/>
          <w:szCs w:val="24"/>
          <w:vertAlign w:val="superscript"/>
        </w:rPr>
        <w:t>]</w:t>
      </w:r>
      <w:r w:rsidR="00A464DE" w:rsidRPr="008A6607">
        <w:rPr>
          <w:rFonts w:ascii="Book Antiqua" w:hAnsi="Book Antiqua" w:cs="Times New Roman"/>
          <w:szCs w:val="24"/>
        </w:rPr>
        <w:fldChar w:fldCharType="end"/>
      </w:r>
      <w:r w:rsidR="00A464DE" w:rsidRPr="008A6607">
        <w:rPr>
          <w:rFonts w:ascii="Book Antiqua" w:hAnsi="Book Antiqua" w:cs="Times New Roman"/>
          <w:szCs w:val="24"/>
        </w:rPr>
        <w:t xml:space="preserve">. In </w:t>
      </w:r>
      <w:r w:rsidR="001A0B01" w:rsidRPr="008A6607">
        <w:rPr>
          <w:rFonts w:ascii="Book Antiqua" w:hAnsi="Book Antiqua" w:cs="Times New Roman"/>
          <w:szCs w:val="24"/>
        </w:rPr>
        <w:t>general</w:t>
      </w:r>
      <w:r w:rsidR="005D5380" w:rsidRPr="008A6607">
        <w:rPr>
          <w:rFonts w:ascii="Book Antiqua" w:hAnsi="Book Antiqua" w:cs="Times New Roman"/>
          <w:szCs w:val="24"/>
        </w:rPr>
        <w:t>, native stem cell</w:t>
      </w:r>
      <w:r w:rsidR="00A464DE" w:rsidRPr="008A6607">
        <w:rPr>
          <w:rFonts w:ascii="Book Antiqua" w:hAnsi="Book Antiqua" w:cs="Times New Roman"/>
          <w:szCs w:val="24"/>
        </w:rPr>
        <w:t xml:space="preserve"> metabolisms are linked to increased glycolysis, limited oxidative metabolism, and</w:t>
      </w:r>
      <w:r w:rsidR="00C923F5" w:rsidRPr="008A6607">
        <w:rPr>
          <w:rFonts w:ascii="Book Antiqua" w:hAnsi="Book Antiqua" w:cs="Times New Roman"/>
          <w:szCs w:val="24"/>
        </w:rPr>
        <w:t xml:space="preserve"> resistance to oxidative damage</w:t>
      </w:r>
      <w:r w:rsidR="00A464DE"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&lt;EndNote&gt;&lt;Cite&gt;&lt;Author&gt;Vacanti&lt;/Author&gt;&lt;Year&gt;2013&lt;/Year&gt;&lt;RecNum&gt;28&lt;/RecNum&gt;&lt;DisplayText&gt;&lt;style face="superscript"&gt;[73]&lt;/style&gt;&lt;/DisplayText&gt;&lt;record&gt;&lt;rec-number&gt;28&lt;/rec-number&gt;&lt;foreign-keys&gt;&lt;key app="EN" db-id="vesrat25cdpr9be9at95xazt0tzp0xft2d52"&gt;28&lt;/key&gt;&lt;/foreign-keys&gt;&lt;ref-type name="Journal Article"&gt;17&lt;/ref-type&gt;&lt;contributors&gt;&lt;authors&gt;&lt;author&gt;Nathaniel M. Vacanti&lt;/author&gt;&lt;author&gt;Christian M. Metallo&lt;/author&gt;&lt;/authors&gt;&lt;/contributors&gt;&lt;titles&gt;&lt;title&gt;Exploring metabolic pathways that contribute to the stem cell phenotype&lt;/title&gt;&lt;secondary-title&gt;Biochimica et Biophysica Acta&lt;/secondary-title&gt;&lt;/titles&gt;&lt;periodical&gt;&lt;full-title&gt;Biochimica et Biophysica Acta&lt;/full-title&gt;&lt;/periodical&gt;&lt;pages&gt;&lt;style face="normal" font="default" size="100%"&gt;2361&lt;/style&gt;&lt;style face="normal" font="default" charset="136" size="100%"&gt;–&lt;/style&gt;&lt;style face="normal" font="default" size="100%"&gt;2369&lt;/style&gt;&lt;/pages&gt;&lt;volume&gt;1830&lt;/volume&gt;&lt;dates&gt;&lt;year&gt;2013&lt;/year&gt;&lt;/dates&gt;&lt;urls&gt;&lt;/urls&gt;&lt;electronic-resource-num&gt;10.1016/j.bbagen.2012.08.007&lt;/electronic-resource-num&gt;&lt;/record&gt;&lt;/Cite&gt;&lt;/EndNote&gt;</w:instrText>
      </w:r>
      <w:r w:rsidR="00A464DE"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73" w:tooltip="Vacanti, 2013 #28" w:history="1">
        <w:r w:rsidR="00F1462A" w:rsidRPr="008A6607">
          <w:rPr>
            <w:rFonts w:ascii="Book Antiqua" w:hAnsi="Book Antiqua" w:cs="Times New Roman"/>
            <w:noProof/>
            <w:szCs w:val="24"/>
            <w:vertAlign w:val="superscript"/>
          </w:rPr>
          <w:t>73</w:t>
        </w:r>
      </w:hyperlink>
      <w:r w:rsidR="00F1462A" w:rsidRPr="008A6607">
        <w:rPr>
          <w:rFonts w:ascii="Book Antiqua" w:hAnsi="Book Antiqua" w:cs="Times New Roman"/>
          <w:noProof/>
          <w:szCs w:val="24"/>
          <w:vertAlign w:val="superscript"/>
        </w:rPr>
        <w:t>]</w:t>
      </w:r>
      <w:r w:rsidR="00A464DE" w:rsidRPr="008A6607">
        <w:rPr>
          <w:rFonts w:ascii="Book Antiqua" w:hAnsi="Book Antiqua" w:cs="Times New Roman"/>
          <w:szCs w:val="24"/>
        </w:rPr>
        <w:fldChar w:fldCharType="end"/>
      </w:r>
      <w:r w:rsidR="00A464DE" w:rsidRPr="008A6607">
        <w:rPr>
          <w:rFonts w:ascii="Book Antiqua" w:hAnsi="Book Antiqua" w:cs="Times New Roman"/>
          <w:szCs w:val="24"/>
        </w:rPr>
        <w:t>.</w:t>
      </w:r>
      <w:r w:rsidRPr="008A6607">
        <w:rPr>
          <w:rFonts w:ascii="Book Antiqua" w:hAnsi="Book Antiqua" w:cs="Times New Roman"/>
          <w:color w:val="000000" w:themeColor="text1"/>
          <w:kern w:val="0"/>
          <w:szCs w:val="24"/>
        </w:rPr>
        <w:t xml:space="preserve"> </w:t>
      </w:r>
    </w:p>
    <w:p w:rsidR="00E97232" w:rsidRPr="008A6607" w:rsidRDefault="00E97232" w:rsidP="008A6607">
      <w:pPr>
        <w:widowControl/>
        <w:spacing w:line="360" w:lineRule="auto"/>
        <w:jc w:val="both"/>
        <w:rPr>
          <w:rFonts w:ascii="Book Antiqua" w:hAnsi="Book Antiqua" w:cs="Times New Roman"/>
          <w:color w:val="000000" w:themeColor="text1"/>
          <w:kern w:val="0"/>
          <w:szCs w:val="24"/>
        </w:rPr>
      </w:pPr>
    </w:p>
    <w:p w:rsidR="00E97232" w:rsidRPr="008A6607" w:rsidRDefault="00B02C15" w:rsidP="008A6607">
      <w:pPr>
        <w:widowControl/>
        <w:spacing w:line="360" w:lineRule="auto"/>
        <w:jc w:val="both"/>
        <w:rPr>
          <w:rFonts w:ascii="Book Antiqua" w:hAnsi="Book Antiqua" w:cs="Times New Roman"/>
          <w:b/>
          <w:i/>
          <w:color w:val="000000" w:themeColor="text1"/>
          <w:szCs w:val="24"/>
        </w:rPr>
      </w:pPr>
      <w:r w:rsidRPr="008A6607">
        <w:rPr>
          <w:rFonts w:ascii="Book Antiqua" w:hAnsi="Book Antiqua" w:cs="Times New Roman"/>
          <w:b/>
          <w:i/>
          <w:color w:val="000000" w:themeColor="text1"/>
          <w:szCs w:val="24"/>
        </w:rPr>
        <w:t>Nutrients</w:t>
      </w:r>
    </w:p>
    <w:p w:rsidR="00E97232" w:rsidRPr="008A6607" w:rsidRDefault="00A464DE" w:rsidP="008A6607">
      <w:pPr>
        <w:widowControl/>
        <w:spacing w:line="360" w:lineRule="auto"/>
        <w:jc w:val="both"/>
        <w:rPr>
          <w:rFonts w:ascii="Book Antiqua" w:hAnsi="Book Antiqua" w:cs="Times New Roman"/>
          <w:szCs w:val="24"/>
        </w:rPr>
      </w:pPr>
      <w:r w:rsidRPr="008A6607">
        <w:rPr>
          <w:rFonts w:ascii="Book Antiqua" w:hAnsi="Book Antiqua" w:cs="Times New Roman"/>
          <w:color w:val="000000" w:themeColor="text1"/>
          <w:kern w:val="0"/>
          <w:szCs w:val="24"/>
        </w:rPr>
        <w:t xml:space="preserve">Nutrient-sensitive signaling pathways that are known to regulate organismal aging </w:t>
      </w:r>
      <w:r w:rsidR="001F26C8" w:rsidRPr="008A6607">
        <w:rPr>
          <w:rFonts w:ascii="Book Antiqua" w:hAnsi="Book Antiqua" w:cs="Times New Roman"/>
          <w:color w:val="000000" w:themeColor="text1"/>
          <w:kern w:val="0"/>
          <w:szCs w:val="24"/>
        </w:rPr>
        <w:t>include</w:t>
      </w:r>
      <w:r w:rsidRPr="008A6607">
        <w:rPr>
          <w:rFonts w:ascii="Book Antiqua" w:hAnsi="Book Antiqua" w:cs="Times New Roman"/>
          <w:color w:val="000000" w:themeColor="text1"/>
          <w:kern w:val="0"/>
          <w:szCs w:val="24"/>
        </w:rPr>
        <w:t xml:space="preserve"> the insulin-PI3K, </w:t>
      </w:r>
      <w:proofErr w:type="spellStart"/>
      <w:r w:rsidRPr="008A6607">
        <w:rPr>
          <w:rFonts w:ascii="Book Antiqua" w:hAnsi="Book Antiqua" w:cs="Times New Roman"/>
          <w:color w:val="000000" w:themeColor="text1"/>
          <w:kern w:val="0"/>
          <w:szCs w:val="24"/>
        </w:rPr>
        <w:t>Akt</w:t>
      </w:r>
      <w:proofErr w:type="spellEnd"/>
      <w:r w:rsidRPr="008A6607">
        <w:rPr>
          <w:rFonts w:ascii="Book Antiqua" w:hAnsi="Book Antiqua" w:cs="Times New Roman"/>
          <w:color w:val="000000" w:themeColor="text1"/>
          <w:kern w:val="0"/>
          <w:szCs w:val="24"/>
        </w:rPr>
        <w:t xml:space="preserve">-FOXO, </w:t>
      </w:r>
      <w:proofErr w:type="spellStart"/>
      <w:r w:rsidRPr="008A6607">
        <w:rPr>
          <w:rFonts w:ascii="Book Antiqua" w:hAnsi="Book Antiqua" w:cs="Times New Roman"/>
          <w:color w:val="000000" w:themeColor="text1"/>
          <w:kern w:val="0"/>
          <w:szCs w:val="24"/>
        </w:rPr>
        <w:t>mT</w:t>
      </w:r>
      <w:r w:rsidR="00D14C8F" w:rsidRPr="008A6607">
        <w:rPr>
          <w:rFonts w:ascii="Book Antiqua" w:hAnsi="Book Antiqua" w:cs="Times New Roman"/>
          <w:color w:val="000000" w:themeColor="text1"/>
          <w:kern w:val="0"/>
          <w:szCs w:val="24"/>
        </w:rPr>
        <w:t>OR</w:t>
      </w:r>
      <w:proofErr w:type="spellEnd"/>
      <w:r w:rsidR="00D14C8F" w:rsidRPr="008A6607">
        <w:rPr>
          <w:rFonts w:ascii="Book Antiqua" w:hAnsi="Book Antiqua" w:cs="Times New Roman"/>
          <w:color w:val="000000" w:themeColor="text1"/>
          <w:kern w:val="0"/>
          <w:szCs w:val="24"/>
        </w:rPr>
        <w:t xml:space="preserve"> and AMPK pathways, which</w:t>
      </w:r>
      <w:r w:rsidRPr="008A6607">
        <w:rPr>
          <w:rFonts w:ascii="Book Antiqua" w:hAnsi="Book Antiqua" w:cs="Times New Roman"/>
          <w:color w:val="000000" w:themeColor="text1"/>
          <w:kern w:val="0"/>
          <w:szCs w:val="24"/>
        </w:rPr>
        <w:t xml:space="preserve"> regulate the balance between quiescence and prolifera</w:t>
      </w:r>
      <w:r w:rsidR="00C923F5" w:rsidRPr="008A6607">
        <w:rPr>
          <w:rFonts w:ascii="Book Antiqua" w:hAnsi="Book Antiqua" w:cs="Times New Roman"/>
          <w:color w:val="000000" w:themeColor="text1"/>
          <w:kern w:val="0"/>
          <w:szCs w:val="24"/>
        </w:rPr>
        <w:t>tion of stem cells during aging</w:t>
      </w:r>
      <w:r w:rsidRPr="008A6607">
        <w:rPr>
          <w:rFonts w:ascii="Book Antiqua" w:hAnsi="Book Antiqua" w:cs="Times New Roman"/>
          <w:color w:val="000000" w:themeColor="text1"/>
          <w:kern w:val="0"/>
          <w:szCs w:val="24"/>
        </w:rPr>
        <w:fldChar w:fldCharType="begin">
          <w:fldData xml:space="preserve">PEVuZE5vdGU+PENpdGU+PEF1dGhvcj5DaGVuPC9BdXRob3I+PFllYXI+MjAwOTwvWWVhcj48UmVj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</w:fldData>
        </w:fldChar>
      </w:r>
      <w:r w:rsidR="00F1462A" w:rsidRPr="008A6607">
        <w:rPr>
          <w:rFonts w:ascii="Book Antiqua" w:hAnsi="Book Antiqua" w:cs="Times New Roman"/>
          <w:color w:val="000000" w:themeColor="text1"/>
          <w:kern w:val="0"/>
          <w:szCs w:val="24"/>
        </w:rPr>
        <w:instrText xml:space="preserve"> ADDIN EN.CITE </w:instrText>
      </w:r>
      <w:r w:rsidR="00F1462A" w:rsidRPr="008A6607">
        <w:rPr>
          <w:rFonts w:ascii="Book Antiqua" w:hAnsi="Book Antiqua" w:cs="Times New Roman"/>
          <w:color w:val="000000" w:themeColor="text1"/>
          <w:kern w:val="0"/>
          <w:szCs w:val="24"/>
        </w:rPr>
        <w:fldChar w:fldCharType="begin">
          <w:fldData xml:space="preserve">PEVuZE5vdGU+PENpdGU+PEF1dGhvcj5DaGVuPC9BdXRob3I+PFllYXI+MjAwOTwvWWVhcj48UmVj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</w:fldData>
        </w:fldChar>
      </w:r>
      <w:r w:rsidR="00F1462A" w:rsidRPr="008A6607">
        <w:rPr>
          <w:rFonts w:ascii="Book Antiqua" w:hAnsi="Book Antiqua" w:cs="Times New Roman"/>
          <w:color w:val="000000" w:themeColor="text1"/>
          <w:kern w:val="0"/>
          <w:szCs w:val="24"/>
        </w:rPr>
        <w:instrText xml:space="preserve"> ADDIN EN.CITE.DATA </w:instrText>
      </w:r>
      <w:r w:rsidR="00F1462A" w:rsidRPr="008A6607">
        <w:rPr>
          <w:rFonts w:ascii="Book Antiqua" w:hAnsi="Book Antiqua" w:cs="Times New Roman"/>
          <w:color w:val="000000" w:themeColor="text1"/>
          <w:kern w:val="0"/>
          <w:szCs w:val="24"/>
        </w:rPr>
      </w:r>
      <w:r w:rsidR="00F1462A" w:rsidRPr="008A6607">
        <w:rPr>
          <w:rFonts w:ascii="Book Antiqua" w:hAnsi="Book Antiqua" w:cs="Times New Roman"/>
          <w:color w:val="000000" w:themeColor="text1"/>
          <w:kern w:val="0"/>
          <w:szCs w:val="24"/>
        </w:rPr>
        <w:fldChar w:fldCharType="end"/>
      </w:r>
      <w:r w:rsidRPr="008A6607">
        <w:rPr>
          <w:rFonts w:ascii="Book Antiqua" w:hAnsi="Book Antiqua" w:cs="Times New Roman"/>
          <w:color w:val="000000" w:themeColor="text1"/>
          <w:kern w:val="0"/>
          <w:szCs w:val="24"/>
        </w:rPr>
      </w:r>
      <w:r w:rsidRPr="008A6607">
        <w:rPr>
          <w:rFonts w:ascii="Book Antiqua" w:hAnsi="Book Antiqua" w:cs="Times New Roman"/>
          <w:color w:val="000000" w:themeColor="text1"/>
          <w:kern w:val="0"/>
          <w:szCs w:val="24"/>
        </w:rPr>
        <w:fldChar w:fldCharType="separate"/>
      </w:r>
      <w:r w:rsidR="00F1462A" w:rsidRPr="008A6607">
        <w:rPr>
          <w:rFonts w:ascii="Book Antiqua" w:hAnsi="Book Antiqua" w:cs="Times New Roman"/>
          <w:noProof/>
          <w:color w:val="000000" w:themeColor="text1"/>
          <w:kern w:val="0"/>
          <w:szCs w:val="24"/>
          <w:vertAlign w:val="superscript"/>
        </w:rPr>
        <w:t>[</w:t>
      </w:r>
      <w:hyperlink w:anchor="_ENREF_74" w:tooltip="Chen, 2009 #10" w:history="1">
        <w:r w:rsidR="00F1462A" w:rsidRPr="008A6607">
          <w:rPr>
            <w:rFonts w:ascii="Book Antiqua" w:hAnsi="Book Antiqua" w:cs="Times New Roman"/>
            <w:noProof/>
            <w:color w:val="000000" w:themeColor="text1"/>
            <w:kern w:val="0"/>
            <w:szCs w:val="24"/>
            <w:vertAlign w:val="superscript"/>
          </w:rPr>
          <w:t>74-78</w:t>
        </w:r>
      </w:hyperlink>
      <w:r w:rsidR="00F1462A" w:rsidRPr="008A6607">
        <w:rPr>
          <w:rFonts w:ascii="Book Antiqua" w:hAnsi="Book Antiqua" w:cs="Times New Roman"/>
          <w:noProof/>
          <w:color w:val="000000" w:themeColor="text1"/>
          <w:kern w:val="0"/>
          <w:szCs w:val="24"/>
          <w:vertAlign w:val="superscript"/>
        </w:rPr>
        <w:t>]</w:t>
      </w:r>
      <w:r w:rsidRPr="008A6607">
        <w:rPr>
          <w:rFonts w:ascii="Book Antiqua" w:hAnsi="Book Antiqua" w:cs="Times New Roman"/>
          <w:color w:val="000000" w:themeColor="text1"/>
          <w:kern w:val="0"/>
          <w:szCs w:val="24"/>
        </w:rPr>
        <w:fldChar w:fldCharType="end"/>
      </w:r>
      <w:r w:rsidR="00D14C8F" w:rsidRPr="008A6607">
        <w:rPr>
          <w:rFonts w:ascii="Book Antiqua" w:hAnsi="Book Antiqua" w:cs="Times New Roman"/>
          <w:color w:val="000000" w:themeColor="text1"/>
          <w:kern w:val="0"/>
          <w:szCs w:val="24"/>
        </w:rPr>
        <w:t>. D</w:t>
      </w:r>
      <w:r w:rsidRPr="008A6607">
        <w:rPr>
          <w:rFonts w:ascii="Book Antiqua" w:hAnsi="Book Antiqua" w:cs="Times New Roman"/>
          <w:color w:val="000000" w:themeColor="text1"/>
          <w:kern w:val="0"/>
          <w:szCs w:val="24"/>
        </w:rPr>
        <w:t xml:space="preserve">ecreased activity of </w:t>
      </w:r>
      <w:r w:rsidR="00D14C8F" w:rsidRPr="008A6607">
        <w:rPr>
          <w:rFonts w:ascii="Book Antiqua" w:hAnsi="Book Antiqua" w:cs="Times New Roman"/>
          <w:color w:val="000000" w:themeColor="text1"/>
          <w:kern w:val="0"/>
          <w:szCs w:val="24"/>
        </w:rPr>
        <w:t xml:space="preserve">the </w:t>
      </w:r>
      <w:proofErr w:type="spellStart"/>
      <w:r w:rsidRPr="008A6607">
        <w:rPr>
          <w:rFonts w:ascii="Book Antiqua" w:hAnsi="Book Antiqua" w:cs="Times New Roman"/>
          <w:color w:val="000000" w:themeColor="text1"/>
          <w:kern w:val="0"/>
          <w:szCs w:val="24"/>
        </w:rPr>
        <w:t>mTOR</w:t>
      </w:r>
      <w:proofErr w:type="spellEnd"/>
      <w:r w:rsidR="001F26C8" w:rsidRPr="008A6607">
        <w:rPr>
          <w:rFonts w:ascii="Book Antiqua" w:hAnsi="Book Antiqua" w:cs="Times New Roman"/>
          <w:color w:val="000000" w:themeColor="text1"/>
          <w:kern w:val="0"/>
          <w:szCs w:val="24"/>
        </w:rPr>
        <w:t xml:space="preserve"> and it</w:t>
      </w:r>
      <w:r w:rsidR="00D14C8F" w:rsidRPr="008A6607">
        <w:rPr>
          <w:rFonts w:ascii="Book Antiqua" w:hAnsi="Book Antiqua" w:cs="Times New Roman"/>
          <w:color w:val="000000" w:themeColor="text1"/>
          <w:kern w:val="0"/>
          <w:szCs w:val="24"/>
        </w:rPr>
        <w:t>s target</w:t>
      </w:r>
      <w:r w:rsidRPr="008A6607">
        <w:rPr>
          <w:rFonts w:ascii="Book Antiqua" w:hAnsi="Book Antiqua" w:cs="Times New Roman"/>
          <w:color w:val="000000" w:themeColor="text1"/>
          <w:kern w:val="0"/>
          <w:szCs w:val="24"/>
        </w:rPr>
        <w:t xml:space="preserve"> </w:t>
      </w:r>
      <w:r w:rsidR="00D14C8F" w:rsidRPr="008A6607">
        <w:rPr>
          <w:rFonts w:ascii="Book Antiqua" w:hAnsi="Book Antiqua" w:cs="Times New Roman"/>
          <w:color w:val="000000" w:themeColor="text1"/>
          <w:kern w:val="0"/>
          <w:szCs w:val="24"/>
        </w:rPr>
        <w:t xml:space="preserve">S6K1 </w:t>
      </w:r>
      <w:r w:rsidR="00D14C8F" w:rsidRPr="008A6607">
        <w:rPr>
          <w:rFonts w:ascii="Book Antiqua" w:hAnsi="Book Antiqua" w:cs="Times New Roman"/>
          <w:color w:val="000000" w:themeColor="text1"/>
          <w:kern w:val="0"/>
          <w:szCs w:val="24"/>
        </w:rPr>
        <w:lastRenderedPageBreak/>
        <w:t>homologs increased</w:t>
      </w:r>
      <w:r w:rsidRPr="008A6607">
        <w:rPr>
          <w:rFonts w:ascii="Book Antiqua" w:hAnsi="Book Antiqua" w:cs="Times New Roman"/>
          <w:color w:val="000000" w:themeColor="text1"/>
          <w:kern w:val="0"/>
          <w:szCs w:val="24"/>
        </w:rPr>
        <w:t xml:space="preserve"> life span in ye</w:t>
      </w:r>
      <w:r w:rsidR="00C923F5" w:rsidRPr="008A6607">
        <w:rPr>
          <w:rFonts w:ascii="Book Antiqua" w:hAnsi="Book Antiqua" w:cs="Times New Roman"/>
          <w:color w:val="000000" w:themeColor="text1"/>
          <w:kern w:val="0"/>
          <w:szCs w:val="24"/>
        </w:rPr>
        <w:t>ast, nematodes, and fruit flies</w:t>
      </w:r>
      <w:r w:rsidRPr="008A6607">
        <w:rPr>
          <w:rFonts w:ascii="Book Antiqua" w:hAnsi="Book Antiqua" w:cs="Times New Roman"/>
          <w:color w:val="000000" w:themeColor="text1"/>
          <w:kern w:val="0"/>
          <w:szCs w:val="24"/>
        </w:rPr>
        <w:fldChar w:fldCharType="begin"/>
      </w:r>
      <w:r w:rsidR="00F1462A" w:rsidRPr="008A6607">
        <w:rPr>
          <w:rFonts w:ascii="Book Antiqua" w:hAnsi="Book Antiqua" w:cs="Times New Roman"/>
          <w:color w:val="000000" w:themeColor="text1"/>
          <w:kern w:val="0"/>
          <w:szCs w:val="24"/>
        </w:rPr>
        <w:instrText xml:space="preserve"> ADDIN EN.CITE &lt;EndNote&gt;&lt;Cite&gt;&lt;Author&gt;Stanfel&lt;/Author&gt;&lt;Year&gt;2009&lt;/Year&gt;&lt;RecNum&gt;15&lt;/RecNum&gt;&lt;DisplayText&gt;&lt;style face="superscript"&gt;[79]&lt;/style&gt;&lt;/DisplayText&gt;&lt;record&gt;&lt;rec-number&gt;15&lt;/rec-number&gt;&lt;foreign-keys&gt;&lt;key app="EN" db-id="vesrat25cdpr9be9at95xazt0tzp0xft2d52"&gt;15&lt;/key&gt;&lt;/foreign-keys&gt;&lt;ref-type name="Journal Article"&gt;17&lt;/ref-type&gt;&lt;contributors&gt;&lt;authors&gt;&lt;author&gt;Monique N. Stanfel &lt;/author&gt;&lt;author&gt;Lara S. Shamieh &lt;/author&gt;&lt;author&gt;Matt Kaeberlein &lt;/author&gt;&lt;author&gt;Brian K. Kennedy&lt;/author&gt;&lt;/authors&gt;&lt;/contributors&gt;&lt;titles&gt;&lt;title&gt;The TOR pathway comes of age&lt;/title&gt;&lt;secondary-title&gt;Biochimica et Biophysica Acta&lt;/secondary-title&gt;&lt;/titles&gt;&lt;periodical&gt;&lt;full-title&gt;Biochimica et Biophysica Acta&lt;/full-title&gt;&lt;/periodical&gt;&lt;pages&gt;1067-1074&lt;/pages&gt;&lt;volume&gt;1790&lt;/volume&gt;&lt;dates&gt;&lt;year&gt;2009&lt;/year&gt;&lt;/dates&gt;&lt;urls&gt;&lt;/urls&gt;&lt;electronic-resource-num&gt;10.1016/j.bbagen.2009.06.007&lt;/electronic-resource-num&gt;&lt;/record&gt;&lt;/Cite&gt;&lt;/EndNote&gt;</w:instrText>
      </w:r>
      <w:r w:rsidRPr="008A6607">
        <w:rPr>
          <w:rFonts w:ascii="Book Antiqua" w:hAnsi="Book Antiqua" w:cs="Times New Roman"/>
          <w:color w:val="000000" w:themeColor="text1"/>
          <w:kern w:val="0"/>
          <w:szCs w:val="24"/>
        </w:rPr>
        <w:fldChar w:fldCharType="separate"/>
      </w:r>
      <w:r w:rsidR="00F1462A" w:rsidRPr="008A6607">
        <w:rPr>
          <w:rFonts w:ascii="Book Antiqua" w:hAnsi="Book Antiqua" w:cs="Times New Roman"/>
          <w:noProof/>
          <w:color w:val="000000" w:themeColor="text1"/>
          <w:kern w:val="0"/>
          <w:szCs w:val="24"/>
          <w:vertAlign w:val="superscript"/>
        </w:rPr>
        <w:t>[</w:t>
      </w:r>
      <w:hyperlink w:anchor="_ENREF_79" w:tooltip="Stanfel, 2009 #15" w:history="1">
        <w:r w:rsidR="00F1462A" w:rsidRPr="008A6607">
          <w:rPr>
            <w:rFonts w:ascii="Book Antiqua" w:hAnsi="Book Antiqua" w:cs="Times New Roman"/>
            <w:noProof/>
            <w:color w:val="000000" w:themeColor="text1"/>
            <w:kern w:val="0"/>
            <w:szCs w:val="24"/>
            <w:vertAlign w:val="superscript"/>
          </w:rPr>
          <w:t>79</w:t>
        </w:r>
      </w:hyperlink>
      <w:r w:rsidR="00F1462A" w:rsidRPr="008A6607">
        <w:rPr>
          <w:rFonts w:ascii="Book Antiqua" w:hAnsi="Book Antiqua" w:cs="Times New Roman"/>
          <w:noProof/>
          <w:color w:val="000000" w:themeColor="text1"/>
          <w:kern w:val="0"/>
          <w:szCs w:val="24"/>
          <w:vertAlign w:val="superscript"/>
        </w:rPr>
        <w:t>]</w:t>
      </w:r>
      <w:r w:rsidRPr="008A6607">
        <w:rPr>
          <w:rFonts w:ascii="Book Antiqua" w:hAnsi="Book Antiqua" w:cs="Times New Roman"/>
          <w:color w:val="000000" w:themeColor="text1"/>
          <w:kern w:val="0"/>
          <w:szCs w:val="24"/>
        </w:rPr>
        <w:fldChar w:fldCharType="end"/>
      </w:r>
      <w:r w:rsidRPr="008A6607">
        <w:rPr>
          <w:rFonts w:ascii="Book Antiqua" w:hAnsi="Book Antiqua" w:cs="Times New Roman"/>
          <w:color w:val="000000" w:themeColor="text1"/>
          <w:kern w:val="0"/>
          <w:szCs w:val="24"/>
        </w:rPr>
        <w:t xml:space="preserve">. </w:t>
      </w:r>
      <w:r w:rsidR="001F26C8" w:rsidRPr="008A6607">
        <w:rPr>
          <w:rFonts w:ascii="Book Antiqua" w:hAnsi="Book Antiqua" w:cs="Times New Roman"/>
          <w:color w:val="000000" w:themeColor="text1"/>
          <w:kern w:val="0"/>
          <w:szCs w:val="24"/>
        </w:rPr>
        <w:t xml:space="preserve">The </w:t>
      </w:r>
      <w:r w:rsidRPr="008A6607">
        <w:rPr>
          <w:rFonts w:ascii="Book Antiqua" w:hAnsi="Book Antiqua" w:cs="Times New Roman"/>
          <w:color w:val="000000" w:themeColor="text1"/>
          <w:kern w:val="0"/>
          <w:szCs w:val="24"/>
        </w:rPr>
        <w:t xml:space="preserve">S6K1 is a ribosomal S6 protein kinase targeted by </w:t>
      </w:r>
      <w:proofErr w:type="spellStart"/>
      <w:r w:rsidRPr="008A6607">
        <w:rPr>
          <w:rFonts w:ascii="Book Antiqua" w:hAnsi="Book Antiqua" w:cs="Times New Roman"/>
          <w:color w:val="000000" w:themeColor="text1"/>
          <w:kern w:val="0"/>
          <w:szCs w:val="24"/>
        </w:rPr>
        <w:t>mTOR</w:t>
      </w:r>
      <w:proofErr w:type="spellEnd"/>
      <w:r w:rsidRPr="008A6607">
        <w:rPr>
          <w:rFonts w:ascii="Book Antiqua" w:hAnsi="Book Antiqua" w:cs="Times New Roman"/>
          <w:color w:val="000000" w:themeColor="text1"/>
          <w:kern w:val="0"/>
          <w:szCs w:val="24"/>
        </w:rPr>
        <w:t xml:space="preserve">, and </w:t>
      </w:r>
      <w:r w:rsidR="001F26C8" w:rsidRPr="008A6607">
        <w:rPr>
          <w:rFonts w:ascii="Book Antiqua" w:hAnsi="Book Antiqua" w:cs="Times New Roman"/>
          <w:color w:val="000000" w:themeColor="text1"/>
          <w:kern w:val="0"/>
          <w:szCs w:val="24"/>
        </w:rPr>
        <w:t>is</w:t>
      </w:r>
      <w:r w:rsidRPr="008A6607">
        <w:rPr>
          <w:rFonts w:ascii="Book Antiqua" w:hAnsi="Book Antiqua" w:cs="Times New Roman"/>
          <w:color w:val="000000" w:themeColor="text1"/>
          <w:kern w:val="0"/>
          <w:szCs w:val="24"/>
        </w:rPr>
        <w:t xml:space="preserve"> a determinant of mammalian aging in the nutrie</w:t>
      </w:r>
      <w:r w:rsidR="00C923F5" w:rsidRPr="008A6607">
        <w:rPr>
          <w:rFonts w:ascii="Book Antiqua" w:hAnsi="Book Antiqua" w:cs="Times New Roman"/>
          <w:color w:val="000000" w:themeColor="text1"/>
          <w:kern w:val="0"/>
          <w:szCs w:val="24"/>
        </w:rPr>
        <w:t>nt-sensitive signaling pathways</w:t>
      </w:r>
      <w:r w:rsidRPr="008A6607">
        <w:rPr>
          <w:rFonts w:ascii="Book Antiqua" w:hAnsi="Book Antiqua" w:cs="Times New Roman"/>
          <w:color w:val="000000" w:themeColor="text1"/>
          <w:kern w:val="0"/>
          <w:szCs w:val="24"/>
        </w:rPr>
        <w:fldChar w:fldCharType="begin"/>
      </w:r>
      <w:r w:rsidR="00F1462A" w:rsidRPr="008A6607">
        <w:rPr>
          <w:rFonts w:ascii="Book Antiqua" w:hAnsi="Book Antiqua" w:cs="Times New Roman"/>
          <w:color w:val="000000" w:themeColor="text1"/>
          <w:kern w:val="0"/>
          <w:szCs w:val="24"/>
        </w:rPr>
        <w:instrText xml:space="preserve"> ADDIN EN.CITE &lt;EndNote&gt;&lt;Cite&gt;&lt;Author&gt;Selman&lt;/Author&gt;&lt;Year&gt;2009&lt;/Year&gt;&lt;RecNum&gt;16&lt;/RecNum&gt;&lt;DisplayText&gt;&lt;style face="superscript"&gt;[80]&lt;/style&gt;&lt;/DisplayText&gt;&lt;record&gt;&lt;rec-number&gt;16&lt;/rec-number&gt;&lt;foreign-keys&gt;&lt;key app="EN" db-id="vesrat25cdpr9be9at95xazt0tzp0xft2d52"&gt;16&lt;/key&gt;&lt;/foreign-keys&gt;&lt;ref-type name="Journal Article"&gt;17&lt;/ref-type&gt;&lt;contributors&gt;&lt;authors&gt;&lt;author&gt;Colin Selman&lt;/author&gt;&lt;author&gt;Jennifer M. A. Tullet&lt;/author&gt;&lt;author&gt;Daniela Wieser&lt;/author&gt;&lt;author&gt;Elaine Irvine&lt;/author&gt;&lt;author&gt;Steven J. Lingard&lt;/author&gt;&lt;author&gt;Agharul I. Choudhury&lt;/author&gt;&lt;author&gt;Marc Claret&lt;/author&gt;&lt;author&gt;Hind Al-Qassab&lt;/author&gt;&lt;author&gt;Danielle Carmignac&lt;/author&gt;&lt;author&gt;Faruk Ramadani&lt;/author&gt;&lt;author&gt;Angela Woods &lt;/author&gt;&lt;author&gt;Iain C. A. Robinson&lt;/author&gt;&lt;author&gt;Eugene Schuster&lt;/author&gt;&lt;author&gt;Rachel L. Batterham&lt;/author&gt;&lt;author&gt;Sara C. Kozma&lt;/author&gt;&lt;author&gt;George Thomas&lt;/author&gt;&lt;author&gt;David Carling&lt;/author&gt;&lt;author&gt;Klaus Okkenhaug&lt;/author&gt;&lt;author&gt;Janet M. Thornton&lt;/author&gt;&lt;author&gt;Linda Partridge&lt;/author&gt;&lt;author&gt;David Gems&lt;/author&gt;&lt;author&gt;Dominic J. Withers&lt;/author&gt;&lt;/authors&gt;&lt;/contributors&gt;&lt;titles&gt;&lt;title&gt;Ribosomal Protein S6 Kinase 1 Signaling Regulates Mammalian Life Span&lt;/title&gt;&lt;secondary-title&gt;Science&lt;/secondary-title&gt;&lt;/titles&gt;&lt;periodical&gt;&lt;full-title&gt;Science&lt;/full-title&gt;&lt;/periodical&gt;&lt;pages&gt;140-144&lt;/pages&gt;&lt;volume&gt;326&lt;/volume&gt;&lt;dates&gt;&lt;year&gt;2009&lt;/year&gt;&lt;/dates&gt;&lt;urls&gt;&lt;/urls&gt;&lt;electronic-resource-num&gt;10.1126/science.1177221&lt;/electronic-resource-num&gt;&lt;/record&gt;&lt;/Cite&gt;&lt;/EndNote&gt;</w:instrText>
      </w:r>
      <w:r w:rsidRPr="008A6607">
        <w:rPr>
          <w:rFonts w:ascii="Book Antiqua" w:hAnsi="Book Antiqua" w:cs="Times New Roman"/>
          <w:color w:val="000000" w:themeColor="text1"/>
          <w:kern w:val="0"/>
          <w:szCs w:val="24"/>
        </w:rPr>
        <w:fldChar w:fldCharType="separate"/>
      </w:r>
      <w:r w:rsidR="00F1462A" w:rsidRPr="008A6607">
        <w:rPr>
          <w:rFonts w:ascii="Book Antiqua" w:hAnsi="Book Antiqua" w:cs="Times New Roman"/>
          <w:noProof/>
          <w:color w:val="000000" w:themeColor="text1"/>
          <w:kern w:val="0"/>
          <w:szCs w:val="24"/>
          <w:vertAlign w:val="superscript"/>
        </w:rPr>
        <w:t>[</w:t>
      </w:r>
      <w:hyperlink w:anchor="_ENREF_80" w:tooltip="Selman, 2009 #16" w:history="1">
        <w:r w:rsidR="00F1462A" w:rsidRPr="008A6607">
          <w:rPr>
            <w:rFonts w:ascii="Book Antiqua" w:hAnsi="Book Antiqua" w:cs="Times New Roman"/>
            <w:noProof/>
            <w:color w:val="000000" w:themeColor="text1"/>
            <w:kern w:val="0"/>
            <w:szCs w:val="24"/>
            <w:vertAlign w:val="superscript"/>
          </w:rPr>
          <w:t>80</w:t>
        </w:r>
      </w:hyperlink>
      <w:r w:rsidR="00F1462A" w:rsidRPr="008A6607">
        <w:rPr>
          <w:rFonts w:ascii="Book Antiqua" w:hAnsi="Book Antiqua" w:cs="Times New Roman"/>
          <w:noProof/>
          <w:color w:val="000000" w:themeColor="text1"/>
          <w:kern w:val="0"/>
          <w:szCs w:val="24"/>
          <w:vertAlign w:val="superscript"/>
        </w:rPr>
        <w:t>]</w:t>
      </w:r>
      <w:r w:rsidRPr="008A6607">
        <w:rPr>
          <w:rFonts w:ascii="Book Antiqua" w:hAnsi="Book Antiqua" w:cs="Times New Roman"/>
          <w:color w:val="000000" w:themeColor="text1"/>
          <w:kern w:val="0"/>
          <w:szCs w:val="24"/>
        </w:rPr>
        <w:fldChar w:fldCharType="end"/>
      </w:r>
      <w:r w:rsidRPr="008A6607">
        <w:rPr>
          <w:rFonts w:ascii="Book Antiqua" w:hAnsi="Book Antiqua" w:cs="Times New Roman"/>
          <w:color w:val="000000" w:themeColor="text1"/>
          <w:kern w:val="0"/>
          <w:szCs w:val="24"/>
        </w:rPr>
        <w:t>. For the AMPK pathway, deletion of the AMPK regulator LKB1 (serine/th</w:t>
      </w:r>
      <w:r w:rsidR="00340D6E" w:rsidRPr="008A6607">
        <w:rPr>
          <w:rFonts w:ascii="Book Antiqua" w:hAnsi="Book Antiqua" w:cs="Times New Roman"/>
          <w:color w:val="000000" w:themeColor="text1"/>
          <w:kern w:val="0"/>
          <w:szCs w:val="24"/>
        </w:rPr>
        <w:t>reonine protein kinase 11) may</w:t>
      </w:r>
      <w:r w:rsidRPr="008A6607">
        <w:rPr>
          <w:rFonts w:ascii="Book Antiqua" w:hAnsi="Book Antiqua" w:cs="Times New Roman"/>
          <w:color w:val="000000" w:themeColor="text1"/>
          <w:kern w:val="0"/>
          <w:szCs w:val="24"/>
        </w:rPr>
        <w:t xml:space="preserve"> lead to </w:t>
      </w:r>
      <w:r w:rsidR="00C923F5" w:rsidRPr="008A6607">
        <w:rPr>
          <w:rFonts w:ascii="Book Antiqua" w:hAnsi="Book Antiqua" w:cs="Times New Roman"/>
          <w:color w:val="000000" w:themeColor="text1"/>
          <w:kern w:val="0"/>
          <w:szCs w:val="24"/>
        </w:rPr>
        <w:t>loss of mouse LT-HSC quiescence</w:t>
      </w:r>
      <w:r w:rsidRPr="008A6607">
        <w:rPr>
          <w:rFonts w:ascii="Book Antiqua" w:hAnsi="Book Antiqua" w:cs="Times New Roman"/>
          <w:color w:val="000000" w:themeColor="text1"/>
          <w:kern w:val="0"/>
          <w:szCs w:val="24"/>
        </w:rPr>
        <w:fldChar w:fldCharType="begin"/>
      </w:r>
      <w:r w:rsidR="00F1462A" w:rsidRPr="008A6607">
        <w:rPr>
          <w:rFonts w:ascii="Book Antiqua" w:hAnsi="Book Antiqua" w:cs="Times New Roman"/>
          <w:color w:val="000000" w:themeColor="text1"/>
          <w:kern w:val="0"/>
          <w:szCs w:val="24"/>
        </w:rPr>
        <w:instrText xml:space="preserve"> ADDIN EN.CITE &lt;EndNote&gt;&lt;Cite&gt;&lt;Author&gt;Gan&lt;/Author&gt;&lt;Year&gt;2011&lt;/Year&gt;&lt;RecNum&gt;17&lt;/RecNum&gt;&lt;DisplayText&gt;&lt;style face="superscript"&gt;[81]&lt;/style&gt;&lt;/DisplayText&gt;&lt;record&gt;&lt;rec-number&gt;17&lt;/rec-number&gt;&lt;foreign-keys&gt;&lt;key app="EN" db-id="vesrat25cdpr9be9at95xazt0tzp0xft2d52"&gt;17&lt;/key&gt;&lt;/foreign-keys&gt;&lt;ref-type name="Journal Article"&gt;17&lt;/ref-type&gt;&lt;contributors&gt;&lt;authors&gt;&lt;author&gt;Boyi Gan&lt;/author&gt;&lt;author&gt;Jian Hu&lt;/author&gt;&lt;author&gt;Shan Jiang&lt;/author&gt;&lt;author&gt;Yingchun Liu&lt;/author&gt;&lt;author&gt;Ergün Sahin&lt;/author&gt;&lt;author&gt;Li Zhuang&lt;/author&gt;&lt;author&gt;Eliot Fletcher-Sananikone&lt;/author&gt;&lt;author&gt;Simona Colla&lt;/author&gt;&lt;author&gt;Y. Alan Wang&lt;/author&gt;&lt;author&gt;Lynda Chin&lt;/author&gt;&lt;author&gt;Ronald A. DePinho&lt;/author&gt;&lt;/authors&gt;&lt;/contributors&gt;&lt;titles&gt;&lt;title&gt;LKB1 regulates quiescence and metabolic homeostasis of hematopoietic stem cells&lt;/title&gt;&lt;secondary-title&gt;Nature&lt;/secondary-title&gt;&lt;/titles&gt;&lt;periodical&gt;&lt;full-title&gt;Nature&lt;/full-title&gt;&lt;/periodical&gt;&lt;pages&gt;701-704&lt;/pages&gt;&lt;volume&gt;468&lt;/volume&gt;&lt;dates&gt;&lt;year&gt;2011&lt;/year&gt;&lt;/dates&gt;&lt;urls&gt;&lt;/urls&gt;&lt;electronic-resource-num&gt;10.1038/nature09595&lt;/electronic-resource-num&gt;&lt;/record&gt;&lt;/Cite&gt;&lt;/EndNote&gt;</w:instrText>
      </w:r>
      <w:r w:rsidRPr="008A6607">
        <w:rPr>
          <w:rFonts w:ascii="Book Antiqua" w:hAnsi="Book Antiqua" w:cs="Times New Roman"/>
          <w:color w:val="000000" w:themeColor="text1"/>
          <w:kern w:val="0"/>
          <w:szCs w:val="24"/>
        </w:rPr>
        <w:fldChar w:fldCharType="separate"/>
      </w:r>
      <w:r w:rsidR="00F1462A" w:rsidRPr="008A6607">
        <w:rPr>
          <w:rFonts w:ascii="Book Antiqua" w:hAnsi="Book Antiqua" w:cs="Times New Roman"/>
          <w:noProof/>
          <w:color w:val="000000" w:themeColor="text1"/>
          <w:kern w:val="0"/>
          <w:szCs w:val="24"/>
          <w:vertAlign w:val="superscript"/>
        </w:rPr>
        <w:t>[</w:t>
      </w:r>
      <w:hyperlink w:anchor="_ENREF_81" w:tooltip="Gan, 2011 #17" w:history="1">
        <w:r w:rsidR="00F1462A" w:rsidRPr="008A6607">
          <w:rPr>
            <w:rFonts w:ascii="Book Antiqua" w:hAnsi="Book Antiqua" w:cs="Times New Roman"/>
            <w:noProof/>
            <w:color w:val="000000" w:themeColor="text1"/>
            <w:kern w:val="0"/>
            <w:szCs w:val="24"/>
            <w:vertAlign w:val="superscript"/>
          </w:rPr>
          <w:t>81</w:t>
        </w:r>
      </w:hyperlink>
      <w:r w:rsidR="00F1462A" w:rsidRPr="008A6607">
        <w:rPr>
          <w:rFonts w:ascii="Book Antiqua" w:hAnsi="Book Antiqua" w:cs="Times New Roman"/>
          <w:noProof/>
          <w:color w:val="000000" w:themeColor="text1"/>
          <w:kern w:val="0"/>
          <w:szCs w:val="24"/>
          <w:vertAlign w:val="superscript"/>
        </w:rPr>
        <w:t>]</w:t>
      </w:r>
      <w:r w:rsidRPr="008A6607">
        <w:rPr>
          <w:rFonts w:ascii="Book Antiqua" w:hAnsi="Book Antiqua" w:cs="Times New Roman"/>
          <w:color w:val="000000" w:themeColor="text1"/>
          <w:kern w:val="0"/>
          <w:szCs w:val="24"/>
        </w:rPr>
        <w:fldChar w:fldCharType="end"/>
      </w:r>
      <w:r w:rsidRPr="008A6607">
        <w:rPr>
          <w:rFonts w:ascii="Book Antiqua" w:hAnsi="Book Antiqua" w:cs="Times New Roman"/>
          <w:color w:val="000000" w:themeColor="text1"/>
          <w:kern w:val="0"/>
          <w:szCs w:val="24"/>
        </w:rPr>
        <w:t xml:space="preserve">. </w:t>
      </w:r>
      <w:r w:rsidR="008B01D1" w:rsidRPr="008A6607">
        <w:rPr>
          <w:rFonts w:ascii="Book Antiqua" w:hAnsi="Book Antiqua" w:cs="Times New Roman"/>
          <w:color w:val="000000" w:themeColor="text1"/>
          <w:kern w:val="0"/>
          <w:szCs w:val="24"/>
        </w:rPr>
        <w:t>I</w:t>
      </w:r>
      <w:r w:rsidR="008B01D1" w:rsidRPr="008A6607">
        <w:rPr>
          <w:rFonts w:ascii="Book Antiqua" w:hAnsi="Book Antiqua" w:cs="Times New Roman"/>
          <w:szCs w:val="24"/>
        </w:rPr>
        <w:t xml:space="preserve">n human ESCs and </w:t>
      </w:r>
      <w:proofErr w:type="spellStart"/>
      <w:r w:rsidR="008B01D1" w:rsidRPr="008A6607">
        <w:rPr>
          <w:rFonts w:ascii="Book Antiqua" w:hAnsi="Book Antiqua" w:cs="Times New Roman"/>
          <w:szCs w:val="24"/>
        </w:rPr>
        <w:t>iPSCs</w:t>
      </w:r>
      <w:proofErr w:type="spellEnd"/>
      <w:r w:rsidR="008B01D1" w:rsidRPr="008A6607">
        <w:rPr>
          <w:rFonts w:ascii="Book Antiqua" w:hAnsi="Book Antiqua" w:cs="Times New Roman"/>
          <w:szCs w:val="24"/>
        </w:rPr>
        <w:t xml:space="preserve">, </w:t>
      </w:r>
      <w:r w:rsidR="00D14C8F" w:rsidRPr="008A6607">
        <w:rPr>
          <w:rFonts w:ascii="Book Antiqua" w:hAnsi="Book Antiqua" w:cs="Times New Roman"/>
          <w:szCs w:val="24"/>
        </w:rPr>
        <w:t>methionine</w:t>
      </w:r>
      <w:r w:rsidR="00E97232" w:rsidRPr="008A6607">
        <w:rPr>
          <w:rFonts w:ascii="Book Antiqua" w:hAnsi="Book Antiqua" w:cs="Times New Roman"/>
          <w:szCs w:val="24"/>
        </w:rPr>
        <w:t xml:space="preserve"> deprivati</w:t>
      </w:r>
      <w:r w:rsidR="00D14C8F" w:rsidRPr="008A6607">
        <w:rPr>
          <w:rFonts w:ascii="Book Antiqua" w:hAnsi="Book Antiqua" w:cs="Times New Roman"/>
          <w:szCs w:val="24"/>
        </w:rPr>
        <w:t>on resulted in rapid decrease of</w:t>
      </w:r>
      <w:r w:rsidR="00E97232" w:rsidRPr="008A6607">
        <w:rPr>
          <w:rFonts w:ascii="Book Antiqua" w:hAnsi="Book Antiqua" w:cs="Times New Roman"/>
          <w:szCs w:val="24"/>
        </w:rPr>
        <w:t xml:space="preserve"> intracellular S-</w:t>
      </w:r>
      <w:proofErr w:type="spellStart"/>
      <w:r w:rsidR="00E97232" w:rsidRPr="008A6607">
        <w:rPr>
          <w:rFonts w:ascii="Book Antiqua" w:hAnsi="Book Antiqua" w:cs="Times New Roman"/>
          <w:szCs w:val="24"/>
        </w:rPr>
        <w:t>adenosylmethionine</w:t>
      </w:r>
      <w:proofErr w:type="spellEnd"/>
      <w:r w:rsidR="00E97232" w:rsidRPr="008A6607">
        <w:rPr>
          <w:rFonts w:ascii="Book Antiqua" w:hAnsi="Book Antiqua" w:cs="Times New Roman"/>
          <w:szCs w:val="24"/>
        </w:rPr>
        <w:t xml:space="preserve"> (SAM)</w:t>
      </w:r>
      <w:r w:rsidR="00D14C8F" w:rsidRPr="008A6607">
        <w:rPr>
          <w:rFonts w:ascii="Book Antiqua" w:hAnsi="Book Antiqua" w:cs="Times New Roman"/>
          <w:szCs w:val="24"/>
        </w:rPr>
        <w:t>,</w:t>
      </w:r>
      <w:r w:rsidR="00E97232" w:rsidRPr="008A6607">
        <w:rPr>
          <w:rFonts w:ascii="Book Antiqua" w:hAnsi="Book Antiqua" w:cs="Times New Roman"/>
          <w:szCs w:val="24"/>
        </w:rPr>
        <w:t xml:space="preserve"> which triggered</w:t>
      </w:r>
      <w:r w:rsidR="00D14C8F" w:rsidRPr="008A6607">
        <w:rPr>
          <w:rFonts w:ascii="Book Antiqua" w:hAnsi="Book Antiqua" w:cs="Times New Roman"/>
          <w:szCs w:val="24"/>
        </w:rPr>
        <w:t xml:space="preserve"> stem cell differentiation, p53 and </w:t>
      </w:r>
      <w:r w:rsidR="00E97232" w:rsidRPr="008A6607">
        <w:rPr>
          <w:rFonts w:ascii="Book Antiqua" w:hAnsi="Book Antiqua" w:cs="Times New Roman"/>
          <w:szCs w:val="24"/>
        </w:rPr>
        <w:t>p38 activatio</w:t>
      </w:r>
      <w:r w:rsidR="00C923F5" w:rsidRPr="008A6607">
        <w:rPr>
          <w:rFonts w:ascii="Book Antiqua" w:hAnsi="Book Antiqua" w:cs="Times New Roman"/>
          <w:szCs w:val="24"/>
        </w:rPr>
        <w:t>n, and reduced NANOG expression</w:t>
      </w:r>
      <w:r w:rsidR="00E97232"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&lt;EndNote&gt;&lt;Cite&gt;&lt;Author&gt;Shiraki&lt;/Author&gt;&lt;Year&gt;2014&lt;/Year&gt;&lt;RecNum&gt;21&lt;/RecNum&gt;&lt;DisplayText&gt;&lt;style face="superscript"&gt;[82]&lt;/style&gt;&lt;/DisplayText&gt;&lt;record&gt;&lt;rec-number&gt;21&lt;/rec-number&gt;&lt;foreign-keys&gt;&lt;key app="EN" db-id="vesrat25cdpr9be9at95xazt0tzp0xft2d52"&gt;21&lt;/key&gt;&lt;/foreign-keys&gt;&lt;ref-type name="Journal Article"&gt;17&lt;/ref-type&gt;&lt;contributors&gt;&lt;authors&gt;&lt;author&gt;Nobuaki Shiraki&lt;/author&gt;&lt;author&gt;Yasuko Shiraki&lt;/author&gt;&lt;author&gt;Tomonori Tsuyama&lt;/author&gt;&lt;author&gt;Fumiaki Obata&lt;/author&gt;&lt;author&gt;Masayuki Miura&lt;/author&gt;&lt;author&gt;Genta Nagae&lt;/author&gt;&lt;author&gt;Hiroyuki Aburatani&lt;/author&gt;&lt;author&gt;Kazuhiko Kume&lt;/author&gt;&lt;author&gt;Fumio Endo&lt;/author&gt;&lt;author&gt;Shoen Kume&lt;/author&gt;&lt;/authors&gt;&lt;/contributors&gt;&lt;titles&gt;&lt;title&gt;Methionine Metabolism Regulates Maintenance and Differentiation of Human Pluripotent Stem Cells&lt;/title&gt;&lt;secondary-title&gt;Cell Metabolism&lt;/secondary-title&gt;&lt;/titles&gt;&lt;periodical&gt;&lt;full-title&gt;Cell Metabolism&lt;/full-title&gt;&lt;/periodical&gt;&lt;pages&gt;&lt;style face="normal" font="default" size="100%"&gt;780&lt;/style&gt;&lt;style face="normal" font="default" charset="136" size="100%"&gt;–&lt;/style&gt;&lt;style face="normal" font="default" size="100%"&gt;794&lt;/style&gt;&lt;/pages&gt;&lt;volume&gt;19&lt;/volume&gt;&lt;dates&gt;&lt;year&gt;2014&lt;/year&gt;&lt;/dates&gt;&lt;urls&gt;&lt;/urls&gt;&lt;electronic-resource-num&gt;http://dx.doi.org/10.1016/j.cmet.2014.03.017&lt;/electronic-resource-num&gt;&lt;/record&gt;&lt;/Cite&gt;&lt;/EndNote&gt;</w:instrText>
      </w:r>
      <w:r w:rsidR="00E97232"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82" w:tooltip="Shiraki, 2014 #21" w:history="1">
        <w:r w:rsidR="00F1462A" w:rsidRPr="008A6607">
          <w:rPr>
            <w:rFonts w:ascii="Book Antiqua" w:hAnsi="Book Antiqua" w:cs="Times New Roman"/>
            <w:noProof/>
            <w:szCs w:val="24"/>
            <w:vertAlign w:val="superscript"/>
          </w:rPr>
          <w:t>82</w:t>
        </w:r>
      </w:hyperlink>
      <w:r w:rsidR="00F1462A" w:rsidRPr="008A6607">
        <w:rPr>
          <w:rFonts w:ascii="Book Antiqua" w:hAnsi="Book Antiqua" w:cs="Times New Roman"/>
          <w:noProof/>
          <w:szCs w:val="24"/>
          <w:vertAlign w:val="superscript"/>
        </w:rPr>
        <w:t>]</w:t>
      </w:r>
      <w:r w:rsidR="00E97232" w:rsidRPr="008A6607">
        <w:rPr>
          <w:rFonts w:ascii="Book Antiqua" w:hAnsi="Book Antiqua" w:cs="Times New Roman"/>
          <w:szCs w:val="24"/>
        </w:rPr>
        <w:fldChar w:fldCharType="end"/>
      </w:r>
      <w:r w:rsidR="00E97232" w:rsidRPr="008A6607">
        <w:rPr>
          <w:rFonts w:ascii="Book Antiqua" w:hAnsi="Book Antiqua" w:cs="Times New Roman"/>
          <w:szCs w:val="24"/>
        </w:rPr>
        <w:t xml:space="preserve">. </w:t>
      </w:r>
      <w:r w:rsidR="001F26C8" w:rsidRPr="008A6607">
        <w:rPr>
          <w:rFonts w:ascii="Book Antiqua" w:hAnsi="Book Antiqua" w:cs="Times New Roman"/>
          <w:szCs w:val="24"/>
        </w:rPr>
        <w:t>With regard to</w:t>
      </w:r>
      <w:r w:rsidR="00E97232" w:rsidRPr="008A6607">
        <w:rPr>
          <w:rFonts w:ascii="Book Antiqua" w:hAnsi="Book Antiqua" w:cs="Times New Roman"/>
          <w:szCs w:val="24"/>
        </w:rPr>
        <w:t xml:space="preserve"> lipid metabolism, v</w:t>
      </w:r>
      <w:r w:rsidR="00D14C8F" w:rsidRPr="008A6607">
        <w:rPr>
          <w:rFonts w:ascii="Book Antiqua" w:hAnsi="Book Antiqua" w:cs="Times New Roman"/>
          <w:szCs w:val="24"/>
        </w:rPr>
        <w:t>arious lipids and fatty acids</w:t>
      </w:r>
      <w:r w:rsidR="00E97232" w:rsidRPr="008A6607">
        <w:rPr>
          <w:rFonts w:ascii="Book Antiqua" w:hAnsi="Book Antiqua" w:cs="Times New Roman"/>
          <w:color w:val="000000" w:themeColor="text1"/>
          <w:szCs w:val="24"/>
        </w:rPr>
        <w:t xml:space="preserve"> regulate</w:t>
      </w:r>
      <w:r w:rsidR="00D14C8F" w:rsidRPr="008A6607">
        <w:rPr>
          <w:rFonts w:ascii="Book Antiqua" w:hAnsi="Book Antiqua" w:cs="Times New Roman"/>
          <w:color w:val="000000" w:themeColor="text1"/>
          <w:szCs w:val="24"/>
        </w:rPr>
        <w:t>d</w:t>
      </w:r>
      <w:r w:rsidR="00E97232" w:rsidRPr="008A6607">
        <w:rPr>
          <w:rFonts w:ascii="Book Antiqua" w:hAnsi="Book Antiqua" w:cs="Times New Roman"/>
          <w:color w:val="000000" w:themeColor="text1"/>
          <w:szCs w:val="24"/>
        </w:rPr>
        <w:t xml:space="preserve"> proliferation and differentiation of pluripotent stem cells</w:t>
      </w:r>
      <w:r w:rsidR="001F26C8" w:rsidRPr="008A6607">
        <w:rPr>
          <w:rFonts w:ascii="Book Antiqua" w:hAnsi="Book Antiqua" w:cs="Times New Roman"/>
          <w:color w:val="000000" w:themeColor="text1"/>
          <w:szCs w:val="24"/>
        </w:rPr>
        <w:t xml:space="preserve"> and</w:t>
      </w:r>
      <w:r w:rsidR="00C923F5" w:rsidRPr="008A6607">
        <w:rPr>
          <w:rFonts w:ascii="Book Antiqua" w:hAnsi="Book Antiqua" w:cs="Times New Roman"/>
          <w:color w:val="000000" w:themeColor="text1"/>
          <w:szCs w:val="24"/>
        </w:rPr>
        <w:t xml:space="preserve"> adult progenitors</w:t>
      </w:r>
      <w:r w:rsidR="00E97232" w:rsidRPr="008A6607">
        <w:rPr>
          <w:rFonts w:ascii="Book Antiqua" w:hAnsi="Book Antiqua" w:cs="Times New Roman"/>
          <w:color w:val="000000" w:themeColor="text1"/>
          <w:szCs w:val="24"/>
        </w:rPr>
        <w:fldChar w:fldCharType="begin"/>
      </w:r>
      <w:r w:rsidR="00F1462A" w:rsidRPr="008A6607">
        <w:rPr>
          <w:rFonts w:ascii="Book Antiqua" w:hAnsi="Book Antiqua" w:cs="Times New Roman"/>
          <w:color w:val="000000" w:themeColor="text1"/>
          <w:szCs w:val="24"/>
        </w:rPr>
        <w:instrText xml:space="preserve"> ADDIN EN.CITE &lt;EndNote&gt;&lt;Cite&gt;&lt;Author&gt;Yun&lt;/Author&gt;&lt;Year&gt;2009&lt;/Year&gt;&lt;RecNum&gt;22&lt;/RecNum&gt;&lt;DisplayText&gt;&lt;style face="superscript"&gt;[83]&lt;/style&gt;&lt;/DisplayText&gt;&lt;record&gt;&lt;rec-number&gt;22&lt;/rec-number&gt;&lt;foreign-keys&gt;&lt;key app="EN" db-id="vesrat25cdpr9be9at95xazt0tzp0xft2d52"&gt;22&lt;/key&gt;&lt;/foreign-keys&gt;&lt;ref-type name="Journal Article"&gt;17&lt;/ref-type&gt;&lt;contributors&gt;&lt;authors&gt;&lt;author&gt;Doo Hee Yun&lt;/author&gt;&lt;author&gt;Hae Young Song&lt;/author&gt;&lt;author&gt;Mi Jeong Lee&lt;/author&gt;&lt;author&gt;Mi Ra Kim&lt;/author&gt;&lt;author&gt;Min Young Kim&lt;/author&gt;&lt;author&gt;Jung Sub Lee&lt;/author&gt;&lt;author&gt;Jae Ho Kim&lt;/author&gt;&lt;/authors&gt;&lt;/contributors&gt;&lt;titles&gt;&lt;title&gt;Thromboxane A2 modulates migration, proliferation, and differentiation of adipose tissue-derived mesenchymal stem cells&lt;/title&gt;&lt;secondary-title&gt;Experimental and Molecular Medicine&lt;/secondary-title&gt;&lt;/titles&gt;&lt;periodical&gt;&lt;full-title&gt;Experimental and Molecular Medicine&lt;/full-title&gt;&lt;/periodical&gt;&lt;pages&gt;17-24&lt;/pages&gt;&lt;volume&gt;41&lt;/volume&gt;&lt;dates&gt;&lt;year&gt;2009&lt;/year&gt;&lt;/dates&gt;&lt;urls&gt;&lt;/urls&gt;&lt;electronic-resource-num&gt;10.3858/emm.2009.41.1.003&lt;/electronic-resource-num&gt;&lt;/record&gt;&lt;/Cite&gt;&lt;/EndNote&gt;</w:instrText>
      </w:r>
      <w:r w:rsidR="00E97232" w:rsidRPr="008A6607">
        <w:rPr>
          <w:rFonts w:ascii="Book Antiqua" w:hAnsi="Book Antiqua" w:cs="Times New Roman"/>
          <w:color w:val="000000" w:themeColor="text1"/>
          <w:szCs w:val="24"/>
        </w:rPr>
        <w:fldChar w:fldCharType="separate"/>
      </w:r>
      <w:r w:rsidR="00F1462A" w:rsidRPr="008A6607">
        <w:rPr>
          <w:rFonts w:ascii="Book Antiqua" w:hAnsi="Book Antiqua" w:cs="Times New Roman"/>
          <w:noProof/>
          <w:color w:val="000000" w:themeColor="text1"/>
          <w:szCs w:val="24"/>
          <w:vertAlign w:val="superscript"/>
        </w:rPr>
        <w:t>[</w:t>
      </w:r>
      <w:hyperlink w:anchor="_ENREF_83" w:tooltip="Yun, 2009 #22" w:history="1">
        <w:r w:rsidR="00F1462A" w:rsidRPr="008A6607">
          <w:rPr>
            <w:rFonts w:ascii="Book Antiqua" w:hAnsi="Book Antiqua" w:cs="Times New Roman"/>
            <w:noProof/>
            <w:color w:val="000000" w:themeColor="text1"/>
            <w:szCs w:val="24"/>
            <w:vertAlign w:val="superscript"/>
          </w:rPr>
          <w:t>83</w:t>
        </w:r>
      </w:hyperlink>
      <w:r w:rsidR="00F1462A" w:rsidRPr="008A6607">
        <w:rPr>
          <w:rFonts w:ascii="Book Antiqua" w:hAnsi="Book Antiqua" w:cs="Times New Roman"/>
          <w:noProof/>
          <w:color w:val="000000" w:themeColor="text1"/>
          <w:szCs w:val="24"/>
          <w:vertAlign w:val="superscript"/>
        </w:rPr>
        <w:t>]</w:t>
      </w:r>
      <w:r w:rsidR="00E97232" w:rsidRPr="008A6607">
        <w:rPr>
          <w:rFonts w:ascii="Book Antiqua" w:hAnsi="Book Antiqua" w:cs="Times New Roman"/>
          <w:color w:val="000000" w:themeColor="text1"/>
          <w:szCs w:val="24"/>
        </w:rPr>
        <w:fldChar w:fldCharType="end"/>
      </w:r>
      <w:r w:rsidR="00E97232" w:rsidRPr="008A6607">
        <w:rPr>
          <w:rFonts w:ascii="Book Antiqua" w:hAnsi="Book Antiqua" w:cs="Times New Roman"/>
          <w:color w:val="000000" w:themeColor="text1"/>
          <w:szCs w:val="24"/>
        </w:rPr>
        <w:t xml:space="preserve">, and </w:t>
      </w:r>
      <w:r w:rsidR="005E2373" w:rsidRPr="008A6607">
        <w:rPr>
          <w:rFonts w:ascii="Book Antiqua" w:hAnsi="Book Antiqua" w:cs="Times New Roman"/>
          <w:szCs w:val="24"/>
        </w:rPr>
        <w:t>albumin-associated lipids</w:t>
      </w:r>
      <w:r w:rsidR="00E97232" w:rsidRPr="008A6607">
        <w:rPr>
          <w:rFonts w:ascii="Book Antiqua" w:hAnsi="Book Antiqua" w:cs="Times New Roman"/>
          <w:szCs w:val="24"/>
        </w:rPr>
        <w:t xml:space="preserve"> promote</w:t>
      </w:r>
      <w:r w:rsidR="005E2373" w:rsidRPr="008A6607">
        <w:rPr>
          <w:rFonts w:ascii="Book Antiqua" w:hAnsi="Book Antiqua" w:cs="Times New Roman"/>
          <w:szCs w:val="24"/>
        </w:rPr>
        <w:t>d</w:t>
      </w:r>
      <w:r w:rsidR="00C923F5" w:rsidRPr="008A6607">
        <w:rPr>
          <w:rFonts w:ascii="Book Antiqua" w:hAnsi="Book Antiqua" w:cs="Times New Roman"/>
          <w:szCs w:val="24"/>
        </w:rPr>
        <w:t xml:space="preserve"> self-renewal of </w:t>
      </w:r>
      <w:proofErr w:type="spellStart"/>
      <w:r w:rsidR="00C923F5" w:rsidRPr="008A6607">
        <w:rPr>
          <w:rFonts w:ascii="Book Antiqua" w:hAnsi="Book Antiqua" w:cs="Times New Roman"/>
          <w:szCs w:val="24"/>
        </w:rPr>
        <w:t>hESCs</w:t>
      </w:r>
      <w:proofErr w:type="spellEnd"/>
      <w:r w:rsidR="00E97232"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&lt;EndNote&gt;&lt;Cite&gt;&lt;Author&gt;Garcia-Gonzalo&lt;/Author&gt;&lt;Year&gt;2008&lt;/Year&gt;&lt;RecNum&gt;23&lt;/RecNum&gt;&lt;DisplayText&gt;&lt;style face="superscript"&gt;[84]&lt;/style&gt;&lt;/DisplayText&gt;&lt;record&gt;&lt;rec-number&gt;23&lt;/rec-number&gt;&lt;foreign-keys&gt;&lt;key app="EN" db-id="vesrat25cdpr9be9at95xazt0tzp0xft2d52"&gt;23&lt;/key&gt;&lt;/foreign-keys&gt;&lt;ref-type name="Journal Article"&gt;17&lt;/ref-type&gt;&lt;contributors&gt;&lt;authors&gt;&lt;author&gt;Francesc R. Garcia-Gonzalo&lt;/author&gt;&lt;author&gt;Juan Carlos Izpisu´ a Belmonte&lt;/author&gt;&lt;/authors&gt;&lt;/contributors&gt;&lt;titles&gt;&lt;title&gt;Albumin-Associated Lipids Regulate Human Embryonic Stem Cell Self-Renewal&lt;/title&gt;&lt;secondary-title&gt;PLoS ONE&lt;/secondary-title&gt;&lt;/titles&gt;&lt;periodical&gt;&lt;full-title&gt;PLoS ONE&lt;/full-title&gt;&lt;/periodical&gt;&lt;volume&gt;3&lt;/volume&gt;&lt;dates&gt;&lt;year&gt;2008&lt;/year&gt;&lt;/dates&gt;&lt;urls&gt;&lt;/urls&gt;&lt;electronic-resource-num&gt;10.1371/journal.pone.0001384&lt;/electronic-resource-num&gt;&lt;/record&gt;&lt;/Cite&gt;&lt;/EndNote&gt;</w:instrText>
      </w:r>
      <w:r w:rsidR="00E97232"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84" w:tooltip="Garcia-Gonzalo, 2008 #23" w:history="1">
        <w:r w:rsidR="00F1462A" w:rsidRPr="008A6607">
          <w:rPr>
            <w:rFonts w:ascii="Book Antiqua" w:hAnsi="Book Antiqua" w:cs="Times New Roman"/>
            <w:noProof/>
            <w:szCs w:val="24"/>
            <w:vertAlign w:val="superscript"/>
          </w:rPr>
          <w:t>84</w:t>
        </w:r>
      </w:hyperlink>
      <w:r w:rsidR="00F1462A" w:rsidRPr="008A6607">
        <w:rPr>
          <w:rFonts w:ascii="Book Antiqua" w:hAnsi="Book Antiqua" w:cs="Times New Roman"/>
          <w:noProof/>
          <w:szCs w:val="24"/>
          <w:vertAlign w:val="superscript"/>
        </w:rPr>
        <w:t>]</w:t>
      </w:r>
      <w:r w:rsidR="00E97232" w:rsidRPr="008A6607">
        <w:rPr>
          <w:rFonts w:ascii="Book Antiqua" w:hAnsi="Book Antiqua" w:cs="Times New Roman"/>
          <w:szCs w:val="24"/>
        </w:rPr>
        <w:fldChar w:fldCharType="end"/>
      </w:r>
      <w:r w:rsidR="00E97232" w:rsidRPr="008A6607">
        <w:rPr>
          <w:rFonts w:ascii="Book Antiqua" w:hAnsi="Book Antiqua" w:cs="Times New Roman"/>
          <w:szCs w:val="24"/>
        </w:rPr>
        <w:t xml:space="preserve">. Biosynthesis of lipid such as cholesterol </w:t>
      </w:r>
      <w:r w:rsidR="00183235" w:rsidRPr="008A6607">
        <w:rPr>
          <w:rFonts w:ascii="Book Antiqua" w:hAnsi="Book Antiqua" w:cs="Times New Roman"/>
          <w:szCs w:val="24"/>
        </w:rPr>
        <w:t>may</w:t>
      </w:r>
      <w:r w:rsidR="00E97232" w:rsidRPr="008A6607">
        <w:rPr>
          <w:rFonts w:ascii="Book Antiqua" w:hAnsi="Book Antiqua" w:cs="Times New Roman"/>
          <w:szCs w:val="24"/>
        </w:rPr>
        <w:t xml:space="preserve"> influence </w:t>
      </w:r>
      <w:r w:rsidR="00C5396C" w:rsidRPr="008A6607">
        <w:rPr>
          <w:rFonts w:ascii="Book Antiqua" w:hAnsi="Book Antiqua" w:cs="Times New Roman"/>
          <w:szCs w:val="24"/>
        </w:rPr>
        <w:t>progenitor cell differentiation,</w:t>
      </w:r>
      <w:r w:rsidR="00E97232" w:rsidRPr="008A6607">
        <w:rPr>
          <w:rFonts w:ascii="Book Antiqua" w:hAnsi="Book Antiqua" w:cs="Times New Roman"/>
          <w:szCs w:val="24"/>
        </w:rPr>
        <w:t xml:space="preserve"> </w:t>
      </w:r>
      <w:r w:rsidR="00C5396C" w:rsidRPr="008A6607">
        <w:rPr>
          <w:rFonts w:ascii="Book Antiqua" w:hAnsi="Book Antiqua" w:cs="Times New Roman"/>
          <w:szCs w:val="24"/>
        </w:rPr>
        <w:t>and</w:t>
      </w:r>
      <w:r w:rsidR="00E97232" w:rsidRPr="008A6607">
        <w:rPr>
          <w:rFonts w:ascii="Book Antiqua" w:hAnsi="Book Antiqua" w:cs="Times New Roman"/>
          <w:szCs w:val="24"/>
        </w:rPr>
        <w:t xml:space="preserve"> inhibitors of cholesterol biosynthesis enhance</w:t>
      </w:r>
      <w:r w:rsidR="00183235" w:rsidRPr="008A6607">
        <w:rPr>
          <w:rFonts w:ascii="Book Antiqua" w:hAnsi="Book Antiqua" w:cs="Times New Roman"/>
          <w:szCs w:val="24"/>
        </w:rPr>
        <w:t>d</w:t>
      </w:r>
      <w:r w:rsidR="00E97232" w:rsidRPr="008A6607">
        <w:rPr>
          <w:rFonts w:ascii="Book Antiqua" w:hAnsi="Book Antiqua" w:cs="Times New Roman"/>
          <w:szCs w:val="24"/>
        </w:rPr>
        <w:t xml:space="preserve"> different</w:t>
      </w:r>
      <w:r w:rsidR="00C923F5" w:rsidRPr="008A6607">
        <w:rPr>
          <w:rFonts w:ascii="Book Antiqua" w:hAnsi="Book Antiqua" w:cs="Times New Roman"/>
          <w:szCs w:val="24"/>
        </w:rPr>
        <w:t>iation of mouse C2C12 myoblasts</w:t>
      </w:r>
      <w:r w:rsidR="00E97232"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&lt;EndNote&gt;&lt;Cite&gt;&lt;Author&gt;Bracha&lt;/Author&gt;&lt;Year&gt;2010&lt;/Year&gt;&lt;RecNum&gt;24&lt;/RecNum&gt;&lt;DisplayText&gt;&lt;style face="superscript"&gt;[85]&lt;/style&gt;&lt;/DisplayText&gt;&lt;record&gt;&lt;rec-number&gt;24&lt;/rec-number&gt;&lt;foreign-keys&gt;&lt;key app="EN" db-id="vesrat25cdpr9be9at95xazt0tzp0xft2d52"&gt;24&lt;/key&gt;&lt;/foreign-keys&gt;&lt;ref-type name="Journal Article"&gt;17&lt;/ref-type&gt;&lt;contributors&gt;&lt;authors&gt;&lt;author&gt;Abigail L. Bracha&lt;/author&gt;&lt;author&gt;Arvind Ramanathan&lt;/author&gt;&lt;author&gt;Sui Huang&lt;/author&gt;&lt;author&gt;Donald E. Ingber&lt;/author&gt;&lt;author&gt;Stuart L. Schreiber&lt;/author&gt;&lt;/authors&gt;&lt;/contributors&gt;&lt;titles&gt;&lt;title&gt;Carbon metabolism-mediated myogenic differentiation&lt;/title&gt;&lt;secondary-title&gt;Nature Chemical Biology&lt;/secondary-title&gt;&lt;/titles&gt;&lt;periodical&gt;&lt;full-title&gt;Nature Chemical Biology&lt;/full-title&gt;&lt;/periodical&gt;&lt;pages&gt;202-204&lt;/pages&gt;&lt;volume&gt;6&lt;/volume&gt;&lt;dates&gt;&lt;year&gt;2010&lt;/year&gt;&lt;/dates&gt;&lt;urls&gt;&lt;/urls&gt;&lt;electronic-resource-num&gt;10.1038/nchembio.301&lt;/electronic-resource-num&gt;&lt;/record&gt;&lt;/Cite&gt;&lt;/EndNote&gt;</w:instrText>
      </w:r>
      <w:r w:rsidR="00E97232"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85" w:tooltip="Bracha, 2010 #24" w:history="1">
        <w:r w:rsidR="00F1462A" w:rsidRPr="008A6607">
          <w:rPr>
            <w:rFonts w:ascii="Book Antiqua" w:hAnsi="Book Antiqua" w:cs="Times New Roman"/>
            <w:noProof/>
            <w:szCs w:val="24"/>
            <w:vertAlign w:val="superscript"/>
          </w:rPr>
          <w:t>85</w:t>
        </w:r>
      </w:hyperlink>
      <w:r w:rsidR="00F1462A" w:rsidRPr="008A6607">
        <w:rPr>
          <w:rFonts w:ascii="Book Antiqua" w:hAnsi="Book Antiqua" w:cs="Times New Roman"/>
          <w:noProof/>
          <w:szCs w:val="24"/>
          <w:vertAlign w:val="superscript"/>
        </w:rPr>
        <w:t>]</w:t>
      </w:r>
      <w:r w:rsidR="00E97232" w:rsidRPr="008A6607">
        <w:rPr>
          <w:rFonts w:ascii="Book Antiqua" w:hAnsi="Book Antiqua" w:cs="Times New Roman"/>
          <w:szCs w:val="24"/>
        </w:rPr>
        <w:fldChar w:fldCharType="end"/>
      </w:r>
      <w:r w:rsidR="00E97232" w:rsidRPr="008A6607">
        <w:rPr>
          <w:rFonts w:ascii="Book Antiqua" w:hAnsi="Book Antiqua" w:cs="Times New Roman"/>
          <w:szCs w:val="24"/>
        </w:rPr>
        <w:t xml:space="preserve">. </w:t>
      </w:r>
      <w:r w:rsidR="00C5396C" w:rsidRPr="008A6607">
        <w:rPr>
          <w:rFonts w:ascii="Book Antiqua" w:hAnsi="Book Antiqua" w:cs="Times New Roman"/>
          <w:szCs w:val="24"/>
        </w:rPr>
        <w:t>C</w:t>
      </w:r>
      <w:r w:rsidR="00E97232" w:rsidRPr="008A6607">
        <w:rPr>
          <w:rFonts w:ascii="Book Antiqua" w:hAnsi="Book Antiqua" w:cs="Times New Roman"/>
          <w:szCs w:val="24"/>
        </w:rPr>
        <w:t xml:space="preserve">holesterol </w:t>
      </w:r>
      <w:r w:rsidR="00C5396C" w:rsidRPr="008A6607">
        <w:rPr>
          <w:rFonts w:ascii="Book Antiqua" w:hAnsi="Book Antiqua" w:cs="Times New Roman"/>
          <w:szCs w:val="24"/>
        </w:rPr>
        <w:t>is</w:t>
      </w:r>
      <w:r w:rsidR="00E97232" w:rsidRPr="008A6607">
        <w:rPr>
          <w:rFonts w:ascii="Book Antiqua" w:hAnsi="Book Antiqua" w:cs="Times New Roman"/>
          <w:szCs w:val="24"/>
        </w:rPr>
        <w:t xml:space="preserve"> easily oxidized and may be converted to various oxidation products known as </w:t>
      </w:r>
      <w:proofErr w:type="spellStart"/>
      <w:r w:rsidR="00E97232" w:rsidRPr="008A6607">
        <w:rPr>
          <w:rFonts w:ascii="Book Antiqua" w:hAnsi="Book Antiqua" w:cs="Times New Roman"/>
          <w:szCs w:val="24"/>
        </w:rPr>
        <w:t>oxysterols</w:t>
      </w:r>
      <w:proofErr w:type="spellEnd"/>
      <w:r w:rsidR="00E97232" w:rsidRPr="008A6607">
        <w:rPr>
          <w:rFonts w:ascii="Book Antiqua" w:hAnsi="Book Antiqua" w:cs="Times New Roman"/>
          <w:szCs w:val="24"/>
        </w:rPr>
        <w:t xml:space="preserve">. One of the major </w:t>
      </w:r>
      <w:proofErr w:type="spellStart"/>
      <w:r w:rsidR="00E97232" w:rsidRPr="008A6607">
        <w:rPr>
          <w:rFonts w:ascii="Book Antiqua" w:hAnsi="Book Antiqua" w:cs="Times New Roman"/>
          <w:szCs w:val="24"/>
        </w:rPr>
        <w:t>oxysterols</w:t>
      </w:r>
      <w:proofErr w:type="spellEnd"/>
      <w:r w:rsidR="00E97232" w:rsidRPr="008A6607">
        <w:rPr>
          <w:rFonts w:ascii="Book Antiqua" w:hAnsi="Book Antiqua" w:cs="Times New Roman"/>
          <w:szCs w:val="24"/>
        </w:rPr>
        <w:t xml:space="preserve"> is 7-ketocholesterol (7-KC)</w:t>
      </w:r>
      <w:r w:rsidR="00E97232" w:rsidRPr="008A6607">
        <w:rPr>
          <w:rFonts w:ascii="Book Antiqua" w:hAnsi="Book Antiqua" w:cs="Times New Roman"/>
          <w:color w:val="3333FF"/>
          <w:szCs w:val="24"/>
        </w:rPr>
        <w:t>,</w:t>
      </w:r>
      <w:r w:rsidR="00C5396C" w:rsidRPr="008A6607">
        <w:rPr>
          <w:rFonts w:ascii="Book Antiqua" w:hAnsi="Book Antiqua" w:cs="Times New Roman"/>
          <w:szCs w:val="24"/>
        </w:rPr>
        <w:t xml:space="preserve"> wherein</w:t>
      </w:r>
      <w:r w:rsidR="00E97232" w:rsidRPr="008A6607">
        <w:rPr>
          <w:rFonts w:ascii="Book Antiqua" w:hAnsi="Book Antiqua" w:cs="Times New Roman"/>
          <w:szCs w:val="24"/>
        </w:rPr>
        <w:t xml:space="preserve"> increased 7-KC led to gradual changes in morphology of human adipocyte MSC, beginning with the loss of unidirectional alignment at lower concentrations,</w:t>
      </w:r>
      <w:r w:rsidR="001F26C8" w:rsidRPr="008A6607">
        <w:rPr>
          <w:rFonts w:ascii="Book Antiqua" w:hAnsi="Book Antiqua" w:cs="Times New Roman"/>
          <w:szCs w:val="24"/>
        </w:rPr>
        <w:t xml:space="preserve"> and leading towards</w:t>
      </w:r>
      <w:r w:rsidR="00E97232" w:rsidRPr="008A6607">
        <w:rPr>
          <w:rFonts w:ascii="Book Antiqua" w:hAnsi="Book Antiqua" w:cs="Times New Roman"/>
          <w:szCs w:val="24"/>
        </w:rPr>
        <w:t xml:space="preserve"> loss of actin organization and loss of intracellular c</w:t>
      </w:r>
      <w:r w:rsidR="00C923F5" w:rsidRPr="008A6607">
        <w:rPr>
          <w:rFonts w:ascii="Book Antiqua" w:hAnsi="Book Antiqua" w:cs="Times New Roman"/>
          <w:szCs w:val="24"/>
        </w:rPr>
        <w:t>ontact at higher concentrations</w:t>
      </w:r>
      <w:r w:rsidR="00E97232" w:rsidRPr="008A6607">
        <w:rPr>
          <w:rFonts w:ascii="Book Antiqua" w:hAnsi="Book Antiqua" w:cs="Times New Roman"/>
          <w:szCs w:val="24"/>
        </w:rPr>
        <w:fldChar w:fldCharType="begin"/>
      </w:r>
      <w:r w:rsidR="00F1462A" w:rsidRPr="008A6607">
        <w:rPr>
          <w:rFonts w:ascii="Book Antiqua" w:hAnsi="Book Antiqua" w:cs="Times New Roman"/>
          <w:szCs w:val="24"/>
        </w:rPr>
        <w:instrText xml:space="preserve"> ADDIN EN.CITE &lt;EndNote&gt;&lt;Cite&gt;&lt;Author&gt;Levy&lt;/Author&gt;&lt;Year&gt;2014&lt;/Year&gt;&lt;RecNum&gt;25&lt;/RecNum&gt;&lt;DisplayText&gt;&lt;style face="superscript"&gt;[86]&lt;/style&gt;&lt;/DisplayText&gt;&lt;record&gt;&lt;rec-number&gt;25&lt;/rec-number&gt;&lt;foreign-keys&gt;&lt;key app="EN" db-id="vesrat25cdpr9be9at95xazt0tzp0xft2d52"&gt;25&lt;/key&gt;&lt;/foreign-keys&gt;&lt;ref-type name="Journal Article"&gt;17&lt;/ref-type&gt;&lt;contributors&gt;&lt;authors&gt;&lt;author&gt;Débora Levy&lt;/author&gt;&lt;author&gt;Jorge Luis Maria Ruiz &lt;/author&gt;&lt;author&gt;Andrea Turbuck Celestino &lt;/author&gt;&lt;author&gt;Suelen Feitoza Silva&lt;/author&gt;&lt;author&gt;Adilson Kleber Ferreira &lt;/author&gt;&lt;author&gt;Cesar Isaac &lt;/author&gt;&lt;author&gt;Sérgio Paulo Bydlowski&lt;/author&gt;&lt;/authors&gt;&lt;/contributors&gt;&lt;titles&gt;&lt;title&gt;Short-term effects of 7-ketocholesterol on human adipose tissue mesenchymal stem cells in vitro&lt;/title&gt;&lt;secondary-title&gt;Biochemical and Biophysical Research Communications&lt;/secondary-title&gt;&lt;/titles&gt;&lt;periodical&gt;&lt;full-title&gt;Biochemical and Biophysical Research Communications&lt;/full-title&gt;&lt;/periodical&gt;&lt;pages&gt;720-725&lt;/pages&gt;&lt;volume&gt;446&lt;/volume&gt;&lt;dates&gt;&lt;year&gt;2014&lt;/year&gt;&lt;/dates&gt;&lt;urls&gt;&lt;/urls&gt;&lt;electronic-resource-num&gt;10.1016/j.bbrc.2014.01.132&lt;/electronic-resource-num&gt;&lt;/record&gt;&lt;/Cite&gt;&lt;/EndNote&gt;</w:instrText>
      </w:r>
      <w:r w:rsidR="00E97232" w:rsidRPr="008A6607">
        <w:rPr>
          <w:rFonts w:ascii="Book Antiqua" w:hAnsi="Book Antiqua" w:cs="Times New Roman"/>
          <w:szCs w:val="24"/>
        </w:rPr>
        <w:fldChar w:fldCharType="separate"/>
      </w:r>
      <w:r w:rsidR="00F1462A" w:rsidRPr="008A6607">
        <w:rPr>
          <w:rFonts w:ascii="Book Antiqua" w:hAnsi="Book Antiqua" w:cs="Times New Roman"/>
          <w:noProof/>
          <w:szCs w:val="24"/>
          <w:vertAlign w:val="superscript"/>
        </w:rPr>
        <w:t>[</w:t>
      </w:r>
      <w:hyperlink w:anchor="_ENREF_86" w:tooltip="Levy, 2014 #25" w:history="1">
        <w:r w:rsidR="00F1462A" w:rsidRPr="008A6607">
          <w:rPr>
            <w:rFonts w:ascii="Book Antiqua" w:hAnsi="Book Antiqua" w:cs="Times New Roman"/>
            <w:noProof/>
            <w:szCs w:val="24"/>
            <w:vertAlign w:val="superscript"/>
          </w:rPr>
          <w:t>86</w:t>
        </w:r>
      </w:hyperlink>
      <w:r w:rsidR="00F1462A" w:rsidRPr="008A6607">
        <w:rPr>
          <w:rFonts w:ascii="Book Antiqua" w:hAnsi="Book Antiqua" w:cs="Times New Roman"/>
          <w:noProof/>
          <w:szCs w:val="24"/>
          <w:vertAlign w:val="superscript"/>
        </w:rPr>
        <w:t>]</w:t>
      </w:r>
      <w:r w:rsidR="00E97232" w:rsidRPr="008A6607">
        <w:rPr>
          <w:rFonts w:ascii="Book Antiqua" w:hAnsi="Book Antiqua" w:cs="Times New Roman"/>
          <w:szCs w:val="24"/>
        </w:rPr>
        <w:fldChar w:fldCharType="end"/>
      </w:r>
      <w:r w:rsidR="00E97232" w:rsidRPr="008A6607">
        <w:rPr>
          <w:rFonts w:ascii="Book Antiqua" w:hAnsi="Book Antiqua" w:cs="Times New Roman"/>
          <w:szCs w:val="24"/>
        </w:rPr>
        <w:t xml:space="preserve">. </w:t>
      </w:r>
    </w:p>
    <w:p w:rsidR="00D1242A" w:rsidRPr="008A6607" w:rsidRDefault="00D1242A" w:rsidP="008A6607">
      <w:pPr>
        <w:widowControl/>
        <w:spacing w:line="360" w:lineRule="auto"/>
        <w:jc w:val="both"/>
        <w:rPr>
          <w:rFonts w:ascii="Book Antiqua" w:hAnsi="Book Antiqua" w:cs="Times New Roman"/>
          <w:color w:val="000000" w:themeColor="text1"/>
          <w:kern w:val="0"/>
          <w:szCs w:val="24"/>
        </w:rPr>
      </w:pPr>
    </w:p>
    <w:p w:rsidR="00E63EB1" w:rsidRPr="008A6607" w:rsidRDefault="000D2B4F" w:rsidP="008A6607">
      <w:pPr>
        <w:widowControl/>
        <w:spacing w:line="360" w:lineRule="auto"/>
        <w:jc w:val="both"/>
        <w:rPr>
          <w:rFonts w:ascii="Book Antiqua" w:hAnsi="Book Antiqua" w:cs="Times New Roman"/>
          <w:b/>
          <w:i/>
          <w:szCs w:val="24"/>
        </w:rPr>
      </w:pPr>
      <w:r w:rsidRPr="008A6607">
        <w:rPr>
          <w:rFonts w:ascii="Book Antiqua" w:hAnsi="Book Antiqua" w:cs="Times New Roman"/>
          <w:b/>
          <w:i/>
          <w:szCs w:val="24"/>
        </w:rPr>
        <w:t>Vitamin D</w:t>
      </w:r>
    </w:p>
    <w:p w:rsidR="00C33CC2" w:rsidRPr="008A6607" w:rsidRDefault="00B772CA" w:rsidP="008A6607">
      <w:pPr>
        <w:widowControl/>
        <w:spacing w:line="360" w:lineRule="auto"/>
        <w:jc w:val="both"/>
        <w:rPr>
          <w:rFonts w:ascii="Book Antiqua" w:hAnsi="Book Antiqua" w:cs="Times New Roman"/>
          <w:color w:val="000000" w:themeColor="text1"/>
          <w:szCs w:val="24"/>
        </w:rPr>
      </w:pPr>
      <w:r w:rsidRPr="008A6607">
        <w:rPr>
          <w:rFonts w:ascii="Book Antiqua" w:hAnsi="Book Antiqua" w:cs="Times New Roman"/>
          <w:color w:val="000000" w:themeColor="text1"/>
          <w:szCs w:val="24"/>
        </w:rPr>
        <w:t xml:space="preserve">Vitamins are important part of our diets and play some role in anti-aging of stem cells. </w:t>
      </w:r>
      <w:r w:rsidR="00FF26B9" w:rsidRPr="008A6607">
        <w:rPr>
          <w:rFonts w:ascii="Book Antiqua" w:hAnsi="Book Antiqua" w:cs="Times New Roman"/>
          <w:color w:val="000000" w:themeColor="text1"/>
          <w:szCs w:val="24"/>
        </w:rPr>
        <w:t xml:space="preserve">It was reported that </w:t>
      </w:r>
      <w:r w:rsidR="00295C34" w:rsidRPr="008A6607">
        <w:rPr>
          <w:rFonts w:ascii="Book Antiqua" w:hAnsi="Book Antiqua" w:cs="Times New Roman"/>
          <w:color w:val="000000" w:themeColor="text1"/>
          <w:szCs w:val="24"/>
        </w:rPr>
        <w:t>1</w:t>
      </w:r>
      <w:r w:rsidR="00AE13F7" w:rsidRPr="008A6607">
        <w:rPr>
          <w:rFonts w:ascii="Book Antiqua" w:hAnsi="Book Antiqua" w:cs="Times New Roman"/>
          <w:color w:val="000000" w:themeColor="text1"/>
          <w:szCs w:val="24"/>
        </w:rPr>
        <w:t>α</w:t>
      </w:r>
      <w:r w:rsidR="00295C34" w:rsidRPr="008A6607">
        <w:rPr>
          <w:rFonts w:ascii="Book Antiqua" w:hAnsi="Book Antiqua" w:cs="Times New Roman"/>
          <w:color w:val="000000" w:themeColor="text1"/>
          <w:szCs w:val="24"/>
        </w:rPr>
        <w:t>,25-dihydroxyvi</w:t>
      </w:r>
      <w:r w:rsidR="00C16DA0" w:rsidRPr="008A6607">
        <w:rPr>
          <w:rFonts w:ascii="Book Antiqua" w:hAnsi="Book Antiqua" w:cs="Times New Roman"/>
          <w:color w:val="000000" w:themeColor="text1"/>
          <w:szCs w:val="24"/>
        </w:rPr>
        <w:t>tamin D3 (1α,</w:t>
      </w:r>
      <w:r w:rsidR="00C923F5" w:rsidRPr="008A6607">
        <w:rPr>
          <w:rFonts w:ascii="Book Antiqua" w:eastAsia="宋体" w:hAnsi="Book Antiqua" w:cs="Times New Roman"/>
          <w:color w:val="000000" w:themeColor="text1"/>
          <w:szCs w:val="24"/>
          <w:lang w:eastAsia="zh-CN"/>
        </w:rPr>
        <w:t xml:space="preserve"> </w:t>
      </w:r>
      <w:r w:rsidR="00C16DA0" w:rsidRPr="008A6607">
        <w:rPr>
          <w:rFonts w:ascii="Book Antiqua" w:hAnsi="Book Antiqua" w:cs="Times New Roman"/>
          <w:color w:val="000000" w:themeColor="text1"/>
          <w:szCs w:val="24"/>
        </w:rPr>
        <w:t xml:space="preserve">25(OH)2D3) </w:t>
      </w:r>
      <w:r w:rsidR="00295C34" w:rsidRPr="008A6607">
        <w:rPr>
          <w:rFonts w:ascii="Book Antiqua" w:hAnsi="Book Antiqua" w:cs="Times New Roman"/>
          <w:color w:val="000000" w:themeColor="text1"/>
          <w:szCs w:val="24"/>
        </w:rPr>
        <w:t>delay</w:t>
      </w:r>
      <w:r w:rsidR="00FF26B9" w:rsidRPr="008A6607">
        <w:rPr>
          <w:rFonts w:ascii="Book Antiqua" w:hAnsi="Book Antiqua" w:cs="Times New Roman"/>
          <w:color w:val="000000" w:themeColor="text1"/>
          <w:szCs w:val="24"/>
        </w:rPr>
        <w:t>ed</w:t>
      </w:r>
      <w:r w:rsidR="00295C34" w:rsidRPr="008A6607">
        <w:rPr>
          <w:rFonts w:ascii="Book Antiqua" w:hAnsi="Book Antiqua" w:cs="Times New Roman"/>
          <w:color w:val="000000" w:themeColor="text1"/>
          <w:szCs w:val="24"/>
        </w:rPr>
        <w:t xml:space="preserve"> replicative senescence in</w:t>
      </w:r>
      <w:r w:rsidR="00713FA2" w:rsidRPr="008A6607">
        <w:rPr>
          <w:rFonts w:ascii="Book Antiqua" w:hAnsi="Book Antiqua" w:cs="Times New Roman"/>
          <w:color w:val="000000" w:themeColor="text1"/>
          <w:szCs w:val="24"/>
        </w:rPr>
        <w:t xml:space="preserve"> primary </w:t>
      </w:r>
      <w:proofErr w:type="spellStart"/>
      <w:r w:rsidR="00713FA2" w:rsidRPr="008A6607">
        <w:rPr>
          <w:rFonts w:ascii="Book Antiqua" w:hAnsi="Book Antiqua" w:cs="Times New Roman"/>
          <w:color w:val="000000" w:themeColor="text1"/>
          <w:szCs w:val="24"/>
        </w:rPr>
        <w:t>hMSC</w:t>
      </w:r>
      <w:proofErr w:type="spellEnd"/>
      <w:r w:rsidR="00713FA2" w:rsidRPr="008A6607">
        <w:rPr>
          <w:rFonts w:ascii="Book Antiqua" w:hAnsi="Book Antiqua" w:cs="Times New Roman"/>
          <w:color w:val="000000" w:themeColor="text1"/>
          <w:szCs w:val="24"/>
        </w:rPr>
        <w:t>;</w:t>
      </w:r>
      <w:r w:rsidR="00FF26B9" w:rsidRPr="008A6607">
        <w:rPr>
          <w:rFonts w:ascii="Book Antiqua" w:hAnsi="Book Antiqua" w:cs="Times New Roman"/>
          <w:color w:val="000000" w:themeColor="text1"/>
          <w:szCs w:val="24"/>
        </w:rPr>
        <w:t xml:space="preserve"> however,</w:t>
      </w:r>
      <w:r w:rsidR="00990A5B" w:rsidRPr="008A6607">
        <w:rPr>
          <w:rFonts w:ascii="Book Antiqua" w:hAnsi="Book Antiqua" w:cs="Times New Roman"/>
          <w:color w:val="000000" w:themeColor="text1"/>
          <w:szCs w:val="24"/>
        </w:rPr>
        <w:t xml:space="preserve"> its pro-ag</w:t>
      </w:r>
      <w:r w:rsidR="00295C34" w:rsidRPr="008A6607">
        <w:rPr>
          <w:rFonts w:ascii="Book Antiqua" w:hAnsi="Book Antiqua" w:cs="Times New Roman"/>
          <w:color w:val="000000" w:themeColor="text1"/>
          <w:szCs w:val="24"/>
        </w:rPr>
        <w:t xml:space="preserve">ing effects due to elevated systemic phosphate levels </w:t>
      </w:r>
      <w:r w:rsidR="00FF26B9" w:rsidRPr="008A6607">
        <w:rPr>
          <w:rFonts w:ascii="Book Antiqua" w:hAnsi="Book Antiqua" w:cs="Times New Roman"/>
          <w:color w:val="000000" w:themeColor="text1"/>
          <w:szCs w:val="24"/>
        </w:rPr>
        <w:t>were</w:t>
      </w:r>
      <w:r w:rsidR="00C923F5" w:rsidRPr="008A6607">
        <w:rPr>
          <w:rFonts w:ascii="Book Antiqua" w:hAnsi="Book Antiqua" w:cs="Times New Roman"/>
          <w:color w:val="000000" w:themeColor="text1"/>
          <w:szCs w:val="24"/>
        </w:rPr>
        <w:t xml:space="preserve"> seen in mouse </w:t>
      </w:r>
      <w:r w:rsidR="00C923F5" w:rsidRPr="008A6607">
        <w:rPr>
          <w:rFonts w:ascii="Book Antiqua" w:hAnsi="Book Antiqua" w:cs="Times New Roman"/>
          <w:color w:val="000000" w:themeColor="text1"/>
          <w:szCs w:val="24"/>
        </w:rPr>
        <w:lastRenderedPageBreak/>
        <w:t>models</w:t>
      </w:r>
      <w:r w:rsidR="002F27D8" w:rsidRPr="008A6607">
        <w:rPr>
          <w:rFonts w:ascii="Book Antiqua" w:hAnsi="Book Antiqua" w:cs="Times New Roman"/>
          <w:color w:val="000000" w:themeColor="text1"/>
          <w:szCs w:val="24"/>
        </w:rPr>
        <w:fldChar w:fldCharType="begin"/>
      </w:r>
      <w:r w:rsidR="00F1462A" w:rsidRPr="008A6607">
        <w:rPr>
          <w:rFonts w:ascii="Book Antiqua" w:hAnsi="Book Antiqua" w:cs="Times New Roman"/>
          <w:color w:val="000000" w:themeColor="text1"/>
          <w:szCs w:val="24"/>
        </w:rPr>
        <w:instrText xml:space="preserve"> ADDIN EN.CITE &lt;EndNote&gt;&lt;Cite&gt;&lt;Author&gt;Klotz&lt;/Author&gt;&lt;Year&gt;2012&lt;/Year&gt;&lt;RecNum&gt;19&lt;/RecNum&gt;&lt;DisplayText&gt;&lt;style face="superscript"&gt;[87]&lt;/style&gt;&lt;/DisplayText&gt;&lt;record&gt;&lt;rec-number&gt;19&lt;/rec-number&gt;&lt;foreign-keys&gt;&lt;key app="EN" db-id="vesrat25cdpr9be9at95xazt0tzp0xft2d52"&gt;19&lt;/key&gt;&lt;/foreign-keys&gt;&lt;ref-type name="Journal Article"&gt;17&lt;/ref-type&gt;&lt;contributors&gt;&lt;authors&gt;&lt;author&gt;Barbara Klotz&lt;/author&gt;&lt;author&gt;Birgit Mentrup&lt;/author&gt;&lt;author&gt;Martina Regensburger&lt;/author&gt;&lt;author&gt;Sabine Zeck&lt;/author&gt;&lt;author&gt;Jutta Schneidereit&lt;/author&gt;&lt;author&gt;Nicole Schupp&lt;/author&gt;&lt;author&gt;Christian Linden&lt;/author&gt;&lt;author&gt;Cornelia Merz&lt;/author&gt;&lt;author&gt;Regina Ebert&lt;/author&gt;&lt;author&gt;Franz Jakob&lt;/author&gt;&lt;/authors&gt;&lt;/contributors&gt;&lt;titles&gt;&lt;title&gt;1,25-Dihydroxyvitamin D3 Treatment Delays Cellular Aging in Human Mesenchymal Stem Cells while Maintaining Their Multipotent Capacity&lt;/title&gt;&lt;secondary-title&gt;PLoS ONE&lt;/secondary-title&gt;&lt;/titles&gt;&lt;periodical&gt;&lt;full-title&gt;PLoS ONE&lt;/full-title&gt;&lt;/periodical&gt;&lt;volume&gt;7&lt;/volume&gt;&lt;dates&gt;&lt;year&gt;2012&lt;/year&gt;&lt;/dates&gt;&lt;urls&gt;&lt;/urls&gt;&lt;electronic-resource-num&gt;10.1371/journal.pone.0029959&lt;/electronic-resource-num&gt;&lt;/record&gt;&lt;/Cite&gt;&lt;/EndNote&gt;</w:instrText>
      </w:r>
      <w:r w:rsidR="002F27D8" w:rsidRPr="008A6607">
        <w:rPr>
          <w:rFonts w:ascii="Book Antiqua" w:hAnsi="Book Antiqua" w:cs="Times New Roman"/>
          <w:color w:val="000000" w:themeColor="text1"/>
          <w:szCs w:val="24"/>
        </w:rPr>
        <w:fldChar w:fldCharType="separate"/>
      </w:r>
      <w:r w:rsidR="00F1462A" w:rsidRPr="008A6607">
        <w:rPr>
          <w:rFonts w:ascii="Book Antiqua" w:hAnsi="Book Antiqua" w:cs="Times New Roman"/>
          <w:noProof/>
          <w:color w:val="000000" w:themeColor="text1"/>
          <w:szCs w:val="24"/>
          <w:vertAlign w:val="superscript"/>
        </w:rPr>
        <w:t>[</w:t>
      </w:r>
      <w:hyperlink w:anchor="_ENREF_87" w:tooltip="Klotz, 2012 #19" w:history="1">
        <w:r w:rsidR="00F1462A" w:rsidRPr="008A6607">
          <w:rPr>
            <w:rFonts w:ascii="Book Antiqua" w:hAnsi="Book Antiqua" w:cs="Times New Roman"/>
            <w:noProof/>
            <w:color w:val="000000" w:themeColor="text1"/>
            <w:szCs w:val="24"/>
            <w:vertAlign w:val="superscript"/>
          </w:rPr>
          <w:t>87</w:t>
        </w:r>
      </w:hyperlink>
      <w:r w:rsidR="00F1462A" w:rsidRPr="008A6607">
        <w:rPr>
          <w:rFonts w:ascii="Book Antiqua" w:hAnsi="Book Antiqua" w:cs="Times New Roman"/>
          <w:noProof/>
          <w:color w:val="000000" w:themeColor="text1"/>
          <w:szCs w:val="24"/>
          <w:vertAlign w:val="superscript"/>
        </w:rPr>
        <w:t>]</w:t>
      </w:r>
      <w:r w:rsidR="002F27D8" w:rsidRPr="008A6607">
        <w:rPr>
          <w:rFonts w:ascii="Book Antiqua" w:hAnsi="Book Antiqua" w:cs="Times New Roman"/>
          <w:color w:val="000000" w:themeColor="text1"/>
          <w:szCs w:val="24"/>
        </w:rPr>
        <w:fldChar w:fldCharType="end"/>
      </w:r>
      <w:r w:rsidR="00295C34" w:rsidRPr="008A6607">
        <w:rPr>
          <w:rFonts w:ascii="Book Antiqua" w:hAnsi="Book Antiqua" w:cs="Times New Roman"/>
          <w:color w:val="000000" w:themeColor="text1"/>
          <w:szCs w:val="24"/>
        </w:rPr>
        <w:t xml:space="preserve">. </w:t>
      </w:r>
      <w:r w:rsidR="00FF26B9" w:rsidRPr="008A6607">
        <w:rPr>
          <w:rFonts w:ascii="Book Antiqua" w:hAnsi="Book Antiqua" w:cs="Times New Roman"/>
          <w:color w:val="000000" w:themeColor="text1"/>
          <w:szCs w:val="24"/>
        </w:rPr>
        <w:t>Other</w:t>
      </w:r>
      <w:r w:rsidR="00295C34" w:rsidRPr="008A6607">
        <w:rPr>
          <w:rFonts w:ascii="Book Antiqua" w:hAnsi="Book Antiqua" w:cs="Times New Roman"/>
          <w:color w:val="000000" w:themeColor="text1"/>
          <w:szCs w:val="24"/>
        </w:rPr>
        <w:t xml:space="preserve"> findings </w:t>
      </w:r>
      <w:r w:rsidR="00FF26B9" w:rsidRPr="008A6607">
        <w:rPr>
          <w:rFonts w:ascii="Book Antiqua" w:hAnsi="Book Antiqua" w:cs="Times New Roman"/>
          <w:color w:val="000000" w:themeColor="text1"/>
          <w:szCs w:val="24"/>
        </w:rPr>
        <w:t>suggested</w:t>
      </w:r>
      <w:r w:rsidR="00295C34" w:rsidRPr="008A6607">
        <w:rPr>
          <w:rFonts w:ascii="Book Antiqua" w:hAnsi="Book Antiqua" w:cs="Times New Roman"/>
          <w:color w:val="000000" w:themeColor="text1"/>
          <w:szCs w:val="24"/>
        </w:rPr>
        <w:t xml:space="preserve"> that vitami</w:t>
      </w:r>
      <w:r w:rsidR="00713FA2" w:rsidRPr="008A6607">
        <w:rPr>
          <w:rFonts w:ascii="Book Antiqua" w:hAnsi="Book Antiqua" w:cs="Times New Roman"/>
          <w:color w:val="000000" w:themeColor="text1"/>
          <w:szCs w:val="24"/>
        </w:rPr>
        <w:t>n D metabolism played</w:t>
      </w:r>
      <w:r w:rsidR="00295C34" w:rsidRPr="008A6607">
        <w:rPr>
          <w:rFonts w:ascii="Book Antiqua" w:hAnsi="Book Antiqua" w:cs="Times New Roman"/>
          <w:color w:val="000000" w:themeColor="text1"/>
          <w:szCs w:val="24"/>
        </w:rPr>
        <w:t xml:space="preserve"> a role in human </w:t>
      </w:r>
      <w:proofErr w:type="spellStart"/>
      <w:r w:rsidR="00295C34" w:rsidRPr="008A6607">
        <w:rPr>
          <w:rFonts w:ascii="Book Antiqua" w:hAnsi="Book Antiqua" w:cs="Times New Roman"/>
          <w:color w:val="000000" w:themeColor="text1"/>
          <w:szCs w:val="24"/>
        </w:rPr>
        <w:t>osteoblastogenesis</w:t>
      </w:r>
      <w:proofErr w:type="spellEnd"/>
      <w:r w:rsidR="00295C34" w:rsidRPr="008A6607">
        <w:rPr>
          <w:rFonts w:ascii="Book Antiqua" w:hAnsi="Book Antiqua" w:cs="Times New Roman"/>
          <w:color w:val="000000" w:themeColor="text1"/>
          <w:szCs w:val="24"/>
        </w:rPr>
        <w:t xml:space="preserve"> in </w:t>
      </w:r>
      <w:proofErr w:type="spellStart"/>
      <w:r w:rsidR="00295C34" w:rsidRPr="008A6607">
        <w:rPr>
          <w:rFonts w:ascii="Book Antiqua" w:hAnsi="Book Antiqua" w:cs="Times New Roman"/>
          <w:color w:val="000000" w:themeColor="text1"/>
          <w:szCs w:val="24"/>
        </w:rPr>
        <w:t>hMSCs</w:t>
      </w:r>
      <w:proofErr w:type="spellEnd"/>
      <w:r w:rsidR="00FF26B9" w:rsidRPr="008A6607">
        <w:rPr>
          <w:rFonts w:ascii="Book Antiqua" w:hAnsi="Book Antiqua" w:cs="Times New Roman"/>
          <w:color w:val="000000" w:themeColor="text1"/>
          <w:szCs w:val="24"/>
        </w:rPr>
        <w:t>, in which</w:t>
      </w:r>
      <w:r w:rsidR="00295C34" w:rsidRPr="008A6607">
        <w:rPr>
          <w:rFonts w:ascii="Book Antiqua" w:hAnsi="Book Antiqua" w:cs="Times New Roman"/>
          <w:color w:val="000000" w:themeColor="text1"/>
          <w:szCs w:val="24"/>
        </w:rPr>
        <w:t xml:space="preserve"> </w:t>
      </w:r>
      <w:r w:rsidR="00FF26B9" w:rsidRPr="008A6607">
        <w:rPr>
          <w:rFonts w:ascii="Book Antiqua" w:hAnsi="Book Antiqua" w:cs="Times New Roman"/>
          <w:color w:val="000000" w:themeColor="text1"/>
          <w:szCs w:val="24"/>
        </w:rPr>
        <w:t>b</w:t>
      </w:r>
      <w:r w:rsidR="00295C34" w:rsidRPr="008A6607">
        <w:rPr>
          <w:rFonts w:ascii="Book Antiqua" w:hAnsi="Book Antiqua" w:cs="Times New Roman"/>
          <w:color w:val="000000" w:themeColor="text1"/>
          <w:szCs w:val="24"/>
        </w:rPr>
        <w:t>oth 25(OH)D3 and 1α,25(OH)2D3</w:t>
      </w:r>
      <w:r w:rsidR="00C16DA0" w:rsidRPr="008A6607">
        <w:rPr>
          <w:rFonts w:ascii="Book Antiqua" w:hAnsi="Book Antiqua" w:cs="Times New Roman"/>
          <w:color w:val="000000" w:themeColor="text1"/>
          <w:szCs w:val="24"/>
        </w:rPr>
        <w:t xml:space="preserve"> mediate</w:t>
      </w:r>
      <w:r w:rsidR="00FF26B9" w:rsidRPr="008A6607">
        <w:rPr>
          <w:rFonts w:ascii="Book Antiqua" w:hAnsi="Book Antiqua" w:cs="Times New Roman"/>
          <w:color w:val="000000" w:themeColor="text1"/>
          <w:szCs w:val="24"/>
        </w:rPr>
        <w:t>d</w:t>
      </w:r>
      <w:r w:rsidR="00C16DA0" w:rsidRPr="008A6607">
        <w:rPr>
          <w:rFonts w:ascii="Book Antiqua" w:hAnsi="Book Antiqua" w:cs="Times New Roman"/>
          <w:color w:val="000000" w:themeColor="text1"/>
          <w:szCs w:val="24"/>
        </w:rPr>
        <w:t xml:space="preserve"> osteoblast differentiation in </w:t>
      </w:r>
      <w:proofErr w:type="spellStart"/>
      <w:r w:rsidR="00C16DA0" w:rsidRPr="008A6607">
        <w:rPr>
          <w:rFonts w:ascii="Book Antiqua" w:hAnsi="Book Antiqua" w:cs="Times New Roman"/>
          <w:color w:val="000000" w:themeColor="text1"/>
          <w:szCs w:val="24"/>
        </w:rPr>
        <w:t>hMSCs</w:t>
      </w:r>
      <w:proofErr w:type="spellEnd"/>
      <w:r w:rsidR="00C16DA0" w:rsidRPr="008A6607">
        <w:rPr>
          <w:rFonts w:ascii="Book Antiqua" w:hAnsi="Book Antiqua" w:cs="Times New Roman"/>
          <w:color w:val="000000" w:themeColor="text1"/>
          <w:szCs w:val="24"/>
        </w:rPr>
        <w:t xml:space="preserve"> </w:t>
      </w:r>
      <w:r w:rsidR="00713FA2" w:rsidRPr="008A6607">
        <w:rPr>
          <w:rFonts w:ascii="Book Antiqua" w:hAnsi="Book Antiqua" w:cs="Times New Roman"/>
          <w:color w:val="000000" w:themeColor="text1"/>
          <w:szCs w:val="24"/>
        </w:rPr>
        <w:t>through</w:t>
      </w:r>
      <w:r w:rsidR="00295C34" w:rsidRPr="008A6607">
        <w:rPr>
          <w:rFonts w:ascii="Book Antiqua" w:hAnsi="Book Antiqua" w:cs="Times New Roman"/>
          <w:color w:val="000000" w:themeColor="text1"/>
          <w:szCs w:val="24"/>
        </w:rPr>
        <w:t xml:space="preserve"> up</w:t>
      </w:r>
      <w:r w:rsidR="00C16DA0" w:rsidRPr="008A6607">
        <w:rPr>
          <w:rFonts w:ascii="Book Antiqua" w:hAnsi="Book Antiqua" w:cs="Times New Roman"/>
          <w:color w:val="000000" w:themeColor="text1"/>
          <w:szCs w:val="24"/>
        </w:rPr>
        <w:t>-regulation of</w:t>
      </w:r>
      <w:r w:rsidR="00295C34" w:rsidRPr="008A6607">
        <w:rPr>
          <w:rFonts w:ascii="Book Antiqua" w:hAnsi="Book Antiqua" w:cs="Times New Roman"/>
          <w:color w:val="000000" w:themeColor="text1"/>
          <w:szCs w:val="24"/>
        </w:rPr>
        <w:t xml:space="preserve"> </w:t>
      </w:r>
      <w:r w:rsidR="00C16DA0" w:rsidRPr="008A6607">
        <w:rPr>
          <w:rFonts w:ascii="Book Antiqua" w:hAnsi="Book Antiqua" w:cs="Times New Roman"/>
          <w:color w:val="000000" w:themeColor="text1"/>
          <w:szCs w:val="24"/>
        </w:rPr>
        <w:t>insulin-like growth factor-1 (IGF-1)</w:t>
      </w:r>
      <w:r w:rsidR="002F27D8" w:rsidRPr="008A6607">
        <w:rPr>
          <w:rFonts w:ascii="Book Antiqua" w:hAnsi="Book Antiqua" w:cs="Times New Roman"/>
          <w:color w:val="000000" w:themeColor="text1"/>
          <w:szCs w:val="24"/>
        </w:rPr>
        <w:fldChar w:fldCharType="begin"/>
      </w:r>
      <w:r w:rsidR="00F1462A" w:rsidRPr="008A6607">
        <w:rPr>
          <w:rFonts w:ascii="Book Antiqua" w:hAnsi="Book Antiqua" w:cs="Times New Roman"/>
          <w:color w:val="000000" w:themeColor="text1"/>
          <w:szCs w:val="24"/>
        </w:rPr>
        <w:instrText xml:space="preserve"> ADDIN EN.CITE &lt;EndNote&gt;&lt;Cite&gt;&lt;Author&gt;Geng&lt;/Author&gt;&lt;Year&gt;2013&lt;/Year&gt;&lt;RecNum&gt;20&lt;/RecNum&gt;&lt;DisplayText&gt;&lt;style face="superscript"&gt;[88]&lt;/style&gt;&lt;/DisplayText&gt;&lt;record&gt;&lt;rec-number&gt;20&lt;/rec-number&gt;&lt;foreign-keys&gt;&lt;key app="EN" db-id="vesrat25cdpr9be9at95xazt0tzp0xft2d52"&gt;20&lt;/key&gt;&lt;/foreign-keys&gt;&lt;ref-type name="Journal Article"&gt;17&lt;/ref-type&gt;&lt;contributors&gt;&lt;authors&gt;&lt;author&gt;Shuo Geng&lt;/author&gt;&lt;author&gt;Shuanhu Zhou&lt;/author&gt;&lt;author&gt;Zhenggang Bi&lt;/author&gt;&lt;author&gt;Julie Glowacki&lt;/author&gt;&lt;/authors&gt;&lt;/contributors&gt;&lt;titles&gt;&lt;title&gt;Vitamin D metabolism in human bone marrow stromal (mesenchymal stem) cells&lt;/title&gt;&lt;secondary-title&gt;Metabolism Clinical and Experimental&lt;/secondary-title&gt;&lt;/titles&gt;&lt;periodical&gt;&lt;full-title&gt;Metabolism Clinical and Experimental&lt;/full-title&gt;&lt;/periodical&gt;&lt;pages&gt;768-777&lt;/pages&gt;&lt;volume&gt;62&lt;/volume&gt;&lt;dates&gt;&lt;year&gt;2013&lt;/year&gt;&lt;/dates&gt;&lt;urls&gt;&lt;/urls&gt;&lt;electronic-resource-num&gt;10.1016/j.metabol.2013.01.003&lt;/electronic-resource-num&gt;&lt;/record&gt;&lt;/Cite&gt;&lt;/EndNote&gt;</w:instrText>
      </w:r>
      <w:r w:rsidR="002F27D8" w:rsidRPr="008A6607">
        <w:rPr>
          <w:rFonts w:ascii="Book Antiqua" w:hAnsi="Book Antiqua" w:cs="Times New Roman"/>
          <w:color w:val="000000" w:themeColor="text1"/>
          <w:szCs w:val="24"/>
        </w:rPr>
        <w:fldChar w:fldCharType="separate"/>
      </w:r>
      <w:r w:rsidR="00F1462A" w:rsidRPr="008A6607">
        <w:rPr>
          <w:rFonts w:ascii="Book Antiqua" w:hAnsi="Book Antiqua" w:cs="Times New Roman"/>
          <w:noProof/>
          <w:color w:val="000000" w:themeColor="text1"/>
          <w:szCs w:val="24"/>
          <w:vertAlign w:val="superscript"/>
        </w:rPr>
        <w:t>[</w:t>
      </w:r>
      <w:hyperlink w:anchor="_ENREF_88" w:tooltip="Geng, 2013 #20" w:history="1">
        <w:r w:rsidR="00F1462A" w:rsidRPr="008A6607">
          <w:rPr>
            <w:rFonts w:ascii="Book Antiqua" w:hAnsi="Book Antiqua" w:cs="Times New Roman"/>
            <w:noProof/>
            <w:color w:val="000000" w:themeColor="text1"/>
            <w:szCs w:val="24"/>
            <w:vertAlign w:val="superscript"/>
          </w:rPr>
          <w:t>88</w:t>
        </w:r>
      </w:hyperlink>
      <w:r w:rsidR="00F1462A" w:rsidRPr="008A6607">
        <w:rPr>
          <w:rFonts w:ascii="Book Antiqua" w:hAnsi="Book Antiqua" w:cs="Times New Roman"/>
          <w:noProof/>
          <w:color w:val="000000" w:themeColor="text1"/>
          <w:szCs w:val="24"/>
          <w:vertAlign w:val="superscript"/>
        </w:rPr>
        <w:t>]</w:t>
      </w:r>
      <w:r w:rsidR="002F27D8" w:rsidRPr="008A6607">
        <w:rPr>
          <w:rFonts w:ascii="Book Antiqua" w:hAnsi="Book Antiqua" w:cs="Times New Roman"/>
          <w:color w:val="000000" w:themeColor="text1"/>
          <w:szCs w:val="24"/>
        </w:rPr>
        <w:fldChar w:fldCharType="end"/>
      </w:r>
      <w:r w:rsidR="00295C34" w:rsidRPr="008A6607">
        <w:rPr>
          <w:rFonts w:ascii="Book Antiqua" w:hAnsi="Book Antiqua" w:cs="Times New Roman"/>
          <w:color w:val="000000" w:themeColor="text1"/>
          <w:szCs w:val="24"/>
        </w:rPr>
        <w:t xml:space="preserve">. </w:t>
      </w:r>
    </w:p>
    <w:p w:rsidR="00C33CC2" w:rsidRPr="008A6607" w:rsidRDefault="00C33CC2" w:rsidP="008A6607">
      <w:pPr>
        <w:widowControl/>
        <w:spacing w:line="360" w:lineRule="auto"/>
        <w:jc w:val="both"/>
        <w:rPr>
          <w:rFonts w:ascii="Book Antiqua" w:hAnsi="Book Antiqua" w:cs="Times New Roman"/>
          <w:color w:val="000000" w:themeColor="text1"/>
          <w:szCs w:val="24"/>
        </w:rPr>
      </w:pPr>
    </w:p>
    <w:p w:rsidR="008968E7" w:rsidRPr="008A6607" w:rsidRDefault="004429AF" w:rsidP="008A6607">
      <w:pPr>
        <w:widowControl/>
        <w:spacing w:line="360" w:lineRule="auto"/>
        <w:jc w:val="both"/>
        <w:rPr>
          <w:rFonts w:ascii="Book Antiqua" w:hAnsi="Book Antiqua" w:cs="Times New Roman"/>
          <w:szCs w:val="24"/>
        </w:rPr>
      </w:pPr>
      <w:r w:rsidRPr="008A6607">
        <w:rPr>
          <w:rFonts w:ascii="Book Antiqua" w:hAnsi="Book Antiqua" w:cs="Times New Roman"/>
          <w:b/>
          <w:szCs w:val="24"/>
        </w:rPr>
        <w:t>CONCLUSION</w:t>
      </w:r>
    </w:p>
    <w:p w:rsidR="003852B8" w:rsidRPr="008A6607" w:rsidRDefault="00C20EB0" w:rsidP="008A6607">
      <w:pPr>
        <w:widowControl/>
        <w:spacing w:line="360" w:lineRule="auto"/>
        <w:jc w:val="both"/>
        <w:rPr>
          <w:rFonts w:ascii="Book Antiqua" w:hAnsi="Book Antiqua" w:cs="Times New Roman"/>
          <w:szCs w:val="24"/>
        </w:rPr>
      </w:pPr>
      <w:r w:rsidRPr="008A6607">
        <w:rPr>
          <w:rFonts w:ascii="Book Antiqua" w:hAnsi="Book Antiqua" w:cs="Times New Roman"/>
          <w:szCs w:val="24"/>
        </w:rPr>
        <w:t>The direct con</w:t>
      </w:r>
      <w:r w:rsidR="00E9458B" w:rsidRPr="008A6607">
        <w:rPr>
          <w:rFonts w:ascii="Book Antiqua" w:hAnsi="Book Antiqua" w:cs="Times New Roman"/>
          <w:szCs w:val="24"/>
        </w:rPr>
        <w:t>nection between stem cell aging and</w:t>
      </w:r>
      <w:r w:rsidRPr="008A6607">
        <w:rPr>
          <w:rFonts w:ascii="Book Antiqua" w:hAnsi="Book Antiqua" w:cs="Times New Roman"/>
          <w:szCs w:val="24"/>
        </w:rPr>
        <w:t xml:space="preserve"> organismal aging, and lifespan is yet to be defined. The onset of aging process is often believed to influence cellular lifespan based on lowered </w:t>
      </w:r>
      <w:r w:rsidRPr="008A6607">
        <w:rPr>
          <w:rFonts w:ascii="Book Antiqua" w:hAnsi="Book Antiqua" w:cs="Times New Roman"/>
          <w:i/>
          <w:szCs w:val="24"/>
        </w:rPr>
        <w:t>in vitro</w:t>
      </w:r>
      <w:r w:rsidRPr="008A6607">
        <w:rPr>
          <w:rFonts w:ascii="Book Antiqua" w:hAnsi="Book Antiqua" w:cs="Times New Roman"/>
          <w:szCs w:val="24"/>
        </w:rPr>
        <w:t xml:space="preserve"> replicative capability of old MSC from older compared to</w:t>
      </w:r>
      <w:r w:rsidR="00E9458B" w:rsidRPr="008A6607">
        <w:rPr>
          <w:rFonts w:ascii="Book Antiqua" w:hAnsi="Book Antiqua" w:cs="Times New Roman"/>
          <w:szCs w:val="24"/>
        </w:rPr>
        <w:t xml:space="preserve"> MSC from</w:t>
      </w:r>
      <w:r w:rsidRPr="008A6607">
        <w:rPr>
          <w:rFonts w:ascii="Book Antiqua" w:hAnsi="Book Antiqua" w:cs="Times New Roman"/>
          <w:szCs w:val="24"/>
        </w:rPr>
        <w:t xml:space="preserve"> younger individual. </w:t>
      </w:r>
      <w:r w:rsidR="002A40CA" w:rsidRPr="008A6607">
        <w:rPr>
          <w:rFonts w:ascii="Book Antiqua" w:hAnsi="Book Antiqua" w:cs="Times New Roman"/>
          <w:szCs w:val="24"/>
        </w:rPr>
        <w:t>Whether the influence on replicative capability is caused by systemic organismal aging, or the altered state of MSC during aging process, remains a question. Stem cells are empowered with self-renewal and differentiation potentials, and stay quiescent for long period of time while preserving their functions. The dormant state, or quiescence, seems to preserve the youth of stem cells despite the passing of time. Nevertheless, evidence suggests that stem cell population and functions may decrease in old individuals. It is likely that the youthful phenotypes of stem cells are preserved as long as it takes in order to allow healthy aging process. In times of trauma, injury, environmental stress such as ultra-violet over</w:t>
      </w:r>
      <w:r w:rsidR="00E05D62" w:rsidRPr="008A6607">
        <w:rPr>
          <w:rFonts w:ascii="Book Antiqua" w:hAnsi="Book Antiqua" w:cs="Times New Roman"/>
          <w:szCs w:val="24"/>
        </w:rPr>
        <w:t>-</w:t>
      </w:r>
      <w:r w:rsidR="002A40CA" w:rsidRPr="008A6607">
        <w:rPr>
          <w:rFonts w:ascii="Book Antiqua" w:hAnsi="Book Antiqua" w:cs="Times New Roman"/>
          <w:szCs w:val="24"/>
        </w:rPr>
        <w:t>exposure, and psychological stress, the process of aging may be affected, and lifespan may be shortened. Through understanding the prospect of stem cell anti-aging phenomena, the therapeutic application of stem cells can be broadened, and perhaps, a direct link between stem cell anti-aging and longevity may be established.</w:t>
      </w:r>
    </w:p>
    <w:p w:rsidR="00C20EB0" w:rsidRPr="008A6607" w:rsidRDefault="00C20EB0" w:rsidP="008A6607">
      <w:pPr>
        <w:widowControl/>
        <w:spacing w:line="360" w:lineRule="auto"/>
        <w:jc w:val="both"/>
        <w:rPr>
          <w:rFonts w:ascii="Book Antiqua" w:hAnsi="Book Antiqua" w:cs="Times New Roman"/>
          <w:szCs w:val="24"/>
        </w:rPr>
      </w:pPr>
    </w:p>
    <w:p w:rsidR="008A6607" w:rsidRPr="008A6607" w:rsidRDefault="00113C3E" w:rsidP="008A6607">
      <w:pPr>
        <w:widowControl/>
        <w:spacing w:line="360" w:lineRule="auto"/>
        <w:jc w:val="both"/>
        <w:rPr>
          <w:rFonts w:ascii="Book Antiqua" w:eastAsia="宋体" w:hAnsi="Book Antiqua" w:cs="Times New Roman"/>
          <w:b/>
          <w:szCs w:val="24"/>
          <w:lang w:eastAsia="zh-CN"/>
        </w:rPr>
      </w:pPr>
      <w:r w:rsidRPr="008A6607">
        <w:rPr>
          <w:rFonts w:ascii="Book Antiqua" w:hAnsi="Book Antiqua" w:cs="Times New Roman"/>
          <w:b/>
          <w:szCs w:val="24"/>
        </w:rPr>
        <w:t>REFERENCES</w:t>
      </w:r>
      <w:bookmarkStart w:id="60" w:name="OLE_LINK3"/>
      <w:bookmarkStart w:id="61" w:name="OLE_LINK4"/>
    </w:p>
    <w:p w:rsidR="008A6607" w:rsidRPr="00805986" w:rsidRDefault="008A6607" w:rsidP="008A6607">
      <w:pPr>
        <w:widowControl/>
        <w:spacing w:line="360" w:lineRule="auto"/>
        <w:jc w:val="both"/>
        <w:rPr>
          <w:rFonts w:ascii="Book Antiqua" w:eastAsia="宋体" w:hAnsi="Book Antiqua" w:cs="宋体"/>
          <w:kern w:val="0"/>
          <w:szCs w:val="24"/>
        </w:rPr>
      </w:pPr>
      <w:proofErr w:type="gramStart"/>
      <w:r w:rsidRPr="00805986">
        <w:rPr>
          <w:rFonts w:ascii="Book Antiqua" w:eastAsia="宋体" w:hAnsi="Book Antiqua" w:cs="宋体"/>
          <w:kern w:val="0"/>
          <w:szCs w:val="24"/>
        </w:rPr>
        <w:lastRenderedPageBreak/>
        <w:t xml:space="preserve">1 </w:t>
      </w:r>
      <w:r w:rsidRPr="00805986">
        <w:rPr>
          <w:rFonts w:ascii="Book Antiqua" w:eastAsia="宋体" w:hAnsi="Book Antiqua" w:cs="宋体"/>
          <w:b/>
          <w:kern w:val="0"/>
          <w:szCs w:val="24"/>
        </w:rPr>
        <w:t>Weismann A.</w:t>
      </w:r>
      <w:r w:rsidRPr="008A6607">
        <w:rPr>
          <w:rFonts w:ascii="Book Antiqua" w:eastAsia="宋体" w:hAnsi="Book Antiqua" w:cs="宋体"/>
          <w:kern w:val="0"/>
          <w:szCs w:val="24"/>
        </w:rPr>
        <w:t xml:space="preserve"> </w:t>
      </w:r>
      <w:proofErr w:type="spellStart"/>
      <w:r w:rsidRPr="008A6607">
        <w:rPr>
          <w:rFonts w:ascii="Book Antiqua" w:eastAsia="宋体" w:hAnsi="Book Antiqua" w:cs="宋体"/>
          <w:kern w:val="0"/>
          <w:szCs w:val="24"/>
        </w:rPr>
        <w:t>Poulton</w:t>
      </w:r>
      <w:proofErr w:type="spellEnd"/>
      <w:r w:rsidRPr="008A6607">
        <w:rPr>
          <w:rFonts w:ascii="Book Antiqua" w:eastAsia="宋体" w:hAnsi="Book Antiqua" w:cs="宋体"/>
          <w:kern w:val="0"/>
          <w:szCs w:val="24"/>
        </w:rPr>
        <w:t xml:space="preserve"> EB, editor.</w:t>
      </w:r>
      <w:proofErr w:type="gramEnd"/>
      <w:r w:rsidRPr="00805986">
        <w:rPr>
          <w:rFonts w:ascii="Book Antiqua" w:eastAsia="宋体" w:hAnsi="Book Antiqua" w:cs="宋体"/>
          <w:kern w:val="0"/>
          <w:szCs w:val="24"/>
        </w:rPr>
        <w:t xml:space="preserve"> </w:t>
      </w:r>
      <w:proofErr w:type="gramStart"/>
      <w:r w:rsidRPr="00805986">
        <w:rPr>
          <w:rFonts w:ascii="Book Antiqua" w:eastAsia="宋体" w:hAnsi="Book Antiqua" w:cs="宋体"/>
          <w:kern w:val="0"/>
          <w:szCs w:val="24"/>
        </w:rPr>
        <w:t>Collected Essays upon Heredity and Kindred Biological Problems.</w:t>
      </w:r>
      <w:proofErr w:type="gramEnd"/>
      <w:r w:rsidRPr="00805986">
        <w:rPr>
          <w:rFonts w:ascii="Book Antiqua" w:eastAsia="宋体" w:hAnsi="Book Antiqua" w:cs="宋体"/>
          <w:kern w:val="0"/>
          <w:szCs w:val="24"/>
        </w:rPr>
        <w:t xml:space="preserve"> Oxford</w:t>
      </w:r>
      <w:r w:rsidR="001D3256">
        <w:rPr>
          <w:rFonts w:ascii="Book Antiqua" w:eastAsia="宋体" w:hAnsi="Book Antiqua" w:cs="宋体"/>
          <w:kern w:val="0"/>
          <w:szCs w:val="24"/>
        </w:rPr>
        <w:t xml:space="preserve">, </w:t>
      </w:r>
      <w:bookmarkStart w:id="62" w:name="_GoBack"/>
      <w:bookmarkEnd w:id="62"/>
      <w:r w:rsidR="001D3256">
        <w:rPr>
          <w:rFonts w:ascii="Book Antiqua" w:eastAsia="宋体" w:hAnsi="Book Antiqua" w:cs="宋体"/>
          <w:kern w:val="0"/>
          <w:szCs w:val="24"/>
        </w:rPr>
        <w:t>UK</w:t>
      </w:r>
      <w:r w:rsidRPr="008A6607">
        <w:rPr>
          <w:rFonts w:ascii="Book Antiqua" w:eastAsia="宋体" w:hAnsi="Book Antiqua" w:cs="宋体"/>
          <w:kern w:val="0"/>
          <w:szCs w:val="24"/>
        </w:rPr>
        <w:t>:</w:t>
      </w:r>
      <w:r w:rsidRPr="00805986">
        <w:rPr>
          <w:rFonts w:ascii="Book Antiqua" w:eastAsia="宋体" w:hAnsi="Book Antiqua" w:cs="宋体"/>
          <w:kern w:val="0"/>
          <w:szCs w:val="24"/>
        </w:rPr>
        <w:t xml:space="preserve"> Clarendon Press</w:t>
      </w:r>
      <w:r w:rsidRPr="008A6607">
        <w:rPr>
          <w:rFonts w:ascii="Book Antiqua" w:eastAsia="宋体" w:hAnsi="Book Antiqua" w:cs="宋体"/>
          <w:kern w:val="0"/>
          <w:szCs w:val="24"/>
        </w:rPr>
        <w:t>,</w:t>
      </w:r>
      <w:r w:rsidRPr="00805986">
        <w:rPr>
          <w:rFonts w:ascii="Book Antiqua" w:eastAsia="宋体" w:hAnsi="Book Antiqua" w:cs="宋体"/>
          <w:kern w:val="0"/>
          <w:szCs w:val="24"/>
        </w:rPr>
        <w:t xml:space="preserve"> 1889</w:t>
      </w:r>
    </w:p>
    <w:p w:rsidR="008A6607" w:rsidRPr="00805986" w:rsidRDefault="008A6607" w:rsidP="008A6607">
      <w:pPr>
        <w:widowControl/>
        <w:spacing w:line="360" w:lineRule="auto"/>
        <w:jc w:val="both"/>
        <w:rPr>
          <w:rFonts w:ascii="Book Antiqua" w:eastAsia="宋体" w:hAnsi="Book Antiqua" w:cs="宋体"/>
          <w:kern w:val="0"/>
          <w:szCs w:val="24"/>
        </w:rPr>
      </w:pPr>
      <w:proofErr w:type="gramStart"/>
      <w:r w:rsidRPr="00805986">
        <w:rPr>
          <w:rFonts w:ascii="Book Antiqua" w:eastAsia="宋体" w:hAnsi="Book Antiqua" w:cs="宋体"/>
          <w:kern w:val="0"/>
          <w:szCs w:val="24"/>
        </w:rPr>
        <w:t xml:space="preserve">2 </w:t>
      </w:r>
      <w:proofErr w:type="spellStart"/>
      <w:r w:rsidRPr="008A6607">
        <w:rPr>
          <w:rFonts w:ascii="Book Antiqua" w:eastAsia="宋体" w:hAnsi="Book Antiqua" w:cs="宋体"/>
          <w:b/>
          <w:bCs/>
          <w:kern w:val="0"/>
          <w:szCs w:val="24"/>
        </w:rPr>
        <w:t>Hayflick</w:t>
      </w:r>
      <w:proofErr w:type="spellEnd"/>
      <w:r w:rsidRPr="008A6607">
        <w:rPr>
          <w:rFonts w:ascii="Book Antiqua" w:eastAsia="宋体" w:hAnsi="Book Antiqua" w:cs="宋体"/>
          <w:b/>
          <w:bCs/>
          <w:kern w:val="0"/>
          <w:szCs w:val="24"/>
        </w:rPr>
        <w:t xml:space="preserve"> </w:t>
      </w:r>
      <w:r w:rsidRPr="00805986">
        <w:rPr>
          <w:rFonts w:ascii="Book Antiqua" w:eastAsia="宋体" w:hAnsi="Book Antiqua" w:cs="宋体"/>
          <w:b/>
          <w:bCs/>
          <w:kern w:val="0"/>
          <w:szCs w:val="24"/>
        </w:rPr>
        <w:t>L</w:t>
      </w:r>
      <w:r w:rsidRPr="00805986">
        <w:rPr>
          <w:rFonts w:ascii="Book Antiqua" w:eastAsia="宋体" w:hAnsi="Book Antiqua" w:cs="宋体"/>
          <w:kern w:val="0"/>
          <w:szCs w:val="24"/>
        </w:rPr>
        <w:t xml:space="preserve">, </w:t>
      </w:r>
      <w:r w:rsidRPr="008A6607">
        <w:rPr>
          <w:rFonts w:ascii="Book Antiqua" w:eastAsia="宋体" w:hAnsi="Book Antiqua" w:cs="宋体"/>
          <w:kern w:val="0"/>
          <w:szCs w:val="24"/>
        </w:rPr>
        <w:t xml:space="preserve">Moorhead </w:t>
      </w:r>
      <w:r w:rsidRPr="00805986">
        <w:rPr>
          <w:rFonts w:ascii="Book Antiqua" w:eastAsia="宋体" w:hAnsi="Book Antiqua" w:cs="宋体"/>
          <w:kern w:val="0"/>
          <w:szCs w:val="24"/>
        </w:rPr>
        <w:t>PS.</w:t>
      </w:r>
      <w:proofErr w:type="gramEnd"/>
      <w:r w:rsidRPr="00805986">
        <w:rPr>
          <w:rFonts w:ascii="Book Antiqua" w:eastAsia="宋体" w:hAnsi="Book Antiqua" w:cs="宋体"/>
          <w:kern w:val="0"/>
          <w:szCs w:val="24"/>
        </w:rPr>
        <w:t xml:space="preserve"> </w:t>
      </w:r>
      <w:proofErr w:type="gramStart"/>
      <w:r w:rsidRPr="00805986">
        <w:rPr>
          <w:rFonts w:ascii="Book Antiqua" w:eastAsia="宋体" w:hAnsi="Book Antiqua" w:cs="宋体"/>
          <w:kern w:val="0"/>
          <w:szCs w:val="24"/>
        </w:rPr>
        <w:t>The serial cultivation of human diploid cell strains.</w:t>
      </w:r>
      <w:proofErr w:type="gramEnd"/>
      <w:r w:rsidRPr="00805986">
        <w:rPr>
          <w:rFonts w:ascii="Book Antiqua" w:eastAsia="宋体" w:hAnsi="Book Antiqua" w:cs="宋体"/>
          <w:kern w:val="0"/>
          <w:szCs w:val="24"/>
        </w:rPr>
        <w:t xml:space="preserve"> </w:t>
      </w:r>
      <w:proofErr w:type="spellStart"/>
      <w:r w:rsidRPr="00805986">
        <w:rPr>
          <w:rFonts w:ascii="Book Antiqua" w:eastAsia="宋体" w:hAnsi="Book Antiqua" w:cs="宋体"/>
          <w:i/>
          <w:iCs/>
          <w:kern w:val="0"/>
          <w:szCs w:val="24"/>
        </w:rPr>
        <w:t>Exp</w:t>
      </w:r>
      <w:proofErr w:type="spellEnd"/>
      <w:r w:rsidRPr="00805986">
        <w:rPr>
          <w:rFonts w:ascii="Book Antiqua" w:eastAsia="宋体" w:hAnsi="Book Antiqua" w:cs="宋体"/>
          <w:i/>
          <w:iCs/>
          <w:kern w:val="0"/>
          <w:szCs w:val="24"/>
        </w:rPr>
        <w:t xml:space="preserve"> Cell Res</w:t>
      </w:r>
      <w:r w:rsidRPr="00805986">
        <w:rPr>
          <w:rFonts w:ascii="Book Antiqua" w:eastAsia="宋体" w:hAnsi="Book Antiqua" w:cs="宋体"/>
          <w:kern w:val="0"/>
          <w:szCs w:val="24"/>
        </w:rPr>
        <w:t xml:space="preserve"> 1961; </w:t>
      </w:r>
      <w:r w:rsidRPr="00805986">
        <w:rPr>
          <w:rFonts w:ascii="Book Antiqua" w:eastAsia="宋体" w:hAnsi="Book Antiqua" w:cs="宋体"/>
          <w:b/>
          <w:bCs/>
          <w:kern w:val="0"/>
          <w:szCs w:val="24"/>
        </w:rPr>
        <w:t>25</w:t>
      </w:r>
      <w:r w:rsidRPr="00805986">
        <w:rPr>
          <w:rFonts w:ascii="Book Antiqua" w:eastAsia="宋体" w:hAnsi="Book Antiqua" w:cs="宋体"/>
          <w:kern w:val="0"/>
          <w:szCs w:val="24"/>
        </w:rPr>
        <w:t>: 585-621 [PMID: 13905658]</w:t>
      </w:r>
    </w:p>
    <w:p w:rsidR="008A6607" w:rsidRPr="00805986" w:rsidRDefault="008A6607" w:rsidP="008A6607">
      <w:pPr>
        <w:widowControl/>
        <w:spacing w:line="360" w:lineRule="auto"/>
        <w:jc w:val="both"/>
        <w:rPr>
          <w:rFonts w:ascii="Book Antiqua" w:eastAsia="宋体" w:hAnsi="Book Antiqua" w:cs="宋体"/>
          <w:kern w:val="0"/>
          <w:szCs w:val="24"/>
        </w:rPr>
      </w:pPr>
      <w:proofErr w:type="gramStart"/>
      <w:r w:rsidRPr="00805986">
        <w:rPr>
          <w:rFonts w:ascii="Book Antiqua" w:eastAsia="宋体" w:hAnsi="Book Antiqua" w:cs="宋体"/>
          <w:kern w:val="0"/>
          <w:szCs w:val="24"/>
        </w:rPr>
        <w:t xml:space="preserve">3 </w:t>
      </w:r>
      <w:proofErr w:type="spellStart"/>
      <w:r w:rsidRPr="00805986">
        <w:rPr>
          <w:rFonts w:ascii="Book Antiqua" w:eastAsia="宋体" w:hAnsi="Book Antiqua" w:cs="宋体"/>
          <w:b/>
          <w:bCs/>
          <w:kern w:val="0"/>
          <w:szCs w:val="24"/>
        </w:rPr>
        <w:t>Sharpless</w:t>
      </w:r>
      <w:proofErr w:type="spellEnd"/>
      <w:r w:rsidRPr="00805986">
        <w:rPr>
          <w:rFonts w:ascii="Book Antiqua" w:eastAsia="宋体" w:hAnsi="Book Antiqua" w:cs="宋体"/>
          <w:b/>
          <w:bCs/>
          <w:kern w:val="0"/>
          <w:szCs w:val="24"/>
        </w:rPr>
        <w:t xml:space="preserve"> NE</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DePinho</w:t>
      </w:r>
      <w:proofErr w:type="spellEnd"/>
      <w:r w:rsidRPr="00805986">
        <w:rPr>
          <w:rFonts w:ascii="Book Antiqua" w:eastAsia="宋体" w:hAnsi="Book Antiqua" w:cs="宋体"/>
          <w:kern w:val="0"/>
          <w:szCs w:val="24"/>
        </w:rPr>
        <w:t xml:space="preserve"> RA.</w:t>
      </w:r>
      <w:proofErr w:type="gramEnd"/>
      <w:r w:rsidRPr="00805986">
        <w:rPr>
          <w:rFonts w:ascii="Book Antiqua" w:eastAsia="宋体" w:hAnsi="Book Antiqua" w:cs="宋体"/>
          <w:kern w:val="0"/>
          <w:szCs w:val="24"/>
        </w:rPr>
        <w:t xml:space="preserve"> How stem cells age and why this makes us grow old. </w:t>
      </w:r>
      <w:r w:rsidRPr="00805986">
        <w:rPr>
          <w:rFonts w:ascii="Book Antiqua" w:eastAsia="宋体" w:hAnsi="Book Antiqua" w:cs="宋体"/>
          <w:i/>
          <w:iCs/>
          <w:kern w:val="0"/>
          <w:szCs w:val="24"/>
        </w:rPr>
        <w:t xml:space="preserve">Nat Rev </w:t>
      </w:r>
      <w:proofErr w:type="spellStart"/>
      <w:r w:rsidRPr="00805986">
        <w:rPr>
          <w:rFonts w:ascii="Book Antiqua" w:eastAsia="宋体" w:hAnsi="Book Antiqua" w:cs="宋体"/>
          <w:i/>
          <w:iCs/>
          <w:kern w:val="0"/>
          <w:szCs w:val="24"/>
        </w:rPr>
        <w:t>Mol</w:t>
      </w:r>
      <w:proofErr w:type="spellEnd"/>
      <w:r w:rsidRPr="00805986">
        <w:rPr>
          <w:rFonts w:ascii="Book Antiqua" w:eastAsia="宋体" w:hAnsi="Book Antiqua" w:cs="宋体"/>
          <w:i/>
          <w:iCs/>
          <w:kern w:val="0"/>
          <w:szCs w:val="24"/>
        </w:rPr>
        <w:t xml:space="preserve"> Cell </w:t>
      </w:r>
      <w:proofErr w:type="spellStart"/>
      <w:r w:rsidRPr="00805986">
        <w:rPr>
          <w:rFonts w:ascii="Book Antiqua" w:eastAsia="宋体" w:hAnsi="Book Antiqua" w:cs="宋体"/>
          <w:i/>
          <w:iCs/>
          <w:kern w:val="0"/>
          <w:szCs w:val="24"/>
        </w:rPr>
        <w:t>Biol</w:t>
      </w:r>
      <w:proofErr w:type="spellEnd"/>
      <w:r w:rsidRPr="00805986">
        <w:rPr>
          <w:rFonts w:ascii="Book Antiqua" w:eastAsia="宋体" w:hAnsi="Book Antiqua" w:cs="宋体"/>
          <w:kern w:val="0"/>
          <w:szCs w:val="24"/>
        </w:rPr>
        <w:t xml:space="preserve"> 2007; </w:t>
      </w:r>
      <w:r w:rsidRPr="00805986">
        <w:rPr>
          <w:rFonts w:ascii="Book Antiqua" w:eastAsia="宋体" w:hAnsi="Book Antiqua" w:cs="宋体"/>
          <w:b/>
          <w:bCs/>
          <w:kern w:val="0"/>
          <w:szCs w:val="24"/>
        </w:rPr>
        <w:t>8</w:t>
      </w:r>
      <w:r w:rsidRPr="00805986">
        <w:rPr>
          <w:rFonts w:ascii="Book Antiqua" w:eastAsia="宋体" w:hAnsi="Book Antiqua" w:cs="宋体"/>
          <w:kern w:val="0"/>
          <w:szCs w:val="24"/>
        </w:rPr>
        <w:t>: 703-713 [PMID: 17717515 DOI: 10.1038/nrm2241]</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4 </w:t>
      </w:r>
      <w:proofErr w:type="spellStart"/>
      <w:r w:rsidRPr="00805986">
        <w:rPr>
          <w:rFonts w:ascii="Book Antiqua" w:eastAsia="宋体" w:hAnsi="Book Antiqua" w:cs="宋体"/>
          <w:b/>
          <w:bCs/>
          <w:kern w:val="0"/>
          <w:szCs w:val="24"/>
        </w:rPr>
        <w:t>Pelicci</w:t>
      </w:r>
      <w:proofErr w:type="spellEnd"/>
      <w:r w:rsidRPr="00805986">
        <w:rPr>
          <w:rFonts w:ascii="Book Antiqua" w:eastAsia="宋体" w:hAnsi="Book Antiqua" w:cs="宋体"/>
          <w:b/>
          <w:bCs/>
          <w:kern w:val="0"/>
          <w:szCs w:val="24"/>
        </w:rPr>
        <w:t xml:space="preserve"> PG</w:t>
      </w:r>
      <w:r w:rsidRPr="00805986">
        <w:rPr>
          <w:rFonts w:ascii="Book Antiqua" w:eastAsia="宋体" w:hAnsi="Book Antiqua" w:cs="宋体"/>
          <w:kern w:val="0"/>
          <w:szCs w:val="24"/>
        </w:rPr>
        <w:t xml:space="preserve">. Do tumor-suppressive mechanisms contribute to organism aging by inducing stem cell senescence? </w:t>
      </w:r>
      <w:r w:rsidRPr="00805986">
        <w:rPr>
          <w:rFonts w:ascii="Book Antiqua" w:eastAsia="宋体" w:hAnsi="Book Antiqua" w:cs="宋体"/>
          <w:i/>
          <w:iCs/>
          <w:kern w:val="0"/>
          <w:szCs w:val="24"/>
        </w:rPr>
        <w:t xml:space="preserve">J </w:t>
      </w:r>
      <w:proofErr w:type="spellStart"/>
      <w:r w:rsidRPr="00805986">
        <w:rPr>
          <w:rFonts w:ascii="Book Antiqua" w:eastAsia="宋体" w:hAnsi="Book Antiqua" w:cs="宋体"/>
          <w:i/>
          <w:iCs/>
          <w:kern w:val="0"/>
          <w:szCs w:val="24"/>
        </w:rPr>
        <w:t>Clin</w:t>
      </w:r>
      <w:proofErr w:type="spellEnd"/>
      <w:r w:rsidRPr="00805986">
        <w:rPr>
          <w:rFonts w:ascii="Book Antiqua" w:eastAsia="宋体" w:hAnsi="Book Antiqua" w:cs="宋体"/>
          <w:i/>
          <w:iCs/>
          <w:kern w:val="0"/>
          <w:szCs w:val="24"/>
        </w:rPr>
        <w:t xml:space="preserve"> Invest</w:t>
      </w:r>
      <w:r w:rsidRPr="00805986">
        <w:rPr>
          <w:rFonts w:ascii="Book Antiqua" w:eastAsia="宋体" w:hAnsi="Book Antiqua" w:cs="宋体"/>
          <w:kern w:val="0"/>
          <w:szCs w:val="24"/>
        </w:rPr>
        <w:t xml:space="preserve"> 2004; </w:t>
      </w:r>
      <w:r w:rsidRPr="00805986">
        <w:rPr>
          <w:rFonts w:ascii="Book Antiqua" w:eastAsia="宋体" w:hAnsi="Book Antiqua" w:cs="宋体"/>
          <w:b/>
          <w:bCs/>
          <w:kern w:val="0"/>
          <w:szCs w:val="24"/>
        </w:rPr>
        <w:t>113</w:t>
      </w:r>
      <w:r w:rsidRPr="00805986">
        <w:rPr>
          <w:rFonts w:ascii="Book Antiqua" w:eastAsia="宋体" w:hAnsi="Book Antiqua" w:cs="宋体"/>
          <w:kern w:val="0"/>
          <w:szCs w:val="24"/>
        </w:rPr>
        <w:t>: 4-7 [PMID: 14702099 DOI: 10.1172/jci20750]</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5 </w:t>
      </w:r>
      <w:proofErr w:type="spellStart"/>
      <w:r w:rsidRPr="00805986">
        <w:rPr>
          <w:rFonts w:ascii="Book Antiqua" w:eastAsia="宋体" w:hAnsi="Book Antiqua" w:cs="宋体"/>
          <w:b/>
          <w:bCs/>
          <w:kern w:val="0"/>
          <w:szCs w:val="24"/>
        </w:rPr>
        <w:t>Conboy</w:t>
      </w:r>
      <w:proofErr w:type="spellEnd"/>
      <w:r w:rsidRPr="00805986">
        <w:rPr>
          <w:rFonts w:ascii="Book Antiqua" w:eastAsia="宋体" w:hAnsi="Book Antiqua" w:cs="宋体"/>
          <w:b/>
          <w:bCs/>
          <w:kern w:val="0"/>
          <w:szCs w:val="24"/>
        </w:rPr>
        <w:t xml:space="preserve"> IM</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Conboy</w:t>
      </w:r>
      <w:proofErr w:type="spellEnd"/>
      <w:r w:rsidRPr="00805986">
        <w:rPr>
          <w:rFonts w:ascii="Book Antiqua" w:eastAsia="宋体" w:hAnsi="Book Antiqua" w:cs="宋体"/>
          <w:kern w:val="0"/>
          <w:szCs w:val="24"/>
        </w:rPr>
        <w:t xml:space="preserve"> MJ, Wagers AJ, </w:t>
      </w:r>
      <w:proofErr w:type="spellStart"/>
      <w:r w:rsidRPr="00805986">
        <w:rPr>
          <w:rFonts w:ascii="Book Antiqua" w:eastAsia="宋体" w:hAnsi="Book Antiqua" w:cs="宋体"/>
          <w:kern w:val="0"/>
          <w:szCs w:val="24"/>
        </w:rPr>
        <w:t>Girma</w:t>
      </w:r>
      <w:proofErr w:type="spellEnd"/>
      <w:r w:rsidRPr="00805986">
        <w:rPr>
          <w:rFonts w:ascii="Book Antiqua" w:eastAsia="宋体" w:hAnsi="Book Antiqua" w:cs="宋体"/>
          <w:kern w:val="0"/>
          <w:szCs w:val="24"/>
        </w:rPr>
        <w:t xml:space="preserve"> ER, </w:t>
      </w:r>
      <w:proofErr w:type="spellStart"/>
      <w:r w:rsidRPr="00805986">
        <w:rPr>
          <w:rFonts w:ascii="Book Antiqua" w:eastAsia="宋体" w:hAnsi="Book Antiqua" w:cs="宋体"/>
          <w:kern w:val="0"/>
          <w:szCs w:val="24"/>
        </w:rPr>
        <w:t>Weissman</w:t>
      </w:r>
      <w:proofErr w:type="spellEnd"/>
      <w:r w:rsidRPr="00805986">
        <w:rPr>
          <w:rFonts w:ascii="Book Antiqua" w:eastAsia="宋体" w:hAnsi="Book Antiqua" w:cs="宋体"/>
          <w:kern w:val="0"/>
          <w:szCs w:val="24"/>
        </w:rPr>
        <w:t xml:space="preserve"> IL, </w:t>
      </w:r>
      <w:proofErr w:type="spellStart"/>
      <w:r w:rsidRPr="00805986">
        <w:rPr>
          <w:rFonts w:ascii="Book Antiqua" w:eastAsia="宋体" w:hAnsi="Book Antiqua" w:cs="宋体"/>
          <w:kern w:val="0"/>
          <w:szCs w:val="24"/>
        </w:rPr>
        <w:t>Rando</w:t>
      </w:r>
      <w:proofErr w:type="spellEnd"/>
      <w:r w:rsidRPr="00805986">
        <w:rPr>
          <w:rFonts w:ascii="Book Antiqua" w:eastAsia="宋体" w:hAnsi="Book Antiqua" w:cs="宋体"/>
          <w:kern w:val="0"/>
          <w:szCs w:val="24"/>
        </w:rPr>
        <w:t xml:space="preserve"> TA. Rejuvenation of aged progenitor cells by exposure to a young systemic environment. </w:t>
      </w:r>
      <w:r w:rsidRPr="00805986">
        <w:rPr>
          <w:rFonts w:ascii="Book Antiqua" w:eastAsia="宋体" w:hAnsi="Book Antiqua" w:cs="宋体"/>
          <w:i/>
          <w:iCs/>
          <w:kern w:val="0"/>
          <w:szCs w:val="24"/>
        </w:rPr>
        <w:t>Nature</w:t>
      </w:r>
      <w:r w:rsidRPr="00805986">
        <w:rPr>
          <w:rFonts w:ascii="Book Antiqua" w:eastAsia="宋体" w:hAnsi="Book Antiqua" w:cs="宋体"/>
          <w:kern w:val="0"/>
          <w:szCs w:val="24"/>
        </w:rPr>
        <w:t xml:space="preserve"> 2005; </w:t>
      </w:r>
      <w:r w:rsidRPr="00805986">
        <w:rPr>
          <w:rFonts w:ascii="Book Antiqua" w:eastAsia="宋体" w:hAnsi="Book Antiqua" w:cs="宋体"/>
          <w:b/>
          <w:bCs/>
          <w:kern w:val="0"/>
          <w:szCs w:val="24"/>
        </w:rPr>
        <w:t>433</w:t>
      </w:r>
      <w:r w:rsidRPr="00805986">
        <w:rPr>
          <w:rFonts w:ascii="Book Antiqua" w:eastAsia="宋体" w:hAnsi="Book Antiqua" w:cs="宋体"/>
          <w:kern w:val="0"/>
          <w:szCs w:val="24"/>
        </w:rPr>
        <w:t>: 760-764 [PMID: 15716955 DOI</w:t>
      </w:r>
      <w:proofErr w:type="gramStart"/>
      <w:r w:rsidRPr="00805986">
        <w:rPr>
          <w:rFonts w:ascii="Book Antiqua" w:eastAsia="宋体" w:hAnsi="Book Antiqua" w:cs="宋体"/>
          <w:kern w:val="0"/>
          <w:szCs w:val="24"/>
        </w:rPr>
        <w:t>:</w:t>
      </w:r>
      <w:r w:rsidRPr="008A6607">
        <w:rPr>
          <w:rFonts w:ascii="Book Antiqua" w:eastAsia="宋体" w:hAnsi="Book Antiqua" w:cs="宋体"/>
          <w:kern w:val="0"/>
          <w:szCs w:val="24"/>
        </w:rPr>
        <w:t xml:space="preserve"> </w:t>
      </w:r>
      <w:r w:rsidRPr="00805986">
        <w:rPr>
          <w:rFonts w:ascii="Book Antiqua" w:eastAsia="宋体" w:hAnsi="Book Antiqua" w:cs="宋体"/>
          <w:kern w:val="0"/>
          <w:szCs w:val="24"/>
        </w:rPr>
        <w:t>]</w:t>
      </w:r>
      <w:proofErr w:type="gramEnd"/>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6 </w:t>
      </w:r>
      <w:r w:rsidRPr="00805986">
        <w:rPr>
          <w:rFonts w:ascii="Book Antiqua" w:eastAsia="宋体" w:hAnsi="Book Antiqua" w:cs="宋体"/>
          <w:b/>
          <w:bCs/>
          <w:kern w:val="0"/>
          <w:szCs w:val="24"/>
        </w:rPr>
        <w:t>Baxter MA</w:t>
      </w:r>
      <w:r w:rsidRPr="00805986">
        <w:rPr>
          <w:rFonts w:ascii="Book Antiqua" w:eastAsia="宋体" w:hAnsi="Book Antiqua" w:cs="宋体"/>
          <w:kern w:val="0"/>
          <w:szCs w:val="24"/>
        </w:rPr>
        <w:t xml:space="preserve">, Wynn RF, </w:t>
      </w:r>
      <w:proofErr w:type="spellStart"/>
      <w:r w:rsidRPr="00805986">
        <w:rPr>
          <w:rFonts w:ascii="Book Antiqua" w:eastAsia="宋体" w:hAnsi="Book Antiqua" w:cs="宋体"/>
          <w:kern w:val="0"/>
          <w:szCs w:val="24"/>
        </w:rPr>
        <w:t>Jowitt</w:t>
      </w:r>
      <w:proofErr w:type="spellEnd"/>
      <w:r w:rsidRPr="00805986">
        <w:rPr>
          <w:rFonts w:ascii="Book Antiqua" w:eastAsia="宋体" w:hAnsi="Book Antiqua" w:cs="宋体"/>
          <w:kern w:val="0"/>
          <w:szCs w:val="24"/>
        </w:rPr>
        <w:t xml:space="preserve"> SN, Wraith JE, Fairbairn LJ, </w:t>
      </w:r>
      <w:proofErr w:type="spellStart"/>
      <w:r w:rsidRPr="00805986">
        <w:rPr>
          <w:rFonts w:ascii="Book Antiqua" w:eastAsia="宋体" w:hAnsi="Book Antiqua" w:cs="宋体"/>
          <w:kern w:val="0"/>
          <w:szCs w:val="24"/>
        </w:rPr>
        <w:t>Bellantuono</w:t>
      </w:r>
      <w:proofErr w:type="spellEnd"/>
      <w:r w:rsidRPr="00805986">
        <w:rPr>
          <w:rFonts w:ascii="Book Antiqua" w:eastAsia="宋体" w:hAnsi="Book Antiqua" w:cs="宋体"/>
          <w:kern w:val="0"/>
          <w:szCs w:val="24"/>
        </w:rPr>
        <w:t xml:space="preserve"> I. Study of telomere length reveals rapid aging of human marrow stromal cells following in vitro expansion. </w:t>
      </w:r>
      <w:r w:rsidRPr="00805986">
        <w:rPr>
          <w:rFonts w:ascii="Book Antiqua" w:eastAsia="宋体" w:hAnsi="Book Antiqua" w:cs="宋体"/>
          <w:i/>
          <w:iCs/>
          <w:kern w:val="0"/>
          <w:szCs w:val="24"/>
        </w:rPr>
        <w:t>Stem Cells</w:t>
      </w:r>
      <w:r w:rsidRPr="00805986">
        <w:rPr>
          <w:rFonts w:ascii="Book Antiqua" w:eastAsia="宋体" w:hAnsi="Book Antiqua" w:cs="宋体"/>
          <w:kern w:val="0"/>
          <w:szCs w:val="24"/>
        </w:rPr>
        <w:t xml:space="preserve"> 2004; </w:t>
      </w:r>
      <w:r w:rsidRPr="00805986">
        <w:rPr>
          <w:rFonts w:ascii="Book Antiqua" w:eastAsia="宋体" w:hAnsi="Book Antiqua" w:cs="宋体"/>
          <w:b/>
          <w:bCs/>
          <w:kern w:val="0"/>
          <w:szCs w:val="24"/>
        </w:rPr>
        <w:t>22</w:t>
      </w:r>
      <w:r w:rsidRPr="00805986">
        <w:rPr>
          <w:rFonts w:ascii="Book Antiqua" w:eastAsia="宋体" w:hAnsi="Book Antiqua" w:cs="宋体"/>
          <w:kern w:val="0"/>
          <w:szCs w:val="24"/>
        </w:rPr>
        <w:t>: 675-682 [PMID: 15342932 DOI: 10.1634/stemcells.22-5-675]</w:t>
      </w:r>
    </w:p>
    <w:p w:rsidR="008A6607" w:rsidRPr="00805986" w:rsidRDefault="008A6607" w:rsidP="008A6607">
      <w:pPr>
        <w:widowControl/>
        <w:spacing w:line="360" w:lineRule="auto"/>
        <w:jc w:val="both"/>
        <w:rPr>
          <w:rFonts w:ascii="Book Antiqua" w:eastAsia="宋体" w:hAnsi="Book Antiqua" w:cs="宋体"/>
          <w:kern w:val="0"/>
          <w:szCs w:val="24"/>
        </w:rPr>
      </w:pPr>
      <w:proofErr w:type="gramStart"/>
      <w:r w:rsidRPr="00805986">
        <w:rPr>
          <w:rFonts w:ascii="Book Antiqua" w:eastAsia="宋体" w:hAnsi="Book Antiqua" w:cs="宋体"/>
          <w:kern w:val="0"/>
          <w:szCs w:val="24"/>
        </w:rPr>
        <w:t xml:space="preserve">7 </w:t>
      </w:r>
      <w:r w:rsidRPr="00805986">
        <w:rPr>
          <w:rFonts w:ascii="Book Antiqua" w:eastAsia="宋体" w:hAnsi="Book Antiqua" w:cs="宋体"/>
          <w:b/>
          <w:bCs/>
          <w:kern w:val="0"/>
          <w:szCs w:val="24"/>
        </w:rPr>
        <w:t>Rubin H</w:t>
      </w:r>
      <w:r w:rsidRPr="00805986">
        <w:rPr>
          <w:rFonts w:ascii="Book Antiqua" w:eastAsia="宋体" w:hAnsi="Book Antiqua" w:cs="宋体"/>
          <w:kern w:val="0"/>
          <w:szCs w:val="24"/>
        </w:rPr>
        <w:t>. Promise and problems in relating cellular senescence in vitro to aging in vivo.</w:t>
      </w:r>
      <w:proofErr w:type="gramEnd"/>
      <w:r w:rsidRPr="00805986">
        <w:rPr>
          <w:rFonts w:ascii="Book Antiqua" w:eastAsia="宋体" w:hAnsi="Book Antiqua" w:cs="宋体"/>
          <w:kern w:val="0"/>
          <w:szCs w:val="24"/>
        </w:rPr>
        <w:t xml:space="preserve"> </w:t>
      </w:r>
      <w:r w:rsidRPr="00805986">
        <w:rPr>
          <w:rFonts w:ascii="Book Antiqua" w:eastAsia="宋体" w:hAnsi="Book Antiqua" w:cs="宋体"/>
          <w:i/>
          <w:iCs/>
          <w:kern w:val="0"/>
          <w:szCs w:val="24"/>
        </w:rPr>
        <w:t xml:space="preserve">Arch </w:t>
      </w:r>
      <w:proofErr w:type="spellStart"/>
      <w:r w:rsidRPr="00805986">
        <w:rPr>
          <w:rFonts w:ascii="Book Antiqua" w:eastAsia="宋体" w:hAnsi="Book Antiqua" w:cs="宋体"/>
          <w:i/>
          <w:iCs/>
          <w:kern w:val="0"/>
          <w:szCs w:val="24"/>
        </w:rPr>
        <w:t>Gerontol</w:t>
      </w:r>
      <w:proofErr w:type="spellEnd"/>
      <w:r w:rsidRPr="00805986">
        <w:rPr>
          <w:rFonts w:ascii="Book Antiqua" w:eastAsia="宋体" w:hAnsi="Book Antiqua" w:cs="宋体"/>
          <w:i/>
          <w:iCs/>
          <w:kern w:val="0"/>
          <w:szCs w:val="24"/>
        </w:rPr>
        <w:t xml:space="preserve"> </w:t>
      </w:r>
      <w:proofErr w:type="spellStart"/>
      <w:r w:rsidRPr="00805986">
        <w:rPr>
          <w:rFonts w:ascii="Book Antiqua" w:eastAsia="宋体" w:hAnsi="Book Antiqua" w:cs="宋体"/>
          <w:i/>
          <w:iCs/>
          <w:kern w:val="0"/>
          <w:szCs w:val="24"/>
        </w:rPr>
        <w:t>Geriatr</w:t>
      </w:r>
      <w:proofErr w:type="spellEnd"/>
      <w:r w:rsidRPr="00805986">
        <w:rPr>
          <w:rFonts w:ascii="Book Antiqua" w:eastAsia="宋体" w:hAnsi="Book Antiqua" w:cs="宋体"/>
          <w:kern w:val="0"/>
          <w:szCs w:val="24"/>
        </w:rPr>
        <w:t xml:space="preserve"> </w:t>
      </w:r>
      <w:r w:rsidRPr="008A6607">
        <w:rPr>
          <w:rFonts w:ascii="Book Antiqua" w:eastAsia="宋体" w:hAnsi="Book Antiqua" w:cs="宋体"/>
          <w:kern w:val="0"/>
          <w:szCs w:val="24"/>
        </w:rPr>
        <w:t>2002</w:t>
      </w:r>
      <w:r w:rsidRPr="00805986">
        <w:rPr>
          <w:rFonts w:ascii="Book Antiqua" w:eastAsia="宋体" w:hAnsi="Book Antiqua" w:cs="宋体"/>
          <w:kern w:val="0"/>
          <w:szCs w:val="24"/>
        </w:rPr>
        <w:t xml:space="preserve">; </w:t>
      </w:r>
      <w:r w:rsidRPr="00805986">
        <w:rPr>
          <w:rFonts w:ascii="Book Antiqua" w:eastAsia="宋体" w:hAnsi="Book Antiqua" w:cs="宋体"/>
          <w:b/>
          <w:bCs/>
          <w:kern w:val="0"/>
          <w:szCs w:val="24"/>
        </w:rPr>
        <w:t>34</w:t>
      </w:r>
      <w:r w:rsidRPr="00805986">
        <w:rPr>
          <w:rFonts w:ascii="Book Antiqua" w:eastAsia="宋体" w:hAnsi="Book Antiqua" w:cs="宋体"/>
          <w:kern w:val="0"/>
          <w:szCs w:val="24"/>
        </w:rPr>
        <w:t>: 275-286 [PMID: 14764330 DOI: 10.1016/S0167-4943(01)00221-7]</w:t>
      </w:r>
    </w:p>
    <w:p w:rsidR="008A6607" w:rsidRPr="00805986" w:rsidRDefault="008A6607" w:rsidP="008A6607">
      <w:pPr>
        <w:widowControl/>
        <w:spacing w:line="360" w:lineRule="auto"/>
        <w:jc w:val="both"/>
        <w:rPr>
          <w:rFonts w:ascii="Book Antiqua" w:eastAsia="宋体" w:hAnsi="Book Antiqua" w:cs="宋体"/>
          <w:kern w:val="0"/>
          <w:szCs w:val="24"/>
        </w:rPr>
      </w:pPr>
      <w:proofErr w:type="gramStart"/>
      <w:r w:rsidRPr="00805986">
        <w:rPr>
          <w:rFonts w:ascii="Book Antiqua" w:eastAsia="宋体" w:hAnsi="Book Antiqua" w:cs="宋体"/>
          <w:kern w:val="0"/>
          <w:szCs w:val="24"/>
        </w:rPr>
        <w:t xml:space="preserve">8 </w:t>
      </w:r>
      <w:r w:rsidRPr="00805986">
        <w:rPr>
          <w:rFonts w:ascii="Book Antiqua" w:eastAsia="宋体" w:hAnsi="Book Antiqua" w:cs="宋体"/>
          <w:b/>
          <w:bCs/>
          <w:kern w:val="0"/>
          <w:szCs w:val="24"/>
        </w:rPr>
        <w:t>Rosenberger RF</w:t>
      </w:r>
      <w:r w:rsidRPr="00805986">
        <w:rPr>
          <w:rFonts w:ascii="Book Antiqua" w:eastAsia="宋体" w:hAnsi="Book Antiqua" w:cs="宋体"/>
          <w:kern w:val="0"/>
          <w:szCs w:val="24"/>
        </w:rPr>
        <w:t>.</w:t>
      </w:r>
      <w:proofErr w:type="gramEnd"/>
      <w:r w:rsidRPr="00805986">
        <w:rPr>
          <w:rFonts w:ascii="Book Antiqua" w:eastAsia="宋体" w:hAnsi="Book Antiqua" w:cs="宋体"/>
          <w:kern w:val="0"/>
          <w:szCs w:val="24"/>
        </w:rPr>
        <w:t xml:space="preserve"> </w:t>
      </w:r>
      <w:proofErr w:type="gramStart"/>
      <w:r w:rsidRPr="00805986">
        <w:rPr>
          <w:rFonts w:ascii="Book Antiqua" w:eastAsia="宋体" w:hAnsi="Book Antiqua" w:cs="宋体"/>
          <w:kern w:val="0"/>
          <w:szCs w:val="24"/>
        </w:rPr>
        <w:t>The initiation of senescence and its relationship to embryonic cell differentiation.</w:t>
      </w:r>
      <w:proofErr w:type="gramEnd"/>
      <w:r w:rsidRPr="00805986">
        <w:rPr>
          <w:rFonts w:ascii="Book Antiqua" w:eastAsia="宋体" w:hAnsi="Book Antiqua" w:cs="宋体"/>
          <w:kern w:val="0"/>
          <w:szCs w:val="24"/>
        </w:rPr>
        <w:t xml:space="preserve"> </w:t>
      </w:r>
      <w:proofErr w:type="spellStart"/>
      <w:r w:rsidRPr="00805986">
        <w:rPr>
          <w:rFonts w:ascii="Book Antiqua" w:eastAsia="宋体" w:hAnsi="Book Antiqua" w:cs="宋体"/>
          <w:i/>
          <w:iCs/>
          <w:kern w:val="0"/>
          <w:szCs w:val="24"/>
        </w:rPr>
        <w:t>Bioessays</w:t>
      </w:r>
      <w:proofErr w:type="spellEnd"/>
      <w:r w:rsidRPr="00805986">
        <w:rPr>
          <w:rFonts w:ascii="Book Antiqua" w:eastAsia="宋体" w:hAnsi="Book Antiqua" w:cs="宋体"/>
          <w:kern w:val="0"/>
          <w:szCs w:val="24"/>
        </w:rPr>
        <w:t xml:space="preserve"> 1995; </w:t>
      </w:r>
      <w:r w:rsidRPr="00805986">
        <w:rPr>
          <w:rFonts w:ascii="Book Antiqua" w:eastAsia="宋体" w:hAnsi="Book Antiqua" w:cs="宋体"/>
          <w:b/>
          <w:bCs/>
          <w:kern w:val="0"/>
          <w:szCs w:val="24"/>
        </w:rPr>
        <w:t>17</w:t>
      </w:r>
      <w:r w:rsidRPr="00805986">
        <w:rPr>
          <w:rFonts w:ascii="Book Antiqua" w:eastAsia="宋体" w:hAnsi="Book Antiqua" w:cs="宋体"/>
          <w:kern w:val="0"/>
          <w:szCs w:val="24"/>
        </w:rPr>
        <w:t>: 257-260 [PMID: 7748179 DOI: 10.1002/bies.950170312]</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9 </w:t>
      </w:r>
      <w:proofErr w:type="spellStart"/>
      <w:r w:rsidRPr="00805986">
        <w:rPr>
          <w:rFonts w:ascii="Book Antiqua" w:eastAsia="宋体" w:hAnsi="Book Antiqua" w:cs="宋体"/>
          <w:b/>
          <w:bCs/>
          <w:kern w:val="0"/>
          <w:szCs w:val="24"/>
        </w:rPr>
        <w:t>Bruder</w:t>
      </w:r>
      <w:proofErr w:type="spellEnd"/>
      <w:r w:rsidRPr="00805986">
        <w:rPr>
          <w:rFonts w:ascii="Book Antiqua" w:eastAsia="宋体" w:hAnsi="Book Antiqua" w:cs="宋体"/>
          <w:b/>
          <w:bCs/>
          <w:kern w:val="0"/>
          <w:szCs w:val="24"/>
        </w:rPr>
        <w:t xml:space="preserve"> SP</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Jaiswal</w:t>
      </w:r>
      <w:proofErr w:type="spellEnd"/>
      <w:r w:rsidRPr="00805986">
        <w:rPr>
          <w:rFonts w:ascii="Book Antiqua" w:eastAsia="宋体" w:hAnsi="Book Antiqua" w:cs="宋体"/>
          <w:kern w:val="0"/>
          <w:szCs w:val="24"/>
        </w:rPr>
        <w:t xml:space="preserve"> N, </w:t>
      </w:r>
      <w:proofErr w:type="spellStart"/>
      <w:r w:rsidRPr="00805986">
        <w:rPr>
          <w:rFonts w:ascii="Book Antiqua" w:eastAsia="宋体" w:hAnsi="Book Antiqua" w:cs="宋体"/>
          <w:kern w:val="0"/>
          <w:szCs w:val="24"/>
        </w:rPr>
        <w:t>Haynesworth</w:t>
      </w:r>
      <w:proofErr w:type="spellEnd"/>
      <w:r w:rsidRPr="00805986">
        <w:rPr>
          <w:rFonts w:ascii="Book Antiqua" w:eastAsia="宋体" w:hAnsi="Book Antiqua" w:cs="宋体"/>
          <w:kern w:val="0"/>
          <w:szCs w:val="24"/>
        </w:rPr>
        <w:t xml:space="preserve"> SE. Growth kinetics, self-renewal, and the </w:t>
      </w:r>
      <w:proofErr w:type="spellStart"/>
      <w:r w:rsidRPr="00805986">
        <w:rPr>
          <w:rFonts w:ascii="Book Antiqua" w:eastAsia="宋体" w:hAnsi="Book Antiqua" w:cs="宋体"/>
          <w:kern w:val="0"/>
          <w:szCs w:val="24"/>
        </w:rPr>
        <w:t>osteogenic</w:t>
      </w:r>
      <w:proofErr w:type="spellEnd"/>
      <w:r w:rsidRPr="00805986">
        <w:rPr>
          <w:rFonts w:ascii="Book Antiqua" w:eastAsia="宋体" w:hAnsi="Book Antiqua" w:cs="宋体"/>
          <w:kern w:val="0"/>
          <w:szCs w:val="24"/>
        </w:rPr>
        <w:t xml:space="preserve"> potential of purified human mesenchymal stem cells during extensive </w:t>
      </w:r>
      <w:proofErr w:type="spellStart"/>
      <w:r w:rsidRPr="00805986">
        <w:rPr>
          <w:rFonts w:ascii="Book Antiqua" w:eastAsia="宋体" w:hAnsi="Book Antiqua" w:cs="宋体"/>
          <w:kern w:val="0"/>
          <w:szCs w:val="24"/>
        </w:rPr>
        <w:t>subcultivation</w:t>
      </w:r>
      <w:proofErr w:type="spellEnd"/>
      <w:r w:rsidRPr="00805986">
        <w:rPr>
          <w:rFonts w:ascii="Book Antiqua" w:eastAsia="宋体" w:hAnsi="Book Antiqua" w:cs="宋体"/>
          <w:kern w:val="0"/>
          <w:szCs w:val="24"/>
        </w:rPr>
        <w:t xml:space="preserve"> and following cryopreservation. </w:t>
      </w:r>
      <w:r w:rsidRPr="00805986">
        <w:rPr>
          <w:rFonts w:ascii="Book Antiqua" w:eastAsia="宋体" w:hAnsi="Book Antiqua" w:cs="宋体"/>
          <w:i/>
          <w:iCs/>
          <w:kern w:val="0"/>
          <w:szCs w:val="24"/>
        </w:rPr>
        <w:t xml:space="preserve">J Cell </w:t>
      </w:r>
      <w:proofErr w:type="spellStart"/>
      <w:r w:rsidRPr="00805986">
        <w:rPr>
          <w:rFonts w:ascii="Book Antiqua" w:eastAsia="宋体" w:hAnsi="Book Antiqua" w:cs="宋体"/>
          <w:i/>
          <w:iCs/>
          <w:kern w:val="0"/>
          <w:szCs w:val="24"/>
        </w:rPr>
        <w:t>Biochem</w:t>
      </w:r>
      <w:proofErr w:type="spellEnd"/>
      <w:r w:rsidRPr="00805986">
        <w:rPr>
          <w:rFonts w:ascii="Book Antiqua" w:eastAsia="宋体" w:hAnsi="Book Antiqua" w:cs="宋体"/>
          <w:kern w:val="0"/>
          <w:szCs w:val="24"/>
        </w:rPr>
        <w:t xml:space="preserve"> 1997; </w:t>
      </w:r>
      <w:r w:rsidRPr="00805986">
        <w:rPr>
          <w:rFonts w:ascii="Book Antiqua" w:eastAsia="宋体" w:hAnsi="Book Antiqua" w:cs="宋体"/>
          <w:b/>
          <w:bCs/>
          <w:kern w:val="0"/>
          <w:szCs w:val="24"/>
        </w:rPr>
        <w:lastRenderedPageBreak/>
        <w:t>64</w:t>
      </w:r>
      <w:r w:rsidRPr="00805986">
        <w:rPr>
          <w:rFonts w:ascii="Book Antiqua" w:eastAsia="宋体" w:hAnsi="Book Antiqua" w:cs="宋体"/>
          <w:kern w:val="0"/>
          <w:szCs w:val="24"/>
        </w:rPr>
        <w:t>: 278-294 [PMID: 9027588 DOI: 10.1002/(</w:t>
      </w:r>
      <w:proofErr w:type="spellStart"/>
      <w:proofErr w:type="gramStart"/>
      <w:r w:rsidRPr="00805986">
        <w:rPr>
          <w:rFonts w:ascii="Book Antiqua" w:eastAsia="宋体" w:hAnsi="Book Antiqua" w:cs="宋体"/>
          <w:kern w:val="0"/>
          <w:szCs w:val="24"/>
        </w:rPr>
        <w:t>sici</w:t>
      </w:r>
      <w:proofErr w:type="spellEnd"/>
      <w:r w:rsidRPr="00805986">
        <w:rPr>
          <w:rFonts w:ascii="Book Antiqua" w:eastAsia="宋体" w:hAnsi="Book Antiqua" w:cs="宋体"/>
          <w:kern w:val="0"/>
          <w:szCs w:val="24"/>
        </w:rPr>
        <w:t>)1097</w:t>
      </w:r>
      <w:proofErr w:type="gramEnd"/>
      <w:r w:rsidRPr="00805986">
        <w:rPr>
          <w:rFonts w:ascii="Book Antiqua" w:eastAsia="宋体" w:hAnsi="Book Antiqua" w:cs="宋体"/>
          <w:kern w:val="0"/>
          <w:szCs w:val="24"/>
        </w:rPr>
        <w:t>-4644(199702)64: 2&lt;278: : aid-jcb11&gt;3.0.co; 2-f]</w:t>
      </w:r>
    </w:p>
    <w:p w:rsidR="008A6607" w:rsidRPr="00805986" w:rsidRDefault="008A6607" w:rsidP="008A6607">
      <w:pPr>
        <w:widowControl/>
        <w:spacing w:line="360" w:lineRule="auto"/>
        <w:jc w:val="both"/>
        <w:rPr>
          <w:rFonts w:ascii="Book Antiqua" w:eastAsia="宋体" w:hAnsi="Book Antiqua" w:cs="宋体"/>
          <w:kern w:val="0"/>
          <w:szCs w:val="24"/>
        </w:rPr>
      </w:pPr>
      <w:proofErr w:type="gramStart"/>
      <w:r w:rsidRPr="00805986">
        <w:rPr>
          <w:rFonts w:ascii="Book Antiqua" w:eastAsia="宋体" w:hAnsi="Book Antiqua" w:cs="宋体"/>
          <w:kern w:val="0"/>
          <w:szCs w:val="24"/>
        </w:rPr>
        <w:t xml:space="preserve">10 </w:t>
      </w:r>
      <w:proofErr w:type="spellStart"/>
      <w:r w:rsidRPr="008A6607">
        <w:rPr>
          <w:rFonts w:ascii="Book Antiqua" w:eastAsia="宋体" w:hAnsi="Book Antiqua" w:cs="宋体"/>
          <w:b/>
          <w:bCs/>
          <w:kern w:val="0"/>
          <w:szCs w:val="24"/>
        </w:rPr>
        <w:t>Hayflick</w:t>
      </w:r>
      <w:proofErr w:type="spellEnd"/>
      <w:r w:rsidRPr="008A6607">
        <w:rPr>
          <w:rFonts w:ascii="Book Antiqua" w:eastAsia="宋体" w:hAnsi="Book Antiqua" w:cs="宋体"/>
          <w:b/>
          <w:bCs/>
          <w:kern w:val="0"/>
          <w:szCs w:val="24"/>
        </w:rPr>
        <w:t xml:space="preserve"> L</w:t>
      </w:r>
      <w:r w:rsidRPr="008A6607">
        <w:rPr>
          <w:rFonts w:ascii="Book Antiqua" w:eastAsia="宋体" w:hAnsi="Book Antiqua" w:cs="宋体"/>
          <w:kern w:val="0"/>
          <w:szCs w:val="24"/>
        </w:rPr>
        <w:t>.</w:t>
      </w:r>
      <w:proofErr w:type="gramEnd"/>
      <w:r w:rsidRPr="008A6607">
        <w:rPr>
          <w:rFonts w:ascii="Book Antiqua" w:eastAsia="宋体" w:hAnsi="Book Antiqua" w:cs="宋体"/>
          <w:kern w:val="0"/>
          <w:szCs w:val="24"/>
        </w:rPr>
        <w:t xml:space="preserve"> The limited in vitro lifetime of human diploid cell strains.</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i/>
          <w:iCs/>
          <w:kern w:val="0"/>
          <w:szCs w:val="24"/>
        </w:rPr>
        <w:t>Exp</w:t>
      </w:r>
      <w:proofErr w:type="spellEnd"/>
      <w:r w:rsidRPr="00805986">
        <w:rPr>
          <w:rFonts w:ascii="Book Antiqua" w:eastAsia="宋体" w:hAnsi="Book Antiqua" w:cs="宋体"/>
          <w:i/>
          <w:iCs/>
          <w:kern w:val="0"/>
          <w:szCs w:val="24"/>
        </w:rPr>
        <w:t xml:space="preserve"> Cell Res</w:t>
      </w:r>
      <w:r w:rsidRPr="00805986">
        <w:rPr>
          <w:rFonts w:ascii="Book Antiqua" w:eastAsia="宋体" w:hAnsi="Book Antiqua" w:cs="宋体"/>
          <w:kern w:val="0"/>
          <w:szCs w:val="24"/>
        </w:rPr>
        <w:t xml:space="preserve"> 1965; </w:t>
      </w:r>
      <w:r w:rsidRPr="00805986">
        <w:rPr>
          <w:rFonts w:ascii="Book Antiqua" w:eastAsia="宋体" w:hAnsi="Book Antiqua" w:cs="宋体"/>
          <w:b/>
          <w:bCs/>
          <w:kern w:val="0"/>
          <w:szCs w:val="24"/>
        </w:rPr>
        <w:t>37</w:t>
      </w:r>
      <w:r w:rsidRPr="00805986">
        <w:rPr>
          <w:rFonts w:ascii="Book Antiqua" w:eastAsia="宋体" w:hAnsi="Book Antiqua" w:cs="宋体"/>
          <w:kern w:val="0"/>
          <w:szCs w:val="24"/>
        </w:rPr>
        <w:t>: 614-636 [PMID: 14315085 DOI: 10.1016/0014-4827(65)90211-9]</w:t>
      </w:r>
    </w:p>
    <w:p w:rsidR="008A6607" w:rsidRPr="00805986" w:rsidRDefault="008A6607" w:rsidP="008A6607">
      <w:pPr>
        <w:widowControl/>
        <w:spacing w:line="360" w:lineRule="auto"/>
        <w:jc w:val="both"/>
        <w:rPr>
          <w:rFonts w:ascii="Book Antiqua" w:eastAsia="宋体" w:hAnsi="Book Antiqua" w:cs="宋体"/>
          <w:kern w:val="0"/>
          <w:szCs w:val="24"/>
        </w:rPr>
      </w:pPr>
      <w:proofErr w:type="gramStart"/>
      <w:r w:rsidRPr="00805986">
        <w:rPr>
          <w:rFonts w:ascii="Book Antiqua" w:eastAsia="宋体" w:hAnsi="Book Antiqua" w:cs="宋体"/>
          <w:kern w:val="0"/>
          <w:szCs w:val="24"/>
        </w:rPr>
        <w:t xml:space="preserve">11 </w:t>
      </w:r>
      <w:proofErr w:type="spellStart"/>
      <w:r w:rsidRPr="00805986">
        <w:rPr>
          <w:rFonts w:ascii="Book Antiqua" w:eastAsia="宋体" w:hAnsi="Book Antiqua" w:cs="宋体"/>
          <w:b/>
          <w:bCs/>
          <w:kern w:val="0"/>
          <w:szCs w:val="24"/>
        </w:rPr>
        <w:t>Rando</w:t>
      </w:r>
      <w:proofErr w:type="spellEnd"/>
      <w:r w:rsidRPr="00805986">
        <w:rPr>
          <w:rFonts w:ascii="Book Antiqua" w:eastAsia="宋体" w:hAnsi="Book Antiqua" w:cs="宋体"/>
          <w:b/>
          <w:bCs/>
          <w:kern w:val="0"/>
          <w:szCs w:val="24"/>
        </w:rPr>
        <w:t xml:space="preserve"> TA</w:t>
      </w:r>
      <w:r w:rsidRPr="00805986">
        <w:rPr>
          <w:rFonts w:ascii="Book Antiqua" w:eastAsia="宋体" w:hAnsi="Book Antiqua" w:cs="宋体"/>
          <w:kern w:val="0"/>
          <w:szCs w:val="24"/>
        </w:rPr>
        <w:t>.</w:t>
      </w:r>
      <w:proofErr w:type="gramEnd"/>
      <w:r w:rsidRPr="00805986">
        <w:rPr>
          <w:rFonts w:ascii="Book Antiqua" w:eastAsia="宋体" w:hAnsi="Book Antiqua" w:cs="宋体"/>
          <w:kern w:val="0"/>
          <w:szCs w:val="24"/>
        </w:rPr>
        <w:t xml:space="preserve"> Stem cells, ageing and the quest for immortality. </w:t>
      </w:r>
      <w:r w:rsidRPr="00805986">
        <w:rPr>
          <w:rFonts w:ascii="Book Antiqua" w:eastAsia="宋体" w:hAnsi="Book Antiqua" w:cs="宋体"/>
          <w:i/>
          <w:iCs/>
          <w:kern w:val="0"/>
          <w:szCs w:val="24"/>
        </w:rPr>
        <w:t>Nature</w:t>
      </w:r>
      <w:r w:rsidRPr="00805986">
        <w:rPr>
          <w:rFonts w:ascii="Book Antiqua" w:eastAsia="宋体" w:hAnsi="Book Antiqua" w:cs="宋体"/>
          <w:kern w:val="0"/>
          <w:szCs w:val="24"/>
        </w:rPr>
        <w:t xml:space="preserve"> 2006; </w:t>
      </w:r>
      <w:r w:rsidRPr="00805986">
        <w:rPr>
          <w:rFonts w:ascii="Book Antiqua" w:eastAsia="宋体" w:hAnsi="Book Antiqua" w:cs="宋体"/>
          <w:b/>
          <w:bCs/>
          <w:kern w:val="0"/>
          <w:szCs w:val="24"/>
        </w:rPr>
        <w:t>441</w:t>
      </w:r>
      <w:r w:rsidRPr="00805986">
        <w:rPr>
          <w:rFonts w:ascii="Book Antiqua" w:eastAsia="宋体" w:hAnsi="Book Antiqua" w:cs="宋体"/>
          <w:kern w:val="0"/>
          <w:szCs w:val="24"/>
        </w:rPr>
        <w:t>: 1080-1086 [PMID: 16810243 DOI: 10.1038/nature04958]</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12 </w:t>
      </w:r>
      <w:proofErr w:type="spellStart"/>
      <w:r w:rsidRPr="00805986">
        <w:rPr>
          <w:rFonts w:ascii="Book Antiqua" w:eastAsia="宋体" w:hAnsi="Book Antiqua" w:cs="宋体"/>
          <w:b/>
          <w:bCs/>
          <w:kern w:val="0"/>
          <w:szCs w:val="24"/>
        </w:rPr>
        <w:t>Sethe</w:t>
      </w:r>
      <w:proofErr w:type="spellEnd"/>
      <w:r w:rsidRPr="00805986">
        <w:rPr>
          <w:rFonts w:ascii="Book Antiqua" w:eastAsia="宋体" w:hAnsi="Book Antiqua" w:cs="宋体"/>
          <w:b/>
          <w:bCs/>
          <w:kern w:val="0"/>
          <w:szCs w:val="24"/>
        </w:rPr>
        <w:t xml:space="preserve"> S</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Scutt</w:t>
      </w:r>
      <w:proofErr w:type="spellEnd"/>
      <w:r w:rsidRPr="00805986">
        <w:rPr>
          <w:rFonts w:ascii="Book Antiqua" w:eastAsia="宋体" w:hAnsi="Book Antiqua" w:cs="宋体"/>
          <w:kern w:val="0"/>
          <w:szCs w:val="24"/>
        </w:rPr>
        <w:t xml:space="preserve"> A, </w:t>
      </w:r>
      <w:proofErr w:type="spellStart"/>
      <w:r w:rsidRPr="00805986">
        <w:rPr>
          <w:rFonts w:ascii="Book Antiqua" w:eastAsia="宋体" w:hAnsi="Book Antiqua" w:cs="宋体"/>
          <w:kern w:val="0"/>
          <w:szCs w:val="24"/>
        </w:rPr>
        <w:t>Stolzing</w:t>
      </w:r>
      <w:proofErr w:type="spellEnd"/>
      <w:r w:rsidRPr="00805986">
        <w:rPr>
          <w:rFonts w:ascii="Book Antiqua" w:eastAsia="宋体" w:hAnsi="Book Antiqua" w:cs="宋体"/>
          <w:kern w:val="0"/>
          <w:szCs w:val="24"/>
        </w:rPr>
        <w:t xml:space="preserve"> A. Aging of mesenchymal stem cells. </w:t>
      </w:r>
      <w:r w:rsidRPr="00805986">
        <w:rPr>
          <w:rFonts w:ascii="Book Antiqua" w:eastAsia="宋体" w:hAnsi="Book Antiqua" w:cs="宋体"/>
          <w:i/>
          <w:iCs/>
          <w:kern w:val="0"/>
          <w:szCs w:val="24"/>
        </w:rPr>
        <w:t>Ageing Res Rev</w:t>
      </w:r>
      <w:r w:rsidRPr="00805986">
        <w:rPr>
          <w:rFonts w:ascii="Book Antiqua" w:eastAsia="宋体" w:hAnsi="Book Antiqua" w:cs="宋体"/>
          <w:kern w:val="0"/>
          <w:szCs w:val="24"/>
        </w:rPr>
        <w:t xml:space="preserve"> 2006; </w:t>
      </w:r>
      <w:r w:rsidRPr="00805986">
        <w:rPr>
          <w:rFonts w:ascii="Book Antiqua" w:eastAsia="宋体" w:hAnsi="Book Antiqua" w:cs="宋体"/>
          <w:b/>
          <w:bCs/>
          <w:kern w:val="0"/>
          <w:szCs w:val="24"/>
        </w:rPr>
        <w:t>5</w:t>
      </w:r>
      <w:r w:rsidRPr="00805986">
        <w:rPr>
          <w:rFonts w:ascii="Book Antiqua" w:eastAsia="宋体" w:hAnsi="Book Antiqua" w:cs="宋体"/>
          <w:kern w:val="0"/>
          <w:szCs w:val="24"/>
        </w:rPr>
        <w:t>: 91-116 [PMID: 16310414 DOI: 10.1016/j.arr.2005.10.001]</w:t>
      </w:r>
    </w:p>
    <w:p w:rsidR="008A6607" w:rsidRPr="008A6607" w:rsidRDefault="008A6607" w:rsidP="008A6607">
      <w:pPr>
        <w:spacing w:line="360" w:lineRule="auto"/>
        <w:jc w:val="both"/>
        <w:rPr>
          <w:rFonts w:ascii="Book Antiqua" w:eastAsia="宋体" w:hAnsi="Book Antiqua" w:cs="Arial"/>
          <w:kern w:val="0"/>
          <w:szCs w:val="24"/>
        </w:rPr>
      </w:pPr>
      <w:proofErr w:type="gramStart"/>
      <w:r w:rsidRPr="00805986">
        <w:rPr>
          <w:rFonts w:ascii="Book Antiqua" w:eastAsia="宋体" w:hAnsi="Book Antiqua" w:cs="宋体"/>
          <w:kern w:val="0"/>
          <w:szCs w:val="24"/>
        </w:rPr>
        <w:t xml:space="preserve">13 </w:t>
      </w:r>
      <w:proofErr w:type="spellStart"/>
      <w:r w:rsidRPr="008A6607">
        <w:rPr>
          <w:rFonts w:ascii="Book Antiqua" w:eastAsia="宋体" w:hAnsi="Book Antiqua" w:cs="Arial"/>
          <w:b/>
          <w:kern w:val="0"/>
          <w:szCs w:val="24"/>
        </w:rPr>
        <w:t>Sames</w:t>
      </w:r>
      <w:proofErr w:type="spellEnd"/>
      <w:r w:rsidRPr="008A6607">
        <w:rPr>
          <w:rFonts w:ascii="Book Antiqua" w:eastAsia="宋体" w:hAnsi="Book Antiqua" w:cs="Arial"/>
          <w:b/>
          <w:kern w:val="0"/>
          <w:szCs w:val="24"/>
        </w:rPr>
        <w:t xml:space="preserve"> K, </w:t>
      </w:r>
      <w:r w:rsidRPr="008A6607">
        <w:rPr>
          <w:rFonts w:ascii="Book Antiqua" w:eastAsia="宋体" w:hAnsi="Book Antiqua" w:cs="Arial"/>
          <w:kern w:val="0"/>
          <w:szCs w:val="24"/>
        </w:rPr>
        <w:t>Sebastian S, Alexandra S, ed</w:t>
      </w:r>
      <w:r w:rsidRPr="008A6607">
        <w:rPr>
          <w:rFonts w:ascii="Book Antiqua" w:eastAsia="宋体" w:hAnsi="Book Antiqua" w:cs="Arial"/>
          <w:kern w:val="0"/>
          <w:szCs w:val="24"/>
          <w:lang w:eastAsia="zh-CN"/>
        </w:rPr>
        <w:t>itors</w:t>
      </w:r>
      <w:r w:rsidRPr="008A6607">
        <w:rPr>
          <w:rFonts w:ascii="Book Antiqua" w:eastAsia="宋体" w:hAnsi="Book Antiqua" w:cs="Arial"/>
          <w:kern w:val="0"/>
          <w:szCs w:val="24"/>
        </w:rPr>
        <w:t>.</w:t>
      </w:r>
      <w:proofErr w:type="gramEnd"/>
      <w:r w:rsidRPr="008A6607">
        <w:rPr>
          <w:rFonts w:ascii="Book Antiqua" w:eastAsia="宋体" w:hAnsi="Book Antiqua" w:cs="Arial"/>
          <w:kern w:val="0"/>
          <w:szCs w:val="24"/>
        </w:rPr>
        <w:t xml:space="preserve"> Extending the Lifespan: Biotechnical, </w:t>
      </w:r>
      <w:proofErr w:type="spellStart"/>
      <w:r w:rsidRPr="008A6607">
        <w:rPr>
          <w:rFonts w:ascii="Book Antiqua" w:eastAsia="宋体" w:hAnsi="Book Antiqua" w:cs="Arial"/>
          <w:kern w:val="0"/>
          <w:szCs w:val="24"/>
        </w:rPr>
        <w:t>Gerontological</w:t>
      </w:r>
      <w:proofErr w:type="spellEnd"/>
      <w:r w:rsidRPr="008A6607">
        <w:rPr>
          <w:rFonts w:ascii="Book Antiqua" w:eastAsia="宋体" w:hAnsi="Book Antiqua" w:cs="Arial"/>
          <w:kern w:val="0"/>
          <w:szCs w:val="24"/>
        </w:rPr>
        <w:t xml:space="preserve">, and Social Problems. </w:t>
      </w:r>
      <w:r w:rsidRPr="00805986">
        <w:rPr>
          <w:rFonts w:ascii="Book Antiqua" w:eastAsia="宋体" w:hAnsi="Book Antiqua" w:cs="宋体"/>
          <w:kern w:val="0"/>
          <w:szCs w:val="24"/>
        </w:rPr>
        <w:t>Hamburg</w:t>
      </w:r>
      <w:r w:rsidRPr="008A6607">
        <w:rPr>
          <w:rFonts w:ascii="Book Antiqua" w:eastAsia="宋体" w:hAnsi="Book Antiqua" w:cs="宋体"/>
          <w:kern w:val="0"/>
          <w:szCs w:val="24"/>
        </w:rPr>
        <w:t>:</w:t>
      </w:r>
      <w:r w:rsidRPr="008A6607">
        <w:rPr>
          <w:rFonts w:ascii="Book Antiqua" w:eastAsia="宋体" w:hAnsi="Book Antiqua" w:cs="Arial"/>
          <w:kern w:val="0"/>
          <w:szCs w:val="24"/>
        </w:rPr>
        <w:t xml:space="preserve"> LIT </w:t>
      </w:r>
      <w:proofErr w:type="spellStart"/>
      <w:r w:rsidRPr="008A6607">
        <w:rPr>
          <w:rFonts w:ascii="Book Antiqua" w:eastAsia="宋体" w:hAnsi="Book Antiqua" w:cs="Arial"/>
          <w:kern w:val="0"/>
          <w:szCs w:val="24"/>
        </w:rPr>
        <w:t>Verlag</w:t>
      </w:r>
      <w:proofErr w:type="spellEnd"/>
      <w:r w:rsidRPr="008A6607">
        <w:rPr>
          <w:rFonts w:ascii="Book Antiqua" w:eastAsia="宋体" w:hAnsi="Book Antiqua" w:cs="Arial"/>
          <w:kern w:val="0"/>
          <w:szCs w:val="24"/>
        </w:rPr>
        <w:t xml:space="preserve"> </w:t>
      </w:r>
      <w:proofErr w:type="spellStart"/>
      <w:r w:rsidRPr="008A6607">
        <w:rPr>
          <w:rFonts w:ascii="Book Antiqua" w:eastAsia="宋体" w:hAnsi="Book Antiqua" w:cs="Arial"/>
          <w:kern w:val="0"/>
          <w:szCs w:val="24"/>
        </w:rPr>
        <w:t>Münster</w:t>
      </w:r>
      <w:proofErr w:type="spellEnd"/>
      <w:r w:rsidRPr="008A6607">
        <w:rPr>
          <w:rFonts w:ascii="Book Antiqua" w:eastAsia="宋体" w:hAnsi="Book Antiqua" w:cs="Arial"/>
          <w:kern w:val="0"/>
          <w:szCs w:val="24"/>
        </w:rPr>
        <w:t>, 2005</w:t>
      </w:r>
    </w:p>
    <w:p w:rsidR="008A6607" w:rsidRPr="00805986" w:rsidRDefault="008A6607" w:rsidP="008A6607">
      <w:pPr>
        <w:widowControl/>
        <w:spacing w:line="360" w:lineRule="auto"/>
        <w:jc w:val="both"/>
        <w:rPr>
          <w:rFonts w:ascii="Book Antiqua" w:eastAsia="宋体" w:hAnsi="Book Antiqua" w:cs="宋体"/>
          <w:kern w:val="0"/>
          <w:szCs w:val="24"/>
        </w:rPr>
      </w:pPr>
      <w:proofErr w:type="gramStart"/>
      <w:r w:rsidRPr="00805986">
        <w:rPr>
          <w:rFonts w:ascii="Book Antiqua" w:eastAsia="宋体" w:hAnsi="Book Antiqua" w:cs="宋体"/>
          <w:kern w:val="0"/>
          <w:szCs w:val="24"/>
        </w:rPr>
        <w:t xml:space="preserve">14 </w:t>
      </w:r>
      <w:r w:rsidRPr="00805986">
        <w:rPr>
          <w:rFonts w:ascii="Book Antiqua" w:eastAsia="宋体" w:hAnsi="Book Antiqua" w:cs="宋体"/>
          <w:b/>
          <w:bCs/>
          <w:kern w:val="0"/>
          <w:szCs w:val="24"/>
        </w:rPr>
        <w:t>Cairns J</w:t>
      </w:r>
      <w:r w:rsidRPr="00805986">
        <w:rPr>
          <w:rFonts w:ascii="Book Antiqua" w:eastAsia="宋体" w:hAnsi="Book Antiqua" w:cs="宋体"/>
          <w:kern w:val="0"/>
          <w:szCs w:val="24"/>
        </w:rPr>
        <w:t>. Somatic stem cells and the kinetics of mutagenesis and carcinogenesis.</w:t>
      </w:r>
      <w:proofErr w:type="gramEnd"/>
      <w:r w:rsidRPr="00805986">
        <w:rPr>
          <w:rFonts w:ascii="Book Antiqua" w:eastAsia="宋体" w:hAnsi="Book Antiqua" w:cs="宋体"/>
          <w:kern w:val="0"/>
          <w:szCs w:val="24"/>
        </w:rPr>
        <w:t xml:space="preserve"> </w:t>
      </w:r>
      <w:proofErr w:type="spellStart"/>
      <w:r w:rsidRPr="00805986">
        <w:rPr>
          <w:rFonts w:ascii="Book Antiqua" w:eastAsia="宋体" w:hAnsi="Book Antiqua" w:cs="宋体"/>
          <w:i/>
          <w:iCs/>
          <w:kern w:val="0"/>
          <w:szCs w:val="24"/>
        </w:rPr>
        <w:t>Proc</w:t>
      </w:r>
      <w:proofErr w:type="spellEnd"/>
      <w:r w:rsidRPr="00805986">
        <w:rPr>
          <w:rFonts w:ascii="Book Antiqua" w:eastAsia="宋体" w:hAnsi="Book Antiqua" w:cs="宋体"/>
          <w:i/>
          <w:iCs/>
          <w:kern w:val="0"/>
          <w:szCs w:val="24"/>
        </w:rPr>
        <w:t xml:space="preserve"> </w:t>
      </w:r>
      <w:proofErr w:type="spellStart"/>
      <w:r w:rsidRPr="00805986">
        <w:rPr>
          <w:rFonts w:ascii="Book Antiqua" w:eastAsia="宋体" w:hAnsi="Book Antiqua" w:cs="宋体"/>
          <w:i/>
          <w:iCs/>
          <w:kern w:val="0"/>
          <w:szCs w:val="24"/>
        </w:rPr>
        <w:t>Natl</w:t>
      </w:r>
      <w:proofErr w:type="spellEnd"/>
      <w:r w:rsidRPr="00805986">
        <w:rPr>
          <w:rFonts w:ascii="Book Antiqua" w:eastAsia="宋体" w:hAnsi="Book Antiqua" w:cs="宋体"/>
          <w:i/>
          <w:iCs/>
          <w:kern w:val="0"/>
          <w:szCs w:val="24"/>
        </w:rPr>
        <w:t xml:space="preserve"> </w:t>
      </w:r>
      <w:proofErr w:type="spellStart"/>
      <w:r w:rsidRPr="00805986">
        <w:rPr>
          <w:rFonts w:ascii="Book Antiqua" w:eastAsia="宋体" w:hAnsi="Book Antiqua" w:cs="宋体"/>
          <w:i/>
          <w:iCs/>
          <w:kern w:val="0"/>
          <w:szCs w:val="24"/>
        </w:rPr>
        <w:t>Acad</w:t>
      </w:r>
      <w:proofErr w:type="spellEnd"/>
      <w:r w:rsidRPr="00805986">
        <w:rPr>
          <w:rFonts w:ascii="Book Antiqua" w:eastAsia="宋体" w:hAnsi="Book Antiqua" w:cs="宋体"/>
          <w:i/>
          <w:iCs/>
          <w:kern w:val="0"/>
          <w:szCs w:val="24"/>
        </w:rPr>
        <w:t xml:space="preserve"> </w:t>
      </w:r>
      <w:proofErr w:type="spellStart"/>
      <w:r w:rsidRPr="00805986">
        <w:rPr>
          <w:rFonts w:ascii="Book Antiqua" w:eastAsia="宋体" w:hAnsi="Book Antiqua" w:cs="宋体"/>
          <w:i/>
          <w:iCs/>
          <w:kern w:val="0"/>
          <w:szCs w:val="24"/>
        </w:rPr>
        <w:t>Sci</w:t>
      </w:r>
      <w:proofErr w:type="spellEnd"/>
      <w:r w:rsidRPr="00805986">
        <w:rPr>
          <w:rFonts w:ascii="Book Antiqua" w:eastAsia="宋体" w:hAnsi="Book Antiqua" w:cs="宋体"/>
          <w:i/>
          <w:iCs/>
          <w:kern w:val="0"/>
          <w:szCs w:val="24"/>
        </w:rPr>
        <w:t xml:space="preserve"> U S A</w:t>
      </w:r>
      <w:r w:rsidRPr="00805986">
        <w:rPr>
          <w:rFonts w:ascii="Book Antiqua" w:eastAsia="宋体" w:hAnsi="Book Antiqua" w:cs="宋体"/>
          <w:kern w:val="0"/>
          <w:szCs w:val="24"/>
        </w:rPr>
        <w:t xml:space="preserve"> 2002; </w:t>
      </w:r>
      <w:r w:rsidRPr="00805986">
        <w:rPr>
          <w:rFonts w:ascii="Book Antiqua" w:eastAsia="宋体" w:hAnsi="Book Antiqua" w:cs="宋体"/>
          <w:b/>
          <w:bCs/>
          <w:kern w:val="0"/>
          <w:szCs w:val="24"/>
        </w:rPr>
        <w:t>99</w:t>
      </w:r>
      <w:r w:rsidRPr="00805986">
        <w:rPr>
          <w:rFonts w:ascii="Book Antiqua" w:eastAsia="宋体" w:hAnsi="Book Antiqua" w:cs="宋体"/>
          <w:kern w:val="0"/>
          <w:szCs w:val="24"/>
        </w:rPr>
        <w:t>: 10567-10570 [PMID: 12149477 DOI: 10.1073/pnas.162369899]</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15 </w:t>
      </w:r>
      <w:proofErr w:type="spellStart"/>
      <w:r w:rsidRPr="00805986">
        <w:rPr>
          <w:rFonts w:ascii="Book Antiqua" w:eastAsia="宋体" w:hAnsi="Book Antiqua" w:cs="宋体"/>
          <w:b/>
          <w:bCs/>
          <w:kern w:val="0"/>
          <w:szCs w:val="24"/>
        </w:rPr>
        <w:t>Gottesman</w:t>
      </w:r>
      <w:proofErr w:type="spellEnd"/>
      <w:r w:rsidRPr="00805986">
        <w:rPr>
          <w:rFonts w:ascii="Book Antiqua" w:eastAsia="宋体" w:hAnsi="Book Antiqua" w:cs="宋体"/>
          <w:b/>
          <w:bCs/>
          <w:kern w:val="0"/>
          <w:szCs w:val="24"/>
        </w:rPr>
        <w:t xml:space="preserve"> MM</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Fojo</w:t>
      </w:r>
      <w:proofErr w:type="spellEnd"/>
      <w:r w:rsidRPr="00805986">
        <w:rPr>
          <w:rFonts w:ascii="Book Antiqua" w:eastAsia="宋体" w:hAnsi="Book Antiqua" w:cs="宋体"/>
          <w:kern w:val="0"/>
          <w:szCs w:val="24"/>
        </w:rPr>
        <w:t xml:space="preserve"> T, Bates SE. Multidrug resistance in cancer: role of ATP-dependent transporters. </w:t>
      </w:r>
      <w:r w:rsidRPr="00805986">
        <w:rPr>
          <w:rFonts w:ascii="Book Antiqua" w:eastAsia="宋体" w:hAnsi="Book Antiqua" w:cs="宋体"/>
          <w:i/>
          <w:iCs/>
          <w:kern w:val="0"/>
          <w:szCs w:val="24"/>
        </w:rPr>
        <w:t>Nat Rev Cancer</w:t>
      </w:r>
      <w:r w:rsidRPr="00805986">
        <w:rPr>
          <w:rFonts w:ascii="Book Antiqua" w:eastAsia="宋体" w:hAnsi="Book Antiqua" w:cs="宋体"/>
          <w:kern w:val="0"/>
          <w:szCs w:val="24"/>
        </w:rPr>
        <w:t xml:space="preserve"> 2002; </w:t>
      </w:r>
      <w:r w:rsidRPr="00805986">
        <w:rPr>
          <w:rFonts w:ascii="Book Antiqua" w:eastAsia="宋体" w:hAnsi="Book Antiqua" w:cs="宋体"/>
          <w:b/>
          <w:bCs/>
          <w:kern w:val="0"/>
          <w:szCs w:val="24"/>
        </w:rPr>
        <w:t>2</w:t>
      </w:r>
      <w:r w:rsidRPr="00805986">
        <w:rPr>
          <w:rFonts w:ascii="Book Antiqua" w:eastAsia="宋体" w:hAnsi="Book Antiqua" w:cs="宋体"/>
          <w:kern w:val="0"/>
          <w:szCs w:val="24"/>
        </w:rPr>
        <w:t>: 48-58 [PMID: 11902585 DOI: 10.1038/nrc706]</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16 </w:t>
      </w:r>
      <w:r w:rsidRPr="00805986">
        <w:rPr>
          <w:rFonts w:ascii="Book Antiqua" w:eastAsia="宋体" w:hAnsi="Book Antiqua" w:cs="宋体"/>
          <w:b/>
          <w:bCs/>
          <w:kern w:val="0"/>
          <w:szCs w:val="24"/>
        </w:rPr>
        <w:t>Park IK</w:t>
      </w:r>
      <w:r w:rsidRPr="00805986">
        <w:rPr>
          <w:rFonts w:ascii="Book Antiqua" w:eastAsia="宋体" w:hAnsi="Book Antiqua" w:cs="宋体"/>
          <w:kern w:val="0"/>
          <w:szCs w:val="24"/>
        </w:rPr>
        <w:t xml:space="preserve">, He Y, Lin F, </w:t>
      </w:r>
      <w:proofErr w:type="spellStart"/>
      <w:r w:rsidRPr="00805986">
        <w:rPr>
          <w:rFonts w:ascii="Book Antiqua" w:eastAsia="宋体" w:hAnsi="Book Antiqua" w:cs="宋体"/>
          <w:kern w:val="0"/>
          <w:szCs w:val="24"/>
        </w:rPr>
        <w:t>Laerum</w:t>
      </w:r>
      <w:proofErr w:type="spellEnd"/>
      <w:r w:rsidRPr="00805986">
        <w:rPr>
          <w:rFonts w:ascii="Book Antiqua" w:eastAsia="宋体" w:hAnsi="Book Antiqua" w:cs="宋体"/>
          <w:kern w:val="0"/>
          <w:szCs w:val="24"/>
        </w:rPr>
        <w:t xml:space="preserve"> OD, Tian Q, </w:t>
      </w:r>
      <w:proofErr w:type="spellStart"/>
      <w:r w:rsidRPr="00805986">
        <w:rPr>
          <w:rFonts w:ascii="Book Antiqua" w:eastAsia="宋体" w:hAnsi="Book Antiqua" w:cs="宋体"/>
          <w:kern w:val="0"/>
          <w:szCs w:val="24"/>
        </w:rPr>
        <w:t>Bumgarner</w:t>
      </w:r>
      <w:proofErr w:type="spellEnd"/>
      <w:r w:rsidRPr="00805986">
        <w:rPr>
          <w:rFonts w:ascii="Book Antiqua" w:eastAsia="宋体" w:hAnsi="Book Antiqua" w:cs="宋体"/>
          <w:kern w:val="0"/>
          <w:szCs w:val="24"/>
        </w:rPr>
        <w:t xml:space="preserve"> R, Klug CA, Li K, </w:t>
      </w:r>
      <w:proofErr w:type="spellStart"/>
      <w:r w:rsidRPr="00805986">
        <w:rPr>
          <w:rFonts w:ascii="Book Antiqua" w:eastAsia="宋体" w:hAnsi="Book Antiqua" w:cs="宋体"/>
          <w:kern w:val="0"/>
          <w:szCs w:val="24"/>
        </w:rPr>
        <w:t>Kuhr</w:t>
      </w:r>
      <w:proofErr w:type="spellEnd"/>
      <w:r w:rsidRPr="00805986">
        <w:rPr>
          <w:rFonts w:ascii="Book Antiqua" w:eastAsia="宋体" w:hAnsi="Book Antiqua" w:cs="宋体"/>
          <w:kern w:val="0"/>
          <w:szCs w:val="24"/>
        </w:rPr>
        <w:t xml:space="preserve"> C, Doyle MJ, </w:t>
      </w:r>
      <w:proofErr w:type="spellStart"/>
      <w:r w:rsidRPr="00805986">
        <w:rPr>
          <w:rFonts w:ascii="Book Antiqua" w:eastAsia="宋体" w:hAnsi="Book Antiqua" w:cs="宋体"/>
          <w:kern w:val="0"/>
          <w:szCs w:val="24"/>
        </w:rPr>
        <w:t>Xie</w:t>
      </w:r>
      <w:proofErr w:type="spellEnd"/>
      <w:r w:rsidRPr="00805986">
        <w:rPr>
          <w:rFonts w:ascii="Book Antiqua" w:eastAsia="宋体" w:hAnsi="Book Antiqua" w:cs="宋体"/>
          <w:kern w:val="0"/>
          <w:szCs w:val="24"/>
        </w:rPr>
        <w:t xml:space="preserve"> T, </w:t>
      </w:r>
      <w:proofErr w:type="spellStart"/>
      <w:r w:rsidRPr="00805986">
        <w:rPr>
          <w:rFonts w:ascii="Book Antiqua" w:eastAsia="宋体" w:hAnsi="Book Antiqua" w:cs="宋体"/>
          <w:kern w:val="0"/>
          <w:szCs w:val="24"/>
        </w:rPr>
        <w:t>Schummer</w:t>
      </w:r>
      <w:proofErr w:type="spellEnd"/>
      <w:r w:rsidRPr="00805986">
        <w:rPr>
          <w:rFonts w:ascii="Book Antiqua" w:eastAsia="宋体" w:hAnsi="Book Antiqua" w:cs="宋体"/>
          <w:kern w:val="0"/>
          <w:szCs w:val="24"/>
        </w:rPr>
        <w:t xml:space="preserve"> M, Sun Y, Goldsmith A, Clarke MF, </w:t>
      </w:r>
      <w:proofErr w:type="spellStart"/>
      <w:r w:rsidRPr="00805986">
        <w:rPr>
          <w:rFonts w:ascii="Book Antiqua" w:eastAsia="宋体" w:hAnsi="Book Antiqua" w:cs="宋体"/>
          <w:kern w:val="0"/>
          <w:szCs w:val="24"/>
        </w:rPr>
        <w:t>Weissman</w:t>
      </w:r>
      <w:proofErr w:type="spellEnd"/>
      <w:r w:rsidRPr="00805986">
        <w:rPr>
          <w:rFonts w:ascii="Book Antiqua" w:eastAsia="宋体" w:hAnsi="Book Antiqua" w:cs="宋体"/>
          <w:kern w:val="0"/>
          <w:szCs w:val="24"/>
        </w:rPr>
        <w:t xml:space="preserve"> IL, Hood L, Li L. Differential gene expression profiling of adult murine hematopoietic stem cells. </w:t>
      </w:r>
      <w:r w:rsidRPr="00805986">
        <w:rPr>
          <w:rFonts w:ascii="Book Antiqua" w:eastAsia="宋体" w:hAnsi="Book Antiqua" w:cs="宋体"/>
          <w:i/>
          <w:iCs/>
          <w:kern w:val="0"/>
          <w:szCs w:val="24"/>
        </w:rPr>
        <w:t>Blood</w:t>
      </w:r>
      <w:r w:rsidRPr="00805986">
        <w:rPr>
          <w:rFonts w:ascii="Book Antiqua" w:eastAsia="宋体" w:hAnsi="Book Antiqua" w:cs="宋体"/>
          <w:kern w:val="0"/>
          <w:szCs w:val="24"/>
        </w:rPr>
        <w:t xml:space="preserve"> 2002; </w:t>
      </w:r>
      <w:r w:rsidRPr="00805986">
        <w:rPr>
          <w:rFonts w:ascii="Book Antiqua" w:eastAsia="宋体" w:hAnsi="Book Antiqua" w:cs="宋体"/>
          <w:b/>
          <w:bCs/>
          <w:kern w:val="0"/>
          <w:szCs w:val="24"/>
        </w:rPr>
        <w:t>99</w:t>
      </w:r>
      <w:r w:rsidRPr="00805986">
        <w:rPr>
          <w:rFonts w:ascii="Book Antiqua" w:eastAsia="宋体" w:hAnsi="Book Antiqua" w:cs="宋体"/>
          <w:kern w:val="0"/>
          <w:szCs w:val="24"/>
        </w:rPr>
        <w:t>: 488-498 [PMID: 11781229 DOI: 10.1182/blood.V99.2.488]</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17 </w:t>
      </w:r>
      <w:r w:rsidRPr="00805986">
        <w:rPr>
          <w:rFonts w:ascii="Book Antiqua" w:eastAsia="宋体" w:hAnsi="Book Antiqua" w:cs="宋体"/>
          <w:b/>
          <w:bCs/>
          <w:kern w:val="0"/>
          <w:szCs w:val="24"/>
        </w:rPr>
        <w:t>Morrison SJ</w:t>
      </w:r>
      <w:r w:rsidRPr="00805986">
        <w:rPr>
          <w:rFonts w:ascii="Book Antiqua" w:eastAsia="宋体" w:hAnsi="Book Antiqua" w:cs="宋体"/>
          <w:kern w:val="0"/>
          <w:szCs w:val="24"/>
        </w:rPr>
        <w:t xml:space="preserve">, Prowse KR, Ho P, </w:t>
      </w:r>
      <w:proofErr w:type="spellStart"/>
      <w:r w:rsidRPr="00805986">
        <w:rPr>
          <w:rFonts w:ascii="Book Antiqua" w:eastAsia="宋体" w:hAnsi="Book Antiqua" w:cs="宋体"/>
          <w:kern w:val="0"/>
          <w:szCs w:val="24"/>
        </w:rPr>
        <w:t>Weissman</w:t>
      </w:r>
      <w:proofErr w:type="spellEnd"/>
      <w:r w:rsidRPr="00805986">
        <w:rPr>
          <w:rFonts w:ascii="Book Antiqua" w:eastAsia="宋体" w:hAnsi="Book Antiqua" w:cs="宋体"/>
          <w:kern w:val="0"/>
          <w:szCs w:val="24"/>
        </w:rPr>
        <w:t xml:space="preserve"> IL. Telomerase activity in hematopoietic cells is associated with self-renewal potential. </w:t>
      </w:r>
      <w:r w:rsidRPr="00805986">
        <w:rPr>
          <w:rFonts w:ascii="Book Antiqua" w:eastAsia="宋体" w:hAnsi="Book Antiqua" w:cs="宋体"/>
          <w:i/>
          <w:iCs/>
          <w:kern w:val="0"/>
          <w:szCs w:val="24"/>
        </w:rPr>
        <w:t>Immunity</w:t>
      </w:r>
      <w:r w:rsidRPr="00805986">
        <w:rPr>
          <w:rFonts w:ascii="Book Antiqua" w:eastAsia="宋体" w:hAnsi="Book Antiqua" w:cs="宋体"/>
          <w:kern w:val="0"/>
          <w:szCs w:val="24"/>
        </w:rPr>
        <w:t xml:space="preserve"> 1996; </w:t>
      </w:r>
      <w:r w:rsidRPr="00805986">
        <w:rPr>
          <w:rFonts w:ascii="Book Antiqua" w:eastAsia="宋体" w:hAnsi="Book Antiqua" w:cs="宋体"/>
          <w:b/>
          <w:bCs/>
          <w:kern w:val="0"/>
          <w:szCs w:val="24"/>
        </w:rPr>
        <w:t>5</w:t>
      </w:r>
      <w:r w:rsidRPr="00805986">
        <w:rPr>
          <w:rFonts w:ascii="Book Antiqua" w:eastAsia="宋体" w:hAnsi="Book Antiqua" w:cs="宋体"/>
          <w:kern w:val="0"/>
          <w:szCs w:val="24"/>
        </w:rPr>
        <w:t>: 207-216 [PMID: 8808676 DOI: 10.1016/S1074-7613(00)80316-7]</w:t>
      </w:r>
    </w:p>
    <w:p w:rsidR="008A6607" w:rsidRPr="00805986" w:rsidRDefault="008A6607" w:rsidP="008A6607">
      <w:pPr>
        <w:widowControl/>
        <w:spacing w:line="360" w:lineRule="auto"/>
        <w:jc w:val="both"/>
        <w:rPr>
          <w:rFonts w:ascii="Book Antiqua" w:eastAsia="宋体" w:hAnsi="Book Antiqua" w:cs="宋体"/>
          <w:kern w:val="0"/>
          <w:szCs w:val="24"/>
        </w:rPr>
      </w:pPr>
      <w:proofErr w:type="gramStart"/>
      <w:r w:rsidRPr="00805986">
        <w:rPr>
          <w:rFonts w:ascii="Book Antiqua" w:eastAsia="宋体" w:hAnsi="Book Antiqua" w:cs="宋体"/>
          <w:kern w:val="0"/>
          <w:szCs w:val="24"/>
        </w:rPr>
        <w:lastRenderedPageBreak/>
        <w:t xml:space="preserve">18 </w:t>
      </w:r>
      <w:proofErr w:type="spellStart"/>
      <w:r w:rsidRPr="00805986">
        <w:rPr>
          <w:rFonts w:ascii="Book Antiqua" w:eastAsia="宋体" w:hAnsi="Book Antiqua" w:cs="宋体"/>
          <w:b/>
          <w:kern w:val="0"/>
          <w:szCs w:val="24"/>
        </w:rPr>
        <w:t>Sharpless</w:t>
      </w:r>
      <w:proofErr w:type="spellEnd"/>
      <w:r w:rsidRPr="00805986">
        <w:rPr>
          <w:rFonts w:ascii="Book Antiqua" w:eastAsia="宋体" w:hAnsi="Book Antiqua" w:cs="宋体"/>
          <w:b/>
          <w:kern w:val="0"/>
          <w:szCs w:val="24"/>
        </w:rPr>
        <w:t xml:space="preserve"> NE,</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DePinho</w:t>
      </w:r>
      <w:proofErr w:type="spellEnd"/>
      <w:r w:rsidRPr="00805986">
        <w:rPr>
          <w:rFonts w:ascii="Book Antiqua" w:eastAsia="宋体" w:hAnsi="Book Antiqua" w:cs="宋体"/>
          <w:kern w:val="0"/>
          <w:szCs w:val="24"/>
        </w:rPr>
        <w:t xml:space="preserve"> RA.</w:t>
      </w:r>
      <w:proofErr w:type="gramEnd"/>
      <w:r w:rsidRPr="00805986">
        <w:rPr>
          <w:rFonts w:ascii="Book Antiqua" w:eastAsia="宋体" w:hAnsi="Book Antiqua" w:cs="宋体"/>
          <w:kern w:val="0"/>
          <w:szCs w:val="24"/>
        </w:rPr>
        <w:t xml:space="preserve"> </w:t>
      </w:r>
      <w:proofErr w:type="gramStart"/>
      <w:r w:rsidRPr="00805986">
        <w:rPr>
          <w:rFonts w:ascii="Book Antiqua" w:eastAsia="宋体" w:hAnsi="Book Antiqua" w:cs="宋体"/>
          <w:kern w:val="0"/>
          <w:szCs w:val="24"/>
        </w:rPr>
        <w:t>Telomeres, stem cells, senescence, and cancer.</w:t>
      </w:r>
      <w:proofErr w:type="gramEnd"/>
      <w:r w:rsidRPr="00805986">
        <w:rPr>
          <w:rFonts w:ascii="Book Antiqua" w:eastAsia="宋体" w:hAnsi="Book Antiqua" w:cs="宋体"/>
          <w:kern w:val="0"/>
          <w:szCs w:val="24"/>
        </w:rPr>
        <w:t xml:space="preserve"> </w:t>
      </w:r>
      <w:r w:rsidRPr="008A6607">
        <w:rPr>
          <w:rFonts w:ascii="Book Antiqua" w:eastAsia="宋体" w:hAnsi="Book Antiqua" w:cs="宋体"/>
          <w:i/>
          <w:kern w:val="0"/>
          <w:szCs w:val="24"/>
        </w:rPr>
        <w:t xml:space="preserve">J </w:t>
      </w:r>
      <w:proofErr w:type="spellStart"/>
      <w:r w:rsidRPr="008A6607">
        <w:rPr>
          <w:rFonts w:ascii="Book Antiqua" w:eastAsia="宋体" w:hAnsi="Book Antiqua" w:cs="宋体"/>
          <w:i/>
          <w:kern w:val="0"/>
          <w:szCs w:val="24"/>
        </w:rPr>
        <w:t>Clin</w:t>
      </w:r>
      <w:proofErr w:type="spellEnd"/>
      <w:r w:rsidRPr="008A6607">
        <w:rPr>
          <w:rFonts w:ascii="Book Antiqua" w:eastAsia="宋体" w:hAnsi="Book Antiqua" w:cs="宋体"/>
          <w:i/>
          <w:kern w:val="0"/>
          <w:szCs w:val="24"/>
        </w:rPr>
        <w:t xml:space="preserve"> Invest</w:t>
      </w:r>
      <w:r w:rsidRPr="008A6607">
        <w:rPr>
          <w:rFonts w:ascii="Book Antiqua" w:eastAsia="宋体" w:hAnsi="Book Antiqua" w:cs="宋体"/>
          <w:kern w:val="0"/>
          <w:szCs w:val="24"/>
        </w:rPr>
        <w:t xml:space="preserve"> 2004; </w:t>
      </w:r>
      <w:r w:rsidRPr="008A6607">
        <w:rPr>
          <w:rFonts w:ascii="Book Antiqua" w:eastAsia="宋体" w:hAnsi="Book Antiqua" w:cs="宋体"/>
          <w:b/>
          <w:kern w:val="0"/>
          <w:szCs w:val="24"/>
        </w:rPr>
        <w:t>113</w:t>
      </w:r>
      <w:r w:rsidRPr="00805986">
        <w:rPr>
          <w:rFonts w:ascii="Book Antiqua" w:eastAsia="宋体" w:hAnsi="Book Antiqua" w:cs="宋体"/>
          <w:b/>
          <w:kern w:val="0"/>
          <w:szCs w:val="24"/>
        </w:rPr>
        <w:t>:</w:t>
      </w:r>
      <w:r w:rsidRPr="00805986">
        <w:rPr>
          <w:rFonts w:ascii="Book Antiqua" w:eastAsia="宋体" w:hAnsi="Book Antiqua" w:cs="宋体"/>
          <w:kern w:val="0"/>
          <w:szCs w:val="24"/>
        </w:rPr>
        <w:t xml:space="preserve"> 160-168 [</w:t>
      </w:r>
      <w:r w:rsidRPr="008A6607">
        <w:rPr>
          <w:rFonts w:ascii="Book Antiqua" w:eastAsia="宋体" w:hAnsi="Book Antiqua" w:cs="宋体"/>
          <w:kern w:val="0"/>
          <w:szCs w:val="24"/>
        </w:rPr>
        <w:t>PMID: 14722605</w:t>
      </w:r>
      <w:r w:rsidRPr="00805986">
        <w:rPr>
          <w:rFonts w:ascii="Book Antiqua" w:eastAsia="宋体" w:hAnsi="Book Antiqua" w:cs="宋体"/>
          <w:kern w:val="0"/>
          <w:szCs w:val="24"/>
        </w:rPr>
        <w:t xml:space="preserve"> DOI: 10.1172/jci20761]</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19 </w:t>
      </w:r>
      <w:proofErr w:type="spellStart"/>
      <w:r w:rsidRPr="00805986">
        <w:rPr>
          <w:rFonts w:ascii="Book Antiqua" w:eastAsia="宋体" w:hAnsi="Book Antiqua" w:cs="宋体"/>
          <w:b/>
          <w:bCs/>
          <w:kern w:val="0"/>
          <w:szCs w:val="24"/>
        </w:rPr>
        <w:t>Roobrouck</w:t>
      </w:r>
      <w:proofErr w:type="spellEnd"/>
      <w:r w:rsidRPr="00805986">
        <w:rPr>
          <w:rFonts w:ascii="Book Antiqua" w:eastAsia="宋体" w:hAnsi="Book Antiqua" w:cs="宋体"/>
          <w:b/>
          <w:bCs/>
          <w:kern w:val="0"/>
          <w:szCs w:val="24"/>
        </w:rPr>
        <w:t xml:space="preserve"> VD</w:t>
      </w:r>
      <w:r w:rsidRPr="00805986">
        <w:rPr>
          <w:rFonts w:ascii="Book Antiqua" w:eastAsia="宋体" w:hAnsi="Book Antiqua" w:cs="宋体"/>
          <w:kern w:val="0"/>
          <w:szCs w:val="24"/>
        </w:rPr>
        <w:t xml:space="preserve">, Ulloa-Montoya F, </w:t>
      </w:r>
      <w:proofErr w:type="spellStart"/>
      <w:r w:rsidRPr="00805986">
        <w:rPr>
          <w:rFonts w:ascii="Book Antiqua" w:eastAsia="宋体" w:hAnsi="Book Antiqua" w:cs="宋体"/>
          <w:kern w:val="0"/>
          <w:szCs w:val="24"/>
        </w:rPr>
        <w:t>Verfaillie</w:t>
      </w:r>
      <w:proofErr w:type="spellEnd"/>
      <w:r w:rsidRPr="00805986">
        <w:rPr>
          <w:rFonts w:ascii="Book Antiqua" w:eastAsia="宋体" w:hAnsi="Book Antiqua" w:cs="宋体"/>
          <w:kern w:val="0"/>
          <w:szCs w:val="24"/>
        </w:rPr>
        <w:t xml:space="preserve"> CM. Self-renewal and differentiation capacity of young and aged stem cells. </w:t>
      </w:r>
      <w:proofErr w:type="spellStart"/>
      <w:r w:rsidRPr="00805986">
        <w:rPr>
          <w:rFonts w:ascii="Book Antiqua" w:eastAsia="宋体" w:hAnsi="Book Antiqua" w:cs="宋体"/>
          <w:i/>
          <w:iCs/>
          <w:kern w:val="0"/>
          <w:szCs w:val="24"/>
        </w:rPr>
        <w:t>Exp</w:t>
      </w:r>
      <w:proofErr w:type="spellEnd"/>
      <w:r w:rsidRPr="00805986">
        <w:rPr>
          <w:rFonts w:ascii="Book Antiqua" w:eastAsia="宋体" w:hAnsi="Book Antiqua" w:cs="宋体"/>
          <w:i/>
          <w:iCs/>
          <w:kern w:val="0"/>
          <w:szCs w:val="24"/>
        </w:rPr>
        <w:t xml:space="preserve"> Cell Res</w:t>
      </w:r>
      <w:r w:rsidRPr="00805986">
        <w:rPr>
          <w:rFonts w:ascii="Book Antiqua" w:eastAsia="宋体" w:hAnsi="Book Antiqua" w:cs="宋体"/>
          <w:kern w:val="0"/>
          <w:szCs w:val="24"/>
        </w:rPr>
        <w:t xml:space="preserve"> 2008; </w:t>
      </w:r>
      <w:r w:rsidRPr="00805986">
        <w:rPr>
          <w:rFonts w:ascii="Book Antiqua" w:eastAsia="宋体" w:hAnsi="Book Antiqua" w:cs="宋体"/>
          <w:b/>
          <w:bCs/>
          <w:kern w:val="0"/>
          <w:szCs w:val="24"/>
        </w:rPr>
        <w:t>314</w:t>
      </w:r>
      <w:r w:rsidRPr="00805986">
        <w:rPr>
          <w:rFonts w:ascii="Book Antiqua" w:eastAsia="宋体" w:hAnsi="Book Antiqua" w:cs="宋体"/>
          <w:kern w:val="0"/>
          <w:szCs w:val="24"/>
        </w:rPr>
        <w:t>: 1937-1944 [PMID: 18439579 DOI: 10.1016/j.yexcr.2008.03.006]</w:t>
      </w:r>
    </w:p>
    <w:p w:rsidR="008A6607" w:rsidRPr="00805986" w:rsidRDefault="008A6607" w:rsidP="008A6607">
      <w:pPr>
        <w:widowControl/>
        <w:spacing w:line="360" w:lineRule="auto"/>
        <w:jc w:val="both"/>
        <w:rPr>
          <w:rFonts w:ascii="Book Antiqua" w:eastAsia="宋体" w:hAnsi="Book Antiqua" w:cs="宋体"/>
          <w:kern w:val="0"/>
          <w:szCs w:val="24"/>
        </w:rPr>
      </w:pPr>
      <w:proofErr w:type="gramStart"/>
      <w:r w:rsidRPr="00805986">
        <w:rPr>
          <w:rFonts w:ascii="Book Antiqua" w:eastAsia="宋体" w:hAnsi="Book Antiqua" w:cs="宋体"/>
          <w:kern w:val="0"/>
          <w:szCs w:val="24"/>
        </w:rPr>
        <w:t xml:space="preserve">20 </w:t>
      </w:r>
      <w:proofErr w:type="spellStart"/>
      <w:r w:rsidRPr="00805986">
        <w:rPr>
          <w:rFonts w:ascii="Book Antiqua" w:eastAsia="宋体" w:hAnsi="Book Antiqua" w:cs="宋体"/>
          <w:b/>
          <w:bCs/>
          <w:kern w:val="0"/>
          <w:szCs w:val="24"/>
        </w:rPr>
        <w:t>Dorshkind</w:t>
      </w:r>
      <w:proofErr w:type="spellEnd"/>
      <w:r w:rsidRPr="00805986">
        <w:rPr>
          <w:rFonts w:ascii="Book Antiqua" w:eastAsia="宋体" w:hAnsi="Book Antiqua" w:cs="宋体"/>
          <w:b/>
          <w:bCs/>
          <w:kern w:val="0"/>
          <w:szCs w:val="24"/>
        </w:rPr>
        <w:t xml:space="preserve"> K</w:t>
      </w:r>
      <w:r w:rsidRPr="00805986">
        <w:rPr>
          <w:rFonts w:ascii="Book Antiqua" w:eastAsia="宋体" w:hAnsi="Book Antiqua" w:cs="宋体"/>
          <w:kern w:val="0"/>
          <w:szCs w:val="24"/>
        </w:rPr>
        <w:t xml:space="preserve">. Regulation of </w:t>
      </w:r>
      <w:proofErr w:type="spellStart"/>
      <w:r w:rsidRPr="00805986">
        <w:rPr>
          <w:rFonts w:ascii="Book Antiqua" w:eastAsia="宋体" w:hAnsi="Book Antiqua" w:cs="宋体"/>
          <w:kern w:val="0"/>
          <w:szCs w:val="24"/>
        </w:rPr>
        <w:t>hemopoiesis</w:t>
      </w:r>
      <w:proofErr w:type="spellEnd"/>
      <w:r w:rsidRPr="00805986">
        <w:rPr>
          <w:rFonts w:ascii="Book Antiqua" w:eastAsia="宋体" w:hAnsi="Book Antiqua" w:cs="宋体"/>
          <w:kern w:val="0"/>
          <w:szCs w:val="24"/>
        </w:rPr>
        <w:t xml:space="preserve"> by bone marrow stromal cells and their products.</w:t>
      </w:r>
      <w:proofErr w:type="gramEnd"/>
      <w:r w:rsidRPr="00805986">
        <w:rPr>
          <w:rFonts w:ascii="Book Antiqua" w:eastAsia="宋体" w:hAnsi="Book Antiqua" w:cs="宋体"/>
          <w:kern w:val="0"/>
          <w:szCs w:val="24"/>
        </w:rPr>
        <w:t xml:space="preserve"> </w:t>
      </w:r>
      <w:proofErr w:type="spellStart"/>
      <w:r w:rsidRPr="00805986">
        <w:rPr>
          <w:rFonts w:ascii="Book Antiqua" w:eastAsia="宋体" w:hAnsi="Book Antiqua" w:cs="宋体"/>
          <w:i/>
          <w:iCs/>
          <w:kern w:val="0"/>
          <w:szCs w:val="24"/>
        </w:rPr>
        <w:t>Annu</w:t>
      </w:r>
      <w:proofErr w:type="spellEnd"/>
      <w:r w:rsidRPr="00805986">
        <w:rPr>
          <w:rFonts w:ascii="Book Antiqua" w:eastAsia="宋体" w:hAnsi="Book Antiqua" w:cs="宋体"/>
          <w:i/>
          <w:iCs/>
          <w:kern w:val="0"/>
          <w:szCs w:val="24"/>
        </w:rPr>
        <w:t xml:space="preserve"> Rev </w:t>
      </w:r>
      <w:proofErr w:type="spellStart"/>
      <w:r w:rsidRPr="00805986">
        <w:rPr>
          <w:rFonts w:ascii="Book Antiqua" w:eastAsia="宋体" w:hAnsi="Book Antiqua" w:cs="宋体"/>
          <w:i/>
          <w:iCs/>
          <w:kern w:val="0"/>
          <w:szCs w:val="24"/>
        </w:rPr>
        <w:t>Immunol</w:t>
      </w:r>
      <w:proofErr w:type="spellEnd"/>
      <w:r w:rsidRPr="00805986">
        <w:rPr>
          <w:rFonts w:ascii="Book Antiqua" w:eastAsia="宋体" w:hAnsi="Book Antiqua" w:cs="宋体"/>
          <w:kern w:val="0"/>
          <w:szCs w:val="24"/>
        </w:rPr>
        <w:t xml:space="preserve"> 1990; </w:t>
      </w:r>
      <w:r w:rsidRPr="00805986">
        <w:rPr>
          <w:rFonts w:ascii="Book Antiqua" w:eastAsia="宋体" w:hAnsi="Book Antiqua" w:cs="宋体"/>
          <w:b/>
          <w:bCs/>
          <w:kern w:val="0"/>
          <w:szCs w:val="24"/>
        </w:rPr>
        <w:t>8</w:t>
      </w:r>
      <w:r w:rsidRPr="00805986">
        <w:rPr>
          <w:rFonts w:ascii="Book Antiqua" w:eastAsia="宋体" w:hAnsi="Book Antiqua" w:cs="宋体"/>
          <w:kern w:val="0"/>
          <w:szCs w:val="24"/>
        </w:rPr>
        <w:t>: 111-137 [PMID: 2188660 DOI: 10.1146/annurev.iy.08.040190.000551]</w:t>
      </w:r>
    </w:p>
    <w:p w:rsidR="008A6607" w:rsidRPr="00805986" w:rsidRDefault="008A6607" w:rsidP="008A6607">
      <w:pPr>
        <w:widowControl/>
        <w:spacing w:line="360" w:lineRule="auto"/>
        <w:jc w:val="both"/>
        <w:rPr>
          <w:rFonts w:ascii="Book Antiqua" w:eastAsia="宋体" w:hAnsi="Book Antiqua" w:cs="宋体"/>
          <w:kern w:val="0"/>
          <w:szCs w:val="24"/>
        </w:rPr>
      </w:pPr>
      <w:proofErr w:type="gramStart"/>
      <w:r w:rsidRPr="00805986">
        <w:rPr>
          <w:rFonts w:ascii="Book Antiqua" w:eastAsia="宋体" w:hAnsi="Book Antiqua" w:cs="宋体"/>
          <w:kern w:val="0"/>
          <w:szCs w:val="24"/>
        </w:rPr>
        <w:t xml:space="preserve">21 </w:t>
      </w:r>
      <w:r w:rsidRPr="00805986">
        <w:rPr>
          <w:rFonts w:ascii="Book Antiqua" w:eastAsia="宋体" w:hAnsi="Book Antiqua" w:cs="宋体"/>
          <w:b/>
          <w:bCs/>
          <w:kern w:val="0"/>
          <w:szCs w:val="24"/>
        </w:rPr>
        <w:t>Rao MS</w:t>
      </w:r>
      <w:r w:rsidRPr="00805986">
        <w:rPr>
          <w:rFonts w:ascii="Book Antiqua" w:eastAsia="宋体" w:hAnsi="Book Antiqua" w:cs="宋体"/>
          <w:kern w:val="0"/>
          <w:szCs w:val="24"/>
        </w:rPr>
        <w:t>, Mattson MP.</w:t>
      </w:r>
      <w:proofErr w:type="gramEnd"/>
      <w:r w:rsidRPr="00805986">
        <w:rPr>
          <w:rFonts w:ascii="Book Antiqua" w:eastAsia="宋体" w:hAnsi="Book Antiqua" w:cs="宋体"/>
          <w:kern w:val="0"/>
          <w:szCs w:val="24"/>
        </w:rPr>
        <w:t xml:space="preserve"> Stem cells and aging: expanding the possibilities. </w:t>
      </w:r>
      <w:proofErr w:type="spellStart"/>
      <w:r w:rsidRPr="00805986">
        <w:rPr>
          <w:rFonts w:ascii="Book Antiqua" w:eastAsia="宋体" w:hAnsi="Book Antiqua" w:cs="宋体"/>
          <w:i/>
          <w:iCs/>
          <w:kern w:val="0"/>
          <w:szCs w:val="24"/>
        </w:rPr>
        <w:t>Mech</w:t>
      </w:r>
      <w:proofErr w:type="spellEnd"/>
      <w:r w:rsidRPr="00805986">
        <w:rPr>
          <w:rFonts w:ascii="Book Antiqua" w:eastAsia="宋体" w:hAnsi="Book Antiqua" w:cs="宋体"/>
          <w:i/>
          <w:iCs/>
          <w:kern w:val="0"/>
          <w:szCs w:val="24"/>
        </w:rPr>
        <w:t xml:space="preserve"> Ageing Dev</w:t>
      </w:r>
      <w:r w:rsidRPr="00805986">
        <w:rPr>
          <w:rFonts w:ascii="Book Antiqua" w:eastAsia="宋体" w:hAnsi="Book Antiqua" w:cs="宋体"/>
          <w:kern w:val="0"/>
          <w:szCs w:val="24"/>
        </w:rPr>
        <w:t xml:space="preserve"> 2001; </w:t>
      </w:r>
      <w:r w:rsidRPr="00805986">
        <w:rPr>
          <w:rFonts w:ascii="Book Antiqua" w:eastAsia="宋体" w:hAnsi="Book Antiqua" w:cs="宋体"/>
          <w:b/>
          <w:bCs/>
          <w:kern w:val="0"/>
          <w:szCs w:val="24"/>
        </w:rPr>
        <w:t>122</w:t>
      </w:r>
      <w:r w:rsidRPr="00805986">
        <w:rPr>
          <w:rFonts w:ascii="Book Antiqua" w:eastAsia="宋体" w:hAnsi="Book Antiqua" w:cs="宋体"/>
          <w:kern w:val="0"/>
          <w:szCs w:val="24"/>
        </w:rPr>
        <w:t>: 713-734 [PMID: 11322994 DOI: 10.1016/S0047-6374(01)00224-X]</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22 </w:t>
      </w:r>
      <w:r w:rsidRPr="00805986">
        <w:rPr>
          <w:rFonts w:ascii="Book Antiqua" w:eastAsia="宋体" w:hAnsi="Book Antiqua" w:cs="宋体"/>
          <w:b/>
          <w:bCs/>
          <w:kern w:val="0"/>
          <w:szCs w:val="24"/>
        </w:rPr>
        <w:t>Chen PY</w:t>
      </w:r>
      <w:r w:rsidRPr="00805986">
        <w:rPr>
          <w:rFonts w:ascii="Book Antiqua" w:eastAsia="宋体" w:hAnsi="Book Antiqua" w:cs="宋体"/>
          <w:kern w:val="0"/>
          <w:szCs w:val="24"/>
        </w:rPr>
        <w:t xml:space="preserve">, Huang LL, Hsieh HJ. </w:t>
      </w:r>
      <w:proofErr w:type="spellStart"/>
      <w:r w:rsidRPr="00805986">
        <w:rPr>
          <w:rFonts w:ascii="Book Antiqua" w:eastAsia="宋体" w:hAnsi="Book Antiqua" w:cs="宋体"/>
          <w:kern w:val="0"/>
          <w:szCs w:val="24"/>
        </w:rPr>
        <w:t>Hyaluronan</w:t>
      </w:r>
      <w:proofErr w:type="spellEnd"/>
      <w:r w:rsidRPr="00805986">
        <w:rPr>
          <w:rFonts w:ascii="Book Antiqua" w:eastAsia="宋体" w:hAnsi="Book Antiqua" w:cs="宋体"/>
          <w:kern w:val="0"/>
          <w:szCs w:val="24"/>
        </w:rPr>
        <w:t xml:space="preserve"> preserves the proliferation and differentiation potentials of long-term cultured murine adipose-derived stromal cells. </w:t>
      </w:r>
      <w:proofErr w:type="spellStart"/>
      <w:r w:rsidRPr="00805986">
        <w:rPr>
          <w:rFonts w:ascii="Book Antiqua" w:eastAsia="宋体" w:hAnsi="Book Antiqua" w:cs="宋体"/>
          <w:i/>
          <w:iCs/>
          <w:kern w:val="0"/>
          <w:szCs w:val="24"/>
        </w:rPr>
        <w:t>Biochem</w:t>
      </w:r>
      <w:proofErr w:type="spellEnd"/>
      <w:r w:rsidRPr="00805986">
        <w:rPr>
          <w:rFonts w:ascii="Book Antiqua" w:eastAsia="宋体" w:hAnsi="Book Antiqua" w:cs="宋体"/>
          <w:i/>
          <w:iCs/>
          <w:kern w:val="0"/>
          <w:szCs w:val="24"/>
        </w:rPr>
        <w:t xml:space="preserve"> </w:t>
      </w:r>
      <w:proofErr w:type="spellStart"/>
      <w:r w:rsidRPr="00805986">
        <w:rPr>
          <w:rFonts w:ascii="Book Antiqua" w:eastAsia="宋体" w:hAnsi="Book Antiqua" w:cs="宋体"/>
          <w:i/>
          <w:iCs/>
          <w:kern w:val="0"/>
          <w:szCs w:val="24"/>
        </w:rPr>
        <w:t>Biophys</w:t>
      </w:r>
      <w:proofErr w:type="spellEnd"/>
      <w:r w:rsidRPr="00805986">
        <w:rPr>
          <w:rFonts w:ascii="Book Antiqua" w:eastAsia="宋体" w:hAnsi="Book Antiqua" w:cs="宋体"/>
          <w:i/>
          <w:iCs/>
          <w:kern w:val="0"/>
          <w:szCs w:val="24"/>
        </w:rPr>
        <w:t xml:space="preserve"> Res </w:t>
      </w:r>
      <w:proofErr w:type="spellStart"/>
      <w:r w:rsidRPr="00805986">
        <w:rPr>
          <w:rFonts w:ascii="Book Antiqua" w:eastAsia="宋体" w:hAnsi="Book Antiqua" w:cs="宋体"/>
          <w:i/>
          <w:iCs/>
          <w:kern w:val="0"/>
          <w:szCs w:val="24"/>
        </w:rPr>
        <w:t>Commun</w:t>
      </w:r>
      <w:proofErr w:type="spellEnd"/>
      <w:r w:rsidRPr="00805986">
        <w:rPr>
          <w:rFonts w:ascii="Book Antiqua" w:eastAsia="宋体" w:hAnsi="Book Antiqua" w:cs="宋体"/>
          <w:kern w:val="0"/>
          <w:szCs w:val="24"/>
        </w:rPr>
        <w:t xml:space="preserve"> 2007; </w:t>
      </w:r>
      <w:r w:rsidRPr="00805986">
        <w:rPr>
          <w:rFonts w:ascii="Book Antiqua" w:eastAsia="宋体" w:hAnsi="Book Antiqua" w:cs="宋体"/>
          <w:b/>
          <w:bCs/>
          <w:kern w:val="0"/>
          <w:szCs w:val="24"/>
        </w:rPr>
        <w:t>360</w:t>
      </w:r>
      <w:r w:rsidRPr="00805986">
        <w:rPr>
          <w:rFonts w:ascii="Book Antiqua" w:eastAsia="宋体" w:hAnsi="Book Antiqua" w:cs="宋体"/>
          <w:kern w:val="0"/>
          <w:szCs w:val="24"/>
        </w:rPr>
        <w:t>: 1-6 [PMID: 17586465 DOI: 10.1016/j.bbrc.2007.04.211]</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23 </w:t>
      </w:r>
      <w:r w:rsidRPr="00805986">
        <w:rPr>
          <w:rFonts w:ascii="Book Antiqua" w:eastAsia="宋体" w:hAnsi="Book Antiqua" w:cs="宋体"/>
          <w:b/>
          <w:bCs/>
          <w:kern w:val="0"/>
          <w:szCs w:val="24"/>
        </w:rPr>
        <w:t>Liu CM</w:t>
      </w:r>
      <w:r w:rsidRPr="00805986">
        <w:rPr>
          <w:rFonts w:ascii="Book Antiqua" w:eastAsia="宋体" w:hAnsi="Book Antiqua" w:cs="宋体"/>
          <w:kern w:val="0"/>
          <w:szCs w:val="24"/>
        </w:rPr>
        <w:t xml:space="preserve">, Yu CH, Chang CH, Hsu CC, Huang LL. </w:t>
      </w:r>
      <w:proofErr w:type="spellStart"/>
      <w:r w:rsidRPr="00805986">
        <w:rPr>
          <w:rFonts w:ascii="Book Antiqua" w:eastAsia="宋体" w:hAnsi="Book Antiqua" w:cs="宋体"/>
          <w:kern w:val="0"/>
          <w:szCs w:val="24"/>
        </w:rPr>
        <w:t>Hyaluronan</w:t>
      </w:r>
      <w:proofErr w:type="spellEnd"/>
      <w:r w:rsidRPr="00805986">
        <w:rPr>
          <w:rFonts w:ascii="Book Antiqua" w:eastAsia="宋体" w:hAnsi="Book Antiqua" w:cs="宋体"/>
          <w:kern w:val="0"/>
          <w:szCs w:val="24"/>
        </w:rPr>
        <w:t xml:space="preserve"> substratum holds mesenchymal stem cells in slow-cycling mode by prolonging G1 phase. </w:t>
      </w:r>
      <w:r w:rsidRPr="00805986">
        <w:rPr>
          <w:rFonts w:ascii="Book Antiqua" w:eastAsia="宋体" w:hAnsi="Book Antiqua" w:cs="宋体"/>
          <w:i/>
          <w:iCs/>
          <w:kern w:val="0"/>
          <w:szCs w:val="24"/>
        </w:rPr>
        <w:t>Cell Tissue Res</w:t>
      </w:r>
      <w:r w:rsidRPr="00805986">
        <w:rPr>
          <w:rFonts w:ascii="Book Antiqua" w:eastAsia="宋体" w:hAnsi="Book Antiqua" w:cs="宋体"/>
          <w:kern w:val="0"/>
          <w:szCs w:val="24"/>
        </w:rPr>
        <w:t xml:space="preserve"> 2008; </w:t>
      </w:r>
      <w:r w:rsidRPr="00805986">
        <w:rPr>
          <w:rFonts w:ascii="Book Antiqua" w:eastAsia="宋体" w:hAnsi="Book Antiqua" w:cs="宋体"/>
          <w:b/>
          <w:bCs/>
          <w:kern w:val="0"/>
          <w:szCs w:val="24"/>
        </w:rPr>
        <w:t>334</w:t>
      </w:r>
      <w:r w:rsidRPr="00805986">
        <w:rPr>
          <w:rFonts w:ascii="Book Antiqua" w:eastAsia="宋体" w:hAnsi="Book Antiqua" w:cs="宋体"/>
          <w:kern w:val="0"/>
          <w:szCs w:val="24"/>
        </w:rPr>
        <w:t>: 435-443 [PMID: 18953571 DOI: 10.1007/s00441-008-0699-0]</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24 </w:t>
      </w:r>
      <w:r w:rsidRPr="00805986">
        <w:rPr>
          <w:rFonts w:ascii="Book Antiqua" w:eastAsia="宋体" w:hAnsi="Book Antiqua" w:cs="宋体"/>
          <w:b/>
          <w:bCs/>
          <w:kern w:val="0"/>
          <w:szCs w:val="24"/>
        </w:rPr>
        <w:t>Solis MA</w:t>
      </w:r>
      <w:r w:rsidRPr="00805986">
        <w:rPr>
          <w:rFonts w:ascii="Book Antiqua" w:eastAsia="宋体" w:hAnsi="Book Antiqua" w:cs="宋体"/>
          <w:kern w:val="0"/>
          <w:szCs w:val="24"/>
        </w:rPr>
        <w:t xml:space="preserve">, Chen YH, Wong TY, </w:t>
      </w:r>
      <w:proofErr w:type="spellStart"/>
      <w:r w:rsidRPr="00805986">
        <w:rPr>
          <w:rFonts w:ascii="Book Antiqua" w:eastAsia="宋体" w:hAnsi="Book Antiqua" w:cs="宋体"/>
          <w:kern w:val="0"/>
          <w:szCs w:val="24"/>
        </w:rPr>
        <w:t>Bittencourt</w:t>
      </w:r>
      <w:proofErr w:type="spellEnd"/>
      <w:r w:rsidRPr="00805986">
        <w:rPr>
          <w:rFonts w:ascii="Book Antiqua" w:eastAsia="宋体" w:hAnsi="Book Antiqua" w:cs="宋体"/>
          <w:kern w:val="0"/>
          <w:szCs w:val="24"/>
        </w:rPr>
        <w:t xml:space="preserve"> VZ, Lin YC, Huang LL. </w:t>
      </w:r>
      <w:proofErr w:type="spellStart"/>
      <w:r w:rsidRPr="00805986">
        <w:rPr>
          <w:rFonts w:ascii="Book Antiqua" w:eastAsia="宋体" w:hAnsi="Book Antiqua" w:cs="宋体"/>
          <w:kern w:val="0"/>
          <w:szCs w:val="24"/>
        </w:rPr>
        <w:t>Hyaluronan</w:t>
      </w:r>
      <w:proofErr w:type="spellEnd"/>
      <w:r w:rsidRPr="00805986">
        <w:rPr>
          <w:rFonts w:ascii="Book Antiqua" w:eastAsia="宋体" w:hAnsi="Book Antiqua" w:cs="宋体"/>
          <w:kern w:val="0"/>
          <w:szCs w:val="24"/>
        </w:rPr>
        <w:t xml:space="preserve"> regulates cell behavior: a potential niche matrix for stem cells. </w:t>
      </w:r>
      <w:proofErr w:type="spellStart"/>
      <w:r w:rsidRPr="00805986">
        <w:rPr>
          <w:rFonts w:ascii="Book Antiqua" w:eastAsia="宋体" w:hAnsi="Book Antiqua" w:cs="宋体"/>
          <w:i/>
          <w:iCs/>
          <w:kern w:val="0"/>
          <w:szCs w:val="24"/>
        </w:rPr>
        <w:t>Biochem</w:t>
      </w:r>
      <w:proofErr w:type="spellEnd"/>
      <w:r w:rsidRPr="00805986">
        <w:rPr>
          <w:rFonts w:ascii="Book Antiqua" w:eastAsia="宋体" w:hAnsi="Book Antiqua" w:cs="宋体"/>
          <w:i/>
          <w:iCs/>
          <w:kern w:val="0"/>
          <w:szCs w:val="24"/>
        </w:rPr>
        <w:t xml:space="preserve"> Res </w:t>
      </w:r>
      <w:proofErr w:type="spellStart"/>
      <w:r w:rsidRPr="00805986">
        <w:rPr>
          <w:rFonts w:ascii="Book Antiqua" w:eastAsia="宋体" w:hAnsi="Book Antiqua" w:cs="宋体"/>
          <w:i/>
          <w:iCs/>
          <w:kern w:val="0"/>
          <w:szCs w:val="24"/>
        </w:rPr>
        <w:t>Int</w:t>
      </w:r>
      <w:proofErr w:type="spellEnd"/>
      <w:r w:rsidRPr="00805986">
        <w:rPr>
          <w:rFonts w:ascii="Book Antiqua" w:eastAsia="宋体" w:hAnsi="Book Antiqua" w:cs="宋体"/>
          <w:kern w:val="0"/>
          <w:szCs w:val="24"/>
        </w:rPr>
        <w:t xml:space="preserve"> 2012; </w:t>
      </w:r>
      <w:r w:rsidRPr="00805986">
        <w:rPr>
          <w:rFonts w:ascii="Book Antiqua" w:eastAsia="宋体" w:hAnsi="Book Antiqua" w:cs="宋体"/>
          <w:b/>
          <w:bCs/>
          <w:kern w:val="0"/>
          <w:szCs w:val="24"/>
        </w:rPr>
        <w:t>2012</w:t>
      </w:r>
      <w:r w:rsidRPr="00805986">
        <w:rPr>
          <w:rFonts w:ascii="Book Antiqua" w:eastAsia="宋体" w:hAnsi="Book Antiqua" w:cs="宋体"/>
          <w:kern w:val="0"/>
          <w:szCs w:val="24"/>
        </w:rPr>
        <w:t>: 346972 [PMID: 22400115 DOI: 10.1155/2012/346972]</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25 </w:t>
      </w:r>
      <w:r w:rsidRPr="00805986">
        <w:rPr>
          <w:rFonts w:ascii="Book Antiqua" w:eastAsia="宋体" w:hAnsi="Book Antiqua" w:cs="宋体"/>
          <w:b/>
          <w:kern w:val="0"/>
          <w:szCs w:val="24"/>
        </w:rPr>
        <w:t>Li L,</w:t>
      </w:r>
      <w:r w:rsidRPr="00805986">
        <w:rPr>
          <w:rFonts w:ascii="Book Antiqua" w:eastAsia="宋体" w:hAnsi="Book Antiqua" w:cs="宋体"/>
          <w:kern w:val="0"/>
          <w:szCs w:val="24"/>
        </w:rPr>
        <w:t xml:space="preserve"> Bhatia R. Molecular Pathways: Stem Cell Quiescence. </w:t>
      </w:r>
      <w:proofErr w:type="spellStart"/>
      <w:r w:rsidRPr="008A6607">
        <w:rPr>
          <w:rFonts w:ascii="Book Antiqua" w:eastAsia="宋体" w:hAnsi="Book Antiqua" w:cs="宋体"/>
          <w:i/>
          <w:kern w:val="0"/>
          <w:szCs w:val="24"/>
        </w:rPr>
        <w:t>Clin</w:t>
      </w:r>
      <w:proofErr w:type="spellEnd"/>
      <w:r w:rsidRPr="008A6607">
        <w:rPr>
          <w:rFonts w:ascii="Book Antiqua" w:eastAsia="宋体" w:hAnsi="Book Antiqua" w:cs="宋体"/>
          <w:i/>
          <w:kern w:val="0"/>
          <w:szCs w:val="24"/>
        </w:rPr>
        <w:t xml:space="preserve"> Cancer Res</w:t>
      </w:r>
      <w:r w:rsidRPr="00805986">
        <w:rPr>
          <w:rFonts w:ascii="Book Antiqua" w:eastAsia="宋体" w:hAnsi="Book Antiqua" w:cs="宋体"/>
          <w:i/>
          <w:kern w:val="0"/>
          <w:szCs w:val="24"/>
        </w:rPr>
        <w:t xml:space="preserve"> </w:t>
      </w:r>
      <w:r w:rsidRPr="00805986">
        <w:rPr>
          <w:rFonts w:ascii="Book Antiqua" w:eastAsia="宋体" w:hAnsi="Book Antiqua" w:cs="宋体"/>
          <w:kern w:val="0"/>
          <w:szCs w:val="24"/>
        </w:rPr>
        <w:t xml:space="preserve">2011; </w:t>
      </w:r>
      <w:r w:rsidRPr="00805986">
        <w:rPr>
          <w:rFonts w:ascii="Book Antiqua" w:eastAsia="宋体" w:hAnsi="Book Antiqua" w:cs="宋体"/>
          <w:b/>
          <w:kern w:val="0"/>
          <w:szCs w:val="24"/>
        </w:rPr>
        <w:t xml:space="preserve">17: </w:t>
      </w:r>
      <w:r w:rsidRPr="00805986">
        <w:rPr>
          <w:rFonts w:ascii="Book Antiqua" w:eastAsia="宋体" w:hAnsi="Book Antiqua" w:cs="宋体"/>
          <w:kern w:val="0"/>
          <w:szCs w:val="24"/>
        </w:rPr>
        <w:t>4936–4941 [</w:t>
      </w:r>
      <w:r w:rsidRPr="008A6607">
        <w:rPr>
          <w:rFonts w:ascii="Book Antiqua" w:eastAsia="宋体" w:hAnsi="Book Antiqua" w:cs="宋体"/>
          <w:kern w:val="0"/>
          <w:szCs w:val="24"/>
        </w:rPr>
        <w:t>PMID: 21593194</w:t>
      </w:r>
      <w:r w:rsidRPr="00805986">
        <w:rPr>
          <w:rFonts w:ascii="Book Antiqua" w:eastAsia="宋体" w:hAnsi="Book Antiqua" w:cs="宋体"/>
          <w:kern w:val="0"/>
          <w:szCs w:val="24"/>
        </w:rPr>
        <w:t xml:space="preserve"> DOI: 10.1158/1078-0432.CCR-10-1499]</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lastRenderedPageBreak/>
        <w:t xml:space="preserve">26 </w:t>
      </w:r>
      <w:proofErr w:type="spellStart"/>
      <w:r w:rsidRPr="00805986">
        <w:rPr>
          <w:rFonts w:ascii="Book Antiqua" w:eastAsia="宋体" w:hAnsi="Book Antiqua" w:cs="宋体"/>
          <w:b/>
          <w:bCs/>
          <w:kern w:val="0"/>
          <w:szCs w:val="24"/>
        </w:rPr>
        <w:t>Shiozawa</w:t>
      </w:r>
      <w:proofErr w:type="spellEnd"/>
      <w:r w:rsidRPr="00805986">
        <w:rPr>
          <w:rFonts w:ascii="Book Antiqua" w:eastAsia="宋体" w:hAnsi="Book Antiqua" w:cs="宋体"/>
          <w:b/>
          <w:bCs/>
          <w:kern w:val="0"/>
          <w:szCs w:val="24"/>
        </w:rPr>
        <w:t xml:space="preserve"> Y</w:t>
      </w:r>
      <w:r w:rsidRPr="00805986">
        <w:rPr>
          <w:rFonts w:ascii="Book Antiqua" w:eastAsia="宋体" w:hAnsi="Book Antiqua" w:cs="宋体"/>
          <w:kern w:val="0"/>
          <w:szCs w:val="24"/>
        </w:rPr>
        <w:t xml:space="preserve">, Havens AM, </w:t>
      </w:r>
      <w:proofErr w:type="spellStart"/>
      <w:r w:rsidRPr="00805986">
        <w:rPr>
          <w:rFonts w:ascii="Book Antiqua" w:eastAsia="宋体" w:hAnsi="Book Antiqua" w:cs="宋体"/>
          <w:kern w:val="0"/>
          <w:szCs w:val="24"/>
        </w:rPr>
        <w:t>Pienta</w:t>
      </w:r>
      <w:proofErr w:type="spellEnd"/>
      <w:r w:rsidRPr="00805986">
        <w:rPr>
          <w:rFonts w:ascii="Book Antiqua" w:eastAsia="宋体" w:hAnsi="Book Antiqua" w:cs="宋体"/>
          <w:kern w:val="0"/>
          <w:szCs w:val="24"/>
        </w:rPr>
        <w:t xml:space="preserve"> KJ, </w:t>
      </w:r>
      <w:proofErr w:type="spellStart"/>
      <w:r w:rsidRPr="00805986">
        <w:rPr>
          <w:rFonts w:ascii="Book Antiqua" w:eastAsia="宋体" w:hAnsi="Book Antiqua" w:cs="宋体"/>
          <w:kern w:val="0"/>
          <w:szCs w:val="24"/>
        </w:rPr>
        <w:t>Taichman</w:t>
      </w:r>
      <w:proofErr w:type="spellEnd"/>
      <w:r w:rsidRPr="00805986">
        <w:rPr>
          <w:rFonts w:ascii="Book Antiqua" w:eastAsia="宋体" w:hAnsi="Book Antiqua" w:cs="宋体"/>
          <w:kern w:val="0"/>
          <w:szCs w:val="24"/>
        </w:rPr>
        <w:t xml:space="preserve"> RS. The bone marrow niche: habitat to hematopoietic and mesenchymal stem cells, and unwitting host to molecular parasites. </w:t>
      </w:r>
      <w:r w:rsidRPr="00805986">
        <w:rPr>
          <w:rFonts w:ascii="Book Antiqua" w:eastAsia="宋体" w:hAnsi="Book Antiqua" w:cs="宋体"/>
          <w:i/>
          <w:iCs/>
          <w:kern w:val="0"/>
          <w:szCs w:val="24"/>
        </w:rPr>
        <w:t>Leukemia</w:t>
      </w:r>
      <w:r w:rsidRPr="00805986">
        <w:rPr>
          <w:rFonts w:ascii="Book Antiqua" w:eastAsia="宋体" w:hAnsi="Book Antiqua" w:cs="宋体"/>
          <w:kern w:val="0"/>
          <w:szCs w:val="24"/>
        </w:rPr>
        <w:t xml:space="preserve"> 2008; </w:t>
      </w:r>
      <w:r w:rsidRPr="00805986">
        <w:rPr>
          <w:rFonts w:ascii="Book Antiqua" w:eastAsia="宋体" w:hAnsi="Book Antiqua" w:cs="宋体"/>
          <w:b/>
          <w:bCs/>
          <w:kern w:val="0"/>
          <w:szCs w:val="24"/>
        </w:rPr>
        <w:t>22</w:t>
      </w:r>
      <w:r w:rsidRPr="00805986">
        <w:rPr>
          <w:rFonts w:ascii="Book Antiqua" w:eastAsia="宋体" w:hAnsi="Book Antiqua" w:cs="宋体"/>
          <w:kern w:val="0"/>
          <w:szCs w:val="24"/>
        </w:rPr>
        <w:t>: 941-950 [PMID: 18305549 DOI: 10.1038/leu.2008.48]</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27 </w:t>
      </w:r>
      <w:proofErr w:type="spellStart"/>
      <w:r w:rsidRPr="00805986">
        <w:rPr>
          <w:rFonts w:ascii="Book Antiqua" w:eastAsia="宋体" w:hAnsi="Book Antiqua" w:cs="宋体"/>
          <w:b/>
          <w:bCs/>
          <w:kern w:val="0"/>
          <w:szCs w:val="24"/>
        </w:rPr>
        <w:t>Folgueras</w:t>
      </w:r>
      <w:proofErr w:type="spellEnd"/>
      <w:r w:rsidRPr="00805986">
        <w:rPr>
          <w:rFonts w:ascii="Book Antiqua" w:eastAsia="宋体" w:hAnsi="Book Antiqua" w:cs="宋体"/>
          <w:b/>
          <w:bCs/>
          <w:kern w:val="0"/>
          <w:szCs w:val="24"/>
        </w:rPr>
        <w:t xml:space="preserve"> AR</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Guo</w:t>
      </w:r>
      <w:proofErr w:type="spellEnd"/>
      <w:r w:rsidRPr="00805986">
        <w:rPr>
          <w:rFonts w:ascii="Book Antiqua" w:eastAsia="宋体" w:hAnsi="Book Antiqua" w:cs="宋体"/>
          <w:kern w:val="0"/>
          <w:szCs w:val="24"/>
        </w:rPr>
        <w:t xml:space="preserve"> X, </w:t>
      </w:r>
      <w:proofErr w:type="spellStart"/>
      <w:r w:rsidRPr="00805986">
        <w:rPr>
          <w:rFonts w:ascii="Book Antiqua" w:eastAsia="宋体" w:hAnsi="Book Antiqua" w:cs="宋体"/>
          <w:kern w:val="0"/>
          <w:szCs w:val="24"/>
        </w:rPr>
        <w:t>Pasolli</w:t>
      </w:r>
      <w:proofErr w:type="spellEnd"/>
      <w:r w:rsidRPr="00805986">
        <w:rPr>
          <w:rFonts w:ascii="Book Antiqua" w:eastAsia="宋体" w:hAnsi="Book Antiqua" w:cs="宋体"/>
          <w:kern w:val="0"/>
          <w:szCs w:val="24"/>
        </w:rPr>
        <w:t xml:space="preserve"> HA, Stokes N, </w:t>
      </w:r>
      <w:proofErr w:type="spellStart"/>
      <w:r w:rsidRPr="00805986">
        <w:rPr>
          <w:rFonts w:ascii="Book Antiqua" w:eastAsia="宋体" w:hAnsi="Book Antiqua" w:cs="宋体"/>
          <w:kern w:val="0"/>
          <w:szCs w:val="24"/>
        </w:rPr>
        <w:t>Polak</w:t>
      </w:r>
      <w:proofErr w:type="spellEnd"/>
      <w:r w:rsidRPr="00805986">
        <w:rPr>
          <w:rFonts w:ascii="Book Antiqua" w:eastAsia="宋体" w:hAnsi="Book Antiqua" w:cs="宋体"/>
          <w:kern w:val="0"/>
          <w:szCs w:val="24"/>
        </w:rPr>
        <w:t xml:space="preserve"> L, Zheng D, Fuchs E. Architectural niche organization by LHX2 is linked to hair follicle stem cell function. </w:t>
      </w:r>
      <w:r w:rsidRPr="00805986">
        <w:rPr>
          <w:rFonts w:ascii="Book Antiqua" w:eastAsia="宋体" w:hAnsi="Book Antiqua" w:cs="宋体"/>
          <w:i/>
          <w:iCs/>
          <w:kern w:val="0"/>
          <w:szCs w:val="24"/>
        </w:rPr>
        <w:t>Cell Stem Cell</w:t>
      </w:r>
      <w:r w:rsidRPr="00805986">
        <w:rPr>
          <w:rFonts w:ascii="Book Antiqua" w:eastAsia="宋体" w:hAnsi="Book Antiqua" w:cs="宋体"/>
          <w:kern w:val="0"/>
          <w:szCs w:val="24"/>
        </w:rPr>
        <w:t xml:space="preserve"> 2013; </w:t>
      </w:r>
      <w:r w:rsidRPr="00805986">
        <w:rPr>
          <w:rFonts w:ascii="Book Antiqua" w:eastAsia="宋体" w:hAnsi="Book Antiqua" w:cs="宋体"/>
          <w:b/>
          <w:bCs/>
          <w:kern w:val="0"/>
          <w:szCs w:val="24"/>
        </w:rPr>
        <w:t>13</w:t>
      </w:r>
      <w:r w:rsidRPr="00805986">
        <w:rPr>
          <w:rFonts w:ascii="Book Antiqua" w:eastAsia="宋体" w:hAnsi="Book Antiqua" w:cs="宋体"/>
          <w:kern w:val="0"/>
          <w:szCs w:val="24"/>
        </w:rPr>
        <w:t>: 314-327 [PMID: 24012369 DOI: 10.1016/j.stem.2013.06.018]</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28 </w:t>
      </w:r>
      <w:r w:rsidRPr="00805986">
        <w:rPr>
          <w:rFonts w:ascii="Book Antiqua" w:eastAsia="宋体" w:hAnsi="Book Antiqua" w:cs="宋体"/>
          <w:b/>
          <w:kern w:val="0"/>
          <w:szCs w:val="24"/>
        </w:rPr>
        <w:t>Bai L,</w:t>
      </w:r>
      <w:r w:rsidRPr="00805986">
        <w:rPr>
          <w:rFonts w:ascii="Book Antiqua" w:eastAsia="宋体" w:hAnsi="Book Antiqua" w:cs="宋体"/>
          <w:kern w:val="0"/>
          <w:szCs w:val="24"/>
        </w:rPr>
        <w:t xml:space="preserve"> Shi G, Zhang L, Guan F, Ma Y, Li Q, Cong Y-S, Zhang L. Cav-1 deletion impaired hematopoietic stem cell function. </w:t>
      </w:r>
      <w:r w:rsidRPr="008A6607">
        <w:rPr>
          <w:rFonts w:ascii="Book Antiqua" w:eastAsia="宋体" w:hAnsi="Book Antiqua" w:cs="宋体"/>
          <w:i/>
          <w:kern w:val="0"/>
          <w:szCs w:val="24"/>
        </w:rPr>
        <w:t>Cell Death Dis</w:t>
      </w:r>
      <w:r w:rsidRPr="00805986">
        <w:rPr>
          <w:rFonts w:ascii="Book Antiqua" w:eastAsia="宋体" w:hAnsi="Book Antiqua" w:cs="宋体"/>
          <w:kern w:val="0"/>
          <w:szCs w:val="24"/>
        </w:rPr>
        <w:t xml:space="preserve"> 2014;</w:t>
      </w:r>
      <w:r w:rsidRPr="00805986">
        <w:rPr>
          <w:rFonts w:ascii="Book Antiqua" w:eastAsia="宋体" w:hAnsi="Book Antiqua" w:cs="宋体"/>
          <w:b/>
          <w:kern w:val="0"/>
          <w:szCs w:val="24"/>
        </w:rPr>
        <w:t xml:space="preserve"> </w:t>
      </w:r>
      <w:r w:rsidRPr="008A6607">
        <w:rPr>
          <w:rFonts w:ascii="Book Antiqua" w:eastAsia="宋体" w:hAnsi="Book Antiqua" w:cs="宋体"/>
          <w:b/>
          <w:kern w:val="0"/>
          <w:szCs w:val="24"/>
        </w:rPr>
        <w:t xml:space="preserve">5: </w:t>
      </w:r>
      <w:r w:rsidRPr="008A6607">
        <w:rPr>
          <w:rFonts w:ascii="Book Antiqua" w:eastAsia="宋体" w:hAnsi="Book Antiqua" w:cs="宋体"/>
          <w:kern w:val="0"/>
          <w:szCs w:val="24"/>
        </w:rPr>
        <w:t>e1140</w:t>
      </w:r>
      <w:r w:rsidRPr="00805986">
        <w:rPr>
          <w:rFonts w:ascii="Book Antiqua" w:eastAsia="宋体" w:hAnsi="Book Antiqua" w:cs="宋体"/>
          <w:kern w:val="0"/>
          <w:szCs w:val="24"/>
        </w:rPr>
        <w:t xml:space="preserve"> [</w:t>
      </w:r>
      <w:r w:rsidRPr="008A6607">
        <w:rPr>
          <w:rFonts w:ascii="Book Antiqua" w:eastAsia="宋体" w:hAnsi="Book Antiqua" w:cs="宋体"/>
          <w:kern w:val="0"/>
          <w:szCs w:val="24"/>
        </w:rPr>
        <w:t>PMID: 24675458</w:t>
      </w:r>
      <w:r w:rsidRPr="00805986">
        <w:rPr>
          <w:rFonts w:ascii="Book Antiqua" w:eastAsia="宋体" w:hAnsi="Book Antiqua" w:cs="宋体"/>
          <w:kern w:val="0"/>
          <w:szCs w:val="24"/>
        </w:rPr>
        <w:t xml:space="preserve"> DOI: 10.1038/cddis.2014.105]</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29 </w:t>
      </w:r>
      <w:proofErr w:type="spellStart"/>
      <w:r w:rsidRPr="00805986">
        <w:rPr>
          <w:rFonts w:ascii="Book Antiqua" w:eastAsia="宋体" w:hAnsi="Book Antiqua" w:cs="宋体"/>
          <w:b/>
          <w:bCs/>
          <w:kern w:val="0"/>
          <w:szCs w:val="24"/>
        </w:rPr>
        <w:t>Pekovic</w:t>
      </w:r>
      <w:proofErr w:type="spellEnd"/>
      <w:r w:rsidRPr="00805986">
        <w:rPr>
          <w:rFonts w:ascii="Book Antiqua" w:eastAsia="宋体" w:hAnsi="Book Antiqua" w:cs="宋体"/>
          <w:b/>
          <w:bCs/>
          <w:kern w:val="0"/>
          <w:szCs w:val="24"/>
        </w:rPr>
        <w:t xml:space="preserve"> V</w:t>
      </w:r>
      <w:r w:rsidRPr="00805986">
        <w:rPr>
          <w:rFonts w:ascii="Book Antiqua" w:eastAsia="宋体" w:hAnsi="Book Antiqua" w:cs="宋体"/>
          <w:kern w:val="0"/>
          <w:szCs w:val="24"/>
        </w:rPr>
        <w:t xml:space="preserve">, Hutchison CJ. Adult stem cell maintenance and tissue regeneration in the ageing context: the role for A-type </w:t>
      </w:r>
      <w:proofErr w:type="spellStart"/>
      <w:r w:rsidRPr="00805986">
        <w:rPr>
          <w:rFonts w:ascii="Book Antiqua" w:eastAsia="宋体" w:hAnsi="Book Antiqua" w:cs="宋体"/>
          <w:kern w:val="0"/>
          <w:szCs w:val="24"/>
        </w:rPr>
        <w:t>lamins</w:t>
      </w:r>
      <w:proofErr w:type="spellEnd"/>
      <w:r w:rsidRPr="00805986">
        <w:rPr>
          <w:rFonts w:ascii="Book Antiqua" w:eastAsia="宋体" w:hAnsi="Book Antiqua" w:cs="宋体"/>
          <w:kern w:val="0"/>
          <w:szCs w:val="24"/>
        </w:rPr>
        <w:t xml:space="preserve"> as intrinsic modulators of ageing in adult stem cells and their niches. </w:t>
      </w:r>
      <w:r w:rsidRPr="00805986">
        <w:rPr>
          <w:rFonts w:ascii="Book Antiqua" w:eastAsia="宋体" w:hAnsi="Book Antiqua" w:cs="宋体"/>
          <w:i/>
          <w:iCs/>
          <w:kern w:val="0"/>
          <w:szCs w:val="24"/>
        </w:rPr>
        <w:t xml:space="preserve">J </w:t>
      </w:r>
      <w:proofErr w:type="spellStart"/>
      <w:r w:rsidRPr="00805986">
        <w:rPr>
          <w:rFonts w:ascii="Book Antiqua" w:eastAsia="宋体" w:hAnsi="Book Antiqua" w:cs="宋体"/>
          <w:i/>
          <w:iCs/>
          <w:kern w:val="0"/>
          <w:szCs w:val="24"/>
        </w:rPr>
        <w:t>Anat</w:t>
      </w:r>
      <w:proofErr w:type="spellEnd"/>
      <w:r w:rsidRPr="00805986">
        <w:rPr>
          <w:rFonts w:ascii="Book Antiqua" w:eastAsia="宋体" w:hAnsi="Book Antiqua" w:cs="宋体"/>
          <w:kern w:val="0"/>
          <w:szCs w:val="24"/>
        </w:rPr>
        <w:t xml:space="preserve"> 2008; </w:t>
      </w:r>
      <w:r w:rsidRPr="00805986">
        <w:rPr>
          <w:rFonts w:ascii="Book Antiqua" w:eastAsia="宋体" w:hAnsi="Book Antiqua" w:cs="宋体"/>
          <w:b/>
          <w:bCs/>
          <w:kern w:val="0"/>
          <w:szCs w:val="24"/>
        </w:rPr>
        <w:t>213</w:t>
      </w:r>
      <w:r w:rsidRPr="00805986">
        <w:rPr>
          <w:rFonts w:ascii="Book Antiqua" w:eastAsia="宋体" w:hAnsi="Book Antiqua" w:cs="宋体"/>
          <w:kern w:val="0"/>
          <w:szCs w:val="24"/>
        </w:rPr>
        <w:t>: 5-25 [PMID: 18638067 DOI: 10.1111/j.1469-7580.2008.00928.x]</w:t>
      </w:r>
    </w:p>
    <w:p w:rsidR="008A6607" w:rsidRPr="00805986" w:rsidRDefault="008A6607" w:rsidP="008A6607">
      <w:pPr>
        <w:widowControl/>
        <w:spacing w:line="360" w:lineRule="auto"/>
        <w:jc w:val="both"/>
        <w:rPr>
          <w:rFonts w:ascii="Book Antiqua" w:eastAsia="宋体" w:hAnsi="Book Antiqua" w:cs="宋体"/>
          <w:kern w:val="0"/>
          <w:szCs w:val="24"/>
        </w:rPr>
      </w:pPr>
      <w:proofErr w:type="gramStart"/>
      <w:r w:rsidRPr="00805986">
        <w:rPr>
          <w:rFonts w:ascii="Book Antiqua" w:eastAsia="宋体" w:hAnsi="Book Antiqua" w:cs="宋体"/>
          <w:kern w:val="0"/>
          <w:szCs w:val="24"/>
        </w:rPr>
        <w:t xml:space="preserve">30 </w:t>
      </w:r>
      <w:r w:rsidRPr="00805986">
        <w:rPr>
          <w:rFonts w:ascii="Book Antiqua" w:eastAsia="宋体" w:hAnsi="Book Antiqua" w:cs="宋体"/>
          <w:b/>
          <w:bCs/>
          <w:kern w:val="0"/>
          <w:szCs w:val="24"/>
        </w:rPr>
        <w:t>Blank U</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Karlsson</w:t>
      </w:r>
      <w:proofErr w:type="spellEnd"/>
      <w:r w:rsidRPr="00805986">
        <w:rPr>
          <w:rFonts w:ascii="Book Antiqua" w:eastAsia="宋体" w:hAnsi="Book Antiqua" w:cs="宋体"/>
          <w:kern w:val="0"/>
          <w:szCs w:val="24"/>
        </w:rPr>
        <w:t xml:space="preserve"> G, </w:t>
      </w:r>
      <w:proofErr w:type="spellStart"/>
      <w:r w:rsidRPr="00805986">
        <w:rPr>
          <w:rFonts w:ascii="Book Antiqua" w:eastAsia="宋体" w:hAnsi="Book Antiqua" w:cs="宋体"/>
          <w:kern w:val="0"/>
          <w:szCs w:val="24"/>
        </w:rPr>
        <w:t>Karlsson</w:t>
      </w:r>
      <w:proofErr w:type="spellEnd"/>
      <w:r w:rsidRPr="00805986">
        <w:rPr>
          <w:rFonts w:ascii="Book Antiqua" w:eastAsia="宋体" w:hAnsi="Book Antiqua" w:cs="宋体"/>
          <w:kern w:val="0"/>
          <w:szCs w:val="24"/>
        </w:rPr>
        <w:t xml:space="preserve"> S. Signaling pathways governing stem-cell fate.</w:t>
      </w:r>
      <w:proofErr w:type="gramEnd"/>
      <w:r w:rsidRPr="00805986">
        <w:rPr>
          <w:rFonts w:ascii="Book Antiqua" w:eastAsia="宋体" w:hAnsi="Book Antiqua" w:cs="宋体"/>
          <w:kern w:val="0"/>
          <w:szCs w:val="24"/>
        </w:rPr>
        <w:t xml:space="preserve"> </w:t>
      </w:r>
      <w:r w:rsidRPr="00805986">
        <w:rPr>
          <w:rFonts w:ascii="Book Antiqua" w:eastAsia="宋体" w:hAnsi="Book Antiqua" w:cs="宋体"/>
          <w:i/>
          <w:iCs/>
          <w:kern w:val="0"/>
          <w:szCs w:val="24"/>
        </w:rPr>
        <w:t>Blood</w:t>
      </w:r>
      <w:r w:rsidRPr="00805986">
        <w:rPr>
          <w:rFonts w:ascii="Book Antiqua" w:eastAsia="宋体" w:hAnsi="Book Antiqua" w:cs="宋体"/>
          <w:kern w:val="0"/>
          <w:szCs w:val="24"/>
        </w:rPr>
        <w:t xml:space="preserve"> 2008; </w:t>
      </w:r>
      <w:r w:rsidRPr="00805986">
        <w:rPr>
          <w:rFonts w:ascii="Book Antiqua" w:eastAsia="宋体" w:hAnsi="Book Antiqua" w:cs="宋体"/>
          <w:b/>
          <w:bCs/>
          <w:kern w:val="0"/>
          <w:szCs w:val="24"/>
        </w:rPr>
        <w:t>111</w:t>
      </w:r>
      <w:r w:rsidRPr="00805986">
        <w:rPr>
          <w:rFonts w:ascii="Book Antiqua" w:eastAsia="宋体" w:hAnsi="Book Antiqua" w:cs="宋体"/>
          <w:kern w:val="0"/>
          <w:szCs w:val="24"/>
        </w:rPr>
        <w:t>: 492-503 [PMID: 17914027 DOI: 10.1182/blood-2007-07-075168]</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31 </w:t>
      </w:r>
      <w:r w:rsidRPr="00805986">
        <w:rPr>
          <w:rFonts w:ascii="Book Antiqua" w:eastAsia="宋体" w:hAnsi="Book Antiqua" w:cs="宋体"/>
          <w:b/>
          <w:bCs/>
          <w:kern w:val="0"/>
          <w:szCs w:val="24"/>
        </w:rPr>
        <w:t>Huynh H</w:t>
      </w:r>
      <w:r w:rsidRPr="00805986">
        <w:rPr>
          <w:rFonts w:ascii="Book Antiqua" w:eastAsia="宋体" w:hAnsi="Book Antiqua" w:cs="宋体"/>
          <w:kern w:val="0"/>
          <w:szCs w:val="24"/>
        </w:rPr>
        <w:t xml:space="preserve">, Zheng J, </w:t>
      </w:r>
      <w:proofErr w:type="spellStart"/>
      <w:r w:rsidRPr="00805986">
        <w:rPr>
          <w:rFonts w:ascii="Book Antiqua" w:eastAsia="宋体" w:hAnsi="Book Antiqua" w:cs="宋体"/>
          <w:kern w:val="0"/>
          <w:szCs w:val="24"/>
        </w:rPr>
        <w:t>Umikawa</w:t>
      </w:r>
      <w:proofErr w:type="spellEnd"/>
      <w:r w:rsidRPr="00805986">
        <w:rPr>
          <w:rFonts w:ascii="Book Antiqua" w:eastAsia="宋体" w:hAnsi="Book Antiqua" w:cs="宋体"/>
          <w:kern w:val="0"/>
          <w:szCs w:val="24"/>
        </w:rPr>
        <w:t xml:space="preserve"> M, Zhang C, </w:t>
      </w:r>
      <w:proofErr w:type="spellStart"/>
      <w:r w:rsidRPr="00805986">
        <w:rPr>
          <w:rFonts w:ascii="Book Antiqua" w:eastAsia="宋体" w:hAnsi="Book Antiqua" w:cs="宋体"/>
          <w:kern w:val="0"/>
          <w:szCs w:val="24"/>
        </w:rPr>
        <w:t>Silvany</w:t>
      </w:r>
      <w:proofErr w:type="spellEnd"/>
      <w:r w:rsidRPr="00805986">
        <w:rPr>
          <w:rFonts w:ascii="Book Antiqua" w:eastAsia="宋体" w:hAnsi="Book Antiqua" w:cs="宋体"/>
          <w:kern w:val="0"/>
          <w:szCs w:val="24"/>
        </w:rPr>
        <w:t xml:space="preserve"> R, </w:t>
      </w:r>
      <w:proofErr w:type="spellStart"/>
      <w:r w:rsidRPr="00805986">
        <w:rPr>
          <w:rFonts w:ascii="Book Antiqua" w:eastAsia="宋体" w:hAnsi="Book Antiqua" w:cs="宋体"/>
          <w:kern w:val="0"/>
          <w:szCs w:val="24"/>
        </w:rPr>
        <w:t>Iizuka</w:t>
      </w:r>
      <w:proofErr w:type="spellEnd"/>
      <w:r w:rsidRPr="00805986">
        <w:rPr>
          <w:rFonts w:ascii="Book Antiqua" w:eastAsia="宋体" w:hAnsi="Book Antiqua" w:cs="宋体"/>
          <w:kern w:val="0"/>
          <w:szCs w:val="24"/>
        </w:rPr>
        <w:t xml:space="preserve"> S, </w:t>
      </w:r>
      <w:proofErr w:type="spellStart"/>
      <w:r w:rsidRPr="00805986">
        <w:rPr>
          <w:rFonts w:ascii="Book Antiqua" w:eastAsia="宋体" w:hAnsi="Book Antiqua" w:cs="宋体"/>
          <w:kern w:val="0"/>
          <w:szCs w:val="24"/>
        </w:rPr>
        <w:t>Holzenberger</w:t>
      </w:r>
      <w:proofErr w:type="spellEnd"/>
      <w:r w:rsidRPr="00805986">
        <w:rPr>
          <w:rFonts w:ascii="Book Antiqua" w:eastAsia="宋体" w:hAnsi="Book Antiqua" w:cs="宋体"/>
          <w:kern w:val="0"/>
          <w:szCs w:val="24"/>
        </w:rPr>
        <w:t xml:space="preserve"> M, Zhang W, Zhang CC. IGF binding protein 2 supports the survival and cycling of hematopoietic stem cells. </w:t>
      </w:r>
      <w:r w:rsidRPr="00805986">
        <w:rPr>
          <w:rFonts w:ascii="Book Antiqua" w:eastAsia="宋体" w:hAnsi="Book Antiqua" w:cs="宋体"/>
          <w:i/>
          <w:iCs/>
          <w:kern w:val="0"/>
          <w:szCs w:val="24"/>
        </w:rPr>
        <w:t>Blood</w:t>
      </w:r>
      <w:r w:rsidRPr="00805986">
        <w:rPr>
          <w:rFonts w:ascii="Book Antiqua" w:eastAsia="宋体" w:hAnsi="Book Antiqua" w:cs="宋体"/>
          <w:kern w:val="0"/>
          <w:szCs w:val="24"/>
        </w:rPr>
        <w:t xml:space="preserve"> 2011; </w:t>
      </w:r>
      <w:r w:rsidRPr="00805986">
        <w:rPr>
          <w:rFonts w:ascii="Book Antiqua" w:eastAsia="宋体" w:hAnsi="Book Antiqua" w:cs="宋体"/>
          <w:b/>
          <w:bCs/>
          <w:kern w:val="0"/>
          <w:szCs w:val="24"/>
        </w:rPr>
        <w:t>118</w:t>
      </w:r>
      <w:r w:rsidRPr="00805986">
        <w:rPr>
          <w:rFonts w:ascii="Book Antiqua" w:eastAsia="宋体" w:hAnsi="Book Antiqua" w:cs="宋体"/>
          <w:kern w:val="0"/>
          <w:szCs w:val="24"/>
        </w:rPr>
        <w:t>: 3236-3243 [PMID: 21821709 DOI: 10.1182/blood-2011-01-331876]</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32 </w:t>
      </w:r>
      <w:proofErr w:type="spellStart"/>
      <w:r w:rsidRPr="00805986">
        <w:rPr>
          <w:rFonts w:ascii="Book Antiqua" w:eastAsia="宋体" w:hAnsi="Book Antiqua" w:cs="宋体"/>
          <w:b/>
          <w:bCs/>
          <w:kern w:val="0"/>
          <w:szCs w:val="24"/>
        </w:rPr>
        <w:t>Hamidouche</w:t>
      </w:r>
      <w:proofErr w:type="spellEnd"/>
      <w:r w:rsidRPr="00805986">
        <w:rPr>
          <w:rFonts w:ascii="Book Antiqua" w:eastAsia="宋体" w:hAnsi="Book Antiqua" w:cs="宋体"/>
          <w:b/>
          <w:bCs/>
          <w:kern w:val="0"/>
          <w:szCs w:val="24"/>
        </w:rPr>
        <w:t xml:space="preserve"> Z</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Fromigué</w:t>
      </w:r>
      <w:proofErr w:type="spellEnd"/>
      <w:r w:rsidRPr="00805986">
        <w:rPr>
          <w:rFonts w:ascii="Book Antiqua" w:eastAsia="宋体" w:hAnsi="Book Antiqua" w:cs="宋体"/>
          <w:kern w:val="0"/>
          <w:szCs w:val="24"/>
        </w:rPr>
        <w:t xml:space="preserve"> O, </w:t>
      </w:r>
      <w:proofErr w:type="spellStart"/>
      <w:r w:rsidRPr="00805986">
        <w:rPr>
          <w:rFonts w:ascii="Book Antiqua" w:eastAsia="宋体" w:hAnsi="Book Antiqua" w:cs="宋体"/>
          <w:kern w:val="0"/>
          <w:szCs w:val="24"/>
        </w:rPr>
        <w:t>Ringe</w:t>
      </w:r>
      <w:proofErr w:type="spellEnd"/>
      <w:r w:rsidRPr="00805986">
        <w:rPr>
          <w:rFonts w:ascii="Book Antiqua" w:eastAsia="宋体" w:hAnsi="Book Antiqua" w:cs="宋体"/>
          <w:kern w:val="0"/>
          <w:szCs w:val="24"/>
        </w:rPr>
        <w:t xml:space="preserve"> J, </w:t>
      </w:r>
      <w:proofErr w:type="spellStart"/>
      <w:r w:rsidRPr="00805986">
        <w:rPr>
          <w:rFonts w:ascii="Book Antiqua" w:eastAsia="宋体" w:hAnsi="Book Antiqua" w:cs="宋体"/>
          <w:kern w:val="0"/>
          <w:szCs w:val="24"/>
        </w:rPr>
        <w:t>Häupl</w:t>
      </w:r>
      <w:proofErr w:type="spellEnd"/>
      <w:r w:rsidRPr="00805986">
        <w:rPr>
          <w:rFonts w:ascii="Book Antiqua" w:eastAsia="宋体" w:hAnsi="Book Antiqua" w:cs="宋体"/>
          <w:kern w:val="0"/>
          <w:szCs w:val="24"/>
        </w:rPr>
        <w:t xml:space="preserve"> T, Marie PJ. </w:t>
      </w:r>
      <w:proofErr w:type="spellStart"/>
      <w:r w:rsidRPr="00805986">
        <w:rPr>
          <w:rFonts w:ascii="Book Antiqua" w:eastAsia="宋体" w:hAnsi="Book Antiqua" w:cs="宋体"/>
          <w:kern w:val="0"/>
          <w:szCs w:val="24"/>
        </w:rPr>
        <w:t>Crosstalks</w:t>
      </w:r>
      <w:proofErr w:type="spellEnd"/>
      <w:r w:rsidRPr="00805986">
        <w:rPr>
          <w:rFonts w:ascii="Book Antiqua" w:eastAsia="宋体" w:hAnsi="Book Antiqua" w:cs="宋体"/>
          <w:kern w:val="0"/>
          <w:szCs w:val="24"/>
        </w:rPr>
        <w:t xml:space="preserve"> between integrin alpha 5 and IGF2/IGFBP2 </w:t>
      </w:r>
      <w:proofErr w:type="spellStart"/>
      <w:r w:rsidRPr="00805986">
        <w:rPr>
          <w:rFonts w:ascii="Book Antiqua" w:eastAsia="宋体" w:hAnsi="Book Antiqua" w:cs="宋体"/>
          <w:kern w:val="0"/>
          <w:szCs w:val="24"/>
        </w:rPr>
        <w:t>signalling</w:t>
      </w:r>
      <w:proofErr w:type="spellEnd"/>
      <w:r w:rsidRPr="00805986">
        <w:rPr>
          <w:rFonts w:ascii="Book Antiqua" w:eastAsia="宋体" w:hAnsi="Book Antiqua" w:cs="宋体"/>
          <w:kern w:val="0"/>
          <w:szCs w:val="24"/>
        </w:rPr>
        <w:t xml:space="preserve"> trigger human bone marrow-derived mesenchymal stromal </w:t>
      </w:r>
      <w:proofErr w:type="spellStart"/>
      <w:r w:rsidRPr="00805986">
        <w:rPr>
          <w:rFonts w:ascii="Book Antiqua" w:eastAsia="宋体" w:hAnsi="Book Antiqua" w:cs="宋体"/>
          <w:kern w:val="0"/>
          <w:szCs w:val="24"/>
        </w:rPr>
        <w:t>osteogenic</w:t>
      </w:r>
      <w:proofErr w:type="spellEnd"/>
      <w:r w:rsidRPr="00805986">
        <w:rPr>
          <w:rFonts w:ascii="Book Antiqua" w:eastAsia="宋体" w:hAnsi="Book Antiqua" w:cs="宋体"/>
          <w:kern w:val="0"/>
          <w:szCs w:val="24"/>
        </w:rPr>
        <w:t xml:space="preserve"> differentiation. </w:t>
      </w:r>
      <w:r w:rsidRPr="00805986">
        <w:rPr>
          <w:rFonts w:ascii="Book Antiqua" w:eastAsia="宋体" w:hAnsi="Book Antiqua" w:cs="宋体"/>
          <w:i/>
          <w:iCs/>
          <w:kern w:val="0"/>
          <w:szCs w:val="24"/>
        </w:rPr>
        <w:t xml:space="preserve">BMC Cell </w:t>
      </w:r>
      <w:proofErr w:type="spellStart"/>
      <w:r w:rsidRPr="00805986">
        <w:rPr>
          <w:rFonts w:ascii="Book Antiqua" w:eastAsia="宋体" w:hAnsi="Book Antiqua" w:cs="宋体"/>
          <w:i/>
          <w:iCs/>
          <w:kern w:val="0"/>
          <w:szCs w:val="24"/>
        </w:rPr>
        <w:t>Biol</w:t>
      </w:r>
      <w:proofErr w:type="spellEnd"/>
      <w:r w:rsidRPr="00805986">
        <w:rPr>
          <w:rFonts w:ascii="Book Antiqua" w:eastAsia="宋体" w:hAnsi="Book Antiqua" w:cs="宋体"/>
          <w:kern w:val="0"/>
          <w:szCs w:val="24"/>
        </w:rPr>
        <w:t xml:space="preserve"> 2010; </w:t>
      </w:r>
      <w:r w:rsidRPr="00805986">
        <w:rPr>
          <w:rFonts w:ascii="Book Antiqua" w:eastAsia="宋体" w:hAnsi="Book Antiqua" w:cs="宋体"/>
          <w:b/>
          <w:bCs/>
          <w:kern w:val="0"/>
          <w:szCs w:val="24"/>
        </w:rPr>
        <w:t>11</w:t>
      </w:r>
      <w:r w:rsidRPr="00805986">
        <w:rPr>
          <w:rFonts w:ascii="Book Antiqua" w:eastAsia="宋体" w:hAnsi="Book Antiqua" w:cs="宋体"/>
          <w:kern w:val="0"/>
          <w:szCs w:val="24"/>
        </w:rPr>
        <w:t>: 44 [PMID: 20573191 DOI: 10.1186/1471-2121-11-44]</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lastRenderedPageBreak/>
        <w:t xml:space="preserve">33 </w:t>
      </w:r>
      <w:r w:rsidRPr="00805986">
        <w:rPr>
          <w:rFonts w:ascii="Book Antiqua" w:eastAsia="宋体" w:hAnsi="Book Antiqua" w:cs="宋体"/>
          <w:b/>
          <w:bCs/>
          <w:kern w:val="0"/>
          <w:szCs w:val="24"/>
        </w:rPr>
        <w:t>Sun Y</w:t>
      </w:r>
      <w:r w:rsidRPr="00805986">
        <w:rPr>
          <w:rFonts w:ascii="Book Antiqua" w:eastAsia="宋体" w:hAnsi="Book Antiqua" w:cs="宋体"/>
          <w:kern w:val="0"/>
          <w:szCs w:val="24"/>
        </w:rPr>
        <w:t xml:space="preserve">, Hu J, Zhou L, Pollard SM, Smith A. Interplay between FGF2 and BMP controls the self-renewal, dormancy and differentiation of rat neural stem cells. </w:t>
      </w:r>
      <w:r w:rsidRPr="00805986">
        <w:rPr>
          <w:rFonts w:ascii="Book Antiqua" w:eastAsia="宋体" w:hAnsi="Book Antiqua" w:cs="宋体"/>
          <w:i/>
          <w:iCs/>
          <w:kern w:val="0"/>
          <w:szCs w:val="24"/>
        </w:rPr>
        <w:t xml:space="preserve">J Cell </w:t>
      </w:r>
      <w:proofErr w:type="spellStart"/>
      <w:r w:rsidRPr="00805986">
        <w:rPr>
          <w:rFonts w:ascii="Book Antiqua" w:eastAsia="宋体" w:hAnsi="Book Antiqua" w:cs="宋体"/>
          <w:i/>
          <w:iCs/>
          <w:kern w:val="0"/>
          <w:szCs w:val="24"/>
        </w:rPr>
        <w:t>Sci</w:t>
      </w:r>
      <w:proofErr w:type="spellEnd"/>
      <w:r w:rsidRPr="00805986">
        <w:rPr>
          <w:rFonts w:ascii="Book Antiqua" w:eastAsia="宋体" w:hAnsi="Book Antiqua" w:cs="宋体"/>
          <w:kern w:val="0"/>
          <w:szCs w:val="24"/>
        </w:rPr>
        <w:t xml:space="preserve"> 2011; </w:t>
      </w:r>
      <w:r w:rsidRPr="00805986">
        <w:rPr>
          <w:rFonts w:ascii="Book Antiqua" w:eastAsia="宋体" w:hAnsi="Book Antiqua" w:cs="宋体"/>
          <w:b/>
          <w:bCs/>
          <w:kern w:val="0"/>
          <w:szCs w:val="24"/>
        </w:rPr>
        <w:t>124</w:t>
      </w:r>
      <w:r w:rsidRPr="00805986">
        <w:rPr>
          <w:rFonts w:ascii="Book Antiqua" w:eastAsia="宋体" w:hAnsi="Book Antiqua" w:cs="宋体"/>
          <w:kern w:val="0"/>
          <w:szCs w:val="24"/>
        </w:rPr>
        <w:t>: 1867-1877 [PMID: 21558414 DOI: 10.1242/jcs.085506]</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34 </w:t>
      </w:r>
      <w:proofErr w:type="spellStart"/>
      <w:r w:rsidRPr="00805986">
        <w:rPr>
          <w:rFonts w:ascii="Book Antiqua" w:eastAsia="宋体" w:hAnsi="Book Antiqua" w:cs="宋体"/>
          <w:b/>
          <w:bCs/>
          <w:kern w:val="0"/>
          <w:szCs w:val="24"/>
        </w:rPr>
        <w:t>Drela</w:t>
      </w:r>
      <w:proofErr w:type="spellEnd"/>
      <w:r w:rsidRPr="00805986">
        <w:rPr>
          <w:rFonts w:ascii="Book Antiqua" w:eastAsia="宋体" w:hAnsi="Book Antiqua" w:cs="宋体"/>
          <w:b/>
          <w:bCs/>
          <w:kern w:val="0"/>
          <w:szCs w:val="24"/>
        </w:rPr>
        <w:t xml:space="preserve"> K</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Sarnowska</w:t>
      </w:r>
      <w:proofErr w:type="spellEnd"/>
      <w:r w:rsidRPr="00805986">
        <w:rPr>
          <w:rFonts w:ascii="Book Antiqua" w:eastAsia="宋体" w:hAnsi="Book Antiqua" w:cs="宋体"/>
          <w:kern w:val="0"/>
          <w:szCs w:val="24"/>
        </w:rPr>
        <w:t xml:space="preserve"> A, </w:t>
      </w:r>
      <w:proofErr w:type="spellStart"/>
      <w:r w:rsidRPr="00805986">
        <w:rPr>
          <w:rFonts w:ascii="Book Antiqua" w:eastAsia="宋体" w:hAnsi="Book Antiqua" w:cs="宋体"/>
          <w:kern w:val="0"/>
          <w:szCs w:val="24"/>
        </w:rPr>
        <w:t>Siedlecka</w:t>
      </w:r>
      <w:proofErr w:type="spellEnd"/>
      <w:r w:rsidRPr="00805986">
        <w:rPr>
          <w:rFonts w:ascii="Book Antiqua" w:eastAsia="宋体" w:hAnsi="Book Antiqua" w:cs="宋体"/>
          <w:kern w:val="0"/>
          <w:szCs w:val="24"/>
        </w:rPr>
        <w:t xml:space="preserve"> P, </w:t>
      </w:r>
      <w:proofErr w:type="spellStart"/>
      <w:r w:rsidRPr="00805986">
        <w:rPr>
          <w:rFonts w:ascii="Book Antiqua" w:eastAsia="宋体" w:hAnsi="Book Antiqua" w:cs="宋体"/>
          <w:kern w:val="0"/>
          <w:szCs w:val="24"/>
        </w:rPr>
        <w:t>Szablowska-Gadomska</w:t>
      </w:r>
      <w:proofErr w:type="spellEnd"/>
      <w:r w:rsidRPr="00805986">
        <w:rPr>
          <w:rFonts w:ascii="Book Antiqua" w:eastAsia="宋体" w:hAnsi="Book Antiqua" w:cs="宋体"/>
          <w:kern w:val="0"/>
          <w:szCs w:val="24"/>
        </w:rPr>
        <w:t xml:space="preserve"> I, </w:t>
      </w:r>
      <w:proofErr w:type="spellStart"/>
      <w:r w:rsidRPr="00805986">
        <w:rPr>
          <w:rFonts w:ascii="Book Antiqua" w:eastAsia="宋体" w:hAnsi="Book Antiqua" w:cs="宋体"/>
          <w:kern w:val="0"/>
          <w:szCs w:val="24"/>
        </w:rPr>
        <w:t>Wielgos</w:t>
      </w:r>
      <w:proofErr w:type="spellEnd"/>
      <w:r w:rsidRPr="00805986">
        <w:rPr>
          <w:rFonts w:ascii="Book Antiqua" w:eastAsia="宋体" w:hAnsi="Book Antiqua" w:cs="宋体"/>
          <w:kern w:val="0"/>
          <w:szCs w:val="24"/>
        </w:rPr>
        <w:t xml:space="preserve"> M, </w:t>
      </w:r>
      <w:proofErr w:type="spellStart"/>
      <w:r w:rsidRPr="00805986">
        <w:rPr>
          <w:rFonts w:ascii="Book Antiqua" w:eastAsia="宋体" w:hAnsi="Book Antiqua" w:cs="宋体"/>
          <w:kern w:val="0"/>
          <w:szCs w:val="24"/>
        </w:rPr>
        <w:t>Jurga</w:t>
      </w:r>
      <w:proofErr w:type="spellEnd"/>
      <w:r w:rsidRPr="00805986">
        <w:rPr>
          <w:rFonts w:ascii="Book Antiqua" w:eastAsia="宋体" w:hAnsi="Book Antiqua" w:cs="宋体"/>
          <w:kern w:val="0"/>
          <w:szCs w:val="24"/>
        </w:rPr>
        <w:t xml:space="preserve"> M, </w:t>
      </w:r>
      <w:proofErr w:type="spellStart"/>
      <w:r w:rsidRPr="00805986">
        <w:rPr>
          <w:rFonts w:ascii="Book Antiqua" w:eastAsia="宋体" w:hAnsi="Book Antiqua" w:cs="宋体"/>
          <w:kern w:val="0"/>
          <w:szCs w:val="24"/>
        </w:rPr>
        <w:t>Lukomska</w:t>
      </w:r>
      <w:proofErr w:type="spellEnd"/>
      <w:r w:rsidRPr="00805986">
        <w:rPr>
          <w:rFonts w:ascii="Book Antiqua" w:eastAsia="宋体" w:hAnsi="Book Antiqua" w:cs="宋体"/>
          <w:kern w:val="0"/>
          <w:szCs w:val="24"/>
        </w:rPr>
        <w:t xml:space="preserve"> B, </w:t>
      </w:r>
      <w:proofErr w:type="spellStart"/>
      <w:r w:rsidRPr="00805986">
        <w:rPr>
          <w:rFonts w:ascii="Book Antiqua" w:eastAsia="宋体" w:hAnsi="Book Antiqua" w:cs="宋体"/>
          <w:kern w:val="0"/>
          <w:szCs w:val="24"/>
        </w:rPr>
        <w:t>Domanska-Janik</w:t>
      </w:r>
      <w:proofErr w:type="spellEnd"/>
      <w:r w:rsidRPr="00805986">
        <w:rPr>
          <w:rFonts w:ascii="Book Antiqua" w:eastAsia="宋体" w:hAnsi="Book Antiqua" w:cs="宋体"/>
          <w:kern w:val="0"/>
          <w:szCs w:val="24"/>
        </w:rPr>
        <w:t xml:space="preserve"> K. Low oxygen atmosphere facilitates proliferation and maintains undifferentiated state of umbilical cord mesenchymal stem cells in an hypoxia inducible factor-dependent manner. </w:t>
      </w:r>
      <w:proofErr w:type="spellStart"/>
      <w:r w:rsidRPr="00805986">
        <w:rPr>
          <w:rFonts w:ascii="Book Antiqua" w:eastAsia="宋体" w:hAnsi="Book Antiqua" w:cs="宋体"/>
          <w:i/>
          <w:iCs/>
          <w:kern w:val="0"/>
          <w:szCs w:val="24"/>
        </w:rPr>
        <w:t>Cytotherapy</w:t>
      </w:r>
      <w:proofErr w:type="spellEnd"/>
      <w:r w:rsidRPr="00805986">
        <w:rPr>
          <w:rFonts w:ascii="Book Antiqua" w:eastAsia="宋体" w:hAnsi="Book Antiqua" w:cs="宋体"/>
          <w:kern w:val="0"/>
          <w:szCs w:val="24"/>
        </w:rPr>
        <w:t xml:space="preserve"> 2014; </w:t>
      </w:r>
      <w:r w:rsidRPr="00805986">
        <w:rPr>
          <w:rFonts w:ascii="Book Antiqua" w:eastAsia="宋体" w:hAnsi="Book Antiqua" w:cs="宋体"/>
          <w:b/>
          <w:bCs/>
          <w:kern w:val="0"/>
          <w:szCs w:val="24"/>
        </w:rPr>
        <w:t>16</w:t>
      </w:r>
      <w:r w:rsidRPr="00805986">
        <w:rPr>
          <w:rFonts w:ascii="Book Antiqua" w:eastAsia="宋体" w:hAnsi="Book Antiqua" w:cs="宋体"/>
          <w:kern w:val="0"/>
          <w:szCs w:val="24"/>
        </w:rPr>
        <w:t>: 881-892 [PMID: 24726658 DOI: 10.1016/j.jcyt.2014.02.009]</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35 </w:t>
      </w:r>
      <w:r w:rsidRPr="00805986">
        <w:rPr>
          <w:rFonts w:ascii="Book Antiqua" w:eastAsia="宋体" w:hAnsi="Book Antiqua" w:cs="宋体"/>
          <w:b/>
          <w:bCs/>
          <w:kern w:val="0"/>
          <w:szCs w:val="24"/>
        </w:rPr>
        <w:t>Yamanaka S</w:t>
      </w:r>
      <w:r w:rsidRPr="00805986">
        <w:rPr>
          <w:rFonts w:ascii="Book Antiqua" w:eastAsia="宋体" w:hAnsi="Book Antiqua" w:cs="宋体"/>
          <w:kern w:val="0"/>
          <w:szCs w:val="24"/>
        </w:rPr>
        <w:t xml:space="preserve">. Induced pluripotent stem cells: past, present, and future. </w:t>
      </w:r>
      <w:r w:rsidRPr="00805986">
        <w:rPr>
          <w:rFonts w:ascii="Book Antiqua" w:eastAsia="宋体" w:hAnsi="Book Antiqua" w:cs="宋体"/>
          <w:i/>
          <w:iCs/>
          <w:kern w:val="0"/>
          <w:szCs w:val="24"/>
        </w:rPr>
        <w:t>Cell Stem Cell</w:t>
      </w:r>
      <w:r w:rsidRPr="00805986">
        <w:rPr>
          <w:rFonts w:ascii="Book Antiqua" w:eastAsia="宋体" w:hAnsi="Book Antiqua" w:cs="宋体"/>
          <w:kern w:val="0"/>
          <w:szCs w:val="24"/>
        </w:rPr>
        <w:t xml:space="preserve"> 2012; </w:t>
      </w:r>
      <w:r w:rsidRPr="00805986">
        <w:rPr>
          <w:rFonts w:ascii="Book Antiqua" w:eastAsia="宋体" w:hAnsi="Book Antiqua" w:cs="宋体"/>
          <w:b/>
          <w:bCs/>
          <w:kern w:val="0"/>
          <w:szCs w:val="24"/>
        </w:rPr>
        <w:t>10</w:t>
      </w:r>
      <w:r w:rsidRPr="00805986">
        <w:rPr>
          <w:rFonts w:ascii="Book Antiqua" w:eastAsia="宋体" w:hAnsi="Book Antiqua" w:cs="宋体"/>
          <w:kern w:val="0"/>
          <w:szCs w:val="24"/>
        </w:rPr>
        <w:t>: 678-684 [PMID: 22704507 DOI: 10.1016/j.stem.2012.05.005]</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36 </w:t>
      </w:r>
      <w:r w:rsidRPr="00805986">
        <w:rPr>
          <w:rFonts w:ascii="Book Antiqua" w:eastAsia="宋体" w:hAnsi="Book Antiqua" w:cs="宋体"/>
          <w:b/>
          <w:bCs/>
          <w:kern w:val="0"/>
          <w:szCs w:val="24"/>
        </w:rPr>
        <w:t>Oliveira PH</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Boura</w:t>
      </w:r>
      <w:proofErr w:type="spellEnd"/>
      <w:r w:rsidRPr="00805986">
        <w:rPr>
          <w:rFonts w:ascii="Book Antiqua" w:eastAsia="宋体" w:hAnsi="Book Antiqua" w:cs="宋体"/>
          <w:kern w:val="0"/>
          <w:szCs w:val="24"/>
        </w:rPr>
        <w:t xml:space="preserve"> JS, </w:t>
      </w:r>
      <w:proofErr w:type="spellStart"/>
      <w:r w:rsidRPr="00805986">
        <w:rPr>
          <w:rFonts w:ascii="Book Antiqua" w:eastAsia="宋体" w:hAnsi="Book Antiqua" w:cs="宋体"/>
          <w:kern w:val="0"/>
          <w:szCs w:val="24"/>
        </w:rPr>
        <w:t>Abecasis</w:t>
      </w:r>
      <w:proofErr w:type="spellEnd"/>
      <w:r w:rsidRPr="00805986">
        <w:rPr>
          <w:rFonts w:ascii="Book Antiqua" w:eastAsia="宋体" w:hAnsi="Book Antiqua" w:cs="宋体"/>
          <w:kern w:val="0"/>
          <w:szCs w:val="24"/>
        </w:rPr>
        <w:t xml:space="preserve"> MM, </w:t>
      </w:r>
      <w:proofErr w:type="spellStart"/>
      <w:r w:rsidRPr="00805986">
        <w:rPr>
          <w:rFonts w:ascii="Book Antiqua" w:eastAsia="宋体" w:hAnsi="Book Antiqua" w:cs="宋体"/>
          <w:kern w:val="0"/>
          <w:szCs w:val="24"/>
        </w:rPr>
        <w:t>Gimble</w:t>
      </w:r>
      <w:proofErr w:type="spellEnd"/>
      <w:r w:rsidRPr="00805986">
        <w:rPr>
          <w:rFonts w:ascii="Book Antiqua" w:eastAsia="宋体" w:hAnsi="Book Antiqua" w:cs="宋体"/>
          <w:kern w:val="0"/>
          <w:szCs w:val="24"/>
        </w:rPr>
        <w:t xml:space="preserve"> JM, da Silva CL, Cabral JM. Impact of hypoxia and long-term cultivation on the genomic stability and mitochondrial performance of ex vivo expanded human stem/stromal cells. </w:t>
      </w:r>
      <w:r w:rsidRPr="00805986">
        <w:rPr>
          <w:rFonts w:ascii="Book Antiqua" w:eastAsia="宋体" w:hAnsi="Book Antiqua" w:cs="宋体"/>
          <w:i/>
          <w:iCs/>
          <w:kern w:val="0"/>
          <w:szCs w:val="24"/>
        </w:rPr>
        <w:t>Stem Cell Res</w:t>
      </w:r>
      <w:r w:rsidRPr="00805986">
        <w:rPr>
          <w:rFonts w:ascii="Book Antiqua" w:eastAsia="宋体" w:hAnsi="Book Antiqua" w:cs="宋体"/>
          <w:kern w:val="0"/>
          <w:szCs w:val="24"/>
        </w:rPr>
        <w:t xml:space="preserve"> 2012; </w:t>
      </w:r>
      <w:r w:rsidRPr="00805986">
        <w:rPr>
          <w:rFonts w:ascii="Book Antiqua" w:eastAsia="宋体" w:hAnsi="Book Antiqua" w:cs="宋体"/>
          <w:b/>
          <w:bCs/>
          <w:kern w:val="0"/>
          <w:szCs w:val="24"/>
        </w:rPr>
        <w:t>9</w:t>
      </w:r>
      <w:r w:rsidRPr="00805986">
        <w:rPr>
          <w:rFonts w:ascii="Book Antiqua" w:eastAsia="宋体" w:hAnsi="Book Antiqua" w:cs="宋体"/>
          <w:kern w:val="0"/>
          <w:szCs w:val="24"/>
        </w:rPr>
        <w:t>: 225-236 [PMID: 22903042 DOI: 10.1016/j.scr.2012.07.001]</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37 </w:t>
      </w:r>
      <w:r w:rsidRPr="00805986">
        <w:rPr>
          <w:rFonts w:ascii="Book Antiqua" w:eastAsia="宋体" w:hAnsi="Book Antiqua" w:cs="宋体"/>
          <w:b/>
          <w:bCs/>
          <w:kern w:val="0"/>
          <w:szCs w:val="24"/>
        </w:rPr>
        <w:t>Jin Y</w:t>
      </w:r>
      <w:r w:rsidRPr="00805986">
        <w:rPr>
          <w:rFonts w:ascii="Book Antiqua" w:eastAsia="宋体" w:hAnsi="Book Antiqua" w:cs="宋体"/>
          <w:kern w:val="0"/>
          <w:szCs w:val="24"/>
        </w:rPr>
        <w:t xml:space="preserve">, Kato T, </w:t>
      </w:r>
      <w:proofErr w:type="spellStart"/>
      <w:r w:rsidRPr="00805986">
        <w:rPr>
          <w:rFonts w:ascii="Book Antiqua" w:eastAsia="宋体" w:hAnsi="Book Antiqua" w:cs="宋体"/>
          <w:kern w:val="0"/>
          <w:szCs w:val="24"/>
        </w:rPr>
        <w:t>Furu</w:t>
      </w:r>
      <w:proofErr w:type="spellEnd"/>
      <w:r w:rsidRPr="00805986">
        <w:rPr>
          <w:rFonts w:ascii="Book Antiqua" w:eastAsia="宋体" w:hAnsi="Book Antiqua" w:cs="宋体"/>
          <w:kern w:val="0"/>
          <w:szCs w:val="24"/>
        </w:rPr>
        <w:t xml:space="preserve"> M, </w:t>
      </w:r>
      <w:proofErr w:type="spellStart"/>
      <w:r w:rsidRPr="00805986">
        <w:rPr>
          <w:rFonts w:ascii="Book Antiqua" w:eastAsia="宋体" w:hAnsi="Book Antiqua" w:cs="宋体"/>
          <w:kern w:val="0"/>
          <w:szCs w:val="24"/>
        </w:rPr>
        <w:t>Nasu</w:t>
      </w:r>
      <w:proofErr w:type="spellEnd"/>
      <w:r w:rsidRPr="00805986">
        <w:rPr>
          <w:rFonts w:ascii="Book Antiqua" w:eastAsia="宋体" w:hAnsi="Book Antiqua" w:cs="宋体"/>
          <w:kern w:val="0"/>
          <w:szCs w:val="24"/>
        </w:rPr>
        <w:t xml:space="preserve"> A, </w:t>
      </w:r>
      <w:proofErr w:type="spellStart"/>
      <w:r w:rsidRPr="00805986">
        <w:rPr>
          <w:rFonts w:ascii="Book Antiqua" w:eastAsia="宋体" w:hAnsi="Book Antiqua" w:cs="宋体"/>
          <w:kern w:val="0"/>
          <w:szCs w:val="24"/>
        </w:rPr>
        <w:t>Kajita</w:t>
      </w:r>
      <w:proofErr w:type="spellEnd"/>
      <w:r w:rsidRPr="00805986">
        <w:rPr>
          <w:rFonts w:ascii="Book Antiqua" w:eastAsia="宋体" w:hAnsi="Book Antiqua" w:cs="宋体"/>
          <w:kern w:val="0"/>
          <w:szCs w:val="24"/>
        </w:rPr>
        <w:t xml:space="preserve"> Y, Mitsui H, Ueda M, Aoyama T, Nakayama T, Nakamura T, </w:t>
      </w:r>
      <w:proofErr w:type="spellStart"/>
      <w:r w:rsidRPr="00805986">
        <w:rPr>
          <w:rFonts w:ascii="Book Antiqua" w:eastAsia="宋体" w:hAnsi="Book Antiqua" w:cs="宋体"/>
          <w:kern w:val="0"/>
          <w:szCs w:val="24"/>
        </w:rPr>
        <w:t>Toguchida</w:t>
      </w:r>
      <w:proofErr w:type="spellEnd"/>
      <w:r w:rsidRPr="00805986">
        <w:rPr>
          <w:rFonts w:ascii="Book Antiqua" w:eastAsia="宋体" w:hAnsi="Book Antiqua" w:cs="宋体"/>
          <w:kern w:val="0"/>
          <w:szCs w:val="24"/>
        </w:rPr>
        <w:t xml:space="preserve"> J. Mesenchymal stem cells cultured under hypoxia escape from senescence via down-regulation of p16 and extracellular signal regulated kinase. </w:t>
      </w:r>
      <w:proofErr w:type="spellStart"/>
      <w:r w:rsidRPr="00805986">
        <w:rPr>
          <w:rFonts w:ascii="Book Antiqua" w:eastAsia="宋体" w:hAnsi="Book Antiqua" w:cs="宋体"/>
          <w:i/>
          <w:iCs/>
          <w:kern w:val="0"/>
          <w:szCs w:val="24"/>
        </w:rPr>
        <w:t>Biochem</w:t>
      </w:r>
      <w:proofErr w:type="spellEnd"/>
      <w:r w:rsidRPr="00805986">
        <w:rPr>
          <w:rFonts w:ascii="Book Antiqua" w:eastAsia="宋体" w:hAnsi="Book Antiqua" w:cs="宋体"/>
          <w:i/>
          <w:iCs/>
          <w:kern w:val="0"/>
          <w:szCs w:val="24"/>
        </w:rPr>
        <w:t xml:space="preserve"> </w:t>
      </w:r>
      <w:proofErr w:type="spellStart"/>
      <w:r w:rsidRPr="00805986">
        <w:rPr>
          <w:rFonts w:ascii="Book Antiqua" w:eastAsia="宋体" w:hAnsi="Book Antiqua" w:cs="宋体"/>
          <w:i/>
          <w:iCs/>
          <w:kern w:val="0"/>
          <w:szCs w:val="24"/>
        </w:rPr>
        <w:t>Biophys</w:t>
      </w:r>
      <w:proofErr w:type="spellEnd"/>
      <w:r w:rsidRPr="00805986">
        <w:rPr>
          <w:rFonts w:ascii="Book Antiqua" w:eastAsia="宋体" w:hAnsi="Book Antiqua" w:cs="宋体"/>
          <w:i/>
          <w:iCs/>
          <w:kern w:val="0"/>
          <w:szCs w:val="24"/>
        </w:rPr>
        <w:t xml:space="preserve"> Res </w:t>
      </w:r>
      <w:proofErr w:type="spellStart"/>
      <w:r w:rsidRPr="00805986">
        <w:rPr>
          <w:rFonts w:ascii="Book Antiqua" w:eastAsia="宋体" w:hAnsi="Book Antiqua" w:cs="宋体"/>
          <w:i/>
          <w:iCs/>
          <w:kern w:val="0"/>
          <w:szCs w:val="24"/>
        </w:rPr>
        <w:t>Commun</w:t>
      </w:r>
      <w:proofErr w:type="spellEnd"/>
      <w:r w:rsidRPr="00805986">
        <w:rPr>
          <w:rFonts w:ascii="Book Antiqua" w:eastAsia="宋体" w:hAnsi="Book Antiqua" w:cs="宋体"/>
          <w:kern w:val="0"/>
          <w:szCs w:val="24"/>
        </w:rPr>
        <w:t xml:space="preserve"> 2010; </w:t>
      </w:r>
      <w:r w:rsidRPr="00805986">
        <w:rPr>
          <w:rFonts w:ascii="Book Antiqua" w:eastAsia="宋体" w:hAnsi="Book Antiqua" w:cs="宋体"/>
          <w:b/>
          <w:bCs/>
          <w:kern w:val="0"/>
          <w:szCs w:val="24"/>
        </w:rPr>
        <w:t>391</w:t>
      </w:r>
      <w:r w:rsidRPr="00805986">
        <w:rPr>
          <w:rFonts w:ascii="Book Antiqua" w:eastAsia="宋体" w:hAnsi="Book Antiqua" w:cs="宋体"/>
          <w:kern w:val="0"/>
          <w:szCs w:val="24"/>
        </w:rPr>
        <w:t>: 1471-1476 [PMID: 20034468 DOI: 10.1016/j.bbrc.2009.12.096]</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38 </w:t>
      </w:r>
      <w:proofErr w:type="spellStart"/>
      <w:r w:rsidRPr="008A6607">
        <w:rPr>
          <w:rFonts w:ascii="Book Antiqua" w:eastAsia="宋体" w:hAnsi="Book Antiqua" w:cs="宋体"/>
          <w:b/>
          <w:kern w:val="0"/>
          <w:szCs w:val="24"/>
        </w:rPr>
        <w:t>Kilic</w:t>
      </w:r>
      <w:proofErr w:type="spellEnd"/>
      <w:r w:rsidRPr="008A6607">
        <w:rPr>
          <w:rFonts w:ascii="Book Antiqua" w:eastAsia="宋体" w:hAnsi="Book Antiqua" w:cs="宋体"/>
          <w:b/>
          <w:kern w:val="0"/>
          <w:szCs w:val="24"/>
        </w:rPr>
        <w:t xml:space="preserve"> </w:t>
      </w:r>
      <w:proofErr w:type="spellStart"/>
      <w:r w:rsidRPr="008A6607">
        <w:rPr>
          <w:rFonts w:ascii="Book Antiqua" w:eastAsia="宋体" w:hAnsi="Book Antiqua" w:cs="宋体"/>
          <w:b/>
          <w:kern w:val="0"/>
          <w:szCs w:val="24"/>
        </w:rPr>
        <w:t>Eren</w:t>
      </w:r>
      <w:proofErr w:type="spellEnd"/>
      <w:r w:rsidRPr="008A6607">
        <w:rPr>
          <w:rFonts w:ascii="Book Antiqua" w:eastAsia="宋体" w:hAnsi="Book Antiqua" w:cs="宋体"/>
          <w:b/>
          <w:kern w:val="0"/>
          <w:szCs w:val="24"/>
        </w:rPr>
        <w:t xml:space="preserve"> M,</w:t>
      </w:r>
      <w:r w:rsidRPr="008A6607">
        <w:rPr>
          <w:rFonts w:ascii="Book Antiqua" w:eastAsia="宋体" w:hAnsi="Book Antiqua" w:cs="宋体"/>
          <w:kern w:val="0"/>
          <w:szCs w:val="24"/>
        </w:rPr>
        <w:t xml:space="preserve"> Tabor V. </w:t>
      </w:r>
      <w:proofErr w:type="gramStart"/>
      <w:r w:rsidRPr="00805986">
        <w:rPr>
          <w:rFonts w:ascii="Book Antiqua" w:eastAsia="宋体" w:hAnsi="Book Antiqua" w:cs="宋体"/>
          <w:kern w:val="0"/>
          <w:szCs w:val="24"/>
        </w:rPr>
        <w:t>The Role of Hypoxia Inducible Factor-1 Alpha in Bypassing Oncogene-Induced Senescence.</w:t>
      </w:r>
      <w:proofErr w:type="gramEnd"/>
      <w:r w:rsidRPr="00805986">
        <w:rPr>
          <w:rFonts w:ascii="Book Antiqua" w:eastAsia="宋体" w:hAnsi="Book Antiqua" w:cs="宋体"/>
          <w:kern w:val="0"/>
          <w:szCs w:val="24"/>
        </w:rPr>
        <w:t xml:space="preserve"> </w:t>
      </w:r>
      <w:proofErr w:type="spellStart"/>
      <w:r w:rsidRPr="008A6607">
        <w:rPr>
          <w:rFonts w:ascii="Book Antiqua" w:eastAsia="宋体" w:hAnsi="Book Antiqua" w:cs="宋体"/>
          <w:i/>
          <w:kern w:val="0"/>
          <w:szCs w:val="24"/>
        </w:rPr>
        <w:t>PLoS</w:t>
      </w:r>
      <w:proofErr w:type="spellEnd"/>
      <w:r w:rsidRPr="008A6607">
        <w:rPr>
          <w:rFonts w:ascii="Book Antiqua" w:eastAsia="宋体" w:hAnsi="Book Antiqua" w:cs="宋体"/>
          <w:i/>
          <w:kern w:val="0"/>
          <w:szCs w:val="24"/>
        </w:rPr>
        <w:t xml:space="preserve"> One</w:t>
      </w:r>
      <w:r w:rsidRPr="008A6607">
        <w:rPr>
          <w:rFonts w:ascii="Book Antiqua" w:eastAsia="宋体" w:hAnsi="Book Antiqua" w:cs="宋体"/>
          <w:kern w:val="0"/>
          <w:szCs w:val="24"/>
        </w:rPr>
        <w:t xml:space="preserve"> 2014</w:t>
      </w:r>
      <w:r w:rsidRPr="00805986">
        <w:rPr>
          <w:rFonts w:ascii="Book Antiqua" w:eastAsia="宋体" w:hAnsi="Book Antiqua" w:cs="宋体"/>
          <w:kern w:val="0"/>
          <w:szCs w:val="24"/>
        </w:rPr>
        <w:t xml:space="preserve">; </w:t>
      </w:r>
      <w:r w:rsidRPr="00805986">
        <w:rPr>
          <w:rFonts w:ascii="Book Antiqua" w:eastAsia="宋体" w:hAnsi="Book Antiqua" w:cs="宋体"/>
          <w:b/>
          <w:kern w:val="0"/>
          <w:szCs w:val="24"/>
        </w:rPr>
        <w:t>9</w:t>
      </w:r>
      <w:r w:rsidRPr="008A6607">
        <w:rPr>
          <w:rFonts w:ascii="Book Antiqua" w:eastAsia="宋体" w:hAnsi="Book Antiqua" w:cs="宋体"/>
          <w:b/>
          <w:kern w:val="0"/>
          <w:szCs w:val="24"/>
        </w:rPr>
        <w:t>:</w:t>
      </w:r>
      <w:r w:rsidRPr="008A6607">
        <w:rPr>
          <w:rFonts w:ascii="Book Antiqua" w:hAnsi="Book Antiqua"/>
          <w:szCs w:val="24"/>
        </w:rPr>
        <w:t xml:space="preserve"> </w:t>
      </w:r>
      <w:r w:rsidRPr="008A6607">
        <w:rPr>
          <w:rFonts w:ascii="Book Antiqua" w:eastAsia="宋体" w:hAnsi="Book Antiqua" w:cs="宋体"/>
          <w:kern w:val="0"/>
          <w:szCs w:val="24"/>
        </w:rPr>
        <w:t>e101064</w:t>
      </w:r>
      <w:r w:rsidRPr="00805986">
        <w:rPr>
          <w:rFonts w:ascii="Book Antiqua" w:eastAsia="宋体" w:hAnsi="Book Antiqua" w:cs="宋体"/>
          <w:kern w:val="0"/>
          <w:szCs w:val="24"/>
        </w:rPr>
        <w:t xml:space="preserve"> [DOI: 10.1371/journal.pone.0101064]</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39 </w:t>
      </w:r>
      <w:proofErr w:type="spellStart"/>
      <w:r w:rsidRPr="00805986">
        <w:rPr>
          <w:rFonts w:ascii="Book Antiqua" w:eastAsia="宋体" w:hAnsi="Book Antiqua" w:cs="宋体"/>
          <w:b/>
          <w:bCs/>
          <w:kern w:val="0"/>
          <w:szCs w:val="24"/>
        </w:rPr>
        <w:t>D'Ippolito</w:t>
      </w:r>
      <w:proofErr w:type="spellEnd"/>
      <w:r w:rsidRPr="00805986">
        <w:rPr>
          <w:rFonts w:ascii="Book Antiqua" w:eastAsia="宋体" w:hAnsi="Book Antiqua" w:cs="宋体"/>
          <w:b/>
          <w:bCs/>
          <w:kern w:val="0"/>
          <w:szCs w:val="24"/>
        </w:rPr>
        <w:t xml:space="preserve"> G</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Diabira</w:t>
      </w:r>
      <w:proofErr w:type="spellEnd"/>
      <w:r w:rsidRPr="00805986">
        <w:rPr>
          <w:rFonts w:ascii="Book Antiqua" w:eastAsia="宋体" w:hAnsi="Book Antiqua" w:cs="宋体"/>
          <w:kern w:val="0"/>
          <w:szCs w:val="24"/>
        </w:rPr>
        <w:t xml:space="preserve"> S, Howard GA, </w:t>
      </w:r>
      <w:proofErr w:type="spellStart"/>
      <w:r w:rsidRPr="00805986">
        <w:rPr>
          <w:rFonts w:ascii="Book Antiqua" w:eastAsia="宋体" w:hAnsi="Book Antiqua" w:cs="宋体"/>
          <w:kern w:val="0"/>
          <w:szCs w:val="24"/>
        </w:rPr>
        <w:t>Roos</w:t>
      </w:r>
      <w:proofErr w:type="spellEnd"/>
      <w:r w:rsidRPr="00805986">
        <w:rPr>
          <w:rFonts w:ascii="Book Antiqua" w:eastAsia="宋体" w:hAnsi="Book Antiqua" w:cs="宋体"/>
          <w:kern w:val="0"/>
          <w:szCs w:val="24"/>
        </w:rPr>
        <w:t xml:space="preserve"> BA, Schiller PC. Low oxygen tension inhibits </w:t>
      </w:r>
      <w:proofErr w:type="spellStart"/>
      <w:r w:rsidRPr="00805986">
        <w:rPr>
          <w:rFonts w:ascii="Book Antiqua" w:eastAsia="宋体" w:hAnsi="Book Antiqua" w:cs="宋体"/>
          <w:kern w:val="0"/>
          <w:szCs w:val="24"/>
        </w:rPr>
        <w:t>osteogenic</w:t>
      </w:r>
      <w:proofErr w:type="spellEnd"/>
      <w:r w:rsidRPr="00805986">
        <w:rPr>
          <w:rFonts w:ascii="Book Antiqua" w:eastAsia="宋体" w:hAnsi="Book Antiqua" w:cs="宋体"/>
          <w:kern w:val="0"/>
          <w:szCs w:val="24"/>
        </w:rPr>
        <w:t xml:space="preserve"> differentiation and enhances </w:t>
      </w:r>
      <w:proofErr w:type="spellStart"/>
      <w:r w:rsidRPr="00805986">
        <w:rPr>
          <w:rFonts w:ascii="Book Antiqua" w:eastAsia="宋体" w:hAnsi="Book Antiqua" w:cs="宋体"/>
          <w:kern w:val="0"/>
          <w:szCs w:val="24"/>
        </w:rPr>
        <w:t>stemness</w:t>
      </w:r>
      <w:proofErr w:type="spellEnd"/>
      <w:r w:rsidRPr="00805986">
        <w:rPr>
          <w:rFonts w:ascii="Book Antiqua" w:eastAsia="宋体" w:hAnsi="Book Antiqua" w:cs="宋体"/>
          <w:kern w:val="0"/>
          <w:szCs w:val="24"/>
        </w:rPr>
        <w:t xml:space="preserve"> of human </w:t>
      </w:r>
      <w:r w:rsidRPr="00805986">
        <w:rPr>
          <w:rFonts w:ascii="Book Antiqua" w:eastAsia="宋体" w:hAnsi="Book Antiqua" w:cs="宋体"/>
          <w:kern w:val="0"/>
          <w:szCs w:val="24"/>
        </w:rPr>
        <w:lastRenderedPageBreak/>
        <w:t xml:space="preserve">MIAMI cells. </w:t>
      </w:r>
      <w:r w:rsidRPr="00805986">
        <w:rPr>
          <w:rFonts w:ascii="Book Antiqua" w:eastAsia="宋体" w:hAnsi="Book Antiqua" w:cs="宋体"/>
          <w:i/>
          <w:iCs/>
          <w:kern w:val="0"/>
          <w:szCs w:val="24"/>
        </w:rPr>
        <w:t>Bone</w:t>
      </w:r>
      <w:r w:rsidRPr="00805986">
        <w:rPr>
          <w:rFonts w:ascii="Book Antiqua" w:eastAsia="宋体" w:hAnsi="Book Antiqua" w:cs="宋体"/>
          <w:kern w:val="0"/>
          <w:szCs w:val="24"/>
        </w:rPr>
        <w:t xml:space="preserve"> 2006; </w:t>
      </w:r>
      <w:r w:rsidRPr="00805986">
        <w:rPr>
          <w:rFonts w:ascii="Book Antiqua" w:eastAsia="宋体" w:hAnsi="Book Antiqua" w:cs="宋体"/>
          <w:b/>
          <w:bCs/>
          <w:kern w:val="0"/>
          <w:szCs w:val="24"/>
        </w:rPr>
        <w:t>39</w:t>
      </w:r>
      <w:r w:rsidRPr="00805986">
        <w:rPr>
          <w:rFonts w:ascii="Book Antiqua" w:eastAsia="宋体" w:hAnsi="Book Antiqua" w:cs="宋体"/>
          <w:kern w:val="0"/>
          <w:szCs w:val="24"/>
        </w:rPr>
        <w:t>: 513-522 [PMID: 16616713 DOI: 10.1016/j.bone.2006.02.061]</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40 </w:t>
      </w:r>
      <w:r w:rsidRPr="00805986">
        <w:rPr>
          <w:rFonts w:ascii="Book Antiqua" w:eastAsia="宋体" w:hAnsi="Book Antiqua" w:cs="宋体"/>
          <w:b/>
          <w:bCs/>
          <w:kern w:val="0"/>
          <w:szCs w:val="24"/>
        </w:rPr>
        <w:t>Tsai CC</w:t>
      </w:r>
      <w:r w:rsidRPr="00805986">
        <w:rPr>
          <w:rFonts w:ascii="Book Antiqua" w:eastAsia="宋体" w:hAnsi="Book Antiqua" w:cs="宋体"/>
          <w:kern w:val="0"/>
          <w:szCs w:val="24"/>
        </w:rPr>
        <w:t xml:space="preserve">, Chen YJ, Yew TL, Chen LL, Wang JY, Chiu CH, Hung SC. Hypoxia inhibits senescence and maintains mesenchymal stem cell properties through down-regulation of E2A-p21 by HIF-TWIST. </w:t>
      </w:r>
      <w:r w:rsidRPr="00805986">
        <w:rPr>
          <w:rFonts w:ascii="Book Antiqua" w:eastAsia="宋体" w:hAnsi="Book Antiqua" w:cs="宋体"/>
          <w:i/>
          <w:iCs/>
          <w:kern w:val="0"/>
          <w:szCs w:val="24"/>
        </w:rPr>
        <w:t>Blood</w:t>
      </w:r>
      <w:r w:rsidRPr="00805986">
        <w:rPr>
          <w:rFonts w:ascii="Book Antiqua" w:eastAsia="宋体" w:hAnsi="Book Antiqua" w:cs="宋体"/>
          <w:kern w:val="0"/>
          <w:szCs w:val="24"/>
        </w:rPr>
        <w:t xml:space="preserve"> 2011; </w:t>
      </w:r>
      <w:r w:rsidRPr="00805986">
        <w:rPr>
          <w:rFonts w:ascii="Book Antiqua" w:eastAsia="宋体" w:hAnsi="Book Antiqua" w:cs="宋体"/>
          <w:b/>
          <w:bCs/>
          <w:kern w:val="0"/>
          <w:szCs w:val="24"/>
        </w:rPr>
        <w:t>117</w:t>
      </w:r>
      <w:r w:rsidRPr="00805986">
        <w:rPr>
          <w:rFonts w:ascii="Book Antiqua" w:eastAsia="宋体" w:hAnsi="Book Antiqua" w:cs="宋体"/>
          <w:kern w:val="0"/>
          <w:szCs w:val="24"/>
        </w:rPr>
        <w:t>: 459-469 [PMID: 20952688 DOI: 10.1182/blood-2010-05-287508]</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41 </w:t>
      </w:r>
      <w:proofErr w:type="spellStart"/>
      <w:r w:rsidRPr="00805986">
        <w:rPr>
          <w:rFonts w:ascii="Book Antiqua" w:eastAsia="宋体" w:hAnsi="Book Antiqua" w:cs="宋体"/>
          <w:b/>
          <w:bCs/>
          <w:kern w:val="0"/>
          <w:szCs w:val="24"/>
        </w:rPr>
        <w:t>Ferbeyre</w:t>
      </w:r>
      <w:proofErr w:type="spellEnd"/>
      <w:r w:rsidRPr="00805986">
        <w:rPr>
          <w:rFonts w:ascii="Book Antiqua" w:eastAsia="宋体" w:hAnsi="Book Antiqua" w:cs="宋体"/>
          <w:b/>
          <w:bCs/>
          <w:kern w:val="0"/>
          <w:szCs w:val="24"/>
        </w:rPr>
        <w:t xml:space="preserve"> G</w:t>
      </w:r>
      <w:r w:rsidRPr="00805986">
        <w:rPr>
          <w:rFonts w:ascii="Book Antiqua" w:eastAsia="宋体" w:hAnsi="Book Antiqua" w:cs="宋体"/>
          <w:kern w:val="0"/>
          <w:szCs w:val="24"/>
        </w:rPr>
        <w:t xml:space="preserve">, de </w:t>
      </w:r>
      <w:proofErr w:type="spellStart"/>
      <w:r w:rsidRPr="00805986">
        <w:rPr>
          <w:rFonts w:ascii="Book Antiqua" w:eastAsia="宋体" w:hAnsi="Book Antiqua" w:cs="宋体"/>
          <w:kern w:val="0"/>
          <w:szCs w:val="24"/>
        </w:rPr>
        <w:t>Stanchina</w:t>
      </w:r>
      <w:proofErr w:type="spellEnd"/>
      <w:r w:rsidRPr="00805986">
        <w:rPr>
          <w:rFonts w:ascii="Book Antiqua" w:eastAsia="宋体" w:hAnsi="Book Antiqua" w:cs="宋体"/>
          <w:kern w:val="0"/>
          <w:szCs w:val="24"/>
        </w:rPr>
        <w:t xml:space="preserve"> E, </w:t>
      </w:r>
      <w:proofErr w:type="spellStart"/>
      <w:r w:rsidRPr="00805986">
        <w:rPr>
          <w:rFonts w:ascii="Book Antiqua" w:eastAsia="宋体" w:hAnsi="Book Antiqua" w:cs="宋体"/>
          <w:kern w:val="0"/>
          <w:szCs w:val="24"/>
        </w:rPr>
        <w:t>Querido</w:t>
      </w:r>
      <w:proofErr w:type="spellEnd"/>
      <w:r w:rsidRPr="00805986">
        <w:rPr>
          <w:rFonts w:ascii="Book Antiqua" w:eastAsia="宋体" w:hAnsi="Book Antiqua" w:cs="宋体"/>
          <w:kern w:val="0"/>
          <w:szCs w:val="24"/>
        </w:rPr>
        <w:t xml:space="preserve"> E, Baptiste N, </w:t>
      </w:r>
      <w:proofErr w:type="spellStart"/>
      <w:r w:rsidRPr="00805986">
        <w:rPr>
          <w:rFonts w:ascii="Book Antiqua" w:eastAsia="宋体" w:hAnsi="Book Antiqua" w:cs="宋体"/>
          <w:kern w:val="0"/>
          <w:szCs w:val="24"/>
        </w:rPr>
        <w:t>Prives</w:t>
      </w:r>
      <w:proofErr w:type="spellEnd"/>
      <w:r w:rsidRPr="00805986">
        <w:rPr>
          <w:rFonts w:ascii="Book Antiqua" w:eastAsia="宋体" w:hAnsi="Book Antiqua" w:cs="宋体"/>
          <w:kern w:val="0"/>
          <w:szCs w:val="24"/>
        </w:rPr>
        <w:t xml:space="preserve"> C, Lowe SW. PML is induced by oncogenic </w:t>
      </w:r>
      <w:proofErr w:type="spellStart"/>
      <w:r w:rsidRPr="00805986">
        <w:rPr>
          <w:rFonts w:ascii="Book Antiqua" w:eastAsia="宋体" w:hAnsi="Book Antiqua" w:cs="宋体"/>
          <w:kern w:val="0"/>
          <w:szCs w:val="24"/>
        </w:rPr>
        <w:t>ras</w:t>
      </w:r>
      <w:proofErr w:type="spellEnd"/>
      <w:r w:rsidRPr="00805986">
        <w:rPr>
          <w:rFonts w:ascii="Book Antiqua" w:eastAsia="宋体" w:hAnsi="Book Antiqua" w:cs="宋体"/>
          <w:kern w:val="0"/>
          <w:szCs w:val="24"/>
        </w:rPr>
        <w:t xml:space="preserve"> and promotes premature senescence. </w:t>
      </w:r>
      <w:r w:rsidRPr="00805986">
        <w:rPr>
          <w:rFonts w:ascii="Book Antiqua" w:eastAsia="宋体" w:hAnsi="Book Antiqua" w:cs="宋体"/>
          <w:i/>
          <w:iCs/>
          <w:kern w:val="0"/>
          <w:szCs w:val="24"/>
        </w:rPr>
        <w:t>Genes Dev</w:t>
      </w:r>
      <w:r w:rsidRPr="00805986">
        <w:rPr>
          <w:rFonts w:ascii="Book Antiqua" w:eastAsia="宋体" w:hAnsi="Book Antiqua" w:cs="宋体"/>
          <w:kern w:val="0"/>
          <w:szCs w:val="24"/>
        </w:rPr>
        <w:t xml:space="preserve"> 2000; </w:t>
      </w:r>
      <w:r w:rsidRPr="00805986">
        <w:rPr>
          <w:rFonts w:ascii="Book Antiqua" w:eastAsia="宋体" w:hAnsi="Book Antiqua" w:cs="宋体"/>
          <w:b/>
          <w:bCs/>
          <w:kern w:val="0"/>
          <w:szCs w:val="24"/>
        </w:rPr>
        <w:t>14</w:t>
      </w:r>
      <w:r w:rsidRPr="00805986">
        <w:rPr>
          <w:rFonts w:ascii="Book Antiqua" w:eastAsia="宋体" w:hAnsi="Book Antiqua" w:cs="宋体"/>
          <w:kern w:val="0"/>
          <w:szCs w:val="24"/>
        </w:rPr>
        <w:t>: 2015-2027 [PMID: 10950866 DOI: 10.1101/gad.14.16.2015]</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42 </w:t>
      </w:r>
      <w:proofErr w:type="spellStart"/>
      <w:r w:rsidRPr="00805986">
        <w:rPr>
          <w:rFonts w:ascii="Book Antiqua" w:eastAsia="宋体" w:hAnsi="Book Antiqua" w:cs="宋体"/>
          <w:b/>
          <w:bCs/>
          <w:kern w:val="0"/>
          <w:szCs w:val="24"/>
        </w:rPr>
        <w:t>Bernardi</w:t>
      </w:r>
      <w:proofErr w:type="spellEnd"/>
      <w:r w:rsidRPr="00805986">
        <w:rPr>
          <w:rFonts w:ascii="Book Antiqua" w:eastAsia="宋体" w:hAnsi="Book Antiqua" w:cs="宋体"/>
          <w:b/>
          <w:bCs/>
          <w:kern w:val="0"/>
          <w:szCs w:val="24"/>
        </w:rPr>
        <w:t xml:space="preserve"> R</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Guernah</w:t>
      </w:r>
      <w:proofErr w:type="spellEnd"/>
      <w:r w:rsidRPr="00805986">
        <w:rPr>
          <w:rFonts w:ascii="Book Antiqua" w:eastAsia="宋体" w:hAnsi="Book Antiqua" w:cs="宋体"/>
          <w:kern w:val="0"/>
          <w:szCs w:val="24"/>
        </w:rPr>
        <w:t xml:space="preserve"> I, Jin D, </w:t>
      </w:r>
      <w:proofErr w:type="spellStart"/>
      <w:r w:rsidRPr="00805986">
        <w:rPr>
          <w:rFonts w:ascii="Book Antiqua" w:eastAsia="宋体" w:hAnsi="Book Antiqua" w:cs="宋体"/>
          <w:kern w:val="0"/>
          <w:szCs w:val="24"/>
        </w:rPr>
        <w:t>Grisendi</w:t>
      </w:r>
      <w:proofErr w:type="spellEnd"/>
      <w:r w:rsidRPr="00805986">
        <w:rPr>
          <w:rFonts w:ascii="Book Antiqua" w:eastAsia="宋体" w:hAnsi="Book Antiqua" w:cs="宋体"/>
          <w:kern w:val="0"/>
          <w:szCs w:val="24"/>
        </w:rPr>
        <w:t xml:space="preserve"> S, </w:t>
      </w:r>
      <w:proofErr w:type="spellStart"/>
      <w:r w:rsidRPr="00805986">
        <w:rPr>
          <w:rFonts w:ascii="Book Antiqua" w:eastAsia="宋体" w:hAnsi="Book Antiqua" w:cs="宋体"/>
          <w:kern w:val="0"/>
          <w:szCs w:val="24"/>
        </w:rPr>
        <w:t>Alimonti</w:t>
      </w:r>
      <w:proofErr w:type="spellEnd"/>
      <w:r w:rsidRPr="00805986">
        <w:rPr>
          <w:rFonts w:ascii="Book Antiqua" w:eastAsia="宋体" w:hAnsi="Book Antiqua" w:cs="宋体"/>
          <w:kern w:val="0"/>
          <w:szCs w:val="24"/>
        </w:rPr>
        <w:t xml:space="preserve"> A, </w:t>
      </w:r>
      <w:proofErr w:type="spellStart"/>
      <w:r w:rsidRPr="00805986">
        <w:rPr>
          <w:rFonts w:ascii="Book Antiqua" w:eastAsia="宋体" w:hAnsi="Book Antiqua" w:cs="宋体"/>
          <w:kern w:val="0"/>
          <w:szCs w:val="24"/>
        </w:rPr>
        <w:t>Teruya</w:t>
      </w:r>
      <w:proofErr w:type="spellEnd"/>
      <w:r w:rsidRPr="00805986">
        <w:rPr>
          <w:rFonts w:ascii="Book Antiqua" w:eastAsia="宋体" w:hAnsi="Book Antiqua" w:cs="宋体"/>
          <w:kern w:val="0"/>
          <w:szCs w:val="24"/>
        </w:rPr>
        <w:t>-Feldstein J, Cordon-</w:t>
      </w:r>
      <w:proofErr w:type="spellStart"/>
      <w:r w:rsidRPr="00805986">
        <w:rPr>
          <w:rFonts w:ascii="Book Antiqua" w:eastAsia="宋体" w:hAnsi="Book Antiqua" w:cs="宋体"/>
          <w:kern w:val="0"/>
          <w:szCs w:val="24"/>
        </w:rPr>
        <w:t>Cardo</w:t>
      </w:r>
      <w:proofErr w:type="spellEnd"/>
      <w:r w:rsidRPr="00805986">
        <w:rPr>
          <w:rFonts w:ascii="Book Antiqua" w:eastAsia="宋体" w:hAnsi="Book Antiqua" w:cs="宋体"/>
          <w:kern w:val="0"/>
          <w:szCs w:val="24"/>
        </w:rPr>
        <w:t xml:space="preserve"> C, Simon MC, </w:t>
      </w:r>
      <w:proofErr w:type="spellStart"/>
      <w:r w:rsidRPr="00805986">
        <w:rPr>
          <w:rFonts w:ascii="Book Antiqua" w:eastAsia="宋体" w:hAnsi="Book Antiqua" w:cs="宋体"/>
          <w:kern w:val="0"/>
          <w:szCs w:val="24"/>
        </w:rPr>
        <w:t>Rafii</w:t>
      </w:r>
      <w:proofErr w:type="spellEnd"/>
      <w:r w:rsidRPr="00805986">
        <w:rPr>
          <w:rFonts w:ascii="Book Antiqua" w:eastAsia="宋体" w:hAnsi="Book Antiqua" w:cs="宋体"/>
          <w:kern w:val="0"/>
          <w:szCs w:val="24"/>
        </w:rPr>
        <w:t xml:space="preserve"> S, </w:t>
      </w:r>
      <w:proofErr w:type="spellStart"/>
      <w:r w:rsidRPr="00805986">
        <w:rPr>
          <w:rFonts w:ascii="Book Antiqua" w:eastAsia="宋体" w:hAnsi="Book Antiqua" w:cs="宋体"/>
          <w:kern w:val="0"/>
          <w:szCs w:val="24"/>
        </w:rPr>
        <w:t>Pandolfi</w:t>
      </w:r>
      <w:proofErr w:type="spellEnd"/>
      <w:r w:rsidRPr="00805986">
        <w:rPr>
          <w:rFonts w:ascii="Book Antiqua" w:eastAsia="宋体" w:hAnsi="Book Antiqua" w:cs="宋体"/>
          <w:kern w:val="0"/>
          <w:szCs w:val="24"/>
        </w:rPr>
        <w:t xml:space="preserve"> PP. PML inhibits HIF-1alpha translation and </w:t>
      </w:r>
      <w:proofErr w:type="spellStart"/>
      <w:r w:rsidRPr="00805986">
        <w:rPr>
          <w:rFonts w:ascii="Book Antiqua" w:eastAsia="宋体" w:hAnsi="Book Antiqua" w:cs="宋体"/>
          <w:kern w:val="0"/>
          <w:szCs w:val="24"/>
        </w:rPr>
        <w:t>neoangiogenesis</w:t>
      </w:r>
      <w:proofErr w:type="spellEnd"/>
      <w:r w:rsidRPr="00805986">
        <w:rPr>
          <w:rFonts w:ascii="Book Antiqua" w:eastAsia="宋体" w:hAnsi="Book Antiqua" w:cs="宋体"/>
          <w:kern w:val="0"/>
          <w:szCs w:val="24"/>
        </w:rPr>
        <w:t xml:space="preserve"> through repression of </w:t>
      </w:r>
      <w:proofErr w:type="spellStart"/>
      <w:r w:rsidRPr="00805986">
        <w:rPr>
          <w:rFonts w:ascii="Book Antiqua" w:eastAsia="宋体" w:hAnsi="Book Antiqua" w:cs="宋体"/>
          <w:kern w:val="0"/>
          <w:szCs w:val="24"/>
        </w:rPr>
        <w:t>mTOR</w:t>
      </w:r>
      <w:proofErr w:type="spellEnd"/>
      <w:r w:rsidRPr="00805986">
        <w:rPr>
          <w:rFonts w:ascii="Book Antiqua" w:eastAsia="宋体" w:hAnsi="Book Antiqua" w:cs="宋体"/>
          <w:kern w:val="0"/>
          <w:szCs w:val="24"/>
        </w:rPr>
        <w:t xml:space="preserve">. </w:t>
      </w:r>
      <w:r w:rsidRPr="00805986">
        <w:rPr>
          <w:rFonts w:ascii="Book Antiqua" w:eastAsia="宋体" w:hAnsi="Book Antiqua" w:cs="宋体"/>
          <w:i/>
          <w:iCs/>
          <w:kern w:val="0"/>
          <w:szCs w:val="24"/>
        </w:rPr>
        <w:t>Nature</w:t>
      </w:r>
      <w:r w:rsidRPr="00805986">
        <w:rPr>
          <w:rFonts w:ascii="Book Antiqua" w:eastAsia="宋体" w:hAnsi="Book Antiqua" w:cs="宋体"/>
          <w:kern w:val="0"/>
          <w:szCs w:val="24"/>
        </w:rPr>
        <w:t xml:space="preserve"> 2006; </w:t>
      </w:r>
      <w:r w:rsidRPr="00805986">
        <w:rPr>
          <w:rFonts w:ascii="Book Antiqua" w:eastAsia="宋体" w:hAnsi="Book Antiqua" w:cs="宋体"/>
          <w:b/>
          <w:bCs/>
          <w:kern w:val="0"/>
          <w:szCs w:val="24"/>
        </w:rPr>
        <w:t>442</w:t>
      </w:r>
      <w:r w:rsidRPr="00805986">
        <w:rPr>
          <w:rFonts w:ascii="Book Antiqua" w:eastAsia="宋体" w:hAnsi="Book Antiqua" w:cs="宋体"/>
          <w:kern w:val="0"/>
          <w:szCs w:val="24"/>
        </w:rPr>
        <w:t>: 779-785 [PMID: 16915281 DOI: 10.1038/nature05029]</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43 </w:t>
      </w:r>
      <w:r w:rsidRPr="00805986">
        <w:rPr>
          <w:rFonts w:ascii="Book Antiqua" w:eastAsia="宋体" w:hAnsi="Book Antiqua" w:cs="宋体"/>
          <w:b/>
          <w:bCs/>
          <w:kern w:val="0"/>
          <w:szCs w:val="24"/>
        </w:rPr>
        <w:t>An WG</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Kanekal</w:t>
      </w:r>
      <w:proofErr w:type="spellEnd"/>
      <w:r w:rsidRPr="00805986">
        <w:rPr>
          <w:rFonts w:ascii="Book Antiqua" w:eastAsia="宋体" w:hAnsi="Book Antiqua" w:cs="宋体"/>
          <w:kern w:val="0"/>
          <w:szCs w:val="24"/>
        </w:rPr>
        <w:t xml:space="preserve"> M, Simon MC, </w:t>
      </w:r>
      <w:proofErr w:type="spellStart"/>
      <w:r w:rsidRPr="00805986">
        <w:rPr>
          <w:rFonts w:ascii="Book Antiqua" w:eastAsia="宋体" w:hAnsi="Book Antiqua" w:cs="宋体"/>
          <w:kern w:val="0"/>
          <w:szCs w:val="24"/>
        </w:rPr>
        <w:t>Maltepe</w:t>
      </w:r>
      <w:proofErr w:type="spellEnd"/>
      <w:r w:rsidRPr="00805986">
        <w:rPr>
          <w:rFonts w:ascii="Book Antiqua" w:eastAsia="宋体" w:hAnsi="Book Antiqua" w:cs="宋体"/>
          <w:kern w:val="0"/>
          <w:szCs w:val="24"/>
        </w:rPr>
        <w:t xml:space="preserve"> E, </w:t>
      </w:r>
      <w:proofErr w:type="spellStart"/>
      <w:r w:rsidRPr="00805986">
        <w:rPr>
          <w:rFonts w:ascii="Book Antiqua" w:eastAsia="宋体" w:hAnsi="Book Antiqua" w:cs="宋体"/>
          <w:kern w:val="0"/>
          <w:szCs w:val="24"/>
        </w:rPr>
        <w:t>Blagosklonny</w:t>
      </w:r>
      <w:proofErr w:type="spellEnd"/>
      <w:r w:rsidRPr="00805986">
        <w:rPr>
          <w:rFonts w:ascii="Book Antiqua" w:eastAsia="宋体" w:hAnsi="Book Antiqua" w:cs="宋体"/>
          <w:kern w:val="0"/>
          <w:szCs w:val="24"/>
        </w:rPr>
        <w:t xml:space="preserve"> MV, </w:t>
      </w:r>
      <w:proofErr w:type="spellStart"/>
      <w:r w:rsidRPr="00805986">
        <w:rPr>
          <w:rFonts w:ascii="Book Antiqua" w:eastAsia="宋体" w:hAnsi="Book Antiqua" w:cs="宋体"/>
          <w:kern w:val="0"/>
          <w:szCs w:val="24"/>
        </w:rPr>
        <w:t>Neckers</w:t>
      </w:r>
      <w:proofErr w:type="spellEnd"/>
      <w:r w:rsidRPr="00805986">
        <w:rPr>
          <w:rFonts w:ascii="Book Antiqua" w:eastAsia="宋体" w:hAnsi="Book Antiqua" w:cs="宋体"/>
          <w:kern w:val="0"/>
          <w:szCs w:val="24"/>
        </w:rPr>
        <w:t xml:space="preserve"> LM. </w:t>
      </w:r>
      <w:proofErr w:type="gramStart"/>
      <w:r w:rsidRPr="00805986">
        <w:rPr>
          <w:rFonts w:ascii="Book Antiqua" w:eastAsia="宋体" w:hAnsi="Book Antiqua" w:cs="宋体"/>
          <w:kern w:val="0"/>
          <w:szCs w:val="24"/>
        </w:rPr>
        <w:t>Stabilization of wild-type p53 by hypoxia-inducible factor 1alpha.</w:t>
      </w:r>
      <w:proofErr w:type="gramEnd"/>
      <w:r w:rsidRPr="00805986">
        <w:rPr>
          <w:rFonts w:ascii="Book Antiqua" w:eastAsia="宋体" w:hAnsi="Book Antiqua" w:cs="宋体"/>
          <w:kern w:val="0"/>
          <w:szCs w:val="24"/>
        </w:rPr>
        <w:t xml:space="preserve"> </w:t>
      </w:r>
      <w:r w:rsidRPr="00805986">
        <w:rPr>
          <w:rFonts w:ascii="Book Antiqua" w:eastAsia="宋体" w:hAnsi="Book Antiqua" w:cs="宋体"/>
          <w:i/>
          <w:iCs/>
          <w:kern w:val="0"/>
          <w:szCs w:val="24"/>
        </w:rPr>
        <w:t>Nature</w:t>
      </w:r>
      <w:r w:rsidRPr="00805986">
        <w:rPr>
          <w:rFonts w:ascii="Book Antiqua" w:eastAsia="宋体" w:hAnsi="Book Antiqua" w:cs="宋体"/>
          <w:kern w:val="0"/>
          <w:szCs w:val="24"/>
        </w:rPr>
        <w:t xml:space="preserve"> 1998; </w:t>
      </w:r>
      <w:r w:rsidRPr="00805986">
        <w:rPr>
          <w:rFonts w:ascii="Book Antiqua" w:eastAsia="宋体" w:hAnsi="Book Antiqua" w:cs="宋体"/>
          <w:b/>
          <w:bCs/>
          <w:kern w:val="0"/>
          <w:szCs w:val="24"/>
        </w:rPr>
        <w:t>392</w:t>
      </w:r>
      <w:r w:rsidRPr="00805986">
        <w:rPr>
          <w:rFonts w:ascii="Book Antiqua" w:eastAsia="宋体" w:hAnsi="Book Antiqua" w:cs="宋体"/>
          <w:kern w:val="0"/>
          <w:szCs w:val="24"/>
        </w:rPr>
        <w:t>: 405-408 [PMID: 9537326 DOI: 10.1038/32925]</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44 </w:t>
      </w:r>
      <w:r w:rsidRPr="008A6607">
        <w:rPr>
          <w:rFonts w:ascii="Book Antiqua" w:eastAsia="宋体" w:hAnsi="Book Antiqua" w:cs="宋体"/>
          <w:b/>
          <w:bCs/>
          <w:kern w:val="0"/>
          <w:szCs w:val="24"/>
        </w:rPr>
        <w:t xml:space="preserve">Mortimer </w:t>
      </w:r>
      <w:r w:rsidRPr="00805986">
        <w:rPr>
          <w:rFonts w:ascii="Book Antiqua" w:eastAsia="宋体" w:hAnsi="Book Antiqua" w:cs="宋体"/>
          <w:b/>
          <w:bCs/>
          <w:kern w:val="0"/>
          <w:szCs w:val="24"/>
        </w:rPr>
        <w:t>RK</w:t>
      </w:r>
      <w:r w:rsidRPr="00805986">
        <w:rPr>
          <w:rFonts w:ascii="Book Antiqua" w:eastAsia="宋体" w:hAnsi="Book Antiqua" w:cs="宋体"/>
          <w:kern w:val="0"/>
          <w:szCs w:val="24"/>
        </w:rPr>
        <w:t xml:space="preserve">, </w:t>
      </w:r>
      <w:r w:rsidRPr="008A6607">
        <w:rPr>
          <w:rFonts w:ascii="Book Antiqua" w:eastAsia="宋体" w:hAnsi="Book Antiqua" w:cs="宋体"/>
          <w:kern w:val="0"/>
          <w:szCs w:val="24"/>
        </w:rPr>
        <w:t xml:space="preserve">Johnston </w:t>
      </w:r>
      <w:r w:rsidRPr="00805986">
        <w:rPr>
          <w:rFonts w:ascii="Book Antiqua" w:eastAsia="宋体" w:hAnsi="Book Antiqua" w:cs="宋体"/>
          <w:kern w:val="0"/>
          <w:szCs w:val="24"/>
        </w:rPr>
        <w:t xml:space="preserve">JR. Life span of individual yeast cells. </w:t>
      </w:r>
      <w:r w:rsidRPr="00805986">
        <w:rPr>
          <w:rFonts w:ascii="Book Antiqua" w:eastAsia="宋体" w:hAnsi="Book Antiqua" w:cs="宋体"/>
          <w:i/>
          <w:iCs/>
          <w:kern w:val="0"/>
          <w:szCs w:val="24"/>
        </w:rPr>
        <w:t>Nature</w:t>
      </w:r>
      <w:r w:rsidRPr="00805986">
        <w:rPr>
          <w:rFonts w:ascii="Book Antiqua" w:eastAsia="宋体" w:hAnsi="Book Antiqua" w:cs="宋体"/>
          <w:kern w:val="0"/>
          <w:szCs w:val="24"/>
        </w:rPr>
        <w:t xml:space="preserve"> 1959; </w:t>
      </w:r>
      <w:r w:rsidRPr="00805986">
        <w:rPr>
          <w:rFonts w:ascii="Book Antiqua" w:eastAsia="宋体" w:hAnsi="Book Antiqua" w:cs="宋体"/>
          <w:b/>
          <w:bCs/>
          <w:kern w:val="0"/>
          <w:szCs w:val="24"/>
        </w:rPr>
        <w:t>183</w:t>
      </w:r>
      <w:r w:rsidRPr="00805986">
        <w:rPr>
          <w:rFonts w:ascii="Book Antiqua" w:eastAsia="宋体" w:hAnsi="Book Antiqua" w:cs="宋体"/>
          <w:kern w:val="0"/>
          <w:szCs w:val="24"/>
        </w:rPr>
        <w:t>: 1751-1752 [PMID: 13666896 DOI: 10.1038/1831751a0]</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45 </w:t>
      </w:r>
      <w:proofErr w:type="spellStart"/>
      <w:r w:rsidRPr="00805986">
        <w:rPr>
          <w:rFonts w:ascii="Book Antiqua" w:eastAsia="宋体" w:hAnsi="Book Antiqua" w:cs="宋体"/>
          <w:b/>
          <w:bCs/>
          <w:kern w:val="0"/>
          <w:szCs w:val="24"/>
        </w:rPr>
        <w:t>Steinemann</w:t>
      </w:r>
      <w:proofErr w:type="spellEnd"/>
      <w:r w:rsidRPr="00805986">
        <w:rPr>
          <w:rFonts w:ascii="Book Antiqua" w:eastAsia="宋体" w:hAnsi="Book Antiqua" w:cs="宋体"/>
          <w:b/>
          <w:bCs/>
          <w:kern w:val="0"/>
          <w:szCs w:val="24"/>
        </w:rPr>
        <w:t xml:space="preserve"> D</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Göhring</w:t>
      </w:r>
      <w:proofErr w:type="spellEnd"/>
      <w:r w:rsidRPr="00805986">
        <w:rPr>
          <w:rFonts w:ascii="Book Antiqua" w:eastAsia="宋体" w:hAnsi="Book Antiqua" w:cs="宋体"/>
          <w:kern w:val="0"/>
          <w:szCs w:val="24"/>
        </w:rPr>
        <w:t xml:space="preserve"> G, </w:t>
      </w:r>
      <w:proofErr w:type="spellStart"/>
      <w:r w:rsidRPr="00805986">
        <w:rPr>
          <w:rFonts w:ascii="Book Antiqua" w:eastAsia="宋体" w:hAnsi="Book Antiqua" w:cs="宋体"/>
          <w:kern w:val="0"/>
          <w:szCs w:val="24"/>
        </w:rPr>
        <w:t>Schlegelberger</w:t>
      </w:r>
      <w:proofErr w:type="spellEnd"/>
      <w:r w:rsidRPr="00805986">
        <w:rPr>
          <w:rFonts w:ascii="Book Antiqua" w:eastAsia="宋体" w:hAnsi="Book Antiqua" w:cs="宋体"/>
          <w:kern w:val="0"/>
          <w:szCs w:val="24"/>
        </w:rPr>
        <w:t xml:space="preserve"> B. Genetic instability of modified stem cells - a first step towards malignant transformation? </w:t>
      </w:r>
      <w:r w:rsidRPr="00805986">
        <w:rPr>
          <w:rFonts w:ascii="Book Antiqua" w:eastAsia="宋体" w:hAnsi="Book Antiqua" w:cs="宋体"/>
          <w:i/>
          <w:iCs/>
          <w:kern w:val="0"/>
          <w:szCs w:val="24"/>
        </w:rPr>
        <w:t>Am J Stem Cells</w:t>
      </w:r>
      <w:r w:rsidRPr="00805986">
        <w:rPr>
          <w:rFonts w:ascii="Book Antiqua" w:eastAsia="宋体" w:hAnsi="Book Antiqua" w:cs="宋体"/>
          <w:kern w:val="0"/>
          <w:szCs w:val="24"/>
        </w:rPr>
        <w:t xml:space="preserve"> 2013; </w:t>
      </w:r>
      <w:r w:rsidRPr="00805986">
        <w:rPr>
          <w:rFonts w:ascii="Book Antiqua" w:eastAsia="宋体" w:hAnsi="Book Antiqua" w:cs="宋体"/>
          <w:b/>
          <w:bCs/>
          <w:kern w:val="0"/>
          <w:szCs w:val="24"/>
        </w:rPr>
        <w:t>2</w:t>
      </w:r>
      <w:r w:rsidRPr="00805986">
        <w:rPr>
          <w:rFonts w:ascii="Book Antiqua" w:eastAsia="宋体" w:hAnsi="Book Antiqua" w:cs="宋体"/>
          <w:kern w:val="0"/>
          <w:szCs w:val="24"/>
        </w:rPr>
        <w:t>: 39-51 [PMID: 23671815]</w:t>
      </w:r>
    </w:p>
    <w:p w:rsidR="008A6607" w:rsidRPr="00805986" w:rsidRDefault="008A6607" w:rsidP="008A6607">
      <w:pPr>
        <w:widowControl/>
        <w:spacing w:line="360" w:lineRule="auto"/>
        <w:jc w:val="both"/>
        <w:rPr>
          <w:rFonts w:ascii="Book Antiqua" w:eastAsia="宋体" w:hAnsi="Book Antiqua" w:cs="宋体"/>
          <w:kern w:val="0"/>
          <w:szCs w:val="24"/>
        </w:rPr>
      </w:pPr>
      <w:proofErr w:type="gramStart"/>
      <w:r w:rsidRPr="00805986">
        <w:rPr>
          <w:rFonts w:ascii="Book Antiqua" w:eastAsia="宋体" w:hAnsi="Book Antiqua" w:cs="宋体"/>
          <w:kern w:val="0"/>
          <w:szCs w:val="24"/>
        </w:rPr>
        <w:t xml:space="preserve">46 </w:t>
      </w:r>
      <w:r w:rsidRPr="00805986">
        <w:rPr>
          <w:rFonts w:ascii="Book Antiqua" w:eastAsia="宋体" w:hAnsi="Book Antiqua" w:cs="宋体"/>
          <w:b/>
          <w:bCs/>
          <w:kern w:val="0"/>
          <w:szCs w:val="24"/>
        </w:rPr>
        <w:t>Kenyon C</w:t>
      </w:r>
      <w:r w:rsidRPr="00805986">
        <w:rPr>
          <w:rFonts w:ascii="Book Antiqua" w:eastAsia="宋体" w:hAnsi="Book Antiqua" w:cs="宋体"/>
          <w:kern w:val="0"/>
          <w:szCs w:val="24"/>
        </w:rPr>
        <w:t>.</w:t>
      </w:r>
      <w:proofErr w:type="gramEnd"/>
      <w:r w:rsidRPr="00805986">
        <w:rPr>
          <w:rFonts w:ascii="Book Antiqua" w:eastAsia="宋体" w:hAnsi="Book Antiqua" w:cs="宋体"/>
          <w:kern w:val="0"/>
          <w:szCs w:val="24"/>
        </w:rPr>
        <w:t xml:space="preserve"> The plasticity of aging: insights from long-lived mutants. </w:t>
      </w:r>
      <w:r w:rsidRPr="00805986">
        <w:rPr>
          <w:rFonts w:ascii="Book Antiqua" w:eastAsia="宋体" w:hAnsi="Book Antiqua" w:cs="宋体"/>
          <w:i/>
          <w:iCs/>
          <w:kern w:val="0"/>
          <w:szCs w:val="24"/>
        </w:rPr>
        <w:t>Cell</w:t>
      </w:r>
      <w:r w:rsidRPr="00805986">
        <w:rPr>
          <w:rFonts w:ascii="Book Antiqua" w:eastAsia="宋体" w:hAnsi="Book Antiqua" w:cs="宋体"/>
          <w:kern w:val="0"/>
          <w:szCs w:val="24"/>
        </w:rPr>
        <w:t xml:space="preserve"> 2005; </w:t>
      </w:r>
      <w:r w:rsidRPr="00805986">
        <w:rPr>
          <w:rFonts w:ascii="Book Antiqua" w:eastAsia="宋体" w:hAnsi="Book Antiqua" w:cs="宋体"/>
          <w:b/>
          <w:bCs/>
          <w:kern w:val="0"/>
          <w:szCs w:val="24"/>
        </w:rPr>
        <w:t>120</w:t>
      </w:r>
      <w:r w:rsidRPr="00805986">
        <w:rPr>
          <w:rFonts w:ascii="Book Antiqua" w:eastAsia="宋体" w:hAnsi="Book Antiqua" w:cs="宋体"/>
          <w:kern w:val="0"/>
          <w:szCs w:val="24"/>
        </w:rPr>
        <w:t>: 449-460 [PMID: 15734678 DOI: 10.1016/j.cell.2005.02.002]</w:t>
      </w:r>
    </w:p>
    <w:p w:rsidR="008A6607" w:rsidRPr="00805986" w:rsidRDefault="008A6607" w:rsidP="008A6607">
      <w:pPr>
        <w:widowControl/>
        <w:spacing w:line="360" w:lineRule="auto"/>
        <w:jc w:val="both"/>
        <w:rPr>
          <w:rFonts w:ascii="Book Antiqua" w:eastAsia="宋体" w:hAnsi="Book Antiqua" w:cs="宋体"/>
          <w:kern w:val="0"/>
          <w:szCs w:val="24"/>
        </w:rPr>
      </w:pPr>
      <w:proofErr w:type="gramStart"/>
      <w:r w:rsidRPr="00805986">
        <w:rPr>
          <w:rFonts w:ascii="Book Antiqua" w:eastAsia="宋体" w:hAnsi="Book Antiqua" w:cs="宋体"/>
          <w:kern w:val="0"/>
          <w:szCs w:val="24"/>
        </w:rPr>
        <w:t xml:space="preserve">47 </w:t>
      </w:r>
      <w:r w:rsidRPr="00805986">
        <w:rPr>
          <w:rFonts w:ascii="Book Antiqua" w:eastAsia="宋体" w:hAnsi="Book Antiqua" w:cs="宋体"/>
          <w:b/>
          <w:bCs/>
          <w:kern w:val="0"/>
          <w:szCs w:val="24"/>
        </w:rPr>
        <w:t>Lombard DB</w:t>
      </w:r>
      <w:r w:rsidRPr="00805986">
        <w:rPr>
          <w:rFonts w:ascii="Book Antiqua" w:eastAsia="宋体" w:hAnsi="Book Antiqua" w:cs="宋体"/>
          <w:kern w:val="0"/>
          <w:szCs w:val="24"/>
        </w:rPr>
        <w:t>.</w:t>
      </w:r>
      <w:proofErr w:type="gramEnd"/>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Sirtuins</w:t>
      </w:r>
      <w:proofErr w:type="spellEnd"/>
      <w:r w:rsidRPr="00805986">
        <w:rPr>
          <w:rFonts w:ascii="Book Antiqua" w:eastAsia="宋体" w:hAnsi="Book Antiqua" w:cs="宋体"/>
          <w:kern w:val="0"/>
          <w:szCs w:val="24"/>
        </w:rPr>
        <w:t xml:space="preserve"> at the breaking point: SIRT6 in DNA repair. </w:t>
      </w:r>
      <w:r w:rsidRPr="00805986">
        <w:rPr>
          <w:rFonts w:ascii="Book Antiqua" w:eastAsia="宋体" w:hAnsi="Book Antiqua" w:cs="宋体"/>
          <w:i/>
          <w:iCs/>
          <w:kern w:val="0"/>
          <w:szCs w:val="24"/>
        </w:rPr>
        <w:t>Aging (Albany NY)</w:t>
      </w:r>
      <w:r w:rsidRPr="00805986">
        <w:rPr>
          <w:rFonts w:ascii="Book Antiqua" w:eastAsia="宋体" w:hAnsi="Book Antiqua" w:cs="宋体"/>
          <w:kern w:val="0"/>
          <w:szCs w:val="24"/>
        </w:rPr>
        <w:t xml:space="preserve"> 2009; </w:t>
      </w:r>
      <w:r w:rsidRPr="00805986">
        <w:rPr>
          <w:rFonts w:ascii="Book Antiqua" w:eastAsia="宋体" w:hAnsi="Book Antiqua" w:cs="宋体"/>
          <w:b/>
          <w:bCs/>
          <w:kern w:val="0"/>
          <w:szCs w:val="24"/>
        </w:rPr>
        <w:t>1</w:t>
      </w:r>
      <w:r w:rsidRPr="00805986">
        <w:rPr>
          <w:rFonts w:ascii="Book Antiqua" w:eastAsia="宋体" w:hAnsi="Book Antiqua" w:cs="宋体"/>
          <w:kern w:val="0"/>
          <w:szCs w:val="24"/>
        </w:rPr>
        <w:t>: 12-16 [PMID: 20157593]</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lastRenderedPageBreak/>
        <w:t xml:space="preserve">48 </w:t>
      </w:r>
      <w:r w:rsidRPr="00805986">
        <w:rPr>
          <w:rFonts w:ascii="Book Antiqua" w:eastAsia="宋体" w:hAnsi="Book Antiqua" w:cs="宋体"/>
          <w:b/>
          <w:bCs/>
          <w:kern w:val="0"/>
          <w:szCs w:val="24"/>
        </w:rPr>
        <w:t>Hasty P</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Campisi</w:t>
      </w:r>
      <w:proofErr w:type="spellEnd"/>
      <w:r w:rsidRPr="00805986">
        <w:rPr>
          <w:rFonts w:ascii="Book Antiqua" w:eastAsia="宋体" w:hAnsi="Book Antiqua" w:cs="宋体"/>
          <w:kern w:val="0"/>
          <w:szCs w:val="24"/>
        </w:rPr>
        <w:t xml:space="preserve"> J, </w:t>
      </w:r>
      <w:proofErr w:type="spellStart"/>
      <w:r w:rsidRPr="00805986">
        <w:rPr>
          <w:rFonts w:ascii="Book Antiqua" w:eastAsia="宋体" w:hAnsi="Book Antiqua" w:cs="宋体"/>
          <w:kern w:val="0"/>
          <w:szCs w:val="24"/>
        </w:rPr>
        <w:t>Hoeijmakers</w:t>
      </w:r>
      <w:proofErr w:type="spellEnd"/>
      <w:r w:rsidRPr="00805986">
        <w:rPr>
          <w:rFonts w:ascii="Book Antiqua" w:eastAsia="宋体" w:hAnsi="Book Antiqua" w:cs="宋体"/>
          <w:kern w:val="0"/>
          <w:szCs w:val="24"/>
        </w:rPr>
        <w:t xml:space="preserve"> J, van </w:t>
      </w:r>
      <w:proofErr w:type="spellStart"/>
      <w:r w:rsidRPr="00805986">
        <w:rPr>
          <w:rFonts w:ascii="Book Antiqua" w:eastAsia="宋体" w:hAnsi="Book Antiqua" w:cs="宋体"/>
          <w:kern w:val="0"/>
          <w:szCs w:val="24"/>
        </w:rPr>
        <w:t>Steeg</w:t>
      </w:r>
      <w:proofErr w:type="spellEnd"/>
      <w:r w:rsidRPr="00805986">
        <w:rPr>
          <w:rFonts w:ascii="Book Antiqua" w:eastAsia="宋体" w:hAnsi="Book Antiqua" w:cs="宋体"/>
          <w:kern w:val="0"/>
          <w:szCs w:val="24"/>
        </w:rPr>
        <w:t xml:space="preserve"> H, </w:t>
      </w:r>
      <w:proofErr w:type="spellStart"/>
      <w:r w:rsidRPr="00805986">
        <w:rPr>
          <w:rFonts w:ascii="Book Antiqua" w:eastAsia="宋体" w:hAnsi="Book Antiqua" w:cs="宋体"/>
          <w:kern w:val="0"/>
          <w:szCs w:val="24"/>
        </w:rPr>
        <w:t>Vijg</w:t>
      </w:r>
      <w:proofErr w:type="spellEnd"/>
      <w:r w:rsidRPr="00805986">
        <w:rPr>
          <w:rFonts w:ascii="Book Antiqua" w:eastAsia="宋体" w:hAnsi="Book Antiqua" w:cs="宋体"/>
          <w:kern w:val="0"/>
          <w:szCs w:val="24"/>
        </w:rPr>
        <w:t xml:space="preserve"> J. Aging and genome maintenance: lessons from the mouse? </w:t>
      </w:r>
      <w:r w:rsidRPr="00805986">
        <w:rPr>
          <w:rFonts w:ascii="Book Antiqua" w:eastAsia="宋体" w:hAnsi="Book Antiqua" w:cs="宋体"/>
          <w:i/>
          <w:iCs/>
          <w:kern w:val="0"/>
          <w:szCs w:val="24"/>
        </w:rPr>
        <w:t>Science</w:t>
      </w:r>
      <w:r w:rsidRPr="00805986">
        <w:rPr>
          <w:rFonts w:ascii="Book Antiqua" w:eastAsia="宋体" w:hAnsi="Book Antiqua" w:cs="宋体"/>
          <w:kern w:val="0"/>
          <w:szCs w:val="24"/>
        </w:rPr>
        <w:t xml:space="preserve"> 2003; </w:t>
      </w:r>
      <w:r w:rsidRPr="00805986">
        <w:rPr>
          <w:rFonts w:ascii="Book Antiqua" w:eastAsia="宋体" w:hAnsi="Book Antiqua" w:cs="宋体"/>
          <w:b/>
          <w:bCs/>
          <w:kern w:val="0"/>
          <w:szCs w:val="24"/>
        </w:rPr>
        <w:t>299</w:t>
      </w:r>
      <w:r w:rsidRPr="00805986">
        <w:rPr>
          <w:rFonts w:ascii="Book Antiqua" w:eastAsia="宋体" w:hAnsi="Book Antiqua" w:cs="宋体"/>
          <w:kern w:val="0"/>
          <w:szCs w:val="24"/>
        </w:rPr>
        <w:t>: 1355-1359 [PMID: 12610296 DOI: 10.1126/science.1079161]</w:t>
      </w:r>
    </w:p>
    <w:p w:rsidR="008A6607" w:rsidRPr="00805986" w:rsidRDefault="008A6607" w:rsidP="008A6607">
      <w:pPr>
        <w:widowControl/>
        <w:spacing w:line="360" w:lineRule="auto"/>
        <w:jc w:val="both"/>
        <w:rPr>
          <w:rFonts w:ascii="Book Antiqua" w:eastAsia="宋体" w:hAnsi="Book Antiqua" w:cs="宋体"/>
          <w:kern w:val="0"/>
          <w:szCs w:val="24"/>
        </w:rPr>
      </w:pPr>
      <w:proofErr w:type="gramStart"/>
      <w:r w:rsidRPr="00805986">
        <w:rPr>
          <w:rFonts w:ascii="Book Antiqua" w:eastAsia="宋体" w:hAnsi="Book Antiqua" w:cs="宋体"/>
          <w:kern w:val="0"/>
          <w:szCs w:val="24"/>
        </w:rPr>
        <w:t xml:space="preserve">49 </w:t>
      </w:r>
      <w:proofErr w:type="spellStart"/>
      <w:r w:rsidRPr="00805986">
        <w:rPr>
          <w:rFonts w:ascii="Book Antiqua" w:eastAsia="宋体" w:hAnsi="Book Antiqua" w:cs="宋体"/>
          <w:b/>
          <w:bCs/>
          <w:kern w:val="0"/>
          <w:szCs w:val="24"/>
        </w:rPr>
        <w:t>Haigis</w:t>
      </w:r>
      <w:proofErr w:type="spellEnd"/>
      <w:r w:rsidRPr="00805986">
        <w:rPr>
          <w:rFonts w:ascii="Book Antiqua" w:eastAsia="宋体" w:hAnsi="Book Antiqua" w:cs="宋体"/>
          <w:b/>
          <w:bCs/>
          <w:kern w:val="0"/>
          <w:szCs w:val="24"/>
        </w:rPr>
        <w:t xml:space="preserve"> MC</w:t>
      </w:r>
      <w:r w:rsidRPr="00805986">
        <w:rPr>
          <w:rFonts w:ascii="Book Antiqua" w:eastAsia="宋体" w:hAnsi="Book Antiqua" w:cs="宋体"/>
          <w:kern w:val="0"/>
          <w:szCs w:val="24"/>
        </w:rPr>
        <w:t>, Sinclair DA.</w:t>
      </w:r>
      <w:proofErr w:type="gramEnd"/>
      <w:r w:rsidRPr="00805986">
        <w:rPr>
          <w:rFonts w:ascii="Book Antiqua" w:eastAsia="宋体" w:hAnsi="Book Antiqua" w:cs="宋体"/>
          <w:kern w:val="0"/>
          <w:szCs w:val="24"/>
        </w:rPr>
        <w:t xml:space="preserve"> Mammalian </w:t>
      </w:r>
      <w:proofErr w:type="spellStart"/>
      <w:r w:rsidRPr="00805986">
        <w:rPr>
          <w:rFonts w:ascii="Book Antiqua" w:eastAsia="宋体" w:hAnsi="Book Antiqua" w:cs="宋体"/>
          <w:kern w:val="0"/>
          <w:szCs w:val="24"/>
        </w:rPr>
        <w:t>sirtuins</w:t>
      </w:r>
      <w:proofErr w:type="spellEnd"/>
      <w:r w:rsidRPr="00805986">
        <w:rPr>
          <w:rFonts w:ascii="Book Antiqua" w:eastAsia="宋体" w:hAnsi="Book Antiqua" w:cs="宋体"/>
          <w:kern w:val="0"/>
          <w:szCs w:val="24"/>
        </w:rPr>
        <w:t xml:space="preserve">: biological insights and disease relevance. </w:t>
      </w:r>
      <w:proofErr w:type="spellStart"/>
      <w:r w:rsidRPr="00805986">
        <w:rPr>
          <w:rFonts w:ascii="Book Antiqua" w:eastAsia="宋体" w:hAnsi="Book Antiqua" w:cs="宋体"/>
          <w:i/>
          <w:iCs/>
          <w:kern w:val="0"/>
          <w:szCs w:val="24"/>
        </w:rPr>
        <w:t>Annu</w:t>
      </w:r>
      <w:proofErr w:type="spellEnd"/>
      <w:r w:rsidRPr="00805986">
        <w:rPr>
          <w:rFonts w:ascii="Book Antiqua" w:eastAsia="宋体" w:hAnsi="Book Antiqua" w:cs="宋体"/>
          <w:i/>
          <w:iCs/>
          <w:kern w:val="0"/>
          <w:szCs w:val="24"/>
        </w:rPr>
        <w:t xml:space="preserve"> Rev </w:t>
      </w:r>
      <w:proofErr w:type="spellStart"/>
      <w:r w:rsidRPr="00805986">
        <w:rPr>
          <w:rFonts w:ascii="Book Antiqua" w:eastAsia="宋体" w:hAnsi="Book Antiqua" w:cs="宋体"/>
          <w:i/>
          <w:iCs/>
          <w:kern w:val="0"/>
          <w:szCs w:val="24"/>
        </w:rPr>
        <w:t>Pathol</w:t>
      </w:r>
      <w:proofErr w:type="spellEnd"/>
      <w:r w:rsidRPr="00805986">
        <w:rPr>
          <w:rFonts w:ascii="Book Antiqua" w:eastAsia="宋体" w:hAnsi="Book Antiqua" w:cs="宋体"/>
          <w:kern w:val="0"/>
          <w:szCs w:val="24"/>
        </w:rPr>
        <w:t xml:space="preserve"> 2010; </w:t>
      </w:r>
      <w:r w:rsidRPr="00805986">
        <w:rPr>
          <w:rFonts w:ascii="Book Antiqua" w:eastAsia="宋体" w:hAnsi="Book Antiqua" w:cs="宋体"/>
          <w:b/>
          <w:bCs/>
          <w:kern w:val="0"/>
          <w:szCs w:val="24"/>
        </w:rPr>
        <w:t>5</w:t>
      </w:r>
      <w:r w:rsidRPr="00805986">
        <w:rPr>
          <w:rFonts w:ascii="Book Antiqua" w:eastAsia="宋体" w:hAnsi="Book Antiqua" w:cs="宋体"/>
          <w:kern w:val="0"/>
          <w:szCs w:val="24"/>
        </w:rPr>
        <w:t>: 253-295 [PMID: 20078221 DOI: 10.1146/annurev.pathol.4.110807.092250]</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50 </w:t>
      </w:r>
      <w:r w:rsidRPr="00805986">
        <w:rPr>
          <w:rFonts w:ascii="Book Antiqua" w:eastAsia="宋体" w:hAnsi="Book Antiqua" w:cs="宋体"/>
          <w:b/>
          <w:bCs/>
          <w:kern w:val="0"/>
          <w:szCs w:val="24"/>
        </w:rPr>
        <w:t>Singh SK</w:t>
      </w:r>
      <w:r w:rsidRPr="00805986">
        <w:rPr>
          <w:rFonts w:ascii="Book Antiqua" w:eastAsia="宋体" w:hAnsi="Book Antiqua" w:cs="宋体"/>
          <w:kern w:val="0"/>
          <w:szCs w:val="24"/>
        </w:rPr>
        <w:t xml:space="preserve">, Williams CA, </w:t>
      </w:r>
      <w:proofErr w:type="spellStart"/>
      <w:r w:rsidRPr="00805986">
        <w:rPr>
          <w:rFonts w:ascii="Book Antiqua" w:eastAsia="宋体" w:hAnsi="Book Antiqua" w:cs="宋体"/>
          <w:kern w:val="0"/>
          <w:szCs w:val="24"/>
        </w:rPr>
        <w:t>Klarmann</w:t>
      </w:r>
      <w:proofErr w:type="spellEnd"/>
      <w:r w:rsidRPr="00805986">
        <w:rPr>
          <w:rFonts w:ascii="Book Antiqua" w:eastAsia="宋体" w:hAnsi="Book Antiqua" w:cs="宋体"/>
          <w:kern w:val="0"/>
          <w:szCs w:val="24"/>
        </w:rPr>
        <w:t xml:space="preserve"> K, Burkett SS, Keller JR, </w:t>
      </w:r>
      <w:proofErr w:type="spellStart"/>
      <w:r w:rsidRPr="00805986">
        <w:rPr>
          <w:rFonts w:ascii="Book Antiqua" w:eastAsia="宋体" w:hAnsi="Book Antiqua" w:cs="宋体"/>
          <w:kern w:val="0"/>
          <w:szCs w:val="24"/>
        </w:rPr>
        <w:t>Oberdoerffer</w:t>
      </w:r>
      <w:proofErr w:type="spellEnd"/>
      <w:r w:rsidRPr="00805986">
        <w:rPr>
          <w:rFonts w:ascii="Book Antiqua" w:eastAsia="宋体" w:hAnsi="Book Antiqua" w:cs="宋体"/>
          <w:kern w:val="0"/>
          <w:szCs w:val="24"/>
        </w:rPr>
        <w:t xml:space="preserve"> P. Sirt1 ablation promotes stress-induced loss of epigenetic and genomic hematopoietic stem and progenitor cell maintenance. </w:t>
      </w:r>
      <w:r w:rsidRPr="00805986">
        <w:rPr>
          <w:rFonts w:ascii="Book Antiqua" w:eastAsia="宋体" w:hAnsi="Book Antiqua" w:cs="宋体"/>
          <w:i/>
          <w:iCs/>
          <w:kern w:val="0"/>
          <w:szCs w:val="24"/>
        </w:rPr>
        <w:t xml:space="preserve">J </w:t>
      </w:r>
      <w:proofErr w:type="spellStart"/>
      <w:r w:rsidRPr="00805986">
        <w:rPr>
          <w:rFonts w:ascii="Book Antiqua" w:eastAsia="宋体" w:hAnsi="Book Antiqua" w:cs="宋体"/>
          <w:i/>
          <w:iCs/>
          <w:kern w:val="0"/>
          <w:szCs w:val="24"/>
        </w:rPr>
        <w:t>Exp</w:t>
      </w:r>
      <w:proofErr w:type="spellEnd"/>
      <w:r w:rsidRPr="00805986">
        <w:rPr>
          <w:rFonts w:ascii="Book Antiqua" w:eastAsia="宋体" w:hAnsi="Book Antiqua" w:cs="宋体"/>
          <w:i/>
          <w:iCs/>
          <w:kern w:val="0"/>
          <w:szCs w:val="24"/>
        </w:rPr>
        <w:t xml:space="preserve"> Med</w:t>
      </w:r>
      <w:r w:rsidRPr="00805986">
        <w:rPr>
          <w:rFonts w:ascii="Book Antiqua" w:eastAsia="宋体" w:hAnsi="Book Antiqua" w:cs="宋体"/>
          <w:kern w:val="0"/>
          <w:szCs w:val="24"/>
        </w:rPr>
        <w:t xml:space="preserve"> 2013; </w:t>
      </w:r>
      <w:r w:rsidRPr="00805986">
        <w:rPr>
          <w:rFonts w:ascii="Book Antiqua" w:eastAsia="宋体" w:hAnsi="Book Antiqua" w:cs="宋体"/>
          <w:b/>
          <w:bCs/>
          <w:kern w:val="0"/>
          <w:szCs w:val="24"/>
        </w:rPr>
        <w:t>210</w:t>
      </w:r>
      <w:r w:rsidRPr="00805986">
        <w:rPr>
          <w:rFonts w:ascii="Book Antiqua" w:eastAsia="宋体" w:hAnsi="Book Antiqua" w:cs="宋体"/>
          <w:kern w:val="0"/>
          <w:szCs w:val="24"/>
        </w:rPr>
        <w:t>: 987-1001 [PMID: 23630229 DOI: 10.1084/jem.20121608]</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51 </w:t>
      </w:r>
      <w:proofErr w:type="spellStart"/>
      <w:r w:rsidRPr="00805986">
        <w:rPr>
          <w:rFonts w:ascii="Book Antiqua" w:eastAsia="宋体" w:hAnsi="Book Antiqua" w:cs="宋体"/>
          <w:b/>
          <w:bCs/>
          <w:kern w:val="0"/>
          <w:szCs w:val="24"/>
        </w:rPr>
        <w:t>Kaidi</w:t>
      </w:r>
      <w:proofErr w:type="spellEnd"/>
      <w:r w:rsidRPr="00805986">
        <w:rPr>
          <w:rFonts w:ascii="Book Antiqua" w:eastAsia="宋体" w:hAnsi="Book Antiqua" w:cs="宋体"/>
          <w:b/>
          <w:bCs/>
          <w:kern w:val="0"/>
          <w:szCs w:val="24"/>
        </w:rPr>
        <w:t xml:space="preserve"> A</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Weinert</w:t>
      </w:r>
      <w:proofErr w:type="spellEnd"/>
      <w:r w:rsidRPr="00805986">
        <w:rPr>
          <w:rFonts w:ascii="Book Antiqua" w:eastAsia="宋体" w:hAnsi="Book Antiqua" w:cs="宋体"/>
          <w:kern w:val="0"/>
          <w:szCs w:val="24"/>
        </w:rPr>
        <w:t xml:space="preserve"> BT, </w:t>
      </w:r>
      <w:proofErr w:type="spellStart"/>
      <w:r w:rsidRPr="00805986">
        <w:rPr>
          <w:rFonts w:ascii="Book Antiqua" w:eastAsia="宋体" w:hAnsi="Book Antiqua" w:cs="宋体"/>
          <w:kern w:val="0"/>
          <w:szCs w:val="24"/>
        </w:rPr>
        <w:t>Choudhary</w:t>
      </w:r>
      <w:proofErr w:type="spellEnd"/>
      <w:r w:rsidRPr="00805986">
        <w:rPr>
          <w:rFonts w:ascii="Book Antiqua" w:eastAsia="宋体" w:hAnsi="Book Antiqua" w:cs="宋体"/>
          <w:kern w:val="0"/>
          <w:szCs w:val="24"/>
        </w:rPr>
        <w:t xml:space="preserve"> C, Jackson SP. Human SIRT6 promotes DNA end resection through </w:t>
      </w:r>
      <w:proofErr w:type="spellStart"/>
      <w:r w:rsidRPr="00805986">
        <w:rPr>
          <w:rFonts w:ascii="Book Antiqua" w:eastAsia="宋体" w:hAnsi="Book Antiqua" w:cs="宋体"/>
          <w:kern w:val="0"/>
          <w:szCs w:val="24"/>
        </w:rPr>
        <w:t>CtIP</w:t>
      </w:r>
      <w:proofErr w:type="spellEnd"/>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deacetylation</w:t>
      </w:r>
      <w:proofErr w:type="spellEnd"/>
      <w:r w:rsidRPr="00805986">
        <w:rPr>
          <w:rFonts w:ascii="Book Antiqua" w:eastAsia="宋体" w:hAnsi="Book Antiqua" w:cs="宋体"/>
          <w:kern w:val="0"/>
          <w:szCs w:val="24"/>
        </w:rPr>
        <w:t xml:space="preserve">. </w:t>
      </w:r>
      <w:r w:rsidRPr="00805986">
        <w:rPr>
          <w:rFonts w:ascii="Book Antiqua" w:eastAsia="宋体" w:hAnsi="Book Antiqua" w:cs="宋体"/>
          <w:i/>
          <w:iCs/>
          <w:kern w:val="0"/>
          <w:szCs w:val="24"/>
        </w:rPr>
        <w:t>Science</w:t>
      </w:r>
      <w:r w:rsidRPr="00805986">
        <w:rPr>
          <w:rFonts w:ascii="Book Antiqua" w:eastAsia="宋体" w:hAnsi="Book Antiqua" w:cs="宋体"/>
          <w:kern w:val="0"/>
          <w:szCs w:val="24"/>
        </w:rPr>
        <w:t xml:space="preserve"> 2010; </w:t>
      </w:r>
      <w:r w:rsidRPr="00805986">
        <w:rPr>
          <w:rFonts w:ascii="Book Antiqua" w:eastAsia="宋体" w:hAnsi="Book Antiqua" w:cs="宋体"/>
          <w:b/>
          <w:bCs/>
          <w:kern w:val="0"/>
          <w:szCs w:val="24"/>
        </w:rPr>
        <w:t>329</w:t>
      </w:r>
      <w:r w:rsidRPr="00805986">
        <w:rPr>
          <w:rFonts w:ascii="Book Antiqua" w:eastAsia="宋体" w:hAnsi="Book Antiqua" w:cs="宋体"/>
          <w:kern w:val="0"/>
          <w:szCs w:val="24"/>
        </w:rPr>
        <w:t>: 1348-1353 [PMID: 20829486 DOI: 10.1126/science.1192049]</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52 </w:t>
      </w:r>
      <w:r w:rsidRPr="00805986">
        <w:rPr>
          <w:rFonts w:ascii="Book Antiqua" w:eastAsia="宋体" w:hAnsi="Book Antiqua" w:cs="宋体"/>
          <w:b/>
          <w:bCs/>
          <w:kern w:val="0"/>
          <w:szCs w:val="24"/>
        </w:rPr>
        <w:t>Su X</w:t>
      </w:r>
      <w:r w:rsidRPr="00805986">
        <w:rPr>
          <w:rFonts w:ascii="Book Antiqua" w:eastAsia="宋体" w:hAnsi="Book Antiqua" w:cs="宋体"/>
          <w:kern w:val="0"/>
          <w:szCs w:val="24"/>
        </w:rPr>
        <w:t xml:space="preserve">, Paris M, </w:t>
      </w:r>
      <w:proofErr w:type="spellStart"/>
      <w:r w:rsidRPr="00805986">
        <w:rPr>
          <w:rFonts w:ascii="Book Antiqua" w:eastAsia="宋体" w:hAnsi="Book Antiqua" w:cs="宋体"/>
          <w:kern w:val="0"/>
          <w:szCs w:val="24"/>
        </w:rPr>
        <w:t>Gi</w:t>
      </w:r>
      <w:proofErr w:type="spellEnd"/>
      <w:r w:rsidRPr="00805986">
        <w:rPr>
          <w:rFonts w:ascii="Book Antiqua" w:eastAsia="宋体" w:hAnsi="Book Antiqua" w:cs="宋体"/>
          <w:kern w:val="0"/>
          <w:szCs w:val="24"/>
        </w:rPr>
        <w:t xml:space="preserve"> YJ, Tsai KY, Cho MS, Lin YL, </w:t>
      </w:r>
      <w:proofErr w:type="spellStart"/>
      <w:r w:rsidRPr="00805986">
        <w:rPr>
          <w:rFonts w:ascii="Book Antiqua" w:eastAsia="宋体" w:hAnsi="Book Antiqua" w:cs="宋体"/>
          <w:kern w:val="0"/>
          <w:szCs w:val="24"/>
        </w:rPr>
        <w:t>Biernaskie</w:t>
      </w:r>
      <w:proofErr w:type="spellEnd"/>
      <w:r w:rsidRPr="00805986">
        <w:rPr>
          <w:rFonts w:ascii="Book Antiqua" w:eastAsia="宋体" w:hAnsi="Book Antiqua" w:cs="宋体"/>
          <w:kern w:val="0"/>
          <w:szCs w:val="24"/>
        </w:rPr>
        <w:t xml:space="preserve"> JA, Sinha S, </w:t>
      </w:r>
      <w:proofErr w:type="spellStart"/>
      <w:r w:rsidRPr="00805986">
        <w:rPr>
          <w:rFonts w:ascii="Book Antiqua" w:eastAsia="宋体" w:hAnsi="Book Antiqua" w:cs="宋体"/>
          <w:kern w:val="0"/>
          <w:szCs w:val="24"/>
        </w:rPr>
        <w:t>Prives</w:t>
      </w:r>
      <w:proofErr w:type="spellEnd"/>
      <w:r w:rsidRPr="00805986">
        <w:rPr>
          <w:rFonts w:ascii="Book Antiqua" w:eastAsia="宋体" w:hAnsi="Book Antiqua" w:cs="宋体"/>
          <w:kern w:val="0"/>
          <w:szCs w:val="24"/>
        </w:rPr>
        <w:t xml:space="preserve"> C, </w:t>
      </w:r>
      <w:proofErr w:type="spellStart"/>
      <w:r w:rsidRPr="00805986">
        <w:rPr>
          <w:rFonts w:ascii="Book Antiqua" w:eastAsia="宋体" w:hAnsi="Book Antiqua" w:cs="宋体"/>
          <w:kern w:val="0"/>
          <w:szCs w:val="24"/>
        </w:rPr>
        <w:t>Pevny</w:t>
      </w:r>
      <w:proofErr w:type="spellEnd"/>
      <w:r w:rsidRPr="00805986">
        <w:rPr>
          <w:rFonts w:ascii="Book Antiqua" w:eastAsia="宋体" w:hAnsi="Book Antiqua" w:cs="宋体"/>
          <w:kern w:val="0"/>
          <w:szCs w:val="24"/>
        </w:rPr>
        <w:t xml:space="preserve"> LH, Miller FD, Flores ER. TAp63 prevents premature aging by promoting adult stem cell maintenance. </w:t>
      </w:r>
      <w:r w:rsidRPr="00805986">
        <w:rPr>
          <w:rFonts w:ascii="Book Antiqua" w:eastAsia="宋体" w:hAnsi="Book Antiqua" w:cs="宋体"/>
          <w:i/>
          <w:iCs/>
          <w:kern w:val="0"/>
          <w:szCs w:val="24"/>
        </w:rPr>
        <w:t>Cell Stem Cell</w:t>
      </w:r>
      <w:r w:rsidRPr="00805986">
        <w:rPr>
          <w:rFonts w:ascii="Book Antiqua" w:eastAsia="宋体" w:hAnsi="Book Antiqua" w:cs="宋体"/>
          <w:kern w:val="0"/>
          <w:szCs w:val="24"/>
        </w:rPr>
        <w:t xml:space="preserve"> 2009; </w:t>
      </w:r>
      <w:r w:rsidRPr="00805986">
        <w:rPr>
          <w:rFonts w:ascii="Book Antiqua" w:eastAsia="宋体" w:hAnsi="Book Antiqua" w:cs="宋体"/>
          <w:b/>
          <w:bCs/>
          <w:kern w:val="0"/>
          <w:szCs w:val="24"/>
        </w:rPr>
        <w:t>5</w:t>
      </w:r>
      <w:r w:rsidRPr="00805986">
        <w:rPr>
          <w:rFonts w:ascii="Book Antiqua" w:eastAsia="宋体" w:hAnsi="Book Antiqua" w:cs="宋体"/>
          <w:kern w:val="0"/>
          <w:szCs w:val="24"/>
        </w:rPr>
        <w:t>: 64-75 [PMID: 19570515 DOI: 10.1016/j.stem.2009.04.003]</w:t>
      </w:r>
    </w:p>
    <w:p w:rsidR="008A6607" w:rsidRPr="00805986" w:rsidRDefault="008A6607" w:rsidP="008A6607">
      <w:pPr>
        <w:widowControl/>
        <w:spacing w:line="360" w:lineRule="auto"/>
        <w:jc w:val="both"/>
        <w:rPr>
          <w:rFonts w:ascii="Book Antiqua" w:eastAsia="宋体" w:hAnsi="Book Antiqua" w:cs="宋体"/>
          <w:kern w:val="0"/>
          <w:szCs w:val="24"/>
        </w:rPr>
      </w:pPr>
      <w:proofErr w:type="gramStart"/>
      <w:r w:rsidRPr="00805986">
        <w:rPr>
          <w:rFonts w:ascii="Book Antiqua" w:eastAsia="宋体" w:hAnsi="Book Antiqua" w:cs="宋体"/>
          <w:kern w:val="0"/>
          <w:szCs w:val="24"/>
        </w:rPr>
        <w:t xml:space="preserve">53 </w:t>
      </w:r>
      <w:r w:rsidRPr="00805986">
        <w:rPr>
          <w:rFonts w:ascii="Book Antiqua" w:eastAsia="宋体" w:hAnsi="Book Antiqua" w:cs="宋体"/>
          <w:b/>
          <w:bCs/>
          <w:kern w:val="0"/>
          <w:szCs w:val="24"/>
        </w:rPr>
        <w:t>Lehmann AR</w:t>
      </w:r>
      <w:r w:rsidRPr="00805986">
        <w:rPr>
          <w:rFonts w:ascii="Book Antiqua" w:eastAsia="宋体" w:hAnsi="Book Antiqua" w:cs="宋体"/>
          <w:kern w:val="0"/>
          <w:szCs w:val="24"/>
        </w:rPr>
        <w:t xml:space="preserve">. DNA repair-deficient diseases, </w:t>
      </w:r>
      <w:proofErr w:type="spellStart"/>
      <w:r w:rsidRPr="00805986">
        <w:rPr>
          <w:rFonts w:ascii="Book Antiqua" w:eastAsia="宋体" w:hAnsi="Book Antiqua" w:cs="宋体"/>
          <w:kern w:val="0"/>
          <w:szCs w:val="24"/>
        </w:rPr>
        <w:t>xeroderma</w:t>
      </w:r>
      <w:proofErr w:type="spellEnd"/>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pigmentosum</w:t>
      </w:r>
      <w:proofErr w:type="spellEnd"/>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Cockayne</w:t>
      </w:r>
      <w:proofErr w:type="spellEnd"/>
      <w:r w:rsidRPr="00805986">
        <w:rPr>
          <w:rFonts w:ascii="Book Antiqua" w:eastAsia="宋体" w:hAnsi="Book Antiqua" w:cs="宋体"/>
          <w:kern w:val="0"/>
          <w:szCs w:val="24"/>
        </w:rPr>
        <w:t xml:space="preserve"> syndrome and </w:t>
      </w:r>
      <w:proofErr w:type="spellStart"/>
      <w:r w:rsidRPr="00805986">
        <w:rPr>
          <w:rFonts w:ascii="Book Antiqua" w:eastAsia="宋体" w:hAnsi="Book Antiqua" w:cs="宋体"/>
          <w:kern w:val="0"/>
          <w:szCs w:val="24"/>
        </w:rPr>
        <w:t>trichothiodystrophy</w:t>
      </w:r>
      <w:proofErr w:type="spellEnd"/>
      <w:r w:rsidRPr="00805986">
        <w:rPr>
          <w:rFonts w:ascii="Book Antiqua" w:eastAsia="宋体" w:hAnsi="Book Antiqua" w:cs="宋体"/>
          <w:kern w:val="0"/>
          <w:szCs w:val="24"/>
        </w:rPr>
        <w:t>.</w:t>
      </w:r>
      <w:proofErr w:type="gramEnd"/>
      <w:r w:rsidRPr="00805986">
        <w:rPr>
          <w:rFonts w:ascii="Book Antiqua" w:eastAsia="宋体" w:hAnsi="Book Antiqua" w:cs="宋体"/>
          <w:kern w:val="0"/>
          <w:szCs w:val="24"/>
        </w:rPr>
        <w:t xml:space="preserve"> </w:t>
      </w:r>
      <w:proofErr w:type="spellStart"/>
      <w:r w:rsidRPr="00805986">
        <w:rPr>
          <w:rFonts w:ascii="Book Antiqua" w:eastAsia="宋体" w:hAnsi="Book Antiqua" w:cs="宋体"/>
          <w:i/>
          <w:iCs/>
          <w:kern w:val="0"/>
          <w:szCs w:val="24"/>
        </w:rPr>
        <w:t>Biochimie</w:t>
      </w:r>
      <w:proofErr w:type="spellEnd"/>
      <w:r w:rsidRPr="00805986">
        <w:rPr>
          <w:rFonts w:ascii="Book Antiqua" w:eastAsia="宋体" w:hAnsi="Book Antiqua" w:cs="宋体"/>
          <w:kern w:val="0"/>
          <w:szCs w:val="24"/>
        </w:rPr>
        <w:t xml:space="preserve"> 2003; </w:t>
      </w:r>
      <w:r w:rsidRPr="00805986">
        <w:rPr>
          <w:rFonts w:ascii="Book Antiqua" w:eastAsia="宋体" w:hAnsi="Book Antiqua" w:cs="宋体"/>
          <w:b/>
          <w:bCs/>
          <w:kern w:val="0"/>
          <w:szCs w:val="24"/>
        </w:rPr>
        <w:t>85</w:t>
      </w:r>
      <w:r w:rsidRPr="00805986">
        <w:rPr>
          <w:rFonts w:ascii="Book Antiqua" w:eastAsia="宋体" w:hAnsi="Book Antiqua" w:cs="宋体"/>
          <w:kern w:val="0"/>
          <w:szCs w:val="24"/>
        </w:rPr>
        <w:t>: 1101-1111 [PMID: 14726016 DOI: 10.1016/j.biochi.2003.09.010]</w:t>
      </w:r>
    </w:p>
    <w:p w:rsidR="008A6607" w:rsidRPr="00805986" w:rsidRDefault="008A6607" w:rsidP="008A6607">
      <w:pPr>
        <w:widowControl/>
        <w:spacing w:line="360" w:lineRule="auto"/>
        <w:jc w:val="both"/>
        <w:rPr>
          <w:rFonts w:ascii="Book Antiqua" w:eastAsia="宋体" w:hAnsi="Book Antiqua" w:cs="宋体"/>
          <w:kern w:val="0"/>
          <w:szCs w:val="24"/>
        </w:rPr>
      </w:pPr>
      <w:proofErr w:type="gramStart"/>
      <w:r w:rsidRPr="00805986">
        <w:rPr>
          <w:rFonts w:ascii="Book Antiqua" w:eastAsia="宋体" w:hAnsi="Book Antiqua" w:cs="宋体"/>
          <w:kern w:val="0"/>
          <w:szCs w:val="24"/>
        </w:rPr>
        <w:t xml:space="preserve">54 </w:t>
      </w:r>
      <w:r w:rsidRPr="00805986">
        <w:rPr>
          <w:rFonts w:ascii="Book Antiqua" w:eastAsia="宋体" w:hAnsi="Book Antiqua" w:cs="宋体"/>
          <w:b/>
          <w:bCs/>
          <w:kern w:val="0"/>
          <w:szCs w:val="24"/>
        </w:rPr>
        <w:t>Schumacher B</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Garinis</w:t>
      </w:r>
      <w:proofErr w:type="spellEnd"/>
      <w:r w:rsidRPr="00805986">
        <w:rPr>
          <w:rFonts w:ascii="Book Antiqua" w:eastAsia="宋体" w:hAnsi="Book Antiqua" w:cs="宋体"/>
          <w:kern w:val="0"/>
          <w:szCs w:val="24"/>
        </w:rPr>
        <w:t xml:space="preserve"> GA, </w:t>
      </w:r>
      <w:proofErr w:type="spellStart"/>
      <w:r w:rsidRPr="00805986">
        <w:rPr>
          <w:rFonts w:ascii="Book Antiqua" w:eastAsia="宋体" w:hAnsi="Book Antiqua" w:cs="宋体"/>
          <w:kern w:val="0"/>
          <w:szCs w:val="24"/>
        </w:rPr>
        <w:t>Hoeijmakers</w:t>
      </w:r>
      <w:proofErr w:type="spellEnd"/>
      <w:r w:rsidRPr="00805986">
        <w:rPr>
          <w:rFonts w:ascii="Book Antiqua" w:eastAsia="宋体" w:hAnsi="Book Antiqua" w:cs="宋体"/>
          <w:kern w:val="0"/>
          <w:szCs w:val="24"/>
        </w:rPr>
        <w:t xml:space="preserve"> JH.</w:t>
      </w:r>
      <w:proofErr w:type="gramEnd"/>
      <w:r w:rsidRPr="00805986">
        <w:rPr>
          <w:rFonts w:ascii="Book Antiqua" w:eastAsia="宋体" w:hAnsi="Book Antiqua" w:cs="宋体"/>
          <w:kern w:val="0"/>
          <w:szCs w:val="24"/>
        </w:rPr>
        <w:t xml:space="preserve"> Age to survive: DNA damage and aging. </w:t>
      </w:r>
      <w:r w:rsidRPr="00805986">
        <w:rPr>
          <w:rFonts w:ascii="Book Antiqua" w:eastAsia="宋体" w:hAnsi="Book Antiqua" w:cs="宋体"/>
          <w:i/>
          <w:iCs/>
          <w:kern w:val="0"/>
          <w:szCs w:val="24"/>
        </w:rPr>
        <w:t>Trends Genet</w:t>
      </w:r>
      <w:r w:rsidRPr="00805986">
        <w:rPr>
          <w:rFonts w:ascii="Book Antiqua" w:eastAsia="宋体" w:hAnsi="Book Antiqua" w:cs="宋体"/>
          <w:kern w:val="0"/>
          <w:szCs w:val="24"/>
        </w:rPr>
        <w:t xml:space="preserve"> 2008; </w:t>
      </w:r>
      <w:r w:rsidRPr="00805986">
        <w:rPr>
          <w:rFonts w:ascii="Book Antiqua" w:eastAsia="宋体" w:hAnsi="Book Antiqua" w:cs="宋体"/>
          <w:b/>
          <w:bCs/>
          <w:kern w:val="0"/>
          <w:szCs w:val="24"/>
        </w:rPr>
        <w:t>24</w:t>
      </w:r>
      <w:r w:rsidRPr="00805986">
        <w:rPr>
          <w:rFonts w:ascii="Book Antiqua" w:eastAsia="宋体" w:hAnsi="Book Antiqua" w:cs="宋体"/>
          <w:kern w:val="0"/>
          <w:szCs w:val="24"/>
        </w:rPr>
        <w:t>: 77-85 [PMID: 18192065 DOI: 10.1016/j.tig.2007.11.004]</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55 </w:t>
      </w:r>
      <w:proofErr w:type="spellStart"/>
      <w:r w:rsidRPr="00805986">
        <w:rPr>
          <w:rFonts w:ascii="Book Antiqua" w:eastAsia="宋体" w:hAnsi="Book Antiqua" w:cs="宋体"/>
          <w:b/>
          <w:bCs/>
          <w:kern w:val="0"/>
          <w:szCs w:val="24"/>
        </w:rPr>
        <w:t>Mohrin</w:t>
      </w:r>
      <w:proofErr w:type="spellEnd"/>
      <w:r w:rsidRPr="00805986">
        <w:rPr>
          <w:rFonts w:ascii="Book Antiqua" w:eastAsia="宋体" w:hAnsi="Book Antiqua" w:cs="宋体"/>
          <w:b/>
          <w:bCs/>
          <w:kern w:val="0"/>
          <w:szCs w:val="24"/>
        </w:rPr>
        <w:t xml:space="preserve"> M</w:t>
      </w:r>
      <w:r w:rsidRPr="00805986">
        <w:rPr>
          <w:rFonts w:ascii="Book Antiqua" w:eastAsia="宋体" w:hAnsi="Book Antiqua" w:cs="宋体"/>
          <w:kern w:val="0"/>
          <w:szCs w:val="24"/>
        </w:rPr>
        <w:t xml:space="preserve">, Bourke E, Alexander D, </w:t>
      </w:r>
      <w:proofErr w:type="spellStart"/>
      <w:r w:rsidRPr="00805986">
        <w:rPr>
          <w:rFonts w:ascii="Book Antiqua" w:eastAsia="宋体" w:hAnsi="Book Antiqua" w:cs="宋体"/>
          <w:kern w:val="0"/>
          <w:szCs w:val="24"/>
        </w:rPr>
        <w:t>Warr</w:t>
      </w:r>
      <w:proofErr w:type="spellEnd"/>
      <w:r w:rsidRPr="00805986">
        <w:rPr>
          <w:rFonts w:ascii="Book Antiqua" w:eastAsia="宋体" w:hAnsi="Book Antiqua" w:cs="宋体"/>
          <w:kern w:val="0"/>
          <w:szCs w:val="24"/>
        </w:rPr>
        <w:t xml:space="preserve"> MR, Barry-</w:t>
      </w:r>
      <w:proofErr w:type="spellStart"/>
      <w:r w:rsidRPr="00805986">
        <w:rPr>
          <w:rFonts w:ascii="Book Antiqua" w:eastAsia="宋体" w:hAnsi="Book Antiqua" w:cs="宋体"/>
          <w:kern w:val="0"/>
          <w:szCs w:val="24"/>
        </w:rPr>
        <w:t>Holson</w:t>
      </w:r>
      <w:proofErr w:type="spellEnd"/>
      <w:r w:rsidRPr="00805986">
        <w:rPr>
          <w:rFonts w:ascii="Book Antiqua" w:eastAsia="宋体" w:hAnsi="Book Antiqua" w:cs="宋体"/>
          <w:kern w:val="0"/>
          <w:szCs w:val="24"/>
        </w:rPr>
        <w:t xml:space="preserve"> K, Le Beau MM, Morrison CG, </w:t>
      </w:r>
      <w:proofErr w:type="spellStart"/>
      <w:r w:rsidRPr="00805986">
        <w:rPr>
          <w:rFonts w:ascii="Book Antiqua" w:eastAsia="宋体" w:hAnsi="Book Antiqua" w:cs="宋体"/>
          <w:kern w:val="0"/>
          <w:szCs w:val="24"/>
        </w:rPr>
        <w:t>Passegué</w:t>
      </w:r>
      <w:proofErr w:type="spellEnd"/>
      <w:r w:rsidRPr="00805986">
        <w:rPr>
          <w:rFonts w:ascii="Book Antiqua" w:eastAsia="宋体" w:hAnsi="Book Antiqua" w:cs="宋体"/>
          <w:kern w:val="0"/>
          <w:szCs w:val="24"/>
        </w:rPr>
        <w:t xml:space="preserve"> E. Hematopoietic stem cell quiescence promotes </w:t>
      </w:r>
      <w:r w:rsidRPr="00805986">
        <w:rPr>
          <w:rFonts w:ascii="Book Antiqua" w:eastAsia="宋体" w:hAnsi="Book Antiqua" w:cs="宋体"/>
          <w:kern w:val="0"/>
          <w:szCs w:val="24"/>
        </w:rPr>
        <w:lastRenderedPageBreak/>
        <w:t xml:space="preserve">error-prone DNA repair and mutagenesis. </w:t>
      </w:r>
      <w:r w:rsidRPr="00805986">
        <w:rPr>
          <w:rFonts w:ascii="Book Antiqua" w:eastAsia="宋体" w:hAnsi="Book Antiqua" w:cs="宋体"/>
          <w:i/>
          <w:iCs/>
          <w:kern w:val="0"/>
          <w:szCs w:val="24"/>
        </w:rPr>
        <w:t>Cell Stem Cell</w:t>
      </w:r>
      <w:r w:rsidRPr="00805986">
        <w:rPr>
          <w:rFonts w:ascii="Book Antiqua" w:eastAsia="宋体" w:hAnsi="Book Antiqua" w:cs="宋体"/>
          <w:kern w:val="0"/>
          <w:szCs w:val="24"/>
        </w:rPr>
        <w:t xml:space="preserve"> 2010; </w:t>
      </w:r>
      <w:r w:rsidRPr="00805986">
        <w:rPr>
          <w:rFonts w:ascii="Book Antiqua" w:eastAsia="宋体" w:hAnsi="Book Antiqua" w:cs="宋体"/>
          <w:b/>
          <w:bCs/>
          <w:kern w:val="0"/>
          <w:szCs w:val="24"/>
        </w:rPr>
        <w:t>7</w:t>
      </w:r>
      <w:r w:rsidRPr="00805986">
        <w:rPr>
          <w:rFonts w:ascii="Book Antiqua" w:eastAsia="宋体" w:hAnsi="Book Antiqua" w:cs="宋体"/>
          <w:kern w:val="0"/>
          <w:szCs w:val="24"/>
        </w:rPr>
        <w:t>: 174-185 [PMID: 20619762 DOI: 10.1016/j.stem.2010.06.014]</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56 </w:t>
      </w:r>
      <w:proofErr w:type="spellStart"/>
      <w:r w:rsidRPr="00805986">
        <w:rPr>
          <w:rFonts w:ascii="Book Antiqua" w:eastAsia="宋体" w:hAnsi="Book Antiqua" w:cs="宋体"/>
          <w:b/>
          <w:bCs/>
          <w:kern w:val="0"/>
          <w:szCs w:val="24"/>
        </w:rPr>
        <w:t>Geißler</w:t>
      </w:r>
      <w:proofErr w:type="spellEnd"/>
      <w:r w:rsidRPr="00805986">
        <w:rPr>
          <w:rFonts w:ascii="Book Antiqua" w:eastAsia="宋体" w:hAnsi="Book Antiqua" w:cs="宋体"/>
          <w:b/>
          <w:bCs/>
          <w:kern w:val="0"/>
          <w:szCs w:val="24"/>
        </w:rPr>
        <w:t xml:space="preserve"> S</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Textor</w:t>
      </w:r>
      <w:proofErr w:type="spellEnd"/>
      <w:r w:rsidRPr="00805986">
        <w:rPr>
          <w:rFonts w:ascii="Book Antiqua" w:eastAsia="宋体" w:hAnsi="Book Antiqua" w:cs="宋体"/>
          <w:kern w:val="0"/>
          <w:szCs w:val="24"/>
        </w:rPr>
        <w:t xml:space="preserve"> M, </w:t>
      </w:r>
      <w:proofErr w:type="spellStart"/>
      <w:r w:rsidRPr="00805986">
        <w:rPr>
          <w:rFonts w:ascii="Book Antiqua" w:eastAsia="宋体" w:hAnsi="Book Antiqua" w:cs="宋体"/>
          <w:kern w:val="0"/>
          <w:szCs w:val="24"/>
        </w:rPr>
        <w:t>Kühnisch</w:t>
      </w:r>
      <w:proofErr w:type="spellEnd"/>
      <w:r w:rsidRPr="00805986">
        <w:rPr>
          <w:rFonts w:ascii="Book Antiqua" w:eastAsia="宋体" w:hAnsi="Book Antiqua" w:cs="宋体"/>
          <w:kern w:val="0"/>
          <w:szCs w:val="24"/>
        </w:rPr>
        <w:t xml:space="preserve"> J, </w:t>
      </w:r>
      <w:proofErr w:type="spellStart"/>
      <w:r w:rsidRPr="00805986">
        <w:rPr>
          <w:rFonts w:ascii="Book Antiqua" w:eastAsia="宋体" w:hAnsi="Book Antiqua" w:cs="宋体"/>
          <w:kern w:val="0"/>
          <w:szCs w:val="24"/>
        </w:rPr>
        <w:t>Könnig</w:t>
      </w:r>
      <w:proofErr w:type="spellEnd"/>
      <w:r w:rsidRPr="00805986">
        <w:rPr>
          <w:rFonts w:ascii="Book Antiqua" w:eastAsia="宋体" w:hAnsi="Book Antiqua" w:cs="宋体"/>
          <w:kern w:val="0"/>
          <w:szCs w:val="24"/>
        </w:rPr>
        <w:t xml:space="preserve"> D, Klein O, Ode A, </w:t>
      </w:r>
      <w:proofErr w:type="spellStart"/>
      <w:r w:rsidRPr="00805986">
        <w:rPr>
          <w:rFonts w:ascii="Book Antiqua" w:eastAsia="宋体" w:hAnsi="Book Antiqua" w:cs="宋体"/>
          <w:kern w:val="0"/>
          <w:szCs w:val="24"/>
        </w:rPr>
        <w:t>Pfitzner</w:t>
      </w:r>
      <w:proofErr w:type="spellEnd"/>
      <w:r w:rsidRPr="00805986">
        <w:rPr>
          <w:rFonts w:ascii="Book Antiqua" w:eastAsia="宋体" w:hAnsi="Book Antiqua" w:cs="宋体"/>
          <w:kern w:val="0"/>
          <w:szCs w:val="24"/>
        </w:rPr>
        <w:t xml:space="preserve"> T, </w:t>
      </w:r>
      <w:proofErr w:type="spellStart"/>
      <w:r w:rsidRPr="00805986">
        <w:rPr>
          <w:rFonts w:ascii="Book Antiqua" w:eastAsia="宋体" w:hAnsi="Book Antiqua" w:cs="宋体"/>
          <w:kern w:val="0"/>
          <w:szCs w:val="24"/>
        </w:rPr>
        <w:t>Adjaye</w:t>
      </w:r>
      <w:proofErr w:type="spellEnd"/>
      <w:r w:rsidRPr="00805986">
        <w:rPr>
          <w:rFonts w:ascii="Book Antiqua" w:eastAsia="宋体" w:hAnsi="Book Antiqua" w:cs="宋体"/>
          <w:kern w:val="0"/>
          <w:szCs w:val="24"/>
        </w:rPr>
        <w:t xml:space="preserve"> J, Kasper G, </w:t>
      </w:r>
      <w:proofErr w:type="spellStart"/>
      <w:r w:rsidRPr="00805986">
        <w:rPr>
          <w:rFonts w:ascii="Book Antiqua" w:eastAsia="宋体" w:hAnsi="Book Antiqua" w:cs="宋体"/>
          <w:kern w:val="0"/>
          <w:szCs w:val="24"/>
        </w:rPr>
        <w:t>Duda</w:t>
      </w:r>
      <w:proofErr w:type="spellEnd"/>
      <w:r w:rsidRPr="00805986">
        <w:rPr>
          <w:rFonts w:ascii="Book Antiqua" w:eastAsia="宋体" w:hAnsi="Book Antiqua" w:cs="宋体"/>
          <w:kern w:val="0"/>
          <w:szCs w:val="24"/>
        </w:rPr>
        <w:t xml:space="preserve"> GN. Functional comparison of chronological and in vitro aging: differential role of the cytoskeleton and mitochondria in mesenchymal stromal cells. </w:t>
      </w:r>
      <w:proofErr w:type="spellStart"/>
      <w:r w:rsidRPr="00805986">
        <w:rPr>
          <w:rFonts w:ascii="Book Antiqua" w:eastAsia="宋体" w:hAnsi="Book Antiqua" w:cs="宋体"/>
          <w:i/>
          <w:iCs/>
          <w:kern w:val="0"/>
          <w:szCs w:val="24"/>
        </w:rPr>
        <w:t>PLoS</w:t>
      </w:r>
      <w:proofErr w:type="spellEnd"/>
      <w:r w:rsidRPr="00805986">
        <w:rPr>
          <w:rFonts w:ascii="Book Antiqua" w:eastAsia="宋体" w:hAnsi="Book Antiqua" w:cs="宋体"/>
          <w:i/>
          <w:iCs/>
          <w:kern w:val="0"/>
          <w:szCs w:val="24"/>
        </w:rPr>
        <w:t xml:space="preserve"> One</w:t>
      </w:r>
      <w:r w:rsidRPr="00805986">
        <w:rPr>
          <w:rFonts w:ascii="Book Antiqua" w:eastAsia="宋体" w:hAnsi="Book Antiqua" w:cs="宋体"/>
          <w:kern w:val="0"/>
          <w:szCs w:val="24"/>
        </w:rPr>
        <w:t xml:space="preserve"> 2012; </w:t>
      </w:r>
      <w:r w:rsidRPr="00805986">
        <w:rPr>
          <w:rFonts w:ascii="Book Antiqua" w:eastAsia="宋体" w:hAnsi="Book Antiqua" w:cs="宋体"/>
          <w:b/>
          <w:bCs/>
          <w:kern w:val="0"/>
          <w:szCs w:val="24"/>
        </w:rPr>
        <w:t>7</w:t>
      </w:r>
      <w:r w:rsidRPr="00805986">
        <w:rPr>
          <w:rFonts w:ascii="Book Antiqua" w:eastAsia="宋体" w:hAnsi="Book Antiqua" w:cs="宋体"/>
          <w:kern w:val="0"/>
          <w:szCs w:val="24"/>
        </w:rPr>
        <w:t>: e52700 [PMID: 23285157 DOI: 10.1371/journal.pone.0052700]</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57 </w:t>
      </w:r>
      <w:r w:rsidRPr="00805986">
        <w:rPr>
          <w:rFonts w:ascii="Book Antiqua" w:eastAsia="宋体" w:hAnsi="Book Antiqua" w:cs="宋体"/>
          <w:b/>
          <w:bCs/>
          <w:kern w:val="0"/>
          <w:szCs w:val="24"/>
        </w:rPr>
        <w:t>Chen ML</w:t>
      </w:r>
      <w:r w:rsidRPr="00805986">
        <w:rPr>
          <w:rFonts w:ascii="Book Antiqua" w:eastAsia="宋体" w:hAnsi="Book Antiqua" w:cs="宋体"/>
          <w:kern w:val="0"/>
          <w:szCs w:val="24"/>
        </w:rPr>
        <w:t xml:space="preserve">, Logan TD, Hochberg ML, </w:t>
      </w:r>
      <w:proofErr w:type="spellStart"/>
      <w:r w:rsidRPr="00805986">
        <w:rPr>
          <w:rFonts w:ascii="Book Antiqua" w:eastAsia="宋体" w:hAnsi="Book Antiqua" w:cs="宋体"/>
          <w:kern w:val="0"/>
          <w:szCs w:val="24"/>
        </w:rPr>
        <w:t>Shelat</w:t>
      </w:r>
      <w:proofErr w:type="spellEnd"/>
      <w:r w:rsidRPr="00805986">
        <w:rPr>
          <w:rFonts w:ascii="Book Antiqua" w:eastAsia="宋体" w:hAnsi="Book Antiqua" w:cs="宋体"/>
          <w:kern w:val="0"/>
          <w:szCs w:val="24"/>
        </w:rPr>
        <w:t xml:space="preserve"> SG, Yu X, Wilding GE, Tan W, </w:t>
      </w:r>
      <w:proofErr w:type="spellStart"/>
      <w:r w:rsidRPr="00805986">
        <w:rPr>
          <w:rFonts w:ascii="Book Antiqua" w:eastAsia="宋体" w:hAnsi="Book Antiqua" w:cs="宋体"/>
          <w:kern w:val="0"/>
          <w:szCs w:val="24"/>
        </w:rPr>
        <w:t>Kujoth</w:t>
      </w:r>
      <w:proofErr w:type="spellEnd"/>
      <w:r w:rsidRPr="00805986">
        <w:rPr>
          <w:rFonts w:ascii="Book Antiqua" w:eastAsia="宋体" w:hAnsi="Book Antiqua" w:cs="宋体"/>
          <w:kern w:val="0"/>
          <w:szCs w:val="24"/>
        </w:rPr>
        <w:t xml:space="preserve"> GC, </w:t>
      </w:r>
      <w:proofErr w:type="spellStart"/>
      <w:r w:rsidRPr="00805986">
        <w:rPr>
          <w:rFonts w:ascii="Book Antiqua" w:eastAsia="宋体" w:hAnsi="Book Antiqua" w:cs="宋体"/>
          <w:kern w:val="0"/>
          <w:szCs w:val="24"/>
        </w:rPr>
        <w:t>Prolla</w:t>
      </w:r>
      <w:proofErr w:type="spellEnd"/>
      <w:r w:rsidRPr="00805986">
        <w:rPr>
          <w:rFonts w:ascii="Book Antiqua" w:eastAsia="宋体" w:hAnsi="Book Antiqua" w:cs="宋体"/>
          <w:kern w:val="0"/>
          <w:szCs w:val="24"/>
        </w:rPr>
        <w:t xml:space="preserve"> TA, </w:t>
      </w:r>
      <w:proofErr w:type="spellStart"/>
      <w:r w:rsidRPr="00805986">
        <w:rPr>
          <w:rFonts w:ascii="Book Antiqua" w:eastAsia="宋体" w:hAnsi="Book Antiqua" w:cs="宋体"/>
          <w:kern w:val="0"/>
          <w:szCs w:val="24"/>
        </w:rPr>
        <w:t>Selak</w:t>
      </w:r>
      <w:proofErr w:type="spellEnd"/>
      <w:r w:rsidRPr="00805986">
        <w:rPr>
          <w:rFonts w:ascii="Book Antiqua" w:eastAsia="宋体" w:hAnsi="Book Antiqua" w:cs="宋体"/>
          <w:kern w:val="0"/>
          <w:szCs w:val="24"/>
        </w:rPr>
        <w:t xml:space="preserve"> MA, </w:t>
      </w:r>
      <w:proofErr w:type="spellStart"/>
      <w:r w:rsidRPr="00805986">
        <w:rPr>
          <w:rFonts w:ascii="Book Antiqua" w:eastAsia="宋体" w:hAnsi="Book Antiqua" w:cs="宋体"/>
          <w:kern w:val="0"/>
          <w:szCs w:val="24"/>
        </w:rPr>
        <w:t>Kundu</w:t>
      </w:r>
      <w:proofErr w:type="spellEnd"/>
      <w:r w:rsidRPr="00805986">
        <w:rPr>
          <w:rFonts w:ascii="Book Antiqua" w:eastAsia="宋体" w:hAnsi="Book Antiqua" w:cs="宋体"/>
          <w:kern w:val="0"/>
          <w:szCs w:val="24"/>
        </w:rPr>
        <w:t xml:space="preserve"> M, Carroll M, Thompson JE. </w:t>
      </w:r>
      <w:proofErr w:type="spellStart"/>
      <w:proofErr w:type="gramStart"/>
      <w:r w:rsidRPr="00805986">
        <w:rPr>
          <w:rFonts w:ascii="Book Antiqua" w:eastAsia="宋体" w:hAnsi="Book Antiqua" w:cs="宋体"/>
          <w:kern w:val="0"/>
          <w:szCs w:val="24"/>
        </w:rPr>
        <w:t>Erythroid</w:t>
      </w:r>
      <w:proofErr w:type="spellEnd"/>
      <w:r w:rsidRPr="00805986">
        <w:rPr>
          <w:rFonts w:ascii="Book Antiqua" w:eastAsia="宋体" w:hAnsi="Book Antiqua" w:cs="宋体"/>
          <w:kern w:val="0"/>
          <w:szCs w:val="24"/>
        </w:rPr>
        <w:t xml:space="preserve"> dysplasia, </w:t>
      </w:r>
      <w:proofErr w:type="spellStart"/>
      <w:r w:rsidRPr="00805986">
        <w:rPr>
          <w:rFonts w:ascii="Book Antiqua" w:eastAsia="宋体" w:hAnsi="Book Antiqua" w:cs="宋体"/>
          <w:kern w:val="0"/>
          <w:szCs w:val="24"/>
        </w:rPr>
        <w:t>megaloblastic</w:t>
      </w:r>
      <w:proofErr w:type="spellEnd"/>
      <w:r w:rsidRPr="00805986">
        <w:rPr>
          <w:rFonts w:ascii="Book Antiqua" w:eastAsia="宋体" w:hAnsi="Book Antiqua" w:cs="宋体"/>
          <w:kern w:val="0"/>
          <w:szCs w:val="24"/>
        </w:rPr>
        <w:t xml:space="preserve"> anemia, and impaired </w:t>
      </w:r>
      <w:proofErr w:type="spellStart"/>
      <w:r w:rsidRPr="00805986">
        <w:rPr>
          <w:rFonts w:ascii="Book Antiqua" w:eastAsia="宋体" w:hAnsi="Book Antiqua" w:cs="宋体"/>
          <w:kern w:val="0"/>
          <w:szCs w:val="24"/>
        </w:rPr>
        <w:t>lymphopoiesis</w:t>
      </w:r>
      <w:proofErr w:type="spellEnd"/>
      <w:r w:rsidRPr="00805986">
        <w:rPr>
          <w:rFonts w:ascii="Book Antiqua" w:eastAsia="宋体" w:hAnsi="Book Antiqua" w:cs="宋体"/>
          <w:kern w:val="0"/>
          <w:szCs w:val="24"/>
        </w:rPr>
        <w:t xml:space="preserve"> arising from mitochondrial dysfunction.</w:t>
      </w:r>
      <w:proofErr w:type="gramEnd"/>
      <w:r w:rsidRPr="00805986">
        <w:rPr>
          <w:rFonts w:ascii="Book Antiqua" w:eastAsia="宋体" w:hAnsi="Book Antiqua" w:cs="宋体"/>
          <w:kern w:val="0"/>
          <w:szCs w:val="24"/>
        </w:rPr>
        <w:t xml:space="preserve"> </w:t>
      </w:r>
      <w:r w:rsidRPr="00805986">
        <w:rPr>
          <w:rFonts w:ascii="Book Antiqua" w:eastAsia="宋体" w:hAnsi="Book Antiqua" w:cs="宋体"/>
          <w:i/>
          <w:iCs/>
          <w:kern w:val="0"/>
          <w:szCs w:val="24"/>
        </w:rPr>
        <w:t>Blood</w:t>
      </w:r>
      <w:r w:rsidRPr="00805986">
        <w:rPr>
          <w:rFonts w:ascii="Book Antiqua" w:eastAsia="宋体" w:hAnsi="Book Antiqua" w:cs="宋体"/>
          <w:kern w:val="0"/>
          <w:szCs w:val="24"/>
        </w:rPr>
        <w:t xml:space="preserve"> 2009; </w:t>
      </w:r>
      <w:r w:rsidRPr="00805986">
        <w:rPr>
          <w:rFonts w:ascii="Book Antiqua" w:eastAsia="宋体" w:hAnsi="Book Antiqua" w:cs="宋体"/>
          <w:b/>
          <w:bCs/>
          <w:kern w:val="0"/>
          <w:szCs w:val="24"/>
        </w:rPr>
        <w:t>114</w:t>
      </w:r>
      <w:r w:rsidRPr="00805986">
        <w:rPr>
          <w:rFonts w:ascii="Book Antiqua" w:eastAsia="宋体" w:hAnsi="Book Antiqua" w:cs="宋体"/>
          <w:kern w:val="0"/>
          <w:szCs w:val="24"/>
        </w:rPr>
        <w:t>: 4045-4053 [PMID: 19734452 DOI: 10.1182/blood-2008-08-169474]</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58 </w:t>
      </w:r>
      <w:r w:rsidRPr="00805986">
        <w:rPr>
          <w:rFonts w:ascii="Book Antiqua" w:eastAsia="宋体" w:hAnsi="Book Antiqua" w:cs="宋体"/>
          <w:b/>
          <w:bCs/>
          <w:kern w:val="0"/>
          <w:szCs w:val="24"/>
        </w:rPr>
        <w:t>Liu J</w:t>
      </w:r>
      <w:r w:rsidRPr="00805986">
        <w:rPr>
          <w:rFonts w:ascii="Book Antiqua" w:eastAsia="宋体" w:hAnsi="Book Antiqua" w:cs="宋体"/>
          <w:kern w:val="0"/>
          <w:szCs w:val="24"/>
        </w:rPr>
        <w:t xml:space="preserve">, Cao L, Chen J, Song S, Lee IH, </w:t>
      </w:r>
      <w:proofErr w:type="spellStart"/>
      <w:r w:rsidRPr="00805986">
        <w:rPr>
          <w:rFonts w:ascii="Book Antiqua" w:eastAsia="宋体" w:hAnsi="Book Antiqua" w:cs="宋体"/>
          <w:kern w:val="0"/>
          <w:szCs w:val="24"/>
        </w:rPr>
        <w:t>Quijano</w:t>
      </w:r>
      <w:proofErr w:type="spellEnd"/>
      <w:r w:rsidRPr="00805986">
        <w:rPr>
          <w:rFonts w:ascii="Book Antiqua" w:eastAsia="宋体" w:hAnsi="Book Antiqua" w:cs="宋体"/>
          <w:kern w:val="0"/>
          <w:szCs w:val="24"/>
        </w:rPr>
        <w:t xml:space="preserve"> C, Liu H, </w:t>
      </w:r>
      <w:proofErr w:type="spellStart"/>
      <w:r w:rsidRPr="00805986">
        <w:rPr>
          <w:rFonts w:ascii="Book Antiqua" w:eastAsia="宋体" w:hAnsi="Book Antiqua" w:cs="宋体"/>
          <w:kern w:val="0"/>
          <w:szCs w:val="24"/>
        </w:rPr>
        <w:t>Keyvanfar</w:t>
      </w:r>
      <w:proofErr w:type="spellEnd"/>
      <w:r w:rsidRPr="00805986">
        <w:rPr>
          <w:rFonts w:ascii="Book Antiqua" w:eastAsia="宋体" w:hAnsi="Book Antiqua" w:cs="宋体"/>
          <w:kern w:val="0"/>
          <w:szCs w:val="24"/>
        </w:rPr>
        <w:t xml:space="preserve"> K, Chen H, Cao LY, </w:t>
      </w:r>
      <w:proofErr w:type="spellStart"/>
      <w:r w:rsidRPr="00805986">
        <w:rPr>
          <w:rFonts w:ascii="Book Antiqua" w:eastAsia="宋体" w:hAnsi="Book Antiqua" w:cs="宋体"/>
          <w:kern w:val="0"/>
          <w:szCs w:val="24"/>
        </w:rPr>
        <w:t>Ahn</w:t>
      </w:r>
      <w:proofErr w:type="spellEnd"/>
      <w:r w:rsidRPr="00805986">
        <w:rPr>
          <w:rFonts w:ascii="Book Antiqua" w:eastAsia="宋体" w:hAnsi="Book Antiqua" w:cs="宋体"/>
          <w:kern w:val="0"/>
          <w:szCs w:val="24"/>
        </w:rPr>
        <w:t xml:space="preserve"> BH, Kumar NG, </w:t>
      </w:r>
      <w:proofErr w:type="spellStart"/>
      <w:r w:rsidRPr="00805986">
        <w:rPr>
          <w:rFonts w:ascii="Book Antiqua" w:eastAsia="宋体" w:hAnsi="Book Antiqua" w:cs="宋体"/>
          <w:kern w:val="0"/>
          <w:szCs w:val="24"/>
        </w:rPr>
        <w:t>Rovira</w:t>
      </w:r>
      <w:proofErr w:type="spellEnd"/>
      <w:r w:rsidRPr="00805986">
        <w:rPr>
          <w:rFonts w:ascii="Book Antiqua" w:eastAsia="宋体" w:hAnsi="Book Antiqua" w:cs="宋体"/>
          <w:kern w:val="0"/>
          <w:szCs w:val="24"/>
        </w:rPr>
        <w:t xml:space="preserve"> II, Xu XL, van </w:t>
      </w:r>
      <w:proofErr w:type="spellStart"/>
      <w:r w:rsidRPr="00805986">
        <w:rPr>
          <w:rFonts w:ascii="Book Antiqua" w:eastAsia="宋体" w:hAnsi="Book Antiqua" w:cs="宋体"/>
          <w:kern w:val="0"/>
          <w:szCs w:val="24"/>
        </w:rPr>
        <w:t>Lohuizen</w:t>
      </w:r>
      <w:proofErr w:type="spellEnd"/>
      <w:r w:rsidRPr="00805986">
        <w:rPr>
          <w:rFonts w:ascii="Book Antiqua" w:eastAsia="宋体" w:hAnsi="Book Antiqua" w:cs="宋体"/>
          <w:kern w:val="0"/>
          <w:szCs w:val="24"/>
        </w:rPr>
        <w:t xml:space="preserve"> M, </w:t>
      </w:r>
      <w:proofErr w:type="spellStart"/>
      <w:r w:rsidRPr="00805986">
        <w:rPr>
          <w:rFonts w:ascii="Book Antiqua" w:eastAsia="宋体" w:hAnsi="Book Antiqua" w:cs="宋体"/>
          <w:kern w:val="0"/>
          <w:szCs w:val="24"/>
        </w:rPr>
        <w:t>Motoyama</w:t>
      </w:r>
      <w:proofErr w:type="spellEnd"/>
      <w:r w:rsidRPr="00805986">
        <w:rPr>
          <w:rFonts w:ascii="Book Antiqua" w:eastAsia="宋体" w:hAnsi="Book Antiqua" w:cs="宋体"/>
          <w:kern w:val="0"/>
          <w:szCs w:val="24"/>
        </w:rPr>
        <w:t xml:space="preserve"> N, Deng CX, </w:t>
      </w:r>
      <w:proofErr w:type="spellStart"/>
      <w:r w:rsidRPr="00805986">
        <w:rPr>
          <w:rFonts w:ascii="Book Antiqua" w:eastAsia="宋体" w:hAnsi="Book Antiqua" w:cs="宋体"/>
          <w:kern w:val="0"/>
          <w:szCs w:val="24"/>
        </w:rPr>
        <w:t>Finkel</w:t>
      </w:r>
      <w:proofErr w:type="spellEnd"/>
      <w:r w:rsidRPr="00805986">
        <w:rPr>
          <w:rFonts w:ascii="Book Antiqua" w:eastAsia="宋体" w:hAnsi="Book Antiqua" w:cs="宋体"/>
          <w:kern w:val="0"/>
          <w:szCs w:val="24"/>
        </w:rPr>
        <w:t xml:space="preserve"> T. Bmi1 regulates mitochondrial function and the DNA damage response pathway. </w:t>
      </w:r>
      <w:r w:rsidRPr="00805986">
        <w:rPr>
          <w:rFonts w:ascii="Book Antiqua" w:eastAsia="宋体" w:hAnsi="Book Antiqua" w:cs="宋体"/>
          <w:i/>
          <w:iCs/>
          <w:kern w:val="0"/>
          <w:szCs w:val="24"/>
        </w:rPr>
        <w:t>Nature</w:t>
      </w:r>
      <w:r w:rsidRPr="00805986">
        <w:rPr>
          <w:rFonts w:ascii="Book Antiqua" w:eastAsia="宋体" w:hAnsi="Book Antiqua" w:cs="宋体"/>
          <w:kern w:val="0"/>
          <w:szCs w:val="24"/>
        </w:rPr>
        <w:t xml:space="preserve"> 2009; </w:t>
      </w:r>
      <w:r w:rsidRPr="00805986">
        <w:rPr>
          <w:rFonts w:ascii="Book Antiqua" w:eastAsia="宋体" w:hAnsi="Book Antiqua" w:cs="宋体"/>
          <w:b/>
          <w:bCs/>
          <w:kern w:val="0"/>
          <w:szCs w:val="24"/>
        </w:rPr>
        <w:t>459</w:t>
      </w:r>
      <w:r w:rsidRPr="00805986">
        <w:rPr>
          <w:rFonts w:ascii="Book Antiqua" w:eastAsia="宋体" w:hAnsi="Book Antiqua" w:cs="宋体"/>
          <w:kern w:val="0"/>
          <w:szCs w:val="24"/>
        </w:rPr>
        <w:t>: 387-392 [PMID: 19404261 DOI:</w:t>
      </w:r>
      <w:r w:rsidRPr="008A6607">
        <w:rPr>
          <w:rFonts w:ascii="Book Antiqua" w:eastAsia="宋体" w:hAnsi="Book Antiqua" w:cs="宋体"/>
          <w:kern w:val="0"/>
          <w:szCs w:val="24"/>
        </w:rPr>
        <w:t xml:space="preserve"> 10.1038/nature08040</w:t>
      </w:r>
      <w:r w:rsidRPr="00805986">
        <w:rPr>
          <w:rFonts w:ascii="Book Antiqua" w:eastAsia="宋体" w:hAnsi="Book Antiqua" w:cs="宋体"/>
          <w:kern w:val="0"/>
          <w:szCs w:val="24"/>
        </w:rPr>
        <w:t>]</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59 </w:t>
      </w:r>
      <w:r w:rsidRPr="00805986">
        <w:rPr>
          <w:rFonts w:ascii="Book Antiqua" w:eastAsia="宋体" w:hAnsi="Book Antiqua" w:cs="宋体"/>
          <w:b/>
          <w:bCs/>
          <w:kern w:val="0"/>
          <w:szCs w:val="24"/>
        </w:rPr>
        <w:t>Hong H</w:t>
      </w:r>
      <w:r w:rsidRPr="00805986">
        <w:rPr>
          <w:rFonts w:ascii="Book Antiqua" w:eastAsia="宋体" w:hAnsi="Book Antiqua" w:cs="宋体"/>
          <w:kern w:val="0"/>
          <w:szCs w:val="24"/>
        </w:rPr>
        <w:t xml:space="preserve">, Takahashi K, </w:t>
      </w:r>
      <w:proofErr w:type="spellStart"/>
      <w:r w:rsidRPr="00805986">
        <w:rPr>
          <w:rFonts w:ascii="Book Antiqua" w:eastAsia="宋体" w:hAnsi="Book Antiqua" w:cs="宋体"/>
          <w:kern w:val="0"/>
          <w:szCs w:val="24"/>
        </w:rPr>
        <w:t>Ichisaka</w:t>
      </w:r>
      <w:proofErr w:type="spellEnd"/>
      <w:r w:rsidRPr="00805986">
        <w:rPr>
          <w:rFonts w:ascii="Book Antiqua" w:eastAsia="宋体" w:hAnsi="Book Antiqua" w:cs="宋体"/>
          <w:kern w:val="0"/>
          <w:szCs w:val="24"/>
        </w:rPr>
        <w:t xml:space="preserve"> T, </w:t>
      </w:r>
      <w:proofErr w:type="spellStart"/>
      <w:r w:rsidRPr="00805986">
        <w:rPr>
          <w:rFonts w:ascii="Book Antiqua" w:eastAsia="宋体" w:hAnsi="Book Antiqua" w:cs="宋体"/>
          <w:kern w:val="0"/>
          <w:szCs w:val="24"/>
        </w:rPr>
        <w:t>Aoi</w:t>
      </w:r>
      <w:proofErr w:type="spellEnd"/>
      <w:r w:rsidRPr="00805986">
        <w:rPr>
          <w:rFonts w:ascii="Book Antiqua" w:eastAsia="宋体" w:hAnsi="Book Antiqua" w:cs="宋体"/>
          <w:kern w:val="0"/>
          <w:szCs w:val="24"/>
        </w:rPr>
        <w:t xml:space="preserve"> T, Kanagawa O, Nakagawa M, </w:t>
      </w:r>
      <w:proofErr w:type="spellStart"/>
      <w:r w:rsidRPr="00805986">
        <w:rPr>
          <w:rFonts w:ascii="Book Antiqua" w:eastAsia="宋体" w:hAnsi="Book Antiqua" w:cs="宋体"/>
          <w:kern w:val="0"/>
          <w:szCs w:val="24"/>
        </w:rPr>
        <w:t>Okita</w:t>
      </w:r>
      <w:proofErr w:type="spellEnd"/>
      <w:r w:rsidRPr="00805986">
        <w:rPr>
          <w:rFonts w:ascii="Book Antiqua" w:eastAsia="宋体" w:hAnsi="Book Antiqua" w:cs="宋体"/>
          <w:kern w:val="0"/>
          <w:szCs w:val="24"/>
        </w:rPr>
        <w:t xml:space="preserve"> K, Yamanaka S. Suppression of induced pluripotent stem cell generation by the p53-p21 pathway. </w:t>
      </w:r>
      <w:r w:rsidRPr="00805986">
        <w:rPr>
          <w:rFonts w:ascii="Book Antiqua" w:eastAsia="宋体" w:hAnsi="Book Antiqua" w:cs="宋体"/>
          <w:i/>
          <w:iCs/>
          <w:kern w:val="0"/>
          <w:szCs w:val="24"/>
        </w:rPr>
        <w:t>Nature</w:t>
      </w:r>
      <w:r w:rsidRPr="00805986">
        <w:rPr>
          <w:rFonts w:ascii="Book Antiqua" w:eastAsia="宋体" w:hAnsi="Book Antiqua" w:cs="宋体"/>
          <w:kern w:val="0"/>
          <w:szCs w:val="24"/>
        </w:rPr>
        <w:t xml:space="preserve"> 2009; </w:t>
      </w:r>
      <w:r w:rsidRPr="00805986">
        <w:rPr>
          <w:rFonts w:ascii="Book Antiqua" w:eastAsia="宋体" w:hAnsi="Book Antiqua" w:cs="宋体"/>
          <w:b/>
          <w:bCs/>
          <w:kern w:val="0"/>
          <w:szCs w:val="24"/>
        </w:rPr>
        <w:t>460</w:t>
      </w:r>
      <w:r w:rsidRPr="00805986">
        <w:rPr>
          <w:rFonts w:ascii="Book Antiqua" w:eastAsia="宋体" w:hAnsi="Book Antiqua" w:cs="宋体"/>
          <w:kern w:val="0"/>
          <w:szCs w:val="24"/>
        </w:rPr>
        <w:t>: 1132-1135 [PMID: 19668191 DOI:]</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60 </w:t>
      </w:r>
      <w:proofErr w:type="spellStart"/>
      <w:r w:rsidRPr="00805986">
        <w:rPr>
          <w:rFonts w:ascii="Book Antiqua" w:eastAsia="宋体" w:hAnsi="Book Antiqua" w:cs="宋体"/>
          <w:b/>
          <w:bCs/>
          <w:kern w:val="0"/>
          <w:szCs w:val="24"/>
        </w:rPr>
        <w:t>Mohyeldin</w:t>
      </w:r>
      <w:proofErr w:type="spellEnd"/>
      <w:r w:rsidRPr="00805986">
        <w:rPr>
          <w:rFonts w:ascii="Book Antiqua" w:eastAsia="宋体" w:hAnsi="Book Antiqua" w:cs="宋体"/>
          <w:b/>
          <w:bCs/>
          <w:kern w:val="0"/>
          <w:szCs w:val="24"/>
        </w:rPr>
        <w:t xml:space="preserve"> A</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Garzón-Muvdi</w:t>
      </w:r>
      <w:proofErr w:type="spellEnd"/>
      <w:r w:rsidRPr="00805986">
        <w:rPr>
          <w:rFonts w:ascii="Book Antiqua" w:eastAsia="宋体" w:hAnsi="Book Antiqua" w:cs="宋体"/>
          <w:kern w:val="0"/>
          <w:szCs w:val="24"/>
        </w:rPr>
        <w:t xml:space="preserve"> T, </w:t>
      </w:r>
      <w:proofErr w:type="spellStart"/>
      <w:r w:rsidRPr="00805986">
        <w:rPr>
          <w:rFonts w:ascii="Book Antiqua" w:eastAsia="宋体" w:hAnsi="Book Antiqua" w:cs="宋体"/>
          <w:kern w:val="0"/>
          <w:szCs w:val="24"/>
        </w:rPr>
        <w:t>Quiñones</w:t>
      </w:r>
      <w:proofErr w:type="spellEnd"/>
      <w:r w:rsidRPr="00805986">
        <w:rPr>
          <w:rFonts w:ascii="Book Antiqua" w:eastAsia="宋体" w:hAnsi="Book Antiqua" w:cs="宋体"/>
          <w:kern w:val="0"/>
          <w:szCs w:val="24"/>
        </w:rPr>
        <w:t xml:space="preserve">-Hinojosa A. Oxygen in stem cell biology: a critical component of the stem cell niche. </w:t>
      </w:r>
      <w:r w:rsidRPr="00805986">
        <w:rPr>
          <w:rFonts w:ascii="Book Antiqua" w:eastAsia="宋体" w:hAnsi="Book Antiqua" w:cs="宋体"/>
          <w:i/>
          <w:iCs/>
          <w:kern w:val="0"/>
          <w:szCs w:val="24"/>
        </w:rPr>
        <w:t>Cell Stem Cell</w:t>
      </w:r>
      <w:r w:rsidRPr="00805986">
        <w:rPr>
          <w:rFonts w:ascii="Book Antiqua" w:eastAsia="宋体" w:hAnsi="Book Antiqua" w:cs="宋体"/>
          <w:kern w:val="0"/>
          <w:szCs w:val="24"/>
        </w:rPr>
        <w:t xml:space="preserve"> 2010; </w:t>
      </w:r>
      <w:r w:rsidRPr="00805986">
        <w:rPr>
          <w:rFonts w:ascii="Book Antiqua" w:eastAsia="宋体" w:hAnsi="Book Antiqua" w:cs="宋体"/>
          <w:b/>
          <w:bCs/>
          <w:kern w:val="0"/>
          <w:szCs w:val="24"/>
        </w:rPr>
        <w:t>7</w:t>
      </w:r>
      <w:r w:rsidRPr="00805986">
        <w:rPr>
          <w:rFonts w:ascii="Book Antiqua" w:eastAsia="宋体" w:hAnsi="Book Antiqua" w:cs="宋体"/>
          <w:kern w:val="0"/>
          <w:szCs w:val="24"/>
        </w:rPr>
        <w:t>: 150-161 [PMID: 20682444 DOI: 10.1016/j.stem.2010.07.007]</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61 </w:t>
      </w:r>
      <w:proofErr w:type="spellStart"/>
      <w:r w:rsidRPr="00805986">
        <w:rPr>
          <w:rFonts w:ascii="Book Antiqua" w:eastAsia="宋体" w:hAnsi="Book Antiqua" w:cs="宋体"/>
          <w:b/>
          <w:bCs/>
          <w:kern w:val="0"/>
          <w:szCs w:val="24"/>
        </w:rPr>
        <w:t>Folmes</w:t>
      </w:r>
      <w:proofErr w:type="spellEnd"/>
      <w:r w:rsidRPr="00805986">
        <w:rPr>
          <w:rFonts w:ascii="Book Antiqua" w:eastAsia="宋体" w:hAnsi="Book Antiqua" w:cs="宋体"/>
          <w:b/>
          <w:bCs/>
          <w:kern w:val="0"/>
          <w:szCs w:val="24"/>
        </w:rPr>
        <w:t xml:space="preserve"> CD</w:t>
      </w:r>
      <w:r w:rsidRPr="00805986">
        <w:rPr>
          <w:rFonts w:ascii="Book Antiqua" w:eastAsia="宋体" w:hAnsi="Book Antiqua" w:cs="宋体"/>
          <w:kern w:val="0"/>
          <w:szCs w:val="24"/>
        </w:rPr>
        <w:t xml:space="preserve">, Nelson TJ, Martinez-Fernandez A, </w:t>
      </w:r>
      <w:proofErr w:type="spellStart"/>
      <w:r w:rsidRPr="00805986">
        <w:rPr>
          <w:rFonts w:ascii="Book Antiqua" w:eastAsia="宋体" w:hAnsi="Book Antiqua" w:cs="宋体"/>
          <w:kern w:val="0"/>
          <w:szCs w:val="24"/>
        </w:rPr>
        <w:t>Arrell</w:t>
      </w:r>
      <w:proofErr w:type="spellEnd"/>
      <w:r w:rsidRPr="00805986">
        <w:rPr>
          <w:rFonts w:ascii="Book Antiqua" w:eastAsia="宋体" w:hAnsi="Book Antiqua" w:cs="宋体"/>
          <w:kern w:val="0"/>
          <w:szCs w:val="24"/>
        </w:rPr>
        <w:t xml:space="preserve"> DK, </w:t>
      </w:r>
      <w:proofErr w:type="spellStart"/>
      <w:r w:rsidRPr="00805986">
        <w:rPr>
          <w:rFonts w:ascii="Book Antiqua" w:eastAsia="宋体" w:hAnsi="Book Antiqua" w:cs="宋体"/>
          <w:kern w:val="0"/>
          <w:szCs w:val="24"/>
        </w:rPr>
        <w:t>Lindor</w:t>
      </w:r>
      <w:proofErr w:type="spellEnd"/>
      <w:r w:rsidRPr="00805986">
        <w:rPr>
          <w:rFonts w:ascii="Book Antiqua" w:eastAsia="宋体" w:hAnsi="Book Antiqua" w:cs="宋体"/>
          <w:kern w:val="0"/>
          <w:szCs w:val="24"/>
        </w:rPr>
        <w:t xml:space="preserve"> JZ, </w:t>
      </w:r>
      <w:proofErr w:type="spellStart"/>
      <w:r w:rsidRPr="00805986">
        <w:rPr>
          <w:rFonts w:ascii="Book Antiqua" w:eastAsia="宋体" w:hAnsi="Book Antiqua" w:cs="宋体"/>
          <w:kern w:val="0"/>
          <w:szCs w:val="24"/>
        </w:rPr>
        <w:t>Dzeja</w:t>
      </w:r>
      <w:proofErr w:type="spellEnd"/>
      <w:r w:rsidRPr="00805986">
        <w:rPr>
          <w:rFonts w:ascii="Book Antiqua" w:eastAsia="宋体" w:hAnsi="Book Antiqua" w:cs="宋体"/>
          <w:kern w:val="0"/>
          <w:szCs w:val="24"/>
        </w:rPr>
        <w:t xml:space="preserve"> PP, Ikeda Y, Perez-</w:t>
      </w:r>
      <w:proofErr w:type="spellStart"/>
      <w:r w:rsidRPr="00805986">
        <w:rPr>
          <w:rFonts w:ascii="Book Antiqua" w:eastAsia="宋体" w:hAnsi="Book Antiqua" w:cs="宋体"/>
          <w:kern w:val="0"/>
          <w:szCs w:val="24"/>
        </w:rPr>
        <w:t>Terzic</w:t>
      </w:r>
      <w:proofErr w:type="spellEnd"/>
      <w:r w:rsidRPr="00805986">
        <w:rPr>
          <w:rFonts w:ascii="Book Antiqua" w:eastAsia="宋体" w:hAnsi="Book Antiqua" w:cs="宋体"/>
          <w:kern w:val="0"/>
          <w:szCs w:val="24"/>
        </w:rPr>
        <w:t xml:space="preserve"> C, </w:t>
      </w:r>
      <w:proofErr w:type="spellStart"/>
      <w:r w:rsidRPr="00805986">
        <w:rPr>
          <w:rFonts w:ascii="Book Antiqua" w:eastAsia="宋体" w:hAnsi="Book Antiqua" w:cs="宋体"/>
          <w:kern w:val="0"/>
          <w:szCs w:val="24"/>
        </w:rPr>
        <w:t>Terzic</w:t>
      </w:r>
      <w:proofErr w:type="spellEnd"/>
      <w:r w:rsidRPr="00805986">
        <w:rPr>
          <w:rFonts w:ascii="Book Antiqua" w:eastAsia="宋体" w:hAnsi="Book Antiqua" w:cs="宋体"/>
          <w:kern w:val="0"/>
          <w:szCs w:val="24"/>
        </w:rPr>
        <w:t xml:space="preserve"> A. Somatic oxidative bioenergetics transitions into </w:t>
      </w:r>
      <w:proofErr w:type="spellStart"/>
      <w:r w:rsidRPr="00805986">
        <w:rPr>
          <w:rFonts w:ascii="Book Antiqua" w:eastAsia="宋体" w:hAnsi="Book Antiqua" w:cs="宋体"/>
          <w:kern w:val="0"/>
          <w:szCs w:val="24"/>
        </w:rPr>
        <w:t>pluripotency</w:t>
      </w:r>
      <w:proofErr w:type="spellEnd"/>
      <w:r w:rsidRPr="00805986">
        <w:rPr>
          <w:rFonts w:ascii="Book Antiqua" w:eastAsia="宋体" w:hAnsi="Book Antiqua" w:cs="宋体"/>
          <w:kern w:val="0"/>
          <w:szCs w:val="24"/>
        </w:rPr>
        <w:t xml:space="preserve">-dependent glycolysis to facilitate nuclear </w:t>
      </w:r>
      <w:r w:rsidRPr="00805986">
        <w:rPr>
          <w:rFonts w:ascii="Book Antiqua" w:eastAsia="宋体" w:hAnsi="Book Antiqua" w:cs="宋体"/>
          <w:kern w:val="0"/>
          <w:szCs w:val="24"/>
        </w:rPr>
        <w:lastRenderedPageBreak/>
        <w:t xml:space="preserve">reprogramming. </w:t>
      </w:r>
      <w:r w:rsidRPr="00805986">
        <w:rPr>
          <w:rFonts w:ascii="Book Antiqua" w:eastAsia="宋体" w:hAnsi="Book Antiqua" w:cs="宋体"/>
          <w:i/>
          <w:iCs/>
          <w:kern w:val="0"/>
          <w:szCs w:val="24"/>
        </w:rPr>
        <w:t xml:space="preserve">Cell </w:t>
      </w:r>
      <w:proofErr w:type="spellStart"/>
      <w:r w:rsidRPr="00805986">
        <w:rPr>
          <w:rFonts w:ascii="Book Antiqua" w:eastAsia="宋体" w:hAnsi="Book Antiqua" w:cs="宋体"/>
          <w:i/>
          <w:iCs/>
          <w:kern w:val="0"/>
          <w:szCs w:val="24"/>
        </w:rPr>
        <w:t>Metab</w:t>
      </w:r>
      <w:proofErr w:type="spellEnd"/>
      <w:r w:rsidRPr="00805986">
        <w:rPr>
          <w:rFonts w:ascii="Book Antiqua" w:eastAsia="宋体" w:hAnsi="Book Antiqua" w:cs="宋体"/>
          <w:kern w:val="0"/>
          <w:szCs w:val="24"/>
        </w:rPr>
        <w:t xml:space="preserve"> 2011; </w:t>
      </w:r>
      <w:r w:rsidRPr="00805986">
        <w:rPr>
          <w:rFonts w:ascii="Book Antiqua" w:eastAsia="宋体" w:hAnsi="Book Antiqua" w:cs="宋体"/>
          <w:b/>
          <w:bCs/>
          <w:kern w:val="0"/>
          <w:szCs w:val="24"/>
        </w:rPr>
        <w:t>14</w:t>
      </w:r>
      <w:r w:rsidRPr="00805986">
        <w:rPr>
          <w:rFonts w:ascii="Book Antiqua" w:eastAsia="宋体" w:hAnsi="Book Antiqua" w:cs="宋体"/>
          <w:kern w:val="0"/>
          <w:szCs w:val="24"/>
        </w:rPr>
        <w:t>: 264-271 [PMID: 21803296 DOI: 10.1016/j.cmet.2011.06.011]</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62 </w:t>
      </w:r>
      <w:proofErr w:type="spellStart"/>
      <w:r w:rsidRPr="00805986">
        <w:rPr>
          <w:rFonts w:ascii="Book Antiqua" w:eastAsia="宋体" w:hAnsi="Book Antiqua" w:cs="宋体"/>
          <w:b/>
          <w:bCs/>
          <w:kern w:val="0"/>
          <w:szCs w:val="24"/>
        </w:rPr>
        <w:t>Kondoh</w:t>
      </w:r>
      <w:proofErr w:type="spellEnd"/>
      <w:r w:rsidRPr="00805986">
        <w:rPr>
          <w:rFonts w:ascii="Book Antiqua" w:eastAsia="宋体" w:hAnsi="Book Antiqua" w:cs="宋体"/>
          <w:b/>
          <w:bCs/>
          <w:kern w:val="0"/>
          <w:szCs w:val="24"/>
        </w:rPr>
        <w:t xml:space="preserve"> H</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Lleonart</w:t>
      </w:r>
      <w:proofErr w:type="spellEnd"/>
      <w:r w:rsidRPr="00805986">
        <w:rPr>
          <w:rFonts w:ascii="Book Antiqua" w:eastAsia="宋体" w:hAnsi="Book Antiqua" w:cs="宋体"/>
          <w:kern w:val="0"/>
          <w:szCs w:val="24"/>
        </w:rPr>
        <w:t xml:space="preserve"> ME, Gil J, Wang J, </w:t>
      </w:r>
      <w:proofErr w:type="spellStart"/>
      <w:r w:rsidRPr="00805986">
        <w:rPr>
          <w:rFonts w:ascii="Book Antiqua" w:eastAsia="宋体" w:hAnsi="Book Antiqua" w:cs="宋体"/>
          <w:kern w:val="0"/>
          <w:szCs w:val="24"/>
        </w:rPr>
        <w:t>Degan</w:t>
      </w:r>
      <w:proofErr w:type="spellEnd"/>
      <w:r w:rsidRPr="00805986">
        <w:rPr>
          <w:rFonts w:ascii="Book Antiqua" w:eastAsia="宋体" w:hAnsi="Book Antiqua" w:cs="宋体"/>
          <w:kern w:val="0"/>
          <w:szCs w:val="24"/>
        </w:rPr>
        <w:t xml:space="preserve"> P, Peters G, Martinez D, </w:t>
      </w:r>
      <w:proofErr w:type="spellStart"/>
      <w:r w:rsidRPr="00805986">
        <w:rPr>
          <w:rFonts w:ascii="Book Antiqua" w:eastAsia="宋体" w:hAnsi="Book Antiqua" w:cs="宋体"/>
          <w:kern w:val="0"/>
          <w:szCs w:val="24"/>
        </w:rPr>
        <w:t>Carnero</w:t>
      </w:r>
      <w:proofErr w:type="spellEnd"/>
      <w:r w:rsidRPr="00805986">
        <w:rPr>
          <w:rFonts w:ascii="Book Antiqua" w:eastAsia="宋体" w:hAnsi="Book Antiqua" w:cs="宋体"/>
          <w:kern w:val="0"/>
          <w:szCs w:val="24"/>
        </w:rPr>
        <w:t xml:space="preserve"> A, Beach D. Glycolytic enzymes can modulate cellular life span. </w:t>
      </w:r>
      <w:r w:rsidRPr="00805986">
        <w:rPr>
          <w:rFonts w:ascii="Book Antiqua" w:eastAsia="宋体" w:hAnsi="Book Antiqua" w:cs="宋体"/>
          <w:i/>
          <w:iCs/>
          <w:kern w:val="0"/>
          <w:szCs w:val="24"/>
        </w:rPr>
        <w:t>Cancer Res</w:t>
      </w:r>
      <w:r w:rsidRPr="00805986">
        <w:rPr>
          <w:rFonts w:ascii="Book Antiqua" w:eastAsia="宋体" w:hAnsi="Book Antiqua" w:cs="宋体"/>
          <w:kern w:val="0"/>
          <w:szCs w:val="24"/>
        </w:rPr>
        <w:t xml:space="preserve"> 2005; </w:t>
      </w:r>
      <w:r w:rsidRPr="00805986">
        <w:rPr>
          <w:rFonts w:ascii="Book Antiqua" w:eastAsia="宋体" w:hAnsi="Book Antiqua" w:cs="宋体"/>
          <w:b/>
          <w:bCs/>
          <w:kern w:val="0"/>
          <w:szCs w:val="24"/>
        </w:rPr>
        <w:t>65</w:t>
      </w:r>
      <w:r w:rsidRPr="00805986">
        <w:rPr>
          <w:rFonts w:ascii="Book Antiqua" w:eastAsia="宋体" w:hAnsi="Book Antiqua" w:cs="宋体"/>
          <w:kern w:val="0"/>
          <w:szCs w:val="24"/>
        </w:rPr>
        <w:t>: 177-185 [PMID: 15665293]</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63 </w:t>
      </w:r>
      <w:proofErr w:type="spellStart"/>
      <w:r w:rsidRPr="00805986">
        <w:rPr>
          <w:rFonts w:ascii="Book Antiqua" w:eastAsia="宋体" w:hAnsi="Book Antiqua" w:cs="宋体"/>
          <w:b/>
          <w:bCs/>
          <w:kern w:val="0"/>
          <w:szCs w:val="24"/>
        </w:rPr>
        <w:t>Oberdoerffer</w:t>
      </w:r>
      <w:proofErr w:type="spellEnd"/>
      <w:r w:rsidRPr="00805986">
        <w:rPr>
          <w:rFonts w:ascii="Book Antiqua" w:eastAsia="宋体" w:hAnsi="Book Antiqua" w:cs="宋体"/>
          <w:b/>
          <w:bCs/>
          <w:kern w:val="0"/>
          <w:szCs w:val="24"/>
        </w:rPr>
        <w:t xml:space="preserve"> P</w:t>
      </w:r>
      <w:r w:rsidRPr="00805986">
        <w:rPr>
          <w:rFonts w:ascii="Book Antiqua" w:eastAsia="宋体" w:hAnsi="Book Antiqua" w:cs="宋体"/>
          <w:kern w:val="0"/>
          <w:szCs w:val="24"/>
        </w:rPr>
        <w:t xml:space="preserve">, Sinclair DA. </w:t>
      </w:r>
      <w:proofErr w:type="gramStart"/>
      <w:r w:rsidRPr="00805986">
        <w:rPr>
          <w:rFonts w:ascii="Book Antiqua" w:eastAsia="宋体" w:hAnsi="Book Antiqua" w:cs="宋体"/>
          <w:kern w:val="0"/>
          <w:szCs w:val="24"/>
        </w:rPr>
        <w:t>The role of nuclear architecture in genomic instability and ageing.</w:t>
      </w:r>
      <w:proofErr w:type="gramEnd"/>
      <w:r w:rsidRPr="00805986">
        <w:rPr>
          <w:rFonts w:ascii="Book Antiqua" w:eastAsia="宋体" w:hAnsi="Book Antiqua" w:cs="宋体"/>
          <w:kern w:val="0"/>
          <w:szCs w:val="24"/>
        </w:rPr>
        <w:t xml:space="preserve"> </w:t>
      </w:r>
      <w:r w:rsidRPr="00805986">
        <w:rPr>
          <w:rFonts w:ascii="Book Antiqua" w:eastAsia="宋体" w:hAnsi="Book Antiqua" w:cs="宋体"/>
          <w:i/>
          <w:iCs/>
          <w:kern w:val="0"/>
          <w:szCs w:val="24"/>
        </w:rPr>
        <w:t xml:space="preserve">Nat Rev </w:t>
      </w:r>
      <w:proofErr w:type="spellStart"/>
      <w:r w:rsidRPr="00805986">
        <w:rPr>
          <w:rFonts w:ascii="Book Antiqua" w:eastAsia="宋体" w:hAnsi="Book Antiqua" w:cs="宋体"/>
          <w:i/>
          <w:iCs/>
          <w:kern w:val="0"/>
          <w:szCs w:val="24"/>
        </w:rPr>
        <w:t>Mol</w:t>
      </w:r>
      <w:proofErr w:type="spellEnd"/>
      <w:r w:rsidRPr="00805986">
        <w:rPr>
          <w:rFonts w:ascii="Book Antiqua" w:eastAsia="宋体" w:hAnsi="Book Antiqua" w:cs="宋体"/>
          <w:i/>
          <w:iCs/>
          <w:kern w:val="0"/>
          <w:szCs w:val="24"/>
        </w:rPr>
        <w:t xml:space="preserve"> Cell </w:t>
      </w:r>
      <w:proofErr w:type="spellStart"/>
      <w:r w:rsidRPr="00805986">
        <w:rPr>
          <w:rFonts w:ascii="Book Antiqua" w:eastAsia="宋体" w:hAnsi="Book Antiqua" w:cs="宋体"/>
          <w:i/>
          <w:iCs/>
          <w:kern w:val="0"/>
          <w:szCs w:val="24"/>
        </w:rPr>
        <w:t>Biol</w:t>
      </w:r>
      <w:proofErr w:type="spellEnd"/>
      <w:r w:rsidRPr="00805986">
        <w:rPr>
          <w:rFonts w:ascii="Book Antiqua" w:eastAsia="宋体" w:hAnsi="Book Antiqua" w:cs="宋体"/>
          <w:kern w:val="0"/>
          <w:szCs w:val="24"/>
        </w:rPr>
        <w:t xml:space="preserve"> 2007; </w:t>
      </w:r>
      <w:r w:rsidRPr="00805986">
        <w:rPr>
          <w:rFonts w:ascii="Book Antiqua" w:eastAsia="宋体" w:hAnsi="Book Antiqua" w:cs="宋体"/>
          <w:b/>
          <w:bCs/>
          <w:kern w:val="0"/>
          <w:szCs w:val="24"/>
        </w:rPr>
        <w:t>8</w:t>
      </w:r>
      <w:r w:rsidRPr="00805986">
        <w:rPr>
          <w:rFonts w:ascii="Book Antiqua" w:eastAsia="宋体" w:hAnsi="Book Antiqua" w:cs="宋体"/>
          <w:kern w:val="0"/>
          <w:szCs w:val="24"/>
        </w:rPr>
        <w:t>: 692-702 [PMID: 17700626 DOI: 10.1038/nrm2238]</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64 </w:t>
      </w:r>
      <w:proofErr w:type="spellStart"/>
      <w:r w:rsidRPr="00805986">
        <w:rPr>
          <w:rFonts w:ascii="Book Antiqua" w:eastAsia="宋体" w:hAnsi="Book Antiqua" w:cs="宋体"/>
          <w:b/>
          <w:bCs/>
          <w:kern w:val="0"/>
          <w:szCs w:val="24"/>
        </w:rPr>
        <w:t>Campisi</w:t>
      </w:r>
      <w:proofErr w:type="spellEnd"/>
      <w:r w:rsidRPr="00805986">
        <w:rPr>
          <w:rFonts w:ascii="Book Antiqua" w:eastAsia="宋体" w:hAnsi="Book Antiqua" w:cs="宋体"/>
          <w:b/>
          <w:bCs/>
          <w:kern w:val="0"/>
          <w:szCs w:val="24"/>
        </w:rPr>
        <w:t xml:space="preserve"> J</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Vijg</w:t>
      </w:r>
      <w:proofErr w:type="spellEnd"/>
      <w:r w:rsidRPr="00805986">
        <w:rPr>
          <w:rFonts w:ascii="Book Antiqua" w:eastAsia="宋体" w:hAnsi="Book Antiqua" w:cs="宋体"/>
          <w:kern w:val="0"/>
          <w:szCs w:val="24"/>
        </w:rPr>
        <w:t xml:space="preserve"> J. Does damage to DNA and other macromolecules play a role in aging? If so, how? </w:t>
      </w:r>
      <w:r w:rsidRPr="00805986">
        <w:rPr>
          <w:rFonts w:ascii="Book Antiqua" w:eastAsia="宋体" w:hAnsi="Book Antiqua" w:cs="宋体"/>
          <w:i/>
          <w:iCs/>
          <w:kern w:val="0"/>
          <w:szCs w:val="24"/>
        </w:rPr>
        <w:t xml:space="preserve">J </w:t>
      </w:r>
      <w:proofErr w:type="spellStart"/>
      <w:r w:rsidRPr="00805986">
        <w:rPr>
          <w:rFonts w:ascii="Book Antiqua" w:eastAsia="宋体" w:hAnsi="Book Antiqua" w:cs="宋体"/>
          <w:i/>
          <w:iCs/>
          <w:kern w:val="0"/>
          <w:szCs w:val="24"/>
        </w:rPr>
        <w:t>Gerontol</w:t>
      </w:r>
      <w:proofErr w:type="spellEnd"/>
      <w:r w:rsidRPr="00805986">
        <w:rPr>
          <w:rFonts w:ascii="Book Antiqua" w:eastAsia="宋体" w:hAnsi="Book Antiqua" w:cs="宋体"/>
          <w:i/>
          <w:iCs/>
          <w:kern w:val="0"/>
          <w:szCs w:val="24"/>
        </w:rPr>
        <w:t xml:space="preserve"> A </w:t>
      </w:r>
      <w:proofErr w:type="spellStart"/>
      <w:r w:rsidRPr="00805986">
        <w:rPr>
          <w:rFonts w:ascii="Book Antiqua" w:eastAsia="宋体" w:hAnsi="Book Antiqua" w:cs="宋体"/>
          <w:i/>
          <w:iCs/>
          <w:kern w:val="0"/>
          <w:szCs w:val="24"/>
        </w:rPr>
        <w:t>Biol</w:t>
      </w:r>
      <w:proofErr w:type="spellEnd"/>
      <w:r w:rsidRPr="00805986">
        <w:rPr>
          <w:rFonts w:ascii="Book Antiqua" w:eastAsia="宋体" w:hAnsi="Book Antiqua" w:cs="宋体"/>
          <w:i/>
          <w:iCs/>
          <w:kern w:val="0"/>
          <w:szCs w:val="24"/>
        </w:rPr>
        <w:t xml:space="preserve"> </w:t>
      </w:r>
      <w:proofErr w:type="spellStart"/>
      <w:r w:rsidRPr="00805986">
        <w:rPr>
          <w:rFonts w:ascii="Book Antiqua" w:eastAsia="宋体" w:hAnsi="Book Antiqua" w:cs="宋体"/>
          <w:i/>
          <w:iCs/>
          <w:kern w:val="0"/>
          <w:szCs w:val="24"/>
        </w:rPr>
        <w:t>Sci</w:t>
      </w:r>
      <w:proofErr w:type="spellEnd"/>
      <w:r w:rsidRPr="00805986">
        <w:rPr>
          <w:rFonts w:ascii="Book Antiqua" w:eastAsia="宋体" w:hAnsi="Book Antiqua" w:cs="宋体"/>
          <w:i/>
          <w:iCs/>
          <w:kern w:val="0"/>
          <w:szCs w:val="24"/>
        </w:rPr>
        <w:t xml:space="preserve"> Med </w:t>
      </w:r>
      <w:proofErr w:type="spellStart"/>
      <w:r w:rsidRPr="00805986">
        <w:rPr>
          <w:rFonts w:ascii="Book Antiqua" w:eastAsia="宋体" w:hAnsi="Book Antiqua" w:cs="宋体"/>
          <w:i/>
          <w:iCs/>
          <w:kern w:val="0"/>
          <w:szCs w:val="24"/>
        </w:rPr>
        <w:t>Sci</w:t>
      </w:r>
      <w:proofErr w:type="spellEnd"/>
      <w:r w:rsidRPr="00805986">
        <w:rPr>
          <w:rFonts w:ascii="Book Antiqua" w:eastAsia="宋体" w:hAnsi="Book Antiqua" w:cs="宋体"/>
          <w:kern w:val="0"/>
          <w:szCs w:val="24"/>
        </w:rPr>
        <w:t xml:space="preserve"> 2009; </w:t>
      </w:r>
      <w:r w:rsidRPr="00805986">
        <w:rPr>
          <w:rFonts w:ascii="Book Antiqua" w:eastAsia="宋体" w:hAnsi="Book Antiqua" w:cs="宋体"/>
          <w:b/>
          <w:bCs/>
          <w:kern w:val="0"/>
          <w:szCs w:val="24"/>
        </w:rPr>
        <w:t>64</w:t>
      </w:r>
      <w:r w:rsidRPr="00805986">
        <w:rPr>
          <w:rFonts w:ascii="Book Antiqua" w:eastAsia="宋体" w:hAnsi="Book Antiqua" w:cs="宋体"/>
          <w:kern w:val="0"/>
          <w:szCs w:val="24"/>
        </w:rPr>
        <w:t>: 175-178 [PMID: 19228786 DOI: 10.1093/</w:t>
      </w:r>
      <w:proofErr w:type="spellStart"/>
      <w:r w:rsidRPr="00805986">
        <w:rPr>
          <w:rFonts w:ascii="Book Antiqua" w:eastAsia="宋体" w:hAnsi="Book Antiqua" w:cs="宋体"/>
          <w:kern w:val="0"/>
          <w:szCs w:val="24"/>
        </w:rPr>
        <w:t>gerona</w:t>
      </w:r>
      <w:proofErr w:type="spellEnd"/>
      <w:r w:rsidRPr="00805986">
        <w:rPr>
          <w:rFonts w:ascii="Book Antiqua" w:eastAsia="宋体" w:hAnsi="Book Antiqua" w:cs="宋体"/>
          <w:kern w:val="0"/>
          <w:szCs w:val="24"/>
        </w:rPr>
        <w:t>/gln065]</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65 </w:t>
      </w:r>
      <w:proofErr w:type="spellStart"/>
      <w:r w:rsidRPr="00805986">
        <w:rPr>
          <w:rFonts w:ascii="Book Antiqua" w:eastAsia="宋体" w:hAnsi="Book Antiqua" w:cs="宋体"/>
          <w:b/>
          <w:bCs/>
          <w:kern w:val="0"/>
          <w:szCs w:val="24"/>
        </w:rPr>
        <w:t>Rando</w:t>
      </w:r>
      <w:proofErr w:type="spellEnd"/>
      <w:r w:rsidRPr="00805986">
        <w:rPr>
          <w:rFonts w:ascii="Book Antiqua" w:eastAsia="宋体" w:hAnsi="Book Antiqua" w:cs="宋体"/>
          <w:b/>
          <w:bCs/>
          <w:kern w:val="0"/>
          <w:szCs w:val="24"/>
        </w:rPr>
        <w:t xml:space="preserve"> TA</w:t>
      </w:r>
      <w:r w:rsidRPr="00805986">
        <w:rPr>
          <w:rFonts w:ascii="Book Antiqua" w:eastAsia="宋体" w:hAnsi="Book Antiqua" w:cs="宋体"/>
          <w:kern w:val="0"/>
          <w:szCs w:val="24"/>
        </w:rPr>
        <w:t xml:space="preserve">, Chang HY. Aging, rejuvenation, and epigenetic reprogramming: resetting the aging clock. </w:t>
      </w:r>
      <w:r w:rsidRPr="00805986">
        <w:rPr>
          <w:rFonts w:ascii="Book Antiqua" w:eastAsia="宋体" w:hAnsi="Book Antiqua" w:cs="宋体"/>
          <w:i/>
          <w:iCs/>
          <w:kern w:val="0"/>
          <w:szCs w:val="24"/>
        </w:rPr>
        <w:t>Cell</w:t>
      </w:r>
      <w:r w:rsidRPr="00805986">
        <w:rPr>
          <w:rFonts w:ascii="Book Antiqua" w:eastAsia="宋体" w:hAnsi="Book Antiqua" w:cs="宋体"/>
          <w:kern w:val="0"/>
          <w:szCs w:val="24"/>
        </w:rPr>
        <w:t xml:space="preserve"> 2012; </w:t>
      </w:r>
      <w:r w:rsidRPr="00805986">
        <w:rPr>
          <w:rFonts w:ascii="Book Antiqua" w:eastAsia="宋体" w:hAnsi="Book Antiqua" w:cs="宋体"/>
          <w:b/>
          <w:bCs/>
          <w:kern w:val="0"/>
          <w:szCs w:val="24"/>
        </w:rPr>
        <w:t>148</w:t>
      </w:r>
      <w:r w:rsidRPr="00805986">
        <w:rPr>
          <w:rFonts w:ascii="Book Antiqua" w:eastAsia="宋体" w:hAnsi="Book Antiqua" w:cs="宋体"/>
          <w:kern w:val="0"/>
          <w:szCs w:val="24"/>
        </w:rPr>
        <w:t>: 46-57 [PMID: 22265401 DOI: 10.1016/j.cell.2012.01.003]</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66 </w:t>
      </w:r>
      <w:r w:rsidRPr="00805986">
        <w:rPr>
          <w:rFonts w:ascii="Book Antiqua" w:eastAsia="宋体" w:hAnsi="Book Antiqua" w:cs="宋体"/>
          <w:b/>
          <w:bCs/>
          <w:kern w:val="0"/>
          <w:szCs w:val="24"/>
        </w:rPr>
        <w:t>Liu B</w:t>
      </w:r>
      <w:r w:rsidRPr="00805986">
        <w:rPr>
          <w:rFonts w:ascii="Book Antiqua" w:eastAsia="宋体" w:hAnsi="Book Antiqua" w:cs="宋体"/>
          <w:kern w:val="0"/>
          <w:szCs w:val="24"/>
        </w:rPr>
        <w:t xml:space="preserve">, Yee KM, </w:t>
      </w:r>
      <w:proofErr w:type="spellStart"/>
      <w:r w:rsidRPr="00805986">
        <w:rPr>
          <w:rFonts w:ascii="Book Antiqua" w:eastAsia="宋体" w:hAnsi="Book Antiqua" w:cs="宋体"/>
          <w:kern w:val="0"/>
          <w:szCs w:val="24"/>
        </w:rPr>
        <w:t>Tahk</w:t>
      </w:r>
      <w:proofErr w:type="spellEnd"/>
      <w:r w:rsidRPr="00805986">
        <w:rPr>
          <w:rFonts w:ascii="Book Antiqua" w:eastAsia="宋体" w:hAnsi="Book Antiqua" w:cs="宋体"/>
          <w:kern w:val="0"/>
          <w:szCs w:val="24"/>
        </w:rPr>
        <w:t xml:space="preserve"> S, Mackie R, Hsu C, </w:t>
      </w:r>
      <w:proofErr w:type="spellStart"/>
      <w:r w:rsidRPr="00805986">
        <w:rPr>
          <w:rFonts w:ascii="Book Antiqua" w:eastAsia="宋体" w:hAnsi="Book Antiqua" w:cs="宋体"/>
          <w:kern w:val="0"/>
          <w:szCs w:val="24"/>
        </w:rPr>
        <w:t>Shuai</w:t>
      </w:r>
      <w:proofErr w:type="spellEnd"/>
      <w:r w:rsidRPr="00805986">
        <w:rPr>
          <w:rFonts w:ascii="Book Antiqua" w:eastAsia="宋体" w:hAnsi="Book Antiqua" w:cs="宋体"/>
          <w:kern w:val="0"/>
          <w:szCs w:val="24"/>
        </w:rPr>
        <w:t xml:space="preserve"> K. PIAS1 SUMO ligase regulates the self-renewal and differentiation of hematopoietic stem cells. </w:t>
      </w:r>
      <w:r w:rsidRPr="00805986">
        <w:rPr>
          <w:rFonts w:ascii="Book Antiqua" w:eastAsia="宋体" w:hAnsi="Book Antiqua" w:cs="宋体"/>
          <w:i/>
          <w:iCs/>
          <w:kern w:val="0"/>
          <w:szCs w:val="24"/>
        </w:rPr>
        <w:t>EMBO J</w:t>
      </w:r>
      <w:r w:rsidRPr="00805986">
        <w:rPr>
          <w:rFonts w:ascii="Book Antiqua" w:eastAsia="宋体" w:hAnsi="Book Antiqua" w:cs="宋体"/>
          <w:kern w:val="0"/>
          <w:szCs w:val="24"/>
        </w:rPr>
        <w:t xml:space="preserve"> 2014; </w:t>
      </w:r>
      <w:r w:rsidRPr="00805986">
        <w:rPr>
          <w:rFonts w:ascii="Book Antiqua" w:eastAsia="宋体" w:hAnsi="Book Antiqua" w:cs="宋体"/>
          <w:b/>
          <w:bCs/>
          <w:kern w:val="0"/>
          <w:szCs w:val="24"/>
        </w:rPr>
        <w:t>33</w:t>
      </w:r>
      <w:r w:rsidRPr="00805986">
        <w:rPr>
          <w:rFonts w:ascii="Book Antiqua" w:eastAsia="宋体" w:hAnsi="Book Antiqua" w:cs="宋体"/>
          <w:kern w:val="0"/>
          <w:szCs w:val="24"/>
        </w:rPr>
        <w:t>: 101-113 [PMID: 24357619 DOI: 10.1002/embj.201283326]</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67 </w:t>
      </w:r>
      <w:proofErr w:type="spellStart"/>
      <w:r w:rsidRPr="00805986">
        <w:rPr>
          <w:rFonts w:ascii="Book Antiqua" w:eastAsia="宋体" w:hAnsi="Book Antiqua" w:cs="宋体"/>
          <w:b/>
          <w:bCs/>
          <w:kern w:val="0"/>
          <w:szCs w:val="24"/>
        </w:rPr>
        <w:t>Martynoga</w:t>
      </w:r>
      <w:proofErr w:type="spellEnd"/>
      <w:r w:rsidRPr="00805986">
        <w:rPr>
          <w:rFonts w:ascii="Book Antiqua" w:eastAsia="宋体" w:hAnsi="Book Antiqua" w:cs="宋体"/>
          <w:b/>
          <w:bCs/>
          <w:kern w:val="0"/>
          <w:szCs w:val="24"/>
        </w:rPr>
        <w:t xml:space="preserve"> B</w:t>
      </w:r>
      <w:r w:rsidRPr="00805986">
        <w:rPr>
          <w:rFonts w:ascii="Book Antiqua" w:eastAsia="宋体" w:hAnsi="Book Antiqua" w:cs="宋体"/>
          <w:kern w:val="0"/>
          <w:szCs w:val="24"/>
        </w:rPr>
        <w:t xml:space="preserve">, Mateo JL, Zhou B, Andersen J, </w:t>
      </w:r>
      <w:proofErr w:type="spellStart"/>
      <w:r w:rsidRPr="00805986">
        <w:rPr>
          <w:rFonts w:ascii="Book Antiqua" w:eastAsia="宋体" w:hAnsi="Book Antiqua" w:cs="宋体"/>
          <w:kern w:val="0"/>
          <w:szCs w:val="24"/>
        </w:rPr>
        <w:t>Achimastou</w:t>
      </w:r>
      <w:proofErr w:type="spellEnd"/>
      <w:r w:rsidRPr="00805986">
        <w:rPr>
          <w:rFonts w:ascii="Book Antiqua" w:eastAsia="宋体" w:hAnsi="Book Antiqua" w:cs="宋体"/>
          <w:kern w:val="0"/>
          <w:szCs w:val="24"/>
        </w:rPr>
        <w:t xml:space="preserve"> A, </w:t>
      </w:r>
      <w:proofErr w:type="spellStart"/>
      <w:r w:rsidRPr="00805986">
        <w:rPr>
          <w:rFonts w:ascii="Book Antiqua" w:eastAsia="宋体" w:hAnsi="Book Antiqua" w:cs="宋体"/>
          <w:kern w:val="0"/>
          <w:szCs w:val="24"/>
        </w:rPr>
        <w:t>Urbán</w:t>
      </w:r>
      <w:proofErr w:type="spellEnd"/>
      <w:r w:rsidRPr="00805986">
        <w:rPr>
          <w:rFonts w:ascii="Book Antiqua" w:eastAsia="宋体" w:hAnsi="Book Antiqua" w:cs="宋体"/>
          <w:kern w:val="0"/>
          <w:szCs w:val="24"/>
        </w:rPr>
        <w:t xml:space="preserve"> N, van den Berg D, </w:t>
      </w:r>
      <w:proofErr w:type="spellStart"/>
      <w:r w:rsidRPr="00805986">
        <w:rPr>
          <w:rFonts w:ascii="Book Antiqua" w:eastAsia="宋体" w:hAnsi="Book Antiqua" w:cs="宋体"/>
          <w:kern w:val="0"/>
          <w:szCs w:val="24"/>
        </w:rPr>
        <w:t>Georgopoulou</w:t>
      </w:r>
      <w:proofErr w:type="spellEnd"/>
      <w:r w:rsidRPr="00805986">
        <w:rPr>
          <w:rFonts w:ascii="Book Antiqua" w:eastAsia="宋体" w:hAnsi="Book Antiqua" w:cs="宋体"/>
          <w:kern w:val="0"/>
          <w:szCs w:val="24"/>
        </w:rPr>
        <w:t xml:space="preserve"> D, </w:t>
      </w:r>
      <w:proofErr w:type="spellStart"/>
      <w:r w:rsidRPr="00805986">
        <w:rPr>
          <w:rFonts w:ascii="Book Antiqua" w:eastAsia="宋体" w:hAnsi="Book Antiqua" w:cs="宋体"/>
          <w:kern w:val="0"/>
          <w:szCs w:val="24"/>
        </w:rPr>
        <w:t>Hadjur</w:t>
      </w:r>
      <w:proofErr w:type="spellEnd"/>
      <w:r w:rsidRPr="00805986">
        <w:rPr>
          <w:rFonts w:ascii="Book Antiqua" w:eastAsia="宋体" w:hAnsi="Book Antiqua" w:cs="宋体"/>
          <w:kern w:val="0"/>
          <w:szCs w:val="24"/>
        </w:rPr>
        <w:t xml:space="preserve"> S, </w:t>
      </w:r>
      <w:proofErr w:type="spellStart"/>
      <w:r w:rsidRPr="00805986">
        <w:rPr>
          <w:rFonts w:ascii="Book Antiqua" w:eastAsia="宋体" w:hAnsi="Book Antiqua" w:cs="宋体"/>
          <w:kern w:val="0"/>
          <w:szCs w:val="24"/>
        </w:rPr>
        <w:t>Wittbrodt</w:t>
      </w:r>
      <w:proofErr w:type="spellEnd"/>
      <w:r w:rsidRPr="00805986">
        <w:rPr>
          <w:rFonts w:ascii="Book Antiqua" w:eastAsia="宋体" w:hAnsi="Book Antiqua" w:cs="宋体"/>
          <w:kern w:val="0"/>
          <w:szCs w:val="24"/>
        </w:rPr>
        <w:t xml:space="preserve"> J, </w:t>
      </w:r>
      <w:proofErr w:type="spellStart"/>
      <w:r w:rsidRPr="00805986">
        <w:rPr>
          <w:rFonts w:ascii="Book Antiqua" w:eastAsia="宋体" w:hAnsi="Book Antiqua" w:cs="宋体"/>
          <w:kern w:val="0"/>
          <w:szCs w:val="24"/>
        </w:rPr>
        <w:t>Ettwiller</w:t>
      </w:r>
      <w:proofErr w:type="spellEnd"/>
      <w:r w:rsidRPr="00805986">
        <w:rPr>
          <w:rFonts w:ascii="Book Antiqua" w:eastAsia="宋体" w:hAnsi="Book Antiqua" w:cs="宋体"/>
          <w:kern w:val="0"/>
          <w:szCs w:val="24"/>
        </w:rPr>
        <w:t xml:space="preserve"> L, Piper M, </w:t>
      </w:r>
      <w:proofErr w:type="spellStart"/>
      <w:r w:rsidRPr="00805986">
        <w:rPr>
          <w:rFonts w:ascii="Book Antiqua" w:eastAsia="宋体" w:hAnsi="Book Antiqua" w:cs="宋体"/>
          <w:kern w:val="0"/>
          <w:szCs w:val="24"/>
        </w:rPr>
        <w:t>Gronostajski</w:t>
      </w:r>
      <w:proofErr w:type="spellEnd"/>
      <w:r w:rsidRPr="00805986">
        <w:rPr>
          <w:rFonts w:ascii="Book Antiqua" w:eastAsia="宋体" w:hAnsi="Book Antiqua" w:cs="宋体"/>
          <w:kern w:val="0"/>
          <w:szCs w:val="24"/>
        </w:rPr>
        <w:t xml:space="preserve"> RM, Guillemot F. </w:t>
      </w:r>
      <w:proofErr w:type="spellStart"/>
      <w:r w:rsidRPr="00805986">
        <w:rPr>
          <w:rFonts w:ascii="Book Antiqua" w:eastAsia="宋体" w:hAnsi="Book Antiqua" w:cs="宋体"/>
          <w:kern w:val="0"/>
          <w:szCs w:val="24"/>
        </w:rPr>
        <w:t>Epigenomic</w:t>
      </w:r>
      <w:proofErr w:type="spellEnd"/>
      <w:r w:rsidRPr="00805986">
        <w:rPr>
          <w:rFonts w:ascii="Book Antiqua" w:eastAsia="宋体" w:hAnsi="Book Antiqua" w:cs="宋体"/>
          <w:kern w:val="0"/>
          <w:szCs w:val="24"/>
        </w:rPr>
        <w:t xml:space="preserve"> enhancer annotation reveals a key role for NFIX in neural stem cell quiescence. </w:t>
      </w:r>
      <w:r w:rsidRPr="00805986">
        <w:rPr>
          <w:rFonts w:ascii="Book Antiqua" w:eastAsia="宋体" w:hAnsi="Book Antiqua" w:cs="宋体"/>
          <w:i/>
          <w:iCs/>
          <w:kern w:val="0"/>
          <w:szCs w:val="24"/>
        </w:rPr>
        <w:t>Genes Dev</w:t>
      </w:r>
      <w:r w:rsidRPr="00805986">
        <w:rPr>
          <w:rFonts w:ascii="Book Antiqua" w:eastAsia="宋体" w:hAnsi="Book Antiqua" w:cs="宋体"/>
          <w:kern w:val="0"/>
          <w:szCs w:val="24"/>
        </w:rPr>
        <w:t xml:space="preserve"> 2013; </w:t>
      </w:r>
      <w:r w:rsidRPr="00805986">
        <w:rPr>
          <w:rFonts w:ascii="Book Antiqua" w:eastAsia="宋体" w:hAnsi="Book Antiqua" w:cs="宋体"/>
          <w:b/>
          <w:bCs/>
          <w:kern w:val="0"/>
          <w:szCs w:val="24"/>
        </w:rPr>
        <w:t>27</w:t>
      </w:r>
      <w:r w:rsidRPr="00805986">
        <w:rPr>
          <w:rFonts w:ascii="Book Antiqua" w:eastAsia="宋体" w:hAnsi="Book Antiqua" w:cs="宋体"/>
          <w:kern w:val="0"/>
          <w:szCs w:val="24"/>
        </w:rPr>
        <w:t>: 1769-1786 [PMID: 23964093 DOI: 10.1101/gad.216804.113]</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68 </w:t>
      </w:r>
      <w:proofErr w:type="spellStart"/>
      <w:r w:rsidRPr="00805986">
        <w:rPr>
          <w:rFonts w:ascii="Book Antiqua" w:eastAsia="宋体" w:hAnsi="Book Antiqua" w:cs="宋体"/>
          <w:b/>
          <w:bCs/>
          <w:kern w:val="0"/>
          <w:szCs w:val="24"/>
        </w:rPr>
        <w:t>Venkatraman</w:t>
      </w:r>
      <w:proofErr w:type="spellEnd"/>
      <w:r w:rsidRPr="00805986">
        <w:rPr>
          <w:rFonts w:ascii="Book Antiqua" w:eastAsia="宋体" w:hAnsi="Book Antiqua" w:cs="宋体"/>
          <w:b/>
          <w:bCs/>
          <w:kern w:val="0"/>
          <w:szCs w:val="24"/>
        </w:rPr>
        <w:t xml:space="preserve"> A</w:t>
      </w:r>
      <w:r w:rsidRPr="00805986">
        <w:rPr>
          <w:rFonts w:ascii="Book Antiqua" w:eastAsia="宋体" w:hAnsi="Book Antiqua" w:cs="宋体"/>
          <w:kern w:val="0"/>
          <w:szCs w:val="24"/>
        </w:rPr>
        <w:t xml:space="preserve">, He XC, Thorvaldsen JL, Sugimura R, Perry JM, Tao F, Zhao M, Christenson MK, Sanchez R, Yu JY, Peng L, </w:t>
      </w:r>
      <w:proofErr w:type="spellStart"/>
      <w:r w:rsidRPr="00805986">
        <w:rPr>
          <w:rFonts w:ascii="Book Antiqua" w:eastAsia="宋体" w:hAnsi="Book Antiqua" w:cs="宋体"/>
          <w:kern w:val="0"/>
          <w:szCs w:val="24"/>
        </w:rPr>
        <w:t>Haug</w:t>
      </w:r>
      <w:proofErr w:type="spellEnd"/>
      <w:r w:rsidRPr="00805986">
        <w:rPr>
          <w:rFonts w:ascii="Book Antiqua" w:eastAsia="宋体" w:hAnsi="Book Antiqua" w:cs="宋体"/>
          <w:kern w:val="0"/>
          <w:szCs w:val="24"/>
        </w:rPr>
        <w:t xml:space="preserve"> JS, Paulson A, Li H, </w:t>
      </w:r>
      <w:proofErr w:type="spellStart"/>
      <w:r w:rsidRPr="00805986">
        <w:rPr>
          <w:rFonts w:ascii="Book Antiqua" w:eastAsia="宋体" w:hAnsi="Book Antiqua" w:cs="宋体"/>
          <w:kern w:val="0"/>
          <w:szCs w:val="24"/>
        </w:rPr>
        <w:t>Zhong</w:t>
      </w:r>
      <w:proofErr w:type="spellEnd"/>
      <w:r w:rsidRPr="00805986">
        <w:rPr>
          <w:rFonts w:ascii="Book Antiqua" w:eastAsia="宋体" w:hAnsi="Book Antiqua" w:cs="宋体"/>
          <w:kern w:val="0"/>
          <w:szCs w:val="24"/>
        </w:rPr>
        <w:t xml:space="preserve"> XB, Clemens TL, </w:t>
      </w:r>
      <w:proofErr w:type="spellStart"/>
      <w:r w:rsidRPr="00805986">
        <w:rPr>
          <w:rFonts w:ascii="Book Antiqua" w:eastAsia="宋体" w:hAnsi="Book Antiqua" w:cs="宋体"/>
          <w:kern w:val="0"/>
          <w:szCs w:val="24"/>
        </w:rPr>
        <w:t>Bartolomei</w:t>
      </w:r>
      <w:proofErr w:type="spellEnd"/>
      <w:r w:rsidRPr="00805986">
        <w:rPr>
          <w:rFonts w:ascii="Book Antiqua" w:eastAsia="宋体" w:hAnsi="Book Antiqua" w:cs="宋体"/>
          <w:kern w:val="0"/>
          <w:szCs w:val="24"/>
        </w:rPr>
        <w:t xml:space="preserve"> MS, Li L. Maternal imprinting at the </w:t>
      </w:r>
      <w:r w:rsidRPr="00805986">
        <w:rPr>
          <w:rFonts w:ascii="Book Antiqua" w:eastAsia="宋体" w:hAnsi="Book Antiqua" w:cs="宋体"/>
          <w:kern w:val="0"/>
          <w:szCs w:val="24"/>
        </w:rPr>
        <w:lastRenderedPageBreak/>
        <w:t xml:space="preserve">H19-Igf2 locus maintains adult </w:t>
      </w:r>
      <w:proofErr w:type="spellStart"/>
      <w:r w:rsidRPr="00805986">
        <w:rPr>
          <w:rFonts w:ascii="Book Antiqua" w:eastAsia="宋体" w:hAnsi="Book Antiqua" w:cs="宋体"/>
          <w:kern w:val="0"/>
          <w:szCs w:val="24"/>
        </w:rPr>
        <w:t>haematopoietic</w:t>
      </w:r>
      <w:proofErr w:type="spellEnd"/>
      <w:r w:rsidRPr="00805986">
        <w:rPr>
          <w:rFonts w:ascii="Book Antiqua" w:eastAsia="宋体" w:hAnsi="Book Antiqua" w:cs="宋体"/>
          <w:kern w:val="0"/>
          <w:szCs w:val="24"/>
        </w:rPr>
        <w:t xml:space="preserve"> stem cell quiescence. </w:t>
      </w:r>
      <w:r w:rsidRPr="00805986">
        <w:rPr>
          <w:rFonts w:ascii="Book Antiqua" w:eastAsia="宋体" w:hAnsi="Book Antiqua" w:cs="宋体"/>
          <w:i/>
          <w:iCs/>
          <w:kern w:val="0"/>
          <w:szCs w:val="24"/>
        </w:rPr>
        <w:t>Nature</w:t>
      </w:r>
      <w:r w:rsidRPr="00805986">
        <w:rPr>
          <w:rFonts w:ascii="Book Antiqua" w:eastAsia="宋体" w:hAnsi="Book Antiqua" w:cs="宋体"/>
          <w:kern w:val="0"/>
          <w:szCs w:val="24"/>
        </w:rPr>
        <w:t xml:space="preserve"> 2013; </w:t>
      </w:r>
      <w:r w:rsidRPr="00805986">
        <w:rPr>
          <w:rFonts w:ascii="Book Antiqua" w:eastAsia="宋体" w:hAnsi="Book Antiqua" w:cs="宋体"/>
          <w:b/>
          <w:bCs/>
          <w:kern w:val="0"/>
          <w:szCs w:val="24"/>
        </w:rPr>
        <w:t>500</w:t>
      </w:r>
      <w:r w:rsidRPr="00805986">
        <w:rPr>
          <w:rFonts w:ascii="Book Antiqua" w:eastAsia="宋体" w:hAnsi="Book Antiqua" w:cs="宋体"/>
          <w:kern w:val="0"/>
          <w:szCs w:val="24"/>
        </w:rPr>
        <w:t>: 345-349 [PMID: 23863936 DOI: 10.1038/nature12303]</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69 </w:t>
      </w:r>
      <w:r w:rsidRPr="00805986">
        <w:rPr>
          <w:rFonts w:ascii="Book Antiqua" w:eastAsia="宋体" w:hAnsi="Book Antiqua" w:cs="宋体"/>
          <w:b/>
          <w:bCs/>
          <w:kern w:val="0"/>
          <w:szCs w:val="24"/>
        </w:rPr>
        <w:t>Wang T</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Nandakumar</w:t>
      </w:r>
      <w:proofErr w:type="spellEnd"/>
      <w:r w:rsidRPr="00805986">
        <w:rPr>
          <w:rFonts w:ascii="Book Antiqua" w:eastAsia="宋体" w:hAnsi="Book Antiqua" w:cs="宋体"/>
          <w:kern w:val="0"/>
          <w:szCs w:val="24"/>
        </w:rPr>
        <w:t xml:space="preserve"> V, Jiang XX, Jones L, Yang AG, Huang XF, Chen SY. </w:t>
      </w:r>
      <w:proofErr w:type="gramStart"/>
      <w:r w:rsidRPr="00805986">
        <w:rPr>
          <w:rFonts w:ascii="Book Antiqua" w:eastAsia="宋体" w:hAnsi="Book Antiqua" w:cs="宋体"/>
          <w:kern w:val="0"/>
          <w:szCs w:val="24"/>
        </w:rPr>
        <w:t>The control of hematopoietic stem cell maintenance, self-renewal, and differentiation by Mysm1-mediated epigenetic regulation.</w:t>
      </w:r>
      <w:proofErr w:type="gramEnd"/>
      <w:r w:rsidRPr="00805986">
        <w:rPr>
          <w:rFonts w:ascii="Book Antiqua" w:eastAsia="宋体" w:hAnsi="Book Antiqua" w:cs="宋体"/>
          <w:kern w:val="0"/>
          <w:szCs w:val="24"/>
        </w:rPr>
        <w:t xml:space="preserve"> </w:t>
      </w:r>
      <w:r w:rsidRPr="00805986">
        <w:rPr>
          <w:rFonts w:ascii="Book Antiqua" w:eastAsia="宋体" w:hAnsi="Book Antiqua" w:cs="宋体"/>
          <w:i/>
          <w:iCs/>
          <w:kern w:val="0"/>
          <w:szCs w:val="24"/>
        </w:rPr>
        <w:t>Blood</w:t>
      </w:r>
      <w:r w:rsidRPr="00805986">
        <w:rPr>
          <w:rFonts w:ascii="Book Antiqua" w:eastAsia="宋体" w:hAnsi="Book Antiqua" w:cs="宋体"/>
          <w:kern w:val="0"/>
          <w:szCs w:val="24"/>
        </w:rPr>
        <w:t xml:space="preserve"> 2013; </w:t>
      </w:r>
      <w:r w:rsidRPr="00805986">
        <w:rPr>
          <w:rFonts w:ascii="Book Antiqua" w:eastAsia="宋体" w:hAnsi="Book Antiqua" w:cs="宋体"/>
          <w:b/>
          <w:bCs/>
          <w:kern w:val="0"/>
          <w:szCs w:val="24"/>
        </w:rPr>
        <w:t>122</w:t>
      </w:r>
      <w:r w:rsidRPr="00805986">
        <w:rPr>
          <w:rFonts w:ascii="Book Antiqua" w:eastAsia="宋体" w:hAnsi="Book Antiqua" w:cs="宋体"/>
          <w:kern w:val="0"/>
          <w:szCs w:val="24"/>
        </w:rPr>
        <w:t>: 2812-2822 [PMID: 24014243 DOI: 10.1182/blood-2013-03-489641]</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70 </w:t>
      </w:r>
      <w:r w:rsidRPr="00805986">
        <w:rPr>
          <w:rFonts w:ascii="Book Antiqua" w:eastAsia="宋体" w:hAnsi="Book Antiqua" w:cs="宋体"/>
          <w:b/>
          <w:bCs/>
          <w:kern w:val="0"/>
          <w:szCs w:val="24"/>
        </w:rPr>
        <w:t>Yilmaz ÖH</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Katajisto</w:t>
      </w:r>
      <w:proofErr w:type="spellEnd"/>
      <w:r w:rsidRPr="00805986">
        <w:rPr>
          <w:rFonts w:ascii="Book Antiqua" w:eastAsia="宋体" w:hAnsi="Book Antiqua" w:cs="宋体"/>
          <w:kern w:val="0"/>
          <w:szCs w:val="24"/>
        </w:rPr>
        <w:t xml:space="preserve"> P, Lamming DW, </w:t>
      </w:r>
      <w:proofErr w:type="spellStart"/>
      <w:r w:rsidRPr="00805986">
        <w:rPr>
          <w:rFonts w:ascii="Book Antiqua" w:eastAsia="宋体" w:hAnsi="Book Antiqua" w:cs="宋体"/>
          <w:kern w:val="0"/>
          <w:szCs w:val="24"/>
        </w:rPr>
        <w:t>Gültekin</w:t>
      </w:r>
      <w:proofErr w:type="spellEnd"/>
      <w:r w:rsidRPr="00805986">
        <w:rPr>
          <w:rFonts w:ascii="Book Antiqua" w:eastAsia="宋体" w:hAnsi="Book Antiqua" w:cs="宋体"/>
          <w:kern w:val="0"/>
          <w:szCs w:val="24"/>
        </w:rPr>
        <w:t xml:space="preserve"> Y, Bauer-Rowe KE, </w:t>
      </w:r>
      <w:proofErr w:type="spellStart"/>
      <w:r w:rsidRPr="00805986">
        <w:rPr>
          <w:rFonts w:ascii="Book Antiqua" w:eastAsia="宋体" w:hAnsi="Book Antiqua" w:cs="宋体"/>
          <w:kern w:val="0"/>
          <w:szCs w:val="24"/>
        </w:rPr>
        <w:t>Sengupta</w:t>
      </w:r>
      <w:proofErr w:type="spellEnd"/>
      <w:r w:rsidRPr="00805986">
        <w:rPr>
          <w:rFonts w:ascii="Book Antiqua" w:eastAsia="宋体" w:hAnsi="Book Antiqua" w:cs="宋体"/>
          <w:kern w:val="0"/>
          <w:szCs w:val="24"/>
        </w:rPr>
        <w:t xml:space="preserve"> S, </w:t>
      </w:r>
      <w:proofErr w:type="spellStart"/>
      <w:r w:rsidRPr="00805986">
        <w:rPr>
          <w:rFonts w:ascii="Book Antiqua" w:eastAsia="宋体" w:hAnsi="Book Antiqua" w:cs="宋体"/>
          <w:kern w:val="0"/>
          <w:szCs w:val="24"/>
        </w:rPr>
        <w:t>Birsoy</w:t>
      </w:r>
      <w:proofErr w:type="spellEnd"/>
      <w:r w:rsidRPr="00805986">
        <w:rPr>
          <w:rFonts w:ascii="Book Antiqua" w:eastAsia="宋体" w:hAnsi="Book Antiqua" w:cs="宋体"/>
          <w:kern w:val="0"/>
          <w:szCs w:val="24"/>
        </w:rPr>
        <w:t xml:space="preserve"> K, </w:t>
      </w:r>
      <w:proofErr w:type="spellStart"/>
      <w:r w:rsidRPr="00805986">
        <w:rPr>
          <w:rFonts w:ascii="Book Antiqua" w:eastAsia="宋体" w:hAnsi="Book Antiqua" w:cs="宋体"/>
          <w:kern w:val="0"/>
          <w:szCs w:val="24"/>
        </w:rPr>
        <w:t>Dursun</w:t>
      </w:r>
      <w:proofErr w:type="spellEnd"/>
      <w:r w:rsidRPr="00805986">
        <w:rPr>
          <w:rFonts w:ascii="Book Antiqua" w:eastAsia="宋体" w:hAnsi="Book Antiqua" w:cs="宋体"/>
          <w:kern w:val="0"/>
          <w:szCs w:val="24"/>
        </w:rPr>
        <w:t xml:space="preserve"> A, Yilmaz VO, Selig M, Nielsen GP, Mino-</w:t>
      </w:r>
      <w:proofErr w:type="spellStart"/>
      <w:r w:rsidRPr="00805986">
        <w:rPr>
          <w:rFonts w:ascii="Book Antiqua" w:eastAsia="宋体" w:hAnsi="Book Antiqua" w:cs="宋体"/>
          <w:kern w:val="0"/>
          <w:szCs w:val="24"/>
        </w:rPr>
        <w:t>Kenudson</w:t>
      </w:r>
      <w:proofErr w:type="spellEnd"/>
      <w:r w:rsidRPr="00805986">
        <w:rPr>
          <w:rFonts w:ascii="Book Antiqua" w:eastAsia="宋体" w:hAnsi="Book Antiqua" w:cs="宋体"/>
          <w:kern w:val="0"/>
          <w:szCs w:val="24"/>
        </w:rPr>
        <w:t xml:space="preserve"> M, </w:t>
      </w:r>
      <w:proofErr w:type="spellStart"/>
      <w:r w:rsidRPr="00805986">
        <w:rPr>
          <w:rFonts w:ascii="Book Antiqua" w:eastAsia="宋体" w:hAnsi="Book Antiqua" w:cs="宋体"/>
          <w:kern w:val="0"/>
          <w:szCs w:val="24"/>
        </w:rPr>
        <w:t>Zukerberg</w:t>
      </w:r>
      <w:proofErr w:type="spellEnd"/>
      <w:r w:rsidRPr="00805986">
        <w:rPr>
          <w:rFonts w:ascii="Book Antiqua" w:eastAsia="宋体" w:hAnsi="Book Antiqua" w:cs="宋体"/>
          <w:kern w:val="0"/>
          <w:szCs w:val="24"/>
        </w:rPr>
        <w:t xml:space="preserve"> LR, </w:t>
      </w:r>
      <w:proofErr w:type="spellStart"/>
      <w:r w:rsidRPr="00805986">
        <w:rPr>
          <w:rFonts w:ascii="Book Antiqua" w:eastAsia="宋体" w:hAnsi="Book Antiqua" w:cs="宋体"/>
          <w:kern w:val="0"/>
          <w:szCs w:val="24"/>
        </w:rPr>
        <w:t>Bhan</w:t>
      </w:r>
      <w:proofErr w:type="spellEnd"/>
      <w:r w:rsidRPr="00805986">
        <w:rPr>
          <w:rFonts w:ascii="Book Antiqua" w:eastAsia="宋体" w:hAnsi="Book Antiqua" w:cs="宋体"/>
          <w:kern w:val="0"/>
          <w:szCs w:val="24"/>
        </w:rPr>
        <w:t xml:space="preserve"> AK, Deshpande V, Sabatini DM. mTORC1 in the </w:t>
      </w:r>
      <w:proofErr w:type="spellStart"/>
      <w:r w:rsidRPr="00805986">
        <w:rPr>
          <w:rFonts w:ascii="Book Antiqua" w:eastAsia="宋体" w:hAnsi="Book Antiqua" w:cs="宋体"/>
          <w:kern w:val="0"/>
          <w:szCs w:val="24"/>
        </w:rPr>
        <w:t>Paneth</w:t>
      </w:r>
      <w:proofErr w:type="spellEnd"/>
      <w:r w:rsidRPr="00805986">
        <w:rPr>
          <w:rFonts w:ascii="Book Antiqua" w:eastAsia="宋体" w:hAnsi="Book Antiqua" w:cs="宋体"/>
          <w:kern w:val="0"/>
          <w:szCs w:val="24"/>
        </w:rPr>
        <w:t xml:space="preserve"> cell niche couples intestinal stem-cell function to calorie intake. </w:t>
      </w:r>
      <w:r w:rsidRPr="00805986">
        <w:rPr>
          <w:rFonts w:ascii="Book Antiqua" w:eastAsia="宋体" w:hAnsi="Book Antiqua" w:cs="宋体"/>
          <w:i/>
          <w:iCs/>
          <w:kern w:val="0"/>
          <w:szCs w:val="24"/>
        </w:rPr>
        <w:t>Nature</w:t>
      </w:r>
      <w:r w:rsidRPr="00805986">
        <w:rPr>
          <w:rFonts w:ascii="Book Antiqua" w:eastAsia="宋体" w:hAnsi="Book Antiqua" w:cs="宋体"/>
          <w:kern w:val="0"/>
          <w:szCs w:val="24"/>
        </w:rPr>
        <w:t xml:space="preserve"> 2012; </w:t>
      </w:r>
      <w:r w:rsidRPr="00805986">
        <w:rPr>
          <w:rFonts w:ascii="Book Antiqua" w:eastAsia="宋体" w:hAnsi="Book Antiqua" w:cs="宋体"/>
          <w:b/>
          <w:bCs/>
          <w:kern w:val="0"/>
          <w:szCs w:val="24"/>
        </w:rPr>
        <w:t>486</w:t>
      </w:r>
      <w:r w:rsidRPr="00805986">
        <w:rPr>
          <w:rFonts w:ascii="Book Antiqua" w:eastAsia="宋体" w:hAnsi="Book Antiqua" w:cs="宋体"/>
          <w:kern w:val="0"/>
          <w:szCs w:val="24"/>
        </w:rPr>
        <w:t>: 490-495 [PMID: 22722868 DOI: 10.1038/nature11163]</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71 </w:t>
      </w:r>
      <w:proofErr w:type="spellStart"/>
      <w:r w:rsidRPr="00805986">
        <w:rPr>
          <w:rFonts w:ascii="Book Antiqua" w:eastAsia="宋体" w:hAnsi="Book Antiqua" w:cs="宋体"/>
          <w:b/>
          <w:bCs/>
          <w:kern w:val="0"/>
          <w:szCs w:val="24"/>
        </w:rPr>
        <w:t>Pattappa</w:t>
      </w:r>
      <w:proofErr w:type="spellEnd"/>
      <w:r w:rsidRPr="00805986">
        <w:rPr>
          <w:rFonts w:ascii="Book Antiqua" w:eastAsia="宋体" w:hAnsi="Book Antiqua" w:cs="宋体"/>
          <w:b/>
          <w:bCs/>
          <w:kern w:val="0"/>
          <w:szCs w:val="24"/>
        </w:rPr>
        <w:t xml:space="preserve"> G</w:t>
      </w:r>
      <w:r w:rsidRPr="00805986">
        <w:rPr>
          <w:rFonts w:ascii="Book Antiqua" w:eastAsia="宋体" w:hAnsi="Book Antiqua" w:cs="宋体"/>
          <w:kern w:val="0"/>
          <w:szCs w:val="24"/>
        </w:rPr>
        <w:t xml:space="preserve">, Thorpe SD, </w:t>
      </w:r>
      <w:proofErr w:type="spellStart"/>
      <w:r w:rsidRPr="00805986">
        <w:rPr>
          <w:rFonts w:ascii="Book Antiqua" w:eastAsia="宋体" w:hAnsi="Book Antiqua" w:cs="宋体"/>
          <w:kern w:val="0"/>
          <w:szCs w:val="24"/>
        </w:rPr>
        <w:t>Jegard</w:t>
      </w:r>
      <w:proofErr w:type="spellEnd"/>
      <w:r w:rsidRPr="00805986">
        <w:rPr>
          <w:rFonts w:ascii="Book Antiqua" w:eastAsia="宋体" w:hAnsi="Book Antiqua" w:cs="宋体"/>
          <w:kern w:val="0"/>
          <w:szCs w:val="24"/>
        </w:rPr>
        <w:t xml:space="preserve"> NC, Heywood HK, de </w:t>
      </w:r>
      <w:proofErr w:type="spellStart"/>
      <w:r w:rsidRPr="00805986">
        <w:rPr>
          <w:rFonts w:ascii="Book Antiqua" w:eastAsia="宋体" w:hAnsi="Book Antiqua" w:cs="宋体"/>
          <w:kern w:val="0"/>
          <w:szCs w:val="24"/>
        </w:rPr>
        <w:t>Bruijn</w:t>
      </w:r>
      <w:proofErr w:type="spellEnd"/>
      <w:r w:rsidRPr="00805986">
        <w:rPr>
          <w:rFonts w:ascii="Book Antiqua" w:eastAsia="宋体" w:hAnsi="Book Antiqua" w:cs="宋体"/>
          <w:kern w:val="0"/>
          <w:szCs w:val="24"/>
        </w:rPr>
        <w:t xml:space="preserve"> JD, Lee DA. Continuous and uninterrupted oxygen tension influences the colony formation and oxidative metabolism of human mesenchymal stem cells. </w:t>
      </w:r>
      <w:r w:rsidRPr="00805986">
        <w:rPr>
          <w:rFonts w:ascii="Book Antiqua" w:eastAsia="宋体" w:hAnsi="Book Antiqua" w:cs="宋体"/>
          <w:i/>
          <w:iCs/>
          <w:kern w:val="0"/>
          <w:szCs w:val="24"/>
        </w:rPr>
        <w:t xml:space="preserve">Tissue </w:t>
      </w:r>
      <w:proofErr w:type="spellStart"/>
      <w:r w:rsidRPr="00805986">
        <w:rPr>
          <w:rFonts w:ascii="Book Antiqua" w:eastAsia="宋体" w:hAnsi="Book Antiqua" w:cs="宋体"/>
          <w:i/>
          <w:iCs/>
          <w:kern w:val="0"/>
          <w:szCs w:val="24"/>
        </w:rPr>
        <w:t>Eng</w:t>
      </w:r>
      <w:proofErr w:type="spellEnd"/>
      <w:r w:rsidRPr="00805986">
        <w:rPr>
          <w:rFonts w:ascii="Book Antiqua" w:eastAsia="宋体" w:hAnsi="Book Antiqua" w:cs="宋体"/>
          <w:i/>
          <w:iCs/>
          <w:kern w:val="0"/>
          <w:szCs w:val="24"/>
        </w:rPr>
        <w:t xml:space="preserve"> Part C Methods</w:t>
      </w:r>
      <w:r w:rsidRPr="00805986">
        <w:rPr>
          <w:rFonts w:ascii="Book Antiqua" w:eastAsia="宋体" w:hAnsi="Book Antiqua" w:cs="宋体"/>
          <w:kern w:val="0"/>
          <w:szCs w:val="24"/>
        </w:rPr>
        <w:t xml:space="preserve"> 2013; </w:t>
      </w:r>
      <w:r w:rsidRPr="00805986">
        <w:rPr>
          <w:rFonts w:ascii="Book Antiqua" w:eastAsia="宋体" w:hAnsi="Book Antiqua" w:cs="宋体"/>
          <w:b/>
          <w:bCs/>
          <w:kern w:val="0"/>
          <w:szCs w:val="24"/>
        </w:rPr>
        <w:t>19</w:t>
      </w:r>
      <w:r w:rsidRPr="00805986">
        <w:rPr>
          <w:rFonts w:ascii="Book Antiqua" w:eastAsia="宋体" w:hAnsi="Book Antiqua" w:cs="宋体"/>
          <w:kern w:val="0"/>
          <w:szCs w:val="24"/>
        </w:rPr>
        <w:t>: 68-79 [PMID: 22731854 DOI: 10.1089/ten.tec.2011.0734]</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72 </w:t>
      </w:r>
      <w:proofErr w:type="spellStart"/>
      <w:r w:rsidRPr="00805986">
        <w:rPr>
          <w:rFonts w:ascii="Book Antiqua" w:eastAsia="宋体" w:hAnsi="Book Antiqua" w:cs="宋体"/>
          <w:b/>
          <w:bCs/>
          <w:kern w:val="0"/>
          <w:szCs w:val="24"/>
        </w:rPr>
        <w:t>Takubo</w:t>
      </w:r>
      <w:proofErr w:type="spellEnd"/>
      <w:r w:rsidRPr="00805986">
        <w:rPr>
          <w:rFonts w:ascii="Book Antiqua" w:eastAsia="宋体" w:hAnsi="Book Antiqua" w:cs="宋体"/>
          <w:b/>
          <w:bCs/>
          <w:kern w:val="0"/>
          <w:szCs w:val="24"/>
        </w:rPr>
        <w:t xml:space="preserve"> K</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Nagamatsu</w:t>
      </w:r>
      <w:proofErr w:type="spellEnd"/>
      <w:r w:rsidRPr="00805986">
        <w:rPr>
          <w:rFonts w:ascii="Book Antiqua" w:eastAsia="宋体" w:hAnsi="Book Antiqua" w:cs="宋体"/>
          <w:kern w:val="0"/>
          <w:szCs w:val="24"/>
        </w:rPr>
        <w:t xml:space="preserve"> G, Kobayashi CI, Nakamura-</w:t>
      </w:r>
      <w:proofErr w:type="spellStart"/>
      <w:r w:rsidRPr="00805986">
        <w:rPr>
          <w:rFonts w:ascii="Book Antiqua" w:eastAsia="宋体" w:hAnsi="Book Antiqua" w:cs="宋体"/>
          <w:kern w:val="0"/>
          <w:szCs w:val="24"/>
        </w:rPr>
        <w:t>Ishizu</w:t>
      </w:r>
      <w:proofErr w:type="spellEnd"/>
      <w:r w:rsidRPr="00805986">
        <w:rPr>
          <w:rFonts w:ascii="Book Antiqua" w:eastAsia="宋体" w:hAnsi="Book Antiqua" w:cs="宋体"/>
          <w:kern w:val="0"/>
          <w:szCs w:val="24"/>
        </w:rPr>
        <w:t xml:space="preserve"> A, Kobayashi H, Ikeda E, </w:t>
      </w:r>
      <w:proofErr w:type="spellStart"/>
      <w:r w:rsidRPr="00805986">
        <w:rPr>
          <w:rFonts w:ascii="Book Antiqua" w:eastAsia="宋体" w:hAnsi="Book Antiqua" w:cs="宋体"/>
          <w:kern w:val="0"/>
          <w:szCs w:val="24"/>
        </w:rPr>
        <w:t>Goda</w:t>
      </w:r>
      <w:proofErr w:type="spellEnd"/>
      <w:r w:rsidRPr="00805986">
        <w:rPr>
          <w:rFonts w:ascii="Book Antiqua" w:eastAsia="宋体" w:hAnsi="Book Antiqua" w:cs="宋体"/>
          <w:kern w:val="0"/>
          <w:szCs w:val="24"/>
        </w:rPr>
        <w:t xml:space="preserve"> N, </w:t>
      </w:r>
      <w:proofErr w:type="spellStart"/>
      <w:r w:rsidRPr="00805986">
        <w:rPr>
          <w:rFonts w:ascii="Book Antiqua" w:eastAsia="宋体" w:hAnsi="Book Antiqua" w:cs="宋体"/>
          <w:kern w:val="0"/>
          <w:szCs w:val="24"/>
        </w:rPr>
        <w:t>Rahimi</w:t>
      </w:r>
      <w:proofErr w:type="spellEnd"/>
      <w:r w:rsidRPr="00805986">
        <w:rPr>
          <w:rFonts w:ascii="Book Antiqua" w:eastAsia="宋体" w:hAnsi="Book Antiqua" w:cs="宋体"/>
          <w:kern w:val="0"/>
          <w:szCs w:val="24"/>
        </w:rPr>
        <w:t xml:space="preserve"> Y, Johnson RS, Soga T, </w:t>
      </w:r>
      <w:proofErr w:type="spellStart"/>
      <w:r w:rsidRPr="00805986">
        <w:rPr>
          <w:rFonts w:ascii="Book Antiqua" w:eastAsia="宋体" w:hAnsi="Book Antiqua" w:cs="宋体"/>
          <w:kern w:val="0"/>
          <w:szCs w:val="24"/>
        </w:rPr>
        <w:t>Hirao</w:t>
      </w:r>
      <w:proofErr w:type="spellEnd"/>
      <w:r w:rsidRPr="00805986">
        <w:rPr>
          <w:rFonts w:ascii="Book Antiqua" w:eastAsia="宋体" w:hAnsi="Book Antiqua" w:cs="宋体"/>
          <w:kern w:val="0"/>
          <w:szCs w:val="24"/>
        </w:rPr>
        <w:t xml:space="preserve"> A, </w:t>
      </w:r>
      <w:proofErr w:type="spellStart"/>
      <w:r w:rsidRPr="00805986">
        <w:rPr>
          <w:rFonts w:ascii="Book Antiqua" w:eastAsia="宋体" w:hAnsi="Book Antiqua" w:cs="宋体"/>
          <w:kern w:val="0"/>
          <w:szCs w:val="24"/>
        </w:rPr>
        <w:t>Suematsu</w:t>
      </w:r>
      <w:proofErr w:type="spellEnd"/>
      <w:r w:rsidRPr="00805986">
        <w:rPr>
          <w:rFonts w:ascii="Book Antiqua" w:eastAsia="宋体" w:hAnsi="Book Antiqua" w:cs="宋体"/>
          <w:kern w:val="0"/>
          <w:szCs w:val="24"/>
        </w:rPr>
        <w:t xml:space="preserve"> M, </w:t>
      </w:r>
      <w:proofErr w:type="spellStart"/>
      <w:r w:rsidRPr="00805986">
        <w:rPr>
          <w:rFonts w:ascii="Book Antiqua" w:eastAsia="宋体" w:hAnsi="Book Antiqua" w:cs="宋体"/>
          <w:kern w:val="0"/>
          <w:szCs w:val="24"/>
        </w:rPr>
        <w:t>Suda</w:t>
      </w:r>
      <w:proofErr w:type="spellEnd"/>
      <w:r w:rsidRPr="00805986">
        <w:rPr>
          <w:rFonts w:ascii="Book Antiqua" w:eastAsia="宋体" w:hAnsi="Book Antiqua" w:cs="宋体"/>
          <w:kern w:val="0"/>
          <w:szCs w:val="24"/>
        </w:rPr>
        <w:t xml:space="preserve"> T. Regulation of glycolysis by </w:t>
      </w:r>
      <w:proofErr w:type="spellStart"/>
      <w:r w:rsidRPr="00805986">
        <w:rPr>
          <w:rFonts w:ascii="Book Antiqua" w:eastAsia="宋体" w:hAnsi="Book Antiqua" w:cs="宋体"/>
          <w:kern w:val="0"/>
          <w:szCs w:val="24"/>
        </w:rPr>
        <w:t>Pdk</w:t>
      </w:r>
      <w:proofErr w:type="spellEnd"/>
      <w:r w:rsidRPr="00805986">
        <w:rPr>
          <w:rFonts w:ascii="Book Antiqua" w:eastAsia="宋体" w:hAnsi="Book Antiqua" w:cs="宋体"/>
          <w:kern w:val="0"/>
          <w:szCs w:val="24"/>
        </w:rPr>
        <w:t xml:space="preserve"> functions as a metabolic checkpoint for cell cycle quiescence in hematopoietic stem cells. </w:t>
      </w:r>
      <w:r w:rsidRPr="00805986">
        <w:rPr>
          <w:rFonts w:ascii="Book Antiqua" w:eastAsia="宋体" w:hAnsi="Book Antiqua" w:cs="宋体"/>
          <w:i/>
          <w:iCs/>
          <w:kern w:val="0"/>
          <w:szCs w:val="24"/>
        </w:rPr>
        <w:t>Cell Stem Cell</w:t>
      </w:r>
      <w:r w:rsidRPr="00805986">
        <w:rPr>
          <w:rFonts w:ascii="Book Antiqua" w:eastAsia="宋体" w:hAnsi="Book Antiqua" w:cs="宋体"/>
          <w:kern w:val="0"/>
          <w:szCs w:val="24"/>
        </w:rPr>
        <w:t xml:space="preserve"> 2013; </w:t>
      </w:r>
      <w:r w:rsidRPr="00805986">
        <w:rPr>
          <w:rFonts w:ascii="Book Antiqua" w:eastAsia="宋体" w:hAnsi="Book Antiqua" w:cs="宋体"/>
          <w:b/>
          <w:bCs/>
          <w:kern w:val="0"/>
          <w:szCs w:val="24"/>
        </w:rPr>
        <w:t>12</w:t>
      </w:r>
      <w:r w:rsidRPr="00805986">
        <w:rPr>
          <w:rFonts w:ascii="Book Antiqua" w:eastAsia="宋体" w:hAnsi="Book Antiqua" w:cs="宋体"/>
          <w:kern w:val="0"/>
          <w:szCs w:val="24"/>
        </w:rPr>
        <w:t>: 49-61 [PMID: 23290136 DOI: 10.1016/j.stem.2012.10.011]</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73 </w:t>
      </w:r>
      <w:proofErr w:type="spellStart"/>
      <w:r w:rsidRPr="00805986">
        <w:rPr>
          <w:rFonts w:ascii="Book Antiqua" w:eastAsia="宋体" w:hAnsi="Book Antiqua" w:cs="宋体"/>
          <w:b/>
          <w:bCs/>
          <w:kern w:val="0"/>
          <w:szCs w:val="24"/>
        </w:rPr>
        <w:t>Vacanti</w:t>
      </w:r>
      <w:proofErr w:type="spellEnd"/>
      <w:r w:rsidRPr="00805986">
        <w:rPr>
          <w:rFonts w:ascii="Book Antiqua" w:eastAsia="宋体" w:hAnsi="Book Antiqua" w:cs="宋体"/>
          <w:b/>
          <w:bCs/>
          <w:kern w:val="0"/>
          <w:szCs w:val="24"/>
        </w:rPr>
        <w:t xml:space="preserve"> NM</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Metallo</w:t>
      </w:r>
      <w:proofErr w:type="spellEnd"/>
      <w:r w:rsidRPr="00805986">
        <w:rPr>
          <w:rFonts w:ascii="Book Antiqua" w:eastAsia="宋体" w:hAnsi="Book Antiqua" w:cs="宋体"/>
          <w:kern w:val="0"/>
          <w:szCs w:val="24"/>
        </w:rPr>
        <w:t xml:space="preserve"> CM. Exploring metabolic pathways that contribute to the stem cell phenotype. </w:t>
      </w:r>
      <w:proofErr w:type="spellStart"/>
      <w:r w:rsidRPr="00805986">
        <w:rPr>
          <w:rFonts w:ascii="Book Antiqua" w:eastAsia="宋体" w:hAnsi="Book Antiqua" w:cs="宋体"/>
          <w:i/>
          <w:iCs/>
          <w:kern w:val="0"/>
          <w:szCs w:val="24"/>
        </w:rPr>
        <w:t>Biochim</w:t>
      </w:r>
      <w:proofErr w:type="spellEnd"/>
      <w:r w:rsidRPr="00805986">
        <w:rPr>
          <w:rFonts w:ascii="Book Antiqua" w:eastAsia="宋体" w:hAnsi="Book Antiqua" w:cs="宋体"/>
          <w:i/>
          <w:iCs/>
          <w:kern w:val="0"/>
          <w:szCs w:val="24"/>
        </w:rPr>
        <w:t xml:space="preserve"> </w:t>
      </w:r>
      <w:proofErr w:type="spellStart"/>
      <w:r w:rsidRPr="00805986">
        <w:rPr>
          <w:rFonts w:ascii="Book Antiqua" w:eastAsia="宋体" w:hAnsi="Book Antiqua" w:cs="宋体"/>
          <w:i/>
          <w:iCs/>
          <w:kern w:val="0"/>
          <w:szCs w:val="24"/>
        </w:rPr>
        <w:t>Biophys</w:t>
      </w:r>
      <w:proofErr w:type="spellEnd"/>
      <w:r w:rsidRPr="00805986">
        <w:rPr>
          <w:rFonts w:ascii="Book Antiqua" w:eastAsia="宋体" w:hAnsi="Book Antiqua" w:cs="宋体"/>
          <w:i/>
          <w:iCs/>
          <w:kern w:val="0"/>
          <w:szCs w:val="24"/>
        </w:rPr>
        <w:t xml:space="preserve"> </w:t>
      </w:r>
      <w:proofErr w:type="spellStart"/>
      <w:r w:rsidRPr="00805986">
        <w:rPr>
          <w:rFonts w:ascii="Book Antiqua" w:eastAsia="宋体" w:hAnsi="Book Antiqua" w:cs="宋体"/>
          <w:i/>
          <w:iCs/>
          <w:kern w:val="0"/>
          <w:szCs w:val="24"/>
        </w:rPr>
        <w:t>Acta</w:t>
      </w:r>
      <w:proofErr w:type="spellEnd"/>
      <w:r w:rsidRPr="00805986">
        <w:rPr>
          <w:rFonts w:ascii="Book Antiqua" w:eastAsia="宋体" w:hAnsi="Book Antiqua" w:cs="宋体"/>
          <w:kern w:val="0"/>
          <w:szCs w:val="24"/>
        </w:rPr>
        <w:t xml:space="preserve"> 2013; </w:t>
      </w:r>
      <w:r w:rsidRPr="00805986">
        <w:rPr>
          <w:rFonts w:ascii="Book Antiqua" w:eastAsia="宋体" w:hAnsi="Book Antiqua" w:cs="宋体"/>
          <w:b/>
          <w:bCs/>
          <w:kern w:val="0"/>
          <w:szCs w:val="24"/>
        </w:rPr>
        <w:t>1830</w:t>
      </w:r>
      <w:r w:rsidRPr="00805986">
        <w:rPr>
          <w:rFonts w:ascii="Book Antiqua" w:eastAsia="宋体" w:hAnsi="Book Antiqua" w:cs="宋体"/>
          <w:kern w:val="0"/>
          <w:szCs w:val="24"/>
        </w:rPr>
        <w:t>: 2361-2369 [PMID: 22917650 DOI: 10.1016/j.bbagen.2012.08.007]</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lastRenderedPageBreak/>
        <w:t xml:space="preserve">74 </w:t>
      </w:r>
      <w:r w:rsidRPr="00805986">
        <w:rPr>
          <w:rFonts w:ascii="Book Antiqua" w:eastAsia="宋体" w:hAnsi="Book Antiqua" w:cs="宋体"/>
          <w:b/>
          <w:bCs/>
          <w:kern w:val="0"/>
          <w:szCs w:val="24"/>
        </w:rPr>
        <w:t>Chen C</w:t>
      </w:r>
      <w:r w:rsidRPr="00805986">
        <w:rPr>
          <w:rFonts w:ascii="Book Antiqua" w:eastAsia="宋体" w:hAnsi="Book Antiqua" w:cs="宋体"/>
          <w:kern w:val="0"/>
          <w:szCs w:val="24"/>
        </w:rPr>
        <w:t xml:space="preserve">, Liu Y, Liu Y, Zheng P. </w:t>
      </w:r>
      <w:proofErr w:type="spellStart"/>
      <w:r w:rsidRPr="00805986">
        <w:rPr>
          <w:rFonts w:ascii="Book Antiqua" w:eastAsia="宋体" w:hAnsi="Book Antiqua" w:cs="宋体"/>
          <w:kern w:val="0"/>
          <w:szCs w:val="24"/>
        </w:rPr>
        <w:t>mTOR</w:t>
      </w:r>
      <w:proofErr w:type="spellEnd"/>
      <w:r w:rsidRPr="00805986">
        <w:rPr>
          <w:rFonts w:ascii="Book Antiqua" w:eastAsia="宋体" w:hAnsi="Book Antiqua" w:cs="宋体"/>
          <w:kern w:val="0"/>
          <w:szCs w:val="24"/>
        </w:rPr>
        <w:t xml:space="preserve"> regulation and therapeutic rejuvenation of aging hematopoietic stem cells. </w:t>
      </w:r>
      <w:proofErr w:type="spellStart"/>
      <w:r w:rsidRPr="00805986">
        <w:rPr>
          <w:rFonts w:ascii="Book Antiqua" w:eastAsia="宋体" w:hAnsi="Book Antiqua" w:cs="宋体"/>
          <w:i/>
          <w:iCs/>
          <w:kern w:val="0"/>
          <w:szCs w:val="24"/>
        </w:rPr>
        <w:t>Sci</w:t>
      </w:r>
      <w:proofErr w:type="spellEnd"/>
      <w:r w:rsidRPr="00805986">
        <w:rPr>
          <w:rFonts w:ascii="Book Antiqua" w:eastAsia="宋体" w:hAnsi="Book Antiqua" w:cs="宋体"/>
          <w:i/>
          <w:iCs/>
          <w:kern w:val="0"/>
          <w:szCs w:val="24"/>
        </w:rPr>
        <w:t xml:space="preserve"> Signal</w:t>
      </w:r>
      <w:r w:rsidRPr="00805986">
        <w:rPr>
          <w:rFonts w:ascii="Book Antiqua" w:eastAsia="宋体" w:hAnsi="Book Antiqua" w:cs="宋体"/>
          <w:kern w:val="0"/>
          <w:szCs w:val="24"/>
        </w:rPr>
        <w:t xml:space="preserve"> 2009; </w:t>
      </w:r>
      <w:r w:rsidRPr="00805986">
        <w:rPr>
          <w:rFonts w:ascii="Book Antiqua" w:eastAsia="宋体" w:hAnsi="Book Antiqua" w:cs="宋体"/>
          <w:b/>
          <w:bCs/>
          <w:kern w:val="0"/>
          <w:szCs w:val="24"/>
        </w:rPr>
        <w:t>2</w:t>
      </w:r>
      <w:r w:rsidRPr="00805986">
        <w:rPr>
          <w:rFonts w:ascii="Book Antiqua" w:eastAsia="宋体" w:hAnsi="Book Antiqua" w:cs="宋体"/>
          <w:kern w:val="0"/>
          <w:szCs w:val="24"/>
        </w:rPr>
        <w:t>: ra75 [PMID: 19934433 DOI: 10.1126/scisignal.2000559]</w:t>
      </w:r>
    </w:p>
    <w:p w:rsidR="008A6607" w:rsidRPr="00805986" w:rsidRDefault="008A6607" w:rsidP="008A6607">
      <w:pPr>
        <w:widowControl/>
        <w:spacing w:line="360" w:lineRule="auto"/>
        <w:jc w:val="both"/>
        <w:rPr>
          <w:rFonts w:ascii="Book Antiqua" w:eastAsia="宋体" w:hAnsi="Book Antiqua" w:cs="宋体"/>
          <w:kern w:val="0"/>
          <w:szCs w:val="24"/>
        </w:rPr>
      </w:pPr>
      <w:proofErr w:type="gramStart"/>
      <w:r w:rsidRPr="00805986">
        <w:rPr>
          <w:rFonts w:ascii="Book Antiqua" w:eastAsia="宋体" w:hAnsi="Book Antiqua" w:cs="宋体"/>
          <w:kern w:val="0"/>
          <w:szCs w:val="24"/>
        </w:rPr>
        <w:t xml:space="preserve">75 </w:t>
      </w:r>
      <w:r w:rsidRPr="00805986">
        <w:rPr>
          <w:rFonts w:ascii="Book Antiqua" w:eastAsia="宋体" w:hAnsi="Book Antiqua" w:cs="宋体"/>
          <w:b/>
          <w:bCs/>
          <w:kern w:val="0"/>
          <w:szCs w:val="24"/>
        </w:rPr>
        <w:t>Jasper H</w:t>
      </w:r>
      <w:proofErr w:type="gramEnd"/>
      <w:r w:rsidRPr="00805986">
        <w:rPr>
          <w:rFonts w:ascii="Book Antiqua" w:eastAsia="宋体" w:hAnsi="Book Antiqua" w:cs="宋体"/>
          <w:kern w:val="0"/>
          <w:szCs w:val="24"/>
        </w:rPr>
        <w:t xml:space="preserve">, Jones DL. </w:t>
      </w:r>
      <w:proofErr w:type="gramStart"/>
      <w:r w:rsidRPr="00805986">
        <w:rPr>
          <w:rFonts w:ascii="Book Antiqua" w:eastAsia="宋体" w:hAnsi="Book Antiqua" w:cs="宋体"/>
          <w:kern w:val="0"/>
          <w:szCs w:val="24"/>
        </w:rPr>
        <w:t>Metabolic regulation of stem cell behavior and implications for aging.</w:t>
      </w:r>
      <w:proofErr w:type="gramEnd"/>
      <w:r w:rsidRPr="00805986">
        <w:rPr>
          <w:rFonts w:ascii="Book Antiqua" w:eastAsia="宋体" w:hAnsi="Book Antiqua" w:cs="宋体"/>
          <w:kern w:val="0"/>
          <w:szCs w:val="24"/>
        </w:rPr>
        <w:t xml:space="preserve"> </w:t>
      </w:r>
      <w:r w:rsidRPr="00805986">
        <w:rPr>
          <w:rFonts w:ascii="Book Antiqua" w:eastAsia="宋体" w:hAnsi="Book Antiqua" w:cs="宋体"/>
          <w:i/>
          <w:iCs/>
          <w:kern w:val="0"/>
          <w:szCs w:val="24"/>
        </w:rPr>
        <w:t xml:space="preserve">Cell </w:t>
      </w:r>
      <w:proofErr w:type="spellStart"/>
      <w:r w:rsidRPr="00805986">
        <w:rPr>
          <w:rFonts w:ascii="Book Antiqua" w:eastAsia="宋体" w:hAnsi="Book Antiqua" w:cs="宋体"/>
          <w:i/>
          <w:iCs/>
          <w:kern w:val="0"/>
          <w:szCs w:val="24"/>
        </w:rPr>
        <w:t>Metab</w:t>
      </w:r>
      <w:proofErr w:type="spellEnd"/>
      <w:r w:rsidRPr="00805986">
        <w:rPr>
          <w:rFonts w:ascii="Book Antiqua" w:eastAsia="宋体" w:hAnsi="Book Antiqua" w:cs="宋体"/>
          <w:kern w:val="0"/>
          <w:szCs w:val="24"/>
        </w:rPr>
        <w:t xml:space="preserve"> 2010; </w:t>
      </w:r>
      <w:r w:rsidRPr="00805986">
        <w:rPr>
          <w:rFonts w:ascii="Book Antiqua" w:eastAsia="宋体" w:hAnsi="Book Antiqua" w:cs="宋体"/>
          <w:b/>
          <w:bCs/>
          <w:kern w:val="0"/>
          <w:szCs w:val="24"/>
        </w:rPr>
        <w:t>12</w:t>
      </w:r>
      <w:r w:rsidRPr="00805986">
        <w:rPr>
          <w:rFonts w:ascii="Book Antiqua" w:eastAsia="宋体" w:hAnsi="Book Antiqua" w:cs="宋体"/>
          <w:kern w:val="0"/>
          <w:szCs w:val="24"/>
        </w:rPr>
        <w:t>: 561-565 [PMID: 21109189 DOI: 10.1016/j.cmet.2010.11.010]</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76 </w:t>
      </w:r>
      <w:proofErr w:type="spellStart"/>
      <w:r w:rsidRPr="00805986">
        <w:rPr>
          <w:rFonts w:ascii="Book Antiqua" w:eastAsia="宋体" w:hAnsi="Book Antiqua" w:cs="宋体"/>
          <w:b/>
          <w:bCs/>
          <w:kern w:val="0"/>
          <w:szCs w:val="24"/>
        </w:rPr>
        <w:t>Kharas</w:t>
      </w:r>
      <w:proofErr w:type="spellEnd"/>
      <w:r w:rsidRPr="00805986">
        <w:rPr>
          <w:rFonts w:ascii="Book Antiqua" w:eastAsia="宋体" w:hAnsi="Book Antiqua" w:cs="宋体"/>
          <w:b/>
          <w:bCs/>
          <w:kern w:val="0"/>
          <w:szCs w:val="24"/>
        </w:rPr>
        <w:t xml:space="preserve"> MG</w:t>
      </w:r>
      <w:r w:rsidRPr="00805986">
        <w:rPr>
          <w:rFonts w:ascii="Book Antiqua" w:eastAsia="宋体" w:hAnsi="Book Antiqua" w:cs="宋体"/>
          <w:kern w:val="0"/>
          <w:szCs w:val="24"/>
        </w:rPr>
        <w:t xml:space="preserve">, Okabe R, </w:t>
      </w:r>
      <w:proofErr w:type="spellStart"/>
      <w:r w:rsidRPr="00805986">
        <w:rPr>
          <w:rFonts w:ascii="Book Antiqua" w:eastAsia="宋体" w:hAnsi="Book Antiqua" w:cs="宋体"/>
          <w:kern w:val="0"/>
          <w:szCs w:val="24"/>
        </w:rPr>
        <w:t>Ganis</w:t>
      </w:r>
      <w:proofErr w:type="spellEnd"/>
      <w:r w:rsidRPr="00805986">
        <w:rPr>
          <w:rFonts w:ascii="Book Antiqua" w:eastAsia="宋体" w:hAnsi="Book Antiqua" w:cs="宋体"/>
          <w:kern w:val="0"/>
          <w:szCs w:val="24"/>
        </w:rPr>
        <w:t xml:space="preserve"> JJ, </w:t>
      </w:r>
      <w:proofErr w:type="spellStart"/>
      <w:r w:rsidRPr="00805986">
        <w:rPr>
          <w:rFonts w:ascii="Book Antiqua" w:eastAsia="宋体" w:hAnsi="Book Antiqua" w:cs="宋体"/>
          <w:kern w:val="0"/>
          <w:szCs w:val="24"/>
        </w:rPr>
        <w:t>Gozo</w:t>
      </w:r>
      <w:proofErr w:type="spellEnd"/>
      <w:r w:rsidRPr="00805986">
        <w:rPr>
          <w:rFonts w:ascii="Book Antiqua" w:eastAsia="宋体" w:hAnsi="Book Antiqua" w:cs="宋体"/>
          <w:kern w:val="0"/>
          <w:szCs w:val="24"/>
        </w:rPr>
        <w:t xml:space="preserve"> M, </w:t>
      </w:r>
      <w:proofErr w:type="spellStart"/>
      <w:r w:rsidRPr="00805986">
        <w:rPr>
          <w:rFonts w:ascii="Book Antiqua" w:eastAsia="宋体" w:hAnsi="Book Antiqua" w:cs="宋体"/>
          <w:kern w:val="0"/>
          <w:szCs w:val="24"/>
        </w:rPr>
        <w:t>Khandan</w:t>
      </w:r>
      <w:proofErr w:type="spellEnd"/>
      <w:r w:rsidRPr="00805986">
        <w:rPr>
          <w:rFonts w:ascii="Book Antiqua" w:eastAsia="宋体" w:hAnsi="Book Antiqua" w:cs="宋体"/>
          <w:kern w:val="0"/>
          <w:szCs w:val="24"/>
        </w:rPr>
        <w:t xml:space="preserve"> T, </w:t>
      </w:r>
      <w:proofErr w:type="spellStart"/>
      <w:r w:rsidRPr="00805986">
        <w:rPr>
          <w:rFonts w:ascii="Book Antiqua" w:eastAsia="宋体" w:hAnsi="Book Antiqua" w:cs="宋体"/>
          <w:kern w:val="0"/>
          <w:szCs w:val="24"/>
        </w:rPr>
        <w:t>Paktinat</w:t>
      </w:r>
      <w:proofErr w:type="spellEnd"/>
      <w:r w:rsidRPr="00805986">
        <w:rPr>
          <w:rFonts w:ascii="Book Antiqua" w:eastAsia="宋体" w:hAnsi="Book Antiqua" w:cs="宋体"/>
          <w:kern w:val="0"/>
          <w:szCs w:val="24"/>
        </w:rPr>
        <w:t xml:space="preserve"> M, Gilliland DG, </w:t>
      </w:r>
      <w:proofErr w:type="spellStart"/>
      <w:r w:rsidRPr="00805986">
        <w:rPr>
          <w:rFonts w:ascii="Book Antiqua" w:eastAsia="宋体" w:hAnsi="Book Antiqua" w:cs="宋体"/>
          <w:kern w:val="0"/>
          <w:szCs w:val="24"/>
        </w:rPr>
        <w:t>Gritsman</w:t>
      </w:r>
      <w:proofErr w:type="spellEnd"/>
      <w:r w:rsidRPr="00805986">
        <w:rPr>
          <w:rFonts w:ascii="Book Antiqua" w:eastAsia="宋体" w:hAnsi="Book Antiqua" w:cs="宋体"/>
          <w:kern w:val="0"/>
          <w:szCs w:val="24"/>
        </w:rPr>
        <w:t xml:space="preserve"> K. Constitutively active AKT depletes hematopoietic stem cells and induces leukemia in mice. </w:t>
      </w:r>
      <w:r w:rsidRPr="00805986">
        <w:rPr>
          <w:rFonts w:ascii="Book Antiqua" w:eastAsia="宋体" w:hAnsi="Book Antiqua" w:cs="宋体"/>
          <w:i/>
          <w:iCs/>
          <w:kern w:val="0"/>
          <w:szCs w:val="24"/>
        </w:rPr>
        <w:t>Blood</w:t>
      </w:r>
      <w:r w:rsidRPr="00805986">
        <w:rPr>
          <w:rFonts w:ascii="Book Antiqua" w:eastAsia="宋体" w:hAnsi="Book Antiqua" w:cs="宋体"/>
          <w:kern w:val="0"/>
          <w:szCs w:val="24"/>
        </w:rPr>
        <w:t xml:space="preserve"> 2010; </w:t>
      </w:r>
      <w:r w:rsidRPr="00805986">
        <w:rPr>
          <w:rFonts w:ascii="Book Antiqua" w:eastAsia="宋体" w:hAnsi="Book Antiqua" w:cs="宋体"/>
          <w:b/>
          <w:bCs/>
          <w:kern w:val="0"/>
          <w:szCs w:val="24"/>
        </w:rPr>
        <w:t>115</w:t>
      </w:r>
      <w:r w:rsidRPr="00805986">
        <w:rPr>
          <w:rFonts w:ascii="Book Antiqua" w:eastAsia="宋体" w:hAnsi="Book Antiqua" w:cs="宋体"/>
          <w:kern w:val="0"/>
          <w:szCs w:val="24"/>
        </w:rPr>
        <w:t>: 1406-1415 [PMID: 20008787 DOI: 10.1182/blood-2009-06-229443]</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77 </w:t>
      </w:r>
      <w:proofErr w:type="spellStart"/>
      <w:r w:rsidRPr="00805986">
        <w:rPr>
          <w:rFonts w:ascii="Book Antiqua" w:eastAsia="宋体" w:hAnsi="Book Antiqua" w:cs="宋体"/>
          <w:b/>
          <w:bCs/>
          <w:kern w:val="0"/>
          <w:szCs w:val="24"/>
        </w:rPr>
        <w:t>Kalaitzidis</w:t>
      </w:r>
      <w:proofErr w:type="spellEnd"/>
      <w:r w:rsidRPr="00805986">
        <w:rPr>
          <w:rFonts w:ascii="Book Antiqua" w:eastAsia="宋体" w:hAnsi="Book Antiqua" w:cs="宋体"/>
          <w:b/>
          <w:bCs/>
          <w:kern w:val="0"/>
          <w:szCs w:val="24"/>
        </w:rPr>
        <w:t xml:space="preserve"> D</w:t>
      </w:r>
      <w:r w:rsidRPr="00805986">
        <w:rPr>
          <w:rFonts w:ascii="Book Antiqua" w:eastAsia="宋体" w:hAnsi="Book Antiqua" w:cs="宋体"/>
          <w:kern w:val="0"/>
          <w:szCs w:val="24"/>
        </w:rPr>
        <w:t xml:space="preserve">, Sykes SM, Wang Z, Punt N, Tang Y, Ragu C, Sinha AU, Lane SW, Souza AL, </w:t>
      </w:r>
      <w:proofErr w:type="spellStart"/>
      <w:r w:rsidRPr="00805986">
        <w:rPr>
          <w:rFonts w:ascii="Book Antiqua" w:eastAsia="宋体" w:hAnsi="Book Antiqua" w:cs="宋体"/>
          <w:kern w:val="0"/>
          <w:szCs w:val="24"/>
        </w:rPr>
        <w:t>Clish</w:t>
      </w:r>
      <w:proofErr w:type="spellEnd"/>
      <w:r w:rsidRPr="00805986">
        <w:rPr>
          <w:rFonts w:ascii="Book Antiqua" w:eastAsia="宋体" w:hAnsi="Book Antiqua" w:cs="宋体"/>
          <w:kern w:val="0"/>
          <w:szCs w:val="24"/>
        </w:rPr>
        <w:t xml:space="preserve"> CB, </w:t>
      </w:r>
      <w:proofErr w:type="spellStart"/>
      <w:r w:rsidRPr="00805986">
        <w:rPr>
          <w:rFonts w:ascii="Book Antiqua" w:eastAsia="宋体" w:hAnsi="Book Antiqua" w:cs="宋体"/>
          <w:kern w:val="0"/>
          <w:szCs w:val="24"/>
        </w:rPr>
        <w:t>Anastasiou</w:t>
      </w:r>
      <w:proofErr w:type="spellEnd"/>
      <w:r w:rsidRPr="00805986">
        <w:rPr>
          <w:rFonts w:ascii="Book Antiqua" w:eastAsia="宋体" w:hAnsi="Book Antiqua" w:cs="宋体"/>
          <w:kern w:val="0"/>
          <w:szCs w:val="24"/>
        </w:rPr>
        <w:t xml:space="preserve"> D, Gilliland DG, </w:t>
      </w:r>
      <w:proofErr w:type="spellStart"/>
      <w:r w:rsidRPr="00805986">
        <w:rPr>
          <w:rFonts w:ascii="Book Antiqua" w:eastAsia="宋体" w:hAnsi="Book Antiqua" w:cs="宋体"/>
          <w:kern w:val="0"/>
          <w:szCs w:val="24"/>
        </w:rPr>
        <w:t>Scadden</w:t>
      </w:r>
      <w:proofErr w:type="spellEnd"/>
      <w:r w:rsidRPr="00805986">
        <w:rPr>
          <w:rFonts w:ascii="Book Antiqua" w:eastAsia="宋体" w:hAnsi="Book Antiqua" w:cs="宋体"/>
          <w:kern w:val="0"/>
          <w:szCs w:val="24"/>
        </w:rPr>
        <w:t xml:space="preserve"> DT, </w:t>
      </w:r>
      <w:proofErr w:type="spellStart"/>
      <w:r w:rsidRPr="00805986">
        <w:rPr>
          <w:rFonts w:ascii="Book Antiqua" w:eastAsia="宋体" w:hAnsi="Book Antiqua" w:cs="宋体"/>
          <w:kern w:val="0"/>
          <w:szCs w:val="24"/>
        </w:rPr>
        <w:t>Guertin</w:t>
      </w:r>
      <w:proofErr w:type="spellEnd"/>
      <w:r w:rsidRPr="00805986">
        <w:rPr>
          <w:rFonts w:ascii="Book Antiqua" w:eastAsia="宋体" w:hAnsi="Book Antiqua" w:cs="宋体"/>
          <w:kern w:val="0"/>
          <w:szCs w:val="24"/>
        </w:rPr>
        <w:t xml:space="preserve"> DA, Armstrong SA. </w:t>
      </w:r>
      <w:proofErr w:type="spellStart"/>
      <w:proofErr w:type="gramStart"/>
      <w:r w:rsidRPr="00805986">
        <w:rPr>
          <w:rFonts w:ascii="Book Antiqua" w:eastAsia="宋体" w:hAnsi="Book Antiqua" w:cs="宋体"/>
          <w:kern w:val="0"/>
          <w:szCs w:val="24"/>
        </w:rPr>
        <w:t>mTOR</w:t>
      </w:r>
      <w:proofErr w:type="spellEnd"/>
      <w:proofErr w:type="gramEnd"/>
      <w:r w:rsidRPr="00805986">
        <w:rPr>
          <w:rFonts w:ascii="Book Antiqua" w:eastAsia="宋体" w:hAnsi="Book Antiqua" w:cs="宋体"/>
          <w:kern w:val="0"/>
          <w:szCs w:val="24"/>
        </w:rPr>
        <w:t xml:space="preserve"> complex 1 plays critical roles in hematopoiesis and </w:t>
      </w:r>
      <w:proofErr w:type="spellStart"/>
      <w:r w:rsidRPr="00805986">
        <w:rPr>
          <w:rFonts w:ascii="Book Antiqua" w:eastAsia="宋体" w:hAnsi="Book Antiqua" w:cs="宋体"/>
          <w:kern w:val="0"/>
          <w:szCs w:val="24"/>
        </w:rPr>
        <w:t>Pten</w:t>
      </w:r>
      <w:proofErr w:type="spellEnd"/>
      <w:r w:rsidRPr="00805986">
        <w:rPr>
          <w:rFonts w:ascii="Book Antiqua" w:eastAsia="宋体" w:hAnsi="Book Antiqua" w:cs="宋体"/>
          <w:kern w:val="0"/>
          <w:szCs w:val="24"/>
        </w:rPr>
        <w:t xml:space="preserve">-loss-evoked </w:t>
      </w:r>
      <w:proofErr w:type="spellStart"/>
      <w:r w:rsidRPr="00805986">
        <w:rPr>
          <w:rFonts w:ascii="Book Antiqua" w:eastAsia="宋体" w:hAnsi="Book Antiqua" w:cs="宋体"/>
          <w:kern w:val="0"/>
          <w:szCs w:val="24"/>
        </w:rPr>
        <w:t>leukemogenesis</w:t>
      </w:r>
      <w:proofErr w:type="spellEnd"/>
      <w:r w:rsidRPr="00805986">
        <w:rPr>
          <w:rFonts w:ascii="Book Antiqua" w:eastAsia="宋体" w:hAnsi="Book Antiqua" w:cs="宋体"/>
          <w:kern w:val="0"/>
          <w:szCs w:val="24"/>
        </w:rPr>
        <w:t xml:space="preserve">. </w:t>
      </w:r>
      <w:r w:rsidRPr="00805986">
        <w:rPr>
          <w:rFonts w:ascii="Book Antiqua" w:eastAsia="宋体" w:hAnsi="Book Antiqua" w:cs="宋体"/>
          <w:i/>
          <w:iCs/>
          <w:kern w:val="0"/>
          <w:szCs w:val="24"/>
        </w:rPr>
        <w:t>Cell Stem Cell</w:t>
      </w:r>
      <w:r w:rsidRPr="00805986">
        <w:rPr>
          <w:rFonts w:ascii="Book Antiqua" w:eastAsia="宋体" w:hAnsi="Book Antiqua" w:cs="宋体"/>
          <w:kern w:val="0"/>
          <w:szCs w:val="24"/>
        </w:rPr>
        <w:t xml:space="preserve"> 2012; </w:t>
      </w:r>
      <w:r w:rsidRPr="00805986">
        <w:rPr>
          <w:rFonts w:ascii="Book Antiqua" w:eastAsia="宋体" w:hAnsi="Book Antiqua" w:cs="宋体"/>
          <w:b/>
          <w:bCs/>
          <w:kern w:val="0"/>
          <w:szCs w:val="24"/>
        </w:rPr>
        <w:t>11</w:t>
      </w:r>
      <w:r w:rsidRPr="00805986">
        <w:rPr>
          <w:rFonts w:ascii="Book Antiqua" w:eastAsia="宋体" w:hAnsi="Book Antiqua" w:cs="宋体"/>
          <w:kern w:val="0"/>
          <w:szCs w:val="24"/>
        </w:rPr>
        <w:t>: 429-439 [PMID: 22958934 DOI: 10.1016/j.stem.2012.06.009]</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78 </w:t>
      </w:r>
      <w:r w:rsidRPr="00805986">
        <w:rPr>
          <w:rFonts w:ascii="Book Antiqua" w:eastAsia="宋体" w:hAnsi="Book Antiqua" w:cs="宋体"/>
          <w:b/>
          <w:bCs/>
          <w:kern w:val="0"/>
          <w:szCs w:val="24"/>
        </w:rPr>
        <w:t>Magee JA</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Ikenoue</w:t>
      </w:r>
      <w:proofErr w:type="spellEnd"/>
      <w:r w:rsidRPr="00805986">
        <w:rPr>
          <w:rFonts w:ascii="Book Antiqua" w:eastAsia="宋体" w:hAnsi="Book Antiqua" w:cs="宋体"/>
          <w:kern w:val="0"/>
          <w:szCs w:val="24"/>
        </w:rPr>
        <w:t xml:space="preserve"> T, </w:t>
      </w:r>
      <w:proofErr w:type="spellStart"/>
      <w:r w:rsidRPr="00805986">
        <w:rPr>
          <w:rFonts w:ascii="Book Antiqua" w:eastAsia="宋体" w:hAnsi="Book Antiqua" w:cs="宋体"/>
          <w:kern w:val="0"/>
          <w:szCs w:val="24"/>
        </w:rPr>
        <w:t>Nakada</w:t>
      </w:r>
      <w:proofErr w:type="spellEnd"/>
      <w:r w:rsidRPr="00805986">
        <w:rPr>
          <w:rFonts w:ascii="Book Antiqua" w:eastAsia="宋体" w:hAnsi="Book Antiqua" w:cs="宋体"/>
          <w:kern w:val="0"/>
          <w:szCs w:val="24"/>
        </w:rPr>
        <w:t xml:space="preserve"> D, Lee JY, Guan KL, Morrison SJ. Temporal changes in PTEN and mTORC2 regulation of hematopoietic stem cell self-renewal and leukemia suppression. </w:t>
      </w:r>
      <w:r w:rsidRPr="00805986">
        <w:rPr>
          <w:rFonts w:ascii="Book Antiqua" w:eastAsia="宋体" w:hAnsi="Book Antiqua" w:cs="宋体"/>
          <w:i/>
          <w:iCs/>
          <w:kern w:val="0"/>
          <w:szCs w:val="24"/>
        </w:rPr>
        <w:t>Cell Stem Cell</w:t>
      </w:r>
      <w:r w:rsidRPr="00805986">
        <w:rPr>
          <w:rFonts w:ascii="Book Antiqua" w:eastAsia="宋体" w:hAnsi="Book Antiqua" w:cs="宋体"/>
          <w:kern w:val="0"/>
          <w:szCs w:val="24"/>
        </w:rPr>
        <w:t xml:space="preserve"> 2012; </w:t>
      </w:r>
      <w:r w:rsidRPr="00805986">
        <w:rPr>
          <w:rFonts w:ascii="Book Antiqua" w:eastAsia="宋体" w:hAnsi="Book Antiqua" w:cs="宋体"/>
          <w:b/>
          <w:bCs/>
          <w:kern w:val="0"/>
          <w:szCs w:val="24"/>
        </w:rPr>
        <w:t>11</w:t>
      </w:r>
      <w:r w:rsidRPr="00805986">
        <w:rPr>
          <w:rFonts w:ascii="Book Antiqua" w:eastAsia="宋体" w:hAnsi="Book Antiqua" w:cs="宋体"/>
          <w:kern w:val="0"/>
          <w:szCs w:val="24"/>
        </w:rPr>
        <w:t>: 415-428 [PMID: 22958933 DOI: 10.1016/j.stem.2012.05.026]</w:t>
      </w:r>
    </w:p>
    <w:p w:rsidR="008A6607" w:rsidRPr="00805986" w:rsidRDefault="008A6607" w:rsidP="008A6607">
      <w:pPr>
        <w:widowControl/>
        <w:spacing w:line="360" w:lineRule="auto"/>
        <w:jc w:val="both"/>
        <w:rPr>
          <w:rFonts w:ascii="Book Antiqua" w:eastAsia="宋体" w:hAnsi="Book Antiqua" w:cs="宋体"/>
          <w:kern w:val="0"/>
          <w:szCs w:val="24"/>
        </w:rPr>
      </w:pPr>
      <w:proofErr w:type="gramStart"/>
      <w:r w:rsidRPr="00805986">
        <w:rPr>
          <w:rFonts w:ascii="Book Antiqua" w:eastAsia="宋体" w:hAnsi="Book Antiqua" w:cs="宋体"/>
          <w:kern w:val="0"/>
          <w:szCs w:val="24"/>
        </w:rPr>
        <w:t xml:space="preserve">79 </w:t>
      </w:r>
      <w:proofErr w:type="spellStart"/>
      <w:r w:rsidRPr="00805986">
        <w:rPr>
          <w:rFonts w:ascii="Book Antiqua" w:eastAsia="宋体" w:hAnsi="Book Antiqua" w:cs="宋体"/>
          <w:b/>
          <w:bCs/>
          <w:kern w:val="0"/>
          <w:szCs w:val="24"/>
        </w:rPr>
        <w:t>Stanfel</w:t>
      </w:r>
      <w:proofErr w:type="spellEnd"/>
      <w:r w:rsidRPr="00805986">
        <w:rPr>
          <w:rFonts w:ascii="Book Antiqua" w:eastAsia="宋体" w:hAnsi="Book Antiqua" w:cs="宋体"/>
          <w:b/>
          <w:bCs/>
          <w:kern w:val="0"/>
          <w:szCs w:val="24"/>
        </w:rPr>
        <w:t xml:space="preserve"> MN</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Shamieh</w:t>
      </w:r>
      <w:proofErr w:type="spellEnd"/>
      <w:r w:rsidRPr="00805986">
        <w:rPr>
          <w:rFonts w:ascii="Book Antiqua" w:eastAsia="宋体" w:hAnsi="Book Antiqua" w:cs="宋体"/>
          <w:kern w:val="0"/>
          <w:szCs w:val="24"/>
        </w:rPr>
        <w:t xml:space="preserve"> LS, </w:t>
      </w:r>
      <w:proofErr w:type="spellStart"/>
      <w:r w:rsidRPr="00805986">
        <w:rPr>
          <w:rFonts w:ascii="Book Antiqua" w:eastAsia="宋体" w:hAnsi="Book Antiqua" w:cs="宋体"/>
          <w:kern w:val="0"/>
          <w:szCs w:val="24"/>
        </w:rPr>
        <w:t>Kaeberlein</w:t>
      </w:r>
      <w:proofErr w:type="spellEnd"/>
      <w:r w:rsidRPr="00805986">
        <w:rPr>
          <w:rFonts w:ascii="Book Antiqua" w:eastAsia="宋体" w:hAnsi="Book Antiqua" w:cs="宋体"/>
          <w:kern w:val="0"/>
          <w:szCs w:val="24"/>
        </w:rPr>
        <w:t xml:space="preserve"> M, Kennedy BK.</w:t>
      </w:r>
      <w:proofErr w:type="gramEnd"/>
      <w:r w:rsidRPr="00805986">
        <w:rPr>
          <w:rFonts w:ascii="Book Antiqua" w:eastAsia="宋体" w:hAnsi="Book Antiqua" w:cs="宋体"/>
          <w:kern w:val="0"/>
          <w:szCs w:val="24"/>
        </w:rPr>
        <w:t xml:space="preserve"> The TOR pathway comes of age. </w:t>
      </w:r>
      <w:proofErr w:type="spellStart"/>
      <w:r w:rsidRPr="00805986">
        <w:rPr>
          <w:rFonts w:ascii="Book Antiqua" w:eastAsia="宋体" w:hAnsi="Book Antiqua" w:cs="宋体"/>
          <w:i/>
          <w:iCs/>
          <w:kern w:val="0"/>
          <w:szCs w:val="24"/>
        </w:rPr>
        <w:t>Biochim</w:t>
      </w:r>
      <w:proofErr w:type="spellEnd"/>
      <w:r w:rsidRPr="00805986">
        <w:rPr>
          <w:rFonts w:ascii="Book Antiqua" w:eastAsia="宋体" w:hAnsi="Book Antiqua" w:cs="宋体"/>
          <w:i/>
          <w:iCs/>
          <w:kern w:val="0"/>
          <w:szCs w:val="24"/>
        </w:rPr>
        <w:t xml:space="preserve"> </w:t>
      </w:r>
      <w:proofErr w:type="spellStart"/>
      <w:r w:rsidRPr="00805986">
        <w:rPr>
          <w:rFonts w:ascii="Book Antiqua" w:eastAsia="宋体" w:hAnsi="Book Antiqua" w:cs="宋体"/>
          <w:i/>
          <w:iCs/>
          <w:kern w:val="0"/>
          <w:szCs w:val="24"/>
        </w:rPr>
        <w:t>Biophys</w:t>
      </w:r>
      <w:proofErr w:type="spellEnd"/>
      <w:r w:rsidRPr="00805986">
        <w:rPr>
          <w:rFonts w:ascii="Book Antiqua" w:eastAsia="宋体" w:hAnsi="Book Antiqua" w:cs="宋体"/>
          <w:i/>
          <w:iCs/>
          <w:kern w:val="0"/>
          <w:szCs w:val="24"/>
        </w:rPr>
        <w:t xml:space="preserve"> </w:t>
      </w:r>
      <w:proofErr w:type="spellStart"/>
      <w:r w:rsidRPr="00805986">
        <w:rPr>
          <w:rFonts w:ascii="Book Antiqua" w:eastAsia="宋体" w:hAnsi="Book Antiqua" w:cs="宋体"/>
          <w:i/>
          <w:iCs/>
          <w:kern w:val="0"/>
          <w:szCs w:val="24"/>
        </w:rPr>
        <w:t>Acta</w:t>
      </w:r>
      <w:proofErr w:type="spellEnd"/>
      <w:r w:rsidRPr="00805986">
        <w:rPr>
          <w:rFonts w:ascii="Book Antiqua" w:eastAsia="宋体" w:hAnsi="Book Antiqua" w:cs="宋体"/>
          <w:kern w:val="0"/>
          <w:szCs w:val="24"/>
        </w:rPr>
        <w:t xml:space="preserve"> 2009; </w:t>
      </w:r>
      <w:r w:rsidRPr="00805986">
        <w:rPr>
          <w:rFonts w:ascii="Book Antiqua" w:eastAsia="宋体" w:hAnsi="Book Antiqua" w:cs="宋体"/>
          <w:b/>
          <w:bCs/>
          <w:kern w:val="0"/>
          <w:szCs w:val="24"/>
        </w:rPr>
        <w:t>1790</w:t>
      </w:r>
      <w:r w:rsidRPr="00805986">
        <w:rPr>
          <w:rFonts w:ascii="Book Antiqua" w:eastAsia="宋体" w:hAnsi="Book Antiqua" w:cs="宋体"/>
          <w:kern w:val="0"/>
          <w:szCs w:val="24"/>
        </w:rPr>
        <w:t>: 1067-1074 [PMID: 19539012 DOI: 10.1016/j.bbagen.2009.06.007]</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80 </w:t>
      </w:r>
      <w:r w:rsidRPr="00805986">
        <w:rPr>
          <w:rFonts w:ascii="Book Antiqua" w:eastAsia="宋体" w:hAnsi="Book Antiqua" w:cs="宋体"/>
          <w:b/>
          <w:bCs/>
          <w:kern w:val="0"/>
          <w:szCs w:val="24"/>
        </w:rPr>
        <w:t>Selman C</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Tullet</w:t>
      </w:r>
      <w:proofErr w:type="spellEnd"/>
      <w:r w:rsidRPr="00805986">
        <w:rPr>
          <w:rFonts w:ascii="Book Antiqua" w:eastAsia="宋体" w:hAnsi="Book Antiqua" w:cs="宋体"/>
          <w:kern w:val="0"/>
          <w:szCs w:val="24"/>
        </w:rPr>
        <w:t xml:space="preserve"> JM, </w:t>
      </w:r>
      <w:proofErr w:type="spellStart"/>
      <w:r w:rsidRPr="00805986">
        <w:rPr>
          <w:rFonts w:ascii="Book Antiqua" w:eastAsia="宋体" w:hAnsi="Book Antiqua" w:cs="宋体"/>
          <w:kern w:val="0"/>
          <w:szCs w:val="24"/>
        </w:rPr>
        <w:t>Wieser</w:t>
      </w:r>
      <w:proofErr w:type="spellEnd"/>
      <w:r w:rsidRPr="00805986">
        <w:rPr>
          <w:rFonts w:ascii="Book Antiqua" w:eastAsia="宋体" w:hAnsi="Book Antiqua" w:cs="宋体"/>
          <w:kern w:val="0"/>
          <w:szCs w:val="24"/>
        </w:rPr>
        <w:t xml:space="preserve"> D, Irvine E, </w:t>
      </w:r>
      <w:proofErr w:type="spellStart"/>
      <w:r w:rsidRPr="00805986">
        <w:rPr>
          <w:rFonts w:ascii="Book Antiqua" w:eastAsia="宋体" w:hAnsi="Book Antiqua" w:cs="宋体"/>
          <w:kern w:val="0"/>
          <w:szCs w:val="24"/>
        </w:rPr>
        <w:t>Lingard</w:t>
      </w:r>
      <w:proofErr w:type="spellEnd"/>
      <w:r w:rsidRPr="00805986">
        <w:rPr>
          <w:rFonts w:ascii="Book Antiqua" w:eastAsia="宋体" w:hAnsi="Book Antiqua" w:cs="宋体"/>
          <w:kern w:val="0"/>
          <w:szCs w:val="24"/>
        </w:rPr>
        <w:t xml:space="preserve"> SJ, Choudhury AI, Claret M, Al-</w:t>
      </w:r>
      <w:proofErr w:type="spellStart"/>
      <w:r w:rsidRPr="00805986">
        <w:rPr>
          <w:rFonts w:ascii="Book Antiqua" w:eastAsia="宋体" w:hAnsi="Book Antiqua" w:cs="宋体"/>
          <w:kern w:val="0"/>
          <w:szCs w:val="24"/>
        </w:rPr>
        <w:t>Qassab</w:t>
      </w:r>
      <w:proofErr w:type="spellEnd"/>
      <w:r w:rsidRPr="00805986">
        <w:rPr>
          <w:rFonts w:ascii="Book Antiqua" w:eastAsia="宋体" w:hAnsi="Book Antiqua" w:cs="宋体"/>
          <w:kern w:val="0"/>
          <w:szCs w:val="24"/>
        </w:rPr>
        <w:t xml:space="preserve"> H, </w:t>
      </w:r>
      <w:proofErr w:type="spellStart"/>
      <w:r w:rsidRPr="00805986">
        <w:rPr>
          <w:rFonts w:ascii="Book Antiqua" w:eastAsia="宋体" w:hAnsi="Book Antiqua" w:cs="宋体"/>
          <w:kern w:val="0"/>
          <w:szCs w:val="24"/>
        </w:rPr>
        <w:t>Carmignac</w:t>
      </w:r>
      <w:proofErr w:type="spellEnd"/>
      <w:r w:rsidRPr="00805986">
        <w:rPr>
          <w:rFonts w:ascii="Book Antiqua" w:eastAsia="宋体" w:hAnsi="Book Antiqua" w:cs="宋体"/>
          <w:kern w:val="0"/>
          <w:szCs w:val="24"/>
        </w:rPr>
        <w:t xml:space="preserve"> D, </w:t>
      </w:r>
      <w:proofErr w:type="spellStart"/>
      <w:r w:rsidRPr="00805986">
        <w:rPr>
          <w:rFonts w:ascii="Book Antiqua" w:eastAsia="宋体" w:hAnsi="Book Antiqua" w:cs="宋体"/>
          <w:kern w:val="0"/>
          <w:szCs w:val="24"/>
        </w:rPr>
        <w:t>Ramadani</w:t>
      </w:r>
      <w:proofErr w:type="spellEnd"/>
      <w:r w:rsidRPr="00805986">
        <w:rPr>
          <w:rFonts w:ascii="Book Antiqua" w:eastAsia="宋体" w:hAnsi="Book Antiqua" w:cs="宋体"/>
          <w:kern w:val="0"/>
          <w:szCs w:val="24"/>
        </w:rPr>
        <w:t xml:space="preserve"> F, Woods A, Robinson IC, Schuster E, </w:t>
      </w:r>
      <w:proofErr w:type="spellStart"/>
      <w:r w:rsidRPr="00805986">
        <w:rPr>
          <w:rFonts w:ascii="Book Antiqua" w:eastAsia="宋体" w:hAnsi="Book Antiqua" w:cs="宋体"/>
          <w:kern w:val="0"/>
          <w:szCs w:val="24"/>
        </w:rPr>
        <w:t>Batterham</w:t>
      </w:r>
      <w:proofErr w:type="spellEnd"/>
      <w:r w:rsidRPr="00805986">
        <w:rPr>
          <w:rFonts w:ascii="Book Antiqua" w:eastAsia="宋体" w:hAnsi="Book Antiqua" w:cs="宋体"/>
          <w:kern w:val="0"/>
          <w:szCs w:val="24"/>
        </w:rPr>
        <w:t xml:space="preserve"> RL, </w:t>
      </w:r>
      <w:proofErr w:type="spellStart"/>
      <w:r w:rsidRPr="00805986">
        <w:rPr>
          <w:rFonts w:ascii="Book Antiqua" w:eastAsia="宋体" w:hAnsi="Book Antiqua" w:cs="宋体"/>
          <w:kern w:val="0"/>
          <w:szCs w:val="24"/>
        </w:rPr>
        <w:t>Kozma</w:t>
      </w:r>
      <w:proofErr w:type="spellEnd"/>
      <w:r w:rsidRPr="00805986">
        <w:rPr>
          <w:rFonts w:ascii="Book Antiqua" w:eastAsia="宋体" w:hAnsi="Book Antiqua" w:cs="宋体"/>
          <w:kern w:val="0"/>
          <w:szCs w:val="24"/>
        </w:rPr>
        <w:t xml:space="preserve"> SC, Thomas G, Carling D, </w:t>
      </w:r>
      <w:proofErr w:type="spellStart"/>
      <w:r w:rsidRPr="00805986">
        <w:rPr>
          <w:rFonts w:ascii="Book Antiqua" w:eastAsia="宋体" w:hAnsi="Book Antiqua" w:cs="宋体"/>
          <w:kern w:val="0"/>
          <w:szCs w:val="24"/>
        </w:rPr>
        <w:t>Okkenhaug</w:t>
      </w:r>
      <w:proofErr w:type="spellEnd"/>
      <w:r w:rsidRPr="00805986">
        <w:rPr>
          <w:rFonts w:ascii="Book Antiqua" w:eastAsia="宋体" w:hAnsi="Book Antiqua" w:cs="宋体"/>
          <w:kern w:val="0"/>
          <w:szCs w:val="24"/>
        </w:rPr>
        <w:t xml:space="preserve"> K, Thornton JM, Partridge L, Gems D, Withers DJ. Ribosomal protein S6 kinase 1 signaling </w:t>
      </w:r>
      <w:r w:rsidRPr="00805986">
        <w:rPr>
          <w:rFonts w:ascii="Book Antiqua" w:eastAsia="宋体" w:hAnsi="Book Antiqua" w:cs="宋体"/>
          <w:kern w:val="0"/>
          <w:szCs w:val="24"/>
        </w:rPr>
        <w:lastRenderedPageBreak/>
        <w:t xml:space="preserve">regulates mammalian life span. </w:t>
      </w:r>
      <w:r w:rsidRPr="00805986">
        <w:rPr>
          <w:rFonts w:ascii="Book Antiqua" w:eastAsia="宋体" w:hAnsi="Book Antiqua" w:cs="宋体"/>
          <w:i/>
          <w:iCs/>
          <w:kern w:val="0"/>
          <w:szCs w:val="24"/>
        </w:rPr>
        <w:t>Science</w:t>
      </w:r>
      <w:r w:rsidRPr="00805986">
        <w:rPr>
          <w:rFonts w:ascii="Book Antiqua" w:eastAsia="宋体" w:hAnsi="Book Antiqua" w:cs="宋体"/>
          <w:kern w:val="0"/>
          <w:szCs w:val="24"/>
        </w:rPr>
        <w:t xml:space="preserve"> 2009; </w:t>
      </w:r>
      <w:r w:rsidRPr="00805986">
        <w:rPr>
          <w:rFonts w:ascii="Book Antiqua" w:eastAsia="宋体" w:hAnsi="Book Antiqua" w:cs="宋体"/>
          <w:b/>
          <w:bCs/>
          <w:kern w:val="0"/>
          <w:szCs w:val="24"/>
        </w:rPr>
        <w:t>326</w:t>
      </w:r>
      <w:r w:rsidRPr="00805986">
        <w:rPr>
          <w:rFonts w:ascii="Book Antiqua" w:eastAsia="宋体" w:hAnsi="Book Antiqua" w:cs="宋体"/>
          <w:kern w:val="0"/>
          <w:szCs w:val="24"/>
        </w:rPr>
        <w:t>: 140-144 [PMID: 19797661 DOI: 10.1126/science.1177221]</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81 </w:t>
      </w:r>
      <w:proofErr w:type="spellStart"/>
      <w:r w:rsidRPr="00805986">
        <w:rPr>
          <w:rFonts w:ascii="Book Antiqua" w:eastAsia="宋体" w:hAnsi="Book Antiqua" w:cs="宋体"/>
          <w:b/>
          <w:bCs/>
          <w:kern w:val="0"/>
          <w:szCs w:val="24"/>
        </w:rPr>
        <w:t>Gan</w:t>
      </w:r>
      <w:proofErr w:type="spellEnd"/>
      <w:r w:rsidRPr="00805986">
        <w:rPr>
          <w:rFonts w:ascii="Book Antiqua" w:eastAsia="宋体" w:hAnsi="Book Antiqua" w:cs="宋体"/>
          <w:b/>
          <w:bCs/>
          <w:kern w:val="0"/>
          <w:szCs w:val="24"/>
        </w:rPr>
        <w:t xml:space="preserve"> B</w:t>
      </w:r>
      <w:r w:rsidRPr="00805986">
        <w:rPr>
          <w:rFonts w:ascii="Book Antiqua" w:eastAsia="宋体" w:hAnsi="Book Antiqua" w:cs="宋体"/>
          <w:kern w:val="0"/>
          <w:szCs w:val="24"/>
        </w:rPr>
        <w:t xml:space="preserve">, Hu J, Jiang S, Liu Y, </w:t>
      </w:r>
      <w:proofErr w:type="spellStart"/>
      <w:r w:rsidRPr="00805986">
        <w:rPr>
          <w:rFonts w:ascii="Book Antiqua" w:eastAsia="宋体" w:hAnsi="Book Antiqua" w:cs="宋体"/>
          <w:kern w:val="0"/>
          <w:szCs w:val="24"/>
        </w:rPr>
        <w:t>Sahin</w:t>
      </w:r>
      <w:proofErr w:type="spellEnd"/>
      <w:r w:rsidRPr="00805986">
        <w:rPr>
          <w:rFonts w:ascii="Book Antiqua" w:eastAsia="宋体" w:hAnsi="Book Antiqua" w:cs="宋体"/>
          <w:kern w:val="0"/>
          <w:szCs w:val="24"/>
        </w:rPr>
        <w:t xml:space="preserve"> E, Zhuang L, Fletcher-</w:t>
      </w:r>
      <w:proofErr w:type="spellStart"/>
      <w:r w:rsidRPr="00805986">
        <w:rPr>
          <w:rFonts w:ascii="Book Antiqua" w:eastAsia="宋体" w:hAnsi="Book Antiqua" w:cs="宋体"/>
          <w:kern w:val="0"/>
          <w:szCs w:val="24"/>
        </w:rPr>
        <w:t>Sananikone</w:t>
      </w:r>
      <w:proofErr w:type="spellEnd"/>
      <w:r w:rsidRPr="00805986">
        <w:rPr>
          <w:rFonts w:ascii="Book Antiqua" w:eastAsia="宋体" w:hAnsi="Book Antiqua" w:cs="宋体"/>
          <w:kern w:val="0"/>
          <w:szCs w:val="24"/>
        </w:rPr>
        <w:t xml:space="preserve"> E, </w:t>
      </w:r>
      <w:proofErr w:type="spellStart"/>
      <w:r w:rsidRPr="00805986">
        <w:rPr>
          <w:rFonts w:ascii="Book Antiqua" w:eastAsia="宋体" w:hAnsi="Book Antiqua" w:cs="宋体"/>
          <w:kern w:val="0"/>
          <w:szCs w:val="24"/>
        </w:rPr>
        <w:t>Colla</w:t>
      </w:r>
      <w:proofErr w:type="spellEnd"/>
      <w:r w:rsidRPr="00805986">
        <w:rPr>
          <w:rFonts w:ascii="Book Antiqua" w:eastAsia="宋体" w:hAnsi="Book Antiqua" w:cs="宋体"/>
          <w:kern w:val="0"/>
          <w:szCs w:val="24"/>
        </w:rPr>
        <w:t xml:space="preserve"> S, Wang YA, Chin L, </w:t>
      </w:r>
      <w:proofErr w:type="spellStart"/>
      <w:r w:rsidRPr="00805986">
        <w:rPr>
          <w:rFonts w:ascii="Book Antiqua" w:eastAsia="宋体" w:hAnsi="Book Antiqua" w:cs="宋体"/>
          <w:kern w:val="0"/>
          <w:szCs w:val="24"/>
        </w:rPr>
        <w:t>Depinho</w:t>
      </w:r>
      <w:proofErr w:type="spellEnd"/>
      <w:r w:rsidRPr="00805986">
        <w:rPr>
          <w:rFonts w:ascii="Book Antiqua" w:eastAsia="宋体" w:hAnsi="Book Antiqua" w:cs="宋体"/>
          <w:kern w:val="0"/>
          <w:szCs w:val="24"/>
        </w:rPr>
        <w:t xml:space="preserve"> RA. Lkb1 regulates quiescence and metabolic homeostasis of </w:t>
      </w:r>
      <w:proofErr w:type="spellStart"/>
      <w:r w:rsidRPr="00805986">
        <w:rPr>
          <w:rFonts w:ascii="Book Antiqua" w:eastAsia="宋体" w:hAnsi="Book Antiqua" w:cs="宋体"/>
          <w:kern w:val="0"/>
          <w:szCs w:val="24"/>
        </w:rPr>
        <w:t>haematopoietic</w:t>
      </w:r>
      <w:proofErr w:type="spellEnd"/>
      <w:r w:rsidRPr="00805986">
        <w:rPr>
          <w:rFonts w:ascii="Book Antiqua" w:eastAsia="宋体" w:hAnsi="Book Antiqua" w:cs="宋体"/>
          <w:kern w:val="0"/>
          <w:szCs w:val="24"/>
        </w:rPr>
        <w:t xml:space="preserve"> stem cells. </w:t>
      </w:r>
      <w:r w:rsidRPr="00805986">
        <w:rPr>
          <w:rFonts w:ascii="Book Antiqua" w:eastAsia="宋体" w:hAnsi="Book Antiqua" w:cs="宋体"/>
          <w:i/>
          <w:iCs/>
          <w:kern w:val="0"/>
          <w:szCs w:val="24"/>
        </w:rPr>
        <w:t>Nature</w:t>
      </w:r>
      <w:r w:rsidRPr="00805986">
        <w:rPr>
          <w:rFonts w:ascii="Book Antiqua" w:eastAsia="宋体" w:hAnsi="Book Antiqua" w:cs="宋体"/>
          <w:kern w:val="0"/>
          <w:szCs w:val="24"/>
        </w:rPr>
        <w:t xml:space="preserve"> 2010; </w:t>
      </w:r>
      <w:r w:rsidRPr="00805986">
        <w:rPr>
          <w:rFonts w:ascii="Book Antiqua" w:eastAsia="宋体" w:hAnsi="Book Antiqua" w:cs="宋体"/>
          <w:b/>
          <w:bCs/>
          <w:kern w:val="0"/>
          <w:szCs w:val="24"/>
        </w:rPr>
        <w:t>468</w:t>
      </w:r>
      <w:r w:rsidRPr="00805986">
        <w:rPr>
          <w:rFonts w:ascii="Book Antiqua" w:eastAsia="宋体" w:hAnsi="Book Antiqua" w:cs="宋体"/>
          <w:kern w:val="0"/>
          <w:szCs w:val="24"/>
        </w:rPr>
        <w:t>: 701-704 [PMID: 21124456 DOI: 10.1038/nature09595]</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82 </w:t>
      </w:r>
      <w:proofErr w:type="spellStart"/>
      <w:r w:rsidRPr="00805986">
        <w:rPr>
          <w:rFonts w:ascii="Book Antiqua" w:eastAsia="宋体" w:hAnsi="Book Antiqua" w:cs="宋体"/>
          <w:b/>
          <w:bCs/>
          <w:kern w:val="0"/>
          <w:szCs w:val="24"/>
        </w:rPr>
        <w:t>Shiraki</w:t>
      </w:r>
      <w:proofErr w:type="spellEnd"/>
      <w:r w:rsidRPr="00805986">
        <w:rPr>
          <w:rFonts w:ascii="Book Antiqua" w:eastAsia="宋体" w:hAnsi="Book Antiqua" w:cs="宋体"/>
          <w:b/>
          <w:bCs/>
          <w:kern w:val="0"/>
          <w:szCs w:val="24"/>
        </w:rPr>
        <w:t xml:space="preserve"> N</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Shiraki</w:t>
      </w:r>
      <w:proofErr w:type="spellEnd"/>
      <w:r w:rsidRPr="00805986">
        <w:rPr>
          <w:rFonts w:ascii="Book Antiqua" w:eastAsia="宋体" w:hAnsi="Book Antiqua" w:cs="宋体"/>
          <w:kern w:val="0"/>
          <w:szCs w:val="24"/>
        </w:rPr>
        <w:t xml:space="preserve"> Y, </w:t>
      </w:r>
      <w:proofErr w:type="spellStart"/>
      <w:r w:rsidRPr="00805986">
        <w:rPr>
          <w:rFonts w:ascii="Book Antiqua" w:eastAsia="宋体" w:hAnsi="Book Antiqua" w:cs="宋体"/>
          <w:kern w:val="0"/>
          <w:szCs w:val="24"/>
        </w:rPr>
        <w:t>Tsuyama</w:t>
      </w:r>
      <w:proofErr w:type="spellEnd"/>
      <w:r w:rsidRPr="00805986">
        <w:rPr>
          <w:rFonts w:ascii="Book Antiqua" w:eastAsia="宋体" w:hAnsi="Book Antiqua" w:cs="宋体"/>
          <w:kern w:val="0"/>
          <w:szCs w:val="24"/>
        </w:rPr>
        <w:t xml:space="preserve"> T, Obata F, Miura M, </w:t>
      </w:r>
      <w:proofErr w:type="spellStart"/>
      <w:r w:rsidRPr="00805986">
        <w:rPr>
          <w:rFonts w:ascii="Book Antiqua" w:eastAsia="宋体" w:hAnsi="Book Antiqua" w:cs="宋体"/>
          <w:kern w:val="0"/>
          <w:szCs w:val="24"/>
        </w:rPr>
        <w:t>Nagae</w:t>
      </w:r>
      <w:proofErr w:type="spellEnd"/>
      <w:r w:rsidRPr="00805986">
        <w:rPr>
          <w:rFonts w:ascii="Book Antiqua" w:eastAsia="宋体" w:hAnsi="Book Antiqua" w:cs="宋体"/>
          <w:kern w:val="0"/>
          <w:szCs w:val="24"/>
        </w:rPr>
        <w:t xml:space="preserve"> G, </w:t>
      </w:r>
      <w:proofErr w:type="spellStart"/>
      <w:r w:rsidRPr="00805986">
        <w:rPr>
          <w:rFonts w:ascii="Book Antiqua" w:eastAsia="宋体" w:hAnsi="Book Antiqua" w:cs="宋体"/>
          <w:kern w:val="0"/>
          <w:szCs w:val="24"/>
        </w:rPr>
        <w:t>Aburatani</w:t>
      </w:r>
      <w:proofErr w:type="spellEnd"/>
      <w:r w:rsidRPr="00805986">
        <w:rPr>
          <w:rFonts w:ascii="Book Antiqua" w:eastAsia="宋体" w:hAnsi="Book Antiqua" w:cs="宋体"/>
          <w:kern w:val="0"/>
          <w:szCs w:val="24"/>
        </w:rPr>
        <w:t xml:space="preserve"> H, </w:t>
      </w:r>
      <w:proofErr w:type="spellStart"/>
      <w:r w:rsidRPr="00805986">
        <w:rPr>
          <w:rFonts w:ascii="Book Antiqua" w:eastAsia="宋体" w:hAnsi="Book Antiqua" w:cs="宋体"/>
          <w:kern w:val="0"/>
          <w:szCs w:val="24"/>
        </w:rPr>
        <w:t>Kume</w:t>
      </w:r>
      <w:proofErr w:type="spellEnd"/>
      <w:r w:rsidRPr="00805986">
        <w:rPr>
          <w:rFonts w:ascii="Book Antiqua" w:eastAsia="宋体" w:hAnsi="Book Antiqua" w:cs="宋体"/>
          <w:kern w:val="0"/>
          <w:szCs w:val="24"/>
        </w:rPr>
        <w:t xml:space="preserve"> K, Endo F, </w:t>
      </w:r>
      <w:proofErr w:type="spellStart"/>
      <w:r w:rsidRPr="00805986">
        <w:rPr>
          <w:rFonts w:ascii="Book Antiqua" w:eastAsia="宋体" w:hAnsi="Book Antiqua" w:cs="宋体"/>
          <w:kern w:val="0"/>
          <w:szCs w:val="24"/>
        </w:rPr>
        <w:t>Kume</w:t>
      </w:r>
      <w:proofErr w:type="spellEnd"/>
      <w:r w:rsidRPr="00805986">
        <w:rPr>
          <w:rFonts w:ascii="Book Antiqua" w:eastAsia="宋体" w:hAnsi="Book Antiqua" w:cs="宋体"/>
          <w:kern w:val="0"/>
          <w:szCs w:val="24"/>
        </w:rPr>
        <w:t xml:space="preserve"> S. Methionine metabolism regulates maintenance and differentiation of human pluripotent stem cells. </w:t>
      </w:r>
      <w:r w:rsidRPr="00805986">
        <w:rPr>
          <w:rFonts w:ascii="Book Antiqua" w:eastAsia="宋体" w:hAnsi="Book Antiqua" w:cs="宋体"/>
          <w:i/>
          <w:iCs/>
          <w:kern w:val="0"/>
          <w:szCs w:val="24"/>
        </w:rPr>
        <w:t xml:space="preserve">Cell </w:t>
      </w:r>
      <w:proofErr w:type="spellStart"/>
      <w:r w:rsidRPr="00805986">
        <w:rPr>
          <w:rFonts w:ascii="Book Antiqua" w:eastAsia="宋体" w:hAnsi="Book Antiqua" w:cs="宋体"/>
          <w:i/>
          <w:iCs/>
          <w:kern w:val="0"/>
          <w:szCs w:val="24"/>
        </w:rPr>
        <w:t>Metab</w:t>
      </w:r>
      <w:proofErr w:type="spellEnd"/>
      <w:r w:rsidRPr="00805986">
        <w:rPr>
          <w:rFonts w:ascii="Book Antiqua" w:eastAsia="宋体" w:hAnsi="Book Antiqua" w:cs="宋体"/>
          <w:kern w:val="0"/>
          <w:szCs w:val="24"/>
        </w:rPr>
        <w:t xml:space="preserve"> 2014; </w:t>
      </w:r>
      <w:r w:rsidRPr="00805986">
        <w:rPr>
          <w:rFonts w:ascii="Book Antiqua" w:eastAsia="宋体" w:hAnsi="Book Antiqua" w:cs="宋体"/>
          <w:b/>
          <w:bCs/>
          <w:kern w:val="0"/>
          <w:szCs w:val="24"/>
        </w:rPr>
        <w:t>19</w:t>
      </w:r>
      <w:r w:rsidRPr="00805986">
        <w:rPr>
          <w:rFonts w:ascii="Book Antiqua" w:eastAsia="宋体" w:hAnsi="Book Antiqua" w:cs="宋体"/>
          <w:kern w:val="0"/>
          <w:szCs w:val="24"/>
        </w:rPr>
        <w:t>: 780-794 [PMID: 24746804 DOI: 10.1016/j.cmet.2014.03.017]</w:t>
      </w:r>
    </w:p>
    <w:p w:rsidR="008A6607" w:rsidRPr="00805986" w:rsidRDefault="008A6607" w:rsidP="008A6607">
      <w:pPr>
        <w:widowControl/>
        <w:spacing w:line="360" w:lineRule="auto"/>
        <w:jc w:val="both"/>
        <w:rPr>
          <w:rFonts w:ascii="Book Antiqua" w:eastAsia="宋体" w:hAnsi="Book Antiqua" w:cs="宋体"/>
          <w:kern w:val="0"/>
          <w:szCs w:val="24"/>
        </w:rPr>
      </w:pPr>
      <w:proofErr w:type="gramStart"/>
      <w:r w:rsidRPr="00805986">
        <w:rPr>
          <w:rFonts w:ascii="Book Antiqua" w:eastAsia="宋体" w:hAnsi="Book Antiqua" w:cs="宋体"/>
          <w:kern w:val="0"/>
          <w:szCs w:val="24"/>
        </w:rPr>
        <w:t xml:space="preserve">83 </w:t>
      </w:r>
      <w:r w:rsidRPr="00805986">
        <w:rPr>
          <w:rFonts w:ascii="Book Antiqua" w:eastAsia="宋体" w:hAnsi="Book Antiqua" w:cs="宋体"/>
          <w:b/>
          <w:bCs/>
          <w:kern w:val="0"/>
          <w:szCs w:val="24"/>
        </w:rPr>
        <w:t>Yun DH</w:t>
      </w:r>
      <w:r w:rsidRPr="00805986">
        <w:rPr>
          <w:rFonts w:ascii="Book Antiqua" w:eastAsia="宋体" w:hAnsi="Book Antiqua" w:cs="宋体"/>
          <w:kern w:val="0"/>
          <w:szCs w:val="24"/>
        </w:rPr>
        <w:t>, Song HY, Lee MJ, Kim MR, Kim MY, Lee JS, Kim JH.</w:t>
      </w:r>
      <w:proofErr w:type="gramEnd"/>
      <w:r w:rsidRPr="00805986">
        <w:rPr>
          <w:rFonts w:ascii="Book Antiqua" w:eastAsia="宋体" w:hAnsi="Book Antiqua" w:cs="宋体"/>
          <w:kern w:val="0"/>
          <w:szCs w:val="24"/>
        </w:rPr>
        <w:t xml:space="preserve"> Thromboxane </w:t>
      </w:r>
      <w:proofErr w:type="gramStart"/>
      <w:r w:rsidRPr="00805986">
        <w:rPr>
          <w:rFonts w:ascii="Book Antiqua" w:eastAsia="宋体" w:hAnsi="Book Antiqua" w:cs="宋体"/>
          <w:kern w:val="0"/>
          <w:szCs w:val="24"/>
        </w:rPr>
        <w:t>A(</w:t>
      </w:r>
      <w:proofErr w:type="gramEnd"/>
      <w:r w:rsidRPr="00805986">
        <w:rPr>
          <w:rFonts w:ascii="Book Antiqua" w:eastAsia="宋体" w:hAnsi="Book Antiqua" w:cs="宋体"/>
          <w:kern w:val="0"/>
          <w:szCs w:val="24"/>
        </w:rPr>
        <w:t xml:space="preserve">2) modulates migration, proliferation, and differentiation of adipose tissue-derived mesenchymal stem cells. </w:t>
      </w:r>
      <w:proofErr w:type="spellStart"/>
      <w:r w:rsidRPr="00805986">
        <w:rPr>
          <w:rFonts w:ascii="Book Antiqua" w:eastAsia="宋体" w:hAnsi="Book Antiqua" w:cs="宋体"/>
          <w:i/>
          <w:iCs/>
          <w:kern w:val="0"/>
          <w:szCs w:val="24"/>
        </w:rPr>
        <w:t>Exp</w:t>
      </w:r>
      <w:proofErr w:type="spellEnd"/>
      <w:r w:rsidRPr="00805986">
        <w:rPr>
          <w:rFonts w:ascii="Book Antiqua" w:eastAsia="宋体" w:hAnsi="Book Antiqua" w:cs="宋体"/>
          <w:i/>
          <w:iCs/>
          <w:kern w:val="0"/>
          <w:szCs w:val="24"/>
        </w:rPr>
        <w:t xml:space="preserve"> </w:t>
      </w:r>
      <w:proofErr w:type="spellStart"/>
      <w:r w:rsidRPr="00805986">
        <w:rPr>
          <w:rFonts w:ascii="Book Antiqua" w:eastAsia="宋体" w:hAnsi="Book Antiqua" w:cs="宋体"/>
          <w:i/>
          <w:iCs/>
          <w:kern w:val="0"/>
          <w:szCs w:val="24"/>
        </w:rPr>
        <w:t>Mol</w:t>
      </w:r>
      <w:proofErr w:type="spellEnd"/>
      <w:r w:rsidRPr="00805986">
        <w:rPr>
          <w:rFonts w:ascii="Book Antiqua" w:eastAsia="宋体" w:hAnsi="Book Antiqua" w:cs="宋体"/>
          <w:i/>
          <w:iCs/>
          <w:kern w:val="0"/>
          <w:szCs w:val="24"/>
        </w:rPr>
        <w:t xml:space="preserve"> Med</w:t>
      </w:r>
      <w:r w:rsidRPr="00805986">
        <w:rPr>
          <w:rFonts w:ascii="Book Antiqua" w:eastAsia="宋体" w:hAnsi="Book Antiqua" w:cs="宋体"/>
          <w:kern w:val="0"/>
          <w:szCs w:val="24"/>
        </w:rPr>
        <w:t xml:space="preserve"> 2009; </w:t>
      </w:r>
      <w:r w:rsidRPr="00805986">
        <w:rPr>
          <w:rFonts w:ascii="Book Antiqua" w:eastAsia="宋体" w:hAnsi="Book Antiqua" w:cs="宋体"/>
          <w:b/>
          <w:bCs/>
          <w:kern w:val="0"/>
          <w:szCs w:val="24"/>
        </w:rPr>
        <w:t>41</w:t>
      </w:r>
      <w:r w:rsidRPr="00805986">
        <w:rPr>
          <w:rFonts w:ascii="Book Antiqua" w:eastAsia="宋体" w:hAnsi="Book Antiqua" w:cs="宋体"/>
          <w:kern w:val="0"/>
          <w:szCs w:val="24"/>
        </w:rPr>
        <w:t>: 17-24 [PMID: 19287196 DOI: 10.3858/emm.2009.41.1.003]</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84 </w:t>
      </w:r>
      <w:r w:rsidRPr="00805986">
        <w:rPr>
          <w:rFonts w:ascii="Book Antiqua" w:eastAsia="宋体" w:hAnsi="Book Antiqua" w:cs="宋体"/>
          <w:b/>
          <w:bCs/>
          <w:kern w:val="0"/>
          <w:szCs w:val="24"/>
        </w:rPr>
        <w:t>Garcia-Gonzalo FR</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Izpisúa</w:t>
      </w:r>
      <w:proofErr w:type="spellEnd"/>
      <w:r w:rsidRPr="00805986">
        <w:rPr>
          <w:rFonts w:ascii="Book Antiqua" w:eastAsia="宋体" w:hAnsi="Book Antiqua" w:cs="宋体"/>
          <w:kern w:val="0"/>
          <w:szCs w:val="24"/>
        </w:rPr>
        <w:t xml:space="preserve"> Belmonte JC. Albumin-associated lipids regulate human embryonic stem cell self-renewal. </w:t>
      </w:r>
      <w:proofErr w:type="spellStart"/>
      <w:r w:rsidRPr="00805986">
        <w:rPr>
          <w:rFonts w:ascii="Book Antiqua" w:eastAsia="宋体" w:hAnsi="Book Antiqua" w:cs="宋体"/>
          <w:i/>
          <w:iCs/>
          <w:kern w:val="0"/>
          <w:szCs w:val="24"/>
        </w:rPr>
        <w:t>PLoS</w:t>
      </w:r>
      <w:proofErr w:type="spellEnd"/>
      <w:r w:rsidRPr="00805986">
        <w:rPr>
          <w:rFonts w:ascii="Book Antiqua" w:eastAsia="宋体" w:hAnsi="Book Antiqua" w:cs="宋体"/>
          <w:i/>
          <w:iCs/>
          <w:kern w:val="0"/>
          <w:szCs w:val="24"/>
        </w:rPr>
        <w:t xml:space="preserve"> One</w:t>
      </w:r>
      <w:r w:rsidRPr="00805986">
        <w:rPr>
          <w:rFonts w:ascii="Book Antiqua" w:eastAsia="宋体" w:hAnsi="Book Antiqua" w:cs="宋体"/>
          <w:kern w:val="0"/>
          <w:szCs w:val="24"/>
        </w:rPr>
        <w:t xml:space="preserve"> 2008; </w:t>
      </w:r>
      <w:r w:rsidRPr="00805986">
        <w:rPr>
          <w:rFonts w:ascii="Book Antiqua" w:eastAsia="宋体" w:hAnsi="Book Antiqua" w:cs="宋体"/>
          <w:b/>
          <w:bCs/>
          <w:kern w:val="0"/>
          <w:szCs w:val="24"/>
        </w:rPr>
        <w:t>3</w:t>
      </w:r>
      <w:r w:rsidRPr="00805986">
        <w:rPr>
          <w:rFonts w:ascii="Book Antiqua" w:eastAsia="宋体" w:hAnsi="Book Antiqua" w:cs="宋体"/>
          <w:kern w:val="0"/>
          <w:szCs w:val="24"/>
        </w:rPr>
        <w:t>: e1384 [PMID: 18167543 DOI: 10.1371/journal.pone.0001384]</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85 </w:t>
      </w:r>
      <w:r w:rsidRPr="008A6607">
        <w:rPr>
          <w:rFonts w:ascii="Book Antiqua" w:hAnsi="Book Antiqua" w:cs="Times New Roman"/>
          <w:b/>
          <w:noProof/>
          <w:szCs w:val="24"/>
        </w:rPr>
        <w:t>Bracha AL,</w:t>
      </w:r>
      <w:r w:rsidRPr="008A6607">
        <w:rPr>
          <w:rFonts w:ascii="Book Antiqua" w:hAnsi="Book Antiqua" w:cs="Times New Roman"/>
          <w:noProof/>
          <w:szCs w:val="24"/>
        </w:rPr>
        <w:t xml:space="preserve"> Ramanathan A, Huang S, Ingber DE, Schreiber SL</w:t>
      </w:r>
      <w:r w:rsidRPr="00805986">
        <w:rPr>
          <w:rFonts w:ascii="Book Antiqua" w:eastAsia="宋体" w:hAnsi="Book Antiqua" w:cs="宋体"/>
          <w:kern w:val="0"/>
          <w:szCs w:val="24"/>
        </w:rPr>
        <w:t xml:space="preserve">. Carbon metabolism-mediated myogenic differentiation. </w:t>
      </w:r>
      <w:r w:rsidRPr="00805986">
        <w:rPr>
          <w:rFonts w:ascii="Book Antiqua" w:eastAsia="宋体" w:hAnsi="Book Antiqua" w:cs="宋体"/>
          <w:i/>
          <w:iCs/>
          <w:kern w:val="0"/>
          <w:szCs w:val="24"/>
        </w:rPr>
        <w:t xml:space="preserve">Nat </w:t>
      </w:r>
      <w:proofErr w:type="spellStart"/>
      <w:r w:rsidRPr="00805986">
        <w:rPr>
          <w:rFonts w:ascii="Book Antiqua" w:eastAsia="宋体" w:hAnsi="Book Antiqua" w:cs="宋体"/>
          <w:i/>
          <w:iCs/>
          <w:kern w:val="0"/>
          <w:szCs w:val="24"/>
        </w:rPr>
        <w:t>Chem</w:t>
      </w:r>
      <w:proofErr w:type="spellEnd"/>
      <w:r w:rsidRPr="00805986">
        <w:rPr>
          <w:rFonts w:ascii="Book Antiqua" w:eastAsia="宋体" w:hAnsi="Book Antiqua" w:cs="宋体"/>
          <w:i/>
          <w:iCs/>
          <w:kern w:val="0"/>
          <w:szCs w:val="24"/>
        </w:rPr>
        <w:t xml:space="preserve"> </w:t>
      </w:r>
      <w:proofErr w:type="spellStart"/>
      <w:r w:rsidRPr="00805986">
        <w:rPr>
          <w:rFonts w:ascii="Book Antiqua" w:eastAsia="宋体" w:hAnsi="Book Antiqua" w:cs="宋体"/>
          <w:i/>
          <w:iCs/>
          <w:kern w:val="0"/>
          <w:szCs w:val="24"/>
        </w:rPr>
        <w:t>Biol</w:t>
      </w:r>
      <w:proofErr w:type="spellEnd"/>
      <w:r w:rsidRPr="00805986">
        <w:rPr>
          <w:rFonts w:ascii="Book Antiqua" w:eastAsia="宋体" w:hAnsi="Book Antiqua" w:cs="宋体"/>
          <w:kern w:val="0"/>
          <w:szCs w:val="24"/>
        </w:rPr>
        <w:t xml:space="preserve"> 2010; </w:t>
      </w:r>
      <w:r w:rsidRPr="00805986">
        <w:rPr>
          <w:rFonts w:ascii="Book Antiqua" w:eastAsia="宋体" w:hAnsi="Book Antiqua" w:cs="宋体"/>
          <w:b/>
          <w:bCs/>
          <w:kern w:val="0"/>
          <w:szCs w:val="24"/>
        </w:rPr>
        <w:t>6</w:t>
      </w:r>
      <w:r w:rsidRPr="00805986">
        <w:rPr>
          <w:rFonts w:ascii="Book Antiqua" w:eastAsia="宋体" w:hAnsi="Book Antiqua" w:cs="宋体"/>
          <w:kern w:val="0"/>
          <w:szCs w:val="24"/>
        </w:rPr>
        <w:t>: 202-204 [PMID: 20081855 DOI: 10.1038/nchembio.301]</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86 </w:t>
      </w:r>
      <w:r w:rsidRPr="00805986">
        <w:rPr>
          <w:rFonts w:ascii="Book Antiqua" w:eastAsia="宋体" w:hAnsi="Book Antiqua" w:cs="宋体"/>
          <w:b/>
          <w:bCs/>
          <w:kern w:val="0"/>
          <w:szCs w:val="24"/>
        </w:rPr>
        <w:t>Levy D</w:t>
      </w:r>
      <w:r w:rsidRPr="00805986">
        <w:rPr>
          <w:rFonts w:ascii="Book Antiqua" w:eastAsia="宋体" w:hAnsi="Book Antiqua" w:cs="宋体"/>
          <w:kern w:val="0"/>
          <w:szCs w:val="24"/>
        </w:rPr>
        <w:t xml:space="preserve">, Ruiz JL, </w:t>
      </w:r>
      <w:proofErr w:type="spellStart"/>
      <w:r w:rsidRPr="00805986">
        <w:rPr>
          <w:rFonts w:ascii="Book Antiqua" w:eastAsia="宋体" w:hAnsi="Book Antiqua" w:cs="宋体"/>
          <w:kern w:val="0"/>
          <w:szCs w:val="24"/>
        </w:rPr>
        <w:t>Celestino</w:t>
      </w:r>
      <w:proofErr w:type="spellEnd"/>
      <w:r w:rsidRPr="00805986">
        <w:rPr>
          <w:rFonts w:ascii="Book Antiqua" w:eastAsia="宋体" w:hAnsi="Book Antiqua" w:cs="宋体"/>
          <w:kern w:val="0"/>
          <w:szCs w:val="24"/>
        </w:rPr>
        <w:t xml:space="preserve"> AT, Silva SF, Ferreira AK, Isaac C, </w:t>
      </w:r>
      <w:proofErr w:type="spellStart"/>
      <w:r w:rsidRPr="00805986">
        <w:rPr>
          <w:rFonts w:ascii="Book Antiqua" w:eastAsia="宋体" w:hAnsi="Book Antiqua" w:cs="宋体"/>
          <w:kern w:val="0"/>
          <w:szCs w:val="24"/>
        </w:rPr>
        <w:t>Bydlowski</w:t>
      </w:r>
      <w:proofErr w:type="spellEnd"/>
      <w:r w:rsidRPr="00805986">
        <w:rPr>
          <w:rFonts w:ascii="Book Antiqua" w:eastAsia="宋体" w:hAnsi="Book Antiqua" w:cs="宋体"/>
          <w:kern w:val="0"/>
          <w:szCs w:val="24"/>
        </w:rPr>
        <w:t xml:space="preserve"> SP. Short-term effects of 7-ketocholesterol on human adipose tissue mesenchymal stem cells in vitro. </w:t>
      </w:r>
      <w:proofErr w:type="spellStart"/>
      <w:r w:rsidRPr="00805986">
        <w:rPr>
          <w:rFonts w:ascii="Book Antiqua" w:eastAsia="宋体" w:hAnsi="Book Antiqua" w:cs="宋体"/>
          <w:i/>
          <w:iCs/>
          <w:kern w:val="0"/>
          <w:szCs w:val="24"/>
        </w:rPr>
        <w:t>Biochem</w:t>
      </w:r>
      <w:proofErr w:type="spellEnd"/>
      <w:r w:rsidRPr="00805986">
        <w:rPr>
          <w:rFonts w:ascii="Book Antiqua" w:eastAsia="宋体" w:hAnsi="Book Antiqua" w:cs="宋体"/>
          <w:i/>
          <w:iCs/>
          <w:kern w:val="0"/>
          <w:szCs w:val="24"/>
        </w:rPr>
        <w:t xml:space="preserve"> </w:t>
      </w:r>
      <w:proofErr w:type="spellStart"/>
      <w:r w:rsidRPr="00805986">
        <w:rPr>
          <w:rFonts w:ascii="Book Antiqua" w:eastAsia="宋体" w:hAnsi="Book Antiqua" w:cs="宋体"/>
          <w:i/>
          <w:iCs/>
          <w:kern w:val="0"/>
          <w:szCs w:val="24"/>
        </w:rPr>
        <w:t>Biophys</w:t>
      </w:r>
      <w:proofErr w:type="spellEnd"/>
      <w:r w:rsidRPr="00805986">
        <w:rPr>
          <w:rFonts w:ascii="Book Antiqua" w:eastAsia="宋体" w:hAnsi="Book Antiqua" w:cs="宋体"/>
          <w:i/>
          <w:iCs/>
          <w:kern w:val="0"/>
          <w:szCs w:val="24"/>
        </w:rPr>
        <w:t xml:space="preserve"> Res </w:t>
      </w:r>
      <w:proofErr w:type="spellStart"/>
      <w:r w:rsidRPr="00805986">
        <w:rPr>
          <w:rFonts w:ascii="Book Antiqua" w:eastAsia="宋体" w:hAnsi="Book Antiqua" w:cs="宋体"/>
          <w:i/>
          <w:iCs/>
          <w:kern w:val="0"/>
          <w:szCs w:val="24"/>
        </w:rPr>
        <w:t>Commun</w:t>
      </w:r>
      <w:proofErr w:type="spellEnd"/>
      <w:r w:rsidRPr="00805986">
        <w:rPr>
          <w:rFonts w:ascii="Book Antiqua" w:eastAsia="宋体" w:hAnsi="Book Antiqua" w:cs="宋体"/>
          <w:kern w:val="0"/>
          <w:szCs w:val="24"/>
        </w:rPr>
        <w:t xml:space="preserve"> 2014; </w:t>
      </w:r>
      <w:r w:rsidRPr="00805986">
        <w:rPr>
          <w:rFonts w:ascii="Book Antiqua" w:eastAsia="宋体" w:hAnsi="Book Antiqua" w:cs="宋体"/>
          <w:b/>
          <w:bCs/>
          <w:kern w:val="0"/>
          <w:szCs w:val="24"/>
        </w:rPr>
        <w:t>446</w:t>
      </w:r>
      <w:r w:rsidRPr="00805986">
        <w:rPr>
          <w:rFonts w:ascii="Book Antiqua" w:eastAsia="宋体" w:hAnsi="Book Antiqua" w:cs="宋体"/>
          <w:kern w:val="0"/>
          <w:szCs w:val="24"/>
        </w:rPr>
        <w:t>: 720-725 [PMID: 24491549 DOI: 10.1016/j.bbrc.2014.01.132]</w:t>
      </w:r>
    </w:p>
    <w:p w:rsidR="008A6607" w:rsidRPr="00805986" w:rsidRDefault="008A6607" w:rsidP="008A6607">
      <w:pPr>
        <w:widowControl/>
        <w:spacing w:line="360" w:lineRule="auto"/>
        <w:jc w:val="both"/>
        <w:rPr>
          <w:rFonts w:ascii="Book Antiqua" w:eastAsia="宋体" w:hAnsi="Book Antiqua" w:cs="宋体"/>
          <w:kern w:val="0"/>
          <w:szCs w:val="24"/>
        </w:rPr>
      </w:pPr>
      <w:r w:rsidRPr="00805986">
        <w:rPr>
          <w:rFonts w:ascii="Book Antiqua" w:eastAsia="宋体" w:hAnsi="Book Antiqua" w:cs="宋体"/>
          <w:kern w:val="0"/>
          <w:szCs w:val="24"/>
        </w:rPr>
        <w:t xml:space="preserve">87 </w:t>
      </w:r>
      <w:r w:rsidRPr="00805986">
        <w:rPr>
          <w:rFonts w:ascii="Book Antiqua" w:eastAsia="宋体" w:hAnsi="Book Antiqua" w:cs="宋体"/>
          <w:b/>
          <w:bCs/>
          <w:kern w:val="0"/>
          <w:szCs w:val="24"/>
        </w:rPr>
        <w:t>Klotz B</w:t>
      </w:r>
      <w:r w:rsidRPr="00805986">
        <w:rPr>
          <w:rFonts w:ascii="Book Antiqua" w:eastAsia="宋体" w:hAnsi="Book Antiqua" w:cs="宋体"/>
          <w:kern w:val="0"/>
          <w:szCs w:val="24"/>
        </w:rPr>
        <w:t xml:space="preserve">, </w:t>
      </w:r>
      <w:proofErr w:type="spellStart"/>
      <w:r w:rsidRPr="00805986">
        <w:rPr>
          <w:rFonts w:ascii="Book Antiqua" w:eastAsia="宋体" w:hAnsi="Book Antiqua" w:cs="宋体"/>
          <w:kern w:val="0"/>
          <w:szCs w:val="24"/>
        </w:rPr>
        <w:t>Mentrup</w:t>
      </w:r>
      <w:proofErr w:type="spellEnd"/>
      <w:r w:rsidRPr="00805986">
        <w:rPr>
          <w:rFonts w:ascii="Book Antiqua" w:eastAsia="宋体" w:hAnsi="Book Antiqua" w:cs="宋体"/>
          <w:kern w:val="0"/>
          <w:szCs w:val="24"/>
        </w:rPr>
        <w:t xml:space="preserve"> B, </w:t>
      </w:r>
      <w:proofErr w:type="spellStart"/>
      <w:r w:rsidRPr="00805986">
        <w:rPr>
          <w:rFonts w:ascii="Book Antiqua" w:eastAsia="宋体" w:hAnsi="Book Antiqua" w:cs="宋体"/>
          <w:kern w:val="0"/>
          <w:szCs w:val="24"/>
        </w:rPr>
        <w:t>Regensburger</w:t>
      </w:r>
      <w:proofErr w:type="spellEnd"/>
      <w:r w:rsidRPr="00805986">
        <w:rPr>
          <w:rFonts w:ascii="Book Antiqua" w:eastAsia="宋体" w:hAnsi="Book Antiqua" w:cs="宋体"/>
          <w:kern w:val="0"/>
          <w:szCs w:val="24"/>
        </w:rPr>
        <w:t xml:space="preserve"> M, </w:t>
      </w:r>
      <w:proofErr w:type="spellStart"/>
      <w:r w:rsidRPr="00805986">
        <w:rPr>
          <w:rFonts w:ascii="Book Antiqua" w:eastAsia="宋体" w:hAnsi="Book Antiqua" w:cs="宋体"/>
          <w:kern w:val="0"/>
          <w:szCs w:val="24"/>
        </w:rPr>
        <w:t>Zeck</w:t>
      </w:r>
      <w:proofErr w:type="spellEnd"/>
      <w:r w:rsidRPr="00805986">
        <w:rPr>
          <w:rFonts w:ascii="Book Antiqua" w:eastAsia="宋体" w:hAnsi="Book Antiqua" w:cs="宋体"/>
          <w:kern w:val="0"/>
          <w:szCs w:val="24"/>
        </w:rPr>
        <w:t xml:space="preserve"> S, </w:t>
      </w:r>
      <w:proofErr w:type="spellStart"/>
      <w:r w:rsidRPr="00805986">
        <w:rPr>
          <w:rFonts w:ascii="Book Antiqua" w:eastAsia="宋体" w:hAnsi="Book Antiqua" w:cs="宋体"/>
          <w:kern w:val="0"/>
          <w:szCs w:val="24"/>
        </w:rPr>
        <w:t>Schneidereit</w:t>
      </w:r>
      <w:proofErr w:type="spellEnd"/>
      <w:r w:rsidRPr="00805986">
        <w:rPr>
          <w:rFonts w:ascii="Book Antiqua" w:eastAsia="宋体" w:hAnsi="Book Antiqua" w:cs="宋体"/>
          <w:kern w:val="0"/>
          <w:szCs w:val="24"/>
        </w:rPr>
        <w:t xml:space="preserve"> J, </w:t>
      </w:r>
      <w:proofErr w:type="spellStart"/>
      <w:r w:rsidRPr="00805986">
        <w:rPr>
          <w:rFonts w:ascii="Book Antiqua" w:eastAsia="宋体" w:hAnsi="Book Antiqua" w:cs="宋体"/>
          <w:kern w:val="0"/>
          <w:szCs w:val="24"/>
        </w:rPr>
        <w:t>Schupp</w:t>
      </w:r>
      <w:proofErr w:type="spellEnd"/>
      <w:r w:rsidRPr="00805986">
        <w:rPr>
          <w:rFonts w:ascii="Book Antiqua" w:eastAsia="宋体" w:hAnsi="Book Antiqua" w:cs="宋体"/>
          <w:kern w:val="0"/>
          <w:szCs w:val="24"/>
        </w:rPr>
        <w:t xml:space="preserve"> N, Linden C, </w:t>
      </w:r>
      <w:proofErr w:type="spellStart"/>
      <w:r w:rsidRPr="00805986">
        <w:rPr>
          <w:rFonts w:ascii="Book Antiqua" w:eastAsia="宋体" w:hAnsi="Book Antiqua" w:cs="宋体"/>
          <w:kern w:val="0"/>
          <w:szCs w:val="24"/>
        </w:rPr>
        <w:t>Merz</w:t>
      </w:r>
      <w:proofErr w:type="spellEnd"/>
      <w:r w:rsidRPr="00805986">
        <w:rPr>
          <w:rFonts w:ascii="Book Antiqua" w:eastAsia="宋体" w:hAnsi="Book Antiqua" w:cs="宋体"/>
          <w:kern w:val="0"/>
          <w:szCs w:val="24"/>
        </w:rPr>
        <w:t xml:space="preserve"> C, Ebert R, </w:t>
      </w:r>
      <w:proofErr w:type="spellStart"/>
      <w:r w:rsidRPr="00805986">
        <w:rPr>
          <w:rFonts w:ascii="Book Antiqua" w:eastAsia="宋体" w:hAnsi="Book Antiqua" w:cs="宋体"/>
          <w:kern w:val="0"/>
          <w:szCs w:val="24"/>
        </w:rPr>
        <w:t>Jakob</w:t>
      </w:r>
      <w:proofErr w:type="spellEnd"/>
      <w:r w:rsidRPr="00805986">
        <w:rPr>
          <w:rFonts w:ascii="Book Antiqua" w:eastAsia="宋体" w:hAnsi="Book Antiqua" w:cs="宋体"/>
          <w:kern w:val="0"/>
          <w:szCs w:val="24"/>
        </w:rPr>
        <w:t xml:space="preserve"> F. 1,25-dihydroxyvitamin D3 treatment </w:t>
      </w:r>
      <w:r w:rsidRPr="00805986">
        <w:rPr>
          <w:rFonts w:ascii="Book Antiqua" w:eastAsia="宋体" w:hAnsi="Book Antiqua" w:cs="宋体"/>
          <w:kern w:val="0"/>
          <w:szCs w:val="24"/>
        </w:rPr>
        <w:lastRenderedPageBreak/>
        <w:t xml:space="preserve">delays cellular aging in human mesenchymal stem cells while maintaining their </w:t>
      </w:r>
      <w:proofErr w:type="spellStart"/>
      <w:r w:rsidRPr="00805986">
        <w:rPr>
          <w:rFonts w:ascii="Book Antiqua" w:eastAsia="宋体" w:hAnsi="Book Antiqua" w:cs="宋体"/>
          <w:kern w:val="0"/>
          <w:szCs w:val="24"/>
        </w:rPr>
        <w:t>multipotent</w:t>
      </w:r>
      <w:proofErr w:type="spellEnd"/>
      <w:r w:rsidRPr="00805986">
        <w:rPr>
          <w:rFonts w:ascii="Book Antiqua" w:eastAsia="宋体" w:hAnsi="Book Antiqua" w:cs="宋体"/>
          <w:kern w:val="0"/>
          <w:szCs w:val="24"/>
        </w:rPr>
        <w:t xml:space="preserve"> capacity. </w:t>
      </w:r>
      <w:proofErr w:type="spellStart"/>
      <w:r w:rsidRPr="00805986">
        <w:rPr>
          <w:rFonts w:ascii="Book Antiqua" w:eastAsia="宋体" w:hAnsi="Book Antiqua" w:cs="宋体"/>
          <w:i/>
          <w:iCs/>
          <w:kern w:val="0"/>
          <w:szCs w:val="24"/>
        </w:rPr>
        <w:t>PLoS</w:t>
      </w:r>
      <w:proofErr w:type="spellEnd"/>
      <w:r w:rsidRPr="00805986">
        <w:rPr>
          <w:rFonts w:ascii="Book Antiqua" w:eastAsia="宋体" w:hAnsi="Book Antiqua" w:cs="宋体"/>
          <w:i/>
          <w:iCs/>
          <w:kern w:val="0"/>
          <w:szCs w:val="24"/>
        </w:rPr>
        <w:t xml:space="preserve"> One</w:t>
      </w:r>
      <w:r w:rsidRPr="00805986">
        <w:rPr>
          <w:rFonts w:ascii="Book Antiqua" w:eastAsia="宋体" w:hAnsi="Book Antiqua" w:cs="宋体"/>
          <w:kern w:val="0"/>
          <w:szCs w:val="24"/>
        </w:rPr>
        <w:t xml:space="preserve"> 2012; </w:t>
      </w:r>
      <w:r w:rsidRPr="00805986">
        <w:rPr>
          <w:rFonts w:ascii="Book Antiqua" w:eastAsia="宋体" w:hAnsi="Book Antiqua" w:cs="宋体"/>
          <w:b/>
          <w:bCs/>
          <w:kern w:val="0"/>
          <w:szCs w:val="24"/>
        </w:rPr>
        <w:t>7</w:t>
      </w:r>
      <w:r w:rsidRPr="00805986">
        <w:rPr>
          <w:rFonts w:ascii="Book Antiqua" w:eastAsia="宋体" w:hAnsi="Book Antiqua" w:cs="宋体"/>
          <w:kern w:val="0"/>
          <w:szCs w:val="24"/>
        </w:rPr>
        <w:t>: e29959 [PMID: 22242193 DOI: 10.1371/journal.pone.0029959]</w:t>
      </w:r>
    </w:p>
    <w:p w:rsidR="000967D3" w:rsidRDefault="008A6607" w:rsidP="008A6607">
      <w:pPr>
        <w:spacing w:line="360" w:lineRule="auto"/>
        <w:jc w:val="both"/>
        <w:rPr>
          <w:rFonts w:ascii="Book Antiqua" w:eastAsia="宋体" w:hAnsi="Book Antiqua" w:cs="宋体"/>
          <w:kern w:val="0"/>
          <w:szCs w:val="24"/>
          <w:lang w:eastAsia="zh-CN"/>
        </w:rPr>
      </w:pPr>
      <w:r w:rsidRPr="00805986">
        <w:rPr>
          <w:rFonts w:ascii="Book Antiqua" w:eastAsia="宋体" w:hAnsi="Book Antiqua" w:cs="宋体"/>
          <w:kern w:val="0"/>
          <w:szCs w:val="24"/>
        </w:rPr>
        <w:t xml:space="preserve">88 </w:t>
      </w:r>
      <w:proofErr w:type="spellStart"/>
      <w:r w:rsidRPr="00805986">
        <w:rPr>
          <w:rFonts w:ascii="Book Antiqua" w:eastAsia="宋体" w:hAnsi="Book Antiqua" w:cs="宋体"/>
          <w:b/>
          <w:bCs/>
          <w:kern w:val="0"/>
          <w:szCs w:val="24"/>
        </w:rPr>
        <w:t>Geng</w:t>
      </w:r>
      <w:proofErr w:type="spellEnd"/>
      <w:r w:rsidRPr="00805986">
        <w:rPr>
          <w:rFonts w:ascii="Book Antiqua" w:eastAsia="宋体" w:hAnsi="Book Antiqua" w:cs="宋体"/>
          <w:b/>
          <w:bCs/>
          <w:kern w:val="0"/>
          <w:szCs w:val="24"/>
        </w:rPr>
        <w:t xml:space="preserve"> S</w:t>
      </w:r>
      <w:r w:rsidRPr="00805986">
        <w:rPr>
          <w:rFonts w:ascii="Book Antiqua" w:eastAsia="宋体" w:hAnsi="Book Antiqua" w:cs="宋体"/>
          <w:kern w:val="0"/>
          <w:szCs w:val="24"/>
        </w:rPr>
        <w:t xml:space="preserve">, Zhou S, Bi Z, </w:t>
      </w:r>
      <w:proofErr w:type="spellStart"/>
      <w:r w:rsidRPr="00805986">
        <w:rPr>
          <w:rFonts w:ascii="Book Antiqua" w:eastAsia="宋体" w:hAnsi="Book Antiqua" w:cs="宋体"/>
          <w:kern w:val="0"/>
          <w:szCs w:val="24"/>
        </w:rPr>
        <w:t>Glowacki</w:t>
      </w:r>
      <w:proofErr w:type="spellEnd"/>
      <w:r w:rsidRPr="00805986">
        <w:rPr>
          <w:rFonts w:ascii="Book Antiqua" w:eastAsia="宋体" w:hAnsi="Book Antiqua" w:cs="宋体"/>
          <w:kern w:val="0"/>
          <w:szCs w:val="24"/>
        </w:rPr>
        <w:t xml:space="preserve"> J. Vitamin D metabolism in human bone marrow stromal (mesenchymal stem) cells. </w:t>
      </w:r>
      <w:r w:rsidRPr="00805986">
        <w:rPr>
          <w:rFonts w:ascii="Book Antiqua" w:eastAsia="宋体" w:hAnsi="Book Antiqua" w:cs="宋体"/>
          <w:i/>
          <w:iCs/>
          <w:kern w:val="0"/>
          <w:szCs w:val="24"/>
        </w:rPr>
        <w:t>Metabolism</w:t>
      </w:r>
      <w:r w:rsidRPr="00805986">
        <w:rPr>
          <w:rFonts w:ascii="Book Antiqua" w:eastAsia="宋体" w:hAnsi="Book Antiqua" w:cs="宋体"/>
          <w:kern w:val="0"/>
          <w:szCs w:val="24"/>
        </w:rPr>
        <w:t xml:space="preserve"> 2013; </w:t>
      </w:r>
      <w:r w:rsidRPr="00805986">
        <w:rPr>
          <w:rFonts w:ascii="Book Antiqua" w:eastAsia="宋体" w:hAnsi="Book Antiqua" w:cs="宋体"/>
          <w:b/>
          <w:bCs/>
          <w:kern w:val="0"/>
          <w:szCs w:val="24"/>
        </w:rPr>
        <w:t>62</w:t>
      </w:r>
      <w:r w:rsidRPr="00805986">
        <w:rPr>
          <w:rFonts w:ascii="Book Antiqua" w:eastAsia="宋体" w:hAnsi="Book Antiqua" w:cs="宋体"/>
          <w:kern w:val="0"/>
          <w:szCs w:val="24"/>
        </w:rPr>
        <w:t>: 768-777 [PMID: 23375059 DOI: 10.1016/j.metabol.2013.01.003]</w:t>
      </w:r>
    </w:p>
    <w:p w:rsidR="000967D3" w:rsidRPr="006B3D6C" w:rsidRDefault="000967D3" w:rsidP="000967D3">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proofErr w:type="spellStart"/>
      <w:r>
        <w:rPr>
          <w:rFonts w:ascii="Book Antiqua" w:hAnsi="Book Antiqua"/>
          <w:color w:val="000000"/>
          <w:lang w:val="en-GB"/>
        </w:rPr>
        <w:t>Faienza</w:t>
      </w:r>
      <w:proofErr w:type="spellEnd"/>
      <w:r w:rsidRPr="000967D3">
        <w:rPr>
          <w:rFonts w:ascii="Book Antiqua" w:hAnsi="Book Antiqua"/>
          <w:color w:val="000000"/>
          <w:lang w:val="en-GB"/>
        </w:rPr>
        <w:t xml:space="preserve"> MF</w:t>
      </w:r>
      <w:r w:rsidRPr="006B3D6C">
        <w:rPr>
          <w:rFonts w:ascii="Book Antiqua" w:hAnsi="Book Antiqua" w:hint="eastAsia"/>
          <w:color w:val="000000"/>
          <w:lang w:val="en-GB"/>
        </w:rPr>
        <w:t xml:space="preserve">, </w:t>
      </w:r>
      <w:r w:rsidRPr="000967D3">
        <w:rPr>
          <w:rFonts w:ascii="Book Antiqua" w:hAnsi="Book Antiqua"/>
          <w:color w:val="000000"/>
          <w:lang w:val="en-GB"/>
        </w:rPr>
        <w:t>Li</w:t>
      </w:r>
      <w:r>
        <w:rPr>
          <w:rFonts w:ascii="Book Antiqua" w:eastAsia="宋体" w:hAnsi="Book Antiqua" w:hint="eastAsia"/>
          <w:color w:val="000000"/>
          <w:lang w:val="en-GB" w:eastAsia="zh-CN"/>
        </w:rPr>
        <w:t xml:space="preserve"> YZ</w:t>
      </w:r>
      <w:r w:rsidRPr="006B3D6C">
        <w:rPr>
          <w:rFonts w:ascii="Book Antiqua" w:hAnsi="Book Antiqua" w:hint="eastAsia"/>
          <w:color w:val="000000"/>
          <w:lang w:val="en-GB" w:eastAsia="zh-CN"/>
        </w:rPr>
        <w:t xml:space="preserve">, </w:t>
      </w:r>
      <w:r>
        <w:rPr>
          <w:rFonts w:ascii="Book Antiqua" w:hAnsi="Book Antiqua"/>
          <w:color w:val="000000"/>
          <w:lang w:val="en-GB" w:eastAsia="zh-CN"/>
        </w:rPr>
        <w:t>Zhu</w:t>
      </w:r>
      <w:r w:rsidRPr="000967D3">
        <w:rPr>
          <w:rFonts w:ascii="Book Antiqua" w:hAnsi="Book Antiqua"/>
          <w:color w:val="000000"/>
          <w:lang w:val="en-GB" w:eastAsia="zh-CN"/>
        </w:rPr>
        <w:t xml:space="preserve"> F </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0967D3" w:rsidRPr="0044675C" w:rsidRDefault="000967D3" w:rsidP="000967D3">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rsidR="00C923F5" w:rsidRPr="008A6607" w:rsidRDefault="00332535" w:rsidP="008A6607">
      <w:pPr>
        <w:spacing w:line="360" w:lineRule="auto"/>
        <w:jc w:val="both"/>
        <w:rPr>
          <w:rFonts w:ascii="Book Antiqua" w:eastAsia="宋体" w:hAnsi="Book Antiqua" w:cs="Times New Roman"/>
          <w:b/>
          <w:szCs w:val="24"/>
          <w:lang w:eastAsia="zh-CN"/>
        </w:rPr>
      </w:pPr>
      <w:r w:rsidRPr="008A6607">
        <w:rPr>
          <w:rFonts w:ascii="Book Antiqua" w:hAnsi="Book Antiqua" w:cs="Times New Roman"/>
          <w:color w:val="000000" w:themeColor="text1"/>
          <w:szCs w:val="24"/>
        </w:rPr>
        <w:fldChar w:fldCharType="begin"/>
      </w:r>
      <w:r w:rsidRPr="008A6607">
        <w:rPr>
          <w:rFonts w:ascii="Book Antiqua" w:hAnsi="Book Antiqua" w:cs="Times New Roman"/>
          <w:color w:val="000000" w:themeColor="text1"/>
          <w:szCs w:val="24"/>
        </w:rPr>
        <w:instrText xml:space="preserve"> ADDIN EN.REFLIST </w:instrText>
      </w:r>
      <w:r w:rsidRPr="008A6607">
        <w:rPr>
          <w:rFonts w:ascii="Book Antiqua" w:hAnsi="Book Antiqua" w:cs="Times New Roman"/>
          <w:color w:val="000000" w:themeColor="text1"/>
          <w:szCs w:val="24"/>
        </w:rPr>
        <w:fldChar w:fldCharType="separate"/>
      </w:r>
    </w:p>
    <w:p w:rsidR="00C30A9E" w:rsidRPr="008A6607" w:rsidRDefault="00332535" w:rsidP="008A6607">
      <w:pPr>
        <w:spacing w:line="360" w:lineRule="auto"/>
        <w:jc w:val="both"/>
        <w:rPr>
          <w:rFonts w:ascii="Book Antiqua" w:eastAsia="宋体" w:hAnsi="Book Antiqua" w:cs="Times New Roman"/>
          <w:b/>
          <w:szCs w:val="24"/>
          <w:lang w:eastAsia="zh-CN"/>
        </w:rPr>
      </w:pPr>
      <w:r w:rsidRPr="008A6607">
        <w:rPr>
          <w:rFonts w:ascii="Book Antiqua" w:hAnsi="Book Antiqua" w:cs="Times New Roman"/>
          <w:color w:val="000000" w:themeColor="text1"/>
          <w:szCs w:val="24"/>
        </w:rPr>
        <w:fldChar w:fldCharType="end"/>
      </w:r>
      <w:bookmarkEnd w:id="60"/>
      <w:bookmarkEnd w:id="61"/>
      <w:r w:rsidR="00BC689C" w:rsidRPr="008A6607">
        <w:rPr>
          <w:rFonts w:ascii="Book Antiqua" w:eastAsia="宋体" w:hAnsi="Book Antiqua" w:cs="Times New Roman"/>
          <w:b/>
          <w:noProof/>
          <w:szCs w:val="24"/>
          <w:lang w:eastAsia="en-US"/>
        </w:rPr>
        <w:drawing>
          <wp:inline distT="0" distB="0" distL="0" distR="0" wp14:anchorId="1C111F43" wp14:editId="57E9127F">
            <wp:extent cx="5274310" cy="20834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083435"/>
                    </a:xfrm>
                    <a:prstGeom prst="rect">
                      <a:avLst/>
                    </a:prstGeom>
                  </pic:spPr>
                </pic:pic>
              </a:graphicData>
            </a:graphic>
          </wp:inline>
        </w:drawing>
      </w:r>
    </w:p>
    <w:p w:rsidR="001A5244" w:rsidRPr="008A6607" w:rsidRDefault="0031186B" w:rsidP="008A6607">
      <w:pPr>
        <w:tabs>
          <w:tab w:val="left" w:pos="6762"/>
        </w:tabs>
        <w:spacing w:line="360" w:lineRule="auto"/>
        <w:jc w:val="both"/>
        <w:rPr>
          <w:rFonts w:ascii="Book Antiqua" w:eastAsia="宋体" w:hAnsi="Book Antiqua" w:cs="Times New Roman"/>
          <w:szCs w:val="24"/>
          <w:lang w:eastAsia="zh-CN"/>
        </w:rPr>
      </w:pPr>
      <w:r w:rsidRPr="008A6607">
        <w:rPr>
          <w:rFonts w:ascii="Book Antiqua" w:hAnsi="Book Antiqua" w:cs="Times New Roman"/>
          <w:b/>
          <w:szCs w:val="24"/>
        </w:rPr>
        <w:t>Fig</w:t>
      </w:r>
      <w:r w:rsidRPr="008A6607">
        <w:rPr>
          <w:rFonts w:ascii="Book Antiqua" w:eastAsia="宋体" w:hAnsi="Book Antiqua" w:cs="Times New Roman"/>
          <w:b/>
          <w:szCs w:val="24"/>
          <w:lang w:eastAsia="zh-CN"/>
        </w:rPr>
        <w:t>ure 1</w:t>
      </w:r>
      <w:r w:rsidR="001A5244" w:rsidRPr="008A6607">
        <w:rPr>
          <w:rFonts w:ascii="Book Antiqua" w:hAnsi="Book Antiqua" w:cs="Times New Roman"/>
          <w:b/>
          <w:szCs w:val="24"/>
        </w:rPr>
        <w:t xml:space="preserve"> </w:t>
      </w:r>
      <w:r w:rsidR="009E77A3" w:rsidRPr="008A6607">
        <w:rPr>
          <w:rFonts w:ascii="Book Antiqua" w:hAnsi="Book Antiqua" w:cs="Times New Roman"/>
          <w:b/>
          <w:szCs w:val="24"/>
        </w:rPr>
        <w:t xml:space="preserve">Stem cell maintenance and altered state during aging. </w:t>
      </w:r>
      <w:r w:rsidR="00E746AA" w:rsidRPr="008A6607">
        <w:rPr>
          <w:rFonts w:ascii="Book Antiqua" w:hAnsi="Book Antiqua" w:cs="Times New Roman"/>
          <w:szCs w:val="24"/>
        </w:rPr>
        <w:t>A</w:t>
      </w:r>
      <w:r w:rsidRPr="008A6607">
        <w:rPr>
          <w:rFonts w:ascii="Book Antiqua" w:eastAsia="宋体" w:hAnsi="Book Antiqua" w:cs="Times New Roman"/>
          <w:szCs w:val="24"/>
          <w:lang w:eastAsia="zh-CN"/>
        </w:rPr>
        <w:t>:</w:t>
      </w:r>
      <w:r w:rsidR="00B603CC" w:rsidRPr="008A6607">
        <w:rPr>
          <w:rFonts w:ascii="Book Antiqua" w:hAnsi="Book Antiqua" w:cs="Times New Roman"/>
          <w:szCs w:val="24"/>
        </w:rPr>
        <w:t xml:space="preserve"> </w:t>
      </w:r>
      <w:r w:rsidR="00B35EA2" w:rsidRPr="008A6607">
        <w:rPr>
          <w:rFonts w:ascii="Book Antiqua" w:hAnsi="Book Antiqua" w:cs="Times New Roman"/>
          <w:szCs w:val="24"/>
        </w:rPr>
        <w:t>Secreted growth factors, paracrine,</w:t>
      </w:r>
      <w:r w:rsidR="00A807C4" w:rsidRPr="008A6607">
        <w:rPr>
          <w:rFonts w:ascii="Book Antiqua" w:hAnsi="Book Antiqua" w:cs="Times New Roman"/>
          <w:szCs w:val="24"/>
        </w:rPr>
        <w:t xml:space="preserve"> calorie restriction,</w:t>
      </w:r>
      <w:r w:rsidR="00B35EA2" w:rsidRPr="008A6607">
        <w:rPr>
          <w:rFonts w:ascii="Book Antiqua" w:hAnsi="Book Antiqua" w:cs="Times New Roman"/>
          <w:szCs w:val="24"/>
        </w:rPr>
        <w:t xml:space="preserve"> hypoxic micro-environment, ECM, and niche cells maintain stem cell functions. </w:t>
      </w:r>
      <w:r w:rsidR="00A807C4" w:rsidRPr="008A6607">
        <w:rPr>
          <w:rFonts w:ascii="Book Antiqua" w:hAnsi="Book Antiqua" w:cs="Times New Roman"/>
          <w:szCs w:val="24"/>
        </w:rPr>
        <w:t>Quiescent, self-renewing</w:t>
      </w:r>
      <w:r w:rsidR="0029442E" w:rsidRPr="008A6607">
        <w:rPr>
          <w:rFonts w:ascii="Book Antiqua" w:hAnsi="Book Antiqua" w:cs="Times New Roman"/>
          <w:szCs w:val="24"/>
        </w:rPr>
        <w:t xml:space="preserve">, and </w:t>
      </w:r>
      <w:proofErr w:type="spellStart"/>
      <w:r w:rsidR="0029442E" w:rsidRPr="008A6607">
        <w:rPr>
          <w:rFonts w:ascii="Book Antiqua" w:hAnsi="Book Antiqua" w:cs="Times New Roman"/>
          <w:szCs w:val="24"/>
        </w:rPr>
        <w:t>multipotent</w:t>
      </w:r>
      <w:proofErr w:type="spellEnd"/>
      <w:r w:rsidRPr="008A6607">
        <w:rPr>
          <w:rFonts w:ascii="Book Antiqua" w:eastAsia="宋体" w:hAnsi="Book Antiqua" w:cs="Times New Roman"/>
          <w:szCs w:val="24"/>
          <w:lang w:eastAsia="zh-CN"/>
        </w:rPr>
        <w:t xml:space="preserve"> </w:t>
      </w:r>
      <w:r w:rsidR="001B04DF" w:rsidRPr="008A6607">
        <w:rPr>
          <w:rFonts w:ascii="Book Antiqua" w:hAnsi="Book Antiqua" w:cs="Times New Roman"/>
          <w:szCs w:val="24"/>
        </w:rPr>
        <w:t>status</w:t>
      </w:r>
      <w:r w:rsidR="00A807C4" w:rsidRPr="008A6607">
        <w:rPr>
          <w:rFonts w:ascii="Book Antiqua" w:hAnsi="Book Antiqua" w:cs="Times New Roman"/>
          <w:szCs w:val="24"/>
        </w:rPr>
        <w:t xml:space="preserve"> of stem cell</w:t>
      </w:r>
      <w:r w:rsidR="0029442E" w:rsidRPr="008A6607">
        <w:rPr>
          <w:rFonts w:ascii="Book Antiqua" w:hAnsi="Book Antiqua" w:cs="Times New Roman"/>
          <w:szCs w:val="24"/>
        </w:rPr>
        <w:t xml:space="preserve"> are further maintained through intracellular </w:t>
      </w:r>
      <w:r w:rsidR="00A807C4" w:rsidRPr="008A6607">
        <w:rPr>
          <w:rFonts w:ascii="Book Antiqua" w:hAnsi="Book Antiqua" w:cs="Times New Roman"/>
          <w:szCs w:val="24"/>
        </w:rPr>
        <w:t xml:space="preserve">hypoxia-responsive element, </w:t>
      </w:r>
      <w:r w:rsidR="0029442E" w:rsidRPr="008A6607">
        <w:rPr>
          <w:rFonts w:ascii="Book Antiqua" w:hAnsi="Book Antiqua" w:cs="Times New Roman"/>
          <w:szCs w:val="24"/>
        </w:rPr>
        <w:t>epigenetic and genomic regulators, and mitochondria</w:t>
      </w:r>
      <w:r w:rsidRPr="008A6607">
        <w:rPr>
          <w:rFonts w:ascii="Book Antiqua" w:eastAsia="宋体" w:hAnsi="Book Antiqua" w:cs="Times New Roman"/>
          <w:szCs w:val="24"/>
          <w:lang w:eastAsia="zh-CN"/>
        </w:rPr>
        <w:t xml:space="preserve">; </w:t>
      </w:r>
      <w:r w:rsidR="001B04DF" w:rsidRPr="008A6607">
        <w:rPr>
          <w:rFonts w:ascii="Book Antiqua" w:hAnsi="Book Antiqua" w:cs="Times New Roman"/>
          <w:szCs w:val="24"/>
        </w:rPr>
        <w:t>B</w:t>
      </w:r>
      <w:r w:rsidRPr="008A6607">
        <w:rPr>
          <w:rFonts w:ascii="Book Antiqua" w:eastAsia="宋体" w:hAnsi="Book Antiqua" w:cs="Times New Roman"/>
          <w:szCs w:val="24"/>
          <w:lang w:eastAsia="zh-CN"/>
        </w:rPr>
        <w:t>:</w:t>
      </w:r>
      <w:r w:rsidR="001B04DF" w:rsidRPr="008A6607">
        <w:rPr>
          <w:rFonts w:ascii="Book Antiqua" w:hAnsi="Book Antiqua" w:cs="Times New Roman"/>
          <w:szCs w:val="24"/>
        </w:rPr>
        <w:t xml:space="preserve"> However, the status of stem cell </w:t>
      </w:r>
      <w:r w:rsidR="00A807C4" w:rsidRPr="008A6607">
        <w:rPr>
          <w:rFonts w:ascii="Book Antiqua" w:hAnsi="Book Antiqua" w:cs="Times New Roman"/>
          <w:szCs w:val="24"/>
        </w:rPr>
        <w:t>is altered with decreased niche</w:t>
      </w:r>
      <w:r w:rsidR="001B04DF" w:rsidRPr="008A6607">
        <w:rPr>
          <w:rFonts w:ascii="Book Antiqua" w:hAnsi="Book Antiqua" w:cs="Times New Roman"/>
          <w:szCs w:val="24"/>
        </w:rPr>
        <w:t xml:space="preserve"> cells, fragmented ECM, increased genomic and mitochondria DNA damage,</w:t>
      </w:r>
      <w:r w:rsidR="00A807C4" w:rsidRPr="008A6607">
        <w:rPr>
          <w:rFonts w:ascii="Book Antiqua" w:hAnsi="Book Antiqua" w:cs="Times New Roman"/>
          <w:szCs w:val="24"/>
        </w:rPr>
        <w:t xml:space="preserve"> and increased ROS during aging.</w:t>
      </w:r>
      <w:r w:rsidR="006740DF" w:rsidRPr="008A6607">
        <w:rPr>
          <w:rFonts w:ascii="Book Antiqua" w:eastAsia="宋体" w:hAnsi="Book Antiqua" w:cs="Times New Roman"/>
          <w:szCs w:val="24"/>
          <w:lang w:eastAsia="zh-CN"/>
        </w:rPr>
        <w:t xml:space="preserve"> </w:t>
      </w:r>
      <w:r w:rsidR="006740DF" w:rsidRPr="008A6607">
        <w:rPr>
          <w:rFonts w:ascii="Book Antiqua" w:hAnsi="Book Antiqua" w:cs="Times New Roman"/>
          <w:szCs w:val="24"/>
        </w:rPr>
        <w:t>ECM</w:t>
      </w:r>
      <w:r w:rsidR="006740DF" w:rsidRPr="008A6607">
        <w:rPr>
          <w:rFonts w:ascii="Book Antiqua" w:eastAsia="宋体" w:hAnsi="Book Antiqua" w:cs="Times New Roman"/>
          <w:szCs w:val="24"/>
          <w:lang w:eastAsia="zh-CN"/>
        </w:rPr>
        <w:t>:</w:t>
      </w:r>
      <w:r w:rsidR="006740DF" w:rsidRPr="008A6607">
        <w:rPr>
          <w:rFonts w:ascii="Book Antiqua" w:hAnsi="Book Antiqua" w:cs="Times New Roman"/>
          <w:szCs w:val="24"/>
        </w:rPr>
        <w:t xml:space="preserve"> Extracellular matrix;</w:t>
      </w:r>
      <w:r w:rsidR="006740DF" w:rsidRPr="008A6607">
        <w:rPr>
          <w:rFonts w:ascii="Book Antiqua" w:eastAsia="宋体" w:hAnsi="Book Antiqua" w:cs="Times New Roman"/>
          <w:szCs w:val="24"/>
          <w:lang w:eastAsia="zh-CN"/>
        </w:rPr>
        <w:t xml:space="preserve"> </w:t>
      </w:r>
      <w:r w:rsidR="006740DF" w:rsidRPr="008A6607">
        <w:rPr>
          <w:rFonts w:ascii="Book Antiqua" w:hAnsi="Book Antiqua" w:cs="Times New Roman"/>
          <w:szCs w:val="24"/>
        </w:rPr>
        <w:t>ROS</w:t>
      </w:r>
      <w:r w:rsidR="006740DF" w:rsidRPr="008A6607">
        <w:rPr>
          <w:rFonts w:ascii="Book Antiqua" w:eastAsia="宋体" w:hAnsi="Book Antiqua" w:cs="Times New Roman"/>
          <w:szCs w:val="24"/>
          <w:lang w:eastAsia="zh-CN"/>
        </w:rPr>
        <w:t>:</w:t>
      </w:r>
      <w:r w:rsidR="006740DF" w:rsidRPr="008A6607">
        <w:rPr>
          <w:rFonts w:ascii="Book Antiqua" w:hAnsi="Book Antiqua" w:cs="Times New Roman"/>
          <w:szCs w:val="24"/>
        </w:rPr>
        <w:t xml:space="preserve"> Reactive oxygen species;</w:t>
      </w:r>
      <w:r w:rsidR="006740DF" w:rsidRPr="008A6607">
        <w:rPr>
          <w:rFonts w:ascii="Book Antiqua" w:eastAsia="宋体" w:hAnsi="Book Antiqua" w:cs="Times New Roman"/>
          <w:szCs w:val="24"/>
          <w:lang w:eastAsia="zh-CN"/>
        </w:rPr>
        <w:t xml:space="preserve"> SC: Stem cell.</w:t>
      </w:r>
    </w:p>
    <w:p w:rsidR="00FA22B0" w:rsidRPr="008A6607" w:rsidRDefault="00BC689C" w:rsidP="008A6607">
      <w:pPr>
        <w:widowControl/>
        <w:spacing w:line="360" w:lineRule="auto"/>
        <w:jc w:val="both"/>
        <w:rPr>
          <w:rFonts w:ascii="Book Antiqua" w:hAnsi="Book Antiqua" w:cs="Times New Roman"/>
          <w:szCs w:val="24"/>
        </w:rPr>
      </w:pPr>
      <w:r w:rsidRPr="008A6607">
        <w:rPr>
          <w:rFonts w:ascii="Book Antiqua" w:hAnsi="Book Antiqua" w:cs="Times New Roman"/>
          <w:noProof/>
          <w:szCs w:val="24"/>
          <w:lang w:eastAsia="en-US"/>
        </w:rPr>
        <w:lastRenderedPageBreak/>
        <w:drawing>
          <wp:inline distT="0" distB="0" distL="0" distR="0" wp14:anchorId="23778514" wp14:editId="3B391C2B">
            <wp:extent cx="5274310" cy="410845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9">
                      <a:extLst>
                        <a:ext uri="{28A0092B-C50C-407E-A947-70E740481C1C}">
                          <a14:useLocalDpi xmlns:a14="http://schemas.microsoft.com/office/drawing/2010/main" val="0"/>
                        </a:ext>
                      </a:extLst>
                    </a:blip>
                    <a:stretch>
                      <a:fillRect/>
                    </a:stretch>
                  </pic:blipFill>
                  <pic:spPr>
                    <a:xfrm>
                      <a:off x="0" y="0"/>
                      <a:ext cx="5274310" cy="4108450"/>
                    </a:xfrm>
                    <a:prstGeom prst="rect">
                      <a:avLst/>
                    </a:prstGeom>
                  </pic:spPr>
                </pic:pic>
              </a:graphicData>
            </a:graphic>
          </wp:inline>
        </w:drawing>
      </w:r>
    </w:p>
    <w:p w:rsidR="00F306BB" w:rsidRPr="008A6607" w:rsidRDefault="0031186B" w:rsidP="008A6607">
      <w:pPr>
        <w:widowControl/>
        <w:spacing w:line="360" w:lineRule="auto"/>
        <w:jc w:val="both"/>
        <w:rPr>
          <w:rFonts w:ascii="Book Antiqua" w:hAnsi="Book Antiqua" w:cs="Times New Roman"/>
          <w:szCs w:val="24"/>
        </w:rPr>
      </w:pPr>
      <w:r w:rsidRPr="008A6607">
        <w:rPr>
          <w:rFonts w:ascii="Book Antiqua" w:hAnsi="Book Antiqua" w:cs="Times New Roman"/>
          <w:b/>
          <w:szCs w:val="24"/>
        </w:rPr>
        <w:t>Fig</w:t>
      </w:r>
      <w:r w:rsidRPr="008A6607">
        <w:rPr>
          <w:rFonts w:ascii="Book Antiqua" w:eastAsia="宋体" w:hAnsi="Book Antiqua" w:cs="Times New Roman"/>
          <w:b/>
          <w:szCs w:val="24"/>
          <w:lang w:eastAsia="zh-CN"/>
        </w:rPr>
        <w:t xml:space="preserve">ure </w:t>
      </w:r>
      <w:r w:rsidR="001A5244" w:rsidRPr="008A6607">
        <w:rPr>
          <w:rFonts w:ascii="Book Antiqua" w:hAnsi="Book Antiqua" w:cs="Times New Roman"/>
          <w:b/>
          <w:szCs w:val="24"/>
        </w:rPr>
        <w:t>2</w:t>
      </w:r>
      <w:r w:rsidRPr="008A6607">
        <w:rPr>
          <w:rFonts w:ascii="Book Antiqua" w:eastAsia="宋体" w:hAnsi="Book Antiqua" w:cs="Times New Roman"/>
          <w:b/>
          <w:szCs w:val="24"/>
          <w:lang w:eastAsia="zh-CN"/>
        </w:rPr>
        <w:t xml:space="preserve"> </w:t>
      </w:r>
      <w:r w:rsidR="000E0D44" w:rsidRPr="008A6607">
        <w:rPr>
          <w:rFonts w:ascii="Book Antiqua" w:hAnsi="Book Antiqua" w:cs="Times New Roman"/>
          <w:b/>
          <w:szCs w:val="24"/>
        </w:rPr>
        <w:t xml:space="preserve">Signals and regulators of anti-aging in stem cell. </w:t>
      </w:r>
      <w:r w:rsidR="008E60C9" w:rsidRPr="008A6607">
        <w:rPr>
          <w:rFonts w:ascii="Book Antiqua" w:hAnsi="Book Antiqua" w:cs="Times New Roman"/>
          <w:szCs w:val="24"/>
        </w:rPr>
        <w:t>Up-regulation of phosphorylated Smad1,</w:t>
      </w:r>
      <w:r w:rsidR="00C604B3" w:rsidRPr="008A6607">
        <w:rPr>
          <w:rFonts w:ascii="Book Antiqua" w:hAnsi="Book Antiqua" w:cs="Times New Roman"/>
          <w:szCs w:val="24"/>
        </w:rPr>
        <w:t xml:space="preserve"> Smad</w:t>
      </w:r>
      <w:r w:rsidR="008E60C9" w:rsidRPr="008A6607">
        <w:rPr>
          <w:rFonts w:ascii="Book Antiqua" w:hAnsi="Book Antiqua" w:cs="Times New Roman"/>
          <w:szCs w:val="24"/>
        </w:rPr>
        <w:t>5,</w:t>
      </w:r>
      <w:r w:rsidR="00C604B3" w:rsidRPr="008A6607">
        <w:rPr>
          <w:rFonts w:ascii="Book Antiqua" w:hAnsi="Book Antiqua" w:cs="Times New Roman"/>
          <w:szCs w:val="24"/>
        </w:rPr>
        <w:t xml:space="preserve"> Smad</w:t>
      </w:r>
      <w:r w:rsidR="009865EF" w:rsidRPr="008A6607">
        <w:rPr>
          <w:rFonts w:ascii="Book Antiqua" w:hAnsi="Book Antiqua" w:cs="Times New Roman"/>
          <w:szCs w:val="24"/>
        </w:rPr>
        <w:t>8 and Smad2, Smad</w:t>
      </w:r>
      <w:r w:rsidR="008E60C9" w:rsidRPr="008A6607">
        <w:rPr>
          <w:rFonts w:ascii="Book Antiqua" w:hAnsi="Book Antiqua" w:cs="Times New Roman"/>
          <w:szCs w:val="24"/>
        </w:rPr>
        <w:t xml:space="preserve">3 proteins maintains stem cell quiescence. </w:t>
      </w:r>
      <w:r w:rsidR="00CD137C" w:rsidRPr="008A6607">
        <w:rPr>
          <w:rFonts w:ascii="Book Antiqua" w:hAnsi="Book Antiqua" w:cs="Times New Roman"/>
          <w:szCs w:val="24"/>
        </w:rPr>
        <w:t>Epigenetic regulators p300, DNMT3A, and H19 also maintain stem cell quiescence. Hypoxia induces HIF-1</w:t>
      </w:r>
      <w:r w:rsidR="00CD137C" w:rsidRPr="008A6607">
        <w:rPr>
          <w:rFonts w:ascii="Book Antiqua" w:hAnsi="Book Antiqua" w:cs="Times New Roman"/>
          <w:szCs w:val="24"/>
        </w:rPr>
        <w:t xml:space="preserve">, a key regulator of p21 and p16 to prevent cellular aging. Under hypoxic condition, mitochondria undergo glycolysis to maintain self-renewal, and lower ROS production. With genome integrity maintained, the </w:t>
      </w:r>
      <w:proofErr w:type="spellStart"/>
      <w:r w:rsidR="00CD137C" w:rsidRPr="008A6607">
        <w:rPr>
          <w:rFonts w:ascii="Book Antiqua" w:hAnsi="Book Antiqua" w:cs="Times New Roman"/>
          <w:szCs w:val="24"/>
        </w:rPr>
        <w:t>mTOR</w:t>
      </w:r>
      <w:proofErr w:type="spellEnd"/>
      <w:r w:rsidR="00CD137C" w:rsidRPr="008A6607">
        <w:rPr>
          <w:rFonts w:ascii="Book Antiqua" w:hAnsi="Book Antiqua" w:cs="Times New Roman"/>
          <w:szCs w:val="24"/>
        </w:rPr>
        <w:t xml:space="preserve"> pathway is deactivated. In addition, stem cells interact with ECM, secreted factors from niche cells, and adhesive proteins</w:t>
      </w:r>
      <w:r w:rsidR="000E3B8D" w:rsidRPr="008A6607">
        <w:rPr>
          <w:rFonts w:ascii="Book Antiqua" w:hAnsi="Book Antiqua" w:cs="Times New Roman"/>
          <w:szCs w:val="24"/>
        </w:rPr>
        <w:t xml:space="preserve"> to further maintain stem cell functions. </w:t>
      </w:r>
      <w:r w:rsidR="00CF630F" w:rsidRPr="008A6607">
        <w:rPr>
          <w:rFonts w:ascii="Book Antiqua" w:hAnsi="Book Antiqua" w:cs="Times New Roman"/>
          <w:szCs w:val="24"/>
        </w:rPr>
        <w:t>GF</w:t>
      </w:r>
      <w:r w:rsidRPr="008A6607">
        <w:rPr>
          <w:rFonts w:ascii="Book Antiqua" w:eastAsia="宋体" w:hAnsi="Book Antiqua" w:cs="Times New Roman"/>
          <w:szCs w:val="24"/>
          <w:lang w:eastAsia="zh-CN"/>
        </w:rPr>
        <w:t>:</w:t>
      </w:r>
      <w:r w:rsidR="00B40E7F" w:rsidRPr="008A6607">
        <w:rPr>
          <w:rFonts w:ascii="Book Antiqua" w:hAnsi="Book Antiqua" w:cs="Times New Roman"/>
          <w:szCs w:val="24"/>
        </w:rPr>
        <w:t xml:space="preserve"> </w:t>
      </w:r>
      <w:r w:rsidRPr="008A6607">
        <w:rPr>
          <w:rFonts w:ascii="Book Antiqua" w:hAnsi="Book Antiqua" w:cs="Times New Roman"/>
          <w:szCs w:val="24"/>
        </w:rPr>
        <w:t xml:space="preserve">Growth </w:t>
      </w:r>
      <w:r w:rsidR="00B40E7F" w:rsidRPr="008A6607">
        <w:rPr>
          <w:rFonts w:ascii="Book Antiqua" w:hAnsi="Book Antiqua" w:cs="Times New Roman"/>
          <w:szCs w:val="24"/>
        </w:rPr>
        <w:t>factors; ECM</w:t>
      </w:r>
      <w:r w:rsidRPr="008A6607">
        <w:rPr>
          <w:rFonts w:ascii="Book Antiqua" w:eastAsia="宋体" w:hAnsi="Book Antiqua" w:cs="Times New Roman"/>
          <w:szCs w:val="24"/>
          <w:lang w:eastAsia="zh-CN"/>
        </w:rPr>
        <w:t>:</w:t>
      </w:r>
      <w:r w:rsidR="00B40E7F" w:rsidRPr="008A6607">
        <w:rPr>
          <w:rFonts w:ascii="Book Antiqua" w:hAnsi="Book Antiqua" w:cs="Times New Roman"/>
          <w:szCs w:val="24"/>
        </w:rPr>
        <w:t xml:space="preserve"> </w:t>
      </w:r>
      <w:r w:rsidRPr="008A6607">
        <w:rPr>
          <w:rFonts w:ascii="Book Antiqua" w:hAnsi="Book Antiqua" w:cs="Times New Roman"/>
          <w:szCs w:val="24"/>
        </w:rPr>
        <w:t xml:space="preserve">Extracellular </w:t>
      </w:r>
      <w:r w:rsidR="00B40E7F" w:rsidRPr="008A6607">
        <w:rPr>
          <w:rFonts w:ascii="Book Antiqua" w:hAnsi="Book Antiqua" w:cs="Times New Roman"/>
          <w:szCs w:val="24"/>
        </w:rPr>
        <w:t>matrix; CR</w:t>
      </w:r>
      <w:r w:rsidRPr="008A6607">
        <w:rPr>
          <w:rFonts w:ascii="Book Antiqua" w:eastAsia="宋体" w:hAnsi="Book Antiqua" w:cs="Times New Roman"/>
          <w:szCs w:val="24"/>
          <w:lang w:eastAsia="zh-CN"/>
        </w:rPr>
        <w:t>:</w:t>
      </w:r>
      <w:r w:rsidR="00B40E7F" w:rsidRPr="008A6607">
        <w:rPr>
          <w:rFonts w:ascii="Book Antiqua" w:hAnsi="Book Antiqua" w:cs="Times New Roman"/>
          <w:szCs w:val="24"/>
        </w:rPr>
        <w:t xml:space="preserve"> </w:t>
      </w:r>
      <w:r w:rsidRPr="008A6607">
        <w:rPr>
          <w:rFonts w:ascii="Book Antiqua" w:hAnsi="Book Antiqua" w:cs="Times New Roman"/>
          <w:szCs w:val="24"/>
        </w:rPr>
        <w:t xml:space="preserve">Calorie </w:t>
      </w:r>
      <w:r w:rsidR="00B40E7F" w:rsidRPr="008A6607">
        <w:rPr>
          <w:rFonts w:ascii="Book Antiqua" w:hAnsi="Book Antiqua" w:cs="Times New Roman"/>
          <w:szCs w:val="24"/>
        </w:rPr>
        <w:t xml:space="preserve">restriction; </w:t>
      </w:r>
      <w:proofErr w:type="spellStart"/>
      <w:r w:rsidR="00A9525E" w:rsidRPr="008A6607">
        <w:rPr>
          <w:rFonts w:ascii="Book Antiqua" w:hAnsi="Book Antiqua" w:cs="Times New Roman"/>
          <w:szCs w:val="24"/>
        </w:rPr>
        <w:t>Wnt</w:t>
      </w:r>
      <w:proofErr w:type="spellEnd"/>
      <w:r w:rsidRPr="008A6607">
        <w:rPr>
          <w:rFonts w:ascii="Book Antiqua" w:eastAsia="宋体" w:hAnsi="Book Antiqua" w:cs="Times New Roman"/>
          <w:szCs w:val="24"/>
          <w:lang w:eastAsia="zh-CN"/>
        </w:rPr>
        <w:t>:</w:t>
      </w:r>
      <w:r w:rsidR="00A9525E" w:rsidRPr="008A6607">
        <w:rPr>
          <w:rFonts w:ascii="Book Antiqua" w:hAnsi="Book Antiqua" w:cs="Times New Roman"/>
          <w:szCs w:val="24"/>
        </w:rPr>
        <w:t xml:space="preserve"> </w:t>
      </w:r>
      <w:r w:rsidRPr="008A6607">
        <w:rPr>
          <w:rFonts w:ascii="Book Antiqua" w:hAnsi="Book Antiqua" w:cs="Times New Roman"/>
          <w:szCs w:val="24"/>
        </w:rPr>
        <w:t>Wingless</w:t>
      </w:r>
      <w:r w:rsidR="00A9525E" w:rsidRPr="008A6607">
        <w:rPr>
          <w:rFonts w:ascii="Book Antiqua" w:hAnsi="Book Antiqua" w:cs="Times New Roman"/>
          <w:szCs w:val="24"/>
        </w:rPr>
        <w:t>/integrin; IGFBP2</w:t>
      </w:r>
      <w:r w:rsidRPr="008A6607">
        <w:rPr>
          <w:rFonts w:ascii="Book Antiqua" w:eastAsia="宋体" w:hAnsi="Book Antiqua" w:cs="Times New Roman"/>
          <w:szCs w:val="24"/>
          <w:lang w:eastAsia="zh-CN"/>
        </w:rPr>
        <w:t>:</w:t>
      </w:r>
      <w:r w:rsidR="00A9525E" w:rsidRPr="008A6607">
        <w:rPr>
          <w:rFonts w:ascii="Book Antiqua" w:hAnsi="Book Antiqua" w:cs="Times New Roman"/>
          <w:szCs w:val="24"/>
        </w:rPr>
        <w:t xml:space="preserve"> </w:t>
      </w:r>
      <w:r w:rsidRPr="008A6607">
        <w:rPr>
          <w:rFonts w:ascii="Book Antiqua" w:hAnsi="Book Antiqua" w:cs="Times New Roman"/>
          <w:szCs w:val="24"/>
        </w:rPr>
        <w:t>Insulin</w:t>
      </w:r>
      <w:r w:rsidR="00A9525E" w:rsidRPr="008A6607">
        <w:rPr>
          <w:rFonts w:ascii="Book Antiqua" w:hAnsi="Book Antiqua" w:cs="Times New Roman"/>
          <w:szCs w:val="24"/>
        </w:rPr>
        <w:t>-growth factor binding protein 2; ITGA5</w:t>
      </w:r>
      <w:r w:rsidRPr="008A6607">
        <w:rPr>
          <w:rFonts w:ascii="Book Antiqua" w:eastAsia="宋体" w:hAnsi="Book Antiqua" w:cs="Times New Roman"/>
          <w:szCs w:val="24"/>
          <w:lang w:eastAsia="zh-CN"/>
        </w:rPr>
        <w:t>:</w:t>
      </w:r>
      <w:r w:rsidR="00A9525E" w:rsidRPr="008A6607">
        <w:rPr>
          <w:rFonts w:ascii="Book Antiqua" w:hAnsi="Book Antiqua" w:cs="Times New Roman"/>
          <w:szCs w:val="24"/>
        </w:rPr>
        <w:t xml:space="preserve"> </w:t>
      </w:r>
      <w:r w:rsidRPr="008A6607">
        <w:rPr>
          <w:rFonts w:ascii="Book Antiqua" w:hAnsi="Book Antiqua" w:cs="Times New Roman"/>
          <w:szCs w:val="24"/>
        </w:rPr>
        <w:t xml:space="preserve">Integrin </w:t>
      </w:r>
      <w:r w:rsidR="00A9525E" w:rsidRPr="008A6607">
        <w:rPr>
          <w:rFonts w:ascii="Book Antiqua" w:hAnsi="Book Antiqua" w:cs="Times New Roman"/>
          <w:szCs w:val="24"/>
        </w:rPr>
        <w:t xml:space="preserve">alpha-5; </w:t>
      </w:r>
      <w:r w:rsidR="00A32D41" w:rsidRPr="008A6607">
        <w:rPr>
          <w:rFonts w:ascii="Book Antiqua" w:hAnsi="Book Antiqua" w:cs="Times New Roman"/>
          <w:szCs w:val="24"/>
        </w:rPr>
        <w:t>FGF2</w:t>
      </w:r>
      <w:r w:rsidRPr="008A6607">
        <w:rPr>
          <w:rFonts w:ascii="Book Antiqua" w:eastAsia="宋体" w:hAnsi="Book Antiqua" w:cs="Times New Roman"/>
          <w:szCs w:val="24"/>
          <w:lang w:eastAsia="zh-CN"/>
        </w:rPr>
        <w:t>:</w:t>
      </w:r>
      <w:r w:rsidR="00A32D41" w:rsidRPr="008A6607">
        <w:rPr>
          <w:rFonts w:ascii="Book Antiqua" w:hAnsi="Book Antiqua" w:cs="Times New Roman"/>
          <w:szCs w:val="24"/>
        </w:rPr>
        <w:t xml:space="preserve"> </w:t>
      </w:r>
      <w:r w:rsidRPr="008A6607">
        <w:rPr>
          <w:rFonts w:ascii="Book Antiqua" w:hAnsi="Book Antiqua" w:cs="Times New Roman"/>
          <w:szCs w:val="24"/>
        </w:rPr>
        <w:t xml:space="preserve">Fibroblast </w:t>
      </w:r>
      <w:r w:rsidR="00A32D41" w:rsidRPr="008A6607">
        <w:rPr>
          <w:rFonts w:ascii="Book Antiqua" w:hAnsi="Book Antiqua" w:cs="Times New Roman"/>
          <w:szCs w:val="24"/>
        </w:rPr>
        <w:t>growth factor 2</w:t>
      </w:r>
      <w:r w:rsidR="00EA2463" w:rsidRPr="008A6607">
        <w:rPr>
          <w:rFonts w:ascii="Book Antiqua" w:hAnsi="Book Antiqua" w:cs="Times New Roman"/>
          <w:szCs w:val="24"/>
        </w:rPr>
        <w:t xml:space="preserve">; </w:t>
      </w:r>
      <w:r w:rsidR="00883834" w:rsidRPr="008A6607">
        <w:rPr>
          <w:rFonts w:ascii="Book Antiqua" w:hAnsi="Book Antiqua" w:cs="Times New Roman"/>
          <w:szCs w:val="24"/>
        </w:rPr>
        <w:t>FGFR</w:t>
      </w:r>
      <w:r w:rsidRPr="008A6607">
        <w:rPr>
          <w:rFonts w:ascii="Book Antiqua" w:eastAsia="宋体" w:hAnsi="Book Antiqua" w:cs="Times New Roman"/>
          <w:szCs w:val="24"/>
          <w:lang w:eastAsia="zh-CN"/>
        </w:rPr>
        <w:t>:</w:t>
      </w:r>
      <w:r w:rsidR="00883834" w:rsidRPr="008A6607">
        <w:rPr>
          <w:rFonts w:ascii="Book Antiqua" w:hAnsi="Book Antiqua" w:cs="Times New Roman"/>
          <w:szCs w:val="24"/>
        </w:rPr>
        <w:t xml:space="preserve"> </w:t>
      </w:r>
      <w:r w:rsidRPr="008A6607">
        <w:rPr>
          <w:rFonts w:ascii="Book Antiqua" w:hAnsi="Book Antiqua" w:cs="Times New Roman"/>
          <w:szCs w:val="24"/>
        </w:rPr>
        <w:t xml:space="preserve">Fibroblast </w:t>
      </w:r>
      <w:r w:rsidR="00883834" w:rsidRPr="008A6607">
        <w:rPr>
          <w:rFonts w:ascii="Book Antiqua" w:hAnsi="Book Antiqua" w:cs="Times New Roman"/>
          <w:szCs w:val="24"/>
        </w:rPr>
        <w:t>growth factor receptor;</w:t>
      </w:r>
      <w:r w:rsidR="00EA2463" w:rsidRPr="008A6607">
        <w:rPr>
          <w:rFonts w:ascii="Book Antiqua" w:hAnsi="Book Antiqua" w:cs="Times New Roman"/>
          <w:szCs w:val="24"/>
        </w:rPr>
        <w:t xml:space="preserve"> </w:t>
      </w:r>
      <w:r w:rsidR="00A32D41" w:rsidRPr="008A6607">
        <w:rPr>
          <w:rFonts w:ascii="Book Antiqua" w:hAnsi="Book Antiqua" w:cs="Times New Roman"/>
          <w:szCs w:val="24"/>
        </w:rPr>
        <w:t>BMP</w:t>
      </w:r>
      <w:r w:rsidRPr="008A6607">
        <w:rPr>
          <w:rFonts w:ascii="Book Antiqua" w:eastAsia="宋体" w:hAnsi="Book Antiqua" w:cs="Times New Roman"/>
          <w:szCs w:val="24"/>
          <w:lang w:eastAsia="zh-CN"/>
        </w:rPr>
        <w:t>:</w:t>
      </w:r>
      <w:r w:rsidR="00A32D41" w:rsidRPr="008A6607">
        <w:rPr>
          <w:rFonts w:ascii="Book Antiqua" w:hAnsi="Book Antiqua" w:cs="Times New Roman"/>
          <w:szCs w:val="24"/>
        </w:rPr>
        <w:t xml:space="preserve"> </w:t>
      </w:r>
      <w:r w:rsidRPr="008A6607">
        <w:rPr>
          <w:rFonts w:ascii="Book Antiqua" w:hAnsi="Book Antiqua" w:cs="Times New Roman"/>
          <w:szCs w:val="24"/>
        </w:rPr>
        <w:t xml:space="preserve">Bone </w:t>
      </w:r>
      <w:r w:rsidR="00A32D41" w:rsidRPr="008A6607">
        <w:rPr>
          <w:rFonts w:ascii="Book Antiqua" w:hAnsi="Book Antiqua" w:cs="Times New Roman"/>
          <w:szCs w:val="24"/>
        </w:rPr>
        <w:t>morphogenetic protein;</w:t>
      </w:r>
      <w:r w:rsidR="00EA2463" w:rsidRPr="008A6607">
        <w:rPr>
          <w:rFonts w:ascii="Book Antiqua" w:hAnsi="Book Antiqua" w:cs="Times New Roman"/>
          <w:szCs w:val="24"/>
        </w:rPr>
        <w:t xml:space="preserve"> </w:t>
      </w:r>
      <w:proofErr w:type="spellStart"/>
      <w:r w:rsidR="006F633D" w:rsidRPr="008A6607">
        <w:rPr>
          <w:rFonts w:ascii="Book Antiqua" w:hAnsi="Book Antiqua" w:cs="Times New Roman"/>
          <w:szCs w:val="24"/>
        </w:rPr>
        <w:t>Smad</w:t>
      </w:r>
      <w:proofErr w:type="spellEnd"/>
      <w:r w:rsidRPr="008A6607">
        <w:rPr>
          <w:rFonts w:ascii="Book Antiqua" w:eastAsia="宋体" w:hAnsi="Book Antiqua" w:cs="Times New Roman"/>
          <w:szCs w:val="24"/>
          <w:lang w:eastAsia="zh-CN"/>
        </w:rPr>
        <w:t>:</w:t>
      </w:r>
      <w:r w:rsidR="00A9525E" w:rsidRPr="008A6607">
        <w:rPr>
          <w:rFonts w:ascii="Book Antiqua" w:hAnsi="Book Antiqua" w:cs="Times New Roman"/>
          <w:szCs w:val="24"/>
        </w:rPr>
        <w:t xml:space="preserve"> </w:t>
      </w:r>
      <w:r w:rsidR="00A32D41" w:rsidRPr="008A6607">
        <w:rPr>
          <w:rFonts w:ascii="Book Antiqua" w:hAnsi="Book Antiqua" w:cs="Times New Roman"/>
          <w:szCs w:val="24"/>
        </w:rPr>
        <w:t xml:space="preserve">Mothers against </w:t>
      </w:r>
      <w:proofErr w:type="spellStart"/>
      <w:r w:rsidR="00A32D41" w:rsidRPr="008A6607">
        <w:rPr>
          <w:rFonts w:ascii="Book Antiqua" w:hAnsi="Book Antiqua" w:cs="Times New Roman"/>
          <w:szCs w:val="24"/>
        </w:rPr>
        <w:t>decapentaplegic</w:t>
      </w:r>
      <w:proofErr w:type="spellEnd"/>
      <w:r w:rsidR="00A32D41" w:rsidRPr="008A6607">
        <w:rPr>
          <w:rFonts w:ascii="Book Antiqua" w:hAnsi="Book Antiqua" w:cs="Times New Roman"/>
          <w:szCs w:val="24"/>
        </w:rPr>
        <w:t>;</w:t>
      </w:r>
      <w:r w:rsidR="00EA2463" w:rsidRPr="008A6607">
        <w:rPr>
          <w:rFonts w:ascii="Book Antiqua" w:hAnsi="Book Antiqua" w:cs="Times New Roman"/>
          <w:szCs w:val="24"/>
        </w:rPr>
        <w:t xml:space="preserve"> </w:t>
      </w:r>
      <w:r w:rsidRPr="008A6607">
        <w:rPr>
          <w:rFonts w:ascii="Book Antiqua" w:hAnsi="Book Antiqua" w:cs="Times New Roman"/>
          <w:kern w:val="0"/>
          <w:szCs w:val="24"/>
        </w:rPr>
        <w:t>TGF-</w:t>
      </w:r>
      <w:bookmarkStart w:id="63" w:name="OLE_LINK7"/>
      <w:bookmarkStart w:id="64" w:name="OLE_LINK8"/>
      <w:r w:rsidRPr="008A6607">
        <w:rPr>
          <w:rFonts w:ascii="Book Antiqua" w:hAnsi="Book Antiqua" w:cs="Times New Roman"/>
          <w:kern w:val="0"/>
          <w:szCs w:val="24"/>
        </w:rPr>
        <w:t>β</w:t>
      </w:r>
      <w:bookmarkEnd w:id="63"/>
      <w:bookmarkEnd w:id="64"/>
      <w:r w:rsidRPr="008A6607">
        <w:rPr>
          <w:rFonts w:ascii="Book Antiqua" w:eastAsia="宋体" w:hAnsi="Book Antiqua" w:cs="Times New Roman"/>
          <w:szCs w:val="24"/>
          <w:lang w:eastAsia="zh-CN"/>
        </w:rPr>
        <w:t>:</w:t>
      </w:r>
      <w:r w:rsidR="00883834" w:rsidRPr="008A6607">
        <w:rPr>
          <w:rFonts w:ascii="Book Antiqua" w:hAnsi="Book Antiqua" w:cs="Times New Roman"/>
          <w:szCs w:val="24"/>
        </w:rPr>
        <w:t xml:space="preserve"> </w:t>
      </w:r>
      <w:r w:rsidRPr="008A6607">
        <w:rPr>
          <w:rFonts w:ascii="Book Antiqua" w:hAnsi="Book Antiqua" w:cs="Times New Roman"/>
          <w:szCs w:val="24"/>
        </w:rPr>
        <w:t xml:space="preserve">Transforming </w:t>
      </w:r>
      <w:r w:rsidR="00883834" w:rsidRPr="008A6607">
        <w:rPr>
          <w:rFonts w:ascii="Book Antiqua" w:hAnsi="Book Antiqua" w:cs="Times New Roman"/>
          <w:szCs w:val="24"/>
        </w:rPr>
        <w:t>growth factor-</w:t>
      </w:r>
      <w:r w:rsidR="00BC689C" w:rsidRPr="008A6607">
        <w:rPr>
          <w:rFonts w:ascii="Book Antiqua" w:hAnsi="Book Antiqua" w:cs="Times New Roman"/>
          <w:kern w:val="0"/>
          <w:szCs w:val="24"/>
        </w:rPr>
        <w:t>β</w:t>
      </w:r>
      <w:r w:rsidR="00883834" w:rsidRPr="008A6607">
        <w:rPr>
          <w:rFonts w:ascii="Book Antiqua" w:hAnsi="Book Antiqua" w:cs="Times New Roman"/>
          <w:szCs w:val="24"/>
        </w:rPr>
        <w:t>;</w:t>
      </w:r>
      <w:r w:rsidR="00EA2463" w:rsidRPr="008A6607">
        <w:rPr>
          <w:rFonts w:ascii="Book Antiqua" w:hAnsi="Book Antiqua" w:cs="Times New Roman"/>
          <w:szCs w:val="24"/>
        </w:rPr>
        <w:t xml:space="preserve"> </w:t>
      </w:r>
      <w:r w:rsidR="00E04B0C" w:rsidRPr="008A6607">
        <w:rPr>
          <w:rFonts w:ascii="Book Antiqua" w:hAnsi="Book Antiqua" w:cs="Times New Roman"/>
          <w:szCs w:val="24"/>
        </w:rPr>
        <w:t>Cav-1</w:t>
      </w:r>
      <w:r w:rsidR="00BC689C" w:rsidRPr="008A6607">
        <w:rPr>
          <w:rFonts w:ascii="Book Antiqua" w:eastAsia="宋体" w:hAnsi="Book Antiqua" w:cs="Times New Roman"/>
          <w:szCs w:val="24"/>
          <w:lang w:eastAsia="zh-CN"/>
        </w:rPr>
        <w:t>:</w:t>
      </w:r>
      <w:r w:rsidR="00E04B0C" w:rsidRPr="008A6607">
        <w:rPr>
          <w:rFonts w:ascii="Book Antiqua" w:hAnsi="Book Antiqua" w:cs="Times New Roman"/>
          <w:szCs w:val="24"/>
        </w:rPr>
        <w:t xml:space="preserve"> </w:t>
      </w:r>
      <w:r w:rsidR="00BC689C" w:rsidRPr="008A6607">
        <w:rPr>
          <w:rFonts w:ascii="Book Antiqua" w:hAnsi="Book Antiqua" w:cs="Times New Roman"/>
          <w:szCs w:val="24"/>
        </w:rPr>
        <w:t>Caveolin</w:t>
      </w:r>
      <w:r w:rsidR="00E04B0C" w:rsidRPr="008A6607">
        <w:rPr>
          <w:rFonts w:ascii="Book Antiqua" w:hAnsi="Book Antiqua" w:cs="Times New Roman"/>
          <w:szCs w:val="24"/>
        </w:rPr>
        <w:t>-1;</w:t>
      </w:r>
      <w:r w:rsidR="00EA2463" w:rsidRPr="008A6607">
        <w:rPr>
          <w:rFonts w:ascii="Book Antiqua" w:hAnsi="Book Antiqua" w:cs="Times New Roman"/>
          <w:szCs w:val="24"/>
        </w:rPr>
        <w:t xml:space="preserve"> </w:t>
      </w:r>
      <w:r w:rsidR="00E04B0C" w:rsidRPr="008A6607">
        <w:rPr>
          <w:rFonts w:ascii="Book Antiqua" w:hAnsi="Book Antiqua" w:cs="Times New Roman"/>
          <w:szCs w:val="24"/>
        </w:rPr>
        <w:t>Col</w:t>
      </w:r>
      <w:r w:rsidR="00BC689C" w:rsidRPr="008A6607">
        <w:rPr>
          <w:rFonts w:ascii="Book Antiqua" w:eastAsia="宋体" w:hAnsi="Book Antiqua" w:cs="Times New Roman"/>
          <w:szCs w:val="24"/>
          <w:lang w:eastAsia="zh-CN"/>
        </w:rPr>
        <w:t>:</w:t>
      </w:r>
      <w:r w:rsidR="00E04B0C" w:rsidRPr="008A6607">
        <w:rPr>
          <w:rFonts w:ascii="Book Antiqua" w:hAnsi="Book Antiqua" w:cs="Times New Roman"/>
          <w:szCs w:val="24"/>
        </w:rPr>
        <w:t xml:space="preserve"> </w:t>
      </w:r>
      <w:r w:rsidR="00BC689C" w:rsidRPr="008A6607">
        <w:rPr>
          <w:rFonts w:ascii="Book Antiqua" w:hAnsi="Book Antiqua" w:cs="Times New Roman"/>
          <w:szCs w:val="24"/>
        </w:rPr>
        <w:t>Collagen</w:t>
      </w:r>
      <w:r w:rsidR="00E04B0C" w:rsidRPr="008A6607">
        <w:rPr>
          <w:rFonts w:ascii="Book Antiqua" w:hAnsi="Book Antiqua" w:cs="Times New Roman"/>
          <w:szCs w:val="24"/>
        </w:rPr>
        <w:t>;</w:t>
      </w:r>
      <w:r w:rsidR="00EA2463" w:rsidRPr="008A6607">
        <w:rPr>
          <w:rFonts w:ascii="Book Antiqua" w:hAnsi="Book Antiqua" w:cs="Times New Roman"/>
          <w:szCs w:val="24"/>
        </w:rPr>
        <w:t xml:space="preserve"> </w:t>
      </w:r>
      <w:r w:rsidR="00E04B0C" w:rsidRPr="008A6607">
        <w:rPr>
          <w:rFonts w:ascii="Book Antiqua" w:hAnsi="Book Antiqua" w:cs="Times New Roman"/>
          <w:szCs w:val="24"/>
        </w:rPr>
        <w:t>FN</w:t>
      </w:r>
      <w:r w:rsidR="00BC689C" w:rsidRPr="008A6607">
        <w:rPr>
          <w:rFonts w:ascii="Book Antiqua" w:eastAsia="宋体" w:hAnsi="Book Antiqua" w:cs="Times New Roman"/>
          <w:szCs w:val="24"/>
          <w:lang w:eastAsia="zh-CN"/>
        </w:rPr>
        <w:t xml:space="preserve">: </w:t>
      </w:r>
      <w:r w:rsidR="00BC689C" w:rsidRPr="008A6607">
        <w:rPr>
          <w:rFonts w:ascii="Book Antiqua" w:hAnsi="Book Antiqua" w:cs="Times New Roman"/>
          <w:szCs w:val="24"/>
        </w:rPr>
        <w:lastRenderedPageBreak/>
        <w:t>Fibronectin</w:t>
      </w:r>
      <w:r w:rsidR="00E04B0C" w:rsidRPr="008A6607">
        <w:rPr>
          <w:rFonts w:ascii="Book Antiqua" w:hAnsi="Book Antiqua" w:cs="Times New Roman"/>
          <w:szCs w:val="24"/>
        </w:rPr>
        <w:t>;</w:t>
      </w:r>
      <w:r w:rsidR="00EA2463" w:rsidRPr="008A6607">
        <w:rPr>
          <w:rFonts w:ascii="Book Antiqua" w:hAnsi="Book Antiqua" w:cs="Times New Roman"/>
          <w:szCs w:val="24"/>
        </w:rPr>
        <w:t xml:space="preserve"> </w:t>
      </w:r>
      <w:r w:rsidR="00E04B0C" w:rsidRPr="008A6607">
        <w:rPr>
          <w:rFonts w:ascii="Book Antiqua" w:hAnsi="Book Antiqua" w:cs="Times New Roman"/>
          <w:szCs w:val="24"/>
        </w:rPr>
        <w:t>HS</w:t>
      </w:r>
      <w:r w:rsidR="00BC689C" w:rsidRPr="008A6607">
        <w:rPr>
          <w:rFonts w:ascii="Book Antiqua" w:eastAsia="宋体" w:hAnsi="Book Antiqua" w:cs="Times New Roman"/>
          <w:szCs w:val="24"/>
          <w:lang w:eastAsia="zh-CN"/>
        </w:rPr>
        <w:t>:</w:t>
      </w:r>
      <w:r w:rsidR="00E04B0C" w:rsidRPr="008A6607">
        <w:rPr>
          <w:rFonts w:ascii="Book Antiqua" w:hAnsi="Book Antiqua" w:cs="Times New Roman"/>
          <w:szCs w:val="24"/>
        </w:rPr>
        <w:t xml:space="preserve"> </w:t>
      </w:r>
      <w:r w:rsidR="00BC689C" w:rsidRPr="008A6607">
        <w:rPr>
          <w:rFonts w:ascii="Book Antiqua" w:hAnsi="Book Antiqua" w:cs="Times New Roman"/>
          <w:szCs w:val="24"/>
        </w:rPr>
        <w:t xml:space="preserve">Heparin </w:t>
      </w:r>
      <w:proofErr w:type="spellStart"/>
      <w:r w:rsidR="00E04B0C" w:rsidRPr="008A6607">
        <w:rPr>
          <w:rFonts w:ascii="Book Antiqua" w:hAnsi="Book Antiqua" w:cs="Times New Roman"/>
          <w:szCs w:val="24"/>
        </w:rPr>
        <w:t>sulphate</w:t>
      </w:r>
      <w:proofErr w:type="spellEnd"/>
      <w:r w:rsidR="00E04B0C" w:rsidRPr="008A6607">
        <w:rPr>
          <w:rFonts w:ascii="Book Antiqua" w:hAnsi="Book Antiqua" w:cs="Times New Roman"/>
          <w:szCs w:val="24"/>
        </w:rPr>
        <w:t>;</w:t>
      </w:r>
      <w:r w:rsidR="00EA2463" w:rsidRPr="008A6607">
        <w:rPr>
          <w:rFonts w:ascii="Book Antiqua" w:hAnsi="Book Antiqua" w:cs="Times New Roman"/>
          <w:szCs w:val="24"/>
        </w:rPr>
        <w:t xml:space="preserve"> </w:t>
      </w:r>
      <w:r w:rsidR="00E04B0C" w:rsidRPr="008A6607">
        <w:rPr>
          <w:rFonts w:ascii="Book Antiqua" w:hAnsi="Book Antiqua" w:cs="Times New Roman"/>
          <w:szCs w:val="24"/>
        </w:rPr>
        <w:t>CS</w:t>
      </w:r>
      <w:r w:rsidR="00BC689C" w:rsidRPr="008A6607">
        <w:rPr>
          <w:rFonts w:ascii="Book Antiqua" w:eastAsia="宋体" w:hAnsi="Book Antiqua" w:cs="Times New Roman"/>
          <w:szCs w:val="24"/>
          <w:lang w:eastAsia="zh-CN"/>
        </w:rPr>
        <w:t>:</w:t>
      </w:r>
      <w:r w:rsidR="00E04B0C" w:rsidRPr="008A6607">
        <w:rPr>
          <w:rFonts w:ascii="Book Antiqua" w:hAnsi="Book Antiqua" w:cs="Times New Roman"/>
          <w:szCs w:val="24"/>
        </w:rPr>
        <w:t xml:space="preserve"> </w:t>
      </w:r>
      <w:r w:rsidR="00BC689C" w:rsidRPr="008A6607">
        <w:rPr>
          <w:rFonts w:ascii="Book Antiqua" w:hAnsi="Book Antiqua" w:cs="Times New Roman"/>
          <w:szCs w:val="24"/>
        </w:rPr>
        <w:t xml:space="preserve">Chondroitin </w:t>
      </w:r>
      <w:proofErr w:type="spellStart"/>
      <w:r w:rsidR="00E04B0C" w:rsidRPr="008A6607">
        <w:rPr>
          <w:rFonts w:ascii="Book Antiqua" w:hAnsi="Book Antiqua" w:cs="Times New Roman"/>
          <w:szCs w:val="24"/>
        </w:rPr>
        <w:t>sulphate</w:t>
      </w:r>
      <w:proofErr w:type="spellEnd"/>
      <w:r w:rsidR="00E04B0C" w:rsidRPr="008A6607">
        <w:rPr>
          <w:rFonts w:ascii="Book Antiqua" w:hAnsi="Book Antiqua" w:cs="Times New Roman"/>
          <w:szCs w:val="24"/>
        </w:rPr>
        <w:t>;</w:t>
      </w:r>
      <w:r w:rsidR="00EA2463" w:rsidRPr="008A6607">
        <w:rPr>
          <w:rFonts w:ascii="Book Antiqua" w:hAnsi="Book Antiqua" w:cs="Times New Roman"/>
          <w:szCs w:val="24"/>
        </w:rPr>
        <w:t xml:space="preserve"> </w:t>
      </w:r>
      <w:r w:rsidR="00E04B0C" w:rsidRPr="008A6607">
        <w:rPr>
          <w:rFonts w:ascii="Book Antiqua" w:hAnsi="Book Antiqua" w:cs="Times New Roman"/>
          <w:szCs w:val="24"/>
        </w:rPr>
        <w:t>HA</w:t>
      </w:r>
      <w:r w:rsidR="00BC689C" w:rsidRPr="008A6607">
        <w:rPr>
          <w:rFonts w:ascii="Book Antiqua" w:eastAsia="宋体" w:hAnsi="Book Antiqua" w:cs="Times New Roman"/>
          <w:szCs w:val="24"/>
          <w:lang w:eastAsia="zh-CN"/>
        </w:rPr>
        <w:t>:</w:t>
      </w:r>
      <w:r w:rsidR="00E04B0C" w:rsidRPr="008A6607">
        <w:rPr>
          <w:rFonts w:ascii="Book Antiqua" w:hAnsi="Book Antiqua" w:cs="Times New Roman"/>
          <w:szCs w:val="24"/>
        </w:rPr>
        <w:t xml:space="preserve"> </w:t>
      </w:r>
      <w:proofErr w:type="spellStart"/>
      <w:r w:rsidR="00BC689C" w:rsidRPr="008A6607">
        <w:rPr>
          <w:rFonts w:ascii="Book Antiqua" w:hAnsi="Book Antiqua" w:cs="Times New Roman"/>
          <w:szCs w:val="24"/>
        </w:rPr>
        <w:t>Hyaluronan</w:t>
      </w:r>
      <w:proofErr w:type="spellEnd"/>
      <w:r w:rsidR="00E04B0C" w:rsidRPr="008A6607">
        <w:rPr>
          <w:rFonts w:ascii="Book Antiqua" w:hAnsi="Book Antiqua" w:cs="Times New Roman"/>
          <w:szCs w:val="24"/>
        </w:rPr>
        <w:t>;</w:t>
      </w:r>
      <w:r w:rsidR="00EA2463" w:rsidRPr="008A6607">
        <w:rPr>
          <w:rFonts w:ascii="Book Antiqua" w:hAnsi="Book Antiqua" w:cs="Times New Roman"/>
          <w:szCs w:val="24"/>
        </w:rPr>
        <w:t xml:space="preserve"> </w:t>
      </w:r>
      <w:r w:rsidR="00BC689C" w:rsidRPr="008A6607">
        <w:rPr>
          <w:rFonts w:ascii="Book Antiqua" w:hAnsi="Book Antiqua" w:cs="Times New Roman"/>
          <w:szCs w:val="24"/>
        </w:rPr>
        <w:t>HIF-1</w:t>
      </w:r>
      <w:r w:rsidR="00BC689C" w:rsidRPr="008A6607">
        <w:rPr>
          <w:rFonts w:ascii="Book Antiqua" w:eastAsia="宋体" w:hAnsi="Book Antiqua" w:cs="Times New Roman"/>
          <w:szCs w:val="24"/>
          <w:lang w:eastAsia="zh-CN"/>
        </w:rPr>
        <w:t>:</w:t>
      </w:r>
      <w:r w:rsidR="00DE1332" w:rsidRPr="008A6607">
        <w:rPr>
          <w:rFonts w:ascii="Book Antiqua" w:hAnsi="Book Antiqua" w:cs="Times New Roman"/>
          <w:szCs w:val="24"/>
        </w:rPr>
        <w:t xml:space="preserve"> </w:t>
      </w:r>
      <w:r w:rsidR="00BC689C" w:rsidRPr="008A6607">
        <w:rPr>
          <w:rFonts w:ascii="Book Antiqua" w:hAnsi="Book Antiqua" w:cs="Times New Roman"/>
          <w:szCs w:val="24"/>
        </w:rPr>
        <w:t>Hypoxia</w:t>
      </w:r>
      <w:r w:rsidR="00DE1332" w:rsidRPr="008A6607">
        <w:rPr>
          <w:rFonts w:ascii="Book Antiqua" w:hAnsi="Book Antiqua" w:cs="Times New Roman"/>
          <w:szCs w:val="24"/>
        </w:rPr>
        <w:t>-inducible factor-1</w:t>
      </w:r>
      <w:r w:rsidR="00081AB5" w:rsidRPr="008A6607">
        <w:rPr>
          <w:rFonts w:ascii="Book Antiqua" w:hAnsi="Book Antiqua" w:cs="Times New Roman"/>
          <w:szCs w:val="24"/>
        </w:rPr>
        <w:t>;</w:t>
      </w:r>
      <w:r w:rsidR="00EA2463" w:rsidRPr="008A6607">
        <w:rPr>
          <w:rFonts w:ascii="Book Antiqua" w:hAnsi="Book Antiqua" w:cs="Times New Roman"/>
          <w:szCs w:val="24"/>
        </w:rPr>
        <w:t xml:space="preserve"> </w:t>
      </w:r>
      <w:r w:rsidR="00081AB5" w:rsidRPr="008A6607">
        <w:rPr>
          <w:rFonts w:ascii="Book Antiqua" w:hAnsi="Book Antiqua" w:cs="Times New Roman"/>
          <w:szCs w:val="24"/>
        </w:rPr>
        <w:t>E2A</w:t>
      </w:r>
      <w:r w:rsidR="00BC689C" w:rsidRPr="008A6607">
        <w:rPr>
          <w:rFonts w:ascii="Book Antiqua" w:eastAsia="宋体" w:hAnsi="Book Antiqua" w:cs="Times New Roman"/>
          <w:szCs w:val="24"/>
          <w:lang w:eastAsia="zh-CN"/>
        </w:rPr>
        <w:t>:</w:t>
      </w:r>
      <w:r w:rsidR="00081AB5" w:rsidRPr="008A6607">
        <w:rPr>
          <w:rFonts w:ascii="Book Antiqua" w:hAnsi="Book Antiqua" w:cs="Times New Roman"/>
          <w:szCs w:val="24"/>
        </w:rPr>
        <w:t xml:space="preserve"> </w:t>
      </w:r>
      <w:r w:rsidR="00BC689C" w:rsidRPr="008A6607">
        <w:rPr>
          <w:rFonts w:ascii="Book Antiqua" w:hAnsi="Book Antiqua" w:cs="Times New Roman"/>
          <w:szCs w:val="24"/>
        </w:rPr>
        <w:t xml:space="preserve">Transcriptional </w:t>
      </w:r>
      <w:r w:rsidR="00081AB5" w:rsidRPr="008A6607">
        <w:rPr>
          <w:rFonts w:ascii="Book Antiqua" w:hAnsi="Book Antiqua" w:cs="Times New Roman"/>
          <w:szCs w:val="24"/>
        </w:rPr>
        <w:t>factor E2;</w:t>
      </w:r>
      <w:r w:rsidR="00EA2463" w:rsidRPr="008A6607">
        <w:rPr>
          <w:rFonts w:ascii="Book Antiqua" w:hAnsi="Book Antiqua" w:cs="Times New Roman"/>
          <w:szCs w:val="24"/>
        </w:rPr>
        <w:t xml:space="preserve"> </w:t>
      </w:r>
      <w:r w:rsidR="00081AB5" w:rsidRPr="008A6607">
        <w:rPr>
          <w:rFonts w:ascii="Book Antiqua" w:hAnsi="Book Antiqua" w:cs="Times New Roman"/>
          <w:szCs w:val="24"/>
        </w:rPr>
        <w:t>p21</w:t>
      </w:r>
      <w:r w:rsidR="00BC689C" w:rsidRPr="008A6607">
        <w:rPr>
          <w:rFonts w:ascii="Book Antiqua" w:eastAsia="宋体" w:hAnsi="Book Antiqua" w:cs="Times New Roman"/>
          <w:szCs w:val="24"/>
          <w:lang w:eastAsia="zh-CN"/>
        </w:rPr>
        <w:t>:</w:t>
      </w:r>
      <w:r w:rsidR="00081AB5" w:rsidRPr="008A6607">
        <w:rPr>
          <w:rFonts w:ascii="Book Antiqua" w:hAnsi="Book Antiqua" w:cs="Times New Roman"/>
          <w:szCs w:val="24"/>
        </w:rPr>
        <w:t xml:space="preserve"> </w:t>
      </w:r>
      <w:r w:rsidR="00BC689C" w:rsidRPr="008A6607">
        <w:rPr>
          <w:rFonts w:ascii="Book Antiqua" w:hAnsi="Book Antiqua" w:cs="Times New Roman"/>
          <w:szCs w:val="24"/>
        </w:rPr>
        <w:t xml:space="preserve">Peroxidase </w:t>
      </w:r>
      <w:r w:rsidR="00081AB5" w:rsidRPr="008A6607">
        <w:rPr>
          <w:rFonts w:ascii="Book Antiqua" w:hAnsi="Book Antiqua" w:cs="Times New Roman"/>
          <w:szCs w:val="24"/>
        </w:rPr>
        <w:t>21;</w:t>
      </w:r>
      <w:r w:rsidR="00EA2463" w:rsidRPr="008A6607">
        <w:rPr>
          <w:rFonts w:ascii="Book Antiqua" w:hAnsi="Book Antiqua" w:cs="Times New Roman"/>
          <w:szCs w:val="24"/>
        </w:rPr>
        <w:t xml:space="preserve"> </w:t>
      </w:r>
      <w:r w:rsidR="00081AB5" w:rsidRPr="008A6607">
        <w:rPr>
          <w:rFonts w:ascii="Book Antiqua" w:hAnsi="Book Antiqua" w:cs="Times New Roman"/>
          <w:szCs w:val="24"/>
        </w:rPr>
        <w:t>ERK</w:t>
      </w:r>
      <w:r w:rsidR="00BC689C" w:rsidRPr="008A6607">
        <w:rPr>
          <w:rFonts w:ascii="Book Antiqua" w:eastAsia="宋体" w:hAnsi="Book Antiqua" w:cs="Times New Roman"/>
          <w:szCs w:val="24"/>
          <w:lang w:eastAsia="zh-CN"/>
        </w:rPr>
        <w:t>:</w:t>
      </w:r>
      <w:r w:rsidR="00081AB5" w:rsidRPr="008A6607">
        <w:rPr>
          <w:rFonts w:ascii="Book Antiqua" w:hAnsi="Book Antiqua" w:cs="Times New Roman"/>
          <w:szCs w:val="24"/>
        </w:rPr>
        <w:t xml:space="preserve"> </w:t>
      </w:r>
      <w:r w:rsidR="00BC689C" w:rsidRPr="008A6607">
        <w:rPr>
          <w:rFonts w:ascii="Book Antiqua" w:hAnsi="Book Antiqua" w:cs="Times New Roman"/>
          <w:szCs w:val="24"/>
        </w:rPr>
        <w:t xml:space="preserve">Extracellular </w:t>
      </w:r>
      <w:r w:rsidR="00081AB5" w:rsidRPr="008A6607">
        <w:rPr>
          <w:rFonts w:ascii="Book Antiqua" w:hAnsi="Book Antiqua" w:cs="Times New Roman"/>
          <w:szCs w:val="24"/>
        </w:rPr>
        <w:t>signal-regulated kinase;</w:t>
      </w:r>
      <w:r w:rsidR="00EA2463" w:rsidRPr="008A6607">
        <w:rPr>
          <w:rFonts w:ascii="Book Antiqua" w:hAnsi="Book Antiqua" w:cs="Times New Roman"/>
          <w:szCs w:val="24"/>
        </w:rPr>
        <w:t xml:space="preserve"> </w:t>
      </w:r>
      <w:r w:rsidR="00081AB5" w:rsidRPr="008A6607">
        <w:rPr>
          <w:rFonts w:ascii="Book Antiqua" w:hAnsi="Book Antiqua" w:cs="Times New Roman"/>
          <w:szCs w:val="24"/>
        </w:rPr>
        <w:t>p16</w:t>
      </w:r>
      <w:r w:rsidR="00BC689C" w:rsidRPr="008A6607">
        <w:rPr>
          <w:rFonts w:ascii="Book Antiqua" w:eastAsia="宋体" w:hAnsi="Book Antiqua" w:cs="Times New Roman"/>
          <w:szCs w:val="24"/>
          <w:lang w:eastAsia="zh-CN"/>
        </w:rPr>
        <w:t>:</w:t>
      </w:r>
      <w:r w:rsidR="00081AB5" w:rsidRPr="008A6607">
        <w:rPr>
          <w:rFonts w:ascii="Book Antiqua" w:hAnsi="Book Antiqua" w:cs="Times New Roman"/>
          <w:szCs w:val="24"/>
        </w:rPr>
        <w:t xml:space="preserve"> </w:t>
      </w:r>
      <w:r w:rsidR="00BC689C" w:rsidRPr="008A6607">
        <w:rPr>
          <w:rFonts w:ascii="Book Antiqua" w:hAnsi="Book Antiqua" w:cs="Times New Roman"/>
          <w:szCs w:val="24"/>
        </w:rPr>
        <w:t xml:space="preserve">Peroxidase </w:t>
      </w:r>
      <w:r w:rsidR="00081AB5" w:rsidRPr="008A6607">
        <w:rPr>
          <w:rFonts w:ascii="Book Antiqua" w:hAnsi="Book Antiqua" w:cs="Times New Roman"/>
          <w:szCs w:val="24"/>
        </w:rPr>
        <w:t>16;</w:t>
      </w:r>
      <w:r w:rsidR="00EA2463" w:rsidRPr="008A6607">
        <w:rPr>
          <w:rFonts w:ascii="Book Antiqua" w:hAnsi="Book Antiqua" w:cs="Times New Roman"/>
          <w:szCs w:val="24"/>
        </w:rPr>
        <w:t xml:space="preserve"> </w:t>
      </w:r>
      <w:r w:rsidR="000E1C8A" w:rsidRPr="008A6607">
        <w:rPr>
          <w:rFonts w:ascii="Book Antiqua" w:hAnsi="Book Antiqua" w:cs="Times New Roman"/>
          <w:szCs w:val="24"/>
        </w:rPr>
        <w:t>GPI</w:t>
      </w:r>
      <w:r w:rsidR="00BC689C" w:rsidRPr="008A6607">
        <w:rPr>
          <w:rFonts w:ascii="Book Antiqua" w:eastAsia="宋体" w:hAnsi="Book Antiqua" w:cs="Times New Roman"/>
          <w:szCs w:val="24"/>
          <w:lang w:eastAsia="zh-CN"/>
        </w:rPr>
        <w:t>:</w:t>
      </w:r>
      <w:r w:rsidR="000E1C8A" w:rsidRPr="008A6607">
        <w:rPr>
          <w:rFonts w:ascii="Book Antiqua" w:hAnsi="Book Antiqua" w:cs="Times New Roman"/>
          <w:szCs w:val="24"/>
        </w:rPr>
        <w:t xml:space="preserve"> </w:t>
      </w:r>
      <w:proofErr w:type="spellStart"/>
      <w:r w:rsidR="00BC689C" w:rsidRPr="008A6607">
        <w:rPr>
          <w:rFonts w:ascii="Book Antiqua" w:hAnsi="Book Antiqua" w:cs="Times New Roman"/>
          <w:szCs w:val="24"/>
        </w:rPr>
        <w:t>Glucosephosphate</w:t>
      </w:r>
      <w:proofErr w:type="spellEnd"/>
      <w:r w:rsidR="00BC689C" w:rsidRPr="008A6607">
        <w:rPr>
          <w:rFonts w:ascii="Book Antiqua" w:hAnsi="Book Antiqua" w:cs="Times New Roman"/>
          <w:szCs w:val="24"/>
        </w:rPr>
        <w:t xml:space="preserve"> </w:t>
      </w:r>
      <w:r w:rsidR="000E1C8A" w:rsidRPr="008A6607">
        <w:rPr>
          <w:rFonts w:ascii="Book Antiqua" w:hAnsi="Book Antiqua" w:cs="Times New Roman"/>
          <w:szCs w:val="24"/>
        </w:rPr>
        <w:t>isomerase;</w:t>
      </w:r>
      <w:r w:rsidR="00EA2463" w:rsidRPr="008A6607">
        <w:rPr>
          <w:rFonts w:ascii="Book Antiqua" w:hAnsi="Book Antiqua" w:cs="Times New Roman"/>
          <w:szCs w:val="24"/>
        </w:rPr>
        <w:t xml:space="preserve"> </w:t>
      </w:r>
      <w:r w:rsidR="000E1C8A" w:rsidRPr="008A6607">
        <w:rPr>
          <w:rFonts w:ascii="Book Antiqua" w:hAnsi="Book Antiqua" w:cs="Times New Roman"/>
          <w:szCs w:val="24"/>
        </w:rPr>
        <w:t>ROS</w:t>
      </w:r>
      <w:r w:rsidR="00BC689C" w:rsidRPr="008A6607">
        <w:rPr>
          <w:rFonts w:ascii="Book Antiqua" w:eastAsia="宋体" w:hAnsi="Book Antiqua" w:cs="Times New Roman"/>
          <w:szCs w:val="24"/>
          <w:lang w:eastAsia="zh-CN"/>
        </w:rPr>
        <w:t>:</w:t>
      </w:r>
      <w:r w:rsidR="000E1C8A" w:rsidRPr="008A6607">
        <w:rPr>
          <w:rFonts w:ascii="Book Antiqua" w:hAnsi="Book Antiqua" w:cs="Times New Roman"/>
          <w:szCs w:val="24"/>
        </w:rPr>
        <w:t xml:space="preserve"> </w:t>
      </w:r>
      <w:r w:rsidR="00BC689C" w:rsidRPr="008A6607">
        <w:rPr>
          <w:rFonts w:ascii="Book Antiqua" w:hAnsi="Book Antiqua" w:cs="Times New Roman"/>
          <w:szCs w:val="24"/>
        </w:rPr>
        <w:t xml:space="preserve">Reactive </w:t>
      </w:r>
      <w:r w:rsidR="000E1C8A" w:rsidRPr="008A6607">
        <w:rPr>
          <w:rFonts w:ascii="Book Antiqua" w:hAnsi="Book Antiqua" w:cs="Times New Roman"/>
          <w:szCs w:val="24"/>
        </w:rPr>
        <w:t>oxygen species;</w:t>
      </w:r>
      <w:r w:rsidR="00EA2463" w:rsidRPr="008A6607">
        <w:rPr>
          <w:rFonts w:ascii="Book Antiqua" w:hAnsi="Book Antiqua" w:cs="Times New Roman"/>
          <w:szCs w:val="24"/>
        </w:rPr>
        <w:t xml:space="preserve"> </w:t>
      </w:r>
      <w:r w:rsidR="000E1C8A" w:rsidRPr="008A6607">
        <w:rPr>
          <w:rFonts w:ascii="Book Antiqua" w:hAnsi="Book Antiqua" w:cs="Times New Roman"/>
          <w:szCs w:val="24"/>
        </w:rPr>
        <w:t>N-Cad</w:t>
      </w:r>
      <w:r w:rsidR="00BC689C" w:rsidRPr="008A6607">
        <w:rPr>
          <w:rFonts w:ascii="Book Antiqua" w:eastAsia="宋体" w:hAnsi="Book Antiqua" w:cs="Times New Roman"/>
          <w:szCs w:val="24"/>
          <w:lang w:eastAsia="zh-CN"/>
        </w:rPr>
        <w:t>:</w:t>
      </w:r>
      <w:r w:rsidR="000E1C8A" w:rsidRPr="008A6607">
        <w:rPr>
          <w:rFonts w:ascii="Book Antiqua" w:hAnsi="Book Antiqua" w:cs="Times New Roman"/>
          <w:szCs w:val="24"/>
        </w:rPr>
        <w:t xml:space="preserve"> N-cadherin;</w:t>
      </w:r>
      <w:r w:rsidR="00EA2463" w:rsidRPr="008A6607">
        <w:rPr>
          <w:rFonts w:ascii="Book Antiqua" w:hAnsi="Book Antiqua" w:cs="Times New Roman"/>
          <w:szCs w:val="24"/>
        </w:rPr>
        <w:t xml:space="preserve"> </w:t>
      </w:r>
      <w:proofErr w:type="spellStart"/>
      <w:r w:rsidR="000E1C8A" w:rsidRPr="008A6607">
        <w:rPr>
          <w:rFonts w:ascii="Book Antiqua" w:hAnsi="Book Antiqua" w:cs="Times New Roman"/>
          <w:szCs w:val="24"/>
        </w:rPr>
        <w:t>cADPR</w:t>
      </w:r>
      <w:proofErr w:type="spellEnd"/>
      <w:r w:rsidR="00BC689C" w:rsidRPr="008A6607">
        <w:rPr>
          <w:rFonts w:ascii="Book Antiqua" w:eastAsia="宋体" w:hAnsi="Book Antiqua" w:cs="Times New Roman"/>
          <w:szCs w:val="24"/>
          <w:lang w:eastAsia="zh-CN"/>
        </w:rPr>
        <w:t>:</w:t>
      </w:r>
      <w:r w:rsidR="000E1C8A" w:rsidRPr="008A6607">
        <w:rPr>
          <w:rFonts w:ascii="Book Antiqua" w:hAnsi="Book Antiqua" w:cs="Times New Roman"/>
          <w:szCs w:val="24"/>
        </w:rPr>
        <w:t xml:space="preserve"> </w:t>
      </w:r>
      <w:r w:rsidR="00BC689C" w:rsidRPr="008A6607">
        <w:rPr>
          <w:rFonts w:ascii="Book Antiqua" w:hAnsi="Book Antiqua" w:cs="Times New Roman"/>
          <w:szCs w:val="24"/>
        </w:rPr>
        <w:t xml:space="preserve">Cyclic </w:t>
      </w:r>
      <w:r w:rsidR="000E1C8A" w:rsidRPr="008A6607">
        <w:rPr>
          <w:rFonts w:ascii="Book Antiqua" w:hAnsi="Book Antiqua" w:cs="Times New Roman"/>
          <w:szCs w:val="24"/>
        </w:rPr>
        <w:t>A</w:t>
      </w:r>
      <w:r w:rsidR="000E1C8A" w:rsidRPr="008A6607">
        <w:rPr>
          <w:rFonts w:ascii="Book Antiqua" w:hAnsi="Book Antiqua" w:cs="Times New Roman"/>
          <w:color w:val="000000" w:themeColor="text1"/>
          <w:szCs w:val="24"/>
        </w:rPr>
        <w:t>DP-ribose;</w:t>
      </w:r>
      <w:r w:rsidR="00EA2463" w:rsidRPr="008A6607">
        <w:rPr>
          <w:rFonts w:ascii="Book Antiqua" w:hAnsi="Book Antiqua" w:cs="Times New Roman"/>
          <w:color w:val="000000" w:themeColor="text1"/>
          <w:szCs w:val="24"/>
        </w:rPr>
        <w:t xml:space="preserve"> </w:t>
      </w:r>
      <w:proofErr w:type="spellStart"/>
      <w:r w:rsidR="000E1C8A" w:rsidRPr="008A6607">
        <w:rPr>
          <w:rFonts w:ascii="Book Antiqua" w:hAnsi="Book Antiqua" w:cs="Times New Roman"/>
          <w:color w:val="000000" w:themeColor="text1"/>
          <w:szCs w:val="24"/>
        </w:rPr>
        <w:t>mTOR</w:t>
      </w:r>
      <w:proofErr w:type="spellEnd"/>
      <w:r w:rsidR="00BC689C" w:rsidRPr="008A6607">
        <w:rPr>
          <w:rFonts w:ascii="Book Antiqua" w:eastAsia="宋体" w:hAnsi="Book Antiqua" w:cs="Times New Roman"/>
          <w:color w:val="000000" w:themeColor="text1"/>
          <w:szCs w:val="24"/>
          <w:lang w:eastAsia="zh-CN"/>
        </w:rPr>
        <w:t>:</w:t>
      </w:r>
      <w:r w:rsidR="000E1C8A" w:rsidRPr="008A6607">
        <w:rPr>
          <w:rFonts w:ascii="Book Antiqua" w:hAnsi="Book Antiqua" w:cs="Times New Roman"/>
          <w:color w:val="000000" w:themeColor="text1"/>
          <w:szCs w:val="24"/>
        </w:rPr>
        <w:t xml:space="preserve"> </w:t>
      </w:r>
      <w:r w:rsidR="00BC689C" w:rsidRPr="008A6607">
        <w:rPr>
          <w:rFonts w:ascii="Book Antiqua" w:hAnsi="Book Antiqua" w:cs="Times New Roman"/>
          <w:color w:val="000000" w:themeColor="text1"/>
          <w:szCs w:val="24"/>
        </w:rPr>
        <w:t xml:space="preserve">Mammalian </w:t>
      </w:r>
      <w:r w:rsidR="000E1C8A" w:rsidRPr="008A6607">
        <w:rPr>
          <w:rFonts w:ascii="Book Antiqua" w:hAnsi="Book Antiqua" w:cs="Times New Roman"/>
          <w:color w:val="000000" w:themeColor="text1"/>
          <w:szCs w:val="24"/>
        </w:rPr>
        <w:t xml:space="preserve">target of </w:t>
      </w:r>
      <w:proofErr w:type="spellStart"/>
      <w:r w:rsidR="000E1C8A" w:rsidRPr="008A6607">
        <w:rPr>
          <w:rFonts w:ascii="Book Antiqua" w:hAnsi="Book Antiqua" w:cs="Times New Roman"/>
          <w:color w:val="000000" w:themeColor="text1"/>
          <w:szCs w:val="24"/>
        </w:rPr>
        <w:t>rapamycin</w:t>
      </w:r>
      <w:proofErr w:type="spellEnd"/>
      <w:r w:rsidR="000E1C8A" w:rsidRPr="008A6607">
        <w:rPr>
          <w:rFonts w:ascii="Book Antiqua" w:hAnsi="Book Antiqua" w:cs="Times New Roman"/>
          <w:color w:val="000000" w:themeColor="text1"/>
          <w:szCs w:val="24"/>
        </w:rPr>
        <w:t>;</w:t>
      </w:r>
      <w:r w:rsidR="00EA2463" w:rsidRPr="008A6607">
        <w:rPr>
          <w:rFonts w:ascii="Book Antiqua" w:hAnsi="Book Antiqua" w:cs="Times New Roman"/>
          <w:color w:val="000000" w:themeColor="text1"/>
          <w:szCs w:val="24"/>
        </w:rPr>
        <w:t xml:space="preserve"> </w:t>
      </w:r>
      <w:r w:rsidR="000E1C8A" w:rsidRPr="008A6607">
        <w:rPr>
          <w:rFonts w:ascii="Book Antiqua" w:hAnsi="Book Antiqua" w:cs="Times New Roman"/>
          <w:color w:val="000000" w:themeColor="text1"/>
          <w:szCs w:val="24"/>
        </w:rPr>
        <w:t>S6K1</w:t>
      </w:r>
      <w:r w:rsidR="00BC689C" w:rsidRPr="008A6607">
        <w:rPr>
          <w:rFonts w:ascii="Book Antiqua" w:eastAsia="宋体" w:hAnsi="Book Antiqua" w:cs="Times New Roman"/>
          <w:color w:val="000000" w:themeColor="text1"/>
          <w:szCs w:val="24"/>
          <w:lang w:eastAsia="zh-CN"/>
        </w:rPr>
        <w:t>:</w:t>
      </w:r>
      <w:r w:rsidR="000E1C8A" w:rsidRPr="008A6607">
        <w:rPr>
          <w:rFonts w:ascii="Book Antiqua" w:hAnsi="Book Antiqua" w:cs="Times New Roman"/>
          <w:color w:val="000000" w:themeColor="text1"/>
          <w:szCs w:val="24"/>
        </w:rPr>
        <w:t xml:space="preserve"> </w:t>
      </w:r>
      <w:r w:rsidR="00BC689C" w:rsidRPr="008A6607">
        <w:rPr>
          <w:rFonts w:ascii="Book Antiqua" w:hAnsi="Book Antiqua" w:cs="Times New Roman"/>
          <w:color w:val="000000" w:themeColor="text1"/>
          <w:szCs w:val="24"/>
        </w:rPr>
        <w:t xml:space="preserve">Ribosomal </w:t>
      </w:r>
      <w:r w:rsidR="000E1C8A" w:rsidRPr="008A6607">
        <w:rPr>
          <w:rFonts w:ascii="Book Antiqua" w:hAnsi="Book Antiqua" w:cs="Times New Roman"/>
          <w:color w:val="000000" w:themeColor="text1"/>
          <w:szCs w:val="24"/>
        </w:rPr>
        <w:t>S6 kinase 1;</w:t>
      </w:r>
      <w:r w:rsidR="00EA2463" w:rsidRPr="008A6607">
        <w:rPr>
          <w:rFonts w:ascii="Book Antiqua" w:hAnsi="Book Antiqua" w:cs="Times New Roman"/>
          <w:color w:val="000000" w:themeColor="text1"/>
          <w:szCs w:val="24"/>
        </w:rPr>
        <w:t xml:space="preserve"> </w:t>
      </w:r>
      <w:r w:rsidR="000E1C8A" w:rsidRPr="008A6607">
        <w:rPr>
          <w:rFonts w:ascii="Book Antiqua" w:hAnsi="Book Antiqua" w:cs="Times New Roman"/>
          <w:color w:val="000000" w:themeColor="text1"/>
          <w:szCs w:val="24"/>
        </w:rPr>
        <w:t>DSB</w:t>
      </w:r>
      <w:r w:rsidR="00BC689C" w:rsidRPr="008A6607">
        <w:rPr>
          <w:rFonts w:ascii="Book Antiqua" w:eastAsia="宋体" w:hAnsi="Book Antiqua" w:cs="Times New Roman"/>
          <w:color w:val="000000" w:themeColor="text1"/>
          <w:szCs w:val="24"/>
          <w:lang w:eastAsia="zh-CN"/>
        </w:rPr>
        <w:t>:</w:t>
      </w:r>
      <w:r w:rsidR="000E1C8A" w:rsidRPr="008A6607">
        <w:rPr>
          <w:rFonts w:ascii="Book Antiqua" w:hAnsi="Book Antiqua" w:cs="Times New Roman"/>
          <w:color w:val="000000" w:themeColor="text1"/>
          <w:szCs w:val="24"/>
        </w:rPr>
        <w:t xml:space="preserve"> </w:t>
      </w:r>
      <w:r w:rsidR="00BC689C" w:rsidRPr="008A6607">
        <w:rPr>
          <w:rFonts w:ascii="Book Antiqua" w:hAnsi="Book Antiqua" w:cs="Times New Roman"/>
          <w:color w:val="000000" w:themeColor="text1"/>
          <w:szCs w:val="24"/>
        </w:rPr>
        <w:t>Double</w:t>
      </w:r>
      <w:r w:rsidR="000E1C8A" w:rsidRPr="008A6607">
        <w:rPr>
          <w:rFonts w:ascii="Book Antiqua" w:hAnsi="Book Antiqua" w:cs="Times New Roman"/>
          <w:color w:val="000000" w:themeColor="text1"/>
          <w:szCs w:val="24"/>
        </w:rPr>
        <w:t>-strand break;</w:t>
      </w:r>
      <w:r w:rsidR="00EA2463" w:rsidRPr="008A6607">
        <w:rPr>
          <w:rFonts w:ascii="Book Antiqua" w:hAnsi="Book Antiqua" w:cs="Times New Roman"/>
          <w:color w:val="000000" w:themeColor="text1"/>
          <w:szCs w:val="24"/>
        </w:rPr>
        <w:t xml:space="preserve"> </w:t>
      </w:r>
      <w:r w:rsidR="000E1C8A" w:rsidRPr="008A6607">
        <w:rPr>
          <w:rFonts w:ascii="Book Antiqua" w:hAnsi="Book Antiqua" w:cs="Times New Roman"/>
          <w:color w:val="000000" w:themeColor="text1"/>
          <w:szCs w:val="24"/>
        </w:rPr>
        <w:t>ATM</w:t>
      </w:r>
      <w:r w:rsidR="00BC689C" w:rsidRPr="008A6607">
        <w:rPr>
          <w:rFonts w:ascii="Book Antiqua" w:eastAsia="宋体" w:hAnsi="Book Antiqua" w:cs="Times New Roman"/>
          <w:color w:val="000000" w:themeColor="text1"/>
          <w:szCs w:val="24"/>
          <w:lang w:eastAsia="zh-CN"/>
        </w:rPr>
        <w:t>:</w:t>
      </w:r>
      <w:r w:rsidR="000E1C8A" w:rsidRPr="008A6607">
        <w:rPr>
          <w:rFonts w:ascii="Book Antiqua" w:hAnsi="Book Antiqua" w:cs="Times New Roman"/>
          <w:color w:val="000000" w:themeColor="text1"/>
          <w:szCs w:val="24"/>
        </w:rPr>
        <w:t xml:space="preserve"> </w:t>
      </w:r>
      <w:r w:rsidR="00BC689C" w:rsidRPr="008A6607">
        <w:rPr>
          <w:rFonts w:ascii="Book Antiqua" w:hAnsi="Book Antiqua" w:cs="Times New Roman"/>
          <w:color w:val="000000" w:themeColor="text1"/>
          <w:szCs w:val="24"/>
        </w:rPr>
        <w:t xml:space="preserve">Ataxia </w:t>
      </w:r>
      <w:r w:rsidR="000E1C8A" w:rsidRPr="008A6607">
        <w:rPr>
          <w:rFonts w:ascii="Book Antiqua" w:hAnsi="Book Antiqua" w:cs="Times New Roman"/>
          <w:color w:val="000000" w:themeColor="text1"/>
          <w:szCs w:val="24"/>
        </w:rPr>
        <w:t>telangiectasia-mutated protein kinase;</w:t>
      </w:r>
      <w:r w:rsidR="00EA2463" w:rsidRPr="008A6607">
        <w:rPr>
          <w:rFonts w:ascii="Book Antiqua" w:hAnsi="Book Antiqua" w:cs="Times New Roman"/>
          <w:color w:val="000000" w:themeColor="text1"/>
          <w:szCs w:val="24"/>
        </w:rPr>
        <w:t xml:space="preserve"> </w:t>
      </w:r>
      <w:r w:rsidR="000E1C8A" w:rsidRPr="008A6607">
        <w:rPr>
          <w:rFonts w:ascii="Book Antiqua" w:hAnsi="Book Antiqua" w:cs="Times New Roman"/>
          <w:color w:val="000000" w:themeColor="text1"/>
          <w:szCs w:val="24"/>
        </w:rPr>
        <w:t>Chk2</w:t>
      </w:r>
      <w:r w:rsidR="00BC689C" w:rsidRPr="008A6607">
        <w:rPr>
          <w:rFonts w:ascii="Book Antiqua" w:eastAsia="宋体" w:hAnsi="Book Antiqua" w:cs="Times New Roman"/>
          <w:color w:val="000000" w:themeColor="text1"/>
          <w:szCs w:val="24"/>
          <w:lang w:eastAsia="zh-CN"/>
        </w:rPr>
        <w:t>:</w:t>
      </w:r>
      <w:r w:rsidR="000E1C8A" w:rsidRPr="008A6607">
        <w:rPr>
          <w:rFonts w:ascii="Book Antiqua" w:hAnsi="Book Antiqua" w:cs="Times New Roman"/>
          <w:color w:val="000000" w:themeColor="text1"/>
          <w:szCs w:val="24"/>
        </w:rPr>
        <w:t xml:space="preserve"> </w:t>
      </w:r>
      <w:r w:rsidR="00BC689C" w:rsidRPr="008A6607">
        <w:rPr>
          <w:rFonts w:ascii="Book Antiqua" w:hAnsi="Book Antiqua" w:cs="Times New Roman"/>
          <w:color w:val="000000" w:themeColor="text1"/>
          <w:szCs w:val="24"/>
        </w:rPr>
        <w:t xml:space="preserve">Checkpoint </w:t>
      </w:r>
      <w:r w:rsidR="000E1C8A" w:rsidRPr="008A6607">
        <w:rPr>
          <w:rFonts w:ascii="Book Antiqua" w:hAnsi="Book Antiqua" w:cs="Times New Roman"/>
          <w:color w:val="000000" w:themeColor="text1"/>
          <w:szCs w:val="24"/>
        </w:rPr>
        <w:t>kinase 2;</w:t>
      </w:r>
      <w:r w:rsidR="00EA2463" w:rsidRPr="008A6607">
        <w:rPr>
          <w:rFonts w:ascii="Book Antiqua" w:hAnsi="Book Antiqua" w:cs="Times New Roman"/>
          <w:color w:val="000000" w:themeColor="text1"/>
          <w:szCs w:val="24"/>
        </w:rPr>
        <w:t xml:space="preserve"> </w:t>
      </w:r>
      <w:r w:rsidR="00913B07" w:rsidRPr="008A6607">
        <w:rPr>
          <w:rFonts w:ascii="Book Antiqua" w:hAnsi="Book Antiqua" w:cs="Times New Roman"/>
          <w:szCs w:val="24"/>
        </w:rPr>
        <w:t>PML</w:t>
      </w:r>
      <w:r w:rsidR="00BC689C" w:rsidRPr="008A6607">
        <w:rPr>
          <w:rFonts w:ascii="Book Antiqua" w:eastAsia="宋体" w:hAnsi="Book Antiqua" w:cs="Times New Roman"/>
          <w:szCs w:val="24"/>
          <w:lang w:eastAsia="zh-CN"/>
        </w:rPr>
        <w:t>:</w:t>
      </w:r>
      <w:r w:rsidR="00913B07" w:rsidRPr="008A6607">
        <w:rPr>
          <w:rFonts w:ascii="Book Antiqua" w:hAnsi="Book Antiqua" w:cs="Times New Roman"/>
          <w:szCs w:val="24"/>
        </w:rPr>
        <w:t xml:space="preserve"> </w:t>
      </w:r>
      <w:proofErr w:type="spellStart"/>
      <w:r w:rsidR="00BC689C" w:rsidRPr="008A6607">
        <w:rPr>
          <w:rFonts w:ascii="Book Antiqua" w:hAnsi="Book Antiqua" w:cs="Times New Roman"/>
          <w:szCs w:val="24"/>
        </w:rPr>
        <w:t>Promyelocytic</w:t>
      </w:r>
      <w:proofErr w:type="spellEnd"/>
      <w:r w:rsidR="00BC689C" w:rsidRPr="008A6607">
        <w:rPr>
          <w:rFonts w:ascii="Book Antiqua" w:hAnsi="Book Antiqua" w:cs="Times New Roman"/>
          <w:szCs w:val="24"/>
        </w:rPr>
        <w:t xml:space="preserve"> </w:t>
      </w:r>
      <w:r w:rsidR="00A3785E" w:rsidRPr="008A6607">
        <w:rPr>
          <w:rFonts w:ascii="Book Antiqua" w:hAnsi="Book Antiqua" w:cs="Times New Roman"/>
          <w:szCs w:val="24"/>
        </w:rPr>
        <w:t>leukemia protein;</w:t>
      </w:r>
      <w:r w:rsidR="00EA2463" w:rsidRPr="008A6607">
        <w:rPr>
          <w:rFonts w:ascii="Book Antiqua" w:hAnsi="Book Antiqua" w:cs="Times New Roman"/>
          <w:szCs w:val="24"/>
        </w:rPr>
        <w:t xml:space="preserve"> </w:t>
      </w:r>
      <w:r w:rsidR="00A3785E" w:rsidRPr="008A6607">
        <w:rPr>
          <w:rFonts w:ascii="Book Antiqua" w:hAnsi="Book Antiqua" w:cs="Times New Roman"/>
          <w:szCs w:val="24"/>
        </w:rPr>
        <w:t>NF-1</w:t>
      </w:r>
      <w:r w:rsidR="00BC689C" w:rsidRPr="008A6607">
        <w:rPr>
          <w:rFonts w:ascii="Book Antiqua" w:eastAsia="宋体" w:hAnsi="Book Antiqua" w:cs="Times New Roman"/>
          <w:szCs w:val="24"/>
          <w:lang w:eastAsia="zh-CN"/>
        </w:rPr>
        <w:t>:</w:t>
      </w:r>
      <w:r w:rsidR="00A3785E" w:rsidRPr="008A6607">
        <w:rPr>
          <w:rFonts w:ascii="Book Antiqua" w:hAnsi="Book Antiqua" w:cs="Times New Roman"/>
          <w:szCs w:val="24"/>
        </w:rPr>
        <w:t xml:space="preserve"> </w:t>
      </w:r>
      <w:r w:rsidR="00BC689C" w:rsidRPr="008A6607">
        <w:rPr>
          <w:rFonts w:ascii="Book Antiqua" w:hAnsi="Book Antiqua" w:cs="Times New Roman"/>
          <w:szCs w:val="24"/>
        </w:rPr>
        <w:t>Neurofibromin</w:t>
      </w:r>
      <w:r w:rsidR="00A3785E" w:rsidRPr="008A6607">
        <w:rPr>
          <w:rFonts w:ascii="Book Antiqua" w:hAnsi="Book Antiqua" w:cs="Times New Roman"/>
          <w:szCs w:val="24"/>
        </w:rPr>
        <w:t>-1;</w:t>
      </w:r>
      <w:r w:rsidR="00EA2463" w:rsidRPr="008A6607">
        <w:rPr>
          <w:rFonts w:ascii="Book Antiqua" w:hAnsi="Book Antiqua" w:cs="Times New Roman"/>
          <w:szCs w:val="24"/>
        </w:rPr>
        <w:t xml:space="preserve"> </w:t>
      </w:r>
      <w:r w:rsidR="00A3785E" w:rsidRPr="008A6607">
        <w:rPr>
          <w:rFonts w:ascii="Book Antiqua" w:hAnsi="Book Antiqua" w:cs="Times New Roman"/>
          <w:szCs w:val="24"/>
        </w:rPr>
        <w:t>PIAS1</w:t>
      </w:r>
      <w:r w:rsidR="00BC689C" w:rsidRPr="008A6607">
        <w:rPr>
          <w:rFonts w:ascii="Book Antiqua" w:eastAsia="宋体" w:hAnsi="Book Antiqua" w:cs="Times New Roman"/>
          <w:szCs w:val="24"/>
          <w:lang w:eastAsia="zh-CN"/>
        </w:rPr>
        <w:t>:</w:t>
      </w:r>
      <w:r w:rsidR="00A3785E" w:rsidRPr="008A6607">
        <w:rPr>
          <w:rFonts w:ascii="Book Antiqua" w:hAnsi="Book Antiqua" w:cs="Times New Roman"/>
          <w:szCs w:val="24"/>
        </w:rPr>
        <w:t xml:space="preserve"> </w:t>
      </w:r>
      <w:r w:rsidR="00BC689C" w:rsidRPr="008A6607">
        <w:rPr>
          <w:rFonts w:ascii="Book Antiqua" w:hAnsi="Book Antiqua" w:cs="Times New Roman"/>
          <w:szCs w:val="24"/>
        </w:rPr>
        <w:t xml:space="preserve">Protein </w:t>
      </w:r>
      <w:r w:rsidR="00A3785E" w:rsidRPr="008A6607">
        <w:rPr>
          <w:rFonts w:ascii="Book Antiqua" w:hAnsi="Book Antiqua" w:cs="Times New Roman"/>
          <w:szCs w:val="24"/>
        </w:rPr>
        <w:t>inhibitors of activated Stats;</w:t>
      </w:r>
      <w:r w:rsidR="00EA2463" w:rsidRPr="008A6607">
        <w:rPr>
          <w:rFonts w:ascii="Book Antiqua" w:hAnsi="Book Antiqua" w:cs="Times New Roman"/>
          <w:szCs w:val="24"/>
        </w:rPr>
        <w:t xml:space="preserve"> </w:t>
      </w:r>
      <w:r w:rsidR="00A3785E" w:rsidRPr="008A6607">
        <w:rPr>
          <w:rFonts w:ascii="Book Antiqua" w:hAnsi="Book Antiqua" w:cs="Times New Roman"/>
          <w:szCs w:val="24"/>
        </w:rPr>
        <w:t>DNMT3A</w:t>
      </w:r>
      <w:r w:rsidR="00BC689C" w:rsidRPr="008A6607">
        <w:rPr>
          <w:rFonts w:ascii="Book Antiqua" w:eastAsia="宋体" w:hAnsi="Book Antiqua" w:cs="Times New Roman"/>
          <w:szCs w:val="24"/>
          <w:lang w:eastAsia="zh-CN"/>
        </w:rPr>
        <w:t xml:space="preserve">: </w:t>
      </w:r>
      <w:r w:rsidR="00A3785E" w:rsidRPr="008A6607">
        <w:rPr>
          <w:rFonts w:ascii="Book Antiqua" w:hAnsi="Book Antiqua" w:cs="Times New Roman"/>
          <w:szCs w:val="24"/>
        </w:rPr>
        <w:t>DNA(cystosine-5)-</w:t>
      </w:r>
      <w:proofErr w:type="spellStart"/>
      <w:r w:rsidR="00A3785E" w:rsidRPr="008A6607">
        <w:rPr>
          <w:rFonts w:ascii="Book Antiqua" w:hAnsi="Book Antiqua" w:cs="Times New Roman"/>
          <w:szCs w:val="24"/>
        </w:rPr>
        <w:t>methyltransferase</w:t>
      </w:r>
      <w:proofErr w:type="spellEnd"/>
      <w:r w:rsidR="00A3785E" w:rsidRPr="008A6607">
        <w:rPr>
          <w:rFonts w:ascii="Book Antiqua" w:hAnsi="Book Antiqua" w:cs="Times New Roman"/>
          <w:szCs w:val="24"/>
        </w:rPr>
        <w:t xml:space="preserve"> 3A</w:t>
      </w:r>
      <w:r w:rsidR="00EA2463" w:rsidRPr="008A6607">
        <w:rPr>
          <w:rFonts w:ascii="Book Antiqua" w:hAnsi="Book Antiqua" w:cs="Times New Roman"/>
          <w:szCs w:val="24"/>
        </w:rPr>
        <w:t xml:space="preserve">; </w:t>
      </w:r>
      <w:r w:rsidR="00F306BB" w:rsidRPr="008A6607">
        <w:rPr>
          <w:rFonts w:ascii="Book Antiqua" w:hAnsi="Book Antiqua" w:cs="Times New Roman"/>
          <w:szCs w:val="24"/>
        </w:rPr>
        <w:t>IGF</w:t>
      </w:r>
      <w:r w:rsidR="00BC689C" w:rsidRPr="008A6607">
        <w:rPr>
          <w:rFonts w:ascii="Book Antiqua" w:eastAsia="宋体" w:hAnsi="Book Antiqua" w:cs="Times New Roman"/>
          <w:szCs w:val="24"/>
          <w:lang w:eastAsia="zh-CN"/>
        </w:rPr>
        <w:t>:</w:t>
      </w:r>
      <w:r w:rsidR="00F306BB" w:rsidRPr="008A6607">
        <w:rPr>
          <w:rFonts w:ascii="Book Antiqua" w:hAnsi="Book Antiqua" w:cs="Times New Roman"/>
          <w:szCs w:val="24"/>
        </w:rPr>
        <w:t xml:space="preserve"> </w:t>
      </w:r>
      <w:r w:rsidR="00BC689C" w:rsidRPr="008A6607">
        <w:rPr>
          <w:rFonts w:ascii="Book Antiqua" w:hAnsi="Book Antiqua" w:cs="Times New Roman"/>
          <w:szCs w:val="24"/>
        </w:rPr>
        <w:t>Insulin</w:t>
      </w:r>
      <w:r w:rsidR="00F306BB" w:rsidRPr="008A6607">
        <w:rPr>
          <w:rFonts w:ascii="Book Antiqua" w:hAnsi="Book Antiqua" w:cs="Times New Roman"/>
          <w:szCs w:val="24"/>
        </w:rPr>
        <w:t>-like growth factor;</w:t>
      </w:r>
      <w:r w:rsidR="00EA2463" w:rsidRPr="008A6607">
        <w:rPr>
          <w:rFonts w:ascii="Book Antiqua" w:hAnsi="Book Antiqua" w:cs="Times New Roman"/>
          <w:szCs w:val="24"/>
        </w:rPr>
        <w:t xml:space="preserve"> </w:t>
      </w:r>
      <w:r w:rsidR="00F306BB" w:rsidRPr="008A6607">
        <w:rPr>
          <w:rFonts w:ascii="Book Antiqua" w:hAnsi="Book Antiqua" w:cs="Times New Roman"/>
          <w:color w:val="000000" w:themeColor="text1"/>
          <w:szCs w:val="24"/>
        </w:rPr>
        <w:t>1α,</w:t>
      </w:r>
      <w:r w:rsidR="00BC689C" w:rsidRPr="008A6607">
        <w:rPr>
          <w:rFonts w:ascii="Book Antiqua" w:eastAsia="宋体" w:hAnsi="Book Antiqua" w:cs="Times New Roman"/>
          <w:color w:val="000000" w:themeColor="text1"/>
          <w:szCs w:val="24"/>
          <w:lang w:eastAsia="zh-CN"/>
        </w:rPr>
        <w:t xml:space="preserve"> </w:t>
      </w:r>
      <w:r w:rsidR="00F306BB" w:rsidRPr="008A6607">
        <w:rPr>
          <w:rFonts w:ascii="Book Antiqua" w:hAnsi="Book Antiqua" w:cs="Times New Roman"/>
          <w:color w:val="000000" w:themeColor="text1"/>
          <w:szCs w:val="24"/>
        </w:rPr>
        <w:t>25(OH)2D3</w:t>
      </w:r>
      <w:r w:rsidR="00BC689C" w:rsidRPr="008A6607">
        <w:rPr>
          <w:rFonts w:ascii="Book Antiqua" w:eastAsia="宋体" w:hAnsi="Book Antiqua" w:cs="Times New Roman"/>
          <w:color w:val="000000" w:themeColor="text1"/>
          <w:szCs w:val="24"/>
          <w:lang w:eastAsia="zh-CN"/>
        </w:rPr>
        <w:t>:</w:t>
      </w:r>
      <w:r w:rsidR="00F306BB" w:rsidRPr="008A6607">
        <w:rPr>
          <w:rFonts w:ascii="Book Antiqua" w:hAnsi="Book Antiqua" w:cs="Times New Roman"/>
          <w:color w:val="000000" w:themeColor="text1"/>
          <w:szCs w:val="24"/>
        </w:rPr>
        <w:t xml:space="preserve"> 1α,</w:t>
      </w:r>
      <w:r w:rsidR="00BC689C" w:rsidRPr="008A6607">
        <w:rPr>
          <w:rFonts w:ascii="Book Antiqua" w:eastAsia="宋体" w:hAnsi="Book Antiqua" w:cs="Times New Roman"/>
          <w:color w:val="000000" w:themeColor="text1"/>
          <w:szCs w:val="24"/>
          <w:lang w:eastAsia="zh-CN"/>
        </w:rPr>
        <w:t xml:space="preserve"> </w:t>
      </w:r>
      <w:r w:rsidR="00F306BB" w:rsidRPr="008A6607">
        <w:rPr>
          <w:rFonts w:ascii="Book Antiqua" w:hAnsi="Book Antiqua" w:cs="Times New Roman"/>
          <w:color w:val="000000" w:themeColor="text1"/>
          <w:szCs w:val="24"/>
        </w:rPr>
        <w:t>25-dihydroxyvitamin D3.</w:t>
      </w:r>
    </w:p>
    <w:sectPr w:rsidR="00F306BB" w:rsidRPr="008A6607" w:rsidSect="001F0BC0">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5D" w:rsidRDefault="00B71F5D" w:rsidP="00D72D45">
      <w:r>
        <w:separator/>
      </w:r>
    </w:p>
  </w:endnote>
  <w:endnote w:type="continuationSeparator" w:id="0">
    <w:p w:rsidR="00B71F5D" w:rsidRDefault="00B71F5D" w:rsidP="00D7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altName w:val="新細明體"/>
    <w:charset w:val="51"/>
    <w:family w:val="auto"/>
    <w:pitch w:val="variable"/>
    <w:sig w:usb0="00000003" w:usb1="080E0000" w:usb2="00000016" w:usb3="00000000" w:csb0="00100001"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5D" w:rsidRDefault="00B71F5D" w:rsidP="00D72D45">
      <w:r>
        <w:separator/>
      </w:r>
    </w:p>
  </w:footnote>
  <w:footnote w:type="continuationSeparator" w:id="0">
    <w:p w:rsidR="00B71F5D" w:rsidRDefault="00B71F5D" w:rsidP="00D72D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07" w:rsidRDefault="008A6607" w:rsidP="00DC0598">
    <w:pPr>
      <w:pStyle w:val="Header"/>
      <w:ind w:firstLineChars="200" w:firstLine="4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2833"/>
    <w:multiLevelType w:val="hybridMultilevel"/>
    <w:tmpl w:val="956CD068"/>
    <w:lvl w:ilvl="0" w:tplc="29B2E23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esrat25cdpr9be9at95xazt0tzp0xft2d52&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7&lt;/item&gt;&lt;item&gt;59&lt;/item&gt;&lt;item&gt;60&lt;/item&gt;&lt;item&gt;63&lt;/item&gt;&lt;item&gt;64&lt;/item&gt;&lt;item&gt;65&lt;/item&gt;&lt;item&gt;66&lt;/item&gt;&lt;item&gt;69&lt;/item&gt;&lt;item&gt;70&lt;/item&gt;&lt;item&gt;71&lt;/item&gt;&lt;item&gt;72&lt;/item&gt;&lt;item&gt;73&lt;/item&gt;&lt;item&gt;74&lt;/item&gt;&lt;item&gt;75&lt;/item&gt;&lt;item&gt;76&lt;/item&gt;&lt;item&gt;77&lt;/item&gt;&lt;item&gt;78&lt;/item&gt;&lt;item&gt;80&lt;/item&gt;&lt;/record-ids&gt;&lt;/item&gt;&lt;/Libraries&gt;"/>
  </w:docVars>
  <w:rsids>
    <w:rsidRoot w:val="00DC5D73"/>
    <w:rsid w:val="000017FA"/>
    <w:rsid w:val="00001B11"/>
    <w:rsid w:val="00002E06"/>
    <w:rsid w:val="00006408"/>
    <w:rsid w:val="0000793F"/>
    <w:rsid w:val="000118C5"/>
    <w:rsid w:val="0001269E"/>
    <w:rsid w:val="000174DA"/>
    <w:rsid w:val="00021A37"/>
    <w:rsid w:val="00021C27"/>
    <w:rsid w:val="00030337"/>
    <w:rsid w:val="00030495"/>
    <w:rsid w:val="0003297B"/>
    <w:rsid w:val="00037780"/>
    <w:rsid w:val="00041093"/>
    <w:rsid w:val="00043BEF"/>
    <w:rsid w:val="0005011A"/>
    <w:rsid w:val="00050B81"/>
    <w:rsid w:val="0005168A"/>
    <w:rsid w:val="00052D58"/>
    <w:rsid w:val="000536EA"/>
    <w:rsid w:val="00054943"/>
    <w:rsid w:val="00073262"/>
    <w:rsid w:val="00080D5B"/>
    <w:rsid w:val="00081AB5"/>
    <w:rsid w:val="000820E2"/>
    <w:rsid w:val="00083910"/>
    <w:rsid w:val="00087098"/>
    <w:rsid w:val="000967D3"/>
    <w:rsid w:val="0009728F"/>
    <w:rsid w:val="000A0A73"/>
    <w:rsid w:val="000A2D61"/>
    <w:rsid w:val="000A2E64"/>
    <w:rsid w:val="000A6306"/>
    <w:rsid w:val="000A6877"/>
    <w:rsid w:val="000A6BCE"/>
    <w:rsid w:val="000A73A3"/>
    <w:rsid w:val="000B1C66"/>
    <w:rsid w:val="000B1DCA"/>
    <w:rsid w:val="000B2792"/>
    <w:rsid w:val="000C28C4"/>
    <w:rsid w:val="000C2DDD"/>
    <w:rsid w:val="000D02D1"/>
    <w:rsid w:val="000D0798"/>
    <w:rsid w:val="000D122A"/>
    <w:rsid w:val="000D24EB"/>
    <w:rsid w:val="000D2795"/>
    <w:rsid w:val="000D2B4F"/>
    <w:rsid w:val="000D33B9"/>
    <w:rsid w:val="000D41B7"/>
    <w:rsid w:val="000E0D44"/>
    <w:rsid w:val="000E1C8A"/>
    <w:rsid w:val="000E23AE"/>
    <w:rsid w:val="000E3734"/>
    <w:rsid w:val="000E3B8D"/>
    <w:rsid w:val="000E3BD1"/>
    <w:rsid w:val="000E71AE"/>
    <w:rsid w:val="000F0616"/>
    <w:rsid w:val="000F1177"/>
    <w:rsid w:val="000F22B2"/>
    <w:rsid w:val="00100C31"/>
    <w:rsid w:val="00106C8A"/>
    <w:rsid w:val="00113C3E"/>
    <w:rsid w:val="0011495A"/>
    <w:rsid w:val="00117411"/>
    <w:rsid w:val="00127158"/>
    <w:rsid w:val="00131F76"/>
    <w:rsid w:val="001330FC"/>
    <w:rsid w:val="001406CD"/>
    <w:rsid w:val="001413D9"/>
    <w:rsid w:val="0014281C"/>
    <w:rsid w:val="00145324"/>
    <w:rsid w:val="001525E9"/>
    <w:rsid w:val="00152D68"/>
    <w:rsid w:val="00155B07"/>
    <w:rsid w:val="00157984"/>
    <w:rsid w:val="00170283"/>
    <w:rsid w:val="001711A0"/>
    <w:rsid w:val="001741E9"/>
    <w:rsid w:val="001754AA"/>
    <w:rsid w:val="00175FD0"/>
    <w:rsid w:val="00176854"/>
    <w:rsid w:val="00181FD4"/>
    <w:rsid w:val="00183235"/>
    <w:rsid w:val="00185DF8"/>
    <w:rsid w:val="00187FA3"/>
    <w:rsid w:val="00190B0D"/>
    <w:rsid w:val="00192519"/>
    <w:rsid w:val="00193AB2"/>
    <w:rsid w:val="001A0B01"/>
    <w:rsid w:val="001A36FA"/>
    <w:rsid w:val="001A42D2"/>
    <w:rsid w:val="001A5244"/>
    <w:rsid w:val="001B04DF"/>
    <w:rsid w:val="001B3665"/>
    <w:rsid w:val="001B64CD"/>
    <w:rsid w:val="001C0EC4"/>
    <w:rsid w:val="001C4058"/>
    <w:rsid w:val="001C6A19"/>
    <w:rsid w:val="001D06E3"/>
    <w:rsid w:val="001D3256"/>
    <w:rsid w:val="001D440A"/>
    <w:rsid w:val="001D5966"/>
    <w:rsid w:val="001E27E4"/>
    <w:rsid w:val="001E3378"/>
    <w:rsid w:val="001F0BC0"/>
    <w:rsid w:val="001F26C8"/>
    <w:rsid w:val="001F7B6A"/>
    <w:rsid w:val="00210813"/>
    <w:rsid w:val="00211EE1"/>
    <w:rsid w:val="00216423"/>
    <w:rsid w:val="0022007B"/>
    <w:rsid w:val="0022592F"/>
    <w:rsid w:val="002329B2"/>
    <w:rsid w:val="00235A6D"/>
    <w:rsid w:val="0024436D"/>
    <w:rsid w:val="002453E6"/>
    <w:rsid w:val="00247AE2"/>
    <w:rsid w:val="00253A76"/>
    <w:rsid w:val="00257697"/>
    <w:rsid w:val="0026000A"/>
    <w:rsid w:val="00262412"/>
    <w:rsid w:val="00262D2A"/>
    <w:rsid w:val="002651DE"/>
    <w:rsid w:val="00265910"/>
    <w:rsid w:val="00270F8D"/>
    <w:rsid w:val="0027316A"/>
    <w:rsid w:val="002762B8"/>
    <w:rsid w:val="00277938"/>
    <w:rsid w:val="00280B27"/>
    <w:rsid w:val="00280D1B"/>
    <w:rsid w:val="00282093"/>
    <w:rsid w:val="00282602"/>
    <w:rsid w:val="00286011"/>
    <w:rsid w:val="00291E3F"/>
    <w:rsid w:val="0029242B"/>
    <w:rsid w:val="0029442E"/>
    <w:rsid w:val="00295C34"/>
    <w:rsid w:val="002A40CA"/>
    <w:rsid w:val="002A453A"/>
    <w:rsid w:val="002B0117"/>
    <w:rsid w:val="002B0E9D"/>
    <w:rsid w:val="002B2E62"/>
    <w:rsid w:val="002B5A1C"/>
    <w:rsid w:val="002B6099"/>
    <w:rsid w:val="002C196C"/>
    <w:rsid w:val="002C63E8"/>
    <w:rsid w:val="002D0E1A"/>
    <w:rsid w:val="002D4CDA"/>
    <w:rsid w:val="002E0ECA"/>
    <w:rsid w:val="002E1F13"/>
    <w:rsid w:val="002E205C"/>
    <w:rsid w:val="002E2307"/>
    <w:rsid w:val="002E4BD0"/>
    <w:rsid w:val="002E516A"/>
    <w:rsid w:val="002F0851"/>
    <w:rsid w:val="002F101B"/>
    <w:rsid w:val="002F27D8"/>
    <w:rsid w:val="002F71D7"/>
    <w:rsid w:val="002F7A5B"/>
    <w:rsid w:val="00302CDD"/>
    <w:rsid w:val="00302F06"/>
    <w:rsid w:val="00303BF0"/>
    <w:rsid w:val="0030544C"/>
    <w:rsid w:val="0030745B"/>
    <w:rsid w:val="0031186B"/>
    <w:rsid w:val="003176C0"/>
    <w:rsid w:val="0032134D"/>
    <w:rsid w:val="00322382"/>
    <w:rsid w:val="00322BFB"/>
    <w:rsid w:val="00332535"/>
    <w:rsid w:val="00335E81"/>
    <w:rsid w:val="00340D6E"/>
    <w:rsid w:val="00341919"/>
    <w:rsid w:val="00344427"/>
    <w:rsid w:val="00344A7C"/>
    <w:rsid w:val="00347426"/>
    <w:rsid w:val="00353A24"/>
    <w:rsid w:val="00354753"/>
    <w:rsid w:val="00354A9C"/>
    <w:rsid w:val="0035641C"/>
    <w:rsid w:val="003565D6"/>
    <w:rsid w:val="00356DB2"/>
    <w:rsid w:val="003577B5"/>
    <w:rsid w:val="00360AC6"/>
    <w:rsid w:val="00361D57"/>
    <w:rsid w:val="00367B22"/>
    <w:rsid w:val="00370586"/>
    <w:rsid w:val="00373BCE"/>
    <w:rsid w:val="00374086"/>
    <w:rsid w:val="00376847"/>
    <w:rsid w:val="003804A6"/>
    <w:rsid w:val="003804B0"/>
    <w:rsid w:val="003852B8"/>
    <w:rsid w:val="00390030"/>
    <w:rsid w:val="00391F44"/>
    <w:rsid w:val="003A168E"/>
    <w:rsid w:val="003B02A8"/>
    <w:rsid w:val="003B74FF"/>
    <w:rsid w:val="003C7928"/>
    <w:rsid w:val="003D1B94"/>
    <w:rsid w:val="003D59DC"/>
    <w:rsid w:val="003E0301"/>
    <w:rsid w:val="003E26A6"/>
    <w:rsid w:val="003F1DAA"/>
    <w:rsid w:val="003F39C0"/>
    <w:rsid w:val="003F4A4C"/>
    <w:rsid w:val="00401C69"/>
    <w:rsid w:val="00402C23"/>
    <w:rsid w:val="00402E1C"/>
    <w:rsid w:val="00411D35"/>
    <w:rsid w:val="00415EA8"/>
    <w:rsid w:val="00422103"/>
    <w:rsid w:val="00423E63"/>
    <w:rsid w:val="004376E0"/>
    <w:rsid w:val="004429AF"/>
    <w:rsid w:val="00444CC6"/>
    <w:rsid w:val="00445C0A"/>
    <w:rsid w:val="004507A5"/>
    <w:rsid w:val="00452E3D"/>
    <w:rsid w:val="00454789"/>
    <w:rsid w:val="00460C8C"/>
    <w:rsid w:val="00464353"/>
    <w:rsid w:val="00474CB3"/>
    <w:rsid w:val="00476828"/>
    <w:rsid w:val="004774F4"/>
    <w:rsid w:val="00481861"/>
    <w:rsid w:val="00487525"/>
    <w:rsid w:val="004901D6"/>
    <w:rsid w:val="00490DB0"/>
    <w:rsid w:val="00493AB1"/>
    <w:rsid w:val="0049513A"/>
    <w:rsid w:val="004967D6"/>
    <w:rsid w:val="00496DDE"/>
    <w:rsid w:val="004A1190"/>
    <w:rsid w:val="004B20CC"/>
    <w:rsid w:val="004C12F6"/>
    <w:rsid w:val="004C24B3"/>
    <w:rsid w:val="004C6DE5"/>
    <w:rsid w:val="004D068B"/>
    <w:rsid w:val="004D6869"/>
    <w:rsid w:val="004D6987"/>
    <w:rsid w:val="004D6EF0"/>
    <w:rsid w:val="004E1860"/>
    <w:rsid w:val="004E2B3D"/>
    <w:rsid w:val="004E4352"/>
    <w:rsid w:val="004E6CE8"/>
    <w:rsid w:val="004F1FF9"/>
    <w:rsid w:val="004F4E63"/>
    <w:rsid w:val="004F5665"/>
    <w:rsid w:val="004F6882"/>
    <w:rsid w:val="00502F10"/>
    <w:rsid w:val="005117C5"/>
    <w:rsid w:val="00513A34"/>
    <w:rsid w:val="00514398"/>
    <w:rsid w:val="00522493"/>
    <w:rsid w:val="005274FB"/>
    <w:rsid w:val="0052756F"/>
    <w:rsid w:val="005329A3"/>
    <w:rsid w:val="005471E6"/>
    <w:rsid w:val="00550A02"/>
    <w:rsid w:val="00570AC6"/>
    <w:rsid w:val="0057174B"/>
    <w:rsid w:val="00574CCA"/>
    <w:rsid w:val="005751F8"/>
    <w:rsid w:val="005774A2"/>
    <w:rsid w:val="00580A98"/>
    <w:rsid w:val="00583222"/>
    <w:rsid w:val="005843B6"/>
    <w:rsid w:val="0058618B"/>
    <w:rsid w:val="0058702D"/>
    <w:rsid w:val="005917D6"/>
    <w:rsid w:val="00592F87"/>
    <w:rsid w:val="00596439"/>
    <w:rsid w:val="0059664A"/>
    <w:rsid w:val="005A49E4"/>
    <w:rsid w:val="005B1C5E"/>
    <w:rsid w:val="005B4975"/>
    <w:rsid w:val="005B6801"/>
    <w:rsid w:val="005B6FA8"/>
    <w:rsid w:val="005C301A"/>
    <w:rsid w:val="005D0138"/>
    <w:rsid w:val="005D1588"/>
    <w:rsid w:val="005D42C9"/>
    <w:rsid w:val="005D5380"/>
    <w:rsid w:val="005D5898"/>
    <w:rsid w:val="005D5A29"/>
    <w:rsid w:val="005E2373"/>
    <w:rsid w:val="005E756D"/>
    <w:rsid w:val="005F0A19"/>
    <w:rsid w:val="005F0BC8"/>
    <w:rsid w:val="005F0F85"/>
    <w:rsid w:val="005F58B5"/>
    <w:rsid w:val="005F5961"/>
    <w:rsid w:val="005F6769"/>
    <w:rsid w:val="005F7486"/>
    <w:rsid w:val="005F7FED"/>
    <w:rsid w:val="00601CF4"/>
    <w:rsid w:val="0060219E"/>
    <w:rsid w:val="006025D3"/>
    <w:rsid w:val="006102DE"/>
    <w:rsid w:val="006131E8"/>
    <w:rsid w:val="0062070D"/>
    <w:rsid w:val="006212DD"/>
    <w:rsid w:val="00625094"/>
    <w:rsid w:val="00635130"/>
    <w:rsid w:val="0063628D"/>
    <w:rsid w:val="00636F80"/>
    <w:rsid w:val="00637019"/>
    <w:rsid w:val="00643E5E"/>
    <w:rsid w:val="006502E0"/>
    <w:rsid w:val="0065096C"/>
    <w:rsid w:val="00650D38"/>
    <w:rsid w:val="006525EF"/>
    <w:rsid w:val="00654185"/>
    <w:rsid w:val="0065752C"/>
    <w:rsid w:val="00657F12"/>
    <w:rsid w:val="00661927"/>
    <w:rsid w:val="006740DF"/>
    <w:rsid w:val="00677CFE"/>
    <w:rsid w:val="00677D0C"/>
    <w:rsid w:val="00685D46"/>
    <w:rsid w:val="00685F77"/>
    <w:rsid w:val="006900A2"/>
    <w:rsid w:val="006911BE"/>
    <w:rsid w:val="006930D2"/>
    <w:rsid w:val="0069317B"/>
    <w:rsid w:val="006941A9"/>
    <w:rsid w:val="006A7332"/>
    <w:rsid w:val="006B10E6"/>
    <w:rsid w:val="006B289C"/>
    <w:rsid w:val="006B3592"/>
    <w:rsid w:val="006B6104"/>
    <w:rsid w:val="006B6F4A"/>
    <w:rsid w:val="006C4D77"/>
    <w:rsid w:val="006C688B"/>
    <w:rsid w:val="006C7C09"/>
    <w:rsid w:val="006D1BB4"/>
    <w:rsid w:val="006E49DB"/>
    <w:rsid w:val="006E4F5C"/>
    <w:rsid w:val="006E72C0"/>
    <w:rsid w:val="006F0271"/>
    <w:rsid w:val="006F3A00"/>
    <w:rsid w:val="006F5078"/>
    <w:rsid w:val="006F633D"/>
    <w:rsid w:val="0070402B"/>
    <w:rsid w:val="0070482D"/>
    <w:rsid w:val="0070497E"/>
    <w:rsid w:val="00707FFB"/>
    <w:rsid w:val="00713E27"/>
    <w:rsid w:val="00713FA2"/>
    <w:rsid w:val="00722211"/>
    <w:rsid w:val="00724B31"/>
    <w:rsid w:val="00731191"/>
    <w:rsid w:val="00732E91"/>
    <w:rsid w:val="00735B87"/>
    <w:rsid w:val="0073765E"/>
    <w:rsid w:val="00745359"/>
    <w:rsid w:val="0074540A"/>
    <w:rsid w:val="00746F68"/>
    <w:rsid w:val="00754597"/>
    <w:rsid w:val="00755547"/>
    <w:rsid w:val="007569D7"/>
    <w:rsid w:val="00760E4E"/>
    <w:rsid w:val="00766229"/>
    <w:rsid w:val="0077122D"/>
    <w:rsid w:val="00772DB9"/>
    <w:rsid w:val="00785B72"/>
    <w:rsid w:val="00787EA0"/>
    <w:rsid w:val="00790376"/>
    <w:rsid w:val="00790628"/>
    <w:rsid w:val="00791180"/>
    <w:rsid w:val="00793510"/>
    <w:rsid w:val="00796E5C"/>
    <w:rsid w:val="007A0B50"/>
    <w:rsid w:val="007A2055"/>
    <w:rsid w:val="007A4D00"/>
    <w:rsid w:val="007A4FD7"/>
    <w:rsid w:val="007B169C"/>
    <w:rsid w:val="007B3F3B"/>
    <w:rsid w:val="007C095A"/>
    <w:rsid w:val="007C1C07"/>
    <w:rsid w:val="007C4BDC"/>
    <w:rsid w:val="007D1B4F"/>
    <w:rsid w:val="007D7125"/>
    <w:rsid w:val="007D7657"/>
    <w:rsid w:val="007E14B9"/>
    <w:rsid w:val="007F1FE1"/>
    <w:rsid w:val="007F1FE8"/>
    <w:rsid w:val="007F3E24"/>
    <w:rsid w:val="00801DFF"/>
    <w:rsid w:val="00802DFA"/>
    <w:rsid w:val="00805EF7"/>
    <w:rsid w:val="00806701"/>
    <w:rsid w:val="00806EE4"/>
    <w:rsid w:val="00812425"/>
    <w:rsid w:val="008143C5"/>
    <w:rsid w:val="00814ED4"/>
    <w:rsid w:val="0081681B"/>
    <w:rsid w:val="008231DA"/>
    <w:rsid w:val="00826CB7"/>
    <w:rsid w:val="00837895"/>
    <w:rsid w:val="00842D90"/>
    <w:rsid w:val="008579F8"/>
    <w:rsid w:val="00857BDF"/>
    <w:rsid w:val="00862043"/>
    <w:rsid w:val="00863193"/>
    <w:rsid w:val="0086604D"/>
    <w:rsid w:val="00872DA3"/>
    <w:rsid w:val="00873BDC"/>
    <w:rsid w:val="00882F35"/>
    <w:rsid w:val="00883834"/>
    <w:rsid w:val="00886CD9"/>
    <w:rsid w:val="0089117F"/>
    <w:rsid w:val="00892777"/>
    <w:rsid w:val="00892F69"/>
    <w:rsid w:val="008932D4"/>
    <w:rsid w:val="008968E7"/>
    <w:rsid w:val="00896994"/>
    <w:rsid w:val="008A02A1"/>
    <w:rsid w:val="008A5A53"/>
    <w:rsid w:val="008A6607"/>
    <w:rsid w:val="008B01D1"/>
    <w:rsid w:val="008B1CA5"/>
    <w:rsid w:val="008C4752"/>
    <w:rsid w:val="008C5274"/>
    <w:rsid w:val="008C669E"/>
    <w:rsid w:val="008C7194"/>
    <w:rsid w:val="008C74FB"/>
    <w:rsid w:val="008D036D"/>
    <w:rsid w:val="008D2CE2"/>
    <w:rsid w:val="008D3BAC"/>
    <w:rsid w:val="008D4F67"/>
    <w:rsid w:val="008D70DE"/>
    <w:rsid w:val="008E316C"/>
    <w:rsid w:val="008E3D67"/>
    <w:rsid w:val="008E547A"/>
    <w:rsid w:val="008E60C9"/>
    <w:rsid w:val="008E7FC7"/>
    <w:rsid w:val="008F0630"/>
    <w:rsid w:val="008F6587"/>
    <w:rsid w:val="008F78B0"/>
    <w:rsid w:val="009000FC"/>
    <w:rsid w:val="00900D35"/>
    <w:rsid w:val="009042AC"/>
    <w:rsid w:val="00905214"/>
    <w:rsid w:val="00910CC1"/>
    <w:rsid w:val="00913B07"/>
    <w:rsid w:val="00914423"/>
    <w:rsid w:val="00920BA0"/>
    <w:rsid w:val="00921647"/>
    <w:rsid w:val="0092549D"/>
    <w:rsid w:val="00927258"/>
    <w:rsid w:val="009349AA"/>
    <w:rsid w:val="009439AD"/>
    <w:rsid w:val="00950408"/>
    <w:rsid w:val="00950D64"/>
    <w:rsid w:val="00953DA4"/>
    <w:rsid w:val="00955C73"/>
    <w:rsid w:val="0096531E"/>
    <w:rsid w:val="00971301"/>
    <w:rsid w:val="00971AFE"/>
    <w:rsid w:val="00974B5E"/>
    <w:rsid w:val="00983426"/>
    <w:rsid w:val="0098451E"/>
    <w:rsid w:val="009865EF"/>
    <w:rsid w:val="00990A5B"/>
    <w:rsid w:val="009912DD"/>
    <w:rsid w:val="009951CA"/>
    <w:rsid w:val="0099595F"/>
    <w:rsid w:val="009A2D40"/>
    <w:rsid w:val="009A2E50"/>
    <w:rsid w:val="009A53B8"/>
    <w:rsid w:val="009A75CA"/>
    <w:rsid w:val="009A7EA3"/>
    <w:rsid w:val="009A7FDC"/>
    <w:rsid w:val="009B193E"/>
    <w:rsid w:val="009B28C4"/>
    <w:rsid w:val="009B3535"/>
    <w:rsid w:val="009B3582"/>
    <w:rsid w:val="009B479D"/>
    <w:rsid w:val="009B5ADA"/>
    <w:rsid w:val="009C36F5"/>
    <w:rsid w:val="009C3F25"/>
    <w:rsid w:val="009C4FEE"/>
    <w:rsid w:val="009D07B5"/>
    <w:rsid w:val="009D6D26"/>
    <w:rsid w:val="009E0725"/>
    <w:rsid w:val="009E42A3"/>
    <w:rsid w:val="009E5C9C"/>
    <w:rsid w:val="009E6479"/>
    <w:rsid w:val="009E6F96"/>
    <w:rsid w:val="009E77A3"/>
    <w:rsid w:val="009F12C8"/>
    <w:rsid w:val="009F14FA"/>
    <w:rsid w:val="009F28BE"/>
    <w:rsid w:val="009F28C4"/>
    <w:rsid w:val="009F4CE9"/>
    <w:rsid w:val="009F526D"/>
    <w:rsid w:val="009F5A81"/>
    <w:rsid w:val="009F5D9C"/>
    <w:rsid w:val="009F73B6"/>
    <w:rsid w:val="00A013EC"/>
    <w:rsid w:val="00A01A83"/>
    <w:rsid w:val="00A0213A"/>
    <w:rsid w:val="00A02EA2"/>
    <w:rsid w:val="00A0369F"/>
    <w:rsid w:val="00A17079"/>
    <w:rsid w:val="00A20AB2"/>
    <w:rsid w:val="00A219A8"/>
    <w:rsid w:val="00A3249F"/>
    <w:rsid w:val="00A32D41"/>
    <w:rsid w:val="00A3785E"/>
    <w:rsid w:val="00A417B2"/>
    <w:rsid w:val="00A41ECC"/>
    <w:rsid w:val="00A42D72"/>
    <w:rsid w:val="00A45176"/>
    <w:rsid w:val="00A464DE"/>
    <w:rsid w:val="00A512D5"/>
    <w:rsid w:val="00A54FA5"/>
    <w:rsid w:val="00A67C30"/>
    <w:rsid w:val="00A763C8"/>
    <w:rsid w:val="00A807C4"/>
    <w:rsid w:val="00A82178"/>
    <w:rsid w:val="00A82525"/>
    <w:rsid w:val="00A87669"/>
    <w:rsid w:val="00A9525E"/>
    <w:rsid w:val="00A9660D"/>
    <w:rsid w:val="00AA4E6D"/>
    <w:rsid w:val="00AB1229"/>
    <w:rsid w:val="00AB133A"/>
    <w:rsid w:val="00AB4B84"/>
    <w:rsid w:val="00AC34C7"/>
    <w:rsid w:val="00AE13F7"/>
    <w:rsid w:val="00AE7F69"/>
    <w:rsid w:val="00AF3C51"/>
    <w:rsid w:val="00B02C15"/>
    <w:rsid w:val="00B07602"/>
    <w:rsid w:val="00B11C75"/>
    <w:rsid w:val="00B15FB8"/>
    <w:rsid w:val="00B2001B"/>
    <w:rsid w:val="00B207CE"/>
    <w:rsid w:val="00B24C60"/>
    <w:rsid w:val="00B330F9"/>
    <w:rsid w:val="00B34C6A"/>
    <w:rsid w:val="00B35EA2"/>
    <w:rsid w:val="00B35FEA"/>
    <w:rsid w:val="00B3627F"/>
    <w:rsid w:val="00B37B2C"/>
    <w:rsid w:val="00B40CCF"/>
    <w:rsid w:val="00B40E7F"/>
    <w:rsid w:val="00B4112B"/>
    <w:rsid w:val="00B41EE5"/>
    <w:rsid w:val="00B42BE5"/>
    <w:rsid w:val="00B43CF3"/>
    <w:rsid w:val="00B45915"/>
    <w:rsid w:val="00B45EFE"/>
    <w:rsid w:val="00B46BAB"/>
    <w:rsid w:val="00B5136D"/>
    <w:rsid w:val="00B54984"/>
    <w:rsid w:val="00B55530"/>
    <w:rsid w:val="00B55639"/>
    <w:rsid w:val="00B56E4F"/>
    <w:rsid w:val="00B603CC"/>
    <w:rsid w:val="00B62042"/>
    <w:rsid w:val="00B62AA9"/>
    <w:rsid w:val="00B643E6"/>
    <w:rsid w:val="00B710EC"/>
    <w:rsid w:val="00B715B1"/>
    <w:rsid w:val="00B71F5D"/>
    <w:rsid w:val="00B72A19"/>
    <w:rsid w:val="00B76C24"/>
    <w:rsid w:val="00B772CA"/>
    <w:rsid w:val="00B827E0"/>
    <w:rsid w:val="00B937A5"/>
    <w:rsid w:val="00B9441C"/>
    <w:rsid w:val="00BA17B4"/>
    <w:rsid w:val="00BA619A"/>
    <w:rsid w:val="00BB1AC1"/>
    <w:rsid w:val="00BB36A5"/>
    <w:rsid w:val="00BB3C84"/>
    <w:rsid w:val="00BB518A"/>
    <w:rsid w:val="00BC0536"/>
    <w:rsid w:val="00BC42F1"/>
    <w:rsid w:val="00BC5FC3"/>
    <w:rsid w:val="00BC689C"/>
    <w:rsid w:val="00BD2078"/>
    <w:rsid w:val="00BD3F48"/>
    <w:rsid w:val="00BF11B4"/>
    <w:rsid w:val="00BF2B2A"/>
    <w:rsid w:val="00BF7DF0"/>
    <w:rsid w:val="00C00FCA"/>
    <w:rsid w:val="00C043E3"/>
    <w:rsid w:val="00C11CCD"/>
    <w:rsid w:val="00C11FE3"/>
    <w:rsid w:val="00C14897"/>
    <w:rsid w:val="00C1503E"/>
    <w:rsid w:val="00C16DA0"/>
    <w:rsid w:val="00C20EB0"/>
    <w:rsid w:val="00C26824"/>
    <w:rsid w:val="00C27803"/>
    <w:rsid w:val="00C27EBA"/>
    <w:rsid w:val="00C30A9E"/>
    <w:rsid w:val="00C33CC2"/>
    <w:rsid w:val="00C43B45"/>
    <w:rsid w:val="00C44777"/>
    <w:rsid w:val="00C45042"/>
    <w:rsid w:val="00C47BA8"/>
    <w:rsid w:val="00C520C0"/>
    <w:rsid w:val="00C521AF"/>
    <w:rsid w:val="00C535A2"/>
    <w:rsid w:val="00C5396C"/>
    <w:rsid w:val="00C53E81"/>
    <w:rsid w:val="00C604B3"/>
    <w:rsid w:val="00C60BA6"/>
    <w:rsid w:val="00C61EA8"/>
    <w:rsid w:val="00C63894"/>
    <w:rsid w:val="00C708EB"/>
    <w:rsid w:val="00C7754D"/>
    <w:rsid w:val="00C80A69"/>
    <w:rsid w:val="00C85505"/>
    <w:rsid w:val="00C87188"/>
    <w:rsid w:val="00C87867"/>
    <w:rsid w:val="00C91023"/>
    <w:rsid w:val="00C923F5"/>
    <w:rsid w:val="00C9382F"/>
    <w:rsid w:val="00CA38F0"/>
    <w:rsid w:val="00CB0EE5"/>
    <w:rsid w:val="00CB1E9C"/>
    <w:rsid w:val="00CB281E"/>
    <w:rsid w:val="00CB4511"/>
    <w:rsid w:val="00CB622C"/>
    <w:rsid w:val="00CC59FC"/>
    <w:rsid w:val="00CC70C6"/>
    <w:rsid w:val="00CC7CD7"/>
    <w:rsid w:val="00CD04AD"/>
    <w:rsid w:val="00CD137C"/>
    <w:rsid w:val="00CD17C3"/>
    <w:rsid w:val="00CD31F4"/>
    <w:rsid w:val="00CD3AD2"/>
    <w:rsid w:val="00CD4BF5"/>
    <w:rsid w:val="00CD700C"/>
    <w:rsid w:val="00CE15E2"/>
    <w:rsid w:val="00CE2FB4"/>
    <w:rsid w:val="00CF630F"/>
    <w:rsid w:val="00D00DD0"/>
    <w:rsid w:val="00D01E54"/>
    <w:rsid w:val="00D10DDE"/>
    <w:rsid w:val="00D10FD4"/>
    <w:rsid w:val="00D1242A"/>
    <w:rsid w:val="00D1343A"/>
    <w:rsid w:val="00D14C8F"/>
    <w:rsid w:val="00D2048B"/>
    <w:rsid w:val="00D2241F"/>
    <w:rsid w:val="00D23917"/>
    <w:rsid w:val="00D24ABA"/>
    <w:rsid w:val="00D25454"/>
    <w:rsid w:val="00D25DD1"/>
    <w:rsid w:val="00D44331"/>
    <w:rsid w:val="00D467AC"/>
    <w:rsid w:val="00D5159D"/>
    <w:rsid w:val="00D53765"/>
    <w:rsid w:val="00D5428D"/>
    <w:rsid w:val="00D558A0"/>
    <w:rsid w:val="00D574FE"/>
    <w:rsid w:val="00D57DE5"/>
    <w:rsid w:val="00D63A3E"/>
    <w:rsid w:val="00D65B3D"/>
    <w:rsid w:val="00D66C24"/>
    <w:rsid w:val="00D7257F"/>
    <w:rsid w:val="00D72D45"/>
    <w:rsid w:val="00D900B3"/>
    <w:rsid w:val="00D9563D"/>
    <w:rsid w:val="00D978ED"/>
    <w:rsid w:val="00DA0E65"/>
    <w:rsid w:val="00DA33A3"/>
    <w:rsid w:val="00DA4C2B"/>
    <w:rsid w:val="00DA643F"/>
    <w:rsid w:val="00DB4DFA"/>
    <w:rsid w:val="00DB7F34"/>
    <w:rsid w:val="00DC0598"/>
    <w:rsid w:val="00DC221A"/>
    <w:rsid w:val="00DC551F"/>
    <w:rsid w:val="00DC5AE7"/>
    <w:rsid w:val="00DC5C1E"/>
    <w:rsid w:val="00DC5D73"/>
    <w:rsid w:val="00DC6FE3"/>
    <w:rsid w:val="00DD51D0"/>
    <w:rsid w:val="00DD79FD"/>
    <w:rsid w:val="00DE1332"/>
    <w:rsid w:val="00DE20CA"/>
    <w:rsid w:val="00DE2C5B"/>
    <w:rsid w:val="00DE398D"/>
    <w:rsid w:val="00DF6B88"/>
    <w:rsid w:val="00E04B0C"/>
    <w:rsid w:val="00E05D62"/>
    <w:rsid w:val="00E12612"/>
    <w:rsid w:val="00E14570"/>
    <w:rsid w:val="00E15628"/>
    <w:rsid w:val="00E20EB2"/>
    <w:rsid w:val="00E2229C"/>
    <w:rsid w:val="00E22A9E"/>
    <w:rsid w:val="00E30F8A"/>
    <w:rsid w:val="00E32807"/>
    <w:rsid w:val="00E328D9"/>
    <w:rsid w:val="00E32BA6"/>
    <w:rsid w:val="00E32F52"/>
    <w:rsid w:val="00E35102"/>
    <w:rsid w:val="00E36F67"/>
    <w:rsid w:val="00E37D3E"/>
    <w:rsid w:val="00E4101D"/>
    <w:rsid w:val="00E411F7"/>
    <w:rsid w:val="00E41B82"/>
    <w:rsid w:val="00E47A0C"/>
    <w:rsid w:val="00E529AF"/>
    <w:rsid w:val="00E56CE7"/>
    <w:rsid w:val="00E5722C"/>
    <w:rsid w:val="00E616E3"/>
    <w:rsid w:val="00E62149"/>
    <w:rsid w:val="00E63EB1"/>
    <w:rsid w:val="00E645FC"/>
    <w:rsid w:val="00E73348"/>
    <w:rsid w:val="00E7454E"/>
    <w:rsid w:val="00E746AA"/>
    <w:rsid w:val="00E9283D"/>
    <w:rsid w:val="00E9458B"/>
    <w:rsid w:val="00E9596F"/>
    <w:rsid w:val="00E97150"/>
    <w:rsid w:val="00E97232"/>
    <w:rsid w:val="00EA1BF4"/>
    <w:rsid w:val="00EA2025"/>
    <w:rsid w:val="00EA2293"/>
    <w:rsid w:val="00EA2463"/>
    <w:rsid w:val="00EA3810"/>
    <w:rsid w:val="00EA4F92"/>
    <w:rsid w:val="00EA7888"/>
    <w:rsid w:val="00EA7B0C"/>
    <w:rsid w:val="00EB03A4"/>
    <w:rsid w:val="00EB08F7"/>
    <w:rsid w:val="00EB3AEC"/>
    <w:rsid w:val="00EC076D"/>
    <w:rsid w:val="00ED369E"/>
    <w:rsid w:val="00ED3FAF"/>
    <w:rsid w:val="00ED4C0D"/>
    <w:rsid w:val="00ED4C3B"/>
    <w:rsid w:val="00ED6D39"/>
    <w:rsid w:val="00ED783B"/>
    <w:rsid w:val="00EE063C"/>
    <w:rsid w:val="00EE1B73"/>
    <w:rsid w:val="00EE3390"/>
    <w:rsid w:val="00EE5DF1"/>
    <w:rsid w:val="00EE6BFA"/>
    <w:rsid w:val="00EF19DA"/>
    <w:rsid w:val="00EF1A00"/>
    <w:rsid w:val="00EF4835"/>
    <w:rsid w:val="00EF658E"/>
    <w:rsid w:val="00F03058"/>
    <w:rsid w:val="00F0340F"/>
    <w:rsid w:val="00F0363E"/>
    <w:rsid w:val="00F05861"/>
    <w:rsid w:val="00F07CEF"/>
    <w:rsid w:val="00F1411C"/>
    <w:rsid w:val="00F1462A"/>
    <w:rsid w:val="00F1508F"/>
    <w:rsid w:val="00F176A3"/>
    <w:rsid w:val="00F25F58"/>
    <w:rsid w:val="00F26EE2"/>
    <w:rsid w:val="00F306BB"/>
    <w:rsid w:val="00F34C22"/>
    <w:rsid w:val="00F435D2"/>
    <w:rsid w:val="00F43686"/>
    <w:rsid w:val="00F43824"/>
    <w:rsid w:val="00F467AF"/>
    <w:rsid w:val="00F5208D"/>
    <w:rsid w:val="00F5337A"/>
    <w:rsid w:val="00F6314A"/>
    <w:rsid w:val="00F70D60"/>
    <w:rsid w:val="00F740BC"/>
    <w:rsid w:val="00F80846"/>
    <w:rsid w:val="00F81889"/>
    <w:rsid w:val="00F819A9"/>
    <w:rsid w:val="00F846DD"/>
    <w:rsid w:val="00F85173"/>
    <w:rsid w:val="00F944C9"/>
    <w:rsid w:val="00F96F16"/>
    <w:rsid w:val="00F97ACB"/>
    <w:rsid w:val="00FA22B0"/>
    <w:rsid w:val="00FA70D8"/>
    <w:rsid w:val="00FB79C8"/>
    <w:rsid w:val="00FC038D"/>
    <w:rsid w:val="00FC46D0"/>
    <w:rsid w:val="00FD0819"/>
    <w:rsid w:val="00FD3379"/>
    <w:rsid w:val="00FE57C5"/>
    <w:rsid w:val="00FE73E3"/>
    <w:rsid w:val="00FF06B6"/>
    <w:rsid w:val="00FF0A8D"/>
    <w:rsid w:val="00FF26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7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D73"/>
    <w:rPr>
      <w:color w:val="0000FF"/>
      <w:u w:val="single"/>
    </w:rPr>
  </w:style>
  <w:style w:type="paragraph" w:styleId="Header">
    <w:name w:val="header"/>
    <w:basedOn w:val="Normal"/>
    <w:link w:val="HeaderChar"/>
    <w:uiPriority w:val="99"/>
    <w:unhideWhenUsed/>
    <w:rsid w:val="00D72D4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72D45"/>
    <w:rPr>
      <w:sz w:val="20"/>
      <w:szCs w:val="20"/>
    </w:rPr>
  </w:style>
  <w:style w:type="paragraph" w:styleId="Footer">
    <w:name w:val="footer"/>
    <w:basedOn w:val="Normal"/>
    <w:link w:val="FooterChar"/>
    <w:uiPriority w:val="99"/>
    <w:unhideWhenUsed/>
    <w:rsid w:val="00D72D4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72D45"/>
    <w:rPr>
      <w:sz w:val="20"/>
      <w:szCs w:val="20"/>
    </w:rPr>
  </w:style>
  <w:style w:type="paragraph" w:styleId="BalloonText">
    <w:name w:val="Balloon Text"/>
    <w:basedOn w:val="Normal"/>
    <w:link w:val="BalloonTextChar"/>
    <w:uiPriority w:val="99"/>
    <w:semiHidden/>
    <w:unhideWhenUsed/>
    <w:rsid w:val="000B1DC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B1DCA"/>
    <w:rPr>
      <w:rFonts w:asciiTheme="majorHAnsi" w:eastAsiaTheme="majorEastAsia" w:hAnsiTheme="majorHAnsi" w:cstheme="majorBidi"/>
      <w:sz w:val="18"/>
      <w:szCs w:val="18"/>
    </w:rPr>
  </w:style>
  <w:style w:type="paragraph" w:styleId="ListParagraph">
    <w:name w:val="List Paragraph"/>
    <w:basedOn w:val="Normal"/>
    <w:uiPriority w:val="34"/>
    <w:qFormat/>
    <w:rsid w:val="00030337"/>
    <w:pPr>
      <w:ind w:leftChars="200" w:left="480"/>
    </w:pPr>
  </w:style>
  <w:style w:type="character" w:customStyle="1" w:styleId="scdddoi">
    <w:name w:val="s_c_dddoi"/>
    <w:basedOn w:val="DefaultParagraphFont"/>
    <w:rsid w:val="006B6F4A"/>
    <w:rPr>
      <w:sz w:val="24"/>
      <w:szCs w:val="24"/>
      <w:bdr w:val="none" w:sz="0" w:space="0" w:color="auto" w:frame="1"/>
      <w:vertAlign w:val="baseline"/>
    </w:rPr>
  </w:style>
  <w:style w:type="character" w:customStyle="1" w:styleId="highlight2">
    <w:name w:val="highlight2"/>
    <w:basedOn w:val="DefaultParagraphFont"/>
    <w:rsid w:val="000536EA"/>
  </w:style>
  <w:style w:type="character" w:styleId="Strong">
    <w:name w:val="Strong"/>
    <w:qFormat/>
    <w:rsid w:val="008A6607"/>
    <w:rPr>
      <w:b/>
      <w:bCs/>
    </w:rPr>
  </w:style>
  <w:style w:type="character" w:styleId="Emphasis">
    <w:name w:val="Emphasis"/>
    <w:qFormat/>
    <w:rsid w:val="001D325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7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D73"/>
    <w:rPr>
      <w:color w:val="0000FF"/>
      <w:u w:val="single"/>
    </w:rPr>
  </w:style>
  <w:style w:type="paragraph" w:styleId="Header">
    <w:name w:val="header"/>
    <w:basedOn w:val="Normal"/>
    <w:link w:val="HeaderChar"/>
    <w:uiPriority w:val="99"/>
    <w:unhideWhenUsed/>
    <w:rsid w:val="00D72D4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72D45"/>
    <w:rPr>
      <w:sz w:val="20"/>
      <w:szCs w:val="20"/>
    </w:rPr>
  </w:style>
  <w:style w:type="paragraph" w:styleId="Footer">
    <w:name w:val="footer"/>
    <w:basedOn w:val="Normal"/>
    <w:link w:val="FooterChar"/>
    <w:uiPriority w:val="99"/>
    <w:unhideWhenUsed/>
    <w:rsid w:val="00D72D4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72D45"/>
    <w:rPr>
      <w:sz w:val="20"/>
      <w:szCs w:val="20"/>
    </w:rPr>
  </w:style>
  <w:style w:type="paragraph" w:styleId="BalloonText">
    <w:name w:val="Balloon Text"/>
    <w:basedOn w:val="Normal"/>
    <w:link w:val="BalloonTextChar"/>
    <w:uiPriority w:val="99"/>
    <w:semiHidden/>
    <w:unhideWhenUsed/>
    <w:rsid w:val="000B1DC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B1DCA"/>
    <w:rPr>
      <w:rFonts w:asciiTheme="majorHAnsi" w:eastAsiaTheme="majorEastAsia" w:hAnsiTheme="majorHAnsi" w:cstheme="majorBidi"/>
      <w:sz w:val="18"/>
      <w:szCs w:val="18"/>
    </w:rPr>
  </w:style>
  <w:style w:type="paragraph" w:styleId="ListParagraph">
    <w:name w:val="List Paragraph"/>
    <w:basedOn w:val="Normal"/>
    <w:uiPriority w:val="34"/>
    <w:qFormat/>
    <w:rsid w:val="00030337"/>
    <w:pPr>
      <w:ind w:leftChars="200" w:left="480"/>
    </w:pPr>
  </w:style>
  <w:style w:type="character" w:customStyle="1" w:styleId="scdddoi">
    <w:name w:val="s_c_dddoi"/>
    <w:basedOn w:val="DefaultParagraphFont"/>
    <w:rsid w:val="006B6F4A"/>
    <w:rPr>
      <w:sz w:val="24"/>
      <w:szCs w:val="24"/>
      <w:bdr w:val="none" w:sz="0" w:space="0" w:color="auto" w:frame="1"/>
      <w:vertAlign w:val="baseline"/>
    </w:rPr>
  </w:style>
  <w:style w:type="character" w:customStyle="1" w:styleId="highlight2">
    <w:name w:val="highlight2"/>
    <w:basedOn w:val="DefaultParagraphFont"/>
    <w:rsid w:val="000536EA"/>
  </w:style>
  <w:style w:type="character" w:styleId="Strong">
    <w:name w:val="Strong"/>
    <w:qFormat/>
    <w:rsid w:val="008A6607"/>
    <w:rPr>
      <w:b/>
      <w:bCs/>
    </w:rPr>
  </w:style>
  <w:style w:type="character" w:styleId="Emphasis">
    <w:name w:val="Emphasis"/>
    <w:qFormat/>
    <w:rsid w:val="001D32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730">
      <w:bodyDiv w:val="1"/>
      <w:marLeft w:val="0"/>
      <w:marRight w:val="0"/>
      <w:marTop w:val="0"/>
      <w:marBottom w:val="0"/>
      <w:divBdr>
        <w:top w:val="none" w:sz="0" w:space="0" w:color="auto"/>
        <w:left w:val="none" w:sz="0" w:space="0" w:color="auto"/>
        <w:bottom w:val="none" w:sz="0" w:space="0" w:color="auto"/>
        <w:right w:val="none" w:sz="0" w:space="0" w:color="auto"/>
      </w:divBdr>
      <w:divsChild>
        <w:div w:id="934096289">
          <w:marLeft w:val="0"/>
          <w:marRight w:val="1"/>
          <w:marTop w:val="0"/>
          <w:marBottom w:val="0"/>
          <w:divBdr>
            <w:top w:val="none" w:sz="0" w:space="0" w:color="auto"/>
            <w:left w:val="none" w:sz="0" w:space="0" w:color="auto"/>
            <w:bottom w:val="none" w:sz="0" w:space="0" w:color="auto"/>
            <w:right w:val="none" w:sz="0" w:space="0" w:color="auto"/>
          </w:divBdr>
          <w:divsChild>
            <w:div w:id="260380545">
              <w:marLeft w:val="0"/>
              <w:marRight w:val="0"/>
              <w:marTop w:val="0"/>
              <w:marBottom w:val="0"/>
              <w:divBdr>
                <w:top w:val="none" w:sz="0" w:space="0" w:color="auto"/>
                <w:left w:val="none" w:sz="0" w:space="0" w:color="auto"/>
                <w:bottom w:val="none" w:sz="0" w:space="0" w:color="auto"/>
                <w:right w:val="none" w:sz="0" w:space="0" w:color="auto"/>
              </w:divBdr>
              <w:divsChild>
                <w:div w:id="974405777">
                  <w:marLeft w:val="0"/>
                  <w:marRight w:val="1"/>
                  <w:marTop w:val="0"/>
                  <w:marBottom w:val="0"/>
                  <w:divBdr>
                    <w:top w:val="none" w:sz="0" w:space="0" w:color="auto"/>
                    <w:left w:val="none" w:sz="0" w:space="0" w:color="auto"/>
                    <w:bottom w:val="none" w:sz="0" w:space="0" w:color="auto"/>
                    <w:right w:val="none" w:sz="0" w:space="0" w:color="auto"/>
                  </w:divBdr>
                  <w:divsChild>
                    <w:div w:id="1235627610">
                      <w:marLeft w:val="0"/>
                      <w:marRight w:val="0"/>
                      <w:marTop w:val="0"/>
                      <w:marBottom w:val="0"/>
                      <w:divBdr>
                        <w:top w:val="none" w:sz="0" w:space="0" w:color="auto"/>
                        <w:left w:val="none" w:sz="0" w:space="0" w:color="auto"/>
                        <w:bottom w:val="none" w:sz="0" w:space="0" w:color="auto"/>
                        <w:right w:val="none" w:sz="0" w:space="0" w:color="auto"/>
                      </w:divBdr>
                      <w:divsChild>
                        <w:div w:id="2051688552">
                          <w:marLeft w:val="0"/>
                          <w:marRight w:val="0"/>
                          <w:marTop w:val="0"/>
                          <w:marBottom w:val="0"/>
                          <w:divBdr>
                            <w:top w:val="none" w:sz="0" w:space="0" w:color="auto"/>
                            <w:left w:val="none" w:sz="0" w:space="0" w:color="auto"/>
                            <w:bottom w:val="none" w:sz="0" w:space="0" w:color="auto"/>
                            <w:right w:val="none" w:sz="0" w:space="0" w:color="auto"/>
                          </w:divBdr>
                          <w:divsChild>
                            <w:div w:id="1272129889">
                              <w:marLeft w:val="0"/>
                              <w:marRight w:val="0"/>
                              <w:marTop w:val="120"/>
                              <w:marBottom w:val="360"/>
                              <w:divBdr>
                                <w:top w:val="none" w:sz="0" w:space="0" w:color="auto"/>
                                <w:left w:val="none" w:sz="0" w:space="0" w:color="auto"/>
                                <w:bottom w:val="none" w:sz="0" w:space="0" w:color="auto"/>
                                <w:right w:val="none" w:sz="0" w:space="0" w:color="auto"/>
                              </w:divBdr>
                              <w:divsChild>
                                <w:div w:id="1914049412">
                                  <w:marLeft w:val="0"/>
                                  <w:marRight w:val="0"/>
                                  <w:marTop w:val="0"/>
                                  <w:marBottom w:val="0"/>
                                  <w:divBdr>
                                    <w:top w:val="none" w:sz="0" w:space="0" w:color="auto"/>
                                    <w:left w:val="none" w:sz="0" w:space="0" w:color="auto"/>
                                    <w:bottom w:val="none" w:sz="0" w:space="0" w:color="auto"/>
                                    <w:right w:val="none" w:sz="0" w:space="0" w:color="auto"/>
                                  </w:divBdr>
                                  <w:divsChild>
                                    <w:div w:id="6939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28646">
      <w:bodyDiv w:val="1"/>
      <w:marLeft w:val="0"/>
      <w:marRight w:val="0"/>
      <w:marTop w:val="0"/>
      <w:marBottom w:val="0"/>
      <w:divBdr>
        <w:top w:val="none" w:sz="0" w:space="0" w:color="auto"/>
        <w:left w:val="none" w:sz="0" w:space="0" w:color="auto"/>
        <w:bottom w:val="none" w:sz="0" w:space="0" w:color="auto"/>
        <w:right w:val="none" w:sz="0" w:space="0" w:color="auto"/>
      </w:divBdr>
      <w:divsChild>
        <w:div w:id="161942522">
          <w:marLeft w:val="0"/>
          <w:marRight w:val="1"/>
          <w:marTop w:val="0"/>
          <w:marBottom w:val="0"/>
          <w:divBdr>
            <w:top w:val="none" w:sz="0" w:space="0" w:color="auto"/>
            <w:left w:val="none" w:sz="0" w:space="0" w:color="auto"/>
            <w:bottom w:val="none" w:sz="0" w:space="0" w:color="auto"/>
            <w:right w:val="none" w:sz="0" w:space="0" w:color="auto"/>
          </w:divBdr>
          <w:divsChild>
            <w:div w:id="1508863781">
              <w:marLeft w:val="0"/>
              <w:marRight w:val="0"/>
              <w:marTop w:val="0"/>
              <w:marBottom w:val="0"/>
              <w:divBdr>
                <w:top w:val="none" w:sz="0" w:space="0" w:color="auto"/>
                <w:left w:val="none" w:sz="0" w:space="0" w:color="auto"/>
                <w:bottom w:val="none" w:sz="0" w:space="0" w:color="auto"/>
                <w:right w:val="none" w:sz="0" w:space="0" w:color="auto"/>
              </w:divBdr>
              <w:divsChild>
                <w:div w:id="912273303">
                  <w:marLeft w:val="0"/>
                  <w:marRight w:val="1"/>
                  <w:marTop w:val="0"/>
                  <w:marBottom w:val="0"/>
                  <w:divBdr>
                    <w:top w:val="none" w:sz="0" w:space="0" w:color="auto"/>
                    <w:left w:val="none" w:sz="0" w:space="0" w:color="auto"/>
                    <w:bottom w:val="none" w:sz="0" w:space="0" w:color="auto"/>
                    <w:right w:val="none" w:sz="0" w:space="0" w:color="auto"/>
                  </w:divBdr>
                  <w:divsChild>
                    <w:div w:id="1724325631">
                      <w:marLeft w:val="0"/>
                      <w:marRight w:val="0"/>
                      <w:marTop w:val="0"/>
                      <w:marBottom w:val="0"/>
                      <w:divBdr>
                        <w:top w:val="none" w:sz="0" w:space="0" w:color="auto"/>
                        <w:left w:val="none" w:sz="0" w:space="0" w:color="auto"/>
                        <w:bottom w:val="none" w:sz="0" w:space="0" w:color="auto"/>
                        <w:right w:val="none" w:sz="0" w:space="0" w:color="auto"/>
                      </w:divBdr>
                      <w:divsChild>
                        <w:div w:id="1148398951">
                          <w:marLeft w:val="0"/>
                          <w:marRight w:val="0"/>
                          <w:marTop w:val="0"/>
                          <w:marBottom w:val="0"/>
                          <w:divBdr>
                            <w:top w:val="none" w:sz="0" w:space="0" w:color="auto"/>
                            <w:left w:val="none" w:sz="0" w:space="0" w:color="auto"/>
                            <w:bottom w:val="none" w:sz="0" w:space="0" w:color="auto"/>
                            <w:right w:val="none" w:sz="0" w:space="0" w:color="auto"/>
                          </w:divBdr>
                          <w:divsChild>
                            <w:div w:id="1112241702">
                              <w:marLeft w:val="0"/>
                              <w:marRight w:val="0"/>
                              <w:marTop w:val="120"/>
                              <w:marBottom w:val="360"/>
                              <w:divBdr>
                                <w:top w:val="none" w:sz="0" w:space="0" w:color="auto"/>
                                <w:left w:val="none" w:sz="0" w:space="0" w:color="auto"/>
                                <w:bottom w:val="none" w:sz="0" w:space="0" w:color="auto"/>
                                <w:right w:val="none" w:sz="0" w:space="0" w:color="auto"/>
                              </w:divBdr>
                              <w:divsChild>
                                <w:div w:id="1380592541">
                                  <w:marLeft w:val="0"/>
                                  <w:marRight w:val="0"/>
                                  <w:marTop w:val="0"/>
                                  <w:marBottom w:val="0"/>
                                  <w:divBdr>
                                    <w:top w:val="none" w:sz="0" w:space="0" w:color="auto"/>
                                    <w:left w:val="none" w:sz="0" w:space="0" w:color="auto"/>
                                    <w:bottom w:val="none" w:sz="0" w:space="0" w:color="auto"/>
                                    <w:right w:val="none" w:sz="0" w:space="0" w:color="auto"/>
                                  </w:divBdr>
                                  <w:divsChild>
                                    <w:div w:id="11731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78605">
      <w:bodyDiv w:val="1"/>
      <w:marLeft w:val="0"/>
      <w:marRight w:val="0"/>
      <w:marTop w:val="0"/>
      <w:marBottom w:val="0"/>
      <w:divBdr>
        <w:top w:val="none" w:sz="0" w:space="0" w:color="auto"/>
        <w:left w:val="none" w:sz="0" w:space="0" w:color="auto"/>
        <w:bottom w:val="none" w:sz="0" w:space="0" w:color="auto"/>
        <w:right w:val="none" w:sz="0" w:space="0" w:color="auto"/>
      </w:divBdr>
      <w:divsChild>
        <w:div w:id="317347155">
          <w:marLeft w:val="0"/>
          <w:marRight w:val="1"/>
          <w:marTop w:val="0"/>
          <w:marBottom w:val="0"/>
          <w:divBdr>
            <w:top w:val="none" w:sz="0" w:space="0" w:color="auto"/>
            <w:left w:val="none" w:sz="0" w:space="0" w:color="auto"/>
            <w:bottom w:val="none" w:sz="0" w:space="0" w:color="auto"/>
            <w:right w:val="none" w:sz="0" w:space="0" w:color="auto"/>
          </w:divBdr>
          <w:divsChild>
            <w:div w:id="491874071">
              <w:marLeft w:val="0"/>
              <w:marRight w:val="0"/>
              <w:marTop w:val="0"/>
              <w:marBottom w:val="0"/>
              <w:divBdr>
                <w:top w:val="none" w:sz="0" w:space="0" w:color="auto"/>
                <w:left w:val="none" w:sz="0" w:space="0" w:color="auto"/>
                <w:bottom w:val="none" w:sz="0" w:space="0" w:color="auto"/>
                <w:right w:val="none" w:sz="0" w:space="0" w:color="auto"/>
              </w:divBdr>
              <w:divsChild>
                <w:div w:id="725568605">
                  <w:marLeft w:val="0"/>
                  <w:marRight w:val="1"/>
                  <w:marTop w:val="0"/>
                  <w:marBottom w:val="0"/>
                  <w:divBdr>
                    <w:top w:val="none" w:sz="0" w:space="0" w:color="auto"/>
                    <w:left w:val="none" w:sz="0" w:space="0" w:color="auto"/>
                    <w:bottom w:val="none" w:sz="0" w:space="0" w:color="auto"/>
                    <w:right w:val="none" w:sz="0" w:space="0" w:color="auto"/>
                  </w:divBdr>
                  <w:divsChild>
                    <w:div w:id="29840491">
                      <w:marLeft w:val="0"/>
                      <w:marRight w:val="0"/>
                      <w:marTop w:val="0"/>
                      <w:marBottom w:val="0"/>
                      <w:divBdr>
                        <w:top w:val="none" w:sz="0" w:space="0" w:color="auto"/>
                        <w:left w:val="none" w:sz="0" w:space="0" w:color="auto"/>
                        <w:bottom w:val="none" w:sz="0" w:space="0" w:color="auto"/>
                        <w:right w:val="none" w:sz="0" w:space="0" w:color="auto"/>
                      </w:divBdr>
                      <w:divsChild>
                        <w:div w:id="1152143259">
                          <w:marLeft w:val="0"/>
                          <w:marRight w:val="0"/>
                          <w:marTop w:val="0"/>
                          <w:marBottom w:val="0"/>
                          <w:divBdr>
                            <w:top w:val="none" w:sz="0" w:space="0" w:color="auto"/>
                            <w:left w:val="none" w:sz="0" w:space="0" w:color="auto"/>
                            <w:bottom w:val="none" w:sz="0" w:space="0" w:color="auto"/>
                            <w:right w:val="none" w:sz="0" w:space="0" w:color="auto"/>
                          </w:divBdr>
                          <w:divsChild>
                            <w:div w:id="707993077">
                              <w:marLeft w:val="0"/>
                              <w:marRight w:val="0"/>
                              <w:marTop w:val="120"/>
                              <w:marBottom w:val="360"/>
                              <w:divBdr>
                                <w:top w:val="none" w:sz="0" w:space="0" w:color="auto"/>
                                <w:left w:val="none" w:sz="0" w:space="0" w:color="auto"/>
                                <w:bottom w:val="none" w:sz="0" w:space="0" w:color="auto"/>
                                <w:right w:val="none" w:sz="0" w:space="0" w:color="auto"/>
                              </w:divBdr>
                              <w:divsChild>
                                <w:div w:id="1685087974">
                                  <w:marLeft w:val="0"/>
                                  <w:marRight w:val="0"/>
                                  <w:marTop w:val="0"/>
                                  <w:marBottom w:val="0"/>
                                  <w:divBdr>
                                    <w:top w:val="none" w:sz="0" w:space="0" w:color="auto"/>
                                    <w:left w:val="none" w:sz="0" w:space="0" w:color="auto"/>
                                    <w:bottom w:val="none" w:sz="0" w:space="0" w:color="auto"/>
                                    <w:right w:val="none" w:sz="0" w:space="0" w:color="auto"/>
                                  </w:divBdr>
                                  <w:divsChild>
                                    <w:div w:id="1245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44387">
      <w:bodyDiv w:val="1"/>
      <w:marLeft w:val="0"/>
      <w:marRight w:val="0"/>
      <w:marTop w:val="0"/>
      <w:marBottom w:val="0"/>
      <w:divBdr>
        <w:top w:val="none" w:sz="0" w:space="0" w:color="auto"/>
        <w:left w:val="none" w:sz="0" w:space="0" w:color="auto"/>
        <w:bottom w:val="none" w:sz="0" w:space="0" w:color="auto"/>
        <w:right w:val="none" w:sz="0" w:space="0" w:color="auto"/>
      </w:divBdr>
      <w:divsChild>
        <w:div w:id="887113273">
          <w:marLeft w:val="0"/>
          <w:marRight w:val="1"/>
          <w:marTop w:val="0"/>
          <w:marBottom w:val="0"/>
          <w:divBdr>
            <w:top w:val="none" w:sz="0" w:space="0" w:color="auto"/>
            <w:left w:val="none" w:sz="0" w:space="0" w:color="auto"/>
            <w:bottom w:val="none" w:sz="0" w:space="0" w:color="auto"/>
            <w:right w:val="none" w:sz="0" w:space="0" w:color="auto"/>
          </w:divBdr>
          <w:divsChild>
            <w:div w:id="1335379721">
              <w:marLeft w:val="0"/>
              <w:marRight w:val="0"/>
              <w:marTop w:val="0"/>
              <w:marBottom w:val="0"/>
              <w:divBdr>
                <w:top w:val="none" w:sz="0" w:space="0" w:color="auto"/>
                <w:left w:val="none" w:sz="0" w:space="0" w:color="auto"/>
                <w:bottom w:val="none" w:sz="0" w:space="0" w:color="auto"/>
                <w:right w:val="none" w:sz="0" w:space="0" w:color="auto"/>
              </w:divBdr>
              <w:divsChild>
                <w:div w:id="287513570">
                  <w:marLeft w:val="0"/>
                  <w:marRight w:val="1"/>
                  <w:marTop w:val="0"/>
                  <w:marBottom w:val="0"/>
                  <w:divBdr>
                    <w:top w:val="none" w:sz="0" w:space="0" w:color="auto"/>
                    <w:left w:val="none" w:sz="0" w:space="0" w:color="auto"/>
                    <w:bottom w:val="none" w:sz="0" w:space="0" w:color="auto"/>
                    <w:right w:val="none" w:sz="0" w:space="0" w:color="auto"/>
                  </w:divBdr>
                  <w:divsChild>
                    <w:div w:id="47339059">
                      <w:marLeft w:val="0"/>
                      <w:marRight w:val="0"/>
                      <w:marTop w:val="0"/>
                      <w:marBottom w:val="0"/>
                      <w:divBdr>
                        <w:top w:val="none" w:sz="0" w:space="0" w:color="auto"/>
                        <w:left w:val="none" w:sz="0" w:space="0" w:color="auto"/>
                        <w:bottom w:val="none" w:sz="0" w:space="0" w:color="auto"/>
                        <w:right w:val="none" w:sz="0" w:space="0" w:color="auto"/>
                      </w:divBdr>
                      <w:divsChild>
                        <w:div w:id="1251156370">
                          <w:marLeft w:val="0"/>
                          <w:marRight w:val="0"/>
                          <w:marTop w:val="0"/>
                          <w:marBottom w:val="0"/>
                          <w:divBdr>
                            <w:top w:val="none" w:sz="0" w:space="0" w:color="auto"/>
                            <w:left w:val="none" w:sz="0" w:space="0" w:color="auto"/>
                            <w:bottom w:val="none" w:sz="0" w:space="0" w:color="auto"/>
                            <w:right w:val="none" w:sz="0" w:space="0" w:color="auto"/>
                          </w:divBdr>
                          <w:divsChild>
                            <w:div w:id="1786001180">
                              <w:marLeft w:val="0"/>
                              <w:marRight w:val="0"/>
                              <w:marTop w:val="120"/>
                              <w:marBottom w:val="360"/>
                              <w:divBdr>
                                <w:top w:val="none" w:sz="0" w:space="0" w:color="auto"/>
                                <w:left w:val="none" w:sz="0" w:space="0" w:color="auto"/>
                                <w:bottom w:val="none" w:sz="0" w:space="0" w:color="auto"/>
                                <w:right w:val="none" w:sz="0" w:space="0" w:color="auto"/>
                              </w:divBdr>
                              <w:divsChild>
                                <w:div w:id="1132594482">
                                  <w:marLeft w:val="0"/>
                                  <w:marRight w:val="0"/>
                                  <w:marTop w:val="0"/>
                                  <w:marBottom w:val="0"/>
                                  <w:divBdr>
                                    <w:top w:val="none" w:sz="0" w:space="0" w:color="auto"/>
                                    <w:left w:val="none" w:sz="0" w:space="0" w:color="auto"/>
                                    <w:bottom w:val="none" w:sz="0" w:space="0" w:color="auto"/>
                                    <w:right w:val="none" w:sz="0" w:space="0" w:color="auto"/>
                                  </w:divBdr>
                                  <w:divsChild>
                                    <w:div w:id="15653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36674">
      <w:bodyDiv w:val="1"/>
      <w:marLeft w:val="0"/>
      <w:marRight w:val="0"/>
      <w:marTop w:val="0"/>
      <w:marBottom w:val="0"/>
      <w:divBdr>
        <w:top w:val="none" w:sz="0" w:space="0" w:color="auto"/>
        <w:left w:val="none" w:sz="0" w:space="0" w:color="auto"/>
        <w:bottom w:val="none" w:sz="0" w:space="0" w:color="auto"/>
        <w:right w:val="none" w:sz="0" w:space="0" w:color="auto"/>
      </w:divBdr>
      <w:divsChild>
        <w:div w:id="329410274">
          <w:marLeft w:val="0"/>
          <w:marRight w:val="0"/>
          <w:marTop w:val="0"/>
          <w:marBottom w:val="0"/>
          <w:divBdr>
            <w:top w:val="none" w:sz="0" w:space="0" w:color="auto"/>
            <w:left w:val="none" w:sz="0" w:space="0" w:color="auto"/>
            <w:bottom w:val="none" w:sz="0" w:space="0" w:color="auto"/>
            <w:right w:val="none" w:sz="0" w:space="0" w:color="auto"/>
          </w:divBdr>
          <w:divsChild>
            <w:div w:id="818690399">
              <w:marLeft w:val="0"/>
              <w:marRight w:val="0"/>
              <w:marTop w:val="0"/>
              <w:marBottom w:val="0"/>
              <w:divBdr>
                <w:top w:val="none" w:sz="0" w:space="0" w:color="auto"/>
                <w:left w:val="none" w:sz="0" w:space="0" w:color="auto"/>
                <w:bottom w:val="none" w:sz="0" w:space="0" w:color="auto"/>
                <w:right w:val="none" w:sz="0" w:space="0" w:color="auto"/>
              </w:divBdr>
              <w:divsChild>
                <w:div w:id="390278081">
                  <w:marLeft w:val="0"/>
                  <w:marRight w:val="0"/>
                  <w:marTop w:val="0"/>
                  <w:marBottom w:val="0"/>
                  <w:divBdr>
                    <w:top w:val="none" w:sz="0" w:space="0" w:color="auto"/>
                    <w:left w:val="none" w:sz="0" w:space="0" w:color="auto"/>
                    <w:bottom w:val="none" w:sz="0" w:space="0" w:color="auto"/>
                    <w:right w:val="none" w:sz="0" w:space="0" w:color="auto"/>
                  </w:divBdr>
                  <w:divsChild>
                    <w:div w:id="1465199853">
                      <w:marLeft w:val="0"/>
                      <w:marRight w:val="0"/>
                      <w:marTop w:val="0"/>
                      <w:marBottom w:val="0"/>
                      <w:divBdr>
                        <w:top w:val="none" w:sz="0" w:space="0" w:color="auto"/>
                        <w:left w:val="none" w:sz="0" w:space="0" w:color="auto"/>
                        <w:bottom w:val="none" w:sz="0" w:space="0" w:color="auto"/>
                        <w:right w:val="none" w:sz="0" w:space="0" w:color="auto"/>
                      </w:divBdr>
                      <w:divsChild>
                        <w:div w:id="34473606">
                          <w:marLeft w:val="0"/>
                          <w:marRight w:val="0"/>
                          <w:marTop w:val="0"/>
                          <w:marBottom w:val="0"/>
                          <w:divBdr>
                            <w:top w:val="none" w:sz="0" w:space="0" w:color="auto"/>
                            <w:left w:val="none" w:sz="0" w:space="0" w:color="auto"/>
                            <w:bottom w:val="none" w:sz="0" w:space="0" w:color="auto"/>
                            <w:right w:val="none" w:sz="0" w:space="0" w:color="auto"/>
                          </w:divBdr>
                          <w:divsChild>
                            <w:div w:id="1010376876">
                              <w:marLeft w:val="0"/>
                              <w:marRight w:val="0"/>
                              <w:marTop w:val="0"/>
                              <w:marBottom w:val="0"/>
                              <w:divBdr>
                                <w:top w:val="none" w:sz="0" w:space="0" w:color="auto"/>
                                <w:left w:val="none" w:sz="0" w:space="0" w:color="auto"/>
                                <w:bottom w:val="none" w:sz="0" w:space="0" w:color="auto"/>
                                <w:right w:val="none" w:sz="0" w:space="0" w:color="auto"/>
                              </w:divBdr>
                              <w:divsChild>
                                <w:div w:id="250626821">
                                  <w:marLeft w:val="0"/>
                                  <w:marRight w:val="0"/>
                                  <w:marTop w:val="0"/>
                                  <w:marBottom w:val="0"/>
                                  <w:divBdr>
                                    <w:top w:val="none" w:sz="0" w:space="0" w:color="auto"/>
                                    <w:left w:val="none" w:sz="0" w:space="0" w:color="auto"/>
                                    <w:bottom w:val="none" w:sz="0" w:space="0" w:color="auto"/>
                                    <w:right w:val="none" w:sz="0" w:space="0" w:color="auto"/>
                                  </w:divBdr>
                                  <w:divsChild>
                                    <w:div w:id="109203065">
                                      <w:marLeft w:val="0"/>
                                      <w:marRight w:val="0"/>
                                      <w:marTop w:val="0"/>
                                      <w:marBottom w:val="0"/>
                                      <w:divBdr>
                                        <w:top w:val="none" w:sz="0" w:space="0" w:color="auto"/>
                                        <w:left w:val="none" w:sz="0" w:space="0" w:color="auto"/>
                                        <w:bottom w:val="none" w:sz="0" w:space="0" w:color="auto"/>
                                        <w:right w:val="none" w:sz="0" w:space="0" w:color="auto"/>
                                      </w:divBdr>
                                      <w:divsChild>
                                        <w:div w:id="146479599">
                                          <w:marLeft w:val="0"/>
                                          <w:marRight w:val="0"/>
                                          <w:marTop w:val="0"/>
                                          <w:marBottom w:val="0"/>
                                          <w:divBdr>
                                            <w:top w:val="none" w:sz="0" w:space="0" w:color="auto"/>
                                            <w:left w:val="none" w:sz="0" w:space="0" w:color="auto"/>
                                            <w:bottom w:val="none" w:sz="0" w:space="0" w:color="auto"/>
                                            <w:right w:val="none" w:sz="0" w:space="0" w:color="auto"/>
                                          </w:divBdr>
                                          <w:divsChild>
                                            <w:div w:id="1759014026">
                                              <w:marLeft w:val="0"/>
                                              <w:marRight w:val="0"/>
                                              <w:marTop w:val="0"/>
                                              <w:marBottom w:val="0"/>
                                              <w:divBdr>
                                                <w:top w:val="none" w:sz="0" w:space="0" w:color="auto"/>
                                                <w:left w:val="none" w:sz="0" w:space="0" w:color="auto"/>
                                                <w:bottom w:val="none" w:sz="0" w:space="0" w:color="auto"/>
                                                <w:right w:val="none" w:sz="0" w:space="0" w:color="auto"/>
                                              </w:divBdr>
                                              <w:divsChild>
                                                <w:div w:id="512576530">
                                                  <w:marLeft w:val="0"/>
                                                  <w:marRight w:val="0"/>
                                                  <w:marTop w:val="0"/>
                                                  <w:marBottom w:val="0"/>
                                                  <w:divBdr>
                                                    <w:top w:val="none" w:sz="0" w:space="0" w:color="auto"/>
                                                    <w:left w:val="none" w:sz="0" w:space="0" w:color="auto"/>
                                                    <w:bottom w:val="none" w:sz="0" w:space="0" w:color="auto"/>
                                                    <w:right w:val="none" w:sz="0" w:space="0" w:color="auto"/>
                                                  </w:divBdr>
                                                  <w:divsChild>
                                                    <w:div w:id="2106727623">
                                                      <w:marLeft w:val="0"/>
                                                      <w:marRight w:val="0"/>
                                                      <w:marTop w:val="0"/>
                                                      <w:marBottom w:val="0"/>
                                                      <w:divBdr>
                                                        <w:top w:val="none" w:sz="0" w:space="0" w:color="auto"/>
                                                        <w:left w:val="none" w:sz="0" w:space="0" w:color="auto"/>
                                                        <w:bottom w:val="none" w:sz="0" w:space="0" w:color="auto"/>
                                                        <w:right w:val="none" w:sz="0" w:space="0" w:color="auto"/>
                                                      </w:divBdr>
                                                      <w:divsChild>
                                                        <w:div w:id="1777825870">
                                                          <w:marLeft w:val="0"/>
                                                          <w:marRight w:val="0"/>
                                                          <w:marTop w:val="0"/>
                                                          <w:marBottom w:val="0"/>
                                                          <w:divBdr>
                                                            <w:top w:val="none" w:sz="0" w:space="0" w:color="auto"/>
                                                            <w:left w:val="none" w:sz="0" w:space="0" w:color="auto"/>
                                                            <w:bottom w:val="none" w:sz="0" w:space="0" w:color="auto"/>
                                                            <w:right w:val="none" w:sz="0" w:space="0" w:color="auto"/>
                                                          </w:divBdr>
                                                          <w:divsChild>
                                                            <w:div w:id="1128014880">
                                                              <w:marLeft w:val="0"/>
                                                              <w:marRight w:val="0"/>
                                                              <w:marTop w:val="0"/>
                                                              <w:marBottom w:val="0"/>
                                                              <w:divBdr>
                                                                <w:top w:val="none" w:sz="0" w:space="0" w:color="auto"/>
                                                                <w:left w:val="none" w:sz="0" w:space="0" w:color="auto"/>
                                                                <w:bottom w:val="none" w:sz="0" w:space="0" w:color="auto"/>
                                                                <w:right w:val="none" w:sz="0" w:space="0" w:color="auto"/>
                                                              </w:divBdr>
                                                              <w:divsChild>
                                                                <w:div w:id="1527645186">
                                                                  <w:marLeft w:val="0"/>
                                                                  <w:marRight w:val="0"/>
                                                                  <w:marTop w:val="0"/>
                                                                  <w:marBottom w:val="0"/>
                                                                  <w:divBdr>
                                                                    <w:top w:val="none" w:sz="0" w:space="0" w:color="auto"/>
                                                                    <w:left w:val="none" w:sz="0" w:space="0" w:color="auto"/>
                                                                    <w:bottom w:val="none" w:sz="0" w:space="0" w:color="auto"/>
                                                                    <w:right w:val="none" w:sz="0" w:space="0" w:color="auto"/>
                                                                  </w:divBdr>
                                                                  <w:divsChild>
                                                                    <w:div w:id="1071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209783">
      <w:bodyDiv w:val="1"/>
      <w:marLeft w:val="0"/>
      <w:marRight w:val="0"/>
      <w:marTop w:val="0"/>
      <w:marBottom w:val="0"/>
      <w:divBdr>
        <w:top w:val="none" w:sz="0" w:space="0" w:color="auto"/>
        <w:left w:val="none" w:sz="0" w:space="0" w:color="auto"/>
        <w:bottom w:val="none" w:sz="0" w:space="0" w:color="auto"/>
        <w:right w:val="none" w:sz="0" w:space="0" w:color="auto"/>
      </w:divBdr>
      <w:divsChild>
        <w:div w:id="897084414">
          <w:marLeft w:val="0"/>
          <w:marRight w:val="1"/>
          <w:marTop w:val="0"/>
          <w:marBottom w:val="0"/>
          <w:divBdr>
            <w:top w:val="none" w:sz="0" w:space="0" w:color="auto"/>
            <w:left w:val="none" w:sz="0" w:space="0" w:color="auto"/>
            <w:bottom w:val="none" w:sz="0" w:space="0" w:color="auto"/>
            <w:right w:val="none" w:sz="0" w:space="0" w:color="auto"/>
          </w:divBdr>
          <w:divsChild>
            <w:div w:id="2125617590">
              <w:marLeft w:val="0"/>
              <w:marRight w:val="0"/>
              <w:marTop w:val="0"/>
              <w:marBottom w:val="0"/>
              <w:divBdr>
                <w:top w:val="none" w:sz="0" w:space="0" w:color="auto"/>
                <w:left w:val="none" w:sz="0" w:space="0" w:color="auto"/>
                <w:bottom w:val="none" w:sz="0" w:space="0" w:color="auto"/>
                <w:right w:val="none" w:sz="0" w:space="0" w:color="auto"/>
              </w:divBdr>
              <w:divsChild>
                <w:div w:id="1943492027">
                  <w:marLeft w:val="0"/>
                  <w:marRight w:val="1"/>
                  <w:marTop w:val="0"/>
                  <w:marBottom w:val="0"/>
                  <w:divBdr>
                    <w:top w:val="none" w:sz="0" w:space="0" w:color="auto"/>
                    <w:left w:val="none" w:sz="0" w:space="0" w:color="auto"/>
                    <w:bottom w:val="none" w:sz="0" w:space="0" w:color="auto"/>
                    <w:right w:val="none" w:sz="0" w:space="0" w:color="auto"/>
                  </w:divBdr>
                  <w:divsChild>
                    <w:div w:id="696856629">
                      <w:marLeft w:val="0"/>
                      <w:marRight w:val="0"/>
                      <w:marTop w:val="0"/>
                      <w:marBottom w:val="0"/>
                      <w:divBdr>
                        <w:top w:val="none" w:sz="0" w:space="0" w:color="auto"/>
                        <w:left w:val="none" w:sz="0" w:space="0" w:color="auto"/>
                        <w:bottom w:val="none" w:sz="0" w:space="0" w:color="auto"/>
                        <w:right w:val="none" w:sz="0" w:space="0" w:color="auto"/>
                      </w:divBdr>
                      <w:divsChild>
                        <w:div w:id="2081949033">
                          <w:marLeft w:val="0"/>
                          <w:marRight w:val="0"/>
                          <w:marTop w:val="0"/>
                          <w:marBottom w:val="0"/>
                          <w:divBdr>
                            <w:top w:val="none" w:sz="0" w:space="0" w:color="auto"/>
                            <w:left w:val="none" w:sz="0" w:space="0" w:color="auto"/>
                            <w:bottom w:val="none" w:sz="0" w:space="0" w:color="auto"/>
                            <w:right w:val="none" w:sz="0" w:space="0" w:color="auto"/>
                          </w:divBdr>
                          <w:divsChild>
                            <w:div w:id="558170372">
                              <w:marLeft w:val="0"/>
                              <w:marRight w:val="0"/>
                              <w:marTop w:val="120"/>
                              <w:marBottom w:val="360"/>
                              <w:divBdr>
                                <w:top w:val="none" w:sz="0" w:space="0" w:color="auto"/>
                                <w:left w:val="none" w:sz="0" w:space="0" w:color="auto"/>
                                <w:bottom w:val="none" w:sz="0" w:space="0" w:color="auto"/>
                                <w:right w:val="none" w:sz="0" w:space="0" w:color="auto"/>
                              </w:divBdr>
                              <w:divsChild>
                                <w:div w:id="87116969">
                                  <w:marLeft w:val="0"/>
                                  <w:marRight w:val="0"/>
                                  <w:marTop w:val="0"/>
                                  <w:marBottom w:val="0"/>
                                  <w:divBdr>
                                    <w:top w:val="none" w:sz="0" w:space="0" w:color="auto"/>
                                    <w:left w:val="none" w:sz="0" w:space="0" w:color="auto"/>
                                    <w:bottom w:val="none" w:sz="0" w:space="0" w:color="auto"/>
                                    <w:right w:val="none" w:sz="0" w:space="0" w:color="auto"/>
                                  </w:divBdr>
                                  <w:divsChild>
                                    <w:div w:id="10446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3954">
      <w:bodyDiv w:val="1"/>
      <w:marLeft w:val="0"/>
      <w:marRight w:val="0"/>
      <w:marTop w:val="0"/>
      <w:marBottom w:val="0"/>
      <w:divBdr>
        <w:top w:val="none" w:sz="0" w:space="0" w:color="auto"/>
        <w:left w:val="none" w:sz="0" w:space="0" w:color="auto"/>
        <w:bottom w:val="none" w:sz="0" w:space="0" w:color="auto"/>
        <w:right w:val="none" w:sz="0" w:space="0" w:color="auto"/>
      </w:divBdr>
      <w:divsChild>
        <w:div w:id="404107594">
          <w:marLeft w:val="0"/>
          <w:marRight w:val="1"/>
          <w:marTop w:val="0"/>
          <w:marBottom w:val="0"/>
          <w:divBdr>
            <w:top w:val="none" w:sz="0" w:space="0" w:color="auto"/>
            <w:left w:val="none" w:sz="0" w:space="0" w:color="auto"/>
            <w:bottom w:val="none" w:sz="0" w:space="0" w:color="auto"/>
            <w:right w:val="none" w:sz="0" w:space="0" w:color="auto"/>
          </w:divBdr>
          <w:divsChild>
            <w:div w:id="1706129911">
              <w:marLeft w:val="0"/>
              <w:marRight w:val="0"/>
              <w:marTop w:val="0"/>
              <w:marBottom w:val="0"/>
              <w:divBdr>
                <w:top w:val="none" w:sz="0" w:space="0" w:color="auto"/>
                <w:left w:val="none" w:sz="0" w:space="0" w:color="auto"/>
                <w:bottom w:val="none" w:sz="0" w:space="0" w:color="auto"/>
                <w:right w:val="none" w:sz="0" w:space="0" w:color="auto"/>
              </w:divBdr>
              <w:divsChild>
                <w:div w:id="1523280215">
                  <w:marLeft w:val="0"/>
                  <w:marRight w:val="1"/>
                  <w:marTop w:val="0"/>
                  <w:marBottom w:val="0"/>
                  <w:divBdr>
                    <w:top w:val="none" w:sz="0" w:space="0" w:color="auto"/>
                    <w:left w:val="none" w:sz="0" w:space="0" w:color="auto"/>
                    <w:bottom w:val="none" w:sz="0" w:space="0" w:color="auto"/>
                    <w:right w:val="none" w:sz="0" w:space="0" w:color="auto"/>
                  </w:divBdr>
                  <w:divsChild>
                    <w:div w:id="85735223">
                      <w:marLeft w:val="0"/>
                      <w:marRight w:val="0"/>
                      <w:marTop w:val="0"/>
                      <w:marBottom w:val="0"/>
                      <w:divBdr>
                        <w:top w:val="none" w:sz="0" w:space="0" w:color="auto"/>
                        <w:left w:val="none" w:sz="0" w:space="0" w:color="auto"/>
                        <w:bottom w:val="none" w:sz="0" w:space="0" w:color="auto"/>
                        <w:right w:val="none" w:sz="0" w:space="0" w:color="auto"/>
                      </w:divBdr>
                      <w:divsChild>
                        <w:div w:id="679745384">
                          <w:marLeft w:val="0"/>
                          <w:marRight w:val="0"/>
                          <w:marTop w:val="0"/>
                          <w:marBottom w:val="0"/>
                          <w:divBdr>
                            <w:top w:val="none" w:sz="0" w:space="0" w:color="auto"/>
                            <w:left w:val="none" w:sz="0" w:space="0" w:color="auto"/>
                            <w:bottom w:val="none" w:sz="0" w:space="0" w:color="auto"/>
                            <w:right w:val="none" w:sz="0" w:space="0" w:color="auto"/>
                          </w:divBdr>
                          <w:divsChild>
                            <w:div w:id="1428766602">
                              <w:marLeft w:val="0"/>
                              <w:marRight w:val="0"/>
                              <w:marTop w:val="120"/>
                              <w:marBottom w:val="360"/>
                              <w:divBdr>
                                <w:top w:val="none" w:sz="0" w:space="0" w:color="auto"/>
                                <w:left w:val="none" w:sz="0" w:space="0" w:color="auto"/>
                                <w:bottom w:val="none" w:sz="0" w:space="0" w:color="auto"/>
                                <w:right w:val="none" w:sz="0" w:space="0" w:color="auto"/>
                              </w:divBdr>
                              <w:divsChild>
                                <w:div w:id="616059628">
                                  <w:marLeft w:val="0"/>
                                  <w:marRight w:val="0"/>
                                  <w:marTop w:val="0"/>
                                  <w:marBottom w:val="0"/>
                                  <w:divBdr>
                                    <w:top w:val="none" w:sz="0" w:space="0" w:color="auto"/>
                                    <w:left w:val="none" w:sz="0" w:space="0" w:color="auto"/>
                                    <w:bottom w:val="none" w:sz="0" w:space="0" w:color="auto"/>
                                    <w:right w:val="none" w:sz="0" w:space="0" w:color="auto"/>
                                  </w:divBdr>
                                  <w:divsChild>
                                    <w:div w:id="999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24629">
      <w:bodyDiv w:val="1"/>
      <w:marLeft w:val="0"/>
      <w:marRight w:val="0"/>
      <w:marTop w:val="0"/>
      <w:marBottom w:val="0"/>
      <w:divBdr>
        <w:top w:val="none" w:sz="0" w:space="0" w:color="auto"/>
        <w:left w:val="none" w:sz="0" w:space="0" w:color="auto"/>
        <w:bottom w:val="none" w:sz="0" w:space="0" w:color="auto"/>
        <w:right w:val="none" w:sz="0" w:space="0" w:color="auto"/>
      </w:divBdr>
      <w:divsChild>
        <w:div w:id="644312632">
          <w:marLeft w:val="0"/>
          <w:marRight w:val="1"/>
          <w:marTop w:val="0"/>
          <w:marBottom w:val="0"/>
          <w:divBdr>
            <w:top w:val="none" w:sz="0" w:space="0" w:color="auto"/>
            <w:left w:val="none" w:sz="0" w:space="0" w:color="auto"/>
            <w:bottom w:val="none" w:sz="0" w:space="0" w:color="auto"/>
            <w:right w:val="none" w:sz="0" w:space="0" w:color="auto"/>
          </w:divBdr>
          <w:divsChild>
            <w:div w:id="211962049">
              <w:marLeft w:val="0"/>
              <w:marRight w:val="0"/>
              <w:marTop w:val="0"/>
              <w:marBottom w:val="0"/>
              <w:divBdr>
                <w:top w:val="none" w:sz="0" w:space="0" w:color="auto"/>
                <w:left w:val="none" w:sz="0" w:space="0" w:color="auto"/>
                <w:bottom w:val="none" w:sz="0" w:space="0" w:color="auto"/>
                <w:right w:val="none" w:sz="0" w:space="0" w:color="auto"/>
              </w:divBdr>
              <w:divsChild>
                <w:div w:id="2123764017">
                  <w:marLeft w:val="0"/>
                  <w:marRight w:val="1"/>
                  <w:marTop w:val="0"/>
                  <w:marBottom w:val="0"/>
                  <w:divBdr>
                    <w:top w:val="none" w:sz="0" w:space="0" w:color="auto"/>
                    <w:left w:val="none" w:sz="0" w:space="0" w:color="auto"/>
                    <w:bottom w:val="none" w:sz="0" w:space="0" w:color="auto"/>
                    <w:right w:val="none" w:sz="0" w:space="0" w:color="auto"/>
                  </w:divBdr>
                  <w:divsChild>
                    <w:div w:id="37706912">
                      <w:marLeft w:val="0"/>
                      <w:marRight w:val="0"/>
                      <w:marTop w:val="0"/>
                      <w:marBottom w:val="0"/>
                      <w:divBdr>
                        <w:top w:val="none" w:sz="0" w:space="0" w:color="auto"/>
                        <w:left w:val="none" w:sz="0" w:space="0" w:color="auto"/>
                        <w:bottom w:val="none" w:sz="0" w:space="0" w:color="auto"/>
                        <w:right w:val="none" w:sz="0" w:space="0" w:color="auto"/>
                      </w:divBdr>
                      <w:divsChild>
                        <w:div w:id="1770930854">
                          <w:marLeft w:val="0"/>
                          <w:marRight w:val="0"/>
                          <w:marTop w:val="0"/>
                          <w:marBottom w:val="0"/>
                          <w:divBdr>
                            <w:top w:val="none" w:sz="0" w:space="0" w:color="auto"/>
                            <w:left w:val="none" w:sz="0" w:space="0" w:color="auto"/>
                            <w:bottom w:val="none" w:sz="0" w:space="0" w:color="auto"/>
                            <w:right w:val="none" w:sz="0" w:space="0" w:color="auto"/>
                          </w:divBdr>
                          <w:divsChild>
                            <w:div w:id="1162281283">
                              <w:marLeft w:val="0"/>
                              <w:marRight w:val="0"/>
                              <w:marTop w:val="120"/>
                              <w:marBottom w:val="360"/>
                              <w:divBdr>
                                <w:top w:val="none" w:sz="0" w:space="0" w:color="auto"/>
                                <w:left w:val="none" w:sz="0" w:space="0" w:color="auto"/>
                                <w:bottom w:val="none" w:sz="0" w:space="0" w:color="auto"/>
                                <w:right w:val="none" w:sz="0" w:space="0" w:color="auto"/>
                              </w:divBdr>
                              <w:divsChild>
                                <w:div w:id="1101797019">
                                  <w:marLeft w:val="0"/>
                                  <w:marRight w:val="0"/>
                                  <w:marTop w:val="0"/>
                                  <w:marBottom w:val="0"/>
                                  <w:divBdr>
                                    <w:top w:val="none" w:sz="0" w:space="0" w:color="auto"/>
                                    <w:left w:val="none" w:sz="0" w:space="0" w:color="auto"/>
                                    <w:bottom w:val="none" w:sz="0" w:space="0" w:color="auto"/>
                                    <w:right w:val="none" w:sz="0" w:space="0" w:color="auto"/>
                                  </w:divBdr>
                                  <w:divsChild>
                                    <w:div w:id="18270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0966">
      <w:bodyDiv w:val="1"/>
      <w:marLeft w:val="0"/>
      <w:marRight w:val="0"/>
      <w:marTop w:val="0"/>
      <w:marBottom w:val="0"/>
      <w:divBdr>
        <w:top w:val="none" w:sz="0" w:space="0" w:color="auto"/>
        <w:left w:val="none" w:sz="0" w:space="0" w:color="auto"/>
        <w:bottom w:val="none" w:sz="0" w:space="0" w:color="auto"/>
        <w:right w:val="none" w:sz="0" w:space="0" w:color="auto"/>
      </w:divBdr>
      <w:divsChild>
        <w:div w:id="870189324">
          <w:marLeft w:val="0"/>
          <w:marRight w:val="1"/>
          <w:marTop w:val="0"/>
          <w:marBottom w:val="0"/>
          <w:divBdr>
            <w:top w:val="none" w:sz="0" w:space="0" w:color="auto"/>
            <w:left w:val="none" w:sz="0" w:space="0" w:color="auto"/>
            <w:bottom w:val="none" w:sz="0" w:space="0" w:color="auto"/>
            <w:right w:val="none" w:sz="0" w:space="0" w:color="auto"/>
          </w:divBdr>
          <w:divsChild>
            <w:div w:id="797534520">
              <w:marLeft w:val="0"/>
              <w:marRight w:val="0"/>
              <w:marTop w:val="0"/>
              <w:marBottom w:val="0"/>
              <w:divBdr>
                <w:top w:val="none" w:sz="0" w:space="0" w:color="auto"/>
                <w:left w:val="none" w:sz="0" w:space="0" w:color="auto"/>
                <w:bottom w:val="none" w:sz="0" w:space="0" w:color="auto"/>
                <w:right w:val="none" w:sz="0" w:space="0" w:color="auto"/>
              </w:divBdr>
              <w:divsChild>
                <w:div w:id="1784961378">
                  <w:marLeft w:val="0"/>
                  <w:marRight w:val="1"/>
                  <w:marTop w:val="0"/>
                  <w:marBottom w:val="0"/>
                  <w:divBdr>
                    <w:top w:val="none" w:sz="0" w:space="0" w:color="auto"/>
                    <w:left w:val="none" w:sz="0" w:space="0" w:color="auto"/>
                    <w:bottom w:val="none" w:sz="0" w:space="0" w:color="auto"/>
                    <w:right w:val="none" w:sz="0" w:space="0" w:color="auto"/>
                  </w:divBdr>
                  <w:divsChild>
                    <w:div w:id="1991665394">
                      <w:marLeft w:val="0"/>
                      <w:marRight w:val="0"/>
                      <w:marTop w:val="0"/>
                      <w:marBottom w:val="0"/>
                      <w:divBdr>
                        <w:top w:val="none" w:sz="0" w:space="0" w:color="auto"/>
                        <w:left w:val="none" w:sz="0" w:space="0" w:color="auto"/>
                        <w:bottom w:val="none" w:sz="0" w:space="0" w:color="auto"/>
                        <w:right w:val="none" w:sz="0" w:space="0" w:color="auto"/>
                      </w:divBdr>
                      <w:divsChild>
                        <w:div w:id="115606618">
                          <w:marLeft w:val="0"/>
                          <w:marRight w:val="0"/>
                          <w:marTop w:val="0"/>
                          <w:marBottom w:val="0"/>
                          <w:divBdr>
                            <w:top w:val="none" w:sz="0" w:space="0" w:color="auto"/>
                            <w:left w:val="none" w:sz="0" w:space="0" w:color="auto"/>
                            <w:bottom w:val="none" w:sz="0" w:space="0" w:color="auto"/>
                            <w:right w:val="none" w:sz="0" w:space="0" w:color="auto"/>
                          </w:divBdr>
                          <w:divsChild>
                            <w:div w:id="625044304">
                              <w:marLeft w:val="0"/>
                              <w:marRight w:val="0"/>
                              <w:marTop w:val="120"/>
                              <w:marBottom w:val="360"/>
                              <w:divBdr>
                                <w:top w:val="none" w:sz="0" w:space="0" w:color="auto"/>
                                <w:left w:val="none" w:sz="0" w:space="0" w:color="auto"/>
                                <w:bottom w:val="none" w:sz="0" w:space="0" w:color="auto"/>
                                <w:right w:val="none" w:sz="0" w:space="0" w:color="auto"/>
                              </w:divBdr>
                              <w:divsChild>
                                <w:div w:id="747308413">
                                  <w:marLeft w:val="0"/>
                                  <w:marRight w:val="0"/>
                                  <w:marTop w:val="0"/>
                                  <w:marBottom w:val="0"/>
                                  <w:divBdr>
                                    <w:top w:val="none" w:sz="0" w:space="0" w:color="auto"/>
                                    <w:left w:val="none" w:sz="0" w:space="0" w:color="auto"/>
                                    <w:bottom w:val="none" w:sz="0" w:space="0" w:color="auto"/>
                                    <w:right w:val="none" w:sz="0" w:space="0" w:color="auto"/>
                                  </w:divBdr>
                                  <w:divsChild>
                                    <w:div w:id="4767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0683">
      <w:bodyDiv w:val="1"/>
      <w:marLeft w:val="0"/>
      <w:marRight w:val="0"/>
      <w:marTop w:val="0"/>
      <w:marBottom w:val="0"/>
      <w:divBdr>
        <w:top w:val="none" w:sz="0" w:space="0" w:color="auto"/>
        <w:left w:val="none" w:sz="0" w:space="0" w:color="auto"/>
        <w:bottom w:val="none" w:sz="0" w:space="0" w:color="auto"/>
        <w:right w:val="none" w:sz="0" w:space="0" w:color="auto"/>
      </w:divBdr>
      <w:divsChild>
        <w:div w:id="1191534382">
          <w:marLeft w:val="0"/>
          <w:marRight w:val="1"/>
          <w:marTop w:val="0"/>
          <w:marBottom w:val="0"/>
          <w:divBdr>
            <w:top w:val="none" w:sz="0" w:space="0" w:color="auto"/>
            <w:left w:val="none" w:sz="0" w:space="0" w:color="auto"/>
            <w:bottom w:val="none" w:sz="0" w:space="0" w:color="auto"/>
            <w:right w:val="none" w:sz="0" w:space="0" w:color="auto"/>
          </w:divBdr>
          <w:divsChild>
            <w:div w:id="1494947827">
              <w:marLeft w:val="0"/>
              <w:marRight w:val="0"/>
              <w:marTop w:val="0"/>
              <w:marBottom w:val="0"/>
              <w:divBdr>
                <w:top w:val="none" w:sz="0" w:space="0" w:color="auto"/>
                <w:left w:val="none" w:sz="0" w:space="0" w:color="auto"/>
                <w:bottom w:val="none" w:sz="0" w:space="0" w:color="auto"/>
                <w:right w:val="none" w:sz="0" w:space="0" w:color="auto"/>
              </w:divBdr>
              <w:divsChild>
                <w:div w:id="1669863348">
                  <w:marLeft w:val="0"/>
                  <w:marRight w:val="1"/>
                  <w:marTop w:val="0"/>
                  <w:marBottom w:val="0"/>
                  <w:divBdr>
                    <w:top w:val="none" w:sz="0" w:space="0" w:color="auto"/>
                    <w:left w:val="none" w:sz="0" w:space="0" w:color="auto"/>
                    <w:bottom w:val="none" w:sz="0" w:space="0" w:color="auto"/>
                    <w:right w:val="none" w:sz="0" w:space="0" w:color="auto"/>
                  </w:divBdr>
                  <w:divsChild>
                    <w:div w:id="949819253">
                      <w:marLeft w:val="0"/>
                      <w:marRight w:val="0"/>
                      <w:marTop w:val="0"/>
                      <w:marBottom w:val="0"/>
                      <w:divBdr>
                        <w:top w:val="none" w:sz="0" w:space="0" w:color="auto"/>
                        <w:left w:val="none" w:sz="0" w:space="0" w:color="auto"/>
                        <w:bottom w:val="none" w:sz="0" w:space="0" w:color="auto"/>
                        <w:right w:val="none" w:sz="0" w:space="0" w:color="auto"/>
                      </w:divBdr>
                      <w:divsChild>
                        <w:div w:id="366875197">
                          <w:marLeft w:val="0"/>
                          <w:marRight w:val="0"/>
                          <w:marTop w:val="0"/>
                          <w:marBottom w:val="0"/>
                          <w:divBdr>
                            <w:top w:val="none" w:sz="0" w:space="0" w:color="auto"/>
                            <w:left w:val="none" w:sz="0" w:space="0" w:color="auto"/>
                            <w:bottom w:val="none" w:sz="0" w:space="0" w:color="auto"/>
                            <w:right w:val="none" w:sz="0" w:space="0" w:color="auto"/>
                          </w:divBdr>
                          <w:divsChild>
                            <w:div w:id="1364210739">
                              <w:marLeft w:val="0"/>
                              <w:marRight w:val="0"/>
                              <w:marTop w:val="120"/>
                              <w:marBottom w:val="360"/>
                              <w:divBdr>
                                <w:top w:val="none" w:sz="0" w:space="0" w:color="auto"/>
                                <w:left w:val="none" w:sz="0" w:space="0" w:color="auto"/>
                                <w:bottom w:val="none" w:sz="0" w:space="0" w:color="auto"/>
                                <w:right w:val="none" w:sz="0" w:space="0" w:color="auto"/>
                              </w:divBdr>
                              <w:divsChild>
                                <w:div w:id="1376151401">
                                  <w:marLeft w:val="0"/>
                                  <w:marRight w:val="0"/>
                                  <w:marTop w:val="0"/>
                                  <w:marBottom w:val="0"/>
                                  <w:divBdr>
                                    <w:top w:val="none" w:sz="0" w:space="0" w:color="auto"/>
                                    <w:left w:val="none" w:sz="0" w:space="0" w:color="auto"/>
                                    <w:bottom w:val="none" w:sz="0" w:space="0" w:color="auto"/>
                                    <w:right w:val="none" w:sz="0" w:space="0" w:color="auto"/>
                                  </w:divBdr>
                                  <w:divsChild>
                                    <w:div w:id="3577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2592">
      <w:bodyDiv w:val="1"/>
      <w:marLeft w:val="0"/>
      <w:marRight w:val="0"/>
      <w:marTop w:val="0"/>
      <w:marBottom w:val="0"/>
      <w:divBdr>
        <w:top w:val="none" w:sz="0" w:space="0" w:color="auto"/>
        <w:left w:val="none" w:sz="0" w:space="0" w:color="auto"/>
        <w:bottom w:val="none" w:sz="0" w:space="0" w:color="auto"/>
        <w:right w:val="none" w:sz="0" w:space="0" w:color="auto"/>
      </w:divBdr>
      <w:divsChild>
        <w:div w:id="1474561632">
          <w:marLeft w:val="0"/>
          <w:marRight w:val="1"/>
          <w:marTop w:val="0"/>
          <w:marBottom w:val="0"/>
          <w:divBdr>
            <w:top w:val="none" w:sz="0" w:space="0" w:color="auto"/>
            <w:left w:val="none" w:sz="0" w:space="0" w:color="auto"/>
            <w:bottom w:val="none" w:sz="0" w:space="0" w:color="auto"/>
            <w:right w:val="none" w:sz="0" w:space="0" w:color="auto"/>
          </w:divBdr>
          <w:divsChild>
            <w:div w:id="44452274">
              <w:marLeft w:val="0"/>
              <w:marRight w:val="0"/>
              <w:marTop w:val="0"/>
              <w:marBottom w:val="0"/>
              <w:divBdr>
                <w:top w:val="none" w:sz="0" w:space="0" w:color="auto"/>
                <w:left w:val="none" w:sz="0" w:space="0" w:color="auto"/>
                <w:bottom w:val="none" w:sz="0" w:space="0" w:color="auto"/>
                <w:right w:val="none" w:sz="0" w:space="0" w:color="auto"/>
              </w:divBdr>
              <w:divsChild>
                <w:div w:id="392509948">
                  <w:marLeft w:val="0"/>
                  <w:marRight w:val="1"/>
                  <w:marTop w:val="0"/>
                  <w:marBottom w:val="0"/>
                  <w:divBdr>
                    <w:top w:val="none" w:sz="0" w:space="0" w:color="auto"/>
                    <w:left w:val="none" w:sz="0" w:space="0" w:color="auto"/>
                    <w:bottom w:val="none" w:sz="0" w:space="0" w:color="auto"/>
                    <w:right w:val="none" w:sz="0" w:space="0" w:color="auto"/>
                  </w:divBdr>
                  <w:divsChild>
                    <w:div w:id="130371427">
                      <w:marLeft w:val="0"/>
                      <w:marRight w:val="0"/>
                      <w:marTop w:val="0"/>
                      <w:marBottom w:val="0"/>
                      <w:divBdr>
                        <w:top w:val="none" w:sz="0" w:space="0" w:color="auto"/>
                        <w:left w:val="none" w:sz="0" w:space="0" w:color="auto"/>
                        <w:bottom w:val="none" w:sz="0" w:space="0" w:color="auto"/>
                        <w:right w:val="none" w:sz="0" w:space="0" w:color="auto"/>
                      </w:divBdr>
                      <w:divsChild>
                        <w:div w:id="2014065414">
                          <w:marLeft w:val="0"/>
                          <w:marRight w:val="0"/>
                          <w:marTop w:val="0"/>
                          <w:marBottom w:val="0"/>
                          <w:divBdr>
                            <w:top w:val="none" w:sz="0" w:space="0" w:color="auto"/>
                            <w:left w:val="none" w:sz="0" w:space="0" w:color="auto"/>
                            <w:bottom w:val="none" w:sz="0" w:space="0" w:color="auto"/>
                            <w:right w:val="none" w:sz="0" w:space="0" w:color="auto"/>
                          </w:divBdr>
                          <w:divsChild>
                            <w:div w:id="1819109773">
                              <w:marLeft w:val="0"/>
                              <w:marRight w:val="0"/>
                              <w:marTop w:val="120"/>
                              <w:marBottom w:val="360"/>
                              <w:divBdr>
                                <w:top w:val="none" w:sz="0" w:space="0" w:color="auto"/>
                                <w:left w:val="none" w:sz="0" w:space="0" w:color="auto"/>
                                <w:bottom w:val="none" w:sz="0" w:space="0" w:color="auto"/>
                                <w:right w:val="none" w:sz="0" w:space="0" w:color="auto"/>
                              </w:divBdr>
                              <w:divsChild>
                                <w:div w:id="1207718957">
                                  <w:marLeft w:val="0"/>
                                  <w:marRight w:val="0"/>
                                  <w:marTop w:val="0"/>
                                  <w:marBottom w:val="0"/>
                                  <w:divBdr>
                                    <w:top w:val="none" w:sz="0" w:space="0" w:color="auto"/>
                                    <w:left w:val="none" w:sz="0" w:space="0" w:color="auto"/>
                                    <w:bottom w:val="none" w:sz="0" w:space="0" w:color="auto"/>
                                    <w:right w:val="none" w:sz="0" w:space="0" w:color="auto"/>
                                  </w:divBdr>
                                  <w:divsChild>
                                    <w:div w:id="6073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894700">
      <w:bodyDiv w:val="1"/>
      <w:marLeft w:val="0"/>
      <w:marRight w:val="0"/>
      <w:marTop w:val="0"/>
      <w:marBottom w:val="0"/>
      <w:divBdr>
        <w:top w:val="none" w:sz="0" w:space="0" w:color="auto"/>
        <w:left w:val="none" w:sz="0" w:space="0" w:color="auto"/>
        <w:bottom w:val="none" w:sz="0" w:space="0" w:color="auto"/>
        <w:right w:val="none" w:sz="0" w:space="0" w:color="auto"/>
      </w:divBdr>
      <w:divsChild>
        <w:div w:id="2033143650">
          <w:marLeft w:val="0"/>
          <w:marRight w:val="1"/>
          <w:marTop w:val="0"/>
          <w:marBottom w:val="0"/>
          <w:divBdr>
            <w:top w:val="none" w:sz="0" w:space="0" w:color="auto"/>
            <w:left w:val="none" w:sz="0" w:space="0" w:color="auto"/>
            <w:bottom w:val="none" w:sz="0" w:space="0" w:color="auto"/>
            <w:right w:val="none" w:sz="0" w:space="0" w:color="auto"/>
          </w:divBdr>
          <w:divsChild>
            <w:div w:id="1448811652">
              <w:marLeft w:val="0"/>
              <w:marRight w:val="0"/>
              <w:marTop w:val="0"/>
              <w:marBottom w:val="0"/>
              <w:divBdr>
                <w:top w:val="none" w:sz="0" w:space="0" w:color="auto"/>
                <w:left w:val="none" w:sz="0" w:space="0" w:color="auto"/>
                <w:bottom w:val="none" w:sz="0" w:space="0" w:color="auto"/>
                <w:right w:val="none" w:sz="0" w:space="0" w:color="auto"/>
              </w:divBdr>
              <w:divsChild>
                <w:div w:id="1840461613">
                  <w:marLeft w:val="0"/>
                  <w:marRight w:val="1"/>
                  <w:marTop w:val="0"/>
                  <w:marBottom w:val="0"/>
                  <w:divBdr>
                    <w:top w:val="none" w:sz="0" w:space="0" w:color="auto"/>
                    <w:left w:val="none" w:sz="0" w:space="0" w:color="auto"/>
                    <w:bottom w:val="none" w:sz="0" w:space="0" w:color="auto"/>
                    <w:right w:val="none" w:sz="0" w:space="0" w:color="auto"/>
                  </w:divBdr>
                  <w:divsChild>
                    <w:div w:id="1367564845">
                      <w:marLeft w:val="0"/>
                      <w:marRight w:val="0"/>
                      <w:marTop w:val="0"/>
                      <w:marBottom w:val="0"/>
                      <w:divBdr>
                        <w:top w:val="none" w:sz="0" w:space="0" w:color="auto"/>
                        <w:left w:val="none" w:sz="0" w:space="0" w:color="auto"/>
                        <w:bottom w:val="none" w:sz="0" w:space="0" w:color="auto"/>
                        <w:right w:val="none" w:sz="0" w:space="0" w:color="auto"/>
                      </w:divBdr>
                      <w:divsChild>
                        <w:div w:id="1806434993">
                          <w:marLeft w:val="0"/>
                          <w:marRight w:val="0"/>
                          <w:marTop w:val="0"/>
                          <w:marBottom w:val="0"/>
                          <w:divBdr>
                            <w:top w:val="none" w:sz="0" w:space="0" w:color="auto"/>
                            <w:left w:val="none" w:sz="0" w:space="0" w:color="auto"/>
                            <w:bottom w:val="none" w:sz="0" w:space="0" w:color="auto"/>
                            <w:right w:val="none" w:sz="0" w:space="0" w:color="auto"/>
                          </w:divBdr>
                          <w:divsChild>
                            <w:div w:id="1237473302">
                              <w:marLeft w:val="0"/>
                              <w:marRight w:val="0"/>
                              <w:marTop w:val="120"/>
                              <w:marBottom w:val="360"/>
                              <w:divBdr>
                                <w:top w:val="none" w:sz="0" w:space="0" w:color="auto"/>
                                <w:left w:val="none" w:sz="0" w:space="0" w:color="auto"/>
                                <w:bottom w:val="none" w:sz="0" w:space="0" w:color="auto"/>
                                <w:right w:val="none" w:sz="0" w:space="0" w:color="auto"/>
                              </w:divBdr>
                              <w:divsChild>
                                <w:div w:id="1938752861">
                                  <w:marLeft w:val="0"/>
                                  <w:marRight w:val="0"/>
                                  <w:marTop w:val="0"/>
                                  <w:marBottom w:val="0"/>
                                  <w:divBdr>
                                    <w:top w:val="none" w:sz="0" w:space="0" w:color="auto"/>
                                    <w:left w:val="none" w:sz="0" w:space="0" w:color="auto"/>
                                    <w:bottom w:val="none" w:sz="0" w:space="0" w:color="auto"/>
                                    <w:right w:val="none" w:sz="0" w:space="0" w:color="auto"/>
                                  </w:divBdr>
                                  <w:divsChild>
                                    <w:div w:id="18314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857776">
      <w:bodyDiv w:val="1"/>
      <w:marLeft w:val="0"/>
      <w:marRight w:val="0"/>
      <w:marTop w:val="0"/>
      <w:marBottom w:val="0"/>
      <w:divBdr>
        <w:top w:val="none" w:sz="0" w:space="0" w:color="auto"/>
        <w:left w:val="none" w:sz="0" w:space="0" w:color="auto"/>
        <w:bottom w:val="none" w:sz="0" w:space="0" w:color="auto"/>
        <w:right w:val="none" w:sz="0" w:space="0" w:color="auto"/>
      </w:divBdr>
    </w:div>
    <w:div w:id="258487155">
      <w:bodyDiv w:val="1"/>
      <w:marLeft w:val="0"/>
      <w:marRight w:val="0"/>
      <w:marTop w:val="0"/>
      <w:marBottom w:val="0"/>
      <w:divBdr>
        <w:top w:val="none" w:sz="0" w:space="0" w:color="auto"/>
        <w:left w:val="none" w:sz="0" w:space="0" w:color="auto"/>
        <w:bottom w:val="none" w:sz="0" w:space="0" w:color="auto"/>
        <w:right w:val="none" w:sz="0" w:space="0" w:color="auto"/>
      </w:divBdr>
      <w:divsChild>
        <w:div w:id="206841489">
          <w:marLeft w:val="0"/>
          <w:marRight w:val="1"/>
          <w:marTop w:val="0"/>
          <w:marBottom w:val="0"/>
          <w:divBdr>
            <w:top w:val="none" w:sz="0" w:space="0" w:color="auto"/>
            <w:left w:val="none" w:sz="0" w:space="0" w:color="auto"/>
            <w:bottom w:val="none" w:sz="0" w:space="0" w:color="auto"/>
            <w:right w:val="none" w:sz="0" w:space="0" w:color="auto"/>
          </w:divBdr>
          <w:divsChild>
            <w:div w:id="1630935886">
              <w:marLeft w:val="0"/>
              <w:marRight w:val="0"/>
              <w:marTop w:val="0"/>
              <w:marBottom w:val="0"/>
              <w:divBdr>
                <w:top w:val="none" w:sz="0" w:space="0" w:color="auto"/>
                <w:left w:val="none" w:sz="0" w:space="0" w:color="auto"/>
                <w:bottom w:val="none" w:sz="0" w:space="0" w:color="auto"/>
                <w:right w:val="none" w:sz="0" w:space="0" w:color="auto"/>
              </w:divBdr>
              <w:divsChild>
                <w:div w:id="908077248">
                  <w:marLeft w:val="0"/>
                  <w:marRight w:val="1"/>
                  <w:marTop w:val="0"/>
                  <w:marBottom w:val="0"/>
                  <w:divBdr>
                    <w:top w:val="none" w:sz="0" w:space="0" w:color="auto"/>
                    <w:left w:val="none" w:sz="0" w:space="0" w:color="auto"/>
                    <w:bottom w:val="none" w:sz="0" w:space="0" w:color="auto"/>
                    <w:right w:val="none" w:sz="0" w:space="0" w:color="auto"/>
                  </w:divBdr>
                  <w:divsChild>
                    <w:div w:id="1905487594">
                      <w:marLeft w:val="0"/>
                      <w:marRight w:val="0"/>
                      <w:marTop w:val="0"/>
                      <w:marBottom w:val="0"/>
                      <w:divBdr>
                        <w:top w:val="none" w:sz="0" w:space="0" w:color="auto"/>
                        <w:left w:val="none" w:sz="0" w:space="0" w:color="auto"/>
                        <w:bottom w:val="none" w:sz="0" w:space="0" w:color="auto"/>
                        <w:right w:val="none" w:sz="0" w:space="0" w:color="auto"/>
                      </w:divBdr>
                      <w:divsChild>
                        <w:div w:id="1396003999">
                          <w:marLeft w:val="0"/>
                          <w:marRight w:val="0"/>
                          <w:marTop w:val="0"/>
                          <w:marBottom w:val="0"/>
                          <w:divBdr>
                            <w:top w:val="none" w:sz="0" w:space="0" w:color="auto"/>
                            <w:left w:val="none" w:sz="0" w:space="0" w:color="auto"/>
                            <w:bottom w:val="none" w:sz="0" w:space="0" w:color="auto"/>
                            <w:right w:val="none" w:sz="0" w:space="0" w:color="auto"/>
                          </w:divBdr>
                          <w:divsChild>
                            <w:div w:id="957836248">
                              <w:marLeft w:val="0"/>
                              <w:marRight w:val="0"/>
                              <w:marTop w:val="120"/>
                              <w:marBottom w:val="360"/>
                              <w:divBdr>
                                <w:top w:val="none" w:sz="0" w:space="0" w:color="auto"/>
                                <w:left w:val="none" w:sz="0" w:space="0" w:color="auto"/>
                                <w:bottom w:val="none" w:sz="0" w:space="0" w:color="auto"/>
                                <w:right w:val="none" w:sz="0" w:space="0" w:color="auto"/>
                              </w:divBdr>
                              <w:divsChild>
                                <w:div w:id="1928146728">
                                  <w:marLeft w:val="0"/>
                                  <w:marRight w:val="0"/>
                                  <w:marTop w:val="0"/>
                                  <w:marBottom w:val="0"/>
                                  <w:divBdr>
                                    <w:top w:val="none" w:sz="0" w:space="0" w:color="auto"/>
                                    <w:left w:val="none" w:sz="0" w:space="0" w:color="auto"/>
                                    <w:bottom w:val="none" w:sz="0" w:space="0" w:color="auto"/>
                                    <w:right w:val="none" w:sz="0" w:space="0" w:color="auto"/>
                                  </w:divBdr>
                                  <w:divsChild>
                                    <w:div w:id="18593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293554">
      <w:bodyDiv w:val="1"/>
      <w:marLeft w:val="0"/>
      <w:marRight w:val="0"/>
      <w:marTop w:val="0"/>
      <w:marBottom w:val="0"/>
      <w:divBdr>
        <w:top w:val="none" w:sz="0" w:space="0" w:color="auto"/>
        <w:left w:val="none" w:sz="0" w:space="0" w:color="auto"/>
        <w:bottom w:val="none" w:sz="0" w:space="0" w:color="auto"/>
        <w:right w:val="none" w:sz="0" w:space="0" w:color="auto"/>
      </w:divBdr>
      <w:divsChild>
        <w:div w:id="716659025">
          <w:marLeft w:val="0"/>
          <w:marRight w:val="1"/>
          <w:marTop w:val="0"/>
          <w:marBottom w:val="0"/>
          <w:divBdr>
            <w:top w:val="none" w:sz="0" w:space="0" w:color="auto"/>
            <w:left w:val="none" w:sz="0" w:space="0" w:color="auto"/>
            <w:bottom w:val="none" w:sz="0" w:space="0" w:color="auto"/>
            <w:right w:val="none" w:sz="0" w:space="0" w:color="auto"/>
          </w:divBdr>
          <w:divsChild>
            <w:div w:id="734469994">
              <w:marLeft w:val="0"/>
              <w:marRight w:val="0"/>
              <w:marTop w:val="0"/>
              <w:marBottom w:val="0"/>
              <w:divBdr>
                <w:top w:val="none" w:sz="0" w:space="0" w:color="auto"/>
                <w:left w:val="none" w:sz="0" w:space="0" w:color="auto"/>
                <w:bottom w:val="none" w:sz="0" w:space="0" w:color="auto"/>
                <w:right w:val="none" w:sz="0" w:space="0" w:color="auto"/>
              </w:divBdr>
              <w:divsChild>
                <w:div w:id="2095590100">
                  <w:marLeft w:val="0"/>
                  <w:marRight w:val="1"/>
                  <w:marTop w:val="0"/>
                  <w:marBottom w:val="0"/>
                  <w:divBdr>
                    <w:top w:val="none" w:sz="0" w:space="0" w:color="auto"/>
                    <w:left w:val="none" w:sz="0" w:space="0" w:color="auto"/>
                    <w:bottom w:val="none" w:sz="0" w:space="0" w:color="auto"/>
                    <w:right w:val="none" w:sz="0" w:space="0" w:color="auto"/>
                  </w:divBdr>
                  <w:divsChild>
                    <w:div w:id="2118258075">
                      <w:marLeft w:val="0"/>
                      <w:marRight w:val="0"/>
                      <w:marTop w:val="0"/>
                      <w:marBottom w:val="0"/>
                      <w:divBdr>
                        <w:top w:val="none" w:sz="0" w:space="0" w:color="auto"/>
                        <w:left w:val="none" w:sz="0" w:space="0" w:color="auto"/>
                        <w:bottom w:val="none" w:sz="0" w:space="0" w:color="auto"/>
                        <w:right w:val="none" w:sz="0" w:space="0" w:color="auto"/>
                      </w:divBdr>
                      <w:divsChild>
                        <w:div w:id="609514864">
                          <w:marLeft w:val="0"/>
                          <w:marRight w:val="0"/>
                          <w:marTop w:val="0"/>
                          <w:marBottom w:val="0"/>
                          <w:divBdr>
                            <w:top w:val="none" w:sz="0" w:space="0" w:color="auto"/>
                            <w:left w:val="none" w:sz="0" w:space="0" w:color="auto"/>
                            <w:bottom w:val="none" w:sz="0" w:space="0" w:color="auto"/>
                            <w:right w:val="none" w:sz="0" w:space="0" w:color="auto"/>
                          </w:divBdr>
                          <w:divsChild>
                            <w:div w:id="1712459157">
                              <w:marLeft w:val="0"/>
                              <w:marRight w:val="0"/>
                              <w:marTop w:val="120"/>
                              <w:marBottom w:val="360"/>
                              <w:divBdr>
                                <w:top w:val="none" w:sz="0" w:space="0" w:color="auto"/>
                                <w:left w:val="none" w:sz="0" w:space="0" w:color="auto"/>
                                <w:bottom w:val="none" w:sz="0" w:space="0" w:color="auto"/>
                                <w:right w:val="none" w:sz="0" w:space="0" w:color="auto"/>
                              </w:divBdr>
                              <w:divsChild>
                                <w:div w:id="1646885983">
                                  <w:marLeft w:val="0"/>
                                  <w:marRight w:val="0"/>
                                  <w:marTop w:val="0"/>
                                  <w:marBottom w:val="0"/>
                                  <w:divBdr>
                                    <w:top w:val="none" w:sz="0" w:space="0" w:color="auto"/>
                                    <w:left w:val="none" w:sz="0" w:space="0" w:color="auto"/>
                                    <w:bottom w:val="none" w:sz="0" w:space="0" w:color="auto"/>
                                    <w:right w:val="none" w:sz="0" w:space="0" w:color="auto"/>
                                  </w:divBdr>
                                  <w:divsChild>
                                    <w:div w:id="1639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118179">
      <w:bodyDiv w:val="1"/>
      <w:marLeft w:val="0"/>
      <w:marRight w:val="0"/>
      <w:marTop w:val="0"/>
      <w:marBottom w:val="0"/>
      <w:divBdr>
        <w:top w:val="none" w:sz="0" w:space="0" w:color="auto"/>
        <w:left w:val="none" w:sz="0" w:space="0" w:color="auto"/>
        <w:bottom w:val="none" w:sz="0" w:space="0" w:color="auto"/>
        <w:right w:val="none" w:sz="0" w:space="0" w:color="auto"/>
      </w:divBdr>
      <w:divsChild>
        <w:div w:id="1586307645">
          <w:marLeft w:val="0"/>
          <w:marRight w:val="1"/>
          <w:marTop w:val="0"/>
          <w:marBottom w:val="0"/>
          <w:divBdr>
            <w:top w:val="none" w:sz="0" w:space="0" w:color="auto"/>
            <w:left w:val="none" w:sz="0" w:space="0" w:color="auto"/>
            <w:bottom w:val="none" w:sz="0" w:space="0" w:color="auto"/>
            <w:right w:val="none" w:sz="0" w:space="0" w:color="auto"/>
          </w:divBdr>
          <w:divsChild>
            <w:div w:id="1375887132">
              <w:marLeft w:val="0"/>
              <w:marRight w:val="0"/>
              <w:marTop w:val="0"/>
              <w:marBottom w:val="0"/>
              <w:divBdr>
                <w:top w:val="none" w:sz="0" w:space="0" w:color="auto"/>
                <w:left w:val="none" w:sz="0" w:space="0" w:color="auto"/>
                <w:bottom w:val="none" w:sz="0" w:space="0" w:color="auto"/>
                <w:right w:val="none" w:sz="0" w:space="0" w:color="auto"/>
              </w:divBdr>
              <w:divsChild>
                <w:div w:id="1523591413">
                  <w:marLeft w:val="0"/>
                  <w:marRight w:val="1"/>
                  <w:marTop w:val="0"/>
                  <w:marBottom w:val="0"/>
                  <w:divBdr>
                    <w:top w:val="none" w:sz="0" w:space="0" w:color="auto"/>
                    <w:left w:val="none" w:sz="0" w:space="0" w:color="auto"/>
                    <w:bottom w:val="none" w:sz="0" w:space="0" w:color="auto"/>
                    <w:right w:val="none" w:sz="0" w:space="0" w:color="auto"/>
                  </w:divBdr>
                  <w:divsChild>
                    <w:div w:id="827285316">
                      <w:marLeft w:val="0"/>
                      <w:marRight w:val="0"/>
                      <w:marTop w:val="0"/>
                      <w:marBottom w:val="0"/>
                      <w:divBdr>
                        <w:top w:val="none" w:sz="0" w:space="0" w:color="auto"/>
                        <w:left w:val="none" w:sz="0" w:space="0" w:color="auto"/>
                        <w:bottom w:val="none" w:sz="0" w:space="0" w:color="auto"/>
                        <w:right w:val="none" w:sz="0" w:space="0" w:color="auto"/>
                      </w:divBdr>
                      <w:divsChild>
                        <w:div w:id="1432435717">
                          <w:marLeft w:val="0"/>
                          <w:marRight w:val="0"/>
                          <w:marTop w:val="0"/>
                          <w:marBottom w:val="0"/>
                          <w:divBdr>
                            <w:top w:val="none" w:sz="0" w:space="0" w:color="auto"/>
                            <w:left w:val="none" w:sz="0" w:space="0" w:color="auto"/>
                            <w:bottom w:val="none" w:sz="0" w:space="0" w:color="auto"/>
                            <w:right w:val="none" w:sz="0" w:space="0" w:color="auto"/>
                          </w:divBdr>
                          <w:divsChild>
                            <w:div w:id="1820607205">
                              <w:marLeft w:val="0"/>
                              <w:marRight w:val="0"/>
                              <w:marTop w:val="120"/>
                              <w:marBottom w:val="360"/>
                              <w:divBdr>
                                <w:top w:val="none" w:sz="0" w:space="0" w:color="auto"/>
                                <w:left w:val="none" w:sz="0" w:space="0" w:color="auto"/>
                                <w:bottom w:val="none" w:sz="0" w:space="0" w:color="auto"/>
                                <w:right w:val="none" w:sz="0" w:space="0" w:color="auto"/>
                              </w:divBdr>
                              <w:divsChild>
                                <w:div w:id="323317303">
                                  <w:marLeft w:val="0"/>
                                  <w:marRight w:val="0"/>
                                  <w:marTop w:val="0"/>
                                  <w:marBottom w:val="0"/>
                                  <w:divBdr>
                                    <w:top w:val="none" w:sz="0" w:space="0" w:color="auto"/>
                                    <w:left w:val="none" w:sz="0" w:space="0" w:color="auto"/>
                                    <w:bottom w:val="none" w:sz="0" w:space="0" w:color="auto"/>
                                    <w:right w:val="none" w:sz="0" w:space="0" w:color="auto"/>
                                  </w:divBdr>
                                  <w:divsChild>
                                    <w:div w:id="6115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626390">
      <w:bodyDiv w:val="1"/>
      <w:marLeft w:val="0"/>
      <w:marRight w:val="0"/>
      <w:marTop w:val="0"/>
      <w:marBottom w:val="0"/>
      <w:divBdr>
        <w:top w:val="none" w:sz="0" w:space="0" w:color="auto"/>
        <w:left w:val="none" w:sz="0" w:space="0" w:color="auto"/>
        <w:bottom w:val="none" w:sz="0" w:space="0" w:color="auto"/>
        <w:right w:val="none" w:sz="0" w:space="0" w:color="auto"/>
      </w:divBdr>
      <w:divsChild>
        <w:div w:id="1826193154">
          <w:marLeft w:val="0"/>
          <w:marRight w:val="1"/>
          <w:marTop w:val="0"/>
          <w:marBottom w:val="0"/>
          <w:divBdr>
            <w:top w:val="none" w:sz="0" w:space="0" w:color="auto"/>
            <w:left w:val="none" w:sz="0" w:space="0" w:color="auto"/>
            <w:bottom w:val="none" w:sz="0" w:space="0" w:color="auto"/>
            <w:right w:val="none" w:sz="0" w:space="0" w:color="auto"/>
          </w:divBdr>
          <w:divsChild>
            <w:div w:id="1620332225">
              <w:marLeft w:val="0"/>
              <w:marRight w:val="0"/>
              <w:marTop w:val="0"/>
              <w:marBottom w:val="0"/>
              <w:divBdr>
                <w:top w:val="none" w:sz="0" w:space="0" w:color="auto"/>
                <w:left w:val="none" w:sz="0" w:space="0" w:color="auto"/>
                <w:bottom w:val="none" w:sz="0" w:space="0" w:color="auto"/>
                <w:right w:val="none" w:sz="0" w:space="0" w:color="auto"/>
              </w:divBdr>
              <w:divsChild>
                <w:div w:id="1550454954">
                  <w:marLeft w:val="0"/>
                  <w:marRight w:val="1"/>
                  <w:marTop w:val="0"/>
                  <w:marBottom w:val="0"/>
                  <w:divBdr>
                    <w:top w:val="none" w:sz="0" w:space="0" w:color="auto"/>
                    <w:left w:val="none" w:sz="0" w:space="0" w:color="auto"/>
                    <w:bottom w:val="none" w:sz="0" w:space="0" w:color="auto"/>
                    <w:right w:val="none" w:sz="0" w:space="0" w:color="auto"/>
                  </w:divBdr>
                  <w:divsChild>
                    <w:div w:id="431710033">
                      <w:marLeft w:val="0"/>
                      <w:marRight w:val="0"/>
                      <w:marTop w:val="0"/>
                      <w:marBottom w:val="0"/>
                      <w:divBdr>
                        <w:top w:val="none" w:sz="0" w:space="0" w:color="auto"/>
                        <w:left w:val="none" w:sz="0" w:space="0" w:color="auto"/>
                        <w:bottom w:val="none" w:sz="0" w:space="0" w:color="auto"/>
                        <w:right w:val="none" w:sz="0" w:space="0" w:color="auto"/>
                      </w:divBdr>
                      <w:divsChild>
                        <w:div w:id="1897737577">
                          <w:marLeft w:val="0"/>
                          <w:marRight w:val="0"/>
                          <w:marTop w:val="0"/>
                          <w:marBottom w:val="0"/>
                          <w:divBdr>
                            <w:top w:val="none" w:sz="0" w:space="0" w:color="auto"/>
                            <w:left w:val="none" w:sz="0" w:space="0" w:color="auto"/>
                            <w:bottom w:val="none" w:sz="0" w:space="0" w:color="auto"/>
                            <w:right w:val="none" w:sz="0" w:space="0" w:color="auto"/>
                          </w:divBdr>
                          <w:divsChild>
                            <w:div w:id="1027875675">
                              <w:marLeft w:val="0"/>
                              <w:marRight w:val="0"/>
                              <w:marTop w:val="120"/>
                              <w:marBottom w:val="360"/>
                              <w:divBdr>
                                <w:top w:val="none" w:sz="0" w:space="0" w:color="auto"/>
                                <w:left w:val="none" w:sz="0" w:space="0" w:color="auto"/>
                                <w:bottom w:val="none" w:sz="0" w:space="0" w:color="auto"/>
                                <w:right w:val="none" w:sz="0" w:space="0" w:color="auto"/>
                              </w:divBdr>
                              <w:divsChild>
                                <w:div w:id="834801063">
                                  <w:marLeft w:val="0"/>
                                  <w:marRight w:val="0"/>
                                  <w:marTop w:val="0"/>
                                  <w:marBottom w:val="0"/>
                                  <w:divBdr>
                                    <w:top w:val="none" w:sz="0" w:space="0" w:color="auto"/>
                                    <w:left w:val="none" w:sz="0" w:space="0" w:color="auto"/>
                                    <w:bottom w:val="none" w:sz="0" w:space="0" w:color="auto"/>
                                    <w:right w:val="none" w:sz="0" w:space="0" w:color="auto"/>
                                  </w:divBdr>
                                  <w:divsChild>
                                    <w:div w:id="5042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191623">
      <w:bodyDiv w:val="1"/>
      <w:marLeft w:val="0"/>
      <w:marRight w:val="0"/>
      <w:marTop w:val="0"/>
      <w:marBottom w:val="0"/>
      <w:divBdr>
        <w:top w:val="none" w:sz="0" w:space="0" w:color="auto"/>
        <w:left w:val="none" w:sz="0" w:space="0" w:color="auto"/>
        <w:bottom w:val="none" w:sz="0" w:space="0" w:color="auto"/>
        <w:right w:val="none" w:sz="0" w:space="0" w:color="auto"/>
      </w:divBdr>
    </w:div>
    <w:div w:id="333728656">
      <w:bodyDiv w:val="1"/>
      <w:marLeft w:val="0"/>
      <w:marRight w:val="0"/>
      <w:marTop w:val="0"/>
      <w:marBottom w:val="0"/>
      <w:divBdr>
        <w:top w:val="none" w:sz="0" w:space="0" w:color="auto"/>
        <w:left w:val="none" w:sz="0" w:space="0" w:color="auto"/>
        <w:bottom w:val="none" w:sz="0" w:space="0" w:color="auto"/>
        <w:right w:val="none" w:sz="0" w:space="0" w:color="auto"/>
      </w:divBdr>
      <w:divsChild>
        <w:div w:id="1003975935">
          <w:marLeft w:val="0"/>
          <w:marRight w:val="1"/>
          <w:marTop w:val="0"/>
          <w:marBottom w:val="0"/>
          <w:divBdr>
            <w:top w:val="none" w:sz="0" w:space="0" w:color="auto"/>
            <w:left w:val="none" w:sz="0" w:space="0" w:color="auto"/>
            <w:bottom w:val="none" w:sz="0" w:space="0" w:color="auto"/>
            <w:right w:val="none" w:sz="0" w:space="0" w:color="auto"/>
          </w:divBdr>
          <w:divsChild>
            <w:div w:id="639846049">
              <w:marLeft w:val="0"/>
              <w:marRight w:val="0"/>
              <w:marTop w:val="0"/>
              <w:marBottom w:val="0"/>
              <w:divBdr>
                <w:top w:val="none" w:sz="0" w:space="0" w:color="auto"/>
                <w:left w:val="none" w:sz="0" w:space="0" w:color="auto"/>
                <w:bottom w:val="none" w:sz="0" w:space="0" w:color="auto"/>
                <w:right w:val="none" w:sz="0" w:space="0" w:color="auto"/>
              </w:divBdr>
              <w:divsChild>
                <w:div w:id="130749829">
                  <w:marLeft w:val="0"/>
                  <w:marRight w:val="1"/>
                  <w:marTop w:val="0"/>
                  <w:marBottom w:val="0"/>
                  <w:divBdr>
                    <w:top w:val="none" w:sz="0" w:space="0" w:color="auto"/>
                    <w:left w:val="none" w:sz="0" w:space="0" w:color="auto"/>
                    <w:bottom w:val="none" w:sz="0" w:space="0" w:color="auto"/>
                    <w:right w:val="none" w:sz="0" w:space="0" w:color="auto"/>
                  </w:divBdr>
                  <w:divsChild>
                    <w:div w:id="28532362">
                      <w:marLeft w:val="0"/>
                      <w:marRight w:val="0"/>
                      <w:marTop w:val="0"/>
                      <w:marBottom w:val="0"/>
                      <w:divBdr>
                        <w:top w:val="none" w:sz="0" w:space="0" w:color="auto"/>
                        <w:left w:val="none" w:sz="0" w:space="0" w:color="auto"/>
                        <w:bottom w:val="none" w:sz="0" w:space="0" w:color="auto"/>
                        <w:right w:val="none" w:sz="0" w:space="0" w:color="auto"/>
                      </w:divBdr>
                      <w:divsChild>
                        <w:div w:id="1779326339">
                          <w:marLeft w:val="0"/>
                          <w:marRight w:val="0"/>
                          <w:marTop w:val="0"/>
                          <w:marBottom w:val="0"/>
                          <w:divBdr>
                            <w:top w:val="none" w:sz="0" w:space="0" w:color="auto"/>
                            <w:left w:val="none" w:sz="0" w:space="0" w:color="auto"/>
                            <w:bottom w:val="none" w:sz="0" w:space="0" w:color="auto"/>
                            <w:right w:val="none" w:sz="0" w:space="0" w:color="auto"/>
                          </w:divBdr>
                          <w:divsChild>
                            <w:div w:id="1782265152">
                              <w:marLeft w:val="0"/>
                              <w:marRight w:val="0"/>
                              <w:marTop w:val="120"/>
                              <w:marBottom w:val="360"/>
                              <w:divBdr>
                                <w:top w:val="none" w:sz="0" w:space="0" w:color="auto"/>
                                <w:left w:val="none" w:sz="0" w:space="0" w:color="auto"/>
                                <w:bottom w:val="none" w:sz="0" w:space="0" w:color="auto"/>
                                <w:right w:val="none" w:sz="0" w:space="0" w:color="auto"/>
                              </w:divBdr>
                              <w:divsChild>
                                <w:div w:id="1218472036">
                                  <w:marLeft w:val="0"/>
                                  <w:marRight w:val="0"/>
                                  <w:marTop w:val="0"/>
                                  <w:marBottom w:val="0"/>
                                  <w:divBdr>
                                    <w:top w:val="none" w:sz="0" w:space="0" w:color="auto"/>
                                    <w:left w:val="none" w:sz="0" w:space="0" w:color="auto"/>
                                    <w:bottom w:val="none" w:sz="0" w:space="0" w:color="auto"/>
                                    <w:right w:val="none" w:sz="0" w:space="0" w:color="auto"/>
                                  </w:divBdr>
                                  <w:divsChild>
                                    <w:div w:id="421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637425">
      <w:bodyDiv w:val="1"/>
      <w:marLeft w:val="0"/>
      <w:marRight w:val="0"/>
      <w:marTop w:val="0"/>
      <w:marBottom w:val="0"/>
      <w:divBdr>
        <w:top w:val="none" w:sz="0" w:space="0" w:color="auto"/>
        <w:left w:val="none" w:sz="0" w:space="0" w:color="auto"/>
        <w:bottom w:val="none" w:sz="0" w:space="0" w:color="auto"/>
        <w:right w:val="none" w:sz="0" w:space="0" w:color="auto"/>
      </w:divBdr>
      <w:divsChild>
        <w:div w:id="38937710">
          <w:marLeft w:val="0"/>
          <w:marRight w:val="0"/>
          <w:marTop w:val="0"/>
          <w:marBottom w:val="0"/>
          <w:divBdr>
            <w:top w:val="none" w:sz="0" w:space="0" w:color="auto"/>
            <w:left w:val="none" w:sz="0" w:space="0" w:color="auto"/>
            <w:bottom w:val="none" w:sz="0" w:space="0" w:color="auto"/>
            <w:right w:val="none" w:sz="0" w:space="0" w:color="auto"/>
          </w:divBdr>
          <w:divsChild>
            <w:div w:id="341474142">
              <w:marLeft w:val="0"/>
              <w:marRight w:val="0"/>
              <w:marTop w:val="0"/>
              <w:marBottom w:val="0"/>
              <w:divBdr>
                <w:top w:val="none" w:sz="0" w:space="0" w:color="auto"/>
                <w:left w:val="none" w:sz="0" w:space="0" w:color="auto"/>
                <w:bottom w:val="none" w:sz="0" w:space="0" w:color="auto"/>
                <w:right w:val="none" w:sz="0" w:space="0" w:color="auto"/>
              </w:divBdr>
              <w:divsChild>
                <w:div w:id="1264267398">
                  <w:marLeft w:val="0"/>
                  <w:marRight w:val="0"/>
                  <w:marTop w:val="0"/>
                  <w:marBottom w:val="0"/>
                  <w:divBdr>
                    <w:top w:val="none" w:sz="0" w:space="0" w:color="auto"/>
                    <w:left w:val="none" w:sz="0" w:space="0" w:color="auto"/>
                    <w:bottom w:val="none" w:sz="0" w:space="0" w:color="auto"/>
                    <w:right w:val="none" w:sz="0" w:space="0" w:color="auto"/>
                  </w:divBdr>
                  <w:divsChild>
                    <w:div w:id="1363049362">
                      <w:marLeft w:val="0"/>
                      <w:marRight w:val="0"/>
                      <w:marTop w:val="0"/>
                      <w:marBottom w:val="0"/>
                      <w:divBdr>
                        <w:top w:val="none" w:sz="0" w:space="0" w:color="auto"/>
                        <w:left w:val="none" w:sz="0" w:space="0" w:color="auto"/>
                        <w:bottom w:val="none" w:sz="0" w:space="0" w:color="auto"/>
                        <w:right w:val="none" w:sz="0" w:space="0" w:color="auto"/>
                      </w:divBdr>
                      <w:divsChild>
                        <w:div w:id="518081790">
                          <w:marLeft w:val="0"/>
                          <w:marRight w:val="0"/>
                          <w:marTop w:val="0"/>
                          <w:marBottom w:val="0"/>
                          <w:divBdr>
                            <w:top w:val="none" w:sz="0" w:space="0" w:color="auto"/>
                            <w:left w:val="none" w:sz="0" w:space="0" w:color="auto"/>
                            <w:bottom w:val="none" w:sz="0" w:space="0" w:color="auto"/>
                            <w:right w:val="none" w:sz="0" w:space="0" w:color="auto"/>
                          </w:divBdr>
                          <w:divsChild>
                            <w:div w:id="1231310037">
                              <w:marLeft w:val="0"/>
                              <w:marRight w:val="0"/>
                              <w:marTop w:val="0"/>
                              <w:marBottom w:val="0"/>
                              <w:divBdr>
                                <w:top w:val="none" w:sz="0" w:space="0" w:color="auto"/>
                                <w:left w:val="none" w:sz="0" w:space="0" w:color="auto"/>
                                <w:bottom w:val="none" w:sz="0" w:space="0" w:color="auto"/>
                                <w:right w:val="none" w:sz="0" w:space="0" w:color="auto"/>
                              </w:divBdr>
                              <w:divsChild>
                                <w:div w:id="1791120508">
                                  <w:marLeft w:val="0"/>
                                  <w:marRight w:val="0"/>
                                  <w:marTop w:val="0"/>
                                  <w:marBottom w:val="0"/>
                                  <w:divBdr>
                                    <w:top w:val="none" w:sz="0" w:space="0" w:color="auto"/>
                                    <w:left w:val="none" w:sz="0" w:space="0" w:color="auto"/>
                                    <w:bottom w:val="none" w:sz="0" w:space="0" w:color="auto"/>
                                    <w:right w:val="none" w:sz="0" w:space="0" w:color="auto"/>
                                  </w:divBdr>
                                  <w:divsChild>
                                    <w:div w:id="507864107">
                                      <w:marLeft w:val="0"/>
                                      <w:marRight w:val="0"/>
                                      <w:marTop w:val="0"/>
                                      <w:marBottom w:val="0"/>
                                      <w:divBdr>
                                        <w:top w:val="none" w:sz="0" w:space="0" w:color="auto"/>
                                        <w:left w:val="none" w:sz="0" w:space="0" w:color="auto"/>
                                        <w:bottom w:val="none" w:sz="0" w:space="0" w:color="auto"/>
                                        <w:right w:val="none" w:sz="0" w:space="0" w:color="auto"/>
                                      </w:divBdr>
                                      <w:divsChild>
                                        <w:div w:id="1633897631">
                                          <w:marLeft w:val="0"/>
                                          <w:marRight w:val="0"/>
                                          <w:marTop w:val="0"/>
                                          <w:marBottom w:val="0"/>
                                          <w:divBdr>
                                            <w:top w:val="none" w:sz="0" w:space="0" w:color="auto"/>
                                            <w:left w:val="none" w:sz="0" w:space="0" w:color="auto"/>
                                            <w:bottom w:val="none" w:sz="0" w:space="0" w:color="auto"/>
                                            <w:right w:val="none" w:sz="0" w:space="0" w:color="auto"/>
                                          </w:divBdr>
                                          <w:divsChild>
                                            <w:div w:id="248731660">
                                              <w:marLeft w:val="0"/>
                                              <w:marRight w:val="0"/>
                                              <w:marTop w:val="0"/>
                                              <w:marBottom w:val="0"/>
                                              <w:divBdr>
                                                <w:top w:val="none" w:sz="0" w:space="0" w:color="auto"/>
                                                <w:left w:val="none" w:sz="0" w:space="0" w:color="auto"/>
                                                <w:bottom w:val="none" w:sz="0" w:space="0" w:color="auto"/>
                                                <w:right w:val="none" w:sz="0" w:space="0" w:color="auto"/>
                                              </w:divBdr>
                                              <w:divsChild>
                                                <w:div w:id="904418544">
                                                  <w:marLeft w:val="0"/>
                                                  <w:marRight w:val="0"/>
                                                  <w:marTop w:val="0"/>
                                                  <w:marBottom w:val="0"/>
                                                  <w:divBdr>
                                                    <w:top w:val="none" w:sz="0" w:space="0" w:color="auto"/>
                                                    <w:left w:val="none" w:sz="0" w:space="0" w:color="auto"/>
                                                    <w:bottom w:val="none" w:sz="0" w:space="0" w:color="auto"/>
                                                    <w:right w:val="none" w:sz="0" w:space="0" w:color="auto"/>
                                                  </w:divBdr>
                                                  <w:divsChild>
                                                    <w:div w:id="634067774">
                                                      <w:marLeft w:val="0"/>
                                                      <w:marRight w:val="0"/>
                                                      <w:marTop w:val="0"/>
                                                      <w:marBottom w:val="0"/>
                                                      <w:divBdr>
                                                        <w:top w:val="none" w:sz="0" w:space="0" w:color="auto"/>
                                                        <w:left w:val="none" w:sz="0" w:space="0" w:color="auto"/>
                                                        <w:bottom w:val="none" w:sz="0" w:space="0" w:color="auto"/>
                                                        <w:right w:val="none" w:sz="0" w:space="0" w:color="auto"/>
                                                      </w:divBdr>
                                                      <w:divsChild>
                                                        <w:div w:id="1436708886">
                                                          <w:marLeft w:val="0"/>
                                                          <w:marRight w:val="0"/>
                                                          <w:marTop w:val="0"/>
                                                          <w:marBottom w:val="0"/>
                                                          <w:divBdr>
                                                            <w:top w:val="none" w:sz="0" w:space="0" w:color="auto"/>
                                                            <w:left w:val="none" w:sz="0" w:space="0" w:color="auto"/>
                                                            <w:bottom w:val="none" w:sz="0" w:space="0" w:color="auto"/>
                                                            <w:right w:val="none" w:sz="0" w:space="0" w:color="auto"/>
                                                          </w:divBdr>
                                                          <w:divsChild>
                                                            <w:div w:id="163518408">
                                                              <w:marLeft w:val="0"/>
                                                              <w:marRight w:val="0"/>
                                                              <w:marTop w:val="0"/>
                                                              <w:marBottom w:val="0"/>
                                                              <w:divBdr>
                                                                <w:top w:val="none" w:sz="0" w:space="0" w:color="auto"/>
                                                                <w:left w:val="none" w:sz="0" w:space="0" w:color="auto"/>
                                                                <w:bottom w:val="none" w:sz="0" w:space="0" w:color="auto"/>
                                                                <w:right w:val="none" w:sz="0" w:space="0" w:color="auto"/>
                                                              </w:divBdr>
                                                              <w:divsChild>
                                                                <w:div w:id="486670923">
                                                                  <w:marLeft w:val="0"/>
                                                                  <w:marRight w:val="0"/>
                                                                  <w:marTop w:val="0"/>
                                                                  <w:marBottom w:val="0"/>
                                                                  <w:divBdr>
                                                                    <w:top w:val="none" w:sz="0" w:space="0" w:color="auto"/>
                                                                    <w:left w:val="none" w:sz="0" w:space="0" w:color="auto"/>
                                                                    <w:bottom w:val="none" w:sz="0" w:space="0" w:color="auto"/>
                                                                    <w:right w:val="none" w:sz="0" w:space="0" w:color="auto"/>
                                                                  </w:divBdr>
                                                                  <w:divsChild>
                                                                    <w:div w:id="7410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0784952">
      <w:bodyDiv w:val="1"/>
      <w:marLeft w:val="0"/>
      <w:marRight w:val="0"/>
      <w:marTop w:val="0"/>
      <w:marBottom w:val="0"/>
      <w:divBdr>
        <w:top w:val="none" w:sz="0" w:space="0" w:color="auto"/>
        <w:left w:val="none" w:sz="0" w:space="0" w:color="auto"/>
        <w:bottom w:val="none" w:sz="0" w:space="0" w:color="auto"/>
        <w:right w:val="none" w:sz="0" w:space="0" w:color="auto"/>
      </w:divBdr>
      <w:divsChild>
        <w:div w:id="167449475">
          <w:marLeft w:val="0"/>
          <w:marRight w:val="1"/>
          <w:marTop w:val="0"/>
          <w:marBottom w:val="0"/>
          <w:divBdr>
            <w:top w:val="none" w:sz="0" w:space="0" w:color="auto"/>
            <w:left w:val="none" w:sz="0" w:space="0" w:color="auto"/>
            <w:bottom w:val="none" w:sz="0" w:space="0" w:color="auto"/>
            <w:right w:val="none" w:sz="0" w:space="0" w:color="auto"/>
          </w:divBdr>
          <w:divsChild>
            <w:div w:id="855391266">
              <w:marLeft w:val="0"/>
              <w:marRight w:val="0"/>
              <w:marTop w:val="0"/>
              <w:marBottom w:val="0"/>
              <w:divBdr>
                <w:top w:val="none" w:sz="0" w:space="0" w:color="auto"/>
                <w:left w:val="none" w:sz="0" w:space="0" w:color="auto"/>
                <w:bottom w:val="none" w:sz="0" w:space="0" w:color="auto"/>
                <w:right w:val="none" w:sz="0" w:space="0" w:color="auto"/>
              </w:divBdr>
              <w:divsChild>
                <w:div w:id="1686636616">
                  <w:marLeft w:val="0"/>
                  <w:marRight w:val="1"/>
                  <w:marTop w:val="0"/>
                  <w:marBottom w:val="0"/>
                  <w:divBdr>
                    <w:top w:val="none" w:sz="0" w:space="0" w:color="auto"/>
                    <w:left w:val="none" w:sz="0" w:space="0" w:color="auto"/>
                    <w:bottom w:val="none" w:sz="0" w:space="0" w:color="auto"/>
                    <w:right w:val="none" w:sz="0" w:space="0" w:color="auto"/>
                  </w:divBdr>
                  <w:divsChild>
                    <w:div w:id="303851119">
                      <w:marLeft w:val="0"/>
                      <w:marRight w:val="0"/>
                      <w:marTop w:val="0"/>
                      <w:marBottom w:val="0"/>
                      <w:divBdr>
                        <w:top w:val="none" w:sz="0" w:space="0" w:color="auto"/>
                        <w:left w:val="none" w:sz="0" w:space="0" w:color="auto"/>
                        <w:bottom w:val="none" w:sz="0" w:space="0" w:color="auto"/>
                        <w:right w:val="none" w:sz="0" w:space="0" w:color="auto"/>
                      </w:divBdr>
                      <w:divsChild>
                        <w:div w:id="878590587">
                          <w:marLeft w:val="0"/>
                          <w:marRight w:val="0"/>
                          <w:marTop w:val="0"/>
                          <w:marBottom w:val="0"/>
                          <w:divBdr>
                            <w:top w:val="none" w:sz="0" w:space="0" w:color="auto"/>
                            <w:left w:val="none" w:sz="0" w:space="0" w:color="auto"/>
                            <w:bottom w:val="none" w:sz="0" w:space="0" w:color="auto"/>
                            <w:right w:val="none" w:sz="0" w:space="0" w:color="auto"/>
                          </w:divBdr>
                          <w:divsChild>
                            <w:div w:id="252977816">
                              <w:marLeft w:val="0"/>
                              <w:marRight w:val="0"/>
                              <w:marTop w:val="120"/>
                              <w:marBottom w:val="360"/>
                              <w:divBdr>
                                <w:top w:val="none" w:sz="0" w:space="0" w:color="auto"/>
                                <w:left w:val="none" w:sz="0" w:space="0" w:color="auto"/>
                                <w:bottom w:val="none" w:sz="0" w:space="0" w:color="auto"/>
                                <w:right w:val="none" w:sz="0" w:space="0" w:color="auto"/>
                              </w:divBdr>
                              <w:divsChild>
                                <w:div w:id="467020293">
                                  <w:marLeft w:val="0"/>
                                  <w:marRight w:val="0"/>
                                  <w:marTop w:val="0"/>
                                  <w:marBottom w:val="0"/>
                                  <w:divBdr>
                                    <w:top w:val="none" w:sz="0" w:space="0" w:color="auto"/>
                                    <w:left w:val="none" w:sz="0" w:space="0" w:color="auto"/>
                                    <w:bottom w:val="none" w:sz="0" w:space="0" w:color="auto"/>
                                    <w:right w:val="none" w:sz="0" w:space="0" w:color="auto"/>
                                  </w:divBdr>
                                  <w:divsChild>
                                    <w:div w:id="10107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181473">
      <w:bodyDiv w:val="1"/>
      <w:marLeft w:val="0"/>
      <w:marRight w:val="0"/>
      <w:marTop w:val="0"/>
      <w:marBottom w:val="0"/>
      <w:divBdr>
        <w:top w:val="none" w:sz="0" w:space="0" w:color="auto"/>
        <w:left w:val="none" w:sz="0" w:space="0" w:color="auto"/>
        <w:bottom w:val="none" w:sz="0" w:space="0" w:color="auto"/>
        <w:right w:val="none" w:sz="0" w:space="0" w:color="auto"/>
      </w:divBdr>
      <w:divsChild>
        <w:div w:id="923998240">
          <w:marLeft w:val="0"/>
          <w:marRight w:val="1"/>
          <w:marTop w:val="0"/>
          <w:marBottom w:val="0"/>
          <w:divBdr>
            <w:top w:val="none" w:sz="0" w:space="0" w:color="auto"/>
            <w:left w:val="none" w:sz="0" w:space="0" w:color="auto"/>
            <w:bottom w:val="none" w:sz="0" w:space="0" w:color="auto"/>
            <w:right w:val="none" w:sz="0" w:space="0" w:color="auto"/>
          </w:divBdr>
          <w:divsChild>
            <w:div w:id="1907496025">
              <w:marLeft w:val="0"/>
              <w:marRight w:val="0"/>
              <w:marTop w:val="0"/>
              <w:marBottom w:val="0"/>
              <w:divBdr>
                <w:top w:val="none" w:sz="0" w:space="0" w:color="auto"/>
                <w:left w:val="none" w:sz="0" w:space="0" w:color="auto"/>
                <w:bottom w:val="none" w:sz="0" w:space="0" w:color="auto"/>
                <w:right w:val="none" w:sz="0" w:space="0" w:color="auto"/>
              </w:divBdr>
              <w:divsChild>
                <w:div w:id="1295023372">
                  <w:marLeft w:val="0"/>
                  <w:marRight w:val="1"/>
                  <w:marTop w:val="0"/>
                  <w:marBottom w:val="0"/>
                  <w:divBdr>
                    <w:top w:val="none" w:sz="0" w:space="0" w:color="auto"/>
                    <w:left w:val="none" w:sz="0" w:space="0" w:color="auto"/>
                    <w:bottom w:val="none" w:sz="0" w:space="0" w:color="auto"/>
                    <w:right w:val="none" w:sz="0" w:space="0" w:color="auto"/>
                  </w:divBdr>
                  <w:divsChild>
                    <w:div w:id="1877814647">
                      <w:marLeft w:val="0"/>
                      <w:marRight w:val="0"/>
                      <w:marTop w:val="0"/>
                      <w:marBottom w:val="0"/>
                      <w:divBdr>
                        <w:top w:val="none" w:sz="0" w:space="0" w:color="auto"/>
                        <w:left w:val="none" w:sz="0" w:space="0" w:color="auto"/>
                        <w:bottom w:val="none" w:sz="0" w:space="0" w:color="auto"/>
                        <w:right w:val="none" w:sz="0" w:space="0" w:color="auto"/>
                      </w:divBdr>
                      <w:divsChild>
                        <w:div w:id="1592665006">
                          <w:marLeft w:val="0"/>
                          <w:marRight w:val="0"/>
                          <w:marTop w:val="0"/>
                          <w:marBottom w:val="0"/>
                          <w:divBdr>
                            <w:top w:val="none" w:sz="0" w:space="0" w:color="auto"/>
                            <w:left w:val="none" w:sz="0" w:space="0" w:color="auto"/>
                            <w:bottom w:val="none" w:sz="0" w:space="0" w:color="auto"/>
                            <w:right w:val="none" w:sz="0" w:space="0" w:color="auto"/>
                          </w:divBdr>
                          <w:divsChild>
                            <w:div w:id="436484689">
                              <w:marLeft w:val="0"/>
                              <w:marRight w:val="0"/>
                              <w:marTop w:val="120"/>
                              <w:marBottom w:val="360"/>
                              <w:divBdr>
                                <w:top w:val="none" w:sz="0" w:space="0" w:color="auto"/>
                                <w:left w:val="none" w:sz="0" w:space="0" w:color="auto"/>
                                <w:bottom w:val="none" w:sz="0" w:space="0" w:color="auto"/>
                                <w:right w:val="none" w:sz="0" w:space="0" w:color="auto"/>
                              </w:divBdr>
                              <w:divsChild>
                                <w:div w:id="507142008">
                                  <w:marLeft w:val="0"/>
                                  <w:marRight w:val="0"/>
                                  <w:marTop w:val="0"/>
                                  <w:marBottom w:val="0"/>
                                  <w:divBdr>
                                    <w:top w:val="none" w:sz="0" w:space="0" w:color="auto"/>
                                    <w:left w:val="none" w:sz="0" w:space="0" w:color="auto"/>
                                    <w:bottom w:val="none" w:sz="0" w:space="0" w:color="auto"/>
                                    <w:right w:val="none" w:sz="0" w:space="0" w:color="auto"/>
                                  </w:divBdr>
                                  <w:divsChild>
                                    <w:div w:id="1393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059603">
      <w:bodyDiv w:val="1"/>
      <w:marLeft w:val="0"/>
      <w:marRight w:val="0"/>
      <w:marTop w:val="0"/>
      <w:marBottom w:val="0"/>
      <w:divBdr>
        <w:top w:val="none" w:sz="0" w:space="0" w:color="auto"/>
        <w:left w:val="none" w:sz="0" w:space="0" w:color="auto"/>
        <w:bottom w:val="none" w:sz="0" w:space="0" w:color="auto"/>
        <w:right w:val="none" w:sz="0" w:space="0" w:color="auto"/>
      </w:divBdr>
      <w:divsChild>
        <w:div w:id="1200168092">
          <w:marLeft w:val="0"/>
          <w:marRight w:val="1"/>
          <w:marTop w:val="0"/>
          <w:marBottom w:val="0"/>
          <w:divBdr>
            <w:top w:val="none" w:sz="0" w:space="0" w:color="auto"/>
            <w:left w:val="none" w:sz="0" w:space="0" w:color="auto"/>
            <w:bottom w:val="none" w:sz="0" w:space="0" w:color="auto"/>
            <w:right w:val="none" w:sz="0" w:space="0" w:color="auto"/>
          </w:divBdr>
          <w:divsChild>
            <w:div w:id="1927107395">
              <w:marLeft w:val="0"/>
              <w:marRight w:val="0"/>
              <w:marTop w:val="0"/>
              <w:marBottom w:val="0"/>
              <w:divBdr>
                <w:top w:val="none" w:sz="0" w:space="0" w:color="auto"/>
                <w:left w:val="none" w:sz="0" w:space="0" w:color="auto"/>
                <w:bottom w:val="none" w:sz="0" w:space="0" w:color="auto"/>
                <w:right w:val="none" w:sz="0" w:space="0" w:color="auto"/>
              </w:divBdr>
              <w:divsChild>
                <w:div w:id="95490552">
                  <w:marLeft w:val="0"/>
                  <w:marRight w:val="1"/>
                  <w:marTop w:val="0"/>
                  <w:marBottom w:val="0"/>
                  <w:divBdr>
                    <w:top w:val="none" w:sz="0" w:space="0" w:color="auto"/>
                    <w:left w:val="none" w:sz="0" w:space="0" w:color="auto"/>
                    <w:bottom w:val="none" w:sz="0" w:space="0" w:color="auto"/>
                    <w:right w:val="none" w:sz="0" w:space="0" w:color="auto"/>
                  </w:divBdr>
                  <w:divsChild>
                    <w:div w:id="875194299">
                      <w:marLeft w:val="0"/>
                      <w:marRight w:val="0"/>
                      <w:marTop w:val="0"/>
                      <w:marBottom w:val="0"/>
                      <w:divBdr>
                        <w:top w:val="none" w:sz="0" w:space="0" w:color="auto"/>
                        <w:left w:val="none" w:sz="0" w:space="0" w:color="auto"/>
                        <w:bottom w:val="none" w:sz="0" w:space="0" w:color="auto"/>
                        <w:right w:val="none" w:sz="0" w:space="0" w:color="auto"/>
                      </w:divBdr>
                      <w:divsChild>
                        <w:div w:id="1304430183">
                          <w:marLeft w:val="0"/>
                          <w:marRight w:val="0"/>
                          <w:marTop w:val="0"/>
                          <w:marBottom w:val="0"/>
                          <w:divBdr>
                            <w:top w:val="none" w:sz="0" w:space="0" w:color="auto"/>
                            <w:left w:val="none" w:sz="0" w:space="0" w:color="auto"/>
                            <w:bottom w:val="none" w:sz="0" w:space="0" w:color="auto"/>
                            <w:right w:val="none" w:sz="0" w:space="0" w:color="auto"/>
                          </w:divBdr>
                          <w:divsChild>
                            <w:div w:id="1873415815">
                              <w:marLeft w:val="0"/>
                              <w:marRight w:val="0"/>
                              <w:marTop w:val="120"/>
                              <w:marBottom w:val="360"/>
                              <w:divBdr>
                                <w:top w:val="none" w:sz="0" w:space="0" w:color="auto"/>
                                <w:left w:val="none" w:sz="0" w:space="0" w:color="auto"/>
                                <w:bottom w:val="none" w:sz="0" w:space="0" w:color="auto"/>
                                <w:right w:val="none" w:sz="0" w:space="0" w:color="auto"/>
                              </w:divBdr>
                              <w:divsChild>
                                <w:div w:id="57633859">
                                  <w:marLeft w:val="0"/>
                                  <w:marRight w:val="0"/>
                                  <w:marTop w:val="0"/>
                                  <w:marBottom w:val="0"/>
                                  <w:divBdr>
                                    <w:top w:val="none" w:sz="0" w:space="0" w:color="auto"/>
                                    <w:left w:val="none" w:sz="0" w:space="0" w:color="auto"/>
                                    <w:bottom w:val="none" w:sz="0" w:space="0" w:color="auto"/>
                                    <w:right w:val="none" w:sz="0" w:space="0" w:color="auto"/>
                                  </w:divBdr>
                                  <w:divsChild>
                                    <w:div w:id="6918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2674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1"/>
          <w:marTop w:val="0"/>
          <w:marBottom w:val="0"/>
          <w:divBdr>
            <w:top w:val="none" w:sz="0" w:space="0" w:color="auto"/>
            <w:left w:val="none" w:sz="0" w:space="0" w:color="auto"/>
            <w:bottom w:val="none" w:sz="0" w:space="0" w:color="auto"/>
            <w:right w:val="none" w:sz="0" w:space="0" w:color="auto"/>
          </w:divBdr>
          <w:divsChild>
            <w:div w:id="1677152559">
              <w:marLeft w:val="0"/>
              <w:marRight w:val="0"/>
              <w:marTop w:val="0"/>
              <w:marBottom w:val="0"/>
              <w:divBdr>
                <w:top w:val="none" w:sz="0" w:space="0" w:color="auto"/>
                <w:left w:val="none" w:sz="0" w:space="0" w:color="auto"/>
                <w:bottom w:val="none" w:sz="0" w:space="0" w:color="auto"/>
                <w:right w:val="none" w:sz="0" w:space="0" w:color="auto"/>
              </w:divBdr>
              <w:divsChild>
                <w:div w:id="447818120">
                  <w:marLeft w:val="0"/>
                  <w:marRight w:val="1"/>
                  <w:marTop w:val="0"/>
                  <w:marBottom w:val="0"/>
                  <w:divBdr>
                    <w:top w:val="none" w:sz="0" w:space="0" w:color="auto"/>
                    <w:left w:val="none" w:sz="0" w:space="0" w:color="auto"/>
                    <w:bottom w:val="none" w:sz="0" w:space="0" w:color="auto"/>
                    <w:right w:val="none" w:sz="0" w:space="0" w:color="auto"/>
                  </w:divBdr>
                  <w:divsChild>
                    <w:div w:id="1360622737">
                      <w:marLeft w:val="0"/>
                      <w:marRight w:val="0"/>
                      <w:marTop w:val="0"/>
                      <w:marBottom w:val="0"/>
                      <w:divBdr>
                        <w:top w:val="none" w:sz="0" w:space="0" w:color="auto"/>
                        <w:left w:val="none" w:sz="0" w:space="0" w:color="auto"/>
                        <w:bottom w:val="none" w:sz="0" w:space="0" w:color="auto"/>
                        <w:right w:val="none" w:sz="0" w:space="0" w:color="auto"/>
                      </w:divBdr>
                      <w:divsChild>
                        <w:div w:id="513105752">
                          <w:marLeft w:val="0"/>
                          <w:marRight w:val="0"/>
                          <w:marTop w:val="0"/>
                          <w:marBottom w:val="0"/>
                          <w:divBdr>
                            <w:top w:val="none" w:sz="0" w:space="0" w:color="auto"/>
                            <w:left w:val="none" w:sz="0" w:space="0" w:color="auto"/>
                            <w:bottom w:val="none" w:sz="0" w:space="0" w:color="auto"/>
                            <w:right w:val="none" w:sz="0" w:space="0" w:color="auto"/>
                          </w:divBdr>
                          <w:divsChild>
                            <w:div w:id="131824199">
                              <w:marLeft w:val="0"/>
                              <w:marRight w:val="0"/>
                              <w:marTop w:val="120"/>
                              <w:marBottom w:val="360"/>
                              <w:divBdr>
                                <w:top w:val="none" w:sz="0" w:space="0" w:color="auto"/>
                                <w:left w:val="none" w:sz="0" w:space="0" w:color="auto"/>
                                <w:bottom w:val="none" w:sz="0" w:space="0" w:color="auto"/>
                                <w:right w:val="none" w:sz="0" w:space="0" w:color="auto"/>
                              </w:divBdr>
                              <w:divsChild>
                                <w:div w:id="2056076456">
                                  <w:marLeft w:val="0"/>
                                  <w:marRight w:val="0"/>
                                  <w:marTop w:val="0"/>
                                  <w:marBottom w:val="0"/>
                                  <w:divBdr>
                                    <w:top w:val="none" w:sz="0" w:space="0" w:color="auto"/>
                                    <w:left w:val="none" w:sz="0" w:space="0" w:color="auto"/>
                                    <w:bottom w:val="none" w:sz="0" w:space="0" w:color="auto"/>
                                    <w:right w:val="none" w:sz="0" w:space="0" w:color="auto"/>
                                  </w:divBdr>
                                  <w:divsChild>
                                    <w:div w:id="12804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140045">
      <w:bodyDiv w:val="1"/>
      <w:marLeft w:val="0"/>
      <w:marRight w:val="0"/>
      <w:marTop w:val="0"/>
      <w:marBottom w:val="0"/>
      <w:divBdr>
        <w:top w:val="none" w:sz="0" w:space="0" w:color="auto"/>
        <w:left w:val="none" w:sz="0" w:space="0" w:color="auto"/>
        <w:bottom w:val="none" w:sz="0" w:space="0" w:color="auto"/>
        <w:right w:val="none" w:sz="0" w:space="0" w:color="auto"/>
      </w:divBdr>
      <w:divsChild>
        <w:div w:id="1036203069">
          <w:marLeft w:val="0"/>
          <w:marRight w:val="1"/>
          <w:marTop w:val="0"/>
          <w:marBottom w:val="0"/>
          <w:divBdr>
            <w:top w:val="none" w:sz="0" w:space="0" w:color="auto"/>
            <w:left w:val="none" w:sz="0" w:space="0" w:color="auto"/>
            <w:bottom w:val="none" w:sz="0" w:space="0" w:color="auto"/>
            <w:right w:val="none" w:sz="0" w:space="0" w:color="auto"/>
          </w:divBdr>
          <w:divsChild>
            <w:div w:id="1864708324">
              <w:marLeft w:val="0"/>
              <w:marRight w:val="0"/>
              <w:marTop w:val="0"/>
              <w:marBottom w:val="0"/>
              <w:divBdr>
                <w:top w:val="none" w:sz="0" w:space="0" w:color="auto"/>
                <w:left w:val="none" w:sz="0" w:space="0" w:color="auto"/>
                <w:bottom w:val="none" w:sz="0" w:space="0" w:color="auto"/>
                <w:right w:val="none" w:sz="0" w:space="0" w:color="auto"/>
              </w:divBdr>
              <w:divsChild>
                <w:div w:id="435101828">
                  <w:marLeft w:val="0"/>
                  <w:marRight w:val="1"/>
                  <w:marTop w:val="0"/>
                  <w:marBottom w:val="0"/>
                  <w:divBdr>
                    <w:top w:val="none" w:sz="0" w:space="0" w:color="auto"/>
                    <w:left w:val="none" w:sz="0" w:space="0" w:color="auto"/>
                    <w:bottom w:val="none" w:sz="0" w:space="0" w:color="auto"/>
                    <w:right w:val="none" w:sz="0" w:space="0" w:color="auto"/>
                  </w:divBdr>
                  <w:divsChild>
                    <w:div w:id="1352949844">
                      <w:marLeft w:val="0"/>
                      <w:marRight w:val="0"/>
                      <w:marTop w:val="0"/>
                      <w:marBottom w:val="0"/>
                      <w:divBdr>
                        <w:top w:val="none" w:sz="0" w:space="0" w:color="auto"/>
                        <w:left w:val="none" w:sz="0" w:space="0" w:color="auto"/>
                        <w:bottom w:val="none" w:sz="0" w:space="0" w:color="auto"/>
                        <w:right w:val="none" w:sz="0" w:space="0" w:color="auto"/>
                      </w:divBdr>
                      <w:divsChild>
                        <w:div w:id="168642277">
                          <w:marLeft w:val="0"/>
                          <w:marRight w:val="0"/>
                          <w:marTop w:val="0"/>
                          <w:marBottom w:val="0"/>
                          <w:divBdr>
                            <w:top w:val="none" w:sz="0" w:space="0" w:color="auto"/>
                            <w:left w:val="none" w:sz="0" w:space="0" w:color="auto"/>
                            <w:bottom w:val="none" w:sz="0" w:space="0" w:color="auto"/>
                            <w:right w:val="none" w:sz="0" w:space="0" w:color="auto"/>
                          </w:divBdr>
                          <w:divsChild>
                            <w:div w:id="435096774">
                              <w:marLeft w:val="0"/>
                              <w:marRight w:val="0"/>
                              <w:marTop w:val="120"/>
                              <w:marBottom w:val="360"/>
                              <w:divBdr>
                                <w:top w:val="none" w:sz="0" w:space="0" w:color="auto"/>
                                <w:left w:val="none" w:sz="0" w:space="0" w:color="auto"/>
                                <w:bottom w:val="none" w:sz="0" w:space="0" w:color="auto"/>
                                <w:right w:val="none" w:sz="0" w:space="0" w:color="auto"/>
                              </w:divBdr>
                              <w:divsChild>
                                <w:div w:id="387537183">
                                  <w:marLeft w:val="0"/>
                                  <w:marRight w:val="0"/>
                                  <w:marTop w:val="0"/>
                                  <w:marBottom w:val="0"/>
                                  <w:divBdr>
                                    <w:top w:val="none" w:sz="0" w:space="0" w:color="auto"/>
                                    <w:left w:val="none" w:sz="0" w:space="0" w:color="auto"/>
                                    <w:bottom w:val="none" w:sz="0" w:space="0" w:color="auto"/>
                                    <w:right w:val="none" w:sz="0" w:space="0" w:color="auto"/>
                                  </w:divBdr>
                                  <w:divsChild>
                                    <w:div w:id="9323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36836">
      <w:bodyDiv w:val="1"/>
      <w:marLeft w:val="0"/>
      <w:marRight w:val="0"/>
      <w:marTop w:val="0"/>
      <w:marBottom w:val="0"/>
      <w:divBdr>
        <w:top w:val="none" w:sz="0" w:space="0" w:color="auto"/>
        <w:left w:val="none" w:sz="0" w:space="0" w:color="auto"/>
        <w:bottom w:val="none" w:sz="0" w:space="0" w:color="auto"/>
        <w:right w:val="none" w:sz="0" w:space="0" w:color="auto"/>
      </w:divBdr>
      <w:divsChild>
        <w:div w:id="821118855">
          <w:marLeft w:val="0"/>
          <w:marRight w:val="1"/>
          <w:marTop w:val="0"/>
          <w:marBottom w:val="0"/>
          <w:divBdr>
            <w:top w:val="none" w:sz="0" w:space="0" w:color="auto"/>
            <w:left w:val="none" w:sz="0" w:space="0" w:color="auto"/>
            <w:bottom w:val="none" w:sz="0" w:space="0" w:color="auto"/>
            <w:right w:val="none" w:sz="0" w:space="0" w:color="auto"/>
          </w:divBdr>
          <w:divsChild>
            <w:div w:id="366108837">
              <w:marLeft w:val="0"/>
              <w:marRight w:val="0"/>
              <w:marTop w:val="0"/>
              <w:marBottom w:val="0"/>
              <w:divBdr>
                <w:top w:val="none" w:sz="0" w:space="0" w:color="auto"/>
                <w:left w:val="none" w:sz="0" w:space="0" w:color="auto"/>
                <w:bottom w:val="none" w:sz="0" w:space="0" w:color="auto"/>
                <w:right w:val="none" w:sz="0" w:space="0" w:color="auto"/>
              </w:divBdr>
              <w:divsChild>
                <w:div w:id="731931499">
                  <w:marLeft w:val="0"/>
                  <w:marRight w:val="1"/>
                  <w:marTop w:val="0"/>
                  <w:marBottom w:val="0"/>
                  <w:divBdr>
                    <w:top w:val="none" w:sz="0" w:space="0" w:color="auto"/>
                    <w:left w:val="none" w:sz="0" w:space="0" w:color="auto"/>
                    <w:bottom w:val="none" w:sz="0" w:space="0" w:color="auto"/>
                    <w:right w:val="none" w:sz="0" w:space="0" w:color="auto"/>
                  </w:divBdr>
                  <w:divsChild>
                    <w:div w:id="765542055">
                      <w:marLeft w:val="0"/>
                      <w:marRight w:val="0"/>
                      <w:marTop w:val="0"/>
                      <w:marBottom w:val="0"/>
                      <w:divBdr>
                        <w:top w:val="none" w:sz="0" w:space="0" w:color="auto"/>
                        <w:left w:val="none" w:sz="0" w:space="0" w:color="auto"/>
                        <w:bottom w:val="none" w:sz="0" w:space="0" w:color="auto"/>
                        <w:right w:val="none" w:sz="0" w:space="0" w:color="auto"/>
                      </w:divBdr>
                      <w:divsChild>
                        <w:div w:id="1577517978">
                          <w:marLeft w:val="0"/>
                          <w:marRight w:val="0"/>
                          <w:marTop w:val="0"/>
                          <w:marBottom w:val="0"/>
                          <w:divBdr>
                            <w:top w:val="none" w:sz="0" w:space="0" w:color="auto"/>
                            <w:left w:val="none" w:sz="0" w:space="0" w:color="auto"/>
                            <w:bottom w:val="none" w:sz="0" w:space="0" w:color="auto"/>
                            <w:right w:val="none" w:sz="0" w:space="0" w:color="auto"/>
                          </w:divBdr>
                          <w:divsChild>
                            <w:div w:id="1915579872">
                              <w:marLeft w:val="0"/>
                              <w:marRight w:val="0"/>
                              <w:marTop w:val="120"/>
                              <w:marBottom w:val="360"/>
                              <w:divBdr>
                                <w:top w:val="none" w:sz="0" w:space="0" w:color="auto"/>
                                <w:left w:val="none" w:sz="0" w:space="0" w:color="auto"/>
                                <w:bottom w:val="none" w:sz="0" w:space="0" w:color="auto"/>
                                <w:right w:val="none" w:sz="0" w:space="0" w:color="auto"/>
                              </w:divBdr>
                              <w:divsChild>
                                <w:div w:id="1898514779">
                                  <w:marLeft w:val="0"/>
                                  <w:marRight w:val="0"/>
                                  <w:marTop w:val="0"/>
                                  <w:marBottom w:val="0"/>
                                  <w:divBdr>
                                    <w:top w:val="none" w:sz="0" w:space="0" w:color="auto"/>
                                    <w:left w:val="none" w:sz="0" w:space="0" w:color="auto"/>
                                    <w:bottom w:val="none" w:sz="0" w:space="0" w:color="auto"/>
                                    <w:right w:val="none" w:sz="0" w:space="0" w:color="auto"/>
                                  </w:divBdr>
                                  <w:divsChild>
                                    <w:div w:id="16980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226565">
      <w:bodyDiv w:val="1"/>
      <w:marLeft w:val="0"/>
      <w:marRight w:val="0"/>
      <w:marTop w:val="0"/>
      <w:marBottom w:val="0"/>
      <w:divBdr>
        <w:top w:val="none" w:sz="0" w:space="0" w:color="auto"/>
        <w:left w:val="none" w:sz="0" w:space="0" w:color="auto"/>
        <w:bottom w:val="none" w:sz="0" w:space="0" w:color="auto"/>
        <w:right w:val="none" w:sz="0" w:space="0" w:color="auto"/>
      </w:divBdr>
      <w:divsChild>
        <w:div w:id="1489637031">
          <w:marLeft w:val="0"/>
          <w:marRight w:val="1"/>
          <w:marTop w:val="0"/>
          <w:marBottom w:val="0"/>
          <w:divBdr>
            <w:top w:val="none" w:sz="0" w:space="0" w:color="auto"/>
            <w:left w:val="none" w:sz="0" w:space="0" w:color="auto"/>
            <w:bottom w:val="none" w:sz="0" w:space="0" w:color="auto"/>
            <w:right w:val="none" w:sz="0" w:space="0" w:color="auto"/>
          </w:divBdr>
          <w:divsChild>
            <w:div w:id="1526402211">
              <w:marLeft w:val="0"/>
              <w:marRight w:val="0"/>
              <w:marTop w:val="0"/>
              <w:marBottom w:val="0"/>
              <w:divBdr>
                <w:top w:val="none" w:sz="0" w:space="0" w:color="auto"/>
                <w:left w:val="none" w:sz="0" w:space="0" w:color="auto"/>
                <w:bottom w:val="none" w:sz="0" w:space="0" w:color="auto"/>
                <w:right w:val="none" w:sz="0" w:space="0" w:color="auto"/>
              </w:divBdr>
              <w:divsChild>
                <w:div w:id="2042169280">
                  <w:marLeft w:val="0"/>
                  <w:marRight w:val="1"/>
                  <w:marTop w:val="0"/>
                  <w:marBottom w:val="0"/>
                  <w:divBdr>
                    <w:top w:val="none" w:sz="0" w:space="0" w:color="auto"/>
                    <w:left w:val="none" w:sz="0" w:space="0" w:color="auto"/>
                    <w:bottom w:val="none" w:sz="0" w:space="0" w:color="auto"/>
                    <w:right w:val="none" w:sz="0" w:space="0" w:color="auto"/>
                  </w:divBdr>
                  <w:divsChild>
                    <w:div w:id="694113446">
                      <w:marLeft w:val="0"/>
                      <w:marRight w:val="0"/>
                      <w:marTop w:val="0"/>
                      <w:marBottom w:val="0"/>
                      <w:divBdr>
                        <w:top w:val="none" w:sz="0" w:space="0" w:color="auto"/>
                        <w:left w:val="none" w:sz="0" w:space="0" w:color="auto"/>
                        <w:bottom w:val="none" w:sz="0" w:space="0" w:color="auto"/>
                        <w:right w:val="none" w:sz="0" w:space="0" w:color="auto"/>
                      </w:divBdr>
                      <w:divsChild>
                        <w:div w:id="1189443220">
                          <w:marLeft w:val="0"/>
                          <w:marRight w:val="0"/>
                          <w:marTop w:val="0"/>
                          <w:marBottom w:val="0"/>
                          <w:divBdr>
                            <w:top w:val="none" w:sz="0" w:space="0" w:color="auto"/>
                            <w:left w:val="none" w:sz="0" w:space="0" w:color="auto"/>
                            <w:bottom w:val="none" w:sz="0" w:space="0" w:color="auto"/>
                            <w:right w:val="none" w:sz="0" w:space="0" w:color="auto"/>
                          </w:divBdr>
                          <w:divsChild>
                            <w:div w:id="622346189">
                              <w:marLeft w:val="0"/>
                              <w:marRight w:val="0"/>
                              <w:marTop w:val="120"/>
                              <w:marBottom w:val="360"/>
                              <w:divBdr>
                                <w:top w:val="none" w:sz="0" w:space="0" w:color="auto"/>
                                <w:left w:val="none" w:sz="0" w:space="0" w:color="auto"/>
                                <w:bottom w:val="none" w:sz="0" w:space="0" w:color="auto"/>
                                <w:right w:val="none" w:sz="0" w:space="0" w:color="auto"/>
                              </w:divBdr>
                              <w:divsChild>
                                <w:div w:id="680086664">
                                  <w:marLeft w:val="0"/>
                                  <w:marRight w:val="0"/>
                                  <w:marTop w:val="0"/>
                                  <w:marBottom w:val="0"/>
                                  <w:divBdr>
                                    <w:top w:val="none" w:sz="0" w:space="0" w:color="auto"/>
                                    <w:left w:val="none" w:sz="0" w:space="0" w:color="auto"/>
                                    <w:bottom w:val="none" w:sz="0" w:space="0" w:color="auto"/>
                                    <w:right w:val="none" w:sz="0" w:space="0" w:color="auto"/>
                                  </w:divBdr>
                                  <w:divsChild>
                                    <w:div w:id="1728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229410">
      <w:bodyDiv w:val="1"/>
      <w:marLeft w:val="0"/>
      <w:marRight w:val="0"/>
      <w:marTop w:val="0"/>
      <w:marBottom w:val="0"/>
      <w:divBdr>
        <w:top w:val="none" w:sz="0" w:space="0" w:color="auto"/>
        <w:left w:val="none" w:sz="0" w:space="0" w:color="auto"/>
        <w:bottom w:val="none" w:sz="0" w:space="0" w:color="auto"/>
        <w:right w:val="none" w:sz="0" w:space="0" w:color="auto"/>
      </w:divBdr>
      <w:divsChild>
        <w:div w:id="456025106">
          <w:marLeft w:val="0"/>
          <w:marRight w:val="1"/>
          <w:marTop w:val="0"/>
          <w:marBottom w:val="0"/>
          <w:divBdr>
            <w:top w:val="none" w:sz="0" w:space="0" w:color="auto"/>
            <w:left w:val="none" w:sz="0" w:space="0" w:color="auto"/>
            <w:bottom w:val="none" w:sz="0" w:space="0" w:color="auto"/>
            <w:right w:val="none" w:sz="0" w:space="0" w:color="auto"/>
          </w:divBdr>
          <w:divsChild>
            <w:div w:id="712535395">
              <w:marLeft w:val="0"/>
              <w:marRight w:val="0"/>
              <w:marTop w:val="0"/>
              <w:marBottom w:val="0"/>
              <w:divBdr>
                <w:top w:val="none" w:sz="0" w:space="0" w:color="auto"/>
                <w:left w:val="none" w:sz="0" w:space="0" w:color="auto"/>
                <w:bottom w:val="none" w:sz="0" w:space="0" w:color="auto"/>
                <w:right w:val="none" w:sz="0" w:space="0" w:color="auto"/>
              </w:divBdr>
              <w:divsChild>
                <w:div w:id="1790590621">
                  <w:marLeft w:val="0"/>
                  <w:marRight w:val="1"/>
                  <w:marTop w:val="0"/>
                  <w:marBottom w:val="0"/>
                  <w:divBdr>
                    <w:top w:val="none" w:sz="0" w:space="0" w:color="auto"/>
                    <w:left w:val="none" w:sz="0" w:space="0" w:color="auto"/>
                    <w:bottom w:val="none" w:sz="0" w:space="0" w:color="auto"/>
                    <w:right w:val="none" w:sz="0" w:space="0" w:color="auto"/>
                  </w:divBdr>
                  <w:divsChild>
                    <w:div w:id="331376703">
                      <w:marLeft w:val="0"/>
                      <w:marRight w:val="0"/>
                      <w:marTop w:val="0"/>
                      <w:marBottom w:val="0"/>
                      <w:divBdr>
                        <w:top w:val="none" w:sz="0" w:space="0" w:color="auto"/>
                        <w:left w:val="none" w:sz="0" w:space="0" w:color="auto"/>
                        <w:bottom w:val="none" w:sz="0" w:space="0" w:color="auto"/>
                        <w:right w:val="none" w:sz="0" w:space="0" w:color="auto"/>
                      </w:divBdr>
                      <w:divsChild>
                        <w:div w:id="687760191">
                          <w:marLeft w:val="0"/>
                          <w:marRight w:val="0"/>
                          <w:marTop w:val="0"/>
                          <w:marBottom w:val="0"/>
                          <w:divBdr>
                            <w:top w:val="none" w:sz="0" w:space="0" w:color="auto"/>
                            <w:left w:val="none" w:sz="0" w:space="0" w:color="auto"/>
                            <w:bottom w:val="none" w:sz="0" w:space="0" w:color="auto"/>
                            <w:right w:val="none" w:sz="0" w:space="0" w:color="auto"/>
                          </w:divBdr>
                          <w:divsChild>
                            <w:div w:id="1560746991">
                              <w:marLeft w:val="0"/>
                              <w:marRight w:val="0"/>
                              <w:marTop w:val="120"/>
                              <w:marBottom w:val="360"/>
                              <w:divBdr>
                                <w:top w:val="none" w:sz="0" w:space="0" w:color="auto"/>
                                <w:left w:val="none" w:sz="0" w:space="0" w:color="auto"/>
                                <w:bottom w:val="none" w:sz="0" w:space="0" w:color="auto"/>
                                <w:right w:val="none" w:sz="0" w:space="0" w:color="auto"/>
                              </w:divBdr>
                              <w:divsChild>
                                <w:div w:id="1124731383">
                                  <w:marLeft w:val="0"/>
                                  <w:marRight w:val="0"/>
                                  <w:marTop w:val="0"/>
                                  <w:marBottom w:val="0"/>
                                  <w:divBdr>
                                    <w:top w:val="none" w:sz="0" w:space="0" w:color="auto"/>
                                    <w:left w:val="none" w:sz="0" w:space="0" w:color="auto"/>
                                    <w:bottom w:val="none" w:sz="0" w:space="0" w:color="auto"/>
                                    <w:right w:val="none" w:sz="0" w:space="0" w:color="auto"/>
                                  </w:divBdr>
                                  <w:divsChild>
                                    <w:div w:id="14384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997672">
      <w:bodyDiv w:val="1"/>
      <w:marLeft w:val="0"/>
      <w:marRight w:val="0"/>
      <w:marTop w:val="0"/>
      <w:marBottom w:val="0"/>
      <w:divBdr>
        <w:top w:val="none" w:sz="0" w:space="0" w:color="auto"/>
        <w:left w:val="none" w:sz="0" w:space="0" w:color="auto"/>
        <w:bottom w:val="none" w:sz="0" w:space="0" w:color="auto"/>
        <w:right w:val="none" w:sz="0" w:space="0" w:color="auto"/>
      </w:divBdr>
      <w:divsChild>
        <w:div w:id="874661056">
          <w:marLeft w:val="0"/>
          <w:marRight w:val="1"/>
          <w:marTop w:val="0"/>
          <w:marBottom w:val="0"/>
          <w:divBdr>
            <w:top w:val="none" w:sz="0" w:space="0" w:color="auto"/>
            <w:left w:val="none" w:sz="0" w:space="0" w:color="auto"/>
            <w:bottom w:val="none" w:sz="0" w:space="0" w:color="auto"/>
            <w:right w:val="none" w:sz="0" w:space="0" w:color="auto"/>
          </w:divBdr>
          <w:divsChild>
            <w:div w:id="1581789349">
              <w:marLeft w:val="0"/>
              <w:marRight w:val="0"/>
              <w:marTop w:val="0"/>
              <w:marBottom w:val="0"/>
              <w:divBdr>
                <w:top w:val="none" w:sz="0" w:space="0" w:color="auto"/>
                <w:left w:val="none" w:sz="0" w:space="0" w:color="auto"/>
                <w:bottom w:val="none" w:sz="0" w:space="0" w:color="auto"/>
                <w:right w:val="none" w:sz="0" w:space="0" w:color="auto"/>
              </w:divBdr>
              <w:divsChild>
                <w:div w:id="365251084">
                  <w:marLeft w:val="0"/>
                  <w:marRight w:val="1"/>
                  <w:marTop w:val="0"/>
                  <w:marBottom w:val="0"/>
                  <w:divBdr>
                    <w:top w:val="none" w:sz="0" w:space="0" w:color="auto"/>
                    <w:left w:val="none" w:sz="0" w:space="0" w:color="auto"/>
                    <w:bottom w:val="none" w:sz="0" w:space="0" w:color="auto"/>
                    <w:right w:val="none" w:sz="0" w:space="0" w:color="auto"/>
                  </w:divBdr>
                  <w:divsChild>
                    <w:div w:id="978878357">
                      <w:marLeft w:val="0"/>
                      <w:marRight w:val="0"/>
                      <w:marTop w:val="0"/>
                      <w:marBottom w:val="0"/>
                      <w:divBdr>
                        <w:top w:val="none" w:sz="0" w:space="0" w:color="auto"/>
                        <w:left w:val="none" w:sz="0" w:space="0" w:color="auto"/>
                        <w:bottom w:val="none" w:sz="0" w:space="0" w:color="auto"/>
                        <w:right w:val="none" w:sz="0" w:space="0" w:color="auto"/>
                      </w:divBdr>
                      <w:divsChild>
                        <w:div w:id="262611018">
                          <w:marLeft w:val="0"/>
                          <w:marRight w:val="0"/>
                          <w:marTop w:val="0"/>
                          <w:marBottom w:val="0"/>
                          <w:divBdr>
                            <w:top w:val="none" w:sz="0" w:space="0" w:color="auto"/>
                            <w:left w:val="none" w:sz="0" w:space="0" w:color="auto"/>
                            <w:bottom w:val="none" w:sz="0" w:space="0" w:color="auto"/>
                            <w:right w:val="none" w:sz="0" w:space="0" w:color="auto"/>
                          </w:divBdr>
                          <w:divsChild>
                            <w:div w:id="199561661">
                              <w:marLeft w:val="0"/>
                              <w:marRight w:val="0"/>
                              <w:marTop w:val="120"/>
                              <w:marBottom w:val="360"/>
                              <w:divBdr>
                                <w:top w:val="none" w:sz="0" w:space="0" w:color="auto"/>
                                <w:left w:val="none" w:sz="0" w:space="0" w:color="auto"/>
                                <w:bottom w:val="none" w:sz="0" w:space="0" w:color="auto"/>
                                <w:right w:val="none" w:sz="0" w:space="0" w:color="auto"/>
                              </w:divBdr>
                              <w:divsChild>
                                <w:div w:id="247081033">
                                  <w:marLeft w:val="0"/>
                                  <w:marRight w:val="0"/>
                                  <w:marTop w:val="0"/>
                                  <w:marBottom w:val="0"/>
                                  <w:divBdr>
                                    <w:top w:val="none" w:sz="0" w:space="0" w:color="auto"/>
                                    <w:left w:val="none" w:sz="0" w:space="0" w:color="auto"/>
                                    <w:bottom w:val="none" w:sz="0" w:space="0" w:color="auto"/>
                                    <w:right w:val="none" w:sz="0" w:space="0" w:color="auto"/>
                                  </w:divBdr>
                                  <w:divsChild>
                                    <w:div w:id="20798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881966">
      <w:bodyDiv w:val="1"/>
      <w:marLeft w:val="0"/>
      <w:marRight w:val="0"/>
      <w:marTop w:val="0"/>
      <w:marBottom w:val="0"/>
      <w:divBdr>
        <w:top w:val="none" w:sz="0" w:space="0" w:color="auto"/>
        <w:left w:val="none" w:sz="0" w:space="0" w:color="auto"/>
        <w:bottom w:val="none" w:sz="0" w:space="0" w:color="auto"/>
        <w:right w:val="none" w:sz="0" w:space="0" w:color="auto"/>
      </w:divBdr>
      <w:divsChild>
        <w:div w:id="1026249261">
          <w:marLeft w:val="0"/>
          <w:marRight w:val="1"/>
          <w:marTop w:val="0"/>
          <w:marBottom w:val="0"/>
          <w:divBdr>
            <w:top w:val="none" w:sz="0" w:space="0" w:color="auto"/>
            <w:left w:val="none" w:sz="0" w:space="0" w:color="auto"/>
            <w:bottom w:val="none" w:sz="0" w:space="0" w:color="auto"/>
            <w:right w:val="none" w:sz="0" w:space="0" w:color="auto"/>
          </w:divBdr>
          <w:divsChild>
            <w:div w:id="827288945">
              <w:marLeft w:val="0"/>
              <w:marRight w:val="0"/>
              <w:marTop w:val="0"/>
              <w:marBottom w:val="0"/>
              <w:divBdr>
                <w:top w:val="none" w:sz="0" w:space="0" w:color="auto"/>
                <w:left w:val="none" w:sz="0" w:space="0" w:color="auto"/>
                <w:bottom w:val="none" w:sz="0" w:space="0" w:color="auto"/>
                <w:right w:val="none" w:sz="0" w:space="0" w:color="auto"/>
              </w:divBdr>
              <w:divsChild>
                <w:div w:id="649870605">
                  <w:marLeft w:val="0"/>
                  <w:marRight w:val="1"/>
                  <w:marTop w:val="0"/>
                  <w:marBottom w:val="0"/>
                  <w:divBdr>
                    <w:top w:val="none" w:sz="0" w:space="0" w:color="auto"/>
                    <w:left w:val="none" w:sz="0" w:space="0" w:color="auto"/>
                    <w:bottom w:val="none" w:sz="0" w:space="0" w:color="auto"/>
                    <w:right w:val="none" w:sz="0" w:space="0" w:color="auto"/>
                  </w:divBdr>
                  <w:divsChild>
                    <w:div w:id="1231885217">
                      <w:marLeft w:val="0"/>
                      <w:marRight w:val="0"/>
                      <w:marTop w:val="0"/>
                      <w:marBottom w:val="0"/>
                      <w:divBdr>
                        <w:top w:val="none" w:sz="0" w:space="0" w:color="auto"/>
                        <w:left w:val="none" w:sz="0" w:space="0" w:color="auto"/>
                        <w:bottom w:val="none" w:sz="0" w:space="0" w:color="auto"/>
                        <w:right w:val="none" w:sz="0" w:space="0" w:color="auto"/>
                      </w:divBdr>
                      <w:divsChild>
                        <w:div w:id="24601555">
                          <w:marLeft w:val="0"/>
                          <w:marRight w:val="0"/>
                          <w:marTop w:val="0"/>
                          <w:marBottom w:val="0"/>
                          <w:divBdr>
                            <w:top w:val="none" w:sz="0" w:space="0" w:color="auto"/>
                            <w:left w:val="none" w:sz="0" w:space="0" w:color="auto"/>
                            <w:bottom w:val="none" w:sz="0" w:space="0" w:color="auto"/>
                            <w:right w:val="none" w:sz="0" w:space="0" w:color="auto"/>
                          </w:divBdr>
                          <w:divsChild>
                            <w:div w:id="156195059">
                              <w:marLeft w:val="0"/>
                              <w:marRight w:val="0"/>
                              <w:marTop w:val="120"/>
                              <w:marBottom w:val="360"/>
                              <w:divBdr>
                                <w:top w:val="none" w:sz="0" w:space="0" w:color="auto"/>
                                <w:left w:val="none" w:sz="0" w:space="0" w:color="auto"/>
                                <w:bottom w:val="none" w:sz="0" w:space="0" w:color="auto"/>
                                <w:right w:val="none" w:sz="0" w:space="0" w:color="auto"/>
                              </w:divBdr>
                              <w:divsChild>
                                <w:div w:id="369573856">
                                  <w:marLeft w:val="0"/>
                                  <w:marRight w:val="0"/>
                                  <w:marTop w:val="0"/>
                                  <w:marBottom w:val="0"/>
                                  <w:divBdr>
                                    <w:top w:val="none" w:sz="0" w:space="0" w:color="auto"/>
                                    <w:left w:val="none" w:sz="0" w:space="0" w:color="auto"/>
                                    <w:bottom w:val="none" w:sz="0" w:space="0" w:color="auto"/>
                                    <w:right w:val="none" w:sz="0" w:space="0" w:color="auto"/>
                                  </w:divBdr>
                                  <w:divsChild>
                                    <w:div w:id="12101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8533">
      <w:bodyDiv w:val="1"/>
      <w:marLeft w:val="0"/>
      <w:marRight w:val="0"/>
      <w:marTop w:val="0"/>
      <w:marBottom w:val="0"/>
      <w:divBdr>
        <w:top w:val="none" w:sz="0" w:space="0" w:color="auto"/>
        <w:left w:val="none" w:sz="0" w:space="0" w:color="auto"/>
        <w:bottom w:val="none" w:sz="0" w:space="0" w:color="auto"/>
        <w:right w:val="none" w:sz="0" w:space="0" w:color="auto"/>
      </w:divBdr>
      <w:divsChild>
        <w:div w:id="1196696906">
          <w:marLeft w:val="0"/>
          <w:marRight w:val="1"/>
          <w:marTop w:val="0"/>
          <w:marBottom w:val="0"/>
          <w:divBdr>
            <w:top w:val="none" w:sz="0" w:space="0" w:color="auto"/>
            <w:left w:val="none" w:sz="0" w:space="0" w:color="auto"/>
            <w:bottom w:val="none" w:sz="0" w:space="0" w:color="auto"/>
            <w:right w:val="none" w:sz="0" w:space="0" w:color="auto"/>
          </w:divBdr>
          <w:divsChild>
            <w:div w:id="271741368">
              <w:marLeft w:val="0"/>
              <w:marRight w:val="0"/>
              <w:marTop w:val="0"/>
              <w:marBottom w:val="0"/>
              <w:divBdr>
                <w:top w:val="none" w:sz="0" w:space="0" w:color="auto"/>
                <w:left w:val="none" w:sz="0" w:space="0" w:color="auto"/>
                <w:bottom w:val="none" w:sz="0" w:space="0" w:color="auto"/>
                <w:right w:val="none" w:sz="0" w:space="0" w:color="auto"/>
              </w:divBdr>
              <w:divsChild>
                <w:div w:id="70083127">
                  <w:marLeft w:val="0"/>
                  <w:marRight w:val="1"/>
                  <w:marTop w:val="0"/>
                  <w:marBottom w:val="0"/>
                  <w:divBdr>
                    <w:top w:val="none" w:sz="0" w:space="0" w:color="auto"/>
                    <w:left w:val="none" w:sz="0" w:space="0" w:color="auto"/>
                    <w:bottom w:val="none" w:sz="0" w:space="0" w:color="auto"/>
                    <w:right w:val="none" w:sz="0" w:space="0" w:color="auto"/>
                  </w:divBdr>
                  <w:divsChild>
                    <w:div w:id="1760908331">
                      <w:marLeft w:val="0"/>
                      <w:marRight w:val="0"/>
                      <w:marTop w:val="0"/>
                      <w:marBottom w:val="0"/>
                      <w:divBdr>
                        <w:top w:val="none" w:sz="0" w:space="0" w:color="auto"/>
                        <w:left w:val="none" w:sz="0" w:space="0" w:color="auto"/>
                        <w:bottom w:val="none" w:sz="0" w:space="0" w:color="auto"/>
                        <w:right w:val="none" w:sz="0" w:space="0" w:color="auto"/>
                      </w:divBdr>
                      <w:divsChild>
                        <w:div w:id="1727026124">
                          <w:marLeft w:val="0"/>
                          <w:marRight w:val="0"/>
                          <w:marTop w:val="0"/>
                          <w:marBottom w:val="0"/>
                          <w:divBdr>
                            <w:top w:val="none" w:sz="0" w:space="0" w:color="auto"/>
                            <w:left w:val="none" w:sz="0" w:space="0" w:color="auto"/>
                            <w:bottom w:val="none" w:sz="0" w:space="0" w:color="auto"/>
                            <w:right w:val="none" w:sz="0" w:space="0" w:color="auto"/>
                          </w:divBdr>
                          <w:divsChild>
                            <w:div w:id="414858867">
                              <w:marLeft w:val="0"/>
                              <w:marRight w:val="0"/>
                              <w:marTop w:val="120"/>
                              <w:marBottom w:val="360"/>
                              <w:divBdr>
                                <w:top w:val="none" w:sz="0" w:space="0" w:color="auto"/>
                                <w:left w:val="none" w:sz="0" w:space="0" w:color="auto"/>
                                <w:bottom w:val="none" w:sz="0" w:space="0" w:color="auto"/>
                                <w:right w:val="none" w:sz="0" w:space="0" w:color="auto"/>
                              </w:divBdr>
                              <w:divsChild>
                                <w:div w:id="187446830">
                                  <w:marLeft w:val="0"/>
                                  <w:marRight w:val="0"/>
                                  <w:marTop w:val="0"/>
                                  <w:marBottom w:val="0"/>
                                  <w:divBdr>
                                    <w:top w:val="none" w:sz="0" w:space="0" w:color="auto"/>
                                    <w:left w:val="none" w:sz="0" w:space="0" w:color="auto"/>
                                    <w:bottom w:val="none" w:sz="0" w:space="0" w:color="auto"/>
                                    <w:right w:val="none" w:sz="0" w:space="0" w:color="auto"/>
                                  </w:divBdr>
                                  <w:divsChild>
                                    <w:div w:id="1162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7553">
      <w:bodyDiv w:val="1"/>
      <w:marLeft w:val="0"/>
      <w:marRight w:val="0"/>
      <w:marTop w:val="0"/>
      <w:marBottom w:val="0"/>
      <w:divBdr>
        <w:top w:val="none" w:sz="0" w:space="0" w:color="auto"/>
        <w:left w:val="none" w:sz="0" w:space="0" w:color="auto"/>
        <w:bottom w:val="none" w:sz="0" w:space="0" w:color="auto"/>
        <w:right w:val="none" w:sz="0" w:space="0" w:color="auto"/>
      </w:divBdr>
      <w:divsChild>
        <w:div w:id="38169001">
          <w:marLeft w:val="0"/>
          <w:marRight w:val="1"/>
          <w:marTop w:val="0"/>
          <w:marBottom w:val="0"/>
          <w:divBdr>
            <w:top w:val="none" w:sz="0" w:space="0" w:color="auto"/>
            <w:left w:val="none" w:sz="0" w:space="0" w:color="auto"/>
            <w:bottom w:val="none" w:sz="0" w:space="0" w:color="auto"/>
            <w:right w:val="none" w:sz="0" w:space="0" w:color="auto"/>
          </w:divBdr>
          <w:divsChild>
            <w:div w:id="580219668">
              <w:marLeft w:val="0"/>
              <w:marRight w:val="0"/>
              <w:marTop w:val="0"/>
              <w:marBottom w:val="0"/>
              <w:divBdr>
                <w:top w:val="none" w:sz="0" w:space="0" w:color="auto"/>
                <w:left w:val="none" w:sz="0" w:space="0" w:color="auto"/>
                <w:bottom w:val="none" w:sz="0" w:space="0" w:color="auto"/>
                <w:right w:val="none" w:sz="0" w:space="0" w:color="auto"/>
              </w:divBdr>
              <w:divsChild>
                <w:div w:id="1078554796">
                  <w:marLeft w:val="0"/>
                  <w:marRight w:val="1"/>
                  <w:marTop w:val="0"/>
                  <w:marBottom w:val="0"/>
                  <w:divBdr>
                    <w:top w:val="none" w:sz="0" w:space="0" w:color="auto"/>
                    <w:left w:val="none" w:sz="0" w:space="0" w:color="auto"/>
                    <w:bottom w:val="none" w:sz="0" w:space="0" w:color="auto"/>
                    <w:right w:val="none" w:sz="0" w:space="0" w:color="auto"/>
                  </w:divBdr>
                  <w:divsChild>
                    <w:div w:id="1402826284">
                      <w:marLeft w:val="0"/>
                      <w:marRight w:val="0"/>
                      <w:marTop w:val="0"/>
                      <w:marBottom w:val="0"/>
                      <w:divBdr>
                        <w:top w:val="none" w:sz="0" w:space="0" w:color="auto"/>
                        <w:left w:val="none" w:sz="0" w:space="0" w:color="auto"/>
                        <w:bottom w:val="none" w:sz="0" w:space="0" w:color="auto"/>
                        <w:right w:val="none" w:sz="0" w:space="0" w:color="auto"/>
                      </w:divBdr>
                      <w:divsChild>
                        <w:div w:id="177544977">
                          <w:marLeft w:val="0"/>
                          <w:marRight w:val="0"/>
                          <w:marTop w:val="0"/>
                          <w:marBottom w:val="0"/>
                          <w:divBdr>
                            <w:top w:val="none" w:sz="0" w:space="0" w:color="auto"/>
                            <w:left w:val="none" w:sz="0" w:space="0" w:color="auto"/>
                            <w:bottom w:val="none" w:sz="0" w:space="0" w:color="auto"/>
                            <w:right w:val="none" w:sz="0" w:space="0" w:color="auto"/>
                          </w:divBdr>
                          <w:divsChild>
                            <w:div w:id="582447315">
                              <w:marLeft w:val="0"/>
                              <w:marRight w:val="0"/>
                              <w:marTop w:val="120"/>
                              <w:marBottom w:val="360"/>
                              <w:divBdr>
                                <w:top w:val="none" w:sz="0" w:space="0" w:color="auto"/>
                                <w:left w:val="none" w:sz="0" w:space="0" w:color="auto"/>
                                <w:bottom w:val="none" w:sz="0" w:space="0" w:color="auto"/>
                                <w:right w:val="none" w:sz="0" w:space="0" w:color="auto"/>
                              </w:divBdr>
                              <w:divsChild>
                                <w:div w:id="1515726131">
                                  <w:marLeft w:val="0"/>
                                  <w:marRight w:val="0"/>
                                  <w:marTop w:val="0"/>
                                  <w:marBottom w:val="0"/>
                                  <w:divBdr>
                                    <w:top w:val="none" w:sz="0" w:space="0" w:color="auto"/>
                                    <w:left w:val="none" w:sz="0" w:space="0" w:color="auto"/>
                                    <w:bottom w:val="none" w:sz="0" w:space="0" w:color="auto"/>
                                    <w:right w:val="none" w:sz="0" w:space="0" w:color="auto"/>
                                  </w:divBdr>
                                  <w:divsChild>
                                    <w:div w:id="280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634304">
      <w:bodyDiv w:val="1"/>
      <w:marLeft w:val="0"/>
      <w:marRight w:val="0"/>
      <w:marTop w:val="0"/>
      <w:marBottom w:val="0"/>
      <w:divBdr>
        <w:top w:val="none" w:sz="0" w:space="0" w:color="auto"/>
        <w:left w:val="none" w:sz="0" w:space="0" w:color="auto"/>
        <w:bottom w:val="none" w:sz="0" w:space="0" w:color="auto"/>
        <w:right w:val="none" w:sz="0" w:space="0" w:color="auto"/>
      </w:divBdr>
      <w:divsChild>
        <w:div w:id="324629410">
          <w:marLeft w:val="0"/>
          <w:marRight w:val="1"/>
          <w:marTop w:val="0"/>
          <w:marBottom w:val="0"/>
          <w:divBdr>
            <w:top w:val="none" w:sz="0" w:space="0" w:color="auto"/>
            <w:left w:val="none" w:sz="0" w:space="0" w:color="auto"/>
            <w:bottom w:val="none" w:sz="0" w:space="0" w:color="auto"/>
            <w:right w:val="none" w:sz="0" w:space="0" w:color="auto"/>
          </w:divBdr>
          <w:divsChild>
            <w:div w:id="274991155">
              <w:marLeft w:val="0"/>
              <w:marRight w:val="0"/>
              <w:marTop w:val="0"/>
              <w:marBottom w:val="0"/>
              <w:divBdr>
                <w:top w:val="none" w:sz="0" w:space="0" w:color="auto"/>
                <w:left w:val="none" w:sz="0" w:space="0" w:color="auto"/>
                <w:bottom w:val="none" w:sz="0" w:space="0" w:color="auto"/>
                <w:right w:val="none" w:sz="0" w:space="0" w:color="auto"/>
              </w:divBdr>
              <w:divsChild>
                <w:div w:id="1572813441">
                  <w:marLeft w:val="0"/>
                  <w:marRight w:val="1"/>
                  <w:marTop w:val="0"/>
                  <w:marBottom w:val="0"/>
                  <w:divBdr>
                    <w:top w:val="none" w:sz="0" w:space="0" w:color="auto"/>
                    <w:left w:val="none" w:sz="0" w:space="0" w:color="auto"/>
                    <w:bottom w:val="none" w:sz="0" w:space="0" w:color="auto"/>
                    <w:right w:val="none" w:sz="0" w:space="0" w:color="auto"/>
                  </w:divBdr>
                  <w:divsChild>
                    <w:div w:id="381751623">
                      <w:marLeft w:val="0"/>
                      <w:marRight w:val="0"/>
                      <w:marTop w:val="0"/>
                      <w:marBottom w:val="0"/>
                      <w:divBdr>
                        <w:top w:val="none" w:sz="0" w:space="0" w:color="auto"/>
                        <w:left w:val="none" w:sz="0" w:space="0" w:color="auto"/>
                        <w:bottom w:val="none" w:sz="0" w:space="0" w:color="auto"/>
                        <w:right w:val="none" w:sz="0" w:space="0" w:color="auto"/>
                      </w:divBdr>
                      <w:divsChild>
                        <w:div w:id="1347714895">
                          <w:marLeft w:val="0"/>
                          <w:marRight w:val="0"/>
                          <w:marTop w:val="0"/>
                          <w:marBottom w:val="0"/>
                          <w:divBdr>
                            <w:top w:val="none" w:sz="0" w:space="0" w:color="auto"/>
                            <w:left w:val="none" w:sz="0" w:space="0" w:color="auto"/>
                            <w:bottom w:val="none" w:sz="0" w:space="0" w:color="auto"/>
                            <w:right w:val="none" w:sz="0" w:space="0" w:color="auto"/>
                          </w:divBdr>
                          <w:divsChild>
                            <w:div w:id="1710371715">
                              <w:marLeft w:val="0"/>
                              <w:marRight w:val="0"/>
                              <w:marTop w:val="120"/>
                              <w:marBottom w:val="360"/>
                              <w:divBdr>
                                <w:top w:val="none" w:sz="0" w:space="0" w:color="auto"/>
                                <w:left w:val="none" w:sz="0" w:space="0" w:color="auto"/>
                                <w:bottom w:val="none" w:sz="0" w:space="0" w:color="auto"/>
                                <w:right w:val="none" w:sz="0" w:space="0" w:color="auto"/>
                              </w:divBdr>
                              <w:divsChild>
                                <w:div w:id="1871526048">
                                  <w:marLeft w:val="0"/>
                                  <w:marRight w:val="0"/>
                                  <w:marTop w:val="0"/>
                                  <w:marBottom w:val="0"/>
                                  <w:divBdr>
                                    <w:top w:val="none" w:sz="0" w:space="0" w:color="auto"/>
                                    <w:left w:val="none" w:sz="0" w:space="0" w:color="auto"/>
                                    <w:bottom w:val="none" w:sz="0" w:space="0" w:color="auto"/>
                                    <w:right w:val="none" w:sz="0" w:space="0" w:color="auto"/>
                                  </w:divBdr>
                                  <w:divsChild>
                                    <w:div w:id="13484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008650">
      <w:bodyDiv w:val="1"/>
      <w:marLeft w:val="0"/>
      <w:marRight w:val="0"/>
      <w:marTop w:val="0"/>
      <w:marBottom w:val="0"/>
      <w:divBdr>
        <w:top w:val="none" w:sz="0" w:space="0" w:color="auto"/>
        <w:left w:val="none" w:sz="0" w:space="0" w:color="auto"/>
        <w:bottom w:val="none" w:sz="0" w:space="0" w:color="auto"/>
        <w:right w:val="none" w:sz="0" w:space="0" w:color="auto"/>
      </w:divBdr>
      <w:divsChild>
        <w:div w:id="572550543">
          <w:marLeft w:val="0"/>
          <w:marRight w:val="1"/>
          <w:marTop w:val="0"/>
          <w:marBottom w:val="0"/>
          <w:divBdr>
            <w:top w:val="none" w:sz="0" w:space="0" w:color="auto"/>
            <w:left w:val="none" w:sz="0" w:space="0" w:color="auto"/>
            <w:bottom w:val="none" w:sz="0" w:space="0" w:color="auto"/>
            <w:right w:val="none" w:sz="0" w:space="0" w:color="auto"/>
          </w:divBdr>
          <w:divsChild>
            <w:div w:id="949824012">
              <w:marLeft w:val="0"/>
              <w:marRight w:val="0"/>
              <w:marTop w:val="0"/>
              <w:marBottom w:val="0"/>
              <w:divBdr>
                <w:top w:val="none" w:sz="0" w:space="0" w:color="auto"/>
                <w:left w:val="none" w:sz="0" w:space="0" w:color="auto"/>
                <w:bottom w:val="none" w:sz="0" w:space="0" w:color="auto"/>
                <w:right w:val="none" w:sz="0" w:space="0" w:color="auto"/>
              </w:divBdr>
              <w:divsChild>
                <w:div w:id="1460145157">
                  <w:marLeft w:val="0"/>
                  <w:marRight w:val="1"/>
                  <w:marTop w:val="0"/>
                  <w:marBottom w:val="0"/>
                  <w:divBdr>
                    <w:top w:val="none" w:sz="0" w:space="0" w:color="auto"/>
                    <w:left w:val="none" w:sz="0" w:space="0" w:color="auto"/>
                    <w:bottom w:val="none" w:sz="0" w:space="0" w:color="auto"/>
                    <w:right w:val="none" w:sz="0" w:space="0" w:color="auto"/>
                  </w:divBdr>
                  <w:divsChild>
                    <w:div w:id="495346931">
                      <w:marLeft w:val="0"/>
                      <w:marRight w:val="0"/>
                      <w:marTop w:val="0"/>
                      <w:marBottom w:val="0"/>
                      <w:divBdr>
                        <w:top w:val="none" w:sz="0" w:space="0" w:color="auto"/>
                        <w:left w:val="none" w:sz="0" w:space="0" w:color="auto"/>
                        <w:bottom w:val="none" w:sz="0" w:space="0" w:color="auto"/>
                        <w:right w:val="none" w:sz="0" w:space="0" w:color="auto"/>
                      </w:divBdr>
                      <w:divsChild>
                        <w:div w:id="912786116">
                          <w:marLeft w:val="0"/>
                          <w:marRight w:val="0"/>
                          <w:marTop w:val="0"/>
                          <w:marBottom w:val="0"/>
                          <w:divBdr>
                            <w:top w:val="none" w:sz="0" w:space="0" w:color="auto"/>
                            <w:left w:val="none" w:sz="0" w:space="0" w:color="auto"/>
                            <w:bottom w:val="none" w:sz="0" w:space="0" w:color="auto"/>
                            <w:right w:val="none" w:sz="0" w:space="0" w:color="auto"/>
                          </w:divBdr>
                          <w:divsChild>
                            <w:div w:id="439300154">
                              <w:marLeft w:val="0"/>
                              <w:marRight w:val="0"/>
                              <w:marTop w:val="120"/>
                              <w:marBottom w:val="360"/>
                              <w:divBdr>
                                <w:top w:val="none" w:sz="0" w:space="0" w:color="auto"/>
                                <w:left w:val="none" w:sz="0" w:space="0" w:color="auto"/>
                                <w:bottom w:val="none" w:sz="0" w:space="0" w:color="auto"/>
                                <w:right w:val="none" w:sz="0" w:space="0" w:color="auto"/>
                              </w:divBdr>
                              <w:divsChild>
                                <w:div w:id="551693422">
                                  <w:marLeft w:val="0"/>
                                  <w:marRight w:val="0"/>
                                  <w:marTop w:val="0"/>
                                  <w:marBottom w:val="0"/>
                                  <w:divBdr>
                                    <w:top w:val="none" w:sz="0" w:space="0" w:color="auto"/>
                                    <w:left w:val="none" w:sz="0" w:space="0" w:color="auto"/>
                                    <w:bottom w:val="none" w:sz="0" w:space="0" w:color="auto"/>
                                    <w:right w:val="none" w:sz="0" w:space="0" w:color="auto"/>
                                  </w:divBdr>
                                  <w:divsChild>
                                    <w:div w:id="9635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130458">
      <w:bodyDiv w:val="1"/>
      <w:marLeft w:val="0"/>
      <w:marRight w:val="0"/>
      <w:marTop w:val="0"/>
      <w:marBottom w:val="0"/>
      <w:divBdr>
        <w:top w:val="none" w:sz="0" w:space="0" w:color="auto"/>
        <w:left w:val="none" w:sz="0" w:space="0" w:color="auto"/>
        <w:bottom w:val="none" w:sz="0" w:space="0" w:color="auto"/>
        <w:right w:val="none" w:sz="0" w:space="0" w:color="auto"/>
      </w:divBdr>
      <w:divsChild>
        <w:div w:id="944268843">
          <w:marLeft w:val="0"/>
          <w:marRight w:val="1"/>
          <w:marTop w:val="0"/>
          <w:marBottom w:val="0"/>
          <w:divBdr>
            <w:top w:val="none" w:sz="0" w:space="0" w:color="auto"/>
            <w:left w:val="none" w:sz="0" w:space="0" w:color="auto"/>
            <w:bottom w:val="none" w:sz="0" w:space="0" w:color="auto"/>
            <w:right w:val="none" w:sz="0" w:space="0" w:color="auto"/>
          </w:divBdr>
          <w:divsChild>
            <w:div w:id="706176022">
              <w:marLeft w:val="0"/>
              <w:marRight w:val="0"/>
              <w:marTop w:val="0"/>
              <w:marBottom w:val="0"/>
              <w:divBdr>
                <w:top w:val="none" w:sz="0" w:space="0" w:color="auto"/>
                <w:left w:val="none" w:sz="0" w:space="0" w:color="auto"/>
                <w:bottom w:val="none" w:sz="0" w:space="0" w:color="auto"/>
                <w:right w:val="none" w:sz="0" w:space="0" w:color="auto"/>
              </w:divBdr>
              <w:divsChild>
                <w:div w:id="1010989799">
                  <w:marLeft w:val="0"/>
                  <w:marRight w:val="1"/>
                  <w:marTop w:val="0"/>
                  <w:marBottom w:val="0"/>
                  <w:divBdr>
                    <w:top w:val="none" w:sz="0" w:space="0" w:color="auto"/>
                    <w:left w:val="none" w:sz="0" w:space="0" w:color="auto"/>
                    <w:bottom w:val="none" w:sz="0" w:space="0" w:color="auto"/>
                    <w:right w:val="none" w:sz="0" w:space="0" w:color="auto"/>
                  </w:divBdr>
                  <w:divsChild>
                    <w:div w:id="1960455363">
                      <w:marLeft w:val="0"/>
                      <w:marRight w:val="0"/>
                      <w:marTop w:val="0"/>
                      <w:marBottom w:val="0"/>
                      <w:divBdr>
                        <w:top w:val="none" w:sz="0" w:space="0" w:color="auto"/>
                        <w:left w:val="none" w:sz="0" w:space="0" w:color="auto"/>
                        <w:bottom w:val="none" w:sz="0" w:space="0" w:color="auto"/>
                        <w:right w:val="none" w:sz="0" w:space="0" w:color="auto"/>
                      </w:divBdr>
                      <w:divsChild>
                        <w:div w:id="403185219">
                          <w:marLeft w:val="0"/>
                          <w:marRight w:val="0"/>
                          <w:marTop w:val="0"/>
                          <w:marBottom w:val="0"/>
                          <w:divBdr>
                            <w:top w:val="none" w:sz="0" w:space="0" w:color="auto"/>
                            <w:left w:val="none" w:sz="0" w:space="0" w:color="auto"/>
                            <w:bottom w:val="none" w:sz="0" w:space="0" w:color="auto"/>
                            <w:right w:val="none" w:sz="0" w:space="0" w:color="auto"/>
                          </w:divBdr>
                          <w:divsChild>
                            <w:div w:id="990133933">
                              <w:marLeft w:val="0"/>
                              <w:marRight w:val="0"/>
                              <w:marTop w:val="120"/>
                              <w:marBottom w:val="360"/>
                              <w:divBdr>
                                <w:top w:val="none" w:sz="0" w:space="0" w:color="auto"/>
                                <w:left w:val="none" w:sz="0" w:space="0" w:color="auto"/>
                                <w:bottom w:val="none" w:sz="0" w:space="0" w:color="auto"/>
                                <w:right w:val="none" w:sz="0" w:space="0" w:color="auto"/>
                              </w:divBdr>
                              <w:divsChild>
                                <w:div w:id="67075426">
                                  <w:marLeft w:val="0"/>
                                  <w:marRight w:val="0"/>
                                  <w:marTop w:val="0"/>
                                  <w:marBottom w:val="0"/>
                                  <w:divBdr>
                                    <w:top w:val="none" w:sz="0" w:space="0" w:color="auto"/>
                                    <w:left w:val="none" w:sz="0" w:space="0" w:color="auto"/>
                                    <w:bottom w:val="none" w:sz="0" w:space="0" w:color="auto"/>
                                    <w:right w:val="none" w:sz="0" w:space="0" w:color="auto"/>
                                  </w:divBdr>
                                  <w:divsChild>
                                    <w:div w:id="163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343356">
      <w:bodyDiv w:val="1"/>
      <w:marLeft w:val="0"/>
      <w:marRight w:val="0"/>
      <w:marTop w:val="0"/>
      <w:marBottom w:val="0"/>
      <w:divBdr>
        <w:top w:val="none" w:sz="0" w:space="0" w:color="auto"/>
        <w:left w:val="none" w:sz="0" w:space="0" w:color="auto"/>
        <w:bottom w:val="none" w:sz="0" w:space="0" w:color="auto"/>
        <w:right w:val="none" w:sz="0" w:space="0" w:color="auto"/>
      </w:divBdr>
      <w:divsChild>
        <w:div w:id="582303923">
          <w:marLeft w:val="0"/>
          <w:marRight w:val="1"/>
          <w:marTop w:val="0"/>
          <w:marBottom w:val="0"/>
          <w:divBdr>
            <w:top w:val="none" w:sz="0" w:space="0" w:color="auto"/>
            <w:left w:val="none" w:sz="0" w:space="0" w:color="auto"/>
            <w:bottom w:val="none" w:sz="0" w:space="0" w:color="auto"/>
            <w:right w:val="none" w:sz="0" w:space="0" w:color="auto"/>
          </w:divBdr>
          <w:divsChild>
            <w:div w:id="701327922">
              <w:marLeft w:val="0"/>
              <w:marRight w:val="0"/>
              <w:marTop w:val="0"/>
              <w:marBottom w:val="0"/>
              <w:divBdr>
                <w:top w:val="none" w:sz="0" w:space="0" w:color="auto"/>
                <w:left w:val="none" w:sz="0" w:space="0" w:color="auto"/>
                <w:bottom w:val="none" w:sz="0" w:space="0" w:color="auto"/>
                <w:right w:val="none" w:sz="0" w:space="0" w:color="auto"/>
              </w:divBdr>
              <w:divsChild>
                <w:div w:id="1443916365">
                  <w:marLeft w:val="0"/>
                  <w:marRight w:val="1"/>
                  <w:marTop w:val="0"/>
                  <w:marBottom w:val="0"/>
                  <w:divBdr>
                    <w:top w:val="none" w:sz="0" w:space="0" w:color="auto"/>
                    <w:left w:val="none" w:sz="0" w:space="0" w:color="auto"/>
                    <w:bottom w:val="none" w:sz="0" w:space="0" w:color="auto"/>
                    <w:right w:val="none" w:sz="0" w:space="0" w:color="auto"/>
                  </w:divBdr>
                  <w:divsChild>
                    <w:div w:id="2009555146">
                      <w:marLeft w:val="0"/>
                      <w:marRight w:val="0"/>
                      <w:marTop w:val="0"/>
                      <w:marBottom w:val="0"/>
                      <w:divBdr>
                        <w:top w:val="none" w:sz="0" w:space="0" w:color="auto"/>
                        <w:left w:val="none" w:sz="0" w:space="0" w:color="auto"/>
                        <w:bottom w:val="none" w:sz="0" w:space="0" w:color="auto"/>
                        <w:right w:val="none" w:sz="0" w:space="0" w:color="auto"/>
                      </w:divBdr>
                      <w:divsChild>
                        <w:div w:id="630668862">
                          <w:marLeft w:val="0"/>
                          <w:marRight w:val="0"/>
                          <w:marTop w:val="0"/>
                          <w:marBottom w:val="0"/>
                          <w:divBdr>
                            <w:top w:val="none" w:sz="0" w:space="0" w:color="auto"/>
                            <w:left w:val="none" w:sz="0" w:space="0" w:color="auto"/>
                            <w:bottom w:val="none" w:sz="0" w:space="0" w:color="auto"/>
                            <w:right w:val="none" w:sz="0" w:space="0" w:color="auto"/>
                          </w:divBdr>
                          <w:divsChild>
                            <w:div w:id="1612593277">
                              <w:marLeft w:val="0"/>
                              <w:marRight w:val="0"/>
                              <w:marTop w:val="120"/>
                              <w:marBottom w:val="360"/>
                              <w:divBdr>
                                <w:top w:val="none" w:sz="0" w:space="0" w:color="auto"/>
                                <w:left w:val="none" w:sz="0" w:space="0" w:color="auto"/>
                                <w:bottom w:val="none" w:sz="0" w:space="0" w:color="auto"/>
                                <w:right w:val="none" w:sz="0" w:space="0" w:color="auto"/>
                              </w:divBdr>
                              <w:divsChild>
                                <w:div w:id="235165254">
                                  <w:marLeft w:val="0"/>
                                  <w:marRight w:val="0"/>
                                  <w:marTop w:val="0"/>
                                  <w:marBottom w:val="0"/>
                                  <w:divBdr>
                                    <w:top w:val="none" w:sz="0" w:space="0" w:color="auto"/>
                                    <w:left w:val="none" w:sz="0" w:space="0" w:color="auto"/>
                                    <w:bottom w:val="none" w:sz="0" w:space="0" w:color="auto"/>
                                    <w:right w:val="none" w:sz="0" w:space="0" w:color="auto"/>
                                  </w:divBdr>
                                  <w:divsChild>
                                    <w:div w:id="10945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049936">
      <w:bodyDiv w:val="1"/>
      <w:marLeft w:val="0"/>
      <w:marRight w:val="0"/>
      <w:marTop w:val="0"/>
      <w:marBottom w:val="0"/>
      <w:divBdr>
        <w:top w:val="none" w:sz="0" w:space="0" w:color="auto"/>
        <w:left w:val="none" w:sz="0" w:space="0" w:color="auto"/>
        <w:bottom w:val="none" w:sz="0" w:space="0" w:color="auto"/>
        <w:right w:val="none" w:sz="0" w:space="0" w:color="auto"/>
      </w:divBdr>
      <w:divsChild>
        <w:div w:id="592396964">
          <w:marLeft w:val="0"/>
          <w:marRight w:val="1"/>
          <w:marTop w:val="0"/>
          <w:marBottom w:val="0"/>
          <w:divBdr>
            <w:top w:val="none" w:sz="0" w:space="0" w:color="auto"/>
            <w:left w:val="none" w:sz="0" w:space="0" w:color="auto"/>
            <w:bottom w:val="none" w:sz="0" w:space="0" w:color="auto"/>
            <w:right w:val="none" w:sz="0" w:space="0" w:color="auto"/>
          </w:divBdr>
          <w:divsChild>
            <w:div w:id="1772893449">
              <w:marLeft w:val="0"/>
              <w:marRight w:val="0"/>
              <w:marTop w:val="0"/>
              <w:marBottom w:val="0"/>
              <w:divBdr>
                <w:top w:val="none" w:sz="0" w:space="0" w:color="auto"/>
                <w:left w:val="none" w:sz="0" w:space="0" w:color="auto"/>
                <w:bottom w:val="none" w:sz="0" w:space="0" w:color="auto"/>
                <w:right w:val="none" w:sz="0" w:space="0" w:color="auto"/>
              </w:divBdr>
              <w:divsChild>
                <w:div w:id="2102094841">
                  <w:marLeft w:val="0"/>
                  <w:marRight w:val="1"/>
                  <w:marTop w:val="0"/>
                  <w:marBottom w:val="0"/>
                  <w:divBdr>
                    <w:top w:val="none" w:sz="0" w:space="0" w:color="auto"/>
                    <w:left w:val="none" w:sz="0" w:space="0" w:color="auto"/>
                    <w:bottom w:val="none" w:sz="0" w:space="0" w:color="auto"/>
                    <w:right w:val="none" w:sz="0" w:space="0" w:color="auto"/>
                  </w:divBdr>
                  <w:divsChild>
                    <w:div w:id="1626111979">
                      <w:marLeft w:val="0"/>
                      <w:marRight w:val="0"/>
                      <w:marTop w:val="0"/>
                      <w:marBottom w:val="0"/>
                      <w:divBdr>
                        <w:top w:val="none" w:sz="0" w:space="0" w:color="auto"/>
                        <w:left w:val="none" w:sz="0" w:space="0" w:color="auto"/>
                        <w:bottom w:val="none" w:sz="0" w:space="0" w:color="auto"/>
                        <w:right w:val="none" w:sz="0" w:space="0" w:color="auto"/>
                      </w:divBdr>
                      <w:divsChild>
                        <w:div w:id="986058385">
                          <w:marLeft w:val="0"/>
                          <w:marRight w:val="0"/>
                          <w:marTop w:val="0"/>
                          <w:marBottom w:val="0"/>
                          <w:divBdr>
                            <w:top w:val="none" w:sz="0" w:space="0" w:color="auto"/>
                            <w:left w:val="none" w:sz="0" w:space="0" w:color="auto"/>
                            <w:bottom w:val="none" w:sz="0" w:space="0" w:color="auto"/>
                            <w:right w:val="none" w:sz="0" w:space="0" w:color="auto"/>
                          </w:divBdr>
                          <w:divsChild>
                            <w:div w:id="1838955689">
                              <w:marLeft w:val="0"/>
                              <w:marRight w:val="0"/>
                              <w:marTop w:val="120"/>
                              <w:marBottom w:val="360"/>
                              <w:divBdr>
                                <w:top w:val="none" w:sz="0" w:space="0" w:color="auto"/>
                                <w:left w:val="none" w:sz="0" w:space="0" w:color="auto"/>
                                <w:bottom w:val="none" w:sz="0" w:space="0" w:color="auto"/>
                                <w:right w:val="none" w:sz="0" w:space="0" w:color="auto"/>
                              </w:divBdr>
                              <w:divsChild>
                                <w:div w:id="943728018">
                                  <w:marLeft w:val="420"/>
                                  <w:marRight w:val="0"/>
                                  <w:marTop w:val="0"/>
                                  <w:marBottom w:val="0"/>
                                  <w:divBdr>
                                    <w:top w:val="none" w:sz="0" w:space="0" w:color="auto"/>
                                    <w:left w:val="none" w:sz="0" w:space="0" w:color="auto"/>
                                    <w:bottom w:val="none" w:sz="0" w:space="0" w:color="auto"/>
                                    <w:right w:val="none" w:sz="0" w:space="0" w:color="auto"/>
                                  </w:divBdr>
                                  <w:divsChild>
                                    <w:div w:id="1617759828">
                                      <w:marLeft w:val="0"/>
                                      <w:marRight w:val="0"/>
                                      <w:marTop w:val="0"/>
                                      <w:marBottom w:val="0"/>
                                      <w:divBdr>
                                        <w:top w:val="none" w:sz="0" w:space="0" w:color="auto"/>
                                        <w:left w:val="none" w:sz="0" w:space="0" w:color="auto"/>
                                        <w:bottom w:val="none" w:sz="0" w:space="0" w:color="auto"/>
                                        <w:right w:val="none" w:sz="0" w:space="0" w:color="auto"/>
                                      </w:divBdr>
                                      <w:divsChild>
                                        <w:div w:id="7339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537071">
      <w:bodyDiv w:val="1"/>
      <w:marLeft w:val="0"/>
      <w:marRight w:val="0"/>
      <w:marTop w:val="0"/>
      <w:marBottom w:val="0"/>
      <w:divBdr>
        <w:top w:val="none" w:sz="0" w:space="0" w:color="auto"/>
        <w:left w:val="none" w:sz="0" w:space="0" w:color="auto"/>
        <w:bottom w:val="none" w:sz="0" w:space="0" w:color="auto"/>
        <w:right w:val="none" w:sz="0" w:space="0" w:color="auto"/>
      </w:divBdr>
      <w:divsChild>
        <w:div w:id="1011638920">
          <w:marLeft w:val="0"/>
          <w:marRight w:val="1"/>
          <w:marTop w:val="0"/>
          <w:marBottom w:val="0"/>
          <w:divBdr>
            <w:top w:val="none" w:sz="0" w:space="0" w:color="auto"/>
            <w:left w:val="none" w:sz="0" w:space="0" w:color="auto"/>
            <w:bottom w:val="none" w:sz="0" w:space="0" w:color="auto"/>
            <w:right w:val="none" w:sz="0" w:space="0" w:color="auto"/>
          </w:divBdr>
          <w:divsChild>
            <w:div w:id="1616326471">
              <w:marLeft w:val="0"/>
              <w:marRight w:val="0"/>
              <w:marTop w:val="0"/>
              <w:marBottom w:val="0"/>
              <w:divBdr>
                <w:top w:val="none" w:sz="0" w:space="0" w:color="auto"/>
                <w:left w:val="none" w:sz="0" w:space="0" w:color="auto"/>
                <w:bottom w:val="none" w:sz="0" w:space="0" w:color="auto"/>
                <w:right w:val="none" w:sz="0" w:space="0" w:color="auto"/>
              </w:divBdr>
              <w:divsChild>
                <w:div w:id="661470959">
                  <w:marLeft w:val="0"/>
                  <w:marRight w:val="1"/>
                  <w:marTop w:val="0"/>
                  <w:marBottom w:val="0"/>
                  <w:divBdr>
                    <w:top w:val="none" w:sz="0" w:space="0" w:color="auto"/>
                    <w:left w:val="none" w:sz="0" w:space="0" w:color="auto"/>
                    <w:bottom w:val="none" w:sz="0" w:space="0" w:color="auto"/>
                    <w:right w:val="none" w:sz="0" w:space="0" w:color="auto"/>
                  </w:divBdr>
                  <w:divsChild>
                    <w:div w:id="27802109">
                      <w:marLeft w:val="0"/>
                      <w:marRight w:val="0"/>
                      <w:marTop w:val="0"/>
                      <w:marBottom w:val="0"/>
                      <w:divBdr>
                        <w:top w:val="none" w:sz="0" w:space="0" w:color="auto"/>
                        <w:left w:val="none" w:sz="0" w:space="0" w:color="auto"/>
                        <w:bottom w:val="none" w:sz="0" w:space="0" w:color="auto"/>
                        <w:right w:val="none" w:sz="0" w:space="0" w:color="auto"/>
                      </w:divBdr>
                      <w:divsChild>
                        <w:div w:id="1457915447">
                          <w:marLeft w:val="0"/>
                          <w:marRight w:val="0"/>
                          <w:marTop w:val="0"/>
                          <w:marBottom w:val="0"/>
                          <w:divBdr>
                            <w:top w:val="none" w:sz="0" w:space="0" w:color="auto"/>
                            <w:left w:val="none" w:sz="0" w:space="0" w:color="auto"/>
                            <w:bottom w:val="none" w:sz="0" w:space="0" w:color="auto"/>
                            <w:right w:val="none" w:sz="0" w:space="0" w:color="auto"/>
                          </w:divBdr>
                          <w:divsChild>
                            <w:div w:id="1082948092">
                              <w:marLeft w:val="0"/>
                              <w:marRight w:val="0"/>
                              <w:marTop w:val="120"/>
                              <w:marBottom w:val="360"/>
                              <w:divBdr>
                                <w:top w:val="none" w:sz="0" w:space="0" w:color="auto"/>
                                <w:left w:val="none" w:sz="0" w:space="0" w:color="auto"/>
                                <w:bottom w:val="none" w:sz="0" w:space="0" w:color="auto"/>
                                <w:right w:val="none" w:sz="0" w:space="0" w:color="auto"/>
                              </w:divBdr>
                              <w:divsChild>
                                <w:div w:id="325321820">
                                  <w:marLeft w:val="0"/>
                                  <w:marRight w:val="0"/>
                                  <w:marTop w:val="0"/>
                                  <w:marBottom w:val="0"/>
                                  <w:divBdr>
                                    <w:top w:val="none" w:sz="0" w:space="0" w:color="auto"/>
                                    <w:left w:val="none" w:sz="0" w:space="0" w:color="auto"/>
                                    <w:bottom w:val="none" w:sz="0" w:space="0" w:color="auto"/>
                                    <w:right w:val="none" w:sz="0" w:space="0" w:color="auto"/>
                                  </w:divBdr>
                                  <w:divsChild>
                                    <w:div w:id="1213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12656">
      <w:bodyDiv w:val="1"/>
      <w:marLeft w:val="0"/>
      <w:marRight w:val="0"/>
      <w:marTop w:val="0"/>
      <w:marBottom w:val="0"/>
      <w:divBdr>
        <w:top w:val="none" w:sz="0" w:space="0" w:color="auto"/>
        <w:left w:val="none" w:sz="0" w:space="0" w:color="auto"/>
        <w:bottom w:val="none" w:sz="0" w:space="0" w:color="auto"/>
        <w:right w:val="none" w:sz="0" w:space="0" w:color="auto"/>
      </w:divBdr>
      <w:divsChild>
        <w:div w:id="1552840920">
          <w:marLeft w:val="0"/>
          <w:marRight w:val="1"/>
          <w:marTop w:val="0"/>
          <w:marBottom w:val="0"/>
          <w:divBdr>
            <w:top w:val="none" w:sz="0" w:space="0" w:color="auto"/>
            <w:left w:val="none" w:sz="0" w:space="0" w:color="auto"/>
            <w:bottom w:val="none" w:sz="0" w:space="0" w:color="auto"/>
            <w:right w:val="none" w:sz="0" w:space="0" w:color="auto"/>
          </w:divBdr>
          <w:divsChild>
            <w:div w:id="1728331876">
              <w:marLeft w:val="0"/>
              <w:marRight w:val="0"/>
              <w:marTop w:val="0"/>
              <w:marBottom w:val="0"/>
              <w:divBdr>
                <w:top w:val="none" w:sz="0" w:space="0" w:color="auto"/>
                <w:left w:val="none" w:sz="0" w:space="0" w:color="auto"/>
                <w:bottom w:val="none" w:sz="0" w:space="0" w:color="auto"/>
                <w:right w:val="none" w:sz="0" w:space="0" w:color="auto"/>
              </w:divBdr>
              <w:divsChild>
                <w:div w:id="1378626332">
                  <w:marLeft w:val="0"/>
                  <w:marRight w:val="1"/>
                  <w:marTop w:val="0"/>
                  <w:marBottom w:val="0"/>
                  <w:divBdr>
                    <w:top w:val="none" w:sz="0" w:space="0" w:color="auto"/>
                    <w:left w:val="none" w:sz="0" w:space="0" w:color="auto"/>
                    <w:bottom w:val="none" w:sz="0" w:space="0" w:color="auto"/>
                    <w:right w:val="none" w:sz="0" w:space="0" w:color="auto"/>
                  </w:divBdr>
                  <w:divsChild>
                    <w:div w:id="725878957">
                      <w:marLeft w:val="0"/>
                      <w:marRight w:val="0"/>
                      <w:marTop w:val="0"/>
                      <w:marBottom w:val="0"/>
                      <w:divBdr>
                        <w:top w:val="none" w:sz="0" w:space="0" w:color="auto"/>
                        <w:left w:val="none" w:sz="0" w:space="0" w:color="auto"/>
                        <w:bottom w:val="none" w:sz="0" w:space="0" w:color="auto"/>
                        <w:right w:val="none" w:sz="0" w:space="0" w:color="auto"/>
                      </w:divBdr>
                      <w:divsChild>
                        <w:div w:id="1194733686">
                          <w:marLeft w:val="0"/>
                          <w:marRight w:val="0"/>
                          <w:marTop w:val="0"/>
                          <w:marBottom w:val="0"/>
                          <w:divBdr>
                            <w:top w:val="none" w:sz="0" w:space="0" w:color="auto"/>
                            <w:left w:val="none" w:sz="0" w:space="0" w:color="auto"/>
                            <w:bottom w:val="none" w:sz="0" w:space="0" w:color="auto"/>
                            <w:right w:val="none" w:sz="0" w:space="0" w:color="auto"/>
                          </w:divBdr>
                          <w:divsChild>
                            <w:div w:id="283466256">
                              <w:marLeft w:val="0"/>
                              <w:marRight w:val="0"/>
                              <w:marTop w:val="120"/>
                              <w:marBottom w:val="360"/>
                              <w:divBdr>
                                <w:top w:val="none" w:sz="0" w:space="0" w:color="auto"/>
                                <w:left w:val="none" w:sz="0" w:space="0" w:color="auto"/>
                                <w:bottom w:val="none" w:sz="0" w:space="0" w:color="auto"/>
                                <w:right w:val="none" w:sz="0" w:space="0" w:color="auto"/>
                              </w:divBdr>
                              <w:divsChild>
                                <w:div w:id="838153640">
                                  <w:marLeft w:val="0"/>
                                  <w:marRight w:val="0"/>
                                  <w:marTop w:val="0"/>
                                  <w:marBottom w:val="0"/>
                                  <w:divBdr>
                                    <w:top w:val="none" w:sz="0" w:space="0" w:color="auto"/>
                                    <w:left w:val="none" w:sz="0" w:space="0" w:color="auto"/>
                                    <w:bottom w:val="none" w:sz="0" w:space="0" w:color="auto"/>
                                    <w:right w:val="none" w:sz="0" w:space="0" w:color="auto"/>
                                  </w:divBdr>
                                  <w:divsChild>
                                    <w:div w:id="3487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092062">
      <w:bodyDiv w:val="1"/>
      <w:marLeft w:val="0"/>
      <w:marRight w:val="0"/>
      <w:marTop w:val="0"/>
      <w:marBottom w:val="0"/>
      <w:divBdr>
        <w:top w:val="none" w:sz="0" w:space="0" w:color="auto"/>
        <w:left w:val="none" w:sz="0" w:space="0" w:color="auto"/>
        <w:bottom w:val="none" w:sz="0" w:space="0" w:color="auto"/>
        <w:right w:val="none" w:sz="0" w:space="0" w:color="auto"/>
      </w:divBdr>
      <w:divsChild>
        <w:div w:id="1782337256">
          <w:marLeft w:val="0"/>
          <w:marRight w:val="1"/>
          <w:marTop w:val="0"/>
          <w:marBottom w:val="0"/>
          <w:divBdr>
            <w:top w:val="none" w:sz="0" w:space="0" w:color="auto"/>
            <w:left w:val="none" w:sz="0" w:space="0" w:color="auto"/>
            <w:bottom w:val="none" w:sz="0" w:space="0" w:color="auto"/>
            <w:right w:val="none" w:sz="0" w:space="0" w:color="auto"/>
          </w:divBdr>
          <w:divsChild>
            <w:div w:id="1391416982">
              <w:marLeft w:val="0"/>
              <w:marRight w:val="0"/>
              <w:marTop w:val="0"/>
              <w:marBottom w:val="0"/>
              <w:divBdr>
                <w:top w:val="none" w:sz="0" w:space="0" w:color="auto"/>
                <w:left w:val="none" w:sz="0" w:space="0" w:color="auto"/>
                <w:bottom w:val="none" w:sz="0" w:space="0" w:color="auto"/>
                <w:right w:val="none" w:sz="0" w:space="0" w:color="auto"/>
              </w:divBdr>
              <w:divsChild>
                <w:div w:id="46952581">
                  <w:marLeft w:val="0"/>
                  <w:marRight w:val="1"/>
                  <w:marTop w:val="0"/>
                  <w:marBottom w:val="0"/>
                  <w:divBdr>
                    <w:top w:val="none" w:sz="0" w:space="0" w:color="auto"/>
                    <w:left w:val="none" w:sz="0" w:space="0" w:color="auto"/>
                    <w:bottom w:val="none" w:sz="0" w:space="0" w:color="auto"/>
                    <w:right w:val="none" w:sz="0" w:space="0" w:color="auto"/>
                  </w:divBdr>
                  <w:divsChild>
                    <w:div w:id="36316743">
                      <w:marLeft w:val="0"/>
                      <w:marRight w:val="0"/>
                      <w:marTop w:val="0"/>
                      <w:marBottom w:val="0"/>
                      <w:divBdr>
                        <w:top w:val="none" w:sz="0" w:space="0" w:color="auto"/>
                        <w:left w:val="none" w:sz="0" w:space="0" w:color="auto"/>
                        <w:bottom w:val="none" w:sz="0" w:space="0" w:color="auto"/>
                        <w:right w:val="none" w:sz="0" w:space="0" w:color="auto"/>
                      </w:divBdr>
                      <w:divsChild>
                        <w:div w:id="695887465">
                          <w:marLeft w:val="0"/>
                          <w:marRight w:val="0"/>
                          <w:marTop w:val="0"/>
                          <w:marBottom w:val="0"/>
                          <w:divBdr>
                            <w:top w:val="none" w:sz="0" w:space="0" w:color="auto"/>
                            <w:left w:val="none" w:sz="0" w:space="0" w:color="auto"/>
                            <w:bottom w:val="none" w:sz="0" w:space="0" w:color="auto"/>
                            <w:right w:val="none" w:sz="0" w:space="0" w:color="auto"/>
                          </w:divBdr>
                          <w:divsChild>
                            <w:div w:id="2049404119">
                              <w:marLeft w:val="0"/>
                              <w:marRight w:val="0"/>
                              <w:marTop w:val="120"/>
                              <w:marBottom w:val="360"/>
                              <w:divBdr>
                                <w:top w:val="none" w:sz="0" w:space="0" w:color="auto"/>
                                <w:left w:val="none" w:sz="0" w:space="0" w:color="auto"/>
                                <w:bottom w:val="none" w:sz="0" w:space="0" w:color="auto"/>
                                <w:right w:val="none" w:sz="0" w:space="0" w:color="auto"/>
                              </w:divBdr>
                              <w:divsChild>
                                <w:div w:id="442190596">
                                  <w:marLeft w:val="0"/>
                                  <w:marRight w:val="0"/>
                                  <w:marTop w:val="0"/>
                                  <w:marBottom w:val="0"/>
                                  <w:divBdr>
                                    <w:top w:val="none" w:sz="0" w:space="0" w:color="auto"/>
                                    <w:left w:val="none" w:sz="0" w:space="0" w:color="auto"/>
                                    <w:bottom w:val="none" w:sz="0" w:space="0" w:color="auto"/>
                                    <w:right w:val="none" w:sz="0" w:space="0" w:color="auto"/>
                                  </w:divBdr>
                                  <w:divsChild>
                                    <w:div w:id="20819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079376">
      <w:bodyDiv w:val="1"/>
      <w:marLeft w:val="0"/>
      <w:marRight w:val="0"/>
      <w:marTop w:val="0"/>
      <w:marBottom w:val="0"/>
      <w:divBdr>
        <w:top w:val="none" w:sz="0" w:space="0" w:color="auto"/>
        <w:left w:val="none" w:sz="0" w:space="0" w:color="auto"/>
        <w:bottom w:val="none" w:sz="0" w:space="0" w:color="auto"/>
        <w:right w:val="none" w:sz="0" w:space="0" w:color="auto"/>
      </w:divBdr>
      <w:divsChild>
        <w:div w:id="1376469224">
          <w:marLeft w:val="0"/>
          <w:marRight w:val="1"/>
          <w:marTop w:val="0"/>
          <w:marBottom w:val="0"/>
          <w:divBdr>
            <w:top w:val="none" w:sz="0" w:space="0" w:color="auto"/>
            <w:left w:val="none" w:sz="0" w:space="0" w:color="auto"/>
            <w:bottom w:val="none" w:sz="0" w:space="0" w:color="auto"/>
            <w:right w:val="none" w:sz="0" w:space="0" w:color="auto"/>
          </w:divBdr>
          <w:divsChild>
            <w:div w:id="1406100456">
              <w:marLeft w:val="0"/>
              <w:marRight w:val="0"/>
              <w:marTop w:val="0"/>
              <w:marBottom w:val="0"/>
              <w:divBdr>
                <w:top w:val="none" w:sz="0" w:space="0" w:color="auto"/>
                <w:left w:val="none" w:sz="0" w:space="0" w:color="auto"/>
                <w:bottom w:val="none" w:sz="0" w:space="0" w:color="auto"/>
                <w:right w:val="none" w:sz="0" w:space="0" w:color="auto"/>
              </w:divBdr>
              <w:divsChild>
                <w:div w:id="522061179">
                  <w:marLeft w:val="0"/>
                  <w:marRight w:val="1"/>
                  <w:marTop w:val="0"/>
                  <w:marBottom w:val="0"/>
                  <w:divBdr>
                    <w:top w:val="none" w:sz="0" w:space="0" w:color="auto"/>
                    <w:left w:val="none" w:sz="0" w:space="0" w:color="auto"/>
                    <w:bottom w:val="none" w:sz="0" w:space="0" w:color="auto"/>
                    <w:right w:val="none" w:sz="0" w:space="0" w:color="auto"/>
                  </w:divBdr>
                  <w:divsChild>
                    <w:div w:id="1415974960">
                      <w:marLeft w:val="0"/>
                      <w:marRight w:val="0"/>
                      <w:marTop w:val="0"/>
                      <w:marBottom w:val="0"/>
                      <w:divBdr>
                        <w:top w:val="none" w:sz="0" w:space="0" w:color="auto"/>
                        <w:left w:val="none" w:sz="0" w:space="0" w:color="auto"/>
                        <w:bottom w:val="none" w:sz="0" w:space="0" w:color="auto"/>
                        <w:right w:val="none" w:sz="0" w:space="0" w:color="auto"/>
                      </w:divBdr>
                      <w:divsChild>
                        <w:div w:id="1284996364">
                          <w:marLeft w:val="0"/>
                          <w:marRight w:val="0"/>
                          <w:marTop w:val="0"/>
                          <w:marBottom w:val="0"/>
                          <w:divBdr>
                            <w:top w:val="none" w:sz="0" w:space="0" w:color="auto"/>
                            <w:left w:val="none" w:sz="0" w:space="0" w:color="auto"/>
                            <w:bottom w:val="none" w:sz="0" w:space="0" w:color="auto"/>
                            <w:right w:val="none" w:sz="0" w:space="0" w:color="auto"/>
                          </w:divBdr>
                          <w:divsChild>
                            <w:div w:id="916015818">
                              <w:marLeft w:val="0"/>
                              <w:marRight w:val="0"/>
                              <w:marTop w:val="120"/>
                              <w:marBottom w:val="360"/>
                              <w:divBdr>
                                <w:top w:val="none" w:sz="0" w:space="0" w:color="auto"/>
                                <w:left w:val="none" w:sz="0" w:space="0" w:color="auto"/>
                                <w:bottom w:val="none" w:sz="0" w:space="0" w:color="auto"/>
                                <w:right w:val="none" w:sz="0" w:space="0" w:color="auto"/>
                              </w:divBdr>
                              <w:divsChild>
                                <w:div w:id="1850563472">
                                  <w:marLeft w:val="0"/>
                                  <w:marRight w:val="0"/>
                                  <w:marTop w:val="0"/>
                                  <w:marBottom w:val="0"/>
                                  <w:divBdr>
                                    <w:top w:val="none" w:sz="0" w:space="0" w:color="auto"/>
                                    <w:left w:val="none" w:sz="0" w:space="0" w:color="auto"/>
                                    <w:bottom w:val="none" w:sz="0" w:space="0" w:color="auto"/>
                                    <w:right w:val="none" w:sz="0" w:space="0" w:color="auto"/>
                                  </w:divBdr>
                                  <w:divsChild>
                                    <w:div w:id="18825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714112">
      <w:bodyDiv w:val="1"/>
      <w:marLeft w:val="0"/>
      <w:marRight w:val="0"/>
      <w:marTop w:val="0"/>
      <w:marBottom w:val="0"/>
      <w:divBdr>
        <w:top w:val="none" w:sz="0" w:space="0" w:color="auto"/>
        <w:left w:val="none" w:sz="0" w:space="0" w:color="auto"/>
        <w:bottom w:val="none" w:sz="0" w:space="0" w:color="auto"/>
        <w:right w:val="none" w:sz="0" w:space="0" w:color="auto"/>
      </w:divBdr>
      <w:divsChild>
        <w:div w:id="581380147">
          <w:marLeft w:val="0"/>
          <w:marRight w:val="1"/>
          <w:marTop w:val="0"/>
          <w:marBottom w:val="0"/>
          <w:divBdr>
            <w:top w:val="none" w:sz="0" w:space="0" w:color="auto"/>
            <w:left w:val="none" w:sz="0" w:space="0" w:color="auto"/>
            <w:bottom w:val="none" w:sz="0" w:space="0" w:color="auto"/>
            <w:right w:val="none" w:sz="0" w:space="0" w:color="auto"/>
          </w:divBdr>
          <w:divsChild>
            <w:div w:id="1229996267">
              <w:marLeft w:val="0"/>
              <w:marRight w:val="0"/>
              <w:marTop w:val="0"/>
              <w:marBottom w:val="0"/>
              <w:divBdr>
                <w:top w:val="none" w:sz="0" w:space="0" w:color="auto"/>
                <w:left w:val="none" w:sz="0" w:space="0" w:color="auto"/>
                <w:bottom w:val="none" w:sz="0" w:space="0" w:color="auto"/>
                <w:right w:val="none" w:sz="0" w:space="0" w:color="auto"/>
              </w:divBdr>
              <w:divsChild>
                <w:div w:id="1244337098">
                  <w:marLeft w:val="0"/>
                  <w:marRight w:val="1"/>
                  <w:marTop w:val="0"/>
                  <w:marBottom w:val="0"/>
                  <w:divBdr>
                    <w:top w:val="none" w:sz="0" w:space="0" w:color="auto"/>
                    <w:left w:val="none" w:sz="0" w:space="0" w:color="auto"/>
                    <w:bottom w:val="none" w:sz="0" w:space="0" w:color="auto"/>
                    <w:right w:val="none" w:sz="0" w:space="0" w:color="auto"/>
                  </w:divBdr>
                  <w:divsChild>
                    <w:div w:id="16124927">
                      <w:marLeft w:val="0"/>
                      <w:marRight w:val="0"/>
                      <w:marTop w:val="0"/>
                      <w:marBottom w:val="0"/>
                      <w:divBdr>
                        <w:top w:val="none" w:sz="0" w:space="0" w:color="auto"/>
                        <w:left w:val="none" w:sz="0" w:space="0" w:color="auto"/>
                        <w:bottom w:val="none" w:sz="0" w:space="0" w:color="auto"/>
                        <w:right w:val="none" w:sz="0" w:space="0" w:color="auto"/>
                      </w:divBdr>
                      <w:divsChild>
                        <w:div w:id="568736769">
                          <w:marLeft w:val="0"/>
                          <w:marRight w:val="0"/>
                          <w:marTop w:val="0"/>
                          <w:marBottom w:val="0"/>
                          <w:divBdr>
                            <w:top w:val="none" w:sz="0" w:space="0" w:color="auto"/>
                            <w:left w:val="none" w:sz="0" w:space="0" w:color="auto"/>
                            <w:bottom w:val="none" w:sz="0" w:space="0" w:color="auto"/>
                            <w:right w:val="none" w:sz="0" w:space="0" w:color="auto"/>
                          </w:divBdr>
                          <w:divsChild>
                            <w:div w:id="1425569995">
                              <w:marLeft w:val="0"/>
                              <w:marRight w:val="0"/>
                              <w:marTop w:val="120"/>
                              <w:marBottom w:val="360"/>
                              <w:divBdr>
                                <w:top w:val="none" w:sz="0" w:space="0" w:color="auto"/>
                                <w:left w:val="none" w:sz="0" w:space="0" w:color="auto"/>
                                <w:bottom w:val="none" w:sz="0" w:space="0" w:color="auto"/>
                                <w:right w:val="none" w:sz="0" w:space="0" w:color="auto"/>
                              </w:divBdr>
                              <w:divsChild>
                                <w:div w:id="246698142">
                                  <w:marLeft w:val="420"/>
                                  <w:marRight w:val="0"/>
                                  <w:marTop w:val="0"/>
                                  <w:marBottom w:val="0"/>
                                  <w:divBdr>
                                    <w:top w:val="none" w:sz="0" w:space="0" w:color="auto"/>
                                    <w:left w:val="none" w:sz="0" w:space="0" w:color="auto"/>
                                    <w:bottom w:val="none" w:sz="0" w:space="0" w:color="auto"/>
                                    <w:right w:val="none" w:sz="0" w:space="0" w:color="auto"/>
                                  </w:divBdr>
                                  <w:divsChild>
                                    <w:div w:id="1489974393">
                                      <w:marLeft w:val="0"/>
                                      <w:marRight w:val="0"/>
                                      <w:marTop w:val="0"/>
                                      <w:marBottom w:val="0"/>
                                      <w:divBdr>
                                        <w:top w:val="none" w:sz="0" w:space="0" w:color="auto"/>
                                        <w:left w:val="none" w:sz="0" w:space="0" w:color="auto"/>
                                        <w:bottom w:val="none" w:sz="0" w:space="0" w:color="auto"/>
                                        <w:right w:val="none" w:sz="0" w:space="0" w:color="auto"/>
                                      </w:divBdr>
                                      <w:divsChild>
                                        <w:div w:id="20100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896638">
      <w:bodyDiv w:val="1"/>
      <w:marLeft w:val="0"/>
      <w:marRight w:val="0"/>
      <w:marTop w:val="0"/>
      <w:marBottom w:val="0"/>
      <w:divBdr>
        <w:top w:val="none" w:sz="0" w:space="0" w:color="auto"/>
        <w:left w:val="none" w:sz="0" w:space="0" w:color="auto"/>
        <w:bottom w:val="none" w:sz="0" w:space="0" w:color="auto"/>
        <w:right w:val="none" w:sz="0" w:space="0" w:color="auto"/>
      </w:divBdr>
      <w:divsChild>
        <w:div w:id="1872451928">
          <w:marLeft w:val="0"/>
          <w:marRight w:val="1"/>
          <w:marTop w:val="0"/>
          <w:marBottom w:val="0"/>
          <w:divBdr>
            <w:top w:val="none" w:sz="0" w:space="0" w:color="auto"/>
            <w:left w:val="none" w:sz="0" w:space="0" w:color="auto"/>
            <w:bottom w:val="none" w:sz="0" w:space="0" w:color="auto"/>
            <w:right w:val="none" w:sz="0" w:space="0" w:color="auto"/>
          </w:divBdr>
          <w:divsChild>
            <w:div w:id="56980334">
              <w:marLeft w:val="0"/>
              <w:marRight w:val="0"/>
              <w:marTop w:val="0"/>
              <w:marBottom w:val="0"/>
              <w:divBdr>
                <w:top w:val="none" w:sz="0" w:space="0" w:color="auto"/>
                <w:left w:val="none" w:sz="0" w:space="0" w:color="auto"/>
                <w:bottom w:val="none" w:sz="0" w:space="0" w:color="auto"/>
                <w:right w:val="none" w:sz="0" w:space="0" w:color="auto"/>
              </w:divBdr>
              <w:divsChild>
                <w:div w:id="516237975">
                  <w:marLeft w:val="0"/>
                  <w:marRight w:val="1"/>
                  <w:marTop w:val="0"/>
                  <w:marBottom w:val="0"/>
                  <w:divBdr>
                    <w:top w:val="none" w:sz="0" w:space="0" w:color="auto"/>
                    <w:left w:val="none" w:sz="0" w:space="0" w:color="auto"/>
                    <w:bottom w:val="none" w:sz="0" w:space="0" w:color="auto"/>
                    <w:right w:val="none" w:sz="0" w:space="0" w:color="auto"/>
                  </w:divBdr>
                  <w:divsChild>
                    <w:div w:id="1265259847">
                      <w:marLeft w:val="0"/>
                      <w:marRight w:val="0"/>
                      <w:marTop w:val="0"/>
                      <w:marBottom w:val="0"/>
                      <w:divBdr>
                        <w:top w:val="none" w:sz="0" w:space="0" w:color="auto"/>
                        <w:left w:val="none" w:sz="0" w:space="0" w:color="auto"/>
                        <w:bottom w:val="none" w:sz="0" w:space="0" w:color="auto"/>
                        <w:right w:val="none" w:sz="0" w:space="0" w:color="auto"/>
                      </w:divBdr>
                      <w:divsChild>
                        <w:div w:id="256334122">
                          <w:marLeft w:val="0"/>
                          <w:marRight w:val="0"/>
                          <w:marTop w:val="0"/>
                          <w:marBottom w:val="0"/>
                          <w:divBdr>
                            <w:top w:val="none" w:sz="0" w:space="0" w:color="auto"/>
                            <w:left w:val="none" w:sz="0" w:space="0" w:color="auto"/>
                            <w:bottom w:val="none" w:sz="0" w:space="0" w:color="auto"/>
                            <w:right w:val="none" w:sz="0" w:space="0" w:color="auto"/>
                          </w:divBdr>
                          <w:divsChild>
                            <w:div w:id="864752845">
                              <w:marLeft w:val="0"/>
                              <w:marRight w:val="0"/>
                              <w:marTop w:val="120"/>
                              <w:marBottom w:val="360"/>
                              <w:divBdr>
                                <w:top w:val="none" w:sz="0" w:space="0" w:color="auto"/>
                                <w:left w:val="none" w:sz="0" w:space="0" w:color="auto"/>
                                <w:bottom w:val="none" w:sz="0" w:space="0" w:color="auto"/>
                                <w:right w:val="none" w:sz="0" w:space="0" w:color="auto"/>
                              </w:divBdr>
                              <w:divsChild>
                                <w:div w:id="1875191709">
                                  <w:marLeft w:val="0"/>
                                  <w:marRight w:val="0"/>
                                  <w:marTop w:val="0"/>
                                  <w:marBottom w:val="0"/>
                                  <w:divBdr>
                                    <w:top w:val="none" w:sz="0" w:space="0" w:color="auto"/>
                                    <w:left w:val="none" w:sz="0" w:space="0" w:color="auto"/>
                                    <w:bottom w:val="none" w:sz="0" w:space="0" w:color="auto"/>
                                    <w:right w:val="none" w:sz="0" w:space="0" w:color="auto"/>
                                  </w:divBdr>
                                  <w:divsChild>
                                    <w:div w:id="654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513079">
      <w:bodyDiv w:val="1"/>
      <w:marLeft w:val="0"/>
      <w:marRight w:val="0"/>
      <w:marTop w:val="0"/>
      <w:marBottom w:val="0"/>
      <w:divBdr>
        <w:top w:val="none" w:sz="0" w:space="0" w:color="auto"/>
        <w:left w:val="none" w:sz="0" w:space="0" w:color="auto"/>
        <w:bottom w:val="none" w:sz="0" w:space="0" w:color="auto"/>
        <w:right w:val="none" w:sz="0" w:space="0" w:color="auto"/>
      </w:divBdr>
      <w:divsChild>
        <w:div w:id="1634411550">
          <w:marLeft w:val="0"/>
          <w:marRight w:val="1"/>
          <w:marTop w:val="0"/>
          <w:marBottom w:val="0"/>
          <w:divBdr>
            <w:top w:val="none" w:sz="0" w:space="0" w:color="auto"/>
            <w:left w:val="none" w:sz="0" w:space="0" w:color="auto"/>
            <w:bottom w:val="none" w:sz="0" w:space="0" w:color="auto"/>
            <w:right w:val="none" w:sz="0" w:space="0" w:color="auto"/>
          </w:divBdr>
          <w:divsChild>
            <w:div w:id="1772386979">
              <w:marLeft w:val="0"/>
              <w:marRight w:val="0"/>
              <w:marTop w:val="0"/>
              <w:marBottom w:val="0"/>
              <w:divBdr>
                <w:top w:val="none" w:sz="0" w:space="0" w:color="auto"/>
                <w:left w:val="none" w:sz="0" w:space="0" w:color="auto"/>
                <w:bottom w:val="none" w:sz="0" w:space="0" w:color="auto"/>
                <w:right w:val="none" w:sz="0" w:space="0" w:color="auto"/>
              </w:divBdr>
              <w:divsChild>
                <w:div w:id="75785009">
                  <w:marLeft w:val="0"/>
                  <w:marRight w:val="1"/>
                  <w:marTop w:val="0"/>
                  <w:marBottom w:val="0"/>
                  <w:divBdr>
                    <w:top w:val="none" w:sz="0" w:space="0" w:color="auto"/>
                    <w:left w:val="none" w:sz="0" w:space="0" w:color="auto"/>
                    <w:bottom w:val="none" w:sz="0" w:space="0" w:color="auto"/>
                    <w:right w:val="none" w:sz="0" w:space="0" w:color="auto"/>
                  </w:divBdr>
                  <w:divsChild>
                    <w:div w:id="3945342">
                      <w:marLeft w:val="0"/>
                      <w:marRight w:val="0"/>
                      <w:marTop w:val="0"/>
                      <w:marBottom w:val="0"/>
                      <w:divBdr>
                        <w:top w:val="none" w:sz="0" w:space="0" w:color="auto"/>
                        <w:left w:val="none" w:sz="0" w:space="0" w:color="auto"/>
                        <w:bottom w:val="none" w:sz="0" w:space="0" w:color="auto"/>
                        <w:right w:val="none" w:sz="0" w:space="0" w:color="auto"/>
                      </w:divBdr>
                      <w:divsChild>
                        <w:div w:id="1044714978">
                          <w:marLeft w:val="0"/>
                          <w:marRight w:val="0"/>
                          <w:marTop w:val="0"/>
                          <w:marBottom w:val="0"/>
                          <w:divBdr>
                            <w:top w:val="none" w:sz="0" w:space="0" w:color="auto"/>
                            <w:left w:val="none" w:sz="0" w:space="0" w:color="auto"/>
                            <w:bottom w:val="none" w:sz="0" w:space="0" w:color="auto"/>
                            <w:right w:val="none" w:sz="0" w:space="0" w:color="auto"/>
                          </w:divBdr>
                          <w:divsChild>
                            <w:div w:id="553471984">
                              <w:marLeft w:val="0"/>
                              <w:marRight w:val="0"/>
                              <w:marTop w:val="120"/>
                              <w:marBottom w:val="360"/>
                              <w:divBdr>
                                <w:top w:val="none" w:sz="0" w:space="0" w:color="auto"/>
                                <w:left w:val="none" w:sz="0" w:space="0" w:color="auto"/>
                                <w:bottom w:val="none" w:sz="0" w:space="0" w:color="auto"/>
                                <w:right w:val="none" w:sz="0" w:space="0" w:color="auto"/>
                              </w:divBdr>
                              <w:divsChild>
                                <w:div w:id="417336528">
                                  <w:marLeft w:val="0"/>
                                  <w:marRight w:val="0"/>
                                  <w:marTop w:val="0"/>
                                  <w:marBottom w:val="0"/>
                                  <w:divBdr>
                                    <w:top w:val="none" w:sz="0" w:space="0" w:color="auto"/>
                                    <w:left w:val="none" w:sz="0" w:space="0" w:color="auto"/>
                                    <w:bottom w:val="none" w:sz="0" w:space="0" w:color="auto"/>
                                    <w:right w:val="none" w:sz="0" w:space="0" w:color="auto"/>
                                  </w:divBdr>
                                  <w:divsChild>
                                    <w:div w:id="14950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3326">
      <w:bodyDiv w:val="1"/>
      <w:marLeft w:val="0"/>
      <w:marRight w:val="0"/>
      <w:marTop w:val="0"/>
      <w:marBottom w:val="0"/>
      <w:divBdr>
        <w:top w:val="none" w:sz="0" w:space="0" w:color="auto"/>
        <w:left w:val="none" w:sz="0" w:space="0" w:color="auto"/>
        <w:bottom w:val="none" w:sz="0" w:space="0" w:color="auto"/>
        <w:right w:val="none" w:sz="0" w:space="0" w:color="auto"/>
      </w:divBdr>
      <w:divsChild>
        <w:div w:id="2116901702">
          <w:marLeft w:val="0"/>
          <w:marRight w:val="1"/>
          <w:marTop w:val="0"/>
          <w:marBottom w:val="0"/>
          <w:divBdr>
            <w:top w:val="none" w:sz="0" w:space="0" w:color="auto"/>
            <w:left w:val="none" w:sz="0" w:space="0" w:color="auto"/>
            <w:bottom w:val="none" w:sz="0" w:space="0" w:color="auto"/>
            <w:right w:val="none" w:sz="0" w:space="0" w:color="auto"/>
          </w:divBdr>
          <w:divsChild>
            <w:div w:id="1609704277">
              <w:marLeft w:val="0"/>
              <w:marRight w:val="0"/>
              <w:marTop w:val="0"/>
              <w:marBottom w:val="0"/>
              <w:divBdr>
                <w:top w:val="none" w:sz="0" w:space="0" w:color="auto"/>
                <w:left w:val="none" w:sz="0" w:space="0" w:color="auto"/>
                <w:bottom w:val="none" w:sz="0" w:space="0" w:color="auto"/>
                <w:right w:val="none" w:sz="0" w:space="0" w:color="auto"/>
              </w:divBdr>
              <w:divsChild>
                <w:div w:id="1584949144">
                  <w:marLeft w:val="0"/>
                  <w:marRight w:val="1"/>
                  <w:marTop w:val="0"/>
                  <w:marBottom w:val="0"/>
                  <w:divBdr>
                    <w:top w:val="none" w:sz="0" w:space="0" w:color="auto"/>
                    <w:left w:val="none" w:sz="0" w:space="0" w:color="auto"/>
                    <w:bottom w:val="none" w:sz="0" w:space="0" w:color="auto"/>
                    <w:right w:val="none" w:sz="0" w:space="0" w:color="auto"/>
                  </w:divBdr>
                  <w:divsChild>
                    <w:div w:id="802306688">
                      <w:marLeft w:val="0"/>
                      <w:marRight w:val="0"/>
                      <w:marTop w:val="0"/>
                      <w:marBottom w:val="0"/>
                      <w:divBdr>
                        <w:top w:val="none" w:sz="0" w:space="0" w:color="auto"/>
                        <w:left w:val="none" w:sz="0" w:space="0" w:color="auto"/>
                        <w:bottom w:val="none" w:sz="0" w:space="0" w:color="auto"/>
                        <w:right w:val="none" w:sz="0" w:space="0" w:color="auto"/>
                      </w:divBdr>
                      <w:divsChild>
                        <w:div w:id="91783148">
                          <w:marLeft w:val="0"/>
                          <w:marRight w:val="0"/>
                          <w:marTop w:val="0"/>
                          <w:marBottom w:val="0"/>
                          <w:divBdr>
                            <w:top w:val="none" w:sz="0" w:space="0" w:color="auto"/>
                            <w:left w:val="none" w:sz="0" w:space="0" w:color="auto"/>
                            <w:bottom w:val="none" w:sz="0" w:space="0" w:color="auto"/>
                            <w:right w:val="none" w:sz="0" w:space="0" w:color="auto"/>
                          </w:divBdr>
                          <w:divsChild>
                            <w:div w:id="1791775420">
                              <w:marLeft w:val="0"/>
                              <w:marRight w:val="0"/>
                              <w:marTop w:val="120"/>
                              <w:marBottom w:val="360"/>
                              <w:divBdr>
                                <w:top w:val="none" w:sz="0" w:space="0" w:color="auto"/>
                                <w:left w:val="none" w:sz="0" w:space="0" w:color="auto"/>
                                <w:bottom w:val="none" w:sz="0" w:space="0" w:color="auto"/>
                                <w:right w:val="none" w:sz="0" w:space="0" w:color="auto"/>
                              </w:divBdr>
                              <w:divsChild>
                                <w:div w:id="874387203">
                                  <w:marLeft w:val="0"/>
                                  <w:marRight w:val="0"/>
                                  <w:marTop w:val="0"/>
                                  <w:marBottom w:val="0"/>
                                  <w:divBdr>
                                    <w:top w:val="none" w:sz="0" w:space="0" w:color="auto"/>
                                    <w:left w:val="none" w:sz="0" w:space="0" w:color="auto"/>
                                    <w:bottom w:val="none" w:sz="0" w:space="0" w:color="auto"/>
                                    <w:right w:val="none" w:sz="0" w:space="0" w:color="auto"/>
                                  </w:divBdr>
                                  <w:divsChild>
                                    <w:div w:id="13939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847477">
      <w:bodyDiv w:val="1"/>
      <w:marLeft w:val="0"/>
      <w:marRight w:val="0"/>
      <w:marTop w:val="0"/>
      <w:marBottom w:val="0"/>
      <w:divBdr>
        <w:top w:val="none" w:sz="0" w:space="0" w:color="auto"/>
        <w:left w:val="none" w:sz="0" w:space="0" w:color="auto"/>
        <w:bottom w:val="none" w:sz="0" w:space="0" w:color="auto"/>
        <w:right w:val="none" w:sz="0" w:space="0" w:color="auto"/>
      </w:divBdr>
      <w:divsChild>
        <w:div w:id="1582374932">
          <w:marLeft w:val="0"/>
          <w:marRight w:val="1"/>
          <w:marTop w:val="0"/>
          <w:marBottom w:val="0"/>
          <w:divBdr>
            <w:top w:val="none" w:sz="0" w:space="0" w:color="auto"/>
            <w:left w:val="none" w:sz="0" w:space="0" w:color="auto"/>
            <w:bottom w:val="none" w:sz="0" w:space="0" w:color="auto"/>
            <w:right w:val="none" w:sz="0" w:space="0" w:color="auto"/>
          </w:divBdr>
          <w:divsChild>
            <w:div w:id="112483073">
              <w:marLeft w:val="0"/>
              <w:marRight w:val="0"/>
              <w:marTop w:val="0"/>
              <w:marBottom w:val="0"/>
              <w:divBdr>
                <w:top w:val="none" w:sz="0" w:space="0" w:color="auto"/>
                <w:left w:val="none" w:sz="0" w:space="0" w:color="auto"/>
                <w:bottom w:val="none" w:sz="0" w:space="0" w:color="auto"/>
                <w:right w:val="none" w:sz="0" w:space="0" w:color="auto"/>
              </w:divBdr>
              <w:divsChild>
                <w:div w:id="176043909">
                  <w:marLeft w:val="0"/>
                  <w:marRight w:val="1"/>
                  <w:marTop w:val="0"/>
                  <w:marBottom w:val="0"/>
                  <w:divBdr>
                    <w:top w:val="none" w:sz="0" w:space="0" w:color="auto"/>
                    <w:left w:val="none" w:sz="0" w:space="0" w:color="auto"/>
                    <w:bottom w:val="none" w:sz="0" w:space="0" w:color="auto"/>
                    <w:right w:val="none" w:sz="0" w:space="0" w:color="auto"/>
                  </w:divBdr>
                  <w:divsChild>
                    <w:div w:id="43333439">
                      <w:marLeft w:val="0"/>
                      <w:marRight w:val="0"/>
                      <w:marTop w:val="0"/>
                      <w:marBottom w:val="0"/>
                      <w:divBdr>
                        <w:top w:val="none" w:sz="0" w:space="0" w:color="auto"/>
                        <w:left w:val="none" w:sz="0" w:space="0" w:color="auto"/>
                        <w:bottom w:val="none" w:sz="0" w:space="0" w:color="auto"/>
                        <w:right w:val="none" w:sz="0" w:space="0" w:color="auto"/>
                      </w:divBdr>
                      <w:divsChild>
                        <w:div w:id="844049701">
                          <w:marLeft w:val="0"/>
                          <w:marRight w:val="0"/>
                          <w:marTop w:val="0"/>
                          <w:marBottom w:val="0"/>
                          <w:divBdr>
                            <w:top w:val="none" w:sz="0" w:space="0" w:color="auto"/>
                            <w:left w:val="none" w:sz="0" w:space="0" w:color="auto"/>
                            <w:bottom w:val="none" w:sz="0" w:space="0" w:color="auto"/>
                            <w:right w:val="none" w:sz="0" w:space="0" w:color="auto"/>
                          </w:divBdr>
                          <w:divsChild>
                            <w:div w:id="417673934">
                              <w:marLeft w:val="0"/>
                              <w:marRight w:val="0"/>
                              <w:marTop w:val="120"/>
                              <w:marBottom w:val="360"/>
                              <w:divBdr>
                                <w:top w:val="none" w:sz="0" w:space="0" w:color="auto"/>
                                <w:left w:val="none" w:sz="0" w:space="0" w:color="auto"/>
                                <w:bottom w:val="none" w:sz="0" w:space="0" w:color="auto"/>
                                <w:right w:val="none" w:sz="0" w:space="0" w:color="auto"/>
                              </w:divBdr>
                              <w:divsChild>
                                <w:div w:id="931469971">
                                  <w:marLeft w:val="0"/>
                                  <w:marRight w:val="0"/>
                                  <w:marTop w:val="0"/>
                                  <w:marBottom w:val="0"/>
                                  <w:divBdr>
                                    <w:top w:val="none" w:sz="0" w:space="0" w:color="auto"/>
                                    <w:left w:val="none" w:sz="0" w:space="0" w:color="auto"/>
                                    <w:bottom w:val="none" w:sz="0" w:space="0" w:color="auto"/>
                                    <w:right w:val="none" w:sz="0" w:space="0" w:color="auto"/>
                                  </w:divBdr>
                                  <w:divsChild>
                                    <w:div w:id="9492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978141">
      <w:bodyDiv w:val="1"/>
      <w:marLeft w:val="0"/>
      <w:marRight w:val="0"/>
      <w:marTop w:val="0"/>
      <w:marBottom w:val="0"/>
      <w:divBdr>
        <w:top w:val="none" w:sz="0" w:space="0" w:color="auto"/>
        <w:left w:val="none" w:sz="0" w:space="0" w:color="auto"/>
        <w:bottom w:val="none" w:sz="0" w:space="0" w:color="auto"/>
        <w:right w:val="none" w:sz="0" w:space="0" w:color="auto"/>
      </w:divBdr>
      <w:divsChild>
        <w:div w:id="1360008351">
          <w:marLeft w:val="0"/>
          <w:marRight w:val="1"/>
          <w:marTop w:val="0"/>
          <w:marBottom w:val="0"/>
          <w:divBdr>
            <w:top w:val="none" w:sz="0" w:space="0" w:color="auto"/>
            <w:left w:val="none" w:sz="0" w:space="0" w:color="auto"/>
            <w:bottom w:val="none" w:sz="0" w:space="0" w:color="auto"/>
            <w:right w:val="none" w:sz="0" w:space="0" w:color="auto"/>
          </w:divBdr>
          <w:divsChild>
            <w:div w:id="383872884">
              <w:marLeft w:val="0"/>
              <w:marRight w:val="0"/>
              <w:marTop w:val="0"/>
              <w:marBottom w:val="0"/>
              <w:divBdr>
                <w:top w:val="none" w:sz="0" w:space="0" w:color="auto"/>
                <w:left w:val="none" w:sz="0" w:space="0" w:color="auto"/>
                <w:bottom w:val="none" w:sz="0" w:space="0" w:color="auto"/>
                <w:right w:val="none" w:sz="0" w:space="0" w:color="auto"/>
              </w:divBdr>
              <w:divsChild>
                <w:div w:id="1163623103">
                  <w:marLeft w:val="0"/>
                  <w:marRight w:val="1"/>
                  <w:marTop w:val="0"/>
                  <w:marBottom w:val="0"/>
                  <w:divBdr>
                    <w:top w:val="none" w:sz="0" w:space="0" w:color="auto"/>
                    <w:left w:val="none" w:sz="0" w:space="0" w:color="auto"/>
                    <w:bottom w:val="none" w:sz="0" w:space="0" w:color="auto"/>
                    <w:right w:val="none" w:sz="0" w:space="0" w:color="auto"/>
                  </w:divBdr>
                  <w:divsChild>
                    <w:div w:id="136652965">
                      <w:marLeft w:val="0"/>
                      <w:marRight w:val="0"/>
                      <w:marTop w:val="0"/>
                      <w:marBottom w:val="0"/>
                      <w:divBdr>
                        <w:top w:val="none" w:sz="0" w:space="0" w:color="auto"/>
                        <w:left w:val="none" w:sz="0" w:space="0" w:color="auto"/>
                        <w:bottom w:val="none" w:sz="0" w:space="0" w:color="auto"/>
                        <w:right w:val="none" w:sz="0" w:space="0" w:color="auto"/>
                      </w:divBdr>
                      <w:divsChild>
                        <w:div w:id="1552380769">
                          <w:marLeft w:val="0"/>
                          <w:marRight w:val="0"/>
                          <w:marTop w:val="0"/>
                          <w:marBottom w:val="0"/>
                          <w:divBdr>
                            <w:top w:val="none" w:sz="0" w:space="0" w:color="auto"/>
                            <w:left w:val="none" w:sz="0" w:space="0" w:color="auto"/>
                            <w:bottom w:val="none" w:sz="0" w:space="0" w:color="auto"/>
                            <w:right w:val="none" w:sz="0" w:space="0" w:color="auto"/>
                          </w:divBdr>
                          <w:divsChild>
                            <w:div w:id="1687824816">
                              <w:marLeft w:val="0"/>
                              <w:marRight w:val="0"/>
                              <w:marTop w:val="120"/>
                              <w:marBottom w:val="360"/>
                              <w:divBdr>
                                <w:top w:val="none" w:sz="0" w:space="0" w:color="auto"/>
                                <w:left w:val="none" w:sz="0" w:space="0" w:color="auto"/>
                                <w:bottom w:val="none" w:sz="0" w:space="0" w:color="auto"/>
                                <w:right w:val="none" w:sz="0" w:space="0" w:color="auto"/>
                              </w:divBdr>
                              <w:divsChild>
                                <w:div w:id="661932530">
                                  <w:marLeft w:val="0"/>
                                  <w:marRight w:val="0"/>
                                  <w:marTop w:val="0"/>
                                  <w:marBottom w:val="0"/>
                                  <w:divBdr>
                                    <w:top w:val="none" w:sz="0" w:space="0" w:color="auto"/>
                                    <w:left w:val="none" w:sz="0" w:space="0" w:color="auto"/>
                                    <w:bottom w:val="none" w:sz="0" w:space="0" w:color="auto"/>
                                    <w:right w:val="none" w:sz="0" w:space="0" w:color="auto"/>
                                  </w:divBdr>
                                  <w:divsChild>
                                    <w:div w:id="19468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711955">
      <w:bodyDiv w:val="1"/>
      <w:marLeft w:val="0"/>
      <w:marRight w:val="0"/>
      <w:marTop w:val="0"/>
      <w:marBottom w:val="0"/>
      <w:divBdr>
        <w:top w:val="none" w:sz="0" w:space="0" w:color="auto"/>
        <w:left w:val="none" w:sz="0" w:space="0" w:color="auto"/>
        <w:bottom w:val="none" w:sz="0" w:space="0" w:color="auto"/>
        <w:right w:val="none" w:sz="0" w:space="0" w:color="auto"/>
      </w:divBdr>
      <w:divsChild>
        <w:div w:id="1294214024">
          <w:marLeft w:val="0"/>
          <w:marRight w:val="1"/>
          <w:marTop w:val="0"/>
          <w:marBottom w:val="0"/>
          <w:divBdr>
            <w:top w:val="none" w:sz="0" w:space="0" w:color="auto"/>
            <w:left w:val="none" w:sz="0" w:space="0" w:color="auto"/>
            <w:bottom w:val="none" w:sz="0" w:space="0" w:color="auto"/>
            <w:right w:val="none" w:sz="0" w:space="0" w:color="auto"/>
          </w:divBdr>
          <w:divsChild>
            <w:div w:id="1332172351">
              <w:marLeft w:val="0"/>
              <w:marRight w:val="0"/>
              <w:marTop w:val="0"/>
              <w:marBottom w:val="0"/>
              <w:divBdr>
                <w:top w:val="none" w:sz="0" w:space="0" w:color="auto"/>
                <w:left w:val="none" w:sz="0" w:space="0" w:color="auto"/>
                <w:bottom w:val="none" w:sz="0" w:space="0" w:color="auto"/>
                <w:right w:val="none" w:sz="0" w:space="0" w:color="auto"/>
              </w:divBdr>
              <w:divsChild>
                <w:div w:id="1805150201">
                  <w:marLeft w:val="0"/>
                  <w:marRight w:val="1"/>
                  <w:marTop w:val="0"/>
                  <w:marBottom w:val="0"/>
                  <w:divBdr>
                    <w:top w:val="none" w:sz="0" w:space="0" w:color="auto"/>
                    <w:left w:val="none" w:sz="0" w:space="0" w:color="auto"/>
                    <w:bottom w:val="none" w:sz="0" w:space="0" w:color="auto"/>
                    <w:right w:val="none" w:sz="0" w:space="0" w:color="auto"/>
                  </w:divBdr>
                  <w:divsChild>
                    <w:div w:id="689768978">
                      <w:marLeft w:val="0"/>
                      <w:marRight w:val="0"/>
                      <w:marTop w:val="0"/>
                      <w:marBottom w:val="0"/>
                      <w:divBdr>
                        <w:top w:val="none" w:sz="0" w:space="0" w:color="auto"/>
                        <w:left w:val="none" w:sz="0" w:space="0" w:color="auto"/>
                        <w:bottom w:val="none" w:sz="0" w:space="0" w:color="auto"/>
                        <w:right w:val="none" w:sz="0" w:space="0" w:color="auto"/>
                      </w:divBdr>
                      <w:divsChild>
                        <w:div w:id="1985503797">
                          <w:marLeft w:val="0"/>
                          <w:marRight w:val="0"/>
                          <w:marTop w:val="0"/>
                          <w:marBottom w:val="0"/>
                          <w:divBdr>
                            <w:top w:val="none" w:sz="0" w:space="0" w:color="auto"/>
                            <w:left w:val="none" w:sz="0" w:space="0" w:color="auto"/>
                            <w:bottom w:val="none" w:sz="0" w:space="0" w:color="auto"/>
                            <w:right w:val="none" w:sz="0" w:space="0" w:color="auto"/>
                          </w:divBdr>
                          <w:divsChild>
                            <w:div w:id="37363897">
                              <w:marLeft w:val="0"/>
                              <w:marRight w:val="0"/>
                              <w:marTop w:val="120"/>
                              <w:marBottom w:val="360"/>
                              <w:divBdr>
                                <w:top w:val="none" w:sz="0" w:space="0" w:color="auto"/>
                                <w:left w:val="none" w:sz="0" w:space="0" w:color="auto"/>
                                <w:bottom w:val="none" w:sz="0" w:space="0" w:color="auto"/>
                                <w:right w:val="none" w:sz="0" w:space="0" w:color="auto"/>
                              </w:divBdr>
                              <w:divsChild>
                                <w:div w:id="677343734">
                                  <w:marLeft w:val="0"/>
                                  <w:marRight w:val="0"/>
                                  <w:marTop w:val="0"/>
                                  <w:marBottom w:val="0"/>
                                  <w:divBdr>
                                    <w:top w:val="none" w:sz="0" w:space="0" w:color="auto"/>
                                    <w:left w:val="none" w:sz="0" w:space="0" w:color="auto"/>
                                    <w:bottom w:val="none" w:sz="0" w:space="0" w:color="auto"/>
                                    <w:right w:val="none" w:sz="0" w:space="0" w:color="auto"/>
                                  </w:divBdr>
                                  <w:divsChild>
                                    <w:div w:id="17615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946230">
      <w:bodyDiv w:val="1"/>
      <w:marLeft w:val="0"/>
      <w:marRight w:val="0"/>
      <w:marTop w:val="0"/>
      <w:marBottom w:val="0"/>
      <w:divBdr>
        <w:top w:val="none" w:sz="0" w:space="0" w:color="auto"/>
        <w:left w:val="none" w:sz="0" w:space="0" w:color="auto"/>
        <w:bottom w:val="none" w:sz="0" w:space="0" w:color="auto"/>
        <w:right w:val="none" w:sz="0" w:space="0" w:color="auto"/>
      </w:divBdr>
      <w:divsChild>
        <w:div w:id="830871785">
          <w:marLeft w:val="0"/>
          <w:marRight w:val="1"/>
          <w:marTop w:val="0"/>
          <w:marBottom w:val="0"/>
          <w:divBdr>
            <w:top w:val="none" w:sz="0" w:space="0" w:color="auto"/>
            <w:left w:val="none" w:sz="0" w:space="0" w:color="auto"/>
            <w:bottom w:val="none" w:sz="0" w:space="0" w:color="auto"/>
            <w:right w:val="none" w:sz="0" w:space="0" w:color="auto"/>
          </w:divBdr>
          <w:divsChild>
            <w:div w:id="2095392091">
              <w:marLeft w:val="0"/>
              <w:marRight w:val="0"/>
              <w:marTop w:val="0"/>
              <w:marBottom w:val="0"/>
              <w:divBdr>
                <w:top w:val="none" w:sz="0" w:space="0" w:color="auto"/>
                <w:left w:val="none" w:sz="0" w:space="0" w:color="auto"/>
                <w:bottom w:val="none" w:sz="0" w:space="0" w:color="auto"/>
                <w:right w:val="none" w:sz="0" w:space="0" w:color="auto"/>
              </w:divBdr>
              <w:divsChild>
                <w:div w:id="1664774942">
                  <w:marLeft w:val="0"/>
                  <w:marRight w:val="1"/>
                  <w:marTop w:val="0"/>
                  <w:marBottom w:val="0"/>
                  <w:divBdr>
                    <w:top w:val="none" w:sz="0" w:space="0" w:color="auto"/>
                    <w:left w:val="none" w:sz="0" w:space="0" w:color="auto"/>
                    <w:bottom w:val="none" w:sz="0" w:space="0" w:color="auto"/>
                    <w:right w:val="none" w:sz="0" w:space="0" w:color="auto"/>
                  </w:divBdr>
                  <w:divsChild>
                    <w:div w:id="1978993170">
                      <w:marLeft w:val="0"/>
                      <w:marRight w:val="0"/>
                      <w:marTop w:val="0"/>
                      <w:marBottom w:val="0"/>
                      <w:divBdr>
                        <w:top w:val="none" w:sz="0" w:space="0" w:color="auto"/>
                        <w:left w:val="none" w:sz="0" w:space="0" w:color="auto"/>
                        <w:bottom w:val="none" w:sz="0" w:space="0" w:color="auto"/>
                        <w:right w:val="none" w:sz="0" w:space="0" w:color="auto"/>
                      </w:divBdr>
                      <w:divsChild>
                        <w:div w:id="645670044">
                          <w:marLeft w:val="0"/>
                          <w:marRight w:val="0"/>
                          <w:marTop w:val="0"/>
                          <w:marBottom w:val="0"/>
                          <w:divBdr>
                            <w:top w:val="none" w:sz="0" w:space="0" w:color="auto"/>
                            <w:left w:val="none" w:sz="0" w:space="0" w:color="auto"/>
                            <w:bottom w:val="none" w:sz="0" w:space="0" w:color="auto"/>
                            <w:right w:val="none" w:sz="0" w:space="0" w:color="auto"/>
                          </w:divBdr>
                          <w:divsChild>
                            <w:div w:id="292834630">
                              <w:marLeft w:val="0"/>
                              <w:marRight w:val="0"/>
                              <w:marTop w:val="120"/>
                              <w:marBottom w:val="360"/>
                              <w:divBdr>
                                <w:top w:val="none" w:sz="0" w:space="0" w:color="auto"/>
                                <w:left w:val="none" w:sz="0" w:space="0" w:color="auto"/>
                                <w:bottom w:val="none" w:sz="0" w:space="0" w:color="auto"/>
                                <w:right w:val="none" w:sz="0" w:space="0" w:color="auto"/>
                              </w:divBdr>
                              <w:divsChild>
                                <w:div w:id="999848158">
                                  <w:marLeft w:val="0"/>
                                  <w:marRight w:val="0"/>
                                  <w:marTop w:val="0"/>
                                  <w:marBottom w:val="0"/>
                                  <w:divBdr>
                                    <w:top w:val="none" w:sz="0" w:space="0" w:color="auto"/>
                                    <w:left w:val="none" w:sz="0" w:space="0" w:color="auto"/>
                                    <w:bottom w:val="none" w:sz="0" w:space="0" w:color="auto"/>
                                    <w:right w:val="none" w:sz="0" w:space="0" w:color="auto"/>
                                  </w:divBdr>
                                  <w:divsChild>
                                    <w:div w:id="18343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901396">
      <w:bodyDiv w:val="1"/>
      <w:marLeft w:val="0"/>
      <w:marRight w:val="0"/>
      <w:marTop w:val="0"/>
      <w:marBottom w:val="0"/>
      <w:divBdr>
        <w:top w:val="none" w:sz="0" w:space="0" w:color="auto"/>
        <w:left w:val="none" w:sz="0" w:space="0" w:color="auto"/>
        <w:bottom w:val="none" w:sz="0" w:space="0" w:color="auto"/>
        <w:right w:val="none" w:sz="0" w:space="0" w:color="auto"/>
      </w:divBdr>
      <w:divsChild>
        <w:div w:id="708186438">
          <w:marLeft w:val="0"/>
          <w:marRight w:val="1"/>
          <w:marTop w:val="0"/>
          <w:marBottom w:val="0"/>
          <w:divBdr>
            <w:top w:val="none" w:sz="0" w:space="0" w:color="auto"/>
            <w:left w:val="none" w:sz="0" w:space="0" w:color="auto"/>
            <w:bottom w:val="none" w:sz="0" w:space="0" w:color="auto"/>
            <w:right w:val="none" w:sz="0" w:space="0" w:color="auto"/>
          </w:divBdr>
          <w:divsChild>
            <w:div w:id="100564812">
              <w:marLeft w:val="0"/>
              <w:marRight w:val="0"/>
              <w:marTop w:val="0"/>
              <w:marBottom w:val="0"/>
              <w:divBdr>
                <w:top w:val="none" w:sz="0" w:space="0" w:color="auto"/>
                <w:left w:val="none" w:sz="0" w:space="0" w:color="auto"/>
                <w:bottom w:val="none" w:sz="0" w:space="0" w:color="auto"/>
                <w:right w:val="none" w:sz="0" w:space="0" w:color="auto"/>
              </w:divBdr>
              <w:divsChild>
                <w:div w:id="323624712">
                  <w:marLeft w:val="0"/>
                  <w:marRight w:val="1"/>
                  <w:marTop w:val="0"/>
                  <w:marBottom w:val="0"/>
                  <w:divBdr>
                    <w:top w:val="none" w:sz="0" w:space="0" w:color="auto"/>
                    <w:left w:val="none" w:sz="0" w:space="0" w:color="auto"/>
                    <w:bottom w:val="none" w:sz="0" w:space="0" w:color="auto"/>
                    <w:right w:val="none" w:sz="0" w:space="0" w:color="auto"/>
                  </w:divBdr>
                  <w:divsChild>
                    <w:div w:id="1457066599">
                      <w:marLeft w:val="0"/>
                      <w:marRight w:val="0"/>
                      <w:marTop w:val="0"/>
                      <w:marBottom w:val="0"/>
                      <w:divBdr>
                        <w:top w:val="none" w:sz="0" w:space="0" w:color="auto"/>
                        <w:left w:val="none" w:sz="0" w:space="0" w:color="auto"/>
                        <w:bottom w:val="none" w:sz="0" w:space="0" w:color="auto"/>
                        <w:right w:val="none" w:sz="0" w:space="0" w:color="auto"/>
                      </w:divBdr>
                      <w:divsChild>
                        <w:div w:id="1569806678">
                          <w:marLeft w:val="0"/>
                          <w:marRight w:val="0"/>
                          <w:marTop w:val="0"/>
                          <w:marBottom w:val="0"/>
                          <w:divBdr>
                            <w:top w:val="none" w:sz="0" w:space="0" w:color="auto"/>
                            <w:left w:val="none" w:sz="0" w:space="0" w:color="auto"/>
                            <w:bottom w:val="none" w:sz="0" w:space="0" w:color="auto"/>
                            <w:right w:val="none" w:sz="0" w:space="0" w:color="auto"/>
                          </w:divBdr>
                          <w:divsChild>
                            <w:div w:id="297537960">
                              <w:marLeft w:val="0"/>
                              <w:marRight w:val="0"/>
                              <w:marTop w:val="120"/>
                              <w:marBottom w:val="360"/>
                              <w:divBdr>
                                <w:top w:val="none" w:sz="0" w:space="0" w:color="auto"/>
                                <w:left w:val="none" w:sz="0" w:space="0" w:color="auto"/>
                                <w:bottom w:val="none" w:sz="0" w:space="0" w:color="auto"/>
                                <w:right w:val="none" w:sz="0" w:space="0" w:color="auto"/>
                              </w:divBdr>
                              <w:divsChild>
                                <w:div w:id="551502876">
                                  <w:marLeft w:val="420"/>
                                  <w:marRight w:val="0"/>
                                  <w:marTop w:val="0"/>
                                  <w:marBottom w:val="0"/>
                                  <w:divBdr>
                                    <w:top w:val="none" w:sz="0" w:space="0" w:color="auto"/>
                                    <w:left w:val="none" w:sz="0" w:space="0" w:color="auto"/>
                                    <w:bottom w:val="none" w:sz="0" w:space="0" w:color="auto"/>
                                    <w:right w:val="none" w:sz="0" w:space="0" w:color="auto"/>
                                  </w:divBdr>
                                  <w:divsChild>
                                    <w:div w:id="1570849394">
                                      <w:marLeft w:val="0"/>
                                      <w:marRight w:val="0"/>
                                      <w:marTop w:val="0"/>
                                      <w:marBottom w:val="0"/>
                                      <w:divBdr>
                                        <w:top w:val="none" w:sz="0" w:space="0" w:color="auto"/>
                                        <w:left w:val="none" w:sz="0" w:space="0" w:color="auto"/>
                                        <w:bottom w:val="none" w:sz="0" w:space="0" w:color="auto"/>
                                        <w:right w:val="none" w:sz="0" w:space="0" w:color="auto"/>
                                      </w:divBdr>
                                      <w:divsChild>
                                        <w:div w:id="143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241336">
      <w:bodyDiv w:val="1"/>
      <w:marLeft w:val="0"/>
      <w:marRight w:val="0"/>
      <w:marTop w:val="0"/>
      <w:marBottom w:val="0"/>
      <w:divBdr>
        <w:top w:val="none" w:sz="0" w:space="0" w:color="auto"/>
        <w:left w:val="none" w:sz="0" w:space="0" w:color="auto"/>
        <w:bottom w:val="none" w:sz="0" w:space="0" w:color="auto"/>
        <w:right w:val="none" w:sz="0" w:space="0" w:color="auto"/>
      </w:divBdr>
      <w:divsChild>
        <w:div w:id="912199749">
          <w:marLeft w:val="0"/>
          <w:marRight w:val="1"/>
          <w:marTop w:val="0"/>
          <w:marBottom w:val="0"/>
          <w:divBdr>
            <w:top w:val="none" w:sz="0" w:space="0" w:color="auto"/>
            <w:left w:val="none" w:sz="0" w:space="0" w:color="auto"/>
            <w:bottom w:val="none" w:sz="0" w:space="0" w:color="auto"/>
            <w:right w:val="none" w:sz="0" w:space="0" w:color="auto"/>
          </w:divBdr>
          <w:divsChild>
            <w:div w:id="1606158611">
              <w:marLeft w:val="0"/>
              <w:marRight w:val="0"/>
              <w:marTop w:val="0"/>
              <w:marBottom w:val="0"/>
              <w:divBdr>
                <w:top w:val="none" w:sz="0" w:space="0" w:color="auto"/>
                <w:left w:val="none" w:sz="0" w:space="0" w:color="auto"/>
                <w:bottom w:val="none" w:sz="0" w:space="0" w:color="auto"/>
                <w:right w:val="none" w:sz="0" w:space="0" w:color="auto"/>
              </w:divBdr>
              <w:divsChild>
                <w:div w:id="942421322">
                  <w:marLeft w:val="0"/>
                  <w:marRight w:val="1"/>
                  <w:marTop w:val="0"/>
                  <w:marBottom w:val="0"/>
                  <w:divBdr>
                    <w:top w:val="none" w:sz="0" w:space="0" w:color="auto"/>
                    <w:left w:val="none" w:sz="0" w:space="0" w:color="auto"/>
                    <w:bottom w:val="none" w:sz="0" w:space="0" w:color="auto"/>
                    <w:right w:val="none" w:sz="0" w:space="0" w:color="auto"/>
                  </w:divBdr>
                  <w:divsChild>
                    <w:div w:id="1418478475">
                      <w:marLeft w:val="0"/>
                      <w:marRight w:val="0"/>
                      <w:marTop w:val="0"/>
                      <w:marBottom w:val="0"/>
                      <w:divBdr>
                        <w:top w:val="none" w:sz="0" w:space="0" w:color="auto"/>
                        <w:left w:val="none" w:sz="0" w:space="0" w:color="auto"/>
                        <w:bottom w:val="none" w:sz="0" w:space="0" w:color="auto"/>
                        <w:right w:val="none" w:sz="0" w:space="0" w:color="auto"/>
                      </w:divBdr>
                      <w:divsChild>
                        <w:div w:id="655259719">
                          <w:marLeft w:val="0"/>
                          <w:marRight w:val="0"/>
                          <w:marTop w:val="0"/>
                          <w:marBottom w:val="0"/>
                          <w:divBdr>
                            <w:top w:val="none" w:sz="0" w:space="0" w:color="auto"/>
                            <w:left w:val="none" w:sz="0" w:space="0" w:color="auto"/>
                            <w:bottom w:val="none" w:sz="0" w:space="0" w:color="auto"/>
                            <w:right w:val="none" w:sz="0" w:space="0" w:color="auto"/>
                          </w:divBdr>
                          <w:divsChild>
                            <w:div w:id="1248268377">
                              <w:marLeft w:val="0"/>
                              <w:marRight w:val="0"/>
                              <w:marTop w:val="120"/>
                              <w:marBottom w:val="360"/>
                              <w:divBdr>
                                <w:top w:val="none" w:sz="0" w:space="0" w:color="auto"/>
                                <w:left w:val="none" w:sz="0" w:space="0" w:color="auto"/>
                                <w:bottom w:val="none" w:sz="0" w:space="0" w:color="auto"/>
                                <w:right w:val="none" w:sz="0" w:space="0" w:color="auto"/>
                              </w:divBdr>
                              <w:divsChild>
                                <w:div w:id="1706952466">
                                  <w:marLeft w:val="0"/>
                                  <w:marRight w:val="0"/>
                                  <w:marTop w:val="0"/>
                                  <w:marBottom w:val="0"/>
                                  <w:divBdr>
                                    <w:top w:val="none" w:sz="0" w:space="0" w:color="auto"/>
                                    <w:left w:val="none" w:sz="0" w:space="0" w:color="auto"/>
                                    <w:bottom w:val="none" w:sz="0" w:space="0" w:color="auto"/>
                                    <w:right w:val="none" w:sz="0" w:space="0" w:color="auto"/>
                                  </w:divBdr>
                                  <w:divsChild>
                                    <w:div w:id="14000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345803">
      <w:bodyDiv w:val="1"/>
      <w:marLeft w:val="0"/>
      <w:marRight w:val="0"/>
      <w:marTop w:val="0"/>
      <w:marBottom w:val="0"/>
      <w:divBdr>
        <w:top w:val="none" w:sz="0" w:space="0" w:color="auto"/>
        <w:left w:val="none" w:sz="0" w:space="0" w:color="auto"/>
        <w:bottom w:val="none" w:sz="0" w:space="0" w:color="auto"/>
        <w:right w:val="none" w:sz="0" w:space="0" w:color="auto"/>
      </w:divBdr>
      <w:divsChild>
        <w:div w:id="1296565677">
          <w:marLeft w:val="0"/>
          <w:marRight w:val="1"/>
          <w:marTop w:val="0"/>
          <w:marBottom w:val="0"/>
          <w:divBdr>
            <w:top w:val="none" w:sz="0" w:space="0" w:color="auto"/>
            <w:left w:val="none" w:sz="0" w:space="0" w:color="auto"/>
            <w:bottom w:val="none" w:sz="0" w:space="0" w:color="auto"/>
            <w:right w:val="none" w:sz="0" w:space="0" w:color="auto"/>
          </w:divBdr>
          <w:divsChild>
            <w:div w:id="724179211">
              <w:marLeft w:val="0"/>
              <w:marRight w:val="0"/>
              <w:marTop w:val="0"/>
              <w:marBottom w:val="0"/>
              <w:divBdr>
                <w:top w:val="none" w:sz="0" w:space="0" w:color="auto"/>
                <w:left w:val="none" w:sz="0" w:space="0" w:color="auto"/>
                <w:bottom w:val="none" w:sz="0" w:space="0" w:color="auto"/>
                <w:right w:val="none" w:sz="0" w:space="0" w:color="auto"/>
              </w:divBdr>
              <w:divsChild>
                <w:div w:id="1345980678">
                  <w:marLeft w:val="0"/>
                  <w:marRight w:val="1"/>
                  <w:marTop w:val="0"/>
                  <w:marBottom w:val="0"/>
                  <w:divBdr>
                    <w:top w:val="none" w:sz="0" w:space="0" w:color="auto"/>
                    <w:left w:val="none" w:sz="0" w:space="0" w:color="auto"/>
                    <w:bottom w:val="none" w:sz="0" w:space="0" w:color="auto"/>
                    <w:right w:val="none" w:sz="0" w:space="0" w:color="auto"/>
                  </w:divBdr>
                  <w:divsChild>
                    <w:div w:id="1263296754">
                      <w:marLeft w:val="0"/>
                      <w:marRight w:val="0"/>
                      <w:marTop w:val="0"/>
                      <w:marBottom w:val="0"/>
                      <w:divBdr>
                        <w:top w:val="none" w:sz="0" w:space="0" w:color="auto"/>
                        <w:left w:val="none" w:sz="0" w:space="0" w:color="auto"/>
                        <w:bottom w:val="none" w:sz="0" w:space="0" w:color="auto"/>
                        <w:right w:val="none" w:sz="0" w:space="0" w:color="auto"/>
                      </w:divBdr>
                      <w:divsChild>
                        <w:div w:id="1521435184">
                          <w:marLeft w:val="0"/>
                          <w:marRight w:val="0"/>
                          <w:marTop w:val="0"/>
                          <w:marBottom w:val="0"/>
                          <w:divBdr>
                            <w:top w:val="none" w:sz="0" w:space="0" w:color="auto"/>
                            <w:left w:val="none" w:sz="0" w:space="0" w:color="auto"/>
                            <w:bottom w:val="none" w:sz="0" w:space="0" w:color="auto"/>
                            <w:right w:val="none" w:sz="0" w:space="0" w:color="auto"/>
                          </w:divBdr>
                          <w:divsChild>
                            <w:div w:id="335884484">
                              <w:marLeft w:val="0"/>
                              <w:marRight w:val="0"/>
                              <w:marTop w:val="120"/>
                              <w:marBottom w:val="360"/>
                              <w:divBdr>
                                <w:top w:val="none" w:sz="0" w:space="0" w:color="auto"/>
                                <w:left w:val="none" w:sz="0" w:space="0" w:color="auto"/>
                                <w:bottom w:val="none" w:sz="0" w:space="0" w:color="auto"/>
                                <w:right w:val="none" w:sz="0" w:space="0" w:color="auto"/>
                              </w:divBdr>
                              <w:divsChild>
                                <w:div w:id="1277643675">
                                  <w:marLeft w:val="0"/>
                                  <w:marRight w:val="0"/>
                                  <w:marTop w:val="0"/>
                                  <w:marBottom w:val="0"/>
                                  <w:divBdr>
                                    <w:top w:val="none" w:sz="0" w:space="0" w:color="auto"/>
                                    <w:left w:val="none" w:sz="0" w:space="0" w:color="auto"/>
                                    <w:bottom w:val="none" w:sz="0" w:space="0" w:color="auto"/>
                                    <w:right w:val="none" w:sz="0" w:space="0" w:color="auto"/>
                                  </w:divBdr>
                                  <w:divsChild>
                                    <w:div w:id="15106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997201">
      <w:bodyDiv w:val="1"/>
      <w:marLeft w:val="0"/>
      <w:marRight w:val="0"/>
      <w:marTop w:val="0"/>
      <w:marBottom w:val="0"/>
      <w:divBdr>
        <w:top w:val="none" w:sz="0" w:space="0" w:color="auto"/>
        <w:left w:val="none" w:sz="0" w:space="0" w:color="auto"/>
        <w:bottom w:val="none" w:sz="0" w:space="0" w:color="auto"/>
        <w:right w:val="none" w:sz="0" w:space="0" w:color="auto"/>
      </w:divBdr>
      <w:divsChild>
        <w:div w:id="1636330425">
          <w:marLeft w:val="0"/>
          <w:marRight w:val="1"/>
          <w:marTop w:val="0"/>
          <w:marBottom w:val="0"/>
          <w:divBdr>
            <w:top w:val="none" w:sz="0" w:space="0" w:color="auto"/>
            <w:left w:val="none" w:sz="0" w:space="0" w:color="auto"/>
            <w:bottom w:val="none" w:sz="0" w:space="0" w:color="auto"/>
            <w:right w:val="none" w:sz="0" w:space="0" w:color="auto"/>
          </w:divBdr>
          <w:divsChild>
            <w:div w:id="999694451">
              <w:marLeft w:val="0"/>
              <w:marRight w:val="0"/>
              <w:marTop w:val="0"/>
              <w:marBottom w:val="0"/>
              <w:divBdr>
                <w:top w:val="none" w:sz="0" w:space="0" w:color="auto"/>
                <w:left w:val="none" w:sz="0" w:space="0" w:color="auto"/>
                <w:bottom w:val="none" w:sz="0" w:space="0" w:color="auto"/>
                <w:right w:val="none" w:sz="0" w:space="0" w:color="auto"/>
              </w:divBdr>
              <w:divsChild>
                <w:div w:id="144015274">
                  <w:marLeft w:val="0"/>
                  <w:marRight w:val="1"/>
                  <w:marTop w:val="0"/>
                  <w:marBottom w:val="0"/>
                  <w:divBdr>
                    <w:top w:val="none" w:sz="0" w:space="0" w:color="auto"/>
                    <w:left w:val="none" w:sz="0" w:space="0" w:color="auto"/>
                    <w:bottom w:val="none" w:sz="0" w:space="0" w:color="auto"/>
                    <w:right w:val="none" w:sz="0" w:space="0" w:color="auto"/>
                  </w:divBdr>
                  <w:divsChild>
                    <w:div w:id="1017777980">
                      <w:marLeft w:val="0"/>
                      <w:marRight w:val="0"/>
                      <w:marTop w:val="0"/>
                      <w:marBottom w:val="0"/>
                      <w:divBdr>
                        <w:top w:val="none" w:sz="0" w:space="0" w:color="auto"/>
                        <w:left w:val="none" w:sz="0" w:space="0" w:color="auto"/>
                        <w:bottom w:val="none" w:sz="0" w:space="0" w:color="auto"/>
                        <w:right w:val="none" w:sz="0" w:space="0" w:color="auto"/>
                      </w:divBdr>
                      <w:divsChild>
                        <w:div w:id="1300723749">
                          <w:marLeft w:val="0"/>
                          <w:marRight w:val="0"/>
                          <w:marTop w:val="0"/>
                          <w:marBottom w:val="0"/>
                          <w:divBdr>
                            <w:top w:val="none" w:sz="0" w:space="0" w:color="auto"/>
                            <w:left w:val="none" w:sz="0" w:space="0" w:color="auto"/>
                            <w:bottom w:val="none" w:sz="0" w:space="0" w:color="auto"/>
                            <w:right w:val="none" w:sz="0" w:space="0" w:color="auto"/>
                          </w:divBdr>
                          <w:divsChild>
                            <w:div w:id="1434936039">
                              <w:marLeft w:val="0"/>
                              <w:marRight w:val="0"/>
                              <w:marTop w:val="120"/>
                              <w:marBottom w:val="360"/>
                              <w:divBdr>
                                <w:top w:val="none" w:sz="0" w:space="0" w:color="auto"/>
                                <w:left w:val="none" w:sz="0" w:space="0" w:color="auto"/>
                                <w:bottom w:val="none" w:sz="0" w:space="0" w:color="auto"/>
                                <w:right w:val="none" w:sz="0" w:space="0" w:color="auto"/>
                              </w:divBdr>
                              <w:divsChild>
                                <w:div w:id="1392314381">
                                  <w:marLeft w:val="0"/>
                                  <w:marRight w:val="0"/>
                                  <w:marTop w:val="0"/>
                                  <w:marBottom w:val="0"/>
                                  <w:divBdr>
                                    <w:top w:val="none" w:sz="0" w:space="0" w:color="auto"/>
                                    <w:left w:val="none" w:sz="0" w:space="0" w:color="auto"/>
                                    <w:bottom w:val="none" w:sz="0" w:space="0" w:color="auto"/>
                                    <w:right w:val="none" w:sz="0" w:space="0" w:color="auto"/>
                                  </w:divBdr>
                                  <w:divsChild>
                                    <w:div w:id="13685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391498">
      <w:bodyDiv w:val="1"/>
      <w:marLeft w:val="0"/>
      <w:marRight w:val="0"/>
      <w:marTop w:val="0"/>
      <w:marBottom w:val="0"/>
      <w:divBdr>
        <w:top w:val="none" w:sz="0" w:space="0" w:color="auto"/>
        <w:left w:val="none" w:sz="0" w:space="0" w:color="auto"/>
        <w:bottom w:val="none" w:sz="0" w:space="0" w:color="auto"/>
        <w:right w:val="none" w:sz="0" w:space="0" w:color="auto"/>
      </w:divBdr>
      <w:divsChild>
        <w:div w:id="55400759">
          <w:marLeft w:val="0"/>
          <w:marRight w:val="1"/>
          <w:marTop w:val="0"/>
          <w:marBottom w:val="0"/>
          <w:divBdr>
            <w:top w:val="none" w:sz="0" w:space="0" w:color="auto"/>
            <w:left w:val="none" w:sz="0" w:space="0" w:color="auto"/>
            <w:bottom w:val="none" w:sz="0" w:space="0" w:color="auto"/>
            <w:right w:val="none" w:sz="0" w:space="0" w:color="auto"/>
          </w:divBdr>
          <w:divsChild>
            <w:div w:id="1849171940">
              <w:marLeft w:val="0"/>
              <w:marRight w:val="0"/>
              <w:marTop w:val="0"/>
              <w:marBottom w:val="0"/>
              <w:divBdr>
                <w:top w:val="none" w:sz="0" w:space="0" w:color="auto"/>
                <w:left w:val="none" w:sz="0" w:space="0" w:color="auto"/>
                <w:bottom w:val="none" w:sz="0" w:space="0" w:color="auto"/>
                <w:right w:val="none" w:sz="0" w:space="0" w:color="auto"/>
              </w:divBdr>
              <w:divsChild>
                <w:div w:id="1063913025">
                  <w:marLeft w:val="0"/>
                  <w:marRight w:val="1"/>
                  <w:marTop w:val="0"/>
                  <w:marBottom w:val="0"/>
                  <w:divBdr>
                    <w:top w:val="none" w:sz="0" w:space="0" w:color="auto"/>
                    <w:left w:val="none" w:sz="0" w:space="0" w:color="auto"/>
                    <w:bottom w:val="none" w:sz="0" w:space="0" w:color="auto"/>
                    <w:right w:val="none" w:sz="0" w:space="0" w:color="auto"/>
                  </w:divBdr>
                  <w:divsChild>
                    <w:div w:id="567767877">
                      <w:marLeft w:val="0"/>
                      <w:marRight w:val="0"/>
                      <w:marTop w:val="0"/>
                      <w:marBottom w:val="0"/>
                      <w:divBdr>
                        <w:top w:val="none" w:sz="0" w:space="0" w:color="auto"/>
                        <w:left w:val="none" w:sz="0" w:space="0" w:color="auto"/>
                        <w:bottom w:val="none" w:sz="0" w:space="0" w:color="auto"/>
                        <w:right w:val="none" w:sz="0" w:space="0" w:color="auto"/>
                      </w:divBdr>
                      <w:divsChild>
                        <w:div w:id="109592114">
                          <w:marLeft w:val="0"/>
                          <w:marRight w:val="0"/>
                          <w:marTop w:val="0"/>
                          <w:marBottom w:val="0"/>
                          <w:divBdr>
                            <w:top w:val="none" w:sz="0" w:space="0" w:color="auto"/>
                            <w:left w:val="none" w:sz="0" w:space="0" w:color="auto"/>
                            <w:bottom w:val="none" w:sz="0" w:space="0" w:color="auto"/>
                            <w:right w:val="none" w:sz="0" w:space="0" w:color="auto"/>
                          </w:divBdr>
                          <w:divsChild>
                            <w:div w:id="1860472">
                              <w:marLeft w:val="0"/>
                              <w:marRight w:val="0"/>
                              <w:marTop w:val="120"/>
                              <w:marBottom w:val="360"/>
                              <w:divBdr>
                                <w:top w:val="none" w:sz="0" w:space="0" w:color="auto"/>
                                <w:left w:val="none" w:sz="0" w:space="0" w:color="auto"/>
                                <w:bottom w:val="none" w:sz="0" w:space="0" w:color="auto"/>
                                <w:right w:val="none" w:sz="0" w:space="0" w:color="auto"/>
                              </w:divBdr>
                              <w:divsChild>
                                <w:div w:id="707607883">
                                  <w:marLeft w:val="0"/>
                                  <w:marRight w:val="0"/>
                                  <w:marTop w:val="0"/>
                                  <w:marBottom w:val="0"/>
                                  <w:divBdr>
                                    <w:top w:val="none" w:sz="0" w:space="0" w:color="auto"/>
                                    <w:left w:val="none" w:sz="0" w:space="0" w:color="auto"/>
                                    <w:bottom w:val="none" w:sz="0" w:space="0" w:color="auto"/>
                                    <w:right w:val="none" w:sz="0" w:space="0" w:color="auto"/>
                                  </w:divBdr>
                                  <w:divsChild>
                                    <w:div w:id="16907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067246">
      <w:bodyDiv w:val="1"/>
      <w:marLeft w:val="0"/>
      <w:marRight w:val="0"/>
      <w:marTop w:val="0"/>
      <w:marBottom w:val="0"/>
      <w:divBdr>
        <w:top w:val="none" w:sz="0" w:space="0" w:color="auto"/>
        <w:left w:val="none" w:sz="0" w:space="0" w:color="auto"/>
        <w:bottom w:val="none" w:sz="0" w:space="0" w:color="auto"/>
        <w:right w:val="none" w:sz="0" w:space="0" w:color="auto"/>
      </w:divBdr>
      <w:divsChild>
        <w:div w:id="566116462">
          <w:marLeft w:val="0"/>
          <w:marRight w:val="1"/>
          <w:marTop w:val="0"/>
          <w:marBottom w:val="0"/>
          <w:divBdr>
            <w:top w:val="none" w:sz="0" w:space="0" w:color="auto"/>
            <w:left w:val="none" w:sz="0" w:space="0" w:color="auto"/>
            <w:bottom w:val="none" w:sz="0" w:space="0" w:color="auto"/>
            <w:right w:val="none" w:sz="0" w:space="0" w:color="auto"/>
          </w:divBdr>
          <w:divsChild>
            <w:div w:id="1781223377">
              <w:marLeft w:val="0"/>
              <w:marRight w:val="0"/>
              <w:marTop w:val="0"/>
              <w:marBottom w:val="0"/>
              <w:divBdr>
                <w:top w:val="none" w:sz="0" w:space="0" w:color="auto"/>
                <w:left w:val="none" w:sz="0" w:space="0" w:color="auto"/>
                <w:bottom w:val="none" w:sz="0" w:space="0" w:color="auto"/>
                <w:right w:val="none" w:sz="0" w:space="0" w:color="auto"/>
              </w:divBdr>
              <w:divsChild>
                <w:div w:id="14701183">
                  <w:marLeft w:val="0"/>
                  <w:marRight w:val="1"/>
                  <w:marTop w:val="0"/>
                  <w:marBottom w:val="0"/>
                  <w:divBdr>
                    <w:top w:val="none" w:sz="0" w:space="0" w:color="auto"/>
                    <w:left w:val="none" w:sz="0" w:space="0" w:color="auto"/>
                    <w:bottom w:val="none" w:sz="0" w:space="0" w:color="auto"/>
                    <w:right w:val="none" w:sz="0" w:space="0" w:color="auto"/>
                  </w:divBdr>
                  <w:divsChild>
                    <w:div w:id="1717896466">
                      <w:marLeft w:val="0"/>
                      <w:marRight w:val="0"/>
                      <w:marTop w:val="0"/>
                      <w:marBottom w:val="0"/>
                      <w:divBdr>
                        <w:top w:val="none" w:sz="0" w:space="0" w:color="auto"/>
                        <w:left w:val="none" w:sz="0" w:space="0" w:color="auto"/>
                        <w:bottom w:val="none" w:sz="0" w:space="0" w:color="auto"/>
                        <w:right w:val="none" w:sz="0" w:space="0" w:color="auto"/>
                      </w:divBdr>
                      <w:divsChild>
                        <w:div w:id="474950892">
                          <w:marLeft w:val="0"/>
                          <w:marRight w:val="0"/>
                          <w:marTop w:val="0"/>
                          <w:marBottom w:val="0"/>
                          <w:divBdr>
                            <w:top w:val="none" w:sz="0" w:space="0" w:color="auto"/>
                            <w:left w:val="none" w:sz="0" w:space="0" w:color="auto"/>
                            <w:bottom w:val="none" w:sz="0" w:space="0" w:color="auto"/>
                            <w:right w:val="none" w:sz="0" w:space="0" w:color="auto"/>
                          </w:divBdr>
                          <w:divsChild>
                            <w:div w:id="175652292">
                              <w:marLeft w:val="0"/>
                              <w:marRight w:val="0"/>
                              <w:marTop w:val="120"/>
                              <w:marBottom w:val="360"/>
                              <w:divBdr>
                                <w:top w:val="none" w:sz="0" w:space="0" w:color="auto"/>
                                <w:left w:val="none" w:sz="0" w:space="0" w:color="auto"/>
                                <w:bottom w:val="none" w:sz="0" w:space="0" w:color="auto"/>
                                <w:right w:val="none" w:sz="0" w:space="0" w:color="auto"/>
                              </w:divBdr>
                              <w:divsChild>
                                <w:div w:id="524750966">
                                  <w:marLeft w:val="0"/>
                                  <w:marRight w:val="0"/>
                                  <w:marTop w:val="0"/>
                                  <w:marBottom w:val="0"/>
                                  <w:divBdr>
                                    <w:top w:val="none" w:sz="0" w:space="0" w:color="auto"/>
                                    <w:left w:val="none" w:sz="0" w:space="0" w:color="auto"/>
                                    <w:bottom w:val="none" w:sz="0" w:space="0" w:color="auto"/>
                                    <w:right w:val="none" w:sz="0" w:space="0" w:color="auto"/>
                                  </w:divBdr>
                                  <w:divsChild>
                                    <w:div w:id="20437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78448">
      <w:bodyDiv w:val="1"/>
      <w:marLeft w:val="0"/>
      <w:marRight w:val="0"/>
      <w:marTop w:val="0"/>
      <w:marBottom w:val="0"/>
      <w:divBdr>
        <w:top w:val="none" w:sz="0" w:space="0" w:color="auto"/>
        <w:left w:val="none" w:sz="0" w:space="0" w:color="auto"/>
        <w:bottom w:val="none" w:sz="0" w:space="0" w:color="auto"/>
        <w:right w:val="none" w:sz="0" w:space="0" w:color="auto"/>
      </w:divBdr>
    </w:div>
    <w:div w:id="1218011230">
      <w:bodyDiv w:val="1"/>
      <w:marLeft w:val="0"/>
      <w:marRight w:val="0"/>
      <w:marTop w:val="0"/>
      <w:marBottom w:val="0"/>
      <w:divBdr>
        <w:top w:val="none" w:sz="0" w:space="0" w:color="auto"/>
        <w:left w:val="none" w:sz="0" w:space="0" w:color="auto"/>
        <w:bottom w:val="none" w:sz="0" w:space="0" w:color="auto"/>
        <w:right w:val="none" w:sz="0" w:space="0" w:color="auto"/>
      </w:divBdr>
      <w:divsChild>
        <w:div w:id="1948850687">
          <w:marLeft w:val="0"/>
          <w:marRight w:val="1"/>
          <w:marTop w:val="0"/>
          <w:marBottom w:val="0"/>
          <w:divBdr>
            <w:top w:val="none" w:sz="0" w:space="0" w:color="auto"/>
            <w:left w:val="none" w:sz="0" w:space="0" w:color="auto"/>
            <w:bottom w:val="none" w:sz="0" w:space="0" w:color="auto"/>
            <w:right w:val="none" w:sz="0" w:space="0" w:color="auto"/>
          </w:divBdr>
          <w:divsChild>
            <w:div w:id="35207949">
              <w:marLeft w:val="0"/>
              <w:marRight w:val="0"/>
              <w:marTop w:val="0"/>
              <w:marBottom w:val="0"/>
              <w:divBdr>
                <w:top w:val="none" w:sz="0" w:space="0" w:color="auto"/>
                <w:left w:val="none" w:sz="0" w:space="0" w:color="auto"/>
                <w:bottom w:val="none" w:sz="0" w:space="0" w:color="auto"/>
                <w:right w:val="none" w:sz="0" w:space="0" w:color="auto"/>
              </w:divBdr>
              <w:divsChild>
                <w:div w:id="1058211290">
                  <w:marLeft w:val="0"/>
                  <w:marRight w:val="1"/>
                  <w:marTop w:val="0"/>
                  <w:marBottom w:val="0"/>
                  <w:divBdr>
                    <w:top w:val="none" w:sz="0" w:space="0" w:color="auto"/>
                    <w:left w:val="none" w:sz="0" w:space="0" w:color="auto"/>
                    <w:bottom w:val="none" w:sz="0" w:space="0" w:color="auto"/>
                    <w:right w:val="none" w:sz="0" w:space="0" w:color="auto"/>
                  </w:divBdr>
                  <w:divsChild>
                    <w:div w:id="252473477">
                      <w:marLeft w:val="0"/>
                      <w:marRight w:val="0"/>
                      <w:marTop w:val="0"/>
                      <w:marBottom w:val="0"/>
                      <w:divBdr>
                        <w:top w:val="none" w:sz="0" w:space="0" w:color="auto"/>
                        <w:left w:val="none" w:sz="0" w:space="0" w:color="auto"/>
                        <w:bottom w:val="none" w:sz="0" w:space="0" w:color="auto"/>
                        <w:right w:val="none" w:sz="0" w:space="0" w:color="auto"/>
                      </w:divBdr>
                      <w:divsChild>
                        <w:div w:id="1325233317">
                          <w:marLeft w:val="0"/>
                          <w:marRight w:val="0"/>
                          <w:marTop w:val="0"/>
                          <w:marBottom w:val="0"/>
                          <w:divBdr>
                            <w:top w:val="none" w:sz="0" w:space="0" w:color="auto"/>
                            <w:left w:val="none" w:sz="0" w:space="0" w:color="auto"/>
                            <w:bottom w:val="none" w:sz="0" w:space="0" w:color="auto"/>
                            <w:right w:val="none" w:sz="0" w:space="0" w:color="auto"/>
                          </w:divBdr>
                          <w:divsChild>
                            <w:div w:id="1866016686">
                              <w:marLeft w:val="0"/>
                              <w:marRight w:val="0"/>
                              <w:marTop w:val="120"/>
                              <w:marBottom w:val="360"/>
                              <w:divBdr>
                                <w:top w:val="none" w:sz="0" w:space="0" w:color="auto"/>
                                <w:left w:val="none" w:sz="0" w:space="0" w:color="auto"/>
                                <w:bottom w:val="none" w:sz="0" w:space="0" w:color="auto"/>
                                <w:right w:val="none" w:sz="0" w:space="0" w:color="auto"/>
                              </w:divBdr>
                              <w:divsChild>
                                <w:div w:id="359474188">
                                  <w:marLeft w:val="0"/>
                                  <w:marRight w:val="0"/>
                                  <w:marTop w:val="0"/>
                                  <w:marBottom w:val="0"/>
                                  <w:divBdr>
                                    <w:top w:val="none" w:sz="0" w:space="0" w:color="auto"/>
                                    <w:left w:val="none" w:sz="0" w:space="0" w:color="auto"/>
                                    <w:bottom w:val="none" w:sz="0" w:space="0" w:color="auto"/>
                                    <w:right w:val="none" w:sz="0" w:space="0" w:color="auto"/>
                                  </w:divBdr>
                                  <w:divsChild>
                                    <w:div w:id="2202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517699">
      <w:bodyDiv w:val="1"/>
      <w:marLeft w:val="0"/>
      <w:marRight w:val="0"/>
      <w:marTop w:val="0"/>
      <w:marBottom w:val="0"/>
      <w:divBdr>
        <w:top w:val="none" w:sz="0" w:space="0" w:color="auto"/>
        <w:left w:val="none" w:sz="0" w:space="0" w:color="auto"/>
        <w:bottom w:val="none" w:sz="0" w:space="0" w:color="auto"/>
        <w:right w:val="none" w:sz="0" w:space="0" w:color="auto"/>
      </w:divBdr>
      <w:divsChild>
        <w:div w:id="1753821072">
          <w:marLeft w:val="0"/>
          <w:marRight w:val="1"/>
          <w:marTop w:val="0"/>
          <w:marBottom w:val="0"/>
          <w:divBdr>
            <w:top w:val="none" w:sz="0" w:space="0" w:color="auto"/>
            <w:left w:val="none" w:sz="0" w:space="0" w:color="auto"/>
            <w:bottom w:val="none" w:sz="0" w:space="0" w:color="auto"/>
            <w:right w:val="none" w:sz="0" w:space="0" w:color="auto"/>
          </w:divBdr>
          <w:divsChild>
            <w:div w:id="949050954">
              <w:marLeft w:val="0"/>
              <w:marRight w:val="0"/>
              <w:marTop w:val="0"/>
              <w:marBottom w:val="0"/>
              <w:divBdr>
                <w:top w:val="none" w:sz="0" w:space="0" w:color="auto"/>
                <w:left w:val="none" w:sz="0" w:space="0" w:color="auto"/>
                <w:bottom w:val="none" w:sz="0" w:space="0" w:color="auto"/>
                <w:right w:val="none" w:sz="0" w:space="0" w:color="auto"/>
              </w:divBdr>
              <w:divsChild>
                <w:div w:id="1593970350">
                  <w:marLeft w:val="0"/>
                  <w:marRight w:val="1"/>
                  <w:marTop w:val="0"/>
                  <w:marBottom w:val="0"/>
                  <w:divBdr>
                    <w:top w:val="none" w:sz="0" w:space="0" w:color="auto"/>
                    <w:left w:val="none" w:sz="0" w:space="0" w:color="auto"/>
                    <w:bottom w:val="none" w:sz="0" w:space="0" w:color="auto"/>
                    <w:right w:val="none" w:sz="0" w:space="0" w:color="auto"/>
                  </w:divBdr>
                  <w:divsChild>
                    <w:div w:id="766731123">
                      <w:marLeft w:val="0"/>
                      <w:marRight w:val="0"/>
                      <w:marTop w:val="0"/>
                      <w:marBottom w:val="0"/>
                      <w:divBdr>
                        <w:top w:val="none" w:sz="0" w:space="0" w:color="auto"/>
                        <w:left w:val="none" w:sz="0" w:space="0" w:color="auto"/>
                        <w:bottom w:val="none" w:sz="0" w:space="0" w:color="auto"/>
                        <w:right w:val="none" w:sz="0" w:space="0" w:color="auto"/>
                      </w:divBdr>
                      <w:divsChild>
                        <w:div w:id="475952371">
                          <w:marLeft w:val="0"/>
                          <w:marRight w:val="0"/>
                          <w:marTop w:val="0"/>
                          <w:marBottom w:val="0"/>
                          <w:divBdr>
                            <w:top w:val="none" w:sz="0" w:space="0" w:color="auto"/>
                            <w:left w:val="none" w:sz="0" w:space="0" w:color="auto"/>
                            <w:bottom w:val="none" w:sz="0" w:space="0" w:color="auto"/>
                            <w:right w:val="none" w:sz="0" w:space="0" w:color="auto"/>
                          </w:divBdr>
                          <w:divsChild>
                            <w:div w:id="1625306110">
                              <w:marLeft w:val="0"/>
                              <w:marRight w:val="0"/>
                              <w:marTop w:val="120"/>
                              <w:marBottom w:val="360"/>
                              <w:divBdr>
                                <w:top w:val="none" w:sz="0" w:space="0" w:color="auto"/>
                                <w:left w:val="none" w:sz="0" w:space="0" w:color="auto"/>
                                <w:bottom w:val="none" w:sz="0" w:space="0" w:color="auto"/>
                                <w:right w:val="none" w:sz="0" w:space="0" w:color="auto"/>
                              </w:divBdr>
                              <w:divsChild>
                                <w:div w:id="2142111270">
                                  <w:marLeft w:val="0"/>
                                  <w:marRight w:val="0"/>
                                  <w:marTop w:val="0"/>
                                  <w:marBottom w:val="0"/>
                                  <w:divBdr>
                                    <w:top w:val="none" w:sz="0" w:space="0" w:color="auto"/>
                                    <w:left w:val="none" w:sz="0" w:space="0" w:color="auto"/>
                                    <w:bottom w:val="none" w:sz="0" w:space="0" w:color="auto"/>
                                    <w:right w:val="none" w:sz="0" w:space="0" w:color="auto"/>
                                  </w:divBdr>
                                  <w:divsChild>
                                    <w:div w:id="11984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918867">
      <w:bodyDiv w:val="1"/>
      <w:marLeft w:val="0"/>
      <w:marRight w:val="0"/>
      <w:marTop w:val="0"/>
      <w:marBottom w:val="0"/>
      <w:divBdr>
        <w:top w:val="none" w:sz="0" w:space="0" w:color="auto"/>
        <w:left w:val="none" w:sz="0" w:space="0" w:color="auto"/>
        <w:bottom w:val="none" w:sz="0" w:space="0" w:color="auto"/>
        <w:right w:val="none" w:sz="0" w:space="0" w:color="auto"/>
      </w:divBdr>
      <w:divsChild>
        <w:div w:id="222567468">
          <w:marLeft w:val="0"/>
          <w:marRight w:val="1"/>
          <w:marTop w:val="0"/>
          <w:marBottom w:val="0"/>
          <w:divBdr>
            <w:top w:val="none" w:sz="0" w:space="0" w:color="auto"/>
            <w:left w:val="none" w:sz="0" w:space="0" w:color="auto"/>
            <w:bottom w:val="none" w:sz="0" w:space="0" w:color="auto"/>
            <w:right w:val="none" w:sz="0" w:space="0" w:color="auto"/>
          </w:divBdr>
          <w:divsChild>
            <w:div w:id="694118131">
              <w:marLeft w:val="0"/>
              <w:marRight w:val="0"/>
              <w:marTop w:val="0"/>
              <w:marBottom w:val="0"/>
              <w:divBdr>
                <w:top w:val="none" w:sz="0" w:space="0" w:color="auto"/>
                <w:left w:val="none" w:sz="0" w:space="0" w:color="auto"/>
                <w:bottom w:val="none" w:sz="0" w:space="0" w:color="auto"/>
                <w:right w:val="none" w:sz="0" w:space="0" w:color="auto"/>
              </w:divBdr>
              <w:divsChild>
                <w:div w:id="640579964">
                  <w:marLeft w:val="0"/>
                  <w:marRight w:val="1"/>
                  <w:marTop w:val="0"/>
                  <w:marBottom w:val="0"/>
                  <w:divBdr>
                    <w:top w:val="none" w:sz="0" w:space="0" w:color="auto"/>
                    <w:left w:val="none" w:sz="0" w:space="0" w:color="auto"/>
                    <w:bottom w:val="none" w:sz="0" w:space="0" w:color="auto"/>
                    <w:right w:val="none" w:sz="0" w:space="0" w:color="auto"/>
                  </w:divBdr>
                  <w:divsChild>
                    <w:div w:id="1341423346">
                      <w:marLeft w:val="0"/>
                      <w:marRight w:val="0"/>
                      <w:marTop w:val="0"/>
                      <w:marBottom w:val="0"/>
                      <w:divBdr>
                        <w:top w:val="none" w:sz="0" w:space="0" w:color="auto"/>
                        <w:left w:val="none" w:sz="0" w:space="0" w:color="auto"/>
                        <w:bottom w:val="none" w:sz="0" w:space="0" w:color="auto"/>
                        <w:right w:val="none" w:sz="0" w:space="0" w:color="auto"/>
                      </w:divBdr>
                      <w:divsChild>
                        <w:div w:id="722026859">
                          <w:marLeft w:val="0"/>
                          <w:marRight w:val="0"/>
                          <w:marTop w:val="0"/>
                          <w:marBottom w:val="0"/>
                          <w:divBdr>
                            <w:top w:val="none" w:sz="0" w:space="0" w:color="auto"/>
                            <w:left w:val="none" w:sz="0" w:space="0" w:color="auto"/>
                            <w:bottom w:val="none" w:sz="0" w:space="0" w:color="auto"/>
                            <w:right w:val="none" w:sz="0" w:space="0" w:color="auto"/>
                          </w:divBdr>
                          <w:divsChild>
                            <w:div w:id="410467577">
                              <w:marLeft w:val="0"/>
                              <w:marRight w:val="0"/>
                              <w:marTop w:val="120"/>
                              <w:marBottom w:val="360"/>
                              <w:divBdr>
                                <w:top w:val="none" w:sz="0" w:space="0" w:color="auto"/>
                                <w:left w:val="none" w:sz="0" w:space="0" w:color="auto"/>
                                <w:bottom w:val="none" w:sz="0" w:space="0" w:color="auto"/>
                                <w:right w:val="none" w:sz="0" w:space="0" w:color="auto"/>
                              </w:divBdr>
                              <w:divsChild>
                                <w:div w:id="1987591299">
                                  <w:marLeft w:val="0"/>
                                  <w:marRight w:val="0"/>
                                  <w:marTop w:val="0"/>
                                  <w:marBottom w:val="0"/>
                                  <w:divBdr>
                                    <w:top w:val="none" w:sz="0" w:space="0" w:color="auto"/>
                                    <w:left w:val="none" w:sz="0" w:space="0" w:color="auto"/>
                                    <w:bottom w:val="none" w:sz="0" w:space="0" w:color="auto"/>
                                    <w:right w:val="none" w:sz="0" w:space="0" w:color="auto"/>
                                  </w:divBdr>
                                  <w:divsChild>
                                    <w:div w:id="9736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799640">
      <w:bodyDiv w:val="1"/>
      <w:marLeft w:val="0"/>
      <w:marRight w:val="0"/>
      <w:marTop w:val="0"/>
      <w:marBottom w:val="0"/>
      <w:divBdr>
        <w:top w:val="none" w:sz="0" w:space="0" w:color="auto"/>
        <w:left w:val="none" w:sz="0" w:space="0" w:color="auto"/>
        <w:bottom w:val="none" w:sz="0" w:space="0" w:color="auto"/>
        <w:right w:val="none" w:sz="0" w:space="0" w:color="auto"/>
      </w:divBdr>
      <w:divsChild>
        <w:div w:id="1734428525">
          <w:marLeft w:val="0"/>
          <w:marRight w:val="1"/>
          <w:marTop w:val="0"/>
          <w:marBottom w:val="0"/>
          <w:divBdr>
            <w:top w:val="none" w:sz="0" w:space="0" w:color="auto"/>
            <w:left w:val="none" w:sz="0" w:space="0" w:color="auto"/>
            <w:bottom w:val="none" w:sz="0" w:space="0" w:color="auto"/>
            <w:right w:val="none" w:sz="0" w:space="0" w:color="auto"/>
          </w:divBdr>
          <w:divsChild>
            <w:div w:id="1990210539">
              <w:marLeft w:val="0"/>
              <w:marRight w:val="0"/>
              <w:marTop w:val="0"/>
              <w:marBottom w:val="0"/>
              <w:divBdr>
                <w:top w:val="none" w:sz="0" w:space="0" w:color="auto"/>
                <w:left w:val="none" w:sz="0" w:space="0" w:color="auto"/>
                <w:bottom w:val="none" w:sz="0" w:space="0" w:color="auto"/>
                <w:right w:val="none" w:sz="0" w:space="0" w:color="auto"/>
              </w:divBdr>
              <w:divsChild>
                <w:div w:id="674301729">
                  <w:marLeft w:val="0"/>
                  <w:marRight w:val="1"/>
                  <w:marTop w:val="0"/>
                  <w:marBottom w:val="0"/>
                  <w:divBdr>
                    <w:top w:val="none" w:sz="0" w:space="0" w:color="auto"/>
                    <w:left w:val="none" w:sz="0" w:space="0" w:color="auto"/>
                    <w:bottom w:val="none" w:sz="0" w:space="0" w:color="auto"/>
                    <w:right w:val="none" w:sz="0" w:space="0" w:color="auto"/>
                  </w:divBdr>
                  <w:divsChild>
                    <w:div w:id="1552109915">
                      <w:marLeft w:val="0"/>
                      <w:marRight w:val="0"/>
                      <w:marTop w:val="0"/>
                      <w:marBottom w:val="0"/>
                      <w:divBdr>
                        <w:top w:val="none" w:sz="0" w:space="0" w:color="auto"/>
                        <w:left w:val="none" w:sz="0" w:space="0" w:color="auto"/>
                        <w:bottom w:val="none" w:sz="0" w:space="0" w:color="auto"/>
                        <w:right w:val="none" w:sz="0" w:space="0" w:color="auto"/>
                      </w:divBdr>
                      <w:divsChild>
                        <w:div w:id="1172380820">
                          <w:marLeft w:val="0"/>
                          <w:marRight w:val="0"/>
                          <w:marTop w:val="0"/>
                          <w:marBottom w:val="0"/>
                          <w:divBdr>
                            <w:top w:val="none" w:sz="0" w:space="0" w:color="auto"/>
                            <w:left w:val="none" w:sz="0" w:space="0" w:color="auto"/>
                            <w:bottom w:val="none" w:sz="0" w:space="0" w:color="auto"/>
                            <w:right w:val="none" w:sz="0" w:space="0" w:color="auto"/>
                          </w:divBdr>
                          <w:divsChild>
                            <w:div w:id="2033608950">
                              <w:marLeft w:val="0"/>
                              <w:marRight w:val="0"/>
                              <w:marTop w:val="120"/>
                              <w:marBottom w:val="360"/>
                              <w:divBdr>
                                <w:top w:val="none" w:sz="0" w:space="0" w:color="auto"/>
                                <w:left w:val="none" w:sz="0" w:space="0" w:color="auto"/>
                                <w:bottom w:val="none" w:sz="0" w:space="0" w:color="auto"/>
                                <w:right w:val="none" w:sz="0" w:space="0" w:color="auto"/>
                              </w:divBdr>
                              <w:divsChild>
                                <w:div w:id="215439242">
                                  <w:marLeft w:val="0"/>
                                  <w:marRight w:val="0"/>
                                  <w:marTop w:val="0"/>
                                  <w:marBottom w:val="0"/>
                                  <w:divBdr>
                                    <w:top w:val="none" w:sz="0" w:space="0" w:color="auto"/>
                                    <w:left w:val="none" w:sz="0" w:space="0" w:color="auto"/>
                                    <w:bottom w:val="none" w:sz="0" w:space="0" w:color="auto"/>
                                    <w:right w:val="none" w:sz="0" w:space="0" w:color="auto"/>
                                  </w:divBdr>
                                  <w:divsChild>
                                    <w:div w:id="19067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18744">
      <w:bodyDiv w:val="1"/>
      <w:marLeft w:val="0"/>
      <w:marRight w:val="0"/>
      <w:marTop w:val="0"/>
      <w:marBottom w:val="0"/>
      <w:divBdr>
        <w:top w:val="none" w:sz="0" w:space="0" w:color="auto"/>
        <w:left w:val="none" w:sz="0" w:space="0" w:color="auto"/>
        <w:bottom w:val="none" w:sz="0" w:space="0" w:color="auto"/>
        <w:right w:val="none" w:sz="0" w:space="0" w:color="auto"/>
      </w:divBdr>
      <w:divsChild>
        <w:div w:id="1260866440">
          <w:marLeft w:val="0"/>
          <w:marRight w:val="1"/>
          <w:marTop w:val="0"/>
          <w:marBottom w:val="0"/>
          <w:divBdr>
            <w:top w:val="none" w:sz="0" w:space="0" w:color="auto"/>
            <w:left w:val="none" w:sz="0" w:space="0" w:color="auto"/>
            <w:bottom w:val="none" w:sz="0" w:space="0" w:color="auto"/>
            <w:right w:val="none" w:sz="0" w:space="0" w:color="auto"/>
          </w:divBdr>
          <w:divsChild>
            <w:div w:id="424377224">
              <w:marLeft w:val="0"/>
              <w:marRight w:val="0"/>
              <w:marTop w:val="0"/>
              <w:marBottom w:val="0"/>
              <w:divBdr>
                <w:top w:val="none" w:sz="0" w:space="0" w:color="auto"/>
                <w:left w:val="none" w:sz="0" w:space="0" w:color="auto"/>
                <w:bottom w:val="none" w:sz="0" w:space="0" w:color="auto"/>
                <w:right w:val="none" w:sz="0" w:space="0" w:color="auto"/>
              </w:divBdr>
              <w:divsChild>
                <w:div w:id="1348479793">
                  <w:marLeft w:val="0"/>
                  <w:marRight w:val="1"/>
                  <w:marTop w:val="0"/>
                  <w:marBottom w:val="0"/>
                  <w:divBdr>
                    <w:top w:val="none" w:sz="0" w:space="0" w:color="auto"/>
                    <w:left w:val="none" w:sz="0" w:space="0" w:color="auto"/>
                    <w:bottom w:val="none" w:sz="0" w:space="0" w:color="auto"/>
                    <w:right w:val="none" w:sz="0" w:space="0" w:color="auto"/>
                  </w:divBdr>
                  <w:divsChild>
                    <w:div w:id="358163310">
                      <w:marLeft w:val="0"/>
                      <w:marRight w:val="0"/>
                      <w:marTop w:val="0"/>
                      <w:marBottom w:val="0"/>
                      <w:divBdr>
                        <w:top w:val="none" w:sz="0" w:space="0" w:color="auto"/>
                        <w:left w:val="none" w:sz="0" w:space="0" w:color="auto"/>
                        <w:bottom w:val="none" w:sz="0" w:space="0" w:color="auto"/>
                        <w:right w:val="none" w:sz="0" w:space="0" w:color="auto"/>
                      </w:divBdr>
                      <w:divsChild>
                        <w:div w:id="911240150">
                          <w:marLeft w:val="0"/>
                          <w:marRight w:val="0"/>
                          <w:marTop w:val="0"/>
                          <w:marBottom w:val="0"/>
                          <w:divBdr>
                            <w:top w:val="none" w:sz="0" w:space="0" w:color="auto"/>
                            <w:left w:val="none" w:sz="0" w:space="0" w:color="auto"/>
                            <w:bottom w:val="none" w:sz="0" w:space="0" w:color="auto"/>
                            <w:right w:val="none" w:sz="0" w:space="0" w:color="auto"/>
                          </w:divBdr>
                          <w:divsChild>
                            <w:div w:id="2114592775">
                              <w:marLeft w:val="0"/>
                              <w:marRight w:val="0"/>
                              <w:marTop w:val="120"/>
                              <w:marBottom w:val="360"/>
                              <w:divBdr>
                                <w:top w:val="none" w:sz="0" w:space="0" w:color="auto"/>
                                <w:left w:val="none" w:sz="0" w:space="0" w:color="auto"/>
                                <w:bottom w:val="none" w:sz="0" w:space="0" w:color="auto"/>
                                <w:right w:val="none" w:sz="0" w:space="0" w:color="auto"/>
                              </w:divBdr>
                              <w:divsChild>
                                <w:div w:id="719791126">
                                  <w:marLeft w:val="0"/>
                                  <w:marRight w:val="0"/>
                                  <w:marTop w:val="0"/>
                                  <w:marBottom w:val="0"/>
                                  <w:divBdr>
                                    <w:top w:val="none" w:sz="0" w:space="0" w:color="auto"/>
                                    <w:left w:val="none" w:sz="0" w:space="0" w:color="auto"/>
                                    <w:bottom w:val="none" w:sz="0" w:space="0" w:color="auto"/>
                                    <w:right w:val="none" w:sz="0" w:space="0" w:color="auto"/>
                                  </w:divBdr>
                                  <w:divsChild>
                                    <w:div w:id="1508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307305">
      <w:bodyDiv w:val="1"/>
      <w:marLeft w:val="0"/>
      <w:marRight w:val="0"/>
      <w:marTop w:val="0"/>
      <w:marBottom w:val="0"/>
      <w:divBdr>
        <w:top w:val="none" w:sz="0" w:space="0" w:color="auto"/>
        <w:left w:val="none" w:sz="0" w:space="0" w:color="auto"/>
        <w:bottom w:val="none" w:sz="0" w:space="0" w:color="auto"/>
        <w:right w:val="none" w:sz="0" w:space="0" w:color="auto"/>
      </w:divBdr>
      <w:divsChild>
        <w:div w:id="1922176143">
          <w:marLeft w:val="0"/>
          <w:marRight w:val="1"/>
          <w:marTop w:val="0"/>
          <w:marBottom w:val="0"/>
          <w:divBdr>
            <w:top w:val="none" w:sz="0" w:space="0" w:color="auto"/>
            <w:left w:val="none" w:sz="0" w:space="0" w:color="auto"/>
            <w:bottom w:val="none" w:sz="0" w:space="0" w:color="auto"/>
            <w:right w:val="none" w:sz="0" w:space="0" w:color="auto"/>
          </w:divBdr>
          <w:divsChild>
            <w:div w:id="1283882696">
              <w:marLeft w:val="0"/>
              <w:marRight w:val="0"/>
              <w:marTop w:val="0"/>
              <w:marBottom w:val="0"/>
              <w:divBdr>
                <w:top w:val="none" w:sz="0" w:space="0" w:color="auto"/>
                <w:left w:val="none" w:sz="0" w:space="0" w:color="auto"/>
                <w:bottom w:val="none" w:sz="0" w:space="0" w:color="auto"/>
                <w:right w:val="none" w:sz="0" w:space="0" w:color="auto"/>
              </w:divBdr>
              <w:divsChild>
                <w:div w:id="1516188864">
                  <w:marLeft w:val="0"/>
                  <w:marRight w:val="1"/>
                  <w:marTop w:val="0"/>
                  <w:marBottom w:val="0"/>
                  <w:divBdr>
                    <w:top w:val="none" w:sz="0" w:space="0" w:color="auto"/>
                    <w:left w:val="none" w:sz="0" w:space="0" w:color="auto"/>
                    <w:bottom w:val="none" w:sz="0" w:space="0" w:color="auto"/>
                    <w:right w:val="none" w:sz="0" w:space="0" w:color="auto"/>
                  </w:divBdr>
                  <w:divsChild>
                    <w:div w:id="126550405">
                      <w:marLeft w:val="0"/>
                      <w:marRight w:val="0"/>
                      <w:marTop w:val="0"/>
                      <w:marBottom w:val="0"/>
                      <w:divBdr>
                        <w:top w:val="none" w:sz="0" w:space="0" w:color="auto"/>
                        <w:left w:val="none" w:sz="0" w:space="0" w:color="auto"/>
                        <w:bottom w:val="none" w:sz="0" w:space="0" w:color="auto"/>
                        <w:right w:val="none" w:sz="0" w:space="0" w:color="auto"/>
                      </w:divBdr>
                      <w:divsChild>
                        <w:div w:id="687410110">
                          <w:marLeft w:val="0"/>
                          <w:marRight w:val="0"/>
                          <w:marTop w:val="0"/>
                          <w:marBottom w:val="0"/>
                          <w:divBdr>
                            <w:top w:val="none" w:sz="0" w:space="0" w:color="auto"/>
                            <w:left w:val="none" w:sz="0" w:space="0" w:color="auto"/>
                            <w:bottom w:val="none" w:sz="0" w:space="0" w:color="auto"/>
                            <w:right w:val="none" w:sz="0" w:space="0" w:color="auto"/>
                          </w:divBdr>
                          <w:divsChild>
                            <w:div w:id="1383477846">
                              <w:marLeft w:val="0"/>
                              <w:marRight w:val="0"/>
                              <w:marTop w:val="120"/>
                              <w:marBottom w:val="360"/>
                              <w:divBdr>
                                <w:top w:val="none" w:sz="0" w:space="0" w:color="auto"/>
                                <w:left w:val="none" w:sz="0" w:space="0" w:color="auto"/>
                                <w:bottom w:val="none" w:sz="0" w:space="0" w:color="auto"/>
                                <w:right w:val="none" w:sz="0" w:space="0" w:color="auto"/>
                              </w:divBdr>
                              <w:divsChild>
                                <w:div w:id="1675911487">
                                  <w:marLeft w:val="0"/>
                                  <w:marRight w:val="0"/>
                                  <w:marTop w:val="0"/>
                                  <w:marBottom w:val="0"/>
                                  <w:divBdr>
                                    <w:top w:val="none" w:sz="0" w:space="0" w:color="auto"/>
                                    <w:left w:val="none" w:sz="0" w:space="0" w:color="auto"/>
                                    <w:bottom w:val="none" w:sz="0" w:space="0" w:color="auto"/>
                                    <w:right w:val="none" w:sz="0" w:space="0" w:color="auto"/>
                                  </w:divBdr>
                                  <w:divsChild>
                                    <w:div w:id="17327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97771">
      <w:bodyDiv w:val="1"/>
      <w:marLeft w:val="0"/>
      <w:marRight w:val="0"/>
      <w:marTop w:val="0"/>
      <w:marBottom w:val="0"/>
      <w:divBdr>
        <w:top w:val="none" w:sz="0" w:space="0" w:color="auto"/>
        <w:left w:val="none" w:sz="0" w:space="0" w:color="auto"/>
        <w:bottom w:val="none" w:sz="0" w:space="0" w:color="auto"/>
        <w:right w:val="none" w:sz="0" w:space="0" w:color="auto"/>
      </w:divBdr>
    </w:div>
    <w:div w:id="1325086973">
      <w:bodyDiv w:val="1"/>
      <w:marLeft w:val="0"/>
      <w:marRight w:val="0"/>
      <w:marTop w:val="0"/>
      <w:marBottom w:val="0"/>
      <w:divBdr>
        <w:top w:val="none" w:sz="0" w:space="0" w:color="auto"/>
        <w:left w:val="none" w:sz="0" w:space="0" w:color="auto"/>
        <w:bottom w:val="none" w:sz="0" w:space="0" w:color="auto"/>
        <w:right w:val="none" w:sz="0" w:space="0" w:color="auto"/>
      </w:divBdr>
      <w:divsChild>
        <w:div w:id="302196494">
          <w:marLeft w:val="0"/>
          <w:marRight w:val="1"/>
          <w:marTop w:val="0"/>
          <w:marBottom w:val="0"/>
          <w:divBdr>
            <w:top w:val="none" w:sz="0" w:space="0" w:color="auto"/>
            <w:left w:val="none" w:sz="0" w:space="0" w:color="auto"/>
            <w:bottom w:val="none" w:sz="0" w:space="0" w:color="auto"/>
            <w:right w:val="none" w:sz="0" w:space="0" w:color="auto"/>
          </w:divBdr>
          <w:divsChild>
            <w:div w:id="1563909814">
              <w:marLeft w:val="0"/>
              <w:marRight w:val="0"/>
              <w:marTop w:val="0"/>
              <w:marBottom w:val="0"/>
              <w:divBdr>
                <w:top w:val="none" w:sz="0" w:space="0" w:color="auto"/>
                <w:left w:val="none" w:sz="0" w:space="0" w:color="auto"/>
                <w:bottom w:val="none" w:sz="0" w:space="0" w:color="auto"/>
                <w:right w:val="none" w:sz="0" w:space="0" w:color="auto"/>
              </w:divBdr>
              <w:divsChild>
                <w:div w:id="1170871450">
                  <w:marLeft w:val="0"/>
                  <w:marRight w:val="1"/>
                  <w:marTop w:val="0"/>
                  <w:marBottom w:val="0"/>
                  <w:divBdr>
                    <w:top w:val="none" w:sz="0" w:space="0" w:color="auto"/>
                    <w:left w:val="none" w:sz="0" w:space="0" w:color="auto"/>
                    <w:bottom w:val="none" w:sz="0" w:space="0" w:color="auto"/>
                    <w:right w:val="none" w:sz="0" w:space="0" w:color="auto"/>
                  </w:divBdr>
                  <w:divsChild>
                    <w:div w:id="1157114781">
                      <w:marLeft w:val="0"/>
                      <w:marRight w:val="0"/>
                      <w:marTop w:val="0"/>
                      <w:marBottom w:val="0"/>
                      <w:divBdr>
                        <w:top w:val="none" w:sz="0" w:space="0" w:color="auto"/>
                        <w:left w:val="none" w:sz="0" w:space="0" w:color="auto"/>
                        <w:bottom w:val="none" w:sz="0" w:space="0" w:color="auto"/>
                        <w:right w:val="none" w:sz="0" w:space="0" w:color="auto"/>
                      </w:divBdr>
                      <w:divsChild>
                        <w:div w:id="1660425179">
                          <w:marLeft w:val="0"/>
                          <w:marRight w:val="0"/>
                          <w:marTop w:val="0"/>
                          <w:marBottom w:val="0"/>
                          <w:divBdr>
                            <w:top w:val="none" w:sz="0" w:space="0" w:color="auto"/>
                            <w:left w:val="none" w:sz="0" w:space="0" w:color="auto"/>
                            <w:bottom w:val="none" w:sz="0" w:space="0" w:color="auto"/>
                            <w:right w:val="none" w:sz="0" w:space="0" w:color="auto"/>
                          </w:divBdr>
                          <w:divsChild>
                            <w:div w:id="1366641265">
                              <w:marLeft w:val="0"/>
                              <w:marRight w:val="0"/>
                              <w:marTop w:val="120"/>
                              <w:marBottom w:val="360"/>
                              <w:divBdr>
                                <w:top w:val="none" w:sz="0" w:space="0" w:color="auto"/>
                                <w:left w:val="none" w:sz="0" w:space="0" w:color="auto"/>
                                <w:bottom w:val="none" w:sz="0" w:space="0" w:color="auto"/>
                                <w:right w:val="none" w:sz="0" w:space="0" w:color="auto"/>
                              </w:divBdr>
                              <w:divsChild>
                                <w:div w:id="1876500708">
                                  <w:marLeft w:val="0"/>
                                  <w:marRight w:val="0"/>
                                  <w:marTop w:val="0"/>
                                  <w:marBottom w:val="0"/>
                                  <w:divBdr>
                                    <w:top w:val="none" w:sz="0" w:space="0" w:color="auto"/>
                                    <w:left w:val="none" w:sz="0" w:space="0" w:color="auto"/>
                                    <w:bottom w:val="none" w:sz="0" w:space="0" w:color="auto"/>
                                    <w:right w:val="none" w:sz="0" w:space="0" w:color="auto"/>
                                  </w:divBdr>
                                  <w:divsChild>
                                    <w:div w:id="7438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017640">
      <w:bodyDiv w:val="1"/>
      <w:marLeft w:val="0"/>
      <w:marRight w:val="0"/>
      <w:marTop w:val="0"/>
      <w:marBottom w:val="0"/>
      <w:divBdr>
        <w:top w:val="none" w:sz="0" w:space="0" w:color="auto"/>
        <w:left w:val="none" w:sz="0" w:space="0" w:color="auto"/>
        <w:bottom w:val="none" w:sz="0" w:space="0" w:color="auto"/>
        <w:right w:val="none" w:sz="0" w:space="0" w:color="auto"/>
      </w:divBdr>
      <w:divsChild>
        <w:div w:id="137309830">
          <w:marLeft w:val="0"/>
          <w:marRight w:val="1"/>
          <w:marTop w:val="0"/>
          <w:marBottom w:val="0"/>
          <w:divBdr>
            <w:top w:val="none" w:sz="0" w:space="0" w:color="auto"/>
            <w:left w:val="none" w:sz="0" w:space="0" w:color="auto"/>
            <w:bottom w:val="none" w:sz="0" w:space="0" w:color="auto"/>
            <w:right w:val="none" w:sz="0" w:space="0" w:color="auto"/>
          </w:divBdr>
          <w:divsChild>
            <w:div w:id="649331779">
              <w:marLeft w:val="0"/>
              <w:marRight w:val="0"/>
              <w:marTop w:val="0"/>
              <w:marBottom w:val="0"/>
              <w:divBdr>
                <w:top w:val="none" w:sz="0" w:space="0" w:color="auto"/>
                <w:left w:val="none" w:sz="0" w:space="0" w:color="auto"/>
                <w:bottom w:val="none" w:sz="0" w:space="0" w:color="auto"/>
                <w:right w:val="none" w:sz="0" w:space="0" w:color="auto"/>
              </w:divBdr>
              <w:divsChild>
                <w:div w:id="1571841619">
                  <w:marLeft w:val="0"/>
                  <w:marRight w:val="1"/>
                  <w:marTop w:val="0"/>
                  <w:marBottom w:val="0"/>
                  <w:divBdr>
                    <w:top w:val="none" w:sz="0" w:space="0" w:color="auto"/>
                    <w:left w:val="none" w:sz="0" w:space="0" w:color="auto"/>
                    <w:bottom w:val="none" w:sz="0" w:space="0" w:color="auto"/>
                    <w:right w:val="none" w:sz="0" w:space="0" w:color="auto"/>
                  </w:divBdr>
                  <w:divsChild>
                    <w:div w:id="914901660">
                      <w:marLeft w:val="0"/>
                      <w:marRight w:val="0"/>
                      <w:marTop w:val="0"/>
                      <w:marBottom w:val="0"/>
                      <w:divBdr>
                        <w:top w:val="none" w:sz="0" w:space="0" w:color="auto"/>
                        <w:left w:val="none" w:sz="0" w:space="0" w:color="auto"/>
                        <w:bottom w:val="none" w:sz="0" w:space="0" w:color="auto"/>
                        <w:right w:val="none" w:sz="0" w:space="0" w:color="auto"/>
                      </w:divBdr>
                      <w:divsChild>
                        <w:div w:id="1366248311">
                          <w:marLeft w:val="0"/>
                          <w:marRight w:val="0"/>
                          <w:marTop w:val="0"/>
                          <w:marBottom w:val="0"/>
                          <w:divBdr>
                            <w:top w:val="none" w:sz="0" w:space="0" w:color="auto"/>
                            <w:left w:val="none" w:sz="0" w:space="0" w:color="auto"/>
                            <w:bottom w:val="none" w:sz="0" w:space="0" w:color="auto"/>
                            <w:right w:val="none" w:sz="0" w:space="0" w:color="auto"/>
                          </w:divBdr>
                          <w:divsChild>
                            <w:div w:id="734813136">
                              <w:marLeft w:val="0"/>
                              <w:marRight w:val="0"/>
                              <w:marTop w:val="120"/>
                              <w:marBottom w:val="360"/>
                              <w:divBdr>
                                <w:top w:val="none" w:sz="0" w:space="0" w:color="auto"/>
                                <w:left w:val="none" w:sz="0" w:space="0" w:color="auto"/>
                                <w:bottom w:val="none" w:sz="0" w:space="0" w:color="auto"/>
                                <w:right w:val="none" w:sz="0" w:space="0" w:color="auto"/>
                              </w:divBdr>
                              <w:divsChild>
                                <w:div w:id="1015692457">
                                  <w:marLeft w:val="0"/>
                                  <w:marRight w:val="0"/>
                                  <w:marTop w:val="0"/>
                                  <w:marBottom w:val="0"/>
                                  <w:divBdr>
                                    <w:top w:val="none" w:sz="0" w:space="0" w:color="auto"/>
                                    <w:left w:val="none" w:sz="0" w:space="0" w:color="auto"/>
                                    <w:bottom w:val="none" w:sz="0" w:space="0" w:color="auto"/>
                                    <w:right w:val="none" w:sz="0" w:space="0" w:color="auto"/>
                                  </w:divBdr>
                                  <w:divsChild>
                                    <w:div w:id="11509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386313">
      <w:bodyDiv w:val="1"/>
      <w:marLeft w:val="0"/>
      <w:marRight w:val="0"/>
      <w:marTop w:val="0"/>
      <w:marBottom w:val="0"/>
      <w:divBdr>
        <w:top w:val="none" w:sz="0" w:space="0" w:color="auto"/>
        <w:left w:val="none" w:sz="0" w:space="0" w:color="auto"/>
        <w:bottom w:val="none" w:sz="0" w:space="0" w:color="auto"/>
        <w:right w:val="none" w:sz="0" w:space="0" w:color="auto"/>
      </w:divBdr>
      <w:divsChild>
        <w:div w:id="445856948">
          <w:marLeft w:val="0"/>
          <w:marRight w:val="1"/>
          <w:marTop w:val="0"/>
          <w:marBottom w:val="0"/>
          <w:divBdr>
            <w:top w:val="none" w:sz="0" w:space="0" w:color="auto"/>
            <w:left w:val="none" w:sz="0" w:space="0" w:color="auto"/>
            <w:bottom w:val="none" w:sz="0" w:space="0" w:color="auto"/>
            <w:right w:val="none" w:sz="0" w:space="0" w:color="auto"/>
          </w:divBdr>
          <w:divsChild>
            <w:div w:id="1892157414">
              <w:marLeft w:val="0"/>
              <w:marRight w:val="0"/>
              <w:marTop w:val="0"/>
              <w:marBottom w:val="0"/>
              <w:divBdr>
                <w:top w:val="none" w:sz="0" w:space="0" w:color="auto"/>
                <w:left w:val="none" w:sz="0" w:space="0" w:color="auto"/>
                <w:bottom w:val="none" w:sz="0" w:space="0" w:color="auto"/>
                <w:right w:val="none" w:sz="0" w:space="0" w:color="auto"/>
              </w:divBdr>
              <w:divsChild>
                <w:div w:id="1413965370">
                  <w:marLeft w:val="0"/>
                  <w:marRight w:val="1"/>
                  <w:marTop w:val="0"/>
                  <w:marBottom w:val="0"/>
                  <w:divBdr>
                    <w:top w:val="none" w:sz="0" w:space="0" w:color="auto"/>
                    <w:left w:val="none" w:sz="0" w:space="0" w:color="auto"/>
                    <w:bottom w:val="none" w:sz="0" w:space="0" w:color="auto"/>
                    <w:right w:val="none" w:sz="0" w:space="0" w:color="auto"/>
                  </w:divBdr>
                  <w:divsChild>
                    <w:div w:id="535852749">
                      <w:marLeft w:val="0"/>
                      <w:marRight w:val="0"/>
                      <w:marTop w:val="0"/>
                      <w:marBottom w:val="0"/>
                      <w:divBdr>
                        <w:top w:val="none" w:sz="0" w:space="0" w:color="auto"/>
                        <w:left w:val="none" w:sz="0" w:space="0" w:color="auto"/>
                        <w:bottom w:val="none" w:sz="0" w:space="0" w:color="auto"/>
                        <w:right w:val="none" w:sz="0" w:space="0" w:color="auto"/>
                      </w:divBdr>
                      <w:divsChild>
                        <w:div w:id="1968509791">
                          <w:marLeft w:val="0"/>
                          <w:marRight w:val="0"/>
                          <w:marTop w:val="0"/>
                          <w:marBottom w:val="0"/>
                          <w:divBdr>
                            <w:top w:val="none" w:sz="0" w:space="0" w:color="auto"/>
                            <w:left w:val="none" w:sz="0" w:space="0" w:color="auto"/>
                            <w:bottom w:val="none" w:sz="0" w:space="0" w:color="auto"/>
                            <w:right w:val="none" w:sz="0" w:space="0" w:color="auto"/>
                          </w:divBdr>
                          <w:divsChild>
                            <w:div w:id="572357176">
                              <w:marLeft w:val="0"/>
                              <w:marRight w:val="0"/>
                              <w:marTop w:val="120"/>
                              <w:marBottom w:val="360"/>
                              <w:divBdr>
                                <w:top w:val="none" w:sz="0" w:space="0" w:color="auto"/>
                                <w:left w:val="none" w:sz="0" w:space="0" w:color="auto"/>
                                <w:bottom w:val="none" w:sz="0" w:space="0" w:color="auto"/>
                                <w:right w:val="none" w:sz="0" w:space="0" w:color="auto"/>
                              </w:divBdr>
                              <w:divsChild>
                                <w:div w:id="498420926">
                                  <w:marLeft w:val="0"/>
                                  <w:marRight w:val="0"/>
                                  <w:marTop w:val="0"/>
                                  <w:marBottom w:val="0"/>
                                  <w:divBdr>
                                    <w:top w:val="none" w:sz="0" w:space="0" w:color="auto"/>
                                    <w:left w:val="none" w:sz="0" w:space="0" w:color="auto"/>
                                    <w:bottom w:val="none" w:sz="0" w:space="0" w:color="auto"/>
                                    <w:right w:val="none" w:sz="0" w:space="0" w:color="auto"/>
                                  </w:divBdr>
                                  <w:divsChild>
                                    <w:div w:id="13393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364289">
      <w:bodyDiv w:val="1"/>
      <w:marLeft w:val="0"/>
      <w:marRight w:val="0"/>
      <w:marTop w:val="0"/>
      <w:marBottom w:val="0"/>
      <w:divBdr>
        <w:top w:val="none" w:sz="0" w:space="0" w:color="auto"/>
        <w:left w:val="none" w:sz="0" w:space="0" w:color="auto"/>
        <w:bottom w:val="none" w:sz="0" w:space="0" w:color="auto"/>
        <w:right w:val="none" w:sz="0" w:space="0" w:color="auto"/>
      </w:divBdr>
      <w:divsChild>
        <w:div w:id="523174043">
          <w:marLeft w:val="0"/>
          <w:marRight w:val="1"/>
          <w:marTop w:val="0"/>
          <w:marBottom w:val="0"/>
          <w:divBdr>
            <w:top w:val="none" w:sz="0" w:space="0" w:color="auto"/>
            <w:left w:val="none" w:sz="0" w:space="0" w:color="auto"/>
            <w:bottom w:val="none" w:sz="0" w:space="0" w:color="auto"/>
            <w:right w:val="none" w:sz="0" w:space="0" w:color="auto"/>
          </w:divBdr>
          <w:divsChild>
            <w:div w:id="2058238157">
              <w:marLeft w:val="0"/>
              <w:marRight w:val="0"/>
              <w:marTop w:val="0"/>
              <w:marBottom w:val="0"/>
              <w:divBdr>
                <w:top w:val="none" w:sz="0" w:space="0" w:color="auto"/>
                <w:left w:val="none" w:sz="0" w:space="0" w:color="auto"/>
                <w:bottom w:val="none" w:sz="0" w:space="0" w:color="auto"/>
                <w:right w:val="none" w:sz="0" w:space="0" w:color="auto"/>
              </w:divBdr>
              <w:divsChild>
                <w:div w:id="1812360833">
                  <w:marLeft w:val="0"/>
                  <w:marRight w:val="1"/>
                  <w:marTop w:val="0"/>
                  <w:marBottom w:val="0"/>
                  <w:divBdr>
                    <w:top w:val="none" w:sz="0" w:space="0" w:color="auto"/>
                    <w:left w:val="none" w:sz="0" w:space="0" w:color="auto"/>
                    <w:bottom w:val="none" w:sz="0" w:space="0" w:color="auto"/>
                    <w:right w:val="none" w:sz="0" w:space="0" w:color="auto"/>
                  </w:divBdr>
                  <w:divsChild>
                    <w:div w:id="832916988">
                      <w:marLeft w:val="0"/>
                      <w:marRight w:val="0"/>
                      <w:marTop w:val="0"/>
                      <w:marBottom w:val="0"/>
                      <w:divBdr>
                        <w:top w:val="none" w:sz="0" w:space="0" w:color="auto"/>
                        <w:left w:val="none" w:sz="0" w:space="0" w:color="auto"/>
                        <w:bottom w:val="none" w:sz="0" w:space="0" w:color="auto"/>
                        <w:right w:val="none" w:sz="0" w:space="0" w:color="auto"/>
                      </w:divBdr>
                      <w:divsChild>
                        <w:div w:id="1393500280">
                          <w:marLeft w:val="0"/>
                          <w:marRight w:val="0"/>
                          <w:marTop w:val="0"/>
                          <w:marBottom w:val="0"/>
                          <w:divBdr>
                            <w:top w:val="none" w:sz="0" w:space="0" w:color="auto"/>
                            <w:left w:val="none" w:sz="0" w:space="0" w:color="auto"/>
                            <w:bottom w:val="none" w:sz="0" w:space="0" w:color="auto"/>
                            <w:right w:val="none" w:sz="0" w:space="0" w:color="auto"/>
                          </w:divBdr>
                          <w:divsChild>
                            <w:div w:id="93477800">
                              <w:marLeft w:val="0"/>
                              <w:marRight w:val="0"/>
                              <w:marTop w:val="120"/>
                              <w:marBottom w:val="360"/>
                              <w:divBdr>
                                <w:top w:val="none" w:sz="0" w:space="0" w:color="auto"/>
                                <w:left w:val="none" w:sz="0" w:space="0" w:color="auto"/>
                                <w:bottom w:val="none" w:sz="0" w:space="0" w:color="auto"/>
                                <w:right w:val="none" w:sz="0" w:space="0" w:color="auto"/>
                              </w:divBdr>
                              <w:divsChild>
                                <w:div w:id="321397192">
                                  <w:marLeft w:val="0"/>
                                  <w:marRight w:val="0"/>
                                  <w:marTop w:val="0"/>
                                  <w:marBottom w:val="0"/>
                                  <w:divBdr>
                                    <w:top w:val="none" w:sz="0" w:space="0" w:color="auto"/>
                                    <w:left w:val="none" w:sz="0" w:space="0" w:color="auto"/>
                                    <w:bottom w:val="none" w:sz="0" w:space="0" w:color="auto"/>
                                    <w:right w:val="none" w:sz="0" w:space="0" w:color="auto"/>
                                  </w:divBdr>
                                  <w:divsChild>
                                    <w:div w:id="624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895666">
      <w:bodyDiv w:val="1"/>
      <w:marLeft w:val="0"/>
      <w:marRight w:val="0"/>
      <w:marTop w:val="0"/>
      <w:marBottom w:val="0"/>
      <w:divBdr>
        <w:top w:val="none" w:sz="0" w:space="0" w:color="auto"/>
        <w:left w:val="none" w:sz="0" w:space="0" w:color="auto"/>
        <w:bottom w:val="none" w:sz="0" w:space="0" w:color="auto"/>
        <w:right w:val="none" w:sz="0" w:space="0" w:color="auto"/>
      </w:divBdr>
      <w:divsChild>
        <w:div w:id="1408114465">
          <w:marLeft w:val="0"/>
          <w:marRight w:val="1"/>
          <w:marTop w:val="0"/>
          <w:marBottom w:val="0"/>
          <w:divBdr>
            <w:top w:val="none" w:sz="0" w:space="0" w:color="auto"/>
            <w:left w:val="none" w:sz="0" w:space="0" w:color="auto"/>
            <w:bottom w:val="none" w:sz="0" w:space="0" w:color="auto"/>
            <w:right w:val="none" w:sz="0" w:space="0" w:color="auto"/>
          </w:divBdr>
          <w:divsChild>
            <w:div w:id="185825641">
              <w:marLeft w:val="0"/>
              <w:marRight w:val="0"/>
              <w:marTop w:val="0"/>
              <w:marBottom w:val="0"/>
              <w:divBdr>
                <w:top w:val="none" w:sz="0" w:space="0" w:color="auto"/>
                <w:left w:val="none" w:sz="0" w:space="0" w:color="auto"/>
                <w:bottom w:val="none" w:sz="0" w:space="0" w:color="auto"/>
                <w:right w:val="none" w:sz="0" w:space="0" w:color="auto"/>
              </w:divBdr>
              <w:divsChild>
                <w:div w:id="458956729">
                  <w:marLeft w:val="0"/>
                  <w:marRight w:val="1"/>
                  <w:marTop w:val="0"/>
                  <w:marBottom w:val="0"/>
                  <w:divBdr>
                    <w:top w:val="none" w:sz="0" w:space="0" w:color="auto"/>
                    <w:left w:val="none" w:sz="0" w:space="0" w:color="auto"/>
                    <w:bottom w:val="none" w:sz="0" w:space="0" w:color="auto"/>
                    <w:right w:val="none" w:sz="0" w:space="0" w:color="auto"/>
                  </w:divBdr>
                  <w:divsChild>
                    <w:div w:id="230116248">
                      <w:marLeft w:val="0"/>
                      <w:marRight w:val="0"/>
                      <w:marTop w:val="0"/>
                      <w:marBottom w:val="0"/>
                      <w:divBdr>
                        <w:top w:val="none" w:sz="0" w:space="0" w:color="auto"/>
                        <w:left w:val="none" w:sz="0" w:space="0" w:color="auto"/>
                        <w:bottom w:val="none" w:sz="0" w:space="0" w:color="auto"/>
                        <w:right w:val="none" w:sz="0" w:space="0" w:color="auto"/>
                      </w:divBdr>
                      <w:divsChild>
                        <w:div w:id="1385644380">
                          <w:marLeft w:val="0"/>
                          <w:marRight w:val="0"/>
                          <w:marTop w:val="0"/>
                          <w:marBottom w:val="0"/>
                          <w:divBdr>
                            <w:top w:val="none" w:sz="0" w:space="0" w:color="auto"/>
                            <w:left w:val="none" w:sz="0" w:space="0" w:color="auto"/>
                            <w:bottom w:val="none" w:sz="0" w:space="0" w:color="auto"/>
                            <w:right w:val="none" w:sz="0" w:space="0" w:color="auto"/>
                          </w:divBdr>
                          <w:divsChild>
                            <w:div w:id="1210727477">
                              <w:marLeft w:val="0"/>
                              <w:marRight w:val="0"/>
                              <w:marTop w:val="120"/>
                              <w:marBottom w:val="360"/>
                              <w:divBdr>
                                <w:top w:val="none" w:sz="0" w:space="0" w:color="auto"/>
                                <w:left w:val="none" w:sz="0" w:space="0" w:color="auto"/>
                                <w:bottom w:val="none" w:sz="0" w:space="0" w:color="auto"/>
                                <w:right w:val="none" w:sz="0" w:space="0" w:color="auto"/>
                              </w:divBdr>
                              <w:divsChild>
                                <w:div w:id="2048528030">
                                  <w:marLeft w:val="0"/>
                                  <w:marRight w:val="0"/>
                                  <w:marTop w:val="0"/>
                                  <w:marBottom w:val="0"/>
                                  <w:divBdr>
                                    <w:top w:val="none" w:sz="0" w:space="0" w:color="auto"/>
                                    <w:left w:val="none" w:sz="0" w:space="0" w:color="auto"/>
                                    <w:bottom w:val="none" w:sz="0" w:space="0" w:color="auto"/>
                                    <w:right w:val="none" w:sz="0" w:space="0" w:color="auto"/>
                                  </w:divBdr>
                                  <w:divsChild>
                                    <w:div w:id="7140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296602">
      <w:bodyDiv w:val="1"/>
      <w:marLeft w:val="0"/>
      <w:marRight w:val="0"/>
      <w:marTop w:val="0"/>
      <w:marBottom w:val="0"/>
      <w:divBdr>
        <w:top w:val="none" w:sz="0" w:space="0" w:color="auto"/>
        <w:left w:val="none" w:sz="0" w:space="0" w:color="auto"/>
        <w:bottom w:val="none" w:sz="0" w:space="0" w:color="auto"/>
        <w:right w:val="none" w:sz="0" w:space="0" w:color="auto"/>
      </w:divBdr>
      <w:divsChild>
        <w:div w:id="1399981772">
          <w:marLeft w:val="0"/>
          <w:marRight w:val="1"/>
          <w:marTop w:val="0"/>
          <w:marBottom w:val="0"/>
          <w:divBdr>
            <w:top w:val="none" w:sz="0" w:space="0" w:color="auto"/>
            <w:left w:val="none" w:sz="0" w:space="0" w:color="auto"/>
            <w:bottom w:val="none" w:sz="0" w:space="0" w:color="auto"/>
            <w:right w:val="none" w:sz="0" w:space="0" w:color="auto"/>
          </w:divBdr>
          <w:divsChild>
            <w:div w:id="2061395313">
              <w:marLeft w:val="0"/>
              <w:marRight w:val="0"/>
              <w:marTop w:val="0"/>
              <w:marBottom w:val="0"/>
              <w:divBdr>
                <w:top w:val="none" w:sz="0" w:space="0" w:color="auto"/>
                <w:left w:val="none" w:sz="0" w:space="0" w:color="auto"/>
                <w:bottom w:val="none" w:sz="0" w:space="0" w:color="auto"/>
                <w:right w:val="none" w:sz="0" w:space="0" w:color="auto"/>
              </w:divBdr>
              <w:divsChild>
                <w:div w:id="1426341692">
                  <w:marLeft w:val="0"/>
                  <w:marRight w:val="1"/>
                  <w:marTop w:val="0"/>
                  <w:marBottom w:val="0"/>
                  <w:divBdr>
                    <w:top w:val="none" w:sz="0" w:space="0" w:color="auto"/>
                    <w:left w:val="none" w:sz="0" w:space="0" w:color="auto"/>
                    <w:bottom w:val="none" w:sz="0" w:space="0" w:color="auto"/>
                    <w:right w:val="none" w:sz="0" w:space="0" w:color="auto"/>
                  </w:divBdr>
                  <w:divsChild>
                    <w:div w:id="671875968">
                      <w:marLeft w:val="0"/>
                      <w:marRight w:val="0"/>
                      <w:marTop w:val="0"/>
                      <w:marBottom w:val="0"/>
                      <w:divBdr>
                        <w:top w:val="none" w:sz="0" w:space="0" w:color="auto"/>
                        <w:left w:val="none" w:sz="0" w:space="0" w:color="auto"/>
                        <w:bottom w:val="none" w:sz="0" w:space="0" w:color="auto"/>
                        <w:right w:val="none" w:sz="0" w:space="0" w:color="auto"/>
                      </w:divBdr>
                      <w:divsChild>
                        <w:div w:id="1087728905">
                          <w:marLeft w:val="0"/>
                          <w:marRight w:val="0"/>
                          <w:marTop w:val="0"/>
                          <w:marBottom w:val="0"/>
                          <w:divBdr>
                            <w:top w:val="none" w:sz="0" w:space="0" w:color="auto"/>
                            <w:left w:val="none" w:sz="0" w:space="0" w:color="auto"/>
                            <w:bottom w:val="none" w:sz="0" w:space="0" w:color="auto"/>
                            <w:right w:val="none" w:sz="0" w:space="0" w:color="auto"/>
                          </w:divBdr>
                          <w:divsChild>
                            <w:div w:id="1318921297">
                              <w:marLeft w:val="0"/>
                              <w:marRight w:val="0"/>
                              <w:marTop w:val="120"/>
                              <w:marBottom w:val="360"/>
                              <w:divBdr>
                                <w:top w:val="none" w:sz="0" w:space="0" w:color="auto"/>
                                <w:left w:val="none" w:sz="0" w:space="0" w:color="auto"/>
                                <w:bottom w:val="none" w:sz="0" w:space="0" w:color="auto"/>
                                <w:right w:val="none" w:sz="0" w:space="0" w:color="auto"/>
                              </w:divBdr>
                              <w:divsChild>
                                <w:div w:id="1689059610">
                                  <w:marLeft w:val="0"/>
                                  <w:marRight w:val="0"/>
                                  <w:marTop w:val="0"/>
                                  <w:marBottom w:val="0"/>
                                  <w:divBdr>
                                    <w:top w:val="none" w:sz="0" w:space="0" w:color="auto"/>
                                    <w:left w:val="none" w:sz="0" w:space="0" w:color="auto"/>
                                    <w:bottom w:val="none" w:sz="0" w:space="0" w:color="auto"/>
                                    <w:right w:val="none" w:sz="0" w:space="0" w:color="auto"/>
                                  </w:divBdr>
                                  <w:divsChild>
                                    <w:div w:id="9002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802965">
      <w:bodyDiv w:val="1"/>
      <w:marLeft w:val="0"/>
      <w:marRight w:val="0"/>
      <w:marTop w:val="0"/>
      <w:marBottom w:val="0"/>
      <w:divBdr>
        <w:top w:val="none" w:sz="0" w:space="0" w:color="auto"/>
        <w:left w:val="none" w:sz="0" w:space="0" w:color="auto"/>
        <w:bottom w:val="none" w:sz="0" w:space="0" w:color="auto"/>
        <w:right w:val="none" w:sz="0" w:space="0" w:color="auto"/>
      </w:divBdr>
      <w:divsChild>
        <w:div w:id="432866220">
          <w:marLeft w:val="0"/>
          <w:marRight w:val="1"/>
          <w:marTop w:val="0"/>
          <w:marBottom w:val="0"/>
          <w:divBdr>
            <w:top w:val="none" w:sz="0" w:space="0" w:color="auto"/>
            <w:left w:val="none" w:sz="0" w:space="0" w:color="auto"/>
            <w:bottom w:val="none" w:sz="0" w:space="0" w:color="auto"/>
            <w:right w:val="none" w:sz="0" w:space="0" w:color="auto"/>
          </w:divBdr>
          <w:divsChild>
            <w:div w:id="608708371">
              <w:marLeft w:val="0"/>
              <w:marRight w:val="0"/>
              <w:marTop w:val="0"/>
              <w:marBottom w:val="0"/>
              <w:divBdr>
                <w:top w:val="none" w:sz="0" w:space="0" w:color="auto"/>
                <w:left w:val="none" w:sz="0" w:space="0" w:color="auto"/>
                <w:bottom w:val="none" w:sz="0" w:space="0" w:color="auto"/>
                <w:right w:val="none" w:sz="0" w:space="0" w:color="auto"/>
              </w:divBdr>
              <w:divsChild>
                <w:div w:id="1512598353">
                  <w:marLeft w:val="0"/>
                  <w:marRight w:val="1"/>
                  <w:marTop w:val="0"/>
                  <w:marBottom w:val="0"/>
                  <w:divBdr>
                    <w:top w:val="none" w:sz="0" w:space="0" w:color="auto"/>
                    <w:left w:val="none" w:sz="0" w:space="0" w:color="auto"/>
                    <w:bottom w:val="none" w:sz="0" w:space="0" w:color="auto"/>
                    <w:right w:val="none" w:sz="0" w:space="0" w:color="auto"/>
                  </w:divBdr>
                  <w:divsChild>
                    <w:div w:id="1515416045">
                      <w:marLeft w:val="0"/>
                      <w:marRight w:val="0"/>
                      <w:marTop w:val="0"/>
                      <w:marBottom w:val="0"/>
                      <w:divBdr>
                        <w:top w:val="none" w:sz="0" w:space="0" w:color="auto"/>
                        <w:left w:val="none" w:sz="0" w:space="0" w:color="auto"/>
                        <w:bottom w:val="none" w:sz="0" w:space="0" w:color="auto"/>
                        <w:right w:val="none" w:sz="0" w:space="0" w:color="auto"/>
                      </w:divBdr>
                      <w:divsChild>
                        <w:div w:id="727919718">
                          <w:marLeft w:val="0"/>
                          <w:marRight w:val="0"/>
                          <w:marTop w:val="0"/>
                          <w:marBottom w:val="0"/>
                          <w:divBdr>
                            <w:top w:val="none" w:sz="0" w:space="0" w:color="auto"/>
                            <w:left w:val="none" w:sz="0" w:space="0" w:color="auto"/>
                            <w:bottom w:val="none" w:sz="0" w:space="0" w:color="auto"/>
                            <w:right w:val="none" w:sz="0" w:space="0" w:color="auto"/>
                          </w:divBdr>
                          <w:divsChild>
                            <w:div w:id="196040908">
                              <w:marLeft w:val="0"/>
                              <w:marRight w:val="0"/>
                              <w:marTop w:val="120"/>
                              <w:marBottom w:val="360"/>
                              <w:divBdr>
                                <w:top w:val="none" w:sz="0" w:space="0" w:color="auto"/>
                                <w:left w:val="none" w:sz="0" w:space="0" w:color="auto"/>
                                <w:bottom w:val="none" w:sz="0" w:space="0" w:color="auto"/>
                                <w:right w:val="none" w:sz="0" w:space="0" w:color="auto"/>
                              </w:divBdr>
                              <w:divsChild>
                                <w:div w:id="516702480">
                                  <w:marLeft w:val="0"/>
                                  <w:marRight w:val="0"/>
                                  <w:marTop w:val="0"/>
                                  <w:marBottom w:val="0"/>
                                  <w:divBdr>
                                    <w:top w:val="none" w:sz="0" w:space="0" w:color="auto"/>
                                    <w:left w:val="none" w:sz="0" w:space="0" w:color="auto"/>
                                    <w:bottom w:val="none" w:sz="0" w:space="0" w:color="auto"/>
                                    <w:right w:val="none" w:sz="0" w:space="0" w:color="auto"/>
                                  </w:divBdr>
                                  <w:divsChild>
                                    <w:div w:id="19700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232981">
      <w:bodyDiv w:val="1"/>
      <w:marLeft w:val="0"/>
      <w:marRight w:val="0"/>
      <w:marTop w:val="0"/>
      <w:marBottom w:val="0"/>
      <w:divBdr>
        <w:top w:val="none" w:sz="0" w:space="0" w:color="auto"/>
        <w:left w:val="none" w:sz="0" w:space="0" w:color="auto"/>
        <w:bottom w:val="none" w:sz="0" w:space="0" w:color="auto"/>
        <w:right w:val="none" w:sz="0" w:space="0" w:color="auto"/>
      </w:divBdr>
      <w:divsChild>
        <w:div w:id="718478810">
          <w:marLeft w:val="0"/>
          <w:marRight w:val="1"/>
          <w:marTop w:val="0"/>
          <w:marBottom w:val="0"/>
          <w:divBdr>
            <w:top w:val="none" w:sz="0" w:space="0" w:color="auto"/>
            <w:left w:val="none" w:sz="0" w:space="0" w:color="auto"/>
            <w:bottom w:val="none" w:sz="0" w:space="0" w:color="auto"/>
            <w:right w:val="none" w:sz="0" w:space="0" w:color="auto"/>
          </w:divBdr>
          <w:divsChild>
            <w:div w:id="872154180">
              <w:marLeft w:val="0"/>
              <w:marRight w:val="0"/>
              <w:marTop w:val="0"/>
              <w:marBottom w:val="0"/>
              <w:divBdr>
                <w:top w:val="none" w:sz="0" w:space="0" w:color="auto"/>
                <w:left w:val="none" w:sz="0" w:space="0" w:color="auto"/>
                <w:bottom w:val="none" w:sz="0" w:space="0" w:color="auto"/>
                <w:right w:val="none" w:sz="0" w:space="0" w:color="auto"/>
              </w:divBdr>
              <w:divsChild>
                <w:div w:id="1890991933">
                  <w:marLeft w:val="0"/>
                  <w:marRight w:val="1"/>
                  <w:marTop w:val="0"/>
                  <w:marBottom w:val="0"/>
                  <w:divBdr>
                    <w:top w:val="none" w:sz="0" w:space="0" w:color="auto"/>
                    <w:left w:val="none" w:sz="0" w:space="0" w:color="auto"/>
                    <w:bottom w:val="none" w:sz="0" w:space="0" w:color="auto"/>
                    <w:right w:val="none" w:sz="0" w:space="0" w:color="auto"/>
                  </w:divBdr>
                  <w:divsChild>
                    <w:div w:id="1304114763">
                      <w:marLeft w:val="0"/>
                      <w:marRight w:val="0"/>
                      <w:marTop w:val="0"/>
                      <w:marBottom w:val="0"/>
                      <w:divBdr>
                        <w:top w:val="none" w:sz="0" w:space="0" w:color="auto"/>
                        <w:left w:val="none" w:sz="0" w:space="0" w:color="auto"/>
                        <w:bottom w:val="none" w:sz="0" w:space="0" w:color="auto"/>
                        <w:right w:val="none" w:sz="0" w:space="0" w:color="auto"/>
                      </w:divBdr>
                      <w:divsChild>
                        <w:div w:id="569073819">
                          <w:marLeft w:val="0"/>
                          <w:marRight w:val="0"/>
                          <w:marTop w:val="0"/>
                          <w:marBottom w:val="0"/>
                          <w:divBdr>
                            <w:top w:val="none" w:sz="0" w:space="0" w:color="auto"/>
                            <w:left w:val="none" w:sz="0" w:space="0" w:color="auto"/>
                            <w:bottom w:val="none" w:sz="0" w:space="0" w:color="auto"/>
                            <w:right w:val="none" w:sz="0" w:space="0" w:color="auto"/>
                          </w:divBdr>
                          <w:divsChild>
                            <w:div w:id="1883133979">
                              <w:marLeft w:val="0"/>
                              <w:marRight w:val="0"/>
                              <w:marTop w:val="120"/>
                              <w:marBottom w:val="360"/>
                              <w:divBdr>
                                <w:top w:val="none" w:sz="0" w:space="0" w:color="auto"/>
                                <w:left w:val="none" w:sz="0" w:space="0" w:color="auto"/>
                                <w:bottom w:val="none" w:sz="0" w:space="0" w:color="auto"/>
                                <w:right w:val="none" w:sz="0" w:space="0" w:color="auto"/>
                              </w:divBdr>
                              <w:divsChild>
                                <w:div w:id="379406337">
                                  <w:marLeft w:val="0"/>
                                  <w:marRight w:val="0"/>
                                  <w:marTop w:val="0"/>
                                  <w:marBottom w:val="0"/>
                                  <w:divBdr>
                                    <w:top w:val="none" w:sz="0" w:space="0" w:color="auto"/>
                                    <w:left w:val="none" w:sz="0" w:space="0" w:color="auto"/>
                                    <w:bottom w:val="none" w:sz="0" w:space="0" w:color="auto"/>
                                    <w:right w:val="none" w:sz="0" w:space="0" w:color="auto"/>
                                  </w:divBdr>
                                  <w:divsChild>
                                    <w:div w:id="8672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15941">
      <w:bodyDiv w:val="1"/>
      <w:marLeft w:val="0"/>
      <w:marRight w:val="0"/>
      <w:marTop w:val="0"/>
      <w:marBottom w:val="0"/>
      <w:divBdr>
        <w:top w:val="none" w:sz="0" w:space="0" w:color="auto"/>
        <w:left w:val="none" w:sz="0" w:space="0" w:color="auto"/>
        <w:bottom w:val="none" w:sz="0" w:space="0" w:color="auto"/>
        <w:right w:val="none" w:sz="0" w:space="0" w:color="auto"/>
      </w:divBdr>
    </w:div>
    <w:div w:id="1545629473">
      <w:bodyDiv w:val="1"/>
      <w:marLeft w:val="0"/>
      <w:marRight w:val="0"/>
      <w:marTop w:val="0"/>
      <w:marBottom w:val="0"/>
      <w:divBdr>
        <w:top w:val="none" w:sz="0" w:space="0" w:color="auto"/>
        <w:left w:val="none" w:sz="0" w:space="0" w:color="auto"/>
        <w:bottom w:val="none" w:sz="0" w:space="0" w:color="auto"/>
        <w:right w:val="none" w:sz="0" w:space="0" w:color="auto"/>
      </w:divBdr>
      <w:divsChild>
        <w:div w:id="516500982">
          <w:marLeft w:val="0"/>
          <w:marRight w:val="1"/>
          <w:marTop w:val="0"/>
          <w:marBottom w:val="0"/>
          <w:divBdr>
            <w:top w:val="none" w:sz="0" w:space="0" w:color="auto"/>
            <w:left w:val="none" w:sz="0" w:space="0" w:color="auto"/>
            <w:bottom w:val="none" w:sz="0" w:space="0" w:color="auto"/>
            <w:right w:val="none" w:sz="0" w:space="0" w:color="auto"/>
          </w:divBdr>
          <w:divsChild>
            <w:div w:id="964652374">
              <w:marLeft w:val="0"/>
              <w:marRight w:val="0"/>
              <w:marTop w:val="0"/>
              <w:marBottom w:val="0"/>
              <w:divBdr>
                <w:top w:val="none" w:sz="0" w:space="0" w:color="auto"/>
                <w:left w:val="none" w:sz="0" w:space="0" w:color="auto"/>
                <w:bottom w:val="none" w:sz="0" w:space="0" w:color="auto"/>
                <w:right w:val="none" w:sz="0" w:space="0" w:color="auto"/>
              </w:divBdr>
              <w:divsChild>
                <w:div w:id="74254141">
                  <w:marLeft w:val="0"/>
                  <w:marRight w:val="1"/>
                  <w:marTop w:val="0"/>
                  <w:marBottom w:val="0"/>
                  <w:divBdr>
                    <w:top w:val="none" w:sz="0" w:space="0" w:color="auto"/>
                    <w:left w:val="none" w:sz="0" w:space="0" w:color="auto"/>
                    <w:bottom w:val="none" w:sz="0" w:space="0" w:color="auto"/>
                    <w:right w:val="none" w:sz="0" w:space="0" w:color="auto"/>
                  </w:divBdr>
                  <w:divsChild>
                    <w:div w:id="618684773">
                      <w:marLeft w:val="0"/>
                      <w:marRight w:val="0"/>
                      <w:marTop w:val="0"/>
                      <w:marBottom w:val="0"/>
                      <w:divBdr>
                        <w:top w:val="none" w:sz="0" w:space="0" w:color="auto"/>
                        <w:left w:val="none" w:sz="0" w:space="0" w:color="auto"/>
                        <w:bottom w:val="none" w:sz="0" w:space="0" w:color="auto"/>
                        <w:right w:val="none" w:sz="0" w:space="0" w:color="auto"/>
                      </w:divBdr>
                      <w:divsChild>
                        <w:div w:id="145242414">
                          <w:marLeft w:val="0"/>
                          <w:marRight w:val="0"/>
                          <w:marTop w:val="0"/>
                          <w:marBottom w:val="0"/>
                          <w:divBdr>
                            <w:top w:val="none" w:sz="0" w:space="0" w:color="auto"/>
                            <w:left w:val="none" w:sz="0" w:space="0" w:color="auto"/>
                            <w:bottom w:val="none" w:sz="0" w:space="0" w:color="auto"/>
                            <w:right w:val="none" w:sz="0" w:space="0" w:color="auto"/>
                          </w:divBdr>
                          <w:divsChild>
                            <w:div w:id="1612589312">
                              <w:marLeft w:val="0"/>
                              <w:marRight w:val="0"/>
                              <w:marTop w:val="120"/>
                              <w:marBottom w:val="360"/>
                              <w:divBdr>
                                <w:top w:val="none" w:sz="0" w:space="0" w:color="auto"/>
                                <w:left w:val="none" w:sz="0" w:space="0" w:color="auto"/>
                                <w:bottom w:val="none" w:sz="0" w:space="0" w:color="auto"/>
                                <w:right w:val="none" w:sz="0" w:space="0" w:color="auto"/>
                              </w:divBdr>
                              <w:divsChild>
                                <w:div w:id="1968583272">
                                  <w:marLeft w:val="420"/>
                                  <w:marRight w:val="0"/>
                                  <w:marTop w:val="0"/>
                                  <w:marBottom w:val="0"/>
                                  <w:divBdr>
                                    <w:top w:val="none" w:sz="0" w:space="0" w:color="auto"/>
                                    <w:left w:val="none" w:sz="0" w:space="0" w:color="auto"/>
                                    <w:bottom w:val="none" w:sz="0" w:space="0" w:color="auto"/>
                                    <w:right w:val="none" w:sz="0" w:space="0" w:color="auto"/>
                                  </w:divBdr>
                                  <w:divsChild>
                                    <w:div w:id="1021976618">
                                      <w:marLeft w:val="0"/>
                                      <w:marRight w:val="0"/>
                                      <w:marTop w:val="0"/>
                                      <w:marBottom w:val="0"/>
                                      <w:divBdr>
                                        <w:top w:val="none" w:sz="0" w:space="0" w:color="auto"/>
                                        <w:left w:val="none" w:sz="0" w:space="0" w:color="auto"/>
                                        <w:bottom w:val="none" w:sz="0" w:space="0" w:color="auto"/>
                                        <w:right w:val="none" w:sz="0" w:space="0" w:color="auto"/>
                                      </w:divBdr>
                                      <w:divsChild>
                                        <w:div w:id="18257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77082">
      <w:bodyDiv w:val="1"/>
      <w:marLeft w:val="0"/>
      <w:marRight w:val="0"/>
      <w:marTop w:val="0"/>
      <w:marBottom w:val="0"/>
      <w:divBdr>
        <w:top w:val="none" w:sz="0" w:space="0" w:color="auto"/>
        <w:left w:val="none" w:sz="0" w:space="0" w:color="auto"/>
        <w:bottom w:val="none" w:sz="0" w:space="0" w:color="auto"/>
        <w:right w:val="none" w:sz="0" w:space="0" w:color="auto"/>
      </w:divBdr>
    </w:div>
    <w:div w:id="1594124364">
      <w:bodyDiv w:val="1"/>
      <w:marLeft w:val="0"/>
      <w:marRight w:val="0"/>
      <w:marTop w:val="0"/>
      <w:marBottom w:val="0"/>
      <w:divBdr>
        <w:top w:val="none" w:sz="0" w:space="0" w:color="auto"/>
        <w:left w:val="none" w:sz="0" w:space="0" w:color="auto"/>
        <w:bottom w:val="none" w:sz="0" w:space="0" w:color="auto"/>
        <w:right w:val="none" w:sz="0" w:space="0" w:color="auto"/>
      </w:divBdr>
      <w:divsChild>
        <w:div w:id="436561923">
          <w:marLeft w:val="0"/>
          <w:marRight w:val="1"/>
          <w:marTop w:val="0"/>
          <w:marBottom w:val="0"/>
          <w:divBdr>
            <w:top w:val="none" w:sz="0" w:space="0" w:color="auto"/>
            <w:left w:val="none" w:sz="0" w:space="0" w:color="auto"/>
            <w:bottom w:val="none" w:sz="0" w:space="0" w:color="auto"/>
            <w:right w:val="none" w:sz="0" w:space="0" w:color="auto"/>
          </w:divBdr>
          <w:divsChild>
            <w:div w:id="931549637">
              <w:marLeft w:val="0"/>
              <w:marRight w:val="0"/>
              <w:marTop w:val="0"/>
              <w:marBottom w:val="0"/>
              <w:divBdr>
                <w:top w:val="none" w:sz="0" w:space="0" w:color="auto"/>
                <w:left w:val="none" w:sz="0" w:space="0" w:color="auto"/>
                <w:bottom w:val="none" w:sz="0" w:space="0" w:color="auto"/>
                <w:right w:val="none" w:sz="0" w:space="0" w:color="auto"/>
              </w:divBdr>
              <w:divsChild>
                <w:div w:id="656349447">
                  <w:marLeft w:val="0"/>
                  <w:marRight w:val="1"/>
                  <w:marTop w:val="0"/>
                  <w:marBottom w:val="0"/>
                  <w:divBdr>
                    <w:top w:val="none" w:sz="0" w:space="0" w:color="auto"/>
                    <w:left w:val="none" w:sz="0" w:space="0" w:color="auto"/>
                    <w:bottom w:val="none" w:sz="0" w:space="0" w:color="auto"/>
                    <w:right w:val="none" w:sz="0" w:space="0" w:color="auto"/>
                  </w:divBdr>
                  <w:divsChild>
                    <w:div w:id="1479029808">
                      <w:marLeft w:val="0"/>
                      <w:marRight w:val="0"/>
                      <w:marTop w:val="0"/>
                      <w:marBottom w:val="0"/>
                      <w:divBdr>
                        <w:top w:val="none" w:sz="0" w:space="0" w:color="auto"/>
                        <w:left w:val="none" w:sz="0" w:space="0" w:color="auto"/>
                        <w:bottom w:val="none" w:sz="0" w:space="0" w:color="auto"/>
                        <w:right w:val="none" w:sz="0" w:space="0" w:color="auto"/>
                      </w:divBdr>
                      <w:divsChild>
                        <w:div w:id="1560046705">
                          <w:marLeft w:val="0"/>
                          <w:marRight w:val="0"/>
                          <w:marTop w:val="0"/>
                          <w:marBottom w:val="0"/>
                          <w:divBdr>
                            <w:top w:val="none" w:sz="0" w:space="0" w:color="auto"/>
                            <w:left w:val="none" w:sz="0" w:space="0" w:color="auto"/>
                            <w:bottom w:val="none" w:sz="0" w:space="0" w:color="auto"/>
                            <w:right w:val="none" w:sz="0" w:space="0" w:color="auto"/>
                          </w:divBdr>
                          <w:divsChild>
                            <w:div w:id="1805462076">
                              <w:marLeft w:val="0"/>
                              <w:marRight w:val="0"/>
                              <w:marTop w:val="120"/>
                              <w:marBottom w:val="360"/>
                              <w:divBdr>
                                <w:top w:val="none" w:sz="0" w:space="0" w:color="auto"/>
                                <w:left w:val="none" w:sz="0" w:space="0" w:color="auto"/>
                                <w:bottom w:val="none" w:sz="0" w:space="0" w:color="auto"/>
                                <w:right w:val="none" w:sz="0" w:space="0" w:color="auto"/>
                              </w:divBdr>
                              <w:divsChild>
                                <w:div w:id="1596401549">
                                  <w:marLeft w:val="0"/>
                                  <w:marRight w:val="0"/>
                                  <w:marTop w:val="0"/>
                                  <w:marBottom w:val="0"/>
                                  <w:divBdr>
                                    <w:top w:val="none" w:sz="0" w:space="0" w:color="auto"/>
                                    <w:left w:val="none" w:sz="0" w:space="0" w:color="auto"/>
                                    <w:bottom w:val="none" w:sz="0" w:space="0" w:color="auto"/>
                                    <w:right w:val="none" w:sz="0" w:space="0" w:color="auto"/>
                                  </w:divBdr>
                                  <w:divsChild>
                                    <w:div w:id="4175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092303">
      <w:bodyDiv w:val="1"/>
      <w:marLeft w:val="0"/>
      <w:marRight w:val="0"/>
      <w:marTop w:val="0"/>
      <w:marBottom w:val="0"/>
      <w:divBdr>
        <w:top w:val="none" w:sz="0" w:space="0" w:color="auto"/>
        <w:left w:val="none" w:sz="0" w:space="0" w:color="auto"/>
        <w:bottom w:val="none" w:sz="0" w:space="0" w:color="auto"/>
        <w:right w:val="none" w:sz="0" w:space="0" w:color="auto"/>
      </w:divBdr>
      <w:divsChild>
        <w:div w:id="289020155">
          <w:marLeft w:val="0"/>
          <w:marRight w:val="1"/>
          <w:marTop w:val="0"/>
          <w:marBottom w:val="0"/>
          <w:divBdr>
            <w:top w:val="none" w:sz="0" w:space="0" w:color="auto"/>
            <w:left w:val="none" w:sz="0" w:space="0" w:color="auto"/>
            <w:bottom w:val="none" w:sz="0" w:space="0" w:color="auto"/>
            <w:right w:val="none" w:sz="0" w:space="0" w:color="auto"/>
          </w:divBdr>
          <w:divsChild>
            <w:div w:id="139467141">
              <w:marLeft w:val="0"/>
              <w:marRight w:val="0"/>
              <w:marTop w:val="0"/>
              <w:marBottom w:val="0"/>
              <w:divBdr>
                <w:top w:val="none" w:sz="0" w:space="0" w:color="auto"/>
                <w:left w:val="none" w:sz="0" w:space="0" w:color="auto"/>
                <w:bottom w:val="none" w:sz="0" w:space="0" w:color="auto"/>
                <w:right w:val="none" w:sz="0" w:space="0" w:color="auto"/>
              </w:divBdr>
              <w:divsChild>
                <w:div w:id="1449810000">
                  <w:marLeft w:val="0"/>
                  <w:marRight w:val="1"/>
                  <w:marTop w:val="0"/>
                  <w:marBottom w:val="0"/>
                  <w:divBdr>
                    <w:top w:val="none" w:sz="0" w:space="0" w:color="auto"/>
                    <w:left w:val="none" w:sz="0" w:space="0" w:color="auto"/>
                    <w:bottom w:val="none" w:sz="0" w:space="0" w:color="auto"/>
                    <w:right w:val="none" w:sz="0" w:space="0" w:color="auto"/>
                  </w:divBdr>
                  <w:divsChild>
                    <w:div w:id="693195597">
                      <w:marLeft w:val="0"/>
                      <w:marRight w:val="0"/>
                      <w:marTop w:val="0"/>
                      <w:marBottom w:val="0"/>
                      <w:divBdr>
                        <w:top w:val="none" w:sz="0" w:space="0" w:color="auto"/>
                        <w:left w:val="none" w:sz="0" w:space="0" w:color="auto"/>
                        <w:bottom w:val="none" w:sz="0" w:space="0" w:color="auto"/>
                        <w:right w:val="none" w:sz="0" w:space="0" w:color="auto"/>
                      </w:divBdr>
                      <w:divsChild>
                        <w:div w:id="2125726181">
                          <w:marLeft w:val="0"/>
                          <w:marRight w:val="0"/>
                          <w:marTop w:val="0"/>
                          <w:marBottom w:val="0"/>
                          <w:divBdr>
                            <w:top w:val="none" w:sz="0" w:space="0" w:color="auto"/>
                            <w:left w:val="none" w:sz="0" w:space="0" w:color="auto"/>
                            <w:bottom w:val="none" w:sz="0" w:space="0" w:color="auto"/>
                            <w:right w:val="none" w:sz="0" w:space="0" w:color="auto"/>
                          </w:divBdr>
                          <w:divsChild>
                            <w:div w:id="945846490">
                              <w:marLeft w:val="0"/>
                              <w:marRight w:val="0"/>
                              <w:marTop w:val="120"/>
                              <w:marBottom w:val="360"/>
                              <w:divBdr>
                                <w:top w:val="none" w:sz="0" w:space="0" w:color="auto"/>
                                <w:left w:val="none" w:sz="0" w:space="0" w:color="auto"/>
                                <w:bottom w:val="none" w:sz="0" w:space="0" w:color="auto"/>
                                <w:right w:val="none" w:sz="0" w:space="0" w:color="auto"/>
                              </w:divBdr>
                              <w:divsChild>
                                <w:div w:id="480851196">
                                  <w:marLeft w:val="0"/>
                                  <w:marRight w:val="0"/>
                                  <w:marTop w:val="0"/>
                                  <w:marBottom w:val="0"/>
                                  <w:divBdr>
                                    <w:top w:val="none" w:sz="0" w:space="0" w:color="auto"/>
                                    <w:left w:val="none" w:sz="0" w:space="0" w:color="auto"/>
                                    <w:bottom w:val="none" w:sz="0" w:space="0" w:color="auto"/>
                                    <w:right w:val="none" w:sz="0" w:space="0" w:color="auto"/>
                                  </w:divBdr>
                                  <w:divsChild>
                                    <w:div w:id="7826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858487">
      <w:bodyDiv w:val="1"/>
      <w:marLeft w:val="0"/>
      <w:marRight w:val="0"/>
      <w:marTop w:val="0"/>
      <w:marBottom w:val="0"/>
      <w:divBdr>
        <w:top w:val="none" w:sz="0" w:space="0" w:color="auto"/>
        <w:left w:val="none" w:sz="0" w:space="0" w:color="auto"/>
        <w:bottom w:val="none" w:sz="0" w:space="0" w:color="auto"/>
        <w:right w:val="none" w:sz="0" w:space="0" w:color="auto"/>
      </w:divBdr>
      <w:divsChild>
        <w:div w:id="1609121582">
          <w:marLeft w:val="0"/>
          <w:marRight w:val="1"/>
          <w:marTop w:val="0"/>
          <w:marBottom w:val="0"/>
          <w:divBdr>
            <w:top w:val="none" w:sz="0" w:space="0" w:color="auto"/>
            <w:left w:val="none" w:sz="0" w:space="0" w:color="auto"/>
            <w:bottom w:val="none" w:sz="0" w:space="0" w:color="auto"/>
            <w:right w:val="none" w:sz="0" w:space="0" w:color="auto"/>
          </w:divBdr>
          <w:divsChild>
            <w:div w:id="766577404">
              <w:marLeft w:val="0"/>
              <w:marRight w:val="0"/>
              <w:marTop w:val="0"/>
              <w:marBottom w:val="0"/>
              <w:divBdr>
                <w:top w:val="none" w:sz="0" w:space="0" w:color="auto"/>
                <w:left w:val="none" w:sz="0" w:space="0" w:color="auto"/>
                <w:bottom w:val="none" w:sz="0" w:space="0" w:color="auto"/>
                <w:right w:val="none" w:sz="0" w:space="0" w:color="auto"/>
              </w:divBdr>
              <w:divsChild>
                <w:div w:id="1993362248">
                  <w:marLeft w:val="0"/>
                  <w:marRight w:val="1"/>
                  <w:marTop w:val="0"/>
                  <w:marBottom w:val="0"/>
                  <w:divBdr>
                    <w:top w:val="none" w:sz="0" w:space="0" w:color="auto"/>
                    <w:left w:val="none" w:sz="0" w:space="0" w:color="auto"/>
                    <w:bottom w:val="none" w:sz="0" w:space="0" w:color="auto"/>
                    <w:right w:val="none" w:sz="0" w:space="0" w:color="auto"/>
                  </w:divBdr>
                  <w:divsChild>
                    <w:div w:id="1600019188">
                      <w:marLeft w:val="0"/>
                      <w:marRight w:val="0"/>
                      <w:marTop w:val="0"/>
                      <w:marBottom w:val="0"/>
                      <w:divBdr>
                        <w:top w:val="none" w:sz="0" w:space="0" w:color="auto"/>
                        <w:left w:val="none" w:sz="0" w:space="0" w:color="auto"/>
                        <w:bottom w:val="none" w:sz="0" w:space="0" w:color="auto"/>
                        <w:right w:val="none" w:sz="0" w:space="0" w:color="auto"/>
                      </w:divBdr>
                      <w:divsChild>
                        <w:div w:id="1311205773">
                          <w:marLeft w:val="0"/>
                          <w:marRight w:val="0"/>
                          <w:marTop w:val="0"/>
                          <w:marBottom w:val="0"/>
                          <w:divBdr>
                            <w:top w:val="none" w:sz="0" w:space="0" w:color="auto"/>
                            <w:left w:val="none" w:sz="0" w:space="0" w:color="auto"/>
                            <w:bottom w:val="none" w:sz="0" w:space="0" w:color="auto"/>
                            <w:right w:val="none" w:sz="0" w:space="0" w:color="auto"/>
                          </w:divBdr>
                          <w:divsChild>
                            <w:div w:id="1171021489">
                              <w:marLeft w:val="0"/>
                              <w:marRight w:val="0"/>
                              <w:marTop w:val="120"/>
                              <w:marBottom w:val="360"/>
                              <w:divBdr>
                                <w:top w:val="none" w:sz="0" w:space="0" w:color="auto"/>
                                <w:left w:val="none" w:sz="0" w:space="0" w:color="auto"/>
                                <w:bottom w:val="none" w:sz="0" w:space="0" w:color="auto"/>
                                <w:right w:val="none" w:sz="0" w:space="0" w:color="auto"/>
                              </w:divBdr>
                              <w:divsChild>
                                <w:div w:id="2041781482">
                                  <w:marLeft w:val="0"/>
                                  <w:marRight w:val="0"/>
                                  <w:marTop w:val="0"/>
                                  <w:marBottom w:val="0"/>
                                  <w:divBdr>
                                    <w:top w:val="none" w:sz="0" w:space="0" w:color="auto"/>
                                    <w:left w:val="none" w:sz="0" w:space="0" w:color="auto"/>
                                    <w:bottom w:val="none" w:sz="0" w:space="0" w:color="auto"/>
                                    <w:right w:val="none" w:sz="0" w:space="0" w:color="auto"/>
                                  </w:divBdr>
                                  <w:divsChild>
                                    <w:div w:id="9965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779047">
      <w:bodyDiv w:val="1"/>
      <w:marLeft w:val="0"/>
      <w:marRight w:val="0"/>
      <w:marTop w:val="0"/>
      <w:marBottom w:val="0"/>
      <w:divBdr>
        <w:top w:val="none" w:sz="0" w:space="0" w:color="auto"/>
        <w:left w:val="none" w:sz="0" w:space="0" w:color="auto"/>
        <w:bottom w:val="none" w:sz="0" w:space="0" w:color="auto"/>
        <w:right w:val="none" w:sz="0" w:space="0" w:color="auto"/>
      </w:divBdr>
      <w:divsChild>
        <w:div w:id="545222390">
          <w:marLeft w:val="0"/>
          <w:marRight w:val="1"/>
          <w:marTop w:val="0"/>
          <w:marBottom w:val="0"/>
          <w:divBdr>
            <w:top w:val="none" w:sz="0" w:space="0" w:color="auto"/>
            <w:left w:val="none" w:sz="0" w:space="0" w:color="auto"/>
            <w:bottom w:val="none" w:sz="0" w:space="0" w:color="auto"/>
            <w:right w:val="none" w:sz="0" w:space="0" w:color="auto"/>
          </w:divBdr>
          <w:divsChild>
            <w:div w:id="1146624947">
              <w:marLeft w:val="0"/>
              <w:marRight w:val="0"/>
              <w:marTop w:val="0"/>
              <w:marBottom w:val="0"/>
              <w:divBdr>
                <w:top w:val="none" w:sz="0" w:space="0" w:color="auto"/>
                <w:left w:val="none" w:sz="0" w:space="0" w:color="auto"/>
                <w:bottom w:val="none" w:sz="0" w:space="0" w:color="auto"/>
                <w:right w:val="none" w:sz="0" w:space="0" w:color="auto"/>
              </w:divBdr>
              <w:divsChild>
                <w:div w:id="1575974518">
                  <w:marLeft w:val="0"/>
                  <w:marRight w:val="1"/>
                  <w:marTop w:val="0"/>
                  <w:marBottom w:val="0"/>
                  <w:divBdr>
                    <w:top w:val="none" w:sz="0" w:space="0" w:color="auto"/>
                    <w:left w:val="none" w:sz="0" w:space="0" w:color="auto"/>
                    <w:bottom w:val="none" w:sz="0" w:space="0" w:color="auto"/>
                    <w:right w:val="none" w:sz="0" w:space="0" w:color="auto"/>
                  </w:divBdr>
                  <w:divsChild>
                    <w:div w:id="1063605226">
                      <w:marLeft w:val="0"/>
                      <w:marRight w:val="0"/>
                      <w:marTop w:val="0"/>
                      <w:marBottom w:val="0"/>
                      <w:divBdr>
                        <w:top w:val="none" w:sz="0" w:space="0" w:color="auto"/>
                        <w:left w:val="none" w:sz="0" w:space="0" w:color="auto"/>
                        <w:bottom w:val="none" w:sz="0" w:space="0" w:color="auto"/>
                        <w:right w:val="none" w:sz="0" w:space="0" w:color="auto"/>
                      </w:divBdr>
                      <w:divsChild>
                        <w:div w:id="1966889565">
                          <w:marLeft w:val="0"/>
                          <w:marRight w:val="0"/>
                          <w:marTop w:val="0"/>
                          <w:marBottom w:val="0"/>
                          <w:divBdr>
                            <w:top w:val="none" w:sz="0" w:space="0" w:color="auto"/>
                            <w:left w:val="none" w:sz="0" w:space="0" w:color="auto"/>
                            <w:bottom w:val="none" w:sz="0" w:space="0" w:color="auto"/>
                            <w:right w:val="none" w:sz="0" w:space="0" w:color="auto"/>
                          </w:divBdr>
                          <w:divsChild>
                            <w:div w:id="1344211091">
                              <w:marLeft w:val="0"/>
                              <w:marRight w:val="0"/>
                              <w:marTop w:val="120"/>
                              <w:marBottom w:val="360"/>
                              <w:divBdr>
                                <w:top w:val="none" w:sz="0" w:space="0" w:color="auto"/>
                                <w:left w:val="none" w:sz="0" w:space="0" w:color="auto"/>
                                <w:bottom w:val="none" w:sz="0" w:space="0" w:color="auto"/>
                                <w:right w:val="none" w:sz="0" w:space="0" w:color="auto"/>
                              </w:divBdr>
                              <w:divsChild>
                                <w:div w:id="760219914">
                                  <w:marLeft w:val="0"/>
                                  <w:marRight w:val="0"/>
                                  <w:marTop w:val="0"/>
                                  <w:marBottom w:val="0"/>
                                  <w:divBdr>
                                    <w:top w:val="none" w:sz="0" w:space="0" w:color="auto"/>
                                    <w:left w:val="none" w:sz="0" w:space="0" w:color="auto"/>
                                    <w:bottom w:val="none" w:sz="0" w:space="0" w:color="auto"/>
                                    <w:right w:val="none" w:sz="0" w:space="0" w:color="auto"/>
                                  </w:divBdr>
                                  <w:divsChild>
                                    <w:div w:id="9012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47105">
      <w:bodyDiv w:val="1"/>
      <w:marLeft w:val="0"/>
      <w:marRight w:val="0"/>
      <w:marTop w:val="0"/>
      <w:marBottom w:val="0"/>
      <w:divBdr>
        <w:top w:val="none" w:sz="0" w:space="0" w:color="auto"/>
        <w:left w:val="none" w:sz="0" w:space="0" w:color="auto"/>
        <w:bottom w:val="none" w:sz="0" w:space="0" w:color="auto"/>
        <w:right w:val="none" w:sz="0" w:space="0" w:color="auto"/>
      </w:divBdr>
      <w:divsChild>
        <w:div w:id="1630667245">
          <w:marLeft w:val="0"/>
          <w:marRight w:val="1"/>
          <w:marTop w:val="0"/>
          <w:marBottom w:val="0"/>
          <w:divBdr>
            <w:top w:val="none" w:sz="0" w:space="0" w:color="auto"/>
            <w:left w:val="none" w:sz="0" w:space="0" w:color="auto"/>
            <w:bottom w:val="none" w:sz="0" w:space="0" w:color="auto"/>
            <w:right w:val="none" w:sz="0" w:space="0" w:color="auto"/>
          </w:divBdr>
          <w:divsChild>
            <w:div w:id="1714698196">
              <w:marLeft w:val="0"/>
              <w:marRight w:val="0"/>
              <w:marTop w:val="0"/>
              <w:marBottom w:val="0"/>
              <w:divBdr>
                <w:top w:val="none" w:sz="0" w:space="0" w:color="auto"/>
                <w:left w:val="none" w:sz="0" w:space="0" w:color="auto"/>
                <w:bottom w:val="none" w:sz="0" w:space="0" w:color="auto"/>
                <w:right w:val="none" w:sz="0" w:space="0" w:color="auto"/>
              </w:divBdr>
              <w:divsChild>
                <w:div w:id="1741369013">
                  <w:marLeft w:val="0"/>
                  <w:marRight w:val="1"/>
                  <w:marTop w:val="0"/>
                  <w:marBottom w:val="0"/>
                  <w:divBdr>
                    <w:top w:val="none" w:sz="0" w:space="0" w:color="auto"/>
                    <w:left w:val="none" w:sz="0" w:space="0" w:color="auto"/>
                    <w:bottom w:val="none" w:sz="0" w:space="0" w:color="auto"/>
                    <w:right w:val="none" w:sz="0" w:space="0" w:color="auto"/>
                  </w:divBdr>
                  <w:divsChild>
                    <w:div w:id="350184114">
                      <w:marLeft w:val="0"/>
                      <w:marRight w:val="0"/>
                      <w:marTop w:val="0"/>
                      <w:marBottom w:val="0"/>
                      <w:divBdr>
                        <w:top w:val="none" w:sz="0" w:space="0" w:color="auto"/>
                        <w:left w:val="none" w:sz="0" w:space="0" w:color="auto"/>
                        <w:bottom w:val="none" w:sz="0" w:space="0" w:color="auto"/>
                        <w:right w:val="none" w:sz="0" w:space="0" w:color="auto"/>
                      </w:divBdr>
                      <w:divsChild>
                        <w:div w:id="1834292486">
                          <w:marLeft w:val="0"/>
                          <w:marRight w:val="0"/>
                          <w:marTop w:val="0"/>
                          <w:marBottom w:val="0"/>
                          <w:divBdr>
                            <w:top w:val="none" w:sz="0" w:space="0" w:color="auto"/>
                            <w:left w:val="none" w:sz="0" w:space="0" w:color="auto"/>
                            <w:bottom w:val="none" w:sz="0" w:space="0" w:color="auto"/>
                            <w:right w:val="none" w:sz="0" w:space="0" w:color="auto"/>
                          </w:divBdr>
                          <w:divsChild>
                            <w:div w:id="612175449">
                              <w:marLeft w:val="0"/>
                              <w:marRight w:val="0"/>
                              <w:marTop w:val="120"/>
                              <w:marBottom w:val="360"/>
                              <w:divBdr>
                                <w:top w:val="none" w:sz="0" w:space="0" w:color="auto"/>
                                <w:left w:val="none" w:sz="0" w:space="0" w:color="auto"/>
                                <w:bottom w:val="none" w:sz="0" w:space="0" w:color="auto"/>
                                <w:right w:val="none" w:sz="0" w:space="0" w:color="auto"/>
                              </w:divBdr>
                              <w:divsChild>
                                <w:div w:id="487669168">
                                  <w:marLeft w:val="0"/>
                                  <w:marRight w:val="0"/>
                                  <w:marTop w:val="0"/>
                                  <w:marBottom w:val="0"/>
                                  <w:divBdr>
                                    <w:top w:val="none" w:sz="0" w:space="0" w:color="auto"/>
                                    <w:left w:val="none" w:sz="0" w:space="0" w:color="auto"/>
                                    <w:bottom w:val="none" w:sz="0" w:space="0" w:color="auto"/>
                                    <w:right w:val="none" w:sz="0" w:space="0" w:color="auto"/>
                                  </w:divBdr>
                                  <w:divsChild>
                                    <w:div w:id="8427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825333">
      <w:bodyDiv w:val="1"/>
      <w:marLeft w:val="0"/>
      <w:marRight w:val="0"/>
      <w:marTop w:val="0"/>
      <w:marBottom w:val="0"/>
      <w:divBdr>
        <w:top w:val="none" w:sz="0" w:space="0" w:color="auto"/>
        <w:left w:val="none" w:sz="0" w:space="0" w:color="auto"/>
        <w:bottom w:val="none" w:sz="0" w:space="0" w:color="auto"/>
        <w:right w:val="none" w:sz="0" w:space="0" w:color="auto"/>
      </w:divBdr>
    </w:div>
    <w:div w:id="1892570557">
      <w:bodyDiv w:val="1"/>
      <w:marLeft w:val="0"/>
      <w:marRight w:val="0"/>
      <w:marTop w:val="0"/>
      <w:marBottom w:val="0"/>
      <w:divBdr>
        <w:top w:val="none" w:sz="0" w:space="0" w:color="auto"/>
        <w:left w:val="none" w:sz="0" w:space="0" w:color="auto"/>
        <w:bottom w:val="none" w:sz="0" w:space="0" w:color="auto"/>
        <w:right w:val="none" w:sz="0" w:space="0" w:color="auto"/>
      </w:divBdr>
      <w:divsChild>
        <w:div w:id="767046719">
          <w:marLeft w:val="0"/>
          <w:marRight w:val="1"/>
          <w:marTop w:val="0"/>
          <w:marBottom w:val="0"/>
          <w:divBdr>
            <w:top w:val="none" w:sz="0" w:space="0" w:color="auto"/>
            <w:left w:val="none" w:sz="0" w:space="0" w:color="auto"/>
            <w:bottom w:val="none" w:sz="0" w:space="0" w:color="auto"/>
            <w:right w:val="none" w:sz="0" w:space="0" w:color="auto"/>
          </w:divBdr>
          <w:divsChild>
            <w:div w:id="1019501172">
              <w:marLeft w:val="0"/>
              <w:marRight w:val="0"/>
              <w:marTop w:val="0"/>
              <w:marBottom w:val="0"/>
              <w:divBdr>
                <w:top w:val="none" w:sz="0" w:space="0" w:color="auto"/>
                <w:left w:val="none" w:sz="0" w:space="0" w:color="auto"/>
                <w:bottom w:val="none" w:sz="0" w:space="0" w:color="auto"/>
                <w:right w:val="none" w:sz="0" w:space="0" w:color="auto"/>
              </w:divBdr>
              <w:divsChild>
                <w:div w:id="177355555">
                  <w:marLeft w:val="0"/>
                  <w:marRight w:val="1"/>
                  <w:marTop w:val="0"/>
                  <w:marBottom w:val="0"/>
                  <w:divBdr>
                    <w:top w:val="none" w:sz="0" w:space="0" w:color="auto"/>
                    <w:left w:val="none" w:sz="0" w:space="0" w:color="auto"/>
                    <w:bottom w:val="none" w:sz="0" w:space="0" w:color="auto"/>
                    <w:right w:val="none" w:sz="0" w:space="0" w:color="auto"/>
                  </w:divBdr>
                  <w:divsChild>
                    <w:div w:id="1911579288">
                      <w:marLeft w:val="0"/>
                      <w:marRight w:val="0"/>
                      <w:marTop w:val="0"/>
                      <w:marBottom w:val="0"/>
                      <w:divBdr>
                        <w:top w:val="none" w:sz="0" w:space="0" w:color="auto"/>
                        <w:left w:val="none" w:sz="0" w:space="0" w:color="auto"/>
                        <w:bottom w:val="none" w:sz="0" w:space="0" w:color="auto"/>
                        <w:right w:val="none" w:sz="0" w:space="0" w:color="auto"/>
                      </w:divBdr>
                      <w:divsChild>
                        <w:div w:id="1957060804">
                          <w:marLeft w:val="0"/>
                          <w:marRight w:val="0"/>
                          <w:marTop w:val="0"/>
                          <w:marBottom w:val="0"/>
                          <w:divBdr>
                            <w:top w:val="none" w:sz="0" w:space="0" w:color="auto"/>
                            <w:left w:val="none" w:sz="0" w:space="0" w:color="auto"/>
                            <w:bottom w:val="none" w:sz="0" w:space="0" w:color="auto"/>
                            <w:right w:val="none" w:sz="0" w:space="0" w:color="auto"/>
                          </w:divBdr>
                          <w:divsChild>
                            <w:div w:id="655496997">
                              <w:marLeft w:val="0"/>
                              <w:marRight w:val="0"/>
                              <w:marTop w:val="120"/>
                              <w:marBottom w:val="360"/>
                              <w:divBdr>
                                <w:top w:val="none" w:sz="0" w:space="0" w:color="auto"/>
                                <w:left w:val="none" w:sz="0" w:space="0" w:color="auto"/>
                                <w:bottom w:val="none" w:sz="0" w:space="0" w:color="auto"/>
                                <w:right w:val="none" w:sz="0" w:space="0" w:color="auto"/>
                              </w:divBdr>
                              <w:divsChild>
                                <w:div w:id="1539318671">
                                  <w:marLeft w:val="0"/>
                                  <w:marRight w:val="0"/>
                                  <w:marTop w:val="0"/>
                                  <w:marBottom w:val="0"/>
                                  <w:divBdr>
                                    <w:top w:val="none" w:sz="0" w:space="0" w:color="auto"/>
                                    <w:left w:val="none" w:sz="0" w:space="0" w:color="auto"/>
                                    <w:bottom w:val="none" w:sz="0" w:space="0" w:color="auto"/>
                                    <w:right w:val="none" w:sz="0" w:space="0" w:color="auto"/>
                                  </w:divBdr>
                                  <w:divsChild>
                                    <w:div w:id="16079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118143">
      <w:bodyDiv w:val="1"/>
      <w:marLeft w:val="0"/>
      <w:marRight w:val="0"/>
      <w:marTop w:val="0"/>
      <w:marBottom w:val="0"/>
      <w:divBdr>
        <w:top w:val="none" w:sz="0" w:space="0" w:color="auto"/>
        <w:left w:val="none" w:sz="0" w:space="0" w:color="auto"/>
        <w:bottom w:val="none" w:sz="0" w:space="0" w:color="auto"/>
        <w:right w:val="none" w:sz="0" w:space="0" w:color="auto"/>
      </w:divBdr>
      <w:divsChild>
        <w:div w:id="990061727">
          <w:marLeft w:val="0"/>
          <w:marRight w:val="1"/>
          <w:marTop w:val="0"/>
          <w:marBottom w:val="0"/>
          <w:divBdr>
            <w:top w:val="none" w:sz="0" w:space="0" w:color="auto"/>
            <w:left w:val="none" w:sz="0" w:space="0" w:color="auto"/>
            <w:bottom w:val="none" w:sz="0" w:space="0" w:color="auto"/>
            <w:right w:val="none" w:sz="0" w:space="0" w:color="auto"/>
          </w:divBdr>
          <w:divsChild>
            <w:div w:id="1379011930">
              <w:marLeft w:val="0"/>
              <w:marRight w:val="0"/>
              <w:marTop w:val="0"/>
              <w:marBottom w:val="0"/>
              <w:divBdr>
                <w:top w:val="none" w:sz="0" w:space="0" w:color="auto"/>
                <w:left w:val="none" w:sz="0" w:space="0" w:color="auto"/>
                <w:bottom w:val="none" w:sz="0" w:space="0" w:color="auto"/>
                <w:right w:val="none" w:sz="0" w:space="0" w:color="auto"/>
              </w:divBdr>
              <w:divsChild>
                <w:div w:id="1046106046">
                  <w:marLeft w:val="0"/>
                  <w:marRight w:val="1"/>
                  <w:marTop w:val="0"/>
                  <w:marBottom w:val="0"/>
                  <w:divBdr>
                    <w:top w:val="none" w:sz="0" w:space="0" w:color="auto"/>
                    <w:left w:val="none" w:sz="0" w:space="0" w:color="auto"/>
                    <w:bottom w:val="none" w:sz="0" w:space="0" w:color="auto"/>
                    <w:right w:val="none" w:sz="0" w:space="0" w:color="auto"/>
                  </w:divBdr>
                  <w:divsChild>
                    <w:div w:id="1794667089">
                      <w:marLeft w:val="0"/>
                      <w:marRight w:val="0"/>
                      <w:marTop w:val="0"/>
                      <w:marBottom w:val="0"/>
                      <w:divBdr>
                        <w:top w:val="none" w:sz="0" w:space="0" w:color="auto"/>
                        <w:left w:val="none" w:sz="0" w:space="0" w:color="auto"/>
                        <w:bottom w:val="none" w:sz="0" w:space="0" w:color="auto"/>
                        <w:right w:val="none" w:sz="0" w:space="0" w:color="auto"/>
                      </w:divBdr>
                      <w:divsChild>
                        <w:div w:id="57828976">
                          <w:marLeft w:val="0"/>
                          <w:marRight w:val="0"/>
                          <w:marTop w:val="0"/>
                          <w:marBottom w:val="0"/>
                          <w:divBdr>
                            <w:top w:val="none" w:sz="0" w:space="0" w:color="auto"/>
                            <w:left w:val="none" w:sz="0" w:space="0" w:color="auto"/>
                            <w:bottom w:val="none" w:sz="0" w:space="0" w:color="auto"/>
                            <w:right w:val="none" w:sz="0" w:space="0" w:color="auto"/>
                          </w:divBdr>
                          <w:divsChild>
                            <w:div w:id="599148629">
                              <w:marLeft w:val="0"/>
                              <w:marRight w:val="0"/>
                              <w:marTop w:val="120"/>
                              <w:marBottom w:val="360"/>
                              <w:divBdr>
                                <w:top w:val="none" w:sz="0" w:space="0" w:color="auto"/>
                                <w:left w:val="none" w:sz="0" w:space="0" w:color="auto"/>
                                <w:bottom w:val="none" w:sz="0" w:space="0" w:color="auto"/>
                                <w:right w:val="none" w:sz="0" w:space="0" w:color="auto"/>
                              </w:divBdr>
                              <w:divsChild>
                                <w:div w:id="1601721227">
                                  <w:marLeft w:val="0"/>
                                  <w:marRight w:val="0"/>
                                  <w:marTop w:val="0"/>
                                  <w:marBottom w:val="0"/>
                                  <w:divBdr>
                                    <w:top w:val="none" w:sz="0" w:space="0" w:color="auto"/>
                                    <w:left w:val="none" w:sz="0" w:space="0" w:color="auto"/>
                                    <w:bottom w:val="none" w:sz="0" w:space="0" w:color="auto"/>
                                    <w:right w:val="none" w:sz="0" w:space="0" w:color="auto"/>
                                  </w:divBdr>
                                  <w:divsChild>
                                    <w:div w:id="142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292984">
      <w:bodyDiv w:val="1"/>
      <w:marLeft w:val="0"/>
      <w:marRight w:val="0"/>
      <w:marTop w:val="0"/>
      <w:marBottom w:val="0"/>
      <w:divBdr>
        <w:top w:val="none" w:sz="0" w:space="0" w:color="auto"/>
        <w:left w:val="none" w:sz="0" w:space="0" w:color="auto"/>
        <w:bottom w:val="none" w:sz="0" w:space="0" w:color="auto"/>
        <w:right w:val="none" w:sz="0" w:space="0" w:color="auto"/>
      </w:divBdr>
      <w:divsChild>
        <w:div w:id="752776026">
          <w:marLeft w:val="0"/>
          <w:marRight w:val="1"/>
          <w:marTop w:val="0"/>
          <w:marBottom w:val="0"/>
          <w:divBdr>
            <w:top w:val="none" w:sz="0" w:space="0" w:color="auto"/>
            <w:left w:val="none" w:sz="0" w:space="0" w:color="auto"/>
            <w:bottom w:val="none" w:sz="0" w:space="0" w:color="auto"/>
            <w:right w:val="none" w:sz="0" w:space="0" w:color="auto"/>
          </w:divBdr>
          <w:divsChild>
            <w:div w:id="1602448663">
              <w:marLeft w:val="0"/>
              <w:marRight w:val="0"/>
              <w:marTop w:val="0"/>
              <w:marBottom w:val="0"/>
              <w:divBdr>
                <w:top w:val="none" w:sz="0" w:space="0" w:color="auto"/>
                <w:left w:val="none" w:sz="0" w:space="0" w:color="auto"/>
                <w:bottom w:val="none" w:sz="0" w:space="0" w:color="auto"/>
                <w:right w:val="none" w:sz="0" w:space="0" w:color="auto"/>
              </w:divBdr>
              <w:divsChild>
                <w:div w:id="1129588501">
                  <w:marLeft w:val="0"/>
                  <w:marRight w:val="1"/>
                  <w:marTop w:val="0"/>
                  <w:marBottom w:val="0"/>
                  <w:divBdr>
                    <w:top w:val="none" w:sz="0" w:space="0" w:color="auto"/>
                    <w:left w:val="none" w:sz="0" w:space="0" w:color="auto"/>
                    <w:bottom w:val="none" w:sz="0" w:space="0" w:color="auto"/>
                    <w:right w:val="none" w:sz="0" w:space="0" w:color="auto"/>
                  </w:divBdr>
                  <w:divsChild>
                    <w:div w:id="1340499723">
                      <w:marLeft w:val="0"/>
                      <w:marRight w:val="0"/>
                      <w:marTop w:val="0"/>
                      <w:marBottom w:val="0"/>
                      <w:divBdr>
                        <w:top w:val="none" w:sz="0" w:space="0" w:color="auto"/>
                        <w:left w:val="none" w:sz="0" w:space="0" w:color="auto"/>
                        <w:bottom w:val="none" w:sz="0" w:space="0" w:color="auto"/>
                        <w:right w:val="none" w:sz="0" w:space="0" w:color="auto"/>
                      </w:divBdr>
                      <w:divsChild>
                        <w:div w:id="1375692129">
                          <w:marLeft w:val="0"/>
                          <w:marRight w:val="0"/>
                          <w:marTop w:val="0"/>
                          <w:marBottom w:val="0"/>
                          <w:divBdr>
                            <w:top w:val="none" w:sz="0" w:space="0" w:color="auto"/>
                            <w:left w:val="none" w:sz="0" w:space="0" w:color="auto"/>
                            <w:bottom w:val="none" w:sz="0" w:space="0" w:color="auto"/>
                            <w:right w:val="none" w:sz="0" w:space="0" w:color="auto"/>
                          </w:divBdr>
                          <w:divsChild>
                            <w:div w:id="357436526">
                              <w:marLeft w:val="0"/>
                              <w:marRight w:val="0"/>
                              <w:marTop w:val="120"/>
                              <w:marBottom w:val="360"/>
                              <w:divBdr>
                                <w:top w:val="none" w:sz="0" w:space="0" w:color="auto"/>
                                <w:left w:val="none" w:sz="0" w:space="0" w:color="auto"/>
                                <w:bottom w:val="none" w:sz="0" w:space="0" w:color="auto"/>
                                <w:right w:val="none" w:sz="0" w:space="0" w:color="auto"/>
                              </w:divBdr>
                              <w:divsChild>
                                <w:div w:id="781607313">
                                  <w:marLeft w:val="0"/>
                                  <w:marRight w:val="0"/>
                                  <w:marTop w:val="0"/>
                                  <w:marBottom w:val="0"/>
                                  <w:divBdr>
                                    <w:top w:val="none" w:sz="0" w:space="0" w:color="auto"/>
                                    <w:left w:val="none" w:sz="0" w:space="0" w:color="auto"/>
                                    <w:bottom w:val="none" w:sz="0" w:space="0" w:color="auto"/>
                                    <w:right w:val="none" w:sz="0" w:space="0" w:color="auto"/>
                                  </w:divBdr>
                                  <w:divsChild>
                                    <w:div w:id="2205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279796">
      <w:bodyDiv w:val="1"/>
      <w:marLeft w:val="0"/>
      <w:marRight w:val="0"/>
      <w:marTop w:val="0"/>
      <w:marBottom w:val="0"/>
      <w:divBdr>
        <w:top w:val="none" w:sz="0" w:space="0" w:color="auto"/>
        <w:left w:val="none" w:sz="0" w:space="0" w:color="auto"/>
        <w:bottom w:val="none" w:sz="0" w:space="0" w:color="auto"/>
        <w:right w:val="none" w:sz="0" w:space="0" w:color="auto"/>
      </w:divBdr>
      <w:divsChild>
        <w:div w:id="1303922923">
          <w:marLeft w:val="0"/>
          <w:marRight w:val="1"/>
          <w:marTop w:val="0"/>
          <w:marBottom w:val="0"/>
          <w:divBdr>
            <w:top w:val="none" w:sz="0" w:space="0" w:color="auto"/>
            <w:left w:val="none" w:sz="0" w:space="0" w:color="auto"/>
            <w:bottom w:val="none" w:sz="0" w:space="0" w:color="auto"/>
            <w:right w:val="none" w:sz="0" w:space="0" w:color="auto"/>
          </w:divBdr>
          <w:divsChild>
            <w:div w:id="554659760">
              <w:marLeft w:val="0"/>
              <w:marRight w:val="0"/>
              <w:marTop w:val="0"/>
              <w:marBottom w:val="0"/>
              <w:divBdr>
                <w:top w:val="none" w:sz="0" w:space="0" w:color="auto"/>
                <w:left w:val="none" w:sz="0" w:space="0" w:color="auto"/>
                <w:bottom w:val="none" w:sz="0" w:space="0" w:color="auto"/>
                <w:right w:val="none" w:sz="0" w:space="0" w:color="auto"/>
              </w:divBdr>
              <w:divsChild>
                <w:div w:id="2068992190">
                  <w:marLeft w:val="0"/>
                  <w:marRight w:val="1"/>
                  <w:marTop w:val="0"/>
                  <w:marBottom w:val="0"/>
                  <w:divBdr>
                    <w:top w:val="none" w:sz="0" w:space="0" w:color="auto"/>
                    <w:left w:val="none" w:sz="0" w:space="0" w:color="auto"/>
                    <w:bottom w:val="none" w:sz="0" w:space="0" w:color="auto"/>
                    <w:right w:val="none" w:sz="0" w:space="0" w:color="auto"/>
                  </w:divBdr>
                  <w:divsChild>
                    <w:div w:id="1976451844">
                      <w:marLeft w:val="0"/>
                      <w:marRight w:val="0"/>
                      <w:marTop w:val="0"/>
                      <w:marBottom w:val="0"/>
                      <w:divBdr>
                        <w:top w:val="none" w:sz="0" w:space="0" w:color="auto"/>
                        <w:left w:val="none" w:sz="0" w:space="0" w:color="auto"/>
                        <w:bottom w:val="none" w:sz="0" w:space="0" w:color="auto"/>
                        <w:right w:val="none" w:sz="0" w:space="0" w:color="auto"/>
                      </w:divBdr>
                      <w:divsChild>
                        <w:div w:id="1745831330">
                          <w:marLeft w:val="0"/>
                          <w:marRight w:val="0"/>
                          <w:marTop w:val="0"/>
                          <w:marBottom w:val="0"/>
                          <w:divBdr>
                            <w:top w:val="none" w:sz="0" w:space="0" w:color="auto"/>
                            <w:left w:val="none" w:sz="0" w:space="0" w:color="auto"/>
                            <w:bottom w:val="none" w:sz="0" w:space="0" w:color="auto"/>
                            <w:right w:val="none" w:sz="0" w:space="0" w:color="auto"/>
                          </w:divBdr>
                          <w:divsChild>
                            <w:div w:id="213929488">
                              <w:marLeft w:val="0"/>
                              <w:marRight w:val="0"/>
                              <w:marTop w:val="120"/>
                              <w:marBottom w:val="360"/>
                              <w:divBdr>
                                <w:top w:val="none" w:sz="0" w:space="0" w:color="auto"/>
                                <w:left w:val="none" w:sz="0" w:space="0" w:color="auto"/>
                                <w:bottom w:val="none" w:sz="0" w:space="0" w:color="auto"/>
                                <w:right w:val="none" w:sz="0" w:space="0" w:color="auto"/>
                              </w:divBdr>
                              <w:divsChild>
                                <w:div w:id="1462841414">
                                  <w:marLeft w:val="0"/>
                                  <w:marRight w:val="0"/>
                                  <w:marTop w:val="0"/>
                                  <w:marBottom w:val="0"/>
                                  <w:divBdr>
                                    <w:top w:val="none" w:sz="0" w:space="0" w:color="auto"/>
                                    <w:left w:val="none" w:sz="0" w:space="0" w:color="auto"/>
                                    <w:bottom w:val="none" w:sz="0" w:space="0" w:color="auto"/>
                                    <w:right w:val="none" w:sz="0" w:space="0" w:color="auto"/>
                                  </w:divBdr>
                                  <w:divsChild>
                                    <w:div w:id="2419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597961">
      <w:bodyDiv w:val="1"/>
      <w:marLeft w:val="0"/>
      <w:marRight w:val="0"/>
      <w:marTop w:val="0"/>
      <w:marBottom w:val="0"/>
      <w:divBdr>
        <w:top w:val="none" w:sz="0" w:space="0" w:color="auto"/>
        <w:left w:val="none" w:sz="0" w:space="0" w:color="auto"/>
        <w:bottom w:val="none" w:sz="0" w:space="0" w:color="auto"/>
        <w:right w:val="none" w:sz="0" w:space="0" w:color="auto"/>
      </w:divBdr>
    </w:div>
    <w:div w:id="2027707993">
      <w:bodyDiv w:val="1"/>
      <w:marLeft w:val="0"/>
      <w:marRight w:val="0"/>
      <w:marTop w:val="0"/>
      <w:marBottom w:val="0"/>
      <w:divBdr>
        <w:top w:val="none" w:sz="0" w:space="0" w:color="auto"/>
        <w:left w:val="none" w:sz="0" w:space="0" w:color="auto"/>
        <w:bottom w:val="none" w:sz="0" w:space="0" w:color="auto"/>
        <w:right w:val="none" w:sz="0" w:space="0" w:color="auto"/>
      </w:divBdr>
      <w:divsChild>
        <w:div w:id="219556196">
          <w:marLeft w:val="0"/>
          <w:marRight w:val="1"/>
          <w:marTop w:val="0"/>
          <w:marBottom w:val="0"/>
          <w:divBdr>
            <w:top w:val="none" w:sz="0" w:space="0" w:color="auto"/>
            <w:left w:val="none" w:sz="0" w:space="0" w:color="auto"/>
            <w:bottom w:val="none" w:sz="0" w:space="0" w:color="auto"/>
            <w:right w:val="none" w:sz="0" w:space="0" w:color="auto"/>
          </w:divBdr>
          <w:divsChild>
            <w:div w:id="358046920">
              <w:marLeft w:val="0"/>
              <w:marRight w:val="0"/>
              <w:marTop w:val="0"/>
              <w:marBottom w:val="0"/>
              <w:divBdr>
                <w:top w:val="none" w:sz="0" w:space="0" w:color="auto"/>
                <w:left w:val="none" w:sz="0" w:space="0" w:color="auto"/>
                <w:bottom w:val="none" w:sz="0" w:space="0" w:color="auto"/>
                <w:right w:val="none" w:sz="0" w:space="0" w:color="auto"/>
              </w:divBdr>
              <w:divsChild>
                <w:div w:id="475537564">
                  <w:marLeft w:val="0"/>
                  <w:marRight w:val="1"/>
                  <w:marTop w:val="0"/>
                  <w:marBottom w:val="0"/>
                  <w:divBdr>
                    <w:top w:val="none" w:sz="0" w:space="0" w:color="auto"/>
                    <w:left w:val="none" w:sz="0" w:space="0" w:color="auto"/>
                    <w:bottom w:val="none" w:sz="0" w:space="0" w:color="auto"/>
                    <w:right w:val="none" w:sz="0" w:space="0" w:color="auto"/>
                  </w:divBdr>
                  <w:divsChild>
                    <w:div w:id="1902665729">
                      <w:marLeft w:val="0"/>
                      <w:marRight w:val="0"/>
                      <w:marTop w:val="0"/>
                      <w:marBottom w:val="0"/>
                      <w:divBdr>
                        <w:top w:val="none" w:sz="0" w:space="0" w:color="auto"/>
                        <w:left w:val="none" w:sz="0" w:space="0" w:color="auto"/>
                        <w:bottom w:val="none" w:sz="0" w:space="0" w:color="auto"/>
                        <w:right w:val="none" w:sz="0" w:space="0" w:color="auto"/>
                      </w:divBdr>
                      <w:divsChild>
                        <w:div w:id="53548273">
                          <w:marLeft w:val="0"/>
                          <w:marRight w:val="0"/>
                          <w:marTop w:val="0"/>
                          <w:marBottom w:val="0"/>
                          <w:divBdr>
                            <w:top w:val="none" w:sz="0" w:space="0" w:color="auto"/>
                            <w:left w:val="none" w:sz="0" w:space="0" w:color="auto"/>
                            <w:bottom w:val="none" w:sz="0" w:space="0" w:color="auto"/>
                            <w:right w:val="none" w:sz="0" w:space="0" w:color="auto"/>
                          </w:divBdr>
                          <w:divsChild>
                            <w:div w:id="2128544855">
                              <w:marLeft w:val="0"/>
                              <w:marRight w:val="0"/>
                              <w:marTop w:val="120"/>
                              <w:marBottom w:val="360"/>
                              <w:divBdr>
                                <w:top w:val="none" w:sz="0" w:space="0" w:color="auto"/>
                                <w:left w:val="none" w:sz="0" w:space="0" w:color="auto"/>
                                <w:bottom w:val="none" w:sz="0" w:space="0" w:color="auto"/>
                                <w:right w:val="none" w:sz="0" w:space="0" w:color="auto"/>
                              </w:divBdr>
                              <w:divsChild>
                                <w:div w:id="1756440095">
                                  <w:marLeft w:val="0"/>
                                  <w:marRight w:val="0"/>
                                  <w:marTop w:val="0"/>
                                  <w:marBottom w:val="0"/>
                                  <w:divBdr>
                                    <w:top w:val="none" w:sz="0" w:space="0" w:color="auto"/>
                                    <w:left w:val="none" w:sz="0" w:space="0" w:color="auto"/>
                                    <w:bottom w:val="none" w:sz="0" w:space="0" w:color="auto"/>
                                    <w:right w:val="none" w:sz="0" w:space="0" w:color="auto"/>
                                  </w:divBdr>
                                  <w:divsChild>
                                    <w:div w:id="1131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446363">
      <w:bodyDiv w:val="1"/>
      <w:marLeft w:val="0"/>
      <w:marRight w:val="0"/>
      <w:marTop w:val="0"/>
      <w:marBottom w:val="0"/>
      <w:divBdr>
        <w:top w:val="none" w:sz="0" w:space="0" w:color="auto"/>
        <w:left w:val="none" w:sz="0" w:space="0" w:color="auto"/>
        <w:bottom w:val="none" w:sz="0" w:space="0" w:color="auto"/>
        <w:right w:val="none" w:sz="0" w:space="0" w:color="auto"/>
      </w:divBdr>
      <w:divsChild>
        <w:div w:id="94059537">
          <w:marLeft w:val="0"/>
          <w:marRight w:val="1"/>
          <w:marTop w:val="0"/>
          <w:marBottom w:val="0"/>
          <w:divBdr>
            <w:top w:val="none" w:sz="0" w:space="0" w:color="auto"/>
            <w:left w:val="none" w:sz="0" w:space="0" w:color="auto"/>
            <w:bottom w:val="none" w:sz="0" w:space="0" w:color="auto"/>
            <w:right w:val="none" w:sz="0" w:space="0" w:color="auto"/>
          </w:divBdr>
          <w:divsChild>
            <w:div w:id="90320833">
              <w:marLeft w:val="0"/>
              <w:marRight w:val="0"/>
              <w:marTop w:val="0"/>
              <w:marBottom w:val="0"/>
              <w:divBdr>
                <w:top w:val="none" w:sz="0" w:space="0" w:color="auto"/>
                <w:left w:val="none" w:sz="0" w:space="0" w:color="auto"/>
                <w:bottom w:val="none" w:sz="0" w:space="0" w:color="auto"/>
                <w:right w:val="none" w:sz="0" w:space="0" w:color="auto"/>
              </w:divBdr>
              <w:divsChild>
                <w:div w:id="674504466">
                  <w:marLeft w:val="0"/>
                  <w:marRight w:val="1"/>
                  <w:marTop w:val="0"/>
                  <w:marBottom w:val="0"/>
                  <w:divBdr>
                    <w:top w:val="none" w:sz="0" w:space="0" w:color="auto"/>
                    <w:left w:val="none" w:sz="0" w:space="0" w:color="auto"/>
                    <w:bottom w:val="none" w:sz="0" w:space="0" w:color="auto"/>
                    <w:right w:val="none" w:sz="0" w:space="0" w:color="auto"/>
                  </w:divBdr>
                  <w:divsChild>
                    <w:div w:id="1616205998">
                      <w:marLeft w:val="0"/>
                      <w:marRight w:val="0"/>
                      <w:marTop w:val="0"/>
                      <w:marBottom w:val="0"/>
                      <w:divBdr>
                        <w:top w:val="none" w:sz="0" w:space="0" w:color="auto"/>
                        <w:left w:val="none" w:sz="0" w:space="0" w:color="auto"/>
                        <w:bottom w:val="none" w:sz="0" w:space="0" w:color="auto"/>
                        <w:right w:val="none" w:sz="0" w:space="0" w:color="auto"/>
                      </w:divBdr>
                      <w:divsChild>
                        <w:div w:id="119612718">
                          <w:marLeft w:val="0"/>
                          <w:marRight w:val="0"/>
                          <w:marTop w:val="0"/>
                          <w:marBottom w:val="0"/>
                          <w:divBdr>
                            <w:top w:val="none" w:sz="0" w:space="0" w:color="auto"/>
                            <w:left w:val="none" w:sz="0" w:space="0" w:color="auto"/>
                            <w:bottom w:val="none" w:sz="0" w:space="0" w:color="auto"/>
                            <w:right w:val="none" w:sz="0" w:space="0" w:color="auto"/>
                          </w:divBdr>
                          <w:divsChild>
                            <w:div w:id="1025399981">
                              <w:marLeft w:val="0"/>
                              <w:marRight w:val="0"/>
                              <w:marTop w:val="120"/>
                              <w:marBottom w:val="360"/>
                              <w:divBdr>
                                <w:top w:val="none" w:sz="0" w:space="0" w:color="auto"/>
                                <w:left w:val="none" w:sz="0" w:space="0" w:color="auto"/>
                                <w:bottom w:val="none" w:sz="0" w:space="0" w:color="auto"/>
                                <w:right w:val="none" w:sz="0" w:space="0" w:color="auto"/>
                              </w:divBdr>
                              <w:divsChild>
                                <w:div w:id="153765708">
                                  <w:marLeft w:val="0"/>
                                  <w:marRight w:val="0"/>
                                  <w:marTop w:val="0"/>
                                  <w:marBottom w:val="0"/>
                                  <w:divBdr>
                                    <w:top w:val="none" w:sz="0" w:space="0" w:color="auto"/>
                                    <w:left w:val="none" w:sz="0" w:space="0" w:color="auto"/>
                                    <w:bottom w:val="none" w:sz="0" w:space="0" w:color="auto"/>
                                    <w:right w:val="none" w:sz="0" w:space="0" w:color="auto"/>
                                  </w:divBdr>
                                  <w:divsChild>
                                    <w:div w:id="13426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971971">
      <w:bodyDiv w:val="1"/>
      <w:marLeft w:val="0"/>
      <w:marRight w:val="0"/>
      <w:marTop w:val="0"/>
      <w:marBottom w:val="0"/>
      <w:divBdr>
        <w:top w:val="none" w:sz="0" w:space="0" w:color="auto"/>
        <w:left w:val="none" w:sz="0" w:space="0" w:color="auto"/>
        <w:bottom w:val="none" w:sz="0" w:space="0" w:color="auto"/>
        <w:right w:val="none" w:sz="0" w:space="0" w:color="auto"/>
      </w:divBdr>
      <w:divsChild>
        <w:div w:id="527988117">
          <w:marLeft w:val="0"/>
          <w:marRight w:val="1"/>
          <w:marTop w:val="0"/>
          <w:marBottom w:val="0"/>
          <w:divBdr>
            <w:top w:val="none" w:sz="0" w:space="0" w:color="auto"/>
            <w:left w:val="none" w:sz="0" w:space="0" w:color="auto"/>
            <w:bottom w:val="none" w:sz="0" w:space="0" w:color="auto"/>
            <w:right w:val="none" w:sz="0" w:space="0" w:color="auto"/>
          </w:divBdr>
          <w:divsChild>
            <w:div w:id="129516456">
              <w:marLeft w:val="0"/>
              <w:marRight w:val="0"/>
              <w:marTop w:val="0"/>
              <w:marBottom w:val="0"/>
              <w:divBdr>
                <w:top w:val="none" w:sz="0" w:space="0" w:color="auto"/>
                <w:left w:val="none" w:sz="0" w:space="0" w:color="auto"/>
                <w:bottom w:val="none" w:sz="0" w:space="0" w:color="auto"/>
                <w:right w:val="none" w:sz="0" w:space="0" w:color="auto"/>
              </w:divBdr>
              <w:divsChild>
                <w:div w:id="707486073">
                  <w:marLeft w:val="0"/>
                  <w:marRight w:val="1"/>
                  <w:marTop w:val="0"/>
                  <w:marBottom w:val="0"/>
                  <w:divBdr>
                    <w:top w:val="none" w:sz="0" w:space="0" w:color="auto"/>
                    <w:left w:val="none" w:sz="0" w:space="0" w:color="auto"/>
                    <w:bottom w:val="none" w:sz="0" w:space="0" w:color="auto"/>
                    <w:right w:val="none" w:sz="0" w:space="0" w:color="auto"/>
                  </w:divBdr>
                  <w:divsChild>
                    <w:div w:id="1434203010">
                      <w:marLeft w:val="0"/>
                      <w:marRight w:val="0"/>
                      <w:marTop w:val="0"/>
                      <w:marBottom w:val="0"/>
                      <w:divBdr>
                        <w:top w:val="none" w:sz="0" w:space="0" w:color="auto"/>
                        <w:left w:val="none" w:sz="0" w:space="0" w:color="auto"/>
                        <w:bottom w:val="none" w:sz="0" w:space="0" w:color="auto"/>
                        <w:right w:val="none" w:sz="0" w:space="0" w:color="auto"/>
                      </w:divBdr>
                      <w:divsChild>
                        <w:div w:id="619529777">
                          <w:marLeft w:val="0"/>
                          <w:marRight w:val="0"/>
                          <w:marTop w:val="0"/>
                          <w:marBottom w:val="0"/>
                          <w:divBdr>
                            <w:top w:val="none" w:sz="0" w:space="0" w:color="auto"/>
                            <w:left w:val="none" w:sz="0" w:space="0" w:color="auto"/>
                            <w:bottom w:val="none" w:sz="0" w:space="0" w:color="auto"/>
                            <w:right w:val="none" w:sz="0" w:space="0" w:color="auto"/>
                          </w:divBdr>
                          <w:divsChild>
                            <w:div w:id="911114196">
                              <w:marLeft w:val="0"/>
                              <w:marRight w:val="0"/>
                              <w:marTop w:val="120"/>
                              <w:marBottom w:val="360"/>
                              <w:divBdr>
                                <w:top w:val="none" w:sz="0" w:space="0" w:color="auto"/>
                                <w:left w:val="none" w:sz="0" w:space="0" w:color="auto"/>
                                <w:bottom w:val="none" w:sz="0" w:space="0" w:color="auto"/>
                                <w:right w:val="none" w:sz="0" w:space="0" w:color="auto"/>
                              </w:divBdr>
                              <w:divsChild>
                                <w:div w:id="1387953022">
                                  <w:marLeft w:val="0"/>
                                  <w:marRight w:val="0"/>
                                  <w:marTop w:val="0"/>
                                  <w:marBottom w:val="0"/>
                                  <w:divBdr>
                                    <w:top w:val="none" w:sz="0" w:space="0" w:color="auto"/>
                                    <w:left w:val="none" w:sz="0" w:space="0" w:color="auto"/>
                                    <w:bottom w:val="none" w:sz="0" w:space="0" w:color="auto"/>
                                    <w:right w:val="none" w:sz="0" w:space="0" w:color="auto"/>
                                  </w:divBdr>
                                  <w:divsChild>
                                    <w:div w:id="1852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Relationship Id="rId9" Type="http://schemas.openxmlformats.org/officeDocument/2006/relationships/image" Target="media/image2.tif"/><Relationship Id="rId10"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23170</Words>
  <Characters>132073</Characters>
  <Application>Microsoft Macintosh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黃紫瑜</dc:creator>
  <cp:lastModifiedBy>NA MA</cp:lastModifiedBy>
  <cp:revision>2</cp:revision>
  <cp:lastPrinted>2014-08-16T09:36:00Z</cp:lastPrinted>
  <dcterms:created xsi:type="dcterms:W3CDTF">2014-11-18T17:27:00Z</dcterms:created>
  <dcterms:modified xsi:type="dcterms:W3CDTF">2014-11-18T17:27:00Z</dcterms:modified>
</cp:coreProperties>
</file>