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6A" w:rsidRPr="000B03BA" w:rsidRDefault="001B006A" w:rsidP="000B03BA">
      <w:pPr>
        <w:spacing w:after="0" w:line="360" w:lineRule="auto"/>
        <w:jc w:val="both"/>
        <w:rPr>
          <w:rFonts w:ascii="Book Antiqua" w:hAnsi="Book Antiqua"/>
          <w:b/>
          <w:color w:val="000000" w:themeColor="text1"/>
          <w:sz w:val="24"/>
          <w:szCs w:val="24"/>
          <w:lang w:val="en-GB" w:eastAsia="zh-CN"/>
        </w:rPr>
      </w:pPr>
      <w:r w:rsidRPr="000B03BA">
        <w:rPr>
          <w:rFonts w:ascii="Book Antiqua" w:hAnsi="Book Antiqua"/>
          <w:b/>
          <w:color w:val="000000" w:themeColor="text1"/>
          <w:sz w:val="24"/>
          <w:szCs w:val="24"/>
          <w:lang w:val="en-GB" w:eastAsia="zh-CN"/>
        </w:rPr>
        <w:t xml:space="preserve">Name of journal: </w:t>
      </w:r>
      <w:r w:rsidRPr="000B03BA">
        <w:rPr>
          <w:rFonts w:ascii="Book Antiqua" w:hAnsi="Book Antiqua"/>
          <w:b/>
          <w:i/>
          <w:color w:val="000000" w:themeColor="text1"/>
          <w:sz w:val="24"/>
          <w:szCs w:val="24"/>
          <w:lang w:val="en-GB" w:eastAsia="zh-CN"/>
        </w:rPr>
        <w:t>World Journal of Hepatology</w:t>
      </w:r>
    </w:p>
    <w:p w:rsidR="001B006A" w:rsidRPr="000B03BA" w:rsidRDefault="001B006A" w:rsidP="000B03BA">
      <w:pPr>
        <w:spacing w:after="0" w:line="360" w:lineRule="auto"/>
        <w:jc w:val="both"/>
        <w:rPr>
          <w:rFonts w:ascii="Book Antiqua" w:hAnsi="Book Antiqua"/>
          <w:b/>
          <w:color w:val="000000" w:themeColor="text1"/>
          <w:sz w:val="24"/>
          <w:szCs w:val="24"/>
          <w:lang w:val="en-GB" w:eastAsia="zh-CN"/>
        </w:rPr>
      </w:pPr>
      <w:r w:rsidRPr="000B03BA">
        <w:rPr>
          <w:rFonts w:ascii="Book Antiqua" w:hAnsi="Book Antiqua"/>
          <w:b/>
          <w:color w:val="000000" w:themeColor="text1"/>
          <w:sz w:val="24"/>
          <w:szCs w:val="24"/>
          <w:lang w:val="en-GB" w:eastAsia="zh-CN"/>
        </w:rPr>
        <w:t>ESPS Manuscript NO: 13606</w:t>
      </w:r>
    </w:p>
    <w:p w:rsidR="001B006A" w:rsidRPr="000B03BA" w:rsidRDefault="001B006A" w:rsidP="000B03BA">
      <w:pPr>
        <w:spacing w:after="0" w:line="360" w:lineRule="auto"/>
        <w:jc w:val="both"/>
        <w:rPr>
          <w:rFonts w:ascii="Book Antiqua" w:hAnsi="Book Antiqua"/>
          <w:b/>
          <w:color w:val="000000" w:themeColor="text1"/>
          <w:sz w:val="24"/>
          <w:szCs w:val="24"/>
          <w:lang w:val="en-GB" w:eastAsia="zh-CN"/>
        </w:rPr>
      </w:pPr>
      <w:r w:rsidRPr="000B03BA">
        <w:rPr>
          <w:rFonts w:ascii="Book Antiqua" w:hAnsi="Book Antiqua"/>
          <w:b/>
          <w:color w:val="000000" w:themeColor="text1"/>
          <w:sz w:val="24"/>
          <w:szCs w:val="24"/>
          <w:lang w:val="en-GB" w:eastAsia="zh-CN"/>
        </w:rPr>
        <w:t>Columns: Topic Highlight</w:t>
      </w:r>
    </w:p>
    <w:p w:rsidR="001B006A" w:rsidRPr="000B03BA" w:rsidRDefault="001B006A" w:rsidP="000B03BA">
      <w:pPr>
        <w:spacing w:after="0" w:line="360" w:lineRule="auto"/>
        <w:jc w:val="both"/>
        <w:rPr>
          <w:rFonts w:ascii="Book Antiqua" w:hAnsi="Book Antiqua"/>
          <w:sz w:val="24"/>
          <w:szCs w:val="24"/>
          <w:lang w:val="en-GB" w:eastAsia="zh-CN"/>
        </w:rPr>
      </w:pPr>
    </w:p>
    <w:p w:rsidR="00F03B34" w:rsidRPr="000B03BA" w:rsidRDefault="00F03B34"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WJH 6th Anniversary Special Issues (4): Cirrhosis</w:t>
      </w:r>
    </w:p>
    <w:p w:rsidR="00F03B34" w:rsidRPr="000B03BA" w:rsidRDefault="00F03B34" w:rsidP="000B03BA">
      <w:pPr>
        <w:spacing w:after="0" w:line="360" w:lineRule="auto"/>
        <w:jc w:val="both"/>
        <w:rPr>
          <w:rFonts w:ascii="Book Antiqua" w:hAnsi="Book Antiqua"/>
          <w:sz w:val="24"/>
          <w:szCs w:val="24"/>
          <w:lang w:val="en-GB" w:eastAsia="zh-CN"/>
        </w:rPr>
      </w:pPr>
    </w:p>
    <w:p w:rsidR="00B860C0" w:rsidRPr="000B03BA" w:rsidRDefault="00B860C0"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rPr>
        <w:t>Spontaneous bacterial peritonitis</w:t>
      </w:r>
      <w:r w:rsidR="003D6340">
        <w:rPr>
          <w:rFonts w:ascii="Book Antiqua" w:hAnsi="Book Antiqua" w:hint="eastAsia"/>
          <w:b/>
          <w:sz w:val="24"/>
          <w:szCs w:val="24"/>
          <w:lang w:val="en-GB" w:eastAsia="zh-CN"/>
        </w:rPr>
        <w:t>:</w:t>
      </w:r>
      <w:r w:rsidRPr="000B03BA">
        <w:rPr>
          <w:rFonts w:ascii="Book Antiqua" w:hAnsi="Book Antiqua"/>
          <w:b/>
          <w:sz w:val="24"/>
          <w:szCs w:val="24"/>
          <w:lang w:val="en-GB"/>
        </w:rPr>
        <w:t xml:space="preserve"> </w:t>
      </w:r>
      <w:r w:rsidR="00F03B34" w:rsidRPr="000B03BA">
        <w:rPr>
          <w:rFonts w:ascii="Book Antiqua" w:hAnsi="Book Antiqua"/>
          <w:b/>
          <w:sz w:val="24"/>
          <w:szCs w:val="24"/>
          <w:lang w:val="en-GB"/>
        </w:rPr>
        <w:t xml:space="preserve">The </w:t>
      </w:r>
      <w:r w:rsidRPr="000B03BA">
        <w:rPr>
          <w:rFonts w:ascii="Book Antiqua" w:hAnsi="Book Antiqua"/>
          <w:b/>
          <w:sz w:val="24"/>
          <w:szCs w:val="24"/>
          <w:lang w:val="en-GB"/>
        </w:rPr>
        <w:t>clinical challenge of a leaky gut and a cirrhotic liver</w:t>
      </w:r>
    </w:p>
    <w:p w:rsidR="001B006A" w:rsidRPr="000B03BA" w:rsidRDefault="001B006A" w:rsidP="000B03BA">
      <w:pPr>
        <w:spacing w:after="0" w:line="360" w:lineRule="auto"/>
        <w:jc w:val="both"/>
        <w:rPr>
          <w:rFonts w:ascii="Book Antiqua" w:hAnsi="Book Antiqua"/>
          <w:sz w:val="24"/>
          <w:szCs w:val="24"/>
          <w:lang w:val="en-GB" w:eastAsia="zh-CN"/>
        </w:rPr>
      </w:pPr>
    </w:p>
    <w:p w:rsidR="00D6450E" w:rsidRPr="000B03BA" w:rsidRDefault="00D6450E" w:rsidP="000B03BA">
      <w:pPr>
        <w:spacing w:after="0" w:line="360" w:lineRule="auto"/>
        <w:jc w:val="both"/>
        <w:rPr>
          <w:rFonts w:ascii="Book Antiqua" w:hAnsi="Book Antiqua" w:cs="Arial"/>
          <w:sz w:val="24"/>
          <w:szCs w:val="24"/>
          <w:lang w:val="en-GB"/>
        </w:rPr>
      </w:pPr>
      <w:r w:rsidRPr="000B03BA">
        <w:rPr>
          <w:rFonts w:ascii="Book Antiqua" w:hAnsi="Book Antiqua"/>
          <w:sz w:val="24"/>
          <w:szCs w:val="24"/>
          <w:lang w:val="en-US" w:eastAsia="zh-CN"/>
        </w:rPr>
        <w:t xml:space="preserve">Lutz P </w:t>
      </w:r>
      <w:r w:rsidRPr="000B03BA">
        <w:rPr>
          <w:rFonts w:ascii="Book Antiqua" w:hAnsi="Book Antiqua"/>
          <w:i/>
          <w:sz w:val="24"/>
          <w:szCs w:val="24"/>
          <w:lang w:val="en-US" w:eastAsia="zh-CN"/>
        </w:rPr>
        <w:t>et al</w:t>
      </w:r>
      <w:r w:rsidRPr="000B03BA">
        <w:rPr>
          <w:rFonts w:ascii="Book Antiqua" w:hAnsi="Book Antiqua"/>
          <w:sz w:val="24"/>
          <w:szCs w:val="24"/>
          <w:lang w:val="en-US" w:eastAsia="zh-CN"/>
        </w:rPr>
        <w:t xml:space="preserve">. </w:t>
      </w:r>
      <w:r w:rsidRPr="000B03BA">
        <w:rPr>
          <w:rFonts w:ascii="Book Antiqua" w:hAnsi="Book Antiqua" w:cs="Arial"/>
          <w:sz w:val="24"/>
          <w:szCs w:val="24"/>
          <w:lang w:val="en-GB"/>
        </w:rPr>
        <w:t>Spontaneous bacterial peritonitis</w:t>
      </w:r>
      <w:r w:rsidR="003D6340">
        <w:rPr>
          <w:rFonts w:ascii="Book Antiqua" w:hAnsi="Book Antiqua" w:cs="Arial" w:hint="eastAsia"/>
          <w:sz w:val="24"/>
          <w:szCs w:val="24"/>
          <w:lang w:val="en-GB" w:eastAsia="zh-CN"/>
        </w:rPr>
        <w:t>:</w:t>
      </w:r>
      <w:r w:rsidRPr="000B03BA">
        <w:rPr>
          <w:rFonts w:ascii="Book Antiqua" w:hAnsi="Book Antiqua" w:cs="Arial"/>
          <w:sz w:val="24"/>
          <w:szCs w:val="24"/>
          <w:lang w:val="en-GB"/>
        </w:rPr>
        <w:t xml:space="preserve"> Clinical challenges</w:t>
      </w:r>
    </w:p>
    <w:p w:rsidR="00D6450E" w:rsidRPr="000B03BA" w:rsidRDefault="00D6450E" w:rsidP="000B03BA">
      <w:pPr>
        <w:spacing w:after="0" w:line="360" w:lineRule="auto"/>
        <w:jc w:val="both"/>
        <w:rPr>
          <w:rFonts w:ascii="Book Antiqua" w:hAnsi="Book Antiqua"/>
          <w:sz w:val="24"/>
          <w:szCs w:val="24"/>
          <w:lang w:val="en-GB" w:eastAsia="zh-CN"/>
        </w:rPr>
      </w:pPr>
    </w:p>
    <w:p w:rsidR="001B006A" w:rsidRPr="000B03BA" w:rsidRDefault="001B006A" w:rsidP="000B03BA">
      <w:pPr>
        <w:spacing w:after="0" w:line="360" w:lineRule="auto"/>
        <w:jc w:val="both"/>
        <w:rPr>
          <w:rFonts w:ascii="Book Antiqua" w:hAnsi="Book Antiqua"/>
          <w:sz w:val="24"/>
          <w:szCs w:val="24"/>
          <w:lang w:eastAsia="zh-CN"/>
        </w:rPr>
      </w:pPr>
      <w:r w:rsidRPr="000B03BA">
        <w:rPr>
          <w:rFonts w:ascii="Book Antiqua" w:hAnsi="Book Antiqua"/>
          <w:sz w:val="24"/>
          <w:szCs w:val="24"/>
          <w:lang w:eastAsia="zh-CN"/>
        </w:rPr>
        <w:t>Philipp Lutz, Hans Dieter Nischalke, Christian P Strassburg, Ulrich Spengler</w:t>
      </w:r>
    </w:p>
    <w:p w:rsidR="001B006A" w:rsidRPr="000B03BA" w:rsidRDefault="001B006A" w:rsidP="000B03BA">
      <w:pPr>
        <w:spacing w:after="0" w:line="360" w:lineRule="auto"/>
        <w:jc w:val="both"/>
        <w:rPr>
          <w:rFonts w:ascii="Book Antiqua" w:hAnsi="Book Antiqua"/>
          <w:sz w:val="24"/>
          <w:szCs w:val="24"/>
          <w:lang w:eastAsia="zh-CN"/>
        </w:rPr>
      </w:pPr>
    </w:p>
    <w:p w:rsidR="00B860C0" w:rsidRPr="000B03BA" w:rsidRDefault="00AE0FF9" w:rsidP="000B03BA">
      <w:pPr>
        <w:spacing w:after="0" w:line="360" w:lineRule="auto"/>
        <w:jc w:val="both"/>
        <w:rPr>
          <w:rFonts w:ascii="Book Antiqua" w:hAnsi="Book Antiqua" w:cs="Arial"/>
          <w:sz w:val="24"/>
          <w:szCs w:val="24"/>
          <w:lang w:val="en-GB" w:eastAsia="zh-CN"/>
        </w:rPr>
      </w:pPr>
      <w:r w:rsidRPr="000B03BA">
        <w:rPr>
          <w:rFonts w:ascii="Book Antiqua" w:hAnsi="Book Antiqua"/>
          <w:b/>
          <w:sz w:val="24"/>
          <w:szCs w:val="24"/>
          <w:lang w:val="en-GB" w:eastAsia="zh-CN"/>
        </w:rPr>
        <w:t>Philipp Lutz, Hans Dieter Nischalke, Christian P Strassburg, Ulrich Spengler,</w:t>
      </w:r>
      <w:r w:rsidRPr="000B03BA">
        <w:rPr>
          <w:rFonts w:ascii="Book Antiqua" w:hAnsi="Book Antiqua"/>
          <w:sz w:val="24"/>
          <w:szCs w:val="24"/>
          <w:lang w:val="en-GB" w:eastAsia="zh-CN"/>
        </w:rPr>
        <w:t xml:space="preserve"> </w:t>
      </w:r>
      <w:r w:rsidR="00B860C0" w:rsidRPr="000B03BA">
        <w:rPr>
          <w:rFonts w:ascii="Book Antiqua" w:hAnsi="Book Antiqua" w:cs="Arial"/>
          <w:sz w:val="24"/>
          <w:szCs w:val="24"/>
          <w:lang w:val="en-GB"/>
        </w:rPr>
        <w:t xml:space="preserve">Department of Internal Medicine I, University of Bonn, </w:t>
      </w:r>
      <w:r w:rsidR="00D6450E" w:rsidRPr="000B03BA">
        <w:rPr>
          <w:rFonts w:ascii="Book Antiqua" w:hAnsi="Book Antiqua" w:cs="Arial"/>
          <w:sz w:val="24"/>
          <w:szCs w:val="24"/>
          <w:lang w:val="en-GB"/>
        </w:rPr>
        <w:t>D</w:t>
      </w:r>
      <w:r w:rsidR="00D6450E" w:rsidRPr="000B03BA">
        <w:rPr>
          <w:rFonts w:ascii="Book Antiqua" w:hAnsi="Book Antiqua" w:cs="Arial"/>
          <w:sz w:val="24"/>
          <w:szCs w:val="24"/>
          <w:lang w:val="en-GB" w:eastAsia="zh-CN"/>
        </w:rPr>
        <w:t>-</w:t>
      </w:r>
      <w:r w:rsidR="00D6450E" w:rsidRPr="000B03BA">
        <w:rPr>
          <w:rFonts w:ascii="Book Antiqua" w:hAnsi="Book Antiqua" w:cs="Arial"/>
          <w:sz w:val="24"/>
          <w:szCs w:val="24"/>
          <w:lang w:val="en-GB"/>
        </w:rPr>
        <w:t>53129 Bonn, Germany</w:t>
      </w:r>
    </w:p>
    <w:p w:rsidR="00F03B34" w:rsidRPr="000B03BA" w:rsidRDefault="00F03B34" w:rsidP="000B03BA">
      <w:pPr>
        <w:spacing w:after="0" w:line="360" w:lineRule="auto"/>
        <w:jc w:val="both"/>
        <w:rPr>
          <w:rFonts w:ascii="Book Antiqua" w:hAnsi="Book Antiqua"/>
          <w:sz w:val="24"/>
          <w:szCs w:val="24"/>
          <w:lang w:val="en-GB" w:eastAsia="zh-CN"/>
        </w:rPr>
      </w:pPr>
    </w:p>
    <w:p w:rsidR="00B860C0" w:rsidRPr="000B03BA" w:rsidRDefault="00AE0FF9"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eastAsia="zh-CN"/>
        </w:rPr>
        <w:t>Philipp Lutz, Christian P Strassburg, Ulrich Spengler,</w:t>
      </w:r>
      <w:r w:rsidR="00B860C0" w:rsidRPr="000B03BA">
        <w:rPr>
          <w:rFonts w:ascii="Book Antiqua" w:hAnsi="Book Antiqua"/>
          <w:sz w:val="24"/>
          <w:szCs w:val="24"/>
          <w:vertAlign w:val="superscript"/>
          <w:lang w:val="en-GB"/>
        </w:rPr>
        <w:t xml:space="preserve"> </w:t>
      </w:r>
      <w:bookmarkStart w:id="0" w:name="OLE_LINK1"/>
      <w:bookmarkStart w:id="1" w:name="OLE_LINK2"/>
      <w:r w:rsidR="00B860C0" w:rsidRPr="000B03BA">
        <w:rPr>
          <w:rFonts w:ascii="Book Antiqua" w:hAnsi="Book Antiqua" w:cs="Arial"/>
          <w:sz w:val="24"/>
          <w:szCs w:val="24"/>
          <w:lang w:val="en-GB"/>
        </w:rPr>
        <w:t>German Center for Infection Research</w:t>
      </w:r>
      <w:r w:rsidR="00D6450E" w:rsidRPr="000B03BA">
        <w:rPr>
          <w:rFonts w:ascii="Book Antiqua" w:hAnsi="Book Antiqua" w:cs="Arial"/>
          <w:sz w:val="24"/>
          <w:szCs w:val="24"/>
          <w:lang w:val="en-GB" w:eastAsia="zh-CN"/>
        </w:rPr>
        <w:t xml:space="preserve">, 38124 Braunschweig, </w:t>
      </w:r>
      <w:r w:rsidR="00D6450E" w:rsidRPr="000B03BA">
        <w:rPr>
          <w:rFonts w:ascii="Book Antiqua" w:hAnsi="Book Antiqua" w:cs="Arial"/>
          <w:sz w:val="24"/>
          <w:szCs w:val="24"/>
          <w:lang w:val="en-GB"/>
        </w:rPr>
        <w:t>Germany</w:t>
      </w:r>
    </w:p>
    <w:bookmarkEnd w:id="0"/>
    <w:bookmarkEnd w:id="1"/>
    <w:p w:rsidR="00B860C0" w:rsidRPr="000B03BA" w:rsidRDefault="00B860C0" w:rsidP="000B03BA">
      <w:pPr>
        <w:spacing w:after="0" w:line="360" w:lineRule="auto"/>
        <w:jc w:val="both"/>
        <w:rPr>
          <w:rFonts w:ascii="Book Antiqua" w:hAnsi="Book Antiqua" w:cs="Arial"/>
          <w:sz w:val="24"/>
          <w:szCs w:val="24"/>
          <w:lang w:val="en-GB"/>
        </w:rPr>
      </w:pPr>
    </w:p>
    <w:p w:rsidR="00175707" w:rsidRPr="000B03BA" w:rsidRDefault="000F25B0" w:rsidP="000B03BA">
      <w:pPr>
        <w:spacing w:after="0" w:line="360" w:lineRule="auto"/>
        <w:jc w:val="both"/>
        <w:rPr>
          <w:rFonts w:ascii="Book Antiqua" w:hAnsi="Book Antiqua" w:cs="Arial"/>
          <w:sz w:val="24"/>
          <w:szCs w:val="24"/>
          <w:lang w:val="en-GB" w:eastAsia="zh-CN"/>
        </w:rPr>
      </w:pPr>
      <w:r w:rsidRPr="000B03BA">
        <w:rPr>
          <w:rFonts w:ascii="Book Antiqua" w:hAnsi="Book Antiqua" w:cs="Arial"/>
          <w:b/>
          <w:sz w:val="24"/>
          <w:szCs w:val="24"/>
          <w:lang w:val="en-GB"/>
        </w:rPr>
        <w:t>Author contributions:</w:t>
      </w:r>
      <w:r w:rsidRPr="000B03BA">
        <w:rPr>
          <w:rFonts w:ascii="Book Antiqua" w:hAnsi="Book Antiqua" w:cs="Arial"/>
          <w:sz w:val="24"/>
          <w:szCs w:val="24"/>
          <w:lang w:val="en-GB"/>
        </w:rPr>
        <w:t xml:space="preserve"> Lutz </w:t>
      </w:r>
      <w:r w:rsidR="00D6450E" w:rsidRPr="000B03BA">
        <w:rPr>
          <w:rFonts w:ascii="Book Antiqua" w:hAnsi="Book Antiqua" w:cs="Arial"/>
          <w:sz w:val="24"/>
          <w:szCs w:val="24"/>
          <w:lang w:val="en-GB"/>
        </w:rPr>
        <w:t xml:space="preserve">P </w:t>
      </w:r>
      <w:r w:rsidRPr="000B03BA">
        <w:rPr>
          <w:rFonts w:ascii="Book Antiqua" w:hAnsi="Book Antiqua" w:cs="Arial"/>
          <w:sz w:val="24"/>
          <w:szCs w:val="24"/>
          <w:lang w:val="en-GB"/>
        </w:rPr>
        <w:t>wrote the article</w:t>
      </w:r>
      <w:r w:rsidR="00EC39F3"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Nischalke</w:t>
      </w:r>
      <w:r w:rsidR="00D6450E" w:rsidRPr="000B03BA">
        <w:rPr>
          <w:rFonts w:ascii="Book Antiqua" w:hAnsi="Book Antiqua" w:cs="Arial"/>
          <w:sz w:val="24"/>
          <w:szCs w:val="24"/>
          <w:lang w:val="en-GB"/>
        </w:rPr>
        <w:t xml:space="preserve"> HD</w:t>
      </w:r>
      <w:r w:rsidRPr="000B03BA">
        <w:rPr>
          <w:rFonts w:ascii="Book Antiqua" w:hAnsi="Book Antiqua" w:cs="Arial"/>
          <w:sz w:val="24"/>
          <w:szCs w:val="24"/>
          <w:lang w:val="en-GB"/>
        </w:rPr>
        <w:t xml:space="preserve">, Strassburg </w:t>
      </w:r>
      <w:r w:rsidR="00D6450E" w:rsidRPr="000B03BA">
        <w:rPr>
          <w:rFonts w:ascii="Book Antiqua" w:hAnsi="Book Antiqua" w:cs="Arial"/>
          <w:sz w:val="24"/>
          <w:szCs w:val="24"/>
          <w:lang w:val="en-GB" w:eastAsia="zh-CN"/>
        </w:rPr>
        <w:t xml:space="preserve">CP </w:t>
      </w:r>
      <w:r w:rsidRPr="000B03BA">
        <w:rPr>
          <w:rFonts w:ascii="Book Antiqua" w:hAnsi="Book Antiqua" w:cs="Arial"/>
          <w:sz w:val="24"/>
          <w:szCs w:val="24"/>
          <w:lang w:val="en-GB"/>
        </w:rPr>
        <w:t xml:space="preserve">and Spengler </w:t>
      </w:r>
      <w:r w:rsidR="00D6450E" w:rsidRPr="000B03BA">
        <w:rPr>
          <w:rFonts w:ascii="Book Antiqua" w:hAnsi="Book Antiqua" w:cs="Arial"/>
          <w:sz w:val="24"/>
          <w:szCs w:val="24"/>
          <w:lang w:val="en-GB"/>
        </w:rPr>
        <w:t xml:space="preserve">U </w:t>
      </w:r>
      <w:r w:rsidRPr="000B03BA">
        <w:rPr>
          <w:rFonts w:ascii="Book Antiqua" w:hAnsi="Book Antiqua" w:cs="Arial"/>
          <w:sz w:val="24"/>
          <w:szCs w:val="24"/>
          <w:lang w:val="en-GB"/>
        </w:rPr>
        <w:t>critically revised the article</w:t>
      </w:r>
      <w:r w:rsidR="00824F01" w:rsidRPr="000B03BA">
        <w:rPr>
          <w:rFonts w:ascii="Book Antiqua" w:hAnsi="Book Antiqua" w:cs="Arial"/>
          <w:sz w:val="24"/>
          <w:szCs w:val="24"/>
          <w:lang w:val="en-GB" w:eastAsia="zh-CN"/>
        </w:rPr>
        <w:t>.</w:t>
      </w:r>
    </w:p>
    <w:p w:rsidR="00F03B34" w:rsidRPr="000B03BA" w:rsidRDefault="00F03B34" w:rsidP="000B03BA">
      <w:pPr>
        <w:spacing w:after="0" w:line="360" w:lineRule="auto"/>
        <w:jc w:val="both"/>
        <w:rPr>
          <w:rFonts w:ascii="Book Antiqua" w:hAnsi="Book Antiqua" w:cs="Arial"/>
          <w:sz w:val="24"/>
          <w:szCs w:val="24"/>
          <w:lang w:val="en-GB" w:eastAsia="zh-CN"/>
        </w:rPr>
      </w:pPr>
    </w:p>
    <w:p w:rsidR="005A10DF" w:rsidRPr="000B03BA" w:rsidRDefault="005A10DF" w:rsidP="000B03BA">
      <w:pPr>
        <w:spacing w:after="0" w:line="360" w:lineRule="auto"/>
        <w:jc w:val="both"/>
        <w:rPr>
          <w:rFonts w:ascii="Book Antiqua" w:hAnsi="Book Antiqua" w:cs="Arial"/>
          <w:sz w:val="24"/>
          <w:szCs w:val="24"/>
          <w:lang w:val="en-GB" w:eastAsia="zh-CN"/>
        </w:rPr>
      </w:pPr>
      <w:r w:rsidRPr="000B03BA">
        <w:rPr>
          <w:rFonts w:ascii="Book Antiqua" w:hAnsi="Book Antiqua" w:cs="Arial"/>
          <w:b/>
          <w:sz w:val="24"/>
          <w:szCs w:val="24"/>
          <w:lang w:val="en-GB"/>
        </w:rPr>
        <w:t>Conflict-of-interest:</w:t>
      </w:r>
      <w:r w:rsidRPr="000B03BA">
        <w:rPr>
          <w:rFonts w:ascii="Book Antiqua" w:hAnsi="Book Antiqua" w:cs="Arial"/>
          <w:sz w:val="24"/>
          <w:szCs w:val="24"/>
          <w:lang w:val="en-GB"/>
        </w:rPr>
        <w:t xml:space="preserve"> </w:t>
      </w:r>
      <w:r w:rsidR="00F03B34" w:rsidRPr="000B03BA">
        <w:rPr>
          <w:rFonts w:ascii="Book Antiqua" w:hAnsi="Book Antiqua" w:cs="Arial"/>
          <w:sz w:val="24"/>
          <w:szCs w:val="24"/>
          <w:lang w:val="en-GB"/>
        </w:rPr>
        <w:t xml:space="preserve">No </w:t>
      </w:r>
      <w:r w:rsidRPr="000B03BA">
        <w:rPr>
          <w:rFonts w:ascii="Book Antiqua" w:hAnsi="Book Antiqua" w:cs="Arial"/>
          <w:sz w:val="24"/>
          <w:szCs w:val="24"/>
          <w:lang w:val="en-GB"/>
        </w:rPr>
        <w:t>conflicts interest to declare</w:t>
      </w:r>
      <w:r w:rsidR="00F03B34" w:rsidRPr="000B03BA">
        <w:rPr>
          <w:rFonts w:ascii="Book Antiqua" w:hAnsi="Book Antiqua" w:cs="Arial"/>
          <w:sz w:val="24"/>
          <w:szCs w:val="24"/>
          <w:lang w:val="en-GB" w:eastAsia="zh-CN"/>
        </w:rPr>
        <w:t>.</w:t>
      </w:r>
    </w:p>
    <w:p w:rsidR="00F03B34" w:rsidRPr="003D6340" w:rsidRDefault="00F03B34" w:rsidP="000B03BA">
      <w:pPr>
        <w:spacing w:after="0" w:line="360" w:lineRule="auto"/>
        <w:jc w:val="both"/>
        <w:rPr>
          <w:rFonts w:ascii="Book Antiqua" w:hAnsi="Book Antiqua" w:cs="Arial"/>
          <w:sz w:val="24"/>
          <w:szCs w:val="24"/>
          <w:lang w:val="en-GB" w:eastAsia="zh-CN"/>
        </w:rPr>
      </w:pPr>
    </w:p>
    <w:p w:rsidR="00D6450E" w:rsidRPr="000B03BA" w:rsidRDefault="00D6450E" w:rsidP="000B03BA">
      <w:pPr>
        <w:spacing w:after="0" w:line="360" w:lineRule="auto"/>
        <w:jc w:val="both"/>
        <w:rPr>
          <w:rFonts w:ascii="Book Antiqua" w:hAnsi="Book Antiqua" w:cs="宋体"/>
          <w:sz w:val="24"/>
          <w:szCs w:val="24"/>
          <w:lang w:val="en-US"/>
        </w:rPr>
      </w:pPr>
      <w:r w:rsidRPr="000B03BA">
        <w:rPr>
          <w:rFonts w:ascii="Book Antiqua" w:hAnsi="Book Antiqua"/>
          <w:b/>
          <w:color w:val="000000"/>
          <w:sz w:val="24"/>
          <w:szCs w:val="24"/>
          <w:lang w:val="en-US"/>
        </w:rPr>
        <w:t xml:space="preserve">Open-Access: </w:t>
      </w:r>
      <w:r w:rsidRPr="000B03BA">
        <w:rPr>
          <w:rFonts w:ascii="Book Antiqua" w:hAnsi="Book Antiqua"/>
          <w:color w:val="000000"/>
          <w:sz w:val="24"/>
          <w:szCs w:val="24"/>
          <w:lang w:val="en-US"/>
        </w:rPr>
        <w:t xml:space="preserve">This article is an </w:t>
      </w:r>
      <w:r w:rsidRPr="000B03BA">
        <w:rPr>
          <w:rFonts w:ascii="Book Antiqua" w:hAnsi="Book Antiqua" w:cs="宋体"/>
          <w:sz w:val="24"/>
          <w:szCs w:val="24"/>
          <w:lang w:val="en-US"/>
        </w:rPr>
        <w:t xml:space="preserve">open-access article which </w:t>
      </w:r>
      <w:r w:rsidRPr="000B03BA">
        <w:rPr>
          <w:rFonts w:ascii="Book Antiqua" w:hAnsi="Book Antiqua"/>
          <w:sz w:val="24"/>
          <w:szCs w:val="24"/>
          <w:lang w:val="en-US"/>
        </w:rPr>
        <w:t xml:space="preserve">selected by an in-house editor and fully peer-reviewed by external reviewers. It </w:t>
      </w:r>
      <w:r w:rsidRPr="000B03BA">
        <w:rPr>
          <w:rFonts w:ascii="Book Antiqua" w:hAnsi="Book Antiqua" w:cs="宋体"/>
          <w:sz w:val="24"/>
          <w:szCs w:val="24"/>
          <w:lang w:val="en-US"/>
        </w:rPr>
        <w:t xml:space="preserve">distributed in accordance with </w:t>
      </w:r>
      <w:r w:rsidRPr="000B03BA">
        <w:rPr>
          <w:rFonts w:ascii="Book Antiqua" w:hAnsi="Book Antiqua"/>
          <w:sz w:val="24"/>
          <w:szCs w:val="24"/>
          <w:lang w:val="en-US"/>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6450E" w:rsidRPr="000B03BA" w:rsidRDefault="00D6450E" w:rsidP="000B03BA">
      <w:pPr>
        <w:spacing w:after="0" w:line="360" w:lineRule="auto"/>
        <w:jc w:val="both"/>
        <w:rPr>
          <w:rFonts w:ascii="Book Antiqua" w:hAnsi="Book Antiqua" w:cs="Arial"/>
          <w:sz w:val="24"/>
          <w:szCs w:val="24"/>
          <w:lang w:val="en-GB" w:eastAsia="zh-CN"/>
        </w:rPr>
      </w:pPr>
    </w:p>
    <w:p w:rsidR="00AE0FF9" w:rsidRPr="000B03BA" w:rsidRDefault="00D6450E" w:rsidP="000B03BA">
      <w:pPr>
        <w:spacing w:after="0" w:line="360" w:lineRule="auto"/>
        <w:jc w:val="both"/>
        <w:rPr>
          <w:rStyle w:val="Hyperlink"/>
          <w:rFonts w:ascii="Book Antiqua" w:hAnsi="Book Antiqua" w:cs="Arial"/>
          <w:sz w:val="24"/>
          <w:szCs w:val="24"/>
          <w:lang w:val="en-GB" w:eastAsia="zh-CN"/>
        </w:rPr>
      </w:pPr>
      <w:r w:rsidRPr="000B03BA">
        <w:rPr>
          <w:rFonts w:ascii="Book Antiqua" w:hAnsi="Book Antiqua"/>
          <w:b/>
          <w:color w:val="000000"/>
          <w:sz w:val="24"/>
          <w:szCs w:val="24"/>
          <w:lang w:val="en-US"/>
        </w:rPr>
        <w:lastRenderedPageBreak/>
        <w:t>Correspondence to:</w:t>
      </w:r>
      <w:r w:rsidRPr="000B03BA">
        <w:rPr>
          <w:rFonts w:ascii="Book Antiqua" w:hAnsi="Book Antiqua"/>
          <w:b/>
          <w:color w:val="000000"/>
          <w:sz w:val="24"/>
          <w:szCs w:val="24"/>
          <w:lang w:val="en-US" w:eastAsia="zh-CN"/>
        </w:rPr>
        <w:t xml:space="preserve"> </w:t>
      </w:r>
      <w:r w:rsidR="00AC656D" w:rsidRPr="000B03BA">
        <w:rPr>
          <w:rFonts w:ascii="Book Antiqua" w:hAnsi="Book Antiqua"/>
          <w:b/>
          <w:color w:val="000000"/>
          <w:sz w:val="24"/>
          <w:szCs w:val="24"/>
          <w:lang w:val="en-US" w:eastAsia="zh-CN"/>
        </w:rPr>
        <w:t xml:space="preserve">Dr. </w:t>
      </w:r>
      <w:r w:rsidR="00B860C0" w:rsidRPr="000B03BA">
        <w:rPr>
          <w:rFonts w:ascii="Book Antiqua" w:hAnsi="Book Antiqua" w:cs="Arial"/>
          <w:b/>
          <w:sz w:val="24"/>
          <w:szCs w:val="24"/>
          <w:lang w:val="en-GB"/>
        </w:rPr>
        <w:t>Philipp Lutz</w:t>
      </w:r>
      <w:r w:rsidRPr="000B03BA">
        <w:rPr>
          <w:rFonts w:ascii="Book Antiqua" w:hAnsi="Book Antiqua" w:cs="Arial"/>
          <w:b/>
          <w:sz w:val="24"/>
          <w:szCs w:val="24"/>
          <w:lang w:val="en-GB" w:eastAsia="zh-CN"/>
        </w:rPr>
        <w:t xml:space="preserve">, </w:t>
      </w:r>
      <w:r w:rsidR="00B860C0" w:rsidRPr="000B03BA">
        <w:rPr>
          <w:rFonts w:ascii="Book Antiqua" w:hAnsi="Book Antiqua" w:cs="Arial"/>
          <w:sz w:val="24"/>
          <w:szCs w:val="24"/>
          <w:lang w:val="en-GB"/>
        </w:rPr>
        <w:t xml:space="preserve">Department of Internal Medicine I, </w:t>
      </w:r>
      <w:bookmarkStart w:id="2" w:name="OLE_LINK5"/>
      <w:bookmarkStart w:id="3" w:name="OLE_LINK6"/>
      <w:r w:rsidR="00B860C0" w:rsidRPr="000B03BA">
        <w:rPr>
          <w:rFonts w:ascii="Book Antiqua" w:hAnsi="Book Antiqua" w:cs="Arial"/>
          <w:sz w:val="24"/>
          <w:szCs w:val="24"/>
          <w:lang w:val="en-GB"/>
        </w:rPr>
        <w:t>University of Bonn</w:t>
      </w:r>
      <w:bookmarkEnd w:id="2"/>
      <w:bookmarkEnd w:id="3"/>
      <w:r w:rsidRPr="000B03BA">
        <w:rPr>
          <w:rFonts w:ascii="Book Antiqua" w:hAnsi="Book Antiqua" w:cs="Arial"/>
          <w:sz w:val="24"/>
          <w:szCs w:val="24"/>
          <w:lang w:val="en-GB" w:eastAsia="zh-CN"/>
        </w:rPr>
        <w:t xml:space="preserve">, </w:t>
      </w:r>
      <w:r w:rsidR="00B860C0" w:rsidRPr="000B03BA">
        <w:rPr>
          <w:rFonts w:ascii="Book Antiqua" w:hAnsi="Book Antiqua" w:cs="Arial"/>
          <w:sz w:val="24"/>
          <w:szCs w:val="24"/>
          <w:lang w:val="en-GB"/>
        </w:rPr>
        <w:t>Sigmund-Freud-Strasse 25</w:t>
      </w:r>
      <w:r w:rsidRPr="000B03BA">
        <w:rPr>
          <w:rFonts w:ascii="Book Antiqua" w:hAnsi="Book Antiqua" w:cs="Arial"/>
          <w:sz w:val="24"/>
          <w:szCs w:val="24"/>
          <w:lang w:val="en-GB" w:eastAsia="zh-CN"/>
        </w:rPr>
        <w:t xml:space="preserve">, </w:t>
      </w:r>
      <w:bookmarkStart w:id="4" w:name="OLE_LINK7"/>
      <w:bookmarkStart w:id="5" w:name="OLE_LINK8"/>
      <w:r w:rsidR="00B860C0" w:rsidRPr="000B03BA">
        <w:rPr>
          <w:rFonts w:ascii="Book Antiqua" w:hAnsi="Book Antiqua" w:cs="Arial"/>
          <w:sz w:val="24"/>
          <w:szCs w:val="24"/>
          <w:lang w:val="en-GB"/>
        </w:rPr>
        <w:t>D</w:t>
      </w:r>
      <w:r w:rsidRPr="000B03BA">
        <w:rPr>
          <w:rFonts w:ascii="Book Antiqua" w:hAnsi="Book Antiqua" w:cs="Arial"/>
          <w:sz w:val="24"/>
          <w:szCs w:val="24"/>
          <w:lang w:val="en-GB" w:eastAsia="zh-CN"/>
        </w:rPr>
        <w:t>-</w:t>
      </w:r>
      <w:r w:rsidR="00B860C0" w:rsidRPr="000B03BA">
        <w:rPr>
          <w:rFonts w:ascii="Book Antiqua" w:hAnsi="Book Antiqua" w:cs="Arial"/>
          <w:sz w:val="24"/>
          <w:szCs w:val="24"/>
          <w:lang w:val="en-GB"/>
        </w:rPr>
        <w:t>53129 Bonn, Germany</w:t>
      </w:r>
      <w:bookmarkEnd w:id="4"/>
      <w:bookmarkEnd w:id="5"/>
      <w:r w:rsidRPr="000B03BA">
        <w:rPr>
          <w:rFonts w:ascii="Book Antiqua" w:hAnsi="Book Antiqua" w:cs="Arial"/>
          <w:sz w:val="24"/>
          <w:szCs w:val="24"/>
          <w:lang w:val="en-GB" w:eastAsia="zh-CN"/>
        </w:rPr>
        <w:t xml:space="preserve">. </w:t>
      </w:r>
      <w:hyperlink r:id="rId7" w:history="1">
        <w:r w:rsidR="00AE0FF9" w:rsidRPr="000B03BA">
          <w:rPr>
            <w:rStyle w:val="Hyperlink"/>
            <w:rFonts w:ascii="Book Antiqua" w:hAnsi="Book Antiqua" w:cs="Arial"/>
            <w:sz w:val="24"/>
            <w:szCs w:val="24"/>
            <w:lang w:val="en-GB"/>
          </w:rPr>
          <w:t>philipp.lutz@ukb.uni-bonn.de</w:t>
        </w:r>
      </w:hyperlink>
    </w:p>
    <w:p w:rsidR="00D6450E" w:rsidRPr="000B03BA" w:rsidRDefault="00D6450E" w:rsidP="000B03BA">
      <w:pPr>
        <w:spacing w:after="0" w:line="360" w:lineRule="auto"/>
        <w:jc w:val="both"/>
        <w:rPr>
          <w:rFonts w:ascii="Book Antiqua" w:hAnsi="Book Antiqua" w:cs="Arial"/>
          <w:sz w:val="24"/>
          <w:szCs w:val="24"/>
          <w:lang w:val="en-GB" w:eastAsia="zh-CN"/>
        </w:rPr>
      </w:pPr>
    </w:p>
    <w:p w:rsidR="003D6340" w:rsidRDefault="00D6450E" w:rsidP="000B03BA">
      <w:pPr>
        <w:spacing w:after="0" w:line="360" w:lineRule="auto"/>
        <w:rPr>
          <w:rFonts w:ascii="Book Antiqua" w:hAnsi="Book Antiqua" w:cs="Arial"/>
          <w:sz w:val="24"/>
          <w:szCs w:val="24"/>
          <w:lang w:val="en-GB" w:eastAsia="zh-CN"/>
        </w:rPr>
      </w:pPr>
      <w:r w:rsidRPr="000B03BA">
        <w:rPr>
          <w:rFonts w:ascii="Book Antiqua" w:hAnsi="Book Antiqua"/>
          <w:b/>
          <w:sz w:val="24"/>
          <w:szCs w:val="24"/>
          <w:lang w:val="en-US"/>
        </w:rPr>
        <w:t>Telephone:</w:t>
      </w:r>
      <w:r w:rsidRPr="000B03BA">
        <w:rPr>
          <w:rFonts w:ascii="Book Antiqua" w:eastAsia="宋体" w:hAnsi="Book Antiqua"/>
          <w:sz w:val="24"/>
          <w:szCs w:val="24"/>
          <w:lang w:val="en-US" w:eastAsia="zh-CN"/>
        </w:rPr>
        <w:t xml:space="preserve"> </w:t>
      </w:r>
      <w:r w:rsidRPr="000B03BA">
        <w:rPr>
          <w:rFonts w:ascii="Book Antiqua" w:hAnsi="Book Antiqua" w:cs="Arial"/>
          <w:sz w:val="24"/>
          <w:szCs w:val="24"/>
          <w:lang w:val="en-GB"/>
        </w:rPr>
        <w:t>+49-228-28715507</w:t>
      </w:r>
      <w:r w:rsidRPr="000B03BA">
        <w:rPr>
          <w:rFonts w:ascii="Book Antiqua" w:hAnsi="Book Antiqua" w:cs="Arial"/>
          <w:sz w:val="24"/>
          <w:szCs w:val="24"/>
          <w:lang w:val="en-GB" w:eastAsia="zh-CN"/>
        </w:rPr>
        <w:t xml:space="preserve">    </w:t>
      </w:r>
    </w:p>
    <w:p w:rsidR="00D6450E" w:rsidRPr="000B03BA" w:rsidRDefault="00D6450E" w:rsidP="000B03BA">
      <w:pPr>
        <w:spacing w:after="0" w:line="360" w:lineRule="auto"/>
        <w:rPr>
          <w:rFonts w:ascii="Book Antiqua" w:eastAsia="宋体" w:hAnsi="Book Antiqua"/>
          <w:sz w:val="24"/>
          <w:szCs w:val="24"/>
          <w:lang w:val="en-US" w:eastAsia="zh-CN"/>
        </w:rPr>
      </w:pPr>
      <w:r w:rsidRPr="000B03BA">
        <w:rPr>
          <w:rFonts w:ascii="Book Antiqua" w:hAnsi="Book Antiqua"/>
          <w:b/>
          <w:sz w:val="24"/>
          <w:szCs w:val="24"/>
          <w:lang w:val="en-US"/>
        </w:rPr>
        <w:t>Fax:</w:t>
      </w:r>
      <w:r w:rsidRPr="000B03BA">
        <w:rPr>
          <w:rFonts w:ascii="Book Antiqua" w:hAnsi="Book Antiqua"/>
          <w:sz w:val="24"/>
          <w:szCs w:val="24"/>
          <w:lang w:val="en-US"/>
        </w:rPr>
        <w:t xml:space="preserve"> </w:t>
      </w:r>
      <w:r w:rsidRPr="000B03BA">
        <w:rPr>
          <w:rFonts w:ascii="Book Antiqua" w:hAnsi="Book Antiqua"/>
          <w:sz w:val="24"/>
          <w:szCs w:val="24"/>
          <w:lang w:val="en-US" w:eastAsia="zh-CN"/>
        </w:rPr>
        <w:t xml:space="preserve"> </w:t>
      </w:r>
      <w:r w:rsidRPr="000B03BA">
        <w:rPr>
          <w:rFonts w:ascii="Book Antiqua" w:hAnsi="Book Antiqua" w:cs="Arial"/>
          <w:sz w:val="24"/>
          <w:szCs w:val="24"/>
          <w:lang w:val="en-GB"/>
        </w:rPr>
        <w:t>+49-228-28751419</w:t>
      </w:r>
    </w:p>
    <w:p w:rsidR="00D6450E" w:rsidRPr="000B03BA" w:rsidRDefault="00D6450E" w:rsidP="000B03BA">
      <w:pPr>
        <w:spacing w:after="0" w:line="360" w:lineRule="auto"/>
        <w:rPr>
          <w:rFonts w:ascii="Book Antiqua" w:hAnsi="Book Antiqua"/>
          <w:b/>
          <w:sz w:val="24"/>
          <w:szCs w:val="24"/>
          <w:lang w:val="en-US" w:eastAsia="zh-CN"/>
        </w:rPr>
      </w:pPr>
      <w:r w:rsidRPr="000B03BA">
        <w:rPr>
          <w:rFonts w:ascii="Book Antiqua" w:hAnsi="Book Antiqua"/>
          <w:b/>
          <w:sz w:val="24"/>
          <w:szCs w:val="24"/>
          <w:lang w:val="en-US"/>
        </w:rPr>
        <w:t xml:space="preserve">Received: </w:t>
      </w:r>
      <w:r w:rsidRPr="000B03BA">
        <w:rPr>
          <w:rFonts w:ascii="Book Antiqua" w:hAnsi="Book Antiqua"/>
          <w:sz w:val="24"/>
          <w:szCs w:val="24"/>
          <w:lang w:val="en-US" w:eastAsia="zh-CN"/>
        </w:rPr>
        <w:t>August 28, 2014</w:t>
      </w:r>
    </w:p>
    <w:p w:rsidR="00D6450E" w:rsidRPr="000B03BA" w:rsidRDefault="00D6450E" w:rsidP="000B03BA">
      <w:pPr>
        <w:spacing w:after="0" w:line="360" w:lineRule="auto"/>
        <w:rPr>
          <w:rFonts w:ascii="Book Antiqua" w:hAnsi="Book Antiqua"/>
          <w:b/>
          <w:sz w:val="24"/>
          <w:szCs w:val="24"/>
          <w:lang w:val="en-US" w:eastAsia="zh-CN"/>
        </w:rPr>
      </w:pPr>
      <w:r w:rsidRPr="000B03BA">
        <w:rPr>
          <w:rFonts w:ascii="Book Antiqua" w:hAnsi="Book Antiqua"/>
          <w:b/>
          <w:sz w:val="24"/>
          <w:szCs w:val="24"/>
          <w:lang w:val="en-US"/>
        </w:rPr>
        <w:t>Peer-review started:</w:t>
      </w:r>
      <w:r w:rsidRPr="000B03BA">
        <w:rPr>
          <w:rFonts w:ascii="Book Antiqua" w:hAnsi="Book Antiqua"/>
          <w:b/>
          <w:sz w:val="24"/>
          <w:szCs w:val="24"/>
          <w:lang w:val="en-US" w:eastAsia="zh-CN"/>
        </w:rPr>
        <w:t xml:space="preserve"> </w:t>
      </w:r>
      <w:r w:rsidRPr="000B03BA">
        <w:rPr>
          <w:rFonts w:ascii="Book Antiqua" w:hAnsi="Book Antiqua"/>
          <w:sz w:val="24"/>
          <w:szCs w:val="24"/>
          <w:lang w:val="en-US" w:eastAsia="zh-CN"/>
        </w:rPr>
        <w:t>August 29, 2014</w:t>
      </w:r>
    </w:p>
    <w:p w:rsidR="00D6450E" w:rsidRPr="000B03BA" w:rsidRDefault="00D6450E" w:rsidP="000B03BA">
      <w:pPr>
        <w:spacing w:after="0" w:line="360" w:lineRule="auto"/>
        <w:rPr>
          <w:rFonts w:ascii="Book Antiqua" w:hAnsi="Book Antiqua"/>
          <w:b/>
          <w:sz w:val="24"/>
          <w:szCs w:val="24"/>
          <w:lang w:val="en-US" w:eastAsia="zh-CN"/>
        </w:rPr>
      </w:pPr>
      <w:r w:rsidRPr="000B03BA">
        <w:rPr>
          <w:rFonts w:ascii="Book Antiqua" w:hAnsi="Book Antiqua"/>
          <w:b/>
          <w:sz w:val="24"/>
          <w:szCs w:val="24"/>
          <w:lang w:val="en-US"/>
        </w:rPr>
        <w:t>First decision:</w:t>
      </w:r>
      <w:r w:rsidRPr="000B03BA">
        <w:rPr>
          <w:rFonts w:ascii="Book Antiqua" w:hAnsi="Book Antiqua"/>
          <w:b/>
          <w:sz w:val="24"/>
          <w:szCs w:val="24"/>
          <w:lang w:val="en-US" w:eastAsia="zh-CN"/>
        </w:rPr>
        <w:t xml:space="preserve"> </w:t>
      </w:r>
      <w:r w:rsidR="00944427" w:rsidRPr="000B03BA">
        <w:rPr>
          <w:rFonts w:ascii="Book Antiqua" w:hAnsi="Book Antiqua"/>
          <w:sz w:val="24"/>
          <w:szCs w:val="24"/>
          <w:lang w:val="en-US" w:eastAsia="zh-CN"/>
        </w:rPr>
        <w:t>December 18, 2014</w:t>
      </w:r>
    </w:p>
    <w:p w:rsidR="00D6450E" w:rsidRPr="000B03BA" w:rsidRDefault="00D6450E" w:rsidP="000B03BA">
      <w:pPr>
        <w:spacing w:after="0" w:line="360" w:lineRule="auto"/>
        <w:rPr>
          <w:rFonts w:ascii="Book Antiqua" w:hAnsi="Book Antiqua"/>
          <w:b/>
          <w:sz w:val="24"/>
          <w:szCs w:val="24"/>
          <w:lang w:val="en-US"/>
        </w:rPr>
      </w:pPr>
      <w:r w:rsidRPr="000B03BA">
        <w:rPr>
          <w:rFonts w:ascii="Book Antiqua" w:hAnsi="Book Antiqua"/>
          <w:b/>
          <w:sz w:val="24"/>
          <w:szCs w:val="24"/>
          <w:lang w:val="en-US"/>
        </w:rPr>
        <w:t xml:space="preserve">Revised: </w:t>
      </w:r>
      <w:r w:rsidR="00944427" w:rsidRPr="000B03BA">
        <w:rPr>
          <w:rFonts w:ascii="Book Antiqua" w:hAnsi="Book Antiqua"/>
          <w:sz w:val="24"/>
          <w:szCs w:val="24"/>
          <w:lang w:val="en-US" w:eastAsia="zh-CN"/>
        </w:rPr>
        <w:t>December 30, 2014</w:t>
      </w:r>
      <w:r w:rsidRPr="000B03BA">
        <w:rPr>
          <w:rFonts w:ascii="Book Antiqua" w:hAnsi="Book Antiqua"/>
          <w:b/>
          <w:sz w:val="24"/>
          <w:szCs w:val="24"/>
          <w:lang w:val="en-US"/>
        </w:rPr>
        <w:t xml:space="preserve"> </w:t>
      </w:r>
    </w:p>
    <w:p w:rsidR="00D6450E" w:rsidRPr="00D40931" w:rsidRDefault="00D6450E" w:rsidP="00D40931">
      <w:pPr>
        <w:rPr>
          <w:rFonts w:ascii="Book Antiqua" w:hAnsi="Book Antiqua"/>
          <w:iCs/>
          <w:sz w:val="24"/>
        </w:rPr>
      </w:pPr>
      <w:r w:rsidRPr="000B03BA">
        <w:rPr>
          <w:rFonts w:ascii="Book Antiqua" w:hAnsi="Book Antiqua"/>
          <w:b/>
          <w:sz w:val="24"/>
          <w:szCs w:val="24"/>
          <w:lang w:val="en-US"/>
        </w:rPr>
        <w:t xml:space="preserve">Accepted: </w:t>
      </w:r>
      <w:bookmarkStart w:id="6" w:name="OLE_LINK13"/>
      <w:bookmarkStart w:id="7" w:name="OLE_LINK14"/>
      <w:bookmarkStart w:id="8" w:name="OLE_LINK17"/>
      <w:bookmarkStart w:id="9" w:name="OLE_LINK18"/>
      <w:bookmarkStart w:id="10" w:name="OLE_LINK19"/>
      <w:bookmarkStart w:id="11" w:name="OLE_LINK22"/>
      <w:bookmarkStart w:id="12" w:name="OLE_LINK24"/>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4"/>
      <w:bookmarkStart w:id="22" w:name="OLE_LINK36"/>
      <w:bookmarkStart w:id="23" w:name="OLE_LINK37"/>
      <w:bookmarkStart w:id="24" w:name="OLE_LINK38"/>
      <w:bookmarkStart w:id="25" w:name="OLE_LINK41"/>
      <w:bookmarkStart w:id="26" w:name="OLE_LINK42"/>
      <w:bookmarkStart w:id="27" w:name="OLE_LINK44"/>
      <w:bookmarkStart w:id="28" w:name="OLE_LINK45"/>
      <w:bookmarkStart w:id="29" w:name="OLE_LINK46"/>
      <w:bookmarkStart w:id="30" w:name="OLE_LINK47"/>
      <w:bookmarkStart w:id="31" w:name="OLE_LINK52"/>
      <w:bookmarkStart w:id="32" w:name="OLE_LINK43"/>
      <w:bookmarkStart w:id="33" w:name="OLE_LINK57"/>
      <w:bookmarkStart w:id="34" w:name="OLE_LINK58"/>
      <w:bookmarkStart w:id="35" w:name="OLE_LINK62"/>
      <w:bookmarkStart w:id="36" w:name="OLE_LINK66"/>
      <w:bookmarkStart w:id="37" w:name="OLE_LINK68"/>
      <w:bookmarkStart w:id="38" w:name="OLE_LINK69"/>
      <w:bookmarkStart w:id="39" w:name="OLE_LINK71"/>
      <w:bookmarkStart w:id="40" w:name="OLE_LINK74"/>
      <w:bookmarkStart w:id="41" w:name="OLE_LINK77"/>
      <w:bookmarkStart w:id="42" w:name="OLE_LINK78"/>
      <w:bookmarkStart w:id="43" w:name="OLE_LINK72"/>
      <w:bookmarkStart w:id="44" w:name="OLE_LINK73"/>
      <w:bookmarkStart w:id="45" w:name="OLE_LINK79"/>
      <w:bookmarkStart w:id="46" w:name="OLE_LINK81"/>
      <w:bookmarkStart w:id="47" w:name="OLE_LINK86"/>
      <w:bookmarkStart w:id="48" w:name="OLE_LINK87"/>
      <w:bookmarkStart w:id="49" w:name="OLE_LINK88"/>
      <w:bookmarkStart w:id="50" w:name="OLE_LINK89"/>
      <w:bookmarkStart w:id="51" w:name="OLE_LINK92"/>
      <w:bookmarkStart w:id="52" w:name="OLE_LINK94"/>
      <w:bookmarkStart w:id="53" w:name="OLE_LINK95"/>
      <w:r w:rsidR="00D40931" w:rsidRPr="00FF2504">
        <w:rPr>
          <w:rStyle w:val="Emphasis"/>
        </w:rPr>
        <w:t xml:space="preserve">December </w:t>
      </w:r>
      <w:r w:rsidR="00D40931">
        <w:rPr>
          <w:rStyle w:val="Emphasis"/>
        </w:rPr>
        <w:t>29</w:t>
      </w:r>
      <w:r w:rsidR="00D40931" w:rsidRPr="00FF2504">
        <w:rPr>
          <w:rStyle w:val="Emphasis"/>
        </w:rPr>
        <w:t>, 2014</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0B03BA">
        <w:rPr>
          <w:rFonts w:ascii="Book Antiqua" w:hAnsi="Book Antiqua"/>
          <w:b/>
          <w:sz w:val="24"/>
          <w:szCs w:val="24"/>
          <w:lang w:val="en-US"/>
        </w:rPr>
        <w:t xml:space="preserve"> </w:t>
      </w:r>
    </w:p>
    <w:p w:rsidR="00D6450E" w:rsidRPr="000B03BA" w:rsidRDefault="00D6450E" w:rsidP="000B03BA">
      <w:pPr>
        <w:spacing w:after="0" w:line="360" w:lineRule="auto"/>
        <w:rPr>
          <w:rFonts w:ascii="Book Antiqua" w:hAnsi="Book Antiqua"/>
          <w:b/>
          <w:sz w:val="24"/>
          <w:szCs w:val="24"/>
          <w:lang w:val="en-US"/>
        </w:rPr>
      </w:pPr>
      <w:r w:rsidRPr="000B03BA">
        <w:rPr>
          <w:rFonts w:ascii="Book Antiqua" w:hAnsi="Book Antiqua"/>
          <w:b/>
          <w:sz w:val="24"/>
          <w:szCs w:val="24"/>
          <w:lang w:val="en-US"/>
        </w:rPr>
        <w:t>Article in press:</w:t>
      </w:r>
    </w:p>
    <w:p w:rsidR="00D6450E" w:rsidRPr="000B03BA" w:rsidRDefault="00D6450E" w:rsidP="000B03BA">
      <w:pPr>
        <w:spacing w:after="0" w:line="360" w:lineRule="auto"/>
        <w:rPr>
          <w:rFonts w:ascii="Book Antiqua" w:hAnsi="Book Antiqua"/>
          <w:b/>
          <w:sz w:val="24"/>
          <w:szCs w:val="24"/>
          <w:lang w:val="en-US"/>
        </w:rPr>
      </w:pPr>
      <w:r w:rsidRPr="000B03BA">
        <w:rPr>
          <w:rFonts w:ascii="Book Antiqua" w:hAnsi="Book Antiqua"/>
          <w:b/>
          <w:sz w:val="24"/>
          <w:szCs w:val="24"/>
          <w:lang w:val="en-US"/>
        </w:rPr>
        <w:t xml:space="preserve">Published online: </w:t>
      </w:r>
    </w:p>
    <w:p w:rsidR="00AE0FF9" w:rsidRPr="000B03BA" w:rsidRDefault="00AE0FF9" w:rsidP="000B03BA">
      <w:pPr>
        <w:spacing w:after="0" w:line="360" w:lineRule="auto"/>
        <w:jc w:val="both"/>
        <w:rPr>
          <w:rFonts w:ascii="Book Antiqua" w:hAnsi="Book Antiqua" w:cs="Arial"/>
          <w:sz w:val="24"/>
          <w:szCs w:val="24"/>
          <w:lang w:val="en-GB" w:eastAsia="zh-CN"/>
        </w:rPr>
      </w:pPr>
    </w:p>
    <w:p w:rsidR="00B860C0" w:rsidRPr="000B03BA" w:rsidRDefault="00B860C0" w:rsidP="000B03BA">
      <w:pPr>
        <w:spacing w:after="0" w:line="360" w:lineRule="auto"/>
        <w:jc w:val="both"/>
        <w:rPr>
          <w:rFonts w:ascii="Book Antiqua" w:hAnsi="Book Antiqua"/>
          <w:sz w:val="24"/>
          <w:szCs w:val="24"/>
          <w:lang w:val="en-GB"/>
        </w:rPr>
      </w:pPr>
      <w:r w:rsidRPr="000B03BA">
        <w:rPr>
          <w:rFonts w:ascii="Book Antiqua" w:hAnsi="Book Antiqua"/>
          <w:b/>
          <w:sz w:val="24"/>
          <w:szCs w:val="24"/>
          <w:lang w:val="en-GB"/>
        </w:rPr>
        <w:t>Abstract</w:t>
      </w:r>
    </w:p>
    <w:p w:rsidR="00B860C0" w:rsidRPr="000B03BA" w:rsidRDefault="00B860C0"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Spontaneous bacterial peritonitis is a frequent, life-threatening bacterial infection in patients with liver cirrhosis and ascites. Portal hypertension leads to increased bacterial translocation from the int</w:t>
      </w:r>
      <w:r w:rsidR="008C30B1" w:rsidRPr="000B03BA">
        <w:rPr>
          <w:rFonts w:ascii="Book Antiqua" w:hAnsi="Book Antiqua"/>
          <w:sz w:val="24"/>
          <w:szCs w:val="24"/>
          <w:lang w:val="en-GB"/>
        </w:rPr>
        <w:t xml:space="preserve">estine. Failure to eliminate </w:t>
      </w:r>
      <w:r w:rsidRPr="000B03BA">
        <w:rPr>
          <w:rFonts w:ascii="Book Antiqua" w:hAnsi="Book Antiqua"/>
          <w:sz w:val="24"/>
          <w:szCs w:val="24"/>
          <w:lang w:val="en-GB"/>
        </w:rPr>
        <w:t>invading pathogens due to immune defects associated with advanced liver disease on the background of genetic predisposition may result in sp</w:t>
      </w:r>
      <w:r w:rsidR="008C30B1" w:rsidRPr="000B03BA">
        <w:rPr>
          <w:rFonts w:ascii="Book Antiqua" w:hAnsi="Book Antiqua"/>
          <w:sz w:val="24"/>
          <w:szCs w:val="24"/>
          <w:lang w:val="en-GB"/>
        </w:rPr>
        <w:t>ontaneous bacterial peritonitis.</w:t>
      </w:r>
      <w:r w:rsidRPr="000B03BA">
        <w:rPr>
          <w:rFonts w:ascii="Book Antiqua" w:hAnsi="Book Antiqua"/>
          <w:sz w:val="24"/>
          <w:szCs w:val="24"/>
          <w:lang w:val="en-GB"/>
        </w:rPr>
        <w:t xml:space="preserve"> The efficacy of antibiotic treatment and prophylaxis has declined due to the sprea</w:t>
      </w:r>
      <w:r w:rsidR="00361661" w:rsidRPr="000B03BA">
        <w:rPr>
          <w:rFonts w:ascii="Book Antiqua" w:hAnsi="Book Antiqua"/>
          <w:sz w:val="24"/>
          <w:szCs w:val="24"/>
          <w:lang w:val="en-GB"/>
        </w:rPr>
        <w:t xml:space="preserve">d of multi-resistant bacteria. </w:t>
      </w:r>
      <w:r w:rsidR="008C30B1" w:rsidRPr="000B03BA">
        <w:rPr>
          <w:rFonts w:ascii="Book Antiqua" w:hAnsi="Book Antiqua"/>
          <w:sz w:val="24"/>
          <w:szCs w:val="24"/>
          <w:lang w:val="en-GB"/>
        </w:rPr>
        <w:t xml:space="preserve">Patients with nosocomial </w:t>
      </w:r>
      <w:r w:rsidR="00D6450E" w:rsidRPr="000B03BA">
        <w:rPr>
          <w:rFonts w:ascii="Book Antiqua" w:hAnsi="Book Antiqua"/>
          <w:sz w:val="24"/>
          <w:szCs w:val="24"/>
          <w:lang w:val="en-GB"/>
        </w:rPr>
        <w:t xml:space="preserve">spontaneous bacterial peritonitis </w:t>
      </w:r>
      <w:r w:rsidR="00D6450E" w:rsidRPr="000B03BA">
        <w:rPr>
          <w:rFonts w:ascii="Book Antiqua" w:hAnsi="Book Antiqua"/>
          <w:sz w:val="24"/>
          <w:szCs w:val="24"/>
          <w:lang w:val="en-GB" w:eastAsia="zh-CN"/>
        </w:rPr>
        <w:t xml:space="preserve">(SBP) </w:t>
      </w:r>
      <w:r w:rsidR="008C30B1" w:rsidRPr="000B03BA">
        <w:rPr>
          <w:rFonts w:ascii="Book Antiqua" w:hAnsi="Book Antiqua"/>
          <w:sz w:val="24"/>
          <w:szCs w:val="24"/>
          <w:lang w:val="en-GB"/>
        </w:rPr>
        <w:t>and with prior antibiotic treatment are at a particular</w:t>
      </w:r>
      <w:r w:rsidR="00556770" w:rsidRPr="000B03BA">
        <w:rPr>
          <w:rFonts w:ascii="Book Antiqua" w:hAnsi="Book Antiqua"/>
          <w:sz w:val="24"/>
          <w:szCs w:val="24"/>
          <w:lang w:val="en-GB"/>
        </w:rPr>
        <w:t>ly</w:t>
      </w:r>
      <w:r w:rsidR="008C30B1" w:rsidRPr="000B03BA">
        <w:rPr>
          <w:rFonts w:ascii="Book Antiqua" w:hAnsi="Book Antiqua"/>
          <w:sz w:val="24"/>
          <w:szCs w:val="24"/>
          <w:lang w:val="en-GB"/>
        </w:rPr>
        <w:t xml:space="preserve"> high risk for infection with resistant bacteria. Therefore, it is important to adapt empirical treatment to th</w:t>
      </w:r>
      <w:r w:rsidR="00C14CEB" w:rsidRPr="000B03BA">
        <w:rPr>
          <w:rFonts w:ascii="Book Antiqua" w:hAnsi="Book Antiqua"/>
          <w:sz w:val="24"/>
          <w:szCs w:val="24"/>
          <w:lang w:val="en-GB"/>
        </w:rPr>
        <w:t xml:space="preserve">ese risk factors and </w:t>
      </w:r>
      <w:r w:rsidR="00EC0017" w:rsidRPr="000B03BA">
        <w:rPr>
          <w:rFonts w:ascii="Book Antiqua" w:hAnsi="Book Antiqua"/>
          <w:sz w:val="24"/>
          <w:szCs w:val="24"/>
          <w:lang w:val="en-GB"/>
        </w:rPr>
        <w:t xml:space="preserve">to </w:t>
      </w:r>
      <w:r w:rsidR="00C14CEB" w:rsidRPr="000B03BA">
        <w:rPr>
          <w:rFonts w:ascii="Book Antiqua" w:hAnsi="Book Antiqua"/>
          <w:sz w:val="24"/>
          <w:szCs w:val="24"/>
          <w:lang w:val="en-GB"/>
        </w:rPr>
        <w:t xml:space="preserve">the local resistance profile. Rifaximin, an oral, non-absorbable antibiotic, has been proposed to prevent SBP, but may be useful only in a subset of patients. Since novel antibiotic classes are lacking, </w:t>
      </w:r>
      <w:r w:rsidRPr="000B03BA">
        <w:rPr>
          <w:rFonts w:ascii="Book Antiqua" w:hAnsi="Book Antiqua"/>
          <w:sz w:val="24"/>
          <w:szCs w:val="24"/>
          <w:lang w:val="en-GB"/>
        </w:rPr>
        <w:t>we have to develop prophylactic strategies which do not induce bacterial resistance</w:t>
      </w:r>
      <w:r w:rsidR="00D6450E" w:rsidRPr="000B03BA">
        <w:rPr>
          <w:rFonts w:ascii="Book Antiqua" w:hAnsi="Book Antiqua"/>
          <w:sz w:val="24"/>
          <w:szCs w:val="24"/>
          <w:lang w:val="en-GB"/>
        </w:rPr>
        <w:t>. Farnesoid X receptor</w:t>
      </w:r>
      <w:r w:rsidR="00C14CEB" w:rsidRPr="000B03BA">
        <w:rPr>
          <w:rFonts w:ascii="Book Antiqua" w:hAnsi="Book Antiqua"/>
          <w:sz w:val="24"/>
          <w:szCs w:val="24"/>
          <w:lang w:val="en-GB"/>
        </w:rPr>
        <w:t xml:space="preserve"> agonists may be a candidate, but so far, clinical studies are not avai</w:t>
      </w:r>
      <w:r w:rsidR="00EC0017" w:rsidRPr="000B03BA">
        <w:rPr>
          <w:rFonts w:ascii="Book Antiqua" w:hAnsi="Book Antiqua"/>
          <w:sz w:val="24"/>
          <w:szCs w:val="24"/>
          <w:lang w:val="en-GB"/>
        </w:rPr>
        <w:t>lable. New diagnostic tests which</w:t>
      </w:r>
      <w:r w:rsidR="00C14CEB" w:rsidRPr="000B03BA">
        <w:rPr>
          <w:rFonts w:ascii="Book Antiqua" w:hAnsi="Book Antiqua"/>
          <w:sz w:val="24"/>
          <w:szCs w:val="24"/>
          <w:lang w:val="en-GB"/>
        </w:rPr>
        <w:t xml:space="preserve"> can be carried </w:t>
      </w:r>
      <w:r w:rsidR="00EC0017" w:rsidRPr="000B03BA">
        <w:rPr>
          <w:rFonts w:ascii="Book Antiqua" w:hAnsi="Book Antiqua"/>
          <w:sz w:val="24"/>
          <w:szCs w:val="24"/>
          <w:lang w:val="en-GB"/>
        </w:rPr>
        <w:t>out quickly at the patient’s sit</w:t>
      </w:r>
      <w:r w:rsidR="00C14CEB" w:rsidRPr="000B03BA">
        <w:rPr>
          <w:rFonts w:ascii="Book Antiqua" w:hAnsi="Book Antiqua"/>
          <w:sz w:val="24"/>
          <w:szCs w:val="24"/>
          <w:lang w:val="en-GB"/>
        </w:rPr>
        <w:t>e and provide</w:t>
      </w:r>
      <w:r w:rsidR="00A745E9" w:rsidRPr="000B03BA">
        <w:rPr>
          <w:rFonts w:ascii="Book Antiqua" w:hAnsi="Book Antiqua"/>
          <w:sz w:val="24"/>
          <w:szCs w:val="24"/>
          <w:lang w:val="en-GB"/>
        </w:rPr>
        <w:t xml:space="preserve"> additional</w:t>
      </w:r>
      <w:r w:rsidR="00C14CEB" w:rsidRPr="000B03BA">
        <w:rPr>
          <w:rFonts w:ascii="Book Antiqua" w:hAnsi="Book Antiqua"/>
          <w:sz w:val="24"/>
          <w:szCs w:val="24"/>
          <w:lang w:val="en-GB"/>
        </w:rPr>
        <w:t xml:space="preserve"> prognostic information would be helpful. </w:t>
      </w:r>
      <w:r w:rsidR="00A745E9" w:rsidRPr="000B03BA">
        <w:rPr>
          <w:rFonts w:ascii="Book Antiqua" w:hAnsi="Book Antiqua"/>
          <w:sz w:val="24"/>
          <w:szCs w:val="24"/>
          <w:lang w:val="en-GB"/>
        </w:rPr>
        <w:t>Furthermore</w:t>
      </w:r>
      <w:r w:rsidRPr="000B03BA">
        <w:rPr>
          <w:rFonts w:ascii="Book Antiqua" w:hAnsi="Book Antiqua"/>
          <w:sz w:val="24"/>
          <w:szCs w:val="24"/>
          <w:lang w:val="en-GB"/>
        </w:rPr>
        <w:t>, we need tools to predict antibiotic resistance in order to tailor first-line antibiotic treatment of spontaneous bacterial peritonitis to the individual patient and to reduce mortality.</w:t>
      </w:r>
    </w:p>
    <w:p w:rsidR="00236752" w:rsidRPr="000B03BA" w:rsidRDefault="00236752" w:rsidP="000B03BA">
      <w:pPr>
        <w:spacing w:after="0" w:line="360" w:lineRule="auto"/>
        <w:jc w:val="both"/>
        <w:rPr>
          <w:rFonts w:ascii="Book Antiqua" w:hAnsi="Book Antiqua" w:cs="Arial"/>
          <w:sz w:val="24"/>
          <w:szCs w:val="24"/>
          <w:lang w:val="en-GB" w:eastAsia="zh-CN"/>
        </w:rPr>
      </w:pPr>
    </w:p>
    <w:p w:rsidR="00236752" w:rsidRPr="000B03BA" w:rsidRDefault="00236752" w:rsidP="000B03BA">
      <w:pPr>
        <w:spacing w:after="0" w:line="360" w:lineRule="auto"/>
        <w:jc w:val="both"/>
        <w:rPr>
          <w:rFonts w:ascii="Book Antiqua" w:hAnsi="Book Antiqua"/>
          <w:sz w:val="24"/>
          <w:szCs w:val="24"/>
          <w:lang w:val="en-GB" w:eastAsia="zh-CN"/>
        </w:rPr>
      </w:pPr>
      <w:r w:rsidRPr="000B03BA">
        <w:rPr>
          <w:rFonts w:ascii="Book Antiqua" w:hAnsi="Book Antiqua" w:cs="Arial"/>
          <w:b/>
          <w:sz w:val="24"/>
          <w:szCs w:val="24"/>
          <w:lang w:val="en-GB"/>
        </w:rPr>
        <w:t>Key words:</w:t>
      </w:r>
      <w:r w:rsidRPr="000B03BA">
        <w:rPr>
          <w:rFonts w:ascii="Book Antiqua" w:hAnsi="Book Antiqua" w:cs="Arial"/>
          <w:sz w:val="24"/>
          <w:szCs w:val="24"/>
          <w:lang w:val="en-GB"/>
        </w:rPr>
        <w:t xml:space="preserve"> </w:t>
      </w:r>
      <w:r w:rsidR="00D6450E" w:rsidRPr="000B03BA">
        <w:rPr>
          <w:rFonts w:ascii="Book Antiqua" w:hAnsi="Book Antiqua" w:cs="Arial"/>
          <w:sz w:val="24"/>
          <w:szCs w:val="24"/>
          <w:lang w:val="en-GB"/>
        </w:rPr>
        <w:t>Ascites</w:t>
      </w:r>
      <w:r w:rsidR="00D6450E"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cs="Arial"/>
          <w:sz w:val="24"/>
          <w:szCs w:val="24"/>
          <w:lang w:val="en-GB"/>
        </w:rPr>
        <w:t>Cirrhosis</w:t>
      </w:r>
      <w:r w:rsidR="00D6450E"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sz w:val="24"/>
          <w:szCs w:val="24"/>
          <w:lang w:val="en-GB"/>
        </w:rPr>
        <w:t>Farnesoid X receptor</w:t>
      </w:r>
      <w:r w:rsidR="00D6450E" w:rsidRPr="000B03BA">
        <w:rPr>
          <w:rFonts w:ascii="Book Antiqua" w:hAnsi="Book Antiqua"/>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cs="Arial"/>
          <w:sz w:val="24"/>
          <w:szCs w:val="24"/>
          <w:lang w:val="en-GB"/>
        </w:rPr>
        <w:t>Liver</w:t>
      </w:r>
      <w:r w:rsidR="00D6450E"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sz w:val="24"/>
          <w:szCs w:val="24"/>
          <w:lang w:val="en-GB"/>
        </w:rPr>
        <w:t>Nucleotide-binding oligomerization domain containing 2</w:t>
      </w:r>
      <w:r w:rsidR="00D6450E" w:rsidRPr="000B03BA">
        <w:rPr>
          <w:rFonts w:ascii="Book Antiqua" w:hAnsi="Book Antiqua"/>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cs="Arial"/>
          <w:sz w:val="24"/>
          <w:szCs w:val="24"/>
          <w:lang w:val="en-GB"/>
        </w:rPr>
        <w:t>Rifaximin</w:t>
      </w:r>
      <w:r w:rsidR="00D6450E"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cs="Arial"/>
          <w:sz w:val="24"/>
          <w:szCs w:val="24"/>
          <w:lang w:val="en-GB"/>
        </w:rPr>
        <w:t>Prophylaxis</w:t>
      </w:r>
      <w:r w:rsidR="00D6450E"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cs="Arial"/>
          <w:sz w:val="24"/>
          <w:szCs w:val="24"/>
          <w:lang w:val="en-GB"/>
        </w:rPr>
        <w:t xml:space="preserve">Spontaneous </w:t>
      </w:r>
      <w:r w:rsidRPr="000B03BA">
        <w:rPr>
          <w:rFonts w:ascii="Book Antiqua" w:hAnsi="Book Antiqua" w:cs="Arial"/>
          <w:sz w:val="24"/>
          <w:szCs w:val="24"/>
          <w:lang w:val="en-GB"/>
        </w:rPr>
        <w:t>bacterial peritonitis</w:t>
      </w:r>
      <w:r w:rsidR="00D6450E" w:rsidRPr="000B03BA">
        <w:rPr>
          <w:rFonts w:ascii="Book Antiqua" w:hAnsi="Book Antiqua" w:cs="Arial"/>
          <w:sz w:val="24"/>
          <w:szCs w:val="24"/>
          <w:lang w:val="en-GB" w:eastAsia="zh-CN"/>
        </w:rPr>
        <w:t>;</w:t>
      </w:r>
      <w:r w:rsidRPr="000B03BA">
        <w:rPr>
          <w:rFonts w:ascii="Book Antiqua" w:hAnsi="Book Antiqua" w:cs="Arial"/>
          <w:sz w:val="24"/>
          <w:szCs w:val="24"/>
          <w:lang w:val="en-GB"/>
        </w:rPr>
        <w:t xml:space="preserve"> </w:t>
      </w:r>
      <w:r w:rsidR="00D6450E" w:rsidRPr="000B03BA">
        <w:rPr>
          <w:rFonts w:ascii="Book Antiqua" w:hAnsi="Book Antiqua"/>
          <w:sz w:val="24"/>
          <w:szCs w:val="24"/>
          <w:lang w:val="en-GB"/>
        </w:rPr>
        <w:t>Toll-like receptor 2</w:t>
      </w:r>
    </w:p>
    <w:p w:rsidR="00D6450E" w:rsidRPr="000B03BA" w:rsidRDefault="00D6450E" w:rsidP="000B03BA">
      <w:pPr>
        <w:spacing w:after="0" w:line="360" w:lineRule="auto"/>
        <w:jc w:val="both"/>
        <w:rPr>
          <w:rFonts w:ascii="Book Antiqua" w:hAnsi="Book Antiqua"/>
          <w:sz w:val="24"/>
          <w:szCs w:val="24"/>
          <w:lang w:val="en-GB" w:eastAsia="zh-CN"/>
        </w:rPr>
      </w:pPr>
    </w:p>
    <w:p w:rsidR="00EC39F3" w:rsidRPr="000B03BA" w:rsidRDefault="00EC39F3" w:rsidP="000B03BA">
      <w:pPr>
        <w:spacing w:after="0" w:line="360" w:lineRule="auto"/>
        <w:jc w:val="both"/>
        <w:rPr>
          <w:rFonts w:ascii="Book Antiqua" w:hAnsi="Book Antiqua"/>
          <w:i/>
          <w:iCs/>
          <w:sz w:val="24"/>
          <w:szCs w:val="24"/>
        </w:rPr>
      </w:pPr>
      <w:proofErr w:type="gramStart"/>
      <w:r w:rsidRPr="000B03BA">
        <w:rPr>
          <w:rFonts w:ascii="Book Antiqua" w:hAnsi="Book Antiqua" w:cs="Tahoma"/>
          <w:color w:val="000000"/>
          <w:sz w:val="24"/>
          <w:szCs w:val="24"/>
          <w:lang w:val="en-GB" w:eastAsia="ja-JP"/>
        </w:rPr>
        <w:t xml:space="preserve">© </w:t>
      </w:r>
      <w:r w:rsidRPr="000B03BA">
        <w:rPr>
          <w:rFonts w:ascii="Book Antiqua" w:eastAsia="AdvTimes" w:hAnsi="Book Antiqua" w:cs="AdvTimes"/>
          <w:color w:val="000000"/>
          <w:sz w:val="24"/>
          <w:szCs w:val="24"/>
          <w:lang w:val="fr-FR" w:eastAsia="ja-JP"/>
        </w:rPr>
        <w:t>The Author(s) 2015.</w:t>
      </w:r>
      <w:proofErr w:type="gramEnd"/>
      <w:r w:rsidRPr="000B03BA">
        <w:rPr>
          <w:rFonts w:ascii="Book Antiqua" w:eastAsia="AdvTimes" w:hAnsi="Book Antiqua" w:cs="AdvTimes"/>
          <w:color w:val="000000"/>
          <w:sz w:val="24"/>
          <w:szCs w:val="24"/>
          <w:lang w:val="fr-FR" w:eastAsia="ja-JP"/>
        </w:rPr>
        <w:t xml:space="preserve"> Published by </w:t>
      </w:r>
      <w:r w:rsidRPr="000B03BA">
        <w:rPr>
          <w:rFonts w:ascii="Book Antiqua" w:hAnsi="Book Antiqua" w:cs="Arial Unicode MS"/>
          <w:color w:val="000000"/>
          <w:sz w:val="24"/>
          <w:szCs w:val="24"/>
          <w:lang w:val="en-GB" w:eastAsia="ja-JP"/>
        </w:rPr>
        <w:t>Baishideng Publishing Group Inc.</w:t>
      </w:r>
      <w:r w:rsidRPr="000B03BA">
        <w:rPr>
          <w:rFonts w:ascii="Book Antiqua" w:hAnsi="Book Antiqua" w:cs="Arial Unicode MS"/>
          <w:sz w:val="24"/>
          <w:szCs w:val="24"/>
          <w:lang w:val="en-GB" w:eastAsia="ja-JP"/>
        </w:rPr>
        <w:t xml:space="preserve"> </w:t>
      </w:r>
      <w:bookmarkStart w:id="54" w:name="_GoBack"/>
      <w:r w:rsidRPr="000B03BA">
        <w:rPr>
          <w:rFonts w:ascii="Book Antiqua" w:hAnsi="Book Antiqua" w:cs="Arial Unicode MS"/>
          <w:sz w:val="24"/>
          <w:szCs w:val="24"/>
          <w:lang w:val="fr-FR" w:eastAsia="ja-JP"/>
        </w:rPr>
        <w:t>All rights reserved</w:t>
      </w:r>
      <w:r w:rsidRPr="000B03BA">
        <w:rPr>
          <w:rFonts w:ascii="Book Antiqua" w:hAnsi="Book Antiqua" w:cs="Arial Unicode MS"/>
          <w:sz w:val="24"/>
          <w:szCs w:val="24"/>
          <w:lang w:val="fr-FR"/>
        </w:rPr>
        <w:t>.</w:t>
      </w:r>
    </w:p>
    <w:bookmarkEnd w:id="54"/>
    <w:p w:rsidR="00B860C0" w:rsidRPr="000B03BA" w:rsidRDefault="00B860C0" w:rsidP="000B03BA">
      <w:pPr>
        <w:spacing w:after="0" w:line="360" w:lineRule="auto"/>
        <w:jc w:val="both"/>
        <w:rPr>
          <w:rFonts w:ascii="Book Antiqua" w:hAnsi="Book Antiqua"/>
          <w:sz w:val="24"/>
          <w:szCs w:val="24"/>
          <w:lang w:val="en-GB"/>
        </w:rPr>
      </w:pPr>
    </w:p>
    <w:p w:rsidR="00B860C0" w:rsidRPr="000B03BA" w:rsidRDefault="000F25B0" w:rsidP="000B03BA">
      <w:pPr>
        <w:spacing w:after="0" w:line="360" w:lineRule="auto"/>
        <w:jc w:val="both"/>
        <w:rPr>
          <w:rFonts w:ascii="Book Antiqua" w:hAnsi="Book Antiqua"/>
          <w:sz w:val="24"/>
          <w:szCs w:val="24"/>
          <w:lang w:val="en-GB" w:eastAsia="zh-CN"/>
        </w:rPr>
      </w:pPr>
      <w:r w:rsidRPr="000B03BA">
        <w:rPr>
          <w:rFonts w:ascii="Book Antiqua" w:hAnsi="Book Antiqua"/>
          <w:b/>
          <w:sz w:val="24"/>
          <w:szCs w:val="24"/>
          <w:lang w:val="en-GB"/>
        </w:rPr>
        <w:t xml:space="preserve">Core </w:t>
      </w:r>
      <w:r w:rsidR="00D6450E" w:rsidRPr="000B03BA">
        <w:rPr>
          <w:rFonts w:ascii="Book Antiqua" w:hAnsi="Book Antiqua"/>
          <w:b/>
          <w:sz w:val="24"/>
          <w:szCs w:val="24"/>
          <w:lang w:val="en-GB"/>
        </w:rPr>
        <w:t>tip</w:t>
      </w:r>
      <w:r w:rsidRPr="000B03BA">
        <w:rPr>
          <w:rFonts w:ascii="Book Antiqua" w:hAnsi="Book Antiqua"/>
          <w:sz w:val="24"/>
          <w:szCs w:val="24"/>
          <w:lang w:val="en-GB"/>
        </w:rPr>
        <w:t>:</w:t>
      </w:r>
      <w:r w:rsidR="00D6450E" w:rsidRPr="000B03BA">
        <w:rPr>
          <w:rFonts w:ascii="Book Antiqua" w:hAnsi="Book Antiqua"/>
          <w:sz w:val="24"/>
          <w:szCs w:val="24"/>
          <w:lang w:val="en-GB" w:eastAsia="zh-CN"/>
        </w:rPr>
        <w:t xml:space="preserve"> </w:t>
      </w:r>
      <w:r w:rsidR="008C30B1" w:rsidRPr="000B03BA">
        <w:rPr>
          <w:rFonts w:ascii="Book Antiqua" w:hAnsi="Book Antiqua"/>
          <w:sz w:val="24"/>
          <w:szCs w:val="24"/>
          <w:lang w:val="en-GB"/>
        </w:rPr>
        <w:t xml:space="preserve">Spontaneous bacterial peritonitis (SBP) is a frequent infection in patients with liver cirrhosis which is associated with a poor prognosis. Portal hypertension leads to translocation of </w:t>
      </w:r>
      <w:r w:rsidR="00370541" w:rsidRPr="000B03BA">
        <w:rPr>
          <w:rFonts w:ascii="Book Antiqua" w:hAnsi="Book Antiqua"/>
          <w:sz w:val="24"/>
          <w:szCs w:val="24"/>
          <w:lang w:val="en-GB"/>
        </w:rPr>
        <w:t xml:space="preserve">intestinal </w:t>
      </w:r>
      <w:r w:rsidR="008C30B1" w:rsidRPr="000B03BA">
        <w:rPr>
          <w:rFonts w:ascii="Book Antiqua" w:hAnsi="Book Antiqua"/>
          <w:sz w:val="24"/>
          <w:szCs w:val="24"/>
          <w:lang w:val="en-GB"/>
        </w:rPr>
        <w:t>bacteria which cannot be eliminated due to immune defects caused by liver cirrhosis and genetic predisposition. Empirical antibiotic treatment has become less effective because of wide-spread antibiotic resistance. This review summarises key features of SBP and points out how diagnosis, treatment and prophylaxis may be improved in the future</w:t>
      </w:r>
      <w:r w:rsidR="00370541" w:rsidRPr="000B03BA">
        <w:rPr>
          <w:rFonts w:ascii="Book Antiqua" w:hAnsi="Book Antiqua"/>
          <w:sz w:val="24"/>
          <w:szCs w:val="24"/>
          <w:lang w:val="en-GB"/>
        </w:rPr>
        <w:t xml:space="preserve"> in order</w:t>
      </w:r>
      <w:r w:rsidR="008C30B1" w:rsidRPr="000B03BA">
        <w:rPr>
          <w:rFonts w:ascii="Book Antiqua" w:hAnsi="Book Antiqua"/>
          <w:sz w:val="24"/>
          <w:szCs w:val="24"/>
          <w:lang w:val="en-GB"/>
        </w:rPr>
        <w:t xml:space="preserve"> to reduce mortality.</w:t>
      </w:r>
    </w:p>
    <w:p w:rsidR="00EC39F3" w:rsidRPr="000B03BA" w:rsidRDefault="00EC39F3" w:rsidP="000B03BA">
      <w:pPr>
        <w:spacing w:after="0" w:line="360" w:lineRule="auto"/>
        <w:jc w:val="both"/>
        <w:rPr>
          <w:rFonts w:ascii="Book Antiqua" w:hAnsi="Book Antiqua"/>
          <w:sz w:val="24"/>
          <w:szCs w:val="24"/>
          <w:lang w:val="en-GB" w:eastAsia="zh-CN"/>
        </w:rPr>
      </w:pPr>
    </w:p>
    <w:p w:rsidR="00EC39F3" w:rsidRPr="000B03BA" w:rsidRDefault="00EC39F3"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US" w:eastAsia="zh-CN"/>
        </w:rPr>
        <w:t xml:space="preserve">Lutz P, </w:t>
      </w:r>
      <w:r w:rsidRPr="000B03BA">
        <w:rPr>
          <w:rFonts w:ascii="Book Antiqua" w:hAnsi="Book Antiqua"/>
          <w:sz w:val="24"/>
          <w:szCs w:val="24"/>
          <w:lang w:eastAsia="zh-CN"/>
        </w:rPr>
        <w:t xml:space="preserve">Nischalke HD, Strassburg CP, Spengler U. </w:t>
      </w:r>
      <w:r w:rsidRPr="000B03BA">
        <w:rPr>
          <w:rFonts w:ascii="Book Antiqua" w:hAnsi="Book Antiqua"/>
          <w:sz w:val="24"/>
          <w:szCs w:val="24"/>
          <w:lang w:val="en-GB"/>
        </w:rPr>
        <w:t xml:space="preserve">Spontaneous bacterial peritonitis </w:t>
      </w:r>
      <w:r w:rsidRPr="000B03BA">
        <w:rPr>
          <w:rFonts w:ascii="Book Antiqua" w:hAnsi="Book Antiqua"/>
          <w:sz w:val="24"/>
          <w:szCs w:val="24"/>
          <w:lang w:val="en-GB" w:eastAsia="zh-CN"/>
        </w:rPr>
        <w:t>-</w:t>
      </w:r>
      <w:r w:rsidRPr="000B03BA">
        <w:rPr>
          <w:rFonts w:ascii="Book Antiqua" w:hAnsi="Book Antiqua"/>
          <w:sz w:val="24"/>
          <w:szCs w:val="24"/>
          <w:lang w:val="en-GB"/>
        </w:rPr>
        <w:t xml:space="preserve"> The clinical challenge of a leaky gut and a cirrhotic liver</w:t>
      </w:r>
      <w:r w:rsidRPr="000B03BA">
        <w:rPr>
          <w:rFonts w:ascii="Book Antiqua" w:hAnsi="Book Antiqua"/>
          <w:sz w:val="24"/>
          <w:szCs w:val="24"/>
          <w:lang w:val="en-GB" w:eastAsia="zh-CN"/>
        </w:rPr>
        <w:t xml:space="preserve">. </w:t>
      </w:r>
      <w:r w:rsidRPr="000B03BA">
        <w:rPr>
          <w:rFonts w:ascii="Book Antiqua" w:hAnsi="Book Antiqua"/>
          <w:i/>
          <w:iCs/>
          <w:sz w:val="24"/>
          <w:szCs w:val="24"/>
        </w:rPr>
        <w:t>World J Hepatol</w:t>
      </w:r>
      <w:r w:rsidRPr="000B03BA">
        <w:rPr>
          <w:rFonts w:ascii="Book Antiqua" w:hAnsi="Book Antiqua"/>
          <w:iCs/>
          <w:sz w:val="24"/>
          <w:szCs w:val="24"/>
          <w:lang w:eastAsia="zh-CN"/>
        </w:rPr>
        <w:t xml:space="preserve"> 201</w:t>
      </w:r>
      <w:r w:rsidR="000B03BA" w:rsidRPr="000B03BA">
        <w:rPr>
          <w:rFonts w:ascii="Book Antiqua" w:hAnsi="Book Antiqua"/>
          <w:iCs/>
          <w:sz w:val="24"/>
          <w:szCs w:val="24"/>
          <w:lang w:eastAsia="zh-CN"/>
        </w:rPr>
        <w:t>5</w:t>
      </w:r>
      <w:r w:rsidRPr="000B03BA">
        <w:rPr>
          <w:rFonts w:ascii="Book Antiqua" w:hAnsi="Book Antiqua"/>
          <w:iCs/>
          <w:sz w:val="24"/>
          <w:szCs w:val="24"/>
          <w:lang w:eastAsia="zh-CN"/>
        </w:rPr>
        <w:t>; In press</w:t>
      </w:r>
    </w:p>
    <w:p w:rsidR="00EC39F3" w:rsidRPr="000B03BA" w:rsidRDefault="00EC39F3" w:rsidP="000B03BA">
      <w:pPr>
        <w:spacing w:after="0" w:line="360" w:lineRule="auto"/>
        <w:jc w:val="both"/>
        <w:rPr>
          <w:rFonts w:ascii="Book Antiqua" w:hAnsi="Book Antiqua"/>
          <w:sz w:val="24"/>
          <w:szCs w:val="24"/>
          <w:lang w:val="en-GB" w:eastAsia="zh-CN"/>
        </w:rPr>
      </w:pPr>
    </w:p>
    <w:p w:rsidR="00B860C0" w:rsidRPr="000B03BA" w:rsidRDefault="00AE0FF9"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INTRODUCTION</w:t>
      </w:r>
    </w:p>
    <w:p w:rsidR="00B860C0" w:rsidRPr="000B03BA" w:rsidRDefault="00B860C0" w:rsidP="000B03BA">
      <w:pPr>
        <w:widowControl w:val="0"/>
        <w:autoSpaceDE w:val="0"/>
        <w:autoSpaceDN w:val="0"/>
        <w:adjustRightInd w:val="0"/>
        <w:spacing w:after="0" w:line="360" w:lineRule="auto"/>
        <w:jc w:val="both"/>
        <w:rPr>
          <w:rFonts w:ascii="Book Antiqua" w:hAnsi="Book Antiqua"/>
          <w:sz w:val="24"/>
          <w:szCs w:val="24"/>
          <w:lang w:val="en-GB"/>
        </w:rPr>
      </w:pPr>
      <w:r w:rsidRPr="000B03BA">
        <w:rPr>
          <w:rFonts w:ascii="Book Antiqua" w:hAnsi="Book Antiqua"/>
          <w:sz w:val="24"/>
          <w:szCs w:val="24"/>
          <w:lang w:val="en-GB"/>
        </w:rPr>
        <w:t>Patients in advanced stages of liver cirrhosis tend to develop bacterial peritonitis without evident source of infection, a form of infection which has been termed spontaneous bacterial peritonitis (SBP) in 1963</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{"citationID":"EVq4pK4a","properties":{"formattedCitation":"{\\rtf \\super [1]\\nosupersub{}}","plainCitation":"[1]"},"citationItems":[{"id":3,"uris":["http://zotero.org/users/local/JoWsAC0g/items/34ZHVQQS"],"uri":["http://zotero.org/users/local/JoWsAC0g/items/34ZHVQQS"],"itemData":{"id":3,"type":"article-journal","title":"SPONTANEOUS PERITONITIS AND BACTEREMIA IN LAENNEC'S CIRRHOSIS CAUSED BY ENTERIC ORGANISMS. A RELATIVELY COMMON BUT RARELY RECOGNIZED SYNDROME","container-title":"Annals of Internal Medicine","page":"568-580","volume":"60","source":"NCBI PubMed","ISSN":"0003-4819","note":"PMID: 14138877","journalAbbreviation":"Ann. Intern. Med.","language":"eng","author":[{"family":"Conn","given":"H. O."}],"issued":{"date-parts":[["1964",4]]},"PMID":"14138877"}}],"schema":"https://github.com/citation-style-language/schema/raw/master/csl-citation.json"}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w:t>
      </w:r>
      <w:r w:rsidRPr="000B03BA">
        <w:rPr>
          <w:rFonts w:ascii="Book Antiqua" w:hAnsi="Book Antiqua"/>
          <w:sz w:val="24"/>
          <w:szCs w:val="24"/>
          <w:lang w:val="en-GB"/>
        </w:rPr>
        <w:fldChar w:fldCharType="end"/>
      </w:r>
      <w:r w:rsidRPr="000B03BA">
        <w:rPr>
          <w:rFonts w:ascii="Book Antiqua" w:hAnsi="Book Antiqua"/>
          <w:sz w:val="24"/>
          <w:szCs w:val="24"/>
          <w:lang w:val="en-GB"/>
        </w:rPr>
        <w:t>. Next to urinary tract infection, SBP is the most frequent infection in patients with advanced liver cirrhosis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{"citationID":"0Mtw1Cnu","properties":{"formattedCitation":"{\\rtf \\super [2]\\nosupersub{}}","plainCitation":"[2]"},"citationItems":[{"id":7,"uris":["http://zotero.org/users/local/JoWsAC0g/items/EUT82DI9"],"uri":["http://zotero.org/users/local/JoWsAC0g/items/EUT82DI9"],"itemData":{"id":7,"type":"article-journal","title":"Prevalence and in-hospital mortality trends of infections among patients with cirrhosis: a nationwide study of hospitalised patients in the United States","container-title":"Alimentary Pharmacology &amp; Therapeutics","page":"105-112","volume":"40","issue":"1","source":"NCBI PubMed","abstract":"BACKGROUND: Data on bacterial infections in hospitalised patients in the US with cirrhosis are derived largely from single centre data. Countrywide data in this population are lacking.\nAIM: To assess prevalence of infections among hospitalised patients in the US and examine their impact on in-hospital mortality and health care resources utilisation.\nMETHODS: Nationwide Inpatient Sample (1998-2007) was queried for hospitalisations with cirrhosis and examined for infections including spontaneous bacterial peritonitis (SBP), urinary tract infection (UTI), skin and soft tissue infections, pneumonia and Clostridium difficile infections (CDI). In-hospital mortality, length of stay (LOS) and total charges were analysed.\nRESULTS: Of 742 391 admissions with cirrhosis, 168 654 (23%) had discharge diagnosis of any infection. Between 1998 and 2007, there was a trend towards increasing prevalence of infections (21-25%). Higher rates of infection were associated with ascites (22-25%) and renal insufficiency (RI) (38-43%). Infection with RI increased from 13% in 1998 to 27% in 2007. UTI was the most common infection (9-12%) followed by subcutaneous tissue infections (5-6%) and SBP (2-3%, around 12% in patients with ascites). Infection rate was similar among teaching and nonteaching hospitals with CDI and SBP being more common in teaching hospitals. In-hospital mortality was about 5%, over fivefold higher in infected cirrhotics, and associated with higher LOS and charges. Sepsis (38-42%), pneumonia (23-30%), SBP (16-23%) and CDI (11-16%) contributed most to in-hospital mortality.\nCONCLUSIONS: The prevalence of infections among hospitalised patients with cirrhosis in the US is increasing and is associated with in-hospital mortality, renal insufficiency and costs.","DOI":"10.1111/apt.12797","ISSN":"1365-2036","note":"PMID: 24832591","shortTitle":"Prevalence and in-hospital mortality trends of infections among patients with cirrhosis","journalAbbreviation":"Aliment. Pharmacol. Ther.","language":"eng","author":[{"family":"Singal","given":"A. K."},{"family":"Salameh","given":"H."},{"family":"Kamath","given":"P. S."}],"issued":{"date-parts":[["2014",7]]},"PMID":"24832591"}}],"schema":"https://github.com/citation-style-language/schema/raw/master/csl-citation.json"}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[2]</w:t>
      </w:r>
      <w:r w:rsidRPr="000B03BA">
        <w:rPr>
          <w:rFonts w:ascii="Book Antiqua" w:hAnsi="Book Antiqua"/>
          <w:sz w:val="24"/>
          <w:szCs w:val="24"/>
          <w:lang w:val="en-GB"/>
        </w:rPr>
        <w:fldChar w:fldCharType="end"/>
      </w:r>
      <w:r w:rsidRPr="000B03BA">
        <w:rPr>
          <w:rFonts w:ascii="Book Antiqua" w:hAnsi="Book Antiqua"/>
          <w:sz w:val="24"/>
          <w:szCs w:val="24"/>
          <w:lang w:val="en-GB"/>
        </w:rPr>
        <w:t>. While</w:t>
      </w:r>
      <w:r w:rsidR="009341B2" w:rsidRPr="000B03BA">
        <w:rPr>
          <w:rFonts w:ascii="Book Antiqua" w:hAnsi="Book Antiqua"/>
          <w:sz w:val="24"/>
          <w:szCs w:val="24"/>
          <w:lang w:val="en-GB"/>
        </w:rPr>
        <w:t xml:space="preserve"> it </w:t>
      </w:r>
      <w:r w:rsidR="002B5EE7" w:rsidRPr="000B03BA">
        <w:rPr>
          <w:rFonts w:ascii="Book Antiqua" w:hAnsi="Book Antiqua"/>
          <w:sz w:val="24"/>
          <w:szCs w:val="24"/>
          <w:lang w:val="en-GB"/>
        </w:rPr>
        <w:t>develops</w:t>
      </w:r>
      <w:r w:rsidR="009341B2" w:rsidRPr="000B03BA">
        <w:rPr>
          <w:rFonts w:ascii="Book Antiqua" w:hAnsi="Book Antiqua"/>
          <w:sz w:val="24"/>
          <w:szCs w:val="24"/>
          <w:lang w:val="en-GB"/>
        </w:rPr>
        <w:t xml:space="preserve"> in</w:t>
      </w:r>
      <w:r w:rsidR="00E75C01" w:rsidRPr="000B03BA">
        <w:rPr>
          <w:rFonts w:ascii="Book Antiqua" w:hAnsi="Book Antiqua"/>
          <w:sz w:val="24"/>
          <w:szCs w:val="24"/>
          <w:lang w:val="en-GB"/>
        </w:rPr>
        <w:t xml:space="preserve"> up to 3</w:t>
      </w:r>
      <w:r w:rsidR="003D6340">
        <w:rPr>
          <w:rFonts w:ascii="Book Antiqua" w:hAnsi="Book Antiqua" w:hint="eastAsia"/>
          <w:sz w:val="24"/>
          <w:szCs w:val="24"/>
          <w:lang w:val="en-GB" w:eastAsia="zh-CN"/>
        </w:rPr>
        <w:t>.</w:t>
      </w:r>
      <w:r w:rsidR="00E75C01" w:rsidRPr="000B03BA">
        <w:rPr>
          <w:rFonts w:ascii="Book Antiqua" w:hAnsi="Book Antiqua"/>
          <w:sz w:val="24"/>
          <w:szCs w:val="24"/>
          <w:lang w:val="en-GB"/>
        </w:rPr>
        <w:t xml:space="preserve">5% </w:t>
      </w:r>
      <w:r w:rsidR="009341B2" w:rsidRPr="000B03BA">
        <w:rPr>
          <w:rFonts w:ascii="Book Antiqua" w:hAnsi="Book Antiqua"/>
          <w:sz w:val="24"/>
          <w:szCs w:val="24"/>
          <w:lang w:val="en-GB"/>
        </w:rPr>
        <w:t xml:space="preserve">of </w:t>
      </w:r>
      <w:r w:rsidRPr="000B03BA">
        <w:rPr>
          <w:rFonts w:ascii="Book Antiqua" w:hAnsi="Book Antiqua"/>
          <w:sz w:val="24"/>
          <w:szCs w:val="24"/>
          <w:lang w:val="en-GB"/>
        </w:rPr>
        <w:t>patients that are treated as outpatients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{"citationID":"MUwfxKGQ","properties":{"formattedCitation":"{\\rtf \\super [3]\\nosupersub{}}","plainCitation":"[3]"},"citationItems":[{"id":27,"uris":["http://zotero.org/users/local/JoWsAC0g/items/QBGE9I75"],"uri":["http://zotero.org/users/local/JoWsAC0g/items/QBGE9I75"],"itemData":{"id":27,"type":"article-journal","title":"Spontaneous bacterial peritonitis in asymptomatic outpatients with cirrhotic ascites","container-title":"Hepatology (Baltimore, Md.)","page":"897-901","volume":"37","issue":"4","source":"NCBI PubMed","abstract":"The prevalence and natural history of spontaneous bacterial peritonitis in asymptomatic patients with ascites secondary to cirrhosis is unknown. From a prospectively recorded database, we reviewed the clinical and laboratory features of all outpatients with cirrhotic ascites undergoing paracentesis between July 1994 and December 2000. The prevalence of spontaneous bacterial peritonitis in the population of 427 cirrhotic outpatients as defined by neutrocytic ascites (absolute neutrophil count &gt;or=250 cells/mm(3)) was 3.5%. Of the 15 patients with neutrocytic ascites, 6 were culture positive (1.4%) and 9 culture negative (2.1%). Eight other patients (1.9%) had bacterascites. The organisms cultured from ascitic fluid in these asymptomatic patients with culture positive neutrocytic ascites and bacterascites were predominantly gram positive. No patient developed hepatorenal syndrome, and 1-year survival of 67% was better than historical data from hospitalized patients with spontaneous bacterial peritonitis. Moreover, patients who did not receive antibiotics for neutrocytic ascites fared no worse than patients who did receive antibiotics. In conclusion, spontaneous bacterial peritonitis in outpatients with cirrhotic ascites is less frequent, occurs in patients with less advanced liver disease, and may have a better outcome than its counterpart in hospitalized patients. In addition, the organisms cultured from ascitic fluid in outpatients are predominantly gram positive. A reassessment of diagnostic criteria for spontaneous bacterial peritonitis in outpatients may be required.","DOI":"10.1053/jhep.2003.50119","ISSN":"0270-9139","note":"PMID: 12668984","journalAbbreviation":"Hepatology","language":"eng","author":[{"family":"Evans","given":"Luke T."},{"family":"Kim","given":"W. Ray"},{"family":"Poterucha","given":"John J."},{"family":"Kamath","given":"Patrick S."}],"issued":{"date-parts":[["2003",4]]},"PMID":"12668984"}}],"schema":"https://github.com/citation-style-language/schema/raw/master/csl-citation.json"}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rPr>
        <w:t>[3]</w:t>
      </w:r>
      <w:r w:rsidRPr="000B03BA">
        <w:rPr>
          <w:rFonts w:ascii="Book Antiqua" w:hAnsi="Book Antiqua"/>
          <w:sz w:val="24"/>
          <w:szCs w:val="24"/>
          <w:lang w:val="en-GB"/>
        </w:rPr>
        <w:fldChar w:fldCharType="end"/>
      </w:r>
      <w:r w:rsidRPr="000B03BA">
        <w:rPr>
          <w:rFonts w:ascii="Book Antiqua" w:hAnsi="Book Antiqua"/>
          <w:sz w:val="24"/>
          <w:szCs w:val="24"/>
          <w:lang w:val="en-GB"/>
        </w:rPr>
        <w:t>, it</w:t>
      </w:r>
      <w:r w:rsidR="009341B2" w:rsidRPr="000B03BA">
        <w:rPr>
          <w:rFonts w:ascii="Book Antiqua" w:hAnsi="Book Antiqua"/>
          <w:sz w:val="24"/>
          <w:szCs w:val="24"/>
          <w:lang w:val="en-GB"/>
        </w:rPr>
        <w:t>s</w:t>
      </w:r>
      <w:r w:rsidRPr="000B03BA">
        <w:rPr>
          <w:rFonts w:ascii="Book Antiqua" w:hAnsi="Book Antiqua"/>
          <w:sz w:val="24"/>
          <w:szCs w:val="24"/>
          <w:lang w:val="en-GB"/>
        </w:rPr>
        <w:t xml:space="preserve"> prevalence is as high as 12% in hospitalized patients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{"citationID":"kEjhm3na","properties":{"formattedCitation":"{\\rtf \\super [2,4]\\nosupersub{}}","plainCitation":"[2,4]"},"citationItems":[{"id":25,"uris":["http://zotero.org/users/local/JoWsAC0g/items/P3UP8P7W"],"uri":["http://zotero.org/users/local/JoWsAC0g/items/P3UP8P7W"],"itemData":{"id":25,"type":"article-journal","title":"Low incidence of spontaneous bacterial peritonitis in asymptomatic cirrhotic outpatients","container-title":"World Journal of Hepatology","page":"104-108","volume":"5","issue":"3","source":"NCBI PubMed","abstract":"AIM: To compare the incidence of spontaneous bacterial peritonitis in cirrhotic outpatients and inpatients undergoing therapeutic paracentesis\nMETHODS: From January 1 to May 31, 2004, 1041 patients from 70 different hospitals underwent 2123 therapeutic abdominal paracentesis (AP) performed as a outpatient procedure in 355 and as inpatient procedure in 686 cases respectively. The following parameters were compared prospectively between outpatients and inpatients: spontaneous bacterial peritonitis (SBP) prevalence, age, gender, cause of cirrhosis, symptoms, score and grade according to Child-Pugh classification, cirrhosis complications, antibiotics treatment, serum creatinine, platelet count and ascitic protein concentration.\nRESULTS: SBP was observed in 91 patients. In the whole population the SBP prevalence was 8.7% (95%CI: 7.2-10.6) it was 11.7% (95%CI: 9.5-14.3) in inpatients and 3.1% (95%CI: 1.7-5.5) in outpatients (P &lt; 0.00001). SBP prevalence was 8.3% (95%CI: 4.3-15.6) in symptomatic outpatients vs 1.2% (95%CI: 0.4-3.4) in asymptomatic outpatients (P &lt; 0.002). Patients undergoing outpatient AP were significantly different from those undergoing inpatient AP; they were older (61.1 ± 11.1 years vs 59.4 ± 11.7 years; P = 0.028), cause of cirrhosis was less often alcohol (83 .7 vs 88.2%; P &lt; 0.001), Child-Pugh score was lower (8.9 vs 10.1; P &lt; 0.001) and more often B than C (63.7% vs 38%; P &lt; 0.001). In addition, in outpatients the platelet count was higher (161 ± 93 Giga/L vs 143 ± 89 Giga/L; P = 0.003), serum total bilirubin concentration was lower (38.2 ± 60.7 μmol/L vs 96.3 ± 143.3 μmol/L; P &lt; 0.0001), and ascitic protein concentration higher (17.9 ± 10.7 g/L vs 14.5 ± 10.9 g/L; P &lt; 0.001) than in inpatients.\nCONCLUSION: In asymptomatic cirrhotic outpatients, the incidence of spontaneous bacterial peritonitis is low thus exploratory paracentesis could be avoided in these patients without significant risk.","DOI":"10.4254/wjh.v5.i3.104","ISSN":"1948-5182","note":"PMID: 23556041 \nPMCID: PMC3612567","journalAbbreviation":"World J Hepatol","language":"eng","author":[{"family":"Cadranel","given":"Jean-François"},{"family":"Nousbaum","given":"Jean-Baptiste"},{"family":"Bessaguet","given":"Christophe"},{"family":"Nahon","given":"Pierre"},{"family":"Nguyen-Khac","given":"Eric"},{"family":"Moreau","given":"Richard"},{"family":"Thévenot","given":"Thierry"},{"family":"Silvain","given":"Christine"},{"family":"Bureau","given":"Christophe"},{"family":"Nouel","given":"Olivier"},{"family":"Pilette","given":"Christophe"},{"family":"Paupard","given":"Thierry"},{"family":"Pauwels","given":"Arnaud"},{"family":"Sapey","given":"Thierry"},{"family":"Grangé","given":"Jean-Didier"},{"family":"Tran","given":"Albert"}],"issued":{"date-parts":[["2013",3,27]]},"PMID":"23556041","PMCID":"PMC3612567"}},{"id":7,"uris":["http://zotero.org/users/local/JoWsAC0g/items/EUT82DI9"],"uri":["http://zotero.org/users/local/JoWsAC0g/items/EUT82DI9"],"itemData":{"id":7,"type":"article-journal","title":"Prevalence and in-hospital mortality trends of infections among patients with cirrhosis: a nationwide study of hospitalised patients in the United States","container-title":"Alimentary Pharmacology &amp; Therapeutics","page":"105-112","volume":"40","issue":"1","source":"NCBI PubMed","abstract":"BACKGROUND: Data on bacterial infections in hospitalised patients in the US with cirrhosis are derived largely from single centre data. Countrywide data in this population are lacking.\nAIM: To assess prevalence of infections among hospitalised patients in the US and examine their impact on in-hospital mortality and health care resources utilisation.\nMETHODS: Nationwide Inpatient Sample (1998-2007) was queried for hospitalisations with cirrhosis and examined for infections including spontaneous bacterial peritonitis (SBP), urinary tract infection (UTI), skin and soft tissue infections, pneumonia and Clostridium difficile infections (CDI). In-hospital mortality, length of stay (LOS) and total charges were analysed.\nRESULTS: Of 742 391 admissions with cirrhosis, 168 654 (23%) had discharge diagnosis of any infection. Between 1998 and 2007, there was a trend towards increasing prevalence of infections (21-25%). Higher rates of infection were associated with ascites (22-25%) and renal insufficiency (RI) (38-43%). Infection with RI increased from 13% in 1998 to 27% in 2007. UTI was the most common infection (9-12%) followed by subcutaneous tissue infections (5-6%) and SBP (2-3%, around 12% in patients with ascites). Infection rate was similar among teaching and nonteaching hospitals with CDI and SBP being more common in teaching hospitals. In-hospital mortality was about 5%, over fivefold higher in infected cirrhotics, and associated with higher LOS and charges. Sepsis (38-42%), pneumonia (23-30%), SBP (16-23%) and CDI (11-16%) contributed most to in-hospital mortality.\nCONCLUSIONS: The prevalence of infections among hospitalised patients with cirrhosis in the US is increasing and is associated with in-hospital mortality, renal insufficiency and costs.","DOI":"10.1111/apt.12797","ISSN":"1365-2036","note":"PMID: 24832591","shortTitle":"Prevalence and in-hospital mortality trends of infections among patients with cirrhosis","journalAbbreviation":"Aliment. Pharmacol. Ther.","language":"eng","author":[{"family":"Singal","given":"A. K."},{"family":"Salameh","given":"H."},{"family":"Kamath","given":"P. S."}],"issued":{"date-parts":[["2014",7]]},"PMID":"24832591"}}],"schema":"https://github.com/citation-style-language/schema/raw/master/csl-citation.json"}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[2,4]</w:t>
      </w:r>
      <w:r w:rsidRPr="000B03BA">
        <w:rPr>
          <w:rFonts w:ascii="Book Antiqua" w:hAnsi="Book Antiqua"/>
          <w:sz w:val="24"/>
          <w:szCs w:val="24"/>
          <w:lang w:val="en-GB"/>
        </w:rPr>
        <w:fldChar w:fldCharType="end"/>
      </w:r>
      <w:r w:rsidRPr="000B03BA">
        <w:rPr>
          <w:rFonts w:ascii="Book Antiqua" w:hAnsi="Book Antiqua"/>
          <w:sz w:val="24"/>
          <w:szCs w:val="24"/>
          <w:lang w:val="en-GB"/>
        </w:rPr>
        <w:t>. In patients at high risk, SBP incidence can be reduced by prophylactic antibiotic treatment</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{"citationID":"1g0e8634fl","properties":{"formattedCitation":"{\\rtf \\super [5\\uc0\\u8211{}7]\\nosupersub{}}","plainCitation":"[5–7]"},"citationItems":[{"id":31,"uris":["http://zotero.org/users/local/JoWsAC0g/items/JNNHQ74H"],"uri":["http://zotero.org/users/local/JoWsAC0g/items/JNNHQ74H"],"itemData":{"id":31,"type":"article-journal","title":"Oral antibiotic prophylaxis reduces spontaneous bacterial peritonitis occurrence and improves short-term survival in cirrhosis: a meta-analysis","container-title":"The American Journal of Gastroenterology","page":"993-1001; quiz 1002","volume":"104","issue":"4","source":"NCBI PubMed","abstract":"OBJECTIVES: Spontaneous bacterial peritonitis (SBP) is a serious complication of advanced liver disease resulting in high mortality rates. Although studies that assessed the use of oral antibiotics in advanced liver disease demonstrated a clear benefit in reducing the risk of recurrent peritonitis, it is unclear whether mortality rates are similarly affected by this practice. The goal of this study was to determine whether oral antibiotic therapy provides a survival benefit for patients with advanced cirrhosis and ascites. Through subgroup analysis, we also evaluated the effect of prophylactic oral antibiotic therapy on the prevention of SBP and the incidence of all infections (including SBP) when compared with non-treated or placebo controls.\nMETHODS: We conducted a comprehensive search of the Cochrane Database of Systematic Reviews, MEDLINE (1966 to May 2008), bibliographies of retrieved trials, and reports presented at major scientific meetings. Eligible studies included prospective, randomized controlled trials comparing high-risk cirrhotic patients receiving oral antibiotic prophylaxis for SBP with groups receiving placebo or no intervention. Dichotomous outcomes were reported as relative risk (RR) with 95% confidence intervals (CIs).\nRESULTS: Eight studies with a total of 647 patients were identified and included in this analysis. The combined analysis showed an overall mortality benefit (RR=0.65; 95% CI, 0.48-0.88) for treatment groups. The overall mortality rate was 16% (52/324) for treated patients and 25% (81/323) for the control group. Groups treated with prophylactic antibiotics also demonstrated a lower incidence of all infections (including SBP) of 6.2% as compared with the control groups with a rate of 22.2% (RR=0.32; P&lt;0.00001; 95% CI, 0.20-0.51). Subgroup analysis showed a survival benefit at 3 months (RR=0.28; P=0.005; 95% CI, 0.12-0.68).\nCONCLUSIONS: Antibiotic prophylaxis improved short-term survival in treated patients when compared with untreated control groups and reduced the overall risk of infections, including SBP, during follow-up. In summary, antibiotic prophylaxis should be considered for high-risk cirrhotic patients with ascites.","DOI":"10.1038/ajg.2009.3","ISSN":"1572-0241","note":"PMID: 19277033","shortTitle":"Oral antibiotic prophylaxis reduces spontaneous bacterial peritonitis occurrence and improves short-term survival in cirrhosis","journalAbbreviation":"Am. J. Gastroenterol.","language":"eng","author":[{"family":"Saab","given":"Sammy"},{"family":"Hernandez","given":"Jose Carlos"},{"family":"Chi","given":"Amanda C."},{"family":"Tong","given":"Myron J."}],"issued":{"date-parts":[["2009",4]]},"PMID":"19277033"}},{"id":161,"uris":["http://zotero.org/users/local/JoWsAC0g/items/M7KI7P7B"],"uri":["http://zotero.org/users/local/JoWsAC0g/items/M7KI7P7B"],"itemData":{"id":161,"type":"article-journal","title":"EASL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[5–7]</w:t>
      </w:r>
      <w:r w:rsidRPr="000B03BA">
        <w:rPr>
          <w:rFonts w:ascii="Book Antiqua" w:hAnsi="Book Antiqua"/>
          <w:sz w:val="24"/>
          <w:szCs w:val="24"/>
          <w:lang w:val="en-GB"/>
        </w:rPr>
        <w:fldChar w:fldCharType="end"/>
      </w:r>
      <w:r w:rsidRPr="000B03BA">
        <w:rPr>
          <w:rFonts w:ascii="Book Antiqua" w:hAnsi="Book Antiqua"/>
          <w:sz w:val="24"/>
          <w:szCs w:val="24"/>
          <w:lang w:val="en-GB"/>
        </w:rPr>
        <w:t>. However, efforts to decrease the high mortality</w:t>
      </w:r>
      <w:r w:rsidR="00904714" w:rsidRPr="000B03BA">
        <w:rPr>
          <w:rFonts w:ascii="Book Antiqua" w:hAnsi="Book Antiqua"/>
          <w:sz w:val="24"/>
          <w:szCs w:val="24"/>
          <w:lang w:val="en-GB"/>
        </w:rPr>
        <w:t xml:space="preserve"> associated with SBP, ranging between 16% and 52%,</w:t>
      </w:r>
      <w:r w:rsidRPr="000B03BA">
        <w:rPr>
          <w:rFonts w:ascii="Book Antiqua" w:hAnsi="Book Antiqua"/>
          <w:sz w:val="24"/>
          <w:szCs w:val="24"/>
          <w:lang w:val="en-GB"/>
        </w:rPr>
        <w:t xml:space="preserve"> had to face disappointing limitations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{"citationID":"ThnpYEd7","properties":{"formattedCitation":"{\\rtf \\super [2,8,9]\\nosupersub{}}","plainCitation":"[2,8,9]"},"citationItems":[{"id":21,"uris":["http://zotero.org/users/local/JoWsAC0g/items/PPZ7KPZ7"],"uri":["http://zotero.org/users/local/JoWsAC0g/items/PPZ7KPZ7"],"itemData":{"id":21,"type":"article-journal","title":"Renal dysfunction is the most important independent predictor of mortality in cirrhotic patients with spontaneous bacterial peritonitis","container-title":"Clinical Gastroenterology and Hepatology: The Official Clinical Practice Journal of the American Gastroenterological Association","page":"260-265","volume":"9","issue":"3","source":"NCBI PubMed","abstract":"BACKGROUND &amp; AIMS: Spontaneous bacterial peritonitis (SBP) is the most common infection among patients with cirrhosis. To improve stratification of patient care, we performed a systematic review to identify the most robust predictors of mortality in cirrhotic patients with SBP.\nMETHODS: We reviewed prognostic studies (English language only) of adult patients with SBP, defined as a polymorphonuclear ascitic fluid cell count of 250 cells/mm(3) or more, with or without positive results from culture of ascitic fluid. We reviewed only studies that performed survival and multivariate analyses and reported in-hospital or mortalities within 30 days.\nRESULTS: Of 2008 available references, 18 were included in the study (median, 115 patients per trial). The median age of patients was 56 years (68% male). The most common predictors of death were renal dysfunction, lack of SBP resolution, immunosuppressive factors, and hospital-acquired SBP. Sensitivity analysis using the 12 best-quality studies identified renal dysfunction and levels of blood urea nitrogen and creatinine as the most important variables. The mortality rate among patients with renal dysfunction was 67%, compared with only 11% of patients who maintained normal renal function.\nCONCLUSIONS: Renal dysfunction is the main prognostic factor for cirrhotic patients with SBP, followed by the MELD score. Further studies are needed to determine whether these factors identified retain prognostic value in high-risk patients who receive albumin. Risk stratification might be used to select additional treatments, such as early vasoconstrictor therapy, for the highest-risk group.","DOI":"10.1016/j.cgh.2010.11.038","ISSN":"1542-7714","note":"PMID: 21145427 \nPMCID: PMC3713475","journalAbbreviation":"Clin. Gastroenterol. Hepatol.","language":"eng","author":[{"family":"Tandon","given":"Puneeta"},{"family":"Garcia-Tsao","given":"Guadalupe"}],"issued":{"date-parts":[["2011",3]]},"PMID":"21145427","PMCID":"PMC3713475"}},{"id":13,"uris":["http://zotero.org/users/local/JoWsAC0g/items/4ZRJ2HCZ"],"uri":["http://zotero.org/users/local/JoWsAC0g/items/4ZRJ2HCZ"],"itemData":{"id":13,"type":"article-journal","title":"The 22/11 risk prediction model: a validated model for predicting 30-day mortality in patients with cirrhosis and spontaneous bacterial peritonitis","container-title":"The American Journal of Gastroenterology","page":"1473-1479","volume":"108","issue":"9","source":"NCBI PubMed","abstract":"OBJECTIVES: Clinicians do not have a validated tool for estimating the short-term mortality associated with spontaneous bacterial peritonitis (SBP). Accurate prognosis assessment is important for risk stratification and for individualizing therapy. We aimed therefore to develop and validate a model for the prediction of 30-day mortality in SBP patients receiving standard medical treatment (antibiotics and if indicated by guidelines, intravenous albumin therapy).\nMETHODS: We retrospectively identified SBP patients treated at a tertiary care center between 2003 and 2011 (training set). Multivariate regression modeling and receiver operating characteristic (ROC) curves were utilized for statistical analysis. An external data set of 109 SBP patients was utilized for validation.\nRESULTS: Of the 184 patients in the training set, 66% were men with a median age of 55 years, a median MELD (Model for End-Stage Liver Disease) score of 20, and a 30-day mortality of 27%. Peripheral blood leukocyte count ≥11×10</w:instrText>
      </w:r>
      <w:r w:rsidRPr="000B03BA">
        <w:rPr>
          <w:rFonts w:ascii="Cambria Math" w:hAnsi="Cambria Math" w:cs="Cambria Math"/>
          <w:sz w:val="24"/>
          <w:szCs w:val="24"/>
          <w:lang w:val="en-GB"/>
        </w:rPr>
        <w:instrText>⁹</w:instrText>
      </w:r>
      <w:r w:rsidRPr="000B03BA">
        <w:rPr>
          <w:rFonts w:ascii="Book Antiqua" w:hAnsi="Book Antiqua"/>
          <w:sz w:val="24"/>
          <w:szCs w:val="24"/>
          <w:lang w:val="en-GB"/>
        </w:rPr>
        <w:instrText xml:space="preserve"> cells/l (odds ratio (OR) 2.5; 95% confidence interval CI: 1.2-5.2) and MELD score ≥22 (OR 4.6; 95% CI: 2.3-9.6) were independent predictors of 30-day mortality. Patients with neither, one, or both variables had 30-day mortality rates of 8%, 32%, and 52%, respectively. The findings in the validation set mirrored the training set.\nCONCLUSIONS: In cirrhotic patients with SBP receiving standard therapy, MELD score ≥22 and peripheral blood leukocyte count ≥11×10</w:instrText>
      </w:r>
      <w:r w:rsidRPr="000B03BA">
        <w:rPr>
          <w:rFonts w:ascii="Cambria Math" w:hAnsi="Cambria Math" w:cs="Cambria Math"/>
          <w:sz w:val="24"/>
          <w:szCs w:val="24"/>
          <w:lang w:val="en-GB"/>
        </w:rPr>
        <w:instrText>⁹</w:instrText>
      </w:r>
      <w:r w:rsidRPr="000B03BA">
        <w:rPr>
          <w:rFonts w:ascii="Book Antiqua" w:hAnsi="Book Antiqua"/>
          <w:sz w:val="24"/>
          <w:szCs w:val="24"/>
          <w:lang w:val="en-GB"/>
        </w:rPr>
        <w:instrText xml:space="preserve"> cells/l are validated independent predictors of mortality. The mortality in a patient without either poor prognostic variable is ≤10% and with both variables is ≥50%. Trials aiming to reduce mortality should target patients in the moderate-risk to high-risk groups.","DOI":"10.1038/ajg.2013.204","ISSN":"1572-0241","note":"PMID: 23877350","shortTitle":"The 22/11 risk prediction model","journalAbbreviation":"Am. J. Gastroenterol.","language":"eng","author":[{"family":"Tandon","given":"Puneeta"},{"family":"Kumar","given":"Deepali"},{"family":"Seo","given":"Yeon Seok"},{"family":"Chang","given":"Hsiu-Ju"},{"family":"Chaulk","given":"Jennifer"},{"family":"Carbonneau","given":"Michelle"},{"family":"Qamar","given":"Hina"},{"family":"Keough","given":"Adam"},{"family":"Mansoor","given":"Nadia"},{"family":"Ma","given":"Mang"}],"issued":{"date-parts":[["2013",9]]},"PMID":"23877350"}},{"id":7,"uris":["http://zotero.org/users/local/JoWsAC0g/items/EUT82DI9"],"uri":["http://zotero.org/users/local/JoWsAC0g/items/EUT82DI9"],"itemData":{"id":7,"type":"article-journal","title":"Prevalence and in-hospital mortality trends of infections among patients with cirrhosis: a nationwide study of hospitalised patients in the United States","container-title":"Alimentary Pharmacology &amp; Therapeutics","page":"105-112","volume":"40","issue":"1","source":"NCBI PubMed","abstract":"BACKGROUND: Data on bacterial infections in hospitalised patients in the US with cirrhosis are derived largely from single centre data. Countrywide data in this population are lacking.\nAIM: To assess prevalence of infections among hospitalised patients in the US and examine their impact on in-hospital mortality and health care resources utilisation.\nMETHODS: Nationwide Inpatient Sample (1998-2007) was queried for hospitalisations with cirrhosis and examined for infections including spontaneous bacterial peritonitis (SBP), urinary tract infection (UTI), skin and soft tissue infections, pneumonia and Clostridium difficile infections (CDI). In-hospital mortality, length of stay (LOS) and total charges were analysed.\nRESULTS: Of 742 391 admissions with cirrhosis, 168 654 (23%) had discharge diagnosis of any infection. Between 1998 and 2007, there was a trend towards increasing prevalence of infections (21-25%). Higher rates of infection were associated with ascites (22-25%) and renal insufficiency (RI) (38-43%). Infection with RI increased from 13% in 1998 to 27% in 2007. UTI was the most common infection (9-12%) followed by subcutaneous tissue infections (5-6%) and SBP (2-3%, around 12% in patients with ascites). Infection rate was similar among teaching and nonteaching hospitals with CDI and SBP being more common in teaching hospitals. In-hospital mortality was about 5%, over fivefold higher in infected cirrhotics, and associated with higher LOS and charges. Sepsis (38-42%), pneumonia (23-30%), SBP (16-23%) and CDI (11-16%) contributed most to in-hospital mortality.\nCONCLUSIONS: The prevalence of infections among hospitalised patients with cirrhosis in the US is increasing and is associated with in-hospital mortality, renal insufficiency and costs.","DOI":"10.1111/apt.12797","ISSN":"1365-2036","note":"PMID: 24832591","shortTitle":"Prevalence and in-hospital mortality trends of infections among patients with cirrhosis","journalAbbreviation":"Aliment. Pharmacol. Ther.","language":"eng","author":[{"family":"Singal","given":"A. K."},{"family":"Salameh","given":"H."},{"family":"Kamath","given":"P. S."}],"issued":{"date-parts":[["2014",7]]},"PMID":"24832591"}}],"schema":"https://github.com/citation-style-language/schema/raw/master/csl-citation.json"}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[2,8,9]</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Concerning antibiotic treatment and prophylaxis, the rise of bacterial resistance to antibiotics commonly used in patients with</w:t>
      </w:r>
      <w:r w:rsidR="009C52F8" w:rsidRPr="000B03BA">
        <w:rPr>
          <w:rFonts w:ascii="Book Antiqua" w:hAnsi="Book Antiqua"/>
          <w:sz w:val="24"/>
          <w:szCs w:val="24"/>
          <w:lang w:val="en-GB"/>
        </w:rPr>
        <w:t xml:space="preserve"> liver cirrhosis has reduced the therapeutical options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{"citationID":"AcGHo7GI","properties":{"formattedCitation":"{\\rtf \\super [10]\\nosupersub{}}","plainCitation":"[10]"},"citationItems":[{"id":17,"uris":["http://zotero.org/users/local/JoWsAC0g/items/QX4TSU6N"],"uri":["http://zotero.org/users/local/JoWsAC0g/items/QX4TSU6N"],"itemData":{"id":17,"type":"article-journal","title":"Prevalence and risk factors of infections by multiresistant bacteria in cirrhosis: a prospective study","container-title":"Hepatology (Baltimore, Md.)","page":"1551-1561","volume":"55","issue":"5","source":"NCBI PubMed","abstract":"Epidemiology, risk factors, and clinical effect of infections by multiresistant bacteria in cirrhosis are poorly known. This work was a prospective evaluation in two series of cirrhotic patients admitted with infection or developing infection during hospitalization. The first series was studied between 2005 and 2007 (507 bacterial infections in 223 patients) and the second between 2010 and 2011 (162 bacterial infections in 110 patients). In the first series, 32% of infections were community acquired (CA), 32% healthcare associated (HCA), and 36% nosocomial. Multiresistant bacteria (92 infections; 18%) were isolated in 4%, 14%, and 35% of these infections, respectively (P &lt; 0.001). Extended-spectrum β-lactamase-producing Enterobacteriaceae (ESBL-E; n = 43) was the main multiresistant organism identified, followed by Pseudomonas aeruginosa (n = 17), methicillin-resistant Staphylococcus aureus (n = 14), and Enterococcus faecium (n = 14). The efficacy of currently recommended empirical antibiotic therapy was very low in nosocomial infections (40%), compared to HCA and CA episodes (73% and 83%, respectively; P &lt; 0.0001), particularly in spontaneous bacterial peritonitis, urinary tract infection, and pneumonia (26%, 29%, and 44%, respectively). Septic shock (26% versus 10%; P &lt; 0.0001) and mortality rate (25% versus 12%; P = 0.001) were significantly higher in infections caused by multiresistant strains. Nosocomial origin of infection (hazard ratio [HR], 4.43), long-term norfloxacin prophylaxis (HR, 2.69), recent infection by multiresistant bacteria (HR, 2.45), and recent use of β-lactams (HR, 2.39) were independently associated with the development of multiresistant infections. Results in the second series were similar to those observed in the first series.\nCONCLUSIONS: Multiresistant bacteria, especially ESBL-producing Enterobacteriaceae, are frequently isolated in nosocomial and, to a lesser extent, HCA infections in cirrhosis, rendering third-generation cephalosporins clinically ineffective. New antibiotic strategies tailored according to the local epidemiological patterns are needed for the empirical treatment of nosocomial infections in cirrhosis.","DOI":"10.1002/hep.25532","ISSN":"1527-3350","note":"PMID: 22183941","shortTitle":"Prevalence and risk factors of infections by multiresistant bacteria in cirrhosis","journalAbbreviation":"Hepatology","language":"eng","author":[{"family":"Fernández","given":"Javier"},{"family":"Acevedo","given":"Juan"},{"family":"Castro","given":"Miriam"},{"family":"Garcia","given":"Orlando"},{"family":"de Lope","given":"Carlos Rodríguez"},{"family":"Roca","given":"Daria"},{"family":"Pavesi","given":"Marco"},{"family":"Sola","given":"Elsa"},{"family":"Moreira","given":"Leticia"},{"family":"Silva","given":"Anibal"},{"family":"Seva-Pereira","given":"Tiago"},{"family":"Corradi","given":"Francesco"},{"family":"Mensa","given":"Jose"},{"family":"Ginès","given":"Pere"},{"family":"Arroyo","given":"Vicente"}],"issued":{"date-parts":[["2012",5]]},"PMID":"22183941"}}],"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[10]</w:t>
      </w:r>
      <w:r w:rsidRPr="000B03BA">
        <w:rPr>
          <w:rFonts w:ascii="Book Antiqua" w:hAnsi="Book Antiqua"/>
          <w:sz w:val="24"/>
          <w:szCs w:val="24"/>
          <w:lang w:val="en-GB"/>
        </w:rPr>
        <w:fldChar w:fldCharType="end"/>
      </w:r>
      <w:r w:rsidR="00361661" w:rsidRPr="000B03BA">
        <w:rPr>
          <w:rFonts w:ascii="Book Antiqua" w:hAnsi="Book Antiqua"/>
          <w:sz w:val="24"/>
          <w:szCs w:val="24"/>
          <w:lang w:val="en-GB"/>
        </w:rPr>
        <w:t xml:space="preserve">. </w:t>
      </w:r>
      <w:r w:rsidRPr="000B03BA">
        <w:rPr>
          <w:rFonts w:ascii="Book Antiqua" w:hAnsi="Book Antiqua"/>
          <w:sz w:val="24"/>
          <w:szCs w:val="24"/>
          <w:lang w:val="en-GB"/>
        </w:rPr>
        <w:t>In addition, attempts to decrease the prevalence of the indispensable underlying condition of SBP, liver cirrhosis, by modern antiviral treatment of viral hepatitis B and C, will probably be counterbalanced by the ris</w:t>
      </w:r>
      <w:r w:rsidR="002B5EE7" w:rsidRPr="000B03BA">
        <w:rPr>
          <w:rFonts w:ascii="Book Antiqua" w:hAnsi="Book Antiqua"/>
          <w:sz w:val="24"/>
          <w:szCs w:val="24"/>
          <w:lang w:val="en-GB"/>
        </w:rPr>
        <w:t>ing number of patients with non-</w:t>
      </w:r>
      <w:r w:rsidRPr="000B03BA">
        <w:rPr>
          <w:rFonts w:ascii="Book Antiqua" w:hAnsi="Book Antiqua"/>
          <w:sz w:val="24"/>
          <w:szCs w:val="24"/>
          <w:lang w:val="en-GB"/>
        </w:rPr>
        <w:t>alcoho</w:t>
      </w:r>
      <w:r w:rsidR="00944427" w:rsidRPr="000B03BA">
        <w:rPr>
          <w:rFonts w:ascii="Book Antiqua" w:hAnsi="Book Antiqua"/>
          <w:sz w:val="24"/>
          <w:szCs w:val="24"/>
          <w:lang w:val="en-GB"/>
        </w:rPr>
        <w:t>lic fatty liver disease</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{"citationID":"I1E4BxGZ","properties":{"formattedCitation":"{\\rtf \\super [11]\\nosupersub{}}","plainCitation":"[11]"},"citationItems":[{"id":23,"uris":["http://zotero.org/users/local/JoWsAC0g/items/P5BSGSRE"],"uri":["http://zotero.org/users/local/JoWsAC0g/items/P5BSGSRE"],"itemData":{"id":23,"type":"article-journal","title":"Gastrointestinal complications of obesity: non-alcoholic fatty liver disease (NAFLD) and its sequelae","container-title":"Best Practice &amp; Research. Clinical Endocrinology &amp; Metabolism","page":"195-208","volume":"27","issue":"2","source":"NCBI PubMed","abstract":"Obesity is a major risk factor for malign and non-malign diseases of the gastrointestinal tract. Non-alcoholic fatty liver disease (NAFLD) is an outstanding example for the complex pathophysiology of the metabolic system and represents both source and consequence of the metabolic syndrome. NAFLD has a growing prevalence and will become the leading cause of advanced liver disease and cirrhosis. Obesity has a negative impact on NAFLD at all aspects and stages of the disease. The growing epidemic will strain health care resources and demands new concepts for prevention, screening and therapeutic approaches. A better understanding of the interplay of liver, gut and hormonal system is necessary for new insights in the underlying mechanisms of NAFLD and the metabolic syndrome including obesity. Identification of patients at risk for progressive liver disease will allow a better adaption of treatment strategies.","DOI":"10.1016/j.beem.2013.02.002","ISSN":"1878-1594","note":"PMID: 23731881","shortTitle":"Gastrointestinal complications of obesity","journalAbbreviation":"Best Pract. Res. Clin. Endocrinol. Metab.","language":"eng","author":[{"family":"Karlas","given":"Thomas"},{"family":"Wiegand","given":"Johannes"},{"family":"Berg","given":"Thomas"}],"issued":{"date-parts":[["2013",4]]},"PMID":"23731881"}}],"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[11]</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w:t>
      </w:r>
      <w:r w:rsidR="009341B2" w:rsidRPr="000B03BA">
        <w:rPr>
          <w:rFonts w:ascii="Book Antiqua" w:hAnsi="Book Antiqua"/>
          <w:sz w:val="24"/>
          <w:szCs w:val="24"/>
          <w:lang w:val="en-GB"/>
        </w:rPr>
        <w:t>Furthermore</w:t>
      </w:r>
      <w:r w:rsidRPr="000B03BA">
        <w:rPr>
          <w:rFonts w:ascii="Book Antiqua" w:hAnsi="Book Antiqua"/>
          <w:sz w:val="24"/>
          <w:szCs w:val="24"/>
          <w:lang w:val="en-GB"/>
        </w:rPr>
        <w:t xml:space="preserve">, SBP is recognised as an important marker of liver disease progression which </w:t>
      </w:r>
      <w:r w:rsidR="00791459" w:rsidRPr="000B03BA">
        <w:rPr>
          <w:rFonts w:ascii="Book Antiqua" w:hAnsi="Book Antiqua"/>
          <w:sz w:val="24"/>
          <w:szCs w:val="24"/>
          <w:lang w:val="en-GB"/>
        </w:rPr>
        <w:t>might be</w:t>
      </w:r>
      <w:r w:rsidRPr="000B03BA">
        <w:rPr>
          <w:rFonts w:ascii="Book Antiqua" w:hAnsi="Book Antiqua"/>
          <w:sz w:val="24"/>
          <w:szCs w:val="24"/>
          <w:lang w:val="en-GB"/>
        </w:rPr>
        <w:t xml:space="preserve"> </w:t>
      </w:r>
      <w:r w:rsidR="009341B2" w:rsidRPr="000B03BA">
        <w:rPr>
          <w:rFonts w:ascii="Book Antiqua" w:hAnsi="Book Antiqua"/>
          <w:sz w:val="24"/>
          <w:szCs w:val="24"/>
          <w:lang w:val="en-GB"/>
        </w:rPr>
        <w:t xml:space="preserve">the </w:t>
      </w:r>
      <w:r w:rsidRPr="000B03BA">
        <w:rPr>
          <w:rFonts w:ascii="Book Antiqua" w:hAnsi="Book Antiqua"/>
          <w:sz w:val="24"/>
          <w:szCs w:val="24"/>
          <w:lang w:val="en-GB"/>
        </w:rPr>
        <w:t xml:space="preserve">decisive </w:t>
      </w:r>
      <w:r w:rsidR="00791459" w:rsidRPr="000B03BA">
        <w:rPr>
          <w:rFonts w:ascii="Book Antiqua" w:hAnsi="Book Antiqua"/>
          <w:sz w:val="24"/>
          <w:szCs w:val="24"/>
          <w:lang w:val="en-GB"/>
        </w:rPr>
        <w:t xml:space="preserve">watershed in </w:t>
      </w:r>
      <w:r w:rsidRPr="000B03BA">
        <w:rPr>
          <w:rFonts w:ascii="Book Antiqua" w:hAnsi="Book Antiqua"/>
          <w:sz w:val="24"/>
          <w:szCs w:val="24"/>
          <w:lang w:val="en-GB"/>
        </w:rPr>
        <w:t>the management of advanced liver disease</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{"citationID":"K7ahx9NG","properties":{"formattedCitation":"{\\rtf \\super [12]\\nosupersub{}}","plainCitation":"[12]"},"citationItems":[{"id":9,"uris":["http://zotero.org/users/local/JoWsAC0g/items/AUW9E8ID"],"uri":["http://zotero.org/users/local/JoWsAC0g/items/AUW9E8ID"],"itemData":{"id":9,"type":"article-journal","title":"Nonselective β Blockers Increase Risk for Hepatorenal Syndrome and Death in Patients With Cirrhosis and Spontaneous Bacterial Peritonitis","container-title":"Gastroenterology","page":"1680-1690.e1","volume":"146","issue":"7","source":"NCBI PubMed","abstract":"BACKGROUND &amp; AIMS: Nonselective β blockers (NSBBs) reduce portal pressure and the risk for variceal hemorrhage in patients with cirrhosis. However, development of spontaneous bacterial peritonitis (SBP) in these patients could preclude treatment with NSBBs because of their effects on the circulatory reserve. We investigated the effects of NSBBs in patients with cirrhosis and ascites with and without SBP.\nMETHODS: We performed a retrospective analysis of data from 607 consecutive patients with cirrhosis who had their first paracentesis at the Medical University of Vienna from 2006 through 2011. Cox models were calculated to investigate the effect of NSBBs on transplant-free survival time and adjusted for Child-Pugh stage and presence of varices.\nRESULTS: NSBBs increased transplant-free survival in patients without SBP (hazard ratio = 0.75; 95% confidence interval: 0.581-0.968; P = .027) and reduced days of nonelective hospitalization (19.4 days/year for patients on NSBBs vs 23.9 days/year for patients not taking NSBBs). NSBBs had only moderate effects on systemic hemodynamics at patients' first paracentesis. However, at the first diagnosis of SBP, the proportion of hemodynamically compromised patients with systolic arterial pressure &lt;100 mm Hg was higher among those who received NSBBs (38% vs 18% of those not taking NSBBs; P = .002), as was the proportion of patients with arterial pressure &lt;82 mm Hg (64% of those taking NSBBs vs 44% of those not taking NSBBs; P = .006). Among patients with SBP, NSBBs reduced transplant-free survival (hazard ratio = 1.58; 95% confidence interval: 1.098-2.274; P = .014) and increased days of nonelective hospitalization (29.6 days/person-year in patients on NSBBs vs 23.7 days/person-year in those not taking NSBBs). A higher proportion of patients on NSBBs had hepatorenal syndrome (24% vs 11% in those not taking NSBBs; P = .027) and grade C acute kidney injury (20% vs 8% for those not taking NSBBs; P = .021).\nCONCLUSIONS: Among patients with cirrhosis and SBP, NSBBs increase the proportion who are hemodynamically compromised, time of hospitalization, and risks for hepatorenal syndrome and acute kidney injury. They also reduce transplant-free survival. Patients with cirrhosis and SBP should not receive NSBBs.","DOI":"10.1053/j.gastro.2014.03.005","ISSN":"1528-0012","note":"PMID: 24631577","journalAbbreviation":"Gastroenterology","language":"eng","author":[{"family":"Mandorfer","given":"Mattias"},{"family":"Bota","given":"Simona"},{"family":"Schwabl","given":"Philipp"},{"family":"Bucsics","given":"Theresa"},{"family":"Pfisterer","given":"Nikolaus"},{"family":"Kruzik","given":"Matthias"},{"family":"Hagmann","given":"Michael"},{"family":"Blacky","given":"Alexander"},{"family":"Ferlitsch","given":"Arnulf"},{"family":"Sieghart","given":"Wolfgang"},{"family":"Trauner","given":"Michael"},{"family":"Peck-Radosavljevic","given":"Markus"},{"family":"Reiberger","given":"Thomas"}],"issued":{"date-parts":[["2014",6]]},"PMID":"24631577"}}],"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[12]</w:t>
      </w:r>
      <w:r w:rsidRPr="000B03BA">
        <w:rPr>
          <w:rFonts w:ascii="Book Antiqua" w:hAnsi="Book Antiqua"/>
          <w:sz w:val="24"/>
          <w:szCs w:val="24"/>
          <w:lang w:val="en-GB"/>
        </w:rPr>
        <w:fldChar w:fldCharType="end"/>
      </w:r>
      <w:r w:rsidRPr="000B03BA">
        <w:rPr>
          <w:rFonts w:ascii="Book Antiqua" w:hAnsi="Book Antiqua"/>
          <w:sz w:val="24"/>
          <w:szCs w:val="24"/>
          <w:lang w:val="en-GB"/>
        </w:rPr>
        <w:t>. It can be conceived as the clinically evident manifestation of bacterial translocation from the intestine, linking intestinal microbiome, genetic and acquired immune defects to the development of infection. Thus, SBP stays not only at the centre of liver disease pathophysiology, but also remains a challenge in clinical management. Neither reduction of the burden of liver disease nor development of new antibiotics to overcome bacterial resistance will occur in near future. Therefore, the challenge is to define subgroups of patients for optimal therapy in order to decrease failure of empirical therapy and exert low selection pressure on bacteria.</w:t>
      </w:r>
    </w:p>
    <w:p w:rsidR="009341B2" w:rsidRPr="000B03BA" w:rsidRDefault="009341B2" w:rsidP="000B03BA">
      <w:pPr>
        <w:spacing w:after="0" w:line="360" w:lineRule="auto"/>
        <w:jc w:val="both"/>
        <w:rPr>
          <w:rFonts w:ascii="Book Antiqua" w:hAnsi="Book Antiqua"/>
          <w:b/>
          <w:sz w:val="24"/>
          <w:szCs w:val="24"/>
          <w:lang w:val="en-GB" w:eastAsia="zh-CN"/>
        </w:rPr>
      </w:pPr>
    </w:p>
    <w:p w:rsidR="00B860C0" w:rsidRPr="000B03BA" w:rsidRDefault="003D6340"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LEAKY GUT</w:t>
      </w:r>
    </w:p>
    <w:p w:rsidR="00B860C0" w:rsidRPr="000B03BA" w:rsidRDefault="00B860C0"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The </w:t>
      </w:r>
      <w:r w:rsidR="00FD0CEF" w:rsidRPr="000B03BA">
        <w:rPr>
          <w:rFonts w:ascii="Book Antiqua" w:hAnsi="Book Antiqua"/>
          <w:sz w:val="24"/>
          <w:szCs w:val="24"/>
          <w:lang w:val="en-GB"/>
        </w:rPr>
        <w:t xml:space="preserve">usual </w:t>
      </w:r>
      <w:r w:rsidRPr="000B03BA">
        <w:rPr>
          <w:rFonts w:ascii="Book Antiqua" w:hAnsi="Book Antiqua"/>
          <w:sz w:val="24"/>
          <w:szCs w:val="24"/>
          <w:lang w:val="en-GB"/>
        </w:rPr>
        <w:t>bacteria causing SBP in patients without prior antibiotic treatment or frequent hospitalisations are enteric bacteria, mostly Escherichia coli</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{"citationID":"Se8FSn0c","properties":{"formattedCitation":"{\\rtf \\super [13,14]\\nosupersub{}}","plainCitation":"[13,14]"},"citationItems":[{"id":35,"uris":["http://zotero.org/users/local/JoWsAC0g/items/7WMDHVH7"],"uri":["http://zotero.org/users/local/JoWsAC0g/items/7WMDHVH7"],"itemData":{"id":35,"type":"article-journal","title":"Bacterial epidemiology and antimicrobial resistance in ascitic fluid: a 2-year retrospective study","container-title":"Scandinavian Journal of Infectious Diseases","page":"847-851","volume":"41","issue":"11-12","source":"NCBI PubMed","abstract":"The bacterial epidemiology of bacterascites and spontaneous bacterial peritonitis is evolving. Four hundred and eleven strains isolated from ascites in cirrhotic patients from 5 French hospitals were isolated in 2006 and 2007. Of these, 114 were definitely associated with spontaneous bacterial peritonitis. The proportion of Gram-positive and Gram-negative agents was quite similar, even after excluding coagulase-negative staphylococci, or when considering only definite spontaneous bacterial peritonitis or community-acquired strains. Staphylococci and Escherichia coli were the most frequent pathogens, but enterococci were also involved in nearly 15% of the cases. Among the E. coli, 28% were intermediate or resistant to amoxicillin+clavulanate, 5.3% expressed cephalosporinases or extended beta-lactamases and 17.3% were intermediate or resistant to fluoroquinolones. Resistance to methicillin was observed in 27% of Staphylococcus aureus. Cefotaxime and amoxicillin-clavulanate remained the most effective 'single' agents, however on less than 70% of isolates. Some combinations (such as cefotaxime+amoxicillin) extended coverage to a further 15% of strains. Since inadequate empiric antibiotic therapy is associated with increased mortality, these combinations may be of great interest as first-line treatment, even though they may also lead to the development of antimicrobial resistance. Repeated epidemiological surveys and new clinical trials are thus needed.","DOI":"10.3109/00365540903244535","ISSN":"1651-1980","note":"PMID: 19922067","shortTitle":"Bacterial epidemiology and antimicrobial resistance in ascitic fluid","journalAbbreviation":"Scand. J. Infect. Dis.","language":"eng","author":[{"family":"Piroth","given":"Lionel"},{"family":"Pechinot","given":"André"},{"family":"Minello","given":"Anne"},{"family":"Jaulhac","given":"Benoit"},{"family":"Patry","given":"Isabelle"},{"family":"Hadou","given":"Tahar"},{"family":"Hansmann","given":"Yves"},{"family":"Rabaud","given":"Christian"},{"family":"Chavanet","given":"Pascal"},{"family":"Neuwirth","given":"Catherine"}],"issued":{"date-parts":[["2009"]]},"PMID":"19922067"}},{"id":37,"uris":["http://zotero.org/users/local/JoWsAC0g/items/FCDWRURN"],"uri":["http://zotero.org/users/local/JoWsAC0g/items/FCDWRURN"],"itemData":{"id":37,"type":"article-journal","title":"Clinical significance and outcome of nosocomial acquisition of spontaneous bacterial peritonitis in patients with liver cirrhosis","container-title":"Clinical Infectious Diseases: An Official Publication of the Infectious Diseases Society of America","page":"1230-1236","volume":"48","issue":"9","source":"NCBI PubMed","abstract":"BACKGROUND: There have been few reports on the causes and treatment outcomes for nosocomial spontaneous bacterial peritonitis (SBP) in patients with liver cirrhosis.\nMETHODS: We performed a retrospective cohort study to compare the microbiological and clinical characteristics in nosocomial versus community-acquired SBP. All patients with SBP, for whom culture was proven to be positive for SBP at Samsung Medical Center (Seoul, Republic of Korea) from 1 January 2000 through 31 June 2007, were included. Medical records and laboratory data were reviewed. Nosocomial SBP was defined as SBP diagnosed after 72 h of hospitalization.\nRESULTS: A total of 236 patients with SBP were enrolled (mean age +/- SD age, 56.6 +/- 10.7 years); 166 patients were women, and 70 were men. Nosocomial and community-acquired SBP occurred in 126 and 110 patients, respectively. Escherichia coli accounted for 102 (43.2%) of 236 isolates, Klebsiella species accounted for 33 isolates (14.0%), and Streptococcus species accounted for 23 isolates (9.8%). The overall 30-day mortality rate for nosocomial SBP was higher than that for community-acquired SBP (58.7% vs. 37.3%; P = .001). Nosocomial isolates of gram-negative organisms were significantly more resistant to third-generation cephalosporins (41% vs. 10.0%; P = .001) and quinolones (50.0% vs. 30.9%; P = .003), compared with community-acquired isolates. Multivariate analysis revealed that nosocomial infection, concomitant hepatocellular carcinoma, presentation with acute renal failure or shock, and resistance to third-generation cephalosporins were significant risk factors for 30-day mortality associated with SBP.\nCONCLUSIONS: Nosocomial SBP has a poorer outcome than community-acquired SBP. The resistance to third-generation cephalosporins for gram-negative organisms, which are more common in nosocomial cases of SBP than in community-acquired cases of SBP, adversely affects the outcome of SBP in patients with liver cirrhosis.","DOI":"10.1086/597585","ISSN":"1537-6591","note":"PMID: 19302016","journalAbbreviation":"Clin. Infect. Dis.","language":"eng","author":[{"family":"Cheong","given":"Hae Suk"},{"family":"Kang","given":"Cheol-In"},{"family":"Lee","given":"Jeong A."},{"family":"Moon","given":"Soo Youn"},{"family":"Joung","given":"Mi Kyong"},{"family":"Chung","given":"Doo Ryeon"},{"family":"Koh","given":"Kwang Cheol"},{"family":"Lee","given":"Nam Yong"},{"family":"Song","given":"Jae-Hoon"},{"family":"Peck","given":"Kyong Ran"}],"issued":{"date-parts":[["2009",5,1]]},"PMID":"19302016"}}],"schema":"https://github.com/citation-style-language/schema/raw/master/csl-citation.json"}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[13,14]</w:t>
      </w:r>
      <w:r w:rsidRPr="000B03BA">
        <w:rPr>
          <w:rFonts w:ascii="Book Antiqua" w:hAnsi="Book Antiqua"/>
          <w:sz w:val="24"/>
          <w:szCs w:val="24"/>
          <w:lang w:val="en-GB"/>
        </w:rPr>
        <w:fldChar w:fldCharType="end"/>
      </w:r>
      <w:r w:rsidRPr="000B03BA">
        <w:rPr>
          <w:rFonts w:ascii="Book Antiqua" w:hAnsi="Book Antiqua"/>
          <w:sz w:val="24"/>
          <w:szCs w:val="24"/>
          <w:lang w:val="en-GB"/>
        </w:rPr>
        <w:t>. Upper gastrointestinal bleeding is the only major risk factor with sudden onset</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{"citationID":"0XxU93sg","properties":{"formattedCitation":"{\\rtf \\super [15]\\nosupersub{}}","plainCitation":"[15]"},"citationItems":[{"id":43,"uris":["http://zotero.org/users/local/JoWsAC0g/items/VZ9UJAST"],"uri":["http://zotero.org/users/local/JoWsAC0g/items/VZ9UJAST"],"itemData":{"id":43,"type":"article-journal","title":"Role of prophylactic antibiotics in cirrhotic patients with variceal bleeding","container-title":"World journal of gastroenterology: WJG","page":"1790-1796","volume":"20","issue":"7","source":"NCBI PubMed","abstract":"Bacterial infections are common in cirrhotic patients with acute variceal bleeding, occurring in 20% within 48 h. Outcomes including early rebleeding and failure to control bleeding are strongly associated with bacterial infection. However, mortality from variceal bleeding is largely determined by the severity of liver disease. Besides a higher Child-Pugh score, patients with hepatocellular carcinoma are particularly susceptible to infections. Despite several hypotheses that include increased use of instruments, greater risk of aspiration pneumonia and higher bacterial translocation, it remains debatable whether variceal bleeding results in infection or vice versa but studies suggest that antibiotic prophylaxis prior to endoscopy and up to 8 h is useful in reducing bacteremia and spontaneous bacterial peritonitis. Aerobic gram negative bacilli of enteric origin are most commonly isolated from cultures, but more recently, gram positives and quinolone-resistant organisms are increasingly seen, even though their clinical significance is unclear. Fluoroquinolones (including ciprofloxacin and norfloxacin) used for short term (7 d) have the most robust evidence and are recommended in most expert guidelines. Short term intravenous cephalosporin (especially ceftriaxone), given in a hospital setting with prevalent quinolone-resistant organisms, has been shown in studies to be beneficial, particularly in high risk patients with advanced cirrhosis.","DOI":"10.3748/wjg.v20.i7.1790","ISSN":"2219-2840","note":"PMID: 24587656 \nPMCID: PMC3930977","journalAbbreviation":"World J. Gastroenterol.","language":"eng","author":[{"family":"Lee","given":"Yeong Yeh"},{"family":"Tee","given":"Hoi-Poh"},{"family":"Mahadeva","given":"Sanjiv"}],"issued":{"date-parts":[["2014",2,21]]},"PMID":"24587656","PMCID":"PMC3930977"}}],"schema":"https://github.com/citation-style-language/schema/raw/master/csl-citation.json"}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[15]</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w:t>
      </w:r>
      <w:r w:rsidR="002B5EE7" w:rsidRPr="000B03BA">
        <w:rPr>
          <w:rFonts w:ascii="Book Antiqua" w:hAnsi="Book Antiqua"/>
          <w:sz w:val="24"/>
          <w:szCs w:val="24"/>
          <w:lang w:val="en-GB"/>
        </w:rPr>
        <w:t>Usually, a</w:t>
      </w:r>
      <w:r w:rsidRPr="000B03BA">
        <w:rPr>
          <w:rFonts w:ascii="Book Antiqua" w:hAnsi="Book Antiqua"/>
          <w:sz w:val="24"/>
          <w:szCs w:val="24"/>
          <w:lang w:val="en-GB"/>
        </w:rPr>
        <w:t>n e</w:t>
      </w:r>
      <w:r w:rsidR="002B5EE7" w:rsidRPr="000B03BA">
        <w:rPr>
          <w:rFonts w:ascii="Book Antiqua" w:hAnsi="Book Antiqua"/>
          <w:sz w:val="24"/>
          <w:szCs w:val="24"/>
          <w:lang w:val="en-GB"/>
        </w:rPr>
        <w:t>xternal source of infection can</w:t>
      </w:r>
      <w:r w:rsidRPr="000B03BA">
        <w:rPr>
          <w:rFonts w:ascii="Book Antiqua" w:hAnsi="Book Antiqua"/>
          <w:sz w:val="24"/>
          <w:szCs w:val="24"/>
          <w:lang w:val="en-GB"/>
        </w:rPr>
        <w:t>not be identified</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{"citationID":"ioxv2KLl","properties":{"formattedCitation":"{\\rtf \\super [16]\\nosupersub{}}","plainCitation":"[16]"},"citationItems":[{"id":39,"uris":["http://zotero.org/users/local/JoWsAC0g/items/3FW432SV"],"uri":["http://zotero.org/users/local/JoWsAC0g/items/3FW432SV"],"itemData":{"id":39,"type":"article-journal","title":"Spontaneous bacterial peritonitis: recent guidelines and beyond","container-title":"Gut","page":"297-310","volume":"61","issue":"2","source":"NCBI PubMed","DOI":"10.1136/gutjnl-2011-300779","ISSN":"1468-3288","note":"PMID: 22147550","shortTitle":"Spontaneous bacterial peritonitis","journalAbbreviation":"Gut","language":"eng","author":[{"family":"Wiest","given":"R."},{"family":"Krag","given":"A."},{"family":"Gerbes","given":"A."}],"issued":{"date-parts":[["2012",2]]},"PMID":"22147550"}}],"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[16]</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w:t>
      </w:r>
      <w:r w:rsidR="00FE739D" w:rsidRPr="000B03BA">
        <w:rPr>
          <w:rFonts w:ascii="Book Antiqua" w:hAnsi="Book Antiqua"/>
          <w:sz w:val="24"/>
          <w:szCs w:val="24"/>
          <w:lang w:val="en-GB"/>
        </w:rPr>
        <w:t>Taken together, t</w:t>
      </w:r>
      <w:r w:rsidRPr="000B03BA">
        <w:rPr>
          <w:rFonts w:ascii="Book Antiqua" w:hAnsi="Book Antiqua"/>
          <w:sz w:val="24"/>
          <w:szCs w:val="24"/>
          <w:lang w:val="en-GB"/>
        </w:rPr>
        <w:t>hese facts suggest that SBP is an endogenous infection, in general caused by transmigration of enteric bacteria to the ascites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{"citationID":"poB10Pbe","properties":{"formattedCitation":"{\\rtf \\super [17]\\nosupersub{}}","plainCitation":"[17]"},"citationItems":[{"id":45,"uris":["http://zotero.org/users/local/JoWsAC0g/items/UFVXG9GG"],"uri":["http://zotero.org/users/local/JoWsAC0g/items/UFVXG9GG"],"itemData":{"id":45,"type":"article-journal","title":"Pathological bacterial translocation in liver cirrhosis","container-title":"Journal of Hepatology","page":"197-209","volume":"60","issue":"1","source":"NCBI PubMed","DOI":"10.1016/j.jhep.2013.07.044","ISSN":"1600-0641","note":"PMID: 23993913","journalAbbreviation":"J. Hepatol.","language":"eng","author":[{"family":"Wiest","given":"Reiner"},{"family":"Lawson","given":"Melissa"},{"family":"Geuking","given":"Markus"}],"issued":{"date-parts":[["2014",1]]},"PMID":"23993913"}}],"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[17]</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w:t>
      </w:r>
    </w:p>
    <w:p w:rsidR="00B860C0" w:rsidRPr="000B03BA" w:rsidRDefault="00944427"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 xml:space="preserve">Apart from these clinical observations, experimental data </w:t>
      </w:r>
      <w:r w:rsidR="00FE739D" w:rsidRPr="000B03BA">
        <w:rPr>
          <w:rFonts w:ascii="Book Antiqua" w:hAnsi="Book Antiqua"/>
          <w:sz w:val="24"/>
          <w:szCs w:val="24"/>
          <w:lang w:val="en-GB"/>
        </w:rPr>
        <w:t xml:space="preserve">also </w:t>
      </w:r>
      <w:r w:rsidR="00B860C0" w:rsidRPr="000B03BA">
        <w:rPr>
          <w:rFonts w:ascii="Book Antiqua" w:hAnsi="Book Antiqua"/>
          <w:sz w:val="24"/>
          <w:szCs w:val="24"/>
          <w:lang w:val="en-GB"/>
        </w:rPr>
        <w:t>support this hypothesis. Bacterial translocation of enteric bacteria to mesenterial lymph nodes was not only observed in animal models</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{"citationID":"oJiaFIzc","properties":{"formattedCitation":"{\\rtf \\super [18,19]\\nosupersub{}}","plainCitation":"[18,19]"},"citationItems":[{"id":47,"uris":["http://zotero.org/users/local/JoWsAC0g/items/NZKE7Q6T"],"uri":["http://zotero.org/users/local/JoWsAC0g/items/NZKE7Q6T"],"itemData":{"id":47,"type":"article-journal","title":"The detection of bacterial DNA in blood of rats with CCl4-induced cirrhosis with ascites represents episodes of bacterial translocation","container-title":"Hepatology (Baltimore, Md.)","page":"633-639","volume":"44","issue":"3","source":"NCBI PubMed","abstract":"Bacterial DNA (bactDNA) is present in blood and ascitic fluid (AF) in a third of patients with cirrhosis and ascites, but whether this phenomenon represents episodes of bacterial translocation (BT), strictly considered when culture of mesenteric lymph nodes (MLNs) are positive, remains unknown. This study assessed the relationship between bactDNA detection in biological fluids and MLNs and went on to investigate the local and systemic inflammatory status according to its presence. Cirrhosis was induced in rats by ingestion of CCL4. A subgroup of five animals with cirrhosis received norfloxacin (5 mg/kg/day) for 7 days. MLNs and ascitic and pleural fluids were collected at laparotomy and cultured; samples were collected for identification of bactDNA and measurement of tumor necrosis factor-alpha (TNF-alpha), interleukin-6 (IL-6), and nitric oxide (NO). BactDNA was detected in MLNs in 12 of 19 animals (63.1%), corresponding in seven cases to culture-positive MLNs, and in five to culture-negative MLNs. BactDNA was detected in biological fluids in 11 of 19 animals (57.9%), and in all cases the same bacteria spp. detected in samples was present in MLNs. BactDNA was not detected in any biological sample from animals receiving norfloxacin. Tumor necrosis factor alpha (TNF-alpha), IL-6, and NO were similar in culture-positive and culture-negative/bactDNA-positive samples, and significantly higher than those observed in animals with culture-negative/bactDNA-negative MLNs, animals with cirrhosis that were receiving norfloxacin, and controls. In conclusion, the presence of bactDNA in biological fluids in rats with cirrhosis constitutes a marker of BT, and it is associated with a marked inflammatory response, independent of the result of the culture.","DOI":"10.1002/hep.21286","ISSN":"0270-9139","note":"PMID: 16941689","journalAbbreviation":"Hepatology","language":"eng","author":[{"family":"Guarner","given":"Carlos"},{"family":"González-Navajas","given":"José M."},{"family":"Sánchez","given":"Elisabet"},{"family":"Soriando","given":"Germán"},{"family":"Francés","given":"Rubén"},{"family":"Chiva","given":"Maite"},{"family":"Zapater","given":"Pedro"},{"family":"Benlloch","given":"Susana"},{"family":"Muñoz","given":"Carlos"},{"family":"Pascual","given":"Sonia"},{"family":"Balanzó","given":"Joaquín"},{"family":"Pérez-Mateo","given":"Miguel"},{"family":"Such","given":"José"}],"issued":{"date-parts":[["2006",9]]},"PMID":"16941689"}},{"id":49,"uris":["http://zotero.org/users/local/JoWsAC0g/items/ADWDHUUF"],"uri":["http://zotero.org/users/local/JoWsAC0g/items/ADWDHUUF"],"itemData":{"id":49,"type":"article-journal","title":"Translocated intestinal bacteria cause spontaneous bacterial peritonitis in cirrhotic rats: molecular epidemiologic evidence","container-title":"Journal of Hepatology","page":"307-313","volume":"28","issue":"2","source":"NCBI PubMed","abstract":"BACKGROUND/AIMS: Intestinal bacterial translocation is common in cirrhotic rats with spontaneous bacterial peritonitis, and it is thought to play a major pathogenic role. There has so far been no evidence for clonality between bacteria isolated from intestine and ascites. This study aimed to use molecular epidemiology techniques to show that spontaneous bacterial peritonitis is due to translocated intestinal bacteria.\nMETHODS: Samples of ascitic fluid, portal blood, mesenteric lymph nodes and ileal contents from healthy (n=10) and ascitic cirrhotic rats with (n=12) or without (n=15) spontaneous bacterial peritonitis were cultured. In six infected rats, DNA macrorestriction fragments of 30 bacterial isolates [Escherichia coli (n=13), Enterococcus faecalis (n=12) and Proteus mirabilis (n=5)] from ascites (n=8), mesenteric lymph nodes (n=7), portal blood (n=6), and ileal flora (n=9) were compared.\nRESULTS: Bacterial translocation was more frequent in animals with (58%) than in those without spontaneous bacterial peritonitis (20%, p=0.049) or controls (10%, p=0.026). The same bacterial strain was simultaneously isolated in ascites and in mesenteric lymph nodes and/or ileum in 7/8 (87%) instances. The identity rate for bacteria present in both ascites and mesenteric lymph nodes was 80% (4/5). Likewise, identity was demonstrated in 3/4 instances of bacteria found in both ascites and portal blood.\nCONCLUSIONS: These results indicate that spontaneous bacterial peritonitis in cirrhotic rats is mainly due to intestinal bacteria translocated to mesenteric lymph nodes. Portal blood could be a less frequent route.","ISSN":"0168-8278","note":"PMID: 9580278","shortTitle":"Translocated intestinal bacteria cause spontaneous bacterial peritonitis in cirrhotic rats","journalAbbreviation":"J. Hepatol.","language":"eng","author":[{"family":"Llovet","given":"J. M."},{"family":"Bartolí","given":"R."},{"family":"March","given":"F."},{"family":"Planas","given":"R."},{"family":"Viñado","given":"B."},{"family":"Cabré","given":"E."},{"family":"Arnal","given":"J."},{"family":"Coll","given":"P."},{"family":"Ausina","given":"V."},{"family":"Gassull","given":"M. A."}],"issued":{"date-parts":[["1998",2]]},"PMID":"9580278"}}],"schema":"https://github.com/citation-style-language/schema/raw/master/csl-citation.json"}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[18,19]</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but also in patients w</w:t>
      </w:r>
      <w:r w:rsidR="00FD0CEF" w:rsidRPr="000B03BA">
        <w:rPr>
          <w:rFonts w:ascii="Book Antiqua" w:hAnsi="Book Antiqua"/>
          <w:sz w:val="24"/>
          <w:szCs w:val="24"/>
          <w:lang w:val="en-GB"/>
        </w:rPr>
        <w:t>ith liver cirrhosis, in whom the</w:t>
      </w:r>
      <w:r w:rsidR="00B860C0" w:rsidRPr="000B03BA">
        <w:rPr>
          <w:rFonts w:ascii="Book Antiqua" w:hAnsi="Book Antiqua"/>
          <w:sz w:val="24"/>
          <w:szCs w:val="24"/>
          <w:lang w:val="en-GB"/>
        </w:rPr>
        <w:t xml:space="preserve"> prevalence</w:t>
      </w:r>
      <w:r w:rsidR="00FD0CEF" w:rsidRPr="000B03BA">
        <w:rPr>
          <w:rFonts w:ascii="Book Antiqua" w:hAnsi="Book Antiqua"/>
          <w:sz w:val="24"/>
          <w:szCs w:val="24"/>
          <w:lang w:val="en-GB"/>
        </w:rPr>
        <w:t xml:space="preserve"> of bacterial translocation</w:t>
      </w:r>
      <w:r w:rsidR="00B860C0" w:rsidRPr="000B03BA">
        <w:rPr>
          <w:rFonts w:ascii="Book Antiqua" w:hAnsi="Book Antiqua"/>
          <w:sz w:val="24"/>
          <w:szCs w:val="24"/>
          <w:lang w:val="en-GB"/>
        </w:rPr>
        <w:t xml:space="preserve"> increased with liver disease severity assessed by the Child-Pugh-Score</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{"citationID":"s1FFjgNO","properties":{"formattedCitation":"{\\rtf \\super [20]\\nosupersub{}}","plainCitation":"[20]"},"citationItems":[{"id":55,"uris":["http://zotero.org/users/local/JoWsAC0g/items/577DSCBW"],"uri":["http://zotero.org/users/local/JoWsAC0g/items/577DSCBW"],"itemData":{"id":55,"type":"article-journal","title":"Bacterial translocation of enteric organisms in patients with cirrhosis","container-title":"Journal of Hepatology","page":"32-37","volume":"34","issue":"1","source":"NCBI PubMed","abstract":"BACKGROUND/AIMS: The aim of the study was to investigate the prevalence and associated risk factors for bacterial translocation in patients with cirrhosis, a mechanism involved in the pathogenesis of bacterial infections in experimental cirrhosis.\nMETHODS: Mesenteric lymph nodes were obtained for microbiological culture from 101 patients with cirrhosis and from 35 non-cirrhotic patients.\nRESULTS: Enteric organisms were grown from mesenteric lymph nodes in 8.6% of non-cirrhotic patients. In the 79 cirrhotic patients without selective intestinal decontamination, the prevalence of bacterial translocation significantly increased according to the Child-Pugh classification: 3.4% in Child A, 8.1% in Child B and 30.8% in Child C patients (chi2 = 6.106, P &lt; 0.05). However, translocation by Enterobacteriaceae, the organisms commonly responsible for spontaneous bacteremia and peritonitis in cirrhosis, was only observed in 25% of the cases. The prevalence of bacterial translocation in the 22 cirrhotic patients undergoing selective intestinal decontamination, all Child-Pugh class B and C, was 4.5%. The Child-Pugh score was the only independent predictive factor for bacterial translocation (odds ratio 2.22, P = 0.02).\nCONCLUSIONS: Translocation of enteric organisms to mesenteric lymph nodes is increased in patients with advanced cirrhosis and is reduced to the level found in non-cirrhotic patients by selective intestinal decontamination.","ISSN":"0168-8278","note":"PMID: 11211904","journalAbbreviation":"J. Hepatol.","language":"eng","author":[{"family":"Cirera","given":"I."},{"family":"Bauer","given":"T. M."},{"family":"Navasa","given":"M."},{"family":"Vila","given":"J."},{"family":"Grande","given":"L."},{"family":"Taurá","given":"P."},{"family":"Fuster","given":"J."},{"family":"García-Valdecasas","given":"J. C."},{"family":"Lacy","given":"A."},{"family":"Suárez","given":"M. J."},{"family":"Rimola","given":"A."},{"family":"Rodés","given":"J."}],"issued":{"date-parts":[["2001",1]]},"PMID":"11211904"}}],"schema":"https://github.com/citation-style-language/schema/raw/master/csl-citation.json"}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In addition, indirect signs of bacterial translocation, such as elevated levels of lipopolysaccharide binding protein</w:t>
      </w:r>
      <w:r w:rsidRPr="000B03BA">
        <w:rPr>
          <w:rFonts w:ascii="Book Antiqua" w:hAnsi="Book Antiqua"/>
          <w:sz w:val="24"/>
          <w:szCs w:val="24"/>
          <w:lang w:val="en-GB"/>
        </w:rPr>
        <w:t xml:space="preserve"> (LBP)</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{"citationID":"ni6Ev8Sg","properties":{"formattedCitation":"{\\rtf \\super [21]\\nosupersub{}}","plainCitation":"[21]"},"citationItems":[{"id":51,"uris":["http://zotero.org/users/local/JoWsAC0g/items/XH5UVZ8P"],"uri":["http://zotero.org/users/local/JoWsAC0g/items/XH5UVZ8P"],"itemData":{"id":51,"type":"article-journal","title":"Increased lipopolysaccharide binding protein in cirrhotic patients with marked immune and hemodynamic derangement","container-title":"Hepatology (Baltimore, Md.)","page":"208-217","volume":"37","issue":"1","source":"NCBI PubMed","abstract":"Intestinal bacterial overgrowth and translocation, both common in cirrhosis with ascites, may lead to the activation of monocytes and lymphocytes, increased levels of proinflammatory cytokines, and enhanced synthesis of nitric oxide present in cirrhosis. Bacterial endotoxin promotes the synthesis of lipopolysaccharide (LPS)-binding protein (LBP), and forms a LPS-LBP complex that binds to CD14. This study was designed to evaluate LBP levels and their correlation to the immune response and the hemodynamic status in cirrhotic patients. Plasma LBP, endotoxin, soluble CD14 (sCD14), cytokines, renin, nitrites, and systemic vascular resistance were determined before and 4 weeks after norfloxacin or placebo in 102 cirrhotic patients and 30 controls. LBP was elevated in 42% of ascitic cirrhotic patients (15.7 +/- 0.7 versus 6.06 +/- 0.5 microg/mL, P &lt;.01). In 60% of high LBP patients, endotoxin was within normal range. Among ascitic patients, those with high LBP showed greater (P &lt;.05) levels of sCD14, tumor necrosis factor alpha (TNF-alpha), interleukin 6 (IL-6), nitrites + nitrates (NOx)/creatinine, and renin, and lower vascular resistance. In the cirrhotic patients with high LBP, norfloxacin normalized (P &lt;.01) LBP (from 16.6 +/- 0.5 to 5.82 +/- 0.8 microg/mL) and sCD14; reduced the level of cytokines, NOx/creatinine, and renin; and increased vascular resistance; but lacked effect in patients with normal LBP. Portal pressure was unchanged after norfloxacin in another group of 18 cirrhotic patients with high and 19 with normal LBP. In conclusion, the subset of ascitic cirrhotic patients with marked immune and hemodynamic derangement is identified by increased LBP levels. Amelioration of these abnormalities by norfloxacin suggests the involvement of enteric bacteria or their products in the triggering of the process.","DOI":"10.1053/jhep.2003.50038","ISSN":"0270-9139","note":"PMID: 12500206","journalAbbreviation":"Hepatology","language":"eng","author":[{"family":"Albillos","given":"Agustín"},{"family":"de la Hera","given":"Antonio"},{"family":"González","given":"Mónica"},{"family":"Moya","given":"Jose-Luis"},{"family":"Calleja","given":"Jose-Luis"},{"family":"Monserrat","given":"Jorge"},{"family":"Ruiz-del-Arbol","given":"Luis"},{"family":"Alvarez-Mon","given":"Melchor"}],"issued":{"date-parts":[["2003",1]]},"PMID":"12500206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rPr>
        <w:t>[21]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or bacterial DNA</w:t>
      </w:r>
      <w:r w:rsidR="00B860C0" w:rsidRPr="000B03BA">
        <w:rPr>
          <w:rFonts w:ascii="Book Antiqua" w:hAnsi="Book Antiqua"/>
          <w:sz w:val="24"/>
          <w:szCs w:val="24"/>
          <w:lang w:val="pt-PT"/>
        </w:rPr>
        <w:fldChar w:fldCharType="begin"/>
      </w:r>
      <w:r w:rsidR="00B860C0" w:rsidRPr="000B03BA">
        <w:rPr>
          <w:rFonts w:ascii="Book Antiqua" w:hAnsi="Book Antiqua"/>
          <w:sz w:val="24"/>
          <w:szCs w:val="24"/>
          <w:lang w:val="pt-PT"/>
        </w:rPr>
        <w:instrText xml:space="preserve"> ADDIN ZOTERO_ITEM CSL_CITATION {"citationID":"uG5jj4J6","properties":{"formattedCitation":"{\\rtf \\super [22]\\nosupersub{}}","plainCitation":"[22]"},"citationItems":[{"id":61,"uris":["http://zotero.org/users/local/JoWsAC0g/items/4VPWRPGR"],"uri":["http://zotero.org/users/local/JoWsAC0g/items/4VPWRPGR"],"itemData":{"id":61,"type":"article-journal","title":"Detection and identification of bacterial DNA in patients with cirrhosis and culture-negative, nonneutrocytic ascites","container-title":"Hepatology (Baltimore, Md.)","page":"135-141","volume":"36","issue":"1","source":"NCBI PubMed","abstract":"The current pathogenic theory of spontaneous bacterial peritonitis (SBP) in patients with cirrhosis and ascites suggests that repeated episodes of bacterial translocation (BT) from intestinal lumen to mesenteric lymph nodes followed by systemic seeding are the key steps for the final development of infectious events. However, most of the episodes of systemic bacterial circulation remain undetected. Therefore, we investigated the hypothetical presence of bacteria in blood and/or ascitic fluid (AF) from patients with cirrhosis and sterile (culture negative) AF by means of bacterial DNA (bactDNA) detection and identification. Twenty-eight consecutively admitted patients with cirrhosis and presence of AF were included in the study. BactDNA was detected using a polymerase chain reaction (PCR)-based method. The corresponding bacteria were identified by nucleotide sequencing of purified PCR products. BactDNA was detected simultaneously in blood and AF in</w:instrText>
      </w:r>
      <w:r w:rsidR="00B860C0" w:rsidRPr="000B03BA">
        <w:rPr>
          <w:rFonts w:ascii="Book Antiqua" w:hAnsi="Book Antiqua"/>
          <w:sz w:val="24"/>
          <w:szCs w:val="24"/>
          <w:lang w:val="en-GB"/>
        </w:rPr>
        <w:instrText xml:space="preserve"> 9 patients (32.1%). DNA sequencing allowed the identification of Escherichia coli (n = 7) and Staphylococcus aureus (n = 2). In all cases, the similarity between the sequence found in AF and blood indicated that the bactDNA present in both locations originated from a single clone (single translocation event). Child-Pugh score and basic hemodynamic, clinical, endoscopic, and biochemical characteristics were similar among patients with or without the presence of bactDNA. In conclusion, we have detected bactDNA in serum and AF in 32% of all patients studied, and this likely represents single clone episodes of translocation and systemic seeding. E. coli is the most frequently identified bacteria.","DOI":"10.1053/jhep.2002.33715","ISSN":"0270-9139","note":"PMID: 12085357","journalAbbreviation":"Hepatology","language":"eng","author":[{"family":"Such","given":"José"},{"family":"Francés","given":"Rubén"},{"family":"Muñoz","given":"Carlos"},{"family":"Zapater","given":"Pedro"},{"family":"Casellas","given":"Juan A."},{"family":"Cifuentes","given":"Ana"},{"family":"Rodríguez-Valera","given":"Francisco"},{"family":"Pascual","given":"Sonia"},{"family":"Sola-Vera","given":"Javier"},{"family":"Carnicer","given":"Fernando"},{"family":"Uceda","given":"Francisco"},{"family":"Palazón","given":"José M."},{"family":"Pérez-Mateo","given":"Miguel"}],"issued":{"date-parts":[["2002",7]]},"PMID":"12085357"}}],"schema":"https://github.com/citation-style-language/schema/raw/master/csl-citation.json"} </w:instrText>
      </w:r>
      <w:r w:rsidR="00B860C0" w:rsidRPr="000B03BA">
        <w:rPr>
          <w:rFonts w:ascii="Book Antiqua" w:hAnsi="Book Antiqua"/>
          <w:sz w:val="24"/>
          <w:szCs w:val="24"/>
          <w:lang w:val="pt-PT"/>
        </w:rPr>
        <w:fldChar w:fldCharType="separate"/>
      </w:r>
      <w:r w:rsidR="00B860C0" w:rsidRPr="000B03BA">
        <w:rPr>
          <w:rFonts w:ascii="Book Antiqua" w:hAnsi="Book Antiqua"/>
          <w:sz w:val="24"/>
          <w:szCs w:val="24"/>
          <w:vertAlign w:val="superscript"/>
          <w:lang w:val="en-GB"/>
        </w:rPr>
        <w:t>[22]</w:t>
      </w:r>
      <w:r w:rsidR="00B860C0" w:rsidRPr="000B03BA">
        <w:rPr>
          <w:rFonts w:ascii="Book Antiqua" w:hAnsi="Book Antiqua"/>
          <w:sz w:val="24"/>
          <w:szCs w:val="24"/>
          <w:lang w:val="pt-PT"/>
        </w:rPr>
        <w:fldChar w:fldCharType="end"/>
      </w:r>
      <w:r w:rsidR="00B860C0" w:rsidRPr="000B03BA">
        <w:rPr>
          <w:rFonts w:ascii="Book Antiqua" w:hAnsi="Book Antiqua"/>
          <w:sz w:val="24"/>
          <w:szCs w:val="24"/>
          <w:lang w:val="en-GB"/>
        </w:rPr>
        <w:t xml:space="preserve"> are frequently found in patients with liver cirrhosis. </w:t>
      </w:r>
    </w:p>
    <w:p w:rsidR="00B860C0" w:rsidRPr="000B03BA" w:rsidRDefault="00944427"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 xml:space="preserve">Nevertheless, bacteria from other sources are </w:t>
      </w:r>
      <w:r w:rsidR="00FD0CEF" w:rsidRPr="000B03BA">
        <w:rPr>
          <w:rFonts w:ascii="Book Antiqua" w:hAnsi="Book Antiqua"/>
          <w:sz w:val="24"/>
          <w:szCs w:val="24"/>
          <w:lang w:val="en-GB"/>
        </w:rPr>
        <w:t>also found in</w:t>
      </w:r>
      <w:r w:rsidR="00B860C0" w:rsidRPr="000B03BA">
        <w:rPr>
          <w:rFonts w:ascii="Book Antiqua" w:hAnsi="Book Antiqua"/>
          <w:sz w:val="24"/>
          <w:szCs w:val="24"/>
          <w:lang w:val="en-GB"/>
        </w:rPr>
        <w:t xml:space="preserve"> ascites</w:t>
      </w:r>
      <w:r w:rsidR="00FE739D" w:rsidRPr="000B03BA">
        <w:rPr>
          <w:rFonts w:ascii="Book Antiqua" w:hAnsi="Book Antiqua"/>
          <w:sz w:val="24"/>
          <w:szCs w:val="24"/>
          <w:lang w:val="en-GB"/>
        </w:rPr>
        <w:t>.</w:t>
      </w:r>
      <w:r w:rsidR="00361661" w:rsidRPr="000B03BA">
        <w:rPr>
          <w:rFonts w:ascii="Book Antiqua" w:hAnsi="Book Antiqua"/>
          <w:sz w:val="24"/>
          <w:szCs w:val="24"/>
          <w:lang w:val="en-GB"/>
        </w:rPr>
        <w:t xml:space="preserve"> </w:t>
      </w:r>
      <w:r w:rsidR="00B860C0" w:rsidRPr="000B03BA">
        <w:rPr>
          <w:rFonts w:ascii="Book Antiqua" w:hAnsi="Book Antiqua"/>
          <w:sz w:val="24"/>
          <w:szCs w:val="24"/>
          <w:lang w:val="en-GB"/>
        </w:rPr>
        <w:t>Pyrosequencing of ascitic DNA for viable bacteria revealed that a substantial amount of non-enteric bacteria have access to the peritoneal cavity</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{"citationID":"u9f4jVCz","properties":{"formattedCitation":"{\\rtf \\super [23]\\nosupersub{}}","plainCitation":"[23]"},"citationItems":[{"id":83,"uris":["http://zotero.org/users/local/JoWsAC0g/items/RJMHRXCI"],"uri":["http://zotero.org/users/local/JoWsAC0g/items/RJMHRXCI"],"itemData":{"id":83,"type":"article-journal","title":"Ascitic microbiota composition is correlated with clinical severity in cirrhosis with portal hypertension","container-title":"PloS One","page":"e74884","volume":"8","issue":"9","source":"NCBI PubMed","abstract":"Identification of pathogenic bacteria in ascites correlates with poor clinical outcomes. Ascites samples are commonly reported culture-negative, even where frank infection is indicated. Culture-independent methods have previously reported bacterial DNA in ascites, however, whether this represents viable bacterial populations has not been determined. We report the first application of 16S rRNA gene pyrosequencing and quantitative PCR in conjunction with propidium monoazide sample treatment to characterise the viable bacterial composition of ascites. Twenty five cirrhotic patients undergoing paracentesis provided ascites. Samples were treated with propidium monoazide to exclude non-viable bacterial DNA. Total bacterial load was quantified by 16S rRNA Q-PCR with species identity and relative abundance determined by 16S rRNA gene pyrosequencing. Correlation of molecular microbiology data with clinical measures and diagnostic microbiology was performed. Viable bacterial signal was obtained in 84% of ascites samples, both by Q-PCR and pyrosequencing. Approximately 190,000 ribosomal pyrosequences were obtained, representing 236 species, including both gut and non gut-associated species. Substantial variation in the species detected was observed between patients. Statistically significant relationships were identified between the bacterial community similarity and clinical measures, including ascitic polymorphonuclear leukocyte count and Child-Pugh class. Viable bacteria are present in the ascites of a majority of patients with cirrhosis including those with no clinical signs of infection. Microbiota composition significantly correlates with clinical measures. Entry of bacteria into ascites is unlikely to be limited to translocation from the gut, raising fundamental questions about the processes that underlie the development of spontaneous bacterial peritonitis.","DOI":"10.1371/journal.pone.0074884","ISSN":"1932-6203","note":"PMID: 24086392 \nPMCID: PMC3783492","journalAbbreviation":"PLoS ONE","language":"eng","author":[{"family":"Rogers","given":"Geraint B."},{"family":"van der Gast","given":"Christopher J."},{"family":"Bruce","given":"Kenneth D."},{"family":"Marsh","given":"Peter"},{"family":"Collins","given":"Jane E."},{"family":"Sutton","given":"Julian"},{"family":"Wright","given":"Mark"}],"issued":{"date-parts":[["2013"]]},"PMID":"24086392","PMCID":"PMC3783492"}}],"schema":"https://github.com/citation-style-language/schema/raw/master/csl-citation.json"}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In patients, SBP may be caused by bacteria not known from the intestine: examples like SBP by Pasteurella multocida after a scratch of a pet dog</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{"citationID":"Ng3155r0","properties":{"formattedCitation":"{\\rtf \\super [24]\\nosupersub{}}","plainCitation":"[24]"},"citationItems":[{"id":63,"uris":["http://zotero.org/users/local/JoWsAC0g/items/X256IDXN"],"uri":["http://zotero.org/users/local/JoWsAC0g/items/X256IDXN"],"itemData":{"id":63,"type":"article-journal","title":"Fatal Pasteurella dagmatis peritonitis and septicaemia in a patient with cirrhosis: a case report and review of the literature","container-title":"Journal of Clinical Pathology","page":"210-212","volume":"57","issue":"2","source":"NCBI PubMed","abstract":"Pasteurella species cause zoonotic infections in humans. Human pasteurella infections usually manifest as local skin or soft tissue infection following an animal bite or scratch. Systemic infections are less common and are limited to patients at the extremes of age or those who have serious underlying disorders, including cirrhosis. Most human pasteurella infections are caused by the multocida species. We report a case of Pasteurella dagmatis peritonitis and septicaemia in a patient with cirrhosis. The infection followed a scratch inflicted by a pet dog. Despite appropriate antibiotic treatment the infection proved fatal. Spontaneous bacterial peritonitis caused by P dagmatis has not been reported previously. Pasteurella dagmatis is a relatively recently described species, which is rarely reported as a human pathogen. This species may be misidentified unless commercial identification systems are supplemented by additional biochemical tests.","ISSN":"0021-9746","note":"PMID: 14747455 \nPMCID: PMC1770209","shortTitle":"Fatal Pasteurella dagmatis peritonitis and septicaemia in a patient with cirrhosis","journalAbbreviation":"J. Clin. Pathol.","language":"eng","author":[{"family":"Ashley","given":"B. D."},{"family":"Noone","given":"M."},{"family":"Dwarakanath","given":"A. D."},{"family":"Malnick","given":"H."}],"issued":{"date-parts":[["2004",2]]},"PMID":"14747455","PMCID":"PMC1770209"}}],"schema":"https://github.com/citation-style-language/schema/raw/master/csl-citation.json"}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or in a pet holder</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{"citationID":"17k8EMnF","properties":{"formattedCitation":"{\\rtf \\super [25]\\nosupersub{}}","plainCitation":"[25]"},"citationItems":[{"id":101,"uris":["http://zotero.org/users/local/JoWsAC0g/items/X6M7NPRJ"],"uri":["http://zotero.org/users/local/JoWsAC0g/items/X6M7NPRJ"],"itemData":{"id":101,"type":"article-journal","title":"Spontaneous bacterial peritonitis by Pasteurella multocida under treatment with rifaximin","container-title":"Infection","page":"175-177","volume":"42","issue":"1","source":"NCBI PubMed","abstract":"Spontaneous bacterial peritonitis (SBP) is a life-threatening complication of liver cirrhosis. Recently, rifaximin, a non-absorbable antibiotic which is used to prevent recurrent hepatic encephalopathy, has been proposed as effective prophylaxis for SBP. Here, we present an unusual case of SBP under treatment with rifaximin. A 50-year-old woman with liver cirrhosis was admitted because of tense ascites and abdominal pain. She was under long-term oral prophylaxis with rifaximin due to hepatic encephalopathy. Paracentesis revealed SBP caused by Pasteurella multocida, which was sensitive to multiple antibiotics, including rifaximin. Treatment with ceftriaxone resulted in rapid resolution of the peritonitis and restoration of the patient. Since P. multocida is usually transmitted from pets, the patient's cat was tested and could be identified as the most likely source of infection. This case should elicit our awareness that uncommon pathogens and unusual routes of transmission may lead to SBP, despite antibacterial prophylaxis with non-absorbable antibiotics. Nevertheless, such infections may still remain sensitive to systemic therapy with conventional antibiotics.","DOI":"10.1007/s15010-013-0449-4","ISSN":"1439-0973","note":"PMID: 23526308","journalAbbreviation":"Infection","language":"eng","author":[{"family":"Lutz","given":"P."},{"family":"Parcina","given":"M."},{"family":"Bekeredjian-Ding","given":"I."},{"family":"Hoerauf","given":"A."},{"family":"Strassburg","given":"C. P."},{"family":"Spengler","given":"U."}],"issued":{"date-parts":[["2014",2]]},"PMID":"23526308"}}],"schema":"https://github.com/citation-style-language/schema/raw/master/csl-citation.json"}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[25]</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SBP by bacillus cereus</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{"citationID":"dRfJSUjb","properties":{"formattedCitation":"{\\rtf \\super [26]\\nosupersub{}}","plainCitation":"[26]"},"citationItems":[{"id":65,"uris":["http://zotero.org/users/local/JoWsAC0g/items/BVZGI62S"],"uri":["http://zotero.org/users/local/JoWsAC0g/items/BVZGI62S"],"itemData":{"id":65,"type":"article-journal","title":"Fatal spontaneous bacterial peritonitis and necrotizing fasciitis with bacteraemia caused by Bacillus cereus in a patient with cirrhosis","container-title":"Journal of Medical Microbiology","page":"242-244","volume":"59","issue":"Pt 2","source":"NCBI PubMed","abstract":"We report a case of spontaneous bacterial peritonitis and necrotizing fasciitis caused by Bacillus cereus in a cirrhotic patient without preceding disruption of skin or symptoms of gastroenteritis. This rapidly fatal infection due to B. cereus adds to the long list of aetiologies of infectious complications among patients with cirrhosis of the liver.","DOI":"10.1099/jmm.0.011056-0","ISSN":"1473-5644","note":"PMID: 19850708","journalAbbreviation":"J. Med. Microbiol.","language":"eng","author":[{"family":"Lee","given":"Ya-Ling"},{"family":"Shih","given":"Sheng-Dong"},{"family":"Weng","given":"Yu-Jong"},{"family":"Chen","given":"Changhua"},{"family":"Liu","given":"Chun-Eng"}],"issued":{"date-parts":[["2010",2]]},"PMID":"19850708"}}],"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indicate that any kind of bacteremia in cirrhotic patients might end up in ascites infection. In addition, a recent study in Chinese patients suggested that the intestinal microbiome of patients with liver cirrhosis, in contrast to healthy controls, might contain bacteria which normally reside in the oral cavity</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{"citationID":"xmhGOGWu","properties":{"formattedCitation":"{\\rtf \\super [27]\\nosupersub{}}","plainCitation":"[27]"},"citationItems":[{"id":115,"uris":["http://zotero.org/users/local/JoWsAC0g/items/CVHWK4G7"],"uri":["http://zotero.org/users/local/JoWsAC0g/items/CVHWK4G7"],"itemData":{"id":115,"type":"article-journal","title":"Alterations of the human gut microbiome in liver cirrhosis","container-title":"Nature","source":"NCBI PubMed","abstract":"Liver cirrhosis occurs as a consequence of many chronic liver diseases that are prevalent worldwide. Here we characterize the gut microbiome in liver cirrhosis by comparing 98 patients and 83 healthy control individuals. We build a reference gene set for the cohort containing 2.69 million genes, 36.1% of which are novel. Quantitative metagenomics reveals 75,245 genes that differ in abundance between the patients and healthy individuals (false discovery rate &lt; 0.0001) and can be grouped into 66 clusters representing cognate bacterial species; 28 are enriched in patients and 38 in control individuals. Most (54%) of the patient-enriched, taxonomically assigned species are of buccal origin, suggesting an invasion of the gut from the mouth in liver cirrhosis. Biomarkers specific to liver cirrhosis at gene and function levels are revealed by a comparison with those for type 2 diabetes and inflammatory bowel disease. On the basis of only 15 biomarkers, a highly accurate patient discrimination index is created and validated on an independent cohort. Thus microbiota-targeted biomarkers may be a powerful tool for diagnosis of different diseases.","DOI":"10.1038/nature13568","ISSN":"1476-4687","note":"PMID: 25079328","journalAbbreviation":"Nature","language":"ENG","author":[{"family":"Qin","given":"Nan"},{"family":"Yang","given":"Fengling"},{"family":"Li","given":"Ang"},{"family":"Prifti","given":"Edi"},{"family":"Chen","given":"Yanfei"},{"family":"Shao","given":"Li"},{"family":"Guo","given":"Jing"},{"family":"Le Chatelier","given":"Emmanuelle"},{"family":"Yao","given":"Jian"},{"family":"Wu","given":"Lingjiao"},{"family":"Zhou","given":"Jiawei"},{"family":"Ni","given":"Shujun"},{"family":"Liu","given":"Lin"},{"family":"Pons","given":"Nicolas"},{"family":"Batto","given":"Jean Michel"},{"family":"Kennedy","given":"Sean P."},{"family":"Leonard","given":"Pierre"},{"family":"Yuan","given":"Chunhui"},{"family":"Ding","given":"Wenchao"},{"family":"Chen","given":"Yuanting"},{"family":"Hu","given":"Xinjun"},{"family":"Zheng","given":"Beiwen"},{"family":"Qian","given":"Guirong"},{"family":"Xu","given":"Wei"},{"family":"Ehrlich","given":"S. Dusko"},{"family":"Zheng","given":"Shusen"},{"family":"Li","given":"Lanjuan"}],"issued":{"date-parts":[["2014",7,23]]},"PMID":"25079328"}}],"schema":"https://github.com/citation-style-language/schema/raw/master/csl-citation.json"}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w:t>
      </w:r>
      <w:r w:rsidR="0044508C" w:rsidRPr="000B03BA">
        <w:rPr>
          <w:rFonts w:ascii="Book Antiqua" w:hAnsi="Book Antiqua"/>
          <w:sz w:val="24"/>
          <w:szCs w:val="24"/>
          <w:lang w:val="en-GB"/>
        </w:rPr>
        <w:t xml:space="preserve"> Therefore, it is difficult to </w:t>
      </w:r>
      <w:r w:rsidR="00274C16" w:rsidRPr="000B03BA">
        <w:rPr>
          <w:rFonts w:ascii="Book Antiqua" w:hAnsi="Book Antiqua"/>
          <w:sz w:val="24"/>
          <w:szCs w:val="24"/>
          <w:lang w:val="en-GB"/>
        </w:rPr>
        <w:t>distinguish</w:t>
      </w:r>
      <w:r w:rsidR="0044508C" w:rsidRPr="000B03BA">
        <w:rPr>
          <w:rFonts w:ascii="Book Antiqua" w:hAnsi="Book Antiqua"/>
          <w:sz w:val="24"/>
          <w:szCs w:val="24"/>
          <w:lang w:val="en-GB"/>
        </w:rPr>
        <w:t xml:space="preserve"> the source of infection by identifying the causative microorganism. It is not known to which extent different routes of infection contribute to the development of SBP.</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In general, intestinal bacterial translocation is conceived as a key feature of liver cirrhosis</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{"citationID":"pq4oEmI0","properties":{"formattedCitation":"{\\rtf \\super [17]\\nosupersub{}}","plainCitation":"[17]"},"citationItems":[{"id":45,"uris":["http://zotero.org/users/local/JoWsAC0g/items/UFVXG9GG"],"uri":["http://zotero.org/users/local/JoWsAC0g/items/UFVXG9GG"],"itemData":{"id":45,"type":"article-journal","title":"Pathological bacterial translocation in liver cirrhosis","container-title":"Journal of Hepatology","page":"197-209","volume":"60","issue":"1","source":"NCBI PubMed","DOI":"10.1016/j.jhep.2013.07.044","ISSN":"1600-0641","note":"PMID: 23993913","journalAbbreviation":"J. Hepatol.","language":"eng","author":[{"family":"Wiest","given":"Reiner"},{"family":"Lawson","given":"Melissa"},{"family":"Geuking","given":"Markus"}],"issued":{"date-parts":[["2014",1]]},"PMID":"23993913"}}],"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[17]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However, measuring bacterial translocation directly is not feasibl</w:t>
      </w:r>
      <w:r w:rsidR="007545C1" w:rsidRPr="000B03BA">
        <w:rPr>
          <w:rFonts w:ascii="Book Antiqua" w:hAnsi="Book Antiqua"/>
          <w:sz w:val="24"/>
          <w:szCs w:val="24"/>
          <w:lang w:val="en-GB"/>
        </w:rPr>
        <w:t>e, so surrogate parameters like</w:t>
      </w:r>
      <w:r w:rsidR="00FD0CEF" w:rsidRPr="000B03BA">
        <w:rPr>
          <w:rFonts w:ascii="Book Antiqua" w:hAnsi="Book Antiqua"/>
          <w:sz w:val="24"/>
          <w:szCs w:val="24"/>
          <w:lang w:val="en-GB"/>
        </w:rPr>
        <w:t xml:space="preserve"> l</w:t>
      </w:r>
      <w:r w:rsidR="00B860C0" w:rsidRPr="000B03BA">
        <w:rPr>
          <w:rFonts w:ascii="Book Antiqua" w:hAnsi="Book Antiqua"/>
          <w:sz w:val="24"/>
          <w:szCs w:val="24"/>
          <w:lang w:val="en-GB"/>
        </w:rPr>
        <w:t>ipopolysaccharide (LPS) - a component of the wall of Gram negative</w:t>
      </w:r>
      <w:r w:rsidR="007545C1" w:rsidRPr="000B03BA">
        <w:rPr>
          <w:rFonts w:ascii="Book Antiqua" w:hAnsi="Book Antiqua"/>
          <w:sz w:val="24"/>
          <w:szCs w:val="24"/>
          <w:lang w:val="en-GB"/>
        </w:rPr>
        <w:t xml:space="preserve"> bacteria - bacterial DNA or LPS</w:t>
      </w:r>
      <w:r w:rsidR="00B860C0" w:rsidRPr="000B03BA">
        <w:rPr>
          <w:rFonts w:ascii="Book Antiqua" w:hAnsi="Book Antiqua"/>
          <w:sz w:val="24"/>
          <w:szCs w:val="24"/>
          <w:lang w:val="en-GB"/>
        </w:rPr>
        <w:t xml:space="preserve"> binding protein (LBP) are used</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{"citationID":"zj6as8RR","properties":{"formattedCitation":"{\\rtf \\super [28]\\nosupersub{}}","plainCitation":"[28]"},"citationItems":[{"id":67,"uris":["http://zotero.org/users/local/JoWsAC0g/items/XI83SNU5"],"uri":["http://zotero.org/users/local/JoWsAC0g/items/XI83SNU5"],"itemData":{"id":67,"type":"article-journal","title":"Role of innate immunity and the microbiota in liver fibrosis: crosstalk between the liver and gut","container-title":"The Journal of Physiology","page":"447-458","volume":"590","issue":"Pt 3","source":"NCBI PubMed","abstract":"Liver fibrosis occurs as a wound-healing scar response following chronic liver inflammation including alcoholic liver disease, non-alcoholic steatohepatitis, viral hepatitis, cholestatic liver disease and autoimmune liver diseases. The liver has a unique vascular system within the gastrointestinal tract, as the majority of the liver's blood supply comes from the intestine through the portal vein. When the intestinal barrier function is disrupted, an increase in intestinal permeability leads to the translocation of intestine-derived bacterial products such as lipopolysaccharide (LPS) and unmethylated CpG containing DNA to the liver via the portal vein. These gut-derived bacterial products stimulate innate immune receptors, namely Toll-like receptors (TLRs), in the liver. TLRs are expressed on Kupffer cells, endothelial cells, dendritic cells, biliary epithelial cells, hepatic stellate cells, and hepatocytes. TLRs activate these cells to contribute to acute and chronic liver diseases. This review summarizes recent studies investigating the role of TLRs, intestinal microbiota and bacterial translocation in liver fibrosis, alcoholic liver disease and non-alcoholic steatohepatitis.","DOI":"10.1113/jphysiol.2011.219691","ISSN":"1469-7793","note":"PMID: 22124143 \nPMCID: PMC3379693","shortTitle":"Role of innate immunity and the microbiota in liver fibrosis","journalAbbreviation":"J. Physiol. (Lond.)","language":"eng","author":[{"family":"Seki","given":"Ekihiro"},{"family":"Schnabl","given":"Bernd"}],"issued":{"date-parts":[["2012",2,1]]},"PMID":"22124143","PMCID":"PMC3379693"}}],"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[28]</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In animal models, elevated levels of LPS or LBP can be induced by liver damage</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{"citationID":"VpnfRLBK","properties":{"formattedCitation":"{\\rtf \\super [29,30]\\nosupersub{}}","plainCitation":"[29,30]"},"citationItems":[{"id":77,"uris":["http://zotero.org/users/local/JoWsAC0g/items/3EJCJ4NX"],"uri":["http://zotero.org/users/local/JoWsAC0g/items/3EJCJ4NX"],"itemData":{"id":77,"type":"article-journal","title":"CD14 and lipopolysaccharide binding protein expression in a rat model of alcoholic liver disease","container-title":"The American Journal of Pathology","page":"841-849","volume":"152","issue":"3","source":"NCBI PubMed","abstract":"Lipopolysaccharide-binding protein (LBP) and CD14 play key intermediary roles in the activation of cells by endotoxin. As endotoxin has been postulated to participate in promoting pathological liver injury in alcoholic liver disease, we investigated the role of LBP and CD14 in alcoholic liver injury. Rats were fed intragastrically ethanol or dextrose and either medium-chain triglycerides, corn oil, or fish oil for 4 weeks. Kupffer cells, endothelial cells, and hepatocytes were isolated. LBP and CD14 mRNA levels were measured in liver and individual cell types. The highest levels of LBP and CD14 mRNA levels in the liver were found in the fish oil/ethanol group, which was also the group with the greatest degree of pathological injury and inflammation. CD14 mRNA levels were also significantly elevated in groups fed unsaturated fatty acids with dextrose. CD14 expression was localized to the Kupffer cells and LBP expression to the hepatocytes. Expression of CD14 mRNA was also found in nonmyeloid cells in the two experimental groups (fish oil/ethanol and corn oil/ethanol) that had liver necrosis and inflammation. Our results suggest that enhanced LBP and CD14 expression correlates with the presence of pathological liver injury in alcoholic liver injury. Furthermore, unsaturated fatty acids may prime cells to respond to endotoxin by enhancing CD14 expression.","ISSN":"0002-9440","note":"PMID: 9502426 \nPMCID: PMC1858404","journalAbbreviation":"Am. J. Pathol.","language":"eng","author":[{"family":"Su","given":"G. L."},{"family":"Rahemtulla","given":"A."},{"family":"Thomas","given":"P."},{"family":"Klein","given":"R. D."},{"family":"Wang","given":"S. C."},{"family":"Nanji","given":"A. A."}],"issued":{"date-parts":[["1998",3]]},"PMID":"9502426","PMCID":"PMC1858404"}},{"id":79,"uris":["http://zotero.org/users/local/JoWsAC0g/items/XJIP6CID"],"uri":["http://zotero.org/users/local/JoWsAC0g/items/XJIP6CID"],"itemData":{"id":79,"type":"article-journal","title":"Endotoxin clearance and its relation to hepatic and renal disturbances in rats with liver cirrhosis","container-title":"Liver","page":"64-70","volume":"21","issue":"1","source":"NCBI PubMed","abstract":"BACKGROUND/AIMS: Little is known about endotoxin clearance and secretion of cytokines from macrophages in liver cirrhosis. The aims of this study were to investigate the relationship of endotoxin clearance and release of tumor necrosis factor alpha by various macrophages to hepatic and renal disturbances in liver cirrhosis.\nMETHODS: Male Sprague-Dawley rats were given 0.04% thioacetamide orally for 6 or 12 months. The organ distribution of infused [3H]-endotoxin (10 microg/kg b.w.) was analyzed at 30 min or at 24 h. Uptake of [3H]-endotoxin and secretion of tumor necrosis factor alpha by Kupffer cells, splenic macrophages and peripheral blood monocytes (1 x 10(4) cells/ml) from cirrhotic and control rats were determined.\nRESULTS: In cirrhotic rats, more endotoxin was left in the body and more endotoxin accumulated in the spleen and kidney, and thus was related to elevation of serum total bilirubin, aspartate aminotransferase, alanine aminotransferase, blood urea nitrogen, creatinine and tumor necrosis factor alpha. Endotoxin uptake and tumor necrosis factor alpha release by the Kupffer cells were decreased and those by the splenic macrophages and peripheral blood monocytes were increased in cirrhotic rats.\nCONCLUSIONS: In liver cirrhosis, impaired clearance of endotoxin together with increased secretion of tumor necrosis factor alpha by extrahepatic macrophages may play an important role in the progression of hepatic and renal disturbances.","ISSN":"0106-9543","note":"PMID: 11169075","journalAbbreviation":"Liver","language":"eng","author":[{"family":"Nakatani","given":"Y."},{"family":"Fukui","given":"H."},{"family":"Kitano","given":"H."},{"family":"Nagamoto","given":"I."},{"family":"Tsujimoto","given":"T."},{"family":"Kuriyama","given":"S."},{"family":"Kikuchi","given":"E."},{"family":"Hoppou","given":"K."},{"family":"Tsujii","given":"T."}],"issued":{"date-parts":[["2001",2]]},"PMID":"11169075"}}],"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[29,30]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t>
      </w:r>
      <w:r w:rsidR="007545C1" w:rsidRPr="000B03BA">
        <w:rPr>
          <w:rFonts w:ascii="Book Antiqua" w:hAnsi="Book Antiqua"/>
          <w:sz w:val="24"/>
          <w:szCs w:val="24"/>
          <w:lang w:val="en-GB"/>
        </w:rPr>
        <w:t>M</w:t>
      </w:r>
      <w:r w:rsidR="00B860C0" w:rsidRPr="000B03BA">
        <w:rPr>
          <w:rFonts w:ascii="Book Antiqua" w:hAnsi="Book Antiqua"/>
          <w:sz w:val="24"/>
          <w:szCs w:val="24"/>
          <w:lang w:val="en-GB"/>
        </w:rPr>
        <w:t>arkers of bacterial translocation have been linked to all major complications of liver cirrhosis, including ascites formation</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{"citationID":"tkvdSiJN","properties":{"formattedCitation":"{\\rtf \\super [21]\\nosupersub{}}","plainCitation":"[21]"},"citationItems":[{"id":51,"uris":["http://zotero.org/users/local/JoWsAC0g/items/XH5UVZ8P"],"uri":["http://zotero.org/users/local/JoWsAC0g/items/XH5UVZ8P"],"itemData":{"id":51,"type":"article-journal","title":"Increased lipopolysaccharide binding protein in cirrhotic patients with marked immune and hemodynamic derangement","container-title":"Hepatology (Baltimore, Md.)","page":"208-217","volume":"37","issue":"1","source":"NCBI PubMed","abstract":"Intestinal bacterial overgrowth and translocation, both common in cirrhosis with ascites, may lead to the activation of monocytes and lymphocytes, increased levels of proinflammatory cytokines, and enhanced synthesis of nitric oxide present in cirrhosis. Bacterial endotoxin promotes the synthesis of lipopolysaccharide (LPS)-binding protein (LBP), and forms a LPS-LBP complex that binds to CD14. This study was designed to evaluate LBP levels and their correlation to the immune response and the hemodynamic status in cirrhotic patients. Plasma LBP, endotoxin, soluble CD14 (sCD14), cytokines, renin, nitrites, and systemic vascular resistance were determined before and 4 weeks after norfloxacin or placebo in 102 cirrhotic patients and 30 controls. LBP was elevated in 42% of ascitic cirrhotic patients (15.7 +/- 0.7 versus 6.06 +/- 0.5 microg/mL, P &lt;.01). In 60% of high LBP patients, endotoxin was within normal range. Among ascitic patients, those with high LBP showed greater (P &lt;.05) levels of sCD14, tumor necrosis factor alpha (TNF-alpha), interleukin 6 (IL-6), nitrites + nitrates (NOx)/creatinine, and renin, and lower vascular resistance. In the cirrhotic patients with high LBP, norfloxacin normalized (P &lt;.01) LBP (from 16.6 +/- 0.5 to 5.82 +/- 0.8 microg/mL) and sCD14; reduced the level of cytokines, NOx/creatinine, and renin; and increased vascular resistance; but lacked effect in patients with normal LBP. Portal pressure was unchanged after norfloxacin in another group of 18 cirrhotic patients with high and 19 with normal LBP. In conclusion, the subset of ascitic cirrhotic patients with marked immune and hemodynamic derangement is identified by increased LBP levels. Amelioration of these abnormalities by norfloxacin suggests the involvement of enteric bacteria or their products in the triggering of the process.","DOI":"10.1053/jhep.2003.50038","ISSN":"0270-9139","note":"PMID: 12500206","journalAbbreviation":"Hepatology","language":"eng","author":[{"family":"Albillos","given":"Agustín"},{"family":"de la Hera","given":"Antonio"},{"family":"González","given":"Mónica"},{"family":"Moya","given":"Jose-Luis"},{"family":"Calleja","given":"Jose-Luis"},{"family":"Monserrat","given":"Jorge"},{"family":"Ruiz-del-Arbol","given":"Luis"},{"family":"Alvarez-Mon","given":"Melchor"}],"issued":{"date-parts":[["2003",1]]},"PMID":"12500206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rPr>
        <w:t>[21]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severe portal hypertension</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{"citationID":"uy5ObMOC","properties":{"formattedCitation":"{\\rtf \\super [31]\\nosupersub{}}","plainCitation":"[31]"},"citationItems":[{"id":69,"uris":["http://zotero.org/users/local/JoWsAC0g/items/N7MEQ9JI"],"uri":["http://zotero.org/users/local/JoWsAC0g/items/N7MEQ9JI"],"itemData":{"id":69,"type":"article-journal","title":"Non-selective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rPr>
        <w:t>[31]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variceal bleeding</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{"citationID":"DIwkVO6t","properties":{"formattedCitation":"{\\rtf \\super [32]\\nosupersub{}}","plainCitation":"[32]"},"citationItems":[{"id":75,"uris":["http://zotero.org/users/local/JoWsAC0g/items/J8RX9X9P"],"uri":["http://zotero.org/users/local/JoWsAC0g/items/J8RX9X9P"],"itemData":{"id":75,"type":"article-journal","title":"Plasma endotoxin concentration and endotoxin binding capacity of plasma acute phase proteins in cirrhotics with variceal bleeding: an analysis by new methods","container-title":"Journal of Gastroenterology and Hepatology","page":"582-586","volume":"9","issue":"6","source":"NCBI PubMed","abstract":"Plasma endotoxin levels in 12 cirrhotics with bleeding from oesophageal varices and 50 cirrhotics without bleeding were measured by the chromogenic assay after the pretreatment of sample by perchloric acid (HClO4) and triethylamine. Endotoxin in cirrhotics with bleeding from varices was significantly higher than those without bleeding. In patients with bleeding, endotoxin increased for 3 days after the bleeding, first in the supernatant fraction and then in the precipitate fraction by HClO4 treatment. Peak plasma alpha 1-acid glycoprotein and haptoglobin were observed 3 days after the bleeding. Alpha 1-antitrypsin gradually increased for 14 days. Transferrin did not markedly change. The endotoxin-binding capacity of transferrin and alpha 1-acid glycoprotein increased immediately after bleeding and thereafter decreased, but that of alpha 1-antitrypsin tended to increase in the recovery period. In summary, the plasma endotoxin concentration and endotoxin-binding capacity of alpha 1-acid glycoprotein and transferrin were shown to have increased after bleeding from varices by this new method. There may be a close relationship between endotoxaemia and acute phase reaction in this situation.","ISSN":"0815-9319","note":"PMID: 7532449","shortTitle":"Plasma endotoxin concentration and endotoxin binding capacity of plasma acute phase proteins in cirrhotics with variceal bleeding","journalAbbreviation":"J. Gastroenterol. Hepatol.","language":"eng","author":[{"family":"Fukui","given":"H."},{"family":"Matsumoto","given":"M."},{"family":"Tsujita","given":"S."},{"family":"Takaya","given":"A."},{"family":"Kojima","given":"H."},{"family":"Matsumura","given":"M."},{"family":"Tsujii","given":"T."}],"issued":{"date-parts":[["1994",12]]},"PMID":"7532449"}}],"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rPr>
        <w:t>[32]</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hepatorenal syndrome, SBP</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{"citationID":"S24CeODa","properties":{"formattedCitation":"{\\rtf \\super [33]\\nosupersub{}}","plainCitation":"[33]"},"citationItems":[{"id":71,"uris":["http://zotero.org/users/local/JoWsAC0g/items/C35E7WJZ"],"uri":["http://zotero.org/users/local/JoWsAC0g/items/C35E7WJZ"],"itemData":{"id":71,"type":"article-journal","title":"Bacterial DNA and its consequences in patients with cirrhosis and culture-negative, non-neutrocytic ascites","container-title":"Journal of Medical Microbiology","page":"1533-1538","volume":"57","issue":"Pt 12","source":"NCBI PubMed","abstract":"The detection of bacterial DNA in serum and ascitic fluid (AF) from patients with liver cirrhosis and ascites is interpreted as molecular evidence of intestinal bacterial translocation (BT) and considered sufficient to activate the cellular immune response leading to greater cytokine synthesis. We studied 34 patients with liver cirrhosis and culture-negative, non-neutrocytic ascites [22 patients without bacterial DNA (group I) and 12 patients with bacterial DNA (group II)]. History and clinical examination were done with the following investigations at first admission and followed up for 24 weeks: serum and AF tumour necrosis factor-alpha (TNF-alpha), AF polymorphonuclear leukocytes, AF cultivation and detection of blood and AF bacterial DNA. Serum and AF TNF-alpha were significantly higher in patients with bacterial DNA compared to those without bacterial DNA at first admission [54.5+/-22.56 vs 35.2+/-17.97 pg ml(-1) (P=0.02) and 123.2+/-49.32 vs 82.6+/-29.58 pg ml(-1) (P &lt;0.005), respectively]. These changes became highly significant at the end of follow-up of both groups [119.3+/-27.19 vs 40.2+/-16.08 pg ml(-1) (P &lt;0.001) and 518.8+/-91.11 vs 97.6+/-17.81 pg ml(-1) (P &lt;0.001), respectively]. In group II, there was a significant increase in serum and AF TNF-alpha at the end of follow-up compared to at first admission (P &lt;0.001). The relative risk of death, hepatorenal syndrome (HRS) and spontaneous bacterial peritonitis (SBP) was higher in patients with bacterial DNA compared to those without bacterial DNA. We conclude that cirrhotic patients with culture-negative, non-neutrocytic ascites and bacterial DNA have a significantly higher level of serum and AF TNF-alpha and higher risk of HRS, SBP and mortality compared to those without bacterial DNA, suggesting that bacterial DNA and TNF-alpha are implicated in these complications of liver cirrhosis.","DOI":"10.1099/jmm.0.2008/001867-0","ISSN":"0022-2615","note":"PMID: 19018026","journalAbbreviation":"J. Med. Microbiol.","language":"eng","author":[{"family":"El-Naggar","given":"Mohammed Mahmoud"},{"family":"Khalil","given":"El-Sayed Abdul-Maksoud"},{"family":"El-Daker","given":"Medhat Abdul Massih"},{"family":"Salama","given":"Mona Fouda"}],"issued":{"date-parts":[["2008",12]]},"PMID":"19018026"}}],"schema":"https://github.com/citation-style-language/schema/raw/master/csl-citation.json"}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[33]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hepatic encephalopathy</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{"citationID":"qC5LkeCQ","properties":{"formattedCitation":"{\\rtf \\super [34]\\nosupersub{}}","plainCitation":"[34]"},"citationItems":[{"id":73,"uris":["http://zotero.org/users/local/JoWsAC0g/items/U7CZIRWM"],"uri":["http://zotero.org/users/local/JoWsAC0g/items/U7CZIRWM"],"itemData":{"id":73,"type":"article-journal","title":"Serum endotoxin and inflammatory mediators in patients with cirrhosis and hepatic encephalopathy","container-title":"Digestive and Liver Disease: Official Journal of the Italian Society of Gastroenterology and the Italian Association for the Study of the Liver","page":"1027-1031","volume":"44","issue":"12","source":"NCBI PubMed","abstract":"BACKGROUND: Recent observations suggest that inflammatory response may be important in the pathogenesis of hepatic encephalopathy. The aim of the study was to measure arterial ammonia, tumour necrosis factor-alpha, Interleukin-6, Interleukin-18, and serum endotoxin levels and their correlation with different grades of hepatic encephalopathy.\nMETHODS: 120 patients with cirrhosis were enrolled: 20 patients each of cirrhosis with grades I, II, III and IV hepatic encephalopathy, cirrhosis with and without minimal hepatic encephalopathy and healthy controls were tested for arterial ammonia, tumour necrosis factor-alpha, Interleukin-6, Interleukin-18 and serum endotoxin levels.\nRESULTS: Median arterial ammonia, tumour necrosis factor-alpha, Interleukin-6, Interleukin-18 and serum endotoxin levels were significantly higher in patient with hepatic encephalopathy and minimal hepatic encephalopathy as compared to patients without minimal hepatic encephalopathy and healthy controls. Arterial ammonia (r = 0.72, p = 0.03), tumour necrosis factor alpha (r = 0.87, p = 0.02), Interleukin-6 (r = 0.50, p = 0.05), Interleukin-18 (r = 0.76, p = 0.02) and serum endotoxin (r = 0.91, p = 0.01) correlated with higher grades of hepatic encephalopathy.\nCONCLUSION: In hepatic encephalopathy arterial ammonia, inflammatory mediators, and serum endotoxin are elevated and correlate with encephalopathy grade.","DOI":"10.1016/j.dld.2012.07.002","ISSN":"1878-3562","note":"PMID: 22883217","journalAbbreviation":"Dig Liver Dis","language":"eng","author":[{"family":"Jain","given":"Lokesh"},{"family":"Sharma","given":"Barjesh Chander"},{"family":"Sharma","given":"Praveen"},{"family":"Srivastava","given":"Siddharth"},{"family":"Agrawal","given":"Amit"},{"family":"Sarin","given":"Shiv Kumar"}],"issued":{"date-parts":[["2012",12]]},"PMID":"22883217"}}],"schema":"https://github.com/citation-style-language/schema/raw/master/csl-citation.json"}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[34]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Three factors are considere</w:t>
      </w:r>
      <w:r w:rsidR="00556770" w:rsidRPr="000B03BA">
        <w:rPr>
          <w:rFonts w:ascii="Book Antiqua" w:hAnsi="Book Antiqua"/>
          <w:sz w:val="24"/>
          <w:szCs w:val="24"/>
          <w:lang w:val="en-GB"/>
        </w:rPr>
        <w:t>d as key mechanisms to increase</w:t>
      </w:r>
      <w:r w:rsidR="00B860C0" w:rsidRPr="000B03BA">
        <w:rPr>
          <w:rFonts w:ascii="Book Antiqua" w:hAnsi="Book Antiqua"/>
          <w:sz w:val="24"/>
          <w:szCs w:val="24"/>
          <w:lang w:val="en-GB"/>
        </w:rPr>
        <w:t xml:space="preserve"> bacterial translocation in patients with liver cirrhosis: changes in the amount and composition of the intestinal microbiome</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{"citationID":"d6KtH72V","properties":{"formattedCitation":"{\\rtf \\super [35]\\nosupersub{}}","plainCitation":"[35]"},"citationItems":[{"id":81,"uris":["http://zotero.org/users/local/JoWsAC0g/items/HWE8MPSP"],"uri":["http://zotero.org/users/local/JoWsAC0g/items/HWE8MPSP"],"itemData":{"id":81,"type":"article-journal","title":"Interactions between the intestinal microbiome and liver diseases","container-title":"Gastroenterology","page":"1513-1524","volume":"146","issue":"6","source":"NCBI PubMed","abstract":"The human intestine harbors a diverse community of microbes that promote metabolism and digestion in their symbiotic relationship with the host. Disturbance of its homeostasis can result in disease. We review factors that disrupt intestinal homeostasis and contribute to nonalcoholic fatty liver disease, steatohepatitis, alcoholic liver disease, and cirrhosis. Liver disease has long been associated with qualitative and quantitative (overgrowth) dysbiotic changes in the intestinal microbiota. Extrinsic factors, such as the Western diet and alcohol, contribute to these changes. Dysbiosis results in intestinal inflammation, a breakdown of the intestinal barrier, and translocation of microbial products in animal models. However, the contribution of the intestinal microbiome to liver disease goes beyond simple translocation of bacterial products that promote hepatic injury and inflammation. Microbial metabolites produced in a dysbiotic intestinal environment and host factors are equally important in the pathogenesis of liver disease. We review how the combination of liver insult and disruptions in intestinal homeostasis contribute to liver disease.","DOI":"10.1053/j.gastro.2014.01.020","ISSN":"1528-0012","note":"PMID: 24440671 \nPMCID: PMC3996054","journalAbbreviation":"Gastroenterology","language":"eng","author":[{"family":"Schnabl","given":"Bernd"},{"family":"Brenner","given":"David A."}],"issued":{"date-parts":[["2014",5]]},"PMID":"24440671","PMCID":"PMC3996054"}}],"schema":"https://github.com/citation-style-language/schema/raw/master/csl-citation.json"}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[35]</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a decreased barrier function of the intestine</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{"citationID":"wC0C0JN5","properties":{"formattedCitation":"{\\rtf \\super [36]\\nosupersub{}}","plainCitation":"[36]"},"citationItems":[{"id":85,"uris":["http://zotero.org/users/local/JoWsAC0g/items/KXPHHADQ"],"uri":["http://zotero.org/users/local/JoWsAC0g/items/KXPHHADQ"],"itemData":{"id":85,"type":"article-journal","title":"Intestinal epithelial barrier function in liver cirrhosis: an extensive review of the literature","container-title":"Liver International: Official Journal of the International Association for the Study of the Liver","page":"1457-1469","volume":"33","issue":"10","source":"NCBI PubMed","abstract":"Recent evidence suggests that translocation of bacteria and bacterial products, such as endotoxin from the intestinal lumen into the systemic circulation is a contributing factor in the pathogenesis of chronic liver diseases and the development of complications in cirrhosis. In addition to alterations in the intestinal microbiota and immune system, dysfunction of the intestinal epithelial barrier may be an important factor facilitating bacterial translocation. This review aims to provide an overview of the current evidence of intestinal epithelial barrier dysfunction in human chronic liver diseases and cirrhosis, and to discuss possible contributing factors and mechanisms. Data suggest the presence of intestinal epithelial barrier dysfunction in patients with chronic liver diseases, but are more convincing in patients with cirrhosis, especially in those with complications. The barrier dysfunction can result from both direct and indirect effects of aetiological factors, such as alcohol and obesity, which can cause chronic liver diseases and ultimately cirrhosis. On the other hand characteristics of cirrhosis itself, including portal hypertension, alterations in the intestinal microbiota, inflammation and oxidative stress can affect barrier function of both small and large intestine and may contribute to the development of complications. In conclusion, there are indications for intestinal epithelial barrier dysfunction in patients with chronic liver diseases and especially in patients with cirrhosis, which can be caused by various factors affecting both the small and large intestine.","DOI":"10.1111/liv.12271","ISSN":"1478-3231","note":"PMID: 23879434","shortTitle":"Intestinal epithelial barrier function in liver cirrhosis","journalAbbreviation":"Liver Int.","language":"eng","author":[{"family":"Pijls","given":"Kirsten E."},{"family":"Jonkers","given":"Daisy M. A. E."},{"family":"Elamin","given":"Elhaseen E."},{"family":"Masclee","given":"Ad A. M."},{"family":"Koek","given":"Ger H."}],"issued":{"date-parts":[["2013",11]]},"PMID":"23879434"}}],"schema":"https://github.com/citation-style-language/schema/raw/master/csl-citation.json"}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[36]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impaired host responses to translocating bacteria</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{"citationID":"s4lWwHMo","properties":{"formattedCitation":"{\\rtf \\super [37]\\nosupersub{}}","plainCitation":"[37]"},"citationItems":[{"id":87,"uris":["http://zotero.org/users/local/JoWsAC0g/items/4N4PVZJ7"],"uri":["http://zotero.org/users/local/JoWsAC0g/items/4N4PVZJ7"],"itemData":{"id":87,"type":"article-journal","title":"Immune dysfunction in cirrhosis","container-title":"World journal of gastroenterology: WJG","page":"2564-2577","volume":"20","issue":"10","source":"NCBI PubMed","abstract":"Innate and adaptive immune dysfunction, also referred to as cirrhosis-associated immune dysfunction syndrome, is a major component of cirrhosis, and plays a pivotal role in the pathogenesis of both the acute and chronic worsening of liver function. During the evolution of the disease, acute decompensation events associated with organ failure(s), so-called acute-on chronic liver failure, and chronic decompensation with progression of liver fibrosis and also development of disease specific complications, comprise distinct clinical entities with different immunopathology mechanisms. Enhanced bacterial translocation associated with systemic endotoxemia and increased occurrence of systemic bacterial infections have substantial impacts on both clinical situations. Acute and chronic exposure to bacteria and/or their products, however, can result in variable clinical consequences. The immune status of patients is not constant during the illness; consequently, alterations of the balance between pro- and anti-inflammatory processes result in very different dynamic courses. In this review we give a detailed overview of acquired immune dysfunction and its consequences for cirrhosis. We demonstrate the substantial influence of inherited innate immune dysfunction on acute and chronic inflammatory processes in cirrhosis caused by the pre-existing acquired immune dysfunction with limited compensatory mechanisms. Moreover, we highlight the current facts and future perspectives of how the assessment of immune dysfunction can assist clinicians in everyday practical decision-making when establishing treatment and care strategies for the patients with end-stage liver disease. Early and efficient recognition of inappropriate performance of the immune system is essential for overcoming complications, delaying progression and reducing mortality.","DOI":"10.3748/wjg.v20.i10.2564","ISSN":"2219-2840","note":"PMID: 24627592 \nPMCID: PMC3949265","journalAbbreviation":"World J. Gastroenterol.","language":"eng","author":[{"family":"Sipeki","given":"Nora"},{"family":"Antal-Szalmas","given":"Peter"},{"family":"Lakatos","given":"Peter L."},{"family":"Papp","given":"Maria"}],"issued":{"date-parts":[["2014",3,14]]},"PMID":"24627592","PMCID":"PMC3949265"}}],"schema":"https://github.com/citation-style-language/schema/raw/master/csl-citation.json"}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[37]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In healthy subject</w:t>
      </w:r>
      <w:r w:rsidR="00573F2F" w:rsidRPr="000B03BA">
        <w:rPr>
          <w:rFonts w:ascii="Book Antiqua" w:hAnsi="Book Antiqua"/>
          <w:sz w:val="24"/>
          <w:szCs w:val="24"/>
          <w:lang w:val="en-GB"/>
        </w:rPr>
        <w:t xml:space="preserve">s, the small bowel contains </w:t>
      </w:r>
      <w:r w:rsidR="00FD0CEF" w:rsidRPr="000B03BA">
        <w:rPr>
          <w:rFonts w:ascii="Book Antiqua" w:hAnsi="Book Antiqua"/>
          <w:sz w:val="24"/>
          <w:szCs w:val="24"/>
          <w:lang w:val="en-GB"/>
        </w:rPr>
        <w:t xml:space="preserve">a </w:t>
      </w:r>
      <w:r w:rsidR="00573F2F" w:rsidRPr="000B03BA">
        <w:rPr>
          <w:rFonts w:ascii="Book Antiqua" w:hAnsi="Book Antiqua"/>
          <w:sz w:val="24"/>
          <w:szCs w:val="24"/>
          <w:lang w:val="en-GB"/>
        </w:rPr>
        <w:t>relatively</w:t>
      </w:r>
      <w:r w:rsidR="00FD0CEF" w:rsidRPr="000B03BA">
        <w:rPr>
          <w:rFonts w:ascii="Book Antiqua" w:hAnsi="Book Antiqua"/>
          <w:sz w:val="24"/>
          <w:szCs w:val="24"/>
          <w:lang w:val="en-GB"/>
        </w:rPr>
        <w:t xml:space="preserve"> small number</w:t>
      </w:r>
      <w:r w:rsidR="00B860C0" w:rsidRPr="000B03BA">
        <w:rPr>
          <w:rFonts w:ascii="Book Antiqua" w:hAnsi="Book Antiqua"/>
          <w:sz w:val="24"/>
          <w:szCs w:val="24"/>
          <w:lang w:val="en-GB"/>
        </w:rPr>
        <w:t xml:space="preserve"> of bacteria</w:t>
      </w:r>
      <w:r w:rsidR="00192797"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{"citationID":"jajgvfr6h","properties":{"formattedCitation":"{\\rtf \\super [38]\\nosupersub{}}","plainCitation":"[38]"},"citationItems":[{"id":271,"uris":["http://zotero.org/users/local/JoWsAC0g/items/C54KJ3AN"],"uri":["http://zotero.org/users/local/JoWsAC0g/items/C54KJ3AN"],"itemData":{"id":271,"type":"article-journal","title":"Small intestinal bacterial overgrowth: a comprehensive review","container-title":"Gastroenterology &amp; Hepatology","page":"112-122","volume":"3","issue":"2","source":"NCBI PubMed","abstract":"Small intestinal bacterial overgrowth (SIBO), defined as excessive bacteria in the small intestine, remains a poorly understood disease. Initially thought to occur in only a small number of patients, it is now apparent that this disorder is more prevalent than previously thought. Patients with SIBO vary in presentation, from being only mildly symptomatic to suffering from chronic diarrhea, weight loss, and malabsorption. A number of diagnostic tests are currently available, although the optimal treatment regimen remains elusive. Recently there has been renewed interest in SIBO and its putative association with irritable bowel syndrome. In this comprehensive review, we will discuss the epidemiology, pathogenesis, clinical manifestations, diagnosis, and treatment of SIBO.","ISSN":"1554-7914","note":"PMID: 21960820 \nPMCID: PMC3099351","shortTitle":"Small intestinal bacterial overgrowth","journalAbbreviation":"Gastroenterol Hepatol (N Y)","language":"eng","author":[{"family":"Dukowicz","given":"Andrew C."},{"family":"Lacy","given":"Brian E."},{"family":"Levine","given":"Gary M."}],"issued":{"date-parts":[["2007",2]]},"PMID":"21960820","PMCID":"PMC3099351"}}],"schema":"https://github.com/citation-style-language/schema/raw/master/csl-citation.json"} </w:instrText>
      </w:r>
      <w:r w:rsidR="00192797"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[38]</w:t>
      </w:r>
      <w:r w:rsidR="00192797"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t>
      </w:r>
      <w:r w:rsidR="00FD0CEF" w:rsidRPr="000B03BA">
        <w:rPr>
          <w:rFonts w:ascii="Book Antiqua" w:hAnsi="Book Antiqua"/>
          <w:sz w:val="24"/>
          <w:szCs w:val="24"/>
          <w:lang w:val="en-GB"/>
        </w:rPr>
        <w:t>By contrast, i</w:t>
      </w:r>
      <w:r w:rsidR="00B860C0" w:rsidRPr="000B03BA">
        <w:rPr>
          <w:rFonts w:ascii="Book Antiqua" w:hAnsi="Book Antiqua"/>
          <w:sz w:val="24"/>
          <w:szCs w:val="24"/>
          <w:lang w:val="en-GB"/>
        </w:rPr>
        <w:t>n patients with liver cirrhosis, bacterial overgrowth in the small bowel occurs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{"citationID":"Mkfi0aCJ","properties":{"formattedCitation":"{\\rtf \\super [39,40]\\nosupersub{}}","plainCitation":"[39,40]"},"citationItems":[{"id":89,"uris":["http://zotero.org/users/local/JoWsAC0g/items/5S75F54S"],"uri":["http://zotero.org/users/local/JoWsAC0g/items/5S75F54S"],"itemData":{"id":89,"type":"article-journal","title":"Small-intestinal bacterial overgrowth in cirrhosis is related to the severity of liver disease","container-title":"Alimentary Pharmacology &amp; Therapeutics","page":"1273-1281","volume":"29","issue":"12","source":"NCBI PubMed","abstract":"BACKGROUND: Small-intestinal bacterial overgrowth (SIBO) is known to be present in patients with cirrhosis, predisposing to various complications.\nAIM: To determine the frequency of SIBO in cirrhotics and correlate with severity of cirrhosis.\nMETHODS: Small-intestinal bacterial overgrowth was determined by glucose-hydrogen breath test (GHBT). A basal breath-hydrogen &gt;20 ppm or a rise by &gt; or = 12 ppm above baseline following glucose administration was taken as positive test. Prevalence of SIBO in cirrhotics was compared with healthy controls and correlated with severity of cirrhosis.\nRESULTS: Of the 53 cirrhotics, 26 (49%) had SIBO, compared to one (8%) control (P = 0.010). The prevalence of SIBO increased with severity of cirrhosis (Child-Pugh A 20%, B 52% and C 73%; P = 0.013). On multivariate analysis, SIBO was independently associated with serum bilirubin and ascites. The best cut-off of serum bilirubin was &gt;/=2 mg/dL [AUROC 0.77 (95% CI 0.64-0.90)] predicting SIBO with sensitivity 65%, specificity 81%, positive predictive value 77%, negative predictive value 71% and accuracy 74%. Patients having combination of ascites and serum bilirubin &gt; or = 2 mg/dL had 82% chance, while patients having neither had only 10% chance of having SIBO.\nCONCLUSIONS: Small-intestinal bacterial overgrowth was prevalent in about half of cirrhotics. Its frequency increased with increase in severity of cirrhosis. Ascites and raised serum bilirubin reliably predicted presence of SIBO.","DOI":"10.1111/j.1365-2036.2009.03994.x","ISSN":"1365-2036","note":"PMID: 19302262","journalAbbreviation":"Aliment. Pharmacol. Ther.","language":"eng","author":[{"family":"Pande","given":"C."},{"family":"Kumar","given":"A."},{"family":"Sarin","given":"S. K."}],"issued":{"date-parts":[["2009",6,15]]},"PMID":"19302262"}},{"id":93,"uris":["http://zotero.org/users/local/JoWsAC0g/items/HDINR6RV"],"uri":["http://zotero.org/users/local/JoWsAC0g/items/HDINR6RV"],"itemData":{"id":93,"type":"article-journal","title":"Small intestinal bacterial overgrowth in human cirrhosis is associated with systemic endotoxemia","container-title":"The American Journal of Gastroenterology","page":"2364-2370","volume":"97","issue":"9","source":"NCBI PubMed","abstract":"OBJECTIVES: Systemic endotoxemia has been implicated in various pathophysiological sequelae of chronic liver disease. One of its potential causes is increased intestinal absorption of endotoxin. We therefore examined the association of small intestinal bacterial overgrowth with systemic endotoxemia in patients with cirrhosis.\nMETHODS: Fifty-three consecutive patients with cirrhosis (Child-Pugh group A, 23; group B, 18; group C, 12) were included. Jejunal secretions were cultivated quantitatively and systemic endotoxemia determined by the chromogenic Limulus amoebocyte assay. Patients were followed up for 1 yr.\nRESULTS: Small intestinal bacterial overgrowth, defined as &gt; or = 10(5) total colony forming units per milliliter of jejunal secretions, was present in 59% of patients and strongly associated with acid suppressive therapy. The mean plasma endotoxin level was 0.86 +/- 0.48 endotoxin units/ml (range = 0.03-1.44) and was significantly associated with small intestinal bacterial overgrowth (0.99 vs 0.60 endotoxin units/ml, p = 0.03). During the 1-yr follow-up, seven patients were lost to follow up or underwent liver transplantation and 12 patients died. Multivariate Cox regression showed Child-Pugh group to be the only predictor for survival.\nCONCLUSIONS: Small intestinal bacterial overgrowth in cirrhotic patients is common and associated with systemic endotoxemia. The clinical relevance of this association remains to be defined.","DOI":"10.1111/j.1572-0241.2002.05791.x","ISSN":"0002-9270","note":"PMID: 12358257","journalAbbreviation":"Am. J. Gastroenterol.","language":"eng","author":[{"family":"Bauer","given":"Tilman M."},{"family":"Schwacha","given":"Henning"},{"family":"Steinbrückner","given":"Bernhard"},{"family":"Brinkmann","given":"Folke E."},{"family":"Ditzen","given":"Anette K."},{"family":"Aponte","given":"John J."},{"family":"Pelz","given":"Klaus"},{"family":"Berger","given":"Dieter"},{"family":"Kist","given":"Manfred"},{"family":"Blum","given":"Hubert E."}],"issued":{"date-parts":[["2002",9]]},"PMID":"12358257"}}],"schema":"https://github.com/citation-style-language/schema/raw/master/csl-citation.json"}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[39,40]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{"citationID":"CodUaX8Q","properties":{"formattedCitation":"{\\rtf \\super [40]\\nosupersub{}}","plainCitation":""},"citationItems":[{"id":93,"uris":["http://zotero.org/users/local/JoWsAC0g/items/HDINR6RV"],"uri":["http://zotero.org/users/local/JoWsAC0g/items/HDINR6RV"],"itemData":{"id":93,"type":"article-journal","title":"Small intestinal bacterial overgrowth in human cirrhosis is associated with systemic endotoxemia","container-title":"The American Journal of Gastroenterology","page":"2364-2370","volume":"97","issue":"9","source":"NCBI PubMed","abstract":"OBJECTIVES: Systemic endotoxemia has been implicated in various pathophysiological sequelae of chronic liver disease. One of its potential causes is increased intestinal absorption of endotoxin. We therefore examined the association of small intestinal bacterial overgrowth with systemic endotoxemia in patients with cirrhosis.\nMETHODS: Fifty-three consecutive patients with cirrhosis (Child-Pugh group A, 23; group B, 18; group C, 12) were included. Jejunal secretions were cultivated quantitatively and systemic endotoxemia determined by the chromogenic Limulus amoebocyte assay. Patients were followed up for 1 yr.\nRESULTS: Small intestinal bacterial overgrowth, defined as &gt; or = 10(5) total colony forming units per milliliter of jejunal secretions, was present in 59% of patients and strongly associated with acid suppressive therapy. The mean plasma endotoxin level was 0.86 +/- 0.48 endotoxin units/ml (range = 0.03-1.44) and was significantly associated with small intestinal bacterial overgrowth (0.99 vs 0.60 endotoxin units/ml, p = 0.03). During the 1-yr follow-up, seven patients were lost to follow up or underwent liver transplantation and 12 patients died. Multivariate Cox regression showed Child-Pugh group to be the only predictor for survival.\nCONCLUSIONS: Small intestinal bacterial overgrowth in cirrhotic patients is common and associated with systemic endotoxemia. The clinical relevance of this association remains to be defined.","DOI":"10.1111/j.1572-0241.2002.05791.x","ISSN":"0002-9270","note":"PMID: 12358257","journalAbbreviation":"Am. J. Gastroenterol.","language":"eng","author":[{"family":"Bauer","given":"Tilman M."},{"family":"Schwacha","given":"Henning"},{"family":"Steinbrückner","given":"Bernhard"},{"family":"Brinkmann","given":"Folke E."},{"family":"Ditzen","given":"Anette K."},{"family":"Aponte","given":"John J."},{"family":"Pelz","given":"Klaus"},{"family":"Berger","given":"Dieter"},{"family":"Kist","given":"Manfred"},{"family":"Blum","given":"Hubert E."}],"issued":{"date-parts":[["2002",9]]},"PMID":"12358257"}}],"schema":"https://github.com/citation-style-language/schema/raw/master/csl-citation.json"} </w:instrText>
      </w:r>
      <w:r w:rsidR="00B860C0" w:rsidRPr="000B03BA">
        <w:rPr>
          <w:rFonts w:ascii="Book Antiqua" w:hAnsi="Book Antiqua"/>
          <w:sz w:val="24"/>
          <w:szCs w:val="24"/>
          <w:lang w:val="en-GB"/>
        </w:rPr>
        <w:fldChar w:fldCharType="end"/>
      </w:r>
      <w:r w:rsidR="00192797" w:rsidRPr="000B03BA">
        <w:rPr>
          <w:rFonts w:ascii="Book Antiqua" w:hAnsi="Book Antiqua"/>
          <w:sz w:val="24"/>
          <w:szCs w:val="24"/>
          <w:vertAlign w:val="superscript"/>
          <w:lang w:val="en-GB"/>
        </w:rPr>
        <w:t xml:space="preserve"> </w:t>
      </w:r>
      <w:r w:rsidR="00B860C0" w:rsidRPr="000B03BA">
        <w:rPr>
          <w:rFonts w:ascii="Book Antiqua" w:hAnsi="Book Antiqua"/>
          <w:sz w:val="24"/>
          <w:szCs w:val="24"/>
          <w:lang w:val="en-GB"/>
        </w:rPr>
        <w:t>. With the advances in microbiome research, the composition of intestinal bacteria in patients with liver cirrhosis can now be assessed in more detail. Significant differences compared to healthy subjects have been found</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{"citationID":"jxvXqtwD","properties":{"formattedCitation":"{\\rtf \\super [27]\\nosupersub{}}","plainCitation":"[27]"},"citationItems":[{"id":115,"uris":["http://zotero.org/users/local/JoWsAC0g/items/CVHWK4G7"],"uri":["http://zotero.org/users/local/JoWsAC0g/items/CVHWK4G7"],"itemData":{"id":115,"type":"article-journal","title":"Alterations of the human gut microbiome in liver cirrhosis","container-title":"Nature","source":"NCBI PubMed","abstract":"Liver cirrhosis occurs as a consequence of many chronic liver diseases that are prevalent worldwide. Here we characterize the gut microbiome in liver cirrhosis by comparing 98 patients and 83 healthy control individuals. We build a reference gene set for the cohort containing 2.69 million genes, 36.1% of which are novel. Quantitative metagenomics reveals 75,245 genes that differ in abundance between the patients and healthy individuals (false discovery rate &lt; 0.0001) and can be grouped into 66 clusters representing cognate bacterial species; 28 are enriched in patients and 38 in control individuals. Most (54%) of the patient-enriched, taxonomically assigned species are of buccal origin, suggesting an invasion of the gut from the mouth in liver cirrhosis. Biomarkers specific to liver cirrhosis at gene and function levels are revealed by a comparison with those for type 2 diabetes and inflammatory bowel disease. On the basis of only 15 biomarkers, a highly accurate patient discrimination index is created and validated on an independent cohort. Thus microbiota-targeted biomarkers may be a powerful tool for diagnosis of different diseases.","DOI":"10.1038/nature13568","ISSN":"1476-4687","note":"PMID: 25079328","journalAbbreviation":"Nature","language":"ENG","author":[{"family":"Qin","given":"Nan"},{"family":"Yang","given":"Fengling"},{"family":"Li","given":"Ang"},{"family":"Prifti","given":"Edi"},{"family":"Chen","given":"Yanfei"},{"family":"Shao","given":"Li"},{"family":"Guo","given":"Jing"},{"family":"Le Chatelier","given":"Emmanuelle"},{"family":"Yao","given":"Jian"},{"family":"Wu","given":"Lingjiao"},{"family":"Zhou","given":"Jiawei"},{"family":"Ni","given":"Shujun"},{"family":"Liu","given":"Lin"},{"family":"Pons","given":"Nicolas"},{"family":"Batto","given":"Jean Michel"},{"family":"Kennedy","given":"Sean P."},{"family":"Leonard","given":"Pierre"},{"family":"Yuan","given":"Chunhui"},{"family":"Ding","given":"Wenchao"},{"family":"Chen","given":"Yuanting"},{"family":"Hu","given":"Xinjun"},{"family":"Zheng","given":"Beiwen"},{"family":"Qian","given":"Guirong"},{"family":"Xu","given":"Wei"},{"family":"Ehrlich","given":"S. Dusko"},{"family":"Zheng","given":"Shusen"},{"family":"Li","given":"Lanjuan"}],"issued":{"date-parts":[["2014",7,23]]},"PMID":"25079328"}}],"schema":"https://github.com/citation-style-language/schema/raw/master/csl-citation.json"}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In addition, it is not only the bacterial species present in the intestine that may lead to complications of liver cirrhosis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{"citationID":"Nu3jpZL0","properties":{"formattedCitation":"{\\rtf \\super [41]\\nosupersub{}}","plainCitation":"[41]"},"citationItems":[{"id":193,"uris":["http://zotero.org/users/local/JoWsAC0g/items/D4HBKQ5R"],"uri":["http://zotero.org/users/local/JoWsAC0g/items/D4HBKQ5R"],"itemData":{"id":193,"type":"article-journal","title":"Colonic mucosal microbiome differs from stool microbiome in cirrhosis and hepatic encephalopathy and is linked to cognition and inflammation","container-title":"American Journal of Physiology. Gastrointestinal and Liver Physiology","page":"G675-685","volume":"303","issue":"6","source":"NCBI PubMed","abstract":"Although hepatic encephalopathy (HE) is linked to the gut microbiota, stool microbiome analysis has not found differences between HE and no-HE patients. This study aimed to compare sigmoid mucosal microbiome of cirrhotic patients to controls, between HE vs. no-HE patients, and to study their linkage with cognition and inflammation. Sixty cirrhotic patients (36 HE and 24 no-HE) underwent cognitive testing, stool collection, cytokine (Th1, Th2, Th17, and innate immunity), and endotoxin analysis. Thirty-six patients (19 HE and 17 no-HE) and 17 age-matched controls underwent sigmoid biopsies. Multitag pyrosequencing (including autochthonous genera, i.e., Blautia, Roseburia, Fecalibacterium, Dorea) was performed on stool and mucosa. Stool and mucosal microbiome differences within/between groups and correlation network analyses were performed. Controls had significantly higher autochthonous and lower pathogenic genera compared with cirrhotic patients, especially HE patients. HE patients had worse MELD (model for end-stage liver disease) score and cognition and higher IL-6 and endotoxin than no-HE. Mucosal microbiota was different from stool within both HE/no-HE groups. Between HE/no-HE patients, there was no difference in stool microbiota but mucosal microbiome was different with lower Roseburia and higher Enterococcus, Veillonella, Megasphaera, and Burkholderia abundance in HE. On network analysis, autochthonous genera (Blautia, Fecalibacterium, Roseburia, and Dorea) were associated with good cognition and decreased inflammation in both HE/no-HE, whereas genera overrepresented in HE (Enterococcus, Megasphaera, and Burkholderia) were linked to poor cognition and inflammation. Sigmoid mucosal microbiome differs significantly from stool microbiome in cirrhosis. Cirrhotic, especially HE, patients' mucosal microbiota is significantly different from controls with a lack of potentially beneficial autochthonous and overgrowth of potentially pathogenic genera, which are associated with poor cognition and inflammation.","DOI":"10.1152/ajpgi.00152.2012","ISSN":"1522-1547","note":"PMID: 22821944 \nPMCID: PMC3468538","journalAbbreviation":"Am. J. Physiol. Gastrointest. Liver Physiol.","language":"eng","author":[{"family":"Bajaj","given":"Jasmohan S."},{"family":"Hylemon","given":"Phillip B."},{"family":"Ridlon","given":"Jason M."},{"family":"Heuman","given":"Douglas M."},{"family":"Daita","given":"Kalyani"},{"family":"White","given":"Melanie B."},{"family":"Monteith","given":"Pamela"},{"family":"Noble","given":"Nicole A."},{"family":"Sikaroodi","given":"Masoumeh"},{"family":"Gillevet","given":"Patrick M."}],"issued":{"date-parts":[["2012",9,15]]},"PMID":"22821944","PMCID":"PMC3468538"}}],"schema":"https://github.com/citation-style-language/schema/raw/master/csl-citation.json"}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[41]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but also the products of bacterial metabolism. In line with this, intake of rifaximin improve</w:t>
      </w:r>
      <w:r w:rsidR="007545C1" w:rsidRPr="000B03BA">
        <w:rPr>
          <w:rFonts w:ascii="Book Antiqua" w:hAnsi="Book Antiqua"/>
          <w:sz w:val="24"/>
          <w:szCs w:val="24"/>
          <w:lang w:val="en-GB"/>
        </w:rPr>
        <w:t>s cognition along with altering</w:t>
      </w:r>
      <w:r w:rsidR="00B860C0" w:rsidRPr="000B03BA">
        <w:rPr>
          <w:rFonts w:ascii="Book Antiqua" w:hAnsi="Book Antiqua"/>
          <w:sz w:val="24"/>
          <w:szCs w:val="24"/>
          <w:lang w:val="en-GB"/>
        </w:rPr>
        <w:t xml:space="preserve"> metabolites f</w:t>
      </w:r>
      <w:r w:rsidR="007545C1" w:rsidRPr="000B03BA">
        <w:rPr>
          <w:rFonts w:ascii="Book Antiqua" w:hAnsi="Book Antiqua"/>
          <w:sz w:val="24"/>
          <w:szCs w:val="24"/>
          <w:lang w:val="en-GB"/>
        </w:rPr>
        <w:t>rom intestinal bacteria, but does</w:t>
      </w:r>
      <w:r w:rsidR="00B860C0" w:rsidRPr="000B03BA">
        <w:rPr>
          <w:rFonts w:ascii="Book Antiqua" w:hAnsi="Book Antiqua"/>
          <w:sz w:val="24"/>
          <w:szCs w:val="24"/>
          <w:lang w:val="en-GB"/>
        </w:rPr>
        <w:t xml:space="preserve"> not influence the composition of the intestinal microbiome</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{"citationID":"DZyuqqUD","properties":{"formattedCitation":"{\\rtf \\super [42]\\nosupersub{}}","plainCitation":"[42]"},"citationItems":[{"id":195,"uris":["http://zotero.org/users/local/JoWsAC0g/items/SXCRWN5W"],"uri":["http://zotero.org/users/local/JoWsAC0g/items/SXCRWN5W"],"itemData":{"id":195,"type":"article-journal","title":"Modulation of the metabiome by rifaximin in patients with cirrhosis and minimal hepatic encephalopathy","container-title":"PloS One","page":"e60042","volume":"8","issue":"4","source":"NCBI PubMed","abstract":"Hepatic encephalopathy (HE) represents a dysfunctional gut-liver-brain axis in cirrhosis which can negatively impact outcomes. This altered gut-brain relationship has been treated using gut-selective antibiotics such as rifaximin, that improve cognitive function in HE, especially its subclinical form, minimal HE (MHE). However, the precise mechanism of the action of rifaximin in MHE is unclear. We hypothesized that modulation of gut microbiota and their end-products by rifaximin would affect the gut-brain axis and improve cognitive performance in cirrhosis. Aim To perform a systems biology analysis of the microbiome, metabolome and cognitive change after rifaximin in MHE.\nMETHODS: Twenty cirrhotics with MHE underwent cognitive testing, endotoxin analysis, urine/serum metabolomics (GC and LC-MS) and fecal microbiome assessment (multi-tagged pyrosequencing) at baseline and 8 weeks post-rifaximin 550 mg BID. Changes in cognition, endotoxin, serum/urine metabolites (and microbiome were analyzed using recommended systems biology techniques. Specifically, correlation networks between microbiota and metabolome were analyzed before and after rifaximin.\nRESULTS: There was a significant improvement in cognition(six of seven tests improved, p&lt;0.01) and endotoxemia (0.55 to 0.48 Eu/ml,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 xml:space="preserve">0.02) after rifaximin. There was a significant increase in serum saturated (myristic, caprylic, palmitic, palmitoleic, oleic and eicosanoic) and unsaturated (linoleic, linolenic, gamma-linolenic and arachnidonic) fatty acids post-rifaximin. No significant microbial change apart from a modest decrease in Veillonellaceae and increase in Eubacteriaceae was observed. Rifaximin resulted in a significant reduction in network connectivity and clustering on the correlation networks. The networks centered on Enterobacteriaceae, Porphyromonadaceae and Bacteroidaceae indicated a shift from pathogenic to beneficial metabolite linkages and better cognition while those centered on autochthonous taxa remained similar.\nCONCLUSIONS: Rifaximin is associated with improved cognitive function and endotoxemia in MHE, which is accompanied by alteration of gut bacterial linkages with metabolites without significant change in microbial abundance.\nTRIAL REGISTRATION: ClinicalTrials.gov NCT01069133.","DOI":"10.1371/journal.pone.0060042","ISSN":"1932-6203","note":"PMID: 23565181 \nPMCID: PMC3615021","journalAbbreviation":"PLoS ONE","language":"eng","author":[{"family":"Bajaj","given":"Jasmohan S."},{"family":"Heuman","given":"Douglas M."},{"family":"Sanyal","given":"Arun J."},{"family":"Hylemon","given":"Phillip B."},{"family":"Sterling","given":"Richard K."},{"family":"Stravitz","given":"R. Todd"},{"family":"Fuchs","given":"Michael"},{"family":"Ridlon","given":"Jason M."},{"family":"Daita","given":"Kalyani"},{"family":"Monteith","given":"Pamela"},{"family":"Noble","given":"Nicole A."},{"family":"White","given":"Melanie B."},{"family":"Fisher","given":"Andmorgan"},{"family":"Sikaroodi","given":"Masoumeh"},{"family":"Rangwala","given":"Huzefa"},{"family":"Gillevet","given":"Patrick M."}],"issued":{"date-parts":[["2013"]]},"PMID":"23565181","PMCID":"PMC3615021"}}],"schema":"https://github.com/citation-style-language/schema/raw/master/csl-citation.json"}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US"/>
        </w:rPr>
        <w:t>[42]</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An intriguing question is in how far the intestinal microbiome is only the consequence of liver disease or – once pathologically changed – contributes to the development of more severe disease</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{"citationID":"u2ll5snt5","properties":{"formattedCitation":"{\\rtf \\super [35]\\nosupersub{}}","plainCitation":"[35]"},"citationItems":[{"id":81,"uris":["http://zotero.org/users/local/JoWsAC0g/items/HWE8MPSP"],"uri":["http://zotero.org/users/local/JoWsAC0g/items/HWE8MPSP"],"itemData":{"id":81,"type":"article-journal","title":"Interactions between the intestinal microbiome and liver diseases","container-title":"Gastroenterology","page":"1513-1524","volume":"146","issue":"6","source":"NCBI PubMed","abstract":"The human intestine harbors a diverse community of microbes that promote metabolism and digestion in their symbiotic relationship with the host. Disturbance of its homeostasis can result in disease. We review factors that disrupt intestinal homeostasis and contribute to nonalcoholic fatty liver disease, steatohepatitis, alcoholic liver disease, and cirrhosis. Liver disease has long been associated with qualitative and quantitative (overgrowth) dysbiotic changes in the intestinal microbiota. Extrinsic factors, such as the Western diet and alcohol, contribute to these changes. Dysbiosis results in intestinal inflammation, a breakdown of the intestinal barrier, and translocation of microbial products in animal models. However, the contribution of the intestinal microbiome to liver disease goes beyond simple translocation of bacterial products that promote hepatic injury and inflammation. Microbial metabolites produced in a dysbiotic intestinal environment and host factors are equally important in the pathogenesis of liver disease. We review how the combination of liver insult and disruptions in intestinal homeostasis contribute to liver disease.","DOI":"10.1053/j.gastro.2014.01.020","ISSN":"1528-0012","note":"PMID: 24440671 \nPMCID: PMC3996054","journalAbbreviation":"Gastroenterology","language":"eng","author":[{"family":"Schnabl","given":"Bernd"},{"family":"Brenner","given":"David A."}],"issued":{"date-parts":[["2014",5]]},"PMID":"24440671","PMCID":"PMC3996054"}}],"schema":"https://github.com/citation-style-language/schema/raw/master/csl-citation.json"}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[35]</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It is important to note that the virulence of bacterial strains concerning onset and course o</w:t>
      </w:r>
      <w:r w:rsidR="007545C1" w:rsidRPr="000B03BA">
        <w:rPr>
          <w:rFonts w:ascii="Book Antiqua" w:hAnsi="Book Antiqua"/>
          <w:sz w:val="24"/>
          <w:szCs w:val="24"/>
          <w:lang w:val="en-GB"/>
        </w:rPr>
        <w:t xml:space="preserve">f infection </w:t>
      </w:r>
      <w:r w:rsidR="00B860C0" w:rsidRPr="000B03BA">
        <w:rPr>
          <w:rFonts w:ascii="Book Antiqua" w:hAnsi="Book Antiqua"/>
          <w:sz w:val="24"/>
          <w:szCs w:val="24"/>
          <w:lang w:val="en-GB"/>
        </w:rPr>
        <w:t>differs considerably. E. coli strains causing SBP display higher motility than E. coli causing urinary or biliary tract infections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{"citationID":"4XKwAwQm","properties":{"formattedCitation":"{\\rtf \\super [43]\\nosupersub{}}","plainCitation":"[43]"},"citationItems":[{"id":99,"uris":["http://zotero.org/users/local/JoWsAC0g/items/U5MC52M3"],"uri":["http://zotero.org/users/local/JoWsAC0g/items/U5MC52M3"],"itemData":{"id":99,"type":"article-journal","title":"The complex interplay among bacterial motility and virulence factors in different Escherichia coli infections","container-title":"European Journal of Clinical Microbiology &amp; Infectious Diseases: Official Publication of the European Society of Clinical Microbiology","source":"NCBI PubMed","abstract":"Motility mediated by the flagella of Escherichia coli is important for the bacteria to move toward host cells. Here, we present the relationship among bacterial motility, virulence factors, antimicrobial susceptibility, and types of infection. A total of 231 clinical E. coli isolates from different infections were collected and analyzed. Higher-motility strains (motility diameter ≥6.6 mm) were more common in spontaneous bacterial peritonitis (SBP) (SBP 59 %, colonization 32 %, urinary tract infection 16 %, urosepsis 34 %, and biliary tract infection 29 %;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&lt;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0.0001). Compared with the higher-motility group, there was a higher prevalence of afa and ompT genes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0.0160 and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0.0497, respectively) in E. coli strains with lower motility. E. coli isolates with higher and lower motility were in different phylogenetic groups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 xml:space="preserve">0.018), with a lower prevalence of A and B1 subgroups in higher-motility strains. Also, the patterns of virulence factors and antibiotic susceptibility of E. coli isolates derived from various infections were significantly different. This study demonstrates that the prevalence of higher-motility strains was greater in E. coli isolates from SBP compared to other types of infection. Various types of E. coli infection were associated with differences in bacterial motility, virulence factors, and antibiotic susceptibility. More bacterial virulence factors may be necessary for the development of extraintestinal infections caused by E. coli isolates with lower motility.","DOI":"10.1007/s10096-014-2171-2","ISSN":"1435-4373","note":"PMID: 24957011","journalAbbreviation":"Eur. J. Clin. Microbiol. Infect. Dis.","language":"ENG","author":[{"family":"Kao","given":"C. Y."},{"family":"Lin","given":"W. H."},{"family":"Tseng","given":"C. C."},{"family":"Wu","given":"A. B."},{"family":"Wang","given":"M. C."},{"family":"Wu","given":"J. J."}],"issued":{"date-parts":[["2014",6,24]]},"PMID":"24957011"}}],"schema":"https://github.com/citation-style-language/schema/raw/master/csl-citation.json"}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[43]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In addition, SBP by encapsulated E. coli is associated with more complications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{"citationID":"bjYJj7U6","properties":{"formattedCitation":"{\\rtf \\super [44]\\nosupersub{}}","plainCitation":"[44]"},"citationItems":[{"id":95,"uris":["http://zotero.org/users/local/JoWsAC0g/items/7DV5CSS3"],"uri":["http://zotero.org/users/local/JoWsAC0g/items/7DV5CSS3"],"itemData":{"id":95,"type":"article-journal","title":"Escherichia coli capsular polysaccharide and spontaneous bacterial peritonitis in cirrhosis","container-title":"Hepatology (Baltimore, Md.)","page":"668-673","volume":"21","issue":"3","source":"NCBI PubMed","abstract":"Spontaneous bacterial peritonitis (SBP) is a frequent and severe complication of cirrhosis. Escherichia coli is the most frequent bacterium isolated in this condition. The presence of capsular antigens, mainly the K1 capsular polysaccharide, has been associated with invasiveness in E coli infections. Capsular serotypes of E coli causing SBP were determined in 37 cirrhotic patients. Twenty-seven strains were encapsulated (72.9%), 9 of them (24.3%) with K1 capsular polysaccharide, and 10 were nonencapsulated. Patients with encapsulated E coli showed a significantly higher incidence (92.5% vs. 50%; P &lt; .01) and number of complications per patient (1.9 +/- 1.1 vs. 0.8 +/- 1.0; P &lt; .01) than patients with nonencapsulated strains. Although mortality was higher in patients with encapsulated strains (44.4% vs. 20%), the difference did not reach statistical significance. Considering patients infected by encapsulated strains, the incidence of complications and mortality were similar in patients with or without K1 strains. These data suggest that the presence of encapsulated strains could have a prognostic significance in SBP caused by E coli in cirrhotic patients.","ISSN":"0270-9139","note":"PMID: 7875665","journalAbbreviation":"Hepatology","language":"eng","author":[{"family":"Soriano","given":"G."},{"family":"Coll","given":"P."},{"family":"Guarner","given":"C."},{"family":"Such","given":"J."},{"family":"Sánchez","given":"F."},{"family":"Prats","given":"G."},{"family":"Vilardell","given":"F."}],"issued":{"date-parts":[["1995",3]]},"PMID":"7875665"}}],"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[44]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in the special case of the K1 antigen with lower survival</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{"citationID":"KLgHthBI","properties":{"formattedCitation":"{\\rtf \\super [45]\\nosupersub{}}","plainCitation":"[45]"},"citationItems":[{"id":97,"uris":["http://zotero.org/users/local/JoWsAC0g/items/4J9INR22"],"uri":["http://zotero.org/users/local/JoWsAC0g/items/4J9INR22"],"itemData":{"id":97,"type":"article-journal","title":"Role of K1 capsule antigen in cirrhotic patients with Escherichia coli spontaneous bacterial peritonitis in southern Taiwan","container-title":"European Journal of Clinical Microbiology &amp; Infectious Diseases: Official Publication of the European Society of Clinical Microbiology","page":"407-412","volume":"32","issue":"3","source":"NCBI PubMed","abstract":"Spontaneous bacterial peritonitis (SBP) is one of the most serious complications in patients with cirrhosis. This study aimed to investigate the prevalence of SBP caused by Escherichia coli isolates with or without the K1 capsule antigen in cirrhotic patients and the outcome. From January 2004 to January 2012, a total of 54 and 41 E. coli strains derived from patients with SBP and intestinal perforation (IP), respectively, were included for comparison in this study. Bacterial characteristics including phylogenetic groups, K1 capsule antigen, and 14 virulence factor genetic determinants, as well as data regarding patient characteristics, clinical manifestations, and in-hospital deaths, were collected and analyzed. The prevalence of the K1 capsule antigen gene neuA was more common in SBP isolates compared to IP isolates (28 % vs. 10 %,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0.0385). Phylogenetic groups B2 and group D were dominant in E. coli isolates with and without the K1 capsule antigen, respectively. The prevalence of virulence factors genes papG II, ompT, and usp was higher in E. coli K1 strains. There were 26 deaths (48 %) during hospitalization. Presence of the K1 capsule antigen in E. coli isolates was significantly associated with in-hospital death in cirrhotic patients with SBP (42 % vs. 14 %, p</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w:instrText>
      </w:r>
      <w:r w:rsidR="00192797" w:rsidRPr="000B03BA">
        <w:rPr>
          <w:rFonts w:ascii="Cambria Math" w:hAnsi="Cambria Math" w:cs="Cambria Math"/>
          <w:sz w:val="24"/>
          <w:szCs w:val="24"/>
          <w:lang w:val="en-GB"/>
        </w:rPr>
        <w:instrText> </w:instrText>
      </w:r>
      <w:r w:rsidR="00192797" w:rsidRPr="000B03BA">
        <w:rPr>
          <w:rFonts w:ascii="Book Antiqua" w:hAnsi="Book Antiqua"/>
          <w:sz w:val="24"/>
          <w:szCs w:val="24"/>
          <w:lang w:val="en-GB"/>
        </w:rPr>
        <w:instrText xml:space="preserve">0.0331). This study demonstrates a higher prevalence of the K1 capsule antigen in E. coli SBP compared to E. coli peritonitis caused by IP. There were significant associations between the K1 capsule antigen and in-hospital mortality and bacterial virulence in cirrhotic patients with E. coli SBP.","DOI":"10.1007/s10096-012-1757-9","ISSN":"1435-4373","note":"PMID: 23052990","journalAbbreviation":"Eur. J. Clin. Microbiol. Infect. Dis.","language":"eng","author":[{"family":"Wang","given":"M. C."},{"family":"Lin","given":"W. H."},{"family":"Tseng","given":"C. C."},{"family":"Wu","given":"A. B."},{"family":"Teng","given":"C. H."},{"family":"Yan","given":"J. J."},{"family":"Wu","given":"J. J."}],"issued":{"date-parts":[["2013",3]]},"PMID":"23052990"}}],"schema":"https://github.com/citation-style-language/schema/raw/master/csl-citation.json"}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[45]</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A decreased barrier function of the intestine in advanced liver disease has been found in animal models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{"citationID":"ANpddvVc","properties":{"formattedCitation":"{\\rtf \\super [46\\uc0\\u8211{}48]\\nosupersub{}}","plainCitation":"[46–48]"},"citationItems":[{"id":121,"uris":["http://zotero.org/users/local/JoWsAC0g/items/CACHPKVZ"],"uri":["http://zotero.org/users/local/JoWsAC0g/items/CACHPKVZ"],"itemData":{"id":121,"type":"article-journal","title":"Bacterial translocation and changes in the intestinal microbiome in mouse models of liver disease","container-title":"Journal of Hepatology","page":"1283-1292","volume":"56","issue":"6","source":"NCBI PubMed","abstract":"BACKGROUND &amp; AIMS: Intestinal dysbiosis and bacterial translocation are common in patients with advanced liver disease, and there is strong evidence that the translocation of bacteria and their products across the epithelial barrier drives experimental liver disease progression. The aims of our study were to investigate dynamics of bacterial translocation and changes in the enteric microbiome in early stages of liver disease.\nMETHODS: Cholestatic liver injury was induced by ligation of the common bile duct (BDL) and toxic liver injury by injection of carbon tetrachloride (CCl(4)) in mice.\nRESULTS: Increased intestinal permeability and bacterial translocation occurred one day following liver injury in both disease models. This was accompanied by decreased intestinal expression of the tight junction protein occludin. Although BDL resulted in a rapid onset of intestinal bacterial overgrowth, bacterial overgrowth was observed in mice injected with CCl(4) only in advanced stages of liver fibrosis. To further assess the qualitative changes in the intestinal microbiome, massively parallel pyrosequencing of 16S rRNA genes revealed minor microbial changes following BDL, while CCl(4) administration resulted in a relative abundance of Firmicutes and Actinobacteria compared with oil-injected mice. Four different liver disease models (cholestasis, toxic, alcohol, obesity) show few similarities in their intestinal microbiome.\nCONCLUSIONS: Acute liver injury is associated with an early onset of increased intestinal permeability and bacterial translocation that precede changes in the microbiome. The enteric microbiome differs with respect to the etiology of liver disease.","DOI":"10.1016/j.jhep.2012.01.019","ISSN":"1600-0641","note":"PMID: 22326468 \nPMCID: PMC3357486","journalAbbreviation":"J. Hepatol.","language":"eng","author":[{"family":"Fouts","given":"Derrick E."},{"family":"Torralba","given":"Manolito"},{"family":"Nelson","given":"Karen E."},{"family":"Brenner","given":"David A."},{"family":"Schnabl","given":"Bernd"}],"issued":{"date-parts":[["2012",6]]},"PMID":"22326468","PMCID":"PMC3357486"}},{"id":123,"uris":["http://zotero.org/users/local/JoWsAC0g/items/RHGTMEC6"],"uri":["http://zotero.org/users/local/JoWsAC0g/items/RHGTMEC6"],"itemData":{"id":123,"type":"article-journal","title":"Patterns of bacterial translocation in experimental biliary obstruction","container-title":"The Journal of Surgical Research","page":"80-84","volume":"132","issue":"1","source":"NCBI PubMed","abstract":"INTRODUCTION: Biliary obstruction is associated with impaired intestinal barrier function and translocation of enteric bacteria to the systemic circulation. Traditional live culture techniques may overlook translocation of dead bacterial fragments that stimulate the inflammatory response. The aim of this study was to estimate the extent and pattern of bacterial translocation in experimental biliary obstruction.\nMATERIALS AND METHODS: Thirty 9-week-old male Wistar rats were randomized to undergo bile duct ligation (BDL, n = 20) or sham operation (n = 10). Seven days after operation, each animal received 1 ml of (111)indium-oxyquinolone-labeled Escherichia coli p.o. Samples of liver, spleen, mesenteric lymph nodes, and lung were harvested 4 h later and analyzed for live bacteria and (111)indium activity.\nRESULTS: There was significantly more live bacterial translocation detected in BDL animals than in sham-operated animals (P = 0.00008, chi(2)). Labeled bacterial fragments were detected in all locations sampled in all animals. Sham-operated animals had significantly more labeled bacterial fragments detected in the liver (P = 0.0001) and the spleen (P = 0.03) than the BDL animals. The mean total bacterial survival in the BDL group was 30 +/- 13% and 0% in the sham operated group.\nCONCLUSION: These results demonstrate that non-viable bacterial fragments are present in sterile extra-intestinal sites in normal animals and that translocation of live bacteria is markedly increased in experimental biliary obstruction. These results also suggest that failure of bacterial killing is an important factor facilitating bacterial translocation in the presence of established biliary obstruction.","DOI":"10.1016/j.jss.2005.07.026","ISSN":"0022-4804","note":"PMID: 16154151","journalAbbreviation":"J. Surg. Res.","language":"eng","author":[{"family":"White","given":"J. S."},{"family":"Hoper","given":"M."},{"family":"Parks","given":"R. W."},{"family":"Clements","given":"W. D. B."},{"family":"Diamond","given":"T."}],"issued":{"date-parts":[["2006",5]]},"PMID":"16154151"}},{"id":125,"uris":["http://zotero.org/users/local/JoWsAC0g/items/DSTVGS4P"],"uri":["http://zotero.org/users/local/JoWsAC0g/items/DSTVGS4P"],"itemData":{"id":125,"type":"article-journal","title":"Alteration of intestinal intraepithelial lymphocytes and increased bacterial translocation in a murine model of cirrhosis","container-title":"Immunology Letters","page":"3-11","volume":"90","issue":"1","source":"NCBI PubMed","abstract":"Alterations in immunological defense in the gut may lead to the bacterial infection that is frequently associated with cirrhosis of the liver. The aim of this study was to investigate the changes in distribution and function of intestinal intraepithelial lymphocytes (IELs) in relation to intestinal barrier dysfunction in experimental cirrhosis. Cirrhosis was induced in mice by treatment with carbon tetrachloride (CCl4) intraperitoneally with 5% alcohol in drinking water for 12 weeks. Bacterial translocation was assessed in mesenteric lymph nodes (MLNs) by the transport of fluorescence-labeled latex beads and by bacteriological cultures. The lymphocyte subpopulation was compared in three groups (cirrhosis, alcohol alone and controls). IFN-gamma production from isolated IELs was determined by ELISA after stimulation with anti-CD3 or IL-12/IL-18. The total number of IELs significantly increased in the cirrhosis and alcohol groups. There was a preferential increase in TCRgammadelta+CD8+ population in the alcohol group, but no change in cirrhosis. Bacterial translocation was negative in the control group, and a small number was noted in the alcohol group, whereas it was significantly noted in the cirrhosis group. Although the number of IEL was significantly increased in the cirrhosis group, their proliferative response was decreased, and IFN-gamma production from each IEL was markedly diminished in either stimulation by anti-CD3 or IL-12/IL-18. These changes were more remarkable in the cirrhosis group than in the alcohol group. In conclusion, bacterial translocation due to intestinal barrier dysfunction in cirrhosis may be closely correlated with the alteration of the immune function in IELs.","ISSN":"0165-2478","note":"PMID: 14611901","journalAbbreviation":"Immunol. Lett.","language":"eng","author":[{"family":"Inamura","given":"Toshiaki"},{"family":"Miura","given":"Soichiro"},{"family":"Tsuzuki","given":"Yoshikazu"},{"family":"Hara","given":"Yuriko"},{"family":"Hokari","given":"Ryota"},{"family":"Ogawa","given":"Toshiko"},{"family":"Teramoto","given":"Ken"},{"family":"Watanabe","given":"Chikako"},{"family":"Kobayashi","given":"Hisashi"},{"family":"Nagata","given":"Hiroshi"},{"family":"Ishii","given":"Hiromasa"}],"issued":{"date-parts":[["2003",11,15]]},"PMID":"14611901"}}],"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rPr>
        <w:t>[46–48]</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humans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{"citationID":"RSVWeT34","properties":{"formattedCitation":"{\\rtf \\super [31,49,50]\\nosupersub{}}","plainCitation":"[31,49,50]"},"citationItems":[{"id":117,"uris":["http://zotero.org/users/local/JoWsAC0g/items/SCV3Q3HA"],"uri":["http://zotero.org/users/local/JoWsAC0g/items/SCV3Q3HA"],"itemData":{"id":117,"type":"article-journal","title":"Intestinal permeability in liver cirrhosis: relationship with severe septic complications","container-title":"European Journal of Gastroenterology &amp; Hepatology","page":"755-759","volume":"11","issue":"7","source":"NCBI PubMed","abstract":"OBJECTIVES: Patients with liver cirrhosis are at high risk of severe septic complications such as spontaneous bacterial peritonitis (SBP) and bacteraemia. The aims of this study were to assess intestinal permeability in patients with liver cirrhosis and to search for a relationship between an impaired intestinal permeability and the occurrence of severe septic complications.\nMETHODS: Intestinal permeability was assessed in a group of 80 cirrhotic patients (Child A, n = 13; Child B, n = 26; Child C, n = 41) and 28 healthy control subjects. A severe septic complication (bacteraemia and/or SBP) occurred in 16 patients, within 10 days before (n = 8 cases) or after (n = 8 cases) the test was performed. Lactulose (LAC) 10 g was given orally together with mannitol (MAN) 5 g, and urinary excretion rates were determined.\nRESULTS: Urinary mannitol excretion (MAN%) was lower while the LAC/MAN ratio was higher in patients than in control subjects (P &lt; 0.001); these abnormalities were more marked in Child C patients (Child C patients vs control subjects: MAN%, 8.20 +/- 0.79 vs 14.59 +/- 0.58, P &lt; 0.001; LAC/MAN, 0.066 +/- 0.026 vs 0.017 +/- 0.001, P &lt; 0.02). When compared with non-infected patients, septic patients had a lower MAN% and an increased LAC/ MAN ratio (5.45 +/- 1.12 vs 9.83 +/- 0.87, P &lt; 0.02; 0.130 +/- 0.063 vs 0.029 +/- 0.005, P &lt; 0.02).\nCONCLUSION: Although the main mechanism involved in the decrease in MAN% is likely a reduction in area of the intestinal absorptive surface, these results argue in favour of an increased intestinal permeability in liver cirrhosis, especially in patients with severe infectious complications. The impairment of intestinal function barrier may contribute to severe septic complications in these patients.","ISSN":"0954-691X","note":"PMID: 10445796","shortTitle":"Intestinal permeability in liver cirrhosis","journalAbbreviation":"Eur J Gastroenterol Hepatol","language":"eng","author":[{"family":"Campillo","given":"B."},{"family":"Pernet","given":"P."},{"family":"Bories","given":"P. N."},{"family":"Richardet","given":"J. P."},{"family":"Devanlay","given":"M."},{"family":"Aussel","given":"C."}],"issued":{"date-parts":[["1999",7]]},"PMID":"10445796"}},{"id":69,"uris":["http://zotero.org/users/local/JoWsAC0g/items/N7MEQ9JI"],"uri":["http://zotero.org/users/local/JoWsAC0g/items/N7MEQ9JI"],"itemData":{"id":69,"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Lab","given":""}],"issued":{"date-parts":[["2013",5]]},"PMID":"23262249"}},{"id":119,"uris":["http://zotero.org/users/local/JoWsAC0g/items/N6F8IZDI"],"uri":["http://zotero.org/users/local/JoWsAC0g/items/N6F8IZDI"],"itemData":{"id":119,"type":"article-journal","title":"Intestinal permeability is increased in patients with advanced cirrhosis","container-title":"Hepato-Gastroenterology","page":"1482-1486","volume":"50","issue":"53","source":"NCBI PubMed","abstract":"BACKGROUND/AIMS: The dysfunction of the intestinal barrier is a factor that has been related to bacterial translocation from lumen to extra-intestinal sites and consequently to the development of spontaneous bacterial peritonitis. The aim of this study was to investigate if the alterations of the intestinal barrier in cirrhosis are related with the degree of liver failure and associated with other clinical complications.\nMETHODOLOGY: Intestinal permeability was assessed by means of the lactulose/mannitol test in 79 cirrhotic and 25 controls subjects. They received 10 g of lactulose and 5 g of mannitol. Lactulose and mannitol were measured in a five-hour urinary volume.\nRESULTS: Lactulose/mannitol ratio was significantly higher in cirrhotic patients than in controls (p = 0.03). This was more evident in end-stage cirrhosis. Patients with ascites, or encephalopathy showed a statistically significant increase in lactulose/mannitol ratio when compared to patients without these complications.\nCONCLUSIONS: The increased intestinal permeability is related to the progression of the liver disease and is more relevant with overt clinical complications. This is due to an increased absorption of lactulose. However, as liver disease progresses, mannitol absorption is progressively reduced, probably due to a reduced surface of absorption, and these events are more relevant in patients with overt clinical complications.","ISSN":"0172-6390","note":"PMID: 14571769","journalAbbreviation":"Hepatogastroenterology","language":"eng","author":[{"family":"Pascual","given":"Sonia"},{"family":"Such","given":"José"},{"family":"Esteban","given":"Angel"},{"family":"Zapater","given":"Pedro"},{"family":"Casellas","given":"Juan A."},{"family":"Aparicio","given":"José R."},{"family":"Girona","given":"Eva"},{"family":"Gutiérrez","given":"Ana"},{"family":"Carnices","given":"Fernando"},{"family":"Palazón","given":"Jose M."},{"family":"Sola-Vera","given":"Javier"},{"family":"Pérez-Mateo","given":"Miguel"}],"issued":{"date-parts":[["2003",10]]},"PMID":"14571769"}}],"schema":"https://github.com/citation-style-language/schema/raw/master/csl-citation.json"}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[31,49,50]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Recently, the farnesoid X receptor (FXR), a nuclear receptor for bile acids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{"citationID":"NMuoos4U","properties":{"formattedCitation":"{\\rtf \\super [51]\\nosupersub{}}","plainCitation":"[51]"},"citationItems":[{"id":129,"uris":["http://zotero.org/users/local/JoWsAC0g/items/WZET2AF9"],"uri":["http://zotero.org/users/local/JoWsAC0g/items/WZET2AF9"],"itemData":{"id":129,"type":"article-journal","title":"Deciphering the nuclear bile acid receptor FXR paradigm","container-title":"Nuclear Receptor Signaling","page":"e005","volume":"8","source":"NCBI PubMed","abstract":"Originally called retinoid X receptor interacting protein 14 (RIP14), the farnesoid X receptor (FXR) was renamed after the ability of its rat form to bind supra-physiological concentrations of farnesol. In 1999 FXR was de-orphanized since primary bile acids were identified as natural ligands. Strongly expressed in the liver and intestine, FXR has been shown to be the master transcriptional regulator of several entero-hepatic metabolic pathways with relevance to the pathophysiology of conditions such as cholestasis, fatty liver disease, cholesterol gallstone disease, intestinal inflammation and tumors. Furthermore, given the importance of FXR in the gut-liver axis feedbacks regulating lipid and glucose homeostasis, FXR modulation appears to have great input in diseases such as metabolic syndrome and diabetes. Exciting results from several cellular and animal models have provided the impetus to develop synthetic FXR ligands as novel pharmacological agents. Fourteen years from its discovery, FXR has gone from bench to bedside; a novel nuclear receptor ligand is going into clinical use.","DOI":"10.1621/nrs.08005","ISSN":"1550-7629","note":"PMID: 21383957 \nPMCID: PMC3049226","journalAbbreviation":"Nucl Recept Signal","language":"eng","author":[{"family":"Modica","given":"Salvatore"},{"family":"Gadaleta","given":"Raffaella M."},{"family":"Moschetta","given":"Antonio"}],"issued":{"date-parts":[["2010"]]},"PMID":"21383957","PMCID":"PMC3049226"}}],"schema":"https://github.com/citation-style-language/schema/raw/master/csl-citation.json"}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has emerged as an important molecule for maintaining the intestinal barrier. </w:t>
      </w:r>
      <w:r w:rsidR="00A20122" w:rsidRPr="000B03BA">
        <w:rPr>
          <w:rFonts w:ascii="Book Antiqua" w:hAnsi="Book Antiqua"/>
          <w:sz w:val="24"/>
          <w:szCs w:val="24"/>
          <w:lang w:val="en-GB"/>
        </w:rPr>
        <w:t>Bacterial translocation from the intestine is increased i</w:t>
      </w:r>
      <w:r w:rsidR="00B860C0" w:rsidRPr="000B03BA">
        <w:rPr>
          <w:rFonts w:ascii="Book Antiqua" w:hAnsi="Book Antiqua"/>
          <w:sz w:val="24"/>
          <w:szCs w:val="24"/>
          <w:lang w:val="en-GB"/>
        </w:rPr>
        <w:t xml:space="preserve">n FXR knock-out </w:t>
      </w:r>
      <w:r w:rsidR="00A20122" w:rsidRPr="000B03BA">
        <w:rPr>
          <w:rFonts w:ascii="Book Antiqua" w:hAnsi="Book Antiqua"/>
          <w:sz w:val="24"/>
          <w:szCs w:val="24"/>
          <w:lang w:val="en-GB"/>
        </w:rPr>
        <w:t>and in bile-duct ligated mice</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{"citationID":"bDFlQadi","properties":{"formattedCitation":"{\\rtf \\super [52]\\nosupersub{}}","plainCitation":"[52]"},"citationItems":[{"id":127,"uris":["http://zotero.org/users/local/JoWsAC0g/items/FF76WM39"],"uri":["http://zotero.org/users/local/JoWsAC0g/items/FF76WM39"],"itemData":{"id":127,"type":"article-journal","title":"Regulation of antibacterial defense in the small intestine by the nuclear bile acid receptor","container-title":"Proceedings of the National Academy of Sciences of the United States of America","page":"3920-3925","volume":"103","issue":"10","source":"NCBI PubMed","abstract":"Obstruction of bile flow results in bacterial proliferation and mucosal injury in the small intestine that can lead to the translocation of bacteria across the epithelial barrier and systemic infection. These adverse effects of biliary obstruction can be inhibited by administration of bile acids. Here we show that the farnesoid X receptor (FXR), a nuclear receptor for bile acids, induces genes involved in enteroprotection and inhibits bacterial overgrowth and mucosal injury in ileum caused by bile duct ligation. Mice lacking FXR have increased ileal levels of bacteria and a compromised epithelial barrier. These findings reveal a central role for FXR in protecting the distal small intestine from bacterial invasion and suggest that FXR agonists may prevent epithelial deterioration and bacterial translocation in patients with impaired bile flow.","DOI":"10.1073/pnas.0509592103","ISSN":"0027-8424","note":"PMID: 16473946 \nPMCID: PMC1450165","journalAbbreviation":"Proc. Natl. Acad. Sci. U.S.A.","language":"eng","author":[{"family":"Inagaki","given":"Takeshi"},{"family":"Moschetta","given":"Antonio"},{"family":"Lee","given":"Youn-Kyoung"},{"family":"Peng","given":"Li"},{"family":"Zhao","given":"Guixiang"},{"family":"Downes","given":"Michael"},{"family":"Yu","given":"Ruth T."},{"family":"Shelton","given":"John M."},{"family":"Richardson","given":"James A."},{"family":"Repa","given":"Joyce J."},{"family":"Mangelsdorf","given":"David J."},{"family":"Kliewer","given":"Steven A."}],"issued":{"date-parts":[["2006",3,7]]},"PMID":"16473946","PMCID":"PMC1450165"}}],"schema":"https://github.com/citation-style-language/schema/raw/master/csl-citation.json"}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[52]</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Synthetical FXR agonists </w:t>
      </w:r>
      <w:r w:rsidR="00A20122" w:rsidRPr="000B03BA">
        <w:rPr>
          <w:rFonts w:ascii="Book Antiqua" w:hAnsi="Book Antiqua"/>
          <w:sz w:val="24"/>
          <w:szCs w:val="24"/>
          <w:lang w:val="en-GB"/>
        </w:rPr>
        <w:t>block bacterial translocation in the latter</w:t>
      </w:r>
      <w:r w:rsidR="00A20122" w:rsidRPr="000B03BA">
        <w:rPr>
          <w:rFonts w:ascii="Book Antiqua" w:hAnsi="Book Antiqua"/>
          <w:sz w:val="24"/>
          <w:szCs w:val="24"/>
          <w:lang w:val="en-GB"/>
        </w:rPr>
        <w:fldChar w:fldCharType="begin"/>
      </w:r>
      <w:r w:rsidR="00A20122" w:rsidRPr="000B03BA">
        <w:rPr>
          <w:rFonts w:ascii="Book Antiqua" w:hAnsi="Book Antiqua"/>
          <w:sz w:val="24"/>
          <w:szCs w:val="24"/>
          <w:lang w:val="en-GB"/>
        </w:rPr>
        <w:instrText xml:space="preserve"> ADDIN ZOTERO_ITEM CSL_CITATION {"citationID":"2prmmm76h9","properties":{"formattedCitation":"{\\rtf \\super [52]\\nosupersub{}}","plainCitation":"[52]"},"citationItems":[{"id":127,"uris":["http://zotero.org/users/local/JoWsAC0g/items/FF76WM39"],"uri":["http://zotero.org/users/local/JoWsAC0g/items/FF76WM39"],"itemData":{"id":127,"type":"article-journal","title":"Regulation of antibacterial defense in the small intestine by the nuclear bile acid receptor","container-title":"Proceedings of the National Academy of Sciences of the United States of America","page":"3920-3925","volume":"103","issue":"10","source":"NCBI PubMed","abstract":"Obstruction of bile flow results in bacterial proliferation and mucosal injury in the small intestine that can lead to the translocation of bacteria across the epithelial barrier and systemic infection. These adverse effects of biliary obstruction can be inhibited by administration of bile acids. Here we show that the farnesoid X receptor (FXR), a nuclear receptor for bile acids, induces genes involved in enteroprotection and inhibits bacterial overgrowth and mucosal injury in ileum caused by bile duct ligation. Mice lacking FXR have increased ileal levels of bacteria and a compromised epithelial barrier. These findings reveal a central role for FXR in protecting the distal small intestine from bacterial invasion and suggest that FXR agonists may prevent epithelial deterioration and bacterial translocation in patients with impaired bile flow.","DOI":"10.1073/pnas.0509592103","ISSN":"0027-8424","note":"PMID: 16473946 \nPMCID: PMC1450165","journalAbbreviation":"Proc. Natl. Acad. Sci. U.S.A.","language":"eng","author":[{"family":"Inagaki","given":"Takeshi"},{"family":"Moschetta","given":"Antonio"},{"family":"Lee","given":"Youn-Kyoung"},{"family":"Peng","given":"Li"},{"family":"Zhao","given":"Guixiang"},{"family":"Downes","given":"Michael"},{"family":"Yu","given":"Ruth T."},{"family":"Shelton","given":"John M."},{"family":"Richardson","given":"James A."},{"family":"Repa","given":"Joyce J."},{"family":"Mangelsdorf","given":"David J."},{"family":"Kliewer","given":"Steven A."}],"issued":{"date-parts":[["2006",3,7]]},"PMID":"16473946","PMCID":"PMC1450165"}}],"schema":"https://github.com/citation-style-language/schema/raw/master/csl-citation.json"} </w:instrText>
      </w:r>
      <w:r w:rsidR="00A20122" w:rsidRPr="000B03BA">
        <w:rPr>
          <w:rFonts w:ascii="Book Antiqua" w:hAnsi="Book Antiqua"/>
          <w:sz w:val="24"/>
          <w:szCs w:val="24"/>
          <w:lang w:val="en-GB"/>
        </w:rPr>
        <w:fldChar w:fldCharType="separate"/>
      </w:r>
      <w:r w:rsidR="00A20122" w:rsidRPr="000B03BA">
        <w:rPr>
          <w:rFonts w:ascii="Book Antiqua" w:hAnsi="Book Antiqua"/>
          <w:sz w:val="24"/>
          <w:szCs w:val="24"/>
          <w:vertAlign w:val="superscript"/>
          <w:lang w:val="en-GB"/>
        </w:rPr>
        <w:t>[52]</w:t>
      </w:r>
      <w:r w:rsidR="00A20122" w:rsidRPr="000B03BA">
        <w:rPr>
          <w:rFonts w:ascii="Book Antiqua" w:hAnsi="Book Antiqua"/>
          <w:sz w:val="24"/>
          <w:szCs w:val="24"/>
          <w:lang w:val="en-GB"/>
        </w:rPr>
        <w:fldChar w:fldCharType="end"/>
      </w:r>
      <w:r w:rsidR="00A20122" w:rsidRPr="000B03BA">
        <w:rPr>
          <w:rFonts w:ascii="Book Antiqua" w:hAnsi="Book Antiqua"/>
          <w:sz w:val="24"/>
          <w:szCs w:val="24"/>
          <w:lang w:val="en-GB"/>
        </w:rPr>
        <w:t xml:space="preserve"> and decrease</w:t>
      </w:r>
      <w:r w:rsidR="00B860C0" w:rsidRPr="000B03BA">
        <w:rPr>
          <w:rFonts w:ascii="Book Antiqua" w:hAnsi="Book Antiqua"/>
          <w:sz w:val="24"/>
          <w:szCs w:val="24"/>
          <w:lang w:val="en-GB"/>
        </w:rPr>
        <w:t xml:space="preserve"> portal hypertension in animals models of cirrhosis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{"citationID":"rFWLuqoS","properties":{"formattedCitation":"{\\rtf \\super [53]\\nosupersub{}}","plainCitation":"[53]"},"citationItems":[{"id":131,"uris":["http://zotero.org/users/local/JoWsAC0g/items/5M3VD4PI"],"uri":["http://zotero.org/users/local/JoWsAC0g/items/5M3VD4PI"],"itemData":{"id":131,"type":"article-journal","title":"Obeticholic acid, a farnesoid X receptor agonist, improves portal hypertension by two distinct pathways in cirrhotic rats","container-title":"Hepatology (Baltimore, Md.)","page":"2286-2298","volume":"59","issue":"6","source":"NCBI PubMed","abstract":"The farnesoid X receptor (FXR) is a nuclear bile acid receptor involved in bile acid homeostasis, hepatic and intestinal inflammation, liver fibrosis, and cardiovascular disease. We studied the effect of short-term treatment with obeticholic acid (INT-747), a potent selective FXR agonist, on intrahepatic hemodynamic dysfunction and signaling pathways in different rat models of cirrhotic portal hypertension (PHT). For this, thioacetamide (TAA)-intoxicated and bile-duct-ligated (BDL) rats were used as models. After gavage of two doses of 30 mg/kg of INT-747 or vehicle within 24 hours, in vivo hemodynamics were assessed. Additionally, we evaluated the direct effect of INT-747 on total intrahepatic vascular resistance (IHVR) and intrahepatic vascular tone (endothelial dysfunction and hyperresponsiveness to methoxamine) by means of an in situ liver perfusion system and on hepatic stellate cell contraction in vitro. FXR expression and involved intrahepatic vasoactive pathways (e.g., endothelial nitric oxide synthase [eNOS], Rho-kinase, and dimethylarginine dimethylaminohydrolase [DDAH]) were analyzed by immunohistochemistry, reverse-transcriptase polymerase chain reaction, or western blotting. In both cirrhotic models, FXR expression was decreased. Treatment with INT-747 in TAA and BDL reactivated the FXR downstream signaling pathway and decreased portal pressure by lowering total IHVR without deleterious systemic hypotension. In the perfused TAA and BDL cirrhotic liver, INT-747 improved endothelial vasorelaxation capacity, but not hyperresponsiveness. In both groups, this was associated with an increased eNOS activity, which, in TAA, related to down-regulation of Rho-kinase and in BDL to up-regulation of DDAH-2. Conclusion: FXR agonist INT-747 improves PHT in two different rat models of cirrhosis by decreasing IHVR. This hemodynamic effect relates to increased intrahepatic eNOS activity by pathways that differ depending on the etiology of cirrhosis.","DOI":"10.1002/hep.26939","ISSN":"1527-3350","note":"PMID: 24259407","journalAbbreviation":"Hepatology","language":"eng","author":[{"family":"Verbeke","given":"Len"},{"family":"Farre","given":"Ricard"},{"family":"Trebicka","given":"Jonel"},{"family":"Komuta","given":"Mina"},{"family":"Roskams","given":"Tania"},{"family":"Klein","given":"Sabine"},{"family":"Elst","given":"Ingrid Vander"},{"family":"Windmolders","given":"Petra"},{"family":"Vanuytsel","given":"Tim"},{"family":"Nevens","given":"Frederik"},{"family":"Laleman","given":"Wim"}],"issued":{"date-parts":[["2014",6]]},"PMID":"24259407"}}],"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In addition, </w:t>
      </w:r>
      <w:r w:rsidR="00A20122" w:rsidRPr="000B03BA">
        <w:rPr>
          <w:rFonts w:ascii="Book Antiqua" w:hAnsi="Book Antiqua"/>
          <w:sz w:val="24"/>
          <w:szCs w:val="24"/>
          <w:lang w:val="en-GB"/>
        </w:rPr>
        <w:t xml:space="preserve">a FXR polymorphism which leads to a reduced translation of </w:t>
      </w:r>
      <w:r w:rsidR="00FE5EA7" w:rsidRPr="000B03BA">
        <w:rPr>
          <w:rFonts w:ascii="Book Antiqua" w:hAnsi="Book Antiqua"/>
          <w:sz w:val="24"/>
          <w:szCs w:val="24"/>
          <w:lang w:val="en-GB"/>
        </w:rPr>
        <w:t xml:space="preserve">FXR </w:t>
      </w:r>
      <w:r w:rsidR="00A20122" w:rsidRPr="000B03BA">
        <w:rPr>
          <w:rFonts w:ascii="Book Antiqua" w:hAnsi="Book Antiqua"/>
          <w:sz w:val="24"/>
          <w:szCs w:val="24"/>
          <w:lang w:val="en-GB"/>
        </w:rPr>
        <w:t>target genes</w:t>
      </w:r>
      <w:r w:rsidR="00361661" w:rsidRPr="000B03BA">
        <w:rPr>
          <w:rFonts w:ascii="Book Antiqua" w:hAnsi="Book Antiqua"/>
          <w:sz w:val="24"/>
          <w:szCs w:val="24"/>
          <w:lang w:val="en-GB"/>
        </w:rPr>
        <w:t xml:space="preserve"> </w:t>
      </w:r>
      <w:r w:rsidR="00A20122" w:rsidRPr="000B03BA">
        <w:rPr>
          <w:rFonts w:ascii="Book Antiqua" w:hAnsi="Book Antiqua"/>
          <w:sz w:val="24"/>
          <w:szCs w:val="24"/>
          <w:lang w:val="en-GB"/>
        </w:rPr>
        <w:t>is</w:t>
      </w:r>
      <w:r w:rsidR="00B860C0" w:rsidRPr="000B03BA">
        <w:rPr>
          <w:rFonts w:ascii="Book Antiqua" w:hAnsi="Book Antiqua"/>
          <w:sz w:val="24"/>
          <w:szCs w:val="24"/>
          <w:lang w:val="en-GB"/>
        </w:rPr>
        <w:t xml:space="preserve"> associated with the occurrence of SBP</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{"citationID":"QKURV80W","properties":{"formattedCitation":"{\\rtf \\super [54]\\nosupersub{}}","plainCitation":"[54]"},"citationItems":[{"id":165,"uris":["http://zotero.org/users/local/JoWsAC0g/items/S34J96FN"],"uri":["http://zotero.org/users/local/JoWsAC0g/items/S34J96FN"],"itemData":{"id":165,"type":"article-journal","title":"A farnesoid X receptor polymorphism predisposes to spontaneous bacterial peritonitis","container-title":"Digestive and Liver Disease: Official Journal of the Italian Society of Gastroenterology and the Italian Association for the Study of the Liver","source":"NCBI PubMed","abstract":"BACKGROUND: In mice, the farnesoid X receptor is involved in bacterial translocation, which can result in spontaneous bacterial peritonitis in patients with cirrhosis. We investigated if polymorphisms in the farnesoid X receptor gene influence the risk for spontaneous bacterial peritonitis.\nMETHODS: Laboratory and clinical data of 293 cirrhotic patients with ascites and 226 healthy controls were prospectively collected. The rs56163822, rs11110390 and rs12313471 polymorphisms of the farnesoid X receptor were determined.\nRESULTS: 115 (39%) patients had spontaneous bacterial peritonitis. Distribution of all farnesoid X receptor genotypes matched the Hardy-Weinberg equilibrium. Patients with spontaneous bacterial peritonitis had a higher frequency of the rs56163822 GT genotype (7.0%) than patients without (1.7%, OR=4.4, p=0.02). This genotype was confirmed as predictor of spontaneous bacterial peritonitis by binary logistic regression analysis (OR=6.8, p=0.018).\nCONCLUSION: The farnesoid X receptor rs56163822 GT genotype increases the risk for spontaneous bacterial peritonitis in cirrhotic patients with ascites.","DOI":"10.1016/j.dld.2014.07.008","ISSN":"1878-3562","note":"PMID: 25086996","journalAbbreviation":"Dig Liver Dis","language":"ENG","author":[{"family":"Lutz","given":"Philipp"},{"family":"Berger","given":"Cordula"},{"family":"Langhans","given":"Bettina"},{"family":"Grünhage","given":"Frank"},{"family":"Appenrodt","given":"Beate"},{"family":"Nattermann","given":"Jacob"},{"family":"Lammert","given":"Frank"},{"family":"Hoerauf","given":"Achim"},{"family":"Sauerbruch","given":"Tilman"},{"family":"Strassburg","given":"Christian P."},{"family":"Spengler","given":"Ulrich"},{"family":"Nischalke","given":"Hans Dieter"}],"issued":{"date-parts":[["2014",7,30]]},"PMID":"25086996"}}],"schema":"https://github.com/citation-style-language/schema/raw/master/csl-citation.json"}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w:t>
      </w:r>
      <w:r w:rsidR="00A20122" w:rsidRPr="000B03BA">
        <w:rPr>
          <w:rFonts w:ascii="Book Antiqua" w:hAnsi="Book Antiqua"/>
          <w:sz w:val="24"/>
          <w:szCs w:val="24"/>
          <w:lang w:val="en-GB"/>
        </w:rPr>
        <w:t xml:space="preserve"> </w:t>
      </w:r>
      <w:r w:rsidR="00021EF1" w:rsidRPr="000B03BA">
        <w:rPr>
          <w:rFonts w:ascii="Book Antiqua" w:hAnsi="Book Antiqua"/>
          <w:sz w:val="24"/>
          <w:szCs w:val="24"/>
          <w:lang w:val="en-GB"/>
        </w:rPr>
        <w:t>So far, it is not known if synthetic FXR agonists may reduce bacterial translocation in humans.</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SBP is associated with polymorphism</w:t>
      </w:r>
      <w:r w:rsidR="00FE5EA7" w:rsidRPr="000B03BA">
        <w:rPr>
          <w:rFonts w:ascii="Book Antiqua" w:hAnsi="Book Antiqua"/>
          <w:sz w:val="24"/>
          <w:szCs w:val="24"/>
          <w:lang w:val="en-GB"/>
        </w:rPr>
        <w:t>s</w:t>
      </w:r>
      <w:r w:rsidR="00B860C0" w:rsidRPr="000B03BA">
        <w:rPr>
          <w:rFonts w:ascii="Book Antiqua" w:hAnsi="Book Antiqua"/>
          <w:sz w:val="24"/>
          <w:szCs w:val="24"/>
          <w:lang w:val="en-GB"/>
        </w:rPr>
        <w:t xml:space="preserve"> in pa</w:t>
      </w:r>
      <w:r w:rsidR="00FE5EA7" w:rsidRPr="000B03BA">
        <w:rPr>
          <w:rFonts w:ascii="Book Antiqua" w:hAnsi="Book Antiqua"/>
          <w:sz w:val="24"/>
          <w:szCs w:val="24"/>
          <w:lang w:val="en-GB"/>
        </w:rPr>
        <w:t>ttern recognition receptors, for example</w:t>
      </w:r>
      <w:r w:rsidR="00B860C0" w:rsidRPr="000B03BA">
        <w:rPr>
          <w:rFonts w:ascii="Book Antiqua" w:hAnsi="Book Antiqua"/>
          <w:sz w:val="24"/>
          <w:szCs w:val="24"/>
          <w:lang w:val="en-GB"/>
        </w:rPr>
        <w:t xml:space="preserve"> the nucleotide-binding oligomerization domain containing 2 (NOD2) gene</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{"citationID":"3Ja0OlgB","properties":{"formattedCitation":"{\\rtf \\super [55,56]\\nosupersub{}}","plainCitation":"[55,56]"},"citationItems":[{"id":109,"uris":["http://zotero.org/users/local/JoWsAC0g/items/HBC22SSE"],"uri":["http://zotero.org/users/local/JoWsAC0g/items/HBC22SSE"],"itemData":{"id":109,"type":"article-journal","title":"Nucleotide-binding oligomerization domain containing 2 (NOD2) variants are genetic risk factors for death and spontaneous bacterial peritonitis in liver cirrhosis","container-title":"Hepatology (Baltimore, Md.)","page":"1327-1333","volume":"51","issue":"4","source":"NCBI PubMed","abstract":"Spontaneous bacterial peritonitis (SBP), a severe complication in patients with advanced liver cirrhosis, has been attributed to bacterial translocation from the intestine. Variants of the NOD2 (nucleotide-binding oligomerization domain containing 2) gene have been associated with impaired mucosal barrier function in Crohn disease. We hypothesized that the risk of acquiring SBP is increased in patients with cirrhosis carrying NOD2 variants. We recruited 150 nonselected patients with liver cirrhosis and ascites admitted to our unit, monitored survival, and recorded the development of SBP prospectively and retrospectively. SBP was defined as the presence of polymorphonuclear neutrophil (PMN) cells &gt;250 per microL of ascitic fluid. Patients were genotyped for the NOD2 variants p.R702W, p.G908R, and c.3020insC. During a median follow-up of 155 days, 54 patients (36%) died and SBP was diagnosed in 30 patients (20%). The occurrence of SBP was increased significantly (P = 0.008) in carriers of NOD2 variants (odds ratio [OR] = 3.06). Retrospectively, SBP was observed in 22 additional patients, and the combined prospective and retrospective analysis substantiated the association between NOD2 and SBP (P = 0.004; OR = 2.98). Of note, carriers of NOD2 risk alleles showed a significantly (P = 0.007) reduced mean survival time (274 days) in comparison to patients with wildtype genotypes (395 days). Conclusion: Common NOD2 variants linked previously to impaired mucosal barrier function may be genetic risk factors for death and SBP. These findings might serve to identify patients with cirrhotic ascites eligible for preemptive antibiotic treatment.","DOI":"10.1002/hep.23440","ISSN":"1527-3350","note":"PMID: 20087966","journalAbbreviation":"Hepatology","language":"eng","author":[{"family":"Appenrodt","given":"Beate"},{"family":"Grünhage","given":"Frank"},{"family":"Gentemann","given":"Martin G."},{"family":"Thyssen","given":"Lydia"},{"family":"Sauerbruch","given":"Tilman"},{"family":"Lammert","given":"Frank"}],"issued":{"date-parts":[["2010",4]]},"PMID":"20087966"}},{"id":111,"uris":["http://zotero.org/users/local/JoWsAC0g/items/DNV7ERD4"],"uri":["http://zotero.org/users/local/JoWsAC0g/items/DNV7ERD4"],"itemData":{"id":111,"type":"article-journal","title":"NOD2 gene variants are a risk factor for culture-positive spontaneous bacterial peritonitis and monomicrobial bacterascites in cirrhosis","container-title":"Liver International: Official Journal of the International Association for the Study of the Liver","page":"223-230","volume":"32","issue":"2","source":"NCBI PubMed","abstract":"BACKGROUND: Spontaneous bacterial peritonitis (SBP) is considered as result of bacterial translocation from the gastrointestinal lumen to the mesenteric lymph nodes and subsequent circulation. Variants of the NOD2 gene contribute to bacterial translocation and were associated with SBP in a recent study.\nMETHODS: We determined common NOD2 variants by TaqMan polymerase chain reaction and analysed the ascitic fluid neutrophil count and bacterial culture results in 175 prospectively characterized hospitalized patients with decompensated cirrhosis who underwent diagnostic paracentesis in two German centres.\nRESULTS: Ten patients presented with culture-positive SBP, 19 with culture-negative SBP and six had bacterascites. Minor allele frequencies for R702W, G908R and 1007fs in subjects with sterile non-neutrocytic ascites were 3.2, 2.5 and 2.5% respectively. Patients with SBP [odds ratio (OR) 2.7; P=0.036], culture-positive SBP (OR 6.0; P=0.012) and bacterascites (OR 6.0; P=0.050) were more often carriers of NOD2 variants than patients with sterile non-neutrocytic ascites. The mutations 1007fs and G908R were associated with culture-positive SBP (P ≤ 0.005) and R702W with bacterascites (P=0.014). There was no significant association of NOD2 variants with culture-negative SBP (OR 1.6; P=0.493). In logistic regression, previous SBP, a higher model for end-stage liver disease (MELD) score and the presence of a NOD2 variant were independent predictors of ascitic fluid infection. The median survival was insignificantly shorter in patients with NOD2 variants (268 vs. 339 days; P=0.386). In patients without hepatocellular carcinoma at study entry (N=148), NOD2 was a predictor of survival after adjustment for the MELD score and age (hazard ratio 1.89; P=0.045).\nCONCLUSION: NOD2 variants increase the risk for culture-positive SBP and bacterascites in cirrhosis and may affect survival.","DOI":"10.1111/j.1478-3231.2011.02561.x","ISSN":"1478-3231","note":"PMID: 21745302","journalAbbreviation":"Liver Int.","language":"eng","author":[{"family":"Bruns","given":"Tony"},{"family":"Peter","given":"Jack"},{"family":"Reuken","given":"Philipp A."},{"family":"Grabe","given":"Dominik H."},{"family":"Schuldes","given":"Sonja R."},{"family":"Brenmoehl","given":"Julia"},{"family":"Schölmerich","given":"Jürgen"},{"family":"Wiest","given":"Reiner"},{"family":"Stallmach","given":"Andreas"}],"issued":{"date-parts":[["2012",2]]},"PMID":"21745302"}}],"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[55,56]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The same NO</w:t>
      </w:r>
      <w:r w:rsidR="00FE5EA7" w:rsidRPr="000B03BA">
        <w:rPr>
          <w:rFonts w:ascii="Book Antiqua" w:hAnsi="Book Antiqua"/>
          <w:sz w:val="24"/>
          <w:szCs w:val="24"/>
          <w:lang w:val="en-GB"/>
        </w:rPr>
        <w:t xml:space="preserve">D2 polymorphisms predispose </w:t>
      </w:r>
      <w:r w:rsidR="00B860C0" w:rsidRPr="000B03BA">
        <w:rPr>
          <w:rFonts w:ascii="Book Antiqua" w:hAnsi="Book Antiqua"/>
          <w:sz w:val="24"/>
          <w:szCs w:val="24"/>
          <w:lang w:val="en-GB"/>
        </w:rPr>
        <w:t>for Crohn’s disease</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{"citationID":"KGYfQKAd","properties":{"formattedCitation":"{\\rtf \\super [57]\\nosupersub{}}","plainCitation":"[57]"},"citationItems":[{"id":139,"uris":["http://zotero.org/users/local/JoWsAC0g/items/MAZIB3KW"],"uri":["http://zotero.org/users/local/JoWsAC0g/items/MAZIB3KW"],"itemData":{"id":139,"type":"article-journal","title":"NOD2, an intracellular innate immune sensor involved in host defense and Crohn's disease","container-title":"Mucosal Immunology","page":"484-495","volume":"4","issue":"5","source":"NCBI PubMed","abstract":"Nucleotide-binding oligomerization domain 2 (NOD2) is an intracellular sensor for small peptides derived from the bacterial cell wall component, peptidoglycan. Recent studies have uncovered unexpected functions of NOD2 in innate immune responses such as induction of type I interferon and facilitation of autophagy; moreover, they have disclosed extensive cross-talk between NOD2 and Toll-like receptors, which has an indispensable role both in host defense against microbial infection and in the development of autoimmunity. Of particular interest, polymorphisms of CARD15 encoding NOD2 are associated with Crohn's disease and other autoimmune states such as graft vs. host disease. In this review, we summarize recent findings regarding normal functions of NOD2 and discuss the mechanisms by which NOD2 polymorphisms associated with Crohn's disease lead to intestinal inflammation.","DOI":"10.1038/mi.2011.29","ISSN":"1935-3456","note":"PMID: 21750585 \nPMCID: PMC3773501","journalAbbreviation":"Mucosal Immunol","language":"eng","author":[{"family":"Strober","given":"W."},{"family":"Watanabe","given":"T."}],"issued":{"date-parts":[["2011",9]]},"PMID":"21750585","PMCID":"PMC3773501"}}],"schema":"https://github.com/citation-style-language/schema/raw/master/csl-citation.json"}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which is also characterised by a leaky gut. Unfortunately, the mechanism by which these polymorphisms lead to increased bacterial translocation is still debated. Nevertheless, this </w:t>
      </w:r>
      <w:r w:rsidR="007727D2" w:rsidRPr="000B03BA">
        <w:rPr>
          <w:rFonts w:ascii="Book Antiqua" w:hAnsi="Book Antiqua"/>
          <w:sz w:val="24"/>
          <w:szCs w:val="24"/>
          <w:lang w:val="en-GB"/>
        </w:rPr>
        <w:t xml:space="preserve">joint </w:t>
      </w:r>
      <w:r w:rsidR="00B860C0" w:rsidRPr="000B03BA">
        <w:rPr>
          <w:rFonts w:ascii="Book Antiqua" w:hAnsi="Book Antiqua"/>
          <w:sz w:val="24"/>
          <w:szCs w:val="24"/>
          <w:lang w:val="en-GB"/>
        </w:rPr>
        <w:t xml:space="preserve">association </w:t>
      </w:r>
      <w:r w:rsidR="00556770" w:rsidRPr="000B03BA">
        <w:rPr>
          <w:rFonts w:ascii="Book Antiqua" w:hAnsi="Book Antiqua"/>
          <w:sz w:val="24"/>
          <w:szCs w:val="24"/>
          <w:lang w:val="en-GB"/>
        </w:rPr>
        <w:t xml:space="preserve">provides a clear hint for a shared mechanism </w:t>
      </w:r>
      <w:r w:rsidR="00B860C0" w:rsidRPr="000B03BA">
        <w:rPr>
          <w:rFonts w:ascii="Book Antiqua" w:hAnsi="Book Antiqua"/>
          <w:sz w:val="24"/>
          <w:szCs w:val="24"/>
          <w:lang w:val="en-GB"/>
        </w:rPr>
        <w:t>and underlines the involvement of the innate immune system in bacterial translocation.</w:t>
      </w:r>
    </w:p>
    <w:p w:rsidR="00B860C0" w:rsidRPr="000B03BA" w:rsidRDefault="00B860C0" w:rsidP="000B03BA">
      <w:pPr>
        <w:tabs>
          <w:tab w:val="left" w:pos="5256"/>
        </w:tabs>
        <w:spacing w:after="0" w:line="360" w:lineRule="auto"/>
        <w:jc w:val="both"/>
        <w:rPr>
          <w:rFonts w:ascii="Book Antiqua" w:hAnsi="Book Antiqua"/>
          <w:sz w:val="24"/>
          <w:szCs w:val="24"/>
          <w:lang w:val="en-GB"/>
        </w:rPr>
      </w:pPr>
    </w:p>
    <w:p w:rsidR="00B860C0" w:rsidRPr="000B03BA" w:rsidRDefault="00944427" w:rsidP="000B03BA">
      <w:pPr>
        <w:spacing w:after="0" w:line="360" w:lineRule="auto"/>
        <w:jc w:val="both"/>
        <w:rPr>
          <w:rFonts w:ascii="Book Antiqua" w:hAnsi="Book Antiqua"/>
          <w:sz w:val="24"/>
          <w:szCs w:val="24"/>
          <w:lang w:val="en-GB"/>
        </w:rPr>
      </w:pPr>
      <w:r w:rsidRPr="000B03BA">
        <w:rPr>
          <w:rFonts w:ascii="Book Antiqua" w:hAnsi="Book Antiqua"/>
          <w:b/>
          <w:sz w:val="24"/>
          <w:szCs w:val="24"/>
          <w:lang w:val="en-GB"/>
        </w:rPr>
        <w:t>CIRRHOTIC LIVER</w:t>
      </w:r>
    </w:p>
    <w:p w:rsidR="00B860C0" w:rsidRPr="000B03BA" w:rsidRDefault="00B860C0" w:rsidP="000B03BA">
      <w:pPr>
        <w:tabs>
          <w:tab w:val="left" w:pos="5256"/>
        </w:tabs>
        <w:spacing w:after="0" w:line="360" w:lineRule="auto"/>
        <w:jc w:val="both"/>
        <w:rPr>
          <w:rFonts w:ascii="Book Antiqua" w:hAnsi="Book Antiqua"/>
          <w:sz w:val="24"/>
          <w:szCs w:val="24"/>
          <w:lang w:val="en-GB"/>
        </w:rPr>
      </w:pPr>
      <w:r w:rsidRPr="000B03BA">
        <w:rPr>
          <w:rFonts w:ascii="Book Antiqua" w:hAnsi="Book Antiqua"/>
          <w:sz w:val="24"/>
          <w:szCs w:val="24"/>
          <w:lang w:val="en-GB"/>
        </w:rPr>
        <w:t>Portal hypertension is a hallmark of advanced liver cirrhosis. Decreasing portal hypertension reduces bacterial translocation</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{"citationID":"Lto34dNf","properties":{"formattedCitation":"{\\rtf \\super [31]\\nosupersub{}}","plainCitation":"[31]"},"citationItems":[{"id":69,"uris":["http://zotero.org/users/local/JoWsAC0g/items/N7MEQ9JI"],"uri":["http://zotero.org/users/local/JoWsAC0g/items/N7MEQ9JI"],"itemData":{"id":69,"type":"article-journal","title":"Non-selective betablocker therapy decreases intestinal permeability and serum levels of LBP and IL-6 in patients with cirrhosis","container-title":"Journal of Hepatology","page":"911-921","volume":"58","issue":"5","source":"NCBI PubMed","abstract":"BACKGROUND &amp; AIMS: We evaluated the gastrointestinal permeability and bacterial translocation in cirrhotic patients with portal hypertension (PHT) prior to and after non-selective betablocker (NSBB) treatment.\nMETHODS: Hepatic venous pressure gradient (HVPG) was measured prior to and under NSBB treatment. Gastroduodenal and intestinal permeability was assessed by the sucrose-lactulose-mannitol (SLM) test. Anti-gliadin and anti-endomysial antibodies were measured. Levels of LPS-binding protein (LBP) and interleukin-6 (IL-6) were quantified by ELISA, and NOD2 and toll-like receptor 2 (TLR2) polymorphisms were genotyped.\nRESULTS: Fifty cirrhotics were included (72% male, 18% ascites, 60% alcoholic etiology). Abnormal gastroduodenal and intestinal permeability was found in 72% and 59% of patients, respectively. Patients with severe portal hypertension (HVPG ≥20 mm Hg; n=35) had increased markers of gastroduodenal/intestinal permeability (urine sucrose levels p=0.049; sucrose/mannitol ratios p=0.007; intestinal permeability indices p=0.002), and bacterial translocation (LBP p=0.002; IL-6 p=0.025) than patients with HVPG &lt;20 mm Hg. A substantial portion of patients showed elevated levels of anti-gliadin antibodies (IgA: 60%, IgG: 34%) whereas no anti-endomysial antibodies were detected. A significant correlation of portal pressure (i.e., HVPG) with all markers of gastroduodenal/intestinal permeability and with LBP and IL-6 levels was observed. NOD2 and TLR2 risk variants were associated with abnormal intestinal permeability and elevated markers of bacterial translocation. At follow-up HVPG measurements under NSBB, we found an amelioration of gastroduodenal/intestinal permeability and a decrease of bacterial translocation (LBP - 16% p=0.018; IL-6 - 41% p&lt;0.0001) levels, which was not limited to hemodynamic responders. Abnormal SLM test results and higher LBP/IL-6 levels were associated with a higher risk of variceal bleeding during follow-up but not with mortality.\nCONCLUSIONS: Abnormal gastroduodenal/intestinal permeability, anti-gliadin antibodies, and bacterial translocation are common findings in cirrhotic patients and are correlated with the degree of portal hypertension. NSBB treatment ameliorates gastroduodenal/intestinal permeability and reduces bacterial translocation partially independent of their hemodynamic effects on portal pressure, which may contribute to a reduced risk of variceal bleeding.","DOI":"10.1016/j.jhep.2012.12.011","ISSN":"1600-0641","note":"PMID: 23262249","journalAbbreviation":"J. Hepatol.","language":"eng","author":[{"family":"Reiberger","given":"Thomas"},{"family":"Ferlitsch","given":"Arnulf"},{"family":"Payer","given":"Berit A."},{"family":"Mandorfer","given":"Mattias"},{"family":"Heinisch","given":"Birgit B."},{"family":"Hayden","given":"Hubert"},{"family":"Lammert","given":"Frank"},{"family":"Trauner","given":"Michael"},{"family":"Peck-Radosavljevic","given":"Markus"},{"family":"Vogelsang","given":"Harald"},{"family":"Vienna Hepatic Hemodynamic Lab","given":""}],"issued":{"date-parts":[["2013",5]]},"PMID":"23262249"}}],"schema":"https://github.com/citation-style-language/schema/raw/master/csl-citation.json"}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[31]</w:t>
      </w:r>
      <w:r w:rsidRPr="000B03BA">
        <w:rPr>
          <w:rFonts w:ascii="Book Antiqua" w:hAnsi="Book Antiqua"/>
          <w:sz w:val="24"/>
          <w:szCs w:val="24"/>
          <w:lang w:val="en-GB"/>
        </w:rPr>
        <w:fldChar w:fldCharType="end"/>
      </w:r>
      <w:r w:rsidRPr="000B03BA">
        <w:rPr>
          <w:rFonts w:ascii="Book Antiqua" w:hAnsi="Book Antiqua"/>
          <w:sz w:val="24"/>
          <w:szCs w:val="24"/>
          <w:lang w:val="en-GB"/>
        </w:rPr>
        <w:t>. However, data on a possibly protective role of non-selective beta blockers, which reduce portal pressure, concerning the occurrence of SBP in patients with liver cirrhosis are contradictory</w:t>
      </w:r>
      <w:r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{"citationID":"zcKF0trd","properties":{"formattedCitation":"{\\rtf \\super [12,58]\\nosupersub{}}","plainCitation":"[12,58]"},"citationItems":[{"id":141,"uris":["http://zotero.org/users/local/JoWsAC0g/items/JXFG8PQV"],"uri":["http://zotero.org/users/local/JoWsAC0g/items/JXFG8PQV"],"itemData":{"id":141,"type":"article-journal","title":"beta-Blockers protect against spontaneous bacterial peritonitis in cirrhotic patients: a meta-analysis","container-title":"Liver International: Official Journal of the International Association for the Study of the Liver","page":"1189-1193","volume":"29","issue":"8","source":"NCBI PubMed","abstract":"INTRODUCTION: Bacterial infections have been hypothetized to be a trigger of variceal bleeding in cirrhotic patients and beta-blockers may have a protective effect by decreasing bacterial translocation, reducing portal pressure. The aim of our study was to evaluate the possible role of beta-blockers in preventing spontaneous bacterial peritonitis (SBP) in patients with liver cirrhosis and ascites.\nMATERIALS AND METHODS: Extensive search of the literature including randomized controlled trial (RCT) and non-RCT of primary and secondary prophylaxis for variceal bleeding in cirrhotics using beta-blockers were evaluated. We performed a meta-analysis using the occurrence of SBP as endpoint in all the studies, using the random effect model.\nRESULTS: Three RCT and three retrospective studies in which beta-blockers were evaluated against no treatment for the prevention of SBP in ascitic cirrhotics were included. There was a statistically significant difference of 12.1%, P&lt;0.001 in favour of propranolol in preventing SBP, which was confirmed by sensitivity analysis evaluating only RCTs (7.8% difference). The effect was still present when haemodynamic responders were compared with non-responders.\nCONCLUSIONS: This analysis suggests a role of beta-blockers in preventing SBP in ascitic cirrhotics, independent of haemodynamic response. Further formal RCTs are needed to confirm this finding.","DOI":"10.1111/j.1478-3231.2009.02038.x","ISSN":"1478-3231","note":"PMID: 19508620","shortTitle":"beta-Blockers protect against spontaneous bacterial peritonitis in cirrhotic patients","journalAbbreviation":"Liver Int.","language":"eng","author":[{"family":"Senzolo","given":"Marco"},{"family":"Cholongitas","given":"Evangelos"},{"family":"Burra","given":"Patrizia"},{"family":"Leandro","given":"Gioacchino"},{"family":"Thalheimer","given":"Ulrich"},{"family":"Patch","given":"David"},{"family":"Burroughs","given":"Andrew Kenneth"}],"issued":{"date-parts":[["2009",9]]},"PMID":"19508620"}},{"id":9,"uris":["http://zotero.org/users/local/JoWsAC0g/items/AUW9E8ID"],"uri":["http://zotero.org/users/local/JoWsAC0g/items/AUW9E8ID"],"itemData":{"id":9,"type":"article-journal","title":"Nonselective β Blockers Increase Risk for Hepatorenal Syndrome and Death in Patients With Cirrhosis and Spontaneous Bacterial Peritonitis","container-title":"Gastroenterology","page":"1680-1690.e1","volume":"146","issue":"7","source":"NCBI PubMed","abstract":"BACKGROUND &amp; AIMS: Nonselective β blockers (NSBBs) reduce portal pressure and the risk for variceal hemorrhage in patients with cirrhosis. However, development of spontaneous bacterial peritonitis (SBP) in these patients could preclude treatment with NSBBs because of their effects on the circulatory reserve. We investigated the effects of NSBBs in patients with cirrhosis and ascites with and without SBP.\nMETHODS: We performed a retrospective analysis of data from 607 consecutive patients with cirrhosis who had their first paracentesis at the Medical University of Vienna from 2006 through 2011. Cox models were calculated to investigate the effect of NSBBs on transplant-free survival time and adjusted for Child-Pugh stage and presence of varices.\nRESULTS: NSBBs increased transplant-free survival in patients without SBP (hazard ratio = 0.75; 95% confidence interval: 0.581-0.968; P = .027) and reduced days of nonelective hospitalization (19.4 days/year for patients on NSBBs vs 23.9 days/year for patients not taking NSBBs). NSBBs had only moderate effects on systemic hemodynamics at patients' first paracentesis. However, at the first diagnosis of SBP, the proportion of hemodynamically compromised patients with systolic arterial pressure &lt;100 mm Hg was higher among those who received NSBBs (38% vs 18% of those not taking NSBBs; P = .002), as was the proportion of patients with arterial pressure &lt;82 mm Hg (64% of those taking NSBBs vs 44% of those not taking NSBBs; P = .006). Among patients with SBP, NSBBs reduced transplant-free survival (hazard ratio = 1.58; 95% confidence interval: 1.098-2.274; P = .014) and increased days of nonelective hospitalization (29.6 days/person-year in patients on NSBBs vs 23.7 days/person-year in those not taking NSBBs). A higher proportion of patients on NSBBs had hepatorenal syndrome (24% vs 11% in those not taking NSBBs; P = .027) and grade C acute kidney injury (20% vs 8% for those not taking NSBBs; P = .021).\nCONCLUSIONS: Among patients with cirrhosis and SBP, NSBBs increase the proportion who are hemodynamically compromised, time of hospitalization, and risks for hepatorenal syndrome and acute kidney injury. They also reduce transplant-free survival. Patients with cirrhosis and SBP should not receive NSBBs.","DOI":"10.1053/j.gastro.2014.03.005","ISSN":"1528-0012","note":"PMID: 24631577","journalAbbreviation":"Gastroenterology","language":"eng","author":[{"family":"Mandorfer","given":"Mattias"},{"family":"Bota","given":"Simona"},{"family":"Schwabl","given":"Philipp"},{"family":"Bucsics","given":"Theresa"},{"family":"Pfisterer","given":"Nikolaus"},{"family":"Kruzik","given":"Matthias"},{"family":"Hagmann","given":"Michael"},{"family":"Blacky","given":"Alexander"},{"family":"Ferlitsch","given":"Arnulf"},{"family":"Sieghart","given":"Wolfgang"},{"family":"Trauner","given":"Michael"},{"family":"Peck-Radosavljevic","given":"Markus"},{"family":"Reiberger","given":"Thomas"}],"issued":{"date-parts":[["2014",6]]},"PMID":"24631577"}}],"schema":"https://github.com/citation-style-language/schema/raw/master/csl-citation.json"} </w:instrText>
      </w:r>
      <w:r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[12,58]</w:t>
      </w:r>
      <w:r w:rsidRPr="000B03BA">
        <w:rPr>
          <w:rFonts w:ascii="Book Antiqua" w:hAnsi="Book Antiqua"/>
          <w:sz w:val="24"/>
          <w:szCs w:val="24"/>
          <w:lang w:val="en-GB"/>
        </w:rPr>
        <w:fldChar w:fldCharType="end"/>
      </w:r>
      <w:r w:rsidRPr="000B03BA">
        <w:rPr>
          <w:rFonts w:ascii="Book Antiqua" w:hAnsi="Book Antiqua"/>
          <w:sz w:val="24"/>
          <w:szCs w:val="24"/>
          <w:lang w:val="en-GB"/>
        </w:rPr>
        <w:t>. Another treatment for portal hypertension is the placement of a transjugular intrahepatic portosystemic shunt (TIPS)</w:t>
      </w:r>
      <w:r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{"citationID":"2p6eisoumi","properties":{"formattedCitation":"{\\rtf \\super [59]\\nosupersub{}}","plainCitation":"[59]"},"citationItems":[{"id":253,"uris":["http://zotero.org/users/local/JoWsAC0g/items/K9TIP37C"],"uri":["http://zotero.org/users/local/JoWsAC0g/items/K9TIP37C"],"itemData":{"id":253,"type":"article-journal","title":"TIPS: 25 years later","container-title":"Journal of Hepatology","page":"1081-1093","volume":"59","issue":"5","source":"NCBI PubMed","abstract":"In the 25 years since the first TIPS intervention has been performed, technical standards, indications, and contraindications have been set up. The previous considerable problem of shunt failure by thrombosis or intimal proliferation in the stent or in the draining hepatic vein has been reduced considerably by the availability of polytetrafluoroethylene (PTFE)-covered stents resulting in reduced rebleeding and improved survival. Unfortunately, most clinical studies have been performed prior to the release of the covered stent and, therefore, do not represent the present state of the art. In spite of this, TIPS has gained increasing acceptance in the treatment of the various complications of portal hypertension and vascular diseases of the liver.","DOI":"10.1016/j.jhep.2013.06.014","ISSN":"1600-0641","note":"PMID: 23811307","shortTitle":"TIPS","journalAbbreviation":"J. Hepatol.","language":"eng","author":[{"family":"Rössle","given":"Martin"}],"issued":{"date-parts":[["2013",11]]},"PMID":"23811307"}}],"schema":"https://github.com/citation-style-language/schema/raw/master/csl-citation.json"} </w:instrText>
      </w:r>
      <w:r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[59]</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A meta-analysis </w:t>
      </w:r>
      <w:r w:rsidR="0001048B" w:rsidRPr="000B03BA">
        <w:rPr>
          <w:rFonts w:ascii="Book Antiqua" w:hAnsi="Book Antiqua"/>
          <w:sz w:val="24"/>
          <w:szCs w:val="24"/>
          <w:lang w:val="en-GB"/>
        </w:rPr>
        <w:t xml:space="preserve">on TIPS for refractory ascites found no signficantly decreased incidence of SPB in patients with </w:t>
      </w:r>
      <w:r w:rsidRPr="000B03BA">
        <w:rPr>
          <w:rFonts w:ascii="Book Antiqua" w:hAnsi="Book Antiqua"/>
          <w:sz w:val="24"/>
          <w:szCs w:val="24"/>
          <w:lang w:val="en-GB"/>
        </w:rPr>
        <w:t>TIPS</w:t>
      </w:r>
      <w:r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{"citationID":"ln0h83e3u","properties":{"formattedCitation":"{\\rtf \\super [60]\\nosupersub{}}","plainCitation":"[60]"},"citationItems":[{"id":255,"uris":["http://zotero.org/users/local/JoWsAC0g/items/PE4ZFTCF"],"uri":["http://zotero.org/users/local/JoWsAC0g/items/PE4ZFTCF"],"itemData":{"id":255,"type":"article-journal","title":"Transjugular intrahepatic portosystemic shunt for refractory ascites: a meta-analysis of individual patient data","container-title":"Gastroenterology","page":"825-834","volume":"133","issue":"3","source":"NCBI PubMed","abstract":"BACKGROUND &amp; AIMS: Several randomized controlled trials have compared a transjugular intrahepatic portosystemic shunt (TIPS) with large-volume paracentesis in cirrhotic patients with refractory ascites. Although all agree that TIPS reduces the recurrence rate of ascites, survival is controversial. The aim of this study was to compare the effects of TIPS and large-volume paracentesis in cirrhotic patients with refractory ascites by means of meta-analysis of individual patient data from 4 randomized controlled trials.\nMETHODS: The study population consisted of 305 patients: 149 allocated to TIPS and 156 to paracentesis. Cumulative probabilities of transplant-free survival and of hepatic encephalopathy (HE) were estimated by the Kaplan-Meier method and differences assessed by log-rank test. The total number of HE episodes per patient was also compared between TIPS and paracentesis.\nRESULTS: Tense ascites recurred in 42% of patients allocated to TIPS and 89% allocated to paracentesis (P &lt; .0001). Sixty-five patients in the TIPS group and 78 in the paracentesis group died. The actuarial probability of transplant-free survival was significantly better in the TIPS group (P = .035). Cox regression analysis performed in a subgroup of 235 patients (114 allocated to TIPS and 121 to paracentesis) showed that age, serum bilirubin level, plasma sodium level, and treatment allocation were independently associated with transplant-free survival. The average number of HE episodes was significantly higher in the TIPS group (1.13 +/- 1.93 vs 0.63 +/- 1.18; P = .006), although the cumulative probability of developing the first episode of HE was similar between the groups (P = .19).\nCONCLUSIONS: The present meta-analysis of individual patient data provides further evidence to the previous meta-analyses of literature data showing that TIPS significantly improves transplant-free survival of cirrhotic patients with refractory ascites.","DOI":"10.1053/j.gastro.2007.06.020","ISSN":"0016-5085","note":"PMID: 17678653","shortTitle":"Transjugular intrahepatic portosystemic shunt for refractory ascites","journalAbbreviation":"Gastroenterology","language":"eng","author":[{"family":"Salerno","given":"Francesco"},{"family":"Cammà","given":"Calogero"},{"family":"Enea","given":"Marco"},{"family":"Rössle","given":"Martin"},{"family":"Wong","given":"Florence"}],"issued":{"date-parts":[["2007",9]]},"PMID":"17678653"}}],"schema":"https://github.com/citation-style-language/schema/raw/master/csl-citation.json"} </w:instrText>
      </w:r>
      <w:r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[60]</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but studies </w:t>
      </w:r>
      <w:r w:rsidR="00556770" w:rsidRPr="000B03BA">
        <w:rPr>
          <w:rFonts w:ascii="Book Antiqua" w:hAnsi="Book Antiqua"/>
          <w:sz w:val="24"/>
          <w:szCs w:val="24"/>
          <w:lang w:val="en-GB"/>
        </w:rPr>
        <w:t xml:space="preserve">focussing on </w:t>
      </w:r>
      <w:r w:rsidRPr="000B03BA">
        <w:rPr>
          <w:rFonts w:ascii="Book Antiqua" w:hAnsi="Book Antiqua"/>
          <w:sz w:val="24"/>
          <w:szCs w:val="24"/>
          <w:lang w:val="en-GB"/>
        </w:rPr>
        <w:t xml:space="preserve">this issue </w:t>
      </w:r>
      <w:r w:rsidR="0001048B" w:rsidRPr="000B03BA">
        <w:rPr>
          <w:rFonts w:ascii="Book Antiqua" w:hAnsi="Book Antiqua"/>
          <w:sz w:val="24"/>
          <w:szCs w:val="24"/>
          <w:lang w:val="en-GB"/>
        </w:rPr>
        <w:t xml:space="preserve">directly </w:t>
      </w:r>
      <w:r w:rsidRPr="000B03BA">
        <w:rPr>
          <w:rFonts w:ascii="Book Antiqua" w:hAnsi="Book Antiqua"/>
          <w:sz w:val="24"/>
          <w:szCs w:val="24"/>
          <w:lang w:val="en-GB"/>
        </w:rPr>
        <w:t xml:space="preserve">are missing. </w:t>
      </w:r>
    </w:p>
    <w:p w:rsidR="00D65378"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Apart from portal hypertension, cirrhosis leads to the development of various immune defects and might unmask minor genetic immune defects. The importance of genetic predisposition is stressed by the high recurrence rate of SBP after a first episode if no antibiotic prophylaxis is given. In addition to polymorphisms in the NOD2</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{"citationID":"QRLu1toI","properties":{"formattedCitation":"{\\rtf \\super [55,56]\\nosupersub{}}","plainCitation":"[55,56]"},"citationItems":[{"id":111,"uris":["http://zotero.org/users/local/JoWsAC0g/items/DNV7ERD4"],"uri":["http://zotero.org/users/local/JoWsAC0g/items/DNV7ERD4"],"itemData":{"id":111,"type":"article-journal","title":"NOD2 gene variants are a risk factor for culture-positive spontaneous bacterial peritonitis and monomicrobial bacterascites in cirrhosis","container-title":"Liver International: Official Journal of the International Association for the Study of the Liver","page":"223-230","volume":"32","issue":"2","source":"NCBI PubMed","abstract":"BACKGROUND: Spontaneous bacterial peritonitis (SBP) is considered as result of bacterial translocation from the gastrointestinal lumen to the mesenteric lymph nodes and subsequent circulation. Variants of the NOD2 gene contribute to bacterial translocation and were associated with SBP in a recent study.\nMETHODS: We determined common NOD2 variants by TaqMan polymerase chain reaction and analysed the ascitic fluid neutrophil count and bacterial culture results in 175 prospectively characterized hospitalized patients with decompensated cirrhosis who underwent diagnostic paracentesis in two German centres.\nRESULTS: Ten patients presented with culture-positive SBP, 19 with culture-negative SBP and six had bacterascites. Minor allele frequencies for R702W, G908R and 1007fs in subjects with sterile non-neutrocytic ascites were 3.2, 2.5 and 2.5% respectively. Patients with SBP [odds ratio (OR) 2.7; P=0.036], culture-positive SBP (OR 6.0; P=0.012) and bacterascites (OR 6.0; P=0.050) were more often carriers of NOD2 variants than patients with sterile non-neutrocytic ascites. The mutations 1007fs and G908R were associated with culture-positive SBP (P ≤ 0.005) and R702W with bacterascites (P=0.014). There was no significant association of NOD2 variants with culture-negative SBP (OR 1.6; P=0.493). In logistic regression, previous SBP, a higher model for end-stage liver disease (MELD) score and the presence of a NOD2 variant were independent predictors of ascitic fluid infection. The median survival was insignificantly shorter in patients with NOD2 variants (268 vs. 339 days; P=0.386). In patients without hepatocellular carcinoma at study entry (N=148), NOD2 was a predictor of survival after adjustment for the MELD score and age (hazard ratio 1.89; P=0.045).\nCONCLUSION: NOD2 variants increase the risk for culture-positive SBP and bacterascites in cirrhosis and may affect survival.","DOI":"10.1111/j.1478-3231.2011.02561.x","ISSN":"1478-3231","note":"PMID: 21745302","journalAbbreviation":"Liver Int.","language":"eng","author":[{"family":"Bruns","given":"Tony"},{"family":"Peter","given":"Jack"},{"family":"Reuken","given":"Philipp A."},{"family":"Grabe","given":"Dominik H."},{"family":"Schuldes","given":"Sonja R."},{"family":"Brenmoehl","given":"Julia"},{"family":"Schölmerich","given":"Jürgen"},{"family":"Wiest","given":"Reiner"},{"family":"Stallmach","given":"Andreas"}],"issued":{"date-parts":[["2012",2]]},"PMID":"21745302"}},{"id":109,"uris":["http://zotero.org/users/local/JoWsAC0g/items/HBC22SSE"],"uri":["http://zotero.org/users/local/JoWsAC0g/items/HBC22SSE"],"itemData":{"id":109,"type":"article-journal","title":"Nucleotide-binding oligomerization domain containing 2 (NOD2) variants are genetic risk factors for death and spontaneous bacterial peritonitis in liver cirrhosis","container-title":"Hepatology (Baltimore, Md.)","page":"1327-1333","volume":"51","issue":"4","source":"NCBI PubMed","abstract":"Spontaneous bacterial peritonitis (SBP), a severe complication in patients with advanced liver cirrhosis, has been attributed to bacterial translocation from the intestine. Variants of the NOD2 (nucleotide-binding oligomerization domain containing 2) gene have been associated with impaired mucosal barrier function in Crohn disease. We hypothesized that the risk of acquiring SBP is increased in patients with cirrhosis carrying NOD2 variants. We recruited 150 nonselected patients with liver cirrhosis and ascites admitted to our unit, monitored survival, and recorded the development of SBP prospectively and retrospectively. SBP was defined as the presence of polymorphonuclear neutrophil (PMN) cells &gt;250 per microL of ascitic fluid. Patients were genotyped for the NOD2 variants p.R702W, p.G908R, and c.3020insC. During a median follow-up of 155 days, 54 patients (36%) died and SBP was diagnosed in 30 patients (20%). The occurrence of SBP was increased significantly (P = 0.008) in carriers of NOD2 variants (odds ratio [OR] = 3.06). Retrospectively, SBP was observed in 22 additional patients, and the combined prospective and retrospective analysis substantiated the association between NOD2 and SBP (P = 0.004; OR = 2.98). Of note, carriers of NOD2 risk alleles showed a significantly (P = 0.007) reduced mean survival time (274 days) in comparison to patients with wildtype genotypes (395 days). Conclusion: Common NOD2 variants linked previously to impaired mucosal barrier function may be genetic risk factors for death and SBP. These findings might serve to identify patients with cirrhotic ascites eligible for preemptive antibiotic treatment.","DOI":"10.1002/hep.23440","ISSN":"1527-3350","note":"PMID: 20087966","journalAbbreviation":"Hepatology","language":"eng","author":[{"family":"Appenrodt","given":"Beate"},{"family":"Grünhage","given":"Frank"},{"family":"Gentemann","given":"Martin G."},{"family":"Thyssen","given":"Lydia"},{"family":"Sauerbruch","given":"Tilman"},{"family":"Lammert","given":"Frank"}],"issued":{"date-parts":[["2010",4]]},"PMID":"20087966"}}],"schema":"https://github.com/citation-style-language/schema/raw/master/csl-citation.json"}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[55,56]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gene, which have not only been linked to an impaired intestinal barrier but also to altered innate immune responses</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{"citationID":"14l53uere6","properties":{"formattedCitation":"{\\rtf \\super [57]\\nosupersub{}}","plainCitation":"[57]"},"citationItems":[{"id":139,"uris":["http://zotero.org/users/local/JoWsAC0g/items/MAZIB3KW"],"uri":["http://zotero.org/users/local/JoWsAC0g/items/MAZIB3KW"],"itemData":{"id":139,"type":"article-journal","title":"NOD2, an intracellular innate immune sensor involved in host defense and Crohn's disease","container-title":"Mucosal Immunology","page":"484-495","volume":"4","issue":"5","source":"NCBI PubMed","abstract":"Nucleotide-binding oligomerization domain 2 (NOD2) is an intracellular sensor for small peptides derived from the bacterial cell wall component, peptidoglycan. Recent studies have uncovered unexpected functions of NOD2 in innate immune responses such as induction of type I interferon and facilitation of autophagy; moreover, they have disclosed extensive cross-talk between NOD2 and Toll-like receptors, which has an indispensable role both in host defense against microbial infection and in the development of autoimmunity. Of particular interest, polymorphisms of CARD15 encoding NOD2 are associated with Crohn's disease and other autoimmune states such as graft vs. host disease. In this review, we summarize recent findings regarding normal functions of NOD2 and discuss the mechanisms by which NOD2 polymorphisms associated with Crohn's disease lead to intestinal inflammation.","DOI":"10.1038/mi.2011.29","ISSN":"1935-3456","note":"PMID: 21750585 \nPMCID: PMC3773501","journalAbbreviation":"Mucosal Immunol","language":"eng","author":[{"family":"Strober","given":"W."},{"family":"Watanabe","given":"T."}],"issued":{"date-parts":[["2011",9]]},"PMID":"21750585","PMCID":"PMC3773501"}}],"schema":"https://github.com/citation-style-language/schema/raw/master/csl-citation.json"}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rPr>
        <w:t>[57]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polymorphisms in the toll-like receptor 2 (TLR2) gene</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{"citationID":"ipexj2S3","properties":{"formattedCitation":"{\\rtf \\super [61]\\nosupersub{}}","plainCitation":"[61]"},"citationItems":[{"id":107,"uris":["http://zotero.org/users/local/JoWsAC0g/items/D6C9DKE5"],"uri":["http://zotero.org/users/local/JoWsAC0g/items/D6C9DKE5"],"itemData":{"id":107,"type":"article-journal","title":"Toll-like receptor (TLR) 2 promoter and intron 2 polymorphisms are associated with increased risk for spontaneous bacterial peritonitis in liver cirrhosis","container-title":"Journal of Hepatology","page":"1010-1016","volume":"55","issue":"5","source":"NCBI PubMed","abstract":"BACKGROUND &amp; AIMS: Toll-like receptor (TLR) 2 and nucleotide-binding oligomerisation domain (NOD) 2 recognize distinct pathogen-associated molecular patterns (PAMS) on the cell surface and in the cytoplasm, respectively. Since they may contribute to susceptibility to spontaneous bacterial peritonitis (SBP), we studied the effects of TLR2 gene variants on susceptibility for SBP in relation to the previously reported NOD2 alleles.\nMETHODS: Overall, 150 patients with liver cirrhosis and ascites were genotyped for TLR2 gene variants -16934 (rs4696480), Arg753Gln (rs5743708), Pro631His (rs5743704) and the TLR2 GT microsatellite polymorphism in intron 2. Patients were monitored for SBP over two years. TLR2 SNPs were identified by hybridization probe assays on a LightCycler system. Numbers of GT repeats were determined with an ABI310 sequencer and Genescan Analysis 2.1 software.\nRESULTS: Fifty two patients (35%) had SBP. Unlike the TLR2 Arg753Gln and Pro631His mutations, SBP was significantly more frequent in patients with the TLR2 -16934 TT genotype (38.5% vs. 15.3%; p = 0.002) and in carriers with two long tandem GT repeat alleles (&gt;20) (53.8% vs. 25.5%; p = 0.001). A multivariate analysis confirmed TLR2 GT microsatellite polymorphism (OR = 3.8, p = 0.002) and NOD2 variants (OR = 3.3, p = 0.011) as independent predictors of SBP, and the simultaneous presence of both risk factors indicated a particularly high risk for SBP (OR = 11.3, p = 0.00002).\nCONCLUSIONS: Analogous to NOD2 risk variants, TLR2 polymorphisms indicate increased susceptibility toward SBP in cirrhotic patients with ascites, and the combination of the TLR2 GT microsatellite polymorphism with at least one NOD2 risk variant enables improved identification of patients with a high risk for SBP.","DOI":"10.1016/j.jhep.2011.02.022","ISSN":"1600-0641","note":"PMID: 21356257","journalAbbreviation":"J. Hepatol.","language":"eng","author":[{"family":"Nischalke","given":"H. D."},{"family":"Berger","given":"C."},{"family":"Aldenhoff","given":"K."},{"family":"Thyssen","given":"L."},{"family":"Gentemann","given":"M."},{"family":"Grünhage","given":"F."},{"family":"Lammert","given":"F."},{"family":"Nattermann","given":"J."},{"family":"Sauerbruch","given":"T."},{"family":"Spengler","given":"U."},{"family":"Appenrodt","given":"B."}],"issued":{"date-parts":[["2011",11]]},"PMID":"21356257"},"locator":"2"}],"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[61]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the</w:t>
      </w:r>
      <w:r w:rsidR="00361661" w:rsidRPr="000B03BA">
        <w:rPr>
          <w:rFonts w:ascii="Book Antiqua" w:hAnsi="Book Antiqua"/>
          <w:sz w:val="24"/>
          <w:szCs w:val="24"/>
          <w:lang w:val="en-GB"/>
        </w:rPr>
        <w:t xml:space="preserve"> </w:t>
      </w:r>
      <w:r w:rsidR="00B860C0" w:rsidRPr="000B03BA">
        <w:rPr>
          <w:rFonts w:ascii="Book Antiqua" w:hAnsi="Book Antiqua"/>
          <w:sz w:val="24"/>
          <w:szCs w:val="24"/>
          <w:lang w:val="en-GB"/>
        </w:rPr>
        <w:t>monocyte chemotactic protein 1 (</w:t>
      </w:r>
      <w:r w:rsidR="00B860C0" w:rsidRPr="000B03BA">
        <w:rPr>
          <w:rFonts w:ascii="Book Antiqua" w:hAnsi="Book Antiqua"/>
          <w:i/>
          <w:sz w:val="24"/>
          <w:szCs w:val="24"/>
          <w:lang w:val="en-GB"/>
        </w:rPr>
        <w:t>MCP1</w:t>
      </w:r>
      <w:r w:rsidR="00B860C0" w:rsidRPr="000B03BA">
        <w:rPr>
          <w:rFonts w:ascii="Book Antiqua" w:hAnsi="Book Antiqua"/>
          <w:sz w:val="24"/>
          <w:szCs w:val="24"/>
          <w:lang w:val="en-GB"/>
        </w:rPr>
        <w:t>) gene</w:t>
      </w:r>
      <w:r w:rsidR="00B860C0" w:rsidRPr="000B03BA">
        <w:rPr>
          <w:rFonts w:ascii="Book Antiqua" w:hAnsi="Book Antiqua"/>
          <w:sz w:val="24"/>
          <w:szCs w:val="24"/>
          <w:lang w:val="en-GB"/>
        </w:rPr>
        <w:fldChar w:fldCharType="begin"/>
      </w:r>
      <w:r w:rsidR="008A2826" w:rsidRPr="000B03BA">
        <w:rPr>
          <w:rFonts w:ascii="Book Antiqua" w:hAnsi="Book Antiqua"/>
          <w:sz w:val="24"/>
          <w:szCs w:val="24"/>
          <w:lang w:val="en-GB"/>
        </w:rPr>
        <w:instrText xml:space="preserve"> ADDIN ZOTERO_ITEM CSL_CITATION {"citationID":"hYCbLDAb","properties":{"formattedCitation":"{\\rtf \\super [62,63]\\nosupersub{}}","plainCitation":"[62,63]"},"citationItems":[{"id":113,"uris":["http://zotero.org/users/local/JoWsAC0g/items/XC3M29XU"],"uri":["http://zotero.org/users/local/JoWsAC0g/items/XC3M29XU"],"itemData":{"id":113,"type":"article-journal","title":"Analysis of monocyte chemotactic protein-1 gene polymorphism in patients with spontaneous bacterial peritonitis","container-title":"World journal of gastroenterology: WJG","page":"5558-5562","volume":"15","issue":"44","source":"NCBI PubMed","abstract":"AIM: To investigate a genetic polymorphism of the monocyte chemotactic protein-1 (MCP-1) gene in patients with spontaneous bacterial peritonitis (SBP).\nMETHODS: MCP-1 genotyping was performed in 23 patients with SBP and 83 cirrhotic control patients with non-infected ascites.\nRESULTS: The frequency of carriers of the G-allele was lower in SBP patients but this difference did not reach statistical significance. However, in the subgroup of patients with alcoholic cirrhosis (n = 80), carriers of the G-allele were significantly less frequent in SBP-patients (38.1%) than in cirrhotic controls (67.8%, P = 0.021).\nCONCLUSION: In patients with alcoholic liver cirrhosis, the -2518 MCP-1 genotype AA is a risk factor for the development of SBP.","ISSN":"2219-2840","note":"PMID: 19938194 \nPMCID: PMC2785058","journalAbbreviation":"World J. Gastroenterol.","language":"eng","author":[{"family":"Gäbele","given":"Erwin"},{"family":"Mühlbauer","given":"Marcus"},{"family":"Paulo","given":"Hartwig"},{"family":"Johann","given":"Monika"},{"family":"Meltzer","given":"Christin"},{"family":"Leidl","given":"Franz"},{"family":"Wodarz","given":"Norbert"},{"family":"Wiest","given":"Reiner"},{"family":"Schölmerich","given":"Jürgen"},{"family":"Hellerbrand","given":"Claus"}],"issued":{"date-parts":[["2009",11,28]]},"PMID":"19938194","PMCID":"PMC2785058"}},{"id":285,"uris":["http://zotero.org/users/local/JoWsAC0g/items/SFQ8JFGA"],"uri":["http://zotero.org/users/local/JoWsAC0g/items/SFQ8JFGA"],"itemData":{"id":285,"type":"article-journal","title":"Molecular detection of monocyte chemotactic protein-1 polymorphism in spontaneous bacterial peritonitis patients","container-title":"World journal of gastroenterology: WJG","page":"11793-11799","volume":"20","issue":"33","source":"NCBI PubMed","abstract":"AIM: To investigate the association of the functional monocyte chemotactic protein-1 (MCP-1) promoter polymorphism (A-2518G) with spontaneous bacterial peritonitis (SBP).\nMETHODS: Fifty patients with post-hepatitis C liver cirrhosis and ascites were categorized into two groups; group I included 25 patients with SBP and group II included 25 patients free from SBP. In addition, a group of 20 healthy volunteers were included. We assessed the MCP-1 gene polymorphism and gene expression as well as interleukin (IL)-10 levels in both blood and ascitic fluid.\nRESULTS: A significant MCP-1 gene polymorphism was detected in groups I and II (P = 0.001 and 0.02 respectively). Group I was associated with a significantly higher frequency of AG genotype [control 8 (40%) vs SBP 19 (76.0%), P &lt; 0.001], and group II was associated with a significantly higher frequency of GG genotype when compared to healthy volunteers [control 1 (5%) vs cirrhotic 16 (64%), P &lt; 0.001]. Accordingly, the frequency of G allele was significantly higher in both groups (I and II) [control 10 (25%) vs SBP 27 (54%), P &lt; 0.001 and vs cirrhotic 37 (74.0%), P &lt; 0.001, respectively]. The total blood and ascetic fluid levels of IL-10 and MCP-1 gene expression were significantly higher in group I than in group II. Group I showed significant reductions in the levels of MCP-1 gene expression and IL-10 in the whole blood and ascetic fluid after therapy.\nCONCLUSION: MCP-1 GG genotype and G allele may predispose HCV infected patients to a more progressive disease course, while AG genotype may increase the susceptibility to SBP. Patients carrying these genotypes should be under supervision to prevent or restrict further complications.","DOI":"10.3748/wjg.v20.i33.11793","ISSN":"2219-2840","note":"PMID: 25206284 \nPMCID: PMC4155370","journalAbbreviation":"World J. Gastroenterol.","language":"eng","author":[{"family":"Salama","given":"Maysa Kamal"},{"family":"Sabry","given":"Dina"},{"family":"Al-Ghussein","given":"Mohamed A. S."},{"family":"Ahmed","given":"Rasha"},{"family":"AbdAllah","given":"Sayed"},{"family":"Taha","given":"Fatma Mohamed"},{"family":"Fathy","given":"Wael"},{"family":"Wadie","given":"Miriam Safwat"},{"family":"Nabih","given":"Mona"},{"family":"Abul-Fotouh","given":"Amr"},{"family":"Darwish","given":"Tarneem"}],"issued":{"date-parts":[["2014",9,7]]},"PMID":"25206284","PMCID":"PMC4155370"}}],"schema":"https://github.com/citation-style-language/schema/raw/master/csl-citation.json"} </w:instrText>
      </w:r>
      <w:r w:rsidR="00B860C0" w:rsidRPr="000B03BA">
        <w:rPr>
          <w:rFonts w:ascii="Book Antiqua" w:hAnsi="Book Antiqua"/>
          <w:sz w:val="24"/>
          <w:szCs w:val="24"/>
          <w:lang w:val="en-GB"/>
        </w:rPr>
        <w:fldChar w:fldCharType="separate"/>
      </w:r>
      <w:r w:rsidR="008A2826" w:rsidRPr="000B03BA">
        <w:rPr>
          <w:rFonts w:ascii="Book Antiqua" w:hAnsi="Book Antiqua"/>
          <w:sz w:val="24"/>
          <w:szCs w:val="24"/>
          <w:vertAlign w:val="superscript"/>
          <w:lang w:val="en-GB"/>
        </w:rPr>
        <w:t>[62,63]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have been associated with the occurrence of SBP. TLR2 and NOD2 are pattern recognition receptors that sense bacterial components and trigger immune responses</w:t>
      </w:r>
      <w:r w:rsidR="00B860C0" w:rsidRPr="000B03BA">
        <w:rPr>
          <w:rFonts w:ascii="Book Antiqua" w:hAnsi="Book Antiqua"/>
          <w:sz w:val="24"/>
          <w:szCs w:val="24"/>
          <w:lang w:val="en-GB"/>
        </w:rPr>
        <w:fldChar w:fldCharType="begin"/>
      </w:r>
      <w:r w:rsidR="008A2826" w:rsidRPr="000B03BA">
        <w:rPr>
          <w:rFonts w:ascii="Book Antiqua" w:hAnsi="Book Antiqua"/>
          <w:sz w:val="24"/>
          <w:szCs w:val="24"/>
          <w:lang w:val="en-GB"/>
        </w:rPr>
        <w:instrText xml:space="preserve"> ADDIN ZOTERO_ITEM CSL_CITATION {"citationID":"1l17kagfj","properties":{"formattedCitation":"{\\rtf \\super [64]\\nosupersub{}}","plainCitation":"[64]"},"citationItems":[{"id":259,"uris":["http://zotero.org/users/local/JoWsAC0g/items/UCVJXAED"],"uri":["http://zotero.org/users/local/JoWsAC0g/items/UCVJXAED"],"itemData":{"id":259,"type":"article-journal","title":"The roles of TLRs, RLRs and NLRs in pathogen recognition","container-title":"International Immunology","page":"317-337","volume":"21","issue":"4","source":"NCBI PubMed","abstract":"The mammalian innate immune system detects the presence of microbial infection through germ line-encoded pattern recognition receptors (PRRs). Toll-like receptors, retinoic acid-inducible gene-I-like receptors and nucleotide-binding oligomerization domain-like receptors serve as PRRs that recognize different but overlapping microbial components. They are expressed in different cellular compartments such as the cell surface, endosome, lysosome or cytoplasm and activate specific signaling pathways that lead to expression of genes that tailor immune responses to particular microbes. This review summarizes recent insights into pathogen sensing by these PRRs and their signaling pathways.","DOI":"10.1093/intimm/dxp017","ISSN":"1460-2377","note":"PMID: 19246554 \nPMCID: PMC2721684","journalAbbreviation":"Int. Immunol.","language":"eng","author":[{"family":"Kawai","given":"Taro"},{"family":"Akira","given":"Shizuo"}],"issued":{"date-parts":[["2009",4]]},"PMID":"19246554","PMCID":"PMC2721684"}}],"schema":"https://github.com/citation-style-language/schema/raw/master/csl-citation.json"} </w:instrText>
      </w:r>
      <w:r w:rsidR="00B860C0" w:rsidRPr="000B03BA">
        <w:rPr>
          <w:rFonts w:ascii="Book Antiqua" w:hAnsi="Book Antiqua"/>
          <w:sz w:val="24"/>
          <w:szCs w:val="24"/>
          <w:lang w:val="en-GB"/>
        </w:rPr>
        <w:fldChar w:fldCharType="separate"/>
      </w:r>
      <w:r w:rsidR="008A2826" w:rsidRPr="000B03BA">
        <w:rPr>
          <w:rFonts w:ascii="Book Antiqua" w:hAnsi="Book Antiqua"/>
          <w:sz w:val="24"/>
          <w:szCs w:val="24"/>
          <w:vertAlign w:val="superscript"/>
          <w:lang w:val="en-GB"/>
        </w:rPr>
        <w:t>[64]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t>
      </w:r>
      <w:r w:rsidR="002762C7" w:rsidRPr="000B03BA">
        <w:rPr>
          <w:rFonts w:ascii="Book Antiqua" w:hAnsi="Book Antiqua"/>
          <w:sz w:val="24"/>
          <w:szCs w:val="24"/>
          <w:lang w:val="en-GB"/>
        </w:rPr>
        <w:t>Patients carrying both a NOD2 and a TLR2 risk variant have a particular</w:t>
      </w:r>
      <w:r w:rsidR="00556770" w:rsidRPr="000B03BA">
        <w:rPr>
          <w:rFonts w:ascii="Book Antiqua" w:hAnsi="Book Antiqua"/>
          <w:sz w:val="24"/>
          <w:szCs w:val="24"/>
          <w:lang w:val="en-GB"/>
        </w:rPr>
        <w:t>ly</w:t>
      </w:r>
      <w:r w:rsidR="002762C7" w:rsidRPr="000B03BA">
        <w:rPr>
          <w:rFonts w:ascii="Book Antiqua" w:hAnsi="Book Antiqua"/>
          <w:sz w:val="24"/>
          <w:szCs w:val="24"/>
          <w:lang w:val="en-GB"/>
        </w:rPr>
        <w:t xml:space="preserve"> high susceptibility for SBP</w:t>
      </w:r>
      <w:r w:rsidR="002762C7" w:rsidRPr="000B03BA">
        <w:rPr>
          <w:rFonts w:ascii="Book Antiqua" w:hAnsi="Book Antiqua"/>
          <w:sz w:val="24"/>
          <w:szCs w:val="24"/>
          <w:lang w:val="en-GB"/>
        </w:rPr>
        <w:fldChar w:fldCharType="begin"/>
      </w:r>
      <w:r w:rsidR="002762C7" w:rsidRPr="000B03BA">
        <w:rPr>
          <w:rFonts w:ascii="Book Antiqua" w:hAnsi="Book Antiqua"/>
          <w:sz w:val="24"/>
          <w:szCs w:val="24"/>
          <w:lang w:val="en-GB"/>
        </w:rPr>
        <w:instrText xml:space="preserve"> ADDIN ZOTERO_ITEM CSL_CITATION {"citationID":"i24lg7e7i","properties":{"formattedCitation":"{\\rtf \\super [61]\\nosupersub{}}","plainCitation":"[61]"},"citationItems":[{"id":107,"uris":["http://zotero.org/users/local/JoWsAC0g/items/D6C9DKE5"],"uri":["http://zotero.org/users/local/JoWsAC0g/items/D6C9DKE5"],"itemData":{"id":107,"type":"article-journal","title":"Toll-like receptor (TLR) 2 promoter and intron 2 polymorphisms are associated with increased risk for spontaneous bacterial peritonitis in liver cirrhosis","container-title":"Journal of Hepatology","page":"1010-1016","volume":"55","issue":"5","source":"NCBI PubMed","abstract":"BACKGROUND &amp; AIMS: Toll-like receptor (TLR) 2 and nucleotide-binding oligomerisation domain (NOD) 2 recognize distinct pathogen-associated molecular patterns (PAMS) on the cell surface and in the cytoplasm, respectively. Since they may contribute to susceptibility to spontaneous bacterial peritonitis (SBP), we studied the effects of TLR2 gene variants on susceptibility for SBP in relation to the previously reported NOD2 alleles.\nMETHODS: Overall, 150 patients with liver cirrhosis and ascites were genotyped for TLR2 gene variants -16934 (rs4696480), Arg753Gln (rs5743708), Pro631His (rs5743704) and the TLR2 GT microsatellite polymorphism in intron 2. Patients were monitored for SBP over two years. TLR2 SNPs were identified by hybridization probe assays on a LightCycler system. Numbers of GT repeats were determined with an ABI310 sequencer and Genescan Analysis 2.1 software.\nRESULTS: Fifty two patients (35%) had SBP. Unlike the TLR2 Arg753Gln and Pro631His mutations, SBP was significantly more frequent in patients with the TLR2 -16934 TT genotype (38.5% vs. 15.3%; p = 0.002) and in carriers with two long tandem GT repeat alleles (&gt;20) (53.8% vs. 25.5%; p = 0.001). A multivariate analysis confirmed TLR2 GT microsatellite polymorphism (OR = 3.8, p = 0.002) and NOD2 variants (OR = 3.3, p = 0.011) as independent predictors of SBP, and the simultaneous presence of both risk factors indicated a particularly high risk for SBP (OR = 11.3, p = 0.00002).\nCONCLUSIONS: Analogous to NOD2 risk variants, TLR2 polymorphisms indicate increased susceptibility toward SBP in cirrhotic patients with ascites, and the combination of the TLR2 GT microsatellite polymorphism with at least one NOD2 risk variant enables improved identification of patients with a high risk for SBP.","DOI":"10.1016/j.jhep.2011.02.022","ISSN":"1600-0641","note":"PMID: 21356257","journalAbbreviation":"J. Hepatol.","language":"eng","author":[{"family":"Nischalke","given":"H. D."},{"family":"Berger","given":"C."},{"family":"Aldenhoff","given":"K."},{"family":"Thyssen","given":"L."},{"family":"Gentemann","given":"M."},{"family":"Grünhage","given":"F."},{"family":"Lammert","given":"F."},{"family":"Nattermann","given":"J."},{"family":"Sauerbruch","given":"T."},{"family":"Spengler","given":"U."},{"family":"Appenrodt","given":"B."}],"issued":{"date-parts":[["2011",11]]},"PMID":"21356257"}}],"schema":"https://github.com/citation-style-language/schema/raw/master/csl-citation.json"} </w:instrText>
      </w:r>
      <w:r w:rsidR="002762C7" w:rsidRPr="000B03BA">
        <w:rPr>
          <w:rFonts w:ascii="Book Antiqua" w:hAnsi="Book Antiqua"/>
          <w:sz w:val="24"/>
          <w:szCs w:val="24"/>
          <w:lang w:val="en-GB"/>
        </w:rPr>
        <w:fldChar w:fldCharType="separate"/>
      </w:r>
      <w:r w:rsidR="002762C7" w:rsidRPr="000B03BA">
        <w:rPr>
          <w:rFonts w:ascii="Book Antiqua" w:hAnsi="Book Antiqua"/>
          <w:sz w:val="24"/>
          <w:szCs w:val="24"/>
          <w:vertAlign w:val="superscript"/>
          <w:lang w:val="en-GB"/>
        </w:rPr>
        <w:t>[61]</w:t>
      </w:r>
      <w:r w:rsidR="002762C7" w:rsidRPr="000B03BA">
        <w:rPr>
          <w:rFonts w:ascii="Book Antiqua" w:hAnsi="Book Antiqua"/>
          <w:sz w:val="24"/>
          <w:szCs w:val="24"/>
          <w:lang w:val="en-GB"/>
        </w:rPr>
        <w:fldChar w:fldCharType="end"/>
      </w:r>
      <w:r w:rsidR="002762C7" w:rsidRPr="000B03BA">
        <w:rPr>
          <w:rFonts w:ascii="Book Antiqua" w:hAnsi="Book Antiqua"/>
          <w:sz w:val="24"/>
          <w:szCs w:val="24"/>
          <w:lang w:val="en-GB"/>
        </w:rPr>
        <w:t>.</w:t>
      </w:r>
      <w:r w:rsidR="00D65378" w:rsidRPr="000B03BA">
        <w:rPr>
          <w:rFonts w:ascii="Book Antiqua" w:hAnsi="Book Antiqua"/>
          <w:sz w:val="24"/>
          <w:szCs w:val="24"/>
          <w:lang w:val="en-GB"/>
        </w:rPr>
        <w:t xml:space="preserve"> Overall, patients with liver cirrhosis and ascites carrying a NOD2 risk variant display a higher mortality than patient with wild-type alleles</w:t>
      </w:r>
      <w:r w:rsidR="00D65378" w:rsidRPr="000B03BA">
        <w:rPr>
          <w:rFonts w:ascii="Book Antiqua" w:hAnsi="Book Antiqua"/>
          <w:sz w:val="24"/>
          <w:szCs w:val="24"/>
          <w:lang w:val="en-GB"/>
        </w:rPr>
        <w:fldChar w:fldCharType="begin"/>
      </w:r>
      <w:r w:rsidR="00D65378" w:rsidRPr="000B03BA">
        <w:rPr>
          <w:rFonts w:ascii="Book Antiqua" w:hAnsi="Book Antiqua"/>
          <w:sz w:val="24"/>
          <w:szCs w:val="24"/>
          <w:lang w:val="en-GB"/>
        </w:rPr>
        <w:instrText xml:space="preserve"> ADDIN ZOTERO_ITEM CSL_CITATION {"citationID":"21ta7fiq6i","properties":{"formattedCitation":"{\\rtf \\super [55,56]\\nosupersub{}}","plainCitation":"[55,56]"},"citationItems":[{"id":109,"uris":["http://zotero.org/users/local/JoWsAC0g/items/HBC22SSE"],"uri":["http://zotero.org/users/local/JoWsAC0g/items/HBC22SSE"],"itemData":{"id":109,"type":"article-journal","title":"Nucleotide-binding oligomerization domain containing 2 (NOD2) variants are genetic risk factors for death and spontaneous bacterial peritonitis in liver cirrhosis","container-title":"Hepatology (Baltimore, Md.)","page":"1327-1333","volume":"51","issue":"4","source":"NCBI PubMed","abstract":"Spontaneous bacterial peritonitis (SBP), a severe complication in patients with advanced liver cirrhosis, has been attributed to bacterial translocation from the intestine. Variants of the NOD2 (nucleotide-binding oligomerization domain containing 2) gene have been associated with impaired mucosal barrier function in Crohn disease. We hypothesized that the risk of acquiring SBP is increased in patients with cirrhosis carrying NOD2 variants. We recruited 150 nonselected patients with liver cirrhosis and ascites admitted to our unit, monitored survival, and recorded the development of SBP prospectively and retrospectively. SBP was defined as the presence of polymorphonuclear neutrophil (PMN) cells &gt;250 per microL of ascitic fluid. Patients were genotyped for the NOD2 variants p.R702W, p.G908R, and c.3020insC. During a median follow-up of 155 days, 54 patients (36%) died and SBP was diagnosed in 30 patients (20%). The occurrence of SBP was increased significantly (P = 0.008) in carriers of NOD2 variants (odds ratio [OR] = 3.06). Retrospectively, SBP was observed in 22 additional patients, and the combined prospective and retrospective analysis substantiated the association between NOD2 and SBP (P = 0.004; OR = 2.98). Of note, carriers of NOD2 risk alleles showed a significantly (P = 0.007) reduced mean survival time (274 days) in comparison to patients with wildtype genotypes (395 days). Conclusion: Common NOD2 variants linked previously to impaired mucosal barrier function may be genetic risk factors for death and SBP. These findings might serve to identify patients with cirrhotic ascites eligible for preemptive antibiotic treatment.","DOI":"10.1002/hep.23440","ISSN":"1527-3350","note":"PMID: 20087966","journalAbbreviation":"Hepatology","language":"eng","author":[{"family":"Appenrodt","given":"Beate"},{"family":"Grünhage","given":"Frank"},{"family":"Gentemann","given":"Martin G."},{"family":"Thyssen","given":"Lydia"},{"family":"Sauerbruch","given":"Tilman"},{"family":"Lammert","given":"Frank"}],"issued":{"date-parts":[["2010",4]]},"PMID":"20087966"}},{"id":111,"uris":["http://zotero.org/users/local/JoWsAC0g/items/DNV7ERD4"],"uri":["http://zotero.org/users/local/JoWsAC0g/items/DNV7ERD4"],"itemData":{"id":111,"type":"article-journal","title":"NOD2 gene variants are a risk factor for culture-positive spontaneous bacterial peritonitis and monomicrobial bacterascites in cirrhosis","container-title":"Liver International: Official Journal of the International Association for the Study of the Liver","page":"223-230","volume":"32","issue":"2","source":"NCBI PubMed","abstract":"BACKGROUND: Spontaneous bacterial peritonitis (SBP) is considered as result of bacterial translocation from the gastrointestinal lumen to the mesenteric lymph nodes and subsequent circulation. Variants of the NOD2 gene contribute to bacterial translocation and were associated with SBP in a recent study.\nMETHODS: We determined common NOD2 variants by TaqMan polymerase chain reaction and analysed the ascitic fluid neutrophil count and bacterial culture results in 175 prospectively characterized hospitalized patients with decompensated cirrhosis who underwent diagnostic paracentesis in two German centres.\nRESULTS: Ten patients presented with culture-positive SBP, 19 with culture-negative SBP and six had bacterascites. Minor allele frequencies for R702W, G908R and 1007fs in subjects with sterile non-neutrocytic ascites were 3.2, 2.5 and 2.5% respectively. Patients with SBP [odds ratio (OR) 2.7; P=0.036], culture-positive SBP (OR 6.0; P=0.012) and bacterascites (OR 6.0; P=0.050) were more often carriers of NOD2 variants than patients with sterile non-neutrocytic ascites. The mutations 1007fs and G908R were associated with culture-positive SBP (P ≤ 0.005) and R702W with bacterascites (P=0.014). There was no significant association of NOD2 variants with culture-negative SBP (OR 1.6; P=0.493). In logistic regression, previous SBP, a higher model for end-stage liver disease (MELD) score and the presence of a NOD2 variant were independent predictors of ascitic fluid infection. The median survival was insignificantly shorter in patients with NOD2 variants (268 vs. 339 days; P=0.386). In patients without hepatocellular carcinoma at study entry (N=148), NOD2 was a predictor of survival after adjustment for the MELD score and age (hazard ratio 1.89; P=0.045).\nCONCLUSION: NOD2 variants increase the risk for culture-positive SBP and bacterascites in cirrhosis and may affect survival.","DOI":"10.1111/j.1478-3231.2011.02561.x","ISSN":"1478-3231","note":"PMID: 21745302","journalAbbreviation":"Liver Int.","language":"eng","author":[{"family":"Bruns","given":"Tony"},{"family":"Peter","given":"Jack"},{"family":"Reuken","given":"Philipp A."},{"family":"Grabe","given":"Dominik H."},{"family":"Schuldes","given":"Sonja R."},{"family":"Brenmoehl","given":"Julia"},{"family":"Schölmerich","given":"Jürgen"},{"family":"Wiest","given":"Reiner"},{"family":"Stallmach","given":"Andreas"}],"issued":{"date-parts":[["2012",2]]},"PMID":"21745302"}}],"schema":"https://github.com/citation-style-language/schema/raw/master/csl-citation.json"} </w:instrText>
      </w:r>
      <w:r w:rsidR="00D65378" w:rsidRPr="000B03BA">
        <w:rPr>
          <w:rFonts w:ascii="Book Antiqua" w:hAnsi="Book Antiqua"/>
          <w:sz w:val="24"/>
          <w:szCs w:val="24"/>
          <w:lang w:val="en-GB"/>
        </w:rPr>
        <w:fldChar w:fldCharType="separate"/>
      </w:r>
      <w:r w:rsidR="00D65378" w:rsidRPr="000B03BA">
        <w:rPr>
          <w:rFonts w:ascii="Book Antiqua" w:hAnsi="Book Antiqua"/>
          <w:sz w:val="24"/>
          <w:szCs w:val="24"/>
          <w:vertAlign w:val="superscript"/>
          <w:lang w:val="en-GB"/>
        </w:rPr>
        <w:t>[55,56]</w:t>
      </w:r>
      <w:r w:rsidR="00D65378" w:rsidRPr="000B03BA">
        <w:rPr>
          <w:rFonts w:ascii="Book Antiqua" w:hAnsi="Book Antiqua"/>
          <w:sz w:val="24"/>
          <w:szCs w:val="24"/>
          <w:lang w:val="en-GB"/>
        </w:rPr>
        <w:fldChar w:fldCharType="end"/>
      </w:r>
      <w:r w:rsidR="00D65378" w:rsidRPr="000B03BA">
        <w:rPr>
          <w:rFonts w:ascii="Book Antiqua" w:hAnsi="Book Antiqua"/>
          <w:sz w:val="24"/>
          <w:szCs w:val="24"/>
          <w:lang w:val="en-GB"/>
        </w:rPr>
        <w:t>.</w:t>
      </w:r>
      <w:r w:rsidR="002762C7" w:rsidRPr="000B03BA">
        <w:rPr>
          <w:rFonts w:ascii="Book Antiqua" w:hAnsi="Book Antiqua"/>
          <w:sz w:val="24"/>
          <w:szCs w:val="24"/>
          <w:lang w:val="en-GB"/>
        </w:rPr>
        <w:t xml:space="preserve"> </w:t>
      </w:r>
      <w:r w:rsidR="00B860C0" w:rsidRPr="000B03BA">
        <w:rPr>
          <w:rFonts w:ascii="Book Antiqua" w:hAnsi="Book Antiqua"/>
          <w:sz w:val="24"/>
          <w:szCs w:val="24"/>
          <w:lang w:val="en-GB"/>
        </w:rPr>
        <w:t>MCP1 is a chemokine attracting immune cells, in particular monocytes, to the site of infection</w:t>
      </w:r>
      <w:r w:rsidR="00B860C0" w:rsidRPr="000B03BA">
        <w:rPr>
          <w:rFonts w:ascii="Book Antiqua" w:hAnsi="Book Antiqua"/>
          <w:sz w:val="24"/>
          <w:szCs w:val="24"/>
          <w:lang w:val="en-GB"/>
        </w:rPr>
        <w:fldChar w:fldCharType="begin"/>
      </w:r>
      <w:r w:rsidR="008A2826" w:rsidRPr="000B03BA">
        <w:rPr>
          <w:rFonts w:ascii="Book Antiqua" w:hAnsi="Book Antiqua"/>
          <w:sz w:val="24"/>
          <w:szCs w:val="24"/>
          <w:lang w:val="en-GB"/>
        </w:rPr>
        <w:instrText xml:space="preserve"> ADDIN ZOTERO_ITEM CSL_CITATION {"citationID":"292pker7su","properties":{"formattedCitation":"{\\rtf \\super [65]\\nosupersub{}}","plainCitation":"[65]"},"citationItems":[{"id":261,"uris":["http://zotero.org/users/local/JoWsAC0g/items/KQIAA5GV"],"uri":["http://zotero.org/users/local/JoWsAC0g/items/KQIAA5GV"],"itemData":{"id":261,"type":"article-journal","title":"In vivo properties of monocyte chemoattractant protein-1","container-title":"Journal of Leukocyte Biology","page":"577-580","volume":"62","issue":"5","source":"NCBI PubMed","abstract":"Monocyte chemoattractant protein-1 (MCP-1) attracts monocytes, memory T lymphocytes, and natural killer (NK) cells in vitro. Its expression has been documented in disorders characterized by mononuclear cell infiltrates, suggesting that it may contribute to the inflammatory component of such diseases as atherosclerosis, multiple sclerosis, or rheumatoid arthritis. To prove a causal association, the in vivo properties of MCP-1 must be understood. Several lines of transgenic mice have been constructed to address this question. A transgenic line in which MCP-1 expression is controlled by the MMTV-LTR expressed high levels of MCP-1 in multiple organs but showed no evidence for monocyte infiltration. Instead, these mice were more susceptible to infection by the intracellular pathogens, Listeria monocytogenes and Mycobacterium tuberculosis. These mice had high serum levels of MCP-1, suggesting that their circulating monocytes may have been desensitized or that MCP-1 stimulated a Th2-dominant response. In contrast, another model in which MCP-1 expression was controlled by the insulin promoter demonstrated a monocytic infiltrate in pancreatic islets. These results indicate that MCP-1 expression at low levels in an anatomically confined area results in monocyte infiltration, suggesting that when properly expressed, MCP-1's in vitro properties are reproduced in vivo. This justifies the examination of MCP-1-deficient mice in disease models in order to explore MCP-1's role in pathogenesis.","ISSN":"0741-5400","note":"PMID: 9365111","journalAbbreviation":"J. Leukoc. Biol.","language":"eng","author":[{"family":"Gu","given":"L."},{"family":"Rutledge","given":"B."},{"family":"Fiorillo","given":"J."},{"family":"Ernst","given":"C."},{"family":"Grewal","given":"I."},{"family":"Flavell","given":"R."},{"family":"Gladue","given":"R."},{"family":"Rollins","given":"B."}],"issued":{"date-parts":[["1997",11]]},"PMID":"9365111"}}],"schema":"https://github.com/citation-style-language/schema/raw/master/csl-citation.json"} </w:instrText>
      </w:r>
      <w:r w:rsidR="00B860C0" w:rsidRPr="000B03BA">
        <w:rPr>
          <w:rFonts w:ascii="Book Antiqua" w:hAnsi="Book Antiqua"/>
          <w:sz w:val="24"/>
          <w:szCs w:val="24"/>
          <w:lang w:val="en-GB"/>
        </w:rPr>
        <w:fldChar w:fldCharType="separate"/>
      </w:r>
      <w:r w:rsidR="008A2826" w:rsidRPr="000B03BA">
        <w:rPr>
          <w:rFonts w:ascii="Book Antiqua" w:hAnsi="Book Antiqua"/>
          <w:sz w:val="24"/>
          <w:szCs w:val="24"/>
          <w:vertAlign w:val="superscript"/>
          <w:lang w:val="en-GB"/>
        </w:rPr>
        <w:t>[65]</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w:t>
      </w:r>
      <w:r w:rsidR="00343050" w:rsidRPr="000B03BA">
        <w:rPr>
          <w:rFonts w:ascii="Book Antiqua" w:hAnsi="Book Antiqua"/>
          <w:sz w:val="24"/>
          <w:szCs w:val="24"/>
          <w:lang w:val="en-GB"/>
        </w:rPr>
        <w:t xml:space="preserve"> Monocytes from patients with the G allele at position -2518 produce more MCP1 than monocytes from patients with the A allele at this position</w:t>
      </w:r>
      <w:r w:rsidR="0034305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{"citationID":"t64av2mc4","properties":{"formattedCitation":"{\\rtf \\super [66]\\nosupersub{}}","plainCitation":"[66]"},"citationItems":[{"id":287,"uris":["http://zotero.org/users/local/JoWsAC0g/items/5GRJ54JM"],"uri":["http://zotero.org/users/local/JoWsAC0g/items/5GRJ54JM"],"itemData":{"id":287,"type":"article-journal","title":"A novel polymorphism in the MCP-1 gene regulatory region that influences MCP-1 expression","container-title":"Biochemical and Biophysical Research Communications","page":"344-348","volume":"259","issue":"2","source":"NCBI PubMed","abstract":"Two novel polymorphisms in the distal regulatory region of the MCP-1 gene were identified by directly sequencing PCR amplified genomic DNA. These polymorphisms are located at positions -2518 (G or A) and -2076 (A or T) relative to the major transcriptional start site of the gene. To examine the effect of these polymorphisms on MCP-1 transcription, polymorphic variants of the MCP-1 distal regulatory region were placed upstream of a luciferase reporter gene and transfected into A172 cells. IL-1beta-induced luciferase activity was significantly greater from cells transfected with constructs containing G at position -2518. The polymorphism at -2076 did not affect MCP-1 transcription. IL-1beta-treated peripheral blood mononuclear cells from individuals heterozygous or homozygous for G at -2518 produced more MCP-1 than cells from individuals homozygous for A at -2518. These data identify a polymorphism in the MCP-1 distal regulatory region that affects the level of MCP-1 expression in response to an inflammatory stimulus.","DOI":"10.1006/bbrc.1999.0796","ISSN":"0006-291X","note":"PMID: 10362511","journalAbbreviation":"Biochem. Biophys. Res. Commun.","language":"eng","author":[{"family":"Rovin","given":"B. H."},{"family":"Lu","given":"L."},{"family":"Saxena","given":"R."}],"issued":{"date-parts":[["1999",6,7]]},"PMID":"10362511"}}],"schema":"https://github.com/citation-style-language/schema/raw/master/csl-citation.json"} </w:instrText>
      </w:r>
      <w:r w:rsidR="0034305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[66]</w:t>
      </w:r>
      <w:r w:rsidR="00343050" w:rsidRPr="000B03BA">
        <w:rPr>
          <w:rFonts w:ascii="Book Antiqua" w:hAnsi="Book Antiqua"/>
          <w:sz w:val="24"/>
          <w:szCs w:val="24"/>
          <w:lang w:val="en-GB"/>
        </w:rPr>
        <w:fldChar w:fldCharType="end"/>
      </w:r>
      <w:r w:rsidR="00343050" w:rsidRPr="000B03BA">
        <w:rPr>
          <w:rFonts w:ascii="Book Antiqua" w:hAnsi="Book Antiqua"/>
          <w:sz w:val="24"/>
          <w:szCs w:val="24"/>
          <w:lang w:val="en-GB"/>
        </w:rPr>
        <w:t>, so that patients with the A allele are probably more prone to SBP because of a deficit to raise adequate levels of MCP1</w:t>
      </w:r>
      <w:r w:rsidR="00DB5FFD" w:rsidRPr="000B03BA">
        <w:rPr>
          <w:rFonts w:ascii="Book Antiqua" w:hAnsi="Book Antiqua"/>
          <w:sz w:val="24"/>
          <w:szCs w:val="24"/>
          <w:lang w:val="en-GB"/>
        </w:rPr>
        <w:t>.</w:t>
      </w:r>
      <w:r w:rsidR="00B860C0" w:rsidRPr="000B03BA">
        <w:rPr>
          <w:rFonts w:ascii="Book Antiqua" w:hAnsi="Book Antiqua"/>
          <w:sz w:val="24"/>
          <w:szCs w:val="24"/>
          <w:lang w:val="en-GB"/>
        </w:rPr>
        <w:t xml:space="preserve">  Taken together, these genetic studies point at an eminent role of the innate immune system in the development of SBP.</w:t>
      </w:r>
      <w:r w:rsidR="00540543" w:rsidRPr="000B03BA">
        <w:rPr>
          <w:rFonts w:ascii="Book Antiqua" w:hAnsi="Book Antiqua"/>
          <w:sz w:val="24"/>
          <w:szCs w:val="24"/>
          <w:lang w:val="en-GB"/>
        </w:rPr>
        <w:t xml:space="preserve"> Determination of these polymorphisms has no diagnostic impact, because not all patients carrying these mutations will develop SBP, probably due to the presence of so fare unknown protective genetic variations and competing risk factors, e.g. death from variceal bleeding or hepatocellular carcinoma. In addition, the presence of these polymor</w:t>
      </w:r>
      <w:r w:rsidR="006D524A" w:rsidRPr="000B03BA">
        <w:rPr>
          <w:rFonts w:ascii="Book Antiqua" w:hAnsi="Book Antiqua"/>
          <w:sz w:val="24"/>
          <w:szCs w:val="24"/>
          <w:lang w:val="en-GB"/>
        </w:rPr>
        <w:t>phisms does not predict the onset</w:t>
      </w:r>
      <w:r w:rsidR="00540543" w:rsidRPr="000B03BA">
        <w:rPr>
          <w:rFonts w:ascii="Book Antiqua" w:hAnsi="Book Antiqua"/>
          <w:sz w:val="24"/>
          <w:szCs w:val="24"/>
          <w:lang w:val="en-GB"/>
        </w:rPr>
        <w:t xml:space="preserve"> of SBP – while some patients will develop SBP at first decompensation, other patients receive several large-volume paracentesis till SBP occurs.</w:t>
      </w:r>
      <w:r w:rsidR="002762C7" w:rsidRPr="000B03BA">
        <w:rPr>
          <w:rFonts w:ascii="Book Antiqua" w:hAnsi="Book Antiqua"/>
          <w:sz w:val="24"/>
          <w:szCs w:val="24"/>
          <w:lang w:val="en-GB"/>
        </w:rPr>
        <w:t xml:space="preserve"> </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Synthesis of proteins by a cirrhotic liver is reduced and fluid accumulates, leading to lower ascites protein concentration, which is one of the major risk factors for SBP</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{"citationID":"GhgXqgwT","properties":{"formattedCitation":"{\\rtf \\super [6,7]\\nosupersub{}}","plainCitation":"[6,7]"},"citationItems":[{"id":161,"uris":["http://zotero.org/users/local/JoWsAC0g/items/M7KI7P7B"],"uri":["http://zotero.org/users/local/JoWsAC0g/items/M7KI7P7B"],"itemData":{"id":161,"type":"article-journal","title":"EASL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[6,7]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In addition, defects in neutrophil</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{"citationID":"vODgpaaz","properties":{"formattedCitation":"{\\rtf \\super [67]\\nosupersub{}}","plainCitation":"[67]"},"citationItems":[{"id":145,"uris":["http://zotero.org/users/local/JoWsAC0g/items/KQWGAXC5"],"uri":["http://zotero.org/users/local/JoWsAC0g/items/KQWGAXC5"],"itemData":{"id":145,"type":"article-journal","title":"The severity of circulating neutrophil dysfunction in patients with cirrhosis is associated with 90-day and 1-year mortality","container-title":"Alimentary Pharmacology &amp; Therapeutics","source":"NCBI PubMed","abstract":"BACKGROUND: Patients with cirrhosis are susceptible to sepsis, pre-disposing to the development of encephalopathy, bleeding and organ dysfunction with associated high mortality.\nAIM: To characterise circulating neutrophil function in a cirrhotic cohort as a determinant of 90-day and 1-year mortality.\nMETHODS: Sixty-two patients with cirrhosis [49 stable (Child-Pugh A/B/C = 24%/39%/37%); 13 acute-on-chronic liver failure] were prospectively studied and compared with 11 healthy controls. Neutrophil function was evaluated at baseline and repeated at critical points during the course of the patient's illness until death/transplantation. Neutrophil phenotype was determined using fluorochrome-labelled antibodies to CD16/CD11b and assessed by flow cytometry. Neutrophil phagocytic activity (NPA) and capacity (NPC) were determined using FITC-labelled opsonised Escherichia coli. Oxidative burst (OB) was quantified by the percentage of neutrophils producing reactive oxygen species (ROS) and mean fluorescence intensity at rest, and after stimulation with E. coli. Physiological variables, biochemistry, microbiology and outcomes were collected. Plasma pro- and anti-inflammatory cytokine profiles were performed by ELISA.\nRESULTS: NPA/NPC was impaired in cirrhosis with the most significant dysfunction being observed in those with advanced disease and in those treated with propranolol. NPC predicted survival in stable cirrhosis [AUROC 0.83 (95% CI 0.68-0.97); P = 0.021] and differentiated survivors from nonsurvivors (90-day P = 0.01; 1 year P &lt; 0.001). Resting OB ≥12% predicted 90-day mortality with 80% sensitivity and 71% specificity [AUROC 0.81 (95% CI 0.64-0.97); P = 0.026 and differentiated survivors from nonsurvivors; P = 0.015].\nCONCLUSION: Circulating neutrophils in patients with cirrhosis are dysfunctional and predict the development of infection, organ dysfunction and survival at 90 days and 1 year.","DOI":"10.1111/apt.12886","ISSN":"1365-2036","note":"PMID: 25060167","journalAbbreviation":"Aliment. Pharmacol. Ther.","language":"ENG","author":[{"family":"Taylor","given":"N. J."},{"family":"Manakkat Vijay","given":"G. K."},{"family":"Abeles","given":"R. D."},{"family":"Auzinger","given":"G."},{"family":"Bernal","given":"W."},{"family":"Ma","given":"Y."},{"family":"Wendon","given":"J. A."},{"family":"Shawcross","given":"D. L."}],"issued":{"date-parts":[["2014",7,25]]},"PMID":"25060167"}}],"schema":"https://github.com/citation-style-language/schema/raw/master/csl-citation.json"}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rPr>
        <w:t>[67]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monocyte</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{"citationID":"CGPxGcCk","properties":{"formattedCitation":"{\\rtf \\super [68]\\nosupersub{}}","plainCitation":"[68]"},"citationItems":[{"id":147,"uris":["http://zotero.org/users/local/JoWsAC0g/items/5ER9XBHP"],"uri":["http://zotero.org/users/local/JoWsAC0g/items/5ER9XBHP"],"itemData":{"id":147,"type":"article-journal","title":"Opsonophagocytic dysfunction in patients with liver cirrhosis and low responses to tumor necrosis factor-alpha and lipopolysaccharide in patients' blood","container-title":"Journal of Infection and Chemotherapy: Official Journal of the Japan Society of Chemotherapy","page":"200-207","volume":"10","issue":"4","source":"NCBI PubMed","abstract":"To evaluate their defense level against bacterial infection of patients with liver cirrhosis, we compared the luminol-dependent chemiluminescence (CL) response of peripheral blood from 40 patients with that from 40 healthy volunteers. Small quantities of heparinized whole blood (100 microl; final dilution, 1:10) were used for phagocytes, and CL was measured on addition of nonopsonized zymosan or Escherichia coli without special opsonization. Whole blood CL in cirrhotic patients was significantly lower than that in the healthy controls. The incidence of lower CL response in patients increased as disease stage advanced. Polymorphonuclear leukocytes (PMN) from cirrhotic patients exhibited a slightly lower CL response than those from controls, but this was not statistically significant. In contrast, the CL response of monocytes in patients was significantly lower than that of controls. The opsonizing capacity of the patients' sera and ascitic fluid was also decreased. In fact, the levels of opsonins such as complement in the patients' sera and both immunoglobulins and complement in the ascitic fluids were found to be lower in cirrhotic patients. On the basis of these findings, defect of opsonophagocytic function seems to participate in the increased susceptibility to infection in cirrhotic patients. Furthermore, whole blood CL induced by nonopsonized zymosan at the onset of relatively severe bacterial infections such as sepsis, pneumonia, or spontaneous bacterial infection was less augmented in the blood of cirrhotic patients than that in noncirrhotic patients. To clarify the reason why whole blood exhibits a lower CL response in the acute phase of bacterial infections, we investigated the priming effects of lipopolysaccharide (LPS) or tumor necrosis factor-alpha (TNF-alpha), well-known CL activators, on the CL response of whole blood obtained from cirrhotic patients in comparison with that from healthy persons. The priming effects were significantly decreased in patients' blood when compared with that of healthy persons. These low responses of patients' blood to LPS or TNF-alpha support our finding that phagocytes are not fully activated when gram-negative bacterial infections occur.","DOI":"10.1007/s10156-004-0321-7","ISSN":"1341-321X","note":"PMID: 15365859","journalAbbreviation":"J. Infect. Chemother.","language":"eng","author":[{"family":"Ono","given":"Yasuo"},{"family":"Watanabe","given":"Takeshi"},{"family":"Matsumoto","given":"Kaoru"},{"family":"Ito","given":"Tadashi"},{"family":"Kunii","given":"Otohiko"},{"family":"Goldstein","given":"Elliot"}],"issued":{"date-parts":[["2004",8]]},"PMID":"15365859"}}],"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rPr>
        <w:t>[68]</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T cell</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{"citationID":"DxiCSOMb","properties":{"formattedCitation":"{\\rtf \\super [69]\\nosupersub{}}","plainCitation":"[69]"},"citationItems":[{"id":149,"uris":["http://zotero.org/users/local/JoWsAC0g/items/8RDKA38E"],"uri":["http://zotero.org/users/local/JoWsAC0g/items/8RDKA38E"],"itemData":{"id":149,"type":"article-journal","title":"Analysis of T cell activation pathways in patients with liver cirrhosis, impaired delayed hypersensitivity and other T cell-dependent functions","container-title":"Clinical and Experimental Immunology","page":"144-150","volume":"108","issue":"1","source":"NCBI PubMed","abstract":"Patients with cirrhosis of the liver frequently demonstrate anergy in intracutaneous tests and fail to respond to vaccination, suggesting impaired delayed hypersensitivity and other T cell-dependent functions in vivo. T cell activation through the coordinated interaction of different cells of the immune system (B cell, antigen-presenting cells (APC)) is an important step in the induction of cellular and humoral immune responses. Impaired T cell-dependent functions in patients with liver cirrhosis may thus be explained by defective T cell activation. We prospectively investigated T cell activation pathways in 12 patients (nine males, three females) with alcoholic liver cirrhosis (seven Child Pugh stage A and B (CP A + B), five Child Pugh stage C (CP C)) and five healthy controls and compared the in vitro results of T cell activation with data obtained in vivo, e.g. intracutaneous tests and vaccination against hepatitis B surface antigen (HBs-Ag). Five out of eight patients who completed vaccination against hepatitis B virus infection were non-responders; one of the three responders had a non-protective anti-HBs titre. Moreover, three of five patients with alcoholic liver cirrhosis CP A + B, and two out of three with CP C were anergic in intracutaneous tests to a set of diverse antigens. All parameters of T cell activation were normal, including proliferation mediated by CD2, CD3-T cell receptor (TCR) complex, and CD28; acquisition of responsiveness to exogenous IL-2 and IL-4; activation of proteinkinase C (PKC) by phorbol ester and calcium influx by addition of ionomycin. The ability of monocytes to deliver costimulatory signals was preserved in patients with alcoholic cirrhosis. In addition, serum of patients with alcoholic liver disease did not inhibit T cell proliferation. We conclude that, although in patients with alcoholic liver cirrhosis T cell-dependent functions are impaired in vivo, T cell activation pathways are not responsible for the observed immune defect.","ISSN":"0009-9104","note":"PMID: 9097923 \nPMCID: PMC1904621","journalAbbreviation":"Clin. Exp. Immunol.","language":"eng","author":[{"family":"Schirren","given":"C. A."},{"family":"Jung","given":"M. C."},{"family":"Zachoval","given":"R."},{"family":"Diepolder","given":"H."},{"family":"Hoffmann","given":"R."},{"family":"Riethmüller","given":"G."},{"family":"Pape","given":"G. R."}],"issued":{"date-parts":[["1997",4]]},"PMID":"9097923","PMCID":"PMC1904621"}}],"schema":"https://github.com/citation-style-language/schema/raw/master/csl-citation.json"}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rPr>
        <w:t>[69]</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dendritic cell</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{"citationID":"GsPLFlAf","properties":{"formattedCitation":"{\\rtf \\super [70]\\nosupersub{}}","plainCitation":"[70]"},"citationItems":[{"id":155,"uris":["http://zotero.org/users/local/JoWsAC0g/items/29NIRHZM"],"uri":["http://zotero.org/users/local/JoWsAC0g/items/29NIRHZM"],"itemData":{"id":155,"type":"article-journal","title":"Branched chain amino acids enhance the maturation and function of myeloid dendritic cells ex vivo in patients with advanced cirrhosis","container-title":"Hepatology (Baltimore, Md.)","page":"1936-1945","volume":"50","issue":"6","source":"NCBI PubMed","abstract":"An imbalance of plasma amino acids is observed in patients with advanced cirrhosis. The aim of this study was to investigate the influence of the extracellular amino acid imbalance on the function of myeloid dendritic cells (DCs) in patients with advanced cirrhosis. We made a serum-free culture medium consistent with the average concentration of plasma amino acids from healthy controls (HC, n = 25) or patients with advanced cirrhosis (LC, n = 43) to reflect more closely the actual environment of the living body. We compared the phenotypical and biological functions of blood dendritic cells antigen-positive dendritic cells (BDCA+ DCs) and monocyte-derived dendritic cells (MoDCs) from LC and HC with these media. After adding stimulants, the CD83 and CD86 expressions of DCs from LC were lower than those from HC. In both HC and LC, both CD83 and CD86 expressions of DCs stimulated under the cirrhotic medium were lower than under the control medium. This phenomenon was accompanied by a suppression of the mammalian target of rapamycin (mTOR)/S6K-signaling pathways. The interleukin 12 (IL-12) production in the cirrhotic medium was significantly lower than in the control medium and increased when valine or leucine was added to the medium. In patients with advanced cirrhosis, peripheral blood mononuclear cells stimulated in the autologous plasma after oral administration of branched-chain amino acid (BCAA) granules had significantly increased interferon gamma production.\nCONCLUSION: In advanced cirrhosis, there is impairment of the function and maturation of DCs, which has been shown to be related to an imbalance in the extracellular amino acid profile. Elevating the extracellular concentration of BCAAs ex vivo in patients with advanced cirrhosis improved the function of DCs.","DOI":"10.1002/hep.23248","ISSN":"1527-3350","note":"PMID: 19885880","journalAbbreviation":"Hepatology","language":"eng","author":[{"family":"Kakazu","given":"Eiji"},{"family":"Ueno","given":"Yoshiyuki"},{"family":"Kondo","given":"Yasuteru"},{"family":"Fukushima","given":"Koji"},{"family":"Shiina","given":"Masaaki"},{"family":"Inoue","given":"Jun"},{"family":"Tamai","given":"Keiichi"},{"family":"Ninomiya","given":"Masashi"},{"family":"Shimosegawa","given":"Tooru"}],"issued":{"date-parts":[["2009",12]]},"PMID":"19885880"}}],"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function have been shown in patients with liver cirrhosis. It is probable that these immune defects impair the normal clearance of </w:t>
      </w:r>
      <w:r w:rsidR="00425763" w:rsidRPr="000B03BA">
        <w:rPr>
          <w:rFonts w:ascii="Book Antiqua" w:hAnsi="Book Antiqua"/>
          <w:sz w:val="24"/>
          <w:szCs w:val="24"/>
          <w:lang w:val="en-GB"/>
        </w:rPr>
        <w:t>translocated bacteria</w:t>
      </w:r>
      <w:r w:rsidR="00B860C0" w:rsidRPr="000B03BA">
        <w:rPr>
          <w:rFonts w:ascii="Book Antiqua" w:hAnsi="Book Antiqua"/>
          <w:sz w:val="24"/>
          <w:szCs w:val="24"/>
          <w:lang w:val="en-GB"/>
        </w:rPr>
        <w:t xml:space="preserve">, leading to a state of </w:t>
      </w:r>
      <w:r w:rsidR="00425763" w:rsidRPr="000B03BA">
        <w:rPr>
          <w:rFonts w:ascii="Book Antiqua" w:hAnsi="Book Antiqua"/>
          <w:sz w:val="24"/>
          <w:szCs w:val="24"/>
          <w:lang w:val="en-GB"/>
        </w:rPr>
        <w:t>permanent</w:t>
      </w:r>
      <w:r w:rsidR="00B860C0" w:rsidRPr="000B03BA">
        <w:rPr>
          <w:rFonts w:ascii="Book Antiqua" w:hAnsi="Book Antiqua"/>
          <w:sz w:val="24"/>
          <w:szCs w:val="24"/>
          <w:lang w:val="en-GB"/>
        </w:rPr>
        <w:t xml:space="preserve"> immune activation and inflammation</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{"citationID":"kUhwtP0d","properties":{"formattedCitation":"{\\rtf \\super [21]\\nosupersub{}}","plainCitation":"[21]"},"citationItems":[{"id":51,"uris":["http://zotero.org/users/local/JoWsAC0g/items/XH5UVZ8P"],"uri":["http://zotero.org/users/local/JoWsAC0g/items/XH5UVZ8P"],"itemData":{"id":51,"type":"article-journal","title":"Increased lipopolysaccharide binding protein in cirrhotic patients with marked immune and hemodynamic derangement","container-title":"Hepatology (Baltimore, Md.)","page":"208-217","volume":"37","issue":"1","source":"NCBI PubMed","abstract":"Intestinal bacterial overgrowth and translocation, both common in cirrhosis with ascites, may lead to the activation of monocytes and lymphocytes, increased levels of proinflammatory cytokines, and enhanced synthesis of nitric oxide present in cirrhosis. Bacterial endotoxin promotes the synthesis of lipopolysaccharide (LPS)-binding protein (LBP), and forms a LPS-LBP complex that binds to CD14. This study was designed to evaluate LBP levels and their correlation to the immune response and the hemodynamic status in cirrhotic patients. Plasma LBP, endotoxin, soluble CD14 (sCD14), cytokines, renin, nitrites, and systemic vascular resistance were determined before and 4 weeks after norfloxacin or placebo in 102 cirrhotic patients and 30 controls. LBP was elevated in 42% of ascitic cirrhotic patients (15.7 +/- 0.7 versus 6.06 +/- 0.5 microg/mL, P &lt;.01). In 60% of high LBP patients, endotoxin was within normal range. Among ascitic patients, those with high LBP showed greater (P &lt;.05) levels of sCD14, tumor necrosis factor alpha (TNF-alpha), interleukin 6 (IL-6), nitrites + nitrates (NOx)/creatinine, and renin, and lower vascular resistance. In the cirrhotic patients with high LBP, norfloxacin normalized (P &lt;.01) LBP (from 16.6 +/- 0.5 to 5.82 +/- 0.8 microg/mL) and sCD14; reduced the level of cytokines, NOx/creatinine, and renin; and increased vascular resistance; but lacked effect in patients with normal LBP. Portal pressure was unchanged after norfloxacin in another group of 18 cirrhotic patients with high and 19 with normal LBP. In conclusion, the subset of ascitic cirrhotic patients with marked immune and hemodynamic derangement is identified by increased LBP levels. Amelioration of these abnormalities by norfloxacin suggests the involvement of enteric bacteria or their products in the triggering of the process.","DOI":"10.1053/jhep.2003.50038","ISSN":"0270-9139","note":"PMID: 12500206","journalAbbreviation":"Hepatology","language":"eng","author":[{"family":"Albillos","given":"Agustín"},{"family":"de la Hera","given":"Antonio"},{"family":"González","given":"Mónica"},{"family":"Moya","given":"Jose-Luis"},{"family":"Calleja","given":"Jose-Luis"},{"family":"Monserrat","given":"Jorge"},{"family":"Ruiz-del-Arbol","given":"Luis"},{"family":"Alvarez-Mon","given":"Melchor"}],"issued":{"date-parts":[["2003",1]]},"PMID":"12500206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[21]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The most common causes of liver cirrhosis, viral hepatitis and alcoholic abuse, differ by the mechanisms of liver damage. However,</w:t>
      </w:r>
      <w:r w:rsidR="00425763" w:rsidRPr="000B03BA">
        <w:rPr>
          <w:rFonts w:ascii="Book Antiqua" w:hAnsi="Book Antiqua"/>
          <w:sz w:val="24"/>
          <w:szCs w:val="24"/>
          <w:lang w:val="en-GB"/>
        </w:rPr>
        <w:t xml:space="preserve"> </w:t>
      </w:r>
      <w:r w:rsidR="00B860C0" w:rsidRPr="000B03BA">
        <w:rPr>
          <w:rFonts w:ascii="Book Antiqua" w:hAnsi="Book Antiqua"/>
          <w:sz w:val="24"/>
          <w:szCs w:val="24"/>
          <w:lang w:val="en-GB"/>
        </w:rPr>
        <w:t xml:space="preserve">studies demonstrating differences in immune function of ascites cells between these two etiologies are </w:t>
      </w:r>
      <w:r w:rsidR="00425763" w:rsidRPr="000B03BA">
        <w:rPr>
          <w:rFonts w:ascii="Book Antiqua" w:hAnsi="Book Antiqua"/>
          <w:sz w:val="24"/>
          <w:szCs w:val="24"/>
          <w:lang w:val="en-GB"/>
        </w:rPr>
        <w:t>r</w:t>
      </w:r>
      <w:r w:rsidR="00B860C0" w:rsidRPr="000B03BA">
        <w:rPr>
          <w:rFonts w:ascii="Book Antiqua" w:hAnsi="Book Antiqua"/>
          <w:sz w:val="24"/>
          <w:szCs w:val="24"/>
          <w:lang w:val="en-GB"/>
        </w:rPr>
        <w:t>are. One study found that ascites macrophages are more pro-inflammatory</w:t>
      </w:r>
      <w:r w:rsidR="007545C1" w:rsidRPr="000B03BA">
        <w:rPr>
          <w:rFonts w:ascii="Book Antiqua" w:hAnsi="Book Antiqua"/>
          <w:sz w:val="24"/>
          <w:szCs w:val="24"/>
          <w:lang w:val="en-GB"/>
        </w:rPr>
        <w:t xml:space="preserve"> in alcoholic liver disease than in liver cirrhosis induced by hepatitis C virus</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{"citationID":"96phKCEu","properties":{"formattedCitation":"{\\rtf \\super [71]\\nosupersub{}}","plainCitation":"[71]"},"citationItems":[{"id":159,"uris":["http://zotero.org/users/local/JoWsAC0g/items/WCNZGZMJ"],"uri":["http://zotero.org/users/local/JoWsAC0g/items/WCNZGZMJ"],"itemData":{"id":159,"type":"article-journal","title":"The peritoneal macrophage inflammatory profile in cirrhosis depends on the alcoholic or hepatitis C viral etiology and is related to ERK phosphorylation","container-title":"BMC immunology","page":"42","volume":"13","source":"NCBI PubMed","abstract":"BACKGROUND: The development of ascites in cirrhotic patients generally heralds a deterioration in their clinical status. A differential gene expression profile between alcohol- and hepatitis C virus (HCV)-related cirrhosis has been described from liver biopsies, especially those associated with innate immune responses. The aim of this work was to identify functional differences in the inflammatory profile of monocyte-derived macrophages from ascites in cirrhotic patients of different etiologies in an attempt to extrapolate studies from liver biopsies to immune cells in ascites. To this end 45 patients with cirrhosis and non-infected ascites, distributed according to disease etiology, HCV (n=15) or alcohol (n=30) were studied. Cytokines and the cell content in ascites were assessed by ELISA and flow cytometry, respectively. Cytokines and ERK phosphorylation in peritoneal monocyte-derived macrophages isolated and stimulated in vitro were also determined.\nRESULTS: A different pattern of leukocyte migration to the peritoneal cavity and differences in the primed status of macrophages in cirrhosis were observed depending on the viral or alcoholic etiology. Whereas no differences in peripheral blood cell subpopulations could be observed, T lymphocyte, monocyte and polymorphonuclear cell populations in ascites were more abundant in the HCV than the alcohol etiology. HCV-related cirrhosis etiology was associated with a decreased inflammatory profile in ascites compared with the alcoholic etiology. Higher levels of IL-10 and lower levels of IL-6 and IL-12 were observed in ascitic fluid from the HCV group. Isolated peritoneal monocyte-derived macrophages maintained their primed status in vitro throughout the 24 h culture period. The level of ERK1/2 phosphorylation was higher in ALC peritoneal macrophages at baseline than in HCV patients, although the addition of LPS induced a greater increase in ERK1/2 phosphorylation in HCV than in ALC patients.\nCONCLUSIONS: The macrophage inflammatory status is higher in ascites of alcohol-related cirrhotic patients than in HCV-related patients, which could be related with differences in bacterial translocation episodes or regulatory T cell populations. These findings should contribute to identifying potential prognostic and/or therapeutic targets for chronic liver diseases of different etiology.","DOI":"10.1186/1471-2172-13-42","ISSN":"1471-2172","note":"PMID: 22866973 \nPMCID: PMC3496568","journalAbbreviation":"BMC Immunol.","language":"eng","author":[{"family":"Tapia-Abellán","given":"Ana"},{"family":"Martínez-Esparza","given":"María"},{"family":"Ruiz-Alcaraz","given":"Antonio J."},{"family":"Hernández-Caselles","given":"Trinidad"},{"family":"Martínez-Pascual","given":"Cristina"},{"family":"Miras-López","given":"Manuel"},{"family":"Such","given":"José"},{"family":"Francés","given":"Rubén"},{"family":"García-Peñarrubia","given":"Pilar"}],"issued":{"date-parts":[["2012"]]},"PMID":"22866973","PMCID":"PMC3496568"}}],"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Nevertheless, the scarcity of </w:t>
      </w:r>
      <w:r w:rsidR="00425763" w:rsidRPr="000B03BA">
        <w:rPr>
          <w:rFonts w:ascii="Book Antiqua" w:hAnsi="Book Antiqua"/>
          <w:sz w:val="24"/>
          <w:szCs w:val="24"/>
          <w:lang w:val="en-GB"/>
        </w:rPr>
        <w:t>such</w:t>
      </w:r>
      <w:r w:rsidR="00B860C0" w:rsidRPr="000B03BA">
        <w:rPr>
          <w:rFonts w:ascii="Book Antiqua" w:hAnsi="Book Antiqua"/>
          <w:sz w:val="24"/>
          <w:szCs w:val="24"/>
          <w:lang w:val="en-GB"/>
        </w:rPr>
        <w:t xml:space="preserve"> studies rather seem to indicate that alterations in the immune system concerning the susceptibility to bacterial infections in chronic liver disease are determined </w:t>
      </w:r>
      <w:r w:rsidR="007545C1" w:rsidRPr="000B03BA">
        <w:rPr>
          <w:rFonts w:ascii="Book Antiqua" w:hAnsi="Book Antiqua"/>
          <w:sz w:val="24"/>
          <w:szCs w:val="24"/>
          <w:lang w:val="en-GB"/>
        </w:rPr>
        <w:t>mainly</w:t>
      </w:r>
      <w:r w:rsidR="00B860C0" w:rsidRPr="000B03BA">
        <w:rPr>
          <w:rFonts w:ascii="Book Antiqua" w:hAnsi="Book Antiqua"/>
          <w:sz w:val="24"/>
          <w:szCs w:val="24"/>
          <w:lang w:val="en-GB"/>
        </w:rPr>
        <w:t xml:space="preserve"> by liver failure in general, while the cause of liver disease is secondary.</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Although many aspects of bacterial translocation are known, it is still not fully understood how and when bacterial translocation finally leads to SBP.</w:t>
      </w:r>
      <w:r w:rsidR="0034644B" w:rsidRPr="000B03BA">
        <w:rPr>
          <w:rFonts w:ascii="Book Antiqua" w:hAnsi="Book Antiqua"/>
          <w:sz w:val="24"/>
          <w:szCs w:val="24"/>
          <w:lang w:val="en-GB"/>
        </w:rPr>
        <w:t xml:space="preserve"> Important risk factors for SBP are listed in </w:t>
      </w:r>
      <w:r w:rsidR="00F03B34" w:rsidRPr="000B03BA">
        <w:rPr>
          <w:rFonts w:ascii="Book Antiqua" w:hAnsi="Book Antiqua"/>
          <w:sz w:val="24"/>
          <w:szCs w:val="24"/>
          <w:lang w:val="en-GB"/>
        </w:rPr>
        <w:t xml:space="preserve">Table </w:t>
      </w:r>
      <w:r w:rsidR="0034644B" w:rsidRPr="000B03BA">
        <w:rPr>
          <w:rFonts w:ascii="Book Antiqua" w:hAnsi="Book Antiqua"/>
          <w:sz w:val="24"/>
          <w:szCs w:val="24"/>
          <w:lang w:val="en-GB"/>
        </w:rPr>
        <w:t>1.</w:t>
      </w:r>
    </w:p>
    <w:p w:rsidR="00B860C0" w:rsidRPr="000B03BA" w:rsidRDefault="00B860C0"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br/>
      </w:r>
      <w:r w:rsidR="00944427" w:rsidRPr="000B03BA">
        <w:rPr>
          <w:rFonts w:ascii="Book Antiqua" w:hAnsi="Book Antiqua"/>
          <w:b/>
          <w:sz w:val="24"/>
          <w:szCs w:val="24"/>
          <w:lang w:val="en-GB"/>
        </w:rPr>
        <w:t>DIAGNOSIS OF SBP</w:t>
      </w:r>
    </w:p>
    <w:p w:rsidR="00B860C0" w:rsidRPr="000B03BA" w:rsidRDefault="00B860C0" w:rsidP="000B03BA">
      <w:pPr>
        <w:tabs>
          <w:tab w:val="left" w:pos="5256"/>
        </w:tabs>
        <w:spacing w:after="0" w:line="360" w:lineRule="auto"/>
        <w:jc w:val="both"/>
        <w:rPr>
          <w:rFonts w:ascii="Book Antiqua" w:hAnsi="Book Antiqua"/>
          <w:sz w:val="24"/>
          <w:szCs w:val="24"/>
          <w:lang w:val="en-GB"/>
        </w:rPr>
      </w:pPr>
      <w:r w:rsidRPr="000B03BA">
        <w:rPr>
          <w:rFonts w:ascii="Book Antiqua" w:hAnsi="Book Antiqua"/>
          <w:sz w:val="24"/>
          <w:szCs w:val="24"/>
          <w:lang w:val="en-GB"/>
        </w:rPr>
        <w:t>This limi</w:t>
      </w:r>
      <w:r w:rsidR="00425763" w:rsidRPr="000B03BA">
        <w:rPr>
          <w:rFonts w:ascii="Book Antiqua" w:hAnsi="Book Antiqua"/>
          <w:sz w:val="24"/>
          <w:szCs w:val="24"/>
          <w:lang w:val="en-GB"/>
        </w:rPr>
        <w:t>tation in our understanding le</w:t>
      </w:r>
      <w:r w:rsidRPr="000B03BA">
        <w:rPr>
          <w:rFonts w:ascii="Book Antiqua" w:hAnsi="Book Antiqua"/>
          <w:sz w:val="24"/>
          <w:szCs w:val="24"/>
          <w:lang w:val="en-GB"/>
        </w:rPr>
        <w:t>d to simplified diagnostic criteria, which are easy to use in clinical practice, but may not reflect differences in disease. Diagnosis of SBP is made according to international guidelines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{"citationID":"mUsgAwKN","properties":{"formattedCitation":"{\\rtf \\super [6,7]\\nosupersub{}}","plainCitation":"[6,7]"},"citationItems":[{"id":161,"uris":["http://zotero.org/users/local/JoWsAC0g/items/M7KI7P7B"],"uri":["http://zotero.org/users/local/JoWsAC0g/items/M7KI7P7B"],"itemData":{"id":161,"type":"article-journal","title":"EASL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[6,7]</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in patients with liver cirrhosis if the ascites </w:t>
      </w:r>
      <w:r w:rsidR="00213264" w:rsidRPr="000B03BA">
        <w:rPr>
          <w:rFonts w:ascii="Book Antiqua" w:hAnsi="Book Antiqua"/>
          <w:sz w:val="24"/>
          <w:szCs w:val="24"/>
          <w:lang w:val="en-GB"/>
        </w:rPr>
        <w:t xml:space="preserve">polymorphonuclear (PMN) cell </w:t>
      </w:r>
      <w:r w:rsidRPr="000B03BA">
        <w:rPr>
          <w:rFonts w:ascii="Book Antiqua" w:hAnsi="Book Antiqua"/>
          <w:sz w:val="24"/>
          <w:szCs w:val="24"/>
          <w:lang w:val="en-GB"/>
        </w:rPr>
        <w:t>count exceeds 250 cells/</w:t>
      </w:r>
      <w:bookmarkStart w:id="55" w:name="OLE_LINK9"/>
      <w:bookmarkStart w:id="56" w:name="OLE_LINK10"/>
      <w:r w:rsidR="00944427" w:rsidRPr="000B03BA">
        <w:rPr>
          <w:rFonts w:ascii="Book Antiqua" w:hAnsi="Book Antiqua"/>
          <w:sz w:val="24"/>
          <w:szCs w:val="24"/>
          <w:lang w:val="en-GB" w:eastAsia="zh-CN"/>
        </w:rPr>
        <w:t>μ</w:t>
      </w:r>
      <w:r w:rsidR="00944427" w:rsidRPr="000B03BA">
        <w:rPr>
          <w:rFonts w:ascii="Book Antiqua" w:hAnsi="Book Antiqua"/>
          <w:sz w:val="24"/>
          <w:szCs w:val="24"/>
          <w:lang w:val="en-GB"/>
        </w:rPr>
        <w:t>L</w:t>
      </w:r>
      <w:bookmarkEnd w:id="55"/>
      <w:bookmarkEnd w:id="56"/>
      <w:r w:rsidRPr="000B03BA">
        <w:rPr>
          <w:rFonts w:ascii="Book Antiqua" w:hAnsi="Book Antiqua"/>
          <w:sz w:val="24"/>
          <w:szCs w:val="24"/>
          <w:lang w:val="en-GB"/>
        </w:rPr>
        <w:t xml:space="preserve"> and other forms of peritonitis have been excluded. Among others, differential diagnosis comprises malignant ascites, bowel perforation, intraabdominal abscess formation, pancreatitis and peritonitis due to </w:t>
      </w:r>
      <w:r w:rsidR="001B191F" w:rsidRPr="000B03BA">
        <w:rPr>
          <w:rFonts w:ascii="Book Antiqua" w:hAnsi="Book Antiqua"/>
          <w:sz w:val="24"/>
          <w:szCs w:val="24"/>
          <w:lang w:val="en-GB"/>
        </w:rPr>
        <w:t>special</w:t>
      </w:r>
      <w:r w:rsidRPr="000B03BA">
        <w:rPr>
          <w:rFonts w:ascii="Book Antiqua" w:hAnsi="Book Antiqua"/>
          <w:sz w:val="24"/>
          <w:szCs w:val="24"/>
          <w:lang w:val="en-GB"/>
        </w:rPr>
        <w:t xml:space="preserve"> bacteria like mycobacterium tuberculosis or chlamydia. Hints for secondary bacterial peritonitis due to bowel perforation are polymicrobial culture growth in combination with two of the following findings in the ascites: a total protein above 1 g/dL, lactate dehydrogenase above the normal for serum and glucose levels below 50 mg/dL</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{"citationID":"111j1z8p","properties":{"formattedCitation":"{\\rtf \\super [7]\\nosupersub{}}","plainCitation":"[7]"},"citationItems":[{"id":163,"uris":["http://zotero.org/users/local/JoWsAC0g/items/UF2MNEI4"],"uri":["http://zotero.org/users/local/JoWsAC0g/items/UF2MNEI4"],"itemData":{"id":163,"type":"article-journal","title":"Introduction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[7]</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A PMN count of 250 cells/</w:t>
      </w:r>
      <w:r w:rsidRPr="000B03BA">
        <w:rPr>
          <w:rFonts w:ascii="Book Antiqua" w:hAnsi="Book Antiqua"/>
          <w:sz w:val="24"/>
          <w:szCs w:val="24"/>
          <w:lang w:val="en-GB" w:eastAsia="zh-CN"/>
        </w:rPr>
        <w:t>μ</w:t>
      </w:r>
      <w:r w:rsidRPr="000B03BA">
        <w:rPr>
          <w:rFonts w:ascii="Book Antiqua" w:hAnsi="Book Antiqua"/>
          <w:sz w:val="24"/>
          <w:szCs w:val="24"/>
          <w:lang w:val="en-GB"/>
        </w:rPr>
        <w:t>L</w:t>
      </w:r>
      <w:r w:rsidR="00B860C0" w:rsidRPr="000B03BA">
        <w:rPr>
          <w:rFonts w:ascii="Book Antiqua" w:hAnsi="Book Antiqua"/>
          <w:sz w:val="24"/>
          <w:szCs w:val="24"/>
          <w:lang w:val="en-GB"/>
        </w:rPr>
        <w:t xml:space="preserve"> has been chosen because it constitutes a sensitive </w:t>
      </w:r>
      <w:r w:rsidR="00425763" w:rsidRPr="000B03BA">
        <w:rPr>
          <w:rFonts w:ascii="Book Antiqua" w:hAnsi="Book Antiqua"/>
          <w:sz w:val="24"/>
          <w:szCs w:val="24"/>
          <w:lang w:val="en-GB"/>
        </w:rPr>
        <w:t xml:space="preserve">diagnostic </w:t>
      </w:r>
      <w:r w:rsidR="00B860C0" w:rsidRPr="000B03BA">
        <w:rPr>
          <w:rFonts w:ascii="Book Antiqua" w:hAnsi="Book Antiqua"/>
          <w:sz w:val="24"/>
          <w:szCs w:val="24"/>
          <w:lang w:val="en-GB"/>
        </w:rPr>
        <w:t>marker</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{"citationID":"tL5zOVP8","properties":{"formattedCitation":"{\\rtf \\super [16]\\nosupersub{}}","plainCitation":"[16]"},"citationItems":[{"id":39,"uris":["http://zotero.org/users/local/JoWsAC0g/items/3FW432SV"],"uri":["http://zotero.org/users/local/JoWsAC0g/items/3FW432SV"],"itemData":{"id":39,"type":"article-journal","title":"Spontaneous bacterial peritonitis: recent guidelines and beyond","container-title":"Gut","page":"297-310","volume":"61","issue":"2","source":"NCBI PubMed","DOI":"10.1136/gutjnl-2011-300779","ISSN":"1468-3288","note":"PMID: 22147550","shortTitle":"Spontaneous bacterial peritonitis","journalAbbreviation":"Gut","language":"eng","author":[{"family":"Wiest","given":"R."},{"family":"Krag","given":"A."},{"family":"Gerbes","given":"A."}],"issued":{"date-parts":[["2012",2]]},"PMID":"22147550"}}],"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[16]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Growth of bacteria in the ascites culture does not establish the diagnosis of SBP, since bacteria are detected in only about 40% of SBP cases</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{"citationID":"EC7N2Hz7","properties":{"formattedCitation":"{\\rtf \\super [6,9]\\nosupersub{}}","plainCitation":"[6,9]"},"citationItems":[{"id":13,"uris":["http://zotero.org/users/local/JoWsAC0g/items/4ZRJ2HCZ"],"uri":["http://zotero.org/users/local/JoWsAC0g/items/4ZRJ2HCZ"],"itemData":{"id":13,"type":"article-journal","title":"The 22/11 risk prediction model: a validated model for predicting 30-day mortality in patients with cirrhosis and spontaneous bacterial peritonitis","container-title":"The American Journal of Gastroenterology","page":"1473-1479","volume":"108","issue":"9","source":"NCBI PubMed","abstract":"OBJECTIVES: Clinicians do not have a validated tool for estimating the short-term mortality associated with spontaneous bacterial peritonitis (SBP). Accurate prognosis assessment is important for risk stratification and for individualizing therapy. We aimed therefore to develop and validate a model for the prediction of 30-day mortality in SBP patients receiving standard medical treatment (antibiotics and if indicated by guidelines, intravenous albumin therapy).\nMETHODS: We retrospectively identified SBP patients treated at a tertiary care center between 2003 and 2011 (training set). Multivariate regression modeling and receiver operating characteristic (ROC) curves were utilized for statistical analysis. An external data set of 109 SBP patients was utilized for validation.\nRESULTS: Of the 184 patients in the training set, 66% were men with a median age of 55 years, a median MELD (Model for End-Stage Liver Disease) score of 20, and a 30-day mortality of 27%. Peripheral blood leukocyte count ≥11×10</w:instrText>
      </w:r>
      <w:r w:rsidR="00B860C0" w:rsidRPr="000B03BA">
        <w:rPr>
          <w:rFonts w:ascii="Cambria Math" w:hAnsi="Cambria Math" w:cs="Cambria Math"/>
          <w:sz w:val="24"/>
          <w:szCs w:val="24"/>
          <w:lang w:val="en-GB"/>
        </w:rPr>
        <w:instrText>⁹</w:instrText>
      </w:r>
      <w:r w:rsidR="00B860C0" w:rsidRPr="000B03BA">
        <w:rPr>
          <w:rFonts w:ascii="Book Antiqua" w:hAnsi="Book Antiqua"/>
          <w:sz w:val="24"/>
          <w:szCs w:val="24"/>
          <w:lang w:val="en-GB"/>
        </w:rPr>
        <w:instrText xml:space="preserve"> cells/l (odds ratio (OR) 2.5; 95% confidence interval CI: 1.2-5.2) and MELD score ≥22 (OR 4.6; 95% CI: 2.3-9.6) were independent predictors of 30-day mortality. Patients with neither, one, or both variables had 30-day mortality rates of 8%, 32%, and 52%, respectively. The findings in the validation set mirrored the training set.\nCONCLUSIONS: In cirrhotic patients with SBP receiving standard therapy, MELD score ≥22 and peripheral blood leukocyte count ≥11×10</w:instrText>
      </w:r>
      <w:r w:rsidR="00B860C0" w:rsidRPr="000B03BA">
        <w:rPr>
          <w:rFonts w:ascii="Cambria Math" w:hAnsi="Cambria Math" w:cs="Cambria Math"/>
          <w:sz w:val="24"/>
          <w:szCs w:val="24"/>
          <w:lang w:val="en-GB"/>
        </w:rPr>
        <w:instrText>⁹</w:instrText>
      </w:r>
      <w:r w:rsidR="00B860C0" w:rsidRPr="000B03BA">
        <w:rPr>
          <w:rFonts w:ascii="Book Antiqua" w:hAnsi="Book Antiqua"/>
          <w:sz w:val="24"/>
          <w:szCs w:val="24"/>
          <w:lang w:val="en-GB"/>
        </w:rPr>
        <w:instrText xml:space="preserve"> cells/l are validated independent predictors of mortality. The mortality in a patient without either poor prognostic variable is ≤10% and with both variables is ≥50%. Trials aiming to reduce mortality should target patients in the moderate-risk to high-risk groups.","DOI":"10.1038/ajg.2013.204","ISSN":"1572-0241","note":"PMID: 23877350","shortTitle":"The 22/11 risk prediction model","journalAbbreviation":"Am. J. Gastroenterol.","language":"eng","author":[{"family":"Tandon","given":"Puneeta"},{"family":"Kumar","given":"Deepali"},{"family":"Seo","given":"Yeon Seok"},{"family":"Chang","given":"Hsiu-Ju"},{"family":"Chaulk","given":"Jennifer"},{"family":"Carbonneau","given":"Michelle"},{"family":"Qamar","given":"Hina"},{"family":"Keough","given":"Adam"},{"family":"Mansoor","given":"Nadia"},{"family":"Ma","given":"Mang"}],"issued":{"date-parts":[["2013",9]]},"PMID":"23877350"}},{"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[6,9]</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Conversely, detectable bacteria in ascites samples with a PMN count below 250 cells/</w:t>
      </w:r>
      <w:r w:rsidRPr="000B03BA">
        <w:rPr>
          <w:rFonts w:ascii="Book Antiqua" w:hAnsi="Book Antiqua"/>
          <w:sz w:val="24"/>
          <w:szCs w:val="24"/>
          <w:lang w:val="en-GB" w:eastAsia="zh-CN"/>
        </w:rPr>
        <w:t>μ</w:t>
      </w:r>
      <w:r w:rsidRPr="000B03BA">
        <w:rPr>
          <w:rFonts w:ascii="Book Antiqua" w:hAnsi="Book Antiqua"/>
          <w:sz w:val="24"/>
          <w:szCs w:val="24"/>
          <w:lang w:val="en-GB"/>
        </w:rPr>
        <w:t>L</w:t>
      </w:r>
      <w:r w:rsidR="00B860C0" w:rsidRPr="000B03BA">
        <w:rPr>
          <w:rFonts w:ascii="Book Antiqua" w:hAnsi="Book Antiqua"/>
          <w:sz w:val="24"/>
          <w:szCs w:val="24"/>
          <w:lang w:val="en-GB"/>
        </w:rPr>
        <w:t xml:space="preserve"> lead only in 38% to SBP, because most patients eliminate the bacteria without therapeutic intervention</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{"citationID":"8sLn4dy3","properties":{"formattedCitation":"{\\rtf \\super [72]\\nosupersub{}}","plainCitation":"[72]"},"citationItems":[{"id":167,"uris":["http://zotero.org/users/local/JoWsAC0g/items/6MTS5S48"],"uri":["http://zotero.org/users/local/JoWsAC0g/items/6MTS5S48"],"itemData":{"id":167,"type":"article-journal","title":"Monomicrobial nonneutrocytic bacterascites: a variant of spontaneous bacterial peritonitis","container-title":"Hepatology (Baltimore, Md.)","page":"710-715","volume":"12","issue":"4 Pt 1","source":"NCBI PubMed","abstract":"Spontaneous bacterial peritonitis is diagnosed when (a) the ascitic fluid culture is positive, (b) the ascitic fluid neutrophil count is greater than or equal to 250 cells/mm3 and (c) there is no evident intraabdominal surgically treatable source for infection. Few details are available regarding the variant of ascitic fluid infection in which the culture grows bacteria (pure growth of a single type of organism), but the neutrophil count is less than 250 cells/mm3. In this prospective study of 138 episodes of culture-positive spontaneously infected ascites detected in 105 patients, 44 (31.9%) were episodes of \"monomicrobial nonneutrocytic bacterascites\" compared with 94 (68.1%) episodes of spontaneous bacterial peritonitis. Seventeen patients had both types of infection. The infection-related mortality and hospitalization mortality were similar between the two groups. Patients with bacterascites appeared to have less severe liver disease. In 62% of bacterascites episodes in which a second paracentesis was performed before any treatment the fluid spontaneously became sterile without development of ascitic fluid neutrocytosis. Thirty-eight percent of patients with bacterascites (who underwent a second paracentesis before treatment was started) progressed to spontaneous bacterial peritonitis--sometimes within a few hours. The concentration of the chemoattractant C5a was not decreased in the ascitic fluid of the bacterascites patients; this excludes ascitic fluid C5a deficiency as the explanation of the lack of neutrocytosis. Monomicrobial nonneutrocytic bacterascites is a common variant of ascitic fluid infection that may resolve without treatment or may progress to spontaneous bacterial peritonitis.","ISSN":"0270-9139","note":"PMID: 2210672","shortTitle":"Monomicrobial nonneutrocytic bacterascites","journalAbbreviation":"Hepatology","language":"eng","author":[{"family":"Runyon","given":"B. A."}],"issued":{"date-parts":[["1990",10]]},"PMID":"2210672"}}],"schema":"https://github.com/citation-style-language/schema/raw/master/csl-citation.json"}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[72]</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Attempts to improve the sensitivity of microbiological ascites analysis had limited success. Overall, detection of </w:t>
      </w:r>
      <w:r w:rsidR="007545C1" w:rsidRPr="000B03BA">
        <w:rPr>
          <w:rFonts w:ascii="Book Antiqua" w:hAnsi="Book Antiqua"/>
          <w:sz w:val="24"/>
          <w:szCs w:val="24"/>
          <w:lang w:val="en-GB"/>
        </w:rPr>
        <w:t>bacteria</w:t>
      </w:r>
      <w:r w:rsidR="00B860C0" w:rsidRPr="000B03BA">
        <w:rPr>
          <w:rFonts w:ascii="Book Antiqua" w:hAnsi="Book Antiqua"/>
          <w:sz w:val="24"/>
          <w:szCs w:val="24"/>
          <w:lang w:val="en-GB"/>
        </w:rPr>
        <w:t xml:space="preserve"> in the ascites by PCR-based methods failed to improve test accuracy</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{"citationID":"2fdjk89dd4","properties":{"formattedCitation":"{\\rtf \\super [73\\uc0\\u8211{}76]\\nosupersub{}}","plainCitation":"[73–76]"},"citationItems":[{"id":269,"uris":["http://zotero.org/users/local/JoWsAC0g/items/WJ7EMDQG"],"uri":["http://zotero.org/users/local/JoWsAC0g/items/WJ7EMDQG"],"itemData":{"id":269,"type":"article-journal","title":"Rapid identification of bacterial species with bacterial DNA microarray in cirrhotic patients with spontaneous bacterial peritonitis","container-title":"Internal Medicine (Tokyo, Japan)","page":"3-10","volume":"48","issue":"1","source":"NCBI PubMed","abstract":"BACKGROUND/AIMS: Early detection and identification of bacteria in ascitic fluid could result in more timely treatment of cirrhotic patients with spontaneous bacterial peritonitis (SBP) or subclinical SBP. The aim of this study was to evaluate the usefulness of a bacterial DNA microarray for the rapid diagnosis of SBP and rapid bacterial identification in cirrhotic patients with ascites.\nMETHODS: Thirty-seven cirrhotic patients with ascites (25 men and 12 women) participated. Ascitic fluid obtained from patients was tested by the bacterial DNA microarray method and by the conventional culture method.\nRESULTS: SBP and bacterascites were diagnosed in 8 (16.7%) of 48 specimens by the conventional method. The bacterial DNA microarray proved the existence of bacteria in 6 (75%) of 8 samples with SBP or bacterascites using the conventional method as a gold standard. A corresponding rate of bacterial species identification between the two methods was found in 5 of 6 samples (83.3%). It took 1.47+/-0.96 and 5.14+/-2.6 days to receive the data by the microarray and conventional method, respectively (p&lt;0.0001). After antibiotic therapy, the cumulative survival rate of recovered cases (n=8) was higher than that of unrecovered cases (n=5) (p=0.0008).\nCONCLUSION: Although the detection rate of the bacterial DNA microarray was similar to the conventional culture method, the DNA microarray could identify pathogens about 4 times more rapidly than bacterial cultivation, thus rendering it useful for managing cirrhotic patients with ascites.","ISSN":"1349-7235","note":"PMID: 19122350","journalAbbreviation":"Intern. Med.","language":"eng","author":[{"family":"Sugihara","given":"Takaaki"},{"family":"Koda","given":"Masahiko"},{"family":"Maeda","given":"Yoshiko"},{"family":"Matono","given":"Tomomitsu"},{"family":"Nagahara","given":"Takakazu"},{"family":"Mandai","given":"Mari"},{"family":"Ueki","given":"Masaru"},{"family":"Murawaki","given":"Yoshikazu"}],"issued":{"date-parts":[["2009"]]},"PMID":"19122350"}},{"id":267,"uris":["http://zotero.org/users/local/JoWsAC0g/items/HQK7FWAK"],"uri":["http://zotero.org/users/local/JoWsAC0g/items/HQK7FWAK"],"itemData":{"id":267,"type":"article-journal","title":"Identification of bacterial DNA in neutrocytic and non-neutrocytic cirrhotic ascites by means of a multiplex polymerase chain reaction","container-title":"Liver International: Official Journal of the International Association for the Study of the Liver","page":"1206-1214","volume":"29","issue":"8","source":"NCBI PubMed","abstract":"BACKGROUND: Even though bacterial cultures of ascitic fluid are negative in up to 65% of the cases of spontaneous bacterial peritonitis (SBP); bacterial DNA (bactDNA) has been frequently detected in episodes of SBP as well as in culture-negative non-neutrocytic ascites.\nAIMS: To evaluate multiplex polymerase chain reaction (PCR) for pathogen identification in SBP and to determine the prevalence of ascitic bactDNA and its prognostic relevance in hospitalized patients with liver cirrhosis.\nMETHODS: Ascitic fluid from 68 consecutive patients who underwent diagnostic paracentesis was analysed for polymorphonuclear leucocyte (PMN) count, bacterial culture and bactDNA. BactDNA was identified by gel analysis after multiplex PCR of selectively enriched prokaryotic nucleic acids. Correlations of bactDNA status with PMN count, bacterial culture result and 3-month mortality were determined for neutrocytic and for non-neutrocytic ascites.\nRESULTS: 11/68 patients presented with an elevated ascitic PMN count. BactDNA was detected in 5/5 culture-positive neutrocytic samples, in 1/6 culture-negative neutrocytic samples and in 8/56 culture-negative non-neutrocytic samples. Three-month mortality did not differ with respect to ascitic bactDNA status (7/14 vs. 14/47, P=0.162). 3-month mortality was increased in the presence of ascitic bactDNA for patients older than 65 years (4/5 vs. 4/14, P=0.046) and for patients with a model for end-stage liver disease score &gt;15 (7/10 vs. 9/30, P=0.025).\nCONCLUSIONS: Identification of ascitic bactDNA is an appropriate alternative to bacterial ascite culture for pathogen identification in patients at risk for SBP. Its prognostic relevance as a proposed marker of bacterial translocation for certain risk groups has to be further evaluated.","DOI":"10.1111/j.1478-3231.2009.02073.x","ISSN":"1478-3231","note":"PMID: 19602138","journalAbbreviation":"Liver Int.","language":"eng","author":[{"family":"Bruns","given":"Tony"},{"family":"Sachse","given":"Svea"},{"family":"Straube","given":"Eberhard"},{"family":"Assefa","given":"Sentayehu"},{"family":"Herrmann","given":"Andreas"},{"family":"Hagel","given":"Stefan"},{"family":"Lehmann","given":"Marc"},{"family":"Stallmach","given":"Andreas"}],"issued":{"date-parts":[["2009",9]]},"PMID":"19602138"}},{"id":265,"uris":["http://zotero.org/users/local/JoWsAC0g/items/4RNDH2RP"],"uri":["http://zotero.org/users/local/JoWsAC0g/items/4RNDH2RP"],"itemData":{"id":265,"type":"article-journal","title":"Is detection of bacterial DNA in ascitic fluid of clinical relevance?","container-title":"European Journal of Gastroenterology &amp; Hepatology","page":"1487-1494","volume":"22","issue":"12","source":"NCBI PubMed","abstract":"BACKGROUND: In patients with cirrhosis, bacterial DNA has been found in ascites reflecting bacterial translocation. However, the clinical relevance of this finding is ill-defined especially compared with the standard diagnostics for detection of spontaneous bacterial peritonitis (SBP). Furthermore, other DNA tests have not been sufficiently evaluated.\nPATIENTS AND METHODS: We prospectively included 151 patients with cirrhosis and ascites admitted to our department. The patients were evaluated for diagnosis of SBP (polymorphonuclear count &gt; 250 cells/mm) or finding of bacterascites, defined by positive bacterial culture from ascites. To detect bacterial species of bacterial DNA fragments in ascites, broad-range polymerase chain reaction and nucleotide sequencing analysis with the LightCycler SeptiFast Kit Mgrade were performed. Routine parameters were correlated with these findings.\nRESULTS: Eighteen of 151 patients (12%) had SBP according to the classic definition. Bacterial DNA was detected in five of these 18 patients (3%), whereas in 13 patients (9%), bacterial DNA was detected without standard SBP. Seven patients (5%) had culture-positive SBP, only in two of them bacterial DNA was detected. In multivariate analysis, C-reactive protein (P = 0.000), white blood cell count (P = 0.019), and lactic acid dehydrogenase in ascites (P = 0.000) were independently associated with SBP. In the DNA-positive ascites group, none of the assessed parameters was significantly associated with the bacterial DNA positivity.\nCONCLUSION: We found no correlation between detection of bacterial DNA in ascites and SBP (polymorphonuclear count &gt; 250/mm). In contrast to the patients with bacterial DNA in ascites, patients with SBP showed clinical signs of infection. This study provides no evidence that detection of bacterial DNA in ascites of patients with liver cirrhosis is of clinical or diagnostic relevance when using the panel of LightCycler SeptiFast Kit Mgrade.","DOI":"10.1097/MEG.0b013e328340c43a","ISSN":"1473-5687","note":"PMID: 21048463","journalAbbreviation":"Eur J Gastroenterol Hepatol","language":"eng","author":[{"family":"Appenrodt","given":"Beate"},{"family":"Lehmann","given":"Lutz E."},{"family":"Thyssen","given":"Lydia"},{"family":"Gentemann","given":"Martin"},{"family":"Rabe","given":"Christian"},{"family":"Molitor","given":"Ernst"},{"family":"Trebicka","given":"Jonel"},{"family":"Stüber","given":"Frank"},{"family":"Sauerbruch","given":"Tilman"}],"issued":{"date-parts":[["2010",12]]},"PMID":"21048463"}},{"id":263,"uris":["http://zotero.org/users/local/JoWsAC0g/items/7N7XWUNF"],"uri":["http://zotero.org/users/local/JoWsAC0g/items/7N7XWUNF"],"itemData":{"id":263,"type":"article-journal","title":"Bacterial DNA in the diagnosis of spontaneous bacterial peritonitis","container-title":"Alimentary Pharmacology &amp; Therapeutics","page":"275-284","volume":"33","issue":"2","source":"NCBI PubMed","abstract":"BACKGROUND: Despite inoculation into blood culture bottles, ascitic fluid culture is negative in 50% of cases of spontaneous bacterial peritonitis (SBP).\nAIM: To determine whether 16S rDNA gene detection by real-time polymerase chain reaction (PCR) and sequencing increases the efficacy of culture in microbiological diagnosis of spontaneous bacterial peritonitis.\nMETHODS: We prospectively included 55 consecutive spontaneous bacterial peritonitis episodes in cirrhotic patients, 20 cirrhotic patients with sterile ascites and 27 patients with neoplasic ascites. Ascitic fluid was inoculated into blood culture bottles at the bedside and tested for bacterial DNA by real-time PCR and sequencing of 16S rDNA gene.\nRESULTS: Bacterial DNA was detected in 23/25 (92%) culture-positive SBP, 16/30 (53%) culture-negative SBP (P = 0.002 with respect to culture-positive SBP), 12/20 (60%) sterile ascites (P = 0.01 with respect to culture-positive SBP) and 0/27 neoplasic ascites (P &lt; 0.001 with respect to other groups). Sequencing identified to genus or species level 12 culture-positive SBP, six culture-negative SBP and six sterile ascites. In the remaining cases with positive PCR, sequencing did not yield a definitive bacterial identification.\nCONCLUSIONS: Bacterial DNA was not detected in almost half the culture-negative spontaneous bacterial peritonitis episodes. Methodology used in the present study did not always allow identification of amplified bacterial DNA.","DOI":"10.1111/j.1365-2036.2010.04506.x","ISSN":"1365-2036","note":"PMID: 21083594","journalAbbreviation":"Aliment. Pharmacol. Ther.","language":"eng","author":[{"family":"Soriano","given":"G."},{"family":"Esparcia","given":"O."},{"family":"Montemayor","given":"M."},{"family":"Guarner-Argente","given":"C."},{"family":"Pericas","given":"R."},{"family":"Torras","given":"X."},{"family":"Calvo","given":"N."},{"family":"Román","given":"E."},{"family":"Navarro","given":"F."},{"family":"Guarner","given":"C."},{"family":"Coll","given":"P."}],"issued":{"date-parts":[["2011",1]]},"PMID":"21083594"}}],"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[73</w:t>
      </w:r>
      <w:r w:rsidRPr="000B03BA">
        <w:rPr>
          <w:rFonts w:ascii="Book Antiqua" w:hAnsi="Book Antiqua"/>
          <w:sz w:val="24"/>
          <w:szCs w:val="24"/>
          <w:vertAlign w:val="superscript"/>
          <w:lang w:val="en-GB" w:eastAsia="zh-CN"/>
        </w:rPr>
        <w:t>-</w:t>
      </w:r>
      <w:r w:rsidR="00343050" w:rsidRPr="000B03BA">
        <w:rPr>
          <w:rFonts w:ascii="Book Antiqua" w:hAnsi="Book Antiqua"/>
          <w:sz w:val="24"/>
          <w:szCs w:val="24"/>
          <w:vertAlign w:val="superscript"/>
          <w:lang w:val="en-GB"/>
        </w:rPr>
        <w:t>76]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A pilot study using in-situ hybridisation in ascites leukocytes detected bacteria in 10/11 SBP cases, but this study is limited by the small sample size and by the fact that species identification was not possible</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{"citationID":"DUOGTcWm","properties":{"formattedCitation":"{\\rtf \\super [77]\\nosupersub{}}","plainCitation":"[77]"},"citationItems":[{"id":175,"uris":["http://zotero.org/users/local/JoWsAC0g/items/D3NZZVR4"],"uri":["http://zotero.org/users/local/JoWsAC0g/items/D3NZZVR4"],"itemData":{"id":175,"type":"article-journal","title":"Development of a new in situ hybridization method for the detection of global bacterial DNA to provide early evidence of a bacterial infection in spontaneous bacterial peritonitis","container-title":"Journal of Hepatology","page":"85-94","volume":"56","issue":"1","source":"NCBI PubMed","abstract":"BACKGROUND &amp; AIMS: Despite the importance of identifying the causative pathogen(s), ascitic fluid cultures are occasionally negative in patients with spontaneous bacterial peritonitis (SBP). A novel strategy using the in situ hybridization (ISH) method was introduced to detect the bacterial genomic DNA phagocytized in the blood of patients with sepsis. In the present study, we developed a new ISH probe to detect global bacterial DNA (named as GB probe) and evaluated its utility for detecting the phagocytized bacterial DNA in SBP ascites.\nMETHODS: Hybridization of bacterial DNA with the GB probe was examined by dot-blot and ISH tests. In addition, the utility of the ISH method to detect the bacterial DNA in the leukocytes of SBP ascites was evaluated.\nRESULTS: The GB probe hybridized with the genomic DNA of all 59 bacterial strains tested (59 species of 36 genus). Eleven of 51 patients with ascites (out of total 542 cirrhotic inpatients) were categorized as SBP. The ISH tests showed positive results in 10 of 11 SBP cases. However, the ISH tests all showed negative results in the 40 non-SBP ascitic samples. Therefore, the ISH tests yielded highly sensitive and specific results for detecting the phagocytized bacterial DNA in the leukocytes of SBP ascites. Moreover, all of the ISH test results were obtained within only one day.\nCONCLUSIONS: Our newly established ISH method was found to provide both a rapid and sensitive detection of bacterial DNA in SBP ascites, thus suggesting its utility for providing early and direct evidence of bacterial infection in SBP ascites.","DOI":"10.1016/j.jhep.2011.06.025","ISSN":"1600-0641","note":"PMID: 21835139","journalAbbreviation":"J. Hepatol.","language":"eng","author":[{"family":"Enomoto","given":"Hirayuki"},{"family":"Inoue","given":"Shin-ichi"},{"family":"Matsuhisa","given":"Akio"},{"family":"Aizawa","given":"Nobuhiro"},{"family":"Imanishi","given":"Hiroyasu"},{"family":"Saito","given":"Masaki"},{"family":"Iwata","given":"Yoshinori"},{"family":"Tanaka","given":"Hironori"},{"family":"Ikeda","given":"Naoto"},{"family":"Sakai","given":"Yoshiyuki"},{"family":"Takashima","given":"Tomoyuki"},{"family":"Shimomura","given":"Soji"},{"family":"Iijima","given":"Hiroko"},{"family":"Nakamura","given":"Hideji"},{"family":"Nishiguchi","given":"Shuhei"}],"issued":{"date-parts":[["2012",1]]},"PMID":"21835139"}}],"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However, even if a molecular method could prove superior to traditional culture methods regarding detection rate, a problem of increasing importance is rapid detection of resistance to antibiotics</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{"citationID":"FF3mhmbz","properties":{"formattedCitation":"{\\rtf \\super [78]\\nosupersub{}}","plainCitation":"[78]"},"citationItems":[{"id":177,"uris":["http://zotero.org/users/local/JoWsAC0g/items/2APK8U3E"],"uri":["http://zotero.org/users/local/JoWsAC0g/items/2APK8U3E"],"itemData":{"id":177,"type":"article-journal","title":"Bacterial infections in cirrhosis: a position statement based on the EASL Special Conference 2013","container-title":"Journal of Hepatology","page":"1310-1324","volume":"60","issue":"6","source":"NCBI PubMed","abstract":"Bacterial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cirrhosis.","DOI":"10.1016/j.jhep.2014.01.024","ISSN":"1600-0641","note":"PMID: 24530646","shortTitle":"Bacterial infections in cirrhosis","journalAbbreviation":"J. Hepatol.","language":"eng","author":[{"family":"Jalan","given":"Rajiv"},{"family":"Fernandez","given":"Javier"},{"family":"Wiest","given":"Reiner"},{"family":"Schnabl","given":"Bernd"},{"family":"Moreau","given":"Richard"},{"family":"Angeli","given":"Paolo"},{"family":"Stadlbauer","given":"Vanessa"},{"family":"Gustot","given":"Thierry"},{"family":"Bernardi","given":"Mauro"},{"family":"Canton","given":"Rafael"},{"family":"Albillos","given":"Agustin"},{"family":"Lammert","given":"Frank"},{"family":"Wilmer","given":"Alexander"},{"family":"Mookerjee","given":"Rajeshwar"},{"family":"Vila","given":"Jordi"},{"family":"Garcia-Martinez","given":"Rita"},{"family":"Wendon","given":"Julia"},{"family":"Such","given":"José"},{"family":"Cordoba","given":"Juan"},{"family":"Sanyal","given":"Arun"},{"family":"Garcia-Tsao","given":"Guadalupe"},{"family":"Arroyo","given":"Vicente"},{"family":"Burroughs","given":"Andrew"},{"family":"Ginès","given":"Pere"}],"issued":{"date-parts":[["2014",6]]},"PMID":"24530646"}}],"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[78]</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since failure of first-line treatment due to increasing rates of bacterial resistance is associated with poor prognosis</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{"citationID":"aHIMdql7","properties":{"formattedCitation":"{\\rtf \\super [79]\\nosupersub{}}","plainCitation":"[79]"},"citationItems":[{"id":19,"uris":["http://zotero.org/users/local/JoWsAC0g/items/4B2DPKBF"],"uri":["http://zotero.org/users/local/JoWsAC0g/items/4B2DPKBF"],"itemData":{"id":19,"type":"article-journal","title":"Risk factors for resistance to ceftriaxone and its impact on mortality in community, healthcare and nosocomial spontaneous bacterial peritonitis","container-title":"Journal of Hepatology","page":"825-832","volume":"56","issue":"4","source":"NCBI PubMed","abstract":"BACKGROUND &amp; AIMS: The recent emergence of third-generation cephalosporin resistance in spontaneous bacterial peritonitis is of great concern, although neither the risk factors for resistance nor its real impact on mortality have been well defined.\nMETHODS: We conducted a retrospective study of all spontaneous bacterial peritonitis episodes with positive blood and/or ascitic culture at our center (2001-2009). Episodes were classified according to the place of acquisition: community, healthcare system, or nosocomial.\nRESULTS: Two hundred and forty-six episodes were analyzed in 200 patients (150 males, 57.3 years): 34.6% community-acquired, 38.6% healthcare system-acquired, and 26.8% nosocomially-acquired. Third-generation cephalosporin resistance occurred in 21.5% (7.1% community-acquired, 21.1% healthcare system-acquired, 40.9% nosocomially-acquired). These resistant cases were categorized as extended-spectrum β-lactamase-producing Gram-negative bacilli, other resistant Gram-negative bacilli, and Enterococci. Risk factors for resistance were previous use of cephalosporins, diabetes mellitus, upper gastrointestinal bleeding, nosocomial acquisition, and a low polymorphonuclear count in ascites. Regarding third-generation cephalosporin resistance, adequate empirical treatment was 80.7%. Independent predictors of mortality were nosocomial acquisition, poor hepato-renal function, immunosuppressive therapy, a marked inflammatory response during the episode and either third-generation cephalosporin-resistance or low rates of adequate empirical treatment.\nCONCLUSIONS: The risk of third-generation cephalosporin resistance was particularly high in nosocomially-acquired episodes of spontaneous bacterial peritonitis, but also occurred in healthcare system-acquired cases. The extent of resistance and the adequacy of empirical antibiotics had a significant effect on mortality along with the patient's hepato-renal function. These data can help determine the most suitable empirical antimicrobial treatments in these patients.","DOI":"10.1016/j.jhep.2011.11.010","ISSN":"1600-0641","note":"PMID: 22173153","journalAbbreviation":"J. Hepatol.","language":"eng","author":[{"family":"Ariza","given":"Xavier"},{"family":"Castellote","given":"José"},{"family":"Lora-Tamayo","given":"Jaime"},{"family":"Girbau","given":"Anna"},{"family":"Salord","given":"Sílvia"},{"family":"Rota","given":"Rosa"},{"family":"Ariza","given":"Javier"},{"family":"Xiol","given":"Xavier"}],"issued":{"date-parts":[["2012",4]]},"PMID":"22173153"}}],"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[79]</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However, reliable determination of </w:t>
      </w:r>
      <w:r w:rsidR="001B191F" w:rsidRPr="000B03BA">
        <w:rPr>
          <w:rFonts w:ascii="Book Antiqua" w:hAnsi="Book Antiqua"/>
          <w:sz w:val="24"/>
          <w:szCs w:val="24"/>
          <w:lang w:val="en-GB"/>
        </w:rPr>
        <w:t>resistance profile</w:t>
      </w:r>
      <w:r w:rsidR="00F4733B" w:rsidRPr="000B03BA">
        <w:rPr>
          <w:rFonts w:ascii="Book Antiqua" w:hAnsi="Book Antiqua"/>
          <w:sz w:val="24"/>
          <w:szCs w:val="24"/>
          <w:lang w:val="en-GB"/>
        </w:rPr>
        <w:t>s</w:t>
      </w:r>
      <w:r w:rsidR="001B191F" w:rsidRPr="000B03BA">
        <w:rPr>
          <w:rFonts w:ascii="Book Antiqua" w:hAnsi="Book Antiqua"/>
          <w:sz w:val="24"/>
          <w:szCs w:val="24"/>
          <w:lang w:val="en-GB"/>
        </w:rPr>
        <w:t xml:space="preserve"> can so far </w:t>
      </w:r>
      <w:r w:rsidR="00B860C0" w:rsidRPr="000B03BA">
        <w:rPr>
          <w:rFonts w:ascii="Book Antiqua" w:hAnsi="Book Antiqua"/>
          <w:sz w:val="24"/>
          <w:szCs w:val="24"/>
          <w:lang w:val="en-GB"/>
        </w:rPr>
        <w:t>only be done by phenotypical tests after conventional culture.</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One of the advantages of the current diagnostic definition of SBP is its simplicity. However, a differential leukocyte count of the ascites can be obtained only in some clinical settings. Therefore, alternative tests that can be performed easily, rapidly and reliably are needed. The most advanced form of these tests is a urinary dipstick t</w:t>
      </w:r>
      <w:r w:rsidR="00A1145D" w:rsidRPr="000B03BA">
        <w:rPr>
          <w:rFonts w:ascii="Book Antiqua" w:hAnsi="Book Antiqua"/>
          <w:sz w:val="24"/>
          <w:szCs w:val="24"/>
          <w:lang w:val="en-GB"/>
        </w:rPr>
        <w:t>hat is calibrated especially to</w:t>
      </w:r>
      <w:r w:rsidR="00B860C0" w:rsidRPr="000B03BA">
        <w:rPr>
          <w:rFonts w:ascii="Book Antiqua" w:hAnsi="Book Antiqua"/>
          <w:sz w:val="24"/>
          <w:szCs w:val="24"/>
          <w:lang w:val="en-GB"/>
        </w:rPr>
        <w:t xml:space="preserve"> ascites</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{"citationID":"slo1z8LT","properties":{"formattedCitation":"{\\rtf \\super [80]\\nosupersub{}}","plainCitation":"[80]"},"citationItems":[{"id":185,"uris":["http://zotero.org/users/local/JoWsAC0g/items/G68Z2GCI"],"uri":["http://zotero.org/users/local/JoWsAC0g/items/G68Z2GCI"],"itemData":{"id":185,"type":"article-journal","title":"A new highly sensitive point of care screen for spontaneous bacterial peritonitis using the leukocyte esterase method","container-title":"Journal of Hepatology","page":"477-483","volume":"53","issue":"3","source":"NCBI PubMed","abstract":"BACKGROUND &amp; AIMS: Urine reagent strips measuring leukocyte esterase activity have been studied to screen spontaneous bacterial peritonitis (SBP) but are insensitive. We calibrated a strip specifically for ascitic fluid to achieve high sensitivity in this diagnosis.\nMETHODS: Experiments were conducted on ascitic fluid from patients with cirrhosis. Samples with SBP were diluted with native acellular ascitic fluid to achieve PMN counts below, above, and close to the diagnostic threshold of 250 PMN/microl. A model of SBP was created by spiking negative ascitic fluid samples (&lt;250 PMN/microl) with activated PMN from blood of patients with sepsis, and diluted to achieve a range of PMN. Aliquots were tested at 2, 3, 4, and 10 min with the Periscreen leukocyte esterase strip. PMN/microl was correlated to timings and color scales: white defined negative (PMN &lt;250/microl); and shades of brown, purple, and pink defined positive. Ascitic fluid samples were obtained from 58 patients. Negative ascitic fluid was used from 32 to generate the model SBP.\nRESULTS: One thousand three hundred and four experiments were performed with a median PMN count of 492/microl (0-7510). After exclusion of uninterpretable colorimetric results, 1089 experiments were analyzed [PMN of 444/microl (0-7510)]. The best result was obtained at 3 min (n=299), with Se: 100%, Sp: 57.9%; NPV: 100%, PPV: 76.5%. The test was not interpretable in bloody, chylous or bilious ascitic fluid, or concurrent imipenem treatment.\nCONCLUSIONS: This new leukocyte esterase strip calibrated to an ascitic fluid PMN count 250/microl is a robust screening tool when the strip turns any hue of tan/brown at 3 min.","DOI":"10.1016/j.jhep.2010.04.011","ISSN":"1600-0641","note":"PMID: 20646775","journalAbbreviation":"J. Hepatol.","language":"eng","author":[{"family":"Mendler","given":"Michel Henry"},{"family":"Agarwal","given":"Arun"},{"family":"Trimzi","given":"Mateen"},{"family":"Madrigal","given":"Erika"},{"family":"Tsushima","given":"Matthew"},{"family":"Joo","given":"Elliot"},{"family":"Santiago","given":"Marisela"},{"family":"Flores","given":"Elissa"},{"family":"David","given":"Gabriel"},{"family":"Workman","given":"Adrienne"},{"family":"Runyon","given":"Bruce"}],"issued":{"date-parts":[["2010",9]]},"PMID":"20646775"}}],"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[80]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Calprotectin, a protein secreted by neutrophils, is another candidate for a bedside test</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{"citationID":"qigYVPnx","properties":{"formattedCitation":"{\\rtf \\super [81]\\nosupersub{}}","plainCitation":"[81]"},"citationItems":[{"id":187,"uris":["http://zotero.org/users/local/JoWsAC0g/items/89WSSZJ9"],"uri":["http://zotero.org/users/local/JoWsAC0g/items/89WSSZJ9"],"itemData":{"id":187,"type":"article-journal","title":"Measurement of calprotectin in ascitic fluid to identify elevated polymorphonuclear cell count","container-title":"World journal of gastroenterology: WJG","page":"2028-2036","volume":"19","issue":"13","source":"NCBI PubMed","abstract":"AIM: To evaluate the diagnostic capability of calprotectin in ascitic fluid for detecting a polymorphonuclear (PMN) cell count &gt; 250/μL ascites.\nMETHODS: In this prospective observational study, a total of 130 ascites samples were analysed from 71 consecutive patients referred for paracentesis. Total and differential leukocyte cell counts were determined manually with a Neubauer chamber and gentian-violet stain. Calprotectin was measured in 1 mL ascetic fluid by enzyme-linked immunosorbent assay (ELISA) and a point-of-care (POC) lateral flow assay with the Quantum Blue(®) Reader (Bühlmann Laboratories). All measurements were carried out in a central laboratory by senior personnel blinded to patient history. A PMN count &gt; 250/μL was the primary endpoint of the study. The diagnostic value of ascitic calprotectin measurement was assessed by comparing to the final diagnosis of each patient that had been adjudicated by investigators blinded to calprotectin values.\nRESULTS: The PMN count was &gt; 250/μL in 19 samples (14.6%) from 15 patients (21.1%) and varied widely among the study population (range 10-19</w:instrText>
      </w:r>
      <w:r w:rsidR="00343050" w:rsidRPr="000B03BA">
        <w:rPr>
          <w:rFonts w:ascii="Cambria Math" w:hAnsi="Cambria Math" w:cs="Cambria Math"/>
          <w:sz w:val="24"/>
          <w:szCs w:val="24"/>
          <w:lang w:val="en-GB"/>
        </w:rPr>
        <w:instrText> </w:instrText>
      </w:r>
      <w:r w:rsidR="00343050" w:rsidRPr="000B03BA">
        <w:rPr>
          <w:rFonts w:ascii="Book Antiqua" w:hAnsi="Book Antiqua"/>
          <w:sz w:val="24"/>
          <w:szCs w:val="24"/>
          <w:lang w:val="en-GB"/>
        </w:rPr>
        <w:instrText>800/mL and 1-17</w:instrText>
      </w:r>
      <w:r w:rsidR="00343050" w:rsidRPr="000B03BA">
        <w:rPr>
          <w:rFonts w:ascii="Cambria Math" w:hAnsi="Cambria Math" w:cs="Cambria Math"/>
          <w:sz w:val="24"/>
          <w:szCs w:val="24"/>
          <w:lang w:val="en-GB"/>
        </w:rPr>
        <w:instrText> </w:instrText>
      </w:r>
      <w:r w:rsidR="00343050" w:rsidRPr="000B03BA">
        <w:rPr>
          <w:rFonts w:ascii="Book Antiqua" w:hAnsi="Book Antiqua"/>
          <w:sz w:val="24"/>
          <w:szCs w:val="24"/>
          <w:lang w:val="en-GB"/>
        </w:rPr>
        <w:instrText xml:space="preserve">820/mL, respectively). Spontaneous bacterial peritonitis (SBP) was the final diagnosis in four patients (5.6%). All patients with PMN ≤ 250/μL had negative bacterial culture. PMN count was elevated in five patients with peritoneal carcinomatosis, three with lymphoma, one with neuroendocrine carcinoma, and two with secondary peritonitis due to abdominal perforation. PMN cell counts correlated with ascitic calprotectin values (Spearman's rho; r = 0.457 for ELISA, r = 0.473 for POC). A considerable range of ascitic calprotectin concentrations was detected by ELISA [median 0.43 μg/mL, interquartile range (IQR) 0.23-1.23 (range 0.10-14.93)] and POC [median 0.38 μg/mL, IQR 0.38-0.56 (range 0.38-13.31)]. Ascitic calprotectin levels were higher in samples with PMN &gt; 250/μL, by both ELISA [median (IQR) 2.48 μg/mL (1.61-3.65) vs 0.10 μg/mL (0.10-0.36), P &lt; 0.001] and POC [2.78 μg/mL (2.05-5.37) vs 0.38 μg/mL (0.38-0.41), P &lt; 0.001]. The area under the receiver operating characteristics curve for identifying an elevated PMN count was 0.977 (95%CI: 0.933 to 0.995) for ELISA and 0.982 (95%CI: 0.942 to 0.997) for POC (P = 0.246 vs ELISA). Using the optimal cut-off value for ELISA (0.63 μg/mL), ascitic calprotectin had 94.8% sensitivity, 89.2% specificity, positive and negative likelihood ratios of 8.76 and 0.06 respectively, positive and negative predictive values of 60.0% and 99.0% respectively, and 90.0% overall accuracy. Using the optimal cut-off value for POC (0.51 μg/mL), the respective values were 100.0%, 84.7%, 6.53, 0.00, 52.8%, 100% and 87.7%. Correlation between ELISA and POC was excellent (r = 0.873, P &lt; 0.001). The mean ± SD of the difference was -0.11 ± 0.48 μg/mL with limits of agreement of + 0.8 μg/mL (95%CI: 0.69 to 0.98) and -1.1 μg/mL (95%CI: -1.19 to -0.91).\nCONCLUSION: Ascitic calprotectin reliably predicts PMN count &gt; 250/μL, which may prove useful in the diagnosis of SBP, especially with a readily available bedside testing device.","DOI":"10.3748/wjg.v19.i13.2028","ISSN":"2219-2840","note":"PMID: 23599621 \nPMCID: PMC3623979","journalAbbreviation":"World J. Gastroenterol.","language":"eng","author":[{"family":"Burri","given":"Emanuel"},{"family":"Schulte","given":"Felix"},{"family":"Muser","given":"Jürgen"},{"family":"Meier","given":"Rémy"},{"family":"Beglinger","given":"Christoph"}],"issued":{"date-parts":[["2013",4,7]]},"PMID":"23599621","PMCID":"PMC3623979"}}],"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[81]</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w:t>
      </w:r>
    </w:p>
    <w:p w:rsidR="00B860C0" w:rsidRPr="000B03BA" w:rsidRDefault="00B860C0" w:rsidP="000B03BA">
      <w:pPr>
        <w:tabs>
          <w:tab w:val="left" w:pos="5256"/>
        </w:tabs>
        <w:spacing w:after="0" w:line="360" w:lineRule="auto"/>
        <w:jc w:val="both"/>
        <w:rPr>
          <w:rFonts w:ascii="Book Antiqua" w:hAnsi="Book Antiqua"/>
          <w:sz w:val="24"/>
          <w:szCs w:val="24"/>
          <w:lang w:val="en-GB"/>
        </w:rPr>
      </w:pPr>
    </w:p>
    <w:p w:rsidR="00B860C0" w:rsidRPr="000B03BA" w:rsidRDefault="00944427"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 xml:space="preserve">TREATMENT OF SBP </w:t>
      </w:r>
    </w:p>
    <w:p w:rsidR="00B860C0" w:rsidRPr="000B03BA" w:rsidRDefault="00B860C0"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Antibiotic therapy for 5 d with third generation cephalosporines is the established treatment for SBP</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{"citationID":"yqTjhHMp","properties":{"formattedCitation":"{\\rtf \\super [6,7]\\nosupersub{}}","plainCitation":"[6,7]"},"citationItems":[{"id":163,"uris":["http://zotero.org/users/local/JoWsAC0g/items/UF2MNEI4"],"uri":["http://zotero.org/users/local/JoWsAC0g/items/UF2MNEI4"],"itemData":{"id":163,"type":"article-journal","title":"Introduction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[6,7]</w:t>
      </w:r>
      <w:r w:rsidRPr="000B03BA">
        <w:rPr>
          <w:rFonts w:ascii="Book Antiqua" w:hAnsi="Book Antiqua"/>
          <w:sz w:val="24"/>
          <w:szCs w:val="24"/>
          <w:lang w:val="en-GB"/>
        </w:rPr>
        <w:fldChar w:fldCharType="end"/>
      </w:r>
      <w:r w:rsidR="001B191F" w:rsidRPr="000B03BA">
        <w:rPr>
          <w:rFonts w:ascii="Book Antiqua" w:hAnsi="Book Antiqua"/>
          <w:sz w:val="24"/>
          <w:szCs w:val="24"/>
          <w:lang w:val="en-GB"/>
        </w:rPr>
        <w:t xml:space="preserve">. </w:t>
      </w:r>
      <w:r w:rsidR="00980306" w:rsidRPr="000B03BA">
        <w:rPr>
          <w:rFonts w:ascii="Book Antiqua" w:hAnsi="Book Antiqua"/>
          <w:sz w:val="24"/>
          <w:szCs w:val="24"/>
          <w:lang w:val="en-GB"/>
        </w:rPr>
        <w:t>Randomis</w:t>
      </w:r>
      <w:r w:rsidR="001B191F" w:rsidRPr="000B03BA">
        <w:rPr>
          <w:rFonts w:ascii="Book Antiqua" w:hAnsi="Book Antiqua"/>
          <w:sz w:val="24"/>
          <w:szCs w:val="24"/>
          <w:lang w:val="en-GB"/>
        </w:rPr>
        <w:t xml:space="preserve">ed trials concerning the antibiotic treatment of SBP are summarised in </w:t>
      </w:r>
      <w:r w:rsidR="00F03B34" w:rsidRPr="000B03BA">
        <w:rPr>
          <w:rFonts w:ascii="Book Antiqua" w:hAnsi="Book Antiqua"/>
          <w:sz w:val="24"/>
          <w:szCs w:val="24"/>
          <w:lang w:val="en-GB"/>
        </w:rPr>
        <w:t xml:space="preserve">Table </w:t>
      </w:r>
      <w:r w:rsidR="00D11609" w:rsidRPr="000B03BA">
        <w:rPr>
          <w:rFonts w:ascii="Book Antiqua" w:hAnsi="Book Antiqua"/>
          <w:sz w:val="24"/>
          <w:szCs w:val="24"/>
          <w:lang w:val="en-GB"/>
        </w:rPr>
        <w:t>2</w:t>
      </w:r>
      <w:r w:rsidRPr="000B03BA">
        <w:rPr>
          <w:rFonts w:ascii="Book Antiqua" w:hAnsi="Book Antiqua"/>
          <w:sz w:val="24"/>
          <w:szCs w:val="24"/>
          <w:lang w:val="en-GB"/>
        </w:rPr>
        <w:t>. In addition</w:t>
      </w:r>
      <w:r w:rsidR="001B191F" w:rsidRPr="000B03BA">
        <w:rPr>
          <w:rFonts w:ascii="Book Antiqua" w:hAnsi="Book Antiqua"/>
          <w:sz w:val="24"/>
          <w:szCs w:val="24"/>
          <w:lang w:val="en-GB"/>
        </w:rPr>
        <w:t xml:space="preserve"> to antibiotics</w:t>
      </w:r>
      <w:r w:rsidRPr="000B03BA">
        <w:rPr>
          <w:rFonts w:ascii="Book Antiqua" w:hAnsi="Book Antiqua"/>
          <w:sz w:val="24"/>
          <w:szCs w:val="24"/>
          <w:lang w:val="en-GB"/>
        </w:rPr>
        <w:t>, substitution of albumin to prevent occurrence of</w:t>
      </w:r>
      <w:r w:rsidR="00361661" w:rsidRPr="000B03BA">
        <w:rPr>
          <w:rFonts w:ascii="Book Antiqua" w:hAnsi="Book Antiqua"/>
          <w:sz w:val="24"/>
          <w:szCs w:val="24"/>
          <w:lang w:val="en-GB"/>
        </w:rPr>
        <w:t xml:space="preserve"> </w:t>
      </w:r>
      <w:r w:rsidRPr="000B03BA">
        <w:rPr>
          <w:rFonts w:ascii="Book Antiqua" w:hAnsi="Book Antiqua"/>
          <w:sz w:val="24"/>
          <w:szCs w:val="24"/>
          <w:lang w:val="en-GB"/>
        </w:rPr>
        <w:t xml:space="preserve">hepatorenal syndrome is recommended, in particular for patients </w:t>
      </w:r>
      <w:r w:rsidR="001B191F" w:rsidRPr="000B03BA">
        <w:rPr>
          <w:rFonts w:ascii="Book Antiqua" w:hAnsi="Book Antiqua"/>
          <w:sz w:val="24"/>
          <w:szCs w:val="24"/>
          <w:lang w:val="en-GB"/>
        </w:rPr>
        <w:t>that</w:t>
      </w:r>
      <w:r w:rsidRPr="000B03BA">
        <w:rPr>
          <w:rFonts w:ascii="Book Antiqua" w:hAnsi="Book Antiqua"/>
          <w:sz w:val="24"/>
          <w:szCs w:val="24"/>
          <w:lang w:val="en-GB"/>
        </w:rPr>
        <w:t xml:space="preserve"> present with total bilirubin &gt; 4 mg/dL or creatinine &gt; 1 mg/dL or urea nitrogen &gt; 30 mg/dL</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{"citationID":"3gqwCSXf","properties":{"formattedCitation":"{\\rtf \\super [7]\\nosupersub{}}","plainCitation":"[7]"},"citationItems":[{"id":163,"uris":["http://zotero.org/users/local/JoWsAC0g/items/UF2MNEI4"],"uri":["http://zotero.org/users/local/JoWsAC0g/items/UF2MNEI4"],"itemData":{"id":163,"type":"article-journal","title":"Introduction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[7]</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w:t>
      </w:r>
      <w:r w:rsidR="008C78F2" w:rsidRPr="000B03BA">
        <w:rPr>
          <w:rFonts w:ascii="Book Antiqua" w:hAnsi="Book Antiqua"/>
          <w:sz w:val="24"/>
          <w:szCs w:val="24"/>
          <w:lang w:val="en-GB"/>
        </w:rPr>
        <w:t>Treatment with albumin reduces the incidence of renal failure and death</w:t>
      </w:r>
      <w:r w:rsidR="008C78F2"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{"citationID":"re9fott4r","properties":{"formattedCitation":"{\\rtf \\super [82]\\nosupersub{}}","plainCitation":"[82]"},"citationItems":[{"id":273,"uris":["http://zotero.org/users/local/JoWsAC0g/items/T4UJC9JP"],"uri":["http://zotero.org/users/local/JoWsAC0g/items/T4UJC9JP"],"itemData":{"id":273,"type":"article-journal","title":"Effect of intravenous albumin on renal impairment and mortality in patients with cirrhosis and spontaneous bacterial peritonitis","container-title":"The New England Journal of Medicine","page":"403-409","volume":"341","issue":"6","source":"NCBI PubMed","abstract":"BACKGROUND: In patients with cirrhosis and spontaneous bacterial peritonitis, renal function frequently becomes impaired. This impairment is probably related to a reduction in effective arterial blood volume and is associated with a high mortality rate. We conducted a study to determine whether plasma volume expansion with intravenous albumin prevents renal impairment and reduces mortality in these patients.\nMETHODS: We randomly assigned 126 patients with cirrhosis and spontaneous bacterial peritonitis to treatment with intravenous cefotaxime (63 patients) or cefotaxime and intravenous albumin (63 patients). Cefotaxime was given daily in dosages that varied according to the serum creatinine level, and albumin was given at a dose of 1.5 g per kilogram of body weight at the time of diagnosis, followed by 1 g per kilogram on day 3. Renal impairment was defined as nonreversible deterioration of renal function during hospitalization.\nRESULTS: The infection resolved in 59 patients in the cefotaxime group (94 percent) and 62 in the cefotaxime-plus-albumin group (98 percent) (P=0.36). Renal impairment developed in 21 patients in the cefotaxime group (33 percent) and 6 in the cefotaxime-plus-albumin group (10 percent) (P=0.002). Eighteen patients (29 percent) in the cefotaxime group died in the hospital, as compared with 6 (10 percent) in the cefotaxime-plus-albumin group (P=0.01); at three months, the mortality rates were 41 percent (a total of 26 deaths) and 22 percent (a total of 14 deaths), respectively (P=0.03). Patients treated with cefotaxime had higher levels of plasma renin activity than those treated with cefotaxime and albumin; patients with renal impairment had the highest values.\nCONCLUSIONS: In patients with cirrhosis and spontaneous bacterial peritonitis, treatment with intravenous albumin in addition to an antibiotic reduces the incidence of renal impairment and death in comparison with treatment with an antibiotic alone.","DOI":"10.1056/NEJM199908053410603","ISSN":"0028-4793","note":"PMID: 10432325","journalAbbreviation":"N. Engl. J. Med.","language":"eng","author":[{"family":"Sort","given":"P."},{"family":"Navasa","given":"M."},{"family":"Arroyo","given":"V."},{"family":"Aldeguer","given":"X."},{"family":"Planas","given":"R."},{"family":"Ruiz-del-Arbol","given":"L."},{"family":"Castells","given":"L."},{"family":"Vargas","given":"V."},{"family":"Soriano","given":"G."},{"family":"Guevara","given":"M."},{"family":"Ginès","given":"P."},{"family":"Rodés","given":"J."}],"issued":{"date-parts":[["1999",8,5]]},"PMID":"10432325"}}],"schema":"https://github.com/citation-style-language/schema/raw/master/csl-citation.json"} </w:instrText>
      </w:r>
      <w:r w:rsidR="008C78F2"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[82]</w:t>
      </w:r>
      <w:r w:rsidR="008C78F2" w:rsidRPr="000B03BA">
        <w:rPr>
          <w:rFonts w:ascii="Book Antiqua" w:hAnsi="Book Antiqua"/>
          <w:sz w:val="24"/>
          <w:szCs w:val="24"/>
          <w:lang w:val="en-GB"/>
        </w:rPr>
        <w:fldChar w:fldCharType="end"/>
      </w:r>
      <w:r w:rsidR="008C78F2" w:rsidRPr="000B03BA">
        <w:rPr>
          <w:rFonts w:ascii="Book Antiqua" w:hAnsi="Book Antiqua"/>
          <w:sz w:val="24"/>
          <w:szCs w:val="24"/>
          <w:lang w:val="en-GB"/>
        </w:rPr>
        <w:t xml:space="preserve">. </w:t>
      </w:r>
      <w:r w:rsidRPr="000B03BA">
        <w:rPr>
          <w:rFonts w:ascii="Book Antiqua" w:hAnsi="Book Antiqua"/>
          <w:sz w:val="24"/>
          <w:szCs w:val="24"/>
          <w:lang w:val="en-GB"/>
        </w:rPr>
        <w:t>However, the rise in bacterial resistance has reduced the efficacy of third generation cephalosporines and quinolones, especially in nosocomial infections</w:t>
      </w:r>
      <w:r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{"citationID":"eNNIGOyB","properties":{"formattedCitation":"{\\rtf \\super [78]\\nosupersub{}}","plainCitation":"[78]"},"citationItems":[{"id":177,"uris":["http://zotero.org/users/local/JoWsAC0g/items/2APK8U3E"],"uri":["http://zotero.org/users/local/JoWsAC0g/items/2APK8U3E"],"itemData":{"id":177,"type":"article-journal","title":"Bacterial infections in cirrhosis: a position statement based on the EASL Special Conference 2013","container-title":"Journal of Hepatology","page":"1310-1324","volume":"60","issue":"6","source":"NCBI PubMed","abstract":"Bacterial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cirrhosis.","DOI":"10.1016/j.jhep.2014.01.024","ISSN":"1600-0641","note":"PMID: 24530646","shortTitle":"Bacterial infections in cirrhosis","journalAbbreviation":"J. Hepatol.","language":"eng","author":[{"family":"Jalan","given":"Rajiv"},{"family":"Fernandez","given":"Javier"},{"family":"Wiest","given":"Reiner"},{"family":"Schnabl","given":"Bernd"},{"family":"Moreau","given":"Richard"},{"family":"Angeli","given":"Paolo"},{"family":"Stadlbauer","given":"Vanessa"},{"family":"Gustot","given":"Thierry"},{"family":"Bernardi","given":"Mauro"},{"family":"Canton","given":"Rafael"},{"family":"Albillos","given":"Agustin"},{"family":"Lammert","given":"Frank"},{"family":"Wilmer","given":"Alexander"},{"family":"Mookerjee","given":"Rajeshwar"},{"family":"Vila","given":"Jordi"},{"family":"Garcia-Martinez","given":"Rita"},{"family":"Wendon","given":"Julia"},{"family":"Such","given":"José"},{"family":"Cordoba","given":"Juan"},{"family":"Sanyal","given":"Arun"},{"family":"Garcia-Tsao","given":"Guadalupe"},{"family":"Arroyo","given":"Vicente"},{"family":"Burroughs","given":"Andrew"},{"family":"Ginès","given":"Pere"}],"issued":{"date-parts":[["2014",6]]},"PMID":"24530646"}}],"schema":"https://github.com/citation-style-language/schema/raw/master/csl-citation.json"} </w:instrText>
      </w:r>
      <w:r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[78]</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In addition, enterococci, which are per se resistant to cephalosporines, </w:t>
      </w:r>
      <w:r w:rsidR="006676F4" w:rsidRPr="000B03BA">
        <w:rPr>
          <w:rFonts w:ascii="Book Antiqua" w:hAnsi="Book Antiqua"/>
          <w:sz w:val="24"/>
          <w:szCs w:val="24"/>
          <w:lang w:val="en-GB"/>
        </w:rPr>
        <w:t>have become more frequent</w:t>
      </w:r>
      <w:r w:rsidRPr="000B03BA">
        <w:rPr>
          <w:rFonts w:ascii="Book Antiqua" w:hAnsi="Book Antiqua"/>
          <w:sz w:val="24"/>
          <w:szCs w:val="24"/>
          <w:lang w:val="en-GB"/>
        </w:rPr>
        <w:t xml:space="preserve"> as </w:t>
      </w:r>
      <w:r w:rsidR="00556770" w:rsidRPr="000B03BA">
        <w:rPr>
          <w:rFonts w:ascii="Book Antiqua" w:hAnsi="Book Antiqua"/>
          <w:sz w:val="24"/>
          <w:szCs w:val="24"/>
          <w:lang w:val="en-GB"/>
        </w:rPr>
        <w:t xml:space="preserve">a </w:t>
      </w:r>
      <w:r w:rsidRPr="000B03BA">
        <w:rPr>
          <w:rFonts w:ascii="Book Antiqua" w:hAnsi="Book Antiqua"/>
          <w:sz w:val="24"/>
          <w:szCs w:val="24"/>
          <w:lang w:val="en-GB"/>
        </w:rPr>
        <w:t>source of SBP</w:t>
      </w:r>
      <w:r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{"citationID":"SnylKidq","properties":{"formattedCitation":"{\\rtf \\super [83]\\nosupersub{}}","plainCitation":"[83]"},"citationItems":[{"id":189,"uris":["http://zotero.org/users/local/JoWsAC0g/items/7PJJP6Z3"],"uri":["http://zotero.org/users/local/JoWsAC0g/items/7PJJP6Z3"],"itemData":{"id":189,"type":"article-journal","title":"Emergence of spontaneous bacterial peritonitis due to enterococci - risk factors and outcome in a 12-year retrospective study","container-title":"Alimentary Pharmacology &amp; Therapeutics","page":"1199-1208","volume":"35","issue":"10","source":"NCBI PubMed","abstract":"BACKGROUND: Third-generation cephalosporins (TGC) constitute the empirical first-line therapy for spontaneous bacterial peritonitis (SBP). Hospitalisation, invasive procedures and use of antibiotics may challenge this concept due to an increase in enterococci and other TGC-resistant microorganisms.\nAIM: To determine prevalence, risk factors and outcome of ascitic fluid infections caused by enterococci.\nMETHODS: All independent episodes of culture-positive ascitic fluid between 2000 and 2011 in a German tertiary centre were analysed retrospectively.\nRESULTS: Out of 244 positive ascitic fluid cultures, 90 episodes of monomicrobial SBP and 25 episodes of monomicrobial bacterascites (BA) in patients with decompensated cirrhosis were identified. Enterococcus spp. were isolated in 32 (28%) episodes. We noticed a profound increase in the frequency of enterococcal infection over the study period from 11% to 35% (P = 0.007). Univariate risk factors for enterococcal SBP/BA included nosocomial infection (OR = 4.56; 95% CI 1.90-10.97), previous use of antibiotics (OR = 5.63; 95% CI 1.81-17.49) and recent gastrointestinal endoscopy (OR = 3.17; 95% CI 1.33-7.54). Nosocomial infection (OR = 3.29; P = 0.011) and recent antibiotic therapy (OR = 3.88; P = 0.025) remained independent risk factors for enterococcal infection in multivariate logistic regression and these factors contributed also to the model when only SBP cases were considered. In subjects with monomicrobial SBP who were treated with TGC or ciprofloxacin, the probability of 90-day survival was 12% in enterococcal infection compared to 50% in non-enterococcal SBP (P = 0.022 in log-rank test).\nCONCLUSION: Because of the increasing prevalence of enterococcal spontaneous bacterial peritonitis and its poor prognosis when treated inappropriately, clinicians should consider empirical therapy with anti-enterococcal antibiotics for patients with risk factors.","DOI":"10.1111/j.1365-2036.2012.05076.x","ISSN":"1365-2036","note":"PMID: 22449290","journalAbbreviation":"Aliment. Pharmacol. Ther.","language":"eng","author":[{"family":"Reuken","given":"P. A."},{"family":"Pletz","given":"M. W."},{"family":"Baier","given":"M."},{"family":"Pfister","given":"W."},{"family":"Stallmach","given":"A."},{"family":"Bruns","given":"T."}],"issued":{"date-parts":[["2012",5]]},"PMID":"22449290"}}],"schema":"https://github.com/citation-style-language/schema/raw/master/csl-citation.json"} </w:instrText>
      </w:r>
      <w:r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[83]</w:t>
      </w:r>
      <w:r w:rsidRPr="000B03BA">
        <w:rPr>
          <w:rFonts w:ascii="Book Antiqua" w:hAnsi="Book Antiqua"/>
          <w:sz w:val="24"/>
          <w:szCs w:val="24"/>
          <w:lang w:val="en-GB"/>
        </w:rPr>
        <w:fldChar w:fldCharType="end"/>
      </w:r>
      <w:r w:rsidRPr="000B03BA">
        <w:rPr>
          <w:rFonts w:ascii="Book Antiqua" w:hAnsi="Book Antiqua"/>
          <w:sz w:val="24"/>
          <w:szCs w:val="24"/>
          <w:lang w:val="en-GB"/>
        </w:rPr>
        <w:t>. Failure of first line treatment is associated with worse survival</w:t>
      </w:r>
      <w:r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{"citationID":"NwSQYuvK","properties":{"formattedCitation":"{\\rtf \\super [84]\\nosupersub{}}","plainCitation":"[84]"},"citationItems":[{"id":191,"uris":["http://zotero.org/users/local/JoWsAC0g/items/4VUV9STT"],"uri":["http://zotero.org/users/local/JoWsAC0g/items/4VUV9STT"],"itemData":{"id":191,"type":"article-journal","title":"Failure of current antibiotic first-line regimens and mortality in hospitalized patients with spontaneous bacterial peritonitis","container-title":"Infection","page":"2-8","volume":"37","issue":"1","source":"NCBI PubMed","abstract":"BACKGROUND: Increases in Gram-positive infections and infections with Enterobacteriaceae with antimicrobial resistance have been reported in patients with spontaneous bacterial peritonitis (SBP). This study was performed to investigate the rate of treatment failures of recommended empirical therapies and the impact on mortality.\nPATIENTS AND METHODS: A prospectively collected database comprising 101 patients with SBP (70 nosocomial, 31 community acquired) treated at a university hospital between 2002 and 2006 in Munich, Germany, was analyzed.\nRESULTS: 17 patients initially received a broader than recommended antibiotic regimen. Most of these were treated in the intensive care unit because of severe sepsis/septic shock. Hospital mortality in this group was 82%. A modification of therapy was necessary in 24 of the 84 patients receiving one of the published first-line therapies (cefotaxime, ampicillin/clavulanate, or ciprofloxacin). Mortality was significantly higher in these patients than in those with no change in treatment (66.7% vs 30%, p = 0.002). In 29 patients with positive cultures, mortality was also higher in those with an ineffective first-line treatment (90% vs 45%, p = 0.032). In the multivariable analysis, a modification of antibiotic treatment was an independent risk factor for mortality (odds ratio 5.876, 95% confidence interval 1.826-18.910, p = 0.003). In 41 culture-positive cases, the most commonly cultured pathogens were Escherichia coli (n = 17) and Enterococcus faecium (n = 10). Of the encountered bacterial microorganisms, 14 (33.3%) were resistant to cefotaxime, 17 (38.6%) were resistant to amoxicillin/clavulanate, and 19 (45.2%) were resistant to ciprofloxacin. 29 (64.4%) of the isolates were resistant to one of the recommended firstline antibiotic regimens, and 11 (24.4%) of the isolates were resistant to all three.\nCONCLUSION: Recommended empirical antibiotic regimens fail to achieve the desired effect in a substantial number of hospitalized patients with SBP. This has a negative impact on mortality.","DOI":"10.1007/s15010-008-8060-9","ISSN":"1439-0973","note":"PMID: 19169633","journalAbbreviation":"Infection","language":"eng","author":[{"family":"Umgelter","given":"A."},{"family":"Reindl","given":"W."},{"family":"Miedaner","given":"M."},{"family":"Schmid","given":"R. M."},{"family":"Huber","given":"W."}],"issued":{"date-parts":[["2009",2]]},"PMID":"19169633"}}],"schema":"https://github.com/citation-style-language/schema/raw/master/csl-citation.json"} </w:instrText>
      </w:r>
      <w:r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[84]</w:t>
      </w:r>
      <w:r w:rsidRPr="000B03BA">
        <w:rPr>
          <w:rFonts w:ascii="Book Antiqua" w:hAnsi="Book Antiqua"/>
          <w:sz w:val="24"/>
          <w:szCs w:val="24"/>
          <w:lang w:val="en-GB"/>
        </w:rPr>
        <w:fldChar w:fldCharType="end"/>
      </w:r>
      <w:r w:rsidRPr="000B03BA">
        <w:rPr>
          <w:rFonts w:ascii="Book Antiqua" w:hAnsi="Book Antiqua"/>
          <w:sz w:val="24"/>
          <w:szCs w:val="24"/>
          <w:lang w:val="en-GB"/>
        </w:rPr>
        <w:t>. Therefore, it would be necessary to replace cephalosporines with a more effective empiric therapy. The regional variability of antibacterial resistance limits a general approach. Considering isolates from culture-positive SBP, only combinations of modern broad spectrum antibiotics like carbapenems and glykopeptides are considered as reliabl</w:t>
      </w:r>
      <w:r w:rsidR="001B191F" w:rsidRPr="000B03BA">
        <w:rPr>
          <w:rFonts w:ascii="Book Antiqua" w:hAnsi="Book Antiqua"/>
          <w:sz w:val="24"/>
          <w:szCs w:val="24"/>
          <w:lang w:val="en-GB"/>
        </w:rPr>
        <w:t>y effective first line therapy</w:t>
      </w:r>
      <w:r w:rsidRPr="000B03BA">
        <w:rPr>
          <w:rFonts w:ascii="Book Antiqua" w:hAnsi="Book Antiqua"/>
          <w:sz w:val="24"/>
          <w:szCs w:val="24"/>
          <w:lang w:val="en-GB"/>
        </w:rPr>
        <w:t xml:space="preserve"> in all patients</w:t>
      </w:r>
      <w:r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{"citationID":"ykmRAlfO","properties":{"formattedCitation":"{\\rtf \\super [78,85]\\nosupersub{}}","plainCitation":"[78,85]"},"citationItems":[{"id":177,"uris":["http://zotero.org/users/local/JoWsAC0g/items/2APK8U3E"],"uri":["http://zotero.org/users/local/JoWsAC0g/items/2APK8U3E"],"itemData":{"id":177,"type":"article-journal","title":"Bacterial infections in cirrhosis: a position statement based on the EASL Special Conference 2013","container-title":"Journal of Hepatology","page":"1310-1324","volume":"60","issue":"6","source":"NCBI PubMed","abstract":"Bacterial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cirrhosis.","DOI":"10.1016/j.jhep.2014.01.024","ISSN":"1600-0641","note":"PMID: 24530646","shortTitle":"Bacterial infections in cirrhosis","journalAbbreviation":"J. Hepatol.","language":"eng","author":[{"family":"Jalan","given":"Rajiv"},{"family":"Fernandez","given":"Javier"},{"family":"Wiest","given":"Reiner"},{"family":"Schnabl","given":"Bernd"},{"family":"Moreau","given":"Richard"},{"family":"Angeli","given":"Paolo"},{"family":"Stadlbauer","given":"Vanessa"},{"family":"Gustot","given":"Thierry"},{"family":"Bernardi","given":"Mauro"},{"family":"Canton","given":"Rafael"},{"family":"Albillos","given":"Agustin"},{"family":"Lammert","given":"Frank"},{"family":"Wilmer","given":"Alexander"},{"family":"Mookerjee","given":"Rajeshwar"},{"family":"Vila","given":"Jordi"},{"family":"Garcia-Martinez","given":"Rita"},{"family":"Wendon","given":"Julia"},{"family":"Such","given":"José"},{"family":"Cordoba","given":"Juan"},{"family":"Sanyal","given":"Arun"},{"family":"Garcia-Tsao","given":"Guadalupe"},{"family":"Arroyo","given":"Vicente"},{"family":"Burroughs","given":"Andrew"},{"family":"Ginès","given":"Pere"}],"issued":{"date-parts":[["2014",6]]},"PMID":"24530646"}},{"id":183,"uris":["http://zotero.org/users/local/JoWsAC0g/items/Z6K6648X"],"uri":["http://zotero.org/users/local/JoWsAC0g/items/Z6K6648X"],"itemData":{"id":183,"type":"article-journal","title":"Management of bacterial infections in cirrhosis","container-title":"Journal of Hepatology","page":"S1-12","volume":"56 Suppl 1","source":"NCBI PubMed","abstract":"Bacterial infections are very frequent in advanced cirrhosis and become the first cause of death of these patients. Despite numerous experimental data and significant advances in the understanding of the pathogenesis of sepsis in cirrhosis, the outcome remains poor. Classical diagnostic parameters such as C-reactive protein and SIRS criteria have less diagnostic capacity in the cirrhotic population, often delaying the diagnosis and the management of bacterial infection. Prompt and appropriate empirical antibiotic treatment of infection and early resuscitation of patients with severe sepsis or septic shock are essential in determining patient's outcome. A strategy of careful restriction of prophylactic antibiotics to the high-risk populations could reduce the spread of multidrug resistant bacteria. This review is focused on the currently recommended diagnostic, therapeutic and prophylactic strategies for bacterial infections in the cirrhotic population.","DOI":"10.1016/S0168-8278(12)60002-6","ISSN":"1600-0641","note":"PMID: 22300459","journalAbbreviation":"J. Hepatol.","language":"eng","author":[{"family":"Fernández","given":"Javier"},{"family":"Gustot","given":"Thierry"}],"issued":{"date-parts":[["2012"]]},"PMID":"22300459"}}],"schema":"https://github.com/citation-style-language/schema/raw/master/csl-citation.json"} </w:instrText>
      </w:r>
      <w:r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[78,85]</w:t>
      </w:r>
      <w:r w:rsidRPr="000B03BA">
        <w:rPr>
          <w:rFonts w:ascii="Book Antiqua" w:hAnsi="Book Antiqua"/>
          <w:sz w:val="24"/>
          <w:szCs w:val="24"/>
          <w:lang w:val="en-GB"/>
        </w:rPr>
        <w:fldChar w:fldCharType="end"/>
      </w:r>
      <w:r w:rsidRPr="000B03BA">
        <w:rPr>
          <w:rFonts w:ascii="Book Antiqua" w:hAnsi="Book Antiqua"/>
          <w:sz w:val="24"/>
          <w:szCs w:val="24"/>
          <w:lang w:val="en-GB"/>
        </w:rPr>
        <w:t>.</w:t>
      </w:r>
      <w:r w:rsidR="0034644B" w:rsidRPr="000B03BA">
        <w:rPr>
          <w:rFonts w:ascii="Book Antiqua" w:hAnsi="Book Antiqua"/>
          <w:sz w:val="24"/>
          <w:szCs w:val="24"/>
          <w:lang w:val="en-GB"/>
        </w:rPr>
        <w:t xml:space="preserve"> </w:t>
      </w:r>
      <w:r w:rsidRPr="000B03BA">
        <w:rPr>
          <w:rFonts w:ascii="Book Antiqua" w:hAnsi="Book Antiqua"/>
          <w:sz w:val="24"/>
          <w:szCs w:val="24"/>
          <w:lang w:val="en-GB"/>
        </w:rPr>
        <w:t xml:space="preserve">Renal toxicity, costs and concerns about induction of even more multi-resistant microorganisms </w:t>
      </w:r>
      <w:r w:rsidR="0034644B" w:rsidRPr="000B03BA">
        <w:rPr>
          <w:rFonts w:ascii="Book Antiqua" w:hAnsi="Book Antiqua"/>
          <w:sz w:val="24"/>
          <w:szCs w:val="24"/>
          <w:lang w:val="en-GB"/>
        </w:rPr>
        <w:t>are drawbacks of such a treatment</w:t>
      </w:r>
      <w:r w:rsidRPr="000B03BA">
        <w:rPr>
          <w:rFonts w:ascii="Book Antiqua" w:hAnsi="Book Antiqua"/>
          <w:sz w:val="24"/>
          <w:szCs w:val="24"/>
          <w:lang w:val="en-GB"/>
        </w:rPr>
        <w:t>.</w:t>
      </w:r>
      <w:r w:rsidR="0034644B" w:rsidRPr="000B03BA">
        <w:rPr>
          <w:rFonts w:ascii="Book Antiqua" w:hAnsi="Book Antiqua"/>
          <w:sz w:val="24"/>
          <w:szCs w:val="24"/>
          <w:lang w:val="en-GB"/>
        </w:rPr>
        <w:t xml:space="preserve"> </w:t>
      </w:r>
      <w:r w:rsidR="001B191F" w:rsidRPr="000B03BA">
        <w:rPr>
          <w:rFonts w:ascii="Book Antiqua" w:hAnsi="Book Antiqua"/>
          <w:sz w:val="24"/>
          <w:szCs w:val="24"/>
          <w:lang w:val="en-GB"/>
        </w:rPr>
        <w:t>First resul</w:t>
      </w:r>
      <w:r w:rsidR="00980306" w:rsidRPr="000B03BA">
        <w:rPr>
          <w:rFonts w:ascii="Book Antiqua" w:hAnsi="Book Antiqua"/>
          <w:sz w:val="24"/>
          <w:szCs w:val="24"/>
          <w:lang w:val="en-GB"/>
        </w:rPr>
        <w:t>ts of a randomis</w:t>
      </w:r>
      <w:r w:rsidR="001B191F" w:rsidRPr="000B03BA">
        <w:rPr>
          <w:rFonts w:ascii="Book Antiqua" w:hAnsi="Book Antiqua"/>
          <w:sz w:val="24"/>
          <w:szCs w:val="24"/>
          <w:lang w:val="en-GB"/>
        </w:rPr>
        <w:t>ed trial comparing</w:t>
      </w:r>
      <w:r w:rsidR="0034644B" w:rsidRPr="000B03BA">
        <w:rPr>
          <w:rFonts w:ascii="Book Antiqua" w:hAnsi="Book Antiqua"/>
          <w:sz w:val="24"/>
          <w:szCs w:val="24"/>
          <w:lang w:val="en-GB"/>
        </w:rPr>
        <w:t xml:space="preserve"> ceftazidime </w:t>
      </w:r>
      <w:r w:rsidR="0034644B" w:rsidRPr="000B03BA">
        <w:rPr>
          <w:rFonts w:ascii="Book Antiqua" w:hAnsi="Book Antiqua"/>
          <w:i/>
          <w:sz w:val="24"/>
          <w:szCs w:val="24"/>
          <w:lang w:val="en-GB"/>
        </w:rPr>
        <w:t>v</w:t>
      </w:r>
      <w:r w:rsidR="009D6F44" w:rsidRPr="000B03BA">
        <w:rPr>
          <w:rFonts w:ascii="Book Antiqua" w:hAnsi="Book Antiqua"/>
          <w:i/>
          <w:sz w:val="24"/>
          <w:szCs w:val="24"/>
          <w:lang w:val="en-GB" w:eastAsia="zh-CN"/>
        </w:rPr>
        <w:t>s</w:t>
      </w:r>
      <w:r w:rsidR="0034644B" w:rsidRPr="000B03BA">
        <w:rPr>
          <w:rFonts w:ascii="Book Antiqua" w:hAnsi="Book Antiqua"/>
          <w:sz w:val="24"/>
          <w:szCs w:val="24"/>
          <w:lang w:val="en-GB"/>
        </w:rPr>
        <w:t xml:space="preserve"> meropenem + dapto</w:t>
      </w:r>
      <w:r w:rsidR="001B191F" w:rsidRPr="000B03BA">
        <w:rPr>
          <w:rFonts w:ascii="Book Antiqua" w:hAnsi="Book Antiqua"/>
          <w:sz w:val="24"/>
          <w:szCs w:val="24"/>
          <w:lang w:val="en-GB"/>
        </w:rPr>
        <w:t>mycin (NCT01455246)</w:t>
      </w:r>
      <w:r w:rsidR="0034644B" w:rsidRPr="000B03BA">
        <w:rPr>
          <w:rFonts w:ascii="Book Antiqua" w:hAnsi="Book Antiqua"/>
          <w:sz w:val="24"/>
          <w:szCs w:val="24"/>
          <w:lang w:val="en-GB"/>
        </w:rPr>
        <w:t xml:space="preserve"> presented at the congress of the American Association for the Study of Liver Diseases </w:t>
      </w:r>
      <w:r w:rsidR="000D6C3A" w:rsidRPr="000B03BA">
        <w:rPr>
          <w:rFonts w:ascii="Book Antiqua" w:hAnsi="Book Antiqua"/>
          <w:sz w:val="24"/>
          <w:szCs w:val="24"/>
          <w:lang w:val="en-GB"/>
        </w:rPr>
        <w:t>2014 (poster 574)</w:t>
      </w:r>
      <w:r w:rsidR="000D6C3A"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{"citationID":"l9ue2sh2g","properties":{"formattedCitation":"{\\rtf \\super [86]\\nosupersub{}}","plainCitation":"[86]"},"citationItems":[{"id":322,"uris":["http://zotero.org/users/local/JoWsAC0g/items/72ACVVTN"],"uri":["http://zotero.org/users/local/JoWsAC0g/items/72ACVVTN"],"itemData":{"id":322,"type":"article-journal","title":"Poster Session 1: Infections and Acute on Chronic Liver Failure. Abstract 574: The empirical antibiotic treatment of nosocomial spontaneous bacterial peritonitis in patients with decompensated liver cirrhosis: results of a randomized controlled clinical trial.","container-title":"Hepatology","page":"478A-501A","volume":"60","source":"CrossRef","DOI":"10.1002/hep.27505","ISSN":"02709139","shortTitle":"Poster Session 1","language":"en","author":[{"family":"Piano","given":"S"},{"family":"Salinas","given":"F"},{"family":"Morando","given":"F"},{"family":"Cavalin","given":"M"},{"family":"Romano","given":"A"},{"family":"Rosi","given":"S"},{"family":"Stanco","given":"M"},{"family":"Fasolato","given":"S"},{"family":"Sticca","given":"A"},{"family":"Senzolo","given":"M"},{"family":"Burra","given":"P"},{"family":"Gringeri","given":"E"},{"family":"Cillo","given":"U"},{"family":"Gatta","given":"A"},{"family":"Angeli","given":"P"}],"issued":{"date-parts":[["2014",10]]},"accessed":{"date-parts":[["2014",12,16]]}}}],"schema":"https://github.com/citation-style-language/schema/raw/master/csl-citation.json"} </w:instrText>
      </w:r>
      <w:r w:rsidR="000D6C3A"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[86]</w:t>
      </w:r>
      <w:r w:rsidR="000D6C3A" w:rsidRPr="000B03BA">
        <w:rPr>
          <w:rFonts w:ascii="Book Antiqua" w:hAnsi="Book Antiqua"/>
          <w:sz w:val="24"/>
          <w:szCs w:val="24"/>
          <w:lang w:val="en-GB"/>
        </w:rPr>
        <w:fldChar w:fldCharType="end"/>
      </w:r>
      <w:r w:rsidR="001B191F" w:rsidRPr="000B03BA">
        <w:rPr>
          <w:rFonts w:ascii="Book Antiqua" w:hAnsi="Book Antiqua"/>
          <w:sz w:val="24"/>
          <w:szCs w:val="24"/>
          <w:lang w:val="en-GB"/>
        </w:rPr>
        <w:t xml:space="preserve"> indicate</w:t>
      </w:r>
      <w:r w:rsidR="0034644B" w:rsidRPr="000B03BA">
        <w:rPr>
          <w:rFonts w:ascii="Book Antiqua" w:hAnsi="Book Antiqua"/>
          <w:sz w:val="24"/>
          <w:szCs w:val="24"/>
          <w:lang w:val="en-GB"/>
        </w:rPr>
        <w:t xml:space="preserve"> a benefit for the combination therapy.</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 xml:space="preserve">Therefore, it seems more adequate to identify risk factors for resistance to standard treatment in order to select patients who profit from </w:t>
      </w:r>
      <w:r w:rsidR="006676F4" w:rsidRPr="000B03BA">
        <w:rPr>
          <w:rFonts w:ascii="Book Antiqua" w:hAnsi="Book Antiqua"/>
          <w:sz w:val="24"/>
          <w:szCs w:val="24"/>
          <w:lang w:val="en-GB"/>
        </w:rPr>
        <w:t>broader</w:t>
      </w:r>
      <w:r w:rsidR="00B860C0" w:rsidRPr="000B03BA">
        <w:rPr>
          <w:rFonts w:ascii="Book Antiqua" w:hAnsi="Book Antiqua"/>
          <w:sz w:val="24"/>
          <w:szCs w:val="24"/>
          <w:lang w:val="en-GB"/>
        </w:rPr>
        <w:t xml:space="preserve"> antibiotic treatment. Known risk factors are nosocomial infection, previous antibiotic prophylaxis with norfloxacin, use of beta-lactams during the past 12 w</w:t>
      </w:r>
      <w:r w:rsidR="00824F01" w:rsidRPr="000B03BA">
        <w:rPr>
          <w:rFonts w:ascii="Book Antiqua" w:hAnsi="Book Antiqua"/>
          <w:sz w:val="24"/>
          <w:szCs w:val="24"/>
          <w:lang w:val="en-GB" w:eastAsia="zh-CN"/>
        </w:rPr>
        <w:t>k</w:t>
      </w:r>
      <w:r w:rsidR="00B860C0" w:rsidRPr="000B03BA">
        <w:rPr>
          <w:rFonts w:ascii="Book Antiqua" w:hAnsi="Book Antiqua"/>
          <w:sz w:val="24"/>
          <w:szCs w:val="24"/>
          <w:lang w:val="en-GB"/>
        </w:rPr>
        <w:t xml:space="preserve"> and a history of infection by multi-resistant bacteria</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{"citationID":"SLFfvmvX","properties":{"formattedCitation":"{\\rtf \\super [10]\\nosupersub{}}","plainCitation":"[10]"},"citationItems":[{"id":17,"uris":["http://zotero.org/users/local/JoWsAC0g/items/QX4TSU6N"],"uri":["http://zotero.org/users/local/JoWsAC0g/items/QX4TSU6N"],"itemData":{"id":17,"type":"article-journal","title":"Prevalence and risk factors of infections by multiresistant bacteria in cirrhosis: a prospective study","container-title":"Hepatology (Baltimore, Md.)","page":"1551-1561","volume":"55","issue":"5","source":"NCBI PubMed","abstract":"Epidemiology, risk factors, and clinical effect of infections by multiresistant bacteria in cirrhosis are poorly known. This work was a prospective evaluation in two series of cirrhotic patients admitted with infection or developing infection during hospitalization. The first series was studied between 2005 and 2007 (507 bacterial infections in 223 patients) and the second between 2010 and 2011 (162 bacterial infections in 110 patients). In the first series, 32% of infections were community acquired (CA), 32% healthcare associated (HCA), and 36% nosocomial. Multiresistant bacteria (92 infections; 18%) were isolated in 4%, 14%, and 35% of these infections, respectively (P &lt; 0.001). Extended-spectrum β-lactamase-producing Enterobacteriaceae (ESBL-E; n = 43) was the main multiresistant organism identified, followed by Pseudomonas aeruginosa (n = 17), methicillin-resistant Staphylococcus aureus (n = 14), and Enterococcus faecium (n = 14). The efficacy of currently recommended empirical antibiotic therapy was very low in nosocomial infections (40%), compared to HCA and CA episodes (73% and 83%, respectively; P &lt; 0.0001), particularly in spontaneous bacterial peritonitis, urinary tract infection, and pneumonia (26%, 29%, and 44%, respectively). Septic shock (26% versus 10%; P &lt; 0.0001) and mortality rate (25% versus 12%; P = 0.001) were significantly higher in infections caused by multiresistant strains. Nosocomial origin of infection (hazard ratio [HR], 4.43), long-term norfloxacin prophylaxis (HR, 2.69), recent infection by multiresistant bacteria (HR, 2.45), and recent use of β-lactams (HR, 2.39) were independently associated with the development of multiresistant infections. Results in the second series were similar to those observed in the first series.\nCONCLUSIONS: Multiresistant bacteria, especially ESBL-producing Enterobacteriaceae, are frequently isolated in nosocomial and, to a lesser extent, HCA infections in cirrhosis, rendering third-generation cephalosporins clinically ineffective. New antibiotic strategies tailored according to the local epidemiological patterns are needed for the empirical treatment of nosocomial infections in cirrhosis.","DOI":"10.1002/hep.25532","ISSN":"1527-3350","note":"PMID: 22183941","shortTitle":"Prevalence and risk factors of infections by multiresistant bacteria in cirrhosis","journalAbbreviation":"Hepatology","language":"eng","author":[{"family":"Fernández","given":"Javier"},{"family":"Acevedo","given":"Juan"},{"family":"Castro","given":"Miriam"},{"family":"Garcia","given":"Orlando"},{"family":"de Lope","given":"Carlos Rodríguez"},{"family":"Roca","given":"Daria"},{"family":"Pavesi","given":"Marco"},{"family":"Sola","given":"Elsa"},{"family":"Moreira","given":"Leticia"},{"family":"Silva","given":"Anibal"},{"family":"Seva-Pereira","given":"Tiago"},{"family":"Corradi","given":"Francesco"},{"family":"Mensa","given":"Jose"},{"family":"Ginès","given":"Pere"},{"family":"Arroyo","given":"Vicente"}],"issued":{"date-parts":[["2012",5]]},"PMID":"22183941"}}],"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[10]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For patients with these risk factors, treatment adapted to the local resistance profiles is recommended. However, therapy should be started immediately after diagnosing SBP, and most clinicians might not know the local resistance profiles. A more general</w:t>
      </w:r>
      <w:r w:rsidR="00361661" w:rsidRPr="000B03BA">
        <w:rPr>
          <w:rFonts w:ascii="Book Antiqua" w:hAnsi="Book Antiqua"/>
          <w:sz w:val="24"/>
          <w:szCs w:val="24"/>
          <w:lang w:val="en-GB"/>
        </w:rPr>
        <w:t xml:space="preserve"> </w:t>
      </w:r>
      <w:r w:rsidR="00B860C0" w:rsidRPr="000B03BA">
        <w:rPr>
          <w:rFonts w:ascii="Book Antiqua" w:hAnsi="Book Antiqua"/>
          <w:sz w:val="24"/>
          <w:szCs w:val="24"/>
          <w:lang w:val="en-GB"/>
        </w:rPr>
        <w:t xml:space="preserve">recommendation is to give </w:t>
      </w:r>
      <w:r w:rsidR="00AB1E39" w:rsidRPr="000B03BA">
        <w:rPr>
          <w:rFonts w:ascii="Book Antiqua" w:hAnsi="Book Antiqua"/>
          <w:sz w:val="24"/>
          <w:szCs w:val="24"/>
          <w:lang w:val="en-GB"/>
        </w:rPr>
        <w:t>piperacillin/</w:t>
      </w:r>
      <w:r w:rsidR="00B860C0" w:rsidRPr="000B03BA">
        <w:rPr>
          <w:rFonts w:ascii="Book Antiqua" w:hAnsi="Book Antiqua"/>
          <w:sz w:val="24"/>
          <w:szCs w:val="24"/>
          <w:lang w:val="en-GB"/>
        </w:rPr>
        <w:t xml:space="preserve">tazobactam or - in regions with high prevalence of multi-resistant bacteria - carbapenems  </w:t>
      </w:r>
      <w:r w:rsidR="001B191F" w:rsidRPr="000B03BA">
        <w:rPr>
          <w:rFonts w:ascii="Book Antiqua" w:hAnsi="Book Antiqua"/>
          <w:sz w:val="24"/>
          <w:szCs w:val="24"/>
          <w:lang w:val="en-GB"/>
        </w:rPr>
        <w:t>in combination</w:t>
      </w:r>
      <w:r w:rsidR="00B860C0" w:rsidRPr="000B03BA">
        <w:rPr>
          <w:rFonts w:ascii="Book Antiqua" w:hAnsi="Book Antiqua"/>
          <w:sz w:val="24"/>
          <w:szCs w:val="24"/>
          <w:lang w:val="en-GB"/>
        </w:rPr>
        <w:t xml:space="preserve"> with glykopeptides</w:t>
      </w:r>
      <w:r w:rsidR="00B860C0" w:rsidRPr="000B03BA">
        <w:rPr>
          <w:rFonts w:ascii="Book Antiqua" w:hAnsi="Book Antiqua"/>
          <w:sz w:val="24"/>
          <w:szCs w:val="24"/>
          <w:lang w:val="en-GB"/>
        </w:rPr>
        <w:fldChar w:fldCharType="begin"/>
      </w:r>
      <w:r w:rsidR="00343050" w:rsidRPr="000B03BA">
        <w:rPr>
          <w:rFonts w:ascii="Book Antiqua" w:hAnsi="Book Antiqua"/>
          <w:sz w:val="24"/>
          <w:szCs w:val="24"/>
          <w:lang w:val="en-GB"/>
        </w:rPr>
        <w:instrText xml:space="preserve"> ADDIN ZOTERO_ITEM CSL_CITATION {"citationID":"vnKRSWwz","properties":{"formattedCitation":"{\\rtf \\super [78]\\nosupersub{}}","plainCitation":"[78]"},"citationItems":[{"id":177,"uris":["http://zotero.org/users/local/JoWsAC0g/items/2APK8U3E"],"uri":["http://zotero.org/users/local/JoWsAC0g/items/2APK8U3E"],"itemData":{"id":177,"type":"article-journal","title":"Bacterial infections in cirrhosis: a position statement based on the EASL Special Conference 2013","container-title":"Journal of Hepatology","page":"1310-1324","volume":"60","issue":"6","source":"NCBI PubMed","abstract":"Bacterial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cirrhosis.","DOI":"10.1016/j.jhep.2014.01.024","ISSN":"1600-0641","note":"PMID: 24530646","shortTitle":"Bacterial infections in cirrhosis","journalAbbreviation":"J. Hepatol.","language":"eng","author":[{"family":"Jalan","given":"Rajiv"},{"family":"Fernandez","given":"Javier"},{"family":"Wiest","given":"Reiner"},{"family":"Schnabl","given":"Bernd"},{"family":"Moreau","given":"Richard"},{"family":"Angeli","given":"Paolo"},{"family":"Stadlbauer","given":"Vanessa"},{"family":"Gustot","given":"Thierry"},{"family":"Bernardi","given":"Mauro"},{"family":"Canton","given":"Rafael"},{"family":"Albillos","given":"Agustin"},{"family":"Lammert","given":"Frank"},{"family":"Wilmer","given":"Alexander"},{"family":"Mookerjee","given":"Rajeshwar"},{"family":"Vila","given":"Jordi"},{"family":"Garcia-Martinez","given":"Rita"},{"family":"Wendon","given":"Julia"},{"family":"Such","given":"José"},{"family":"Cordoba","given":"Juan"},{"family":"Sanyal","given":"Arun"},{"family":"Garcia-Tsao","given":"Guadalupe"},{"family":"Arroyo","given":"Vicente"},{"family":"Burroughs","given":"Andrew"},{"family":"Ginès","given":"Pere"}],"issued":{"date-parts":[["2014",6]]},"PMID":"24530646"}}],"schema":"https://github.com/citation-style-language/schema/raw/master/csl-citation.json"} </w:instrText>
      </w:r>
      <w:r w:rsidR="00B860C0" w:rsidRPr="000B03BA">
        <w:rPr>
          <w:rFonts w:ascii="Book Antiqua" w:hAnsi="Book Antiqua"/>
          <w:sz w:val="24"/>
          <w:szCs w:val="24"/>
          <w:lang w:val="en-GB"/>
        </w:rPr>
        <w:fldChar w:fldCharType="separate"/>
      </w:r>
      <w:r w:rsidR="00343050" w:rsidRPr="000B03BA">
        <w:rPr>
          <w:rFonts w:ascii="Book Antiqua" w:hAnsi="Book Antiqua"/>
          <w:sz w:val="24"/>
          <w:szCs w:val="24"/>
          <w:vertAlign w:val="superscript"/>
          <w:lang w:val="en-GB"/>
        </w:rPr>
        <w:t>[78]</w:t>
      </w:r>
      <w:r w:rsidR="00B860C0" w:rsidRPr="000B03BA">
        <w:rPr>
          <w:rFonts w:ascii="Book Antiqua" w:hAnsi="Book Antiqua"/>
          <w:sz w:val="24"/>
          <w:szCs w:val="24"/>
          <w:lang w:val="en-GB"/>
        </w:rPr>
        <w:fldChar w:fldCharType="end"/>
      </w:r>
      <w:r w:rsidR="00361661" w:rsidRPr="000B03BA">
        <w:rPr>
          <w:rFonts w:ascii="Book Antiqua" w:hAnsi="Book Antiqua"/>
          <w:sz w:val="24"/>
          <w:szCs w:val="24"/>
          <w:lang w:val="en-GB"/>
        </w:rPr>
        <w:t xml:space="preserve">. </w:t>
      </w:r>
      <w:r w:rsidR="00B860C0" w:rsidRPr="000B03BA">
        <w:rPr>
          <w:rFonts w:ascii="Book Antiqua" w:hAnsi="Book Antiqua"/>
          <w:sz w:val="24"/>
          <w:szCs w:val="24"/>
          <w:lang w:val="en-GB"/>
        </w:rPr>
        <w:t>In addition, a second paracentesis after 48 h of treatment should be performed</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{"citationID":"nRL7mGYx","properties":{"formattedCitation":"{\\rtf \\super [6]\\nosupersub{}}","plainCitation":"[6]"},"citationItems":[{"id":161,"uris":["http://zotero.org/users/local/JoWsAC0g/items/M7KI7P7B"],"uri":["http://zotero.org/users/local/JoWsAC0g/items/M7KI7P7B"],"itemData":{"id":161,"type":"article-journal","title":"EASL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[6]</w:t>
      </w:r>
      <w:r w:rsidR="00B860C0" w:rsidRPr="000B03BA">
        <w:rPr>
          <w:rFonts w:ascii="Book Antiqua" w:hAnsi="Book Antiqua"/>
          <w:sz w:val="24"/>
          <w:szCs w:val="24"/>
          <w:lang w:val="en-GB"/>
        </w:rPr>
        <w:fldChar w:fldCharType="end"/>
      </w:r>
      <w:r w:rsidR="00556770" w:rsidRPr="000B03BA">
        <w:rPr>
          <w:rFonts w:ascii="Book Antiqua" w:hAnsi="Book Antiqua"/>
          <w:sz w:val="24"/>
          <w:szCs w:val="24"/>
          <w:lang w:val="en-GB"/>
        </w:rPr>
        <w:t>. Based on the results from a first</w:t>
      </w:r>
      <w:r w:rsidR="00B860C0" w:rsidRPr="000B03BA">
        <w:rPr>
          <w:rFonts w:ascii="Book Antiqua" w:hAnsi="Book Antiqua"/>
          <w:sz w:val="24"/>
          <w:szCs w:val="24"/>
          <w:lang w:val="en-GB"/>
        </w:rPr>
        <w:t xml:space="preserve"> study, a decrease of less than 25% of PMN indicates treatment failure and should prompt a change in treatment</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{"citationID":"akO51g2i","properties":{"formattedCitation":"{\\rtf \\super [6]\\nosupersub{}}","plainCitation":"[6]"},"citationItems":[{"id":161,"uris":["http://zotero.org/users/local/JoWsAC0g/items/M7KI7P7B"],"uri":["http://zotero.org/users/local/JoWsAC0g/items/M7KI7P7B"],"itemData":{"id":161,"type":"article-journal","title":"EASL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Recognizing treatment failure as early as possib</w:t>
      </w:r>
      <w:r w:rsidR="00DF520C" w:rsidRPr="000B03BA">
        <w:rPr>
          <w:rFonts w:ascii="Book Antiqua" w:hAnsi="Book Antiqua"/>
          <w:sz w:val="24"/>
          <w:szCs w:val="24"/>
          <w:lang w:val="en-GB"/>
        </w:rPr>
        <w:t xml:space="preserve">le is </w:t>
      </w:r>
      <w:r w:rsidR="00B860C0" w:rsidRPr="000B03BA">
        <w:rPr>
          <w:rFonts w:ascii="Book Antiqua" w:hAnsi="Book Antiqua"/>
          <w:sz w:val="24"/>
          <w:szCs w:val="24"/>
          <w:lang w:val="en-GB"/>
        </w:rPr>
        <w:t>e</w:t>
      </w:r>
      <w:r w:rsidR="00556770" w:rsidRPr="000B03BA">
        <w:rPr>
          <w:rFonts w:ascii="Book Antiqua" w:hAnsi="Book Antiqua"/>
          <w:sz w:val="24"/>
          <w:szCs w:val="24"/>
          <w:lang w:val="en-GB"/>
        </w:rPr>
        <w:t>ssential to reduce mortality. Thus,</w:t>
      </w:r>
      <w:r w:rsidR="00B860C0" w:rsidRPr="000B03BA">
        <w:rPr>
          <w:rFonts w:ascii="Book Antiqua" w:hAnsi="Book Antiqua"/>
          <w:sz w:val="24"/>
          <w:szCs w:val="24"/>
          <w:lang w:val="en-GB"/>
        </w:rPr>
        <w:t xml:space="preserve"> studies to define more and better parameters of treatment response are needed. Of course, rapid microbiological analysis and communication of the results to the clinician is another important factor to guide therapy. </w:t>
      </w:r>
      <w:r w:rsidR="00DF520C" w:rsidRPr="000B03BA">
        <w:rPr>
          <w:rFonts w:ascii="Book Antiqua" w:hAnsi="Book Antiqua"/>
          <w:sz w:val="24"/>
          <w:szCs w:val="24"/>
          <w:lang w:val="en-GB"/>
        </w:rPr>
        <w:t>However, it is not only response to antibiotic treatment that reduces mortality, but also prevention of renal failure, which might be the most important prognostic factor</w:t>
      </w:r>
      <w:r w:rsidR="00DF520C"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{"citationID":"1hq7ukmquh","properties":{"formattedCitation":"{\\rtf \\super [8,87]\\nosupersub{}}","plainCitation":"[8,87]"},"citationItems":[{"id":21,"uris":["http://zotero.org/users/local/JoWsAC0g/items/PPZ7KPZ7"],"uri":["http://zotero.org/users/local/JoWsAC0g/items/PPZ7KPZ7"],"itemData":{"id":21,"type":"article-journal","title":"Renal dysfunction is the most important independent predictor of mortality in cirrhotic patients with spontaneous bacterial peritonitis","container-title":"Clinical Gastroenterology and Hepatology: The Official Clinical Practice Journal of the American Gastroenterological Association","page":"260-265","volume":"9","issue":"3","source":"NCBI PubMed","abstract":"BACKGROUND &amp; AIMS: Spontaneous bacterial peritonitis (SBP) is the most common infection among patients with cirrhosis. To improve stratification of patient care, we performed a systematic review to identify the most robust predictors of mortality in cirrhotic patients with SBP.\nMETHODS: We reviewed prognostic studies (English language only) of adult patients with SBP, defined as a polymorphonuclear ascitic fluid cell count of 250 cells/mm(3) or more, with or without positive results from culture of ascitic fluid. We reviewed only studies that performed survival and multivariate analyses and reported in-hospital or mortalities within 30 days.\nRESULTS: Of 2008 available references, 18 were included in the study (median, 115 patients per trial). The median age of patients was 56 years (68% male). The most common predictors of death were renal dysfunction, lack of SBP resolution, immunosuppressive factors, and hospital-acquired SBP. Sensitivity analysis using the 12 best-quality studies identified renal dysfunction and levels of blood urea nitrogen and creatinine as the most important variables. The mortality rate among patients with renal dysfunction was 67%, compared with only 11% of patients who maintained normal renal function.\nCONCLUSIONS: Renal dysfunction is the main prognostic factor for cirrhotic patients with SBP, followed by the MELD score. Further studies are needed to determine whether these factors identified retain prognostic value in high-risk patients who receive albumin. Risk stratification might be used to select additional treatments, such as early vasoconstrictor therapy, for the highest-risk group.","DOI":"10.1016/j.cgh.2010.11.038","ISSN":"1542-7714","note":"PMID: 21145427 \nPMCID: PMC3713475","journalAbbreviation":"Clin. Gastroenterol. Hepatol.","language":"eng","author":[{"family":"Tandon","given":"Puneeta"},{"family":"Garcia-Tsao","given":"Guadalupe"}],"issued":{"date-parts":[["2011",3]]},"PMID":"21145427","PMCID":"PMC3713475"}},{"id":275,"uris":["http://zotero.org/users/local/JoWsAC0g/items/UMTK57TK"],"uri":["http://zotero.org/users/local/JoWsAC0g/items/UMTK57TK"],"itemData":{"id":275,"type":"article-journal","title":"New consensus definition of acute kidney injury accurately predicts 30-day mortality in patients with cirrhosis and infection","container-title":"Gastroenterology","page":"1280-1288.e1","volume":"145","issue":"6","source":"NCBI PubMed","abstract":"BACKGROUND &amp; AIMS: Participants at a consensus conference proposed defining cirrhosis-associated acute kidney injury (AKI) based on a &gt;50% increase in serum creatinine level from the stable baseline value in &lt;6 months or an increase of ≥ 0.3 mg/dL in &lt;48 hours. We performed a prospective study to evaluate the ability of these criteria to predict mortality within 30 days of hospitalization among patients with cirrhosis and infection.\nMETHODS: We followed up 337 patients with cirrhosis who were admitted to the hospital with an infection or developed an infection during hospitalization (56% men; 56 ± 10 years of age; Model for End-Stage Liver Disease [MELD] score, 20 ± 8) at 12 centers in North America. We compared data on 30-day mortality, length of stay in the hospital, and organ failure between patients with and without AKI.\nRESULTS: In total, based on the consensus criteria, 166 patients (49%) developed AKI during hospitalization. Patients who developed AKI were admitted with higher Child-Pugh scores than those who did not develop AKI (11.0 ± 2.1 vs 9.6 ± 2.1; P &lt; .0001) as well as higher MELD scores (23 ± 8 vs 17 ± 7; P &lt; .0001) and lower mean arterial pressure (81 ± 16 vs 85 ± 15 mm Hg; P &lt; .01). Higher percentages of patients with AKI died within 30 days of hospitalization (34% vs 7%), were transferred to the intensive care unit (46% vs 20%), required ventilation (27% vs 6%), or went into shock (31% vs 8%); patients with AKI also had longer stays in the hospital (17.8 ± 19.8 vs 13.3 ± 31.8 days) (all P &lt; .001). Of the AKI episodes, 56% were transient, 28% were persistent, and 16% resulted in dialysis. Mortality was higher among those without renal recovery (80%) compared with partial (40%) or complete recovery (15%) or those who did not develop AKI (7%; P &lt; .0001).\nCONCLUSIONS: Among patients with cirrhosis, 30-day mortality is 10-fold higher among those with irreversible AKI than those without AKI. The consensus definition of AKI accurately predicts 30-day mortality, length of hospital stay, and organ failure.","DOI":"10.1053/j.gastro.2013.08.051","ISSN":"1528-0012","note":"PMID: 23999172","journalAbbreviation":"Gastroenterology","language":"eng","author":[{"family":"Wong","given":"Florence"},{"family":"O'Leary","given":"Jacqueline G."},{"family":"Reddy","given":"K. Rajender"},{"family":"Patton","given":"Heather"},{"family":"Kamath","given":"Patrick S."},{"family":"Fallon","given":"Michael B."},{"family":"Garcia-Tsao","given":"Guadalupe"},{"family":"Subramanian","given":"Ram M."},{"family":"Malik","given":"Raza"},{"family":"Maliakkal","given":"Benedict"},{"family":"Thacker","given":"Leroy R."},{"family":"Bajaj","given":"Jasmohan S."},{"family":"North American Consortium for Study of End-Stage Liver Disease","given":""}],"issued":{"date-parts":[["2013",12]]},"PMID":"23999172"}}],"schema":"https://github.com/citation-style-language/schema/raw/master/csl-citation.json"} </w:instrText>
      </w:r>
      <w:r w:rsidR="00DF520C"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[8,87]</w:t>
      </w:r>
      <w:r w:rsidR="00DF520C" w:rsidRPr="000B03BA">
        <w:rPr>
          <w:rFonts w:ascii="Book Antiqua" w:hAnsi="Book Antiqua"/>
          <w:sz w:val="24"/>
          <w:szCs w:val="24"/>
          <w:lang w:val="en-GB"/>
        </w:rPr>
        <w:fldChar w:fldCharType="end"/>
      </w:r>
      <w:r w:rsidR="00DF520C" w:rsidRPr="000B03BA">
        <w:rPr>
          <w:rFonts w:ascii="Book Antiqua" w:hAnsi="Book Antiqua"/>
          <w:sz w:val="24"/>
          <w:szCs w:val="24"/>
          <w:lang w:val="en-GB"/>
        </w:rPr>
        <w:t>.</w:t>
      </w:r>
      <w:r w:rsidR="006A1AB5" w:rsidRPr="000B03BA">
        <w:rPr>
          <w:rFonts w:ascii="Book Antiqua" w:hAnsi="Book Antiqua"/>
          <w:sz w:val="24"/>
          <w:szCs w:val="24"/>
          <w:lang w:val="en-GB"/>
        </w:rPr>
        <w:t xml:space="preserve"> Albumin substitution to prevent renal failure in the context of SBP was already discussed above.</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In summary, the challenges of SBP therapy are vario</w:t>
      </w:r>
      <w:r w:rsidR="001B191F" w:rsidRPr="000B03BA">
        <w:rPr>
          <w:rFonts w:ascii="Book Antiqua" w:hAnsi="Book Antiqua"/>
          <w:sz w:val="24"/>
          <w:szCs w:val="24"/>
          <w:lang w:val="en-GB"/>
        </w:rPr>
        <w:t xml:space="preserve">us given the rise in resistant </w:t>
      </w:r>
      <w:r w:rsidR="00B860C0" w:rsidRPr="000B03BA">
        <w:rPr>
          <w:rFonts w:ascii="Book Antiqua" w:hAnsi="Book Antiqua"/>
          <w:sz w:val="24"/>
          <w:szCs w:val="24"/>
          <w:lang w:val="en-GB"/>
        </w:rPr>
        <w:t xml:space="preserve">bacteria. New classes of antibiotics need to be developed. More knowledge about </w:t>
      </w:r>
      <w:r w:rsidR="00980306" w:rsidRPr="000B03BA">
        <w:rPr>
          <w:rFonts w:ascii="Book Antiqua" w:hAnsi="Book Antiqua"/>
          <w:sz w:val="24"/>
          <w:szCs w:val="24"/>
          <w:lang w:val="en-GB"/>
        </w:rPr>
        <w:t>distinguishing</w:t>
      </w:r>
      <w:r w:rsidR="00B860C0" w:rsidRPr="000B03BA">
        <w:rPr>
          <w:rFonts w:ascii="Book Antiqua" w:hAnsi="Book Antiqua"/>
          <w:sz w:val="24"/>
          <w:szCs w:val="24"/>
          <w:lang w:val="en-GB"/>
        </w:rPr>
        <w:t xml:space="preserve"> patients who can be treated with</w:t>
      </w:r>
      <w:r w:rsidR="006676F4" w:rsidRPr="000B03BA">
        <w:rPr>
          <w:rFonts w:ascii="Book Antiqua" w:hAnsi="Book Antiqua"/>
          <w:sz w:val="24"/>
          <w:szCs w:val="24"/>
          <w:lang w:val="en-GB"/>
        </w:rPr>
        <w:t xml:space="preserve"> standard</w:t>
      </w:r>
      <w:r w:rsidR="00B860C0" w:rsidRPr="000B03BA">
        <w:rPr>
          <w:rFonts w:ascii="Book Antiqua" w:hAnsi="Book Antiqua"/>
          <w:sz w:val="24"/>
          <w:szCs w:val="24"/>
          <w:lang w:val="en-GB"/>
        </w:rPr>
        <w:t xml:space="preserve"> antibiotics from those who need special treatment is required. Last but not least, failure of first line treatment must be detected as early and as reliably as possible. Still, effective prophylaxis of SBP </w:t>
      </w:r>
      <w:r w:rsidR="00980306" w:rsidRPr="000B03BA">
        <w:rPr>
          <w:rFonts w:ascii="Book Antiqua" w:hAnsi="Book Antiqua"/>
          <w:sz w:val="24"/>
          <w:szCs w:val="24"/>
          <w:lang w:val="en-GB"/>
        </w:rPr>
        <w:t>might</w:t>
      </w:r>
      <w:r w:rsidR="00B860C0" w:rsidRPr="000B03BA">
        <w:rPr>
          <w:rFonts w:ascii="Book Antiqua" w:hAnsi="Book Antiqua"/>
          <w:sz w:val="24"/>
          <w:szCs w:val="24"/>
          <w:lang w:val="en-GB"/>
        </w:rPr>
        <w:t xml:space="preserve"> alleviate all these problems.</w:t>
      </w:r>
    </w:p>
    <w:p w:rsidR="00B860C0" w:rsidRPr="000B03BA" w:rsidRDefault="00B860C0" w:rsidP="000B03BA">
      <w:pPr>
        <w:tabs>
          <w:tab w:val="left" w:pos="5256"/>
        </w:tabs>
        <w:spacing w:after="0" w:line="360" w:lineRule="auto"/>
        <w:jc w:val="both"/>
        <w:rPr>
          <w:rFonts w:ascii="Book Antiqua" w:hAnsi="Book Antiqua"/>
          <w:sz w:val="24"/>
          <w:szCs w:val="24"/>
          <w:lang w:val="en-GB"/>
        </w:rPr>
      </w:pPr>
    </w:p>
    <w:p w:rsidR="00B860C0" w:rsidRPr="000B03BA" w:rsidRDefault="00944427" w:rsidP="000B03BA">
      <w:pPr>
        <w:tabs>
          <w:tab w:val="left" w:pos="5256"/>
        </w:tabs>
        <w:spacing w:after="0" w:line="360" w:lineRule="auto"/>
        <w:jc w:val="both"/>
        <w:rPr>
          <w:rFonts w:ascii="Book Antiqua" w:hAnsi="Book Antiqua"/>
          <w:sz w:val="24"/>
          <w:szCs w:val="24"/>
          <w:lang w:val="en-GB"/>
        </w:rPr>
      </w:pPr>
      <w:r w:rsidRPr="000B03BA">
        <w:rPr>
          <w:rFonts w:ascii="Book Antiqua" w:hAnsi="Book Antiqua"/>
          <w:b/>
          <w:sz w:val="24"/>
          <w:szCs w:val="24"/>
          <w:lang w:val="en-GB"/>
        </w:rPr>
        <w:t>PROPHYLAXIS OF SBP</w:t>
      </w:r>
    </w:p>
    <w:p w:rsidR="00B860C0" w:rsidRPr="000B03BA" w:rsidRDefault="00B860C0" w:rsidP="000B03BA">
      <w:pPr>
        <w:widowControl w:val="0"/>
        <w:autoSpaceDE w:val="0"/>
        <w:autoSpaceDN w:val="0"/>
        <w:adjustRightInd w:val="0"/>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Primary and secondary prophylaxis of SBP has been established based on some of the known risk factors for SBP: gastrointestinal bleeding, previous SBP and low ascites protein content</w:t>
      </w:r>
      <w:r w:rsidRPr="000B03BA">
        <w:rPr>
          <w:rFonts w:ascii="Book Antiqua" w:hAnsi="Book Antiqua"/>
          <w:sz w:val="24"/>
          <w:szCs w:val="24"/>
          <w:vertAlign w:val="superscript"/>
          <w:lang w:val="en-GB"/>
        </w:rPr>
        <w:fldChar w:fldCharType="begin"/>
      </w:r>
      <w:r w:rsidRPr="000B03BA">
        <w:rPr>
          <w:rFonts w:ascii="Book Antiqua" w:hAnsi="Book Antiqua"/>
          <w:sz w:val="24"/>
          <w:szCs w:val="24"/>
          <w:vertAlign w:val="superscript"/>
          <w:lang w:val="en-GB"/>
        </w:rPr>
        <w:instrText xml:space="preserve"> ADDIN ZOTERO_ITEM CSL_CITATION {"citationID":"OBoEbrHM","properties":{"formattedCitation":"{\\rtf \\super [6,7]\\nosupersub{}}","plainCitation":"[6,7]"},"citationItems":[{"id":163,"uris":["http://zotero.org/users/local/JoWsAC0g/items/UF2MNEI4"],"uri":["http://zotero.org/users/local/JoWsAC0g/items/UF2MNEI4"],"itemData":{"id":163,"type":"article-journal","title":"Introduction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Liver","given":""}],"issued":{"date-parts":[["2010",9]]},"PMID":"20633946"}}],"schema":"https://github.com/citation-style-language/schema/raw/master/csl-citation.json"} </w:instrText>
      </w:r>
      <w:r w:rsidRPr="000B03BA">
        <w:rPr>
          <w:rFonts w:ascii="Book Antiqua" w:hAnsi="Book Antiqua"/>
          <w:sz w:val="24"/>
          <w:szCs w:val="24"/>
          <w:vertAlign w:val="superscript"/>
          <w:lang w:val="en-GB"/>
        </w:rPr>
        <w:fldChar w:fldCharType="separate"/>
      </w:r>
      <w:r w:rsidRPr="000B03BA">
        <w:rPr>
          <w:rFonts w:ascii="Book Antiqua" w:hAnsi="Book Antiqua"/>
          <w:sz w:val="24"/>
          <w:szCs w:val="24"/>
          <w:vertAlign w:val="superscript"/>
          <w:lang w:val="en-GB"/>
        </w:rPr>
        <w:t>[6,7]</w:t>
      </w:r>
      <w:r w:rsidRPr="000B03BA">
        <w:rPr>
          <w:rFonts w:ascii="Book Antiqua" w:hAnsi="Book Antiqua"/>
          <w:sz w:val="24"/>
          <w:szCs w:val="24"/>
          <w:vertAlign w:val="superscript"/>
          <w:lang w:val="en-GB"/>
        </w:rPr>
        <w:fldChar w:fldCharType="end"/>
      </w:r>
      <w:r w:rsidRPr="000B03BA">
        <w:rPr>
          <w:rFonts w:ascii="Book Antiqua" w:hAnsi="Book Antiqua"/>
          <w:sz w:val="24"/>
          <w:szCs w:val="24"/>
          <w:lang w:val="en-GB"/>
        </w:rPr>
        <w:t>. Primary prophylaxis of SBP is recommended in all patients with gastrointestinal bleeding and mostly done with cephalosporines</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{"citationID":"vLVMhNj3","properties":{"formattedCitation":"{\\rtf \\super [78,88]\\nosupersub{}}","plainCitation":"[78,88]"},"citationItems":[{"id":177,"uris":["http://zotero.org/users/local/JoWsAC0g/items/2APK8U3E"],"uri":["http://zotero.org/users/local/JoWsAC0g/items/2APK8U3E"],"itemData":{"id":177,"type":"article-journal","title":"Bacterial infections in cirrhosis: a position statement based on the EASL Special Conference 2013","container-title":"Journal of Hepatology","page":"1310-1324","volume":"60","issue":"6","source":"NCBI PubMed","abstract":"Bacterial infections are very common and represent one of the most important reasons of progression of liver failure, development of liver-related complications, and mortality in patients with cirrhosis. In fact, bacterial infections may be a triggering factor for the occurrence of gastrointestinal bleeding, hypervolemic hyponatremia, hepatic encephalopathy, kidney failure, and development of acute-on-chronic liver failure. Moreover, infections are a very common cause of repeated hospitalizations, impaired health-related quality of life, and increased healthcare costs in cirrhosis. Bacterial infections develop as a consequence of immune dysfunction that occurs progressively during the course of cirrhosis. In a significant proportion of patients, infections are caused by gram-negative bacteria from intestinal origin, yet gram-positive bacteria are a frequent cause of infection, particularly in hospitalized patients. In recent years, infections caused by multidrug-resistant bacteria are becoming an important clinical problem in many countries. The reduction of the negative clinical impact of infections in patients with cirrhosis may be achieved by a combination of prophylactic measures, such as administration of antibiotics, to reduce the occurrence of infections in high-risk groups together with early identification and management of infection once it has developed. Investigation on the mechanisms of altered gut microflora, translocation of bacteria, and immune dysfunction may help develop more effective and safe methods of prevention compared to those that are currently available. Moreover, research on biomarkers of early infection may be useful in early diagnosis and treatment of infections. The current manuscript reports an in-depth review and a position statement on bacterial infections in cirrhosis.","DOI":"10.1016/j.jhep.2014.01.024","ISSN":"1600-0641","note":"PMID: 24530646","shortTitle":"Bacterial infections in cirrhosis","journalAbbreviation":"J. Hepatol.","language":"eng","author":[{"family":"Jalan","given":"Rajiv"},{"family":"Fernandez","given":"Javier"},{"family":"Wiest","given":"Reiner"},{"family":"Schnabl","given":"Bernd"},{"family":"Moreau","given":"Richard"},{"family":"Angeli","given":"Paolo"},{"family":"Stadlbauer","given":"Vanessa"},{"family":"Gustot","given":"Thierry"},{"family":"Bernardi","given":"Mauro"},{"family":"Canton","given":"Rafael"},{"family":"Albillos","given":"Agustin"},{"family":"Lammert","given":"Frank"},{"family":"Wilmer","given":"Alexander"},{"family":"Mookerjee","given":"Rajeshwar"},{"family":"Vila","given":"Jordi"},{"family":"Garcia-Martinez","given":"Rita"},{"family":"Wendon","given":"Julia"},{"family":"Such","given":"José"},{"family":"Cordoba","given":"Juan"},{"family":"Sanyal","given":"Arun"},{"family":"Garcia-Tsao","given":"Guadalupe"},{"family":"Arroyo","given":"Vicente"},{"family":"Burroughs","given":"Andrew"},{"family":"Ginès","given":"Pere"}],"issued":{"date-parts":[["2014",6]]},"PMID":"24530646"}},{"id":197,"uris":["http://zotero.org/users/local/JoWsAC0g/items/42J5FF3C"],"uri":["http://zotero.org/users/local/JoWsAC0g/items/42J5FF3C"],"itemData":{"id":197,"type":"article-journal","title":"Norfloxacin vs ceftriaxone in the prophylaxis of infections in patients with advanced cirrhosis and hemorrhage","container-title":"Gastroenterology","page":"1049-1056; quiz 1285","volume":"131","issue":"4","source":"NCBI PubMed","abstract":"BACKGROUND &amp; AIMS: Oral norfloxacin is the standard of therapy in the prophylaxis of bacterial infections in cirrhotic patients with gastrointestinal hemorrhage. However, during the last years, the epidemiology of bacterial infections in cirrhosis has changed, with a higher incidence of infections caused by quinolone-resistant bacteria. This randomized controlled trial was aimed to compare oral norfloxacin vs intravenous ceftriaxone in the prophylaxis of bacterial infection in cirrhotic patients with gastrointestinal bleeding.\nMETHODS: One hundred eleven patients with advanced cirrhosis (at least 2 of the following: ascites, severe malnutrition, encephalopathy, or bilirubin &gt;3 mg/dL) and gastrointestinal hemorrhage were randomly treated with oral norfloxacin (400 mg twice daily; n = 57) or intravenous ceftriaxone (1 g/day; n = 54) for 7 days. The end point of the trial was the prevention of bacterial infections within 10 days after inclusion.\nRESULTS: Clinical data were comparable between groups. The probability of developing proved or possible infections, proved infections, and spontaneous bacteremia or spontaneous bacterial peritonitis was significantly higher in patients receiving norfloxacin (33% vs 11%, P = .003; 26% vs 11%, P = .03; and 12% vs 2%, P = .03, respectively). The type of antibiotic used (norfloxacin), transfusion requirements at inclusion, and failure to control bleeding were independent predictors of infection. Seven gram-negative bacilli were isolated in the norfloxacin group, and 6 were quinolone resistant. Non-enterococcal streptococci were only isolated in the norfloxacin group. No difference in hospital mortality was observed between groups.\nCONCLUSIONS: Intravenous ceftriaxone is more effective than oral norfloxacin in the prophylaxis of bacterial infections in patients with advanced cirrhosis and hemorrhage.","DOI":"10.1053/j.gastro.2006.07.010","ISSN":"0016-5085","note":"PMID: 17030175","journalAbbreviation":"Gastroenterology","language":"eng","author":[{"family":"Fernández","given":"Javier"},{"family":"Ruiz del Arbol","given":"Luis"},{"family":"Gómez","given":"Cristina"},{"family":"Durandez","given":"Rosa"},{"family":"Serradilla","given":"Regina"},{"family":"Guarner","given":"Carlos"},{"family":"Planas","given":"Ramón"},{"family":"Arroyo","given":"Vicente"},{"family":"Navasa","given":"Miguel"}],"issued":{"date-parts":[["2006",10]]},"PMID":"17030175"}}],"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[78,88]</w:t>
      </w:r>
      <w:r w:rsidRPr="000B03BA">
        <w:rPr>
          <w:rFonts w:ascii="Book Antiqua" w:hAnsi="Book Antiqua"/>
          <w:sz w:val="24"/>
          <w:szCs w:val="24"/>
          <w:lang w:val="en-GB"/>
        </w:rPr>
        <w:fldChar w:fldCharType="end"/>
      </w:r>
      <w:r w:rsidRPr="000B03BA">
        <w:rPr>
          <w:rFonts w:ascii="Book Antiqua" w:hAnsi="Book Antiqua"/>
          <w:sz w:val="24"/>
          <w:szCs w:val="24"/>
          <w:lang w:val="en-GB"/>
        </w:rPr>
        <w:t>. In this context, antibiotic prophylaxis has been reported to reduce SBP incidence about 70%</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{"citationID":"2q0c5t2g9o","properties":{"formattedCitation":"{\\rtf \\super [89]\\nosupersub{}}","plainCitation":"[89]"},"citationItems":[{"id":199,"uris":["http://zotero.org/users/local/JoWsAC0g/items/ES8HRHMB"],"uri":["http://zotero.org/users/local/JoWsAC0g/items/ES8HRHMB"],"itemData":{"id":199,"type":"article-journal","title":"Antibiotic prophylaxis for cirrhotic patients with upper gastrointestinal bleeding","container-title":"The Cochrane Database of Systematic Reviews","page":"CD002907","issue":"9","source":"NCBI PubMed","abstract":"BACKGROUND: Bacterial infections are a frequent complication in patients with cirrhosis and upper gastrointestinal bleeding. Antibiotic prophylaxis seems to decrease the incidence of bacterial infections. Oral antibiotics, active against enteric bacteria, have been commonly used as antibiotic prophylaxis in patients with cirrhosis and upper gastrointestinal bleeding. This is an update of a Cochrane review first published in 2002.\nOBJECTIVES: To assess the benefits and harms of antibiotic prophylaxis in cirrhotic patients with upper gastrointestinal bleeding.\nSEARCH STRATEGY: We searched The Cochrane Hepato-Biliary Group Controlled Trials Register, The Cochrane Central Register of Controlled Trials (CENTRAL) in The Cochrane Library, MEDLINE, EMBASE, and Science Citation Index EXPANDED until June 2010. In addition, we handsearched the references of all identified studies.\nSELECTION CRITERIA: Randomised clinical trials comparing different types of antibiotic prophylaxis with no intervention, placebo, or another antibiotic to prevent bacterial infections in cirrhotic patients with upper gastrointestinal bleeding.\nDATA COLLECTION AND ANALYSIS: Three authors independently assessed trial quality, risk of bias, and extracted data. We contacted study authors for additional information. Association measures were relative risk (RR) for dichotomous outcomes and mean difference (MD) for continuous outcomes.\nMAIN RESULTS: Twelve trials (1241 patients) evaluated antibiotic prophylaxis compared with placebo or no antibiotic prophylaxis. All trials were at risk of bias. Antibiotic prophylaxis compared with no intervention or placebo was associated with beneficial effects on mortality (RR 0.79, 95% CI 0.63 to 0.98), mortality from bacterial infections (RR 0.43, 95% CI 0.19 to 0.97), bacterial infections (RR 0.36, 95% CI 0.27 to 0.49), rebleeding (RR 0.53, 95% CI 0.38 to 0.74), days of hospitalisation (MD -1.91, 95% CI -3.80 to -0.02), bacteraemia (RR 0.25, 95% CI 0.15 to 0.40), pneumonia (RR 0.45, 95% CI 0.27 to 0.75), spontaneous bacterial peritonitis (RR 0.29, 95% CI 0.15 to 0.57), and urinary tract infections (RR 0.23, 95% CI 0.12 to 0.41). No serious adverse events were reported. The trials showed no significant heterogeneity of effects. Another five trials (650 patients) compared different antibiotic regimens. Data could not be combined as each trial used different antibiotic regimen. None of the examined antibiotic regimen was superior to the control regimen regarding mortality or bacterial infections.\nAUTHORS' CONCLUSIONS: Prophylactic antibiotic use in patients with cirrhosis and upper gastrointestinal bleeding significantly reduced bacterial infections, and seems to have reduced all-cause mortality, bacterial infection mortality, rebleeding events, and hospitalisation length. These benefits were observed independently of the type of antibiotic used; thus, no specific antibiotic can be preferred. Therefore, antibiotic selection should be made considering local conditions such as bacterial resistance profile and treatment cost.","DOI":"10.1002/14651858.CD002907.pub2","ISSN":"1469-493X","note":"PMID: 20824832","journalAbbreviation":"Cochrane Database Syst Rev","language":"eng","author":[{"family":"Chavez-Tapia","given":"Norberto C."},{"family":"Barrientos-Gutierrez","given":"Tonatiuh"},{"family":"Tellez-Avila","given":"Felix I."},{"family":"Soares-Weiser","given":"Karla"},{"family":"Uribe","given":"Misael"}],"issued":{"date-parts":[["2010"]]},"PMID":"20824832"}}],"schema":"https://github.com/citation-style-language/schema/raw/master/csl-citation.json"}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[89]</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Low ascites protein content has been identified </w:t>
      </w:r>
      <w:r w:rsidR="00944427" w:rsidRPr="000B03BA">
        <w:rPr>
          <w:rFonts w:ascii="Book Antiqua" w:hAnsi="Book Antiqua"/>
          <w:sz w:val="24"/>
          <w:szCs w:val="24"/>
          <w:lang w:val="en-GB"/>
        </w:rPr>
        <w:t>early on as risk factor for SBP</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{"citationID":"1f0trv9j3m","properties":{"formattedCitation":"{\\rtf \\super [90]\\nosupersub{}}","plainCitation":"[90]"},"citationItems":[{"id":143,"uris":["http://zotero.org/users/local/JoWsAC0g/items/PVDR6KSR"],"uri":["http://zotero.org/users/local/JoWsAC0g/items/PVDR6KSR"],"itemData":{"id":143,"type":"article-journal","title":"Risk factors for spontaneous bacterial peritonitis in cirrhotic patients with ascites","container-title":"Gastroenterology","page":"1133-1138","volume":"104","issue":"4","source":"NCBI PubMed","abstract":"BACKGROUND: This study was performed to investigate the risk factors for a first episode of spontaneous bacterial peritonitis in cirrhotic patients.\nMETHODS: One hundred ten cirrhotics with sterile ascites, without previous spontaneous bacterial peritonitis (SBP), were included from March 1988 to October 1989 and followed up until October 1990 (follow-up, 46 +/- 3.5 weeks; range, 4-120 weeks).\nRESULTS: Twenty-eight patients (25.45%) suffered SBP. In multivariate analysis (Cox's regression model) including only variables commonly used in clinical practice, ascitic fluid protein concentration and serum bilirubin level independently correlated with first SBP development. Using these two variables the relative risk of a first SBP episode was calculated for each patient. According to the median relative risk coefficient (1.2), a low-risk group (relative risk, &lt; 1.2) and a high-risk group (relative risk, &gt; 1.2) were established. Kaplan-Meier estimates of patients free of SBP were significantly higher in the low-risk group.\nCONCLUSIONS: The probability of a first SBP episode is significantly influenced by the antimicrobial capacity of ascitic fluid and hepatic function.","ISSN":"0016-5085","note":"PMID: 8462803","journalAbbreviation":"Gastroenterology","language":"eng","author":[{"family":"Andreu","given":"M."},{"family":"Sola","given":"R."},{"family":"Sitges-Serra","given":"A."},{"family":"Alia","given":"C."},{"family":"Gallen","given":"M."},{"family":"Vila","given":"M. C."},{"family":"Coll","given":"S."},{"family":"Oliver","given":"M. I."}],"issued":{"date-parts":[["1993",4]]},"PMID":"8462803"}}],"schema":"https://github.com/citation-style-language/schema/raw/master/csl-citation.json"}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[90]</w:t>
      </w:r>
      <w:r w:rsidRPr="000B03BA">
        <w:rPr>
          <w:rFonts w:ascii="Book Antiqua" w:hAnsi="Book Antiqua"/>
          <w:sz w:val="24"/>
          <w:szCs w:val="24"/>
          <w:lang w:val="en-GB"/>
        </w:rPr>
        <w:fldChar w:fldCharType="end"/>
      </w:r>
      <w:r w:rsidR="00DB3B05" w:rsidRPr="000B03BA">
        <w:rPr>
          <w:rFonts w:ascii="Book Antiqua" w:hAnsi="Book Antiqua"/>
          <w:sz w:val="24"/>
          <w:szCs w:val="24"/>
          <w:lang w:val="en-GB"/>
        </w:rPr>
        <w:t xml:space="preserve">, which </w:t>
      </w:r>
      <w:r w:rsidRPr="000B03BA">
        <w:rPr>
          <w:rFonts w:ascii="Book Antiqua" w:hAnsi="Book Antiqua"/>
          <w:sz w:val="24"/>
          <w:szCs w:val="24"/>
          <w:lang w:val="en-GB"/>
        </w:rPr>
        <w:t>has been explained by a low complement activity</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{"citationID":"nr8njdogt","properties":{"formattedCitation":"{\\rtf \\super [91]\\nosupersub{}}","plainCitation":"[91]"},"citationItems":[{"id":203,"uris":["http://zotero.org/users/local/JoWsAC0g/items/V9QF3ENG"],"uri":["http://zotero.org/users/local/JoWsAC0g/items/V9QF3ENG"],"itemData":{"id":203,"type":"article-journal","title":"Low C3 in cirrhotic ascites predisposes to spontaneous bacterial peritonitis","container-title":"Journal of Hepatology","page":"80-84","volume":"6","issue":"1","source":"NCBI PubMed","abstract":"The risk of developing spontaneous bacterial peritonitis (SBP) in relation to the concentration of C3 in ascitic fluid (AF) has been studied prospectively in 33 patients with cirrhosis of the liver, seven of whom had one or more episodes of SBP during hospitalization. C3 concentrations in the AF of patients who developed infection (9.0 +/- 2.67 mg/dl) were significantly lower than in those who did not (18.26 +/- 8.11 mg/dl) (P less than 0.01). C4 concentrations were similar in both groups. A direct correlation was found between AF C3 and total protein concentrations (P less than 0.001). We conclude that a low C3 concentration in AF may predispose to SBP.","ISSN":"0168-8278","note":"PMID: 3279108","journalAbbreviation":"J. Hepatol.","language":"eng","author":[{"family":"Such","given":"J."},{"family":"Guarner","given":"C."},{"family":"Enriquez","given":"J."},{"family":"Rodriguez","given":"J. L."},{"family":"Seres","given":"I."},{"family":"Vilardell","given":"F."}],"issued":{"date-parts":[["1988",2]]},"PMID":"3279108"}}],"schema":"https://github.com/citation-style-language/schema/raw/master/csl-citation.json"}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[91]</w:t>
      </w:r>
      <w:r w:rsidRPr="000B03BA">
        <w:rPr>
          <w:rFonts w:ascii="Book Antiqua" w:hAnsi="Book Antiqua"/>
          <w:sz w:val="24"/>
          <w:szCs w:val="24"/>
          <w:lang w:val="en-GB"/>
        </w:rPr>
        <w:fldChar w:fldCharType="end"/>
      </w:r>
      <w:r w:rsidRPr="000B03BA">
        <w:rPr>
          <w:rFonts w:ascii="Book Antiqua" w:hAnsi="Book Antiqua"/>
          <w:sz w:val="24"/>
          <w:szCs w:val="24"/>
          <w:lang w:val="en-GB"/>
        </w:rPr>
        <w:t>. A randomised controlled trial</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{"citationID":"mbp6khiu7","properties":{"formattedCitation":"{\\rtf \\super [92]\\nosupersub{}}","plainCitation":"[92]"},"citationItems":[{"id":205,"uris":["http://zotero.org/users/local/JoWsAC0g/items/XC79J58B"],"uri":["http://zotero.org/users/local/JoWsAC0g/items/XC79J58B"],"itemData":{"id":205,"type":"article-journal","title":"Primary prophylaxis of spontaneous bacterial peritonitis delays hepatorenal syndrome and improves survival in cirrhosis","container-title":"Gastroenterology","page":"818-824","volume":"133","issue":"3","source":"NCBI PubMed","abstract":"BACKGROUND &amp; AIMS: Norfloxacin is highly effective in preventing spontaneous bacterial peritonitis recurrence in cirrhosis, but its role in the primary prevention of this complication is uncertain.\nMETHODS: Patients with cirrhosis and low protein ascitic levels (&lt;15 g/L) with advanced liver failure (Child-Pugh score &gt; or = 9 points with serum bilirubin level &gt; or = 3 mg/dL) or impaired renal function (serum creatinine level &gt; or = 1.2 mg/dL, blood urea nitrogen level &gt; or = 25 mg/dL, or serum sodium level &lt; or = 130 mEq/L) were included in a randomized controlled trial aimed at comparing norfloxacin (35 patients) vs placebo (33 patients) in the primary prophylaxis of spontaneous bacterial peritonitis. The main end points of the trial were 3-month and 1-year probability of survival. Secondary end points were 1-year probability of development of spontaneous bacterial peritonitis and hepatorenal syndrome.\nRESULTS: Norfloxacin administration reduced the 1-year probability of developing spontaneous bacterial peritonitis (7% vs 61%, P &lt; .001) and hepatorenal syndrome (28% vs 41%, P = .02), and improved the 3-month (94% vs 62%, P = .003) and the 1-year (60% vs 48%, P = .05) probability of survival compared with placebo.\nCONCLUSIONS: Primary prophylaxis with norfloxacin has a great impact in the clinical course of patients with advanced cirrhosis. It reduces the incidence of spontaneous bacterial peritonitis, delays the development of hepatorenal syndrome, and improves survival.","DOI":"10.1053/j.gastro.2007.06.065","ISSN":"0016-5085","note":"PMID: 17854593","journalAbbreviation":"Gastroenterology","language":"eng","author":[{"family":"Fernández","given":"Javier"},{"family":"Navasa","given":"Miquel"},{"family":"Planas","given":"Ramón"},{"family":"Montoliu","given":"Silvia"},{"family":"Monfort","given":"David"},{"family":"Soriano","given":"German"},{"family":"Vila","given":"Carmen"},{"family":"Pardo","given":"Alberto"},{"family":"Quintero","given":"Enrique"},{"family":"Vargas","given":"Victor"},{"family":"Such","given":"Jose"},{"family":"Ginès","given":"Pere"},{"family":"Arroyo","given":"Vicente"}],"issued":{"date-parts":[["2007",9]]},"PMID":"17854593"}}],"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[92]</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in 68 patients with low ascites protein and advanced liver failure or i</w:t>
      </w:r>
      <w:r w:rsidR="00DB3B05" w:rsidRPr="000B03BA">
        <w:rPr>
          <w:rFonts w:ascii="Book Antiqua" w:hAnsi="Book Antiqua"/>
          <w:sz w:val="24"/>
          <w:szCs w:val="24"/>
          <w:lang w:val="en-GB"/>
        </w:rPr>
        <w:t xml:space="preserve">mpaired renal function showed that prophylaxis with norfloxacin </w:t>
      </w:r>
      <w:r w:rsidRPr="000B03BA">
        <w:rPr>
          <w:rFonts w:ascii="Book Antiqua" w:hAnsi="Book Antiqua"/>
          <w:sz w:val="24"/>
          <w:szCs w:val="24"/>
          <w:lang w:val="en-GB"/>
        </w:rPr>
        <w:t>significant</w:t>
      </w:r>
      <w:r w:rsidR="00DB3B05" w:rsidRPr="000B03BA">
        <w:rPr>
          <w:rFonts w:ascii="Book Antiqua" w:hAnsi="Book Antiqua"/>
          <w:sz w:val="24"/>
          <w:szCs w:val="24"/>
          <w:lang w:val="en-GB"/>
        </w:rPr>
        <w:t>ly reduced</w:t>
      </w:r>
      <w:r w:rsidRPr="000B03BA">
        <w:rPr>
          <w:rFonts w:ascii="Book Antiqua" w:hAnsi="Book Antiqua"/>
          <w:sz w:val="24"/>
          <w:szCs w:val="24"/>
          <w:lang w:val="en-GB"/>
        </w:rPr>
        <w:t xml:space="preserve"> the occurrence of S</w:t>
      </w:r>
      <w:r w:rsidR="00DB3B05" w:rsidRPr="000B03BA">
        <w:rPr>
          <w:rFonts w:ascii="Book Antiqua" w:hAnsi="Book Antiqua"/>
          <w:sz w:val="24"/>
          <w:szCs w:val="24"/>
          <w:lang w:val="en-GB"/>
        </w:rPr>
        <w:t>BP and improved 3-month survival</w:t>
      </w:r>
      <w:r w:rsidRPr="000B03BA">
        <w:rPr>
          <w:rFonts w:ascii="Book Antiqua" w:hAnsi="Book Antiqua"/>
          <w:sz w:val="24"/>
          <w:szCs w:val="24"/>
          <w:lang w:val="en-GB"/>
        </w:rPr>
        <w:t>, so that primary antibiotic prophylaxis for such patients should be considered according to current guidelines</w:t>
      </w:r>
      <w:r w:rsidRPr="000B03BA">
        <w:rPr>
          <w:rFonts w:ascii="Book Antiqua" w:hAnsi="Book Antiqua"/>
          <w:sz w:val="24"/>
          <w:szCs w:val="24"/>
          <w:lang w:val="en-GB"/>
        </w:rPr>
        <w:fldChar w:fldCharType="begin"/>
      </w:r>
      <w:r w:rsidRPr="000B03BA">
        <w:rPr>
          <w:rFonts w:ascii="Book Antiqua" w:hAnsi="Book Antiqua"/>
          <w:sz w:val="24"/>
          <w:szCs w:val="24"/>
          <w:lang w:val="en-GB"/>
        </w:rPr>
        <w:instrText xml:space="preserve"> ADDIN ZOTERO_ITEM CSL_CITATION {"citationID":"17se8frdir","properties":{"formattedCitation":"{\\rtf \\super [6,7]\\nosupersub{}}","plainCitation":"[6,7]"},"citationItems":[{"id":161,"uris":["http://zotero.org/users/local/JoWsAC0g/items/M7KI7P7B"],"uri":["http://zotero.org/users/local/JoWsAC0g/items/M7KI7P7B"],"itemData":{"id":161,"type":"article-journal","title":"EASL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Pr="000B03BA">
        <w:rPr>
          <w:rFonts w:ascii="Book Antiqua" w:hAnsi="Book Antiqua"/>
          <w:sz w:val="24"/>
          <w:szCs w:val="24"/>
          <w:lang w:val="en-GB"/>
        </w:rPr>
        <w:fldChar w:fldCharType="separate"/>
      </w:r>
      <w:r w:rsidRPr="000B03BA">
        <w:rPr>
          <w:rFonts w:ascii="Book Antiqua" w:hAnsi="Book Antiqua"/>
          <w:sz w:val="24"/>
          <w:szCs w:val="24"/>
          <w:vertAlign w:val="superscript"/>
          <w:lang w:val="en-GB"/>
        </w:rPr>
        <w:t>[6,7]</w:t>
      </w:r>
      <w:r w:rsidRPr="000B03BA">
        <w:rPr>
          <w:rFonts w:ascii="Book Antiqua" w:hAnsi="Book Antiqua"/>
          <w:sz w:val="24"/>
          <w:szCs w:val="24"/>
          <w:lang w:val="en-GB"/>
        </w:rPr>
        <w:fldChar w:fldCharType="end"/>
      </w:r>
      <w:r w:rsidRPr="000B03BA">
        <w:rPr>
          <w:rFonts w:ascii="Book Antiqua" w:hAnsi="Book Antiqua"/>
          <w:sz w:val="24"/>
          <w:szCs w:val="24"/>
          <w:lang w:val="en-GB"/>
        </w:rPr>
        <w:t>.</w:t>
      </w:r>
      <w:r w:rsidR="00857298" w:rsidRPr="000B03BA">
        <w:rPr>
          <w:rFonts w:ascii="Book Antiqua" w:hAnsi="Book Antiqua"/>
          <w:sz w:val="24"/>
          <w:szCs w:val="24"/>
          <w:lang w:val="en-GB"/>
        </w:rPr>
        <w:t xml:space="preserve"> So far, n</w:t>
      </w:r>
      <w:r w:rsidRPr="000B03BA">
        <w:rPr>
          <w:rFonts w:ascii="Book Antiqua" w:hAnsi="Book Antiqua"/>
          <w:sz w:val="24"/>
          <w:szCs w:val="24"/>
          <w:lang w:val="en-GB"/>
        </w:rPr>
        <w:t xml:space="preserve">o study has investigated if the rise in resistant bacteria </w:t>
      </w:r>
      <w:r w:rsidR="00857298" w:rsidRPr="000B03BA">
        <w:rPr>
          <w:rFonts w:ascii="Book Antiqua" w:hAnsi="Book Antiqua"/>
          <w:sz w:val="24"/>
          <w:szCs w:val="24"/>
          <w:lang w:val="en-GB"/>
        </w:rPr>
        <w:t xml:space="preserve">counterbalances </w:t>
      </w:r>
      <w:r w:rsidRPr="000B03BA">
        <w:rPr>
          <w:rFonts w:ascii="Book Antiqua" w:hAnsi="Book Antiqua"/>
          <w:sz w:val="24"/>
          <w:szCs w:val="24"/>
          <w:lang w:val="en-GB"/>
        </w:rPr>
        <w:t xml:space="preserve">the benefit of primary prophylaxis in these patients. </w:t>
      </w:r>
    </w:p>
    <w:p w:rsidR="006676F4" w:rsidRPr="000B03BA" w:rsidRDefault="00944427" w:rsidP="000B03BA">
      <w:pPr>
        <w:widowControl w:val="0"/>
        <w:autoSpaceDE w:val="0"/>
        <w:autoSpaceDN w:val="0"/>
        <w:adjustRightInd w:val="0"/>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Secondary prophylaxis of SBP with quinolones is</w:t>
      </w:r>
      <w:r w:rsidR="00361661" w:rsidRPr="000B03BA">
        <w:rPr>
          <w:rFonts w:ascii="Book Antiqua" w:hAnsi="Book Antiqua"/>
          <w:sz w:val="24"/>
          <w:szCs w:val="24"/>
          <w:lang w:val="en-GB"/>
        </w:rPr>
        <w:t xml:space="preserve"> </w:t>
      </w:r>
      <w:r w:rsidR="00B860C0" w:rsidRPr="000B03BA">
        <w:rPr>
          <w:rFonts w:ascii="Book Antiqua" w:hAnsi="Book Antiqua"/>
          <w:sz w:val="24"/>
          <w:szCs w:val="24"/>
          <w:lang w:val="en-GB"/>
        </w:rPr>
        <w:t>widely recommended</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{"citationID":"1vm46480qh","properties":{"formattedCitation":"{\\rtf \\super [6,7]\\nosupersub{}}","plainCitation":"[6,7]"},"citationItems":[{"id":161,"uris":["http://zotero.org/users/local/JoWsAC0g/items/M7KI7P7B"],"uri":["http://zotero.org/users/local/JoWsAC0g/items/M7KI7P7B"],"itemData":{"id":161,"type":"article-journal","title":"EASL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[6,7]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based on the result of a clinical trial</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{"citationID":"urr70stnr","properties":{"formattedCitation":"{\\rtf \\super [93]\\nosupersub{}}","plainCitation":"[93]"},"citationItems":[{"id":209,"uris":["http://zotero.org/users/local/JoWsAC0g/items/ZZ2QP795"],"uri":["http://zotero.org/users/local/JoWsAC0g/items/ZZ2QP795"],"itemData":{"id":209,"type":"article-journal","title":"Norfloxacin prevents spontaneous bacterial peritonitis recurrence in cirrhosis: results of a double-blind, placebo-controlled trial","container-title":"Hepatology (Baltimore, Md.)","page":"716-724","volume":"12","issue":"4 Pt 1","source":"NCBI PubMed","abstract":"Eighty cirrhotic patients who had recovered from an episode of spontaneous bacterial peritonitis were included in a multicenter, double-blind trial aimed at comparing long-term norfloxacin administration (400 mg/day; 40 patients) vs. placebo (40 patients) in the prevention of spontaneous bacterial peritonitis recurrence. At entry, both groups were similar with respect to clinical and laboratory data, ascitic fluid protein and polymorphonuclear concentrations, number of previous episodes of spontaneous bacterial peritonitis and causative organisms of the index spontaneous bacterial peritonitis. Norfloxacin administration produced a selective intestinal decontamination (elimination of aerobic gram-negative bacilli from the fecal flora without significant changes in other microorganisms) throughout the study in six patients in whom the effect of norfloxacin on the fecal flora was periodically assessed. Fourteen patients from the placebo group (35%) and five from the norfloxacin group (12%) developed spontaneous bacterial peritonitis recurrence during follow-up (chi 2 = 5.97; p = 0.014) (mean follow-up period = 6.4 +/- 0.6 mo; range = 1 to 19 mo). Ten of the 14 spontaneous bacterial peritonitis recurrences in the placebo group and only one of the five spontaneous bacterial peritonitis recurrences in the norfloxacin group were caused by aerobic gram-negative bacilli (chi 2 = 8.87; p = 0.0029). The overall probability of spontaneous bacterial peritonitis recurrence at 1 yr of follow-up was 20% in the norfloxacin group and 68% in the placebo group (p = 0.0063) and the probability of spontaneous bacterial peritonitis recurrence caused by aerobic gram-negative bacilli at 1 yr of follow-up was 3% and 60%, respectively (p = 0.0013).(ABSTRACT TRUNCATED AT 250 WORDS)","ISSN":"0270-9139","note":"PMID: 2210673","shortTitle":"Norfloxacin prevents spontaneous bacterial peritonitis recurrence in cirrhosis","journalAbbreviation":"Hepatology","language":"eng","author":[{"family":"Ginés","given":"P."},{"family":"Rimola","given":"A."},{"family":"Planas","given":"R."},{"family":"Vargas","given":"V."},{"family":"Marco","given":"F."},{"family":"Almela","given":"M."},{"family":"Forné","given":"M."},{"family":"Miranda","given":"M. L."},{"family":"Llach","given":"J."},{"family":"Salmerón","given":"J. M."}],"issued":{"date-parts":[["1990",10]]},"PMID":"2210673"}}],"schema":"https://github.com/citation-style-language/schema/raw/master/csl-citation.json"}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[93]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data from studies including patients with and without prior SBP</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{"citationID":"kcFGeLtd","properties":{"formattedCitation":"{\\rtf \\super [5,94]\\nosupersub{}}","plainCitation":"[5,94]"},"citationItems":[{"id":207,"uris":["http://zotero.org/users/local/JoWsAC0g/items/46P4BG2X"],"uri":["http://zotero.org/users/local/JoWsAC0g/items/46P4BG2X"],"itemData":{"id":207,"type":"article-journal","title":"Antibiotic prophylaxis for prevention of spontaneous bacterial peritonitis in patients without gastrointestinal bleeding","container-title":"The Annals of Pharmacotherapy","page":"1946-1954","volume":"44","issue":"12","source":"NCBI PubMed","abstract":"OBJECTIVE: To review relevant studies for both primary and secondary antibiotic prophylaxis of spontaneous bacterial peritonitis (SBP) in patients with cirrhosis without gastrointestinal bleeding.\nDATA SOURCES: A search of PubMed (1980-July 2010) was conducted using the terms prophylaxis, SBP, and antibiotics. A manual review of bibliographies was conducted for inclusion of relevant articles.\nSTUDY SELECTION AND DATA EXTRACTION: Prospective studies and meta-analyses published in English were included.\nDATA SYNTHESIS: Ten trials and 3 meta-analyses were included. Of the 10 trials, 2 examined the use of secondary prophylaxis for prevention of subsequent episodes of SBP, 4 examined the use of primary prophylaxis to prevent an initial SBP episode, and 4 examined the use of antibiotic prophylaxis in a mixed population. Seven trials evaluated the use of an antibiotic compared to placebo or no treatment. Only 1 trial evaluated norfloxacin versus trimethoprim/sulfamethoxazole. Trial duration varied from 24 days to 12 months. In general, trials examining norfloxacin as secondary prophylaxis found significantly decreased occurrence of SBP but no significant difference in mortality rates. Primary prophylaxis studies found no significant difference in the incidence of infections, including SBP, with norfloxacin or ciprofloxacin treatment but significantly lower incidence of gram-negative infections. Mixed population studies found a significantly decreased incidence of SBP but no significant difference in mortality. In the 3 meta-analyses, a significant decrease in mortality and an overall decrease in SBP incidence in the treatment groups were noted.\nCONCLUSIONS: Based on currently available data, the use of prophylactic antibiotic therapy is warranted for the prevention of recurrent SBP in patients with cirrhosis and ascites. In patients with low ascetic fluid protein and at least 1 more risk factor, primary prophylaxis may be considered. Further studies with improved methodology are needed to determine whether prophylactic antibiotic therapy has an impact on mortality.","DOI":"10.1345/aph.1P317","ISSN":"1542-6270","note":"PMID: 21098755","journalAbbreviation":"Ann Pharmacother","language":"eng","author":[{"family":"Segarra-Newnham","given":"Marisel"},{"family":"Henneman","given":"Amy"}],"issued":{"date-parts":[["2010",12]]},"PMID":"21098755"}},{"id":31,"uris":["http://zotero.org/users/local/JoWsAC0g/items/JNNHQ74H"],"uri":["http://zotero.org/users/local/JoWsAC0g/items/JNNHQ74H"],"itemData":{"id":31,"type":"article-journal","title":"Oral antibiotic prophylaxis reduces spontaneous bacterial peritonitis occurrence and improves short-term survival in cirrhosis: a meta-analysis","container-title":"The American Journal of Gastroenterology","page":"993-1001; quiz 1002","volume":"104","issue":"4","source":"NCBI PubMed","abstract":"OBJECTIVES: Spontaneous bacterial peritonitis (SBP) is a serious complication of advanced liver disease resulting in high mortality rates. Although studies that assessed the use of oral antibiotics in advanced liver disease demonstrated a clear benefit in reducing the risk of recurrent peritonitis, it is unclear whether mortality rates are similarly affected by this practice. The goal of this study was to determine whether oral antibiotic therapy provides a survival benefit for patients with advanced cirrhosis and ascites. Through subgroup analysis, we also evaluated the effect of prophylactic oral antibiotic therapy on the prevention of SBP and the incidence of all infections (including SBP) when compared with non-treated or placebo controls.\nMETHODS: We conducted a comprehensive search of the Cochrane Database of Systematic Reviews, MEDLINE (1966 to May 2008), bibliographies of retrieved trials, and reports presented at major scientific meetings. Eligible studies included prospective, randomized controlled trials comparing high-risk cirrhotic patients receiving oral antibiotic prophylaxis for SBP with groups receiving placebo or no intervention. Dichotomous outcomes were reported as relative risk (RR) with 95% confidence intervals (CIs).\nRESULTS: Eight studies with a total of 647 patients were identified and included in this analysis. The combined analysis showed an overall mortality benefit (RR=0.65; 95% CI, 0.48-0.88) for treatment groups. The overall mortality rate was 16% (52/324) for treated patients and 25% (81/323) for the control group. Groups treated with prophylactic antibiotics also demonstrated a lower incidence of all infections (including SBP) of 6.2% as compared with the control groups with a rate of 22.2% (RR=0.32; P&lt;0.00001; 95% CI, 0.20-0.51). Subgroup analysis showed a survival benefit at 3 months (RR=0.28; P=0.005; 95% CI, 0.12-0.68).\nCONCLUSIONS: Antibiotic prophylaxis improved short-term survival in treated patients when compared with untreated control groups and reduced the overall risk of infections, including SBP, during follow-up. In summary, antibiotic prophylaxis should be considered for high-risk cirrhotic patients with ascites.","DOI":"10.1038/ajg.2009.3","ISSN":"1572-0241","note":"PMID: 19277033","shortTitle":"Oral antibiotic prophylaxis reduces spontaneous bacterial peritonitis occurrence and improves short-term survival in cirrhosis","journalAbbreviation":"Am. J. Gastroenterol.","language":"eng","author":[{"family":"Saab","given":"Sammy"},{"family":"Hernandez","given":"Jose Carlos"},{"family":"Chi","given":"Amanda C."},{"family":"Tong","given":"Myron J."}],"issued":{"date-parts":[["2009",4]]},"PMID":"19277033"}}],"schema":"https://github.com/citation-style-language/schema/raw/master/csl-citation.json"}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[5,94]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However, an increase of infections with quinolone – resistant bacteria has been reported after the introduction of secondary prophylaxis into clinical practice</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{"citationID":"1brrj6edp8","properties":{"formattedCitation":"{\\rtf \\super [10,95]\\nosupersub{}}","plainCitation":"[10,95]"},"citationItems":[{"id":29,"uris":["http://zotero.org/users/local/JoWsAC0g/items/B28U3AGG"],"uri":["http://zotero.org/users/local/JoWsAC0g/items/B28U3AGG"],"itemData":{"id":29,"type":"article-journal","title":"High prevalence of antibiotic-resistant bacterial infections among patients with cirrhosis at a US liver center","container-title":"Clinical Gastroenterology and Hepatology: The Official Clinical Practice Journal of the American Gastroenterological Association","page":"1291-1298","volume":"10","issue":"11","source":"NCBI PubMed","abstract":"BACKGROUND &amp; AIMS: There are limited data on the prevalence or predictors of antibiotic-resistant bacterial infections (AR-BI) in hospitalized patients with cirrhosis in North America. Exposure to systemic antibiotics is a risk factor for AR-BI; however, little is known about the effects of the increasingly used oral nonabsorbed antibiotics.\nMETHODS: We analyzed data from patients with cirrhosis and bacterial infections hospitalized in a liver unit at a US hospital between July 2009 and November 2010. Multivariate logistic regression was used to determine predictors of AR-BI. Data were analyzed on the first bacterial infection of each patient (n = 115), and a sensitivity analysis was performed on all infectious episodes per patient (n = 169).\nRESULTS: Thirty percent of infections were nosocomial. Urinary tract infections (32%) and spontaneous bacterial peritonitis (24%) were most common. Of the 70 culture-positive infections, 33 (47%) were found to be antibiotic resistant (12 were vancomycin-resistant Enterococci, 9 were extended-spectrum β-lactamase-producing Enterobacteriaceae, 7 were quinolone-resistant gram-negative rods, and 5 were methicillin-resistant Staphylococcus aureus). Exposure to systemic antibiotics within 30 days before infection was associated independently with AR-BI, with an odds ratio (OR) of 13.5 (95% confidence interval [CI], 2.6-71.6). Exposure to only nonabsorbed antibiotics (rifaximin) was not associated with AR-BI (OR, 0.4; 95% CI, 0.04-2.8). In a sensitivity analysis, exposure to systemic antibiotics within 30 days before infection and nosocomial infection was associated with AR-BI (OR, 5.2; 95% CI, 1.5-17.7; and OR, 4.2; 95% CI, 1.4-12.5, respectively).\nCONCLUSIONS: The prevalence of AR-BI is high in a US tertiary care transplant center. Exposure to systemic antibiotics within 30 days before infection (including those used for prophylaxis of spontaneous bacterial peritonitis), but not oral nonabsorbed antibiotics, is associated with development of an AR-BI.","DOI":"10.1016/j.cgh.2012.08.017","ISSN":"1542-7714","note":"PMID: 22902776 \nPMCID: PMC3891826","journalAbbreviation":"Clin. Gastroenterol. Hepatol.","language":"eng","author":[{"family":"Tandon","given":"Puneeta"},{"family":"Delisle","given":"Angela"},{"family":"Topal","given":"Jeffrey E."},{"family":"Garcia-Tsao","given":"Guadalupe"}],"issued":{"date-parts":[["2012",11]]},"PMID":"22902776","PMCID":"PMC3891826"}},{"id":17,"uris":["http://zotero.org/users/local/JoWsAC0g/items/QX4TSU6N"],"uri":["http://zotero.org/users/local/JoWsAC0g/items/QX4TSU6N"],"itemData":{"id":17,"type":"article-journal","title":"Prevalence and risk factors of infections by multiresistant bacteria in cirrhosis: a prospective study","container-title":"Hepatology (Baltimore, Md.)","page":"1551-1561","volume":"55","issue":"5","source":"NCBI PubMed","abstract":"Epidemiology, risk factors, and clinical effect of infections by multiresistant bacteria in cirrhosis are poorly known. This work was a prospective evaluation in two series of cirrhotic patients admitted with infection or developing infection during hospitalization. The first series was studied between 2005 and 2007 (507 bacterial infections in 223 patients) and the second between 2010 and 2011 (162 bacterial infections in 110 patients). In the first series, 32% of infections were community acquired (CA), 32% healthcare associated (HCA), and 36% nosocomial. Multiresistant bacteria (92 infections; 18%) were isolated in 4%, 14%, and 35% of these infections, respectively (P &lt; 0.001). Extended-spectrum β-lactamase-producing Enterobacteriaceae (ESBL-E; n = 43) was the main multiresistant organism identified, followed by Pseudomonas aeruginosa (n = 17), methicillin-resistant Staphylococcus aureus (n = 14), and Enterococcus faecium (n = 14). The efficacy of currently recommended empirical antibiotic therapy was very low in nosocomial infections (40%), compared to HCA and CA episodes (73% and 83%, respectively; P &lt; 0.0001), particularly in spontaneous bacterial peritonitis, urinary tract infection, and pneumonia (26%, 29%, and 44%, respectively). Septic shock (26% versus 10%; P &lt; 0.0001) and mortality rate (25% versus 12%; P = 0.001) were significantly higher in infections caused by multiresistant strains. Nosocomial origin of infection (hazard ratio [HR], 4.43), long-term norfloxacin prophylaxis (HR, 2.69), recent infection by multiresistant bacteria (HR, 2.45), and recent use of β-lactams (HR, 2.39) were independently associated with the development of multiresistant infections. Results in the second series were similar to those observed in the first series.\nCONCLUSIONS: Multiresistant bacteria, especially ESBL-producing Enterobacteriaceae, are frequently isolated in nosocomial and, to a lesser extent, HCA infections in cirrhosis, rendering third-generation cephalosporins clinically ineffective. New antibiotic strategies tailored according to the local epidemiological patterns are needed for the empirical treatment of nosocomial infections in cirrhosis.","DOI":"10.1002/hep.25532","ISSN":"1527-3350","note":"PMID: 22183941","shortTitle":"Prevalence and risk factors of infections by multiresistant bacteria in cirrhosis","journalAbbreviation":"Hepatology","language":"eng","author":[{"family":"Fernández","given":"Javier"},{"family":"Acevedo","given":"Juan"},{"family":"Castro","given":"Miriam"},{"family":"Garcia","given":"Orlando"},{"family":"de Lope","given":"Carlos Rodríguez"},{"family":"Roca","given":"Daria"},{"family":"Pavesi","given":"Marco"},{"family":"Sola","given":"Elsa"},{"family":"Moreira","given":"Leticia"},{"family":"Silva","given":"Anibal"},{"family":"Seva-Pereira","given":"Tiago"},{"family":"Corradi","given":"Francesco"},{"family":"Mensa","given":"Jose"},{"family":"Ginès","given":"Pere"},{"family":"Arroyo","given":"Vicente"}],"issued":{"date-parts":[["2012",5]]},"PMID":"22183941"}}],"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[10,95]</w:t>
      </w:r>
      <w:r w:rsidR="00B860C0" w:rsidRPr="000B03BA">
        <w:rPr>
          <w:rFonts w:ascii="Book Antiqua" w:hAnsi="Book Antiqua"/>
          <w:sz w:val="24"/>
          <w:szCs w:val="24"/>
          <w:lang w:val="en-GB"/>
        </w:rPr>
        <w:fldChar w:fldCharType="end"/>
      </w:r>
      <w:r w:rsidR="00980306" w:rsidRPr="000B03BA">
        <w:rPr>
          <w:rFonts w:ascii="Book Antiqua" w:hAnsi="Book Antiqua"/>
          <w:sz w:val="24"/>
          <w:szCs w:val="24"/>
          <w:lang w:val="en-GB"/>
        </w:rPr>
        <w:t>. Again, data from randomis</w:t>
      </w:r>
      <w:r w:rsidR="00B860C0" w:rsidRPr="000B03BA">
        <w:rPr>
          <w:rFonts w:ascii="Book Antiqua" w:hAnsi="Book Antiqua"/>
          <w:sz w:val="24"/>
          <w:szCs w:val="24"/>
          <w:lang w:val="en-GB"/>
        </w:rPr>
        <w:t>ed trials to evaluate the efficacy of secondary prophy</w:t>
      </w:r>
      <w:r w:rsidR="00857298" w:rsidRPr="000B03BA">
        <w:rPr>
          <w:rFonts w:ascii="Book Antiqua" w:hAnsi="Book Antiqua"/>
          <w:sz w:val="24"/>
          <w:szCs w:val="24"/>
          <w:lang w:val="en-GB"/>
        </w:rPr>
        <w:t>laxis in the context of a high</w:t>
      </w:r>
      <w:r w:rsidR="00B860C0" w:rsidRPr="000B03BA">
        <w:rPr>
          <w:rFonts w:ascii="Book Antiqua" w:hAnsi="Book Antiqua"/>
          <w:sz w:val="24"/>
          <w:szCs w:val="24"/>
          <w:lang w:val="en-GB"/>
        </w:rPr>
        <w:t xml:space="preserve"> prevalence of antibiotic resistance are missing. Naturally, long term prophylaxis has to be carried out with oral antibiotics, so that not only parenteral, but also oral new </w:t>
      </w:r>
      <w:r w:rsidR="006676F4" w:rsidRPr="000B03BA">
        <w:rPr>
          <w:rFonts w:ascii="Book Antiqua" w:hAnsi="Book Antiqua"/>
          <w:sz w:val="24"/>
          <w:szCs w:val="24"/>
          <w:lang w:val="en-GB"/>
        </w:rPr>
        <w:t xml:space="preserve">antibiotic classes are needed. </w:t>
      </w:r>
      <w:r w:rsidR="00980306" w:rsidRPr="000B03BA">
        <w:rPr>
          <w:rFonts w:ascii="Book Antiqua" w:hAnsi="Book Antiqua"/>
          <w:sz w:val="24"/>
          <w:szCs w:val="24"/>
          <w:lang w:val="en-GB"/>
        </w:rPr>
        <w:t>Randomis</w:t>
      </w:r>
      <w:r w:rsidR="00D11609" w:rsidRPr="000B03BA">
        <w:rPr>
          <w:rFonts w:ascii="Book Antiqua" w:hAnsi="Book Antiqua"/>
          <w:sz w:val="24"/>
          <w:szCs w:val="24"/>
          <w:lang w:val="en-GB"/>
        </w:rPr>
        <w:t xml:space="preserve">ed studies on </w:t>
      </w:r>
      <w:r w:rsidR="00857298" w:rsidRPr="000B03BA">
        <w:rPr>
          <w:rFonts w:ascii="Book Antiqua" w:hAnsi="Book Antiqua"/>
          <w:sz w:val="24"/>
          <w:szCs w:val="24"/>
          <w:lang w:val="en-GB"/>
        </w:rPr>
        <w:t xml:space="preserve">primary and secondary </w:t>
      </w:r>
      <w:r w:rsidR="00D11609" w:rsidRPr="000B03BA">
        <w:rPr>
          <w:rFonts w:ascii="Book Antiqua" w:hAnsi="Book Antiqua"/>
          <w:sz w:val="24"/>
          <w:szCs w:val="24"/>
          <w:lang w:val="en-GB"/>
        </w:rPr>
        <w:t xml:space="preserve">antibiotic prophylaxis of SBP are summarized in </w:t>
      </w:r>
      <w:r w:rsidRPr="000B03BA">
        <w:rPr>
          <w:rFonts w:ascii="Book Antiqua" w:hAnsi="Book Antiqua"/>
          <w:sz w:val="24"/>
          <w:szCs w:val="24"/>
          <w:lang w:val="en-GB"/>
        </w:rPr>
        <w:t xml:space="preserve">Table </w:t>
      </w:r>
      <w:r w:rsidR="00D11609" w:rsidRPr="000B03BA">
        <w:rPr>
          <w:rFonts w:ascii="Book Antiqua" w:hAnsi="Book Antiqua"/>
          <w:sz w:val="24"/>
          <w:szCs w:val="24"/>
          <w:lang w:val="en-GB"/>
        </w:rPr>
        <w:t>3.</w:t>
      </w:r>
    </w:p>
    <w:p w:rsidR="00B860C0" w:rsidRPr="000B03BA" w:rsidRDefault="00B860C0" w:rsidP="000B03BA">
      <w:pPr>
        <w:widowControl w:val="0"/>
        <w:autoSpaceDE w:val="0"/>
        <w:autoSpaceDN w:val="0"/>
        <w:adjustRightInd w:val="0"/>
        <w:spacing w:after="0" w:line="360" w:lineRule="auto"/>
        <w:ind w:firstLineChars="200" w:firstLine="480"/>
        <w:jc w:val="both"/>
        <w:rPr>
          <w:rFonts w:ascii="Book Antiqua" w:hAnsi="Book Antiqua"/>
          <w:sz w:val="24"/>
          <w:szCs w:val="24"/>
          <w:lang w:val="en-GB" w:eastAsia="zh-CN"/>
        </w:rPr>
      </w:pPr>
      <w:r w:rsidRPr="000B03BA">
        <w:rPr>
          <w:rFonts w:ascii="Book Antiqua" w:hAnsi="Book Antiqua"/>
          <w:sz w:val="24"/>
          <w:szCs w:val="24"/>
          <w:lang w:val="en-GB"/>
        </w:rPr>
        <w:t>Most ri</w:t>
      </w:r>
      <w:r w:rsidR="00980306" w:rsidRPr="000B03BA">
        <w:rPr>
          <w:rFonts w:ascii="Book Antiqua" w:hAnsi="Book Antiqua"/>
          <w:sz w:val="24"/>
          <w:szCs w:val="24"/>
          <w:lang w:val="en-GB"/>
        </w:rPr>
        <w:t>sk factors for SBP cannot</w:t>
      </w:r>
      <w:r w:rsidRPr="000B03BA">
        <w:rPr>
          <w:rFonts w:ascii="Book Antiqua" w:hAnsi="Book Antiqua"/>
          <w:sz w:val="24"/>
          <w:szCs w:val="24"/>
          <w:lang w:val="en-GB"/>
        </w:rPr>
        <w:t xml:space="preserve"> be modified</w:t>
      </w:r>
      <w:r w:rsidR="00980306" w:rsidRPr="000B03BA">
        <w:rPr>
          <w:rFonts w:ascii="Book Antiqua" w:hAnsi="Book Antiqua"/>
          <w:sz w:val="24"/>
          <w:szCs w:val="24"/>
          <w:lang w:val="en-GB"/>
        </w:rPr>
        <w:t xml:space="preserve"> easily</w:t>
      </w:r>
      <w:r w:rsidRPr="000B03BA">
        <w:rPr>
          <w:rFonts w:ascii="Book Antiqua" w:hAnsi="Book Antiqua"/>
          <w:sz w:val="24"/>
          <w:szCs w:val="24"/>
          <w:lang w:val="en-GB"/>
        </w:rPr>
        <w:t>. However, use of acid suppressive therapy, in particular with proton pump inhibitors, has been shown to increase the risk for SBP</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{"citationID":"vge289lfm","properties":{"formattedCitation":"{\\rtf \\super [96,97]\\nosupersub{}}","plainCitation":"[96,97]"},"citationItems":[{"id":233,"uris":["http://zotero.org/users/local/JoWsAC0g/items/ES2WQC6E"],"uri":["http://zotero.org/users/local/JoWsAC0g/items/ES2WQC6E"],"itemData":{"id":233,"type":"article-journal","title":"Acid-suppressive therapy is associated with spontaneous bacterial peritonitis in cirrhotic patients: a meta-analysis","container-title":"Journal of Gastroenterology and Hepatology","page":"235-242","volume":"28","issue":"2","source":"NCBI PubMed","abstract":"BACKGROUND AND AIM: Proton pump inhibitors (PPI) and H(2) -receptor antagonists (H2RA) are frequently prescribed in hospitalized patients with cirrhosis. There are conflicting reports regarding the role of acid-suppressive therapy in predisposing hospitalized patients with cirrhosis to spontaneous bacterial peritonitis (SBP). The aim of this meta-analysis was to evaluate the association between acid-suppressive therapy and the risk of SBP in hospitalized patients with cirrhosis.\nMETHODS: We searched MEDLINE and four other databases for subject headings and text words related to SBP and acid-suppressive therapy. All observational studies that investigated the risk of SBP associated with PPI/H2RA therapy and utilized SBP as an endpoint were considered eligible. Data from the identified studies were combined by means of a random-effects model and odds ratios (ORs) were calculated.\nRESULTS: Eight studies (n</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3815 patients) met inclusion criteria. The risk of hospitalized cirrhotic patients developing SBP increased when using acid-suppressive therapy. The risk was greater with PPI therapy (n</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3815; OR 3.15, 95% confidence interval 2.09-4.74) as compared to those on H2RA therapy (n</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 xml:space="preserve">562; OR 1.71, 95% confidence interval 0.97-3.01).\nCONCLUSIONS: Pharmacologic acid suppression was associated with a greater risk of SBP in hospitalized patients with cirrhosis. Cirrhotic patients receiving a PPI have approximately three times the risk of developing SBP compared with those not receiving this medication. Prospective studies may help clarify this relationship and shed light on the mechanism(s) by which acid-suppressive therapy increases the risk of SBP in hospitalized patients with cirrhosis.","DOI":"10.1111/jgh.12065","ISSN":"1440-1746","note":"PMID: 23190338","shortTitle":"Acid-suppressive therapy is associated with spontaneous bacterial peritonitis in cirrhotic patients","journalAbbreviation":"J. Gastroenterol. Hepatol.","language":"eng","author":[{"family":"Deshpande","given":"Abhishek"},{"family":"Pasupuleti","given":"Vinay"},{"family":"Thota","given":"Priyaleela"},{"family":"Pant","given":"Chaitanya"},{"family":"Mapara","given":"Sulaiman"},{"family":"Hassan","given":"Sohaib"},{"family":"Rolston","given":"David D. K."},{"family":"Sferra","given":"Thomas J."},{"family":"Hernandez","given":"Adrian V."}],"issued":{"date-parts":[["2013",2]]},"PMID":"23190338"}},{"id":235,"uris":["http://zotero.org/users/local/JoWsAC0g/items/6K964W89"],"uri":["http://zotero.org/users/local/JoWsAC0g/items/6K964W89"],"itemData":{"id":235,"type":"article-journal","title":"Association of proton pump inhibitor therapy with spontaneous bacterial peritonitis in cirrhotic patients with ascites","container-title":"The American Journal of Gastroenterology","page":"1130-1134","volume":"104","issue":"5","source":"NCBI PubMed","abstract":"OBJECTIVES: Spontaneous bacterial peritonitis (SBP) is a frequent complication of cirrhosis. Bacterial contamination of ascites fluid leading to SBP is caused by bacterial translocation with subsequent bacteremia. Proton pump inhibitors (PPIs) suppress gastric acid secretion, allowing bacterial colonization of the upper gastrointestinal tract, and may predispose to bacterial overgrowth and translocation. The aim of this study was to determine whether PPI use in cirrhotics with ascites is associated with SBP.\nMETHODS: A retrospective case-control study was performed. Seventy cirrhotics admitted with paracentesis-proven SBP between 2002 and 2007 were matched 1:1 (for age and Child's class) with comparable cirrhotics with ascites who were admitted for conditions other than SBP. We excluded patients on chronic antibiotic prophylaxis or with antecedent gastrointestinal bleeding. Outpatient PPI use at the time of admission was compared between groups, and the effect of covariates was analyzed.\nRESULTS: Patients with SBP had a significantly higher rate of prehospital PPI use (69%) compared with ascitic cirrhotics hospitalized without SBP (31%, P = 0.0001). There was no significant difference in demographics, diabetes, etiology, or survival between groups. On multivariate analysis, PPI use was independently associated with SBP (odds ratio (OR) 4.31, confidence interval (CI) 1.34-11.7), and ascitic fluid protein was protective (OR 0.1, CI 0.03-0.25). In total, 47% of cirrhotic patients receiving PPI in this study had no documented indication for PPI treatment.\nCONCLUSIONS: PPI therapy is associated with SBP in patients with advanced cirrhosis. Prospective studies are needed to determine whether PPI avoidance can reduce the incidence of SBP and improve outcomes.","DOI":"10.1038/ajg.2009.80","ISSN":"1572-0241","note":"PMID: 19337238","journalAbbreviation":"Am. J. Gastroenterol.","language":"eng","author":[{"family":"Bajaj","given":"Jasmohan S."},{"family":"Zadvornova","given":"Yelena"},{"family":"Heuman","given":"Douglas M."},{"family":"Hafeezullah","given":"Muhammad"},{"family":"Hoffmann","given":"Raymond G."},{"family":"Sanyal","given":"Arun J."},{"family":"Saeian","given":"Kia"}],"issued":{"date-parts":[["2009",5]]},"PMID":"19337238"}}],"schema":"https://github.com/citation-style-language/schema/raw/master/csl-citation.json"}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[96,97]</w:t>
      </w:r>
      <w:r w:rsidRPr="000B03BA">
        <w:rPr>
          <w:rFonts w:ascii="Book Antiqua" w:hAnsi="Book Antiqua"/>
          <w:sz w:val="24"/>
          <w:szCs w:val="24"/>
          <w:lang w:val="en-GB"/>
        </w:rPr>
        <w:fldChar w:fldCharType="end"/>
      </w:r>
      <w:r w:rsidRPr="000B03BA">
        <w:rPr>
          <w:rFonts w:ascii="Book Antiqua" w:hAnsi="Book Antiqua"/>
          <w:sz w:val="24"/>
          <w:szCs w:val="24"/>
          <w:lang w:val="en-GB"/>
        </w:rPr>
        <w:t>. Therefore, acid suppressive therapy should be prescribed only if a clear indication exists, which is not</w:t>
      </w:r>
      <w:r w:rsidR="00EC2DD5" w:rsidRPr="000B03BA">
        <w:rPr>
          <w:rFonts w:ascii="Book Antiqua" w:hAnsi="Book Antiqua"/>
          <w:sz w:val="24"/>
          <w:szCs w:val="24"/>
          <w:lang w:val="en-GB"/>
        </w:rPr>
        <w:t xml:space="preserve"> often</w:t>
      </w:r>
      <w:r w:rsidRPr="000B03BA">
        <w:rPr>
          <w:rFonts w:ascii="Book Antiqua" w:hAnsi="Book Antiqua"/>
          <w:sz w:val="24"/>
          <w:szCs w:val="24"/>
          <w:lang w:val="en-GB"/>
        </w:rPr>
        <w:t xml:space="preserve"> the </w:t>
      </w:r>
      <w:proofErr w:type="gramStart"/>
      <w:r w:rsidRPr="000B03BA">
        <w:rPr>
          <w:rFonts w:ascii="Book Antiqua" w:hAnsi="Book Antiqua"/>
          <w:sz w:val="24"/>
          <w:szCs w:val="24"/>
          <w:lang w:val="en-GB"/>
        </w:rPr>
        <w:t>case</w:t>
      </w:r>
      <w:r w:rsidRPr="000B03BA">
        <w:rPr>
          <w:rFonts w:ascii="Book Antiqua" w:hAnsi="Book Antiqua"/>
          <w:sz w:val="24"/>
          <w:szCs w:val="24"/>
          <w:vertAlign w:val="superscript"/>
          <w:lang w:val="en-GB"/>
        </w:rPr>
        <w:t>[</w:t>
      </w:r>
      <w:proofErr w:type="gramEnd"/>
      <w:r w:rsidRPr="000B03BA">
        <w:rPr>
          <w:rFonts w:ascii="Book Antiqua" w:hAnsi="Book Antiqua"/>
          <w:sz w:val="24"/>
          <w:szCs w:val="24"/>
          <w:vertAlign w:val="superscript"/>
          <w:lang w:val="en-GB"/>
        </w:rPr>
        <w:t>84]</w:t>
      </w:r>
      <w:r w:rsidRPr="000B03BA">
        <w:rPr>
          <w:rFonts w:ascii="Book Antiqua" w:hAnsi="Book Antiqua"/>
          <w:sz w:val="24"/>
          <w:szCs w:val="24"/>
          <w:lang w:val="en-GB"/>
        </w:rPr>
        <w:t>. Interestingly, this harmful side-effect of proton pump inhibitors seems to be caused</w:t>
      </w:r>
      <w:r w:rsidR="008C1C25" w:rsidRPr="000B03BA">
        <w:rPr>
          <w:rFonts w:ascii="Book Antiqua" w:hAnsi="Book Antiqua"/>
          <w:sz w:val="24"/>
          <w:szCs w:val="24"/>
          <w:lang w:val="en-GB"/>
        </w:rPr>
        <w:t xml:space="preserve"> rather</w:t>
      </w:r>
      <w:r w:rsidRPr="000B03BA">
        <w:rPr>
          <w:rFonts w:ascii="Book Antiqua" w:hAnsi="Book Antiqua"/>
          <w:sz w:val="24"/>
          <w:szCs w:val="24"/>
          <w:lang w:val="en-GB"/>
        </w:rPr>
        <w:t xml:space="preserve"> by impaired oxidative burst of granulocytes and monocytes</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{"citationID":"2qi22v9mtq","properties":{"formattedCitation":"{\\rtf \\super [98]\\nosupersub{}}","plainCitation":"[98]"},"citationItems":[{"id":239,"uris":["http://zotero.org/users/local/JoWsAC0g/items/PH9Q32QP"],"uri":["http://zotero.org/users/local/JoWsAC0g/items/PH9Q32QP"],"itemData":{"id":239,"type":"article-journal","title":"Use of Proton Pump Inhibitors decrease cellular oxidative burst in patients with decompensated cirrhosis","container-title":"Journal of Gastroenterology and Hepatology","source":"NCBI PubMed","abstract":"BACKGROUND &amp; AIMS: Proton pump inhibitors (PPIs) are commonly used antisecretory drugs and have been linked to an increased risk of bacterial infections in cirrhosis. We investigated whether the treatment with PPIs in cirrhosis affects the oxidative burst activity of granulocytes and monocytes and its possible interference with serum norfloxacin levels in these patients.\nMETHODS: 70 patients with cirrhosis and ascitic fluid and 24 healthy controls were included in the study and distributed into groups according to the regular use of PPIs and/or norfloxacin. The blood granulocyte and monocyte's phagocytic activity and oxidative burst were evaluated by flow cytometry. Blood levels of norfloxacin were measured by HPLC and bacterial translocation was evaluated by detection of bacterial DNA in blood.\nRESULTS: Use of PPIs was associated with a decreased granulocyte and monocyte oxidative burst, but not of phagocytic activity, as compared with patients not receiving PPIs. PPIs use did not affect serum norfloxacin levels in patients. A not significant trend to an increased bacterial DNA translocation was observed in patients receiving PPIs, including patients simultaneously receiving Nflx.\nCONCLUSIONS: PPIs significantly decrease cellular oxidative burst in cirrhosis. This fact may provide a pathogenic explanation to the reported high rates of bacterial infections in this setting, and strongly suggests that PPIs should only be used in patients with cirrhosis when clinically indicated.","DOI":"10.1111/jgh.12667","ISSN":"1440-1746","note":"PMID: 25039465","journalAbbreviation":"J. Gastroenterol. Hepatol.","language":"ENG","author":[{"family":"Garcia-Martinez","given":"Irma"},{"family":"Francés","given":"Rubén"},{"family":"Zapater","given":"Pedro"},{"family":"Giménez","given":"Paula"},{"family":"Gómez-Hurtado","given":"Isabel"},{"family":"Moratalla","given":"Alba"},{"family":"Lozano-Ruiz","given":"Beatriz"},{"family":"Bellot","given":"Pablo"},{"family":"González-Navajas","given":"José M."},{"family":"Such","given":"José"}],"issued":{"date-parts":[["2014",7,6]]},"PMID":"25039465"}}],"schema":"https://github.com/citation-style-language/schema/raw/master/csl-citation.json"}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[98]</w:t>
      </w:r>
      <w:r w:rsidRPr="000B03BA">
        <w:rPr>
          <w:rFonts w:ascii="Book Antiqua" w:hAnsi="Book Antiqua"/>
          <w:sz w:val="24"/>
          <w:szCs w:val="24"/>
          <w:lang w:val="en-GB"/>
        </w:rPr>
        <w:fldChar w:fldCharType="end"/>
      </w:r>
      <w:r w:rsidRPr="000B03BA">
        <w:rPr>
          <w:rFonts w:ascii="Book Antiqua" w:hAnsi="Book Antiqua"/>
          <w:sz w:val="24"/>
          <w:szCs w:val="24"/>
          <w:lang w:val="en-GB"/>
        </w:rPr>
        <w:t xml:space="preserve"> than by inducing small bowel bacterial overgrowth</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{"citationID":"28m160fvqt","properties":{"formattedCitation":"{\\rtf \\super [99]\\nosupersub{}}","plainCitation":"[99]"},"citationItems":[{"id":53,"uris":["http://zotero.org/users/local/JoWsAC0g/items/3B6VUJWW"],"uri":["http://zotero.org/users/local/JoWsAC0g/items/3B6VUJWW"],"itemData":{"id":53,"type":"article-journal","title":"Small intestinal bacterial overgrowth in patients with cirrhosis: prevalence and relation with spontaneous bacterial peritonitis","container-title":"The American Journal of Gastroenterology","page":"2962-2967","volume":"96","issue":"10","source":"NCBI PubMed","abstract":"OBJECTIVES: The significance of small intestinal bacterial overgrowth in patients with cirrhosis is not fully understood and its diagnostic criteria are not uniform. We examined the association of small intestinal bacterial overgrowth with spontaneous bacterial peritonitis and compared various microbiological criteria.\nMETHODS: Jejunal secretions from 70 patients with cirrhosis were cultivated quantitatively and classified according to various definitions. Clinical characteristics of patients were evaluated and the incidence of spontaneous bacterial peritonitis was monitored during a 1-yr follow-up.\nRESULTS: Small intestinal bacterial overgrowth, defined as &gt; or = 10(5) total colony-forming units/ml jejunal secretions, was present in 61% of patients. Small intestinal bacterial overgrowth was associated with acid-suppressive therapy (p = 0.01) and hypochlorhydria (p &lt; 0.001). Twenty-nine patients with persistent ascites were observed. Six episodes of spontaneous bacterial peritonitis occurred after an average 12.8 wk. Occurence of spontaneous bacterial peritonitis correlated with ascitic fluid protein concentration (p = 0.01) and serum bilirubin (p = 0.04) but not with small intestinal bacterial overgrowth (p = 0.39). Its association with acid-suppressive therapy was of borderline significance (hazard ratio = 7.0, p = 0.08).\nCONCLUSIONS: Small intestinal bacterial overgrowth in cirrhotic patients is associated with acid-suppressive therapy and hypochlorhydria, but not with spontaneous bacterial peritonitis. The potential role of acid-suppressive therapy in the pathogenesis of spontaneous bacterial peritonitis merits further studies.","DOI":"10.1111/j.1572-0241.2001.04668.x","ISSN":"0002-9270","note":"PMID: 11693333","shortTitle":"Small intestinal bacterial overgrowth in patients with cirrhosis","journalAbbreviation":"Am. J. Gastroenterol.","language":"eng","author":[{"family":"Bauer","given":"T. M."},{"family":"Steinbrückner","given":"B."},{"family":"Brinkmann","given":"F. E."},{"family":"Ditzen","given":"A. K."},{"family":"Schwacha","given":"H."},{"family":"Aponte","given":"J. J."},{"family":"Pelz","given":"K."},{"family":"Kist","given":"M."},{"family":"Blum","given":"H. E."}],"issued":{"date-parts":[["2001",10]]},"PMID":"11693333"}}],"schema":"https://github.com/citation-style-language/schema/raw/master/csl-citation.json"}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[99]</w:t>
      </w:r>
      <w:r w:rsidRPr="000B03BA">
        <w:rPr>
          <w:rFonts w:ascii="Book Antiqua" w:hAnsi="Book Antiqua"/>
          <w:sz w:val="24"/>
          <w:szCs w:val="24"/>
          <w:lang w:val="en-GB"/>
        </w:rPr>
        <w:fldChar w:fldCharType="end"/>
      </w:r>
      <w:r w:rsidRPr="000B03BA">
        <w:rPr>
          <w:rFonts w:ascii="Book Antiqua" w:hAnsi="Book Antiqua"/>
          <w:sz w:val="24"/>
          <w:szCs w:val="24"/>
          <w:lang w:val="en-GB"/>
        </w:rPr>
        <w:t>.</w:t>
      </w:r>
      <w:r w:rsidR="00980306" w:rsidRPr="000B03BA">
        <w:rPr>
          <w:rFonts w:ascii="Book Antiqua" w:hAnsi="Book Antiqua"/>
          <w:sz w:val="24"/>
          <w:szCs w:val="24"/>
          <w:lang w:val="en-GB"/>
        </w:rPr>
        <w:t xml:space="preserve"> </w:t>
      </w:r>
      <w:r w:rsidRPr="000B03BA">
        <w:rPr>
          <w:rFonts w:ascii="Book Antiqua" w:hAnsi="Book Antiqua"/>
          <w:sz w:val="24"/>
          <w:szCs w:val="24"/>
          <w:lang w:val="en-GB"/>
        </w:rPr>
        <w:t>Probiotics can reduce bacterial translocation and the associated inflammatory changes in animal models of liver cirrhosis</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{"citationID":"2pmudfn8do","properties":{"formattedCitation":"{\\rtf \\super [100,101]\\nosupersub{}}","plainCitation":"[100,101]"},"citationItems":[{"id":245,"uris":["http://zotero.org/users/local/JoWsAC0g/items/DG5P3DEV"],"uri":["http://zotero.org/users/local/JoWsAC0g/items/DG5P3DEV"],"itemData":{"id":245,"type":"article-journal","title":"Intestinal flora imbalance results in altered bacterial translocation and liver function in rats with experimental cirrhosis","container-title":"European Journal of Gastroenterology &amp; Hepatology","page":"1481-1486","volume":"22","issue":"12","source":"NCBI PubMed","abstract":"BACKGROUND/PURPOSE: The intestinal microflora plays a major role in human health. Intestinal flora imbalances are seen in clinical settings, such as cirrhosis, in which bacterial translocation (BT) results in migration of bacteria or bacterial products from the intestinal lumen to extraintestinal sites. In this study, we explored the effect of alterations in gut flora on BT and liver function in cirrhotic rats.\nMETHODS: In this study, we used a carbon tetrachloride-induced cirrhotic rat model to compare the abundance of major aerobic and anaerobic bacterial species in healthy and cirrhotic rats. We used antibiotic (norfloxacin) and different probiotic treatments to change the status of gut flora in the cirrhotic rats and evaluated BT, liver function, and endotoxemia in the different models.\nRESULTS: We found higher levels of Enterobacteriaceae in cirrhotic rats when compared with healthy rats. Bifidobacteria treatment resulted in lower levels of Enterobacteriaceae along with increased levels of Lactobacillus when compared with the normal saline group. Both Bifidobacteria and Enterococcus treatments resulted in lower endotoxin levels than in the normal saline group.\nCONCLUSION: Gut flora imbalances in cirrhotic rats result in significant changes in BT and liver function in cirrhotic rats.","DOI":"10.1097/MEG.0b013e32833eb8b0","ISSN":"1473-5687","note":"PMID: 20739895","journalAbbreviation":"Eur J Gastroenterol Hepatol","language":"eng","author":[{"family":"Zhang","given":"Wei"},{"family":"Gu","given":"Yurong"},{"family":"Chen","given":"Youming"},{"family":"Deng","given":"Hong"},{"family":"Chen","given":"Lubiao"},{"family":"Chen","given":"Sui"},{"family":"Zhang","given":"Genglin"},{"family":"Gao","given":"Zhiliang"}],"issued":{"date-parts":[["2010",12]]},"PMID":"20739895"}},{"id":243,"uris":["http://zotero.org/users/local/JoWsAC0g/items/8Q2W5IBK"],"uri":["http://zotero.org/users/local/JoWsAC0g/items/8Q2W5IBK"],"itemData":{"id":243,"type":"article-journal","title":"VSL#3 probiotic treatment decreases bacterial translocation in rats with carbon tetrachloride-induced cirrhosis","container-title":"Liver International: Official Journal of the International Association for the Study of the Liver","source":"NCBI PubMed","abstract":"BACKGROUND &amp; AIMS: Probiotics can prevent pathological bacterial translocation in cirrhosis by modulating intestinal microbiota and improving gut barrier and immune disturbances. To evaluate the effect of probiotic VSL#3 on bacterial translocation, intestinal microbiota, gut barrier and inflammatory response in rats with experimental cirrhosis.\nMETHODS: Forty-six Sprague-Dawley rats with CCl4 -induced cirrhosis were randomized into two groups: VSL#3 group (n = 22) that received VSL#3 in drinking water, and water group (n = 24) that received water only. Treatment began at week 6 of cirrhosis induction and continued until laparotomy, performed 1 week after development of ascites or at week 20. A control group included 11 healthy rats. At this study end, we evaluated bacterial translocation, intestinal flora, intestinal barrier (ileal claudin-2 and 4, β-defensin-1, occludin and malondialdehyde as index of oxidative damage) and serum cytokines.\nRESULTS: Mortality during this study was similar in the VSL#3 group (10/22, 45%) and the water group (10/24, 42%) (P = 1). The incidence of bacterial translocation was 1/12 (8%) in the VSL#3 group, 7/14 (50%) in the water group (P = 0.03 vs. VSL#3 group) and 0/11 in the control group (P = 0.008 vs. water group). The concentration of ileal and caecal enterobacteria and enterococci was similar in the two groups of cirrhotic rats. The ileal occludin concentration was higher and ileal malondialdehyde and serum levels of TNF-α were lower in the VSL#3 group than in the water group (P &lt; 0.05).\nCONCLUSIONS: VSL#3 decreases bacterial translocation, the pro-inflammatory state and ileal oxidative damage and increases ileal occludin expression in rats with experimental cirrhosis.","DOI":"10.1111/liv.12566","ISSN":"1478-3231","note":"PMID: 24750552","journalAbbreviation":"Liver Int.","language":"ENG","author":[{"family":"Sánchez","given":"Elisabet"},{"family":"Nieto","given":"Juan C."},{"family":"Boullosa","given":"Ana"},{"family":"Vidal","given":"Silvia"},{"family":"Sancho","given":"Francesc J."},{"family":"Rossi","given":"Giacomo"},{"family":"Sancho-Bru","given":"Pau"},{"family":"Oms","given":"Rosa"},{"family":"Mirelis","given":"Beatriz"},{"family":"Juárez","given":"Cándido"},{"family":"Guarner","given":"Carlos"},{"family":"Soriano","given":"Germán"}],"issued":{"date-parts":[["2014",4,22]]},"PMID":"24750552"}}],"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[100,101]</w:t>
      </w:r>
      <w:r w:rsidRPr="000B03BA">
        <w:rPr>
          <w:rFonts w:ascii="Book Antiqua" w:hAnsi="Book Antiqua"/>
          <w:sz w:val="24"/>
          <w:szCs w:val="24"/>
          <w:lang w:val="en-GB"/>
        </w:rPr>
        <w:fldChar w:fldCharType="end"/>
      </w:r>
      <w:r w:rsidRPr="000B03BA">
        <w:rPr>
          <w:rFonts w:ascii="Book Antiqua" w:hAnsi="Book Antiqua"/>
          <w:sz w:val="24"/>
          <w:szCs w:val="24"/>
          <w:lang w:val="en-GB"/>
        </w:rPr>
        <w:t>. However, clinical trials did not show a significant reduction of SBP incidence under treatment with probiotics</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{"citationID":"2fnff7f89q","properties":{"formattedCitation":"{\\rtf \\super [102,103]\\nosupersub{}}","plainCitation":"[102,103]"},"citationItems":[{"id":249,"uris":["http://zotero.org/users/local/JoWsAC0g/items/XINQPFQK"],"uri":["http://zotero.org/users/local/JoWsAC0g/items/XINQPFQK"],"itemData":{"id":249,"type":"article-journal","title":"Probiotics for patients with compensated liver cirrhosis: a double-blind placebo-controlled study","container-title":"Nutrition (Burbank, Los Angeles County, Calif.)","page":"177-181","volume":"27","issue":"2","source":"NCBI PubMed","abstract":"BACKGROUND: Gut flora is related to the major complications of liver cirrhosis including hepatic encephalopathy, spontaneous bacterial peritonitis, and variceal bleeding. Prior studies have reported a beneficial effect of gut flora modification with probiotic bacteria in patients with minimal hepatic encephalopathy. We aimed to study the effect of probiotics on clinical and laboratory parameters of patients with compensated cirrhosis.\nMETHODS: A double-blind placebo-controlled study that included patients with liver cirrhosis and at least one major complication of cirrhosis in the past, clinical evidence of portal hypertension, or decreased hepatic synthetic function. Participants were randomly assigned to receive probiotic capsules containing Lactobacillus acidophilus, Lactobacillus bulgaricus, Bifidobacterium lactis, and Streptococcus thermophiles or placebo for a period of 6 mo.\nRESULTS: A total of 36 patients were available for final analysis (distributed equally between the probiotic and placebo groups). The administration of probiotics was not associated with significant differences in either clinical or laboratory parameters between the two groups. Because the lack of a beneficial effect may be related to the compensated liver disease of patients, we conducted a subanalysis of patients with baseline ammonia levels &gt; 50 mmol/L. In this subgroup, the administration of probiotics appeared to significantly reduce the ammonia levels starting after 1 mo of treatment. However, this effect diminished and lost its significance following comparison to the placebo group.\nCONCLUSIONS: Our study did not show a significant beneficial effect of probiotic supplementation in patients with compensated liver cirrhosis. Nevertheless, it points toward a possible positive effect of probiotics in patients with above normal baseline ammonia levels. This issue requires further investigation in larger cohorts.","DOI":"10.1016/j.nut.2010.01.006","ISSN":"1873-1244","note":"PMID: 20452184","shortTitle":"Probiotics for patients with compensated liver cirrhosis","journalAbbreviation":"Nutrition","language":"eng","author":[{"family":"Pereg","given":"David"},{"family":"Kotliroff","given":"Andy"},{"family":"Gadoth","given":"Natan"},{"family":"Hadary","given":"Ruth"},{"family":"Lishner","given":"Michael"},{"family":"Kitay-Cohen","given":"Yona"}],"issued":{"date-parts":[["2011",2]]},"PMID":"20452184"}},{"id":251,"uris":["http://zotero.org/users/local/JoWsAC0g/items/5D4KNTHB"],"uri":["http://zotero.org/users/local/JoWsAC0g/items/5D4KNTHB"],"itemData":{"id":251,"type":"article-journal","title":"Addition of probiotics to norfloxacin does not improve efficacy in the prevention of spontaneous bacterial peritonitis: a double-blind placebo-controlled randomized-controlled trial","container-title":"European Journal of Gastroenterology &amp; Hepatology","page":"831-839","volume":"24","issue":"7","source":"NCBI PubMed","abstract":"BACKGROUND: Spontaneous bacterial peritonitis (SBP) may occur despite antibiotic prophylaxis. We investigated whether the addition of probiotics to norfloxacin enhances its efficacy in the prevention of SBP.\nMETHODS: A double-blind, randomized-controlled trial was conducted among consecutive cirrhotic patients who had either recovered from SBP (secondary prophylaxis) or who were at a high risk for the development of SBP (low ascitic fluid protein or serum bilirubin ≥ 2.5 mg/dl; primary prophylaxis). Norfloxacin 400 mg/day with probiotics capsules (Enterococcus faecalis JPC 30 million, Clostridium butyricum 2 million, Bacillus mesentericus JPC 1 million, Bacillus coagulans 50 million spores) at a dose of two capsules three times daily (group 1) or norfloxacin with a placebo (group 2) was given and the occurrence of SBP within a period of 6 months (primary endpoint) or side-effects of therapy and mortality (secondary endpoints) were recorded.\nRESULTS: From April 2005 through August 2007, 110 patients were randomized to group 1 (n=55) or group 2 (n=55) and 45 (82%) and 43 (78%) of them completed the trial, respectively. The baseline characteristics were comparable. On intention-to-treat analysis, the cumulative probability of treatment failures was similar in both the groups [19/55 (34%) in group 1 vs. 20/55 (36%) in group 2, P=0.840]. The cumulative probability of mortality was also similar [13/45 (29%) in group 1 vs. 14/43 (32%) in group 2, P=0.834]. The frequency of side-effects was also comparable. In subgroup analyses, the frequencies of SBP and deaths were similar in the two groups in the subgroups of primary and secondary prophylaxes. The presence of encephalopathy and serum bilirubin of greater than 3.65 mg/dl were found to predict mortality independently.\nCONCLUSION: The addition of probiotics to norfloxacin does not improve its efficacy in primary or secondary prophylaxis of SBP or in reducing the mortality in cirrhotic patients with ascites.","DOI":"10.1097/MEG.0b013e3283537d61","ISSN":"1473-5687","note":"PMID: 22522141","shortTitle":"Addition of probiotics to norfloxacin does not improve efficacy in the prevention of spontaneous bacterial peritonitis","journalAbbreviation":"Eur J Gastroenterol Hepatol","language":"eng","author":[{"family":"Pande","given":"Chandana"},{"family":"Kumar","given":"Ashish"},{"family":"Sarin","given":"Shiv Kumar"}],"issued":{"date-parts":[["2012",7]]},"PMID":"22522141"}}],"schema":"https://github.com/citation-style-language/schema/raw/master/csl-citation.json"}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[102,103]</w:t>
      </w:r>
      <w:r w:rsidRPr="000B03BA">
        <w:rPr>
          <w:rFonts w:ascii="Book Antiqua" w:hAnsi="Book Antiqua"/>
          <w:sz w:val="24"/>
          <w:szCs w:val="24"/>
          <w:lang w:val="en-GB"/>
        </w:rPr>
        <w:fldChar w:fldCharType="end"/>
      </w:r>
      <w:r w:rsidRPr="000B03BA">
        <w:rPr>
          <w:rFonts w:ascii="Book Antiqua" w:hAnsi="Book Antiqua"/>
          <w:sz w:val="24"/>
          <w:szCs w:val="24"/>
          <w:lang w:val="en-GB"/>
        </w:rPr>
        <w:t>.</w:t>
      </w:r>
    </w:p>
    <w:p w:rsidR="00B860C0" w:rsidRPr="000B03BA" w:rsidRDefault="00944427" w:rsidP="000B03BA">
      <w:pPr>
        <w:widowControl w:val="0"/>
        <w:autoSpaceDE w:val="0"/>
        <w:autoSpaceDN w:val="0"/>
        <w:adjustRightInd w:val="0"/>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A new approach for SBP prophylaxis is to consider non-absorbable antibiotics that might reduce the intestinal bacterial load without systemic side effects</w:t>
      </w:r>
      <w:r w:rsidR="00B860C0" w:rsidRPr="000B03BA">
        <w:rPr>
          <w:rFonts w:ascii="Book Antiqua" w:hAnsi="Book Antiqua"/>
          <w:sz w:val="24"/>
          <w:szCs w:val="24"/>
          <w:lang w:val="en-GB"/>
        </w:rPr>
        <w:fldChar w:fldCharType="begin"/>
      </w:r>
      <w:r w:rsidR="00B860C0" w:rsidRPr="000B03BA">
        <w:rPr>
          <w:rFonts w:ascii="Book Antiqua" w:hAnsi="Book Antiqua"/>
          <w:sz w:val="24"/>
          <w:szCs w:val="24"/>
          <w:lang w:val="en-GB"/>
        </w:rPr>
        <w:instrText xml:space="preserve"> ADDIN ZOTERO_ITEM CSL_CITATION {"citationID":"257vg0h9bs","properties":{"formattedCitation":"{\\rtf \\super [16]\\nosupersub{}}","plainCitation":"[16]"},"citationItems":[{"id":39,"uris":["http://zotero.org/users/local/JoWsAC0g/items/3FW432SV"],"uri":["http://zotero.org/users/local/JoWsAC0g/items/3FW432SV"],"itemData":{"id":39,"type":"article-journal","title":"Spontaneous bacterial peritonitis: recent guidelines and beyond","container-title":"Gut","page":"297-310","volume":"61","issue":"2","source":"NCBI PubMed","DOI":"10.1136/gutjnl-2011-300779","ISSN":"1468-3288","note":"PMID: 22147550","shortTitle":"Spontaneous bacterial peritonitis","journalAbbreviation":"Gut","language":"eng","author":[{"family":"Wiest","given":"R."},{"family":"Krag","given":"A."},{"family":"Gerbes","given":"A."}],"issued":{"date-parts":[["2012",2]]},"PMID":"22147550"}}],"schema":"https://github.com/citation-style-language/schema/raw/master/csl-citation.json"} </w:instrText>
      </w:r>
      <w:r w:rsidR="00B860C0" w:rsidRPr="000B03BA">
        <w:rPr>
          <w:rFonts w:ascii="Book Antiqua" w:hAnsi="Book Antiqua"/>
          <w:sz w:val="24"/>
          <w:szCs w:val="24"/>
          <w:lang w:val="en-GB"/>
        </w:rPr>
        <w:fldChar w:fldCharType="separate"/>
      </w:r>
      <w:r w:rsidR="00B860C0" w:rsidRPr="000B03BA">
        <w:rPr>
          <w:rFonts w:ascii="Book Antiqua" w:hAnsi="Book Antiqua"/>
          <w:sz w:val="24"/>
          <w:szCs w:val="24"/>
          <w:vertAlign w:val="superscript"/>
          <w:lang w:val="en-GB"/>
        </w:rPr>
        <w:t>[16]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The main candidate is rifaximin</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{"citationID":"v126daimb","properties":{"formattedCitation":"{\\rtf \\super [104]\\nosupersub{}}","plainCitation":"[104]"},"citationItems":[{"id":213,"uris":["http://zotero.org/users/local/JoWsAC0g/items/33DACHQJ"],"uri":["http://zotero.org/users/local/JoWsAC0g/items/33DACHQJ"],"itemData":{"id":213,"type":"article-journal","title":"Rifaximin, a poorly absorbed antibiotic: pharmacology and clinical potential","container-title":"Chemotherapy","page":"36-66","volume":"51 Suppl 1","source":"NCBI PubMed","abstract":"Rifaximin (4-deoxy-4'-methylpyrido[1',2'-1,2]imidazo- [5,4-c]-rifamycin SV) is a synthetic antibiotic designed to modify the parent compound, rifamycin, in order to achieve low gastrointestinal (GI) absorption while retaining good antibacterial activity. Both experimental and clinical pharmacology clearly show that this compound is a nonsystemic antibiotic with a broad spectrum of antibacterial action covering Gram-positive and Gram-negative organisms, both aerobes and anaerobes. Being virtually nonabsorbed, its bioavailability within the GI tract is rather high with intraluminal and fecal drug concentrations that largely exceed the minimal inhibitory concentration values observed in vitro against a wide range of pathogenic organisms. The GI tract represents, therefore, the primary therapeutic target and GI infections the main indication. The appreciation of the pathogenic role of gut bacteria in several organic and functional GI diseases has increasingly broadened its clinical use, which is now extended to hepatic encephalopathy, small intestine bacterial overgrowth, inflammatory bowel disease and colonic diverticular disease. Potential indications include the irritable bowel syndrome and chronic constipation, Clostridium difficile infection and bowel preparation before colorectal surgery. Because of its antibacterial activity against the microorganism and the lack of strains with primary resistance, some preliminary studies have explored the rifaximin potential for Helicobacter pylori eradication. Oral administration of this drug, by getting rid of enteric bacteria, could also be employed to achieve selective bowel decontamination in acute pancreatitis, liver cirrhosis (thus preventing spontaneous bacterial peritonitis) and nonsteroidal anti-inflammatory drug (NSAID) use (lessening in that way NSAID enteropathy). This antibiotic has, therefore, little value outside the enteric area and this will minimize both antimicrobial resistance and systemic adverse events. Indeed, the drug proved to be safe in all patient populations, including young children. Although rifaximin has stood the test of time, it still attracts the attention of both basic scientists and clinicians. As a matter of fact, with the advancement of the knowledge on microbial-gut interactions in health and disease novel indications and new drug regimens are being explored. Besides widening the clinical use, the research on rifaximin is also focused on the synthesis of new derivatives and on the development of original formulations designed to expand the spectrum of its clinical use.","DOI":"10.1159/000081990","ISSN":"0009-3157","note":"PMID: 15855748","shortTitle":"Rifaximin, a poorly absorbed antibiotic","journalAbbreviation":"Chemotherapy","language":"eng","author":[{"family":"Scarpignato","given":"Carmelo"},{"family":"Pelosini","given":"Iva"}],"issued":{"date-parts":[["2005"]]},"PMID":"15855748"}}],"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[104]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which prevents hepatic encephalopathy</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{"citationID":"29gpotmp1a","properties":{"formattedCitation":"{\\rtf \\super [105,106]\\nosupersub{}}","plainCitation":"[105,106]"},"citationItems":[{"id":217,"uris":["http://zotero.org/users/local/JoWsAC0g/items/NUVJZSVW"],"uri":["http://zotero.org/users/local/JoWsAC0g/items/NUVJZSVW"],"itemData":{"id":217,"type":"article-journal","title":"Rifaximin treatment in hepatic encephalopathy","container-title":"The New England Journal of Medicine","page":"1071-1081","volume":"362","issue":"12","source":"NCBI PubMed","abstract":"BACKGROUND: Hepatic encephalopathy is a chronically debilitating complication of hepatic cirrhosis. The efficacy of rifaximin, a minimally absorbed antibiotic, is well documented in the treatment of acute hepatic encephalopathy, but its efficacy for prevention of the disease has not been established.\nMETHODS: In this randomized, double-blind, placebo-controlled trial, we randomly assigned 299 patients who were in remission from recurrent hepatic encephalopathy resulting from chronic liver disease to receive either rifaximin, at a dose of 550 mg twice daily (140 patients), or placebo (159 patients) for 6 months. The primary efficacy end point was the time to the first breakthrough episode of hepatic encephalopathy. The key secondary end point was the time to the first hospitalization involving hepatic encephalopathy.\nRESULTS: Rifaximin significantly reduced the risk of an episode of hepatic encephalopathy, as compared with placebo, over a 6-month period (hazard ratio with rifaximin, 0.42; 95% confidence interval [CI], 0.28 to 0.64; P&lt;0.001). A breakthrough episode of hepatic encephalopathy occurred in 22.1% of patients in the rifaximin group, as compared with 45.9% of patients in the placebo group. A total of 13.6% of the patients in the rifaximin group had a hospitalization involving hepatic encephalopathy, as compared with 22.6% of patients in the placebo group, for a hazard ratio of 0.50 (95% CI, 0.29 to 0.87; P=0.01). More than 90% of patients received concomitant lactulose therapy. The incidence of adverse events reported during the study was similar in the two groups, as was the incidence of serious adverse events.\nCONCLUSIONS: Over a 6-month period, treatment with rifaximin maintained remission from hepatic encephalopathy more effectively than did placebo. Rifaximin treatment also significantly reduced the risk of hospitalization involving hepatic encephalopathy. (ClinicalTrials.gov number, NCT00298038.)","DOI":"10.1056/NEJMoa0907893","ISSN":"1533-4406","note":"PMID: 20335583","journalAbbreviation":"N. Engl. J. Med.","language":"eng","author":[{"family":"Bass","given":"Nathan M."},{"family":"Mullen","given":"Kevin D."},{"family":"Sanyal","given":"Arun"},{"family":"Poordad","given":"Fred"},{"family":"Neff","given":"Guy"},{"family":"Leevy","given":"Carroll B."},{"family":"Sigal","given":"Samuel"},{"family":"Sheikh","given":"Muhammad Y."},{"family":"Beavers","given":"Kimberly"},{"family":"Frederick","given":"Todd"},{"family":"Teperman","given":"Lewis"},{"family":"Hillebrand","given":"Donald"},{"family":"Huang","given":"Shirley"},{"family":"Merchant","given":"Kunal"},{"family":"Shaw","given":"Audrey"},{"family":"Bortey","given":"Enoch"},{"family":"Forbes","given":"William P."}],"issued":{"date-parts":[["2010",3,25]]},"PMID":"20335583"}},{"id":215,"uris":["http://zotero.org/users/local/JoWsAC0g/items/F9326GD7"],"uri":["http://zotero.org/users/local/JoWsAC0g/items/F9326GD7"],"itemData":{"id":215,"type":"article-journal","title":"Rifaximin vs. conventional oral therapy for hepatic encephalopathy: a meta-analysis","container-title":"World journal of gastroenterology: WJG","page":"767-777","volume":"18","issue":"8","source":"NCBI PubMed","abstract":"AIM: To characterize the efficacy of rifaximin in the management of hepatic encephalopathy (HE) as several randomized controlled studies have shown contradictory results on its effectiveness in comparison to other oral agents.\nMETHODS: We performed a systematic review and random effects meta-analysis of all eligible trials identified through electronic and manual searches. Twelve randomized controlled trials met the inclusion criteria with a total of 565 patients.\nRESULTS: The clinical effectiveness of rifaximin was equivalent to disaccharides or other oral antibiotics [odds ratio (OR) 0.96; 95% CI: 0.94-4.08] but with a better safety profile (OR 0.27; 95% CI: 0.12-0.59). At the completion of treatment protocols, patients receiving rifaximin showed lower serum ammonia levels [weighted mean difference (WMD) = -10.65; 95% CI: -23.4-2.1; P = 0.10], better mental status (WMD = -0.24; 95% CI: -0.57-0.08; P = 0.15) and less asterixis (WMD -0.1; 95% CI -0.26-0.07; P = 0.25) without reaching statistical significance. On the other hand, other psychometric outcomes such as electroencephalographic response and grades of portosystemic encephalopathy were superior in patients treated with rifaximin in comparison to the control group (WMD = 0.21, 95% CI: -0.33-0.09, P = 0.0004; and WMD = -2.33, 95% CI: -2.68-1.98, P = 0.00001, respectively). Subgroup and sensitivity analysis did not show any significant difference in the above findings.\nCONCLUSION: Rifaximin appears to be at least as effective as other conventional oral agents for the treatment of HE with a better safety profile.","DOI":"10.3748/wjg.v18.i8.767","ISSN":"2219-2840","note":"PMID: 22371636 \nPMCID: PMC3286139","shortTitle":"Rifaximin vs. conventional oral therapy for hepatic encephalopathy","journalAbbreviation":"World J. Gastroenterol.","language":"eng","author":[{"family":"Eltawil","given":"Karim M."},{"family":"Laryea","given":"Marie"},{"family":"Peltekian","given":"Kevork"},{"family":"Molinari","given":"Michele"}],"issued":{"date-parts":[["2012",2,28]]},"PMID":"22371636","PMCID":"PMC3286139"}}],"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[105,106]</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and is widely used in patients with liver cirrhosis. In addition, it belongs to a class of antibiotics which is normally not used in therapy of SBP and was originally reported to induce no bacterial resistance</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{"citationID":"12k1fbufkc","properties":{"formattedCitation":"{\\rtf \\super [107]\\nosupersub{}}","plainCitation":"[107]"},"citationItems":[{"id":219,"uris":["http://zotero.org/users/local/JoWsAC0g/items/GJQFHQUR"],"uri":["http://zotero.org/users/local/JoWsAC0g/items/GJQFHQUR"],"itemData":{"id":219,"type":"article-journal","title":"Influence of rifaximin treatment on the susceptibility of intestinal Gram-negative flora and enterococci","container-title":"Clinical Microbiology and Infection: The Official Publication of the European Society of Clinical Microbiology and Infectious Diseases","page":"1009-1011","volume":"10","issue":"11","source":"NCBI PubMed","abstract":"The development of rifaximin- and rifampicin-resistant intestinal coliforms was studied in 27 subjects receiving rifaximin for 3 days by plating stool samples on media containing rifaximin 200 mg/L or rifampicin 64 mg/L before treatment (day 0), after treatment was completed (day 3), and after a further 2 days (day 5). The susceptibility of enterococci grown on day 0 and day 3 was also studied in 71 subjects. Significant increases in antimicrobial-resistant coliform flora were not seen in either the rifaximin-treated or the placebo-treated subjects. Enterococci recovered pre- and post-treatment showed similar susceptibilities. Rifaximin did not select for significant resistance in the Gram-negative and Gram-positive intestinal flora during therapy.","DOI":"10.1111/j.1469-0691.2004.00997.x","ISSN":"1198-743X","note":"PMID: 15522005","journalAbbreviation":"Clin. Microbiol. Infect.","language":"eng","author":[{"family":"DuPont","given":"H. L."},{"family":"Jiang","given":"Z.-D."}],"issued":{"date-parts":[["2004",11]]},"PMID":"15522005"}}],"schema":"https://github.com/citation-style-language/schema/raw/master/csl-citation.json"}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[107]</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A small study reported that patients who responded to rifaximin treatment by reduction of hepatic venous pressure gradient displayed a significant reduced rate of complications from liver cirrhosis including SBP over 5 years of follow-up</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{"citationID":"1di52rnmv3","properties":{"formattedCitation":"{\\rtf \\super [108]\\nosupersub{}}","plainCitation":"[108]"},"citationItems":[{"id":221,"uris":["http://zotero.org/users/local/JoWsAC0g/items/2E9VDGX9"],"uri":["http://zotero.org/users/local/JoWsAC0g/items/2E9VDGX9"],"itemData":{"id":221,"type":"article-journal","title":"Long-term administration of rifaximin improves the prognosis of patients with decompensated alcoholic cirrhosis","container-title":"Journal of Gastroenterology and Hepatology","page":"450-455","volume":"28","issue":"3","source":"NCBI PubMed","abstract":"BACKGROUND AND AIM: Cirrhotic patients are predisposed to intestinal bacterial overgrowth with translocation of bacterial products which may deteriorate liver hemodynamics. Having shown that short-term administration of rifaximin improves liver hemodynamics in decompensated cirrhosis, we conducted this study to investigate the effect of intestinal decontamination with rifaximin on the long-term prognosis of patients with alcohol-related decompensated cirrhosis (Child-Pugh &gt;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7) and ascites.\nMETHODS: Patients who had received rifaximin and showed improved liver hemodynamics were enrolled in the current study and continued to receive rifaximin (1200</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mg/day). Each patient was matched by age, sex, and Child-Pugh grade to two controls and followed up for up to 5 years, death or liver transplantation. Survival and risk of developing portal hypertension-related complications were compared between rifaximin group and controls.\nRESULTS: Twenty three patients fulfilled the inclusion criteria and matched with 46 controls. Patients who received rifaximin had a significant lower risk of developing variceal bleeding (35% vs. 59.5%,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0.011), hepatic encephalopathy (31.5% vs. 47%,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0.034), spontaneous bacterial peritonitis (4.5% vs. 46%,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0.027), and hepatorenal syndrome (4.5% vs. 51%,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0.037) than controls. Five-year cumulative probability of survival was significantly higher in patients receiving rifaximin than in controls (61% vs. 13.5%,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 xml:space="preserve">0.012). In the multivariate analysis, rifaximin administration was independently associated with lower risk of developing variceal bleeding, hepatic encephalopathy, spontaneous bacterial peritonitis, hepatorenal syndrome, and higher survival.\nCONCLUSIONS: In patients with alcohol-related decompensated cirrhosis, long-term rifaximin administration is associated with reduced risk of developing complications of portal hypertension and improved survival.","DOI":"10.1111/jgh.12070","ISSN":"1440-1746","note":"PMID: 23216382","journalAbbreviation":"J. Gastroenterol. Hepatol.","language":"eng","author":[{"family":"Vlachogiannakos","given":"Jiannis"},{"family":"Viazis","given":"Nikos"},{"family":"Vasianopoulou","given":"Panagiota"},{"family":"Vafiadis","given":"Irene"},{"family":"Karamanolis","given":"Dimitrios G."},{"family":"Ladas","given":"Spiros D."}],"issued":{"date-parts":[["2013",3]]},"PMID":"23216382"},"locator":"-"}],"schema":"https://github.com/citation-style-language/schema/raw/master/csl-citation.json"}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[108]</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Another retrospective study comprising 404 patients with liver cirrhosis and ascites requiring paracentesis described a significant reduction of SBP by rifaximin</w:t>
      </w:r>
      <w:r w:rsidR="008C1C25" w:rsidRPr="000B03BA">
        <w:rPr>
          <w:rFonts w:ascii="Book Antiqua" w:hAnsi="Book Antiqua"/>
          <w:sz w:val="24"/>
          <w:szCs w:val="24"/>
          <w:lang w:val="en-GB"/>
        </w:rPr>
        <w:t>. However, pati</w:t>
      </w:r>
      <w:r w:rsidR="00EC2DD5" w:rsidRPr="000B03BA">
        <w:rPr>
          <w:rFonts w:ascii="Book Antiqua" w:hAnsi="Book Antiqua"/>
          <w:sz w:val="24"/>
          <w:szCs w:val="24"/>
          <w:lang w:val="en-GB"/>
        </w:rPr>
        <w:t>ents with prior SBP or</w:t>
      </w:r>
      <w:r w:rsidR="008C1C25" w:rsidRPr="000B03BA">
        <w:rPr>
          <w:rFonts w:ascii="Book Antiqua" w:hAnsi="Book Antiqua"/>
          <w:sz w:val="24"/>
          <w:szCs w:val="24"/>
          <w:lang w:val="en-GB"/>
        </w:rPr>
        <w:t xml:space="preserve"> SBP occurring in the course of gastrointestinal bleeding had been excluded</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{"citationID":"12pislf602","properties":{"formattedCitation":"{\\rtf \\super [109]\\nosupersub{}}","plainCitation":"[109]"},"citationItems":[{"id":223,"uris":["http://zotero.org/users/local/JoWsAC0g/items/6WKIMKT6"],"uri":["http://zotero.org/users/local/JoWsAC0g/items/6WKIMKT6"],"itemData":{"id":223,"type":"article-journal","title":"The role of rifaximin in the primary prophylaxis of spontaneous bacterial peritonitis in patients with liver cirrhosis","container-title":"Journal of Clinical Gastroenterology","page":"709-715","volume":"46","issue":"8","source":"NCBI PubMed","abstract":"BACKGROUND: Primary prophylaxis of spontaneous bacterial peritonitis (SBP) may provide a survival advantage in cirrhotic patients with ascites and has become an integral part of clinical practice. Rifaximin is a poorly absorbable antibiotic with a broad spectrum of antibacterial action and has low risk of introducing bacterial resistance.\nAIM: To determine whether rifaximin is associated with decreasing the risk of SBP and improving transplant-free survival in cirrhotic patients with ascites.\nMETHODS: The medical records of all adult patients with liver cirrhosis and large ascites justifying paracentesis evaluated in our clinic (2003 to 2007) were reviewed. Patients were stratified into 2 groups by the use of rifaximin. Patients were excluded if they had received another antibiotic for SBP prophylaxis or had a history of SBP before rifaximin therapy.\nRESULTS: A total of 404 patients were included, of whom 49 (12%) received rifaximin. The rifaximin and nonrifaximin groups were comparable with regards to age, sex, and race. The median follow-up time was 4.2 [1.0, 17.1] months. During this time period, 89% of patients on rifaximin remained SBP free compared with 68% of those not on rifaximin (P=0.002). After adjusting for Model of End-Stage Liver Disease score, Child-Pugh score, serum sodium, and ascitic fluid total protein, there was a 72% reduction in the rate of SBP in the rifaximin group (hazard ratio=0.28; 95% confidence interval, 0.11-0.71; P=0.007). The group treated with rifaximin also demonstrated a transplant-free survival benefit compared with those not on rifaximin (72% vs. 57%, P=0.045).\nCONCLUSIONS: Intestinal decontamination with rifaximin may prevent SBP in cirrhotic patients with ascites. Prospective randomized controlled trials are needed to confirm this finding.","DOI":"10.1097/MCG.0b013e3182506dbb","ISSN":"1539-2031","note":"PMID: 22878533","journalAbbreviation":"J. Clin. Gastroenterol.","language":"eng","author":[{"family":"Hanouneh","given":"Mohamad A."},{"family":"Hanouneh","given":"Ibrahim A."},{"family":"Hashash","given":"Jana G."},{"family":"Law","given":"Ryan"},{"family":"Esfeh","given":"Jamak Modaresi"},{"family":"Lopez","given":"Rocio"},{"family":"Hazratjee","given":"Nyla"},{"family":"Smith","given":"Thomas"},{"family":"Zein","given":"Nizar N."}],"issued":{"date-parts":[["2012",9]]},"PMID":"22878533"}}],"schema":"https://github.com/citation-style-language/schema/raw/master/csl-citation.json"}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[109]</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t>
      </w:r>
      <w:r w:rsidR="008C1C25" w:rsidRPr="000B03BA">
        <w:rPr>
          <w:rFonts w:ascii="Book Antiqua" w:hAnsi="Book Antiqua"/>
          <w:sz w:val="24"/>
          <w:szCs w:val="24"/>
          <w:lang w:val="en-GB"/>
        </w:rPr>
        <w:t>In addition</w:t>
      </w:r>
      <w:r w:rsidR="00B860C0" w:rsidRPr="000B03BA">
        <w:rPr>
          <w:rFonts w:ascii="Book Antiqua" w:hAnsi="Book Antiqua"/>
          <w:sz w:val="24"/>
          <w:szCs w:val="24"/>
          <w:lang w:val="en-GB"/>
        </w:rPr>
        <w:t>, a pr</w:t>
      </w:r>
      <w:r w:rsidR="006676F4" w:rsidRPr="000B03BA">
        <w:rPr>
          <w:rFonts w:ascii="Book Antiqua" w:hAnsi="Book Antiqua"/>
          <w:sz w:val="24"/>
          <w:szCs w:val="24"/>
          <w:lang w:val="en-GB"/>
        </w:rPr>
        <w:t>ospective observational study of</w:t>
      </w:r>
      <w:r w:rsidR="00980306" w:rsidRPr="000B03BA">
        <w:rPr>
          <w:rFonts w:ascii="Book Antiqua" w:hAnsi="Book Antiqua"/>
          <w:sz w:val="24"/>
          <w:szCs w:val="24"/>
          <w:lang w:val="en-GB"/>
        </w:rPr>
        <w:t xml:space="preserve"> 152 patients with</w:t>
      </w:r>
      <w:r w:rsidR="00B860C0" w:rsidRPr="000B03BA">
        <w:rPr>
          <w:rFonts w:ascii="Book Antiqua" w:hAnsi="Book Antiqua"/>
          <w:sz w:val="24"/>
          <w:szCs w:val="24"/>
          <w:lang w:val="en-GB"/>
        </w:rPr>
        <w:t xml:space="preserve"> advanced liver cirrhosis found a reduction of SBP incidence only by quinolones, but not by rifaximin</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{"citationID":"13auk0ahdp","properties":{"formattedCitation":"{\\rtf \\super [110]\\nosupersub{}}","plainCitation":"[110]"},"citationItems":[{"id":105,"uris":["http://zotero.org/users/local/JoWsAC0g/items/JHA4FZ9M"],"uri":["http://zotero.org/users/local/JoWsAC0g/items/JHA4FZ9M"],"itemData":{"id":105,"type":"article-journal","title":"Impact of rifaximin on the frequency and characteristics of spontaneous bacterial peritonitis in patients with liver cirrhosis and ascites","container-title":"PloS One","page":"e93909","volume":"9","issue":"4","source":"NCBI PubMed","abstract":"BACKGROUND: Rifaximin is a non-absorbable antibiotic used to prevent relapses of hepatic encephalopathy which may also be a candidate for prophylaxis of spontaneous bacterial peritonitis (SBP).\nAIM: To detect the impact of rifaximin on the occurrence and characteristics of SBP.\nMETHODS: We prospectively studied all hospitalized patients that underwent a diagnostic paracentesis in our department from March 2012 to April 2013 for SBP and recorded all clinical data including type of SBP prophylaxis, prior use of rifaximin, concomitant complications of cirrhosis, as well as laboratory results and bacteriological findings. Patients were divided into the following three groups: no antibiotic prophylaxis, prophylaxis with rifaximin or with systemically absorbed antibiotic prophylaxis.\nRESULTS: Our study cohort comprised 152 patients with advanced liver cirrhosis, 32 of whom developed SBP during the study period. As expected, our study groups differed regarding a history of hepatic encephalopathy and SBP before inclusion into the study. None of the 17 patients on systemic antibiotic prophylaxis developed SBP while 8/27 patients on rifaximin and 24/108 without prophylaxis had SBP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0.02 and p</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 xml:space="preserve">0.04 versus systemic antibiotics, respectively). In general, episodes of SBP were similar for patients treated with rifaximin and those without any prophylaxis. However, Escherichia coli and enterococci were dominant in the ascites of patients without any prophylaxis, while mostly klebsiella species were recovered from the ascites samples in the rifaximin group.\nCONCLUSION: Rifaximin pretreatment did not lead to a reduction of SBP occurrence in hospitalized patients with advanced liver disease. However, the bacterial species causing SBP were changed by rifaximin.","DOI":"10.1371/journal.pone.0093909","ISSN":"1932-6203","note":"PMID: 24714550 \nPMCID: PMC3979735","journalAbbreviation":"PLoS ONE","language":"eng","author":[{"family":"Lutz","given":"Philipp"},{"family":"Parcina","given":"Marijo"},{"family":"Bekeredjian-Ding","given":"Isabelle"},{"family":"Nischalke","given":"Hans Dieter"},{"family":"Nattermann","given":"Jacob"},{"family":"Sauerbruch","given":"Tilman"},{"family":"Hoerauf","given":"Achim"},{"family":"Strassburg","given":"Christian P."},{"family":"Spengler","given":"Ulrich"}],"issued":{"date-parts":[["2014"]]},"PMID":"24714550","PMCID":"PMC3979735"}}],"schema":"https://github.com/citation-style-language/schema/raw/master/csl-citation.json"}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[110]</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t>
      </w:r>
      <w:r w:rsidR="00980306" w:rsidRPr="000B03BA">
        <w:rPr>
          <w:rFonts w:ascii="Book Antiqua" w:hAnsi="Book Antiqua"/>
          <w:sz w:val="24"/>
          <w:szCs w:val="24"/>
          <w:lang w:val="en-GB"/>
        </w:rPr>
        <w:t>The different results of</w:t>
      </w:r>
      <w:r w:rsidR="00B860C0" w:rsidRPr="000B03BA">
        <w:rPr>
          <w:rFonts w:ascii="Book Antiqua" w:hAnsi="Book Antiqua"/>
          <w:sz w:val="24"/>
          <w:szCs w:val="24"/>
          <w:lang w:val="en-GB"/>
        </w:rPr>
        <w:t xml:space="preserve"> these studies may be explained by variations in the risk for SBP and severity of liver disease, suggesting that rifaximin might be effective only in</w:t>
      </w:r>
      <w:r w:rsidR="008C1C25" w:rsidRPr="000B03BA">
        <w:rPr>
          <w:rFonts w:ascii="Book Antiqua" w:hAnsi="Book Antiqua"/>
          <w:sz w:val="24"/>
          <w:szCs w:val="24"/>
          <w:lang w:val="en-GB"/>
        </w:rPr>
        <w:t xml:space="preserve"> the subgroup of</w:t>
      </w:r>
      <w:r w:rsidR="00B860C0" w:rsidRPr="000B03BA">
        <w:rPr>
          <w:rFonts w:ascii="Book Antiqua" w:hAnsi="Book Antiqua"/>
          <w:sz w:val="24"/>
          <w:szCs w:val="24"/>
          <w:lang w:val="en-GB"/>
        </w:rPr>
        <w:t xml:space="preserve"> patients</w:t>
      </w:r>
      <w:r w:rsidR="008C1C25" w:rsidRPr="000B03BA">
        <w:rPr>
          <w:rFonts w:ascii="Book Antiqua" w:hAnsi="Book Antiqua"/>
          <w:sz w:val="24"/>
          <w:szCs w:val="24"/>
          <w:lang w:val="en-GB"/>
        </w:rPr>
        <w:t xml:space="preserve"> who have relatively</w:t>
      </w:r>
      <w:r w:rsidR="00B860C0" w:rsidRPr="000B03BA">
        <w:rPr>
          <w:rFonts w:ascii="Book Antiqua" w:hAnsi="Book Antiqua"/>
          <w:sz w:val="24"/>
          <w:szCs w:val="24"/>
          <w:lang w:val="en-GB"/>
        </w:rPr>
        <w:t xml:space="preserve"> low risk for SBP and less severe liver disease. In summary, r</w:t>
      </w:r>
      <w:r w:rsidR="0030645D" w:rsidRPr="000B03BA">
        <w:rPr>
          <w:rFonts w:ascii="Book Antiqua" w:hAnsi="Book Antiqua"/>
          <w:sz w:val="24"/>
          <w:szCs w:val="24"/>
          <w:lang w:val="en-GB"/>
        </w:rPr>
        <w:t>ifaximin cannot be recommended for</w:t>
      </w:r>
      <w:r w:rsidR="00980306" w:rsidRPr="000B03BA">
        <w:rPr>
          <w:rFonts w:ascii="Book Antiqua" w:hAnsi="Book Antiqua"/>
          <w:sz w:val="24"/>
          <w:szCs w:val="24"/>
          <w:lang w:val="en-GB"/>
        </w:rPr>
        <w:t xml:space="preserve"> SBP prophylaxis until </w:t>
      </w:r>
      <w:r w:rsidR="0030645D" w:rsidRPr="000B03BA">
        <w:rPr>
          <w:rFonts w:ascii="Book Antiqua" w:hAnsi="Book Antiqua"/>
          <w:sz w:val="24"/>
          <w:szCs w:val="24"/>
          <w:lang w:val="en-GB"/>
        </w:rPr>
        <w:t xml:space="preserve">prospective, </w:t>
      </w:r>
      <w:r w:rsidR="00980306" w:rsidRPr="000B03BA">
        <w:rPr>
          <w:rFonts w:ascii="Book Antiqua" w:hAnsi="Book Antiqua"/>
          <w:sz w:val="24"/>
          <w:szCs w:val="24"/>
          <w:lang w:val="en-GB"/>
        </w:rPr>
        <w:t>randomis</w:t>
      </w:r>
      <w:r w:rsidR="00B860C0" w:rsidRPr="000B03BA">
        <w:rPr>
          <w:rFonts w:ascii="Book Antiqua" w:hAnsi="Book Antiqua"/>
          <w:sz w:val="24"/>
          <w:szCs w:val="24"/>
          <w:lang w:val="en-GB"/>
        </w:rPr>
        <w:t>ed studies are available</w:t>
      </w:r>
      <w:r w:rsidRPr="000B03BA">
        <w:rPr>
          <w:rFonts w:ascii="Book Antiqua" w:hAnsi="Book Antiqua"/>
          <w:sz w:val="24"/>
          <w:szCs w:val="24"/>
          <w:lang w:val="en-GB" w:eastAsia="zh-CN"/>
        </w:rPr>
        <w:t>.</w:t>
      </w:r>
    </w:p>
    <w:p w:rsidR="00B860C0" w:rsidRPr="000B03BA" w:rsidRDefault="00944427" w:rsidP="000B03BA">
      <w:pPr>
        <w:widowControl w:val="0"/>
        <w:autoSpaceDE w:val="0"/>
        <w:autoSpaceDN w:val="0"/>
        <w:adjustRightInd w:val="0"/>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B860C0" w:rsidRPr="000B03BA">
        <w:rPr>
          <w:rFonts w:ascii="Book Antiqua" w:hAnsi="Book Antiqua"/>
          <w:sz w:val="24"/>
          <w:szCs w:val="24"/>
          <w:lang w:val="en-GB"/>
        </w:rPr>
        <w:t xml:space="preserve">An ongoing clinical trial investigates if primary antibiotic prophylaxis with quinolones </w:t>
      </w:r>
      <w:r w:rsidR="0030645D" w:rsidRPr="000B03BA">
        <w:rPr>
          <w:rFonts w:ascii="Book Antiqua" w:hAnsi="Book Antiqua"/>
          <w:sz w:val="24"/>
          <w:szCs w:val="24"/>
          <w:lang w:val="en-GB"/>
        </w:rPr>
        <w:t xml:space="preserve">is beneficial </w:t>
      </w:r>
      <w:r w:rsidR="00B860C0" w:rsidRPr="000B03BA">
        <w:rPr>
          <w:rFonts w:ascii="Book Antiqua" w:hAnsi="Book Antiqua"/>
          <w:sz w:val="24"/>
          <w:szCs w:val="24"/>
          <w:lang w:val="en-GB"/>
        </w:rPr>
        <w:t>in patients with a genetically determined high risk</w:t>
      </w:r>
      <w:r w:rsidR="0030645D" w:rsidRPr="000B03BA">
        <w:rPr>
          <w:rFonts w:ascii="Book Antiqua" w:hAnsi="Book Antiqua"/>
          <w:sz w:val="24"/>
          <w:szCs w:val="24"/>
          <w:lang w:val="en-GB"/>
        </w:rPr>
        <w:t xml:space="preserve"> (EudraCT number 2013-001626-26).</w:t>
      </w:r>
    </w:p>
    <w:p w:rsidR="00B860C0" w:rsidRPr="000B03BA" w:rsidRDefault="00944427" w:rsidP="000B03BA">
      <w:pPr>
        <w:tabs>
          <w:tab w:val="left" w:pos="5256"/>
        </w:tabs>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        </w:t>
      </w:r>
      <w:r w:rsidR="0030645D" w:rsidRPr="000B03BA">
        <w:rPr>
          <w:rFonts w:ascii="Book Antiqua" w:hAnsi="Book Antiqua"/>
          <w:sz w:val="24"/>
          <w:szCs w:val="24"/>
          <w:lang w:val="en-GB"/>
        </w:rPr>
        <w:t>Nevertheless</w:t>
      </w:r>
      <w:r w:rsidR="00B860C0" w:rsidRPr="000B03BA">
        <w:rPr>
          <w:rFonts w:ascii="Book Antiqua" w:hAnsi="Book Antiqua"/>
          <w:sz w:val="24"/>
          <w:szCs w:val="24"/>
          <w:lang w:val="en-GB"/>
        </w:rPr>
        <w:t>, all antibiotics, including rifaximin</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{"citationID":"1c66m1jrso","properties":{"formattedCitation":"{\\rtf \\super [111\\uc0\\u8211{}113]\\nosupersub{}}","plainCitation":"[111–113]"},"citationItems":[{"id":229,"uris":["http://zotero.org/users/local/JoWsAC0g/items/RSQZAZXJ"],"uri":["http://zotero.org/users/local/JoWsAC0g/items/RSQZAZXJ"],"itemData":{"id":229,"type":"article-journal","title":"Rifaximin intake leads to emergence of rifampin-resistant staphylococci","container-title":"The Journal of Infection","page":"34-38","volume":"62","issue":"1","source":"NCBI PubMed","abstract":"OBJECTIVES: Rifaximin is a poorly absorbed non-systemic antimicrobial agent used in various gastrointestinal disorders. Rifampin is pivotal for the treatment of staphylococcal foreign body infections and resistance develops rapidly during monotherapy. The close structural relation of rifaximin to rifampin may lead to cross-resistance. The aim of our study was to determine whether rifampin-resistance emerges in human skin staphylococci during or after oral intake of rifaximin.\nMETHODS: Rifampin resistance of skin staphylococci in healthy volunteers during and after intake of rifaximin was determined by E-Test.\nRESULTS: Seven out of eleven volunteers developed rifampin-resistant staphylococci after intake of rifaximin. A total of eleven rifampin-resistant and three rifampin-intermediate staphylococcal isolates were found. Before or during intake no resistant isolate was detected. Shortly after discontinuation the rifampin-resistant strains were primarily isolated from the perianal skin, a few weeks later they were found more frequently on the skin of the hands and lower arms.\nCONCLUSION: Our data show that rifampin-resistant staphylococci emerge after intake of rifaximin. Since rifampin resistance is associated with treatment failure in staphylococcal foreign body infections, we conclude that rifaximin should be avoided in patients at risk for these infections.","DOI":"10.1016/j.jinf.2010.11.004","ISSN":"1532-2742","note":"PMID: 21073894","journalAbbreviation":"J. Infect.","language":"eng","author":[{"family":"Valentin","given":"Thomas"},{"family":"Leitner","given":"Eva"},{"family":"Rohn","given":"Angelika"},{"family":"Zollner-Schwetz","given":"Ines"},{"family":"Hoenigl","given":"Martin"},{"family":"Salzer","given":"Helmut J. F."},{"family":"Krause","given":"Robert"}],"issued":{"date-parts":[["2011",1]]},"PMID":"21073894"}},{"id":227,"uris":["http://zotero.org/users/local/JoWsAC0g/items/6TTEQEWN"],"uri":["http://zotero.org/users/local/JoWsAC0g/items/6TTEQEWN"],"itemData":{"id":227,"type":"article-journal","title":"Rifaximin resistance in Escherichia coli associated with inflammatory bowel disease correlates with prior rifaximin use, mutations in rpoB, and activity of Phe-Arg-β-naphthylamide-inhibitable efflux pumps","container-title":"Antimicrobial Agents and Chemotherapy","page":"811-817","volume":"57","issue":"2","source":"NCBI PubMed","abstract":"Escherichia coli is implicated in the pathogenesis of inflammatory bowel disease (IBD). Rifaximin, a nonabsorbable derivative of rifampin effective against E. coli, improves symptoms in mild-to-moderate IBD. However, rifaximin resistance can develop in a single step in vitro. We examined the prevalence and mechanisms of rifaximin resistance in 62 strains of E. coli isolated from the ileal mucosa of 50 patients (19 with ileal Crohn's disease [L1+L3], 6 with colonic Crohn's disease [L2], 13 with ulcerative colitis [UC], 4 with symptomatic non-IBD diagnoses [NI], and 8 healthy [H]). Resistance (MIC &gt; 1,024 mg/liter) was present in 12/48 IBD-associated ileal E. coli strains. Resistance correlated with prior rifaximin treatment (P &lt; 0.00000001) but not with the presence of ileal inflammation (P = 0.73) or E. coli phylogroup. Mutations in a 1,057-bp region of rpoB, which encodes the bacterial target of rifaximin, were identified in 10/12 resistant strains versus 0/50 sensitive strains (P &lt; 0.000000001) and consisted of seven amino acid substitutions. The efflux pump inhibitor Phe-Arg-β-naphthylamide (PAβN) lowered the MIC of 9/12 resistant strains 8- to 128-fold. Resistance was stable in the absence of rifaximin in 10/12 resistant strains after 30 passages. We conclude that IBD-associated ileal E. coli frequently manifest resistance to rifaximin that correlates with prior rifaximin use, amino acid substitutions in rpoB, and activity of PAβN-inhibitable efflux pumps, but not with the presence of ileal inflammation or E. coli phylogroup. These findings have significant implications for treatment trials targeting IBD-associated E. coli.","DOI":"10.1128/AAC.02163-12","ISSN":"1098-6596","note":"PMID: 23183443 \nPMCID: PMC3553721","journalAbbreviation":"Antimicrob. Agents Chemother.","language":"eng","author":[{"family":"Kothary","given":"Vishesh"},{"family":"Scherl","given":"Ellen J."},{"family":"Bosworth","given":"Brian"},{"family":"Jiang","given":"Zhi-Dong"},{"family":"Dupont","given":"Herbert L."},{"family":"Harel","given":"Josee"},{"family":"Simpson","given":"Kenneth W."},{"family":"Dogan","given":"Belgin"}],"issued":{"date-parts":[["2013",2]]},"PMID":"23183443","PMCID":"PMC3553721"}},{"id":225,"uris":["http://zotero.org/users/local/JoWsAC0g/items/Z5TFIIJB"],"uri":["http://zotero.org/users/local/JoWsAC0g/items/Z5TFIIJB"],"itemData":{"id":225,"type":"article-journal","title":"In vivo selection of rifamycin-resistant Clostridium difficile during rifaximin therapy","container-title":"Antimicrobial Agents and Chemotherapy","page":"6019-6020","volume":"56","issue":"11","source":"NCBI PubMed","abstract":"We report the selection of Clostridium difficile resistant to the rifamycin class of antibiotics in a patient within 32 h of receiving rifaximin for the treatment of recurrent C. difficile diarrhea. Resistance was associated with single nucleotide substitutions within rpoB.","DOI":"10.1128/AAC.00974-12","ISSN":"1098-6596","note":"PMID: 22908175 \nPMCID: PMC3486587","journalAbbreviation":"Antimicrob. Agents Chemother.","language":"eng","author":[{"family":"Carman","given":"Robert J."},{"family":"Boone","given":"James H."},{"family":"Grover","given":"Harish"},{"family":"Wickham","given":"Kimberly N."},{"family":"Chen","given":"Li"}],"issued":{"date-parts":[["2012",11]]},"PMID":"22908175","PMCID":"PMC3486587"}}],"schema":"https://github.com/citation-style-language/schema/raw/master/csl-citation.json"}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[111–113]</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will lead to the </w:t>
      </w:r>
      <w:r w:rsidR="0030645D" w:rsidRPr="000B03BA">
        <w:rPr>
          <w:rFonts w:ascii="Book Antiqua" w:hAnsi="Book Antiqua"/>
          <w:sz w:val="24"/>
          <w:szCs w:val="24"/>
          <w:lang w:val="en-GB"/>
        </w:rPr>
        <w:t>emergence</w:t>
      </w:r>
      <w:r w:rsidR="00B860C0" w:rsidRPr="000B03BA">
        <w:rPr>
          <w:rFonts w:ascii="Book Antiqua" w:hAnsi="Book Antiqua"/>
          <w:sz w:val="24"/>
          <w:szCs w:val="24"/>
          <w:lang w:val="en-GB"/>
        </w:rPr>
        <w:t xml:space="preserve"> of bacterial resistance. Therefore, strategies avoiding the use of antibiotics might be </w:t>
      </w:r>
      <w:r w:rsidR="006D7F4B" w:rsidRPr="000B03BA">
        <w:rPr>
          <w:rFonts w:ascii="Book Antiqua" w:hAnsi="Book Antiqua"/>
          <w:sz w:val="24"/>
          <w:szCs w:val="24"/>
          <w:lang w:val="en-GB"/>
        </w:rPr>
        <w:t>more promising on the long term</w:t>
      </w:r>
      <w:r w:rsidR="00B860C0" w:rsidRPr="000B03BA">
        <w:rPr>
          <w:rFonts w:ascii="Book Antiqua" w:hAnsi="Book Antiqua"/>
          <w:sz w:val="24"/>
          <w:szCs w:val="24"/>
          <w:lang w:val="en-GB"/>
        </w:rPr>
        <w:t xml:space="preserve">. </w:t>
      </w:r>
      <w:r w:rsidR="006D7F4B" w:rsidRPr="000B03BA">
        <w:rPr>
          <w:rFonts w:ascii="Book Antiqua" w:hAnsi="Book Antiqua"/>
          <w:sz w:val="24"/>
          <w:szCs w:val="24"/>
          <w:lang w:val="en-GB"/>
        </w:rPr>
        <w:t>Potential</w:t>
      </w:r>
      <w:r w:rsidR="00B860C0" w:rsidRPr="000B03BA">
        <w:rPr>
          <w:rFonts w:ascii="Book Antiqua" w:hAnsi="Book Antiqua"/>
          <w:sz w:val="24"/>
          <w:szCs w:val="24"/>
          <w:lang w:val="en-GB"/>
        </w:rPr>
        <w:t xml:space="preserve"> candidate</w:t>
      </w:r>
      <w:r w:rsidR="006D7F4B" w:rsidRPr="000B03BA">
        <w:rPr>
          <w:rFonts w:ascii="Book Antiqua" w:hAnsi="Book Antiqua"/>
          <w:sz w:val="24"/>
          <w:szCs w:val="24"/>
          <w:lang w:val="en-GB"/>
        </w:rPr>
        <w:t>s</w:t>
      </w:r>
      <w:r w:rsidR="00B860C0" w:rsidRPr="000B03BA">
        <w:rPr>
          <w:rFonts w:ascii="Book Antiqua" w:hAnsi="Book Antiqua"/>
          <w:sz w:val="24"/>
          <w:szCs w:val="24"/>
          <w:lang w:val="en-GB"/>
        </w:rPr>
        <w:t xml:space="preserve"> are FXR agonists, since reduced FXR function is associated with increased bacterial translocation</w:t>
      </w:r>
      <w:r w:rsidR="00B860C0" w:rsidRPr="000B03BA">
        <w:rPr>
          <w:rFonts w:ascii="Book Antiqua" w:hAnsi="Book Antiqua"/>
          <w:sz w:val="24"/>
          <w:szCs w:val="24"/>
          <w:lang w:val="en-GB"/>
        </w:rPr>
        <w:fldChar w:fldCharType="begin"/>
      </w:r>
      <w:r w:rsidR="00192797" w:rsidRPr="000B03BA">
        <w:rPr>
          <w:rFonts w:ascii="Book Antiqua" w:hAnsi="Book Antiqua"/>
          <w:sz w:val="24"/>
          <w:szCs w:val="24"/>
          <w:lang w:val="en-GB"/>
        </w:rPr>
        <w:instrText xml:space="preserve"> ADDIN ZOTERO_ITEM CSL_CITATION {"citationID":"pco2a5tve","properties":{"formattedCitation":"{\\rtf \\super [52,54]\\nosupersub{}}","plainCitation":"[52,54]"},"citationItems":[{"id":127,"uris":["http://zotero.org/users/local/JoWsAC0g/items/FF76WM39"],"uri":["http://zotero.org/users/local/JoWsAC0g/items/FF76WM39"],"itemData":{"id":127,"type":"article-journal","title":"Regulation of antibacterial defense in the small intestine by the nuclear bile acid receptor","container-title":"Proceedings of the National Academy of Sciences of the United States of America","page":"3920-3925","volume":"103","issue":"10","source":"NCBI PubMed","abstract":"Obstruction of bile flow results in bacterial proliferation and mucosal injury in the small intestine that can lead to the translocation of bacteria across the epithelial barrier and systemic infection. These adverse effects of biliary obstruction can be inhibited by administration of bile acids. Here we show that the farnesoid X receptor (FXR), a nuclear receptor for bile acids, induces genes involved in enteroprotection and inhibits bacterial overgrowth and mucosal injury in ileum caused by bile duct ligation. Mice lacking FXR have increased ileal levels of bacteria and a compromised epithelial barrier. These findings reveal a central role for FXR in protecting the distal small intestine from bacterial invasion and suggest that FXR agonists may prevent epithelial deterioration and bacterial translocation in patients with impaired bile flow.","DOI":"10.1073/pnas.0509592103","ISSN":"0027-8424","note":"PMID: 16473946 \nPMCID: PMC1450165","journalAbbreviation":"Proc. Natl. Acad. Sci. U.S.A.","language":"eng","author":[{"family":"Inagaki","given":"Takeshi"},{"family":"Moschetta","given":"Antonio"},{"family":"Lee","given":"Youn-Kyoung"},{"family":"Peng","given":"Li"},{"family":"Zhao","given":"Guixiang"},{"family":"Downes","given":"Michael"},{"family":"Yu","given":"Ruth T."},{"family":"Shelton","given":"John M."},{"family":"Richardson","given":"James A."},{"family":"Repa","given":"Joyce J."},{"family":"Mangelsdorf","given":"David J."},{"family":"Kliewer","given":"Steven A."}],"issued":{"date-parts":[["2006",3,7]]},"PMID":"16473946","PMCID":"PMC1450165"}},{"id":165,"uris":["http://zotero.org/users/local/JoWsAC0g/items/S34J96FN"],"uri":["http://zotero.org/users/local/JoWsAC0g/items/S34J96FN"],"itemData":{"id":165,"type":"article-journal","title":"A farnesoid X receptor polymorphism predisposes to spontaneous bacterial peritonitis","container-title":"Digestive and Liver Disease: Official Journal of the Italian Society of Gastroenterology and the Italian Association for the Study of the Liver","source":"NCBI PubMed","abstract":"BACKGROUND: In mice, the farnesoid X receptor is involved in bacterial translocation, which can result in spontaneous bacterial peritonitis in patients with cirrhosis. We investigated if polymorphisms in the farnesoid X receptor gene influence the risk for spontaneous bacterial peritonitis.\nMETHODS: Laboratory and clinical data of 293 cirrhotic patients with ascites and 226 healthy controls were prospectively collected. The rs56163822, rs11110390 and rs12313471 polymorphisms of the farnesoid X receptor were determined.\nRESULTS: 115 (39%) patients had spontaneous bacterial peritonitis. Distribution of all farnesoid X receptor genotypes matched the Hardy-Weinberg equilibrium. Patients with spontaneous bacterial peritonitis had a higher frequency of the rs56163822 GT genotype (7.0%) than patients without (1.7%, OR=4.4, p=0.02). This genotype was confirmed as predictor of spontaneous bacterial peritonitis by binary logistic regression analysis (OR=6.8, p=0.018).\nCONCLUSION: The farnesoid X receptor rs56163822 GT genotype increases the risk for spontaneous bacterial peritonitis in cirrhotic patients with ascites.","DOI":"10.1016/j.dld.2014.07.008","ISSN":"1878-3562","note":"PMID: 25086996","journalAbbreviation":"Dig Liver Dis","language":"ENG","author":[{"family":"Lutz","given":"Philipp"},{"family":"Berger","given":"Cordula"},{"family":"Langhans","given":"Bettina"},{"family":"Grünhage","given":"Frank"},{"family":"Appenrodt","given":"Beate"},{"family":"Nattermann","given":"Jacob"},{"family":"Lammert","given":"Frank"},{"family":"Hoerauf","given":"Achim"},{"family":"Sauerbruch","given":"Tilman"},{"family":"Strassburg","given":"Christian P."},{"family":"Spengler","given":"Ulrich"},{"family":"Nischalke","given":"Hans Dieter"}],"issued":{"date-parts":[["2014",7,30]]},"PMID":"25086996"}}],"schema":"https://github.com/citation-style-language/schema/raw/master/csl-citation.json"} </w:instrText>
      </w:r>
      <w:r w:rsidR="00B860C0" w:rsidRPr="000B03BA">
        <w:rPr>
          <w:rFonts w:ascii="Book Antiqua" w:hAnsi="Book Antiqua"/>
          <w:sz w:val="24"/>
          <w:szCs w:val="24"/>
          <w:lang w:val="en-GB"/>
        </w:rPr>
        <w:fldChar w:fldCharType="separate"/>
      </w:r>
      <w:r w:rsidR="00192797" w:rsidRPr="000B03BA">
        <w:rPr>
          <w:rFonts w:ascii="Book Antiqua" w:hAnsi="Book Antiqua"/>
          <w:sz w:val="24"/>
          <w:szCs w:val="24"/>
          <w:vertAlign w:val="superscript"/>
          <w:lang w:val="en-GB"/>
        </w:rPr>
        <w:t>[52,54]</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FXR agonist have already been tested for non-alcoholic fatty liver disease and pri</w:t>
      </w:r>
      <w:r w:rsidR="0030645D" w:rsidRPr="000B03BA">
        <w:rPr>
          <w:rFonts w:ascii="Book Antiqua" w:hAnsi="Book Antiqua"/>
          <w:sz w:val="24"/>
          <w:szCs w:val="24"/>
          <w:lang w:val="en-GB"/>
        </w:rPr>
        <w:t>mary biliary cirrhosis and show</w:t>
      </w:r>
      <w:r w:rsidR="00B860C0" w:rsidRPr="000B03BA">
        <w:rPr>
          <w:rFonts w:ascii="Book Antiqua" w:hAnsi="Book Antiqua"/>
          <w:sz w:val="24"/>
          <w:szCs w:val="24"/>
          <w:lang w:val="en-GB"/>
        </w:rPr>
        <w:t xml:space="preserve"> a good safety profile</w:t>
      </w:r>
      <w:r w:rsidR="00B860C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{"citationID":"DKZhYGiI","properties":{"formattedCitation":"{\\rtf \\super [114,115]\\nosupersub{}}","plainCitation":"[114,115]"},"citationItems":[{"id":133,"uris":["http://zotero.org/users/local/JoWsAC0g/items/GAU4B5IW"],"uri":["http://zotero.org/users/local/JoWsAC0g/items/GAU4B5IW"],"itemData":{"id":133,"type":"article-journal","title":"Obeticholic acid and budesonide for the treatment of primary biliary cirrhosis","container-title":"Expert Opinion on Pharmacotherapy","page":"365-372","volume":"15","issue":"3","source":"NCBI PubMed","abstract":"INTRODUCTION: Primary biliary cirrhosis (PBC) is a chronic cholestatic liver disease of adults. Treatments are needed when patients have incomplete response to ursodeoxycholic acid (UDCA).\nAREAS COVERED: Discoveries of the key role played by bile acids (BAs) and nuclear receptors (NRs) in regulating liver and metabolic homeostasis have led to promising therapeutic approaches in liver diseases. A PubMed search for the recent literature on NRs in liver disease was conducted. In particular, obeticholic acid (OCA) is a farnesoid X receptor (FXR) agonist that has an important role in the enterohepatic circulation of BAs. Preliminary studies of OCA in patients with PBC have demonstrated marked biochemical improvement when administered in combination with UDCA and alone. Pruritus is the most common side effect, limiting treatment at higher doses. Budesonide is a glucocorticoid receptor/pregnane X receptor (PXR) agonist also involved in BA synthesis, metabolism and transport. Studies with budesonide have shown positive effects of short-term combination therapy in selected patients with early stage disease and overlapping features of autoimmune hepatitis.\nEXPERT OPINION: Though larger studies are needed, preliminary results of agents targeting FXR and PXR have been encouraging, particularly in subsets of patients with PBC and may mark a new therapeutic era.","DOI":"10.1517/14656566.2014.873404","ISSN":"1744-7666","note":"PMID: 24382005","journalAbbreviation":"Expert Opin Pharmacother","language":"eng","author":[{"family":"Silveira","given":"Marina G."},{"family":"Lindor","given":"Keith D."}],"issued":{"date-parts":[["2014",2]]},"PMID":"24382005"}},{"id":135,"uris":["http://zotero.org/users/local/JoWsAC0g/items/7BP9UDPN"],"uri":["http://zotero.org/users/local/JoWsAC0g/items/7BP9UDPN"],"itemData":{"id":135,"type":"article-journal","title":"Efficacy and safety of the farnesoid X receptor agonist obeticholic acid in patients with type 2 diabetes and nonalcoholic fatty liver disease","container-title":"Gastroenterology","page":"574-582.e1","volume":"145","issue":"3","source":"NCBI PubMed","abstract":"BACKGROUND &amp; AIMS: Obeticholic acid (OCA; INT-747, 6α-ethyl-chenodeoxycholic acid) is a semisynthetic derivative of the primary human bile acid chenodeoxycholic acid, the natural agonist of the farnesoid X receptor, which is a nuclear hormone receptor that regulates glucose and lipid metabolism. In animal models, OCA decreases insulin resistance and hepatic steatosis.\nMETHODS: We performed a double-blind, placebo-controlled, proof-of-concept study to evaluate the effects of OCA on insulin sensitivity in patients with nonalcoholic fatty liver disease and type 2 diabetes mellitus. Patients were randomly assigned to groups given placebo (n = 23), 25 mg OCA (n = 20), or 50 mg OCA (n = 21) once daily for 6 weeks. A 2-stage hyperinsulinemic-euglycemic insulin clamp was used to measure insulin sensitivity before and after the 6-week treatment period. We also measured levels of liver enzymes, lipid analytes, fibroblast growth factor 19, 7α-hydroxy-4-cholesten-3-one (a BA precursor), endogenous bile acids, and markers of liver fibrosis.\nRESULTS: When patients were given a low-dose insulin infusion, insulin sensitivity increased by 28.0% from baseline in the group treated with 25 mg OCA (P = .019) and 20.1% from baseline in the group treated with 50 mg OCA (P = .060). Insulin sensitivity increased by 24.5% (P = .011) in combined OCA groups, whereas it decreased by 5.5% in the placebo group. A similar pattern was observed in patients given a high-dose insulin infusion. The OCA groups had significant reductions in levels of γ-glutamyltransferase and alanine aminotransferase and dose-related weight loss. They also had increased serum levels of low-density lipoprotein cholesterol and fibroblast growth factor 19, associated with decreased levels of 7α-hydroxy-4-cholesten-3-one and endogenous bile acids, indicating activation of farnesoid X receptor. Markers of liver fibrosis decreased significantly in the group treated with 25 mg OCA. Adverse experiences were similar among groups.\nCONCLUSIONS: In this phase 2 trial, administration of 25 or 50 mg OCA for 6 weeks was well tolerated, increased insulin sensitivity, and reduced markers of liver inflammation and fibrosis in patients with type 2 diabetes mellitus and nonalcoholic fatty liver disease. Longer and larger studies are warranted. ClinicalTrials.gov, Number: NCT00501592.","DOI":"10.1053/j.gastro.2013.05.042","ISSN":"1528-0012","note":"PMID: 23727264","journalAbbreviation":"Gastroenterology","language":"eng","author":[{"family":"Mudaliar","given":"Sunder"},{"family":"Henry","given":"Robert R."},{"family":"Sanyal","given":"Arun J."},{"family":"Morrow","given":"Linda"},{"family":"Marschall","given":"Hanns-Ulrich"},{"family":"Kipnes","given":"Mark"},{"family":"Adorini","given":"Luciano"},{"family":"Sciacca","given":"Cathi I."},{"family":"Clopton","given":"Paul"},{"family":"Castelloe","given":"Erin"},{"family":"Dillon","given":"Paul"},{"family":"Pruzanski","given":"Mark"},{"family":"Shapiro","given":"David"}],"issued":{"date-parts":[["2013",9]]},"PMID":"23727264"}}],"schema":"https://github.com/citation-style-language/schema/raw/master/csl-citation.json"} </w:instrText>
      </w:r>
      <w:r w:rsidR="00B860C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[114,115]</w:t>
      </w:r>
      <w:r w:rsidR="00B860C0" w:rsidRPr="000B03BA">
        <w:rPr>
          <w:rFonts w:ascii="Book Antiqua" w:hAnsi="Book Antiqua"/>
          <w:sz w:val="24"/>
          <w:szCs w:val="24"/>
          <w:lang w:val="en-GB"/>
        </w:rPr>
        <w:fldChar w:fldCharType="end"/>
      </w:r>
      <w:r w:rsidR="00B860C0" w:rsidRPr="000B03BA">
        <w:rPr>
          <w:rFonts w:ascii="Book Antiqua" w:hAnsi="Book Antiqua"/>
          <w:sz w:val="24"/>
          <w:szCs w:val="24"/>
          <w:lang w:val="en-GB"/>
        </w:rPr>
        <w:t xml:space="preserve">. Thus, this new class of drugs may become a </w:t>
      </w:r>
      <w:r w:rsidR="0030645D" w:rsidRPr="000B03BA">
        <w:rPr>
          <w:rFonts w:ascii="Book Antiqua" w:hAnsi="Book Antiqua"/>
          <w:sz w:val="24"/>
          <w:szCs w:val="24"/>
          <w:lang w:val="en-GB"/>
        </w:rPr>
        <w:t xml:space="preserve">novel </w:t>
      </w:r>
      <w:r w:rsidR="006D7F4B" w:rsidRPr="000B03BA">
        <w:rPr>
          <w:rFonts w:ascii="Book Antiqua" w:hAnsi="Book Antiqua"/>
          <w:sz w:val="24"/>
          <w:szCs w:val="24"/>
          <w:lang w:val="en-GB"/>
        </w:rPr>
        <w:t xml:space="preserve">tool </w:t>
      </w:r>
      <w:r w:rsidR="00B860C0" w:rsidRPr="000B03BA">
        <w:rPr>
          <w:rFonts w:ascii="Book Antiqua" w:hAnsi="Book Antiqua"/>
          <w:sz w:val="24"/>
          <w:szCs w:val="24"/>
          <w:lang w:val="en-GB"/>
        </w:rPr>
        <w:t>to d</w:t>
      </w:r>
      <w:r w:rsidR="006D7F4B" w:rsidRPr="000B03BA">
        <w:rPr>
          <w:rFonts w:ascii="Book Antiqua" w:hAnsi="Book Antiqua"/>
          <w:sz w:val="24"/>
          <w:szCs w:val="24"/>
          <w:lang w:val="en-GB"/>
        </w:rPr>
        <w:t>ecrease bacterial translocation</w:t>
      </w:r>
      <w:r w:rsidR="0030645D" w:rsidRPr="000B03BA">
        <w:rPr>
          <w:rFonts w:ascii="Book Antiqua" w:hAnsi="Book Antiqua"/>
          <w:sz w:val="24"/>
          <w:szCs w:val="24"/>
          <w:lang w:val="en-GB"/>
        </w:rPr>
        <w:t xml:space="preserve"> in the future</w:t>
      </w:r>
      <w:r w:rsidR="006D7F4B" w:rsidRPr="000B03BA">
        <w:rPr>
          <w:rFonts w:ascii="Book Antiqua" w:hAnsi="Book Antiqua"/>
          <w:sz w:val="24"/>
          <w:szCs w:val="24"/>
          <w:lang w:val="en-GB"/>
        </w:rPr>
        <w:t>.</w:t>
      </w:r>
    </w:p>
    <w:p w:rsidR="00B860C0" w:rsidRPr="000B03BA" w:rsidRDefault="00B860C0" w:rsidP="000B03BA">
      <w:pPr>
        <w:tabs>
          <w:tab w:val="left" w:pos="5256"/>
        </w:tabs>
        <w:spacing w:after="0" w:line="360" w:lineRule="auto"/>
        <w:jc w:val="both"/>
        <w:rPr>
          <w:rFonts w:ascii="Book Antiqua" w:hAnsi="Book Antiqua"/>
          <w:sz w:val="24"/>
          <w:szCs w:val="24"/>
          <w:lang w:val="en-GB"/>
        </w:rPr>
      </w:pPr>
    </w:p>
    <w:p w:rsidR="00B860C0" w:rsidRPr="000B03BA" w:rsidRDefault="00944427" w:rsidP="000B03BA">
      <w:pPr>
        <w:tabs>
          <w:tab w:val="left" w:pos="5256"/>
        </w:tabs>
        <w:spacing w:after="0" w:line="360" w:lineRule="auto"/>
        <w:jc w:val="both"/>
        <w:rPr>
          <w:rFonts w:ascii="Book Antiqua" w:hAnsi="Book Antiqua"/>
          <w:b/>
          <w:sz w:val="24"/>
          <w:szCs w:val="24"/>
          <w:lang w:val="en-GB"/>
        </w:rPr>
      </w:pPr>
      <w:r w:rsidRPr="000B03BA">
        <w:rPr>
          <w:rFonts w:ascii="Book Antiqua" w:hAnsi="Book Antiqua"/>
          <w:b/>
          <w:sz w:val="24"/>
          <w:szCs w:val="24"/>
          <w:lang w:val="en-GB"/>
        </w:rPr>
        <w:t>CONCLUSION</w:t>
      </w:r>
    </w:p>
    <w:p w:rsidR="00B860C0" w:rsidRPr="000B03BA" w:rsidRDefault="00B860C0" w:rsidP="000B03BA">
      <w:pPr>
        <w:tabs>
          <w:tab w:val="left" w:pos="5256"/>
        </w:tabs>
        <w:spacing w:after="0" w:line="360" w:lineRule="auto"/>
        <w:jc w:val="both"/>
        <w:rPr>
          <w:rFonts w:ascii="Book Antiqua" w:hAnsi="Book Antiqua"/>
          <w:sz w:val="24"/>
          <w:szCs w:val="24"/>
          <w:lang w:val="en-GB"/>
        </w:rPr>
      </w:pPr>
      <w:r w:rsidRPr="000B03BA">
        <w:rPr>
          <w:rFonts w:ascii="Book Antiqua" w:hAnsi="Book Antiqua"/>
          <w:sz w:val="24"/>
          <w:szCs w:val="24"/>
          <w:lang w:val="en-GB"/>
        </w:rPr>
        <w:t>SBP occurs frequently in patients with liver cirrhosis, because liver disease leads to increased rates of bacterial translocation from the gut, but is also associated with a compromised immune system. Mortality of SBP</w:t>
      </w:r>
      <w:r w:rsidR="006D7F4B" w:rsidRPr="000B03BA">
        <w:rPr>
          <w:rFonts w:ascii="Book Antiqua" w:hAnsi="Book Antiqua"/>
          <w:sz w:val="24"/>
          <w:szCs w:val="24"/>
          <w:lang w:val="en-GB"/>
        </w:rPr>
        <w:t xml:space="preserve"> has remained</w:t>
      </w:r>
      <w:r w:rsidRPr="000B03BA">
        <w:rPr>
          <w:rFonts w:ascii="Book Antiqua" w:hAnsi="Book Antiqua"/>
          <w:sz w:val="24"/>
          <w:szCs w:val="24"/>
          <w:lang w:val="en-GB"/>
        </w:rPr>
        <w:t xml:space="preserve"> high and bacterial resistance to antibiotics threatens to increase the mortality even more in the future. The challenge is to improve </w:t>
      </w:r>
      <w:r w:rsidR="00F27F56" w:rsidRPr="000B03BA">
        <w:rPr>
          <w:rFonts w:ascii="Book Antiqua" w:hAnsi="Book Antiqua"/>
          <w:sz w:val="24"/>
          <w:szCs w:val="24"/>
          <w:lang w:val="en-GB"/>
        </w:rPr>
        <w:t>treatment</w:t>
      </w:r>
      <w:r w:rsidRPr="000B03BA">
        <w:rPr>
          <w:rFonts w:ascii="Book Antiqua" w:hAnsi="Book Antiqua"/>
          <w:sz w:val="24"/>
          <w:szCs w:val="24"/>
          <w:lang w:val="en-GB"/>
        </w:rPr>
        <w:t xml:space="preserve"> efficacy by understanding the pathophysiology of SBP in more detail, by tailoring the therapy to the needs of the individual patient and by identifying new approaches for prophylaxis.</w:t>
      </w:r>
    </w:p>
    <w:p w:rsidR="00B860C0" w:rsidRPr="000B03BA" w:rsidRDefault="00B860C0" w:rsidP="000B03BA">
      <w:pPr>
        <w:tabs>
          <w:tab w:val="left" w:pos="5256"/>
        </w:tabs>
        <w:spacing w:after="0" w:line="360" w:lineRule="auto"/>
        <w:jc w:val="both"/>
        <w:rPr>
          <w:rFonts w:ascii="Book Antiqua" w:hAnsi="Book Antiqua"/>
          <w:sz w:val="24"/>
          <w:szCs w:val="24"/>
          <w:lang w:val="en-GB"/>
        </w:rPr>
      </w:pPr>
    </w:p>
    <w:p w:rsidR="00D57FC6" w:rsidRPr="000B03BA" w:rsidRDefault="00944427"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rPr>
        <w:t>REFERENCES</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 </w:t>
      </w:r>
      <w:r w:rsidRPr="000B03BA">
        <w:rPr>
          <w:rFonts w:ascii="Book Antiqua" w:eastAsia="宋体" w:hAnsi="Book Antiqua" w:cs="宋体"/>
          <w:b/>
          <w:bCs/>
          <w:sz w:val="24"/>
          <w:szCs w:val="24"/>
        </w:rPr>
        <w:t>Conn HO</w:t>
      </w:r>
      <w:r w:rsidRPr="000B03BA">
        <w:rPr>
          <w:rFonts w:ascii="Book Antiqua" w:eastAsia="宋体" w:hAnsi="Book Antiqua" w:cs="宋体"/>
          <w:sz w:val="24"/>
          <w:szCs w:val="24"/>
        </w:rPr>
        <w:t xml:space="preserve">. Spontaneous peritonitis and bacteremia in laennec's cirrhosis caused by enteric organisms. a relatively common but rarely recognized syndrome. </w:t>
      </w:r>
      <w:r w:rsidRPr="000B03BA">
        <w:rPr>
          <w:rFonts w:ascii="Book Antiqua" w:eastAsia="宋体" w:hAnsi="Book Antiqua" w:cs="宋体"/>
          <w:i/>
          <w:iCs/>
          <w:sz w:val="24"/>
          <w:szCs w:val="24"/>
        </w:rPr>
        <w:t>Ann Intern Med</w:t>
      </w:r>
      <w:r w:rsidRPr="000B03BA">
        <w:rPr>
          <w:rFonts w:ascii="Book Antiqua" w:eastAsia="宋体" w:hAnsi="Book Antiqua" w:cs="宋体"/>
          <w:sz w:val="24"/>
          <w:szCs w:val="24"/>
        </w:rPr>
        <w:t xml:space="preserve"> 1964; </w:t>
      </w:r>
      <w:r w:rsidRPr="000B03BA">
        <w:rPr>
          <w:rFonts w:ascii="Book Antiqua" w:eastAsia="宋体" w:hAnsi="Book Antiqua" w:cs="宋体"/>
          <w:b/>
          <w:bCs/>
          <w:sz w:val="24"/>
          <w:szCs w:val="24"/>
        </w:rPr>
        <w:t>60</w:t>
      </w:r>
      <w:r w:rsidRPr="000B03BA">
        <w:rPr>
          <w:rFonts w:ascii="Book Antiqua" w:eastAsia="宋体" w:hAnsi="Book Antiqua" w:cs="宋体"/>
          <w:sz w:val="24"/>
          <w:szCs w:val="24"/>
        </w:rPr>
        <w:t>: 568-580 [PMID: 14138877 DOI: 10.7326/0003-4819-60-4-568]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 </w:t>
      </w:r>
      <w:r w:rsidRPr="000B03BA">
        <w:rPr>
          <w:rFonts w:ascii="Book Antiqua" w:eastAsia="宋体" w:hAnsi="Book Antiqua" w:cs="宋体"/>
          <w:b/>
          <w:bCs/>
          <w:sz w:val="24"/>
          <w:szCs w:val="24"/>
        </w:rPr>
        <w:t>Singal AK</w:t>
      </w:r>
      <w:r w:rsidRPr="000B03BA">
        <w:rPr>
          <w:rFonts w:ascii="Book Antiqua" w:eastAsia="宋体" w:hAnsi="Book Antiqua" w:cs="宋体"/>
          <w:sz w:val="24"/>
          <w:szCs w:val="24"/>
        </w:rPr>
        <w:t xml:space="preserve">, Salameh H, Kamath PS. Prevalence and in-hospital mortality trends of infections among patients with cirrhosis: a nationwide study of hospitalised patients in the United States. </w:t>
      </w:r>
      <w:r w:rsidRPr="000B03BA">
        <w:rPr>
          <w:rFonts w:ascii="Book Antiqua" w:eastAsia="宋体" w:hAnsi="Book Antiqua" w:cs="宋体"/>
          <w:i/>
          <w:iCs/>
          <w:sz w:val="24"/>
          <w:szCs w:val="24"/>
        </w:rPr>
        <w:t>Aliment Pharmacol Ther</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40</w:t>
      </w:r>
      <w:r w:rsidRPr="000B03BA">
        <w:rPr>
          <w:rFonts w:ascii="Book Antiqua" w:eastAsia="宋体" w:hAnsi="Book Antiqua" w:cs="宋体"/>
          <w:sz w:val="24"/>
          <w:szCs w:val="24"/>
        </w:rPr>
        <w:t>: 105-112 [PMID: 24832591 DOI: 10.1111/apt.12797]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 </w:t>
      </w:r>
      <w:r w:rsidRPr="000B03BA">
        <w:rPr>
          <w:rFonts w:ascii="Book Antiqua" w:eastAsia="宋体" w:hAnsi="Book Antiqua" w:cs="宋体"/>
          <w:b/>
          <w:bCs/>
          <w:sz w:val="24"/>
          <w:szCs w:val="24"/>
        </w:rPr>
        <w:t>Evans LT</w:t>
      </w:r>
      <w:r w:rsidRPr="000B03BA">
        <w:rPr>
          <w:rFonts w:ascii="Book Antiqua" w:eastAsia="宋体" w:hAnsi="Book Antiqua" w:cs="宋体"/>
          <w:sz w:val="24"/>
          <w:szCs w:val="24"/>
        </w:rPr>
        <w:t xml:space="preserve">, Kim WR, Poterucha JJ, Kamath PS. Spontaneous bacterial peritonitis in asymptomatic outpatients with cirrhotic ascites.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2003; </w:t>
      </w:r>
      <w:r w:rsidRPr="000B03BA">
        <w:rPr>
          <w:rFonts w:ascii="Book Antiqua" w:eastAsia="宋体" w:hAnsi="Book Antiqua" w:cs="宋体"/>
          <w:b/>
          <w:bCs/>
          <w:sz w:val="24"/>
          <w:szCs w:val="24"/>
        </w:rPr>
        <w:t>37</w:t>
      </w:r>
      <w:r w:rsidRPr="000B03BA">
        <w:rPr>
          <w:rFonts w:ascii="Book Antiqua" w:eastAsia="宋体" w:hAnsi="Book Antiqua" w:cs="宋体"/>
          <w:sz w:val="24"/>
          <w:szCs w:val="24"/>
        </w:rPr>
        <w:t>: 897-901 [PMID: 12668984 DOI: 10.1053/jhep.2003.50119]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 </w:t>
      </w:r>
      <w:r w:rsidRPr="000B03BA">
        <w:rPr>
          <w:rFonts w:ascii="Book Antiqua" w:eastAsia="宋体" w:hAnsi="Book Antiqua" w:cs="宋体"/>
          <w:b/>
          <w:bCs/>
          <w:sz w:val="24"/>
          <w:szCs w:val="24"/>
        </w:rPr>
        <w:t>Cadranel JF</w:t>
      </w:r>
      <w:r w:rsidRPr="000B03BA">
        <w:rPr>
          <w:rFonts w:ascii="Book Antiqua" w:eastAsia="宋体" w:hAnsi="Book Antiqua" w:cs="宋体"/>
          <w:sz w:val="24"/>
          <w:szCs w:val="24"/>
        </w:rPr>
        <w:t xml:space="preserve">, Nousbaum JB, Bessaguet C, Nahon P, Nguyen-Khac E, Moreau R, Thévenot T, Silvain C, Bureau C, Nouel O, Pilette C, Paupard T, Pauwels A, Sapey T, Grangé JD, Tran A. Low incidence of spontaneous bacterial peritonitis in asymptomatic cirrhotic outpatients. </w:t>
      </w:r>
      <w:r w:rsidRPr="000B03BA">
        <w:rPr>
          <w:rFonts w:ascii="Book Antiqua" w:eastAsia="宋体" w:hAnsi="Book Antiqua" w:cs="宋体"/>
          <w:i/>
          <w:iCs/>
          <w:sz w:val="24"/>
          <w:szCs w:val="24"/>
        </w:rPr>
        <w:t>World J Hepatol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5</w:t>
      </w:r>
      <w:r w:rsidRPr="000B03BA">
        <w:rPr>
          <w:rFonts w:ascii="Book Antiqua" w:eastAsia="宋体" w:hAnsi="Book Antiqua" w:cs="宋体"/>
          <w:sz w:val="24"/>
          <w:szCs w:val="24"/>
        </w:rPr>
        <w:t>: 104-108 [PMID: 23556041 DOI: 10.4254/wjh.v5.i3.104]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 </w:t>
      </w:r>
      <w:r w:rsidRPr="000B03BA">
        <w:rPr>
          <w:rFonts w:ascii="Book Antiqua" w:eastAsia="宋体" w:hAnsi="Book Antiqua" w:cs="宋体"/>
          <w:b/>
          <w:bCs/>
          <w:sz w:val="24"/>
          <w:szCs w:val="24"/>
        </w:rPr>
        <w:t>Saab S</w:t>
      </w:r>
      <w:r w:rsidRPr="000B03BA">
        <w:rPr>
          <w:rFonts w:ascii="Book Antiqua" w:eastAsia="宋体" w:hAnsi="Book Antiqua" w:cs="宋体"/>
          <w:sz w:val="24"/>
          <w:szCs w:val="24"/>
        </w:rPr>
        <w:t xml:space="preserve">, Hernandez JC, Chi AC, Tong MJ. Oral antibiotic prophylaxis reduces spontaneous bacterial peritonitis occurrence and improves short-term survival in cirrhosis: a meta-analysis. </w:t>
      </w:r>
      <w:r w:rsidRPr="000B03BA">
        <w:rPr>
          <w:rFonts w:ascii="Book Antiqua" w:eastAsia="宋体" w:hAnsi="Book Antiqua" w:cs="宋体"/>
          <w:i/>
          <w:iCs/>
          <w:sz w:val="24"/>
          <w:szCs w:val="24"/>
        </w:rPr>
        <w:t>Am J Gastroenterol</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104</w:t>
      </w:r>
      <w:r w:rsidRPr="000B03BA">
        <w:rPr>
          <w:rFonts w:ascii="Book Antiqua" w:eastAsia="宋体" w:hAnsi="Book Antiqua" w:cs="宋体"/>
          <w:sz w:val="24"/>
          <w:szCs w:val="24"/>
        </w:rPr>
        <w:t>: 993-1001; quiz 1002 [PMID: 19277033 DOI: 10.1038/ajg.2009.3]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 </w:t>
      </w:r>
      <w:r w:rsidRPr="000B03BA">
        <w:rPr>
          <w:rFonts w:ascii="Book Antiqua" w:eastAsia="宋体" w:hAnsi="Book Antiqua" w:cs="宋体"/>
          <w:b/>
          <w:sz w:val="24"/>
          <w:szCs w:val="24"/>
        </w:rPr>
        <w:t>European Association for the Study of the Liver.</w:t>
      </w:r>
      <w:r w:rsidRPr="000B03BA">
        <w:rPr>
          <w:rFonts w:ascii="Book Antiqua" w:eastAsia="宋体" w:hAnsi="Book Antiqua" w:cs="宋体"/>
          <w:sz w:val="24"/>
          <w:szCs w:val="24"/>
        </w:rPr>
        <w:t xml:space="preserve"> EASL clinical practice guidelines on the management of ascites, spontaneous bacterial peritonitis, and hepatorenal syndrome in cirrhosis.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53</w:t>
      </w:r>
      <w:r w:rsidRPr="000B03BA">
        <w:rPr>
          <w:rFonts w:ascii="Book Antiqua" w:eastAsia="宋体" w:hAnsi="Book Antiqua" w:cs="宋体"/>
          <w:sz w:val="24"/>
          <w:szCs w:val="24"/>
        </w:rPr>
        <w:t>: 397-417 [PMID: 20633946 DOI: 10.1016/j.jhep.2010.05.004]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 </w:t>
      </w:r>
      <w:r w:rsidRPr="000B03BA">
        <w:rPr>
          <w:rFonts w:ascii="Book Antiqua" w:eastAsia="宋体" w:hAnsi="Book Antiqua" w:cs="宋体"/>
          <w:b/>
          <w:bCs/>
          <w:sz w:val="24"/>
          <w:szCs w:val="24"/>
        </w:rPr>
        <w:t>Runyon BA</w:t>
      </w:r>
      <w:r w:rsidRPr="000B03BA">
        <w:rPr>
          <w:rFonts w:ascii="Book Antiqua" w:eastAsia="宋体" w:hAnsi="Book Antiqua" w:cs="宋体"/>
          <w:sz w:val="24"/>
          <w:szCs w:val="24"/>
        </w:rPr>
        <w:t xml:space="preserve">. Introduction to the revised American Association for the Study of Liver Diseases Practice Guideline management of adult patients with ascites due to cirrhosis 2012.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57</w:t>
      </w:r>
      <w:r w:rsidRPr="000B03BA">
        <w:rPr>
          <w:rFonts w:ascii="Book Antiqua" w:eastAsia="宋体" w:hAnsi="Book Antiqua" w:cs="宋体"/>
          <w:sz w:val="24"/>
          <w:szCs w:val="24"/>
        </w:rPr>
        <w:t>: 1651-1653 [PMID: 23463403 DOI: 10.1002/hep.26359]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 </w:t>
      </w:r>
      <w:r w:rsidRPr="000B03BA">
        <w:rPr>
          <w:rFonts w:ascii="Book Antiqua" w:eastAsia="宋体" w:hAnsi="Book Antiqua" w:cs="宋体"/>
          <w:b/>
          <w:bCs/>
          <w:sz w:val="24"/>
          <w:szCs w:val="24"/>
        </w:rPr>
        <w:t>Tandon P</w:t>
      </w:r>
      <w:r w:rsidRPr="000B03BA">
        <w:rPr>
          <w:rFonts w:ascii="Book Antiqua" w:eastAsia="宋体" w:hAnsi="Book Antiqua" w:cs="宋体"/>
          <w:sz w:val="24"/>
          <w:szCs w:val="24"/>
        </w:rPr>
        <w:t xml:space="preserve">, Garcia-Tsao G. Renal dysfunction is the most important independent predictor of mortality in cirrhotic patients with spontaneous bacterial peritonitis. </w:t>
      </w:r>
      <w:r w:rsidRPr="000B03BA">
        <w:rPr>
          <w:rFonts w:ascii="Book Antiqua" w:eastAsia="宋体" w:hAnsi="Book Antiqua" w:cs="宋体"/>
          <w:i/>
          <w:iCs/>
          <w:sz w:val="24"/>
          <w:szCs w:val="24"/>
        </w:rPr>
        <w:t>Clin Gastroenterol Hepatol</w:t>
      </w:r>
      <w:r w:rsidRPr="000B03BA">
        <w:rPr>
          <w:rFonts w:ascii="Book Antiqua" w:eastAsia="宋体" w:hAnsi="Book Antiqua" w:cs="宋体"/>
          <w:sz w:val="24"/>
          <w:szCs w:val="24"/>
        </w:rPr>
        <w:t xml:space="preserve"> 2011; </w:t>
      </w:r>
      <w:r w:rsidRPr="000B03BA">
        <w:rPr>
          <w:rFonts w:ascii="Book Antiqua" w:eastAsia="宋体" w:hAnsi="Book Antiqua" w:cs="宋体"/>
          <w:b/>
          <w:bCs/>
          <w:sz w:val="24"/>
          <w:szCs w:val="24"/>
        </w:rPr>
        <w:t>9</w:t>
      </w:r>
      <w:r w:rsidRPr="000B03BA">
        <w:rPr>
          <w:rFonts w:ascii="Book Antiqua" w:eastAsia="宋体" w:hAnsi="Book Antiqua" w:cs="宋体"/>
          <w:sz w:val="24"/>
          <w:szCs w:val="24"/>
        </w:rPr>
        <w:t>: 260-265 [PMID: 21145427 DOI: 10.1016/j.cgh.2010.11.038]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 </w:t>
      </w:r>
      <w:r w:rsidRPr="000B03BA">
        <w:rPr>
          <w:rFonts w:ascii="Book Antiqua" w:eastAsia="宋体" w:hAnsi="Book Antiqua" w:cs="宋体"/>
          <w:b/>
          <w:bCs/>
          <w:sz w:val="24"/>
          <w:szCs w:val="24"/>
        </w:rPr>
        <w:t>Tandon P</w:t>
      </w:r>
      <w:r w:rsidRPr="000B03BA">
        <w:rPr>
          <w:rFonts w:ascii="Book Antiqua" w:eastAsia="宋体" w:hAnsi="Book Antiqua" w:cs="宋体"/>
          <w:sz w:val="24"/>
          <w:szCs w:val="24"/>
        </w:rPr>
        <w:t xml:space="preserve">, Kumar D, Seo YS, Chang HJ, Chaulk J, Carbonneau M, Qamar H, Keough A, Mansoor N, Ma M. The 22/11 risk prediction model: a validated model for predicting 30-day mortality in patients with cirrhosis and spontaneous bacterial peritonitis. </w:t>
      </w:r>
      <w:r w:rsidRPr="000B03BA">
        <w:rPr>
          <w:rFonts w:ascii="Book Antiqua" w:eastAsia="宋体" w:hAnsi="Book Antiqua" w:cs="宋体"/>
          <w:i/>
          <w:iCs/>
          <w:sz w:val="24"/>
          <w:szCs w:val="24"/>
        </w:rPr>
        <w:t>Am J Gastroenterol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108</w:t>
      </w:r>
      <w:r w:rsidRPr="000B03BA">
        <w:rPr>
          <w:rFonts w:ascii="Book Antiqua" w:eastAsia="宋体" w:hAnsi="Book Antiqua" w:cs="宋体"/>
          <w:sz w:val="24"/>
          <w:szCs w:val="24"/>
        </w:rPr>
        <w:t>: 1473-1479 [PMID: 23877350 DOI: 10.1038/ajg.2013.204]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 </w:t>
      </w:r>
      <w:r w:rsidRPr="000B03BA">
        <w:rPr>
          <w:rFonts w:ascii="Book Antiqua" w:eastAsia="宋体" w:hAnsi="Book Antiqua" w:cs="宋体"/>
          <w:b/>
          <w:bCs/>
          <w:sz w:val="24"/>
          <w:szCs w:val="24"/>
        </w:rPr>
        <w:t>Fernández J</w:t>
      </w:r>
      <w:r w:rsidRPr="000B03BA">
        <w:rPr>
          <w:rFonts w:ascii="Book Antiqua" w:eastAsia="宋体" w:hAnsi="Book Antiqua" w:cs="宋体"/>
          <w:sz w:val="24"/>
          <w:szCs w:val="24"/>
        </w:rPr>
        <w:t xml:space="preserve">, Acevedo J, Castro M, Garcia O, de Lope CR, Roca D, Pavesi M, Sola E, Moreira L, Silva A, Seva-Pereira T, Corradi F, Mensa J, Ginès P, Arroyo V. Prevalence and risk factors of infections by multiresistant bacteria in cirrhosis: a prospective study.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55</w:t>
      </w:r>
      <w:r w:rsidRPr="000B03BA">
        <w:rPr>
          <w:rFonts w:ascii="Book Antiqua" w:eastAsia="宋体" w:hAnsi="Book Antiqua" w:cs="宋体"/>
          <w:sz w:val="24"/>
          <w:szCs w:val="24"/>
        </w:rPr>
        <w:t>: 1551-1561 [PMID: 22183941 DOI: 10.1002/hep.25532]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 </w:t>
      </w:r>
      <w:r w:rsidRPr="000B03BA">
        <w:rPr>
          <w:rFonts w:ascii="Book Antiqua" w:eastAsia="宋体" w:hAnsi="Book Antiqua" w:cs="宋体"/>
          <w:b/>
          <w:bCs/>
          <w:sz w:val="24"/>
          <w:szCs w:val="24"/>
        </w:rPr>
        <w:t>Karlas T</w:t>
      </w:r>
      <w:r w:rsidRPr="000B03BA">
        <w:rPr>
          <w:rFonts w:ascii="Book Antiqua" w:eastAsia="宋体" w:hAnsi="Book Antiqua" w:cs="宋体"/>
          <w:sz w:val="24"/>
          <w:szCs w:val="24"/>
        </w:rPr>
        <w:t xml:space="preserve">, Wiegand J, Berg T. Gastrointestinal complications of obesity: non-alcoholic fatty liver disease (NAFLD) and its sequelae. </w:t>
      </w:r>
      <w:r w:rsidRPr="000B03BA">
        <w:rPr>
          <w:rFonts w:ascii="Book Antiqua" w:eastAsia="宋体" w:hAnsi="Book Antiqua" w:cs="宋体"/>
          <w:i/>
          <w:iCs/>
          <w:sz w:val="24"/>
          <w:szCs w:val="24"/>
        </w:rPr>
        <w:t>Best Pract Res Clin Endocrinol Metab</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27</w:t>
      </w:r>
      <w:r w:rsidRPr="000B03BA">
        <w:rPr>
          <w:rFonts w:ascii="Book Antiqua" w:eastAsia="宋体" w:hAnsi="Book Antiqua" w:cs="宋体"/>
          <w:sz w:val="24"/>
          <w:szCs w:val="24"/>
        </w:rPr>
        <w:t>: 195-208 [PMID: 23731881 DOI: 10.1016/j.beem.2013.02.002]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 </w:t>
      </w:r>
      <w:r w:rsidRPr="000B03BA">
        <w:rPr>
          <w:rFonts w:ascii="Book Antiqua" w:eastAsia="宋体" w:hAnsi="Book Antiqua" w:cs="宋体"/>
          <w:b/>
          <w:bCs/>
          <w:sz w:val="24"/>
          <w:szCs w:val="24"/>
        </w:rPr>
        <w:t>Mandorfer M</w:t>
      </w:r>
      <w:r w:rsidRPr="000B03BA">
        <w:rPr>
          <w:rFonts w:ascii="Book Antiqua" w:eastAsia="宋体" w:hAnsi="Book Antiqua" w:cs="宋体"/>
          <w:sz w:val="24"/>
          <w:szCs w:val="24"/>
        </w:rPr>
        <w:t xml:space="preserve">,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146</w:t>
      </w:r>
      <w:r w:rsidRPr="000B03BA">
        <w:rPr>
          <w:rFonts w:ascii="Book Antiqua" w:eastAsia="宋体" w:hAnsi="Book Antiqua" w:cs="宋体"/>
          <w:sz w:val="24"/>
          <w:szCs w:val="24"/>
        </w:rPr>
        <w:t>: 1680-1690.e1 [PMID: 24631577 DOI: 10.1053/j.gastro.2014.03.005]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13 </w:t>
      </w:r>
      <w:r w:rsidRPr="000B03BA">
        <w:rPr>
          <w:rFonts w:ascii="Book Antiqua" w:eastAsia="宋体" w:hAnsi="Book Antiqua" w:cs="宋体"/>
          <w:b/>
          <w:bCs/>
          <w:sz w:val="24"/>
          <w:szCs w:val="24"/>
        </w:rPr>
        <w:t>Piroth L</w:t>
      </w:r>
      <w:r w:rsidRPr="000B03BA">
        <w:rPr>
          <w:rFonts w:ascii="Book Antiqua" w:eastAsia="宋体" w:hAnsi="Book Antiqua" w:cs="宋体"/>
          <w:sz w:val="24"/>
          <w:szCs w:val="24"/>
        </w:rPr>
        <w:t xml:space="preserve">, Pechinot A, Minello A, Jaulhac B, Patry I, Hadou T, Hansmann Y, Rabaud C, Chavanet P, Neuwirth C. Bacterial epidemiology and antimicrobial resistance in ascitic fluid: a 2-year retrospective study. </w:t>
      </w:r>
      <w:r w:rsidRPr="000B03BA">
        <w:rPr>
          <w:rFonts w:ascii="Book Antiqua" w:eastAsia="宋体" w:hAnsi="Book Antiqua" w:cs="宋体"/>
          <w:i/>
          <w:iCs/>
          <w:sz w:val="24"/>
          <w:szCs w:val="24"/>
        </w:rPr>
        <w:t>Scand J Infect Dis</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41</w:t>
      </w:r>
      <w:r w:rsidRPr="000B03BA">
        <w:rPr>
          <w:rFonts w:ascii="Book Antiqua" w:eastAsia="宋体" w:hAnsi="Book Antiqua" w:cs="宋体"/>
          <w:sz w:val="24"/>
          <w:szCs w:val="24"/>
        </w:rPr>
        <w:t>: 847-851 [PMID: 19922067 DOI: 10.3109/00365540903244535]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14 </w:t>
      </w:r>
      <w:r w:rsidRPr="000B03BA">
        <w:rPr>
          <w:rFonts w:ascii="Book Antiqua" w:eastAsia="宋体" w:hAnsi="Book Antiqua" w:cs="宋体"/>
          <w:b/>
          <w:bCs/>
          <w:sz w:val="24"/>
          <w:szCs w:val="24"/>
        </w:rPr>
        <w:t>Cheong HS</w:t>
      </w:r>
      <w:r w:rsidRPr="000B03BA">
        <w:rPr>
          <w:rFonts w:ascii="Book Antiqua" w:eastAsia="宋体" w:hAnsi="Book Antiqua" w:cs="宋体"/>
          <w:sz w:val="24"/>
          <w:szCs w:val="24"/>
        </w:rPr>
        <w:t xml:space="preserve">, Kang CI, Lee JA, Moon SY, Joung MK, Chung DR, Koh KC, Lee NY, Song JH, Peck KR. Clinical significance and outcome of nosocomial acquisition of spontaneous bacterial peritonitis in patients with liver cirrhosis. </w:t>
      </w:r>
      <w:r w:rsidRPr="000B03BA">
        <w:rPr>
          <w:rFonts w:ascii="Book Antiqua" w:eastAsia="宋体" w:hAnsi="Book Antiqua" w:cs="宋体"/>
          <w:i/>
          <w:iCs/>
          <w:sz w:val="24"/>
          <w:szCs w:val="24"/>
        </w:rPr>
        <w:t>Clin Infect Dis</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48</w:t>
      </w:r>
      <w:r w:rsidRPr="000B03BA">
        <w:rPr>
          <w:rFonts w:ascii="Book Antiqua" w:eastAsia="宋体" w:hAnsi="Book Antiqua" w:cs="宋体"/>
          <w:sz w:val="24"/>
          <w:szCs w:val="24"/>
        </w:rPr>
        <w:t>: 1230-1236 [PMID: 19302016 DOI: 10.1086/597585]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15 </w:t>
      </w:r>
      <w:r w:rsidRPr="000B03BA">
        <w:rPr>
          <w:rFonts w:ascii="Book Antiqua" w:eastAsia="宋体" w:hAnsi="Book Antiqua" w:cs="宋体"/>
          <w:b/>
          <w:bCs/>
          <w:sz w:val="24"/>
          <w:szCs w:val="24"/>
        </w:rPr>
        <w:t>Lee YY</w:t>
      </w:r>
      <w:r w:rsidRPr="000B03BA">
        <w:rPr>
          <w:rFonts w:ascii="Book Antiqua" w:eastAsia="宋体" w:hAnsi="Book Antiqua" w:cs="宋体"/>
          <w:sz w:val="24"/>
          <w:szCs w:val="24"/>
        </w:rPr>
        <w:t xml:space="preserve">, Tee HP, Mahadeva S. Role of prophylactic antibiotics in cirrhotic patients with variceal bleeding. </w:t>
      </w:r>
      <w:r w:rsidRPr="000B03BA">
        <w:rPr>
          <w:rFonts w:ascii="Book Antiqua" w:eastAsia="宋体" w:hAnsi="Book Antiqua" w:cs="宋体"/>
          <w:i/>
          <w:iCs/>
          <w:sz w:val="24"/>
          <w:szCs w:val="24"/>
        </w:rPr>
        <w:t>World J Gastroenterol</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20</w:t>
      </w:r>
      <w:r w:rsidRPr="000B03BA">
        <w:rPr>
          <w:rFonts w:ascii="Book Antiqua" w:eastAsia="宋体" w:hAnsi="Book Antiqua" w:cs="宋体"/>
          <w:sz w:val="24"/>
          <w:szCs w:val="24"/>
        </w:rPr>
        <w:t>: 1790-1796 [PMID: 24587656 DOI: 10.3748/wjg.v20.i7.1790]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16 </w:t>
      </w:r>
      <w:r w:rsidRPr="000B03BA">
        <w:rPr>
          <w:rFonts w:ascii="Book Antiqua" w:eastAsia="宋体" w:hAnsi="Book Antiqua" w:cs="宋体"/>
          <w:b/>
          <w:bCs/>
          <w:sz w:val="24"/>
          <w:szCs w:val="24"/>
        </w:rPr>
        <w:t>Wiest R</w:t>
      </w:r>
      <w:r w:rsidRPr="000B03BA">
        <w:rPr>
          <w:rFonts w:ascii="Book Antiqua" w:eastAsia="宋体" w:hAnsi="Book Antiqua" w:cs="宋体"/>
          <w:sz w:val="24"/>
          <w:szCs w:val="24"/>
        </w:rPr>
        <w:t xml:space="preserve">, Krag A, Gerbes A. Spontaneous bacterial peritonitis: recent guidelines and beyond. </w:t>
      </w:r>
      <w:r w:rsidRPr="000B03BA">
        <w:rPr>
          <w:rFonts w:ascii="Book Antiqua" w:eastAsia="宋体" w:hAnsi="Book Antiqua" w:cs="宋体"/>
          <w:i/>
          <w:iCs/>
          <w:sz w:val="24"/>
          <w:szCs w:val="24"/>
        </w:rPr>
        <w:t>Gut</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61</w:t>
      </w:r>
      <w:r w:rsidRPr="000B03BA">
        <w:rPr>
          <w:rFonts w:ascii="Book Antiqua" w:eastAsia="宋体" w:hAnsi="Book Antiqua" w:cs="宋体"/>
          <w:sz w:val="24"/>
          <w:szCs w:val="24"/>
        </w:rPr>
        <w:t>: 297-310 [PMID: 22147550 DOI: 10.1136/gutjnl-2011-300779]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17 </w:t>
      </w:r>
      <w:r w:rsidRPr="000B03BA">
        <w:rPr>
          <w:rFonts w:ascii="Book Antiqua" w:eastAsia="宋体" w:hAnsi="Book Antiqua" w:cs="宋体"/>
          <w:b/>
          <w:bCs/>
          <w:sz w:val="24"/>
          <w:szCs w:val="24"/>
        </w:rPr>
        <w:t>Wiest R</w:t>
      </w:r>
      <w:r w:rsidRPr="000B03BA">
        <w:rPr>
          <w:rFonts w:ascii="Book Antiqua" w:eastAsia="宋体" w:hAnsi="Book Antiqua" w:cs="宋体"/>
          <w:sz w:val="24"/>
          <w:szCs w:val="24"/>
        </w:rPr>
        <w:t xml:space="preserve">, Lawson M, Geuking M. Pathological bacterial translocation in liver cirrhosis.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60</w:t>
      </w:r>
      <w:r w:rsidRPr="000B03BA">
        <w:rPr>
          <w:rFonts w:ascii="Book Antiqua" w:eastAsia="宋体" w:hAnsi="Book Antiqua" w:cs="宋体"/>
          <w:sz w:val="24"/>
          <w:szCs w:val="24"/>
        </w:rPr>
        <w:t>: 197-209 [PMID: 23993913 DOI: 10.1016/j.jhep.2013.07.044]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18 </w:t>
      </w:r>
      <w:r w:rsidRPr="000B03BA">
        <w:rPr>
          <w:rFonts w:ascii="Book Antiqua" w:eastAsia="宋体" w:hAnsi="Book Antiqua" w:cs="宋体"/>
          <w:b/>
          <w:bCs/>
          <w:sz w:val="24"/>
          <w:szCs w:val="24"/>
        </w:rPr>
        <w:t>Guarner C</w:t>
      </w:r>
      <w:r w:rsidRPr="000B03BA">
        <w:rPr>
          <w:rFonts w:ascii="Book Antiqua" w:eastAsia="宋体" w:hAnsi="Book Antiqua" w:cs="宋体"/>
          <w:sz w:val="24"/>
          <w:szCs w:val="24"/>
        </w:rPr>
        <w:t xml:space="preserve">, González-Navajas JM, Sánchez E, Soriando G, Francés R, Chiva M, Zapater P, Benlloch S, Muñoz C, Pascual S, Balanzó J, Pérez-Mateo M, Such J. The detection of bacterial DNA in blood of rats with CCl4-induced cirrhosis with ascites represents episodes of bacterial translocation.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2006; </w:t>
      </w:r>
      <w:r w:rsidRPr="000B03BA">
        <w:rPr>
          <w:rFonts w:ascii="Book Antiqua" w:eastAsia="宋体" w:hAnsi="Book Antiqua" w:cs="宋体"/>
          <w:b/>
          <w:bCs/>
          <w:sz w:val="24"/>
          <w:szCs w:val="24"/>
        </w:rPr>
        <w:t>44</w:t>
      </w:r>
      <w:r w:rsidRPr="000B03BA">
        <w:rPr>
          <w:rFonts w:ascii="Book Antiqua" w:eastAsia="宋体" w:hAnsi="Book Antiqua" w:cs="宋体"/>
          <w:sz w:val="24"/>
          <w:szCs w:val="24"/>
        </w:rPr>
        <w:t>: 633-639 [PMID: 16941689 DOI: 10.1002/hep.21286]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19 </w:t>
      </w:r>
      <w:r w:rsidRPr="000B03BA">
        <w:rPr>
          <w:rFonts w:ascii="Book Antiqua" w:eastAsia="宋体" w:hAnsi="Book Antiqua" w:cs="宋体"/>
          <w:b/>
          <w:bCs/>
          <w:sz w:val="24"/>
          <w:szCs w:val="24"/>
        </w:rPr>
        <w:t>Llovet JM</w:t>
      </w:r>
      <w:r w:rsidRPr="000B03BA">
        <w:rPr>
          <w:rFonts w:ascii="Book Antiqua" w:eastAsia="宋体" w:hAnsi="Book Antiqua" w:cs="宋体"/>
          <w:sz w:val="24"/>
          <w:szCs w:val="24"/>
        </w:rPr>
        <w:t xml:space="preserve">, Bartolí R, March F, Planas R, Viñado B, Cabré E, Arnal J, Coll P, Ausina V, Gassull MA. Translocated intestinal bacteria cause spontaneous bacterial peritonitis in cirrhotic rats: molecular epidemiologic evidence.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1998; </w:t>
      </w:r>
      <w:r w:rsidRPr="000B03BA">
        <w:rPr>
          <w:rFonts w:ascii="Book Antiqua" w:eastAsia="宋体" w:hAnsi="Book Antiqua" w:cs="宋体"/>
          <w:b/>
          <w:bCs/>
          <w:sz w:val="24"/>
          <w:szCs w:val="24"/>
        </w:rPr>
        <w:t>28</w:t>
      </w:r>
      <w:r w:rsidRPr="000B03BA">
        <w:rPr>
          <w:rFonts w:ascii="Book Antiqua" w:eastAsia="宋体" w:hAnsi="Book Antiqua" w:cs="宋体"/>
          <w:sz w:val="24"/>
          <w:szCs w:val="24"/>
        </w:rPr>
        <w:t>: 307-313 [PMID: 9580278 DOI: 10.1016/0168-8278(88)80018-7]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20 </w:t>
      </w:r>
      <w:r w:rsidRPr="000B03BA">
        <w:rPr>
          <w:rFonts w:ascii="Book Antiqua" w:eastAsia="宋体" w:hAnsi="Book Antiqua" w:cs="宋体"/>
          <w:b/>
          <w:bCs/>
          <w:sz w:val="24"/>
          <w:szCs w:val="24"/>
        </w:rPr>
        <w:t>Cirera I</w:t>
      </w:r>
      <w:r w:rsidRPr="000B03BA">
        <w:rPr>
          <w:rFonts w:ascii="Book Antiqua" w:eastAsia="宋体" w:hAnsi="Book Antiqua" w:cs="宋体"/>
          <w:sz w:val="24"/>
          <w:szCs w:val="24"/>
        </w:rPr>
        <w:t xml:space="preserve">, Bauer TM, Navasa M, Vila J, Grande L, Taurá P, Fuster J, García-Valdecasas JC, Lacy A, Suárez MJ, Rimola A, Rodés J. Bacterial translocation of enteric organisms in patients with cirrhosis.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2001; </w:t>
      </w:r>
      <w:r w:rsidRPr="000B03BA">
        <w:rPr>
          <w:rFonts w:ascii="Book Antiqua" w:eastAsia="宋体" w:hAnsi="Book Antiqua" w:cs="宋体"/>
          <w:b/>
          <w:bCs/>
          <w:sz w:val="24"/>
          <w:szCs w:val="24"/>
        </w:rPr>
        <w:t>34</w:t>
      </w:r>
      <w:r w:rsidRPr="000B03BA">
        <w:rPr>
          <w:rFonts w:ascii="Book Antiqua" w:eastAsia="宋体" w:hAnsi="Book Antiqua" w:cs="宋体"/>
          <w:sz w:val="24"/>
          <w:szCs w:val="24"/>
        </w:rPr>
        <w:t>: 32-37 [PMID: 11211904 DOI: 10.1016/S0168-8278(00)00013-1]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21 </w:t>
      </w:r>
      <w:r w:rsidRPr="000B03BA">
        <w:rPr>
          <w:rFonts w:ascii="Book Antiqua" w:eastAsia="宋体" w:hAnsi="Book Antiqua" w:cs="宋体"/>
          <w:b/>
          <w:bCs/>
          <w:sz w:val="24"/>
          <w:szCs w:val="24"/>
        </w:rPr>
        <w:t>Albillos A</w:t>
      </w:r>
      <w:r w:rsidRPr="000B03BA">
        <w:rPr>
          <w:rFonts w:ascii="Book Antiqua" w:eastAsia="宋体" w:hAnsi="Book Antiqua" w:cs="宋体"/>
          <w:sz w:val="24"/>
          <w:szCs w:val="24"/>
        </w:rPr>
        <w:t xml:space="preserve">, de la Hera A, González M, Moya JL, Calleja JL, Monserrat J, Ruiz-del-Arbol L, Alvarez-Mon M. Increased lipopolysaccharide binding protein in cirrhotic patients with marked immune and hemodynamic derangement.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2003; </w:t>
      </w:r>
      <w:r w:rsidRPr="000B03BA">
        <w:rPr>
          <w:rFonts w:ascii="Book Antiqua" w:eastAsia="宋体" w:hAnsi="Book Antiqua" w:cs="宋体"/>
          <w:b/>
          <w:bCs/>
          <w:sz w:val="24"/>
          <w:szCs w:val="24"/>
        </w:rPr>
        <w:t>37</w:t>
      </w:r>
      <w:r w:rsidRPr="000B03BA">
        <w:rPr>
          <w:rFonts w:ascii="Book Antiqua" w:eastAsia="宋体" w:hAnsi="Book Antiqua" w:cs="宋体"/>
          <w:sz w:val="24"/>
          <w:szCs w:val="24"/>
        </w:rPr>
        <w:t>: 208-217 [PMID: 12500206 DOI: 10.1053/jhep.2003.50038]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22 </w:t>
      </w:r>
      <w:r w:rsidRPr="000B03BA">
        <w:rPr>
          <w:rFonts w:ascii="Book Antiqua" w:eastAsia="宋体" w:hAnsi="Book Antiqua" w:cs="宋体"/>
          <w:b/>
          <w:bCs/>
          <w:sz w:val="24"/>
          <w:szCs w:val="24"/>
        </w:rPr>
        <w:t>Such J</w:t>
      </w:r>
      <w:r w:rsidRPr="000B03BA">
        <w:rPr>
          <w:rFonts w:ascii="Book Antiqua" w:eastAsia="宋体" w:hAnsi="Book Antiqua" w:cs="宋体"/>
          <w:sz w:val="24"/>
          <w:szCs w:val="24"/>
        </w:rPr>
        <w:t xml:space="preserve">, Francés R, Muñoz C, Zapater P, Casellas JA, Cifuentes A, Rodríguez-Valera F, Pascual S, Sola-Vera J, Carnicer F, Uceda F, Palazón JM, Pérez-Mateo M. Detection and identification of bacterial DNA in patients with cirrhosis and culture-negative, nonneutrocytic ascites.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2002; </w:t>
      </w:r>
      <w:r w:rsidRPr="000B03BA">
        <w:rPr>
          <w:rFonts w:ascii="Book Antiqua" w:eastAsia="宋体" w:hAnsi="Book Antiqua" w:cs="宋体"/>
          <w:b/>
          <w:bCs/>
          <w:sz w:val="24"/>
          <w:szCs w:val="24"/>
        </w:rPr>
        <w:t>36</w:t>
      </w:r>
      <w:r w:rsidRPr="000B03BA">
        <w:rPr>
          <w:rFonts w:ascii="Book Antiqua" w:eastAsia="宋体" w:hAnsi="Book Antiqua" w:cs="宋体"/>
          <w:sz w:val="24"/>
          <w:szCs w:val="24"/>
        </w:rPr>
        <w:t>: 135-141 [PMID: 12085357 DOI: 10.1053/jhep.2002.33715]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23 </w:t>
      </w:r>
      <w:r w:rsidRPr="000B03BA">
        <w:rPr>
          <w:rFonts w:ascii="Book Antiqua" w:eastAsia="宋体" w:hAnsi="Book Antiqua" w:cs="宋体"/>
          <w:b/>
          <w:bCs/>
          <w:sz w:val="24"/>
          <w:szCs w:val="24"/>
        </w:rPr>
        <w:t>Rogers GB</w:t>
      </w:r>
      <w:r w:rsidRPr="000B03BA">
        <w:rPr>
          <w:rFonts w:ascii="Book Antiqua" w:eastAsia="宋体" w:hAnsi="Book Antiqua" w:cs="宋体"/>
          <w:sz w:val="24"/>
          <w:szCs w:val="24"/>
        </w:rPr>
        <w:t xml:space="preserve">, van der Gast CJ, Bruce KD, Marsh P, Collins JE, Sutton J, Wright M. Ascitic microbiota composition is correlated with clinical severity in cirrhosis with portal hypertension. </w:t>
      </w:r>
      <w:r w:rsidRPr="000B03BA">
        <w:rPr>
          <w:rFonts w:ascii="Book Antiqua" w:eastAsia="宋体" w:hAnsi="Book Antiqua" w:cs="宋体"/>
          <w:i/>
          <w:iCs/>
          <w:sz w:val="24"/>
          <w:szCs w:val="24"/>
        </w:rPr>
        <w:t>PLoS One</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8</w:t>
      </w:r>
      <w:r w:rsidRPr="000B03BA">
        <w:rPr>
          <w:rFonts w:ascii="Book Antiqua" w:eastAsia="宋体" w:hAnsi="Book Antiqua" w:cs="宋体"/>
          <w:sz w:val="24"/>
          <w:szCs w:val="24"/>
        </w:rPr>
        <w:t>: e74884 [PMID: 24086392 DOI: 10.1371/journal.pone.0074884]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24 </w:t>
      </w:r>
      <w:r w:rsidRPr="000B03BA">
        <w:rPr>
          <w:rFonts w:ascii="Book Antiqua" w:eastAsia="宋体" w:hAnsi="Book Antiqua" w:cs="宋体"/>
          <w:b/>
          <w:bCs/>
          <w:sz w:val="24"/>
          <w:szCs w:val="24"/>
        </w:rPr>
        <w:t>Ashley BD</w:t>
      </w:r>
      <w:r w:rsidRPr="000B03BA">
        <w:rPr>
          <w:rFonts w:ascii="Book Antiqua" w:eastAsia="宋体" w:hAnsi="Book Antiqua" w:cs="宋体"/>
          <w:sz w:val="24"/>
          <w:szCs w:val="24"/>
        </w:rPr>
        <w:t xml:space="preserve">, Noone M, Dwarakanath AD, Malnick H. Fatal Pasteurella dagmatis peritonitis and septicaemia in a patient with cirrhosis: a case report and review of the literature. </w:t>
      </w:r>
      <w:r w:rsidRPr="000B03BA">
        <w:rPr>
          <w:rFonts w:ascii="Book Antiqua" w:eastAsia="宋体" w:hAnsi="Book Antiqua" w:cs="宋体"/>
          <w:i/>
          <w:iCs/>
          <w:sz w:val="24"/>
          <w:szCs w:val="24"/>
        </w:rPr>
        <w:t>J Clin Pathol</w:t>
      </w:r>
      <w:r w:rsidRPr="000B03BA">
        <w:rPr>
          <w:rFonts w:ascii="Book Antiqua" w:eastAsia="宋体" w:hAnsi="Book Antiqua" w:cs="宋体"/>
          <w:sz w:val="24"/>
          <w:szCs w:val="24"/>
        </w:rPr>
        <w:t xml:space="preserve"> 2004; </w:t>
      </w:r>
      <w:r w:rsidRPr="000B03BA">
        <w:rPr>
          <w:rFonts w:ascii="Book Antiqua" w:eastAsia="宋体" w:hAnsi="Book Antiqua" w:cs="宋体"/>
          <w:b/>
          <w:bCs/>
          <w:sz w:val="24"/>
          <w:szCs w:val="24"/>
        </w:rPr>
        <w:t>57</w:t>
      </w:r>
      <w:r w:rsidRPr="000B03BA">
        <w:rPr>
          <w:rFonts w:ascii="Book Antiqua" w:eastAsia="宋体" w:hAnsi="Book Antiqua" w:cs="宋体"/>
          <w:sz w:val="24"/>
          <w:szCs w:val="24"/>
        </w:rPr>
        <w:t>: 210-212 [PMID: 14747455 DOI: 10.1136/jcp.2003.7419]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25 </w:t>
      </w:r>
      <w:r w:rsidRPr="000B03BA">
        <w:rPr>
          <w:rFonts w:ascii="Book Antiqua" w:eastAsia="宋体" w:hAnsi="Book Antiqua" w:cs="宋体"/>
          <w:b/>
          <w:bCs/>
          <w:sz w:val="24"/>
          <w:szCs w:val="24"/>
        </w:rPr>
        <w:t>Lutz P</w:t>
      </w:r>
      <w:r w:rsidRPr="000B03BA">
        <w:rPr>
          <w:rFonts w:ascii="Book Antiqua" w:eastAsia="宋体" w:hAnsi="Book Antiqua" w:cs="宋体"/>
          <w:sz w:val="24"/>
          <w:szCs w:val="24"/>
        </w:rPr>
        <w:t xml:space="preserve">, Parcina M, Bekeredjian-Ding I, Hoerauf A, Strassburg CP, Spengler U. Spontaneous bacterial peritonitis by Pasteurella multocida under treatment with rifaximin. </w:t>
      </w:r>
      <w:r w:rsidRPr="000B03BA">
        <w:rPr>
          <w:rFonts w:ascii="Book Antiqua" w:eastAsia="宋体" w:hAnsi="Book Antiqua" w:cs="宋体"/>
          <w:i/>
          <w:iCs/>
          <w:sz w:val="24"/>
          <w:szCs w:val="24"/>
        </w:rPr>
        <w:t>Infection</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42</w:t>
      </w:r>
      <w:r w:rsidRPr="000B03BA">
        <w:rPr>
          <w:rFonts w:ascii="Book Antiqua" w:eastAsia="宋体" w:hAnsi="Book Antiqua" w:cs="宋体"/>
          <w:sz w:val="24"/>
          <w:szCs w:val="24"/>
        </w:rPr>
        <w:t>: 175-177 [PMID: 23526308 DOI: 10.1007/s15010-013-0449-4]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26 </w:t>
      </w:r>
      <w:r w:rsidRPr="000B03BA">
        <w:rPr>
          <w:rFonts w:ascii="Book Antiqua" w:eastAsia="宋体" w:hAnsi="Book Antiqua" w:cs="宋体"/>
          <w:b/>
          <w:bCs/>
          <w:sz w:val="24"/>
          <w:szCs w:val="24"/>
        </w:rPr>
        <w:t>Lee YL</w:t>
      </w:r>
      <w:r w:rsidRPr="000B03BA">
        <w:rPr>
          <w:rFonts w:ascii="Book Antiqua" w:eastAsia="宋体" w:hAnsi="Book Antiqua" w:cs="宋体"/>
          <w:sz w:val="24"/>
          <w:szCs w:val="24"/>
        </w:rPr>
        <w:t xml:space="preserve">, Shih SD, Weng YJ, Chen C, Liu CE. Fatal spontaneous bacterial peritonitis and necrotizing fasciitis with bacteraemia caused by Bacillus cereus in a patient with cirrhosis. </w:t>
      </w:r>
      <w:r w:rsidRPr="000B03BA">
        <w:rPr>
          <w:rFonts w:ascii="Book Antiqua" w:eastAsia="宋体" w:hAnsi="Book Antiqua" w:cs="宋体"/>
          <w:i/>
          <w:iCs/>
          <w:sz w:val="24"/>
          <w:szCs w:val="24"/>
        </w:rPr>
        <w:t>J Med Microbiol</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59</w:t>
      </w:r>
      <w:r w:rsidRPr="000B03BA">
        <w:rPr>
          <w:rFonts w:ascii="Book Antiqua" w:eastAsia="宋体" w:hAnsi="Book Antiqua" w:cs="宋体"/>
          <w:sz w:val="24"/>
          <w:szCs w:val="24"/>
        </w:rPr>
        <w:t>: 242-244 [PMID: 19850708 DOI: 10.1099/jmm.0.011056-0]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27 </w:t>
      </w:r>
      <w:r w:rsidRPr="000B03BA">
        <w:rPr>
          <w:rFonts w:ascii="Book Antiqua" w:eastAsia="宋体" w:hAnsi="Book Antiqua" w:cs="宋体"/>
          <w:b/>
          <w:bCs/>
          <w:sz w:val="24"/>
          <w:szCs w:val="24"/>
        </w:rPr>
        <w:t>Qin N</w:t>
      </w:r>
      <w:r w:rsidRPr="000B03BA">
        <w:rPr>
          <w:rFonts w:ascii="Book Antiqua" w:eastAsia="宋体" w:hAnsi="Book Antiqua" w:cs="宋体"/>
          <w:sz w:val="24"/>
          <w:szCs w:val="24"/>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0B03BA">
        <w:rPr>
          <w:rFonts w:ascii="Book Antiqua" w:eastAsia="宋体" w:hAnsi="Book Antiqua" w:cs="宋体"/>
          <w:i/>
          <w:iCs/>
          <w:sz w:val="24"/>
          <w:szCs w:val="24"/>
        </w:rPr>
        <w:t>Nature</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513</w:t>
      </w:r>
      <w:r w:rsidRPr="000B03BA">
        <w:rPr>
          <w:rFonts w:ascii="Book Antiqua" w:eastAsia="宋体" w:hAnsi="Book Antiqua" w:cs="宋体"/>
          <w:sz w:val="24"/>
          <w:szCs w:val="24"/>
        </w:rPr>
        <w:t>: 59-64 [PMID: 25079328 DOI: 10.1038/nature13568]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28 </w:t>
      </w:r>
      <w:r w:rsidRPr="000B03BA">
        <w:rPr>
          <w:rFonts w:ascii="Book Antiqua" w:eastAsia="宋体" w:hAnsi="Book Antiqua" w:cs="宋体"/>
          <w:b/>
          <w:bCs/>
          <w:sz w:val="24"/>
          <w:szCs w:val="24"/>
        </w:rPr>
        <w:t>Seki E</w:t>
      </w:r>
      <w:r w:rsidRPr="000B03BA">
        <w:rPr>
          <w:rFonts w:ascii="Book Antiqua" w:eastAsia="宋体" w:hAnsi="Book Antiqua" w:cs="宋体"/>
          <w:sz w:val="24"/>
          <w:szCs w:val="24"/>
        </w:rPr>
        <w:t xml:space="preserve">, Schnabl B. Role of innate immunity and the microbiota in liver fibrosis: crosstalk between the liver and gut. </w:t>
      </w:r>
      <w:r w:rsidRPr="000B03BA">
        <w:rPr>
          <w:rFonts w:ascii="Book Antiqua" w:eastAsia="宋体" w:hAnsi="Book Antiqua" w:cs="宋体"/>
          <w:i/>
          <w:iCs/>
          <w:sz w:val="24"/>
          <w:szCs w:val="24"/>
        </w:rPr>
        <w:t>J Physiol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590</w:t>
      </w:r>
      <w:r w:rsidRPr="000B03BA">
        <w:rPr>
          <w:rFonts w:ascii="Book Antiqua" w:eastAsia="宋体" w:hAnsi="Book Antiqua" w:cs="宋体"/>
          <w:sz w:val="24"/>
          <w:szCs w:val="24"/>
        </w:rPr>
        <w:t>: 447-458 [PMID: 22124143 DOI: 10.1113/jphysiol.2011.219691]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29 </w:t>
      </w:r>
      <w:r w:rsidRPr="000B03BA">
        <w:rPr>
          <w:rFonts w:ascii="Book Antiqua" w:eastAsia="宋体" w:hAnsi="Book Antiqua" w:cs="宋体"/>
          <w:b/>
          <w:bCs/>
          <w:sz w:val="24"/>
          <w:szCs w:val="24"/>
        </w:rPr>
        <w:t>Su GL</w:t>
      </w:r>
      <w:r w:rsidRPr="000B03BA">
        <w:rPr>
          <w:rFonts w:ascii="Book Antiqua" w:eastAsia="宋体" w:hAnsi="Book Antiqua" w:cs="宋体"/>
          <w:sz w:val="24"/>
          <w:szCs w:val="24"/>
        </w:rPr>
        <w:t xml:space="preserve">, Rahemtulla A, Thomas P, Klein RD, Wang SC, Nanji AA. CD14 and lipopolysaccharide binding protein expression in a rat model of alcoholic liver disease. </w:t>
      </w:r>
      <w:r w:rsidRPr="000B03BA">
        <w:rPr>
          <w:rFonts w:ascii="Book Antiqua" w:eastAsia="宋体" w:hAnsi="Book Antiqua" w:cs="宋体"/>
          <w:i/>
          <w:iCs/>
          <w:sz w:val="24"/>
          <w:szCs w:val="24"/>
        </w:rPr>
        <w:t>Am J Pathol</w:t>
      </w:r>
      <w:r w:rsidRPr="000B03BA">
        <w:rPr>
          <w:rFonts w:ascii="Book Antiqua" w:eastAsia="宋体" w:hAnsi="Book Antiqua" w:cs="宋体"/>
          <w:sz w:val="24"/>
          <w:szCs w:val="24"/>
        </w:rPr>
        <w:t xml:space="preserve"> 1998; </w:t>
      </w:r>
      <w:r w:rsidRPr="000B03BA">
        <w:rPr>
          <w:rFonts w:ascii="Book Antiqua" w:eastAsia="宋体" w:hAnsi="Book Antiqua" w:cs="宋体"/>
          <w:b/>
          <w:bCs/>
          <w:sz w:val="24"/>
          <w:szCs w:val="24"/>
        </w:rPr>
        <w:t>152</w:t>
      </w:r>
      <w:r w:rsidRPr="000B03BA">
        <w:rPr>
          <w:rFonts w:ascii="Book Antiqua" w:eastAsia="宋体" w:hAnsi="Book Antiqua" w:cs="宋体"/>
          <w:sz w:val="24"/>
          <w:szCs w:val="24"/>
        </w:rPr>
        <w:t>: 841-849 [PMID: 9502426]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30 </w:t>
      </w:r>
      <w:r w:rsidRPr="000B03BA">
        <w:rPr>
          <w:rFonts w:ascii="Book Antiqua" w:eastAsia="宋体" w:hAnsi="Book Antiqua" w:cs="宋体"/>
          <w:b/>
          <w:bCs/>
          <w:sz w:val="24"/>
          <w:szCs w:val="24"/>
        </w:rPr>
        <w:t>Nakatani Y</w:t>
      </w:r>
      <w:r w:rsidRPr="000B03BA">
        <w:rPr>
          <w:rFonts w:ascii="Book Antiqua" w:eastAsia="宋体" w:hAnsi="Book Antiqua" w:cs="宋体"/>
          <w:sz w:val="24"/>
          <w:szCs w:val="24"/>
        </w:rPr>
        <w:t xml:space="preserve">, Fukui H, Kitano H, Nagamoto I, Tsujimoto T, Kuriyama S, Kikuchi E, Hoppou K, Tsujii T. Endotoxin clearance and its relation to hepatic and renal disturbances in rats with liver cirrhosis. </w:t>
      </w:r>
      <w:r w:rsidRPr="000B03BA">
        <w:rPr>
          <w:rFonts w:ascii="Book Antiqua" w:eastAsia="宋体" w:hAnsi="Book Antiqua" w:cs="宋体"/>
          <w:i/>
          <w:iCs/>
          <w:sz w:val="24"/>
          <w:szCs w:val="24"/>
        </w:rPr>
        <w:t>Liver</w:t>
      </w:r>
      <w:r w:rsidRPr="000B03BA">
        <w:rPr>
          <w:rFonts w:ascii="Book Antiqua" w:eastAsia="宋体" w:hAnsi="Book Antiqua" w:cs="宋体"/>
          <w:sz w:val="24"/>
          <w:szCs w:val="24"/>
        </w:rPr>
        <w:t xml:space="preserve"> 2001; </w:t>
      </w:r>
      <w:r w:rsidRPr="000B03BA">
        <w:rPr>
          <w:rFonts w:ascii="Book Antiqua" w:eastAsia="宋体" w:hAnsi="Book Antiqua" w:cs="宋体"/>
          <w:b/>
          <w:bCs/>
          <w:sz w:val="24"/>
          <w:szCs w:val="24"/>
        </w:rPr>
        <w:t>21</w:t>
      </w:r>
      <w:r w:rsidRPr="000B03BA">
        <w:rPr>
          <w:rFonts w:ascii="Book Antiqua" w:eastAsia="宋体" w:hAnsi="Book Antiqua" w:cs="宋体"/>
          <w:sz w:val="24"/>
          <w:szCs w:val="24"/>
        </w:rPr>
        <w:t>: 64-70 [PMID: 11169075 DOI: 10.1034/j.1600-0676.2001.210110.x]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31 </w:t>
      </w:r>
      <w:r w:rsidRPr="000B03BA">
        <w:rPr>
          <w:rFonts w:ascii="Book Antiqua" w:eastAsia="宋体" w:hAnsi="Book Antiqua" w:cs="宋体"/>
          <w:b/>
          <w:bCs/>
          <w:sz w:val="24"/>
          <w:szCs w:val="24"/>
        </w:rPr>
        <w:t>Reiberger T</w:t>
      </w:r>
      <w:r w:rsidRPr="000B03BA">
        <w:rPr>
          <w:rFonts w:ascii="Book Antiqua" w:eastAsia="宋体" w:hAnsi="Book Antiqua" w:cs="宋体"/>
          <w:sz w:val="24"/>
          <w:szCs w:val="24"/>
        </w:rPr>
        <w:t xml:space="preserve">, Ferlitsch A, Payer BA, Mandorfer M, Heinisch BB, Hayden H, Lammert F, Trauner M, Peck-Radosavljevic M, Vogelsang H. Non-selective betablocker therapy decreases intestinal permeability and serum levels of LBP and IL-6 in patients with cirrhosis.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58</w:t>
      </w:r>
      <w:r w:rsidRPr="000B03BA">
        <w:rPr>
          <w:rFonts w:ascii="Book Antiqua" w:eastAsia="宋体" w:hAnsi="Book Antiqua" w:cs="宋体"/>
          <w:sz w:val="24"/>
          <w:szCs w:val="24"/>
        </w:rPr>
        <w:t>: 911-921 [PMID: 23262249 DOI: 10.1016/j.jhep.2012.12.011]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32 </w:t>
      </w:r>
      <w:r w:rsidRPr="000B03BA">
        <w:rPr>
          <w:rFonts w:ascii="Book Antiqua" w:eastAsia="宋体" w:hAnsi="Book Antiqua" w:cs="宋体"/>
          <w:b/>
          <w:bCs/>
          <w:sz w:val="24"/>
          <w:szCs w:val="24"/>
        </w:rPr>
        <w:t>Fukui H</w:t>
      </w:r>
      <w:r w:rsidRPr="000B03BA">
        <w:rPr>
          <w:rFonts w:ascii="Book Antiqua" w:eastAsia="宋体" w:hAnsi="Book Antiqua" w:cs="宋体"/>
          <w:sz w:val="24"/>
          <w:szCs w:val="24"/>
        </w:rPr>
        <w:t xml:space="preserve">, Matsumoto M, Tsujita S, Takaya A, Kojima H, Matsumura M, Tsujii T. Plasma endotoxin concentration and endotoxin binding capacity of plasma acute phase proteins in cirrhotics with variceal bleeding: an analysis by new methods. </w:t>
      </w:r>
      <w:r w:rsidRPr="000B03BA">
        <w:rPr>
          <w:rFonts w:ascii="Book Antiqua" w:eastAsia="宋体" w:hAnsi="Book Antiqua" w:cs="宋体"/>
          <w:i/>
          <w:iCs/>
          <w:sz w:val="24"/>
          <w:szCs w:val="24"/>
        </w:rPr>
        <w:t>J Gastroenterol Hepatol</w:t>
      </w:r>
      <w:r w:rsidRPr="000B03BA">
        <w:rPr>
          <w:rFonts w:ascii="Book Antiqua" w:eastAsia="宋体" w:hAnsi="Book Antiqua" w:cs="宋体"/>
          <w:sz w:val="24"/>
          <w:szCs w:val="24"/>
        </w:rPr>
        <w:t xml:space="preserve"> 1994; </w:t>
      </w:r>
      <w:r w:rsidRPr="000B03BA">
        <w:rPr>
          <w:rFonts w:ascii="Book Antiqua" w:eastAsia="宋体" w:hAnsi="Book Antiqua" w:cs="宋体"/>
          <w:b/>
          <w:bCs/>
          <w:sz w:val="24"/>
          <w:szCs w:val="24"/>
        </w:rPr>
        <w:t>9</w:t>
      </w:r>
      <w:r w:rsidRPr="000B03BA">
        <w:rPr>
          <w:rFonts w:ascii="Book Antiqua" w:eastAsia="宋体" w:hAnsi="Book Antiqua" w:cs="宋体"/>
          <w:sz w:val="24"/>
          <w:szCs w:val="24"/>
        </w:rPr>
        <w:t>: 582-586 [PMID: 7532449 DOI: 10.1111/j.1440-1746.1994.tb01565.x]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33 </w:t>
      </w:r>
      <w:r w:rsidRPr="000B03BA">
        <w:rPr>
          <w:rFonts w:ascii="Book Antiqua" w:eastAsia="宋体" w:hAnsi="Book Antiqua" w:cs="宋体"/>
          <w:b/>
          <w:bCs/>
          <w:sz w:val="24"/>
          <w:szCs w:val="24"/>
        </w:rPr>
        <w:t>El-Naggar MM</w:t>
      </w:r>
      <w:r w:rsidRPr="000B03BA">
        <w:rPr>
          <w:rFonts w:ascii="Book Antiqua" w:eastAsia="宋体" w:hAnsi="Book Antiqua" w:cs="宋体"/>
          <w:sz w:val="24"/>
          <w:szCs w:val="24"/>
        </w:rPr>
        <w:t xml:space="preserve">, Khalil el-SA, El-Daker MA, Salama MF. Bacterial DNA and its consequences in patients with cirrhosis and culture-negative, non-neutrocytic ascites. </w:t>
      </w:r>
      <w:r w:rsidRPr="000B03BA">
        <w:rPr>
          <w:rFonts w:ascii="Book Antiqua" w:eastAsia="宋体" w:hAnsi="Book Antiqua" w:cs="宋体"/>
          <w:i/>
          <w:iCs/>
          <w:sz w:val="24"/>
          <w:szCs w:val="24"/>
        </w:rPr>
        <w:t>J Med Microbiol</w:t>
      </w:r>
      <w:r w:rsidRPr="000B03BA">
        <w:rPr>
          <w:rFonts w:ascii="Book Antiqua" w:eastAsia="宋体" w:hAnsi="Book Antiqua" w:cs="宋体"/>
          <w:sz w:val="24"/>
          <w:szCs w:val="24"/>
        </w:rPr>
        <w:t xml:space="preserve"> 2008; </w:t>
      </w:r>
      <w:r w:rsidRPr="000B03BA">
        <w:rPr>
          <w:rFonts w:ascii="Book Antiqua" w:eastAsia="宋体" w:hAnsi="Book Antiqua" w:cs="宋体"/>
          <w:b/>
          <w:bCs/>
          <w:sz w:val="24"/>
          <w:szCs w:val="24"/>
        </w:rPr>
        <w:t>57</w:t>
      </w:r>
      <w:r w:rsidRPr="000B03BA">
        <w:rPr>
          <w:rFonts w:ascii="Book Antiqua" w:eastAsia="宋体" w:hAnsi="Book Antiqua" w:cs="宋体"/>
          <w:sz w:val="24"/>
          <w:szCs w:val="24"/>
        </w:rPr>
        <w:t>: 1533-1538 [PMID: 19018026 DOI: 10.1099/jmm.0.2008/001867-0]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34 </w:t>
      </w:r>
      <w:r w:rsidRPr="000B03BA">
        <w:rPr>
          <w:rFonts w:ascii="Book Antiqua" w:eastAsia="宋体" w:hAnsi="Book Antiqua" w:cs="宋体"/>
          <w:b/>
          <w:bCs/>
          <w:sz w:val="24"/>
          <w:szCs w:val="24"/>
        </w:rPr>
        <w:t>Jain L</w:t>
      </w:r>
      <w:r w:rsidRPr="000B03BA">
        <w:rPr>
          <w:rFonts w:ascii="Book Antiqua" w:eastAsia="宋体" w:hAnsi="Book Antiqua" w:cs="宋体"/>
          <w:sz w:val="24"/>
          <w:szCs w:val="24"/>
        </w:rPr>
        <w:t xml:space="preserve">, Sharma BC, Sharma P, Srivastava S, Agrawal A, Sarin SK. Serum endotoxin and inflammatory mediators in patients with cirrhosis and hepatic encephalopathy. </w:t>
      </w:r>
      <w:r w:rsidRPr="000B03BA">
        <w:rPr>
          <w:rFonts w:ascii="Book Antiqua" w:eastAsia="宋体" w:hAnsi="Book Antiqua" w:cs="宋体"/>
          <w:i/>
          <w:iCs/>
          <w:sz w:val="24"/>
          <w:szCs w:val="24"/>
        </w:rPr>
        <w:t>Dig Liver Dis</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44</w:t>
      </w:r>
      <w:r w:rsidRPr="000B03BA">
        <w:rPr>
          <w:rFonts w:ascii="Book Antiqua" w:eastAsia="宋体" w:hAnsi="Book Antiqua" w:cs="宋体"/>
          <w:sz w:val="24"/>
          <w:szCs w:val="24"/>
        </w:rPr>
        <w:t>: 1027-1031 [PMID: 22883217 DOI: 10.1016/j.dld.2012.07.002]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35 </w:t>
      </w:r>
      <w:r w:rsidRPr="000B03BA">
        <w:rPr>
          <w:rFonts w:ascii="Book Antiqua" w:eastAsia="宋体" w:hAnsi="Book Antiqua" w:cs="宋体"/>
          <w:b/>
          <w:bCs/>
          <w:sz w:val="24"/>
          <w:szCs w:val="24"/>
        </w:rPr>
        <w:t>Schnabl B</w:t>
      </w:r>
      <w:r w:rsidRPr="000B03BA">
        <w:rPr>
          <w:rFonts w:ascii="Book Antiqua" w:eastAsia="宋体" w:hAnsi="Book Antiqua" w:cs="宋体"/>
          <w:sz w:val="24"/>
          <w:szCs w:val="24"/>
        </w:rPr>
        <w:t xml:space="preserve">, Brenner DA. Interactions between the intestinal microbiome and liver diseases.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146</w:t>
      </w:r>
      <w:r w:rsidRPr="000B03BA">
        <w:rPr>
          <w:rFonts w:ascii="Book Antiqua" w:eastAsia="宋体" w:hAnsi="Book Antiqua" w:cs="宋体"/>
          <w:sz w:val="24"/>
          <w:szCs w:val="24"/>
        </w:rPr>
        <w:t>: 1513-1524 [PMID: 24440671 DOI: 10.1053/j.gastro.2014.01.020]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36 </w:t>
      </w:r>
      <w:r w:rsidRPr="000B03BA">
        <w:rPr>
          <w:rFonts w:ascii="Book Antiqua" w:eastAsia="宋体" w:hAnsi="Book Antiqua" w:cs="宋体"/>
          <w:b/>
          <w:bCs/>
          <w:sz w:val="24"/>
          <w:szCs w:val="24"/>
        </w:rPr>
        <w:t>Pijls KE</w:t>
      </w:r>
      <w:r w:rsidRPr="000B03BA">
        <w:rPr>
          <w:rFonts w:ascii="Book Antiqua" w:eastAsia="宋体" w:hAnsi="Book Antiqua" w:cs="宋体"/>
          <w:sz w:val="24"/>
          <w:szCs w:val="24"/>
        </w:rPr>
        <w:t xml:space="preserve">, Jonkers DM, Elamin EE, Masclee AA, Koek GH. Intestinal epithelial barrier function in liver cirrhosis: an extensive review of the literature. </w:t>
      </w:r>
      <w:r w:rsidRPr="000B03BA">
        <w:rPr>
          <w:rFonts w:ascii="Book Antiqua" w:eastAsia="宋体" w:hAnsi="Book Antiqua" w:cs="宋体"/>
          <w:i/>
          <w:iCs/>
          <w:sz w:val="24"/>
          <w:szCs w:val="24"/>
        </w:rPr>
        <w:t>Liver Int</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33</w:t>
      </w:r>
      <w:r w:rsidRPr="000B03BA">
        <w:rPr>
          <w:rFonts w:ascii="Book Antiqua" w:eastAsia="宋体" w:hAnsi="Book Antiqua" w:cs="宋体"/>
          <w:sz w:val="24"/>
          <w:szCs w:val="24"/>
        </w:rPr>
        <w:t>: 1457-1469 [PMID: 23879434 DOI: 10.1111/liv.12271]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37 </w:t>
      </w:r>
      <w:r w:rsidRPr="000B03BA">
        <w:rPr>
          <w:rFonts w:ascii="Book Antiqua" w:eastAsia="宋体" w:hAnsi="Book Antiqua" w:cs="宋体"/>
          <w:b/>
          <w:bCs/>
          <w:sz w:val="24"/>
          <w:szCs w:val="24"/>
        </w:rPr>
        <w:t>Sipeki N</w:t>
      </w:r>
      <w:r w:rsidRPr="000B03BA">
        <w:rPr>
          <w:rFonts w:ascii="Book Antiqua" w:eastAsia="宋体" w:hAnsi="Book Antiqua" w:cs="宋体"/>
          <w:sz w:val="24"/>
          <w:szCs w:val="24"/>
        </w:rPr>
        <w:t xml:space="preserve">, Antal-Szalmas P, Lakatos PL, Papp M. Immune dysfunction in cirrhosis. </w:t>
      </w:r>
      <w:r w:rsidRPr="000B03BA">
        <w:rPr>
          <w:rFonts w:ascii="Book Antiqua" w:eastAsia="宋体" w:hAnsi="Book Antiqua" w:cs="宋体"/>
          <w:i/>
          <w:iCs/>
          <w:sz w:val="24"/>
          <w:szCs w:val="24"/>
        </w:rPr>
        <w:t>World J Gastroenterol</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20</w:t>
      </w:r>
      <w:r w:rsidRPr="000B03BA">
        <w:rPr>
          <w:rFonts w:ascii="Book Antiqua" w:eastAsia="宋体" w:hAnsi="Book Antiqua" w:cs="宋体"/>
          <w:sz w:val="24"/>
          <w:szCs w:val="24"/>
        </w:rPr>
        <w:t>: 2564-2577 [PMID: 24627592 DOI: 10.3748/wjg.v20.i10.2564]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38 </w:t>
      </w:r>
      <w:r w:rsidRPr="000B03BA">
        <w:rPr>
          <w:rFonts w:ascii="Book Antiqua" w:eastAsia="宋体" w:hAnsi="Book Antiqua" w:cs="宋体"/>
          <w:b/>
          <w:bCs/>
          <w:sz w:val="24"/>
          <w:szCs w:val="24"/>
        </w:rPr>
        <w:t>Dukowicz AC</w:t>
      </w:r>
      <w:r w:rsidRPr="000B03BA">
        <w:rPr>
          <w:rFonts w:ascii="Book Antiqua" w:eastAsia="宋体" w:hAnsi="Book Antiqua" w:cs="宋体"/>
          <w:sz w:val="24"/>
          <w:szCs w:val="24"/>
        </w:rPr>
        <w:t xml:space="preserve">, Lacy BE, Levine GM. Small intestinal bacterial overgrowth: a comprehensive review. </w:t>
      </w:r>
      <w:r w:rsidRPr="000B03BA">
        <w:rPr>
          <w:rFonts w:ascii="Book Antiqua" w:eastAsia="宋体" w:hAnsi="Book Antiqua" w:cs="宋体"/>
          <w:i/>
          <w:iCs/>
          <w:sz w:val="24"/>
          <w:szCs w:val="24"/>
        </w:rPr>
        <w:t>Gastroenterol Hepatol</w:t>
      </w:r>
      <w:r w:rsidRPr="000B03BA">
        <w:rPr>
          <w:rFonts w:ascii="Book Antiqua" w:eastAsia="宋体" w:hAnsi="Book Antiqua" w:cs="宋体"/>
          <w:iCs/>
          <w:sz w:val="24"/>
          <w:szCs w:val="24"/>
        </w:rPr>
        <w:t xml:space="preserve"> (N Y)</w:t>
      </w:r>
      <w:r w:rsidRPr="000B03BA">
        <w:rPr>
          <w:rFonts w:ascii="Book Antiqua" w:eastAsia="宋体" w:hAnsi="Book Antiqua" w:cs="宋体"/>
          <w:sz w:val="24"/>
          <w:szCs w:val="24"/>
        </w:rPr>
        <w:t xml:space="preserve"> 2007; </w:t>
      </w:r>
      <w:r w:rsidRPr="000B03BA">
        <w:rPr>
          <w:rFonts w:ascii="Book Antiqua" w:eastAsia="宋体" w:hAnsi="Book Antiqua" w:cs="宋体"/>
          <w:b/>
          <w:bCs/>
          <w:sz w:val="24"/>
          <w:szCs w:val="24"/>
        </w:rPr>
        <w:t>3</w:t>
      </w:r>
      <w:r w:rsidRPr="000B03BA">
        <w:rPr>
          <w:rFonts w:ascii="Book Antiqua" w:eastAsia="宋体" w:hAnsi="Book Antiqua" w:cs="宋体"/>
          <w:sz w:val="24"/>
          <w:szCs w:val="24"/>
        </w:rPr>
        <w:t>: 112-122 [PMID: 21960820]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39 </w:t>
      </w:r>
      <w:r w:rsidRPr="000B03BA">
        <w:rPr>
          <w:rFonts w:ascii="Book Antiqua" w:eastAsia="宋体" w:hAnsi="Book Antiqua" w:cs="宋体"/>
          <w:b/>
          <w:bCs/>
          <w:sz w:val="24"/>
          <w:szCs w:val="24"/>
        </w:rPr>
        <w:t>Pande C</w:t>
      </w:r>
      <w:r w:rsidRPr="000B03BA">
        <w:rPr>
          <w:rFonts w:ascii="Book Antiqua" w:eastAsia="宋体" w:hAnsi="Book Antiqua" w:cs="宋体"/>
          <w:sz w:val="24"/>
          <w:szCs w:val="24"/>
        </w:rPr>
        <w:t xml:space="preserve">, Kumar A, Sarin SK. Small-intestinal bacterial overgrowth in cirrhosis is related to the severity of liver disease. </w:t>
      </w:r>
      <w:r w:rsidRPr="000B03BA">
        <w:rPr>
          <w:rFonts w:ascii="Book Antiqua" w:eastAsia="宋体" w:hAnsi="Book Antiqua" w:cs="宋体"/>
          <w:i/>
          <w:iCs/>
          <w:sz w:val="24"/>
          <w:szCs w:val="24"/>
        </w:rPr>
        <w:t>Aliment Pharmacol Ther</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29</w:t>
      </w:r>
      <w:r w:rsidRPr="000B03BA">
        <w:rPr>
          <w:rFonts w:ascii="Book Antiqua" w:eastAsia="宋体" w:hAnsi="Book Antiqua" w:cs="宋体"/>
          <w:sz w:val="24"/>
          <w:szCs w:val="24"/>
        </w:rPr>
        <w:t>: 1273-1281 [PMID: 19302262 DOI: 10.1111/j.1365-2036.2009.03994.x]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40 </w:t>
      </w:r>
      <w:r w:rsidRPr="000B03BA">
        <w:rPr>
          <w:rFonts w:ascii="Book Antiqua" w:eastAsia="宋体" w:hAnsi="Book Antiqua" w:cs="宋体"/>
          <w:b/>
          <w:bCs/>
          <w:sz w:val="24"/>
          <w:szCs w:val="24"/>
        </w:rPr>
        <w:t>Bauer TM</w:t>
      </w:r>
      <w:r w:rsidRPr="000B03BA">
        <w:rPr>
          <w:rFonts w:ascii="Book Antiqua" w:eastAsia="宋体" w:hAnsi="Book Antiqua" w:cs="宋体"/>
          <w:sz w:val="24"/>
          <w:szCs w:val="24"/>
        </w:rPr>
        <w:t xml:space="preserve">, Schwacha H, Steinbrückner B, Brinkmann FE, Ditzen AK, Aponte JJ, Pelz K, Berger D, Kist M, Blum HE. Small intestinal bacterial overgrowth in human cirrhosis is associated with systemic endotoxemia. </w:t>
      </w:r>
      <w:r w:rsidRPr="000B03BA">
        <w:rPr>
          <w:rFonts w:ascii="Book Antiqua" w:eastAsia="宋体" w:hAnsi="Book Antiqua" w:cs="宋体"/>
          <w:i/>
          <w:iCs/>
          <w:sz w:val="24"/>
          <w:szCs w:val="24"/>
        </w:rPr>
        <w:t>Am J Gastroenterol</w:t>
      </w:r>
      <w:r w:rsidRPr="000B03BA">
        <w:rPr>
          <w:rFonts w:ascii="Book Antiqua" w:eastAsia="宋体" w:hAnsi="Book Antiqua" w:cs="宋体"/>
          <w:sz w:val="24"/>
          <w:szCs w:val="24"/>
        </w:rPr>
        <w:t xml:space="preserve"> 2002; </w:t>
      </w:r>
      <w:r w:rsidRPr="000B03BA">
        <w:rPr>
          <w:rFonts w:ascii="Book Antiqua" w:eastAsia="宋体" w:hAnsi="Book Antiqua" w:cs="宋体"/>
          <w:b/>
          <w:bCs/>
          <w:sz w:val="24"/>
          <w:szCs w:val="24"/>
        </w:rPr>
        <w:t>97</w:t>
      </w:r>
      <w:r w:rsidRPr="000B03BA">
        <w:rPr>
          <w:rFonts w:ascii="Book Antiqua" w:eastAsia="宋体" w:hAnsi="Book Antiqua" w:cs="宋体"/>
          <w:sz w:val="24"/>
          <w:szCs w:val="24"/>
        </w:rPr>
        <w:t>: 2364-2370 [PMID: 12358257 DOI: 10.1111/j.1572-0241.2002.05791.x]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41 </w:t>
      </w:r>
      <w:r w:rsidRPr="000B03BA">
        <w:rPr>
          <w:rFonts w:ascii="Book Antiqua" w:eastAsia="宋体" w:hAnsi="Book Antiqua" w:cs="宋体"/>
          <w:b/>
          <w:bCs/>
          <w:sz w:val="24"/>
          <w:szCs w:val="24"/>
        </w:rPr>
        <w:t>Bajaj JS</w:t>
      </w:r>
      <w:r w:rsidRPr="000B03BA">
        <w:rPr>
          <w:rFonts w:ascii="Book Antiqua" w:eastAsia="宋体" w:hAnsi="Book Antiqua" w:cs="宋体"/>
          <w:sz w:val="24"/>
          <w:szCs w:val="24"/>
        </w:rPr>
        <w:t xml:space="preserve">, Hylemon PB, Ridlon JM, Heuman DM, Daita K, White MB, Monteith P, Noble NA, Sikaroodi M, Gillevet PM. Colonic mucosal microbiome differs from stool microbiome in cirrhosis and hepatic encephalopathy and is linked to cognition and inflammation. </w:t>
      </w:r>
      <w:r w:rsidRPr="000B03BA">
        <w:rPr>
          <w:rFonts w:ascii="Book Antiqua" w:eastAsia="宋体" w:hAnsi="Book Antiqua" w:cs="宋体"/>
          <w:i/>
          <w:iCs/>
          <w:sz w:val="24"/>
          <w:szCs w:val="24"/>
        </w:rPr>
        <w:t>Am J Physiol Gastrointest Liver Physiol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303</w:t>
      </w:r>
      <w:r w:rsidRPr="000B03BA">
        <w:rPr>
          <w:rFonts w:ascii="Book Antiqua" w:eastAsia="宋体" w:hAnsi="Book Antiqua" w:cs="宋体"/>
          <w:sz w:val="24"/>
          <w:szCs w:val="24"/>
        </w:rPr>
        <w:t>: G675-G685 [PMID: 22821944 DOI: 10.1152/ajpgi.00152.2012]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42 </w:t>
      </w:r>
      <w:r w:rsidRPr="000B03BA">
        <w:rPr>
          <w:rFonts w:ascii="Book Antiqua" w:eastAsia="宋体" w:hAnsi="Book Antiqua" w:cs="宋体"/>
          <w:b/>
          <w:bCs/>
          <w:sz w:val="24"/>
          <w:szCs w:val="24"/>
        </w:rPr>
        <w:t>Bajaj JS</w:t>
      </w:r>
      <w:r w:rsidRPr="000B03BA">
        <w:rPr>
          <w:rFonts w:ascii="Book Antiqua" w:eastAsia="宋体" w:hAnsi="Book Antiqua" w:cs="宋体"/>
          <w:sz w:val="24"/>
          <w:szCs w:val="24"/>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0B03BA">
        <w:rPr>
          <w:rFonts w:ascii="Book Antiqua" w:eastAsia="宋体" w:hAnsi="Book Antiqua" w:cs="宋体"/>
          <w:i/>
          <w:iCs/>
          <w:sz w:val="24"/>
          <w:szCs w:val="24"/>
        </w:rPr>
        <w:t>PLoS One</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8</w:t>
      </w:r>
      <w:r w:rsidRPr="000B03BA">
        <w:rPr>
          <w:rFonts w:ascii="Book Antiqua" w:eastAsia="宋体" w:hAnsi="Book Antiqua" w:cs="宋体"/>
          <w:sz w:val="24"/>
          <w:szCs w:val="24"/>
        </w:rPr>
        <w:t>: e60042 [PMID: 23565181 DOI: 10.1371/journal.pone.0060042]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43 </w:t>
      </w:r>
      <w:r w:rsidRPr="000B03BA">
        <w:rPr>
          <w:rFonts w:ascii="Book Antiqua" w:eastAsia="宋体" w:hAnsi="Book Antiqua" w:cs="宋体"/>
          <w:b/>
          <w:bCs/>
          <w:sz w:val="24"/>
          <w:szCs w:val="24"/>
        </w:rPr>
        <w:t>Kao CY</w:t>
      </w:r>
      <w:r w:rsidRPr="000B03BA">
        <w:rPr>
          <w:rFonts w:ascii="Book Antiqua" w:eastAsia="宋体" w:hAnsi="Book Antiqua" w:cs="宋体"/>
          <w:sz w:val="24"/>
          <w:szCs w:val="24"/>
        </w:rPr>
        <w:t xml:space="preserve">, Lin WH, Tseng CC, Wu AB, Wang MC, Wu JJ. The complex interplay among bacterial motility and virulence factors in different Escherichia coli infections. </w:t>
      </w:r>
      <w:r w:rsidRPr="000B03BA">
        <w:rPr>
          <w:rFonts w:ascii="Book Antiqua" w:eastAsia="宋体" w:hAnsi="Book Antiqua" w:cs="宋体"/>
          <w:i/>
          <w:iCs/>
          <w:sz w:val="24"/>
          <w:szCs w:val="24"/>
        </w:rPr>
        <w:t>Eur J Clin Microbiol Infect Dis</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33</w:t>
      </w:r>
      <w:r w:rsidRPr="000B03BA">
        <w:rPr>
          <w:rFonts w:ascii="Book Antiqua" w:eastAsia="宋体" w:hAnsi="Book Antiqua" w:cs="宋体"/>
          <w:sz w:val="24"/>
          <w:szCs w:val="24"/>
        </w:rPr>
        <w:t>: 2157-2162 [PMID: 24957011 DOI: 10.1007/s10096-014-2171-2]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44 </w:t>
      </w:r>
      <w:r w:rsidRPr="000B03BA">
        <w:rPr>
          <w:rFonts w:ascii="Book Antiqua" w:eastAsia="宋体" w:hAnsi="Book Antiqua" w:cs="宋体"/>
          <w:b/>
          <w:bCs/>
          <w:sz w:val="24"/>
          <w:szCs w:val="24"/>
        </w:rPr>
        <w:t>Soriano G</w:t>
      </w:r>
      <w:r w:rsidRPr="000B03BA">
        <w:rPr>
          <w:rFonts w:ascii="Book Antiqua" w:eastAsia="宋体" w:hAnsi="Book Antiqua" w:cs="宋体"/>
          <w:sz w:val="24"/>
          <w:szCs w:val="24"/>
        </w:rPr>
        <w:t xml:space="preserve">, Coll P, Guarner C, Such J, Sánchez F, Prats G, Vilardell F. Escherichia coli capsular polysaccharide and spontaneous bacterial peritonitis in cirrhosis.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1995; </w:t>
      </w:r>
      <w:r w:rsidRPr="000B03BA">
        <w:rPr>
          <w:rFonts w:ascii="Book Antiqua" w:eastAsia="宋体" w:hAnsi="Book Antiqua" w:cs="宋体"/>
          <w:b/>
          <w:bCs/>
          <w:sz w:val="24"/>
          <w:szCs w:val="24"/>
        </w:rPr>
        <w:t>21</w:t>
      </w:r>
      <w:r w:rsidRPr="000B03BA">
        <w:rPr>
          <w:rFonts w:ascii="Book Antiqua" w:eastAsia="宋体" w:hAnsi="Book Antiqua" w:cs="宋体"/>
          <w:sz w:val="24"/>
          <w:szCs w:val="24"/>
        </w:rPr>
        <w:t>: 668-673 [PMID: 7875665 DOI: 10.1002/hep.1840210311]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45 </w:t>
      </w:r>
      <w:r w:rsidRPr="000B03BA">
        <w:rPr>
          <w:rFonts w:ascii="Book Antiqua" w:eastAsia="宋体" w:hAnsi="Book Antiqua" w:cs="宋体"/>
          <w:b/>
          <w:bCs/>
          <w:sz w:val="24"/>
          <w:szCs w:val="24"/>
        </w:rPr>
        <w:t>Wang MC</w:t>
      </w:r>
      <w:r w:rsidRPr="000B03BA">
        <w:rPr>
          <w:rFonts w:ascii="Book Antiqua" w:eastAsia="宋体" w:hAnsi="Book Antiqua" w:cs="宋体"/>
          <w:sz w:val="24"/>
          <w:szCs w:val="24"/>
        </w:rPr>
        <w:t xml:space="preserve">, Lin WH, Tseng CC, Wu AB, Teng CH, Yan JJ, Wu JJ. Role of K1 capsule antigen in cirrhotic patients with Escherichia coli spontaneous bacterial peritonitis in southern Taiwan. </w:t>
      </w:r>
      <w:r w:rsidRPr="000B03BA">
        <w:rPr>
          <w:rFonts w:ascii="Book Antiqua" w:eastAsia="宋体" w:hAnsi="Book Antiqua" w:cs="宋体"/>
          <w:i/>
          <w:iCs/>
          <w:sz w:val="24"/>
          <w:szCs w:val="24"/>
        </w:rPr>
        <w:t>Eur J Clin Microbiol Infect Dis</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32</w:t>
      </w:r>
      <w:r w:rsidRPr="000B03BA">
        <w:rPr>
          <w:rFonts w:ascii="Book Antiqua" w:eastAsia="宋体" w:hAnsi="Book Antiqua" w:cs="宋体"/>
          <w:sz w:val="24"/>
          <w:szCs w:val="24"/>
        </w:rPr>
        <w:t>: 407-412 [PMID: 23052990 DOI: 10.1007/s10096-012-1757-9]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46 </w:t>
      </w:r>
      <w:r w:rsidRPr="000B03BA">
        <w:rPr>
          <w:rFonts w:ascii="Book Antiqua" w:eastAsia="宋体" w:hAnsi="Book Antiqua" w:cs="宋体"/>
          <w:b/>
          <w:bCs/>
          <w:sz w:val="24"/>
          <w:szCs w:val="24"/>
        </w:rPr>
        <w:t>Fouts DE</w:t>
      </w:r>
      <w:r w:rsidRPr="000B03BA">
        <w:rPr>
          <w:rFonts w:ascii="Book Antiqua" w:eastAsia="宋体" w:hAnsi="Book Antiqua" w:cs="宋体"/>
          <w:sz w:val="24"/>
          <w:szCs w:val="24"/>
        </w:rPr>
        <w:t xml:space="preserve">, Torralba M, Nelson KE, Brenner DA, Schnabl B. Bacterial translocation and changes in the intestinal microbiome in mouse models of liver disease.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56</w:t>
      </w:r>
      <w:r w:rsidRPr="000B03BA">
        <w:rPr>
          <w:rFonts w:ascii="Book Antiqua" w:eastAsia="宋体" w:hAnsi="Book Antiqua" w:cs="宋体"/>
          <w:sz w:val="24"/>
          <w:szCs w:val="24"/>
        </w:rPr>
        <w:t>: 1283-1292 [PMID: 22326468 DOI: 10.1016/j.jhep.2012.01.019]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47 </w:t>
      </w:r>
      <w:r w:rsidRPr="000B03BA">
        <w:rPr>
          <w:rFonts w:ascii="Book Antiqua" w:eastAsia="宋体" w:hAnsi="Book Antiqua" w:cs="宋体"/>
          <w:b/>
          <w:bCs/>
          <w:sz w:val="24"/>
          <w:szCs w:val="24"/>
        </w:rPr>
        <w:t>White JS</w:t>
      </w:r>
      <w:r w:rsidRPr="000B03BA">
        <w:rPr>
          <w:rFonts w:ascii="Book Antiqua" w:eastAsia="宋体" w:hAnsi="Book Antiqua" w:cs="宋体"/>
          <w:sz w:val="24"/>
          <w:szCs w:val="24"/>
        </w:rPr>
        <w:t xml:space="preserve">, Hoper M, Parks RW, Clements WD, Diamond T. Patterns of bacterial translocation in experimental biliary obstruction. </w:t>
      </w:r>
      <w:r w:rsidRPr="000B03BA">
        <w:rPr>
          <w:rFonts w:ascii="Book Antiqua" w:eastAsia="宋体" w:hAnsi="Book Antiqua" w:cs="宋体"/>
          <w:i/>
          <w:iCs/>
          <w:sz w:val="24"/>
          <w:szCs w:val="24"/>
        </w:rPr>
        <w:t>J Surg Res</w:t>
      </w:r>
      <w:r w:rsidRPr="000B03BA">
        <w:rPr>
          <w:rFonts w:ascii="Book Antiqua" w:eastAsia="宋体" w:hAnsi="Book Antiqua" w:cs="宋体"/>
          <w:sz w:val="24"/>
          <w:szCs w:val="24"/>
        </w:rPr>
        <w:t xml:space="preserve"> 2006; </w:t>
      </w:r>
      <w:r w:rsidRPr="000B03BA">
        <w:rPr>
          <w:rFonts w:ascii="Book Antiqua" w:eastAsia="宋体" w:hAnsi="Book Antiqua" w:cs="宋体"/>
          <w:b/>
          <w:bCs/>
          <w:sz w:val="24"/>
          <w:szCs w:val="24"/>
        </w:rPr>
        <w:t>132</w:t>
      </w:r>
      <w:r w:rsidRPr="000B03BA">
        <w:rPr>
          <w:rFonts w:ascii="Book Antiqua" w:eastAsia="宋体" w:hAnsi="Book Antiqua" w:cs="宋体"/>
          <w:sz w:val="24"/>
          <w:szCs w:val="24"/>
        </w:rPr>
        <w:t>: 80-84 [PMID: 16154151 DOI: 10.1016/j.jss.2005.07.026]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48 </w:t>
      </w:r>
      <w:r w:rsidRPr="000B03BA">
        <w:rPr>
          <w:rFonts w:ascii="Book Antiqua" w:eastAsia="宋体" w:hAnsi="Book Antiqua" w:cs="宋体"/>
          <w:b/>
          <w:bCs/>
          <w:sz w:val="24"/>
          <w:szCs w:val="24"/>
        </w:rPr>
        <w:t>Inamura T</w:t>
      </w:r>
      <w:r w:rsidRPr="000B03BA">
        <w:rPr>
          <w:rFonts w:ascii="Book Antiqua" w:eastAsia="宋体" w:hAnsi="Book Antiqua" w:cs="宋体"/>
          <w:sz w:val="24"/>
          <w:szCs w:val="24"/>
        </w:rPr>
        <w:t xml:space="preserve">, Miura S, Tsuzuki Y, Hara Y, Hokari R, Ogawa T, Teramoto K, Watanabe C, Kobayashi H, Nagata H, Ishii H. Alteration of intestinal intraepithelial lymphocytes and increased bacterial translocation in a murine model of cirrhosis. </w:t>
      </w:r>
      <w:r w:rsidRPr="000B03BA">
        <w:rPr>
          <w:rFonts w:ascii="Book Antiqua" w:eastAsia="宋体" w:hAnsi="Book Antiqua" w:cs="宋体"/>
          <w:i/>
          <w:iCs/>
          <w:sz w:val="24"/>
          <w:szCs w:val="24"/>
        </w:rPr>
        <w:t>Immunol Lett</w:t>
      </w:r>
      <w:r w:rsidRPr="000B03BA">
        <w:rPr>
          <w:rFonts w:ascii="Book Antiqua" w:eastAsia="宋体" w:hAnsi="Book Antiqua" w:cs="宋体"/>
          <w:sz w:val="24"/>
          <w:szCs w:val="24"/>
        </w:rPr>
        <w:t xml:space="preserve"> 2003; </w:t>
      </w:r>
      <w:r w:rsidRPr="000B03BA">
        <w:rPr>
          <w:rFonts w:ascii="Book Antiqua" w:eastAsia="宋体" w:hAnsi="Book Antiqua" w:cs="宋体"/>
          <w:b/>
          <w:bCs/>
          <w:sz w:val="24"/>
          <w:szCs w:val="24"/>
        </w:rPr>
        <w:t>90</w:t>
      </w:r>
      <w:r w:rsidRPr="000B03BA">
        <w:rPr>
          <w:rFonts w:ascii="Book Antiqua" w:eastAsia="宋体" w:hAnsi="Book Antiqua" w:cs="宋体"/>
          <w:sz w:val="24"/>
          <w:szCs w:val="24"/>
        </w:rPr>
        <w:t>: 3-11 [PMID: 14611901 DOI: 10.1016/j.imlet.2003.05.002]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49 </w:t>
      </w:r>
      <w:r w:rsidRPr="000B03BA">
        <w:rPr>
          <w:rFonts w:ascii="Book Antiqua" w:eastAsia="宋体" w:hAnsi="Book Antiqua" w:cs="宋体"/>
          <w:b/>
          <w:bCs/>
          <w:sz w:val="24"/>
          <w:szCs w:val="24"/>
        </w:rPr>
        <w:t>Campillo B</w:t>
      </w:r>
      <w:r w:rsidRPr="000B03BA">
        <w:rPr>
          <w:rFonts w:ascii="Book Antiqua" w:eastAsia="宋体" w:hAnsi="Book Antiqua" w:cs="宋体"/>
          <w:sz w:val="24"/>
          <w:szCs w:val="24"/>
        </w:rPr>
        <w:t xml:space="preserve">, Pernet P, Bories PN, Richardet JP, Devanlay M, Aussel C. Intestinal permeability in liver cirrhosis: relationship with severe septic complications. </w:t>
      </w:r>
      <w:r w:rsidRPr="000B03BA">
        <w:rPr>
          <w:rFonts w:ascii="Book Antiqua" w:eastAsia="宋体" w:hAnsi="Book Antiqua" w:cs="宋体"/>
          <w:i/>
          <w:iCs/>
          <w:sz w:val="24"/>
          <w:szCs w:val="24"/>
        </w:rPr>
        <w:t>Eur J Gastroenterol Hepatol</w:t>
      </w:r>
      <w:r w:rsidRPr="000B03BA">
        <w:rPr>
          <w:rFonts w:ascii="Book Antiqua" w:eastAsia="宋体" w:hAnsi="Book Antiqua" w:cs="宋体"/>
          <w:sz w:val="24"/>
          <w:szCs w:val="24"/>
        </w:rPr>
        <w:t xml:space="preserve"> 1999; </w:t>
      </w:r>
      <w:r w:rsidRPr="000B03BA">
        <w:rPr>
          <w:rFonts w:ascii="Book Antiqua" w:eastAsia="宋体" w:hAnsi="Book Antiqua" w:cs="宋体"/>
          <w:b/>
          <w:bCs/>
          <w:sz w:val="24"/>
          <w:szCs w:val="24"/>
        </w:rPr>
        <w:t>11</w:t>
      </w:r>
      <w:r w:rsidRPr="000B03BA">
        <w:rPr>
          <w:rFonts w:ascii="Book Antiqua" w:eastAsia="宋体" w:hAnsi="Book Antiqua" w:cs="宋体"/>
          <w:sz w:val="24"/>
          <w:szCs w:val="24"/>
        </w:rPr>
        <w:t>: 755-759 [PMID: 10445796 DOI: 10.1097/00042737-199907000-00013]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50 </w:t>
      </w:r>
      <w:r w:rsidRPr="000B03BA">
        <w:rPr>
          <w:rFonts w:ascii="Book Antiqua" w:eastAsia="宋体" w:hAnsi="Book Antiqua" w:cs="宋体"/>
          <w:b/>
          <w:bCs/>
          <w:sz w:val="24"/>
          <w:szCs w:val="24"/>
        </w:rPr>
        <w:t>Pascual S</w:t>
      </w:r>
      <w:r w:rsidRPr="000B03BA">
        <w:rPr>
          <w:rFonts w:ascii="Book Antiqua" w:eastAsia="宋体" w:hAnsi="Book Antiqua" w:cs="宋体"/>
          <w:sz w:val="24"/>
          <w:szCs w:val="24"/>
        </w:rPr>
        <w:t xml:space="preserve">, Such J, Esteban A, Zapater P, Casellas JA, Aparicio JR, Girona E, Gutiérrez A, Carnices F, Palazón JM, Sola-Vera J, Pérez-Mateo M. Intestinal permeability is increased in patients with advanced cirrhosis. </w:t>
      </w:r>
      <w:r w:rsidRPr="000B03BA">
        <w:rPr>
          <w:rFonts w:ascii="Book Antiqua" w:eastAsia="宋体" w:hAnsi="Book Antiqua" w:cs="宋体"/>
          <w:i/>
          <w:iCs/>
          <w:sz w:val="24"/>
          <w:szCs w:val="24"/>
        </w:rPr>
        <w:t>Hepatogastroenterology</w:t>
      </w:r>
      <w:r w:rsidRPr="000B03BA">
        <w:rPr>
          <w:rFonts w:ascii="Book Antiqua" w:eastAsia="宋体" w:hAnsi="Book Antiqua" w:cs="宋体"/>
          <w:sz w:val="24"/>
          <w:szCs w:val="24"/>
        </w:rPr>
        <w:t xml:space="preserve"> 2003; </w:t>
      </w:r>
      <w:r w:rsidRPr="000B03BA">
        <w:rPr>
          <w:rFonts w:ascii="Book Antiqua" w:eastAsia="宋体" w:hAnsi="Book Antiqua" w:cs="宋体"/>
          <w:b/>
          <w:bCs/>
          <w:sz w:val="24"/>
          <w:szCs w:val="24"/>
        </w:rPr>
        <w:t>50</w:t>
      </w:r>
      <w:r w:rsidRPr="000B03BA">
        <w:rPr>
          <w:rFonts w:ascii="Book Antiqua" w:eastAsia="宋体" w:hAnsi="Book Antiqua" w:cs="宋体"/>
          <w:sz w:val="24"/>
          <w:szCs w:val="24"/>
        </w:rPr>
        <w:t>: 1482-1486 [PMID: 14571769]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51 </w:t>
      </w:r>
      <w:r w:rsidRPr="000B03BA">
        <w:rPr>
          <w:rFonts w:ascii="Book Antiqua" w:eastAsia="宋体" w:hAnsi="Book Antiqua" w:cs="宋体"/>
          <w:b/>
          <w:bCs/>
          <w:sz w:val="24"/>
          <w:szCs w:val="24"/>
        </w:rPr>
        <w:t>Modica S</w:t>
      </w:r>
      <w:r w:rsidRPr="000B03BA">
        <w:rPr>
          <w:rFonts w:ascii="Book Antiqua" w:eastAsia="宋体" w:hAnsi="Book Antiqua" w:cs="宋体"/>
          <w:sz w:val="24"/>
          <w:szCs w:val="24"/>
        </w:rPr>
        <w:t xml:space="preserve">, Gadaleta RM, Moschetta A. Deciphering the nuclear bile acid receptor FXR paradigm. </w:t>
      </w:r>
      <w:r w:rsidRPr="000B03BA">
        <w:rPr>
          <w:rFonts w:ascii="Book Antiqua" w:eastAsia="宋体" w:hAnsi="Book Antiqua" w:cs="宋体"/>
          <w:i/>
          <w:iCs/>
          <w:sz w:val="24"/>
          <w:szCs w:val="24"/>
        </w:rPr>
        <w:t>Nucl Recept Signal</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8</w:t>
      </w:r>
      <w:r w:rsidRPr="000B03BA">
        <w:rPr>
          <w:rFonts w:ascii="Book Antiqua" w:eastAsia="宋体" w:hAnsi="Book Antiqua" w:cs="宋体"/>
          <w:sz w:val="24"/>
          <w:szCs w:val="24"/>
        </w:rPr>
        <w:t>: e005 [PMID: 21383957 DOI: 10.1621/nrs.08005]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52 </w:t>
      </w:r>
      <w:r w:rsidRPr="000B03BA">
        <w:rPr>
          <w:rFonts w:ascii="Book Antiqua" w:eastAsia="宋体" w:hAnsi="Book Antiqua" w:cs="宋体"/>
          <w:b/>
          <w:bCs/>
          <w:sz w:val="24"/>
          <w:szCs w:val="24"/>
        </w:rPr>
        <w:t>Inagaki T</w:t>
      </w:r>
      <w:r w:rsidRPr="000B03BA">
        <w:rPr>
          <w:rFonts w:ascii="Book Antiqua" w:eastAsia="宋体" w:hAnsi="Book Antiqua" w:cs="宋体"/>
          <w:sz w:val="24"/>
          <w:szCs w:val="24"/>
        </w:rPr>
        <w:t xml:space="preserve">, Moschetta A, Lee YK, Peng L, Zhao G, Downes M, Yu RT, Shelton JM, Richardson JA, Repa JJ, Mangelsdorf DJ, Kliewer SA. Regulation of antibacterial defense in the small intestine by the nuclear bile acid receptor. </w:t>
      </w:r>
      <w:r w:rsidRPr="000B03BA">
        <w:rPr>
          <w:rFonts w:ascii="Book Antiqua" w:eastAsia="宋体" w:hAnsi="Book Antiqua" w:cs="宋体"/>
          <w:i/>
          <w:iCs/>
          <w:sz w:val="24"/>
          <w:szCs w:val="24"/>
        </w:rPr>
        <w:t>Proc Natl Acad Sci U S A</w:t>
      </w:r>
      <w:r w:rsidRPr="000B03BA">
        <w:rPr>
          <w:rFonts w:ascii="Book Antiqua" w:eastAsia="宋体" w:hAnsi="Book Antiqua" w:cs="宋体"/>
          <w:sz w:val="24"/>
          <w:szCs w:val="24"/>
        </w:rPr>
        <w:t xml:space="preserve"> 2006; </w:t>
      </w:r>
      <w:r w:rsidRPr="000B03BA">
        <w:rPr>
          <w:rFonts w:ascii="Book Antiqua" w:eastAsia="宋体" w:hAnsi="Book Antiqua" w:cs="宋体"/>
          <w:b/>
          <w:bCs/>
          <w:sz w:val="24"/>
          <w:szCs w:val="24"/>
        </w:rPr>
        <w:t>103</w:t>
      </w:r>
      <w:r w:rsidRPr="000B03BA">
        <w:rPr>
          <w:rFonts w:ascii="Book Antiqua" w:eastAsia="宋体" w:hAnsi="Book Antiqua" w:cs="宋体"/>
          <w:sz w:val="24"/>
          <w:szCs w:val="24"/>
        </w:rPr>
        <w:t>: 3920-3925 [PMID: 16473946 DOI: 10.1073/pnas.0509592103]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53 </w:t>
      </w:r>
      <w:r w:rsidRPr="000B03BA">
        <w:rPr>
          <w:rFonts w:ascii="Book Antiqua" w:eastAsia="宋体" w:hAnsi="Book Antiqua" w:cs="宋体"/>
          <w:b/>
          <w:bCs/>
          <w:sz w:val="24"/>
          <w:szCs w:val="24"/>
        </w:rPr>
        <w:t>Verbeke L</w:t>
      </w:r>
      <w:r w:rsidRPr="000B03BA">
        <w:rPr>
          <w:rFonts w:ascii="Book Antiqua" w:eastAsia="宋体" w:hAnsi="Book Antiqua" w:cs="宋体"/>
          <w:sz w:val="24"/>
          <w:szCs w:val="24"/>
        </w:rPr>
        <w:t xml:space="preserve">, Farre R, Trebicka J, Komuta M, Roskams T, Klein S, Elst IV, Windmolders P, Vanuytsel T, Nevens F, Laleman W. Obeticholic acid, a farnesoid X receptor agonist, improves portal hypertension by two distinct pathways in cirrhotic rats.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59</w:t>
      </w:r>
      <w:r w:rsidRPr="000B03BA">
        <w:rPr>
          <w:rFonts w:ascii="Book Antiqua" w:eastAsia="宋体" w:hAnsi="Book Antiqua" w:cs="宋体"/>
          <w:sz w:val="24"/>
          <w:szCs w:val="24"/>
        </w:rPr>
        <w:t>: 2286-2298 [PMID: 24259407 DOI: 10.1002/hep.26939]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54 </w:t>
      </w:r>
      <w:r w:rsidRPr="000B03BA">
        <w:rPr>
          <w:rFonts w:ascii="Book Antiqua" w:eastAsia="宋体" w:hAnsi="Book Antiqua" w:cs="宋体"/>
          <w:b/>
          <w:bCs/>
          <w:sz w:val="24"/>
          <w:szCs w:val="24"/>
        </w:rPr>
        <w:t>Lutz P</w:t>
      </w:r>
      <w:r w:rsidRPr="000B03BA">
        <w:rPr>
          <w:rFonts w:ascii="Book Antiqua" w:eastAsia="宋体" w:hAnsi="Book Antiqua" w:cs="宋体"/>
          <w:sz w:val="24"/>
          <w:szCs w:val="24"/>
        </w:rPr>
        <w:t xml:space="preserve">, Berger C, Langhans B, Grünhage F, Appenrodt B, Nattermann J, Lammert F, Hoerauf A, Sauerbruch T, Strassburg CP, Spengler U, Nischalke HD. A farnesoid X receptor polymorphism predisposes to spontaneous bacterial peritonitis. </w:t>
      </w:r>
      <w:r w:rsidRPr="000B03BA">
        <w:rPr>
          <w:rFonts w:ascii="Book Antiqua" w:eastAsia="宋体" w:hAnsi="Book Antiqua" w:cs="宋体"/>
          <w:i/>
          <w:iCs/>
          <w:sz w:val="24"/>
          <w:szCs w:val="24"/>
        </w:rPr>
        <w:t>Dig Liver Dis</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46</w:t>
      </w:r>
      <w:r w:rsidRPr="000B03BA">
        <w:rPr>
          <w:rFonts w:ascii="Book Antiqua" w:eastAsia="宋体" w:hAnsi="Book Antiqua" w:cs="宋体"/>
          <w:sz w:val="24"/>
          <w:szCs w:val="24"/>
        </w:rPr>
        <w:t>: 1047-1050 [PMID: 25086996 DOI: 10.1016/j.dld.2014.07.008]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55 </w:t>
      </w:r>
      <w:r w:rsidRPr="000B03BA">
        <w:rPr>
          <w:rFonts w:ascii="Book Antiqua" w:eastAsia="宋体" w:hAnsi="Book Antiqua" w:cs="宋体"/>
          <w:b/>
          <w:bCs/>
          <w:sz w:val="24"/>
          <w:szCs w:val="24"/>
        </w:rPr>
        <w:t>Appenrodt B</w:t>
      </w:r>
      <w:r w:rsidRPr="000B03BA">
        <w:rPr>
          <w:rFonts w:ascii="Book Antiqua" w:eastAsia="宋体" w:hAnsi="Book Antiqua" w:cs="宋体"/>
          <w:sz w:val="24"/>
          <w:szCs w:val="24"/>
        </w:rPr>
        <w:t xml:space="preserve">, Grünhage F, Gentemann MG, Thyssen L, Sauerbruch T, Lammert F. Nucleotide-binding oligomerization domain containing 2 (NOD2) variants are genetic risk factors for death and spontaneous bacterial peritonitis in liver cirrhosis.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51</w:t>
      </w:r>
      <w:r w:rsidRPr="000B03BA">
        <w:rPr>
          <w:rFonts w:ascii="Book Antiqua" w:eastAsia="宋体" w:hAnsi="Book Antiqua" w:cs="宋体"/>
          <w:sz w:val="24"/>
          <w:szCs w:val="24"/>
        </w:rPr>
        <w:t>: 1327-1333 [PMID: 20087966 DOI: 10.1002/hep.23440]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56 </w:t>
      </w:r>
      <w:r w:rsidRPr="000B03BA">
        <w:rPr>
          <w:rFonts w:ascii="Book Antiqua" w:eastAsia="宋体" w:hAnsi="Book Antiqua" w:cs="宋体"/>
          <w:b/>
          <w:bCs/>
          <w:sz w:val="24"/>
          <w:szCs w:val="24"/>
        </w:rPr>
        <w:t>Bruns T</w:t>
      </w:r>
      <w:r w:rsidRPr="000B03BA">
        <w:rPr>
          <w:rFonts w:ascii="Book Antiqua" w:eastAsia="宋体" w:hAnsi="Book Antiqua" w:cs="宋体"/>
          <w:sz w:val="24"/>
          <w:szCs w:val="24"/>
        </w:rPr>
        <w:t xml:space="preserve">, Peter J, Reuken PA, Grabe DH, Schuldes SR, Brenmoehl J, Schölmerich J, Wiest R, Stallmach A. NOD2 gene variants are a risk factor for culture-positive spontaneous bacterial peritonitis and monomicrobial bacterascites in cirrhosis. </w:t>
      </w:r>
      <w:r w:rsidRPr="000B03BA">
        <w:rPr>
          <w:rFonts w:ascii="Book Antiqua" w:eastAsia="宋体" w:hAnsi="Book Antiqua" w:cs="宋体"/>
          <w:i/>
          <w:iCs/>
          <w:sz w:val="24"/>
          <w:szCs w:val="24"/>
        </w:rPr>
        <w:t>Liver Int</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32</w:t>
      </w:r>
      <w:r w:rsidRPr="000B03BA">
        <w:rPr>
          <w:rFonts w:ascii="Book Antiqua" w:eastAsia="宋体" w:hAnsi="Book Antiqua" w:cs="宋体"/>
          <w:sz w:val="24"/>
          <w:szCs w:val="24"/>
        </w:rPr>
        <w:t>: 223-230 [PMID: 21745302 DOI: 10.1111/j.1478-3231.2011.02561.x]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57 </w:t>
      </w:r>
      <w:r w:rsidRPr="000B03BA">
        <w:rPr>
          <w:rFonts w:ascii="Book Antiqua" w:eastAsia="宋体" w:hAnsi="Book Antiqua" w:cs="宋体"/>
          <w:b/>
          <w:bCs/>
          <w:sz w:val="24"/>
          <w:szCs w:val="24"/>
        </w:rPr>
        <w:t>Strober W</w:t>
      </w:r>
      <w:r w:rsidRPr="000B03BA">
        <w:rPr>
          <w:rFonts w:ascii="Book Antiqua" w:eastAsia="宋体" w:hAnsi="Book Antiqua" w:cs="宋体"/>
          <w:sz w:val="24"/>
          <w:szCs w:val="24"/>
        </w:rPr>
        <w:t xml:space="preserve">, Watanabe T. NOD2, an intracellular innate immune sensor involved in host defense and Crohn's disease. </w:t>
      </w:r>
      <w:r w:rsidRPr="000B03BA">
        <w:rPr>
          <w:rFonts w:ascii="Book Antiqua" w:eastAsia="宋体" w:hAnsi="Book Antiqua" w:cs="宋体"/>
          <w:i/>
          <w:iCs/>
          <w:sz w:val="24"/>
          <w:szCs w:val="24"/>
        </w:rPr>
        <w:t>Mucosal Immunol</w:t>
      </w:r>
      <w:r w:rsidRPr="000B03BA">
        <w:rPr>
          <w:rFonts w:ascii="Book Antiqua" w:eastAsia="宋体" w:hAnsi="Book Antiqua" w:cs="宋体"/>
          <w:sz w:val="24"/>
          <w:szCs w:val="24"/>
        </w:rPr>
        <w:t xml:space="preserve"> 2011; </w:t>
      </w:r>
      <w:r w:rsidRPr="000B03BA">
        <w:rPr>
          <w:rFonts w:ascii="Book Antiqua" w:eastAsia="宋体" w:hAnsi="Book Antiqua" w:cs="宋体"/>
          <w:b/>
          <w:bCs/>
          <w:sz w:val="24"/>
          <w:szCs w:val="24"/>
        </w:rPr>
        <w:t>4</w:t>
      </w:r>
      <w:r w:rsidRPr="000B03BA">
        <w:rPr>
          <w:rFonts w:ascii="Book Antiqua" w:eastAsia="宋体" w:hAnsi="Book Antiqua" w:cs="宋体"/>
          <w:sz w:val="24"/>
          <w:szCs w:val="24"/>
        </w:rPr>
        <w:t>: 484-495 [PMID: 21750585 DOI: 10.1038/mi.2011.29]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58 </w:t>
      </w:r>
      <w:r w:rsidRPr="000B03BA">
        <w:rPr>
          <w:rFonts w:ascii="Book Antiqua" w:eastAsia="宋体" w:hAnsi="Book Antiqua" w:cs="宋体"/>
          <w:b/>
          <w:bCs/>
          <w:sz w:val="24"/>
          <w:szCs w:val="24"/>
        </w:rPr>
        <w:t>Senzolo M</w:t>
      </w:r>
      <w:r w:rsidRPr="000B03BA">
        <w:rPr>
          <w:rFonts w:ascii="Book Antiqua" w:eastAsia="宋体" w:hAnsi="Book Antiqua" w:cs="宋体"/>
          <w:sz w:val="24"/>
          <w:szCs w:val="24"/>
        </w:rPr>
        <w:t xml:space="preserve">, Cholongitas E, Burra P, Leandro G, Thalheimer U, Patch D, Burroughs AK. beta-Blockers protect against spontaneous bacterial peritonitis in cirrhotic patients: a meta-analysis. </w:t>
      </w:r>
      <w:r w:rsidRPr="000B03BA">
        <w:rPr>
          <w:rFonts w:ascii="Book Antiqua" w:eastAsia="宋体" w:hAnsi="Book Antiqua" w:cs="宋体"/>
          <w:i/>
          <w:iCs/>
          <w:sz w:val="24"/>
          <w:szCs w:val="24"/>
        </w:rPr>
        <w:t>Liver Int</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29</w:t>
      </w:r>
      <w:r w:rsidRPr="000B03BA">
        <w:rPr>
          <w:rFonts w:ascii="Book Antiqua" w:eastAsia="宋体" w:hAnsi="Book Antiqua" w:cs="宋体"/>
          <w:sz w:val="24"/>
          <w:szCs w:val="24"/>
        </w:rPr>
        <w:t>: 1189-1193 [PMID: 19508620 DOI: 10.1111/j.1478-3231.2009.02038.x]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59 </w:t>
      </w:r>
      <w:r w:rsidRPr="000B03BA">
        <w:rPr>
          <w:rFonts w:ascii="Book Antiqua" w:eastAsia="宋体" w:hAnsi="Book Antiqua" w:cs="宋体"/>
          <w:b/>
          <w:bCs/>
          <w:sz w:val="24"/>
          <w:szCs w:val="24"/>
        </w:rPr>
        <w:t>Rössle M</w:t>
      </w:r>
      <w:r w:rsidRPr="000B03BA">
        <w:rPr>
          <w:rFonts w:ascii="Book Antiqua" w:eastAsia="宋体" w:hAnsi="Book Antiqua" w:cs="宋体"/>
          <w:sz w:val="24"/>
          <w:szCs w:val="24"/>
        </w:rPr>
        <w:t xml:space="preserve">. TIPS: 25 years later.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59</w:t>
      </w:r>
      <w:r w:rsidRPr="000B03BA">
        <w:rPr>
          <w:rFonts w:ascii="Book Antiqua" w:eastAsia="宋体" w:hAnsi="Book Antiqua" w:cs="宋体"/>
          <w:sz w:val="24"/>
          <w:szCs w:val="24"/>
        </w:rPr>
        <w:t>: 1081-1093 [PMID: 23811307 DOI: 10.1016/j.jhep.2013.06.014]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60 </w:t>
      </w:r>
      <w:r w:rsidRPr="000B03BA">
        <w:rPr>
          <w:rFonts w:ascii="Book Antiqua" w:eastAsia="宋体" w:hAnsi="Book Antiqua" w:cs="宋体"/>
          <w:b/>
          <w:bCs/>
          <w:sz w:val="24"/>
          <w:szCs w:val="24"/>
        </w:rPr>
        <w:t>Salerno F</w:t>
      </w:r>
      <w:r w:rsidRPr="000B03BA">
        <w:rPr>
          <w:rFonts w:ascii="Book Antiqua" w:eastAsia="宋体" w:hAnsi="Book Antiqua" w:cs="宋体"/>
          <w:sz w:val="24"/>
          <w:szCs w:val="24"/>
        </w:rPr>
        <w:t xml:space="preserve">, Cammà C, Enea M, Rössle M, Wong F. Transjugular intrahepatic portosystemic shunt for refractory ascites: a meta-analysis of individual patient data.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2007; </w:t>
      </w:r>
      <w:r w:rsidRPr="000B03BA">
        <w:rPr>
          <w:rFonts w:ascii="Book Antiqua" w:eastAsia="宋体" w:hAnsi="Book Antiqua" w:cs="宋体"/>
          <w:b/>
          <w:bCs/>
          <w:sz w:val="24"/>
          <w:szCs w:val="24"/>
        </w:rPr>
        <w:t>133</w:t>
      </w:r>
      <w:r w:rsidRPr="000B03BA">
        <w:rPr>
          <w:rFonts w:ascii="Book Antiqua" w:eastAsia="宋体" w:hAnsi="Book Antiqua" w:cs="宋体"/>
          <w:sz w:val="24"/>
          <w:szCs w:val="24"/>
        </w:rPr>
        <w:t>: 825-834 [PMID: 17678653 DOI: 10.1053/j.gastro.2007.06.020]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61 </w:t>
      </w:r>
      <w:r w:rsidRPr="000B03BA">
        <w:rPr>
          <w:rFonts w:ascii="Book Antiqua" w:eastAsia="宋体" w:hAnsi="Book Antiqua" w:cs="宋体"/>
          <w:b/>
          <w:bCs/>
          <w:sz w:val="24"/>
          <w:szCs w:val="24"/>
        </w:rPr>
        <w:t>Nischalke HD</w:t>
      </w:r>
      <w:r w:rsidRPr="000B03BA">
        <w:rPr>
          <w:rFonts w:ascii="Book Antiqua" w:eastAsia="宋体" w:hAnsi="Book Antiqua" w:cs="宋体"/>
          <w:sz w:val="24"/>
          <w:szCs w:val="24"/>
        </w:rPr>
        <w:t xml:space="preserve">, Berger C, Aldenhoff K, Thyssen L, Gentemann M, Grünhage F, Lammert F, Nattermann J, Sauerbruch T, Spengler U, Appenrodt B. Toll-like receptor (TLR) 2 promoter and intron 2 polymorphisms are associated with increased risk for spontaneous bacterial peritonitis in liver cirrhosis.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2011; </w:t>
      </w:r>
      <w:r w:rsidRPr="000B03BA">
        <w:rPr>
          <w:rFonts w:ascii="Book Antiqua" w:eastAsia="宋体" w:hAnsi="Book Antiqua" w:cs="宋体"/>
          <w:b/>
          <w:bCs/>
          <w:sz w:val="24"/>
          <w:szCs w:val="24"/>
        </w:rPr>
        <w:t>55</w:t>
      </w:r>
      <w:r w:rsidRPr="000B03BA">
        <w:rPr>
          <w:rFonts w:ascii="Book Antiqua" w:eastAsia="宋体" w:hAnsi="Book Antiqua" w:cs="宋体"/>
          <w:sz w:val="24"/>
          <w:szCs w:val="24"/>
        </w:rPr>
        <w:t>: 1010-1016 [PMID: 21356257 DOI: 10.1016/j.jhep.2011.02.022]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62 </w:t>
      </w:r>
      <w:r w:rsidRPr="000B03BA">
        <w:rPr>
          <w:rFonts w:ascii="Book Antiqua" w:eastAsia="宋体" w:hAnsi="Book Antiqua" w:cs="宋体"/>
          <w:b/>
          <w:bCs/>
          <w:sz w:val="24"/>
          <w:szCs w:val="24"/>
        </w:rPr>
        <w:t>Gäbele E</w:t>
      </w:r>
      <w:r w:rsidRPr="000B03BA">
        <w:rPr>
          <w:rFonts w:ascii="Book Antiqua" w:eastAsia="宋体" w:hAnsi="Book Antiqua" w:cs="宋体"/>
          <w:sz w:val="24"/>
          <w:szCs w:val="24"/>
        </w:rPr>
        <w:t xml:space="preserve">, Mühlbauer M, Paulo H, Johann M, Meltzer C, Leidl F, Wodarz N, Wiest R, Schölmerich J, Hellerbrand C. Analysis of monocyte chemotactic protein-1 gene polymorphism in patients with spontaneous bacterial peritonitis. </w:t>
      </w:r>
      <w:r w:rsidRPr="000B03BA">
        <w:rPr>
          <w:rFonts w:ascii="Book Antiqua" w:eastAsia="宋体" w:hAnsi="Book Antiqua" w:cs="宋体"/>
          <w:i/>
          <w:iCs/>
          <w:sz w:val="24"/>
          <w:szCs w:val="24"/>
        </w:rPr>
        <w:t>World J Gastroenterol</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15</w:t>
      </w:r>
      <w:r w:rsidRPr="000B03BA">
        <w:rPr>
          <w:rFonts w:ascii="Book Antiqua" w:eastAsia="宋体" w:hAnsi="Book Antiqua" w:cs="宋体"/>
          <w:sz w:val="24"/>
          <w:szCs w:val="24"/>
        </w:rPr>
        <w:t>: 5558-5562 [PMID: 19938194 DOI: 10.3748/wjg.15.5558]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63 </w:t>
      </w:r>
      <w:r w:rsidRPr="000B03BA">
        <w:rPr>
          <w:rFonts w:ascii="Book Antiqua" w:eastAsia="宋体" w:hAnsi="Book Antiqua" w:cs="宋体"/>
          <w:b/>
          <w:bCs/>
          <w:sz w:val="24"/>
          <w:szCs w:val="24"/>
        </w:rPr>
        <w:t>Salama MK</w:t>
      </w:r>
      <w:r w:rsidRPr="000B03BA">
        <w:rPr>
          <w:rFonts w:ascii="Book Antiqua" w:eastAsia="宋体" w:hAnsi="Book Antiqua" w:cs="宋体"/>
          <w:sz w:val="24"/>
          <w:szCs w:val="24"/>
        </w:rPr>
        <w:t xml:space="preserve">, Sabry D, Al-Ghussein MA, Ahmed R, AbdAllah S, Taha FM, Fathy W, Wadie MS, Nabih M, Abul-Fotouh A, Darwish T. Molecular detection of monocyte chemotactic protein-1 polymorphism in spontaneous bacterial peritonitis patients. </w:t>
      </w:r>
      <w:r w:rsidRPr="000B03BA">
        <w:rPr>
          <w:rFonts w:ascii="Book Antiqua" w:eastAsia="宋体" w:hAnsi="Book Antiqua" w:cs="宋体"/>
          <w:i/>
          <w:iCs/>
          <w:sz w:val="24"/>
          <w:szCs w:val="24"/>
        </w:rPr>
        <w:t>World J Gastroenterol</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20</w:t>
      </w:r>
      <w:r w:rsidRPr="000B03BA">
        <w:rPr>
          <w:rFonts w:ascii="Book Antiqua" w:eastAsia="宋体" w:hAnsi="Book Antiqua" w:cs="宋体"/>
          <w:sz w:val="24"/>
          <w:szCs w:val="24"/>
        </w:rPr>
        <w:t>: 11793-11799 [PMID: 25206284 DOI: 10.3748/wjg.v20.i33.11793]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64 </w:t>
      </w:r>
      <w:r w:rsidRPr="000B03BA">
        <w:rPr>
          <w:rFonts w:ascii="Book Antiqua" w:eastAsia="宋体" w:hAnsi="Book Antiqua" w:cs="宋体"/>
          <w:b/>
          <w:bCs/>
          <w:sz w:val="24"/>
          <w:szCs w:val="24"/>
        </w:rPr>
        <w:t>Kawai T</w:t>
      </w:r>
      <w:r w:rsidRPr="000B03BA">
        <w:rPr>
          <w:rFonts w:ascii="Book Antiqua" w:eastAsia="宋体" w:hAnsi="Book Antiqua" w:cs="宋体"/>
          <w:sz w:val="24"/>
          <w:szCs w:val="24"/>
        </w:rPr>
        <w:t xml:space="preserve">, Akira S. The roles of TLRs, RLRs and NLRs in pathogen recognition. </w:t>
      </w:r>
      <w:r w:rsidRPr="000B03BA">
        <w:rPr>
          <w:rFonts w:ascii="Book Antiqua" w:eastAsia="宋体" w:hAnsi="Book Antiqua" w:cs="宋体"/>
          <w:i/>
          <w:iCs/>
          <w:sz w:val="24"/>
          <w:szCs w:val="24"/>
        </w:rPr>
        <w:t>Int Immunol</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21</w:t>
      </w:r>
      <w:r w:rsidRPr="000B03BA">
        <w:rPr>
          <w:rFonts w:ascii="Book Antiqua" w:eastAsia="宋体" w:hAnsi="Book Antiqua" w:cs="宋体"/>
          <w:sz w:val="24"/>
          <w:szCs w:val="24"/>
        </w:rPr>
        <w:t>: 317-337 [PMID: 19246554 DOI: 10.1093/intimm/dxp017]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65 </w:t>
      </w:r>
      <w:r w:rsidRPr="000B03BA">
        <w:rPr>
          <w:rFonts w:ascii="Book Antiqua" w:eastAsia="宋体" w:hAnsi="Book Antiqua" w:cs="宋体"/>
          <w:b/>
          <w:bCs/>
          <w:sz w:val="24"/>
          <w:szCs w:val="24"/>
        </w:rPr>
        <w:t>Gu L</w:t>
      </w:r>
      <w:r w:rsidRPr="000B03BA">
        <w:rPr>
          <w:rFonts w:ascii="Book Antiqua" w:eastAsia="宋体" w:hAnsi="Book Antiqua" w:cs="宋体"/>
          <w:sz w:val="24"/>
          <w:szCs w:val="24"/>
        </w:rPr>
        <w:t xml:space="preserve">, Rutledge B, Fiorillo J, Ernst C, Grewal I, Flavell R, Gladue R, Rollins B. In vivo properties of monocyte chemoattractant protein-1. </w:t>
      </w:r>
      <w:r w:rsidRPr="000B03BA">
        <w:rPr>
          <w:rFonts w:ascii="Book Antiqua" w:eastAsia="宋体" w:hAnsi="Book Antiqua" w:cs="宋体"/>
          <w:i/>
          <w:iCs/>
          <w:sz w:val="24"/>
          <w:szCs w:val="24"/>
        </w:rPr>
        <w:t>J Leukoc Biol</w:t>
      </w:r>
      <w:r w:rsidRPr="000B03BA">
        <w:rPr>
          <w:rFonts w:ascii="Book Antiqua" w:eastAsia="宋体" w:hAnsi="Book Antiqua" w:cs="宋体"/>
          <w:sz w:val="24"/>
          <w:szCs w:val="24"/>
        </w:rPr>
        <w:t xml:space="preserve"> 1997; </w:t>
      </w:r>
      <w:r w:rsidRPr="000B03BA">
        <w:rPr>
          <w:rFonts w:ascii="Book Antiqua" w:eastAsia="宋体" w:hAnsi="Book Antiqua" w:cs="宋体"/>
          <w:b/>
          <w:bCs/>
          <w:sz w:val="24"/>
          <w:szCs w:val="24"/>
        </w:rPr>
        <w:t>62</w:t>
      </w:r>
      <w:r w:rsidRPr="000B03BA">
        <w:rPr>
          <w:rFonts w:ascii="Book Antiqua" w:eastAsia="宋体" w:hAnsi="Book Antiqua" w:cs="宋体"/>
          <w:sz w:val="24"/>
          <w:szCs w:val="24"/>
        </w:rPr>
        <w:t>: 577-580 [PMID: 9365111]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66 </w:t>
      </w:r>
      <w:r w:rsidRPr="000B03BA">
        <w:rPr>
          <w:rFonts w:ascii="Book Antiqua" w:eastAsia="宋体" w:hAnsi="Book Antiqua" w:cs="宋体"/>
          <w:b/>
          <w:bCs/>
          <w:sz w:val="24"/>
          <w:szCs w:val="24"/>
        </w:rPr>
        <w:t>Rovin BH</w:t>
      </w:r>
      <w:r w:rsidRPr="000B03BA">
        <w:rPr>
          <w:rFonts w:ascii="Book Antiqua" w:eastAsia="宋体" w:hAnsi="Book Antiqua" w:cs="宋体"/>
          <w:sz w:val="24"/>
          <w:szCs w:val="24"/>
        </w:rPr>
        <w:t xml:space="preserve">, Lu L, Saxena R. A novel polymorphism in the MCP-1 gene regulatory region that influences MCP-1 expression. </w:t>
      </w:r>
      <w:r w:rsidRPr="000B03BA">
        <w:rPr>
          <w:rFonts w:ascii="Book Antiqua" w:eastAsia="宋体" w:hAnsi="Book Antiqua" w:cs="宋体"/>
          <w:i/>
          <w:iCs/>
          <w:sz w:val="24"/>
          <w:szCs w:val="24"/>
        </w:rPr>
        <w:t>Biochem Biophys Res Commun</w:t>
      </w:r>
      <w:r w:rsidRPr="000B03BA">
        <w:rPr>
          <w:rFonts w:ascii="Book Antiqua" w:eastAsia="宋体" w:hAnsi="Book Antiqua" w:cs="宋体"/>
          <w:sz w:val="24"/>
          <w:szCs w:val="24"/>
        </w:rPr>
        <w:t xml:space="preserve"> 1999; </w:t>
      </w:r>
      <w:r w:rsidRPr="000B03BA">
        <w:rPr>
          <w:rFonts w:ascii="Book Antiqua" w:eastAsia="宋体" w:hAnsi="Book Antiqua" w:cs="宋体"/>
          <w:b/>
          <w:bCs/>
          <w:sz w:val="24"/>
          <w:szCs w:val="24"/>
        </w:rPr>
        <w:t>259</w:t>
      </w:r>
      <w:r w:rsidRPr="000B03BA">
        <w:rPr>
          <w:rFonts w:ascii="Book Antiqua" w:eastAsia="宋体" w:hAnsi="Book Antiqua" w:cs="宋体"/>
          <w:sz w:val="24"/>
          <w:szCs w:val="24"/>
        </w:rPr>
        <w:t>: 344-348 [PMID: 10362511 DOI: 10.1006/bbrc.1999.0796]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67 </w:t>
      </w:r>
      <w:r w:rsidRPr="000B03BA">
        <w:rPr>
          <w:rFonts w:ascii="Book Antiqua" w:eastAsia="宋体" w:hAnsi="Book Antiqua" w:cs="宋体"/>
          <w:b/>
          <w:bCs/>
          <w:sz w:val="24"/>
          <w:szCs w:val="24"/>
        </w:rPr>
        <w:t>Taylor NJ</w:t>
      </w:r>
      <w:r w:rsidRPr="000B03BA">
        <w:rPr>
          <w:rFonts w:ascii="Book Antiqua" w:eastAsia="宋体" w:hAnsi="Book Antiqua" w:cs="宋体"/>
          <w:sz w:val="24"/>
          <w:szCs w:val="24"/>
        </w:rPr>
        <w:t xml:space="preserve">, Manakkat Vijay GK, Abeles RD, Auzinger G, Bernal W, Ma Y, Wendon JA, Shawcross DL. The severity of circulating neutrophil dysfunction in patients with cirrhosis is associated with 90-day and 1-year mortality. </w:t>
      </w:r>
      <w:r w:rsidRPr="000B03BA">
        <w:rPr>
          <w:rFonts w:ascii="Book Antiqua" w:eastAsia="宋体" w:hAnsi="Book Antiqua" w:cs="宋体"/>
          <w:i/>
          <w:iCs/>
          <w:sz w:val="24"/>
          <w:szCs w:val="24"/>
        </w:rPr>
        <w:t>Aliment Pharmacol Ther</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40</w:t>
      </w:r>
      <w:r w:rsidRPr="000B03BA">
        <w:rPr>
          <w:rFonts w:ascii="Book Antiqua" w:eastAsia="宋体" w:hAnsi="Book Antiqua" w:cs="宋体"/>
          <w:sz w:val="24"/>
          <w:szCs w:val="24"/>
        </w:rPr>
        <w:t>: 705-715 [PMID: 25060167 DOI: 10.1111/apt.12886]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68 </w:t>
      </w:r>
      <w:r w:rsidRPr="000B03BA">
        <w:rPr>
          <w:rFonts w:ascii="Book Antiqua" w:eastAsia="宋体" w:hAnsi="Book Antiqua" w:cs="宋体"/>
          <w:b/>
          <w:bCs/>
          <w:sz w:val="24"/>
          <w:szCs w:val="24"/>
        </w:rPr>
        <w:t>Ono Y</w:t>
      </w:r>
      <w:r w:rsidRPr="000B03BA">
        <w:rPr>
          <w:rFonts w:ascii="Book Antiqua" w:eastAsia="宋体" w:hAnsi="Book Antiqua" w:cs="宋体"/>
          <w:sz w:val="24"/>
          <w:szCs w:val="24"/>
        </w:rPr>
        <w:t xml:space="preserve">, Watanabe T, Matsumoto K, Ito T, Kunii O, Goldstein E. Opsonophagocytic dysfunction in patients with liver cirrhosis and low responses to tumor necrosis factor-alpha and lipopolysaccharide in patients' blood. </w:t>
      </w:r>
      <w:r w:rsidRPr="000B03BA">
        <w:rPr>
          <w:rFonts w:ascii="Book Antiqua" w:eastAsia="宋体" w:hAnsi="Book Antiqua" w:cs="宋体"/>
          <w:i/>
          <w:iCs/>
          <w:sz w:val="24"/>
          <w:szCs w:val="24"/>
        </w:rPr>
        <w:t>J Infect Chemother</w:t>
      </w:r>
      <w:r w:rsidRPr="000B03BA">
        <w:rPr>
          <w:rFonts w:ascii="Book Antiqua" w:eastAsia="宋体" w:hAnsi="Book Antiqua" w:cs="宋体"/>
          <w:sz w:val="24"/>
          <w:szCs w:val="24"/>
        </w:rPr>
        <w:t xml:space="preserve"> 2004; </w:t>
      </w:r>
      <w:r w:rsidRPr="000B03BA">
        <w:rPr>
          <w:rFonts w:ascii="Book Antiqua" w:eastAsia="宋体" w:hAnsi="Book Antiqua" w:cs="宋体"/>
          <w:b/>
          <w:bCs/>
          <w:sz w:val="24"/>
          <w:szCs w:val="24"/>
        </w:rPr>
        <w:t>10</w:t>
      </w:r>
      <w:r w:rsidRPr="000B03BA">
        <w:rPr>
          <w:rFonts w:ascii="Book Antiqua" w:eastAsia="宋体" w:hAnsi="Book Antiqua" w:cs="宋体"/>
          <w:sz w:val="24"/>
          <w:szCs w:val="24"/>
        </w:rPr>
        <w:t>: 200-207 [PMID: 15365859 DOI: 10.1007/s10156-004-0321-7]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69 </w:t>
      </w:r>
      <w:r w:rsidRPr="000B03BA">
        <w:rPr>
          <w:rFonts w:ascii="Book Antiqua" w:eastAsia="宋体" w:hAnsi="Book Antiqua" w:cs="宋体"/>
          <w:b/>
          <w:bCs/>
          <w:sz w:val="24"/>
          <w:szCs w:val="24"/>
        </w:rPr>
        <w:t>Schirren CA</w:t>
      </w:r>
      <w:r w:rsidRPr="000B03BA">
        <w:rPr>
          <w:rFonts w:ascii="Book Antiqua" w:eastAsia="宋体" w:hAnsi="Book Antiqua" w:cs="宋体"/>
          <w:sz w:val="24"/>
          <w:szCs w:val="24"/>
        </w:rPr>
        <w:t xml:space="preserve">, Jung MC, Zachoval R, Diepolder H, Hoffmann R, Riethmüller G, Pape GR. Analysis of T cell activation pathways in patients with liver cirrhosis, impaired delayed hypersensitivity and other T cell-dependent functions. </w:t>
      </w:r>
      <w:r w:rsidRPr="000B03BA">
        <w:rPr>
          <w:rFonts w:ascii="Book Antiqua" w:eastAsia="宋体" w:hAnsi="Book Antiqua" w:cs="宋体"/>
          <w:i/>
          <w:iCs/>
          <w:sz w:val="24"/>
          <w:szCs w:val="24"/>
        </w:rPr>
        <w:t>Clin Exp Immunol</w:t>
      </w:r>
      <w:r w:rsidRPr="000B03BA">
        <w:rPr>
          <w:rFonts w:ascii="Book Antiqua" w:eastAsia="宋体" w:hAnsi="Book Antiqua" w:cs="宋体"/>
          <w:sz w:val="24"/>
          <w:szCs w:val="24"/>
        </w:rPr>
        <w:t xml:space="preserve"> 1997; </w:t>
      </w:r>
      <w:r w:rsidRPr="000B03BA">
        <w:rPr>
          <w:rFonts w:ascii="Book Antiqua" w:eastAsia="宋体" w:hAnsi="Book Antiqua" w:cs="宋体"/>
          <w:b/>
          <w:bCs/>
          <w:sz w:val="24"/>
          <w:szCs w:val="24"/>
        </w:rPr>
        <w:t>108</w:t>
      </w:r>
      <w:r w:rsidRPr="000B03BA">
        <w:rPr>
          <w:rFonts w:ascii="Book Antiqua" w:eastAsia="宋体" w:hAnsi="Book Antiqua" w:cs="宋体"/>
          <w:sz w:val="24"/>
          <w:szCs w:val="24"/>
        </w:rPr>
        <w:t>: 144-150 [PMID: 9097923 DOI: 10.1046/j.1365-2249.1997.d01-985.x]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70 </w:t>
      </w:r>
      <w:r w:rsidRPr="000B03BA">
        <w:rPr>
          <w:rFonts w:ascii="Book Antiqua" w:eastAsia="宋体" w:hAnsi="Book Antiqua" w:cs="宋体"/>
          <w:b/>
          <w:bCs/>
          <w:sz w:val="24"/>
          <w:szCs w:val="24"/>
        </w:rPr>
        <w:t>Kakazu E</w:t>
      </w:r>
      <w:r w:rsidRPr="000B03BA">
        <w:rPr>
          <w:rFonts w:ascii="Book Antiqua" w:eastAsia="宋体" w:hAnsi="Book Antiqua" w:cs="宋体"/>
          <w:sz w:val="24"/>
          <w:szCs w:val="24"/>
        </w:rPr>
        <w:t xml:space="preserve">, Ueno Y, Kondo Y, Fukushima K, Shiina M, Inoue J, Tamai K, Ninomiya M, Shimosegawa T. Branched chain amino acids enhance the maturation and function of myeloid dendritic cells ex vivo in patients with advanced cirrhosis.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50</w:t>
      </w:r>
      <w:r w:rsidRPr="000B03BA">
        <w:rPr>
          <w:rFonts w:ascii="Book Antiqua" w:eastAsia="宋体" w:hAnsi="Book Antiqua" w:cs="宋体"/>
          <w:sz w:val="24"/>
          <w:szCs w:val="24"/>
        </w:rPr>
        <w:t>: 1936-1945 [PMID: 19885880 DOI: 10.1002/hep.23248]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71 </w:t>
      </w:r>
      <w:r w:rsidRPr="000B03BA">
        <w:rPr>
          <w:rFonts w:ascii="Book Antiqua" w:eastAsia="宋体" w:hAnsi="Book Antiqua" w:cs="宋体"/>
          <w:b/>
          <w:bCs/>
          <w:sz w:val="24"/>
          <w:szCs w:val="24"/>
        </w:rPr>
        <w:t>Tapia-Abellán A</w:t>
      </w:r>
      <w:r w:rsidRPr="000B03BA">
        <w:rPr>
          <w:rFonts w:ascii="Book Antiqua" w:eastAsia="宋体" w:hAnsi="Book Antiqua" w:cs="宋体"/>
          <w:sz w:val="24"/>
          <w:szCs w:val="24"/>
        </w:rPr>
        <w:t xml:space="preserve">, Martínez-Esparza M, Ruiz-Alcaraz AJ, Hernández-Caselles T, Martínez-Pascual C, Miras-López M, Such J, Francés R, García-Peñarrubia P. The peritoneal macrophage inflammatory profile in cirrhosis depends on the alcoholic or hepatitis C viral etiology and is related to ERK phosphorylation. </w:t>
      </w:r>
      <w:r w:rsidRPr="000B03BA">
        <w:rPr>
          <w:rFonts w:ascii="Book Antiqua" w:eastAsia="宋体" w:hAnsi="Book Antiqua" w:cs="宋体"/>
          <w:i/>
          <w:iCs/>
          <w:sz w:val="24"/>
          <w:szCs w:val="24"/>
        </w:rPr>
        <w:t>BMC Immunol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13</w:t>
      </w:r>
      <w:r w:rsidRPr="000B03BA">
        <w:rPr>
          <w:rFonts w:ascii="Book Antiqua" w:eastAsia="宋体" w:hAnsi="Book Antiqua" w:cs="宋体"/>
          <w:sz w:val="24"/>
          <w:szCs w:val="24"/>
        </w:rPr>
        <w:t>: 42 [PMID: 22866973 DOI: 10.1186/1471-2172-13-42]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72 </w:t>
      </w:r>
      <w:r w:rsidRPr="000B03BA">
        <w:rPr>
          <w:rFonts w:ascii="Book Antiqua" w:eastAsia="宋体" w:hAnsi="Book Antiqua" w:cs="宋体"/>
          <w:b/>
          <w:bCs/>
          <w:sz w:val="24"/>
          <w:szCs w:val="24"/>
        </w:rPr>
        <w:t>Runyon BA</w:t>
      </w:r>
      <w:r w:rsidRPr="000B03BA">
        <w:rPr>
          <w:rFonts w:ascii="Book Antiqua" w:eastAsia="宋体" w:hAnsi="Book Antiqua" w:cs="宋体"/>
          <w:sz w:val="24"/>
          <w:szCs w:val="24"/>
        </w:rPr>
        <w:t xml:space="preserve">. Monomicrobial nonneutrocytic bacterascites: a variant of spontaneous bacterial peritonitis.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1990; </w:t>
      </w:r>
      <w:r w:rsidRPr="000B03BA">
        <w:rPr>
          <w:rFonts w:ascii="Book Antiqua" w:eastAsia="宋体" w:hAnsi="Book Antiqua" w:cs="宋体"/>
          <w:b/>
          <w:bCs/>
          <w:sz w:val="24"/>
          <w:szCs w:val="24"/>
        </w:rPr>
        <w:t>12</w:t>
      </w:r>
      <w:r w:rsidRPr="000B03BA">
        <w:rPr>
          <w:rFonts w:ascii="Book Antiqua" w:eastAsia="宋体" w:hAnsi="Book Antiqua" w:cs="宋体"/>
          <w:sz w:val="24"/>
          <w:szCs w:val="24"/>
        </w:rPr>
        <w:t>: 710-715 [PMID: 2210672 DOI: 10.1002/hep.1840120415]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73 </w:t>
      </w:r>
      <w:r w:rsidRPr="000B03BA">
        <w:rPr>
          <w:rFonts w:ascii="Book Antiqua" w:eastAsia="宋体" w:hAnsi="Book Antiqua" w:cs="宋体"/>
          <w:b/>
          <w:bCs/>
          <w:sz w:val="24"/>
          <w:szCs w:val="24"/>
        </w:rPr>
        <w:t>Sugihara T</w:t>
      </w:r>
      <w:r w:rsidRPr="000B03BA">
        <w:rPr>
          <w:rFonts w:ascii="Book Antiqua" w:eastAsia="宋体" w:hAnsi="Book Antiqua" w:cs="宋体"/>
          <w:sz w:val="24"/>
          <w:szCs w:val="24"/>
        </w:rPr>
        <w:t xml:space="preserve">, Koda M, Maeda Y, Matono T, Nagahara T, Mandai M, Ueki M, Murawaki Y. Rapid identification of bacterial species with bacterial DNA microarray in cirrhotic patients with spontaneous bacterial peritonitis. </w:t>
      </w:r>
      <w:r w:rsidRPr="000B03BA">
        <w:rPr>
          <w:rFonts w:ascii="Book Antiqua" w:eastAsia="宋体" w:hAnsi="Book Antiqua" w:cs="宋体"/>
          <w:i/>
          <w:iCs/>
          <w:sz w:val="24"/>
          <w:szCs w:val="24"/>
        </w:rPr>
        <w:t>Intern Med</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48</w:t>
      </w:r>
      <w:r w:rsidRPr="000B03BA">
        <w:rPr>
          <w:rFonts w:ascii="Book Antiqua" w:eastAsia="宋体" w:hAnsi="Book Antiqua" w:cs="宋体"/>
          <w:sz w:val="24"/>
          <w:szCs w:val="24"/>
        </w:rPr>
        <w:t>: 3-10 [PMID: 19122350 DOI: 10.2169/internalmedicine.48.1539]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74 </w:t>
      </w:r>
      <w:r w:rsidRPr="000B03BA">
        <w:rPr>
          <w:rFonts w:ascii="Book Antiqua" w:eastAsia="宋体" w:hAnsi="Book Antiqua" w:cs="宋体"/>
          <w:b/>
          <w:bCs/>
          <w:sz w:val="24"/>
          <w:szCs w:val="24"/>
        </w:rPr>
        <w:t>Bruns T</w:t>
      </w:r>
      <w:r w:rsidRPr="000B03BA">
        <w:rPr>
          <w:rFonts w:ascii="Book Antiqua" w:eastAsia="宋体" w:hAnsi="Book Antiqua" w:cs="宋体"/>
          <w:sz w:val="24"/>
          <w:szCs w:val="24"/>
        </w:rPr>
        <w:t xml:space="preserve">, Sachse S, Straube E, Assefa S, Herrmann A, Hagel S, Lehmann M, Stallmach A. Identification of bacterial DNA in neutrocytic and non-neutrocytic cirrhotic ascites by means of a multiplex polymerase chain reaction. </w:t>
      </w:r>
      <w:r w:rsidRPr="000B03BA">
        <w:rPr>
          <w:rFonts w:ascii="Book Antiqua" w:eastAsia="宋体" w:hAnsi="Book Antiqua" w:cs="宋体"/>
          <w:i/>
          <w:iCs/>
          <w:sz w:val="24"/>
          <w:szCs w:val="24"/>
        </w:rPr>
        <w:t>Liver Int</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29</w:t>
      </w:r>
      <w:r w:rsidRPr="000B03BA">
        <w:rPr>
          <w:rFonts w:ascii="Book Antiqua" w:eastAsia="宋体" w:hAnsi="Book Antiqua" w:cs="宋体"/>
          <w:sz w:val="24"/>
          <w:szCs w:val="24"/>
        </w:rPr>
        <w:t>: 1206-1214 [PMID: 19602138 DOI: 10.1111/j.1478-3231.2009.02073.x]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75 </w:t>
      </w:r>
      <w:r w:rsidRPr="000B03BA">
        <w:rPr>
          <w:rFonts w:ascii="Book Antiqua" w:eastAsia="宋体" w:hAnsi="Book Antiqua" w:cs="宋体"/>
          <w:b/>
          <w:bCs/>
          <w:sz w:val="24"/>
          <w:szCs w:val="24"/>
        </w:rPr>
        <w:t>Appenrodt B</w:t>
      </w:r>
      <w:r w:rsidRPr="000B03BA">
        <w:rPr>
          <w:rFonts w:ascii="Book Antiqua" w:eastAsia="宋体" w:hAnsi="Book Antiqua" w:cs="宋体"/>
          <w:sz w:val="24"/>
          <w:szCs w:val="24"/>
        </w:rPr>
        <w:t xml:space="preserve">, Lehmann LE, Thyssen L, Gentemann M, Rabe C, Molitor E, Trebicka J, Stüber F, Sauerbruch T. Is detection of bacterial DNA in ascitic fluid of clinical relevance? </w:t>
      </w:r>
      <w:r w:rsidRPr="000B03BA">
        <w:rPr>
          <w:rFonts w:ascii="Book Antiqua" w:eastAsia="宋体" w:hAnsi="Book Antiqua" w:cs="宋体"/>
          <w:i/>
          <w:iCs/>
          <w:sz w:val="24"/>
          <w:szCs w:val="24"/>
        </w:rPr>
        <w:t>Eur J Gastroenterol Hepatol</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22</w:t>
      </w:r>
      <w:r w:rsidRPr="000B03BA">
        <w:rPr>
          <w:rFonts w:ascii="Book Antiqua" w:eastAsia="宋体" w:hAnsi="Book Antiqua" w:cs="宋体"/>
          <w:sz w:val="24"/>
          <w:szCs w:val="24"/>
        </w:rPr>
        <w:t>: 1487-1494 [PMID: 21048463 DOI: 10.1097/MEG.0b013e328340c43a]</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76 </w:t>
      </w:r>
      <w:r w:rsidRPr="000B03BA">
        <w:rPr>
          <w:rFonts w:ascii="Book Antiqua" w:eastAsia="宋体" w:hAnsi="Book Antiqua" w:cs="宋体"/>
          <w:b/>
          <w:bCs/>
          <w:sz w:val="24"/>
          <w:szCs w:val="24"/>
        </w:rPr>
        <w:t>Soriano G</w:t>
      </w:r>
      <w:r w:rsidRPr="000B03BA">
        <w:rPr>
          <w:rFonts w:ascii="Book Antiqua" w:eastAsia="宋体" w:hAnsi="Book Antiqua" w:cs="宋体"/>
          <w:sz w:val="24"/>
          <w:szCs w:val="24"/>
        </w:rPr>
        <w:t xml:space="preserve">, Esparcia O, Montemayor M, Guarner-Argente C, Pericas R, Torras X, Calvo N, Román E, Navarro F, Guarner C, Coll P. Bacterial DNA in the diagnosis of spontaneous bacterial peritonitis. </w:t>
      </w:r>
      <w:r w:rsidRPr="000B03BA">
        <w:rPr>
          <w:rFonts w:ascii="Book Antiqua" w:eastAsia="宋体" w:hAnsi="Book Antiqua" w:cs="宋体"/>
          <w:i/>
          <w:iCs/>
          <w:sz w:val="24"/>
          <w:szCs w:val="24"/>
        </w:rPr>
        <w:t>Aliment Pharmacol Ther</w:t>
      </w:r>
      <w:r w:rsidRPr="000B03BA">
        <w:rPr>
          <w:rFonts w:ascii="Book Antiqua" w:eastAsia="宋体" w:hAnsi="Book Antiqua" w:cs="宋体"/>
          <w:sz w:val="24"/>
          <w:szCs w:val="24"/>
        </w:rPr>
        <w:t xml:space="preserve"> 2011; </w:t>
      </w:r>
      <w:r w:rsidRPr="000B03BA">
        <w:rPr>
          <w:rFonts w:ascii="Book Antiqua" w:eastAsia="宋体" w:hAnsi="Book Antiqua" w:cs="宋体"/>
          <w:b/>
          <w:bCs/>
          <w:sz w:val="24"/>
          <w:szCs w:val="24"/>
        </w:rPr>
        <w:t>33</w:t>
      </w:r>
      <w:r w:rsidRPr="000B03BA">
        <w:rPr>
          <w:rFonts w:ascii="Book Antiqua" w:eastAsia="宋体" w:hAnsi="Book Antiqua" w:cs="宋体"/>
          <w:sz w:val="24"/>
          <w:szCs w:val="24"/>
        </w:rPr>
        <w:t>: 275-284 [PMID: 21083594 DOI: 10.1111/j.1365-2036.2010.04506.x]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77 </w:t>
      </w:r>
      <w:r w:rsidRPr="000B03BA">
        <w:rPr>
          <w:rFonts w:ascii="Book Antiqua" w:eastAsia="宋体" w:hAnsi="Book Antiqua" w:cs="宋体"/>
          <w:b/>
          <w:bCs/>
          <w:sz w:val="24"/>
          <w:szCs w:val="24"/>
        </w:rPr>
        <w:t>Enomoto H</w:t>
      </w:r>
      <w:r w:rsidRPr="000B03BA">
        <w:rPr>
          <w:rFonts w:ascii="Book Antiqua" w:eastAsia="宋体" w:hAnsi="Book Antiqua" w:cs="宋体"/>
          <w:sz w:val="24"/>
          <w:szCs w:val="24"/>
        </w:rPr>
        <w:t xml:space="preserve">, Inoue S, Matsuhisa A, Aizawa N, Imanishi H, Saito M, Iwata Y, Tanaka H, Ikeda N, Sakai Y, Takashima T, Shimomura S, Iijima H, Nakamura H, Nishiguchi S. Development of a new in situ hybridization method for the detection of global bacterial DNA to provide early evidence of a bacterial infection in spontaneous bacterial peritonitis.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56</w:t>
      </w:r>
      <w:r w:rsidRPr="000B03BA">
        <w:rPr>
          <w:rFonts w:ascii="Book Antiqua" w:eastAsia="宋体" w:hAnsi="Book Antiqua" w:cs="宋体"/>
          <w:sz w:val="24"/>
          <w:szCs w:val="24"/>
        </w:rPr>
        <w:t>: 85-94 [PMID: 21835139 DOI: 10.1016/j.jhep.2011.06.025]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78 </w:t>
      </w:r>
      <w:r w:rsidRPr="000B03BA">
        <w:rPr>
          <w:rFonts w:ascii="Book Antiqua" w:eastAsia="宋体" w:hAnsi="Book Antiqua" w:cs="宋体"/>
          <w:b/>
          <w:bCs/>
          <w:sz w:val="24"/>
          <w:szCs w:val="24"/>
        </w:rPr>
        <w:t>Jalan R</w:t>
      </w:r>
      <w:r w:rsidRPr="000B03BA">
        <w:rPr>
          <w:rFonts w:ascii="Book Antiqua" w:eastAsia="宋体" w:hAnsi="Book Antiqua" w:cs="宋体"/>
          <w:sz w:val="24"/>
          <w:szCs w:val="24"/>
        </w:rPr>
        <w:t xml:space="preserve">, Fernandez J, Wiest R, Schnabl B, Moreau R, Angeli P, Stadlbauer V, Gustot T, Bernardi M, Canton R, Albillos A, Lammert F, Wilmer A, Mookerjee R, Vila J, Garcia-Martinez R, Wendon J, Such J, Cordoba J, Sanyal A, Garcia-Tsao G, Arroyo V, Burroughs A, Ginès P. Bacterial infections in cirrhosis: a position statement based on the EASL Special Conference 2013.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60</w:t>
      </w:r>
      <w:r w:rsidRPr="000B03BA">
        <w:rPr>
          <w:rFonts w:ascii="Book Antiqua" w:eastAsia="宋体" w:hAnsi="Book Antiqua" w:cs="宋体"/>
          <w:sz w:val="24"/>
          <w:szCs w:val="24"/>
        </w:rPr>
        <w:t>: 1310-1324 [PMID: 24530646 DOI: 10.1016/j.jhep.2014.01.024]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79 </w:t>
      </w:r>
      <w:r w:rsidRPr="000B03BA">
        <w:rPr>
          <w:rFonts w:ascii="Book Antiqua" w:eastAsia="宋体" w:hAnsi="Book Antiqua" w:cs="宋体"/>
          <w:b/>
          <w:bCs/>
          <w:sz w:val="24"/>
          <w:szCs w:val="24"/>
        </w:rPr>
        <w:t>Ariza X</w:t>
      </w:r>
      <w:r w:rsidRPr="000B03BA">
        <w:rPr>
          <w:rFonts w:ascii="Book Antiqua" w:eastAsia="宋体" w:hAnsi="Book Antiqua" w:cs="宋体"/>
          <w:sz w:val="24"/>
          <w:szCs w:val="24"/>
        </w:rPr>
        <w:t xml:space="preserve">, Castellote J, Lora-Tamayo J, Girbau A, Salord S, Rota R, Ariza J, Xiol X. Risk factors for resistance to ceftriaxone and its impact on mortality in community, healthcare and nosocomial spontaneous bacterial peritonitis.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56</w:t>
      </w:r>
      <w:r w:rsidRPr="000B03BA">
        <w:rPr>
          <w:rFonts w:ascii="Book Antiqua" w:eastAsia="宋体" w:hAnsi="Book Antiqua" w:cs="宋体"/>
          <w:sz w:val="24"/>
          <w:szCs w:val="24"/>
        </w:rPr>
        <w:t>: 825-832 [PMID: 22173153 DOI: 10.1016/j.jhep.2011.11.010]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80 </w:t>
      </w:r>
      <w:r w:rsidRPr="000B03BA">
        <w:rPr>
          <w:rFonts w:ascii="Book Antiqua" w:eastAsia="宋体" w:hAnsi="Book Antiqua" w:cs="宋体"/>
          <w:b/>
          <w:bCs/>
          <w:sz w:val="24"/>
          <w:szCs w:val="24"/>
        </w:rPr>
        <w:t>Mendler MH</w:t>
      </w:r>
      <w:r w:rsidRPr="000B03BA">
        <w:rPr>
          <w:rFonts w:ascii="Book Antiqua" w:eastAsia="宋体" w:hAnsi="Book Antiqua" w:cs="宋体"/>
          <w:sz w:val="24"/>
          <w:szCs w:val="24"/>
        </w:rPr>
        <w:t xml:space="preserve">, Agarwal A, Trimzi M, Madrigal E, Tsushima M, Joo E, Santiago M, Flores E, David G, Workman A, Runyon B. A new highly sensitive point of care screen for spontaneous bacterial peritonitis using the leukocyte esterase method.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53</w:t>
      </w:r>
      <w:r w:rsidRPr="000B03BA">
        <w:rPr>
          <w:rFonts w:ascii="Book Antiqua" w:eastAsia="宋体" w:hAnsi="Book Antiqua" w:cs="宋体"/>
          <w:sz w:val="24"/>
          <w:szCs w:val="24"/>
        </w:rPr>
        <w:t>: 477-483 [PMID: 20646775 DOI: 10.1016/j.jhep.2010.04.011]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81 </w:t>
      </w:r>
      <w:r w:rsidRPr="000B03BA">
        <w:rPr>
          <w:rFonts w:ascii="Book Antiqua" w:eastAsia="宋体" w:hAnsi="Book Antiqua" w:cs="宋体"/>
          <w:b/>
          <w:bCs/>
          <w:sz w:val="24"/>
          <w:szCs w:val="24"/>
        </w:rPr>
        <w:t>Burri E</w:t>
      </w:r>
      <w:r w:rsidRPr="000B03BA">
        <w:rPr>
          <w:rFonts w:ascii="Book Antiqua" w:eastAsia="宋体" w:hAnsi="Book Antiqua" w:cs="宋体"/>
          <w:sz w:val="24"/>
          <w:szCs w:val="24"/>
        </w:rPr>
        <w:t xml:space="preserve">, Schulte F, Muser J, Meier R, Beglinger C. Measurement of calprotectin in ascitic fluid to identify elevated polymorphonuclear cell count. </w:t>
      </w:r>
      <w:r w:rsidRPr="000B03BA">
        <w:rPr>
          <w:rFonts w:ascii="Book Antiqua" w:eastAsia="宋体" w:hAnsi="Book Antiqua" w:cs="宋体"/>
          <w:i/>
          <w:iCs/>
          <w:sz w:val="24"/>
          <w:szCs w:val="24"/>
        </w:rPr>
        <w:t>World J Gastroenterol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19</w:t>
      </w:r>
      <w:r w:rsidRPr="000B03BA">
        <w:rPr>
          <w:rFonts w:ascii="Book Antiqua" w:eastAsia="宋体" w:hAnsi="Book Antiqua" w:cs="宋体"/>
          <w:sz w:val="24"/>
          <w:szCs w:val="24"/>
        </w:rPr>
        <w:t>: 2028-2036 [PMID: 23599621 DOI: 10.3748/wjg.v19.i13.2028]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82 </w:t>
      </w:r>
      <w:r w:rsidRPr="000B03BA">
        <w:rPr>
          <w:rFonts w:ascii="Book Antiqua" w:eastAsia="宋体" w:hAnsi="Book Antiqua" w:cs="宋体"/>
          <w:b/>
          <w:bCs/>
          <w:sz w:val="24"/>
          <w:szCs w:val="24"/>
        </w:rPr>
        <w:t>Sort P</w:t>
      </w:r>
      <w:r w:rsidRPr="000B03BA">
        <w:rPr>
          <w:rFonts w:ascii="Book Antiqua" w:eastAsia="宋体" w:hAnsi="Book Antiqua" w:cs="宋体"/>
          <w:sz w:val="24"/>
          <w:szCs w:val="24"/>
        </w:rPr>
        <w:t xml:space="preserve">, Navasa M, Arroyo V, Aldeguer X, Planas R, Ruiz-del-Arbol L, Castells L, Vargas V, Soriano G, Guevara M, Ginès P, Rodés J. Effect of intravenous albumin on renal impairment and mortality in patients with cirrhosis and spontaneous bacterial peritonitis. </w:t>
      </w:r>
      <w:r w:rsidRPr="000B03BA">
        <w:rPr>
          <w:rFonts w:ascii="Book Antiqua" w:eastAsia="宋体" w:hAnsi="Book Antiqua" w:cs="宋体"/>
          <w:i/>
          <w:iCs/>
          <w:sz w:val="24"/>
          <w:szCs w:val="24"/>
        </w:rPr>
        <w:t>N Engl J Med</w:t>
      </w:r>
      <w:r w:rsidRPr="000B03BA">
        <w:rPr>
          <w:rFonts w:ascii="Book Antiqua" w:eastAsia="宋体" w:hAnsi="Book Antiqua" w:cs="宋体"/>
          <w:sz w:val="24"/>
          <w:szCs w:val="24"/>
        </w:rPr>
        <w:t xml:space="preserve"> 1999; </w:t>
      </w:r>
      <w:r w:rsidRPr="000B03BA">
        <w:rPr>
          <w:rFonts w:ascii="Book Antiqua" w:eastAsia="宋体" w:hAnsi="Book Antiqua" w:cs="宋体"/>
          <w:b/>
          <w:bCs/>
          <w:sz w:val="24"/>
          <w:szCs w:val="24"/>
        </w:rPr>
        <w:t>341</w:t>
      </w:r>
      <w:r w:rsidRPr="000B03BA">
        <w:rPr>
          <w:rFonts w:ascii="Book Antiqua" w:eastAsia="宋体" w:hAnsi="Book Antiqua" w:cs="宋体"/>
          <w:sz w:val="24"/>
          <w:szCs w:val="24"/>
        </w:rPr>
        <w:t>: 403-409 [PMID: 10432325 DOI: 10.1056/NEJM199908053410603]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83 </w:t>
      </w:r>
      <w:r w:rsidRPr="000B03BA">
        <w:rPr>
          <w:rFonts w:ascii="Book Antiqua" w:eastAsia="宋体" w:hAnsi="Book Antiqua" w:cs="宋体"/>
          <w:b/>
          <w:bCs/>
          <w:sz w:val="24"/>
          <w:szCs w:val="24"/>
        </w:rPr>
        <w:t>Reuken PA</w:t>
      </w:r>
      <w:r w:rsidRPr="000B03BA">
        <w:rPr>
          <w:rFonts w:ascii="Book Antiqua" w:eastAsia="宋体" w:hAnsi="Book Antiqua" w:cs="宋体"/>
          <w:sz w:val="24"/>
          <w:szCs w:val="24"/>
        </w:rPr>
        <w:t xml:space="preserve">, Pletz MW, Baier M, Pfister W, Stallmach A, Bruns T. Emergence of spontaneous bacterial peritonitis due to enterococci - risk factors and outcome in a 12-year retrospective study. </w:t>
      </w:r>
      <w:r w:rsidRPr="000B03BA">
        <w:rPr>
          <w:rFonts w:ascii="Book Antiqua" w:eastAsia="宋体" w:hAnsi="Book Antiqua" w:cs="宋体"/>
          <w:i/>
          <w:iCs/>
          <w:sz w:val="24"/>
          <w:szCs w:val="24"/>
        </w:rPr>
        <w:t>Aliment Pharmacol Ther</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35</w:t>
      </w:r>
      <w:r w:rsidRPr="000B03BA">
        <w:rPr>
          <w:rFonts w:ascii="Book Antiqua" w:eastAsia="宋体" w:hAnsi="Book Antiqua" w:cs="宋体"/>
          <w:sz w:val="24"/>
          <w:szCs w:val="24"/>
        </w:rPr>
        <w:t>: 1199-1208 [PMID: 22449290 DOI: 10.1111/j.1365-2036.2012.05076.x]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84 </w:t>
      </w:r>
      <w:r w:rsidRPr="000B03BA">
        <w:rPr>
          <w:rFonts w:ascii="Book Antiqua" w:eastAsia="宋体" w:hAnsi="Book Antiqua" w:cs="宋体"/>
          <w:b/>
          <w:bCs/>
          <w:sz w:val="24"/>
          <w:szCs w:val="24"/>
        </w:rPr>
        <w:t>Umgelter A</w:t>
      </w:r>
      <w:r w:rsidRPr="000B03BA">
        <w:rPr>
          <w:rFonts w:ascii="Book Antiqua" w:eastAsia="宋体" w:hAnsi="Book Antiqua" w:cs="宋体"/>
          <w:sz w:val="24"/>
          <w:szCs w:val="24"/>
        </w:rPr>
        <w:t xml:space="preserve">, Reindl W, Miedaner M, Schmid RM, Huber W. Failure of current antibiotic first-line regimens and mortality in hospitalized patients with spontaneous bacterial peritonitis. </w:t>
      </w:r>
      <w:r w:rsidRPr="000B03BA">
        <w:rPr>
          <w:rFonts w:ascii="Book Antiqua" w:eastAsia="宋体" w:hAnsi="Book Antiqua" w:cs="宋体"/>
          <w:i/>
          <w:iCs/>
          <w:sz w:val="24"/>
          <w:szCs w:val="24"/>
        </w:rPr>
        <w:t>Infection</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37</w:t>
      </w:r>
      <w:r w:rsidRPr="000B03BA">
        <w:rPr>
          <w:rFonts w:ascii="Book Antiqua" w:eastAsia="宋体" w:hAnsi="Book Antiqua" w:cs="宋体"/>
          <w:sz w:val="24"/>
          <w:szCs w:val="24"/>
        </w:rPr>
        <w:t>: 2-8 [PMID: 19169633 DOI: 10.1007/s15010-008-8060-9]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85 </w:t>
      </w:r>
      <w:r w:rsidRPr="000B03BA">
        <w:rPr>
          <w:rFonts w:ascii="Book Antiqua" w:eastAsia="宋体" w:hAnsi="Book Antiqua" w:cs="宋体"/>
          <w:b/>
          <w:bCs/>
          <w:sz w:val="24"/>
          <w:szCs w:val="24"/>
        </w:rPr>
        <w:t>Fernández J</w:t>
      </w:r>
      <w:r w:rsidRPr="000B03BA">
        <w:rPr>
          <w:rFonts w:ascii="Book Antiqua" w:eastAsia="宋体" w:hAnsi="Book Antiqua" w:cs="宋体"/>
          <w:sz w:val="24"/>
          <w:szCs w:val="24"/>
        </w:rPr>
        <w:t xml:space="preserve">, Gustot T. Management of bacterial infections in cirrhosis.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 xml:space="preserve">56 </w:t>
      </w:r>
      <w:r w:rsidRPr="000B03BA">
        <w:rPr>
          <w:rFonts w:ascii="Book Antiqua" w:eastAsia="宋体" w:hAnsi="Book Antiqua" w:cs="宋体"/>
          <w:bCs/>
          <w:sz w:val="24"/>
          <w:szCs w:val="24"/>
        </w:rPr>
        <w:t>Suppl 1</w:t>
      </w:r>
      <w:r w:rsidRPr="000B03BA">
        <w:rPr>
          <w:rFonts w:ascii="Book Antiqua" w:eastAsia="宋体" w:hAnsi="Book Antiqua" w:cs="宋体"/>
          <w:sz w:val="24"/>
          <w:szCs w:val="24"/>
        </w:rPr>
        <w:t>: S1-12 [PMID: 22300459 DOI: 10.1016/S0168-8278(12)60002-6]</w:t>
      </w:r>
    </w:p>
    <w:p w:rsidR="00D57FC6" w:rsidRPr="000B03BA" w:rsidRDefault="00D57FC6" w:rsidP="000B03BA">
      <w:pPr>
        <w:spacing w:after="0" w:line="360" w:lineRule="auto"/>
        <w:jc w:val="both"/>
        <w:rPr>
          <w:rFonts w:ascii="Book Antiqua" w:eastAsia="宋体" w:hAnsi="Book Antiqua" w:cs="宋体"/>
          <w:color w:val="000000" w:themeColor="text1"/>
          <w:sz w:val="24"/>
          <w:szCs w:val="24"/>
        </w:rPr>
      </w:pPr>
      <w:r w:rsidRPr="000B03BA">
        <w:rPr>
          <w:rFonts w:ascii="Book Antiqua" w:eastAsia="宋体" w:hAnsi="Book Antiqua" w:cs="宋体"/>
          <w:color w:val="000000" w:themeColor="text1"/>
          <w:sz w:val="24"/>
          <w:szCs w:val="24"/>
        </w:rPr>
        <w:t xml:space="preserve">86 </w:t>
      </w:r>
      <w:r w:rsidRPr="000B03BA">
        <w:rPr>
          <w:rFonts w:ascii="Book Antiqua" w:eastAsia="宋体" w:hAnsi="Book Antiqua" w:cs="宋体"/>
          <w:b/>
          <w:color w:val="000000" w:themeColor="text1"/>
          <w:sz w:val="24"/>
          <w:szCs w:val="24"/>
        </w:rPr>
        <w:t>Piano S,</w:t>
      </w:r>
      <w:r w:rsidRPr="000B03BA">
        <w:rPr>
          <w:rFonts w:ascii="Book Antiqua" w:eastAsia="宋体" w:hAnsi="Book Antiqua" w:cs="宋体"/>
          <w:color w:val="000000" w:themeColor="text1"/>
          <w:sz w:val="24"/>
          <w:szCs w:val="24"/>
        </w:rPr>
        <w:t xml:space="preserve"> Salinas F, Morando F, Cavalin M, Romano A, Rosi S, Stanco M, Fasolato S, Sticca A, Senzolo M, Burra P, Gringeri E, Cillo U, Gatta A, Angeli P. Poster Session 1: Infections and Acute on Chronic Liver Failure. Abstract 574: The empirical antibiotic treatment of nosocomial spontaneous bacterial peritonitis in patients with decompensated liver cirrhosis: results of a randomized controlled clinical trial. </w:t>
      </w:r>
      <w:r w:rsidRPr="000B03BA">
        <w:rPr>
          <w:rFonts w:ascii="Book Antiqua" w:eastAsia="宋体" w:hAnsi="Book Antiqua" w:cs="宋体"/>
          <w:i/>
          <w:color w:val="000000" w:themeColor="text1"/>
          <w:sz w:val="24"/>
          <w:szCs w:val="24"/>
        </w:rPr>
        <w:t>Hepatology</w:t>
      </w:r>
      <w:r w:rsidRPr="000B03BA">
        <w:rPr>
          <w:rFonts w:ascii="Book Antiqua" w:eastAsia="宋体" w:hAnsi="Book Antiqua" w:cs="宋体"/>
          <w:color w:val="000000" w:themeColor="text1"/>
          <w:sz w:val="24"/>
          <w:szCs w:val="24"/>
        </w:rPr>
        <w:t xml:space="preserve"> 2014; </w:t>
      </w:r>
      <w:r w:rsidRPr="000B03BA">
        <w:rPr>
          <w:rFonts w:ascii="Book Antiqua" w:eastAsia="宋体" w:hAnsi="Book Antiqua" w:cs="宋体"/>
          <w:b/>
          <w:color w:val="000000" w:themeColor="text1"/>
          <w:sz w:val="24"/>
          <w:szCs w:val="24"/>
        </w:rPr>
        <w:t>60</w:t>
      </w:r>
      <w:r w:rsidRPr="000B03BA">
        <w:rPr>
          <w:rFonts w:ascii="Book Antiqua" w:eastAsia="宋体" w:hAnsi="Book Antiqua" w:cs="宋体"/>
          <w:color w:val="000000" w:themeColor="text1"/>
          <w:sz w:val="24"/>
          <w:szCs w:val="24"/>
        </w:rPr>
        <w:t xml:space="preserve">: 478A-501A [DOI: 10.1002/hep.27505] </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87 </w:t>
      </w:r>
      <w:r w:rsidRPr="000B03BA">
        <w:rPr>
          <w:rFonts w:ascii="Book Antiqua" w:eastAsia="宋体" w:hAnsi="Book Antiqua" w:cs="宋体"/>
          <w:b/>
          <w:bCs/>
          <w:sz w:val="24"/>
          <w:szCs w:val="24"/>
        </w:rPr>
        <w:t>Wong F</w:t>
      </w:r>
      <w:r w:rsidRPr="000B03BA">
        <w:rPr>
          <w:rFonts w:ascii="Book Antiqua" w:eastAsia="宋体" w:hAnsi="Book Antiqua" w:cs="宋体"/>
          <w:sz w:val="24"/>
          <w:szCs w:val="24"/>
        </w:rPr>
        <w:t xml:space="preserve">, O'Leary JG, Reddy KR, Patton H, Kamath PS, Fallon MB, Garcia-Tsao G, Subramanian RM, Malik R, Maliakkal B, Thacker LR, Bajaj JS. New consensus definition of acute kidney injury accurately predicts 30-day mortality in patients with cirrhosis and infection.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145</w:t>
      </w:r>
      <w:r w:rsidRPr="000B03BA">
        <w:rPr>
          <w:rFonts w:ascii="Book Antiqua" w:eastAsia="宋体" w:hAnsi="Book Antiqua" w:cs="宋体"/>
          <w:sz w:val="24"/>
          <w:szCs w:val="24"/>
        </w:rPr>
        <w:t>: 1280-1288.e1 [PMID: 23999172 DOI: 10.1053/j.gastro.2013.08.051]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88 </w:t>
      </w:r>
      <w:r w:rsidRPr="000B03BA">
        <w:rPr>
          <w:rFonts w:ascii="Book Antiqua" w:eastAsia="宋体" w:hAnsi="Book Antiqua" w:cs="宋体"/>
          <w:b/>
          <w:bCs/>
          <w:sz w:val="24"/>
          <w:szCs w:val="24"/>
        </w:rPr>
        <w:t>Fernández J</w:t>
      </w:r>
      <w:r w:rsidRPr="000B03BA">
        <w:rPr>
          <w:rFonts w:ascii="Book Antiqua" w:eastAsia="宋体" w:hAnsi="Book Antiqua" w:cs="宋体"/>
          <w:sz w:val="24"/>
          <w:szCs w:val="24"/>
        </w:rPr>
        <w:t xml:space="preserve">, Ruiz del Arbol L, Gómez C, Durandez R, Serradilla R, Guarner C, Planas R, Arroyo V, Navasa M. Norfloxacin vs ceftriaxone in the prophylaxis of infections in patients with advanced cirrhosis and hemorrhage.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2006; </w:t>
      </w:r>
      <w:r w:rsidRPr="000B03BA">
        <w:rPr>
          <w:rFonts w:ascii="Book Antiqua" w:eastAsia="宋体" w:hAnsi="Book Antiqua" w:cs="宋体"/>
          <w:b/>
          <w:bCs/>
          <w:sz w:val="24"/>
          <w:szCs w:val="24"/>
        </w:rPr>
        <w:t>131</w:t>
      </w:r>
      <w:r w:rsidRPr="000B03BA">
        <w:rPr>
          <w:rFonts w:ascii="Book Antiqua" w:eastAsia="宋体" w:hAnsi="Book Antiqua" w:cs="宋体"/>
          <w:sz w:val="24"/>
          <w:szCs w:val="24"/>
        </w:rPr>
        <w:t xml:space="preserve">: 1049-1056; quiz 1285 [PMID: </w:t>
      </w:r>
      <w:bookmarkStart w:id="57" w:name="OLE_LINK3"/>
      <w:bookmarkStart w:id="58" w:name="OLE_LINK4"/>
      <w:r w:rsidRPr="000B03BA">
        <w:rPr>
          <w:rFonts w:ascii="Book Antiqua" w:eastAsia="宋体" w:hAnsi="Book Antiqua" w:cs="宋体"/>
          <w:sz w:val="24"/>
          <w:szCs w:val="24"/>
        </w:rPr>
        <w:t xml:space="preserve">17030175 </w:t>
      </w:r>
      <w:bookmarkEnd w:id="57"/>
      <w:bookmarkEnd w:id="58"/>
      <w:r w:rsidRPr="000B03BA">
        <w:rPr>
          <w:rFonts w:ascii="Book Antiqua" w:eastAsia="宋体" w:hAnsi="Book Antiqua" w:cs="宋体"/>
          <w:sz w:val="24"/>
          <w:szCs w:val="24"/>
        </w:rPr>
        <w:t>DOI: 10.1053/j.gastro.2006.07.010]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89 </w:t>
      </w:r>
      <w:r w:rsidRPr="000B03BA">
        <w:rPr>
          <w:rFonts w:ascii="Book Antiqua" w:eastAsia="宋体" w:hAnsi="Book Antiqua" w:cs="宋体"/>
          <w:b/>
          <w:bCs/>
          <w:sz w:val="24"/>
          <w:szCs w:val="24"/>
        </w:rPr>
        <w:t>Chavez-Tapia NC</w:t>
      </w:r>
      <w:r w:rsidRPr="000B03BA">
        <w:rPr>
          <w:rFonts w:ascii="Book Antiqua" w:eastAsia="宋体" w:hAnsi="Book Antiqua" w:cs="宋体"/>
          <w:sz w:val="24"/>
          <w:szCs w:val="24"/>
        </w:rPr>
        <w:t xml:space="preserve">, Barrientos-Gutierrez T, Tellez-Avila FI, Soares-Weiser K, Uribe M. Antibiotic prophylaxis for cirrhotic patients with upper gastrointestinal bleeding. </w:t>
      </w:r>
      <w:r w:rsidRPr="000B03BA">
        <w:rPr>
          <w:rFonts w:ascii="Book Antiqua" w:eastAsia="宋体" w:hAnsi="Book Antiqua" w:cs="宋体"/>
          <w:i/>
          <w:iCs/>
          <w:sz w:val="24"/>
          <w:szCs w:val="24"/>
        </w:rPr>
        <w:t>Cochrane Database Syst Rev</w:t>
      </w:r>
      <w:r w:rsidRPr="000B03BA">
        <w:rPr>
          <w:rFonts w:ascii="Book Antiqua" w:eastAsia="宋体" w:hAnsi="Book Antiqua" w:cs="宋体"/>
          <w:sz w:val="24"/>
          <w:szCs w:val="24"/>
        </w:rPr>
        <w:t xml:space="preserve"> 2010; </w:t>
      </w:r>
      <w:r w:rsidRPr="000B03BA">
        <w:rPr>
          <w:rFonts w:ascii="Book Antiqua" w:eastAsia="宋体" w:hAnsi="Book Antiqua" w:cs="宋体"/>
          <w:b/>
          <w:sz w:val="24"/>
          <w:szCs w:val="24"/>
        </w:rPr>
        <w:t>(9)</w:t>
      </w:r>
      <w:r w:rsidRPr="000B03BA">
        <w:rPr>
          <w:rFonts w:ascii="Book Antiqua" w:eastAsia="宋体" w:hAnsi="Book Antiqua" w:cs="宋体"/>
          <w:sz w:val="24"/>
          <w:szCs w:val="24"/>
        </w:rPr>
        <w:t>: CD002907 [PMID: 20824832 DOI: 10.1002/14651858.CD002907.pub2]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90 </w:t>
      </w:r>
      <w:r w:rsidRPr="000B03BA">
        <w:rPr>
          <w:rFonts w:ascii="Book Antiqua" w:eastAsia="宋体" w:hAnsi="Book Antiqua" w:cs="宋体"/>
          <w:b/>
          <w:bCs/>
          <w:sz w:val="24"/>
          <w:szCs w:val="24"/>
        </w:rPr>
        <w:t>Andreu M</w:t>
      </w:r>
      <w:r w:rsidRPr="000B03BA">
        <w:rPr>
          <w:rFonts w:ascii="Book Antiqua" w:eastAsia="宋体" w:hAnsi="Book Antiqua" w:cs="宋体"/>
          <w:sz w:val="24"/>
          <w:szCs w:val="24"/>
        </w:rPr>
        <w:t xml:space="preserve">, Sola R, Sitges-Serra A, Alia C, Gallen M, Vila MC, Coll S, Oliver MI. Risk factors for spontaneous bacterial peritonitis in cirrhotic patients with ascites.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1993; </w:t>
      </w:r>
      <w:r w:rsidRPr="000B03BA">
        <w:rPr>
          <w:rFonts w:ascii="Book Antiqua" w:eastAsia="宋体" w:hAnsi="Book Antiqua" w:cs="宋体"/>
          <w:b/>
          <w:bCs/>
          <w:sz w:val="24"/>
          <w:szCs w:val="24"/>
        </w:rPr>
        <w:t>104</w:t>
      </w:r>
      <w:r w:rsidRPr="000B03BA">
        <w:rPr>
          <w:rFonts w:ascii="Book Antiqua" w:eastAsia="宋体" w:hAnsi="Book Antiqua" w:cs="宋体"/>
          <w:sz w:val="24"/>
          <w:szCs w:val="24"/>
        </w:rPr>
        <w:t>: 1133-1138 [PMID: 8462803]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91 </w:t>
      </w:r>
      <w:r w:rsidRPr="000B03BA">
        <w:rPr>
          <w:rFonts w:ascii="Book Antiqua" w:eastAsia="宋体" w:hAnsi="Book Antiqua" w:cs="宋体"/>
          <w:b/>
          <w:bCs/>
          <w:sz w:val="24"/>
          <w:szCs w:val="24"/>
        </w:rPr>
        <w:t>Such J</w:t>
      </w:r>
      <w:r w:rsidRPr="000B03BA">
        <w:rPr>
          <w:rFonts w:ascii="Book Antiqua" w:eastAsia="宋体" w:hAnsi="Book Antiqua" w:cs="宋体"/>
          <w:sz w:val="24"/>
          <w:szCs w:val="24"/>
        </w:rPr>
        <w:t xml:space="preserve">, Guarner C, Enriquez J, Rodriguez JL, Seres I, Vilardell F. Low C3 in cirrhotic ascites predisposes to spontaneous bacterial peritonitis.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1988; </w:t>
      </w:r>
      <w:r w:rsidRPr="000B03BA">
        <w:rPr>
          <w:rFonts w:ascii="Book Antiqua" w:eastAsia="宋体" w:hAnsi="Book Antiqua" w:cs="宋体"/>
          <w:b/>
          <w:bCs/>
          <w:sz w:val="24"/>
          <w:szCs w:val="24"/>
        </w:rPr>
        <w:t>6</w:t>
      </w:r>
      <w:r w:rsidRPr="000B03BA">
        <w:rPr>
          <w:rFonts w:ascii="Book Antiqua" w:eastAsia="宋体" w:hAnsi="Book Antiqua" w:cs="宋体"/>
          <w:sz w:val="24"/>
          <w:szCs w:val="24"/>
        </w:rPr>
        <w:t>: 80-84 [PMID: 3279108 DOI: 10.1016/S0168-8278(88)80465-3]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92 </w:t>
      </w:r>
      <w:r w:rsidRPr="000B03BA">
        <w:rPr>
          <w:rFonts w:ascii="Book Antiqua" w:eastAsia="宋体" w:hAnsi="Book Antiqua" w:cs="宋体"/>
          <w:b/>
          <w:bCs/>
          <w:sz w:val="24"/>
          <w:szCs w:val="24"/>
        </w:rPr>
        <w:t>Fernández J</w:t>
      </w:r>
      <w:r w:rsidRPr="000B03BA">
        <w:rPr>
          <w:rFonts w:ascii="Book Antiqua" w:eastAsia="宋体" w:hAnsi="Book Antiqua" w:cs="宋体"/>
          <w:sz w:val="24"/>
          <w:szCs w:val="24"/>
        </w:rPr>
        <w:t xml:space="preserve">, Navasa M, Planas R, Montoliu S, Monfort D, Soriano G, Vila C, Pardo A, Quintero E, Vargas V, Such J, Ginès P, Arroyo V. Primary prophylaxis of spontaneous bacterial peritonitis delays hepatorenal syndrome and improves survival in cirrhosis.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2007; </w:t>
      </w:r>
      <w:r w:rsidRPr="000B03BA">
        <w:rPr>
          <w:rFonts w:ascii="Book Antiqua" w:eastAsia="宋体" w:hAnsi="Book Antiqua" w:cs="宋体"/>
          <w:b/>
          <w:bCs/>
          <w:sz w:val="24"/>
          <w:szCs w:val="24"/>
        </w:rPr>
        <w:t>133</w:t>
      </w:r>
      <w:r w:rsidRPr="000B03BA">
        <w:rPr>
          <w:rFonts w:ascii="Book Antiqua" w:eastAsia="宋体" w:hAnsi="Book Antiqua" w:cs="宋体"/>
          <w:sz w:val="24"/>
          <w:szCs w:val="24"/>
        </w:rPr>
        <w:t>: 818-824 [PMID: 17854593 DOI: 10.1053/j.gastro.2007.06.065]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93 </w:t>
      </w:r>
      <w:r w:rsidRPr="000B03BA">
        <w:rPr>
          <w:rFonts w:ascii="Book Antiqua" w:eastAsia="宋体" w:hAnsi="Book Antiqua" w:cs="宋体"/>
          <w:b/>
          <w:bCs/>
          <w:sz w:val="24"/>
          <w:szCs w:val="24"/>
        </w:rPr>
        <w:t>Ginés P</w:t>
      </w:r>
      <w:r w:rsidRPr="000B03BA">
        <w:rPr>
          <w:rFonts w:ascii="Book Antiqua" w:eastAsia="宋体" w:hAnsi="Book Antiqua" w:cs="宋体"/>
          <w:sz w:val="24"/>
          <w:szCs w:val="24"/>
        </w:rPr>
        <w:t xml:space="preserve">, Rimola A, Planas R, Vargas V, Marco F, Almela M, Forné M, Miranda ML, Llach J, Salmerón JM. Norfloxacin prevents spontaneous bacterial peritonitis recurrence in cirrhosis: results of a double-blind, placebo-controlled trial.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1990; </w:t>
      </w:r>
      <w:r w:rsidRPr="000B03BA">
        <w:rPr>
          <w:rFonts w:ascii="Book Antiqua" w:eastAsia="宋体" w:hAnsi="Book Antiqua" w:cs="宋体"/>
          <w:b/>
          <w:bCs/>
          <w:sz w:val="24"/>
          <w:szCs w:val="24"/>
        </w:rPr>
        <w:t>12</w:t>
      </w:r>
      <w:r w:rsidRPr="000B03BA">
        <w:rPr>
          <w:rFonts w:ascii="Book Antiqua" w:eastAsia="宋体" w:hAnsi="Book Antiqua" w:cs="宋体"/>
          <w:sz w:val="24"/>
          <w:szCs w:val="24"/>
        </w:rPr>
        <w:t>: 716-724 [PMID: 2210673 DOI: 10.1002/hep.1840120416]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94 </w:t>
      </w:r>
      <w:r w:rsidRPr="000B03BA">
        <w:rPr>
          <w:rFonts w:ascii="Book Antiqua" w:eastAsia="宋体" w:hAnsi="Book Antiqua" w:cs="宋体"/>
          <w:b/>
          <w:bCs/>
          <w:sz w:val="24"/>
          <w:szCs w:val="24"/>
        </w:rPr>
        <w:t>Segarra-Newnham M</w:t>
      </w:r>
      <w:r w:rsidRPr="000B03BA">
        <w:rPr>
          <w:rFonts w:ascii="Book Antiqua" w:eastAsia="宋体" w:hAnsi="Book Antiqua" w:cs="宋体"/>
          <w:sz w:val="24"/>
          <w:szCs w:val="24"/>
        </w:rPr>
        <w:t xml:space="preserve">, Henneman A. Antibiotic prophylaxis for prevention of spontaneous bacterial peritonitis in patients without gastrointestinal bleeding. </w:t>
      </w:r>
      <w:r w:rsidRPr="000B03BA">
        <w:rPr>
          <w:rFonts w:ascii="Book Antiqua" w:eastAsia="宋体" w:hAnsi="Book Antiqua" w:cs="宋体"/>
          <w:i/>
          <w:iCs/>
          <w:sz w:val="24"/>
          <w:szCs w:val="24"/>
        </w:rPr>
        <w:t>Ann Pharmacother</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44</w:t>
      </w:r>
      <w:r w:rsidRPr="000B03BA">
        <w:rPr>
          <w:rFonts w:ascii="Book Antiqua" w:eastAsia="宋体" w:hAnsi="Book Antiqua" w:cs="宋体"/>
          <w:sz w:val="24"/>
          <w:szCs w:val="24"/>
        </w:rPr>
        <w:t>: 1946-1954 [PMID: 21098755 DOI: 10.1345/aph.1P317]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95 </w:t>
      </w:r>
      <w:r w:rsidRPr="000B03BA">
        <w:rPr>
          <w:rFonts w:ascii="Book Antiqua" w:eastAsia="宋体" w:hAnsi="Book Antiqua" w:cs="宋体"/>
          <w:b/>
          <w:bCs/>
          <w:sz w:val="24"/>
          <w:szCs w:val="24"/>
        </w:rPr>
        <w:t>Tandon P</w:t>
      </w:r>
      <w:r w:rsidRPr="000B03BA">
        <w:rPr>
          <w:rFonts w:ascii="Book Antiqua" w:eastAsia="宋体" w:hAnsi="Book Antiqua" w:cs="宋体"/>
          <w:sz w:val="24"/>
          <w:szCs w:val="24"/>
        </w:rPr>
        <w:t xml:space="preserve">, Delisle A, Topal JE, Garcia-Tsao G. High prevalence of antibiotic-resistant bacterial infections among patients with cirrhosis at a US liver center. </w:t>
      </w:r>
      <w:r w:rsidRPr="000B03BA">
        <w:rPr>
          <w:rFonts w:ascii="Book Antiqua" w:eastAsia="宋体" w:hAnsi="Book Antiqua" w:cs="宋体"/>
          <w:i/>
          <w:iCs/>
          <w:sz w:val="24"/>
          <w:szCs w:val="24"/>
        </w:rPr>
        <w:t>Clin Gastroenterol Hepatol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10</w:t>
      </w:r>
      <w:r w:rsidRPr="000B03BA">
        <w:rPr>
          <w:rFonts w:ascii="Book Antiqua" w:eastAsia="宋体" w:hAnsi="Book Antiqua" w:cs="宋体"/>
          <w:sz w:val="24"/>
          <w:szCs w:val="24"/>
        </w:rPr>
        <w:t>: 1291-1298 [PMID: 22902776 DOI: 10.1016/j.cgh.2012.08.017]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96 </w:t>
      </w:r>
      <w:r w:rsidRPr="000B03BA">
        <w:rPr>
          <w:rFonts w:ascii="Book Antiqua" w:eastAsia="宋体" w:hAnsi="Book Antiqua" w:cs="宋体"/>
          <w:b/>
          <w:bCs/>
          <w:sz w:val="24"/>
          <w:szCs w:val="24"/>
        </w:rPr>
        <w:t>Deshpande A</w:t>
      </w:r>
      <w:r w:rsidRPr="000B03BA">
        <w:rPr>
          <w:rFonts w:ascii="Book Antiqua" w:eastAsia="宋体" w:hAnsi="Book Antiqua" w:cs="宋体"/>
          <w:sz w:val="24"/>
          <w:szCs w:val="24"/>
        </w:rPr>
        <w:t xml:space="preserve">, Pasupuleti V, Thota P, Pant C, Mapara S, Hassan S, Rolston DD, Sferra TJ, Hernandez AV. Acid-suppressive therapy is associated with spontaneous bacterial peritonitis in cirrhotic patients: a meta-analysis. </w:t>
      </w:r>
      <w:r w:rsidRPr="000B03BA">
        <w:rPr>
          <w:rFonts w:ascii="Book Antiqua" w:eastAsia="宋体" w:hAnsi="Book Antiqua" w:cs="宋体"/>
          <w:i/>
          <w:iCs/>
          <w:sz w:val="24"/>
          <w:szCs w:val="24"/>
        </w:rPr>
        <w:t>J Gastroenterol Hepatol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28</w:t>
      </w:r>
      <w:r w:rsidRPr="000B03BA">
        <w:rPr>
          <w:rFonts w:ascii="Book Antiqua" w:eastAsia="宋体" w:hAnsi="Book Antiqua" w:cs="宋体"/>
          <w:sz w:val="24"/>
          <w:szCs w:val="24"/>
        </w:rPr>
        <w:t>: 235-242 [PMID: 23190338 DOI: 10.1111/jgh.12065]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97 </w:t>
      </w:r>
      <w:r w:rsidRPr="000B03BA">
        <w:rPr>
          <w:rFonts w:ascii="Book Antiqua" w:eastAsia="宋体" w:hAnsi="Book Antiqua" w:cs="宋体"/>
          <w:b/>
          <w:bCs/>
          <w:sz w:val="24"/>
          <w:szCs w:val="24"/>
        </w:rPr>
        <w:t>Bajaj JS</w:t>
      </w:r>
      <w:r w:rsidRPr="000B03BA">
        <w:rPr>
          <w:rFonts w:ascii="Book Antiqua" w:eastAsia="宋体" w:hAnsi="Book Antiqua" w:cs="宋体"/>
          <w:sz w:val="24"/>
          <w:szCs w:val="24"/>
        </w:rPr>
        <w:t xml:space="preserve">, Zadvornova Y, Heuman DM, Hafeezullah M, Hoffmann RG, Sanyal AJ, Saeian K. Association of proton pump inhibitor therapy with spontaneous bacterial peritonitis in cirrhotic patients with ascites. </w:t>
      </w:r>
      <w:r w:rsidRPr="000B03BA">
        <w:rPr>
          <w:rFonts w:ascii="Book Antiqua" w:eastAsia="宋体" w:hAnsi="Book Antiqua" w:cs="宋体"/>
          <w:i/>
          <w:iCs/>
          <w:sz w:val="24"/>
          <w:szCs w:val="24"/>
        </w:rPr>
        <w:t>Am J Gastroenterol</w:t>
      </w:r>
      <w:r w:rsidRPr="000B03BA">
        <w:rPr>
          <w:rFonts w:ascii="Book Antiqua" w:eastAsia="宋体" w:hAnsi="Book Antiqua" w:cs="宋体"/>
          <w:sz w:val="24"/>
          <w:szCs w:val="24"/>
        </w:rPr>
        <w:t xml:space="preserve"> 2009; </w:t>
      </w:r>
      <w:r w:rsidRPr="000B03BA">
        <w:rPr>
          <w:rFonts w:ascii="Book Antiqua" w:eastAsia="宋体" w:hAnsi="Book Antiqua" w:cs="宋体"/>
          <w:b/>
          <w:bCs/>
          <w:sz w:val="24"/>
          <w:szCs w:val="24"/>
        </w:rPr>
        <w:t>104</w:t>
      </w:r>
      <w:r w:rsidRPr="000B03BA">
        <w:rPr>
          <w:rFonts w:ascii="Book Antiqua" w:eastAsia="宋体" w:hAnsi="Book Antiqua" w:cs="宋体"/>
          <w:sz w:val="24"/>
          <w:szCs w:val="24"/>
        </w:rPr>
        <w:t>: 1130-1134 [PMID: 19337238 DOI: 10.1038/ajg.2009.80]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98</w:t>
      </w:r>
      <w:r w:rsidRPr="000B03BA">
        <w:rPr>
          <w:rFonts w:ascii="Book Antiqua" w:eastAsia="宋体" w:hAnsi="Book Antiqua" w:cs="宋体"/>
          <w:b/>
          <w:sz w:val="24"/>
          <w:szCs w:val="24"/>
        </w:rPr>
        <w:t xml:space="preserve"> Garcia-Martinez I,</w:t>
      </w:r>
      <w:r w:rsidRPr="000B03BA">
        <w:rPr>
          <w:rFonts w:ascii="Book Antiqua" w:eastAsia="宋体" w:hAnsi="Book Antiqua" w:cs="宋体"/>
          <w:sz w:val="24"/>
          <w:szCs w:val="24"/>
        </w:rPr>
        <w:t xml:space="preserve"> Francés R, Zapater P, Giménez P, Gómez-Hurtado I, Moratalla A, Lozano-Ruiz B, Bellot P, González-Navajas JM, Such J. Use of Proton Pump Inhibitors decrease cellular oxidative burst in patients with decompensated cirrhosis. </w:t>
      </w:r>
      <w:r w:rsidRPr="000B03BA">
        <w:rPr>
          <w:rFonts w:ascii="Book Antiqua" w:eastAsia="宋体" w:hAnsi="Book Antiqua" w:cs="宋体"/>
          <w:i/>
          <w:iCs/>
          <w:sz w:val="24"/>
          <w:szCs w:val="24"/>
        </w:rPr>
        <w:t>J Gastroenterol Hepatol</w:t>
      </w:r>
      <w:r w:rsidRPr="000B03BA">
        <w:rPr>
          <w:rFonts w:ascii="Book Antiqua" w:eastAsia="宋体" w:hAnsi="Book Antiqua" w:cs="宋体"/>
          <w:sz w:val="24"/>
          <w:szCs w:val="24"/>
        </w:rPr>
        <w:t xml:space="preserve"> 2014 Jul 6; Epub ahead of print [PMID: 25039465 DOI: 10.1111/jgh.12667]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99 </w:t>
      </w:r>
      <w:r w:rsidRPr="000B03BA">
        <w:rPr>
          <w:rFonts w:ascii="Book Antiqua" w:eastAsia="宋体" w:hAnsi="Book Antiqua" w:cs="宋体"/>
          <w:b/>
          <w:bCs/>
          <w:sz w:val="24"/>
          <w:szCs w:val="24"/>
        </w:rPr>
        <w:t>Bauer TM</w:t>
      </w:r>
      <w:r w:rsidRPr="000B03BA">
        <w:rPr>
          <w:rFonts w:ascii="Book Antiqua" w:eastAsia="宋体" w:hAnsi="Book Antiqua" w:cs="宋体"/>
          <w:sz w:val="24"/>
          <w:szCs w:val="24"/>
        </w:rPr>
        <w:t xml:space="preserve">, Steinbrückner B, Brinkmann FE, Ditzen AK, Schwacha H, Aponte JJ, Pelz K, Kist M, Blum HE. Small intestinal bacterial overgrowth in patients with cirrhosis: prevalence and relation with spontaneous bacterial peritonitis. </w:t>
      </w:r>
      <w:r w:rsidRPr="000B03BA">
        <w:rPr>
          <w:rFonts w:ascii="Book Antiqua" w:eastAsia="宋体" w:hAnsi="Book Antiqua" w:cs="宋体"/>
          <w:i/>
          <w:iCs/>
          <w:sz w:val="24"/>
          <w:szCs w:val="24"/>
        </w:rPr>
        <w:t>Am J Gastroenterol</w:t>
      </w:r>
      <w:r w:rsidRPr="000B03BA">
        <w:rPr>
          <w:rFonts w:ascii="Book Antiqua" w:eastAsia="宋体" w:hAnsi="Book Antiqua" w:cs="宋体"/>
          <w:sz w:val="24"/>
          <w:szCs w:val="24"/>
        </w:rPr>
        <w:t xml:space="preserve"> 2001; </w:t>
      </w:r>
      <w:r w:rsidRPr="000B03BA">
        <w:rPr>
          <w:rFonts w:ascii="Book Antiqua" w:eastAsia="宋体" w:hAnsi="Book Antiqua" w:cs="宋体"/>
          <w:b/>
          <w:bCs/>
          <w:sz w:val="24"/>
          <w:szCs w:val="24"/>
        </w:rPr>
        <w:t>96</w:t>
      </w:r>
      <w:r w:rsidRPr="000B03BA">
        <w:rPr>
          <w:rFonts w:ascii="Book Antiqua" w:eastAsia="宋体" w:hAnsi="Book Antiqua" w:cs="宋体"/>
          <w:sz w:val="24"/>
          <w:szCs w:val="24"/>
        </w:rPr>
        <w:t>: 2962-2967 [PMID: 11693333 DOI: 10.1111/j.1572-0241.2001.04668.x]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100 </w:t>
      </w:r>
      <w:r w:rsidRPr="000B03BA">
        <w:rPr>
          <w:rFonts w:ascii="Book Antiqua" w:eastAsia="宋体" w:hAnsi="Book Antiqua" w:cs="宋体"/>
          <w:b/>
          <w:bCs/>
          <w:sz w:val="24"/>
          <w:szCs w:val="24"/>
        </w:rPr>
        <w:t>Zhang W</w:t>
      </w:r>
      <w:r w:rsidRPr="000B03BA">
        <w:rPr>
          <w:rFonts w:ascii="Book Antiqua" w:eastAsia="宋体" w:hAnsi="Book Antiqua" w:cs="宋体"/>
          <w:sz w:val="24"/>
          <w:szCs w:val="24"/>
        </w:rPr>
        <w:t xml:space="preserve">, Gu Y, Chen Y, Deng H, Chen L, Chen S, Zhang G, Gao Z. Intestinal flora imbalance results in altered bacterial translocation and liver function in rats with experimental cirrhosis. </w:t>
      </w:r>
      <w:r w:rsidRPr="000B03BA">
        <w:rPr>
          <w:rFonts w:ascii="Book Antiqua" w:eastAsia="宋体" w:hAnsi="Book Antiqua" w:cs="宋体"/>
          <w:i/>
          <w:iCs/>
          <w:sz w:val="24"/>
          <w:szCs w:val="24"/>
        </w:rPr>
        <w:t>Eur J Gastroenterol Hepatol</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22</w:t>
      </w:r>
      <w:r w:rsidRPr="000B03BA">
        <w:rPr>
          <w:rFonts w:ascii="Book Antiqua" w:eastAsia="宋体" w:hAnsi="Book Antiqua" w:cs="宋体"/>
          <w:sz w:val="24"/>
          <w:szCs w:val="24"/>
        </w:rPr>
        <w:t>: 1481-1486 [PMID: 20739895 DOI: 10.1097/MEG.0b013e32833eb8b0]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101 </w:t>
      </w:r>
      <w:r w:rsidRPr="000B03BA">
        <w:rPr>
          <w:rFonts w:ascii="Book Antiqua" w:eastAsia="宋体" w:hAnsi="Book Antiqua" w:cs="宋体"/>
          <w:b/>
          <w:sz w:val="24"/>
          <w:szCs w:val="24"/>
        </w:rPr>
        <w:t>Sánchez E,</w:t>
      </w:r>
      <w:r w:rsidRPr="000B03BA">
        <w:rPr>
          <w:rFonts w:ascii="Book Antiqua" w:eastAsia="宋体" w:hAnsi="Book Antiqua" w:cs="宋体"/>
          <w:sz w:val="24"/>
          <w:szCs w:val="24"/>
        </w:rPr>
        <w:t xml:space="preserve"> Nieto JC, Boullosa A, Vidal S, Sancho FJ, Rossi G, Sancho-Bru P, Oms R, Mirelis B, Juárez C, Guarner C, Soriano G. VSL#3 probiotic treatment decreases bacterial translocation in rats with carbon tetrachloride-induced cirrhosis. </w:t>
      </w:r>
      <w:r w:rsidRPr="000B03BA">
        <w:rPr>
          <w:rFonts w:ascii="Book Antiqua" w:eastAsia="宋体" w:hAnsi="Book Antiqua" w:cs="宋体"/>
          <w:i/>
          <w:iCs/>
          <w:sz w:val="24"/>
          <w:szCs w:val="24"/>
        </w:rPr>
        <w:t>Liver Int</w:t>
      </w:r>
      <w:r w:rsidRPr="000B03BA">
        <w:rPr>
          <w:rFonts w:ascii="Book Antiqua" w:eastAsia="宋体" w:hAnsi="Book Antiqua" w:cs="宋体"/>
          <w:sz w:val="24"/>
          <w:szCs w:val="24"/>
        </w:rPr>
        <w:t xml:space="preserve"> 2014 Apr 22; Epub ahead of print [PMID: 24750552 DOI: 10.1111/liv.12566]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102 </w:t>
      </w:r>
      <w:r w:rsidRPr="000B03BA">
        <w:rPr>
          <w:rFonts w:ascii="Book Antiqua" w:eastAsia="宋体" w:hAnsi="Book Antiqua" w:cs="宋体"/>
          <w:b/>
          <w:bCs/>
          <w:sz w:val="24"/>
          <w:szCs w:val="24"/>
        </w:rPr>
        <w:t>Pereg D</w:t>
      </w:r>
      <w:r w:rsidRPr="000B03BA">
        <w:rPr>
          <w:rFonts w:ascii="Book Antiqua" w:eastAsia="宋体" w:hAnsi="Book Antiqua" w:cs="宋体"/>
          <w:sz w:val="24"/>
          <w:szCs w:val="24"/>
        </w:rPr>
        <w:t xml:space="preserve">, Kotliroff A, Gadoth N, Hadary R, Lishner M, Kitay-Cohen Y. Probiotics for patients with compensated liver cirrhosis: a double-blind placebo-controlled study. </w:t>
      </w:r>
      <w:r w:rsidRPr="000B03BA">
        <w:rPr>
          <w:rFonts w:ascii="Book Antiqua" w:eastAsia="宋体" w:hAnsi="Book Antiqua" w:cs="宋体"/>
          <w:i/>
          <w:iCs/>
          <w:sz w:val="24"/>
          <w:szCs w:val="24"/>
        </w:rPr>
        <w:t>Nutrition</w:t>
      </w:r>
      <w:r w:rsidRPr="000B03BA">
        <w:rPr>
          <w:rFonts w:ascii="Book Antiqua" w:eastAsia="宋体" w:hAnsi="Book Antiqua" w:cs="宋体"/>
          <w:sz w:val="24"/>
          <w:szCs w:val="24"/>
        </w:rPr>
        <w:t xml:space="preserve"> 2011; </w:t>
      </w:r>
      <w:r w:rsidRPr="000B03BA">
        <w:rPr>
          <w:rFonts w:ascii="Book Antiqua" w:eastAsia="宋体" w:hAnsi="Book Antiqua" w:cs="宋体"/>
          <w:b/>
          <w:bCs/>
          <w:sz w:val="24"/>
          <w:szCs w:val="24"/>
        </w:rPr>
        <w:t>27</w:t>
      </w:r>
      <w:r w:rsidRPr="000B03BA">
        <w:rPr>
          <w:rFonts w:ascii="Book Antiqua" w:eastAsia="宋体" w:hAnsi="Book Antiqua" w:cs="宋体"/>
          <w:sz w:val="24"/>
          <w:szCs w:val="24"/>
        </w:rPr>
        <w:t>: 177-181 [PMID: 20452184 DOI: 10.1016/j.nut.2010.01.006]</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103 </w:t>
      </w:r>
      <w:r w:rsidRPr="000B03BA">
        <w:rPr>
          <w:rFonts w:ascii="Book Antiqua" w:eastAsia="宋体" w:hAnsi="Book Antiqua" w:cs="宋体"/>
          <w:b/>
          <w:bCs/>
          <w:sz w:val="24"/>
          <w:szCs w:val="24"/>
        </w:rPr>
        <w:t>Pande C</w:t>
      </w:r>
      <w:r w:rsidRPr="000B03BA">
        <w:rPr>
          <w:rFonts w:ascii="Book Antiqua" w:eastAsia="宋体" w:hAnsi="Book Antiqua" w:cs="宋体"/>
          <w:sz w:val="24"/>
          <w:szCs w:val="24"/>
        </w:rPr>
        <w:t xml:space="preserve">, Kumar A, Sarin SK. Addition of probiotics to norfloxacin does not improve efficacy in the prevention of spontaneous bacterial peritonitis: a double-blind placebo-controlled randomized-controlled trial. </w:t>
      </w:r>
      <w:r w:rsidRPr="000B03BA">
        <w:rPr>
          <w:rFonts w:ascii="Book Antiqua" w:eastAsia="宋体" w:hAnsi="Book Antiqua" w:cs="宋体"/>
          <w:i/>
          <w:iCs/>
          <w:sz w:val="24"/>
          <w:szCs w:val="24"/>
        </w:rPr>
        <w:t>Eur J Gastroenterol Hepatol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24</w:t>
      </w:r>
      <w:r w:rsidRPr="000B03BA">
        <w:rPr>
          <w:rFonts w:ascii="Book Antiqua" w:eastAsia="宋体" w:hAnsi="Book Antiqua" w:cs="宋体"/>
          <w:sz w:val="24"/>
          <w:szCs w:val="24"/>
        </w:rPr>
        <w:t>: 831-839 [PMID: 22522141 DOI: 10.1097/MEG.0b013e3283537d61]</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104 </w:t>
      </w:r>
      <w:r w:rsidRPr="000B03BA">
        <w:rPr>
          <w:rFonts w:ascii="Book Antiqua" w:eastAsia="宋体" w:hAnsi="Book Antiqua" w:cs="宋体"/>
          <w:b/>
          <w:bCs/>
          <w:sz w:val="24"/>
          <w:szCs w:val="24"/>
        </w:rPr>
        <w:t>Scarpignato C</w:t>
      </w:r>
      <w:r w:rsidRPr="000B03BA">
        <w:rPr>
          <w:rFonts w:ascii="Book Antiqua" w:eastAsia="宋体" w:hAnsi="Book Antiqua" w:cs="宋体"/>
          <w:sz w:val="24"/>
          <w:szCs w:val="24"/>
        </w:rPr>
        <w:t xml:space="preserve">, Pelosini I. Rifaximin, a poorly absorbed antibiotic: pharmacology and clinical potential. </w:t>
      </w:r>
      <w:r w:rsidRPr="000B03BA">
        <w:rPr>
          <w:rFonts w:ascii="Book Antiqua" w:eastAsia="宋体" w:hAnsi="Book Antiqua" w:cs="宋体"/>
          <w:i/>
          <w:iCs/>
          <w:sz w:val="24"/>
          <w:szCs w:val="24"/>
        </w:rPr>
        <w:t>Chemotherapy</w:t>
      </w:r>
      <w:r w:rsidRPr="000B03BA">
        <w:rPr>
          <w:rFonts w:ascii="Book Antiqua" w:eastAsia="宋体" w:hAnsi="Book Antiqua" w:cs="宋体"/>
          <w:sz w:val="24"/>
          <w:szCs w:val="24"/>
        </w:rPr>
        <w:t xml:space="preserve"> 2005; </w:t>
      </w:r>
      <w:r w:rsidRPr="000B03BA">
        <w:rPr>
          <w:rFonts w:ascii="Book Antiqua" w:eastAsia="宋体" w:hAnsi="Book Antiqua" w:cs="宋体"/>
          <w:b/>
          <w:bCs/>
          <w:sz w:val="24"/>
          <w:szCs w:val="24"/>
        </w:rPr>
        <w:t xml:space="preserve">51 </w:t>
      </w:r>
      <w:r w:rsidRPr="000B03BA">
        <w:rPr>
          <w:rFonts w:ascii="Book Antiqua" w:eastAsia="宋体" w:hAnsi="Book Antiqua" w:cs="宋体"/>
          <w:bCs/>
          <w:sz w:val="24"/>
          <w:szCs w:val="24"/>
        </w:rPr>
        <w:t>Suppl 1</w:t>
      </w:r>
      <w:r w:rsidRPr="000B03BA">
        <w:rPr>
          <w:rFonts w:ascii="Book Antiqua" w:eastAsia="宋体" w:hAnsi="Book Antiqua" w:cs="宋体"/>
          <w:sz w:val="24"/>
          <w:szCs w:val="24"/>
        </w:rPr>
        <w:t>: 36-66 [PMID: 15855748 DOI: 10.1159/000081990]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105 </w:t>
      </w:r>
      <w:r w:rsidRPr="000B03BA">
        <w:rPr>
          <w:rFonts w:ascii="Book Antiqua" w:eastAsia="宋体" w:hAnsi="Book Antiqua" w:cs="宋体"/>
          <w:b/>
          <w:bCs/>
          <w:sz w:val="24"/>
          <w:szCs w:val="24"/>
        </w:rPr>
        <w:t>Bass NM</w:t>
      </w:r>
      <w:r w:rsidRPr="000B03BA">
        <w:rPr>
          <w:rFonts w:ascii="Book Antiqua" w:eastAsia="宋体" w:hAnsi="Book Antiqua" w:cs="宋体"/>
          <w:sz w:val="24"/>
          <w:szCs w:val="24"/>
        </w:rPr>
        <w:t xml:space="preserve">, Mullen KD, Sanyal A, Poordad F, Neff G, Leevy CB, Sigal S, Sheikh MY, Beavers K, Frederick T, Teperman L, Hillebrand D, Huang S, Merchant K, Shaw A, Bortey E, Forbes WP. Rifaximin treatment in hepatic encephalopathy. </w:t>
      </w:r>
      <w:r w:rsidRPr="000B03BA">
        <w:rPr>
          <w:rFonts w:ascii="Book Antiqua" w:eastAsia="宋体" w:hAnsi="Book Antiqua" w:cs="宋体"/>
          <w:i/>
          <w:iCs/>
          <w:sz w:val="24"/>
          <w:szCs w:val="24"/>
        </w:rPr>
        <w:t>N Engl J Med</w:t>
      </w:r>
      <w:r w:rsidRPr="000B03BA">
        <w:rPr>
          <w:rFonts w:ascii="Book Antiqua" w:eastAsia="宋体" w:hAnsi="Book Antiqua" w:cs="宋体"/>
          <w:sz w:val="24"/>
          <w:szCs w:val="24"/>
        </w:rPr>
        <w:t xml:space="preserve"> 2010; </w:t>
      </w:r>
      <w:r w:rsidRPr="000B03BA">
        <w:rPr>
          <w:rFonts w:ascii="Book Antiqua" w:eastAsia="宋体" w:hAnsi="Book Antiqua" w:cs="宋体"/>
          <w:b/>
          <w:bCs/>
          <w:sz w:val="24"/>
          <w:szCs w:val="24"/>
        </w:rPr>
        <w:t>362</w:t>
      </w:r>
      <w:r w:rsidRPr="000B03BA">
        <w:rPr>
          <w:rFonts w:ascii="Book Antiqua" w:eastAsia="宋体" w:hAnsi="Book Antiqua" w:cs="宋体"/>
          <w:sz w:val="24"/>
          <w:szCs w:val="24"/>
        </w:rPr>
        <w:t>: 1071-1081 [PMID: 20335583 DOI: 10.1056/NEJMoa0907893]</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106 </w:t>
      </w:r>
      <w:r w:rsidRPr="000B03BA">
        <w:rPr>
          <w:rFonts w:ascii="Book Antiqua" w:eastAsia="宋体" w:hAnsi="Book Antiqua" w:cs="宋体"/>
          <w:b/>
          <w:bCs/>
          <w:sz w:val="24"/>
          <w:szCs w:val="24"/>
        </w:rPr>
        <w:t>Eltawil KM</w:t>
      </w:r>
      <w:r w:rsidRPr="000B03BA">
        <w:rPr>
          <w:rFonts w:ascii="Book Antiqua" w:eastAsia="宋体" w:hAnsi="Book Antiqua" w:cs="宋体"/>
          <w:sz w:val="24"/>
          <w:szCs w:val="24"/>
        </w:rPr>
        <w:t xml:space="preserve">, Laryea M, Peltekian K, Molinari M. Rifaximin vs. conventional oral therapy for hepatic encephalopathy: a meta-analysis. </w:t>
      </w:r>
      <w:r w:rsidRPr="000B03BA">
        <w:rPr>
          <w:rFonts w:ascii="Book Antiqua" w:eastAsia="宋体" w:hAnsi="Book Antiqua" w:cs="宋体"/>
          <w:i/>
          <w:iCs/>
          <w:sz w:val="24"/>
          <w:szCs w:val="24"/>
        </w:rPr>
        <w:t>World J Gastroenterol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18</w:t>
      </w:r>
      <w:r w:rsidRPr="000B03BA">
        <w:rPr>
          <w:rFonts w:ascii="Book Antiqua" w:eastAsia="宋体" w:hAnsi="Book Antiqua" w:cs="宋体"/>
          <w:sz w:val="24"/>
          <w:szCs w:val="24"/>
        </w:rPr>
        <w:t>: 767-777 [PMID: 22371636 DOI: 10.3748/wjg.v18.i8.767]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107 </w:t>
      </w:r>
      <w:r w:rsidRPr="000B03BA">
        <w:rPr>
          <w:rFonts w:ascii="Book Antiqua" w:eastAsia="宋体" w:hAnsi="Book Antiqua" w:cs="宋体"/>
          <w:b/>
          <w:bCs/>
          <w:sz w:val="24"/>
          <w:szCs w:val="24"/>
        </w:rPr>
        <w:t>DuPont HL</w:t>
      </w:r>
      <w:r w:rsidRPr="000B03BA">
        <w:rPr>
          <w:rFonts w:ascii="Book Antiqua" w:eastAsia="宋体" w:hAnsi="Book Antiqua" w:cs="宋体"/>
          <w:sz w:val="24"/>
          <w:szCs w:val="24"/>
        </w:rPr>
        <w:t xml:space="preserve">, Jiang ZD. Influence of rifaximin treatment on the susceptibility of intestinal Gram-negative flora and enterococci. </w:t>
      </w:r>
      <w:r w:rsidRPr="000B03BA">
        <w:rPr>
          <w:rFonts w:ascii="Book Antiqua" w:eastAsia="宋体" w:hAnsi="Book Antiqua" w:cs="宋体"/>
          <w:i/>
          <w:iCs/>
          <w:sz w:val="24"/>
          <w:szCs w:val="24"/>
        </w:rPr>
        <w:t>Clin Microbiol Infect</w:t>
      </w:r>
      <w:r w:rsidRPr="000B03BA">
        <w:rPr>
          <w:rFonts w:ascii="Book Antiqua" w:eastAsia="宋体" w:hAnsi="Book Antiqua" w:cs="宋体"/>
          <w:sz w:val="24"/>
          <w:szCs w:val="24"/>
        </w:rPr>
        <w:t xml:space="preserve"> 2004; </w:t>
      </w:r>
      <w:r w:rsidRPr="000B03BA">
        <w:rPr>
          <w:rFonts w:ascii="Book Antiqua" w:eastAsia="宋体" w:hAnsi="Book Antiqua" w:cs="宋体"/>
          <w:b/>
          <w:bCs/>
          <w:sz w:val="24"/>
          <w:szCs w:val="24"/>
        </w:rPr>
        <w:t>10</w:t>
      </w:r>
      <w:r w:rsidRPr="000B03BA">
        <w:rPr>
          <w:rFonts w:ascii="Book Antiqua" w:eastAsia="宋体" w:hAnsi="Book Antiqua" w:cs="宋体"/>
          <w:sz w:val="24"/>
          <w:szCs w:val="24"/>
        </w:rPr>
        <w:t>: 1009-1011 [PMID: 15522005 DOI: 10.1111/j.1469-0691.2004.00997.x]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108 </w:t>
      </w:r>
      <w:r w:rsidRPr="000B03BA">
        <w:rPr>
          <w:rFonts w:ascii="Book Antiqua" w:eastAsia="宋体" w:hAnsi="Book Antiqua" w:cs="宋体"/>
          <w:b/>
          <w:bCs/>
          <w:sz w:val="24"/>
          <w:szCs w:val="24"/>
        </w:rPr>
        <w:t>Vlachogiannakos J</w:t>
      </w:r>
      <w:r w:rsidRPr="000B03BA">
        <w:rPr>
          <w:rFonts w:ascii="Book Antiqua" w:eastAsia="宋体" w:hAnsi="Book Antiqua" w:cs="宋体"/>
          <w:sz w:val="24"/>
          <w:szCs w:val="24"/>
        </w:rPr>
        <w:t xml:space="preserve">, Viazis N, Vasianopoulou P, Vafiadis I, Karamanolis DG, Ladas SD. Long-term administration of rifaximin improves the prognosis of patients with decompensated alcoholic cirrhosis. </w:t>
      </w:r>
      <w:r w:rsidRPr="000B03BA">
        <w:rPr>
          <w:rFonts w:ascii="Book Antiqua" w:eastAsia="宋体" w:hAnsi="Book Antiqua" w:cs="宋体"/>
          <w:i/>
          <w:iCs/>
          <w:sz w:val="24"/>
          <w:szCs w:val="24"/>
        </w:rPr>
        <w:t>J Gastroenterol Hepatol</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28</w:t>
      </w:r>
      <w:r w:rsidRPr="000B03BA">
        <w:rPr>
          <w:rFonts w:ascii="Book Antiqua" w:eastAsia="宋体" w:hAnsi="Book Antiqua" w:cs="宋体"/>
          <w:sz w:val="24"/>
          <w:szCs w:val="24"/>
        </w:rPr>
        <w:t>: 450-455 [PMID: 23216382 DOI: 10.1111/jgh.12070]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109 </w:t>
      </w:r>
      <w:r w:rsidRPr="000B03BA">
        <w:rPr>
          <w:rFonts w:ascii="Book Antiqua" w:eastAsia="宋体" w:hAnsi="Book Antiqua" w:cs="宋体"/>
          <w:b/>
          <w:bCs/>
          <w:sz w:val="24"/>
          <w:szCs w:val="24"/>
        </w:rPr>
        <w:t>Hanouneh MA</w:t>
      </w:r>
      <w:r w:rsidRPr="000B03BA">
        <w:rPr>
          <w:rFonts w:ascii="Book Antiqua" w:eastAsia="宋体" w:hAnsi="Book Antiqua" w:cs="宋体"/>
          <w:sz w:val="24"/>
          <w:szCs w:val="24"/>
        </w:rPr>
        <w:t xml:space="preserve">, Hanouneh IA, Hashash JG, Law R, Esfeh JM, Lopez R, Hazratjee N, Smith T, Zein NN. The role of rifaximin in the primary prophylaxis of spontaneous bacterial peritonitis in patients with liver cirrhosis. </w:t>
      </w:r>
      <w:r w:rsidRPr="000B03BA">
        <w:rPr>
          <w:rFonts w:ascii="Book Antiqua" w:eastAsia="宋体" w:hAnsi="Book Antiqua" w:cs="宋体"/>
          <w:i/>
          <w:iCs/>
          <w:sz w:val="24"/>
          <w:szCs w:val="24"/>
        </w:rPr>
        <w:t>J Clin Gastroenterol</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46</w:t>
      </w:r>
      <w:r w:rsidRPr="000B03BA">
        <w:rPr>
          <w:rFonts w:ascii="Book Antiqua" w:eastAsia="宋体" w:hAnsi="Book Antiqua" w:cs="宋体"/>
          <w:sz w:val="24"/>
          <w:szCs w:val="24"/>
        </w:rPr>
        <w:t>: 709-715 [PMID: 22878533 DOI: 10.1097/MCG.0b013e3182506dbb]</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110 </w:t>
      </w:r>
      <w:r w:rsidRPr="000B03BA">
        <w:rPr>
          <w:rFonts w:ascii="Book Antiqua" w:eastAsia="宋体" w:hAnsi="Book Antiqua" w:cs="宋体"/>
          <w:b/>
          <w:bCs/>
          <w:sz w:val="24"/>
          <w:szCs w:val="24"/>
        </w:rPr>
        <w:t>Lutz P</w:t>
      </w:r>
      <w:r w:rsidRPr="000B03BA">
        <w:rPr>
          <w:rFonts w:ascii="Book Antiqua" w:eastAsia="宋体" w:hAnsi="Book Antiqua" w:cs="宋体"/>
          <w:sz w:val="24"/>
          <w:szCs w:val="24"/>
        </w:rPr>
        <w:t xml:space="preserve">, Parcina M, Bekeredjian-Ding I, Nischalke HD, Nattermann J, Sauerbruch T, Hoerauf A, Strassburg CP, Spengler U. Impact of rifaximin on the frequency and characteristics of spontaneous bacterial peritonitis in patients with liver cirrhosis and ascites. </w:t>
      </w:r>
      <w:r w:rsidRPr="000B03BA">
        <w:rPr>
          <w:rFonts w:ascii="Book Antiqua" w:eastAsia="宋体" w:hAnsi="Book Antiqua" w:cs="宋体"/>
          <w:i/>
          <w:iCs/>
          <w:sz w:val="24"/>
          <w:szCs w:val="24"/>
        </w:rPr>
        <w:t>PLoS One</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9</w:t>
      </w:r>
      <w:r w:rsidRPr="000B03BA">
        <w:rPr>
          <w:rFonts w:ascii="Book Antiqua" w:eastAsia="宋体" w:hAnsi="Book Antiqua" w:cs="宋体"/>
          <w:sz w:val="24"/>
          <w:szCs w:val="24"/>
        </w:rPr>
        <w:t>: e93909 [PMID: 24714550 DOI: 10.1371/journal.pone.0093909]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111 </w:t>
      </w:r>
      <w:r w:rsidRPr="000B03BA">
        <w:rPr>
          <w:rFonts w:ascii="Book Antiqua" w:eastAsia="宋体" w:hAnsi="Book Antiqua" w:cs="宋体"/>
          <w:b/>
          <w:bCs/>
          <w:sz w:val="24"/>
          <w:szCs w:val="24"/>
        </w:rPr>
        <w:t>Valentin T</w:t>
      </w:r>
      <w:r w:rsidRPr="000B03BA">
        <w:rPr>
          <w:rFonts w:ascii="Book Antiqua" w:eastAsia="宋体" w:hAnsi="Book Antiqua" w:cs="宋体"/>
          <w:sz w:val="24"/>
          <w:szCs w:val="24"/>
        </w:rPr>
        <w:t xml:space="preserve">, Leitner E, Rohn A, Zollner-Schwetz I, Hoenigl M, Salzer HJ, Krause R. Rifaximin intake leads to emergence of rifampin-resistant staphylococci. </w:t>
      </w:r>
      <w:r w:rsidRPr="000B03BA">
        <w:rPr>
          <w:rFonts w:ascii="Book Antiqua" w:eastAsia="宋体" w:hAnsi="Book Antiqua" w:cs="宋体"/>
          <w:i/>
          <w:iCs/>
          <w:sz w:val="24"/>
          <w:szCs w:val="24"/>
        </w:rPr>
        <w:t>J Infect</w:t>
      </w:r>
      <w:r w:rsidRPr="000B03BA">
        <w:rPr>
          <w:rFonts w:ascii="Book Antiqua" w:eastAsia="宋体" w:hAnsi="Book Antiqua" w:cs="宋体"/>
          <w:sz w:val="24"/>
          <w:szCs w:val="24"/>
        </w:rPr>
        <w:t xml:space="preserve"> 2011; </w:t>
      </w:r>
      <w:r w:rsidRPr="000B03BA">
        <w:rPr>
          <w:rFonts w:ascii="Book Antiqua" w:eastAsia="宋体" w:hAnsi="Book Antiqua" w:cs="宋体"/>
          <w:b/>
          <w:bCs/>
          <w:sz w:val="24"/>
          <w:szCs w:val="24"/>
        </w:rPr>
        <w:t>62</w:t>
      </w:r>
      <w:r w:rsidRPr="000B03BA">
        <w:rPr>
          <w:rFonts w:ascii="Book Antiqua" w:eastAsia="宋体" w:hAnsi="Book Antiqua" w:cs="宋体"/>
          <w:sz w:val="24"/>
          <w:szCs w:val="24"/>
        </w:rPr>
        <w:t>: 34-38 [PMID: 21073894 DOI: 10.1016/j.jinf.2010.11.004]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112 </w:t>
      </w:r>
      <w:r w:rsidRPr="000B03BA">
        <w:rPr>
          <w:rFonts w:ascii="Book Antiqua" w:eastAsia="宋体" w:hAnsi="Book Antiqua" w:cs="宋体"/>
          <w:b/>
          <w:bCs/>
          <w:sz w:val="24"/>
          <w:szCs w:val="24"/>
        </w:rPr>
        <w:t>Kothary V</w:t>
      </w:r>
      <w:r w:rsidRPr="000B03BA">
        <w:rPr>
          <w:rFonts w:ascii="Book Antiqua" w:eastAsia="宋体" w:hAnsi="Book Antiqua" w:cs="宋体"/>
          <w:sz w:val="24"/>
          <w:szCs w:val="24"/>
        </w:rPr>
        <w:t xml:space="preserve">, Scherl EJ, Bosworth B, Jiang ZD, Dupont HL, Harel J, Simpson KW, Dogan B. Rifaximin resistance in Escherichia coli associated with inflammatory bowel disease correlates with prior rifaximin use, mutations in rpoB, and activity of Phe-Arg-β-naphthylamide-inhibitable efflux pumps. </w:t>
      </w:r>
      <w:r w:rsidRPr="000B03BA">
        <w:rPr>
          <w:rFonts w:ascii="Book Antiqua" w:eastAsia="宋体" w:hAnsi="Book Antiqua" w:cs="宋体"/>
          <w:i/>
          <w:iCs/>
          <w:sz w:val="24"/>
          <w:szCs w:val="24"/>
        </w:rPr>
        <w:t>Antimicrob Agents Chemother</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57</w:t>
      </w:r>
      <w:r w:rsidRPr="000B03BA">
        <w:rPr>
          <w:rFonts w:ascii="Book Antiqua" w:eastAsia="宋体" w:hAnsi="Book Antiqua" w:cs="宋体"/>
          <w:sz w:val="24"/>
          <w:szCs w:val="24"/>
        </w:rPr>
        <w:t>: 811-817 [PMID: 23183443 DOI: 10.1128/AAC.02163-12]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113 </w:t>
      </w:r>
      <w:r w:rsidRPr="000B03BA">
        <w:rPr>
          <w:rFonts w:ascii="Book Antiqua" w:eastAsia="宋体" w:hAnsi="Book Antiqua" w:cs="宋体"/>
          <w:b/>
          <w:bCs/>
          <w:sz w:val="24"/>
          <w:szCs w:val="24"/>
        </w:rPr>
        <w:t>Carman RJ</w:t>
      </w:r>
      <w:r w:rsidRPr="000B03BA">
        <w:rPr>
          <w:rFonts w:ascii="Book Antiqua" w:eastAsia="宋体" w:hAnsi="Book Antiqua" w:cs="宋体"/>
          <w:sz w:val="24"/>
          <w:szCs w:val="24"/>
        </w:rPr>
        <w:t xml:space="preserve">, Boone JH, Grover H, Wickham KN, Chen L. In vivo selection of rifamycin-resistant Clostridium difficile during rifaximin therapy. </w:t>
      </w:r>
      <w:r w:rsidRPr="000B03BA">
        <w:rPr>
          <w:rFonts w:ascii="Book Antiqua" w:eastAsia="宋体" w:hAnsi="Book Antiqua" w:cs="宋体"/>
          <w:i/>
          <w:iCs/>
          <w:sz w:val="24"/>
          <w:szCs w:val="24"/>
        </w:rPr>
        <w:t>Antimicrob Agents Chemother</w:t>
      </w:r>
      <w:r w:rsidRPr="000B03BA">
        <w:rPr>
          <w:rFonts w:ascii="Book Antiqua" w:eastAsia="宋体" w:hAnsi="Book Antiqua" w:cs="宋体"/>
          <w:sz w:val="24"/>
          <w:szCs w:val="24"/>
        </w:rPr>
        <w:t xml:space="preserve"> 2012; </w:t>
      </w:r>
      <w:r w:rsidRPr="000B03BA">
        <w:rPr>
          <w:rFonts w:ascii="Book Antiqua" w:eastAsia="宋体" w:hAnsi="Book Antiqua" w:cs="宋体"/>
          <w:b/>
          <w:bCs/>
          <w:sz w:val="24"/>
          <w:szCs w:val="24"/>
        </w:rPr>
        <w:t>56</w:t>
      </w:r>
      <w:r w:rsidRPr="000B03BA">
        <w:rPr>
          <w:rFonts w:ascii="Book Antiqua" w:eastAsia="宋体" w:hAnsi="Book Antiqua" w:cs="宋体"/>
          <w:sz w:val="24"/>
          <w:szCs w:val="24"/>
        </w:rPr>
        <w:t>: 6019-6020 [PMID: 22908175 DOI: 10.1128/AAC.00974-12]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114 </w:t>
      </w:r>
      <w:r w:rsidRPr="000B03BA">
        <w:rPr>
          <w:rFonts w:ascii="Book Antiqua" w:eastAsia="宋体" w:hAnsi="Book Antiqua" w:cs="宋体"/>
          <w:b/>
          <w:bCs/>
          <w:sz w:val="24"/>
          <w:szCs w:val="24"/>
        </w:rPr>
        <w:t>Silveira MG</w:t>
      </w:r>
      <w:r w:rsidRPr="000B03BA">
        <w:rPr>
          <w:rFonts w:ascii="Book Antiqua" w:eastAsia="宋体" w:hAnsi="Book Antiqua" w:cs="宋体"/>
          <w:sz w:val="24"/>
          <w:szCs w:val="24"/>
        </w:rPr>
        <w:t xml:space="preserve">, Lindor KD. Obeticholic acid and budesonide for the treatment of primary biliary cirrhosis. </w:t>
      </w:r>
      <w:r w:rsidRPr="000B03BA">
        <w:rPr>
          <w:rFonts w:ascii="Book Antiqua" w:eastAsia="宋体" w:hAnsi="Book Antiqua" w:cs="宋体"/>
          <w:i/>
          <w:iCs/>
          <w:sz w:val="24"/>
          <w:szCs w:val="24"/>
        </w:rPr>
        <w:t>Expert Opin Pharmacother</w:t>
      </w:r>
      <w:r w:rsidRPr="000B03BA">
        <w:rPr>
          <w:rFonts w:ascii="Book Antiqua" w:eastAsia="宋体" w:hAnsi="Book Antiqua" w:cs="宋体"/>
          <w:sz w:val="24"/>
          <w:szCs w:val="24"/>
        </w:rPr>
        <w:t xml:space="preserve"> 2014; </w:t>
      </w:r>
      <w:r w:rsidRPr="000B03BA">
        <w:rPr>
          <w:rFonts w:ascii="Book Antiqua" w:eastAsia="宋体" w:hAnsi="Book Antiqua" w:cs="宋体"/>
          <w:b/>
          <w:bCs/>
          <w:sz w:val="24"/>
          <w:szCs w:val="24"/>
        </w:rPr>
        <w:t>15</w:t>
      </w:r>
      <w:r w:rsidRPr="000B03BA">
        <w:rPr>
          <w:rFonts w:ascii="Book Antiqua" w:eastAsia="宋体" w:hAnsi="Book Antiqua" w:cs="宋体"/>
          <w:sz w:val="24"/>
          <w:szCs w:val="24"/>
        </w:rPr>
        <w:t>: 365-372 [PMID: 24382005 DOI: 10.1517/14656566.2014.873404]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115 </w:t>
      </w:r>
      <w:r w:rsidRPr="000B03BA">
        <w:rPr>
          <w:rFonts w:ascii="Book Antiqua" w:eastAsia="宋体" w:hAnsi="Book Antiqua" w:cs="宋体"/>
          <w:b/>
          <w:bCs/>
          <w:sz w:val="24"/>
          <w:szCs w:val="24"/>
        </w:rPr>
        <w:t>Mudaliar S</w:t>
      </w:r>
      <w:r w:rsidRPr="000B03BA">
        <w:rPr>
          <w:rFonts w:ascii="Book Antiqua" w:eastAsia="宋体" w:hAnsi="Book Antiqua" w:cs="宋体"/>
          <w:sz w:val="24"/>
          <w:szCs w:val="24"/>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2013; </w:t>
      </w:r>
      <w:r w:rsidRPr="000B03BA">
        <w:rPr>
          <w:rFonts w:ascii="Book Antiqua" w:eastAsia="宋体" w:hAnsi="Book Antiqua" w:cs="宋体"/>
          <w:b/>
          <w:bCs/>
          <w:sz w:val="24"/>
          <w:szCs w:val="24"/>
        </w:rPr>
        <w:t>145</w:t>
      </w:r>
      <w:r w:rsidRPr="000B03BA">
        <w:rPr>
          <w:rFonts w:ascii="Book Antiqua" w:eastAsia="宋体" w:hAnsi="Book Antiqua" w:cs="宋体"/>
          <w:sz w:val="24"/>
          <w:szCs w:val="24"/>
        </w:rPr>
        <w:t>: 574-</w:t>
      </w:r>
      <w:r w:rsidR="000B03BA" w:rsidRPr="000B03BA">
        <w:rPr>
          <w:rFonts w:ascii="Book Antiqua" w:eastAsia="宋体" w:hAnsi="Book Antiqua" w:cs="宋体"/>
          <w:sz w:val="24"/>
          <w:szCs w:val="24"/>
          <w:lang w:eastAsia="zh-CN"/>
        </w:rPr>
        <w:t>5</w:t>
      </w:r>
      <w:r w:rsidRPr="000B03BA">
        <w:rPr>
          <w:rFonts w:ascii="Book Antiqua" w:eastAsia="宋体" w:hAnsi="Book Antiqua" w:cs="宋体"/>
          <w:sz w:val="24"/>
          <w:szCs w:val="24"/>
        </w:rPr>
        <w:t>82.e1 [PMID: 23727264 DOI: 10.1053/j.gastro.2013.05.042]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116 </w:t>
      </w:r>
      <w:r w:rsidRPr="000B03BA">
        <w:rPr>
          <w:rFonts w:ascii="Book Antiqua" w:eastAsia="宋体" w:hAnsi="Book Antiqua" w:cs="宋体"/>
          <w:b/>
          <w:bCs/>
          <w:sz w:val="24"/>
          <w:szCs w:val="24"/>
        </w:rPr>
        <w:t>Obstein KL</w:t>
      </w:r>
      <w:r w:rsidRPr="000B03BA">
        <w:rPr>
          <w:rFonts w:ascii="Book Antiqua" w:eastAsia="宋体" w:hAnsi="Book Antiqua" w:cs="宋体"/>
          <w:sz w:val="24"/>
          <w:szCs w:val="24"/>
        </w:rPr>
        <w:t xml:space="preserve">, Campbell MS, Reddy KR, Yang YX. Association between model for end-stage liver disease and spontaneous bacterial peritonitis. </w:t>
      </w:r>
      <w:r w:rsidRPr="000B03BA">
        <w:rPr>
          <w:rFonts w:ascii="Book Antiqua" w:eastAsia="宋体" w:hAnsi="Book Antiqua" w:cs="宋体"/>
          <w:i/>
          <w:iCs/>
          <w:sz w:val="24"/>
          <w:szCs w:val="24"/>
        </w:rPr>
        <w:t>Am J Gastroenterol</w:t>
      </w:r>
      <w:r w:rsidRPr="000B03BA">
        <w:rPr>
          <w:rFonts w:ascii="Book Antiqua" w:eastAsia="宋体" w:hAnsi="Book Antiqua" w:cs="宋体"/>
          <w:sz w:val="24"/>
          <w:szCs w:val="24"/>
        </w:rPr>
        <w:t xml:space="preserve"> 2007; </w:t>
      </w:r>
      <w:r w:rsidRPr="000B03BA">
        <w:rPr>
          <w:rFonts w:ascii="Book Antiqua" w:eastAsia="宋体" w:hAnsi="Book Antiqua" w:cs="宋体"/>
          <w:b/>
          <w:bCs/>
          <w:sz w:val="24"/>
          <w:szCs w:val="24"/>
        </w:rPr>
        <w:t>102</w:t>
      </w:r>
      <w:r w:rsidRPr="000B03BA">
        <w:rPr>
          <w:rFonts w:ascii="Book Antiqua" w:eastAsia="宋体" w:hAnsi="Book Antiqua" w:cs="宋体"/>
          <w:sz w:val="24"/>
          <w:szCs w:val="24"/>
        </w:rPr>
        <w:t>: 2732-2736 [PMID: 17714556 DOI: 10.1111/j.1572-0241.2007.01485.x]</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117 </w:t>
      </w:r>
      <w:r w:rsidRPr="000B03BA">
        <w:rPr>
          <w:rFonts w:ascii="Book Antiqua" w:eastAsia="宋体" w:hAnsi="Book Antiqua" w:cs="宋体"/>
          <w:b/>
          <w:bCs/>
          <w:sz w:val="24"/>
          <w:szCs w:val="24"/>
        </w:rPr>
        <w:t>Felisart J</w:t>
      </w:r>
      <w:r w:rsidRPr="000B03BA">
        <w:rPr>
          <w:rFonts w:ascii="Book Antiqua" w:eastAsia="宋体" w:hAnsi="Book Antiqua" w:cs="宋体"/>
          <w:sz w:val="24"/>
          <w:szCs w:val="24"/>
        </w:rPr>
        <w:t xml:space="preserve">, Rimola A, Arroyo V, Perez-Ayuso RM, Quintero E, Gines P, Rodes J. Cefotaxime is more effective than is ampicillin-tobramycin in cirrhotics with severe infections.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1985; </w:t>
      </w:r>
      <w:r w:rsidRPr="000B03BA">
        <w:rPr>
          <w:rFonts w:ascii="Book Antiqua" w:eastAsia="宋体" w:hAnsi="Book Antiqua" w:cs="宋体"/>
          <w:b/>
          <w:bCs/>
          <w:sz w:val="24"/>
          <w:szCs w:val="24"/>
        </w:rPr>
        <w:t>5</w:t>
      </w:r>
      <w:r w:rsidRPr="000B03BA">
        <w:rPr>
          <w:rFonts w:ascii="Book Antiqua" w:eastAsia="宋体" w:hAnsi="Book Antiqua" w:cs="宋体"/>
          <w:sz w:val="24"/>
          <w:szCs w:val="24"/>
        </w:rPr>
        <w:t>: 457-462 [PMID: 3888810 DOI: 10.1002/hep.1840050319]</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118 </w:t>
      </w:r>
      <w:r w:rsidRPr="000B03BA">
        <w:rPr>
          <w:rFonts w:ascii="Book Antiqua" w:eastAsia="宋体" w:hAnsi="Book Antiqua" w:cs="宋体"/>
          <w:b/>
          <w:bCs/>
          <w:sz w:val="24"/>
          <w:szCs w:val="24"/>
        </w:rPr>
        <w:t>Rimola A</w:t>
      </w:r>
      <w:r w:rsidRPr="000B03BA">
        <w:rPr>
          <w:rFonts w:ascii="Book Antiqua" w:eastAsia="宋体" w:hAnsi="Book Antiqua" w:cs="宋体"/>
          <w:sz w:val="24"/>
          <w:szCs w:val="24"/>
        </w:rPr>
        <w:t xml:space="preserve">, Salmerón JM, Clemente G, Rodrigo L, Obrador A, Miranda ML, Guarner C, Planas R, Solá R, Vargas V. Two different dosages of cefotaxime in the treatment of spontaneous bacterial peritonitis in cirrhosis: results of a prospective, randomized, multicenter study.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1995; </w:t>
      </w:r>
      <w:r w:rsidRPr="000B03BA">
        <w:rPr>
          <w:rFonts w:ascii="Book Antiqua" w:eastAsia="宋体" w:hAnsi="Book Antiqua" w:cs="宋体"/>
          <w:b/>
          <w:bCs/>
          <w:sz w:val="24"/>
          <w:szCs w:val="24"/>
        </w:rPr>
        <w:t>21</w:t>
      </w:r>
      <w:r w:rsidRPr="000B03BA">
        <w:rPr>
          <w:rFonts w:ascii="Book Antiqua" w:eastAsia="宋体" w:hAnsi="Book Antiqua" w:cs="宋体"/>
          <w:sz w:val="24"/>
          <w:szCs w:val="24"/>
        </w:rPr>
        <w:t>: 674-679 [PMID: 7875666 DOI: 10.1002/hep.1840210312]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119 </w:t>
      </w:r>
      <w:r w:rsidRPr="000B03BA">
        <w:rPr>
          <w:rFonts w:ascii="Book Antiqua" w:eastAsia="宋体" w:hAnsi="Book Antiqua" w:cs="宋体"/>
          <w:b/>
          <w:bCs/>
          <w:sz w:val="24"/>
          <w:szCs w:val="24"/>
        </w:rPr>
        <w:t>Navasa M</w:t>
      </w:r>
      <w:r w:rsidRPr="000B03BA">
        <w:rPr>
          <w:rFonts w:ascii="Book Antiqua" w:eastAsia="宋体" w:hAnsi="Book Antiqua" w:cs="宋体"/>
          <w:sz w:val="24"/>
          <w:szCs w:val="24"/>
        </w:rPr>
        <w:t xml:space="preserve">, Follo A, Llovet JM, Clemente G, Vargas V, Rimola A, Marco F, Guarner C, Forné M, Planas R, Bañares R, Castells L, Jimenez De Anta MT, Arroyo V, Rodés J. Randomized, comparative study of oral ofloxacin versus intravenous cefotaxime in spontaneous bacterial peritonitis.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1996; </w:t>
      </w:r>
      <w:r w:rsidRPr="000B03BA">
        <w:rPr>
          <w:rFonts w:ascii="Book Antiqua" w:eastAsia="宋体" w:hAnsi="Book Antiqua" w:cs="宋体"/>
          <w:b/>
          <w:bCs/>
          <w:sz w:val="24"/>
          <w:szCs w:val="24"/>
        </w:rPr>
        <w:t>111</w:t>
      </w:r>
      <w:r w:rsidRPr="000B03BA">
        <w:rPr>
          <w:rFonts w:ascii="Book Antiqua" w:eastAsia="宋体" w:hAnsi="Book Antiqua" w:cs="宋体"/>
          <w:sz w:val="24"/>
          <w:szCs w:val="24"/>
        </w:rPr>
        <w:t>: 1011-1017 [PMID: 8831596 DOI: 10.1016/S0016-5085(96)70069-0]</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120 </w:t>
      </w:r>
      <w:r w:rsidRPr="000B03BA">
        <w:rPr>
          <w:rFonts w:ascii="Book Antiqua" w:eastAsia="宋体" w:hAnsi="Book Antiqua" w:cs="宋体"/>
          <w:b/>
          <w:bCs/>
          <w:sz w:val="24"/>
          <w:szCs w:val="24"/>
        </w:rPr>
        <w:t>Ricart E</w:t>
      </w:r>
      <w:r w:rsidRPr="000B03BA">
        <w:rPr>
          <w:rFonts w:ascii="Book Antiqua" w:eastAsia="宋体" w:hAnsi="Book Antiqua" w:cs="宋体"/>
          <w:sz w:val="24"/>
          <w:szCs w:val="24"/>
        </w:rPr>
        <w:t xml:space="preserve">, Soriano G, Novella MT, Ortiz J, Sàbat M, Kolle L, Sola-Vera J, Miñana J, Dedéu JM, Gómez C, Barrio JL, Guarner C. Amoxicillin-clavulanic acid versus cefotaxime in the therapy of bacterial infections in cirrhotic patients.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2000; </w:t>
      </w:r>
      <w:r w:rsidRPr="000B03BA">
        <w:rPr>
          <w:rFonts w:ascii="Book Antiqua" w:eastAsia="宋体" w:hAnsi="Book Antiqua" w:cs="宋体"/>
          <w:b/>
          <w:bCs/>
          <w:sz w:val="24"/>
          <w:szCs w:val="24"/>
        </w:rPr>
        <w:t>32</w:t>
      </w:r>
      <w:r w:rsidRPr="000B03BA">
        <w:rPr>
          <w:rFonts w:ascii="Book Antiqua" w:eastAsia="宋体" w:hAnsi="Book Antiqua" w:cs="宋体"/>
          <w:sz w:val="24"/>
          <w:szCs w:val="24"/>
        </w:rPr>
        <w:t>: 596-602 [PMID: 10782908 DOI: 10.1016/S0168-8278(00)80221-4]</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121 </w:t>
      </w:r>
      <w:r w:rsidRPr="000B03BA">
        <w:rPr>
          <w:rFonts w:ascii="Book Antiqua" w:eastAsia="宋体" w:hAnsi="Book Antiqua" w:cs="宋体"/>
          <w:b/>
          <w:bCs/>
          <w:sz w:val="24"/>
          <w:szCs w:val="24"/>
        </w:rPr>
        <w:t>Terg R</w:t>
      </w:r>
      <w:r w:rsidRPr="000B03BA">
        <w:rPr>
          <w:rFonts w:ascii="Book Antiqua" w:eastAsia="宋体" w:hAnsi="Book Antiqua" w:cs="宋体"/>
          <w:sz w:val="24"/>
          <w:szCs w:val="24"/>
        </w:rPr>
        <w:t xml:space="preserve">, Cobas S, Fassio E, Landeira G, Ríos B, Vasen W, Abecasis R, Ríos H, Guevara M. Oral ciprofloxacin after a short course of intravenous ciprofloxacin in the treatment of spontaneous bacterial peritonitis: results of a multicenter, randomized study.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2000; </w:t>
      </w:r>
      <w:r w:rsidRPr="000B03BA">
        <w:rPr>
          <w:rFonts w:ascii="Book Antiqua" w:eastAsia="宋体" w:hAnsi="Book Antiqua" w:cs="宋体"/>
          <w:b/>
          <w:bCs/>
          <w:sz w:val="24"/>
          <w:szCs w:val="24"/>
        </w:rPr>
        <w:t>33</w:t>
      </w:r>
      <w:r w:rsidRPr="000B03BA">
        <w:rPr>
          <w:rFonts w:ascii="Book Antiqua" w:eastAsia="宋体" w:hAnsi="Book Antiqua" w:cs="宋体"/>
          <w:sz w:val="24"/>
          <w:szCs w:val="24"/>
        </w:rPr>
        <w:t>: 564-569 [PMID: 11059861 DOI: 10.1016/S0168-8278(00)80008-2]</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122 </w:t>
      </w:r>
      <w:r w:rsidRPr="000B03BA">
        <w:rPr>
          <w:rFonts w:ascii="Book Antiqua" w:eastAsia="宋体" w:hAnsi="Book Antiqua" w:cs="宋体"/>
          <w:b/>
          <w:bCs/>
          <w:sz w:val="24"/>
          <w:szCs w:val="24"/>
        </w:rPr>
        <w:t>Soriano G</w:t>
      </w:r>
      <w:r w:rsidRPr="000B03BA">
        <w:rPr>
          <w:rFonts w:ascii="Book Antiqua" w:eastAsia="宋体" w:hAnsi="Book Antiqua" w:cs="宋体"/>
          <w:sz w:val="24"/>
          <w:szCs w:val="24"/>
        </w:rPr>
        <w:t xml:space="preserve">, Guarner C, Teixidó M, Such J, Barrios J, Enríquez J, Vilardell F. Selective intestinal decontamination prevents spontaneous bacterial peritonitis. </w:t>
      </w:r>
      <w:r w:rsidRPr="000B03BA">
        <w:rPr>
          <w:rFonts w:ascii="Book Antiqua" w:eastAsia="宋体" w:hAnsi="Book Antiqua" w:cs="宋体"/>
          <w:i/>
          <w:iCs/>
          <w:sz w:val="24"/>
          <w:szCs w:val="24"/>
        </w:rPr>
        <w:t>Gastroenterology</w:t>
      </w:r>
      <w:r w:rsidRPr="000B03BA">
        <w:rPr>
          <w:rFonts w:ascii="Book Antiqua" w:eastAsia="宋体" w:hAnsi="Book Antiqua" w:cs="宋体"/>
          <w:sz w:val="24"/>
          <w:szCs w:val="24"/>
        </w:rPr>
        <w:t xml:space="preserve"> 1991; </w:t>
      </w:r>
      <w:r w:rsidRPr="000B03BA">
        <w:rPr>
          <w:rFonts w:ascii="Book Antiqua" w:eastAsia="宋体" w:hAnsi="Book Antiqua" w:cs="宋体"/>
          <w:b/>
          <w:bCs/>
          <w:sz w:val="24"/>
          <w:szCs w:val="24"/>
        </w:rPr>
        <w:t>100</w:t>
      </w:r>
      <w:r w:rsidRPr="000B03BA">
        <w:rPr>
          <w:rFonts w:ascii="Book Antiqua" w:eastAsia="宋体" w:hAnsi="Book Antiqua" w:cs="宋体"/>
          <w:sz w:val="24"/>
          <w:szCs w:val="24"/>
        </w:rPr>
        <w:t>: 477-481 [PMID: 1985045]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123 </w:t>
      </w:r>
      <w:r w:rsidRPr="000B03BA">
        <w:rPr>
          <w:rFonts w:ascii="Book Antiqua" w:eastAsia="宋体" w:hAnsi="Book Antiqua" w:cs="宋体"/>
          <w:b/>
          <w:bCs/>
          <w:sz w:val="24"/>
          <w:szCs w:val="24"/>
        </w:rPr>
        <w:t>Singh N</w:t>
      </w:r>
      <w:r w:rsidRPr="000B03BA">
        <w:rPr>
          <w:rFonts w:ascii="Book Antiqua" w:eastAsia="宋体" w:hAnsi="Book Antiqua" w:cs="宋体"/>
          <w:sz w:val="24"/>
          <w:szCs w:val="24"/>
        </w:rPr>
        <w:t xml:space="preserve">, Gayowski T, Yu VL, Wagener MM. Trimethoprim-sulfamethoxazole for the prevention of spontaneous bacterial peritonitis in cirrhosis: a randomized trial. </w:t>
      </w:r>
      <w:r w:rsidRPr="000B03BA">
        <w:rPr>
          <w:rFonts w:ascii="Book Antiqua" w:eastAsia="宋体" w:hAnsi="Book Antiqua" w:cs="宋体"/>
          <w:i/>
          <w:iCs/>
          <w:sz w:val="24"/>
          <w:szCs w:val="24"/>
        </w:rPr>
        <w:t>Ann Intern Med</w:t>
      </w:r>
      <w:r w:rsidRPr="000B03BA">
        <w:rPr>
          <w:rFonts w:ascii="Book Antiqua" w:eastAsia="宋体" w:hAnsi="Book Antiqua" w:cs="宋体"/>
          <w:sz w:val="24"/>
          <w:szCs w:val="24"/>
        </w:rPr>
        <w:t xml:space="preserve"> 1995; </w:t>
      </w:r>
      <w:r w:rsidRPr="000B03BA">
        <w:rPr>
          <w:rFonts w:ascii="Book Antiqua" w:eastAsia="宋体" w:hAnsi="Book Antiqua" w:cs="宋体"/>
          <w:b/>
          <w:bCs/>
          <w:sz w:val="24"/>
          <w:szCs w:val="24"/>
        </w:rPr>
        <w:t>122</w:t>
      </w:r>
      <w:r w:rsidRPr="000B03BA">
        <w:rPr>
          <w:rFonts w:ascii="Book Antiqua" w:eastAsia="宋体" w:hAnsi="Book Antiqua" w:cs="宋体"/>
          <w:sz w:val="24"/>
          <w:szCs w:val="24"/>
        </w:rPr>
        <w:t>: 595-598 [PMID: 7887554 DOI: 10.7326/0003-4819-122-8-199504150-00007]</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124 </w:t>
      </w:r>
      <w:r w:rsidRPr="000B03BA">
        <w:rPr>
          <w:rFonts w:ascii="Book Antiqua" w:eastAsia="宋体" w:hAnsi="Book Antiqua" w:cs="宋体"/>
          <w:b/>
          <w:bCs/>
          <w:sz w:val="24"/>
          <w:szCs w:val="24"/>
        </w:rPr>
        <w:t>Grangé JD</w:t>
      </w:r>
      <w:r w:rsidRPr="000B03BA">
        <w:rPr>
          <w:rFonts w:ascii="Book Antiqua" w:eastAsia="宋体" w:hAnsi="Book Antiqua" w:cs="宋体"/>
          <w:sz w:val="24"/>
          <w:szCs w:val="24"/>
        </w:rPr>
        <w:t xml:space="preserve">, Roulot D, Pelletier G, Pariente EA, Denis J, Ink O, Blanc P, Richardet JP, Vinel JP, Delisle F, Fischer D, Flahault A, Amiot X. Norfloxacin primary prophylaxis of bacterial infections in cirrhotic patients with ascites: a double-blind randomized trial.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1998; </w:t>
      </w:r>
      <w:r w:rsidRPr="000B03BA">
        <w:rPr>
          <w:rFonts w:ascii="Book Antiqua" w:eastAsia="宋体" w:hAnsi="Book Antiqua" w:cs="宋体"/>
          <w:b/>
          <w:bCs/>
          <w:sz w:val="24"/>
          <w:szCs w:val="24"/>
        </w:rPr>
        <w:t>29</w:t>
      </w:r>
      <w:r w:rsidRPr="000B03BA">
        <w:rPr>
          <w:rFonts w:ascii="Book Antiqua" w:eastAsia="宋体" w:hAnsi="Book Antiqua" w:cs="宋体"/>
          <w:sz w:val="24"/>
          <w:szCs w:val="24"/>
        </w:rPr>
        <w:t>: 430-436 [PMID: 9764990 DOI: 10.1016/S0168-8278(98)80061-5]</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125 </w:t>
      </w:r>
      <w:r w:rsidRPr="000B03BA">
        <w:rPr>
          <w:rFonts w:ascii="Book Antiqua" w:eastAsia="宋体" w:hAnsi="Book Antiqua" w:cs="宋体"/>
          <w:b/>
          <w:bCs/>
          <w:sz w:val="24"/>
          <w:szCs w:val="24"/>
        </w:rPr>
        <w:t>Rolachon A</w:t>
      </w:r>
      <w:r w:rsidRPr="000B03BA">
        <w:rPr>
          <w:rFonts w:ascii="Book Antiqua" w:eastAsia="宋体" w:hAnsi="Book Antiqua" w:cs="宋体"/>
          <w:sz w:val="24"/>
          <w:szCs w:val="24"/>
        </w:rPr>
        <w:t xml:space="preserve">, Cordier L, Bacq Y, Nousbaum JB, Franza A, Paris JC, Fratte S, Bohn B, Kitmacher P, Stahl JP. Ciprofloxacin and long-term prevention of spontaneous bacterial peritonitis: results of a prospective controlled trial.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1995; </w:t>
      </w:r>
      <w:r w:rsidRPr="000B03BA">
        <w:rPr>
          <w:rFonts w:ascii="Book Antiqua" w:eastAsia="宋体" w:hAnsi="Book Antiqua" w:cs="宋体"/>
          <w:b/>
          <w:bCs/>
          <w:sz w:val="24"/>
          <w:szCs w:val="24"/>
        </w:rPr>
        <w:t>22</w:t>
      </w:r>
      <w:r w:rsidRPr="000B03BA">
        <w:rPr>
          <w:rFonts w:ascii="Book Antiqua" w:eastAsia="宋体" w:hAnsi="Book Antiqua" w:cs="宋体"/>
          <w:sz w:val="24"/>
          <w:szCs w:val="24"/>
        </w:rPr>
        <w:t>: 1171-1174 [PMID: 7557868]</w:t>
      </w:r>
    </w:p>
    <w:p w:rsidR="00D57FC6" w:rsidRPr="000B03BA" w:rsidRDefault="00D57FC6" w:rsidP="000B03BA">
      <w:pPr>
        <w:spacing w:after="0" w:line="360" w:lineRule="auto"/>
        <w:jc w:val="both"/>
        <w:rPr>
          <w:rFonts w:ascii="Book Antiqua" w:eastAsia="宋体" w:hAnsi="Book Antiqua" w:cs="宋体"/>
          <w:sz w:val="24"/>
          <w:szCs w:val="24"/>
        </w:rPr>
      </w:pPr>
      <w:r w:rsidRPr="000B03BA">
        <w:rPr>
          <w:rFonts w:ascii="Book Antiqua" w:eastAsia="宋体" w:hAnsi="Book Antiqua" w:cs="宋体"/>
          <w:sz w:val="24"/>
          <w:szCs w:val="24"/>
        </w:rPr>
        <w:t xml:space="preserve">126 </w:t>
      </w:r>
      <w:r w:rsidRPr="000B03BA">
        <w:rPr>
          <w:rFonts w:ascii="Book Antiqua" w:eastAsia="宋体" w:hAnsi="Book Antiqua" w:cs="宋体"/>
          <w:b/>
          <w:bCs/>
          <w:sz w:val="24"/>
          <w:szCs w:val="24"/>
        </w:rPr>
        <w:t>Novella M</w:t>
      </w:r>
      <w:r w:rsidRPr="000B03BA">
        <w:rPr>
          <w:rFonts w:ascii="Book Antiqua" w:eastAsia="宋体" w:hAnsi="Book Antiqua" w:cs="宋体"/>
          <w:sz w:val="24"/>
          <w:szCs w:val="24"/>
        </w:rPr>
        <w:t xml:space="preserve">, Solà R, Soriano G, Andreu M, Gana J, Ortiz J, Coll S, Sàbat M, Vila MC, Guarner C, Vilardell F. Continuous versus inpatient prophylaxis of the first episode of spontaneous bacterial peritonitis with norfloxacin. </w:t>
      </w:r>
      <w:r w:rsidRPr="000B03BA">
        <w:rPr>
          <w:rFonts w:ascii="Book Antiqua" w:eastAsia="宋体" w:hAnsi="Book Antiqua" w:cs="宋体"/>
          <w:i/>
          <w:iCs/>
          <w:sz w:val="24"/>
          <w:szCs w:val="24"/>
        </w:rPr>
        <w:t>Hepatology</w:t>
      </w:r>
      <w:r w:rsidRPr="000B03BA">
        <w:rPr>
          <w:rFonts w:ascii="Book Antiqua" w:eastAsia="宋体" w:hAnsi="Book Antiqua" w:cs="宋体"/>
          <w:sz w:val="24"/>
          <w:szCs w:val="24"/>
        </w:rPr>
        <w:t xml:space="preserve"> 1997; </w:t>
      </w:r>
      <w:r w:rsidRPr="000B03BA">
        <w:rPr>
          <w:rFonts w:ascii="Book Antiqua" w:eastAsia="宋体" w:hAnsi="Book Antiqua" w:cs="宋体"/>
          <w:b/>
          <w:bCs/>
          <w:sz w:val="24"/>
          <w:szCs w:val="24"/>
        </w:rPr>
        <w:t>25</w:t>
      </w:r>
      <w:r w:rsidRPr="000B03BA">
        <w:rPr>
          <w:rFonts w:ascii="Book Antiqua" w:eastAsia="宋体" w:hAnsi="Book Antiqua" w:cs="宋体"/>
          <w:sz w:val="24"/>
          <w:szCs w:val="24"/>
        </w:rPr>
        <w:t>: 532-536 [PMID: 9049193 DOI: 10.1002/hep.510250306]</w:t>
      </w:r>
    </w:p>
    <w:p w:rsidR="00EC39F3" w:rsidRPr="000B03BA" w:rsidRDefault="00D57FC6" w:rsidP="000B03BA">
      <w:pPr>
        <w:spacing w:after="0" w:line="360" w:lineRule="auto"/>
        <w:jc w:val="both"/>
        <w:rPr>
          <w:rFonts w:ascii="Book Antiqua" w:eastAsia="宋体" w:hAnsi="Book Antiqua" w:cs="宋体"/>
          <w:sz w:val="24"/>
          <w:szCs w:val="24"/>
          <w:lang w:eastAsia="zh-CN"/>
        </w:rPr>
      </w:pPr>
      <w:r w:rsidRPr="000B03BA">
        <w:rPr>
          <w:rFonts w:ascii="Book Antiqua" w:eastAsia="宋体" w:hAnsi="Book Antiqua" w:cs="宋体"/>
          <w:sz w:val="24"/>
          <w:szCs w:val="24"/>
        </w:rPr>
        <w:t xml:space="preserve">127 </w:t>
      </w:r>
      <w:r w:rsidRPr="000B03BA">
        <w:rPr>
          <w:rFonts w:ascii="Book Antiqua" w:eastAsia="宋体" w:hAnsi="Book Antiqua" w:cs="宋体"/>
          <w:b/>
          <w:bCs/>
          <w:sz w:val="24"/>
          <w:szCs w:val="24"/>
        </w:rPr>
        <w:t>Terg R</w:t>
      </w:r>
      <w:r w:rsidRPr="000B03BA">
        <w:rPr>
          <w:rFonts w:ascii="Book Antiqua" w:eastAsia="宋体" w:hAnsi="Book Antiqua" w:cs="宋体"/>
          <w:sz w:val="24"/>
          <w:szCs w:val="24"/>
        </w:rPr>
        <w:t xml:space="preserve">, Fassio E, Guevara M, Cartier M, Longo C, Lucero R, Landeira C, Romero G, Dominguez N, Muñoz A, Levi D, Miguez C, Abecasis R. Ciprofloxacin in primary prophylaxis of spontaneous bacterial peritonitis: a randomized, placebo-controlled study. </w:t>
      </w:r>
      <w:r w:rsidRPr="000B03BA">
        <w:rPr>
          <w:rFonts w:ascii="Book Antiqua" w:eastAsia="宋体" w:hAnsi="Book Antiqua" w:cs="宋体"/>
          <w:i/>
          <w:iCs/>
          <w:sz w:val="24"/>
          <w:szCs w:val="24"/>
        </w:rPr>
        <w:t>J Hepatol</w:t>
      </w:r>
      <w:r w:rsidRPr="000B03BA">
        <w:rPr>
          <w:rFonts w:ascii="Book Antiqua" w:eastAsia="宋体" w:hAnsi="Book Antiqua" w:cs="宋体"/>
          <w:sz w:val="24"/>
          <w:szCs w:val="24"/>
        </w:rPr>
        <w:t xml:space="preserve"> 2008; </w:t>
      </w:r>
      <w:r w:rsidRPr="000B03BA">
        <w:rPr>
          <w:rFonts w:ascii="Book Antiqua" w:eastAsia="宋体" w:hAnsi="Book Antiqua" w:cs="宋体"/>
          <w:b/>
          <w:bCs/>
          <w:sz w:val="24"/>
          <w:szCs w:val="24"/>
        </w:rPr>
        <w:t>48</w:t>
      </w:r>
      <w:r w:rsidRPr="000B03BA">
        <w:rPr>
          <w:rFonts w:ascii="Book Antiqua" w:eastAsia="宋体" w:hAnsi="Book Antiqua" w:cs="宋体"/>
          <w:sz w:val="24"/>
          <w:szCs w:val="24"/>
        </w:rPr>
        <w:t>: 774-779 [PMID: 18316137 DOI: 10.1016/j.jhep.2008.01.024]</w:t>
      </w:r>
    </w:p>
    <w:p w:rsidR="00EC39F3" w:rsidRPr="000B03BA" w:rsidRDefault="00EC39F3" w:rsidP="000B03BA">
      <w:pPr>
        <w:adjustRightInd w:val="0"/>
        <w:snapToGrid w:val="0"/>
        <w:spacing w:after="0" w:line="360" w:lineRule="auto"/>
        <w:ind w:right="238"/>
        <w:jc w:val="right"/>
        <w:rPr>
          <w:rFonts w:ascii="Book Antiqua" w:hAnsi="Book Antiqua"/>
          <w:b/>
          <w:bCs/>
          <w:sz w:val="24"/>
          <w:szCs w:val="24"/>
          <w:lang w:val="en-GB"/>
        </w:rPr>
      </w:pPr>
      <w:r w:rsidRPr="000B03BA">
        <w:rPr>
          <w:rStyle w:val="Strong"/>
          <w:rFonts w:ascii="Book Antiqua" w:hAnsi="Book Antiqua" w:cs="Arial"/>
          <w:noProof/>
          <w:sz w:val="24"/>
          <w:szCs w:val="24"/>
          <w:lang w:val="en-GB"/>
        </w:rPr>
        <w:t>P-Reviewer:</w:t>
      </w:r>
      <w:r w:rsidRPr="000B03BA">
        <w:rPr>
          <w:rFonts w:ascii="Book Antiqua" w:hAnsi="Book Antiqua"/>
          <w:color w:val="000000"/>
          <w:sz w:val="24"/>
          <w:szCs w:val="24"/>
          <w:lang w:val="en-GB"/>
        </w:rPr>
        <w:t xml:space="preserve"> Al-Shamma</w:t>
      </w:r>
      <w:r w:rsidRPr="000B03BA">
        <w:rPr>
          <w:rFonts w:ascii="Book Antiqua" w:hAnsi="Book Antiqua"/>
          <w:color w:val="000000"/>
          <w:sz w:val="24"/>
          <w:szCs w:val="24"/>
          <w:lang w:val="en-GB" w:eastAsia="zh-CN"/>
        </w:rPr>
        <w:t xml:space="preserve"> S, </w:t>
      </w:r>
      <w:r w:rsidRPr="000B03BA">
        <w:rPr>
          <w:rFonts w:ascii="Book Antiqua" w:hAnsi="Book Antiqua"/>
          <w:color w:val="000000"/>
          <w:sz w:val="24"/>
          <w:szCs w:val="24"/>
          <w:lang w:val="en-GB"/>
        </w:rPr>
        <w:t>Kaya</w:t>
      </w:r>
      <w:r w:rsidRPr="000B03BA">
        <w:rPr>
          <w:rFonts w:ascii="Book Antiqua" w:hAnsi="Book Antiqua"/>
          <w:color w:val="000000"/>
          <w:sz w:val="24"/>
          <w:szCs w:val="24"/>
          <w:lang w:val="en-GB" w:eastAsia="zh-CN"/>
        </w:rPr>
        <w:t xml:space="preserve"> M</w:t>
      </w:r>
      <w:r w:rsidRPr="000B03BA">
        <w:rPr>
          <w:rFonts w:ascii="Book Antiqua" w:hAnsi="Book Antiqua"/>
          <w:color w:val="000000"/>
          <w:sz w:val="24"/>
          <w:szCs w:val="24"/>
          <w:lang w:val="en-GB"/>
        </w:rPr>
        <w:t>, Liaskou</w:t>
      </w:r>
      <w:r w:rsidRPr="000B03BA">
        <w:rPr>
          <w:rFonts w:ascii="Book Antiqua" w:hAnsi="Book Antiqua"/>
          <w:color w:val="000000"/>
          <w:sz w:val="24"/>
          <w:szCs w:val="24"/>
          <w:lang w:val="en-GB" w:eastAsia="zh-CN"/>
        </w:rPr>
        <w:t xml:space="preserve"> E, Sira MM</w:t>
      </w:r>
      <w:r w:rsidRPr="000B03BA">
        <w:rPr>
          <w:rFonts w:ascii="Book Antiqua" w:hAnsi="Book Antiqua"/>
          <w:bCs/>
          <w:sz w:val="24"/>
          <w:szCs w:val="24"/>
          <w:lang w:val="en-GB"/>
        </w:rPr>
        <w:t xml:space="preserve"> </w:t>
      </w:r>
      <w:r w:rsidRPr="000B03BA">
        <w:rPr>
          <w:rFonts w:ascii="Book Antiqua" w:hAnsi="Book Antiqua"/>
          <w:b/>
          <w:bCs/>
          <w:sz w:val="24"/>
          <w:szCs w:val="24"/>
          <w:lang w:val="en-GB"/>
        </w:rPr>
        <w:t>S-Editor:</w:t>
      </w:r>
      <w:r w:rsidRPr="000B03BA">
        <w:rPr>
          <w:rFonts w:ascii="Book Antiqua" w:hAnsi="Book Antiqua"/>
          <w:bCs/>
          <w:sz w:val="24"/>
          <w:szCs w:val="24"/>
          <w:lang w:val="en-GB"/>
        </w:rPr>
        <w:t xml:space="preserve"> Tian YL</w:t>
      </w:r>
    </w:p>
    <w:p w:rsidR="00EC39F3" w:rsidRPr="000B03BA" w:rsidRDefault="00EC39F3" w:rsidP="000B03BA">
      <w:pPr>
        <w:adjustRightInd w:val="0"/>
        <w:snapToGrid w:val="0"/>
        <w:spacing w:after="0" w:line="360" w:lineRule="auto"/>
        <w:ind w:right="238"/>
        <w:jc w:val="right"/>
        <w:rPr>
          <w:rFonts w:ascii="Book Antiqua" w:hAnsi="Book Antiqua"/>
          <w:bCs/>
          <w:sz w:val="24"/>
          <w:szCs w:val="24"/>
        </w:rPr>
      </w:pPr>
      <w:r w:rsidRPr="000B03BA">
        <w:rPr>
          <w:rFonts w:ascii="Book Antiqua" w:hAnsi="Book Antiqua"/>
          <w:b/>
          <w:bCs/>
          <w:sz w:val="24"/>
          <w:szCs w:val="24"/>
        </w:rPr>
        <w:t>L-Editor:   E-Editor:</w:t>
      </w:r>
    </w:p>
    <w:p w:rsidR="00EC39F3" w:rsidRPr="000B03BA" w:rsidRDefault="00EC39F3" w:rsidP="000B03BA">
      <w:pPr>
        <w:spacing w:after="0" w:line="360" w:lineRule="auto"/>
        <w:jc w:val="both"/>
        <w:rPr>
          <w:rFonts w:ascii="Book Antiqua" w:eastAsia="宋体" w:hAnsi="Book Antiqua" w:cs="宋体"/>
          <w:sz w:val="24"/>
          <w:szCs w:val="24"/>
          <w:lang w:eastAsia="zh-CN"/>
        </w:rPr>
      </w:pPr>
    </w:p>
    <w:p w:rsidR="00EC39F3" w:rsidRPr="000B03BA" w:rsidRDefault="00EC39F3" w:rsidP="000B03BA">
      <w:pPr>
        <w:spacing w:after="0" w:line="360" w:lineRule="auto"/>
        <w:rPr>
          <w:rFonts w:ascii="Book Antiqua" w:eastAsia="宋体" w:hAnsi="Book Antiqua" w:cs="宋体"/>
          <w:sz w:val="24"/>
          <w:szCs w:val="24"/>
        </w:rPr>
      </w:pPr>
      <w:r w:rsidRPr="000B03BA">
        <w:rPr>
          <w:rFonts w:ascii="Book Antiqua" w:eastAsia="宋体" w:hAnsi="Book Antiqua" w:cs="宋体"/>
          <w:sz w:val="24"/>
          <w:szCs w:val="24"/>
        </w:rPr>
        <w:br w:type="page"/>
      </w:r>
    </w:p>
    <w:p w:rsidR="00DC5B78" w:rsidRPr="000B03BA" w:rsidRDefault="00DC5B78" w:rsidP="000B03BA">
      <w:pPr>
        <w:spacing w:after="0" w:line="360" w:lineRule="auto"/>
        <w:jc w:val="both"/>
        <w:rPr>
          <w:rFonts w:ascii="Book Antiqua" w:hAnsi="Book Antiqua"/>
          <w:b/>
          <w:sz w:val="24"/>
          <w:szCs w:val="24"/>
          <w:lang w:val="en-GB" w:eastAsia="zh-CN"/>
        </w:rPr>
      </w:pPr>
    </w:p>
    <w:p w:rsidR="00D9507C" w:rsidRPr="000B03BA" w:rsidRDefault="00944427"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rPr>
        <w:t xml:space="preserve">Table </w:t>
      </w:r>
      <w:proofErr w:type="gramStart"/>
      <w:r w:rsidRPr="000B03BA">
        <w:rPr>
          <w:rFonts w:ascii="Book Antiqua" w:hAnsi="Book Antiqua"/>
          <w:b/>
          <w:sz w:val="24"/>
          <w:szCs w:val="24"/>
          <w:lang w:val="en-GB"/>
        </w:rPr>
        <w:t>1</w:t>
      </w:r>
      <w:r w:rsidR="00D9507C" w:rsidRPr="000B03BA">
        <w:rPr>
          <w:rFonts w:ascii="Book Antiqua" w:hAnsi="Book Antiqua"/>
          <w:b/>
          <w:sz w:val="24"/>
          <w:szCs w:val="24"/>
          <w:lang w:val="en-GB"/>
        </w:rPr>
        <w:t xml:space="preserve"> </w:t>
      </w:r>
      <w:r w:rsidRPr="000B03BA">
        <w:rPr>
          <w:rFonts w:ascii="Book Antiqua" w:hAnsi="Book Antiqua"/>
          <w:b/>
          <w:sz w:val="24"/>
          <w:szCs w:val="24"/>
          <w:lang w:val="en-GB"/>
        </w:rPr>
        <w:t xml:space="preserve">Important </w:t>
      </w:r>
      <w:r w:rsidR="00D9507C" w:rsidRPr="000B03BA">
        <w:rPr>
          <w:rFonts w:ascii="Book Antiqua" w:hAnsi="Book Antiqua"/>
          <w:b/>
          <w:sz w:val="24"/>
          <w:szCs w:val="24"/>
          <w:lang w:val="en-GB"/>
        </w:rPr>
        <w:t xml:space="preserve">risk factors for </w:t>
      </w:r>
      <w:r w:rsidR="009D6F44" w:rsidRPr="000B03BA">
        <w:rPr>
          <w:rFonts w:ascii="Book Antiqua" w:hAnsi="Book Antiqua"/>
          <w:b/>
          <w:sz w:val="24"/>
          <w:szCs w:val="24"/>
          <w:lang w:val="en-GB"/>
        </w:rPr>
        <w:t>spontaneous bacterial peritonitis</w:t>
      </w:r>
      <w:proofErr w:type="gramEnd"/>
    </w:p>
    <w:tbl>
      <w:tblPr>
        <w:tblStyle w:val="TableGrid"/>
        <w:tblW w:w="0" w:type="auto"/>
        <w:tblLook w:val="04A0" w:firstRow="1" w:lastRow="0" w:firstColumn="1" w:lastColumn="0" w:noHBand="0" w:noVBand="1"/>
      </w:tblPr>
      <w:tblGrid>
        <w:gridCol w:w="9212"/>
      </w:tblGrid>
      <w:tr w:rsidR="00D9507C" w:rsidRPr="000B03BA" w:rsidTr="00D9507C">
        <w:tc>
          <w:tcPr>
            <w:tcW w:w="9212" w:type="dxa"/>
          </w:tcPr>
          <w:p w:rsidR="00D9507C" w:rsidRPr="000B03BA" w:rsidRDefault="00BF2DB4"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Variceal bleeding</w:t>
            </w:r>
            <w:r w:rsidR="002D10E0" w:rsidRPr="000B03BA">
              <w:rPr>
                <w:rFonts w:ascii="Book Antiqua" w:hAnsi="Book Antiqua"/>
                <w:sz w:val="24"/>
                <w:szCs w:val="24"/>
                <w:lang w:val="en-GB"/>
              </w:rPr>
              <w:fldChar w:fldCharType="begin"/>
            </w:r>
            <w:r w:rsidR="002D10E0" w:rsidRPr="000B03BA">
              <w:rPr>
                <w:rFonts w:ascii="Book Antiqua" w:hAnsi="Book Antiqua"/>
                <w:sz w:val="24"/>
                <w:szCs w:val="24"/>
                <w:lang w:val="en-GB"/>
              </w:rPr>
              <w:instrText xml:space="preserve"> ADDIN ZOTERO_ITEM CSL_CITATION {"citationID":"264e42pccr","properties":{"formattedCitation":"{\\rtf \\super [15]\\nosupersub{}}","plainCitation":"[15]"},"citationItems":[{"id":43,"uris":["http://zotero.org/users/local/JoWsAC0g/items/VZ9UJAST"],"uri":["http://zotero.org/users/local/JoWsAC0g/items/VZ9UJAST"],"itemData":{"id":43,"type":"article-journal","title":"Role of prophylactic antibiotics in cirrhotic patients with variceal bleeding","container-title":"World journal of gastroenterology: WJG","page":"1790-1796","volume":"20","issue":"7","source":"NCBI PubMed","abstract":"Bacterial infections are common in cirrhotic patients with acute variceal bleeding, occurring in 20% within 48 h. Outcomes including early rebleeding and failure to control bleeding are strongly associated with bacterial infection. However, mortality from variceal bleeding is largely determined by the severity of liver disease. Besides a higher Child-Pugh score, patients with hepatocellular carcinoma are particularly susceptible to infections. Despite several hypotheses that include increased use of instruments, greater risk of aspiration pneumonia and higher bacterial translocation, it remains debatable whether variceal bleeding results in infection or vice versa but studies suggest that antibiotic prophylaxis prior to endoscopy and up to 8 h is useful in reducing bacteremia and spontaneous bacterial peritonitis. Aerobic gram negative bacilli of enteric origin are most commonly isolated from cultures, but more recently, gram positives and quinolone-resistant organisms are increasingly seen, even though their clinical significance is unclear. Fluoroquinolones (including ciprofloxacin and norfloxacin) used for short term (7 d) have the most robust evidence and are recommended in most expert guidelines. Short term intravenous cephalosporin (especially ceftriaxone), given in a hospital setting with prevalent quinolone-resistant organisms, has been shown in studies to be beneficial, particularly in high risk patients with advanced cirrhosis.","DOI":"10.3748/wjg.v20.i7.1790","ISSN":"2219-2840","note":"PMID: 24587656 \nPMCID: PMC3930977","journalAbbreviation":"World J. Gastroenterol.","language":"eng","author":[{"family":"Lee","given":"Yeong Yeh"},{"family":"Tee","given":"Hoi-Poh"},{"family":"Mahadeva","given":"Sanjiv"}],"issued":{"date-parts":[["2014",2,21]]},"PMID":"24587656","PMCID":"PMC3930977"}}],"schema":"https://github.com/citation-style-language/schema/raw/master/csl-citation.json"} </w:instrText>
            </w:r>
            <w:r w:rsidR="002D10E0" w:rsidRPr="000B03BA">
              <w:rPr>
                <w:rFonts w:ascii="Book Antiqua" w:hAnsi="Book Antiqua"/>
                <w:sz w:val="24"/>
                <w:szCs w:val="24"/>
                <w:lang w:val="en-GB"/>
              </w:rPr>
              <w:fldChar w:fldCharType="separate"/>
            </w:r>
            <w:r w:rsidR="002D10E0" w:rsidRPr="000B03BA">
              <w:rPr>
                <w:rFonts w:ascii="Book Antiqua" w:hAnsi="Book Antiqua"/>
                <w:sz w:val="24"/>
                <w:szCs w:val="24"/>
                <w:vertAlign w:val="superscript"/>
              </w:rPr>
              <w:t>[15]</w:t>
            </w:r>
            <w:r w:rsidR="002D10E0" w:rsidRPr="000B03BA">
              <w:rPr>
                <w:rFonts w:ascii="Book Antiqua" w:hAnsi="Book Antiqua"/>
                <w:sz w:val="24"/>
                <w:szCs w:val="24"/>
                <w:lang w:val="en-GB"/>
              </w:rPr>
              <w:fldChar w:fldCharType="end"/>
            </w:r>
          </w:p>
        </w:tc>
      </w:tr>
      <w:tr w:rsidR="00D9507C" w:rsidRPr="000B03BA" w:rsidTr="00D9507C">
        <w:tc>
          <w:tcPr>
            <w:tcW w:w="9212" w:type="dxa"/>
          </w:tcPr>
          <w:p w:rsidR="00D9507C" w:rsidRPr="000B03BA" w:rsidRDefault="00BF2DB4"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Previous SBP</w:t>
            </w:r>
            <w:r w:rsidR="00D55B7D" w:rsidRPr="000B03BA">
              <w:rPr>
                <w:rFonts w:ascii="Book Antiqua" w:hAnsi="Book Antiqua"/>
                <w:sz w:val="24"/>
                <w:szCs w:val="24"/>
                <w:lang w:val="en-GB"/>
              </w:rPr>
              <w:fldChar w:fldCharType="begin"/>
            </w:r>
            <w:r w:rsidR="00D55B7D" w:rsidRPr="000B03BA">
              <w:rPr>
                <w:rFonts w:ascii="Book Antiqua" w:hAnsi="Book Antiqua"/>
                <w:sz w:val="24"/>
                <w:szCs w:val="24"/>
                <w:lang w:val="en-GB"/>
              </w:rPr>
              <w:instrText xml:space="preserve"> ADDIN ZOTERO_ITEM CSL_CITATION {"citationID":"fc4na7u8e","properties":{"formattedCitation":"{\\rtf \\super [6]\\nosupersub{}}","plainCitation":"[6]"},"citationItems":[{"id":161,"uris":["http://zotero.org/users/local/JoWsAC0g/items/M7KI7P7B"],"uri":["http://zotero.org/users/local/JoWsAC0g/items/M7KI7P7B"],"itemData":{"id":161,"type":"article-journal","title":"EASL clinical practice guidelines on the management of ascites, spontaneous bacterial peritonitis, and hepatorenal syndrome in cirrhosis","container-title":"Journal of Hepatology","page":"397-417","volume":"53","issue":"3","source":"NCBI PubMed","DOI":"10.1016/j.jhep.2010.05.004","ISSN":"1600-0641","note":"PMID: 20633946","journalAbbreviation":"J. Hepatol.","language":"eng","author":[{"family":"European Association for the Study of the Liver","given":""}],"issued":{"date-parts":[["2010",9]]},"PMID":"20633946"}}],"schema":"https://github.com/citation-style-language/schema/raw/master/csl-citation.json"} </w:instrText>
            </w:r>
            <w:r w:rsidR="00D55B7D" w:rsidRPr="000B03BA">
              <w:rPr>
                <w:rFonts w:ascii="Book Antiqua" w:hAnsi="Book Antiqua"/>
                <w:sz w:val="24"/>
                <w:szCs w:val="24"/>
                <w:lang w:val="en-GB"/>
              </w:rPr>
              <w:fldChar w:fldCharType="separate"/>
            </w:r>
            <w:r w:rsidR="00D55B7D" w:rsidRPr="000B03BA">
              <w:rPr>
                <w:rFonts w:ascii="Book Antiqua" w:hAnsi="Book Antiqua"/>
                <w:sz w:val="24"/>
                <w:szCs w:val="24"/>
                <w:vertAlign w:val="superscript"/>
              </w:rPr>
              <w:t>[6]</w:t>
            </w:r>
            <w:r w:rsidR="00D55B7D" w:rsidRPr="000B03BA">
              <w:rPr>
                <w:rFonts w:ascii="Book Antiqua" w:hAnsi="Book Antiqua"/>
                <w:sz w:val="24"/>
                <w:szCs w:val="24"/>
                <w:lang w:val="en-GB"/>
              </w:rPr>
              <w:fldChar w:fldCharType="end"/>
            </w:r>
          </w:p>
        </w:tc>
      </w:tr>
      <w:tr w:rsidR="00BF2DB4" w:rsidRPr="000B03BA" w:rsidTr="00D9507C">
        <w:tc>
          <w:tcPr>
            <w:tcW w:w="9212" w:type="dxa"/>
          </w:tcPr>
          <w:p w:rsidR="00BF2DB4" w:rsidRPr="000B03BA" w:rsidRDefault="00BF2DB4"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Genetic polymorphisms in the NOD2</w:t>
            </w:r>
            <w:r w:rsidR="004E5DFC" w:rsidRPr="000B03BA">
              <w:rPr>
                <w:rFonts w:ascii="Book Antiqua" w:hAnsi="Book Antiqua"/>
                <w:sz w:val="24"/>
                <w:szCs w:val="24"/>
                <w:lang w:val="en-GB"/>
              </w:rPr>
              <w:fldChar w:fldCharType="begin"/>
            </w:r>
            <w:r w:rsidR="004E5DFC" w:rsidRPr="000B03BA">
              <w:rPr>
                <w:rFonts w:ascii="Book Antiqua" w:hAnsi="Book Antiqua"/>
                <w:sz w:val="24"/>
                <w:szCs w:val="24"/>
                <w:lang w:val="en-GB"/>
              </w:rPr>
              <w:instrText xml:space="preserve"> ADDIN ZOTERO_ITEM CSL_CITATION {"citationID":"up5up1lju","properties":{"formattedCitation":"{\\rtf \\super [55,56]\\nosupersub{}}","plainCitation":"[55,56]"},"citationItems":[{"id":109,"uris":["http://zotero.org/users/local/JoWsAC0g/items/HBC22SSE"],"uri":["http://zotero.org/users/local/JoWsAC0g/items/HBC22SSE"],"itemData":{"id":109,"type":"article-journal","title":"Nucleotide-binding oligomerization domain containing 2 (NOD2) variants are genetic risk factors for death and spontaneous bacterial peritonitis in liver cirrhosis","container-title":"Hepatology (Baltimore, Md.)","page":"1327-1333","volume":"51","issue":"4","source":"NCBI PubMed","abstract":"Spontaneous bacterial peritonitis (SBP), a severe complication in patients with advanced liver cirrhosis, has been attributed to bacterial translocation from the intestine. Variants of the NOD2 (nucleotide-binding oligomerization domain containing 2) gene have been associated with impaired mucosal barrier function in Crohn disease. We hypothesized that the risk of acquiring SBP is increased in patients with cirrhosis carrying NOD2 variants. We recruited 150 nonselected patients with liver cirrhosis and ascites admitted to our unit, monitored survival, and recorded the development of SBP prospectively and retrospectively. SBP was defined as the presence of polymorphonuclear neutrophil (PMN) cells &gt;250 per microL of ascitic fluid. Patients were genotyped for the NOD2 variants p.R702W, p.G908R, and c.3020insC. During a median follow-up of 155 days, 54 patients (36%) died and SBP was diagnosed in 30 patients (20%). The occurrence of SBP was increased significantly (P = 0.008) in carriers of NOD2 variants (odds ratio [OR] = 3.06). Retrospectively, SBP was observed in 22 additional patients, and the combined prospective and retrospective analysis substantiated the association between NOD2 and SBP (P = 0.004; OR = 2.98). Of note, carriers of NOD2 risk alleles showed a significantly (P = 0.007) reduced mean survival time (274 days) in comparison to patients with wildtype genotypes (395 days). Conclusion: Common NOD2 variants linked previously to impaired mucosal barrier function may be genetic risk factors for death and SBP. These findings might serve to identify patients with cirrhotic ascites eligible for preemptive antibiotic treatment.","DOI":"10.1002/hep.23440","ISSN":"1527-3350","note":"PMID: 20087966","journalAbbreviation":"Hepatology","language":"eng","author":[{"family":"Appenrodt","given":"Beate"},{"family":"Grünhage","given":"Frank"},{"family":"Gentemann","given":"Martin G."},{"family":"Thyssen","given":"Lydia"},{"family":"Sauerbruch","given":"Tilman"},{"family":"Lammert","given":"Frank"}],"issued":{"date-parts":[["2010",4]]},"PMID":"20087966"},"locator":"2"},{"id":111,"uris":["http://zotero.org/users/local/JoWsAC0g/items/DNV7ERD4"],"uri":["http://zotero.org/users/local/JoWsAC0g/items/DNV7ERD4"],"itemData":{"id":111,"type":"article-journal","title":"NOD2 gene variants are a risk factor for culture-positive spontaneous bacterial peritonitis and monomicrobial bacterascites in cirrhosis","container-title":"Liver International: Official Journal of the International Association for the Study of the Liver","page":"223-230","volume":"32","issue":"2","source":"NCBI PubMed","abstract":"BACKGROUND: Spontaneous bacterial peritonitis (SBP) is considered as result of bacterial translocation from the gastrointestinal lumen to the mesenteric lymph nodes and subsequent circulation. Variants of the NOD2 gene contribute to bacterial translocation and were associated with SBP in a recent study.\nMETHODS: We determined common NOD2 variants by TaqMan polymerase chain reaction and analysed the ascitic fluid neutrophil count and bacterial culture results in 175 prospectively characterized hospitalized patients with decompensated cirrhosis who underwent diagnostic paracentesis in two German centres.\nRESULTS: Ten patients presented with culture-positive SBP, 19 with culture-negative SBP and six had bacterascites. Minor allele frequencies for R702W, G908R and 1007fs in subjects with sterile non-neutrocytic ascites were 3.2, 2.5 and 2.5% respectively. Patients with SBP [odds ratio (OR) 2.7; P=0.036], culture-positive SBP (OR 6.0; P=0.012) and bacterascites (OR 6.0; P=0.050) were more often carriers of NOD2 variants than patients with sterile non-neutrocytic ascites. The mutations 1007fs and G908R were associated with culture-positive SBP (P ≤ 0.005) and R702W with bacterascites (P=0.014). There was no significant association of NOD2 variants with culture-negative SBP (OR 1.6; P=0.493). In logistic regression, previous SBP, a higher model for end-stage liver disease (MELD) score and the presence of a NOD2 variant were independent predictors of ascitic fluid infection. The median survival was insignificantly shorter in patients with NOD2 variants (268 vs. 339 days; P=0.386). In patients without hepatocellular carcinoma at study entry (N=148), NOD2 was a predictor of survival after adjustment for the MELD score and age (hazard ratio 1.89; P=0.045).\nCONCLUSION: NOD2 variants increase the risk for culture-positive SBP and bacterascites in cirrhosis and may affect survival.","DOI":"10.1111/j.1478-3231.2011.02561.x","ISSN":"1478-3231","note":"PMID: 21745302","journalAbbreviation":"Liver Int.","language":"eng","author":[{"family":"Bruns","given":"Tony"},{"family":"Peter","given":"Jack"},{"family":"Reuken","given":"Philipp A."},{"family":"Grabe","given":"Dominik H."},{"family":"Schuldes","given":"Sonja R."},{"family":"Brenmoehl","given":"Julia"},{"family":"Schölmerich","given":"Jürgen"},{"family":"Wiest","given":"Reiner"},{"family":"Stallmach","given":"Andreas"}],"issued":{"date-parts":[["2012",2]]},"PMID":"21745302"},"locator":"2"}],"schema":"https://github.com/citation-style-language/schema/raw/master/csl-citation.json"} </w:instrText>
            </w:r>
            <w:r w:rsidR="004E5DFC" w:rsidRPr="000B03BA">
              <w:rPr>
                <w:rFonts w:ascii="Book Antiqua" w:hAnsi="Book Antiqua"/>
                <w:sz w:val="24"/>
                <w:szCs w:val="24"/>
                <w:lang w:val="en-GB"/>
              </w:rPr>
              <w:fldChar w:fldCharType="separate"/>
            </w:r>
            <w:r w:rsidR="004E5DFC" w:rsidRPr="000B03BA">
              <w:rPr>
                <w:rFonts w:ascii="Book Antiqua" w:hAnsi="Book Antiqua"/>
                <w:sz w:val="24"/>
                <w:szCs w:val="24"/>
                <w:vertAlign w:val="superscript"/>
              </w:rPr>
              <w:t>[55,56]</w:t>
            </w:r>
            <w:r w:rsidR="004E5DFC" w:rsidRPr="000B03BA">
              <w:rPr>
                <w:rFonts w:ascii="Book Antiqua" w:hAnsi="Book Antiqua"/>
                <w:sz w:val="24"/>
                <w:szCs w:val="24"/>
                <w:lang w:val="en-GB"/>
              </w:rPr>
              <w:fldChar w:fldCharType="end"/>
            </w:r>
            <w:r w:rsidRPr="000B03BA">
              <w:rPr>
                <w:rFonts w:ascii="Book Antiqua" w:hAnsi="Book Antiqua"/>
                <w:sz w:val="24"/>
                <w:szCs w:val="24"/>
                <w:lang w:val="en-GB"/>
              </w:rPr>
              <w:t>-, TLR2</w:t>
            </w:r>
            <w:r w:rsidR="004E5DFC" w:rsidRPr="000B03BA">
              <w:rPr>
                <w:rFonts w:ascii="Book Antiqua" w:hAnsi="Book Antiqua"/>
                <w:sz w:val="24"/>
                <w:szCs w:val="24"/>
                <w:lang w:val="en-GB"/>
              </w:rPr>
              <w:fldChar w:fldCharType="begin"/>
            </w:r>
            <w:r w:rsidR="004E5DFC" w:rsidRPr="000B03BA">
              <w:rPr>
                <w:rFonts w:ascii="Book Antiqua" w:hAnsi="Book Antiqua"/>
                <w:sz w:val="24"/>
                <w:szCs w:val="24"/>
                <w:lang w:val="en-GB"/>
              </w:rPr>
              <w:instrText xml:space="preserve"> ADDIN ZOTERO_ITEM CSL_CITATION {"citationID":"gpie2le73","properties":{"formattedCitation":"{\\rtf \\super [61]\\nosupersub{}}","plainCitation":"[61]"},"citationItems":[{"id":107,"uris":["http://zotero.org/users/local/JoWsAC0g/items/D6C9DKE5"],"uri":["http://zotero.org/users/local/JoWsAC0g/items/D6C9DKE5"],"itemData":{"id":107,"type":"article-journal","title":"Toll-like receptor (TLR) 2 promoter and intron 2 polymorphisms are associated with increased risk for spontaneous bacterial peritonitis in liver cirrhosis","container-title":"Journal of Hepatology","page":"1010-1016","volume":"55","issue":"5","source":"NCBI PubMed","abstract":"BACKGROUND &amp; AIMS: Toll-like receptor (TLR) 2 and nucleotide-binding oligomerisation domain (NOD) 2 recognize distinct pathogen-associated molecular patterns (PAMS) on the cell surface and in the cytoplasm, respectively. Since they may contribute to susceptibility to spontaneous bacterial peritonitis (SBP), we studied the effects of TLR2 gene variants on susceptibility for SBP in relation to the previously reported NOD2 alleles.\nMETHODS: Overall, 150 patients with liver cirrhosis and ascites were genotyped for TLR2 gene variants -16934 (rs4696480), Arg753Gln (rs5743708), Pro631His (rs5743704) and the TLR2 GT microsatellite polymorphism in intron 2. Patients were monitored for SBP over two years. TLR2 SNPs were identified by hybridization probe assays on a LightCycler system. Numbers of GT repeats were determined with an ABI310 sequencer and Genescan Analysis 2.1 software.\nRESULTS: Fifty two patients (35%) had SBP. Unlike the TLR2 Arg753Gln and Pro631His mutations, SBP was significantly more frequent in patients with the TLR2 -16934 TT genotype (38.5% vs. 15.3%; p = 0.002) and in carriers with two long tandem GT repeat alleles (&gt;20) (53.8% vs. 25.5%; p = 0.001). A multivariate analysis confirmed TLR2 GT microsatellite polymorphism (OR = 3.8, p = 0.002) and NOD2 variants (OR = 3.3, p = 0.011) as independent predictors of SBP, and the simultaneous presence of both risk factors indicated a particularly high risk for SBP (OR = 11.3, p = 0.00002).\nCONCLUSIONS: Analogous to NOD2 risk variants, TLR2 polymorphisms indicate increased susceptibility toward SBP in cirrhotic patients with ascites, and the combination of the TLR2 GT microsatellite polymorphism with at least one NOD2 risk variant enables improved identification of patients with a high risk for SBP.","DOI":"10.1016/j.jhep.2011.02.022","ISSN":"1600-0641","note":"PMID: 21356257","journalAbbreviation":"J. Hepatol.","language":"eng","author":[{"family":"Nischalke","given":"H. D."},{"family":"Berger","given":"C."},{"family":"Aldenhoff","given":"K."},{"family":"Thyssen","given":"L."},{"family":"Gentemann","given":"M."},{"family":"Grünhage","given":"F."},{"family":"Lammert","given":"F."},{"family":"Nattermann","given":"J."},{"family":"Sauerbruch","given":"T."},{"family":"Spengler","given":"U."},{"family":"Appenrodt","given":"B."}],"issued":{"date-parts":[["2011",11]]},"PMID":"21356257"}}],"schema":"https://github.com/citation-style-language/schema/raw/master/csl-citation.json"} </w:instrText>
            </w:r>
            <w:r w:rsidR="004E5DFC" w:rsidRPr="000B03BA">
              <w:rPr>
                <w:rFonts w:ascii="Book Antiqua" w:hAnsi="Book Antiqua"/>
                <w:sz w:val="24"/>
                <w:szCs w:val="24"/>
                <w:lang w:val="en-GB"/>
              </w:rPr>
              <w:fldChar w:fldCharType="separate"/>
            </w:r>
            <w:r w:rsidR="004E5DFC" w:rsidRPr="000B03BA">
              <w:rPr>
                <w:rFonts w:ascii="Book Antiqua" w:hAnsi="Book Antiqua"/>
                <w:sz w:val="24"/>
                <w:szCs w:val="24"/>
                <w:vertAlign w:val="superscript"/>
              </w:rPr>
              <w:t>[61]</w:t>
            </w:r>
            <w:r w:rsidR="004E5DFC" w:rsidRPr="000B03BA">
              <w:rPr>
                <w:rFonts w:ascii="Book Antiqua" w:hAnsi="Book Antiqua"/>
                <w:sz w:val="24"/>
                <w:szCs w:val="24"/>
                <w:lang w:val="en-GB"/>
              </w:rPr>
              <w:fldChar w:fldCharType="end"/>
            </w:r>
            <w:r w:rsidRPr="000B03BA">
              <w:rPr>
                <w:rFonts w:ascii="Book Antiqua" w:hAnsi="Book Antiqua"/>
                <w:sz w:val="24"/>
                <w:szCs w:val="24"/>
                <w:lang w:val="en-GB"/>
              </w:rPr>
              <w:t>-, MCP1</w:t>
            </w:r>
            <w:r w:rsidR="004E5DFC" w:rsidRPr="000B03BA">
              <w:rPr>
                <w:rFonts w:ascii="Book Antiqua" w:hAnsi="Book Antiqua"/>
                <w:sz w:val="24"/>
                <w:szCs w:val="24"/>
                <w:lang w:val="en-GB"/>
              </w:rPr>
              <w:fldChar w:fldCharType="begin"/>
            </w:r>
            <w:r w:rsidR="004E5DFC" w:rsidRPr="000B03BA">
              <w:rPr>
                <w:rFonts w:ascii="Book Antiqua" w:hAnsi="Book Antiqua"/>
                <w:sz w:val="24"/>
                <w:szCs w:val="24"/>
                <w:lang w:val="en-GB"/>
              </w:rPr>
              <w:instrText xml:space="preserve"> ADDIN ZOTERO_ITEM CSL_CITATION {"citationID":"1ngovdu3vv","properties":{"formattedCitation":"{\\rtf \\super [62,63]\\nosupersub{}}","plainCitation":"[62,63]"},"citationItems":[{"id":113,"uris":["http://zotero.org/users/local/JoWsAC0g/items/XC3M29XU"],"uri":["http://zotero.org/users/local/JoWsAC0g/items/XC3M29XU"],"itemData":{"id":113,"type":"article-journal","title":"Analysis of monocyte chemotactic protein-1 gene polymorphism in patients with spontaneous bacterial peritonitis","container-title":"World journal of gastroenterology: WJG","page":"5558-5562","volume":"15","issue":"44","source":"NCBI PubMed","abstract":"AIM: To investigate a genetic polymorphism of the monocyte chemotactic protein-1 (MCP-1) gene in patients with spontaneous bacterial peritonitis (SBP).\nMETHODS: MCP-1 genotyping was performed in 23 patients with SBP and 83 cirrhotic control patients with non-infected ascites.\nRESULTS: The frequency of carriers of the G-allele was lower in SBP patients but this difference did not reach statistical significance. However, in the subgroup of patients with alcoholic cirrhosis (n = 80), carriers of the G-allele were significantly less frequent in SBP-patients (38.1%) than in cirrhotic controls (67.8%, P = 0.021).\nCONCLUSION: In patients with alcoholic liver cirrhosis, the -2518 MCP-1 genotype AA is a risk factor for the development of SBP.","ISSN":"2219-2840","note":"PMID: 19938194 \nPMCID: PMC2785058","journalAbbreviation":"World J. Gastroenterol.","language":"eng","author":[{"family":"Gäbele","given":"Erwin"},{"family":"Mühlbauer","given":"Marcus"},{"family":"Paulo","given":"Hartwig"},{"family":"Johann","given":"Monika"},{"family":"Meltzer","given":"Christin"},{"family":"Leidl","given":"Franz"},{"family":"Wodarz","given":"Norbert"},{"family":"Wiest","given":"Reiner"},{"family":"Schölmerich","given":"Jürgen"},{"family":"Hellerbrand","given":"Claus"}],"issued":{"date-parts":[["2009",11,28]]},"PMID":"19938194","PMCID":"PMC2785058"}},{"id":285,"uris":["http://zotero.org/users/local/JoWsAC0g/items/SFQ8JFGA"],"uri":["http://zotero.org/users/local/JoWsAC0g/items/SFQ8JFGA"],"itemData":{"id":285,"type":"article-journal","title":"Molecular detection of monocyte chemotactic protein-1 polymorphism in spontaneous bacterial peritonitis patients","container-title":"World journal of gastroenterology: WJG","page":"11793-11799","volume":"20","issue":"33","source":"NCBI PubMed","abstract":"AIM: To investigate the association of the functional monocyte chemotactic protein-1 (MCP-1) promoter polymorphism (A-2518G) with spontaneous bacterial peritonitis (SBP).\nMETHODS: Fifty patients with post-hepatitis C liver cirrhosis and ascites were categorized into two groups; group I included 25 patients with SBP and group II included 25 patients free from SBP. In addition, a group of 20 healthy volunteers were included. We assessed the MCP-1 gene polymorphism and gene expression as well as interleukin (IL)-10 levels in both blood and ascitic fluid.\nRESULTS: A significant MCP-1 gene polymorphism was detected in groups I and II (P = 0.001 and 0.02 respectively). Group I was associated with a significantly higher frequency of AG genotype [control 8 (40%) vs SBP 19 (76.0%), P &lt; 0.001], and group II was associated with a significantly higher frequency of GG genotype when compared to healthy volunteers [control 1 (5%) vs cirrhotic 16 (64%), P &lt; 0.001]. Accordingly, the frequency of G allele was significantly higher in both groups (I and II) [control 10 (25%) vs SBP 27 (54%), P &lt; 0.001 and vs cirrhotic 37 (74.0%), P &lt; 0.001, respectively]. The total blood and ascetic fluid levels of IL-10 and MCP-1 gene expression were significantly higher in group I than in group II. Group I showed significant reductions in the levels of MCP-1 gene expression and IL-10 in the whole blood and ascetic fluid after therapy.\nCONCLUSION: MCP-1 GG genotype and G allele may predispose HCV infected patients to a more progressive disease course, while AG genotype may increase the susceptibility to SBP. Patients carrying these genotypes should be under supervision to prevent or restrict further complications.","DOI":"10.3748/wjg.v20.i33.11793","ISSN":"2219-2840","note":"PMID: 25206284 \nPMCID: PMC4155370","journalAbbreviation":"World J. Gastroenterol.","language":"eng","author":[{"family":"Salama","given":"Maysa Kamal"},{"family":"Sabry","given":"Dina"},{"family":"Al-Ghussein","given":"Mohamed A. S."},{"family":"Ahmed","given":"Rasha"},{"family":"AbdAllah","given":"Sayed"},{"family":"Taha","given":"Fatma Mohamed"},{"family":"Fathy","given":"Wael"},{"family":"Wadie","given":"Miriam Safwat"},{"family":"Nabih","given":"Mona"},{"family":"Abul-Fotouh","given":"Amr"},{"family":"Darwish","given":"Tarneem"}],"issued":{"date-parts":[["2014",9,7]]},"PMID":"25206284","PMCID":"PMC4155370"}}],"schema":"https://github.com/citation-style-language/schema/raw/master/csl-citation.json"} </w:instrText>
            </w:r>
            <w:r w:rsidR="004E5DFC" w:rsidRPr="000B03BA">
              <w:rPr>
                <w:rFonts w:ascii="Book Antiqua" w:hAnsi="Book Antiqua"/>
                <w:sz w:val="24"/>
                <w:szCs w:val="24"/>
                <w:lang w:val="en-GB"/>
              </w:rPr>
              <w:fldChar w:fldCharType="separate"/>
            </w:r>
            <w:r w:rsidR="004E5DFC" w:rsidRPr="000B03BA">
              <w:rPr>
                <w:rFonts w:ascii="Book Antiqua" w:hAnsi="Book Antiqua"/>
                <w:sz w:val="24"/>
                <w:szCs w:val="24"/>
                <w:vertAlign w:val="superscript"/>
              </w:rPr>
              <w:t>[62,63]</w:t>
            </w:r>
            <w:r w:rsidR="004E5DFC" w:rsidRPr="000B03BA">
              <w:rPr>
                <w:rFonts w:ascii="Book Antiqua" w:hAnsi="Book Antiqua"/>
                <w:sz w:val="24"/>
                <w:szCs w:val="24"/>
                <w:lang w:val="en-GB"/>
              </w:rPr>
              <w:fldChar w:fldCharType="end"/>
            </w:r>
            <w:r w:rsidRPr="000B03BA">
              <w:rPr>
                <w:rFonts w:ascii="Book Antiqua" w:hAnsi="Book Antiqua"/>
                <w:sz w:val="24"/>
                <w:szCs w:val="24"/>
                <w:lang w:val="en-GB"/>
              </w:rPr>
              <w:t>- and FXR</w:t>
            </w:r>
            <w:r w:rsidR="004E5DFC" w:rsidRPr="000B03BA">
              <w:rPr>
                <w:rFonts w:ascii="Book Antiqua" w:hAnsi="Book Antiqua"/>
                <w:sz w:val="24"/>
                <w:szCs w:val="24"/>
                <w:lang w:val="en-GB"/>
              </w:rPr>
              <w:fldChar w:fldCharType="begin"/>
            </w:r>
            <w:r w:rsidR="004E5DFC" w:rsidRPr="000B03BA">
              <w:rPr>
                <w:rFonts w:ascii="Book Antiqua" w:hAnsi="Book Antiqua"/>
                <w:sz w:val="24"/>
                <w:szCs w:val="24"/>
                <w:lang w:val="en-GB"/>
              </w:rPr>
              <w:instrText xml:space="preserve"> ADDIN ZOTERO_ITEM CSL_CITATION {"citationID":"2is4i3k95d","properties":{"formattedCitation":"{\\rtf \\super [54]\\nosupersub{}}","plainCitation":"[54]"},"citationItems":[{"id":165,"uris":["http://zotero.org/users/local/JoWsAC0g/items/S34J96FN"],"uri":["http://zotero.org/users/local/JoWsAC0g/items/S34J96FN"],"itemData":{"id":165,"type":"article-journal","title":"A farnesoid X receptor polymorphism predisposes to spontaneous bacterial peritonitis","container-title":"Digestive and Liver Disease: Official Journal of the Italian Society of Gastroenterology and the Italian Association for the Study of the Liver","source":"NCBI PubMed","abstract":"BACKGROUND: In mice, the farnesoid X receptor is involved in bacterial translocation, which can result in spontaneous bacterial peritonitis in patients with cirrhosis. We investigated if polymorphisms in the farnesoid X receptor gene influence the risk for spontaneous bacterial peritonitis.\nMETHODS: Laboratory and clinical data of 293 cirrhotic patients with ascites and 226 healthy controls were prospectively collected. The rs56163822, rs11110390 and rs12313471 polymorphisms of the farnesoid X receptor were determined.\nRESULTS: 115 (39%) patients had spontaneous bacterial peritonitis. Distribution of all farnesoid X receptor genotypes matched the Hardy-Weinberg equilibrium. Patients with spontaneous bacterial peritonitis had a higher frequency of the rs56163822 GT genotype (7.0%) than patients without (1.7%, OR=4.4, p=0.02). This genotype was confirmed as predictor of spontaneous bacterial peritonitis by binary logistic regression analysis (OR=6.8, p=0.018).\nCONCLUSION: The farnesoid X receptor rs56163822 GT genotype increases the risk for spontaneous bacterial peritonitis in cirrhotic patients with ascites.","DOI":"10.1016/j.dld.2014.07.008","ISSN":"1878-3562","note":"PMID: 25086996","journalAbbreviation":"Dig Liver Dis","language":"ENG","author":[{"family":"Lutz","given":"Philipp"},{"family":"Berger","given":"Cordula"},{"family":"Langhans","given":"Bettina"},{"family":"Grünhage","given":"Frank"},{"family":"Appenrodt","given":"Beate"},{"family":"Nattermann","given":"Jacob"},{"family":"Lammert","given":"Frank"},{"family":"Hoerauf","given":"Achim"},{"family":"Sauerbruch","given":"Tilman"},{"family":"Strassburg","given":"Christian P."},{"family":"Spengler","given":"Ulrich"},{"family":"Nischalke","given":"Hans Dieter"}],"issued":{"date-parts":[["2014",7,30]]},"PMID":"25086996"}}],"schema":"https://github.com/citation-style-language/schema/raw/master/csl-citation.json"} </w:instrText>
            </w:r>
            <w:r w:rsidR="004E5DFC" w:rsidRPr="000B03BA">
              <w:rPr>
                <w:rFonts w:ascii="Book Antiqua" w:hAnsi="Book Antiqua"/>
                <w:sz w:val="24"/>
                <w:szCs w:val="24"/>
                <w:lang w:val="en-GB"/>
              </w:rPr>
              <w:fldChar w:fldCharType="separate"/>
            </w:r>
            <w:r w:rsidR="004E5DFC" w:rsidRPr="000B03BA">
              <w:rPr>
                <w:rFonts w:ascii="Book Antiqua" w:hAnsi="Book Antiqua"/>
                <w:sz w:val="24"/>
                <w:szCs w:val="24"/>
                <w:vertAlign w:val="superscript"/>
              </w:rPr>
              <w:t>[54]</w:t>
            </w:r>
            <w:r w:rsidR="004E5DFC" w:rsidRPr="000B03BA">
              <w:rPr>
                <w:rFonts w:ascii="Book Antiqua" w:hAnsi="Book Antiqua"/>
                <w:sz w:val="24"/>
                <w:szCs w:val="24"/>
                <w:lang w:val="en-GB"/>
              </w:rPr>
              <w:fldChar w:fldCharType="end"/>
            </w:r>
            <w:r w:rsidRPr="000B03BA">
              <w:rPr>
                <w:rFonts w:ascii="Book Antiqua" w:hAnsi="Book Antiqua"/>
                <w:sz w:val="24"/>
                <w:szCs w:val="24"/>
                <w:lang w:val="en-GB"/>
              </w:rPr>
              <w:t>-gene</w:t>
            </w:r>
          </w:p>
        </w:tc>
      </w:tr>
      <w:tr w:rsidR="00BF2DB4" w:rsidRPr="000B03BA" w:rsidTr="00D9507C">
        <w:tc>
          <w:tcPr>
            <w:tcW w:w="9212" w:type="dxa"/>
          </w:tcPr>
          <w:p w:rsidR="00BF2DB4" w:rsidRPr="000B03BA" w:rsidRDefault="00BF2DB4"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Low a</w:t>
            </w:r>
            <w:r w:rsidR="009D6F44" w:rsidRPr="000B03BA">
              <w:rPr>
                <w:rFonts w:ascii="Book Antiqua" w:hAnsi="Book Antiqua"/>
                <w:sz w:val="24"/>
                <w:szCs w:val="24"/>
                <w:lang w:val="en-GB"/>
              </w:rPr>
              <w:t>scites protein content (below 1</w:t>
            </w:r>
            <w:r w:rsidR="009D6F44" w:rsidRPr="000B03BA">
              <w:rPr>
                <w:rFonts w:ascii="Book Antiqua" w:hAnsi="Book Antiqua"/>
                <w:sz w:val="24"/>
                <w:szCs w:val="24"/>
                <w:lang w:val="en-GB" w:eastAsia="zh-CN"/>
              </w:rPr>
              <w:t>-</w:t>
            </w:r>
            <w:r w:rsidR="002B6ADD" w:rsidRPr="000B03BA">
              <w:rPr>
                <w:rFonts w:ascii="Book Antiqua" w:hAnsi="Book Antiqua"/>
                <w:sz w:val="24"/>
                <w:szCs w:val="24"/>
                <w:lang w:val="en-GB"/>
              </w:rPr>
              <w:t xml:space="preserve">1.5 </w:t>
            </w:r>
            <w:r w:rsidRPr="000B03BA">
              <w:rPr>
                <w:rFonts w:ascii="Book Antiqua" w:hAnsi="Book Antiqua"/>
                <w:sz w:val="24"/>
                <w:szCs w:val="24"/>
                <w:lang w:val="en-GB"/>
              </w:rPr>
              <w:t>g/</w:t>
            </w:r>
            <w:r w:rsidR="002B6ADD" w:rsidRPr="000B03BA">
              <w:rPr>
                <w:rFonts w:ascii="Book Antiqua" w:hAnsi="Book Antiqua"/>
                <w:sz w:val="24"/>
                <w:szCs w:val="24"/>
                <w:lang w:val="en-GB"/>
              </w:rPr>
              <w:t>dL</w:t>
            </w:r>
            <w:r w:rsidRPr="000B03BA">
              <w:rPr>
                <w:rFonts w:ascii="Book Antiqua" w:hAnsi="Book Antiqua"/>
                <w:sz w:val="24"/>
                <w:szCs w:val="24"/>
                <w:lang w:val="en-GB"/>
              </w:rPr>
              <w:t>)</w:t>
            </w:r>
            <w:r w:rsidR="002D10E0" w:rsidRPr="000B03BA">
              <w:rPr>
                <w:rFonts w:ascii="Book Antiqua" w:hAnsi="Book Antiqua"/>
                <w:sz w:val="24"/>
                <w:szCs w:val="24"/>
                <w:lang w:val="en-GB"/>
              </w:rPr>
              <w:fldChar w:fldCharType="begin"/>
            </w:r>
            <w:r w:rsidR="002B6ADD" w:rsidRPr="000B03BA">
              <w:rPr>
                <w:rFonts w:ascii="Book Antiqua" w:hAnsi="Book Antiqua"/>
                <w:sz w:val="24"/>
                <w:szCs w:val="24"/>
                <w:lang w:val="en-GB"/>
              </w:rPr>
              <w:instrText xml:space="preserve"> ADDIN ZOTERO_ITEM CSL_CITATION {"citationID":"2O5QeKe4","properties":{"formattedCitation":"{\\rtf \\super [7]\\nosupersub{}}","plainCitation":"[7]"},"citationItems":[{"id":163,"uris":["http://zotero.org/users/local/JoWsAC0g/items/UF2MNEI4"],"uri":["http://zotero.org/users/local/JoWsAC0g/items/UF2MNEI4"],"itemData":{"id":163,"type":"article-journal","title":"Introduction to the revised American Association for the Study of Liver Diseases Practice Guideline management of adult patients with ascites due to cirrhosis 2012","container-title":"Hepatology (Baltimore, Md.)","page":"1651-1653","volume":"57","issue":"4","source":"NCBI PubMed","DOI":"10.1002/hep.26359","ISSN":"1527-3350","note":"PMID: 23463403","journalAbbreviation":"Hepatology","language":"eng","author":[{"family":"Runyon","given":"Bruce A."},{"family":"AASLD","given":""}],"issued":{"date-parts":[["2013",4]]},"PMID":"23463403"}}],"schema":"https://github.com/citation-style-language/schema/raw/master/csl-citation.json"} </w:instrText>
            </w:r>
            <w:r w:rsidR="002D10E0" w:rsidRPr="000B03BA">
              <w:rPr>
                <w:rFonts w:ascii="Book Antiqua" w:hAnsi="Book Antiqua"/>
                <w:sz w:val="24"/>
                <w:szCs w:val="24"/>
                <w:lang w:val="en-GB"/>
              </w:rPr>
              <w:fldChar w:fldCharType="separate"/>
            </w:r>
            <w:r w:rsidR="002B6ADD" w:rsidRPr="000B03BA">
              <w:rPr>
                <w:rFonts w:ascii="Book Antiqua" w:hAnsi="Book Antiqua"/>
                <w:sz w:val="24"/>
                <w:szCs w:val="24"/>
                <w:vertAlign w:val="superscript"/>
                <w:lang w:val="en-GB"/>
              </w:rPr>
              <w:t>[7]</w:t>
            </w:r>
            <w:r w:rsidR="002D10E0" w:rsidRPr="000B03BA">
              <w:rPr>
                <w:rFonts w:ascii="Book Antiqua" w:hAnsi="Book Antiqua"/>
                <w:sz w:val="24"/>
                <w:szCs w:val="24"/>
                <w:lang w:val="en-GB"/>
              </w:rPr>
              <w:fldChar w:fldCharType="end"/>
            </w:r>
          </w:p>
        </w:tc>
      </w:tr>
      <w:tr w:rsidR="00BF2DB4" w:rsidRPr="000B03BA" w:rsidTr="00D9507C">
        <w:tc>
          <w:tcPr>
            <w:tcW w:w="9212" w:type="dxa"/>
          </w:tcPr>
          <w:p w:rsidR="00BF2DB4" w:rsidRPr="000B03BA" w:rsidRDefault="00BF2DB4"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Advanced liver disease</w:t>
            </w:r>
            <w:r w:rsidR="00665FB0"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{"citationID":"7p4vbmn5f","properties":{"formattedCitation":"{\\rtf \\super [116]\\nosupersub{}}","plainCitation":"[116]"},"citationItems":[{"id":319,"uris":["http://zotero.org/users/local/JoWsAC0g/items/DRZ9767I"],"uri":["http://zotero.org/users/local/JoWsAC0g/items/DRZ9767I"],"itemData":{"id":319,"type":"article-journal","title":"Association between model for end-stage liver disease and spontaneous bacterial peritonitis","container-title":"The American Journal of Gastroenterology","page":"2732-2736","volume":"102","issue":"12","source":"NCBI PubMed","abstract":"OBJECTIVE: To determine whether a greater Model for End-Stage Liver Disease (MELD) score is associated with a greater risk of spontaneous bacterial peritonitis (SBP).\nMETHODS: Our retrospective case-control study enrolled 271 consecutive patients with cirrhosis and ascites who underwent diagnostic paracentesis upon hospital admission (2002-2005). After excluding immunosuppressed patients, those recently exposed to antibiotics, those with a potential confounding etiology for ascites, and those with a prior history of SBP, 111 were included in the study. SBP was defined as a paracentesis yielding&gt;or=250 neutrophils/mL ascites fluid. Multivariable logistic regression was performed to determine the odds ratio for the development of SBP associated with MELD score and grouped MELD score (&lt;or=15, 16-24, &gt;or=25). Potential confounders assessed included age, diabetes mellitus, gender, race, alcohol use, serum sodium, and etiology of liver disease.\nRESULTS: Twenty-nine of 111 hospitalized patients with cirrhosis were found to have SBP. Patient characteristics were similar between groups with and without SBP. The mean MELD score for patients with SBP was 24 and for those without 18 (P=0.0003). The odds ratio for developing SBP by each MELD point was 1.11 (1.05-1.19, P=0.001). Patients with MELD&gt;or=25 had an odds ratio of 9.67 (2.35-39.82, P=0.002) for SBP, compared to subjects with MELD&lt;or=15. None of the potential confounders substantially altered the relationship between MELD and SBP.\nCONCLUSIONS: Increasing MELD score is independently associated with a greater risk of SBP. For every point increase in the MELD score, the risk of developing SBP increases by 11%. Our finding has important implications for increasing the suspicion of SBP in patients with elevated MELD scores.","DOI":"10.1111/j.1572-0241.2007.01485.x","ISSN":"0002-9270","note":"PMID: 17714556","journalAbbreviation":"Am. J. Gastroenterol.","language":"eng","author":[{"family":"Obstein","given":"Keith L."},{"family":"Campbell","given":"Mical S."},{"family":"Reddy","given":"K. Rajender"},{"family":"Yang","given":"Yu-Xiao"}],"issued":{"date-parts":[["2007",12]]},"PMID":"17714556"}}],"schema":"https://github.com/citation-style-language/schema/raw/master/csl-citation.json"} </w:instrText>
            </w:r>
            <w:r w:rsidR="00665FB0"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[116]</w:t>
            </w:r>
            <w:r w:rsidR="00665FB0" w:rsidRPr="000B03BA">
              <w:rPr>
                <w:rFonts w:ascii="Book Antiqua" w:hAnsi="Book Antiqua"/>
                <w:sz w:val="24"/>
                <w:szCs w:val="24"/>
                <w:lang w:val="en-GB"/>
              </w:rPr>
              <w:fldChar w:fldCharType="end"/>
            </w:r>
          </w:p>
        </w:tc>
      </w:tr>
      <w:tr w:rsidR="00BF2DB4" w:rsidRPr="000B03BA" w:rsidTr="00D9507C">
        <w:tc>
          <w:tcPr>
            <w:tcW w:w="9212" w:type="dxa"/>
          </w:tcPr>
          <w:p w:rsidR="00BF2DB4" w:rsidRPr="000B03BA" w:rsidRDefault="00BF2DB4"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Intake of proton pump inhibitors</w:t>
            </w:r>
            <w:r w:rsidR="00FA7544"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{"citationID":"18o2h85v61","properties":{"formattedCitation":"{\\rtf \\super [96,97]\\nosupersub{}}","plainCitation":"[96,97]"},"citationItems":[{"id":235,"uris":["http://zotero.org/users/local/JoWsAC0g/items/6K964W89"],"uri":["http://zotero.org/users/local/JoWsAC0g/items/6K964W89"],"itemData":{"id":235,"type":"article-journal","title":"Association of proton pump inhibitor therapy with spontaneous bacterial peritonitis in cirrhotic patients with ascites","container-title":"The American Journal of Gastroenterology","page":"1130-1134","volume":"104","issue":"5","source":"NCBI PubMed","abstract":"OBJECTIVES: Spontaneous bacterial peritonitis (SBP) is a frequent complication of cirrhosis. Bacterial contamination of ascites fluid leading to SBP is caused by bacterial translocation with subsequent bacteremia. Proton pump inhibitors (PPIs) suppress gastric acid secretion, allowing bacterial colonization of the upper gastrointestinal tract, and may predispose to bacterial overgrowth and translocation. The aim of this study was to determine whether PPI use in cirrhotics with ascites is associated with SBP.\nMETHODS: A retrospective case-control study was performed. Seventy cirrhotics admitted with paracentesis-proven SBP between 2002 and 2007 were matched 1:1 (for age and Child's class) with comparable cirrhotics with ascites who were admitted for conditions other than SBP. We excluded patients on chronic antibiotic prophylaxis or with antecedent gastrointestinal bleeding. Outpatient PPI use at the time of admission was compared between groups, and the effect of covariates was analyzed.\nRESULTS: Patients with SBP had a significantly higher rate of prehospital PPI use (69%) compared with ascitic cirrhotics hospitalized without SBP (31%, P = 0.0001). There was no significant difference in demographics, diabetes, etiology, or survival between groups. On multivariate analysis, PPI use was independently associated with SBP (odds ratio (OR) 4.31, confidence interval (CI) 1.34-11.7), and ascitic fluid protein was protective (OR 0.1, CI 0.03-0.25). In total, 47% of cirrhotic patients receiving PPI in this study had no documented indication for PPI treatment.\nCONCLUSIONS: PPI therapy is associated with SBP in patients with advanced cirrhosis. Prospective studies are needed to determine whether PPI avoidance can reduce the incidence of SBP and improve outcomes.","DOI":"10.1038/ajg.2009.80","ISSN":"1572-0241","note":"PMID: 19337238","journalAbbreviation":"Am. J. Gastroenterol.","language":"eng","author":[{"family":"Bajaj","given":"Jasmohan S."},{"family":"Zadvornova","given":"Yelena"},{"family":"Heuman","given":"Douglas M."},{"family":"Hafeezullah","given":"Muhammad"},{"family":"Hoffmann","given":"Raymond G."},{"family":"Sanyal","given":"Arun J."},{"family":"Saeian","given":"Kia"}],"issued":{"date-parts":[["2009",5]]},"PMID":"19337238"}},{"id":233,"uris":["http://zotero.org/users/local/JoWsAC0g/items/ES2WQC6E"],"uri":["http://zotero.org/users/local/JoWsAC0g/items/ES2WQC6E"],"itemData":{"id":233,"type":"article-journal","title":"Acid-suppressive therapy is associated with spontaneous bacterial peritonitis in cirrhotic patients: a meta-analysis","container-title":"Journal of Gastroenterology and Hepatology","page":"235-242","volume":"28","issue":"2","source":"NCBI PubMed","abstract":"BACKGROUND AND AIM: Proton pump inhibitors (PPI) and H(2) -receptor antagonists (H2RA) are frequently prescribed in hospitalized patients with cirrhosis. There are conflicting reports regarding the role of acid-suppressive therapy in predisposing hospitalized patients with cirrhosis to spontaneous bacterial peritonitis (SBP). The aim of this meta-analysis was to evaluate the association between acid-suppressive therapy and the risk of SBP in hospitalized patients with cirrhosis.\nMETHODS: We searched MEDLINE and four other databases for subject headings and text words related to SBP and acid-suppressive therapy. All observational studies that investigated the risk of SBP associated with PPI/H2RA therapy and utilized SBP as an endpoint were considered eligible. Data from the identified studies were combined by means of a random-effects model and odds ratios (ORs) were calculated.\nRESULTS: Eight studies (n</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3815 patients) met inclusion criteria. The risk of hospitalized cirrhotic patients developing SBP increased when using acid-suppressive therapy. The risk was greater with PPI therapy (n</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3815; OR 3.15, 95% confidence interval 2.09-4.74) as compared to those on H2RA therapy (n</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w:instrText>
            </w:r>
            <w:r w:rsidR="000D6C3A" w:rsidRPr="000B03BA">
              <w:rPr>
                <w:rFonts w:ascii="Cambria Math" w:hAnsi="Cambria Math" w:cs="Cambria Math"/>
                <w:sz w:val="24"/>
                <w:szCs w:val="24"/>
                <w:lang w:val="en-GB"/>
              </w:rPr>
              <w:instrText> </w:instrText>
            </w:r>
            <w:r w:rsidR="000D6C3A" w:rsidRPr="000B03BA">
              <w:rPr>
                <w:rFonts w:ascii="Book Antiqua" w:hAnsi="Book Antiqua"/>
                <w:sz w:val="24"/>
                <w:szCs w:val="24"/>
                <w:lang w:val="en-GB"/>
              </w:rPr>
              <w:instrText xml:space="preserve">562; OR 1.71, 95% confidence interval 0.97-3.01).\nCONCLUSIONS: Pharmacologic acid suppression was associated with a greater risk of SBP in hospitalized patients with cirrhosis. Cirrhotic patients receiving a PPI have approximately three times the risk of developing SBP compared with those not receiving this medication. Prospective studies may help clarify this relationship and shed light on the mechanism(s) by which acid-suppressive therapy increases the risk of SBP in hospitalized patients with cirrhosis.","DOI":"10.1111/jgh.12065","ISSN":"1440-1746","note":"PMID: 23190338","shortTitle":"Acid-suppressive therapy is associated with spontaneous bacterial peritonitis in cirrhotic patients","journalAbbreviation":"J. Gastroenterol. Hepatol.","language":"eng","author":[{"family":"Deshpande","given":"Abhishek"},{"family":"Pasupuleti","given":"Vinay"},{"family":"Thota","given":"Priyaleela"},{"family":"Pant","given":"Chaitanya"},{"family":"Mapara","given":"Sulaiman"},{"family":"Hassan","given":"Sohaib"},{"family":"Rolston","given":"David D. K."},{"family":"Sferra","given":"Thomas J."},{"family":"Hernandez","given":"Adrian V."}],"issued":{"date-parts":[["2013",2]]},"PMID":"23190338"}}],"schema":"https://github.com/citation-style-language/schema/raw/master/csl-citation.json"} </w:instrText>
            </w:r>
            <w:r w:rsidR="00FA7544"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[96,97]</w:t>
            </w:r>
            <w:r w:rsidR="00FA7544" w:rsidRPr="000B03BA">
              <w:rPr>
                <w:rFonts w:ascii="Book Antiqua" w:hAnsi="Book Antiqua"/>
                <w:sz w:val="24"/>
                <w:szCs w:val="24"/>
                <w:lang w:val="en-GB"/>
              </w:rPr>
              <w:fldChar w:fldCharType="end"/>
            </w:r>
          </w:p>
        </w:tc>
      </w:tr>
    </w:tbl>
    <w:p w:rsidR="009D6F44" w:rsidRPr="000B03BA" w:rsidRDefault="009D6F44"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eastAsia="zh-CN"/>
        </w:rPr>
        <w:t xml:space="preserve">SBP: </w:t>
      </w:r>
      <w:r w:rsidRPr="000B03BA">
        <w:rPr>
          <w:rFonts w:ascii="Book Antiqua" w:hAnsi="Book Antiqua"/>
          <w:sz w:val="24"/>
          <w:szCs w:val="24"/>
          <w:lang w:val="en-GB"/>
        </w:rPr>
        <w:t>Spontaneous bacterial peritonitis</w:t>
      </w:r>
      <w:r w:rsidRPr="000B03BA">
        <w:rPr>
          <w:rFonts w:ascii="Book Antiqua" w:hAnsi="Book Antiqua"/>
          <w:sz w:val="24"/>
          <w:szCs w:val="24"/>
          <w:lang w:val="en-GB" w:eastAsia="zh-CN"/>
        </w:rPr>
        <w:t xml:space="preserve">; </w:t>
      </w:r>
      <w:r w:rsidRPr="000B03BA">
        <w:rPr>
          <w:rFonts w:ascii="Book Antiqua" w:hAnsi="Book Antiqua"/>
          <w:sz w:val="24"/>
          <w:szCs w:val="24"/>
          <w:lang w:val="en-GB"/>
        </w:rPr>
        <w:t>NOD2</w:t>
      </w:r>
      <w:r w:rsidRPr="000B03BA">
        <w:rPr>
          <w:rFonts w:ascii="Book Antiqua" w:hAnsi="Book Antiqua"/>
          <w:sz w:val="24"/>
          <w:szCs w:val="24"/>
          <w:lang w:val="en-GB" w:eastAsia="zh-CN"/>
        </w:rPr>
        <w:t>:</w:t>
      </w:r>
      <w:r w:rsidRPr="000B03BA">
        <w:rPr>
          <w:rFonts w:ascii="Book Antiqua" w:hAnsi="Book Antiqua"/>
          <w:sz w:val="24"/>
          <w:szCs w:val="24"/>
          <w:lang w:val="en-GB"/>
        </w:rPr>
        <w:t xml:space="preserve"> Nucleotide-binding oligomerization domain containing 2;</w:t>
      </w:r>
      <w:r w:rsidRPr="000B03BA">
        <w:rPr>
          <w:rFonts w:ascii="Book Antiqua" w:hAnsi="Book Antiqua"/>
          <w:sz w:val="24"/>
          <w:szCs w:val="24"/>
          <w:lang w:val="en-GB" w:eastAsia="zh-CN"/>
        </w:rPr>
        <w:t xml:space="preserve"> </w:t>
      </w:r>
      <w:r w:rsidRPr="000B03BA">
        <w:rPr>
          <w:rFonts w:ascii="Book Antiqua" w:hAnsi="Book Antiqua"/>
          <w:sz w:val="24"/>
          <w:szCs w:val="24"/>
          <w:lang w:val="en-GB"/>
        </w:rPr>
        <w:t>TLR2</w:t>
      </w:r>
      <w:r w:rsidRPr="000B03BA">
        <w:rPr>
          <w:rFonts w:ascii="Book Antiqua" w:hAnsi="Book Antiqua"/>
          <w:sz w:val="24"/>
          <w:szCs w:val="24"/>
          <w:lang w:val="en-GB" w:eastAsia="zh-CN"/>
        </w:rPr>
        <w:t>:</w:t>
      </w:r>
      <w:r w:rsidRPr="000B03BA">
        <w:rPr>
          <w:rFonts w:ascii="Book Antiqua" w:hAnsi="Book Antiqua"/>
          <w:sz w:val="24"/>
          <w:szCs w:val="24"/>
          <w:lang w:val="en-GB"/>
        </w:rPr>
        <w:t xml:space="preserve"> Toll like receptor 2</w:t>
      </w:r>
      <w:r w:rsidRPr="000B03BA">
        <w:rPr>
          <w:rFonts w:ascii="Book Antiqua" w:hAnsi="Book Antiqua"/>
          <w:sz w:val="24"/>
          <w:szCs w:val="24"/>
          <w:lang w:val="en-GB" w:eastAsia="zh-CN"/>
        </w:rPr>
        <w:t xml:space="preserve">; </w:t>
      </w:r>
      <w:r w:rsidRPr="000B03BA">
        <w:rPr>
          <w:rFonts w:ascii="Book Antiqua" w:hAnsi="Book Antiqua"/>
          <w:sz w:val="24"/>
          <w:szCs w:val="24"/>
          <w:lang w:val="en-GB"/>
        </w:rPr>
        <w:t>MCP1</w:t>
      </w:r>
      <w:r w:rsidRPr="000B03BA">
        <w:rPr>
          <w:rFonts w:ascii="Book Antiqua" w:hAnsi="Book Antiqua"/>
          <w:sz w:val="24"/>
          <w:szCs w:val="24"/>
          <w:lang w:val="en-GB" w:eastAsia="zh-CN"/>
        </w:rPr>
        <w:t>:</w:t>
      </w:r>
      <w:r w:rsidRPr="000B03BA">
        <w:rPr>
          <w:rFonts w:ascii="Book Antiqua" w:hAnsi="Book Antiqua"/>
          <w:sz w:val="24"/>
          <w:szCs w:val="24"/>
          <w:lang w:val="en-GB"/>
        </w:rPr>
        <w:t xml:space="preserve"> Monocyte chemotactic protein 1;</w:t>
      </w:r>
      <w:r w:rsidRPr="000B03BA">
        <w:rPr>
          <w:rFonts w:ascii="Book Antiqua" w:hAnsi="Book Antiqua"/>
          <w:sz w:val="24"/>
          <w:szCs w:val="24"/>
          <w:lang w:val="en-GB" w:eastAsia="zh-CN"/>
        </w:rPr>
        <w:t xml:space="preserve"> </w:t>
      </w:r>
      <w:r w:rsidRPr="000B03BA">
        <w:rPr>
          <w:rFonts w:ascii="Book Antiqua" w:hAnsi="Book Antiqua"/>
          <w:sz w:val="24"/>
          <w:szCs w:val="24"/>
          <w:lang w:val="en-GB"/>
        </w:rPr>
        <w:t>FXR</w:t>
      </w:r>
      <w:r w:rsidRPr="000B03BA">
        <w:rPr>
          <w:rFonts w:ascii="Book Antiqua" w:hAnsi="Book Antiqua"/>
          <w:sz w:val="24"/>
          <w:szCs w:val="24"/>
          <w:lang w:val="en-GB" w:eastAsia="zh-CN"/>
        </w:rPr>
        <w:t>:</w:t>
      </w:r>
      <w:r w:rsidRPr="000B03BA">
        <w:rPr>
          <w:rFonts w:ascii="Book Antiqua" w:hAnsi="Book Antiqua"/>
          <w:sz w:val="24"/>
          <w:szCs w:val="24"/>
          <w:lang w:val="en-GB"/>
        </w:rPr>
        <w:t xml:space="preserve"> Farnesoid X receptor</w:t>
      </w:r>
      <w:r w:rsidRPr="000B03BA">
        <w:rPr>
          <w:rFonts w:ascii="Book Antiqua" w:hAnsi="Book Antiqua"/>
          <w:sz w:val="24"/>
          <w:szCs w:val="24"/>
          <w:lang w:val="en-GB" w:eastAsia="zh-CN"/>
        </w:rPr>
        <w:t>.</w:t>
      </w:r>
    </w:p>
    <w:p w:rsidR="009D6F44" w:rsidRPr="000B03BA" w:rsidRDefault="009D6F44" w:rsidP="000B03BA">
      <w:pPr>
        <w:spacing w:after="0" w:line="360" w:lineRule="auto"/>
        <w:jc w:val="both"/>
        <w:rPr>
          <w:rFonts w:ascii="Book Antiqua" w:hAnsi="Book Antiqua"/>
          <w:sz w:val="24"/>
          <w:szCs w:val="24"/>
          <w:lang w:val="en-GB" w:eastAsia="zh-CN"/>
        </w:rPr>
      </w:pPr>
    </w:p>
    <w:p w:rsidR="009D6F44" w:rsidRPr="000B03BA" w:rsidRDefault="009D6F44" w:rsidP="000B03BA">
      <w:pPr>
        <w:spacing w:after="0" w:line="360" w:lineRule="auto"/>
        <w:jc w:val="both"/>
        <w:rPr>
          <w:rFonts w:ascii="Book Antiqua" w:hAnsi="Book Antiqua"/>
          <w:sz w:val="24"/>
          <w:szCs w:val="24"/>
          <w:lang w:val="en-GB" w:eastAsia="zh-CN"/>
        </w:rPr>
      </w:pPr>
    </w:p>
    <w:p w:rsidR="00D9507C" w:rsidRPr="000B03BA" w:rsidRDefault="00D9507C" w:rsidP="000B03BA">
      <w:pPr>
        <w:spacing w:after="0" w:line="360" w:lineRule="auto"/>
        <w:jc w:val="both"/>
        <w:rPr>
          <w:rFonts w:ascii="Book Antiqua" w:hAnsi="Book Antiqua"/>
          <w:sz w:val="24"/>
          <w:szCs w:val="24"/>
          <w:lang w:val="en-GB"/>
        </w:rPr>
      </w:pPr>
    </w:p>
    <w:p w:rsidR="00D9507C" w:rsidRPr="000B03BA" w:rsidRDefault="00D9507C" w:rsidP="000B03BA">
      <w:pPr>
        <w:spacing w:after="0" w:line="360" w:lineRule="auto"/>
        <w:jc w:val="both"/>
        <w:rPr>
          <w:rFonts w:ascii="Book Antiqua" w:hAnsi="Book Antiqua"/>
          <w:sz w:val="24"/>
          <w:szCs w:val="24"/>
          <w:lang w:val="en-GB"/>
        </w:rPr>
      </w:pPr>
    </w:p>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br w:type="page"/>
      </w:r>
    </w:p>
    <w:p w:rsidR="0023161E" w:rsidRPr="000B03BA" w:rsidRDefault="00831F2E"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rPr>
        <w:t>Table 2</w:t>
      </w:r>
      <w:r w:rsidR="00980306" w:rsidRPr="000B03BA">
        <w:rPr>
          <w:rFonts w:ascii="Book Antiqua" w:hAnsi="Book Antiqua"/>
          <w:b/>
          <w:sz w:val="24"/>
          <w:szCs w:val="24"/>
          <w:lang w:val="en-GB"/>
        </w:rPr>
        <w:t xml:space="preserve"> </w:t>
      </w:r>
      <w:r w:rsidR="009D6F44" w:rsidRPr="000B03BA">
        <w:rPr>
          <w:rFonts w:ascii="Book Antiqua" w:hAnsi="Book Antiqua"/>
          <w:b/>
          <w:sz w:val="24"/>
          <w:szCs w:val="24"/>
          <w:lang w:val="en-GB"/>
        </w:rPr>
        <w:t xml:space="preserve">Randomised </w:t>
      </w:r>
      <w:r w:rsidR="0030645D" w:rsidRPr="000B03BA">
        <w:rPr>
          <w:rFonts w:ascii="Book Antiqua" w:hAnsi="Book Antiqua"/>
          <w:b/>
          <w:sz w:val="24"/>
          <w:szCs w:val="24"/>
          <w:lang w:val="en-GB"/>
        </w:rPr>
        <w:t>controlled trials concerning</w:t>
      </w:r>
      <w:r w:rsidR="0023161E" w:rsidRPr="000B03BA">
        <w:rPr>
          <w:rFonts w:ascii="Book Antiqua" w:hAnsi="Book Antiqua"/>
          <w:b/>
          <w:sz w:val="24"/>
          <w:szCs w:val="24"/>
          <w:lang w:val="en-GB"/>
        </w:rPr>
        <w:t xml:space="preserve"> antibiotic treatment of </w:t>
      </w:r>
      <w:r w:rsidR="009D6F44" w:rsidRPr="000B03BA">
        <w:rPr>
          <w:rFonts w:ascii="Book Antiqua" w:hAnsi="Book Antiqua"/>
          <w:b/>
          <w:sz w:val="24"/>
          <w:szCs w:val="24"/>
          <w:lang w:val="en-GB"/>
        </w:rPr>
        <w:t>spontaneous bacterial peritonitis</w:t>
      </w:r>
    </w:p>
    <w:tbl>
      <w:tblPr>
        <w:tblStyle w:val="TableGrid"/>
        <w:tblW w:w="10160" w:type="dxa"/>
        <w:tblInd w:w="-318" w:type="dxa"/>
        <w:tblLook w:val="04A0" w:firstRow="1" w:lastRow="0" w:firstColumn="1" w:lastColumn="0" w:noHBand="0" w:noVBand="1"/>
      </w:tblPr>
      <w:tblGrid>
        <w:gridCol w:w="2407"/>
        <w:gridCol w:w="1351"/>
        <w:gridCol w:w="1937"/>
        <w:gridCol w:w="1492"/>
        <w:gridCol w:w="902"/>
        <w:gridCol w:w="2071"/>
      </w:tblGrid>
      <w:tr w:rsidR="0023161E" w:rsidRPr="000B03BA" w:rsidTr="00BF5AA4">
        <w:tc>
          <w:tcPr>
            <w:tcW w:w="2407" w:type="dxa"/>
          </w:tcPr>
          <w:p w:rsidR="0023161E" w:rsidRPr="000B03BA" w:rsidRDefault="009D6F44"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eastAsia="zh-CN"/>
              </w:rPr>
              <w:t>Ref.</w:t>
            </w:r>
          </w:p>
        </w:tc>
        <w:tc>
          <w:tcPr>
            <w:tcW w:w="1351" w:type="dxa"/>
          </w:tcPr>
          <w:p w:rsidR="0023161E" w:rsidRPr="000B03BA" w:rsidRDefault="0023161E"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N</w:t>
            </w:r>
            <w:r w:rsidR="009D6F44" w:rsidRPr="000B03BA">
              <w:rPr>
                <w:rFonts w:ascii="Book Antiqua" w:hAnsi="Book Antiqua"/>
                <w:b/>
                <w:sz w:val="24"/>
                <w:szCs w:val="24"/>
                <w:lang w:val="en-GB" w:eastAsia="zh-CN"/>
              </w:rPr>
              <w:t>o.</w:t>
            </w:r>
            <w:r w:rsidRPr="000B03BA">
              <w:rPr>
                <w:rFonts w:ascii="Book Antiqua" w:hAnsi="Book Antiqua"/>
                <w:b/>
                <w:sz w:val="24"/>
                <w:szCs w:val="24"/>
                <w:lang w:val="en-GB"/>
              </w:rPr>
              <w:t xml:space="preserve"> of patients</w:t>
            </w:r>
          </w:p>
        </w:tc>
        <w:tc>
          <w:tcPr>
            <w:tcW w:w="1937" w:type="dxa"/>
          </w:tcPr>
          <w:p w:rsidR="0023161E" w:rsidRPr="000B03BA" w:rsidRDefault="0023161E"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Study arms</w:t>
            </w:r>
          </w:p>
        </w:tc>
        <w:tc>
          <w:tcPr>
            <w:tcW w:w="1492" w:type="dxa"/>
          </w:tcPr>
          <w:p w:rsidR="0023161E" w:rsidRPr="000B03BA" w:rsidRDefault="0023161E"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Resolution of infection</w:t>
            </w:r>
          </w:p>
        </w:tc>
        <w:tc>
          <w:tcPr>
            <w:tcW w:w="902" w:type="dxa"/>
          </w:tcPr>
          <w:p w:rsidR="0023161E" w:rsidRPr="000B03BA" w:rsidRDefault="009D6F44" w:rsidP="000B03BA">
            <w:pPr>
              <w:spacing w:after="0" w:line="360" w:lineRule="auto"/>
              <w:jc w:val="both"/>
              <w:rPr>
                <w:rFonts w:ascii="Book Antiqua" w:hAnsi="Book Antiqua"/>
                <w:b/>
                <w:i/>
                <w:sz w:val="24"/>
                <w:szCs w:val="24"/>
                <w:lang w:val="en-GB"/>
              </w:rPr>
            </w:pPr>
            <w:r w:rsidRPr="000B03BA">
              <w:rPr>
                <w:rFonts w:ascii="Book Antiqua" w:hAnsi="Book Antiqua"/>
                <w:b/>
                <w:i/>
                <w:sz w:val="24"/>
                <w:szCs w:val="24"/>
                <w:lang w:val="en-GB"/>
              </w:rPr>
              <w:t>P</w:t>
            </w:r>
          </w:p>
        </w:tc>
        <w:tc>
          <w:tcPr>
            <w:tcW w:w="2071" w:type="dxa"/>
          </w:tcPr>
          <w:p w:rsidR="0023161E" w:rsidRPr="000B03BA" w:rsidRDefault="00E93B9B"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Comment</w:t>
            </w:r>
          </w:p>
        </w:tc>
      </w:tr>
      <w:tr w:rsidR="0023161E" w:rsidRPr="000B03BA" w:rsidTr="00BF5AA4">
        <w:tc>
          <w:tcPr>
            <w:tcW w:w="2407" w:type="dxa"/>
          </w:tcPr>
          <w:p w:rsidR="0023161E" w:rsidRPr="000B03BA" w:rsidRDefault="00E93B9B"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Felisart</w:t>
            </w:r>
            <w:r w:rsidRPr="000B03BA">
              <w:rPr>
                <w:rFonts w:ascii="Book Antiqua" w:hAnsi="Book Antiqua"/>
                <w:i/>
                <w:sz w:val="24"/>
                <w:szCs w:val="24"/>
                <w:lang w:val="en-GB"/>
              </w:rPr>
              <w:t xml:space="preserve"> </w:t>
            </w:r>
            <w:r w:rsidR="009D6F44" w:rsidRPr="000B03BA">
              <w:rPr>
                <w:rFonts w:ascii="Book Antiqua" w:hAnsi="Book Antiqua"/>
                <w:i/>
                <w:sz w:val="24"/>
                <w:szCs w:val="24"/>
                <w:lang w:val="en-GB"/>
              </w:rPr>
              <w:t>et al</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{"citationID":"23j3bm1msc","properties":{"formattedCitation":"{\\rtf \\super [117]\\nosupersub{}}","plainCitation":"[117]"},"citationItems":[{"id":289,"uris":["http://zotero.org/users/local/JoWsAC0g/items/H5VA3JCM"],"uri":["http://zotero.org/users/local/JoWsAC0g/items/H5VA3JCM"],"itemData":{"id":289,"type":"article-journal","title":"Cefotaxime is more effective than is ampicillin-tobramycin in cirrhotics with severe infections","container-title":"Hepatology (Baltimore, Md.)","page":"457-462","volume":"5","issue":"3","source":"NCBI PubMed","abstract":"We compared the effectiveness and incidence of nephrotoxicity of ampicillin-tobramycin and cefotaxime in 73 cirrhotics who had severe bacterial infection. Most of these patients had spontaneous peritonitis and/or bacteremia. Patients were randomly allocated into two groups. Group I included 36 patients treated with ampicillin-tobramycin and Group II comprised 37 patients treated with cefotaxime. Patients from both groups were similar with respect to clinical data, standard liver and renal function tests, types of infection and isolated organisms. Ninety-two per cent of bacteria isolated in Group I and 98% of those isolated in Group II were susceptible in vitro to ampicillin-tobramycin and to cefotaxime, respectively. Ampicillin-tobramycin cured the infection in 56% of Group I patients, and cefotaxime in 85% of Group II patients (p less than 0.02). Five patients treated with ampicillin-tobramycin, and none treated with cefotaxime developed superinfections (p = 0.024). Nephrotoxicity (impairment of renal function associated with an increase of urinary beta 2-microglobulin to over 2,000 micrograms per liter) occurred in two patients in Group I and none in Group II. These results suggest that broad-spectrum cephalosporins should be considered as first choice antibiotics in cirrhotic patients with severe infections.","ISSN":"0270-9139","note":"PMID: 3888810","journalAbbreviation":"Hepatology","language":"eng","author":[{"family":"Felisart","given":"J."},{"family":"Rimola","given":"A."},{"family":"Arroyo","given":"V."},{"family":"Perez-Ayuso","given":"R. M."},{"family":"Quintero","given":"E."},{"family":"Gines","given":"P."},{"family":"Rodes","given":"J."}],"issued":{"date-parts":[["1985",6]]},"PMID":"3888810"}}],"schema":"https://github.com/citation-style-language/schema/raw/master/csl-citation.json"}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[117]</w:t>
            </w:r>
            <w:r w:rsidRPr="000B03BA">
              <w:rPr>
                <w:rFonts w:ascii="Book Antiqua" w:hAnsi="Book Antiqua"/>
                <w:sz w:val="24"/>
                <w:szCs w:val="24"/>
                <w:lang w:val="en-GB"/>
              </w:rPr>
              <w:fldChar w:fldCharType="end"/>
            </w:r>
          </w:p>
        </w:tc>
        <w:tc>
          <w:tcPr>
            <w:tcW w:w="1351" w:type="dxa"/>
          </w:tcPr>
          <w:p w:rsidR="0023161E" w:rsidRPr="000B03BA" w:rsidRDefault="00E93B9B"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73</w:t>
            </w:r>
          </w:p>
        </w:tc>
        <w:tc>
          <w:tcPr>
            <w:tcW w:w="1937" w:type="dxa"/>
          </w:tcPr>
          <w:p w:rsidR="00E93B9B" w:rsidRPr="000B03BA" w:rsidRDefault="00016C95"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Ampicillin + </w:t>
            </w:r>
            <w:r w:rsidR="00E93B9B" w:rsidRPr="000B03BA">
              <w:rPr>
                <w:rFonts w:ascii="Book Antiqua" w:hAnsi="Book Antiqua"/>
                <w:sz w:val="24"/>
                <w:szCs w:val="24"/>
                <w:lang w:val="en-GB"/>
              </w:rPr>
              <w:t xml:space="preserve">tobramycin </w:t>
            </w:r>
            <w:r w:rsidR="009D6F44" w:rsidRPr="000B03BA">
              <w:rPr>
                <w:rFonts w:ascii="Book Antiqua" w:hAnsi="Book Antiqua"/>
                <w:i/>
                <w:sz w:val="24"/>
                <w:szCs w:val="24"/>
                <w:lang w:val="en-GB"/>
              </w:rPr>
              <w:t>vs</w:t>
            </w:r>
            <w:r w:rsidR="00E93B9B" w:rsidRPr="000B03BA">
              <w:rPr>
                <w:rFonts w:ascii="Book Antiqua" w:hAnsi="Book Antiqua"/>
                <w:sz w:val="24"/>
                <w:szCs w:val="24"/>
                <w:lang w:val="en-GB"/>
              </w:rPr>
              <w:t xml:space="preserve"> cefotaxim</w:t>
            </w:r>
            <w:r w:rsidR="00DC0688" w:rsidRPr="000B03BA">
              <w:rPr>
                <w:rFonts w:ascii="Book Antiqua" w:hAnsi="Book Antiqua"/>
                <w:sz w:val="24"/>
                <w:szCs w:val="24"/>
                <w:lang w:val="en-GB"/>
              </w:rPr>
              <w:t>e</w:t>
            </w:r>
          </w:p>
        </w:tc>
        <w:tc>
          <w:tcPr>
            <w:tcW w:w="1492" w:type="dxa"/>
          </w:tcPr>
          <w:p w:rsidR="0023161E" w:rsidRPr="000B03BA" w:rsidRDefault="00E93B9B"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56% </w:t>
            </w:r>
            <w:r w:rsidR="009D6F44" w:rsidRPr="000B03BA">
              <w:rPr>
                <w:rFonts w:ascii="Book Antiqua" w:hAnsi="Book Antiqua"/>
                <w:i/>
                <w:sz w:val="24"/>
                <w:szCs w:val="24"/>
                <w:lang w:val="en-GB"/>
              </w:rPr>
              <w:t>vs</w:t>
            </w:r>
            <w:r w:rsidRPr="000B03BA">
              <w:rPr>
                <w:rFonts w:ascii="Book Antiqua" w:hAnsi="Book Antiqua"/>
                <w:sz w:val="24"/>
                <w:szCs w:val="24"/>
                <w:lang w:val="en-GB"/>
              </w:rPr>
              <w:t xml:space="preserve"> 85%</w:t>
            </w:r>
          </w:p>
        </w:tc>
        <w:tc>
          <w:tcPr>
            <w:tcW w:w="902" w:type="dxa"/>
          </w:tcPr>
          <w:p w:rsidR="0023161E" w:rsidRPr="000B03BA" w:rsidRDefault="00E93B9B"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&lt;</w:t>
            </w:r>
            <w:r w:rsidR="009D6F44" w:rsidRPr="000B03BA">
              <w:rPr>
                <w:rFonts w:ascii="Book Antiqua" w:hAnsi="Book Antiqua"/>
                <w:sz w:val="24"/>
                <w:szCs w:val="24"/>
                <w:lang w:val="en-GB" w:eastAsia="zh-CN"/>
              </w:rPr>
              <w:t xml:space="preserve"> </w:t>
            </w:r>
            <w:r w:rsidRPr="000B03BA">
              <w:rPr>
                <w:rFonts w:ascii="Book Antiqua" w:hAnsi="Book Antiqua"/>
                <w:sz w:val="24"/>
                <w:szCs w:val="24"/>
                <w:lang w:val="en-GB"/>
              </w:rPr>
              <w:t>0.02</w:t>
            </w:r>
          </w:p>
        </w:tc>
        <w:tc>
          <w:tcPr>
            <w:tcW w:w="2071" w:type="dxa"/>
          </w:tcPr>
          <w:p w:rsidR="0023161E" w:rsidRPr="000B03BA" w:rsidRDefault="00E93B9B"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also patients without SBP included</w:t>
            </w:r>
          </w:p>
        </w:tc>
      </w:tr>
      <w:tr w:rsidR="0023161E" w:rsidRPr="000B03BA" w:rsidTr="00BF5AA4">
        <w:tc>
          <w:tcPr>
            <w:tcW w:w="2407" w:type="dxa"/>
          </w:tcPr>
          <w:p w:rsidR="0023161E" w:rsidRPr="000B03BA" w:rsidRDefault="00E93B9B"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Rimola </w:t>
            </w:r>
            <w:r w:rsidR="009D6F44" w:rsidRPr="000B03BA">
              <w:rPr>
                <w:rFonts w:ascii="Book Antiqua" w:hAnsi="Book Antiqua"/>
                <w:i/>
                <w:sz w:val="24"/>
                <w:szCs w:val="24"/>
                <w:lang w:val="en-GB"/>
              </w:rPr>
              <w:t>et al</w:t>
            </w:r>
            <w:r w:rsidR="00DC0688"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{"citationID":"1k1o6mk6ta","properties":{"formattedCitation":"{\\rtf \\super [118]\\nosupersub{}}","plainCitation":"[118]"},"citationItems":[{"id":291,"uris":["http://zotero.org/users/local/JoWsAC0g/items/VE3BDEAG"],"uri":["http://zotero.org/users/local/JoWsAC0g/items/VE3BDEAG"],"itemData":{"id":291,"type":"article-journal","title":"Two different dosages of cefotaxime in the treatment of spontaneous bacterial peritonitis in cirrhosis: results of a prospective, randomized, multicenter study","container-title":"Hepatology (Baltimore, Md.)","page":"674-679","volume":"21","issue":"3","source":"NCBI PubMed","abstract":"Cefotaxime (CTX) is considered one of the first-choice antibiotics in the therapy of spontaneous bacterial peritonitis (SBP) in cirrhosis. Because CTX is largely metabolized in the liver, this drug may also be effective in SBP by administering lower doses than those habitually used. To investigate this possibility, a prospective, randomized, multicenter study was performed to compare the therapeutic efficacy of two different dosages of CTX in 143 patients with SBP: 71 (group I) were allocated to receive a high dose (2 g every 6 hours, which is one of the most frequently recommended doses in this infection), and 72 (group II) were allocated to receive a low dose (2 g every 12 hours). At inclusion, both groups were similar in relation to clinical and laboratory data, with the exception of a higher incidence of positive ascitic fluid culture in group I than in group II (59% vs. 40%; P = .029). The rate of infection resolution was similar for both groups (77% vs. 79%). Hospital survival was also similar in both groups (69% vs. 79%). No difference was observed between patients with positive or negative ascitic fluid cultures with regard to infection resolution and patient survival. The duration of antibiotic therapy was similar in both groups (9.0 +/- 3.3 days in group I vs. 8.8 +/- 3.1 days in group II). In a subset of 13 patients from group I and 11 patients from group II CTX levels were determined in serum (peak and trough) and ascitic fluid (concomitantly with trough serum). Peak serum levels were similar in patients from both groups.(ABSTRACT TRUNCATED AT 250 WORDS)","ISSN":"0270-9139","note":"PMID: 7875666","shortTitle":"Two different dosages of cefotaxime in the treatment of spontaneous bacterial peritonitis in cirrhosis","journalAbbreviation":"Hepatology","language":"eng","author":[{"family":"Rimola","given":"A."},{"family":"Salmerón","given":"J. M."},{"family":"Clemente","given":"G."},{"family":"Rodrigo","given":"L."},{"family":"Obrador","given":"A."},{"family":"Miranda","given":"M. L."},{"family":"Guarner","given":"C."},{"family":"Planas","given":"R."},{"family":"Solá","given":"R."},{"family":"Vargas","given":"V."}],"issued":{"date-parts":[["1995",3]]},"PMID":"7875666"}}],"schema":"https://github.com/citation-style-language/schema/raw/master/csl-citation.json"} </w:instrText>
            </w:r>
            <w:r w:rsidR="00DC0688"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[118]</w:t>
            </w:r>
            <w:r w:rsidR="00DC0688" w:rsidRPr="000B03BA">
              <w:rPr>
                <w:rFonts w:ascii="Book Antiqua" w:hAnsi="Book Antiqua"/>
                <w:sz w:val="24"/>
                <w:szCs w:val="24"/>
                <w:lang w:val="en-GB"/>
              </w:rPr>
              <w:fldChar w:fldCharType="end"/>
            </w:r>
          </w:p>
        </w:tc>
        <w:tc>
          <w:tcPr>
            <w:tcW w:w="1351" w:type="dxa"/>
          </w:tcPr>
          <w:p w:rsidR="0023161E" w:rsidRPr="000B03BA" w:rsidRDefault="00E93B9B"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143</w:t>
            </w:r>
          </w:p>
        </w:tc>
        <w:tc>
          <w:tcPr>
            <w:tcW w:w="1937" w:type="dxa"/>
          </w:tcPr>
          <w:p w:rsidR="0023161E" w:rsidRPr="000B03BA" w:rsidRDefault="00E93B9B" w:rsidP="000B03BA">
            <w:pPr>
              <w:spacing w:after="0" w:line="360" w:lineRule="auto"/>
              <w:jc w:val="both"/>
              <w:rPr>
                <w:rFonts w:ascii="Book Antiqua" w:hAnsi="Book Antiqua"/>
                <w:sz w:val="24"/>
                <w:szCs w:val="24"/>
                <w:lang w:val="pt-PT"/>
              </w:rPr>
            </w:pPr>
            <w:r w:rsidRPr="000B03BA">
              <w:rPr>
                <w:rFonts w:ascii="Book Antiqua" w:hAnsi="Book Antiqua"/>
                <w:sz w:val="24"/>
                <w:szCs w:val="24"/>
                <w:lang w:val="pt-PT"/>
              </w:rPr>
              <w:t>Cefotaxim</w:t>
            </w:r>
            <w:r w:rsidR="00DC0688" w:rsidRPr="000B03BA">
              <w:rPr>
                <w:rFonts w:ascii="Book Antiqua" w:hAnsi="Book Antiqua"/>
                <w:sz w:val="24"/>
                <w:szCs w:val="24"/>
                <w:lang w:val="pt-PT"/>
              </w:rPr>
              <w:t>e</w:t>
            </w:r>
            <w:r w:rsidR="00016C95" w:rsidRPr="000B03BA">
              <w:rPr>
                <w:rFonts w:ascii="Book Antiqua" w:hAnsi="Book Antiqua"/>
                <w:sz w:val="24"/>
                <w:szCs w:val="24"/>
                <w:lang w:val="pt-PT"/>
              </w:rPr>
              <w:t xml:space="preserve"> 8</w:t>
            </w:r>
            <w:r w:rsidR="00EC39F3" w:rsidRPr="000B03BA">
              <w:rPr>
                <w:rFonts w:ascii="Book Antiqua" w:hAnsi="Book Antiqua"/>
                <w:sz w:val="24"/>
                <w:szCs w:val="24"/>
                <w:lang w:val="pt-PT" w:eastAsia="zh-CN"/>
              </w:rPr>
              <w:t xml:space="preserve"> </w:t>
            </w:r>
            <w:r w:rsidRPr="000B03BA">
              <w:rPr>
                <w:rFonts w:ascii="Book Antiqua" w:hAnsi="Book Antiqua"/>
                <w:sz w:val="24"/>
                <w:szCs w:val="24"/>
                <w:lang w:val="pt-PT"/>
              </w:rPr>
              <w:t>g/24</w:t>
            </w:r>
            <w:r w:rsidR="00EC39F3" w:rsidRPr="000B03BA">
              <w:rPr>
                <w:rFonts w:ascii="Book Antiqua" w:hAnsi="Book Antiqua"/>
                <w:sz w:val="24"/>
                <w:szCs w:val="24"/>
                <w:lang w:val="pt-PT" w:eastAsia="zh-CN"/>
              </w:rPr>
              <w:t xml:space="preserve"> </w:t>
            </w:r>
            <w:r w:rsidR="00B57229" w:rsidRPr="000B03BA">
              <w:rPr>
                <w:rFonts w:ascii="Book Antiqua" w:hAnsi="Book Antiqua"/>
                <w:sz w:val="24"/>
                <w:szCs w:val="24"/>
                <w:lang w:val="pt-PT"/>
              </w:rPr>
              <w:t>h</w:t>
            </w:r>
            <w:r w:rsidRPr="000B03BA">
              <w:rPr>
                <w:rFonts w:ascii="Book Antiqua" w:hAnsi="Book Antiqua"/>
                <w:sz w:val="24"/>
                <w:szCs w:val="24"/>
                <w:lang w:val="pt-PT"/>
              </w:rPr>
              <w:t xml:space="preserve"> </w:t>
            </w:r>
            <w:r w:rsidR="009D6F44" w:rsidRPr="000B03BA">
              <w:rPr>
                <w:rFonts w:ascii="Book Antiqua" w:hAnsi="Book Antiqua"/>
                <w:i/>
                <w:sz w:val="24"/>
                <w:szCs w:val="24"/>
                <w:lang w:val="pt-PT"/>
              </w:rPr>
              <w:t>vs</w:t>
            </w:r>
            <w:r w:rsidR="00B57229" w:rsidRPr="000B03BA">
              <w:rPr>
                <w:rFonts w:ascii="Book Antiqua" w:hAnsi="Book Antiqua"/>
                <w:sz w:val="24"/>
                <w:szCs w:val="24"/>
                <w:lang w:val="pt-PT"/>
              </w:rPr>
              <w:br/>
            </w:r>
            <w:r w:rsidRPr="000B03BA">
              <w:rPr>
                <w:rFonts w:ascii="Book Antiqua" w:hAnsi="Book Antiqua"/>
                <w:sz w:val="24"/>
                <w:szCs w:val="24"/>
                <w:lang w:val="pt-PT"/>
              </w:rPr>
              <w:t>4 g/24</w:t>
            </w:r>
            <w:r w:rsidR="00EC39F3" w:rsidRPr="000B03BA">
              <w:rPr>
                <w:rFonts w:ascii="Book Antiqua" w:hAnsi="Book Antiqua"/>
                <w:sz w:val="24"/>
                <w:szCs w:val="24"/>
                <w:lang w:val="pt-PT" w:eastAsia="zh-CN"/>
              </w:rPr>
              <w:t xml:space="preserve"> </w:t>
            </w:r>
            <w:r w:rsidRPr="000B03BA">
              <w:rPr>
                <w:rFonts w:ascii="Book Antiqua" w:hAnsi="Book Antiqua"/>
                <w:sz w:val="24"/>
                <w:szCs w:val="24"/>
                <w:lang w:val="pt-PT"/>
              </w:rPr>
              <w:t>h</w:t>
            </w:r>
          </w:p>
        </w:tc>
        <w:tc>
          <w:tcPr>
            <w:tcW w:w="1492"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77%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79%</w:t>
            </w:r>
          </w:p>
        </w:tc>
        <w:tc>
          <w:tcPr>
            <w:tcW w:w="902" w:type="dxa"/>
          </w:tcPr>
          <w:p w:rsidR="0023161E" w:rsidRPr="000B03BA" w:rsidRDefault="00EC39F3" w:rsidP="000B03BA">
            <w:pPr>
              <w:spacing w:after="0" w:line="360" w:lineRule="auto"/>
              <w:jc w:val="both"/>
              <w:rPr>
                <w:rFonts w:ascii="Book Antiqua" w:hAnsi="Book Antiqua"/>
                <w:sz w:val="24"/>
                <w:szCs w:val="24"/>
                <w:lang w:val="en-GB"/>
              </w:rPr>
            </w:pPr>
            <w:r w:rsidRPr="000B03BA">
              <w:rPr>
                <w:rFonts w:ascii="Book Antiqua" w:hAnsi="Book Antiqua"/>
                <w:sz w:val="24"/>
                <w:szCs w:val="24"/>
                <w:lang w:val="fr-FR" w:eastAsia="zh-CN"/>
              </w:rPr>
              <w:t>NS</w:t>
            </w:r>
          </w:p>
        </w:tc>
        <w:tc>
          <w:tcPr>
            <w:tcW w:w="2071" w:type="dxa"/>
          </w:tcPr>
          <w:p w:rsidR="0023161E" w:rsidRPr="000B03BA" w:rsidRDefault="0023161E" w:rsidP="000B03BA">
            <w:pPr>
              <w:spacing w:after="0" w:line="360" w:lineRule="auto"/>
              <w:jc w:val="both"/>
              <w:rPr>
                <w:rFonts w:ascii="Book Antiqua" w:hAnsi="Book Antiqua"/>
                <w:sz w:val="24"/>
                <w:szCs w:val="24"/>
                <w:lang w:val="en-GB"/>
              </w:rPr>
            </w:pPr>
          </w:p>
        </w:tc>
      </w:tr>
      <w:tr w:rsidR="0023161E" w:rsidRPr="000B03BA" w:rsidTr="00BF5AA4">
        <w:tc>
          <w:tcPr>
            <w:tcW w:w="2407"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Navasa </w:t>
            </w:r>
            <w:r w:rsidR="009D6F44" w:rsidRPr="000B03BA">
              <w:rPr>
                <w:rFonts w:ascii="Book Antiqua" w:hAnsi="Book Antiqua"/>
                <w:i/>
                <w:sz w:val="24"/>
                <w:szCs w:val="24"/>
                <w:lang w:val="en-GB"/>
              </w:rPr>
              <w:t>et al</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{"citationID":"egivvjvh3","properties":{"formattedCitation":"{\\rtf \\super [119]\\nosupersub{}}","plainCitation":"[119]"},"citationItems":[{"id":293,"uris":["http://zotero.org/users/local/JoWsAC0g/items/NGGC8KE3"],"uri":["http://zotero.org/users/local/JoWsAC0g/items/NGGC8KE3"],"itemData":{"id":293,"type":"article-journal","title":"Randomized, comparative study of oral ofloxacin versus intravenous cefotaxime in spontaneous bacterial peritonitis","container-title":"Gastroenterology","page":"1011-1017","volume":"111","issue":"4","source":"NCBI PubMed","abstract":"BACKGROUND &amp; AIMS: Treatment of spontaneous bacterial peritonitis currently involves intravenous antibiotic administration. To test the possibility of treating spontaneous bacterial peritonitis with oral antibiotics, oral ofloxacin was compared with intravenous cefotaxime in this infection.\nMETHODS: One hundred twenty-three cirrhotics with uncomplicated spontaneous bacterial peritonitis (no septic shock, grade II-IV hepatic encephalopathy, serum creatinine level of &gt; 3 mg/dL, and gastrointestinal hemorrhage or ileus) were randomly given oral ofloxacin (64 patients) or intravenous cefotaxime (59 patients).\nRESULTS: Infection resolution rate was 84% in the ofloxacin group and 85% in the cefotaxime group. Peak serum levels and trough serum and ascitic fluid levels of ofloxacin and cefotaxime measured on days 3 (23 patients) and 6 (11 patients) of therapy were greater than the minimal inhibitory concentration of isolated organisms. Hospital survival rate was 81% in each group of patients. Blood urea nitrogen and hepatic encephalopathy at diagnosis were associated with prognosis. None of the 36 nonazotemic patients with community-acquired spontaneous bacterial peritonitis and without hepatic encephalopathy developed complications during hospitalization, and all were alive at time of discharge.\nCONCLUSIONS: Oral ofloxacin is as effective as intravenous cefotaxime in uncomplicated spontaneous bacterial peritonitis. Nonazotemic cirrhotic patients with uncomplicated community-acquired spontaneous bacterial peritonitis and without hepatic encephalopathy have an excellent prognosis and may be treated with oral ofloxacin without requiring hospitalization.","ISSN":"0016-5085","note":"PMID: 8831596","journalAbbreviation":"Gastroenterology","language":"eng","author":[{"family":"Navasa","given":"M."},{"family":"Follo","given":"A."},{"family":"Llovet","given":"J. M."},{"family":"Clemente","given":"G."},{"family":"Vargas","given":"V."},{"family":"Rimola","given":"A."},{"family":"Marco","given":"F."},{"family":"Guarner","given":"C."},{"family":"Forné","given":"M."},{"family":"Planas","given":"R."},{"family":"Bañares","given":"R."},{"family":"Castells","given":"L."},{"family":"Jimenez De Anta","given":"M. T."},{"family":"Arroyo","given":"V."},{"family":"Rodés","given":"J."}],"issued":{"date-parts":[["1996",10]]},"PMID":"8831596"}}],"schema":"https://github.com/citation-style-language/schema/raw/master/csl-citation.json"}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[119]</w:t>
            </w:r>
            <w:r w:rsidRPr="000B03BA">
              <w:rPr>
                <w:rFonts w:ascii="Book Antiqua" w:hAnsi="Book Antiqua"/>
                <w:sz w:val="24"/>
                <w:szCs w:val="24"/>
                <w:lang w:val="en-GB"/>
              </w:rPr>
              <w:fldChar w:fldCharType="end"/>
            </w:r>
          </w:p>
        </w:tc>
        <w:tc>
          <w:tcPr>
            <w:tcW w:w="1351"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123</w:t>
            </w:r>
          </w:p>
        </w:tc>
        <w:tc>
          <w:tcPr>
            <w:tcW w:w="1937"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Ofloxacin </w:t>
            </w:r>
            <w:r w:rsidRPr="000B03BA">
              <w:rPr>
                <w:rFonts w:ascii="Book Antiqua" w:hAnsi="Book Antiqua"/>
                <w:i/>
                <w:sz w:val="24"/>
                <w:szCs w:val="24"/>
                <w:lang w:val="en-GB"/>
              </w:rPr>
              <w:t>p.o.</w:t>
            </w:r>
            <w:r w:rsidR="00B57229" w:rsidRPr="000B03BA">
              <w:rPr>
                <w:rFonts w:ascii="Book Antiqua" w:hAnsi="Book Antiqua"/>
                <w:sz w:val="24"/>
                <w:szCs w:val="24"/>
                <w:lang w:val="en-GB"/>
              </w:rPr>
              <w:t xml:space="preserve">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 xml:space="preserve">cefotaxime </w:t>
            </w:r>
            <w:r w:rsidRPr="000B03BA">
              <w:rPr>
                <w:rFonts w:ascii="Book Antiqua" w:hAnsi="Book Antiqua"/>
                <w:i/>
                <w:sz w:val="24"/>
                <w:szCs w:val="24"/>
                <w:lang w:val="en-GB"/>
              </w:rPr>
              <w:t>i.v.</w:t>
            </w:r>
          </w:p>
        </w:tc>
        <w:tc>
          <w:tcPr>
            <w:tcW w:w="1492"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84%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85%</w:t>
            </w:r>
          </w:p>
        </w:tc>
        <w:tc>
          <w:tcPr>
            <w:tcW w:w="902" w:type="dxa"/>
          </w:tcPr>
          <w:p w:rsidR="0023161E" w:rsidRPr="000B03BA" w:rsidRDefault="00EC39F3" w:rsidP="000B03BA">
            <w:pPr>
              <w:spacing w:after="0" w:line="360" w:lineRule="auto"/>
              <w:jc w:val="both"/>
              <w:rPr>
                <w:rFonts w:ascii="Book Antiqua" w:hAnsi="Book Antiqua"/>
                <w:sz w:val="24"/>
                <w:szCs w:val="24"/>
                <w:lang w:val="en-GB"/>
              </w:rPr>
            </w:pPr>
            <w:r w:rsidRPr="000B03BA">
              <w:rPr>
                <w:rFonts w:ascii="Book Antiqua" w:hAnsi="Book Antiqua"/>
                <w:sz w:val="24"/>
                <w:szCs w:val="24"/>
                <w:lang w:val="fr-FR" w:eastAsia="zh-CN"/>
              </w:rPr>
              <w:t>NS</w:t>
            </w:r>
          </w:p>
        </w:tc>
        <w:tc>
          <w:tcPr>
            <w:tcW w:w="2071"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Only patients with uncomplicated SBP included</w:t>
            </w:r>
          </w:p>
        </w:tc>
      </w:tr>
      <w:tr w:rsidR="0023161E" w:rsidRPr="000B03BA" w:rsidTr="00BF5AA4">
        <w:tc>
          <w:tcPr>
            <w:tcW w:w="2407"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Ricart </w:t>
            </w:r>
            <w:r w:rsidR="009D6F44" w:rsidRPr="000B03BA">
              <w:rPr>
                <w:rFonts w:ascii="Book Antiqua" w:hAnsi="Book Antiqua"/>
                <w:i/>
                <w:sz w:val="24"/>
                <w:szCs w:val="24"/>
                <w:lang w:val="en-GB"/>
              </w:rPr>
              <w:t>et al</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{"citationID":"nfbaoct8d","properties":{"formattedCitation":"{\\rtf \\super [120]\\nosupersub{}}","plainCitation":"[120]"},"citationItems":[{"id":297,"uris":["http://zotero.org/users/local/JoWsAC0g/items/H2UVI6UQ"],"uri":["http://zotero.org/users/local/JoWsAC0g/items/H2UVI6UQ"],"itemData":{"id":297,"type":"article-journal","title":"Amoxicillin-clavulanic acid versus cefotaxime in the therapy of bacterial infections in cirrhotic patients","container-title":"Journal of Hepatology","page":"596-602","volume":"32","issue":"4","source":"NCBI PubMed","abstract":"BACKGROUND/AIM: Cefotaxime is considered the first-choice antibiotic for empirical treatment in cirrhotic patients developing bacterial infections. It has been suggested that amoxicillin-clavulanic acid could be an alternative to cefotaxime, particularly in patients developing bacterial infections while on prophylactic norfloxacin. The aim of the present study was to compare amoxicillin-clavulanic acid with cefotaxime in the treatment of bacterial infections in cirrhosis.\nMETHODS: Ninety-six hospitalized cirrhotic patients with suspicion of bacterial infection were prospectively included and randomized into two groups: one group (n=48) received amoxicillin-clavulanic acid, first intravenously 1 g-0.2 g every 8 h, and then orally 500 mg-125 mg every 8 h, and the other group (n=48) received intravenous cefotaxime 1 g every 6 h. Patients were stratified for previous prophylaxis with norfloxacin and ascitic fluid infection.\nRESULTS: Sixteen patients were excluded from the analysis because bacterial infection was not demonstrated or because of secondary peritonitis. Therefore, 38 patients from the amoxicillin-clavulanic acid group and 42 from the cefotaxime group were finally analyzed. There were 24 ascitic fluid infections in each group. Infection resolution (86.8% vs 88%, 95% CI: -0.15 to 0.13, p NS), spontaneous bacterial peritonitis resolution (87.5% vs 83.3%, 95% CI: -0.15 to 0.24, p NS), duration of treatment, incidence of complications, time of hospitalization and hospital mortality were similar in both groups. Considering patients on prophylactic norfloxacin, infection resolution was also similar (100% vs 83.3%, 95% CI: -0.04 to 0.37, p NS). No adverse events were observed in either of the two groups. The cost of antibiotics was statistically lower in the amoxicillin-clavulanic acid group (p&lt;0.001).\nCONCLUSIONS: Amoxicillin-clavulanic acid is as effective as cefotaxime in the treatment of bacterial infections in cirrhotic patients, but is less expensive and can be administered orally. These results suggest that amoxicillin-clavulanic acid is an effective alternative to cefotaxime for the empirical treatment of bacterial infections in cirrhosis.","ISSN":"0168-8278","note":"PMID: 10782908","journalAbbreviation":"J. Hepatol.","language":"eng","author":[{"family":"Ricart","given":"E."},{"family":"Soriano","given":"G."},{"family":"Novella","given":"M. T."},{"family":"Ortiz","given":"J."},{"family":"Sàbat","given":"M."},{"family":"Kolle","given":"L."},{"family":"Sola-Vera","given":"J."},{"family":"Miñana","given":"J."},{"family":"Dedéu","given":"J. M."},{"family":"Gómez","given":"C."},{"family":"Barrio","given":"J. L."},{"family":"Guarner","given":"C."}],"issued":{"date-parts":[["2000",4]]},"PMID":"10782908"}}],"schema":"https://github.com/citation-style-language/schema/raw/master/csl-citation.json"}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lang w:val="en-GB"/>
              </w:rPr>
              <w:t>[120]</w:t>
            </w:r>
            <w:r w:rsidRPr="000B03BA">
              <w:rPr>
                <w:rFonts w:ascii="Book Antiqua" w:hAnsi="Book Antiqua"/>
                <w:sz w:val="24"/>
                <w:szCs w:val="24"/>
                <w:lang w:val="en-GB"/>
              </w:rPr>
              <w:fldChar w:fldCharType="end"/>
            </w:r>
          </w:p>
        </w:tc>
        <w:tc>
          <w:tcPr>
            <w:tcW w:w="1351"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48</w:t>
            </w:r>
          </w:p>
        </w:tc>
        <w:tc>
          <w:tcPr>
            <w:tcW w:w="1937"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Amoxicillin-clavulanic acid </w:t>
            </w:r>
            <w:r w:rsidRPr="000B03BA">
              <w:rPr>
                <w:rFonts w:ascii="Book Antiqua" w:hAnsi="Book Antiqua"/>
                <w:i/>
                <w:sz w:val="24"/>
                <w:szCs w:val="24"/>
                <w:lang w:val="en-GB"/>
              </w:rPr>
              <w:t>vs</w:t>
            </w:r>
            <w:r w:rsidRPr="000B03BA">
              <w:rPr>
                <w:rFonts w:ascii="Book Antiqua" w:hAnsi="Book Antiqua"/>
                <w:sz w:val="24"/>
                <w:szCs w:val="24"/>
                <w:lang w:val="en-GB"/>
              </w:rPr>
              <w:t xml:space="preserve"> cefotaxime</w:t>
            </w:r>
          </w:p>
        </w:tc>
        <w:tc>
          <w:tcPr>
            <w:tcW w:w="1492" w:type="dxa"/>
          </w:tcPr>
          <w:p w:rsidR="0023161E" w:rsidRPr="000B03BA" w:rsidRDefault="00DC068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88%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83%</w:t>
            </w:r>
          </w:p>
        </w:tc>
        <w:tc>
          <w:tcPr>
            <w:tcW w:w="902" w:type="dxa"/>
          </w:tcPr>
          <w:p w:rsidR="0023161E" w:rsidRPr="000B03BA" w:rsidRDefault="00EC39F3" w:rsidP="000B03BA">
            <w:pPr>
              <w:spacing w:after="0" w:line="360" w:lineRule="auto"/>
              <w:jc w:val="both"/>
              <w:rPr>
                <w:rFonts w:ascii="Book Antiqua" w:hAnsi="Book Antiqua"/>
                <w:sz w:val="24"/>
                <w:szCs w:val="24"/>
                <w:lang w:val="en-GB"/>
              </w:rPr>
            </w:pPr>
            <w:r w:rsidRPr="000B03BA">
              <w:rPr>
                <w:rFonts w:ascii="Book Antiqua" w:hAnsi="Book Antiqua"/>
                <w:sz w:val="24"/>
                <w:szCs w:val="24"/>
                <w:lang w:val="fr-FR" w:eastAsia="zh-CN"/>
              </w:rPr>
              <w:t>NS</w:t>
            </w:r>
          </w:p>
        </w:tc>
        <w:tc>
          <w:tcPr>
            <w:tcW w:w="2071" w:type="dxa"/>
          </w:tcPr>
          <w:p w:rsidR="0023161E" w:rsidRPr="000B03BA" w:rsidRDefault="0023161E" w:rsidP="000B03BA">
            <w:pPr>
              <w:spacing w:after="0" w:line="360" w:lineRule="auto"/>
              <w:jc w:val="both"/>
              <w:rPr>
                <w:rFonts w:ascii="Book Antiqua" w:hAnsi="Book Antiqua"/>
                <w:sz w:val="24"/>
                <w:szCs w:val="24"/>
                <w:lang w:val="en-GB"/>
              </w:rPr>
            </w:pPr>
          </w:p>
        </w:tc>
      </w:tr>
      <w:tr w:rsidR="0023161E" w:rsidRPr="000B03BA" w:rsidTr="00BF5AA4">
        <w:tc>
          <w:tcPr>
            <w:tcW w:w="2407" w:type="dxa"/>
          </w:tcPr>
          <w:p w:rsidR="0023161E" w:rsidRPr="000B03BA" w:rsidRDefault="00DC0688" w:rsidP="000B03BA">
            <w:pPr>
              <w:spacing w:after="0" w:line="360" w:lineRule="auto"/>
              <w:jc w:val="both"/>
              <w:rPr>
                <w:rFonts w:ascii="Book Antiqua" w:hAnsi="Book Antiqua"/>
                <w:sz w:val="24"/>
                <w:szCs w:val="24"/>
              </w:rPr>
            </w:pPr>
            <w:r w:rsidRPr="000B03BA">
              <w:rPr>
                <w:rFonts w:ascii="Book Antiqua" w:hAnsi="Book Antiqua"/>
                <w:sz w:val="24"/>
                <w:szCs w:val="24"/>
                <w:lang w:val="en-GB"/>
              </w:rPr>
              <w:t xml:space="preserve">Terg  </w:t>
            </w:r>
            <w:r w:rsidR="009D6F44" w:rsidRPr="000B03BA">
              <w:rPr>
                <w:rFonts w:ascii="Book Antiqua" w:hAnsi="Book Antiqua"/>
                <w:i/>
                <w:sz w:val="24"/>
                <w:szCs w:val="24"/>
                <w:lang w:val="en-GB"/>
              </w:rPr>
              <w:t>et al</w:t>
            </w:r>
            <w:r w:rsidR="00367A45" w:rsidRPr="000B03BA">
              <w:rPr>
                <w:rFonts w:ascii="Book Antiqua" w:hAnsi="Book Antiqua"/>
                <w:sz w:val="24"/>
                <w:szCs w:val="24"/>
              </w:rPr>
              <w:fldChar w:fldCharType="begin"/>
            </w:r>
            <w:r w:rsidR="000D6C3A" w:rsidRPr="000B03BA">
              <w:rPr>
                <w:rFonts w:ascii="Book Antiqua" w:hAnsi="Book Antiqua"/>
                <w:sz w:val="24"/>
                <w:szCs w:val="24"/>
                <w:lang w:val="en-GB"/>
              </w:rPr>
              <w:instrText xml:space="preserve"> ADDIN ZOTERO_ITEM CSL_CITATION {"citationID":"2jvjok0d2c","properties":{"formattedCitation":"{\\rtf \\super [121]\\nosupersub{}}","plainCitation":"[121]"},"citationItems":[{"id":301,"uris":["http://zotero.org/users/local/JoWsAC0g/items/DSWNUDX2"],"uri":["http://zotero.org/users/local/JoWsAC0g/items/DSWNUDX2"],"itemData":{"id":301,"type":"article-journal","title":"Oral ciprofloxacin after a short course of intravenous ciprofloxacin in the treatment of spontaneous bacterial peritonitis: results of a multicenter, randomized study","container-title":"Journal of Hepatology","page":"564-569","volume":"33","issue":"4","source":"NCBI PubMed","abstract":"BACKGROUND/AIMS: Oral quinolones have been suggested as treatment of cirrhotic patients with uncomplicated spontaneous bacterial peritonitis. To evaluate the efficacy of oral quinolones in all patients with this complication, oral ciprofloxacin after a short course of intravenous (i.v.) ciprofloxacin was compared to i.v. ciprofloxacin.\nMETHODS: Eighty patients were allocated to receive ciprofloxacin i.v. 200 mg/12 h for 7 days (group A, n= 40) or i.v. 200 mg/12 h during 2 days followed by oral 500 mg/12 h for 5 days (group B, n=40). All patients with spontaneous bacterial peritonitis admitted to the hospital were included. Twenty-five variables obtained 48 h after treatment were introduced into univariate and multivariate analyses to identify predictors of survival and outcome.\nRESULTS: In the baseline condition, no differences were found between the two groups in clinical data, hepatic and renal function tests and Child Pugh score. The infection resolution rate was 76.3 % in group A and 78.4 % in group B, and hospital survival was 77.5% in both groups. In multivariate analysis serum creatinine and serum leukocytes 48 h after treatment were associated with prognosis.\nCONCLUSIONS: Oral ciprofloxacin after a short course of i.v. ciprofloxacin is effective in the treatment of spontaneous bacterial peritonitis. This regimen can be applied to all patients admitted to the hospital with this complication, and could be an alternative to treating these patients as outpatients.","ISSN":"0168-8278","note":"PMID: 11059861","shortTitle":"Oral ciprofloxacin after a short course of intravenous ciprofloxacin in the treatment of spontaneous bacterial peritonitis","journalAbbreviation":"J. Hepatol.","language":"eng","author":[{"family":"Terg","given":"R."},{"family":"Cobas","given":"S."},{"family":"Fassio","given":"E."},{"family":"Landeira","given":"G."},{"family":"Ríos","given":"B."},{"family":"Vasen","given":"W."},{"family":"Abecasis","given":"R."},{"family":"Ríos","given":"H."},{"family":"Guevara","given":"M."}],"issued":{"date-parts":[["2000",10]]},"PMID":"11059861"}}],"schema":"https://github.com/citation-style-language/schema/raw/master/csl-citation.json"} </w:instrText>
            </w:r>
            <w:r w:rsidR="00367A45" w:rsidRPr="000B03BA">
              <w:rPr>
                <w:rFonts w:ascii="Book Antiqua" w:hAnsi="Book Antiqua"/>
                <w:sz w:val="24"/>
                <w:szCs w:val="24"/>
              </w:rPr>
              <w:fldChar w:fldCharType="separate"/>
            </w:r>
            <w:r w:rsidR="000D6C3A" w:rsidRPr="000B03BA">
              <w:rPr>
                <w:rFonts w:ascii="Book Antiqua" w:hAnsi="Book Antiqua"/>
                <w:sz w:val="24"/>
                <w:szCs w:val="24"/>
                <w:vertAlign w:val="superscript"/>
              </w:rPr>
              <w:t>[121]</w:t>
            </w:r>
            <w:r w:rsidR="00367A45" w:rsidRPr="000B03BA">
              <w:rPr>
                <w:rFonts w:ascii="Book Antiqua" w:hAnsi="Book Antiqua"/>
                <w:sz w:val="24"/>
                <w:szCs w:val="24"/>
              </w:rPr>
              <w:fldChar w:fldCharType="end"/>
            </w:r>
          </w:p>
        </w:tc>
        <w:tc>
          <w:tcPr>
            <w:tcW w:w="1351" w:type="dxa"/>
          </w:tcPr>
          <w:p w:rsidR="0023161E" w:rsidRPr="000B03BA" w:rsidRDefault="00E46646" w:rsidP="000B03BA">
            <w:pPr>
              <w:spacing w:after="0" w:line="360" w:lineRule="auto"/>
              <w:jc w:val="both"/>
              <w:rPr>
                <w:rFonts w:ascii="Book Antiqua" w:hAnsi="Book Antiqua"/>
                <w:sz w:val="24"/>
                <w:szCs w:val="24"/>
              </w:rPr>
            </w:pPr>
            <w:r w:rsidRPr="000B03BA">
              <w:rPr>
                <w:rFonts w:ascii="Book Antiqua" w:hAnsi="Book Antiqua"/>
                <w:sz w:val="24"/>
                <w:szCs w:val="24"/>
              </w:rPr>
              <w:t>80</w:t>
            </w:r>
          </w:p>
        </w:tc>
        <w:tc>
          <w:tcPr>
            <w:tcW w:w="1937" w:type="dxa"/>
          </w:tcPr>
          <w:p w:rsidR="0023161E" w:rsidRPr="000B03BA" w:rsidRDefault="00E46646"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Ciprofloxacin only </w:t>
            </w:r>
            <w:r w:rsidRPr="000B03BA">
              <w:rPr>
                <w:rFonts w:ascii="Book Antiqua" w:hAnsi="Book Antiqua"/>
                <w:i/>
                <w:sz w:val="24"/>
                <w:szCs w:val="24"/>
                <w:lang w:val="en-GB"/>
              </w:rPr>
              <w:t>i.v.</w:t>
            </w:r>
            <w:r w:rsidRPr="000B03BA">
              <w:rPr>
                <w:rFonts w:ascii="Book Antiqua" w:hAnsi="Book Antiqua"/>
                <w:sz w:val="24"/>
                <w:szCs w:val="24"/>
                <w:lang w:val="en-GB"/>
              </w:rPr>
              <w:t xml:space="preserve">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 xml:space="preserve">2 d </w:t>
            </w:r>
            <w:r w:rsidRPr="000B03BA">
              <w:rPr>
                <w:rFonts w:ascii="Book Antiqua" w:hAnsi="Book Antiqua"/>
                <w:i/>
                <w:sz w:val="24"/>
                <w:szCs w:val="24"/>
                <w:lang w:val="en-GB"/>
              </w:rPr>
              <w:t>i.v.</w:t>
            </w:r>
            <w:r w:rsidR="00B57229" w:rsidRPr="000B03BA">
              <w:rPr>
                <w:rFonts w:ascii="Book Antiqua" w:hAnsi="Book Antiqua"/>
                <w:sz w:val="24"/>
                <w:szCs w:val="24"/>
                <w:lang w:val="en-GB"/>
              </w:rPr>
              <w:t xml:space="preserve"> then </w:t>
            </w:r>
            <w:r w:rsidR="00B57229" w:rsidRPr="000B03BA">
              <w:rPr>
                <w:rFonts w:ascii="Book Antiqua" w:hAnsi="Book Antiqua"/>
                <w:i/>
                <w:sz w:val="24"/>
                <w:szCs w:val="24"/>
                <w:lang w:val="en-GB"/>
              </w:rPr>
              <w:t>p.o.</w:t>
            </w:r>
          </w:p>
        </w:tc>
        <w:tc>
          <w:tcPr>
            <w:tcW w:w="1492" w:type="dxa"/>
          </w:tcPr>
          <w:p w:rsidR="0023161E" w:rsidRPr="000B03BA" w:rsidRDefault="00E46646" w:rsidP="000B03BA">
            <w:pPr>
              <w:spacing w:after="0" w:line="360" w:lineRule="auto"/>
              <w:jc w:val="both"/>
              <w:rPr>
                <w:rFonts w:ascii="Book Antiqua" w:hAnsi="Book Antiqua"/>
                <w:sz w:val="24"/>
                <w:szCs w:val="24"/>
                <w:lang w:val="en-US"/>
              </w:rPr>
            </w:pPr>
            <w:r w:rsidRPr="000B03BA">
              <w:rPr>
                <w:rFonts w:ascii="Book Antiqua" w:hAnsi="Book Antiqua"/>
                <w:sz w:val="24"/>
                <w:szCs w:val="24"/>
                <w:lang w:val="en-US"/>
              </w:rPr>
              <w:t xml:space="preserve">76 </w:t>
            </w:r>
            <w:r w:rsidR="009D6F44" w:rsidRPr="000B03BA">
              <w:rPr>
                <w:rFonts w:ascii="Book Antiqua" w:hAnsi="Book Antiqua"/>
                <w:i/>
                <w:sz w:val="24"/>
                <w:szCs w:val="24"/>
                <w:lang w:val="en-GB"/>
              </w:rPr>
              <w:t>vs</w:t>
            </w:r>
            <w:r w:rsidR="009D6F44" w:rsidRPr="000B03BA">
              <w:rPr>
                <w:rFonts w:ascii="Book Antiqua" w:hAnsi="Book Antiqua"/>
                <w:sz w:val="24"/>
                <w:szCs w:val="24"/>
                <w:lang w:val="en-US"/>
              </w:rPr>
              <w:t xml:space="preserve"> </w:t>
            </w:r>
            <w:r w:rsidRPr="000B03BA">
              <w:rPr>
                <w:rFonts w:ascii="Book Antiqua" w:hAnsi="Book Antiqua"/>
                <w:sz w:val="24"/>
                <w:szCs w:val="24"/>
                <w:lang w:val="en-US"/>
              </w:rPr>
              <w:t>78%</w:t>
            </w:r>
          </w:p>
        </w:tc>
        <w:tc>
          <w:tcPr>
            <w:tcW w:w="902" w:type="dxa"/>
          </w:tcPr>
          <w:p w:rsidR="0023161E" w:rsidRPr="000B03BA" w:rsidRDefault="00EC39F3" w:rsidP="000B03BA">
            <w:pPr>
              <w:spacing w:after="0" w:line="360" w:lineRule="auto"/>
              <w:jc w:val="both"/>
              <w:rPr>
                <w:rFonts w:ascii="Book Antiqua" w:hAnsi="Book Antiqua"/>
                <w:sz w:val="24"/>
                <w:szCs w:val="24"/>
                <w:lang w:val="en-US"/>
              </w:rPr>
            </w:pPr>
            <w:r w:rsidRPr="000B03BA">
              <w:rPr>
                <w:rFonts w:ascii="Book Antiqua" w:hAnsi="Book Antiqua"/>
                <w:sz w:val="24"/>
                <w:szCs w:val="24"/>
                <w:lang w:val="fr-FR" w:eastAsia="zh-CN"/>
              </w:rPr>
              <w:t>NS</w:t>
            </w:r>
          </w:p>
        </w:tc>
        <w:tc>
          <w:tcPr>
            <w:tcW w:w="2071" w:type="dxa"/>
          </w:tcPr>
          <w:p w:rsidR="0023161E" w:rsidRPr="000B03BA" w:rsidRDefault="0023161E" w:rsidP="000B03BA">
            <w:pPr>
              <w:spacing w:after="0" w:line="360" w:lineRule="auto"/>
              <w:jc w:val="both"/>
              <w:rPr>
                <w:rFonts w:ascii="Book Antiqua" w:hAnsi="Book Antiqua"/>
                <w:sz w:val="24"/>
                <w:szCs w:val="24"/>
                <w:lang w:val="en-US"/>
              </w:rPr>
            </w:pPr>
          </w:p>
        </w:tc>
      </w:tr>
      <w:tr w:rsidR="00DC0688" w:rsidRPr="000B03BA" w:rsidTr="00BF5AA4">
        <w:tc>
          <w:tcPr>
            <w:tcW w:w="2407" w:type="dxa"/>
          </w:tcPr>
          <w:p w:rsidR="00DC0688" w:rsidRPr="000B03BA" w:rsidRDefault="00824F01"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Piano </w:t>
            </w:r>
            <w:r w:rsidRPr="000B03BA">
              <w:rPr>
                <w:rFonts w:ascii="Book Antiqua" w:hAnsi="Book Antiqua"/>
                <w:i/>
                <w:sz w:val="24"/>
                <w:szCs w:val="24"/>
                <w:lang w:val="en-GB"/>
              </w:rPr>
              <w:t>et al</w:t>
            </w:r>
            <w:r w:rsidR="000D6C3A"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{"citationID":"1n2tc5ujig","properties":{"formattedCitation":"{\\rtf \\super [86]\\nosupersub{}}","plainCitation":"[86]"},"citationItems":[{"id":322,"uris":["http://zotero.org/users/local/JoWsAC0g/items/72ACVVTN"],"uri":["http://zotero.org/users/local/JoWsAC0g/items/72ACVVTN"],"itemData":{"id":322,"type":"article-journal","title":"Poster Session 1: Infections and Acute on Chronic Liver Failure. Abstract 574: The empirical antibiotic treatment of nosocomial spontaneous bacterial peritonitis in patients with decompensated liver cirrhosis: results of a randomized controlled clinical trial.","container-title":"Hepatology","page":"478A-501A","volume":"60","source":"CrossRef","DOI":"10.1002/hep.27505","ISSN":"02709139","shortTitle":"Poster Session 1","language":"en","author":[{"family":"Piano","given":"S"},{"family":"Salinas","given":"F"},{"family":"Morando","given":"F"},{"family":"Cavalin","given":"M"},{"family":"Romano","given":"A"},{"family":"Rosi","given":"S"},{"family":"Stanco","given":"M"},{"family":"Fasolato","given":"S"},{"family":"Sticca","given":"A"},{"family":"Senzolo","given":"M"},{"family":"Burra","given":"P"},{"family":"Gringeri","given":"E"},{"family":"Cillo","given":"U"},{"family":"Gatta","given":"A"},{"family":"Angeli","given":"P"}],"issued":{"date-parts":[["2014",10]]},"accessed":{"date-parts":[["2014",12,16]]}}}],"schema":"https://github.com/citation-style-language/schema/raw/master/csl-citation.json"} </w:instrText>
            </w:r>
            <w:r w:rsidR="000D6C3A"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[86]</w:t>
            </w:r>
            <w:r w:rsidR="000D6C3A" w:rsidRPr="000B03BA">
              <w:rPr>
                <w:rFonts w:ascii="Book Antiqua" w:hAnsi="Book Antiqua"/>
                <w:sz w:val="24"/>
                <w:szCs w:val="24"/>
                <w:lang w:val="en-GB"/>
              </w:rPr>
              <w:fldChar w:fldCharType="end"/>
            </w:r>
            <w:r w:rsidR="00831F2E" w:rsidRPr="000B03BA">
              <w:rPr>
                <w:rFonts w:ascii="Book Antiqua" w:hAnsi="Book Antiqua"/>
                <w:sz w:val="24"/>
                <w:szCs w:val="24"/>
                <w:lang w:val="en-GB"/>
              </w:rPr>
              <w:br/>
            </w:r>
            <w:r w:rsidR="00514491" w:rsidRPr="000B03BA">
              <w:rPr>
                <w:rFonts w:ascii="Book Antiqua" w:hAnsi="Book Antiqua"/>
                <w:sz w:val="24"/>
                <w:szCs w:val="24"/>
                <w:lang w:val="en-GB"/>
              </w:rPr>
              <w:t>(</w:t>
            </w:r>
            <w:r w:rsidR="00831F2E" w:rsidRPr="000B03BA">
              <w:rPr>
                <w:rFonts w:ascii="Book Antiqua" w:hAnsi="Book Antiqua"/>
                <w:sz w:val="24"/>
                <w:szCs w:val="24"/>
                <w:lang w:val="en-GB"/>
              </w:rPr>
              <w:t>NCT01455246</w:t>
            </w:r>
            <w:r w:rsidR="00514491" w:rsidRPr="000B03BA">
              <w:rPr>
                <w:rFonts w:ascii="Book Antiqua" w:hAnsi="Book Antiqua"/>
                <w:sz w:val="24"/>
                <w:szCs w:val="24"/>
                <w:lang w:val="en-GB"/>
              </w:rPr>
              <w:t>)</w:t>
            </w:r>
            <w:r w:rsidR="00AE4E68" w:rsidRPr="000B03BA">
              <w:rPr>
                <w:rFonts w:ascii="Book Antiqua" w:hAnsi="Book Antiqua"/>
                <w:sz w:val="24"/>
                <w:szCs w:val="24"/>
                <w:lang w:val="en-GB"/>
              </w:rPr>
              <w:br/>
            </w:r>
            <w:r w:rsidR="00514491" w:rsidRPr="000B03BA">
              <w:rPr>
                <w:rFonts w:ascii="Book Antiqua" w:hAnsi="Book Antiqua"/>
                <w:sz w:val="24"/>
                <w:szCs w:val="24"/>
                <w:lang w:val="en-GB"/>
              </w:rPr>
              <w:t xml:space="preserve">(preliminary results presented at the </w:t>
            </w:r>
            <w:r w:rsidR="00AE4E68" w:rsidRPr="000B03BA">
              <w:rPr>
                <w:rFonts w:ascii="Book Antiqua" w:hAnsi="Book Antiqua"/>
                <w:sz w:val="24"/>
                <w:szCs w:val="24"/>
                <w:lang w:val="en-GB"/>
              </w:rPr>
              <w:t>AASLD 2014, Abstract 574</w:t>
            </w:r>
            <w:r w:rsidR="00514491" w:rsidRPr="000B03BA">
              <w:rPr>
                <w:rFonts w:ascii="Book Antiqua" w:hAnsi="Book Antiqua"/>
                <w:sz w:val="24"/>
                <w:szCs w:val="24"/>
                <w:lang w:val="en-GB"/>
              </w:rPr>
              <w:t>)</w:t>
            </w:r>
          </w:p>
        </w:tc>
        <w:tc>
          <w:tcPr>
            <w:tcW w:w="1351" w:type="dxa"/>
          </w:tcPr>
          <w:p w:rsidR="00DC0688" w:rsidRPr="000B03BA" w:rsidRDefault="00AE4E6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32</w:t>
            </w:r>
          </w:p>
        </w:tc>
        <w:tc>
          <w:tcPr>
            <w:tcW w:w="1937" w:type="dxa"/>
          </w:tcPr>
          <w:p w:rsidR="00DC0688" w:rsidRPr="000B03BA" w:rsidRDefault="00831F2E"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Daptomycin + meropenem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ceftazidime</w:t>
            </w:r>
          </w:p>
        </w:tc>
        <w:tc>
          <w:tcPr>
            <w:tcW w:w="1492" w:type="dxa"/>
          </w:tcPr>
          <w:p w:rsidR="00DC0688" w:rsidRPr="000B03BA" w:rsidRDefault="00AE4E68"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87%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25%</w:t>
            </w:r>
          </w:p>
        </w:tc>
        <w:tc>
          <w:tcPr>
            <w:tcW w:w="902" w:type="dxa"/>
          </w:tcPr>
          <w:p w:rsidR="00DC0688" w:rsidRPr="000B03BA" w:rsidRDefault="00AE4E68"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&lt;</w:t>
            </w:r>
            <w:r w:rsidR="00F23E4C" w:rsidRPr="000B03BA">
              <w:rPr>
                <w:rFonts w:ascii="Book Antiqua" w:hAnsi="Book Antiqua"/>
                <w:sz w:val="24"/>
                <w:szCs w:val="24"/>
                <w:lang w:val="en-GB" w:eastAsia="zh-CN"/>
              </w:rPr>
              <w:t xml:space="preserve"> </w:t>
            </w:r>
            <w:r w:rsidRPr="000B03BA">
              <w:rPr>
                <w:rFonts w:ascii="Book Antiqua" w:hAnsi="Book Antiqua"/>
                <w:sz w:val="24"/>
                <w:szCs w:val="24"/>
                <w:lang w:val="en-GB"/>
              </w:rPr>
              <w:t>0.001</w:t>
            </w:r>
          </w:p>
        </w:tc>
        <w:tc>
          <w:tcPr>
            <w:tcW w:w="2071" w:type="dxa"/>
          </w:tcPr>
          <w:p w:rsidR="00DC0688" w:rsidRPr="000B03BA" w:rsidRDefault="00831F2E"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Only patients with nosocomial SBP</w:t>
            </w:r>
            <w:r w:rsidR="00B57229" w:rsidRPr="000B03BA">
              <w:rPr>
                <w:rFonts w:ascii="Book Antiqua" w:hAnsi="Book Antiqua"/>
                <w:sz w:val="24"/>
                <w:szCs w:val="24"/>
                <w:lang w:val="en-GB"/>
              </w:rPr>
              <w:t xml:space="preserve"> included</w:t>
            </w:r>
          </w:p>
        </w:tc>
      </w:tr>
    </w:tbl>
    <w:p w:rsidR="00EC39F3" w:rsidRPr="000B03BA" w:rsidRDefault="00EC39F3" w:rsidP="000B03BA">
      <w:pPr>
        <w:spacing w:after="0" w:line="360" w:lineRule="auto"/>
        <w:jc w:val="both"/>
        <w:rPr>
          <w:rFonts w:ascii="Book Antiqua" w:hAnsi="Book Antiqua"/>
          <w:sz w:val="24"/>
          <w:szCs w:val="24"/>
          <w:lang w:val="fr-FR" w:eastAsia="zh-CN"/>
        </w:rPr>
      </w:pPr>
      <w:r w:rsidRPr="000B03BA">
        <w:rPr>
          <w:rFonts w:ascii="Book Antiqua" w:hAnsi="Book Antiqua"/>
          <w:sz w:val="24"/>
          <w:szCs w:val="24"/>
          <w:lang w:val="fr-FR" w:eastAsia="zh-CN"/>
        </w:rPr>
        <w:t>NS</w:t>
      </w:r>
      <w:r w:rsidRPr="000B03BA">
        <w:rPr>
          <w:rFonts w:ascii="Book Antiqua" w:hAnsi="Book Antiqua"/>
          <w:sz w:val="24"/>
          <w:szCs w:val="24"/>
          <w:lang w:val="fr-FR"/>
        </w:rPr>
        <w:t>: Not significant;</w:t>
      </w:r>
      <w:r w:rsidRPr="000B03BA">
        <w:rPr>
          <w:rFonts w:ascii="Book Antiqua" w:hAnsi="Book Antiqua"/>
          <w:sz w:val="24"/>
          <w:szCs w:val="24"/>
          <w:lang w:val="fr-FR" w:eastAsia="zh-CN"/>
        </w:rPr>
        <w:t xml:space="preserve"> SBP: </w:t>
      </w:r>
      <w:r w:rsidRPr="000B03BA">
        <w:rPr>
          <w:rFonts w:ascii="Book Antiqua" w:hAnsi="Book Antiqua"/>
          <w:sz w:val="24"/>
          <w:szCs w:val="24"/>
          <w:lang w:val="en-GB"/>
        </w:rPr>
        <w:t>Spontaneous bacterial peritonitis</w:t>
      </w:r>
      <w:r w:rsidRPr="000B03BA">
        <w:rPr>
          <w:rFonts w:ascii="Book Antiqua" w:hAnsi="Book Antiqua"/>
          <w:sz w:val="24"/>
          <w:szCs w:val="24"/>
          <w:lang w:val="en-GB" w:eastAsia="zh-CN"/>
        </w:rPr>
        <w:t>.</w:t>
      </w:r>
    </w:p>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br w:type="page"/>
      </w:r>
    </w:p>
    <w:p w:rsidR="00831F2E" w:rsidRPr="000B03BA" w:rsidRDefault="00831F2E"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rPr>
        <w:t xml:space="preserve">Table 3 </w:t>
      </w:r>
      <w:r w:rsidR="009D6F44" w:rsidRPr="000B03BA">
        <w:rPr>
          <w:rFonts w:ascii="Book Antiqua" w:hAnsi="Book Antiqua"/>
          <w:b/>
          <w:sz w:val="24"/>
          <w:szCs w:val="24"/>
          <w:lang w:val="en-GB"/>
        </w:rPr>
        <w:t xml:space="preserve">Randomised </w:t>
      </w:r>
      <w:r w:rsidRPr="000B03BA">
        <w:rPr>
          <w:rFonts w:ascii="Book Antiqua" w:hAnsi="Book Antiqua"/>
          <w:b/>
          <w:sz w:val="24"/>
          <w:szCs w:val="24"/>
          <w:lang w:val="en-GB"/>
        </w:rPr>
        <w:t xml:space="preserve">controlled trials </w:t>
      </w:r>
      <w:r w:rsidR="0030645D" w:rsidRPr="000B03BA">
        <w:rPr>
          <w:rFonts w:ascii="Book Antiqua" w:hAnsi="Book Antiqua"/>
          <w:b/>
          <w:sz w:val="24"/>
          <w:szCs w:val="24"/>
          <w:lang w:val="en-GB"/>
        </w:rPr>
        <w:t xml:space="preserve">concerning </w:t>
      </w:r>
      <w:r w:rsidRPr="000B03BA">
        <w:rPr>
          <w:rFonts w:ascii="Book Antiqua" w:hAnsi="Book Antiqua"/>
          <w:b/>
          <w:sz w:val="24"/>
          <w:szCs w:val="24"/>
          <w:lang w:val="en-GB"/>
        </w:rPr>
        <w:t xml:space="preserve">antibiotic prophylaxis of </w:t>
      </w:r>
      <w:r w:rsidR="00EC39F3" w:rsidRPr="000B03BA">
        <w:rPr>
          <w:rFonts w:ascii="Book Antiqua" w:hAnsi="Book Antiqua"/>
          <w:b/>
          <w:sz w:val="24"/>
          <w:szCs w:val="24"/>
          <w:lang w:val="en-GB"/>
        </w:rPr>
        <w:t>spontaneous bacterial peritonitis</w:t>
      </w:r>
    </w:p>
    <w:tbl>
      <w:tblPr>
        <w:tblStyle w:val="TableGrid"/>
        <w:tblW w:w="0" w:type="auto"/>
        <w:tblInd w:w="-318" w:type="dxa"/>
        <w:tblLayout w:type="fixed"/>
        <w:tblLook w:val="04A0" w:firstRow="1" w:lastRow="0" w:firstColumn="1" w:lastColumn="0" w:noHBand="0" w:noVBand="1"/>
      </w:tblPr>
      <w:tblGrid>
        <w:gridCol w:w="1702"/>
        <w:gridCol w:w="1134"/>
        <w:gridCol w:w="2126"/>
        <w:gridCol w:w="1985"/>
        <w:gridCol w:w="1569"/>
        <w:gridCol w:w="902"/>
      </w:tblGrid>
      <w:tr w:rsidR="00B57229" w:rsidRPr="000B03BA" w:rsidTr="00E87939">
        <w:tc>
          <w:tcPr>
            <w:tcW w:w="1702" w:type="dxa"/>
          </w:tcPr>
          <w:p w:rsidR="00B57229" w:rsidRPr="000B03BA" w:rsidRDefault="009D6F44" w:rsidP="000B03BA">
            <w:pPr>
              <w:spacing w:after="0" w:line="360" w:lineRule="auto"/>
              <w:jc w:val="both"/>
              <w:rPr>
                <w:rFonts w:ascii="Book Antiqua" w:hAnsi="Book Antiqua"/>
                <w:b/>
                <w:sz w:val="24"/>
                <w:szCs w:val="24"/>
                <w:lang w:val="en-GB" w:eastAsia="zh-CN"/>
              </w:rPr>
            </w:pPr>
            <w:r w:rsidRPr="000B03BA">
              <w:rPr>
                <w:rFonts w:ascii="Book Antiqua" w:hAnsi="Book Antiqua"/>
                <w:b/>
                <w:sz w:val="24"/>
                <w:szCs w:val="24"/>
                <w:lang w:val="en-GB" w:eastAsia="zh-CN"/>
              </w:rPr>
              <w:t>Ref.</w:t>
            </w:r>
          </w:p>
        </w:tc>
        <w:tc>
          <w:tcPr>
            <w:tcW w:w="1134" w:type="dxa"/>
          </w:tcPr>
          <w:p w:rsidR="00B57229" w:rsidRPr="000B03BA" w:rsidRDefault="00B57229"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N</w:t>
            </w:r>
            <w:r w:rsidR="009D6F44" w:rsidRPr="000B03BA">
              <w:rPr>
                <w:rFonts w:ascii="Book Antiqua" w:hAnsi="Book Antiqua"/>
                <w:b/>
                <w:sz w:val="24"/>
                <w:szCs w:val="24"/>
                <w:lang w:val="en-GB" w:eastAsia="zh-CN"/>
              </w:rPr>
              <w:t>o.</w:t>
            </w:r>
            <w:r w:rsidRPr="000B03BA">
              <w:rPr>
                <w:rFonts w:ascii="Book Antiqua" w:hAnsi="Book Antiqua"/>
                <w:b/>
                <w:sz w:val="24"/>
                <w:szCs w:val="24"/>
                <w:lang w:val="en-GB"/>
              </w:rPr>
              <w:t xml:space="preserve"> of patients</w:t>
            </w:r>
          </w:p>
        </w:tc>
        <w:tc>
          <w:tcPr>
            <w:tcW w:w="2126" w:type="dxa"/>
          </w:tcPr>
          <w:p w:rsidR="00B57229" w:rsidRPr="000B03BA" w:rsidRDefault="00B57229"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Study arms</w:t>
            </w:r>
          </w:p>
        </w:tc>
        <w:tc>
          <w:tcPr>
            <w:tcW w:w="1985" w:type="dxa"/>
          </w:tcPr>
          <w:p w:rsidR="00B57229" w:rsidRPr="000B03BA" w:rsidRDefault="00B57229"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Kind of prophylaxis</w:t>
            </w:r>
          </w:p>
        </w:tc>
        <w:tc>
          <w:tcPr>
            <w:tcW w:w="1569" w:type="dxa"/>
          </w:tcPr>
          <w:p w:rsidR="00B57229" w:rsidRPr="000B03BA" w:rsidRDefault="00B57229" w:rsidP="000B03BA">
            <w:pPr>
              <w:spacing w:after="0" w:line="360" w:lineRule="auto"/>
              <w:jc w:val="both"/>
              <w:rPr>
                <w:rFonts w:ascii="Book Antiqua" w:hAnsi="Book Antiqua"/>
                <w:b/>
                <w:sz w:val="24"/>
                <w:szCs w:val="24"/>
                <w:lang w:val="en-GB"/>
              </w:rPr>
            </w:pPr>
            <w:r w:rsidRPr="000B03BA">
              <w:rPr>
                <w:rFonts w:ascii="Book Antiqua" w:hAnsi="Book Antiqua"/>
                <w:b/>
                <w:sz w:val="24"/>
                <w:szCs w:val="24"/>
                <w:lang w:val="en-GB"/>
              </w:rPr>
              <w:t>Occurence of SBP</w:t>
            </w:r>
          </w:p>
        </w:tc>
        <w:tc>
          <w:tcPr>
            <w:tcW w:w="902" w:type="dxa"/>
          </w:tcPr>
          <w:p w:rsidR="00B57229" w:rsidRPr="000B03BA" w:rsidRDefault="009D6F44" w:rsidP="000B03BA">
            <w:pPr>
              <w:spacing w:after="0" w:line="360" w:lineRule="auto"/>
              <w:jc w:val="both"/>
              <w:rPr>
                <w:rFonts w:ascii="Book Antiqua" w:hAnsi="Book Antiqua"/>
                <w:b/>
                <w:i/>
                <w:sz w:val="24"/>
                <w:szCs w:val="24"/>
                <w:lang w:val="en-GB"/>
              </w:rPr>
            </w:pPr>
            <w:r w:rsidRPr="000B03BA">
              <w:rPr>
                <w:rFonts w:ascii="Book Antiqua" w:hAnsi="Book Antiqua"/>
                <w:b/>
                <w:i/>
                <w:sz w:val="24"/>
                <w:szCs w:val="24"/>
                <w:lang w:val="en-GB"/>
              </w:rPr>
              <w:t>P</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Gines </w:t>
            </w:r>
            <w:r w:rsidR="009D6F44" w:rsidRPr="000B03BA">
              <w:rPr>
                <w:rFonts w:ascii="Book Antiqua" w:hAnsi="Book Antiqua"/>
                <w:i/>
                <w:sz w:val="24"/>
                <w:szCs w:val="24"/>
                <w:lang w:val="en-GB"/>
              </w:rPr>
              <w:t>et al</w:t>
            </w:r>
            <w:r w:rsidRPr="000B03BA">
              <w:rPr>
                <w:rFonts w:ascii="Book Antiqua" w:hAnsi="Book Antiqua"/>
                <w:sz w:val="24"/>
                <w:szCs w:val="24"/>
                <w:lang w:val="en-GB"/>
              </w:rPr>
              <w:fldChar w:fldCharType="begin"/>
            </w:r>
            <w:r w:rsidR="000D6C3A" w:rsidRPr="000B03BA">
              <w:rPr>
                <w:rFonts w:ascii="Book Antiqua" w:hAnsi="Book Antiqua"/>
                <w:sz w:val="24"/>
                <w:szCs w:val="24"/>
                <w:lang w:val="en-GB"/>
              </w:rPr>
              <w:instrText xml:space="preserve"> ADDIN ZOTERO_ITEM CSL_CITATION {"citationID":"u8v2q4u35","properties":{"formattedCitation":"{\\rtf \\super [93]\\nosupersub{}}","plainCitation":"[93]"},"citationItems":[{"id":209,"uris":["http://zotero.org/users/local/JoWsAC0g/items/ZZ2QP795"],"uri":["http://zotero.org/users/local/JoWsAC0g/items/ZZ2QP795"],"itemData":{"id":209,"type":"article-journal","title":"Norfloxacin prevents spontaneous bacterial peritonitis recurrence in cirrhosis: results of a double-blind, placebo-controlled trial","container-title":"Hepatology (Baltimore, Md.)","page":"716-724","volume":"12","issue":"4 Pt 1","source":"NCBI PubMed","abstract":"Eighty cirrhotic patients who had recovered from an episode of spontaneous bacterial peritonitis were included in a multicenter, double-blind trial aimed at comparing long-term norfloxacin administration (400 mg/day; 40 patients) vs. placebo (40 patients) in the prevention of spontaneous bacterial peritonitis recurrence. At entry, both groups were similar with respect to clinical and laboratory data, ascitic fluid protein and polymorphonuclear concentrations, number of previous episodes of spontaneous bacterial peritonitis and causative organisms of the index spontaneous bacterial peritonitis. Norfloxacin administration produced a selective intestinal decontamination (elimination of aerobic gram-negative bacilli from the fecal flora without significant changes in other microorganisms) throughout the study in six patients in whom the effect of norfloxacin on the fecal flora was periodically assessed. Fourteen patients from the placebo group (35%) and five from the norfloxacin group (12%) developed spontaneous bacterial peritonitis recurrence during follow-up (chi 2 = 5.97; p = 0.014) (mean follow-up period = 6.4 +/- 0.6 mo; range = 1 to 19 mo). Ten of the 14 spontaneous bacterial peritonitis recurrences in the placebo group and only one of the five spontaneous bacterial peritonitis recurrences in the norfloxacin group were caused by aerobic gram-negative bacilli (chi 2 = 8.87; p = 0.0029). The overall probability of spontaneous bacterial peritonitis recurrence at 1 yr of follow-up was 20% in the norfloxacin group and 68% in the placebo group (p = 0.0063) and the probability of spontaneous bacterial peritonitis recurrence caused by aerobic gram-negative bacilli at 1 yr of follow-up was 3% and 60%, respectively (p = 0.0013).(ABSTRACT TRUNCATED AT 250 WORDS)","ISSN":"0270-9139","note":"PMID: 2210673","shortTitle":"Norfloxacin prevents spontaneous bacterial peritonitis recurrence in cirrhosis","journalAbbreviation":"Hepatology","language":"eng","author":[{"family":"Ginés","given":"P."},{"family":"Rimola","given":"A."},{"family":"Planas","given":"R."},{"family":"Vargas","given":"V."},{"family":"Marco","given":"F."},{"family":"Almela","given":"M."},{"family":"Forné","given":"M."},{"family":"Miranda","given":"M. L."},{"family":"Llach","given":"J."},{"family":"Salmerón","given":"J. M."}],"issued":{"date-parts":[["1990",10]]},"PMID":"2210673"}}],"schema":"https://github.com/citation-style-language/schema/raw/master/csl-citation.json"} </w:instrText>
            </w:r>
            <w:r w:rsidRPr="000B03BA">
              <w:rPr>
                <w:rFonts w:ascii="Book Antiqua" w:hAnsi="Book Antiqua"/>
                <w:sz w:val="24"/>
                <w:szCs w:val="24"/>
                <w:lang w:val="en-GB"/>
              </w:rPr>
              <w:fldChar w:fldCharType="separate"/>
            </w:r>
            <w:r w:rsidR="000D6C3A" w:rsidRPr="000B03BA">
              <w:rPr>
                <w:rFonts w:ascii="Book Antiqua" w:hAnsi="Book Antiqua"/>
                <w:sz w:val="24"/>
                <w:szCs w:val="24"/>
                <w:vertAlign w:val="superscript"/>
              </w:rPr>
              <w:t>[93]</w:t>
            </w:r>
            <w:r w:rsidRPr="000B03BA">
              <w:rPr>
                <w:rFonts w:ascii="Book Antiqua" w:hAnsi="Book Antiqua"/>
                <w:sz w:val="24"/>
                <w:szCs w:val="24"/>
                <w:lang w:val="en-GB"/>
              </w:rPr>
              <w:fldChar w:fldCharType="end"/>
            </w:r>
          </w:p>
        </w:tc>
        <w:tc>
          <w:tcPr>
            <w:tcW w:w="1134"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80</w:t>
            </w:r>
          </w:p>
        </w:tc>
        <w:tc>
          <w:tcPr>
            <w:tcW w:w="2126"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Norfloxacin </w:t>
            </w:r>
            <w:r w:rsidRPr="000B03BA">
              <w:rPr>
                <w:rFonts w:ascii="Book Antiqua" w:hAnsi="Book Antiqua"/>
                <w:i/>
                <w:sz w:val="24"/>
                <w:szCs w:val="24"/>
                <w:lang w:val="en-GB"/>
              </w:rPr>
              <w:t>vs</w:t>
            </w:r>
            <w:r w:rsidRPr="000B03BA">
              <w:rPr>
                <w:rFonts w:ascii="Book Antiqua" w:hAnsi="Book Antiqua"/>
                <w:sz w:val="24"/>
                <w:szCs w:val="24"/>
                <w:lang w:val="en-GB"/>
              </w:rPr>
              <w:t xml:space="preserve"> placebo</w:t>
            </w:r>
          </w:p>
        </w:tc>
        <w:tc>
          <w:tcPr>
            <w:tcW w:w="1985"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secondary</w:t>
            </w:r>
          </w:p>
        </w:tc>
        <w:tc>
          <w:tcPr>
            <w:tcW w:w="1569"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12% </w:t>
            </w:r>
            <w:r w:rsidR="009D6F44" w:rsidRPr="000B03BA">
              <w:rPr>
                <w:rFonts w:ascii="Book Antiqua" w:hAnsi="Book Antiqua"/>
                <w:i/>
                <w:sz w:val="24"/>
                <w:szCs w:val="24"/>
                <w:lang w:val="en-GB"/>
              </w:rPr>
              <w:t>vs</w:t>
            </w:r>
            <w:r w:rsidRPr="000B03BA">
              <w:rPr>
                <w:rFonts w:ascii="Book Antiqua" w:hAnsi="Book Antiqua"/>
                <w:sz w:val="24"/>
                <w:szCs w:val="24"/>
                <w:lang w:val="en-GB"/>
              </w:rPr>
              <w:t xml:space="preserve"> 35%</w:t>
            </w:r>
          </w:p>
        </w:tc>
        <w:tc>
          <w:tcPr>
            <w:tcW w:w="902"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0.014</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Soriano </w:t>
            </w:r>
            <w:r w:rsidR="009D6F44" w:rsidRPr="000B03BA">
              <w:rPr>
                <w:rFonts w:ascii="Book Antiqua" w:hAnsi="Book Antiqua"/>
                <w:i/>
                <w:sz w:val="24"/>
                <w:szCs w:val="24"/>
                <w:lang w:val="en-GB"/>
              </w:rPr>
              <w:t>et al</w:t>
            </w:r>
            <w:r w:rsidRPr="000B03BA">
              <w:rPr>
                <w:rFonts w:ascii="Book Antiqua" w:hAnsi="Book Antiqua"/>
                <w:sz w:val="24"/>
                <w:szCs w:val="24"/>
              </w:rPr>
              <w:fldChar w:fldCharType="begin"/>
            </w:r>
            <w:r w:rsidR="000D6C3A" w:rsidRPr="000B03BA">
              <w:rPr>
                <w:rFonts w:ascii="Book Antiqua" w:hAnsi="Book Antiqua"/>
                <w:sz w:val="24"/>
                <w:szCs w:val="24"/>
              </w:rPr>
              <w:instrText xml:space="preserve"> ADDIN ZOTERO_ITEM CSL_CITATION {"citationID":"1n4bvab21h","properties":{"formattedCitation":"{\\rtf \\super [122]\\nosupersub{}}","plainCitation":"[122]"},"citationItems":[{"id":309,"uris":["http://zotero.org/users/local/JoWsAC0g/items/RVAH29MA"],"uri":["http://zotero.org/users/local/JoWsAC0g/items/RVAH29MA"],"itemData":{"id":309,"type":"article-journal","title":"Selective intestinal decontamination prevents spontaneous bacterial peritonitis","container-title":"Gastroenterology","page":"477-481","volume":"100","issue":"2","source":"NCBI PubMed","abstract":"In a prospective randomized study, selective intestinal decontamination with norfloxacin was performed during hospitalization in 32 cirrhotic patients with low ascitic fluid total protein levels. The incidence of infections was compared with that in a control group of 31 nontreated cirrhotic patients of similar characteristics. We found a significantly lower incidence of infections [1/32 (3.1%) vs. 13/31 (41.9%); P less than 0.005] and spontaneous bacterial peritonitis [0/32 (0%) vs. 7/31 (22.5%); P less than 0.05] in patients receiving norfloxacin. The lower incidence of extraperitoneal infections [1/32 (3.1%) vs. 7/31 (22.5%); P = 0.052] in the treated group did not reach statistical significance. The incidence of infections [1/28 (3.6%) vs. 9/22 (40.9%); P less than 0.01] and spontaneous bacterial peritonitis [0/28 (0%) vs. 5/22 (22.7%); P less than 0.05] in cirrhotic patients admitted because of ascites was also significantly lower in the treated group. The decrease in the rate of mortality observed in the group undergoing selective intestinal decontamination did not reach statistical significance. These data show that selective intestinal decontamination is useful to prevent spontaneous bacterial peritonitis and extraperitoneal infections in hospitalized cirrhotic patients with low ascitic fluid total protein levels.","ISSN":"0016-5085","note":"PMID: 1985045","journalAbbreviation":"Gastroenterology","language":"eng","author":[{"family":"Soriano","given":"G."},{"family":"Guarner","given":"C."},{"family":"Teixidó","given":"M."},{"family":"Such","given":"J."},{"family":"Barrios","given":"J."},{"family":"Enríquez","given":"J."},{"family":"Vilardell","given":"F."}],"issued":{"date-parts":[["1991",2]]},"PMID":"1985045"}}],"schema":"https://github.com/citation-style-language/schema/raw/master/csl-citation.json"} </w:instrText>
            </w:r>
            <w:r w:rsidRPr="000B03BA">
              <w:rPr>
                <w:rFonts w:ascii="Book Antiqua" w:hAnsi="Book Antiqua"/>
                <w:sz w:val="24"/>
                <w:szCs w:val="24"/>
              </w:rPr>
              <w:fldChar w:fldCharType="separate"/>
            </w:r>
            <w:r w:rsidR="000D6C3A" w:rsidRPr="000B03BA">
              <w:rPr>
                <w:rFonts w:ascii="Book Antiqua" w:hAnsi="Book Antiqua"/>
                <w:sz w:val="24"/>
                <w:szCs w:val="24"/>
                <w:vertAlign w:val="superscript"/>
              </w:rPr>
              <w:t>[122]</w:t>
            </w:r>
            <w:r w:rsidRPr="000B03BA">
              <w:rPr>
                <w:rFonts w:ascii="Book Antiqua" w:hAnsi="Book Antiqua"/>
                <w:sz w:val="24"/>
                <w:szCs w:val="24"/>
              </w:rPr>
              <w:fldChar w:fldCharType="end"/>
            </w:r>
            <w:r w:rsidRPr="000B03BA">
              <w:rPr>
                <w:rFonts w:ascii="Book Antiqua" w:hAnsi="Book Antiqua"/>
                <w:sz w:val="24"/>
                <w:szCs w:val="24"/>
              </w:rPr>
              <w:t xml:space="preserve"> </w:t>
            </w:r>
          </w:p>
        </w:tc>
        <w:tc>
          <w:tcPr>
            <w:tcW w:w="1134"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63</w:t>
            </w:r>
          </w:p>
        </w:tc>
        <w:tc>
          <w:tcPr>
            <w:tcW w:w="2126"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Norfloxacin </w:t>
            </w:r>
            <w:r w:rsidR="009D6F44" w:rsidRPr="000B03BA">
              <w:rPr>
                <w:rFonts w:ascii="Book Antiqua" w:hAnsi="Book Antiqua"/>
                <w:i/>
                <w:sz w:val="24"/>
                <w:szCs w:val="24"/>
                <w:lang w:val="en-GB"/>
              </w:rPr>
              <w:t>vs</w:t>
            </w:r>
            <w:r w:rsidRPr="000B03BA">
              <w:rPr>
                <w:rFonts w:ascii="Book Antiqua" w:hAnsi="Book Antiqua"/>
                <w:sz w:val="24"/>
                <w:szCs w:val="24"/>
              </w:rPr>
              <w:t xml:space="preserve"> control</w:t>
            </w:r>
          </w:p>
        </w:tc>
        <w:tc>
          <w:tcPr>
            <w:tcW w:w="1985"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p</w:t>
            </w:r>
            <w:r w:rsidR="00DB3B05" w:rsidRPr="000B03BA">
              <w:rPr>
                <w:rFonts w:ascii="Book Antiqua" w:hAnsi="Book Antiqua"/>
                <w:sz w:val="24"/>
                <w:szCs w:val="24"/>
              </w:rPr>
              <w:t>rimary</w:t>
            </w:r>
            <w:r w:rsidRPr="000B03BA">
              <w:rPr>
                <w:rFonts w:ascii="Book Antiqua" w:hAnsi="Book Antiqua"/>
                <w:sz w:val="24"/>
                <w:szCs w:val="24"/>
              </w:rPr>
              <w:t>/ secondary</w:t>
            </w:r>
          </w:p>
        </w:tc>
        <w:tc>
          <w:tcPr>
            <w:tcW w:w="1569"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0% </w:t>
            </w:r>
            <w:r w:rsidR="009D6F44" w:rsidRPr="000B03BA">
              <w:rPr>
                <w:rFonts w:ascii="Book Antiqua" w:hAnsi="Book Antiqua"/>
                <w:i/>
                <w:sz w:val="24"/>
                <w:szCs w:val="24"/>
                <w:lang w:val="en-GB"/>
              </w:rPr>
              <w:t>vs</w:t>
            </w:r>
            <w:r w:rsidR="009D6F44" w:rsidRPr="000B03BA">
              <w:rPr>
                <w:rFonts w:ascii="Book Antiqua" w:hAnsi="Book Antiqua"/>
                <w:sz w:val="24"/>
                <w:szCs w:val="24"/>
              </w:rPr>
              <w:t xml:space="preserve"> </w:t>
            </w:r>
            <w:r w:rsidRPr="000B03BA">
              <w:rPr>
                <w:rFonts w:ascii="Book Antiqua" w:hAnsi="Book Antiqua"/>
                <w:sz w:val="24"/>
                <w:szCs w:val="24"/>
              </w:rPr>
              <w:t>23%</w:t>
            </w:r>
          </w:p>
        </w:tc>
        <w:tc>
          <w:tcPr>
            <w:tcW w:w="902" w:type="dxa"/>
          </w:tcPr>
          <w:p w:rsidR="00B57229" w:rsidRPr="000B03BA" w:rsidRDefault="00B57229" w:rsidP="000B03BA">
            <w:pPr>
              <w:spacing w:after="0" w:line="360" w:lineRule="auto"/>
              <w:jc w:val="both"/>
              <w:rPr>
                <w:rFonts w:ascii="Book Antiqua" w:hAnsi="Book Antiqua"/>
                <w:sz w:val="24"/>
                <w:szCs w:val="24"/>
                <w:lang w:eastAsia="zh-CN"/>
              </w:rPr>
            </w:pPr>
            <w:r w:rsidRPr="000B03BA">
              <w:rPr>
                <w:rFonts w:ascii="Book Antiqua" w:hAnsi="Book Antiqua"/>
                <w:sz w:val="24"/>
                <w:szCs w:val="24"/>
              </w:rPr>
              <w:t>&lt;</w:t>
            </w:r>
            <w:r w:rsidR="009D6F44" w:rsidRPr="000B03BA">
              <w:rPr>
                <w:rFonts w:ascii="Book Antiqua" w:hAnsi="Book Antiqua"/>
                <w:sz w:val="24"/>
                <w:szCs w:val="24"/>
                <w:lang w:eastAsia="zh-CN"/>
              </w:rPr>
              <w:t xml:space="preserve"> </w:t>
            </w:r>
            <w:r w:rsidRPr="000B03BA">
              <w:rPr>
                <w:rFonts w:ascii="Book Antiqua" w:hAnsi="Book Antiqua"/>
                <w:sz w:val="24"/>
                <w:szCs w:val="24"/>
              </w:rPr>
              <w:t>0.05</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Singh </w:t>
            </w:r>
            <w:r w:rsidR="009D6F44" w:rsidRPr="000B03BA">
              <w:rPr>
                <w:rFonts w:ascii="Book Antiqua" w:hAnsi="Book Antiqua"/>
                <w:i/>
                <w:sz w:val="24"/>
                <w:szCs w:val="24"/>
                <w:lang w:val="en-GB"/>
              </w:rPr>
              <w:t>et al</w:t>
            </w:r>
            <w:r w:rsidRPr="000B03BA">
              <w:rPr>
                <w:rFonts w:ascii="Book Antiqua" w:hAnsi="Book Antiqua"/>
                <w:sz w:val="24"/>
                <w:szCs w:val="24"/>
              </w:rPr>
              <w:fldChar w:fldCharType="begin"/>
            </w:r>
            <w:r w:rsidR="000D6C3A" w:rsidRPr="000B03BA">
              <w:rPr>
                <w:rFonts w:ascii="Book Antiqua" w:hAnsi="Book Antiqua"/>
                <w:sz w:val="24"/>
                <w:szCs w:val="24"/>
              </w:rPr>
              <w:instrText xml:space="preserve"> ADDIN ZOTERO_ITEM CSL_CITATION {"citationID":"2b0g2kgu2b","properties":{"formattedCitation":"{\\rtf \\super [123]\\nosupersub{}}","plainCitation":"[123]"},"citationItems":[{"id":307,"uris":["http://zotero.org/users/local/JoWsAC0g/items/XGDAR7GH"],"uri":["http://zotero.org/users/local/JoWsAC0g/items/XGDAR7GH"],"itemData":{"id":307,"type":"article-journal","title":"Trimethoprim-sulfamethoxazole for the prevention of spontaneous bacterial peritonitis in cirrhosis: a randomized trial","container-title":"Annals of Internal Medicine","page":"595-598","volume":"122","issue":"8","source":"NCBI PubMed","abstract":"OBJECTIVE: To assess the efficacy and safety of trimethoprim-sulfamethoxazole for the prevention of spontaneous bacterial peritonitis in patients with cirrhosis and ascites.\nDESIGN: A randomized controlled trial.\nSETTING: University-affiliated Veterans Affairs medical center.\nPATIENTS: 60 consecutive patients with cirrhosis and ascites.\nINTERVENTIONS: Consecutive patients were randomly assigned to receive either no prophylaxis or trimethoprim-sulfamethoxazole, one double-strength tablet daily, five times a week (Monday through Friday). Patient entry was stratified by serum bilirubin (&gt; 51 mumol/L [&gt; 3 mg/dL]), ascitic fluid protein (&lt; 1 g/dL), and serum creatinine (&gt; 177 mumol/L [&gt; 2 mg/dL]) levels to ensure that high-risk patients would be similarly distributed in the two groups. The median duration of follow-up for the study patients was 90 days.\nMAIN OUTCOME MEASURES: Spontaneous bacterial peritonitis or spontaneous bacteremia as defined by objective criteria.\nRESULTS: Spontaneous bacterial peritonitis or spontaneous bacteremia developed in 27% (8 of 30) of patients who did not receive prophylaxis compared with 3% (1 of 30) of patients receiving trimethoprim-sulfamethoxazole (P = 0.025). Overall, infections developed in 9 of 30 patients (30%) not receiving prophylaxis and in 1 of 30 patients (3%) receiving trimethoprim-sulfamethoxazole (P = 0.012). Death occurred in 6 of 30 patients (20%) who did not receive prophylaxis and in 2 of 30 patients (7%) who received trimethoprim-sulfamethoxazole (P = 0.15). Side effects--particularly, hematologic toxicity--could not be attributed to trimethoprim-sulfamethoxazole in any patient.\nCONCLUSIONS: Trimethoprim-sulfamethoxazole was efficacious, safe, and cost-effective for the prevention of spontaneous bacterial peritonitis in patients with cirrhosis.","ISSN":"0003-4819","note":"PMID: 7887554","shortTitle":"Trimethoprim-sulfamethoxazole for the prevention of spontaneous bacterial peritonitis in cirrhosis","journalAbbreviation":"Ann. Intern. Med.","language":"eng","author":[{"family":"Singh","given":"N."},{"family":"Gayowski","given":"T."},{"family":"Yu","given":"V. L."},{"family":"Wagener","given":"M. M."}],"issued":{"date-parts":[["1995",4,15]]},"PMID":"7887554"}}],"schema":"https://github.com/citation-style-language/schema/raw/master/csl-citation.json"} </w:instrText>
            </w:r>
            <w:r w:rsidRPr="000B03BA">
              <w:rPr>
                <w:rFonts w:ascii="Book Antiqua" w:hAnsi="Book Antiqua"/>
                <w:sz w:val="24"/>
                <w:szCs w:val="24"/>
              </w:rPr>
              <w:fldChar w:fldCharType="separate"/>
            </w:r>
            <w:r w:rsidR="000D6C3A" w:rsidRPr="000B03BA">
              <w:rPr>
                <w:rFonts w:ascii="Book Antiqua" w:hAnsi="Book Antiqua"/>
                <w:sz w:val="24"/>
                <w:szCs w:val="24"/>
                <w:vertAlign w:val="superscript"/>
              </w:rPr>
              <w:t>[123]</w:t>
            </w:r>
            <w:r w:rsidRPr="000B03BA">
              <w:rPr>
                <w:rFonts w:ascii="Book Antiqua" w:hAnsi="Book Antiqua"/>
                <w:sz w:val="24"/>
                <w:szCs w:val="24"/>
              </w:rPr>
              <w:fldChar w:fldCharType="end"/>
            </w:r>
          </w:p>
        </w:tc>
        <w:tc>
          <w:tcPr>
            <w:tcW w:w="1134"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60</w:t>
            </w:r>
          </w:p>
        </w:tc>
        <w:tc>
          <w:tcPr>
            <w:tcW w:w="2126"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Trimethoprim-sulfamethoxazole </w:t>
            </w:r>
            <w:r w:rsidR="009D6F44" w:rsidRPr="000B03BA">
              <w:rPr>
                <w:rFonts w:ascii="Book Antiqua" w:hAnsi="Book Antiqua"/>
                <w:i/>
                <w:sz w:val="24"/>
                <w:szCs w:val="24"/>
                <w:lang w:val="en-GB"/>
              </w:rPr>
              <w:t>vs</w:t>
            </w:r>
            <w:r w:rsidR="009D6F44" w:rsidRPr="000B03BA">
              <w:rPr>
                <w:rFonts w:ascii="Book Antiqua" w:hAnsi="Book Antiqua"/>
                <w:sz w:val="24"/>
                <w:szCs w:val="24"/>
              </w:rPr>
              <w:t xml:space="preserve"> </w:t>
            </w:r>
            <w:r w:rsidRPr="000B03BA">
              <w:rPr>
                <w:rFonts w:ascii="Book Antiqua" w:hAnsi="Book Antiqua"/>
                <w:sz w:val="24"/>
                <w:szCs w:val="24"/>
              </w:rPr>
              <w:t>control</w:t>
            </w:r>
          </w:p>
        </w:tc>
        <w:tc>
          <w:tcPr>
            <w:tcW w:w="1985"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p</w:t>
            </w:r>
            <w:r w:rsidR="00DB3B05" w:rsidRPr="000B03BA">
              <w:rPr>
                <w:rFonts w:ascii="Book Antiqua" w:hAnsi="Book Antiqua"/>
                <w:sz w:val="24"/>
                <w:szCs w:val="24"/>
              </w:rPr>
              <w:t>rimary</w:t>
            </w:r>
            <w:r w:rsidRPr="000B03BA">
              <w:rPr>
                <w:rFonts w:ascii="Book Antiqua" w:hAnsi="Book Antiqua"/>
                <w:sz w:val="24"/>
                <w:szCs w:val="24"/>
              </w:rPr>
              <w:t>/ secondary</w:t>
            </w:r>
          </w:p>
        </w:tc>
        <w:tc>
          <w:tcPr>
            <w:tcW w:w="1569"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3% </w:t>
            </w:r>
            <w:r w:rsidR="009D6F44" w:rsidRPr="000B03BA">
              <w:rPr>
                <w:rFonts w:ascii="Book Antiqua" w:hAnsi="Book Antiqua"/>
                <w:i/>
                <w:sz w:val="24"/>
                <w:szCs w:val="24"/>
                <w:lang w:val="en-GB"/>
              </w:rPr>
              <w:t>vs</w:t>
            </w:r>
            <w:r w:rsidR="009D6F44" w:rsidRPr="000B03BA">
              <w:rPr>
                <w:rFonts w:ascii="Book Antiqua" w:hAnsi="Book Antiqua"/>
                <w:sz w:val="24"/>
                <w:szCs w:val="24"/>
              </w:rPr>
              <w:t xml:space="preserve"> </w:t>
            </w:r>
            <w:r w:rsidRPr="000B03BA">
              <w:rPr>
                <w:rFonts w:ascii="Book Antiqua" w:hAnsi="Book Antiqua"/>
                <w:sz w:val="24"/>
                <w:szCs w:val="24"/>
              </w:rPr>
              <w:t>27%</w:t>
            </w:r>
          </w:p>
        </w:tc>
        <w:tc>
          <w:tcPr>
            <w:tcW w:w="902"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0.025</w:t>
            </w:r>
          </w:p>
        </w:tc>
      </w:tr>
      <w:tr w:rsidR="00BF5AA4" w:rsidRPr="000B03BA" w:rsidTr="00E87939">
        <w:tc>
          <w:tcPr>
            <w:tcW w:w="1702" w:type="dxa"/>
          </w:tcPr>
          <w:p w:rsidR="00BF5AA4" w:rsidRPr="000B03BA" w:rsidRDefault="00BF5AA4" w:rsidP="000B03BA">
            <w:pPr>
              <w:spacing w:after="0" w:line="360" w:lineRule="auto"/>
              <w:jc w:val="both"/>
              <w:rPr>
                <w:rFonts w:ascii="Book Antiqua" w:hAnsi="Book Antiqua"/>
                <w:sz w:val="24"/>
                <w:szCs w:val="24"/>
                <w:lang w:val="fr-FR" w:eastAsia="zh-CN"/>
              </w:rPr>
            </w:pPr>
            <w:r w:rsidRPr="000B03BA">
              <w:rPr>
                <w:rFonts w:ascii="Book Antiqua" w:hAnsi="Book Antiqua"/>
                <w:sz w:val="24"/>
                <w:szCs w:val="24"/>
                <w:lang w:val="fr-FR"/>
              </w:rPr>
              <w:t>Grangé</w:t>
            </w:r>
            <w:r w:rsidR="009D6F44" w:rsidRPr="000B03BA">
              <w:rPr>
                <w:rFonts w:ascii="Book Antiqua" w:hAnsi="Book Antiqua"/>
                <w:sz w:val="24"/>
                <w:szCs w:val="24"/>
                <w:lang w:val="fr-FR" w:eastAsia="zh-CN"/>
              </w:rPr>
              <w:t xml:space="preserve"> </w:t>
            </w:r>
            <w:r w:rsidR="009D6F44" w:rsidRPr="000B03BA">
              <w:rPr>
                <w:rFonts w:ascii="Book Antiqua" w:hAnsi="Book Antiqua"/>
                <w:i/>
                <w:sz w:val="24"/>
                <w:szCs w:val="24"/>
                <w:lang w:val="en-GB"/>
              </w:rPr>
              <w:t>et al</w:t>
            </w:r>
            <w:r w:rsidRPr="000B03BA">
              <w:rPr>
                <w:rFonts w:ascii="Book Antiqua" w:hAnsi="Book Antiqua"/>
                <w:sz w:val="24"/>
                <w:szCs w:val="24"/>
                <w:lang w:val="fr-FR"/>
              </w:rPr>
              <w:fldChar w:fldCharType="begin"/>
            </w:r>
            <w:r w:rsidR="000D6C3A" w:rsidRPr="000B03BA">
              <w:rPr>
                <w:rFonts w:ascii="Book Antiqua" w:hAnsi="Book Antiqua"/>
                <w:sz w:val="24"/>
                <w:szCs w:val="24"/>
                <w:lang w:val="fr-FR"/>
              </w:rPr>
              <w:instrText xml:space="preserve"> ADDIN ZOTERO_ITEM CSL_CITATION {"citationID":"2gj9tnqgsh","properties":{"formattedCitation":"{\\rtf \\super [124]\\nosupersub{}}","plainCitation":"[124]"},"citationItems":[{"id":315,"uris":["http://zotero.org/users/local/JoWsAC0g/items/82KZ52E7"],"uri":["http://zotero.org/users/local/JoWsAC0g/items/82KZ52E7"],"itemData":{"id":315,"type":"article-journal","title":"Norfloxacin primary prophylaxis of bacterial infections in cirrhotic patients with ascites: a double-blind randomized trial","container-title":"Journal of Hepatology","page":"430-436","volume":"29","issue":"3","source":"NCBI PubMed","abstract":"BACKGROUND/AIMS: Norfloxacin is useful to prevent infections in hospitalized cirrhotic patients with low ascitic fluid protein concentrations. It is also effective in preventing the recurrence of spontaneous bacterial peritonitis. The aim of our study was to determine the efficacy of norfloxacin in the primary prophylaxis of gram-negative bacilli infections in cirrhotic patients with low ascitic fluid protein levels (&lt;15 g/l).\nMETHODS: One hundred and seven patients were randomized to receive norfloxacin (400 mg/day; n=53) or placebo (n=54) for 6 months. The patients had no history of infection since cirrhosis diagnosis and no active infection.\nRESULTS: The probability of gram-negative infection was significantly lower among patients treated with norfloxacin than among those treated with placebo. Six gram-negative bacilli infections occurred in the placebo group and none in the treatment group. Severe infections (spontaneous bacterial peritonitis, neutrocytic ascites and bacteremia) developed in nine patients in the placebo group (17%) and in one patient in the norfloxacin group (2%; p&lt;0.03). There was no between-group difference in the overall rate of infection or in survival. In ten patients from the norfloxacin group, gram-negative bacilli not present in baseline stool cultures were transiently isolated in follow-up cultures.\nCONCLUSIONS: These data show that primary prophylaxis with norfloxacin for 6 months is effective in the prevention of infections caused by gram-negative bacilli in cirrhotic patients with low ascitic fluid total protein levels.","ISSN":"0168-8278","note":"PMID: 9764990","shortTitle":"Norfloxacin primary prophylaxis of bacterial infections in cirrhotic patients with ascites","journalAbbreviation":"J. Hepatol.","language":"eng","author":[{"family":"Grangé","given":"J. D."},{"family":"Roulot","given":"D."},{"family":"Pelletier","given":"G."},{"family":"Pariente","given":"E. A."},{"family":"Denis","given":"J."},{"family":"Ink","given":"O."},{"family":"Blanc","given":"P."},{"family":"Richardet","given":"J. P."},{"family":"Vinel","given":"J. P."},{"family":"Delisle","given":"F."},{"family":"Fischer","given":"D."},{"family":"Flahault","given":"A."},{"family":"Amiot","given":"X."}],"issued":{"date-parts":[["1998",9]]},"PMID":"9764990"}}],"schema":"https://github.com/citation-style-language/schema/raw/master/csl-citation.json"} </w:instrText>
            </w:r>
            <w:r w:rsidRPr="000B03BA">
              <w:rPr>
                <w:rFonts w:ascii="Book Antiqua" w:hAnsi="Book Antiqua"/>
                <w:sz w:val="24"/>
                <w:szCs w:val="24"/>
                <w:lang w:val="fr-FR"/>
              </w:rPr>
              <w:fldChar w:fldCharType="separate"/>
            </w:r>
            <w:r w:rsidR="000D6C3A" w:rsidRPr="000B03BA">
              <w:rPr>
                <w:rFonts w:ascii="Book Antiqua" w:hAnsi="Book Antiqua"/>
                <w:sz w:val="24"/>
                <w:szCs w:val="24"/>
                <w:vertAlign w:val="superscript"/>
              </w:rPr>
              <w:t>[124]</w:t>
            </w:r>
            <w:r w:rsidRPr="000B03BA">
              <w:rPr>
                <w:rFonts w:ascii="Book Antiqua" w:hAnsi="Book Antiqua"/>
                <w:sz w:val="24"/>
                <w:szCs w:val="24"/>
                <w:lang w:val="fr-FR"/>
              </w:rPr>
              <w:fldChar w:fldCharType="end"/>
            </w:r>
            <w:r w:rsidRPr="000B03BA">
              <w:rPr>
                <w:rFonts w:ascii="Book Antiqua" w:hAnsi="Book Antiqua"/>
                <w:sz w:val="24"/>
                <w:szCs w:val="24"/>
                <w:lang w:val="fr-FR"/>
              </w:rPr>
              <w:t xml:space="preserve"> </w:t>
            </w:r>
          </w:p>
        </w:tc>
        <w:tc>
          <w:tcPr>
            <w:tcW w:w="1134" w:type="dxa"/>
          </w:tcPr>
          <w:p w:rsidR="00BF5AA4" w:rsidRPr="000B03BA" w:rsidRDefault="00BF5AA4"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107</w:t>
            </w:r>
          </w:p>
        </w:tc>
        <w:tc>
          <w:tcPr>
            <w:tcW w:w="2126" w:type="dxa"/>
          </w:tcPr>
          <w:p w:rsidR="00BF5AA4" w:rsidRPr="000B03BA" w:rsidRDefault="00BF5AA4"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Norfloxacin </w:t>
            </w:r>
            <w:r w:rsidR="009D6F44" w:rsidRPr="000B03BA">
              <w:rPr>
                <w:rFonts w:ascii="Book Antiqua" w:hAnsi="Book Antiqua"/>
                <w:i/>
                <w:sz w:val="24"/>
                <w:szCs w:val="24"/>
                <w:lang w:val="en-GB"/>
              </w:rPr>
              <w:t>vs</w:t>
            </w:r>
            <w:r w:rsidRPr="000B03BA">
              <w:rPr>
                <w:rFonts w:ascii="Book Antiqua" w:hAnsi="Book Antiqua"/>
                <w:sz w:val="24"/>
                <w:szCs w:val="24"/>
                <w:lang w:val="fr-FR"/>
              </w:rPr>
              <w:t xml:space="preserve"> placebo</w:t>
            </w:r>
          </w:p>
        </w:tc>
        <w:tc>
          <w:tcPr>
            <w:tcW w:w="1985" w:type="dxa"/>
          </w:tcPr>
          <w:p w:rsidR="00BF5AA4" w:rsidRPr="000B03BA" w:rsidRDefault="00BF5AA4"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primary</w:t>
            </w:r>
          </w:p>
        </w:tc>
        <w:tc>
          <w:tcPr>
            <w:tcW w:w="1569" w:type="dxa"/>
          </w:tcPr>
          <w:p w:rsidR="00BF5AA4" w:rsidRPr="000B03BA" w:rsidRDefault="00BF5AA4"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0% </w:t>
            </w:r>
            <w:r w:rsidR="009D6F44" w:rsidRPr="000B03BA">
              <w:rPr>
                <w:rFonts w:ascii="Book Antiqua" w:hAnsi="Book Antiqua"/>
                <w:i/>
                <w:sz w:val="24"/>
                <w:szCs w:val="24"/>
                <w:lang w:val="en-GB"/>
              </w:rPr>
              <w:t>vs</w:t>
            </w:r>
            <w:r w:rsidR="009D6F44" w:rsidRPr="000B03BA">
              <w:rPr>
                <w:rFonts w:ascii="Book Antiqua" w:hAnsi="Book Antiqua"/>
                <w:sz w:val="24"/>
                <w:szCs w:val="24"/>
                <w:lang w:val="fr-FR"/>
              </w:rPr>
              <w:t xml:space="preserve"> </w:t>
            </w:r>
            <w:r w:rsidRPr="000B03BA">
              <w:rPr>
                <w:rFonts w:ascii="Book Antiqua" w:hAnsi="Book Antiqua"/>
                <w:sz w:val="24"/>
                <w:szCs w:val="24"/>
                <w:lang w:val="fr-FR"/>
              </w:rPr>
              <w:t>9%</w:t>
            </w:r>
          </w:p>
        </w:tc>
        <w:tc>
          <w:tcPr>
            <w:tcW w:w="902" w:type="dxa"/>
          </w:tcPr>
          <w:p w:rsidR="00BF5AA4" w:rsidRPr="000B03BA" w:rsidRDefault="00EC39F3" w:rsidP="000B03BA">
            <w:pPr>
              <w:spacing w:after="0" w:line="360" w:lineRule="auto"/>
              <w:jc w:val="both"/>
              <w:rPr>
                <w:rFonts w:ascii="Book Antiqua" w:hAnsi="Book Antiqua"/>
                <w:sz w:val="24"/>
                <w:szCs w:val="24"/>
                <w:lang w:val="fr-FR" w:eastAsia="zh-CN"/>
              </w:rPr>
            </w:pPr>
            <w:r w:rsidRPr="000B03BA">
              <w:rPr>
                <w:rFonts w:ascii="Book Antiqua" w:hAnsi="Book Antiqua"/>
                <w:sz w:val="24"/>
                <w:szCs w:val="24"/>
                <w:lang w:val="fr-FR"/>
              </w:rPr>
              <w:t>NS</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 xml:space="preserve">Rolachon </w:t>
            </w:r>
            <w:r w:rsidR="009D6F44" w:rsidRPr="000B03BA">
              <w:rPr>
                <w:rFonts w:ascii="Book Antiqua" w:hAnsi="Book Antiqua"/>
                <w:i/>
                <w:sz w:val="24"/>
                <w:szCs w:val="24"/>
                <w:lang w:val="en-GB"/>
              </w:rPr>
              <w:t>et al</w:t>
            </w:r>
            <w:r w:rsidRPr="000B03BA">
              <w:rPr>
                <w:rFonts w:ascii="Book Antiqua" w:hAnsi="Book Antiqua"/>
                <w:sz w:val="24"/>
                <w:szCs w:val="24"/>
              </w:rPr>
              <w:fldChar w:fldCharType="begin"/>
            </w:r>
            <w:r w:rsidR="000D6C3A" w:rsidRPr="000B03BA">
              <w:rPr>
                <w:rFonts w:ascii="Book Antiqua" w:hAnsi="Book Antiqua"/>
                <w:sz w:val="24"/>
                <w:szCs w:val="24"/>
              </w:rPr>
              <w:instrText xml:space="preserve"> ADDIN ZOTERO_ITEM CSL_CITATION {"citationID":"2haaitjcfg","properties":{"formattedCitation":"{\\rtf \\super [125]\\nosupersub{}}","plainCitation":"[125]"},"citationItems":[{"id":305,"uris":["http://zotero.org/users/local/JoWsAC0g/items/JQVX5E4H"],"uri":["http://zotero.org/users/local/JoWsAC0g/items/JQVX5E4H"],"itemData":{"id":305,"type":"article-journal","title":"Ciprofloxacin and long-term prevention of spontaneous bacterial peritonitis: results of a prospective controlled trial","container-title":"Hepatology (Baltimore, Md.)","page":"1171-1174","volume":"22","issue":"4 Pt 1","source":"NCBI PubMed","abstract":"The aim of this prospective double-blind study was to evaluate the value of long-term antibiotic prophylaxis using ciprofloxacin for the prevention of spontaneous bacterial peritonitis (SBP) in 60 cirrhotic patients with low ascitic fluid protein levels (&lt; 15 g/L). The patients were assigned to two groups: group I (n = 28) ciprofloxacin 750 mg per os once a week for 6 months, group II (n = 32) placebo. The two groups were similar for clinical and laboratory characteristics. Twelve patients developed an intercurrent disorder, and 10 patients died during the trial. There were no adverse effects in the treated group. There was a significant decrease in the incidence of SBP (3.6 vs. 22%) (P &lt; .05) and duration of hospitalization (9.3 +/- 4.5 vs. 17.6 +/- 6.2 days) (P &lt; .05) in the treated group as compared with the placebo group. The bacteriological study showed no acquired resistance to ciprofloxacin after 6 months' treatment. These results suggest that long-term preventive antibiotic prophylaxis based on the weekly administration of 750 mg of ciprofloxacin is effective in the prevention of SBP in cirrhotic patients.","ISSN":"0270-9139","note":"PMID: 7557868","shortTitle":"Ciprofloxacin and long-term prevention of spontaneous bacterial peritonitis","journalAbbreviation":"Hepatology","language":"eng","author":[{"family":"Rolachon","given":"A."},{"family":"Cordier","given":"L."},{"family":"Bacq","given":"Y."},{"family":"Nousbaum","given":"J. B."},{"family":"Franza","given":"A."},{"family":"Paris","given":"J. C."},{"family":"Fratte","given":"S."},{"family":"Bohn","given":"B."},{"family":"Kitmacher","given":"P."},{"family":"Stahl","given":"J. P."}],"issued":{"date-parts":[["1995",10]]},"PMID":"7557868"}}],"schema":"https://github.com/citation-style-language/schema/raw/master/csl-citation.json"} </w:instrText>
            </w:r>
            <w:r w:rsidRPr="000B03BA">
              <w:rPr>
                <w:rFonts w:ascii="Book Antiqua" w:hAnsi="Book Antiqua"/>
                <w:sz w:val="24"/>
                <w:szCs w:val="24"/>
              </w:rPr>
              <w:fldChar w:fldCharType="separate"/>
            </w:r>
            <w:r w:rsidR="000D6C3A" w:rsidRPr="000B03BA">
              <w:rPr>
                <w:rFonts w:ascii="Book Antiqua" w:hAnsi="Book Antiqua"/>
                <w:sz w:val="24"/>
                <w:szCs w:val="24"/>
                <w:vertAlign w:val="superscript"/>
              </w:rPr>
              <w:t>[125]</w:t>
            </w:r>
            <w:r w:rsidRPr="000B03BA">
              <w:rPr>
                <w:rFonts w:ascii="Book Antiqua" w:hAnsi="Book Antiqua"/>
                <w:sz w:val="24"/>
                <w:szCs w:val="24"/>
              </w:rPr>
              <w:fldChar w:fldCharType="end"/>
            </w:r>
          </w:p>
        </w:tc>
        <w:tc>
          <w:tcPr>
            <w:tcW w:w="1134" w:type="dxa"/>
          </w:tcPr>
          <w:p w:rsidR="00B57229" w:rsidRPr="000B03BA" w:rsidRDefault="00B57229" w:rsidP="000B03BA">
            <w:pPr>
              <w:spacing w:after="0" w:line="360" w:lineRule="auto"/>
              <w:jc w:val="both"/>
              <w:rPr>
                <w:rFonts w:ascii="Book Antiqua" w:hAnsi="Book Antiqua"/>
                <w:sz w:val="24"/>
                <w:szCs w:val="24"/>
              </w:rPr>
            </w:pPr>
            <w:r w:rsidRPr="000B03BA">
              <w:rPr>
                <w:rFonts w:ascii="Book Antiqua" w:hAnsi="Book Antiqua"/>
                <w:sz w:val="24"/>
                <w:szCs w:val="24"/>
              </w:rPr>
              <w:t>60</w:t>
            </w:r>
          </w:p>
        </w:tc>
        <w:tc>
          <w:tcPr>
            <w:tcW w:w="2126"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rPr>
              <w:t xml:space="preserve">Ciprofloxacin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placebo</w:t>
            </w:r>
          </w:p>
        </w:tc>
        <w:tc>
          <w:tcPr>
            <w:tcW w:w="1985"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primary/</w:t>
            </w:r>
            <w:r w:rsidRPr="000B03BA">
              <w:rPr>
                <w:rFonts w:ascii="Book Antiqua" w:hAnsi="Book Antiqua"/>
                <w:sz w:val="24"/>
                <w:szCs w:val="24"/>
                <w:lang w:val="en-GB"/>
              </w:rPr>
              <w:br/>
              <w:t>secondary</w:t>
            </w:r>
          </w:p>
        </w:tc>
        <w:tc>
          <w:tcPr>
            <w:tcW w:w="1569"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4% </w:t>
            </w:r>
            <w:r w:rsidR="009D6F44" w:rsidRPr="000B03BA">
              <w:rPr>
                <w:rFonts w:ascii="Book Antiqua" w:hAnsi="Book Antiqua"/>
                <w:i/>
                <w:sz w:val="24"/>
                <w:szCs w:val="24"/>
                <w:lang w:val="en-GB"/>
              </w:rPr>
              <w:t>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22%</w:t>
            </w:r>
          </w:p>
        </w:tc>
        <w:tc>
          <w:tcPr>
            <w:tcW w:w="902" w:type="dxa"/>
          </w:tcPr>
          <w:p w:rsidR="00B57229" w:rsidRPr="000B03BA" w:rsidRDefault="00B57229"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&lt;</w:t>
            </w:r>
            <w:r w:rsidR="009D6F44" w:rsidRPr="000B03BA">
              <w:rPr>
                <w:rFonts w:ascii="Book Antiqua" w:hAnsi="Book Antiqua"/>
                <w:sz w:val="24"/>
                <w:szCs w:val="24"/>
                <w:lang w:val="en-GB" w:eastAsia="zh-CN"/>
              </w:rPr>
              <w:t xml:space="preserve"> </w:t>
            </w:r>
            <w:r w:rsidRPr="000B03BA">
              <w:rPr>
                <w:rFonts w:ascii="Book Antiqua" w:hAnsi="Book Antiqua"/>
                <w:sz w:val="24"/>
                <w:szCs w:val="24"/>
                <w:lang w:val="en-GB"/>
              </w:rPr>
              <w:t>0.05</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fr-FR"/>
              </w:rPr>
              <w:t xml:space="preserve">Novella </w:t>
            </w:r>
            <w:r w:rsidR="009D6F44" w:rsidRPr="000B03BA">
              <w:rPr>
                <w:rFonts w:ascii="Book Antiqua" w:hAnsi="Book Antiqua"/>
                <w:i/>
                <w:sz w:val="24"/>
                <w:szCs w:val="24"/>
                <w:lang w:val="en-GB"/>
              </w:rPr>
              <w:t>et al</w:t>
            </w:r>
            <w:r w:rsidRPr="000B03BA">
              <w:rPr>
                <w:rFonts w:ascii="Book Antiqua" w:hAnsi="Book Antiqua"/>
                <w:sz w:val="24"/>
                <w:szCs w:val="24"/>
                <w:lang w:val="fr-FR"/>
              </w:rPr>
              <w:fldChar w:fldCharType="begin"/>
            </w:r>
            <w:r w:rsidR="000D6C3A" w:rsidRPr="000B03BA">
              <w:rPr>
                <w:rFonts w:ascii="Book Antiqua" w:hAnsi="Book Antiqua"/>
                <w:sz w:val="24"/>
                <w:szCs w:val="24"/>
                <w:lang w:val="fr-FR"/>
              </w:rPr>
              <w:instrText xml:space="preserve"> ADDIN ZOTERO_ITEM CSL_CITATION {"citationID":"1g1j4unvqd","properties":{"formattedCitation":"{\\rtf \\super [126]\\nosupersub{}}","plainCitation":"[126]"},"citationItems":[{"id":313,"uris":["http://zotero.org/users/local/JoWsAC0g/items/MM35JZ3T"],"uri":["http://zotero.org/users/local/JoWsAC0g/items/MM35JZ3T"],"itemData":{"id":313,"type":"article-journal","title":"Continuous versus inpatient prophylaxis of the first episode of spontaneous bacterial peritonitis with norfloxacin","container-title":"Hepatology (Baltimore, Md.)","page":"532-536","volume":"25","issue":"3","source":"NCBI PubMed","abstract":"Cirrhotic patients with ascites and low ascitic fluid total protein and/or high serum bilirubin levels are at high risk to develop the first episode of spontaneous bacterial peritonitis during long-term follow-up. The aim of the present study was to determine the efficacy of continuous long-term selective intestinal decontamination with norfloxacin in the prevention of this complication. One hundred nine cirrhotic patients with ascites and ascitic fluid total protein levels of &lt; or = 1 g/dL or serum bilirubin levels of &gt; 2.5 mg/dL without previous spontaneous bacterial peritonitis were prospectively randomized into two groups: group 1 (n = 56) received norfloxacin, 400 mg daily administered orally, and group 2 (n = 53) was the long-term control group, receiving norfloxacin only during hospitalization. During a mean follow-up of 43 +/- 3 weeks, there was one spontaneous bacterial peritonitis (1.8%) in group 1 and 9 (16.9%) in group 2 (P &lt; .01). The incidence of community-acquired spontaneous bacterial peritonitis was lower in group 1 (1.8% vs. 13.2%, P &lt; .05), whereas the incidence of nosocomial spontaneous bacterial peritonitis (0% vs. 3.7%) and the incidence of extraperitoneal infections (25% vs. 24.5%) were similar in both groups (P = NS). The actuarial probability of survival at 18 months was 75% in group 1 and 62% in group 2 (P = NS). Resistance to norfloxacin was observed in 9 of 10 (90%) Escherichia coli isolated in infections from group 1 and in 4 of 11 (36.3%) from group 2 (P &lt; .05). The overall incidence of infections caused by norfloxacin-resistant bacteria was higher in group 1 (19.6% vs. 15%), but it did not reach statistical significance. Continuous long-term selective intestinal decontamination with norfloxacin is effective in preventing the first spontaneous bacterial peritonitis in cirrhotic patients at high risk. However, the emergence of infections caused by norfloxacin-resistant bacteria must be weighed carefully against the benefits of continuous long-term prophylaxis.","DOI":"10.1002/hep.510250306","ISSN":"0270-9139","note":"PMID: 9049193","journalAbbreviation":"Hepatology","language":"eng","author":[{"family":"Novella","given":"M."},{"family":"Solà","given":"R."},{"family":"Soriano","given":"G."},{"family":"Andreu","given":"M."},{"family":"Gana","given":"J."},{"family":"Ortiz","given":"J."},{"family":"Coll","given":"S."},{"family":"Sàbat","given":"M."},{"family":"Vila","given":"M. C."},{"family":"Guarner","given":"C."},{"family":"Vilardell","given":"F."}],"issued":{"date-parts":[["1997",3]]},"PMID":"9049193"}}],"schema":"https://github.com/citation-style-language/schema/raw/master/csl-citation.json"} </w:instrText>
            </w:r>
            <w:r w:rsidRPr="000B03BA">
              <w:rPr>
                <w:rFonts w:ascii="Book Antiqua" w:hAnsi="Book Antiqua"/>
                <w:sz w:val="24"/>
                <w:szCs w:val="24"/>
                <w:lang w:val="fr-FR"/>
              </w:rPr>
              <w:fldChar w:fldCharType="separate"/>
            </w:r>
            <w:r w:rsidR="000D6C3A" w:rsidRPr="000B03BA">
              <w:rPr>
                <w:rFonts w:ascii="Book Antiqua" w:hAnsi="Book Antiqua"/>
                <w:sz w:val="24"/>
                <w:szCs w:val="24"/>
                <w:vertAlign w:val="superscript"/>
              </w:rPr>
              <w:t>[126]</w:t>
            </w:r>
            <w:r w:rsidRPr="000B03BA">
              <w:rPr>
                <w:rFonts w:ascii="Book Antiqua" w:hAnsi="Book Antiqua"/>
                <w:sz w:val="24"/>
                <w:szCs w:val="24"/>
                <w:lang w:val="fr-FR"/>
              </w:rPr>
              <w:fldChar w:fldCharType="end"/>
            </w:r>
          </w:p>
        </w:tc>
        <w:tc>
          <w:tcPr>
            <w:tcW w:w="1134"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109</w:t>
            </w:r>
          </w:p>
        </w:tc>
        <w:tc>
          <w:tcPr>
            <w:tcW w:w="2126"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 xml:space="preserve">Norfloxacin permanently </w:t>
            </w:r>
            <w:r w:rsidR="009D6F44" w:rsidRPr="000B03BA">
              <w:rPr>
                <w:rFonts w:ascii="Book Antiqua" w:hAnsi="Book Antiqua"/>
                <w:i/>
                <w:sz w:val="24"/>
                <w:szCs w:val="24"/>
                <w:lang w:val="en-GB"/>
              </w:rPr>
              <w:t>vs</w:t>
            </w:r>
            <w:r w:rsidRPr="000B03BA">
              <w:rPr>
                <w:rFonts w:ascii="Book Antiqua" w:hAnsi="Book Antiqua"/>
                <w:sz w:val="24"/>
                <w:szCs w:val="24"/>
                <w:lang w:val="en-GB"/>
              </w:rPr>
              <w:t xml:space="preserve"> only during hospitalisation</w:t>
            </w:r>
          </w:p>
        </w:tc>
        <w:tc>
          <w:tcPr>
            <w:tcW w:w="1985"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primary</w:t>
            </w:r>
          </w:p>
        </w:tc>
        <w:tc>
          <w:tcPr>
            <w:tcW w:w="1569" w:type="dxa"/>
          </w:tcPr>
          <w:p w:rsidR="00B57229" w:rsidRPr="000B03BA" w:rsidRDefault="00B57229" w:rsidP="000B03BA">
            <w:pPr>
              <w:spacing w:after="0" w:line="360" w:lineRule="auto"/>
              <w:jc w:val="both"/>
              <w:rPr>
                <w:rFonts w:ascii="Book Antiqua" w:hAnsi="Book Antiqua"/>
                <w:sz w:val="24"/>
                <w:szCs w:val="24"/>
                <w:lang w:val="en-GB"/>
              </w:rPr>
            </w:pPr>
            <w:r w:rsidRPr="000B03BA">
              <w:rPr>
                <w:rFonts w:ascii="Book Antiqua" w:hAnsi="Book Antiqua"/>
                <w:sz w:val="24"/>
                <w:szCs w:val="24"/>
                <w:lang w:val="en-GB"/>
              </w:rPr>
              <w:t>2%</w:t>
            </w:r>
            <w:r w:rsidR="009D6F44" w:rsidRPr="000B03BA">
              <w:rPr>
                <w:rFonts w:ascii="Book Antiqua" w:hAnsi="Book Antiqua"/>
                <w:i/>
                <w:sz w:val="24"/>
                <w:szCs w:val="24"/>
                <w:lang w:val="en-GB"/>
              </w:rPr>
              <w:t xml:space="preserve"> vs</w:t>
            </w:r>
            <w:r w:rsidR="009D6F44" w:rsidRPr="000B03BA">
              <w:rPr>
                <w:rFonts w:ascii="Book Antiqua" w:hAnsi="Book Antiqua"/>
                <w:sz w:val="24"/>
                <w:szCs w:val="24"/>
                <w:lang w:val="en-GB"/>
              </w:rPr>
              <w:t xml:space="preserve"> </w:t>
            </w:r>
            <w:r w:rsidRPr="000B03BA">
              <w:rPr>
                <w:rFonts w:ascii="Book Antiqua" w:hAnsi="Book Antiqua"/>
                <w:sz w:val="24"/>
                <w:szCs w:val="24"/>
                <w:lang w:val="en-GB"/>
              </w:rPr>
              <w:t>17%</w:t>
            </w:r>
          </w:p>
        </w:tc>
        <w:tc>
          <w:tcPr>
            <w:tcW w:w="902" w:type="dxa"/>
          </w:tcPr>
          <w:p w:rsidR="00B57229" w:rsidRPr="000B03BA" w:rsidRDefault="00B57229" w:rsidP="000B03BA">
            <w:pPr>
              <w:spacing w:after="0" w:line="360" w:lineRule="auto"/>
              <w:jc w:val="both"/>
              <w:rPr>
                <w:rFonts w:ascii="Book Antiqua" w:hAnsi="Book Antiqua"/>
                <w:sz w:val="24"/>
                <w:szCs w:val="24"/>
                <w:lang w:val="en-GB" w:eastAsia="zh-CN"/>
              </w:rPr>
            </w:pPr>
            <w:r w:rsidRPr="000B03BA">
              <w:rPr>
                <w:rFonts w:ascii="Book Antiqua" w:hAnsi="Book Antiqua"/>
                <w:sz w:val="24"/>
                <w:szCs w:val="24"/>
                <w:lang w:val="en-GB"/>
              </w:rPr>
              <w:t>&lt;</w:t>
            </w:r>
            <w:r w:rsidR="009D6F44" w:rsidRPr="000B03BA">
              <w:rPr>
                <w:rFonts w:ascii="Book Antiqua" w:hAnsi="Book Antiqua"/>
                <w:sz w:val="24"/>
                <w:szCs w:val="24"/>
                <w:lang w:val="en-GB" w:eastAsia="zh-CN"/>
              </w:rPr>
              <w:t xml:space="preserve"> </w:t>
            </w:r>
            <w:r w:rsidRPr="000B03BA">
              <w:rPr>
                <w:rFonts w:ascii="Book Antiqua" w:hAnsi="Book Antiqua"/>
                <w:sz w:val="24"/>
                <w:szCs w:val="24"/>
                <w:lang w:val="en-GB"/>
              </w:rPr>
              <w:t>0.01</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en-GB"/>
              </w:rPr>
              <w:t xml:space="preserve">Fernández </w:t>
            </w:r>
            <w:r w:rsidR="009D6F44" w:rsidRPr="000B03BA">
              <w:rPr>
                <w:rFonts w:ascii="Book Antiqua" w:hAnsi="Book Antiqua"/>
                <w:i/>
                <w:sz w:val="24"/>
                <w:szCs w:val="24"/>
                <w:lang w:val="en-GB"/>
              </w:rPr>
              <w:t>et al</w:t>
            </w:r>
            <w:r w:rsidRPr="000B03BA">
              <w:rPr>
                <w:rFonts w:ascii="Book Antiqua" w:hAnsi="Book Antiqua"/>
                <w:sz w:val="24"/>
                <w:szCs w:val="24"/>
                <w:lang w:val="fr-FR"/>
              </w:rPr>
              <w:fldChar w:fldCharType="begin"/>
            </w:r>
            <w:r w:rsidR="000D6C3A" w:rsidRPr="000B03BA">
              <w:rPr>
                <w:rFonts w:ascii="Book Antiqua" w:hAnsi="Book Antiqua"/>
                <w:sz w:val="24"/>
                <w:szCs w:val="24"/>
                <w:lang w:val="en-GB"/>
              </w:rPr>
              <w:instrText xml:space="preserve"> ADDIN ZOTERO_ITEM CSL_CITATION {"citationID":"dul2is71t","properties":{"formattedCitation":"{\\rtf \\super [92]\\nosupersub{}}","plainCitation":"[92]"},"citationItems":[{"id":205,"uris":["http://zotero.org/users/local/JoWsAC0g/items/XC79J58B"],"uri":["http://zotero.org/users/local/JoWsAC0g/items/XC79J58B"],"itemData":{"id":205,"type":"article-journal","title":"Primary prophylaxis of spontaneous bacterial peritonitis delays hepatorenal syndrome and improves survival in cirrhosis","container-title":"Gastroenterology","page":"818-824","volume":"133","issue":"3","source":"NCBI PubMed","abstract":"BACKGROUND &amp; AIMS: Norfloxacin is highly effective in preventing spontaneous bacterial peritonitis recurrence in cirrhosis, but its role in the primary prevention of this complication is uncertain.\nMETHODS: Patients with cirrhosis and low protein ascitic levels (&lt;15 g/L) with advanced liver failure (Child-Pugh score &gt; or = 9 points with serum bilirubin level &gt; or = 3 mg/dL) or impaired renal function (serum creatinine level &gt; or = 1.2 mg/dL, blood urea nitrogen level &gt; or = 25 mg/dL, or serum sodium level &lt; or = 130 mEq/L) were included in a randomized controlled trial aimed at comparing norfloxacin (35 patients) vs placebo (33 patients) in the primary prophylaxis of spontaneous bacterial peritonitis. The main end points of the trial were 3-month and 1-year probability of survival. Secondary end points were 1-year probability of development of spontaneous bacterial peritonitis and hepatorenal syndrome.\nRESULTS: Norfloxacin administration reduced the 1-year probability of developing spontaneous bacterial peritonitis (7% vs 61%, P &lt; .001) and hepatorenal syndrome (28% vs 41%, P = .02), and improved the 3-month (94% vs 62%, P = .003) and the 1-year (60% vs 48%, P = .05) probability of survival compared with placebo.\nCONCLUSIONS: Primary prophylaxis with norfloxacin has a great impact in the clinical course of patients with advanced cirrhosis. It reduces the incidence of spontaneous bacterial peritonitis, delays the development of hepatorenal syndrome, and improves survival.","DOI":"10.1053/j.gastro.2007.06.065","ISSN":"0016-5085","note":"PMID: 17854593","journalAbbreviation":"Gastroenterology","language":"eng","author":[{"family":"Fernández","given":"Javier"},{"family":"Navasa","given":"Miquel"},{"family":"Planas","given":"Ramón"},{"family":"Montoliu","given":"Silvia"},{"family":"Monfort","given":"David"},{"family":"Soriano","given":"German"},{"family":"Vila","given":"Carmen"},{"family":"Pardo","given":"Alberto"},{"family":"Quintero","given":"Enrique"},{"family":"Vargas","given":"Victor"},{"family":"Such","given":"Jose"},{"family":"Ginès","given":"Pere"},{"family":"Arroyo","given":"Vicente"}],"issued":{"date-parts":[["2007",9]]},"PMID":"17854593"}}],"schema":"https://github.com/citation-style-language/schema/raw/master/csl-citation.json"} </w:instrText>
            </w:r>
            <w:r w:rsidRPr="000B03BA">
              <w:rPr>
                <w:rFonts w:ascii="Book Antiqua" w:hAnsi="Book Antiqua"/>
                <w:sz w:val="24"/>
                <w:szCs w:val="24"/>
                <w:lang w:val="fr-FR"/>
              </w:rPr>
              <w:fldChar w:fldCharType="separate"/>
            </w:r>
            <w:r w:rsidR="000D6C3A" w:rsidRPr="000B03BA">
              <w:rPr>
                <w:rFonts w:ascii="Book Antiqua" w:hAnsi="Book Antiqua"/>
                <w:sz w:val="24"/>
                <w:szCs w:val="24"/>
                <w:vertAlign w:val="superscript"/>
              </w:rPr>
              <w:t>[92]</w:t>
            </w:r>
            <w:r w:rsidRPr="000B03BA">
              <w:rPr>
                <w:rFonts w:ascii="Book Antiqua" w:hAnsi="Book Antiqua"/>
                <w:sz w:val="24"/>
                <w:szCs w:val="24"/>
                <w:lang w:val="fr-FR"/>
              </w:rPr>
              <w:fldChar w:fldCharType="end"/>
            </w:r>
          </w:p>
        </w:tc>
        <w:tc>
          <w:tcPr>
            <w:tcW w:w="1134" w:type="dxa"/>
          </w:tcPr>
          <w:p w:rsidR="00B57229" w:rsidRPr="000B03BA" w:rsidRDefault="00EF2067"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6</w:t>
            </w:r>
            <w:r w:rsidR="00B57229" w:rsidRPr="000B03BA">
              <w:rPr>
                <w:rFonts w:ascii="Book Antiqua" w:hAnsi="Book Antiqua"/>
                <w:sz w:val="24"/>
                <w:szCs w:val="24"/>
                <w:lang w:val="fr-FR"/>
              </w:rPr>
              <w:t>8</w:t>
            </w:r>
          </w:p>
        </w:tc>
        <w:tc>
          <w:tcPr>
            <w:tcW w:w="2126"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Norfloxacin </w:t>
            </w:r>
            <w:r w:rsidR="009D6F44" w:rsidRPr="000B03BA">
              <w:rPr>
                <w:rFonts w:ascii="Book Antiqua" w:hAnsi="Book Antiqua"/>
                <w:i/>
                <w:sz w:val="24"/>
                <w:szCs w:val="24"/>
                <w:lang w:val="en-GB"/>
              </w:rPr>
              <w:t>vs</w:t>
            </w:r>
            <w:r w:rsidRPr="000B03BA">
              <w:rPr>
                <w:rFonts w:ascii="Book Antiqua" w:hAnsi="Book Antiqua"/>
                <w:sz w:val="24"/>
                <w:szCs w:val="24"/>
                <w:lang w:val="fr-FR"/>
              </w:rPr>
              <w:t xml:space="preserve"> placebo</w:t>
            </w:r>
          </w:p>
        </w:tc>
        <w:tc>
          <w:tcPr>
            <w:tcW w:w="1985"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primary</w:t>
            </w:r>
          </w:p>
        </w:tc>
        <w:tc>
          <w:tcPr>
            <w:tcW w:w="1569"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7% </w:t>
            </w:r>
            <w:r w:rsidR="009D6F44" w:rsidRPr="000B03BA">
              <w:rPr>
                <w:rFonts w:ascii="Book Antiqua" w:hAnsi="Book Antiqua"/>
                <w:i/>
                <w:sz w:val="24"/>
                <w:szCs w:val="24"/>
                <w:lang w:val="en-GB"/>
              </w:rPr>
              <w:t>vs</w:t>
            </w:r>
            <w:r w:rsidR="009D6F44" w:rsidRPr="000B03BA">
              <w:rPr>
                <w:rFonts w:ascii="Book Antiqua" w:hAnsi="Book Antiqua"/>
                <w:sz w:val="24"/>
                <w:szCs w:val="24"/>
                <w:lang w:val="fr-FR"/>
              </w:rPr>
              <w:t xml:space="preserve"> </w:t>
            </w:r>
            <w:r w:rsidRPr="000B03BA">
              <w:rPr>
                <w:rFonts w:ascii="Book Antiqua" w:hAnsi="Book Antiqua"/>
                <w:sz w:val="24"/>
                <w:szCs w:val="24"/>
                <w:lang w:val="fr-FR"/>
              </w:rPr>
              <w:t>61%</w:t>
            </w:r>
          </w:p>
        </w:tc>
        <w:tc>
          <w:tcPr>
            <w:tcW w:w="902" w:type="dxa"/>
          </w:tcPr>
          <w:p w:rsidR="00B57229" w:rsidRPr="000B03BA" w:rsidRDefault="00B57229" w:rsidP="000B03BA">
            <w:pPr>
              <w:spacing w:after="0" w:line="360" w:lineRule="auto"/>
              <w:jc w:val="both"/>
              <w:rPr>
                <w:rFonts w:ascii="Book Antiqua" w:hAnsi="Book Antiqua"/>
                <w:sz w:val="24"/>
                <w:szCs w:val="24"/>
                <w:lang w:val="fr-FR" w:eastAsia="zh-CN"/>
              </w:rPr>
            </w:pPr>
            <w:r w:rsidRPr="000B03BA">
              <w:rPr>
                <w:rFonts w:ascii="Book Antiqua" w:hAnsi="Book Antiqua"/>
                <w:sz w:val="24"/>
                <w:szCs w:val="24"/>
                <w:lang w:val="fr-FR"/>
              </w:rPr>
              <w:t>&lt;</w:t>
            </w:r>
            <w:r w:rsidR="009D6F44" w:rsidRPr="000B03BA">
              <w:rPr>
                <w:rFonts w:ascii="Book Antiqua" w:hAnsi="Book Antiqua"/>
                <w:sz w:val="24"/>
                <w:szCs w:val="24"/>
                <w:lang w:val="fr-FR" w:eastAsia="zh-CN"/>
              </w:rPr>
              <w:t xml:space="preserve"> </w:t>
            </w:r>
            <w:r w:rsidRPr="000B03BA">
              <w:rPr>
                <w:rFonts w:ascii="Book Antiqua" w:hAnsi="Book Antiqua"/>
                <w:sz w:val="24"/>
                <w:szCs w:val="24"/>
                <w:lang w:val="fr-FR"/>
              </w:rPr>
              <w:t>0.001</w:t>
            </w:r>
          </w:p>
        </w:tc>
      </w:tr>
      <w:tr w:rsidR="00B57229" w:rsidRPr="000B03BA" w:rsidTr="00E87939">
        <w:tc>
          <w:tcPr>
            <w:tcW w:w="1702"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Terg </w:t>
            </w:r>
            <w:r w:rsidR="009D6F44" w:rsidRPr="000B03BA">
              <w:rPr>
                <w:rFonts w:ascii="Book Antiqua" w:hAnsi="Book Antiqua"/>
                <w:i/>
                <w:sz w:val="24"/>
                <w:szCs w:val="24"/>
                <w:lang w:val="en-GB"/>
              </w:rPr>
              <w:t>et al</w:t>
            </w:r>
            <w:r w:rsidRPr="000B03BA">
              <w:rPr>
                <w:rFonts w:ascii="Book Antiqua" w:hAnsi="Book Antiqua"/>
                <w:sz w:val="24"/>
                <w:szCs w:val="24"/>
                <w:lang w:val="fr-FR"/>
              </w:rPr>
              <w:fldChar w:fldCharType="begin"/>
            </w:r>
            <w:r w:rsidR="000D6C3A" w:rsidRPr="000B03BA">
              <w:rPr>
                <w:rFonts w:ascii="Book Antiqua" w:hAnsi="Book Antiqua"/>
                <w:sz w:val="24"/>
                <w:szCs w:val="24"/>
                <w:lang w:val="fr-FR"/>
              </w:rPr>
              <w:instrText xml:space="preserve"> ADDIN ZOTERO_ITEM CSL_CITATION {"citationID":"1mul6nrgur","properties":{"formattedCitation":"{\\rtf \\super [127]\\nosupersub{}}","plainCitation":"[127]"},"citationItems":[{"id":317,"uris":["http://zotero.org/users/local/JoWsAC0g/items/GSUU3X2T"],"uri":["http://zotero.org/users/local/JoWsAC0g/items/GSUU3X2T"],"itemData":{"id":317,"type":"article-journal","title":"Ciprofloxacin in primary prophylaxis of spontaneous bacterial peritonitis: a randomized, placebo-controlled study","container-title":"Journal of Hepatology","page":"774-779","volume":"48","issue":"5","source":"NCBI PubMed","abstract":"BACKGROUND/AIMS: Low protein concentration in ascitic fluid has been identified as a risk factor for spontaneous bacterial peritonitis (SBP). Until now, primary prophylaxis has not been recommended in these patients. The aim was to investigate the efficacy of long-term administration of ciprofloxacin to prevent SBP.\nMETHODS: One hundred cirrhotic patients with &lt;1.5 g/dl of total protein in ascitic fluid were randomized prospectively, in a double blind fashion to receive ciprofloxacin 500 mg/day (n=50) or placebo (n=50) for 12 months.\nRESULTS: Baseline data were similar in both groups. In the ciprofloxacin group, SBP occurred almost four times less frequently than in the placebo group but it was not statistically significant. The probability of survival at 12 months was significantly higher in patients receiving ciprofloxacin (86% versus 66%) (p&lt;0.04). SBP and sepsis were the most frequent causes of death in the placebo group whereas gastrointestinal bleeding was responsible for the most deaths in the ciprofloxacin group. The probability of remaining free of bacterial infections was higher in patients receiving ciprofloxacin (80% versus 55%) (p=0.05).\nCONCLUSIONS: Patients with cirrhosis and low protein concentration in ascitic fluid are candidates to receive long-term prophylaxis to reduce the risk of infections and improve survival.","DOI":"10.1016/j.jhep.2008.01.024","ISSN":"0168-8278","note":"PMID: 18316137","shortTitle":"Ciprofloxacin in primary prophylaxis of spontaneous bacterial peritonitis","journalAbbreviation":"J. Hepatol.","language":"eng","author":[{"family":"Terg","given":"Rubén"},{"family":"Fassio","given":"Eduardo"},{"family":"Guevara","given":"Mónica"},{"family":"Cartier","given":"Mariano"},{"family":"Longo","given":"Cristina"},{"family":"Lucero","given":"Romina"},{"family":"Landeira","given":"Cristina"},{"family":"Romero","given":"Gustavo"},{"family":"Dominguez","given":"Nora"},{"family":"Muñoz","given":"Alberto"},{"family":"Levi","given":"Diana"},{"family":"Miguez","given":"Carlos"},{"family":"Abecasis","given":"Raquel"}],"issued":{"date-parts":[["2008",5]]},"PMID":"18316137"}}],"schema":"https://github.com/citation-style-language/schema/raw/master/csl-citation.json"} </w:instrText>
            </w:r>
            <w:r w:rsidRPr="000B03BA">
              <w:rPr>
                <w:rFonts w:ascii="Book Antiqua" w:hAnsi="Book Antiqua"/>
                <w:sz w:val="24"/>
                <w:szCs w:val="24"/>
                <w:lang w:val="fr-FR"/>
              </w:rPr>
              <w:fldChar w:fldCharType="separate"/>
            </w:r>
            <w:r w:rsidR="000D6C3A" w:rsidRPr="000B03BA">
              <w:rPr>
                <w:rFonts w:ascii="Book Antiqua" w:hAnsi="Book Antiqua"/>
                <w:sz w:val="24"/>
                <w:szCs w:val="24"/>
                <w:vertAlign w:val="superscript"/>
              </w:rPr>
              <w:t>[127]</w:t>
            </w:r>
            <w:r w:rsidRPr="000B03BA">
              <w:rPr>
                <w:rFonts w:ascii="Book Antiqua" w:hAnsi="Book Antiqua"/>
                <w:sz w:val="24"/>
                <w:szCs w:val="24"/>
                <w:lang w:val="fr-FR"/>
              </w:rPr>
              <w:fldChar w:fldCharType="end"/>
            </w:r>
          </w:p>
        </w:tc>
        <w:tc>
          <w:tcPr>
            <w:tcW w:w="1134"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100</w:t>
            </w:r>
          </w:p>
        </w:tc>
        <w:tc>
          <w:tcPr>
            <w:tcW w:w="2126"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Ciprofloxacin </w:t>
            </w:r>
            <w:r w:rsidR="009D6F44" w:rsidRPr="000B03BA">
              <w:rPr>
                <w:rFonts w:ascii="Book Antiqua" w:hAnsi="Book Antiqua"/>
                <w:i/>
                <w:sz w:val="24"/>
                <w:szCs w:val="24"/>
                <w:lang w:val="en-GB"/>
              </w:rPr>
              <w:t>vs</w:t>
            </w:r>
            <w:r w:rsidRPr="000B03BA">
              <w:rPr>
                <w:rFonts w:ascii="Book Antiqua" w:hAnsi="Book Antiqua"/>
                <w:sz w:val="24"/>
                <w:szCs w:val="24"/>
                <w:lang w:val="fr-FR"/>
              </w:rPr>
              <w:t xml:space="preserve"> placebo</w:t>
            </w:r>
          </w:p>
        </w:tc>
        <w:tc>
          <w:tcPr>
            <w:tcW w:w="1985"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primary</w:t>
            </w:r>
          </w:p>
        </w:tc>
        <w:tc>
          <w:tcPr>
            <w:tcW w:w="1569" w:type="dxa"/>
          </w:tcPr>
          <w:p w:rsidR="00B57229" w:rsidRPr="000B03BA" w:rsidRDefault="00B57229"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 xml:space="preserve">4% </w:t>
            </w:r>
            <w:r w:rsidR="009D6F44" w:rsidRPr="000B03BA">
              <w:rPr>
                <w:rFonts w:ascii="Book Antiqua" w:hAnsi="Book Antiqua"/>
                <w:i/>
                <w:sz w:val="24"/>
                <w:szCs w:val="24"/>
                <w:lang w:val="en-GB"/>
              </w:rPr>
              <w:t>vs</w:t>
            </w:r>
            <w:r w:rsidR="009D6F44" w:rsidRPr="000B03BA">
              <w:rPr>
                <w:rFonts w:ascii="Book Antiqua" w:hAnsi="Book Antiqua"/>
                <w:sz w:val="24"/>
                <w:szCs w:val="24"/>
                <w:lang w:val="fr-FR"/>
              </w:rPr>
              <w:t xml:space="preserve"> </w:t>
            </w:r>
            <w:r w:rsidRPr="000B03BA">
              <w:rPr>
                <w:rFonts w:ascii="Book Antiqua" w:hAnsi="Book Antiqua"/>
                <w:sz w:val="24"/>
                <w:szCs w:val="24"/>
                <w:lang w:val="fr-FR"/>
              </w:rPr>
              <w:t>14%</w:t>
            </w:r>
          </w:p>
        </w:tc>
        <w:tc>
          <w:tcPr>
            <w:tcW w:w="902" w:type="dxa"/>
          </w:tcPr>
          <w:p w:rsidR="00B57229" w:rsidRPr="000B03BA" w:rsidRDefault="00C41E5C" w:rsidP="000B03BA">
            <w:pPr>
              <w:spacing w:after="0" w:line="360" w:lineRule="auto"/>
              <w:jc w:val="both"/>
              <w:rPr>
                <w:rFonts w:ascii="Book Antiqua" w:hAnsi="Book Antiqua"/>
                <w:sz w:val="24"/>
                <w:szCs w:val="24"/>
                <w:lang w:val="fr-FR"/>
              </w:rPr>
            </w:pPr>
            <w:r w:rsidRPr="000B03BA">
              <w:rPr>
                <w:rFonts w:ascii="Book Antiqua" w:hAnsi="Book Antiqua"/>
                <w:sz w:val="24"/>
                <w:szCs w:val="24"/>
                <w:lang w:val="fr-FR"/>
              </w:rPr>
              <w:t>0.076</w:t>
            </w:r>
          </w:p>
        </w:tc>
      </w:tr>
    </w:tbl>
    <w:p w:rsidR="00831F2E" w:rsidRPr="000B03BA" w:rsidRDefault="00EC39F3" w:rsidP="000B03BA">
      <w:pPr>
        <w:spacing w:after="0" w:line="360" w:lineRule="auto"/>
        <w:jc w:val="both"/>
        <w:rPr>
          <w:rFonts w:ascii="Book Antiqua" w:hAnsi="Book Antiqua"/>
          <w:sz w:val="24"/>
          <w:szCs w:val="24"/>
          <w:lang w:val="fr-FR" w:eastAsia="zh-CN"/>
        </w:rPr>
      </w:pPr>
      <w:r w:rsidRPr="000B03BA">
        <w:rPr>
          <w:rFonts w:ascii="Book Antiqua" w:hAnsi="Book Antiqua"/>
          <w:sz w:val="24"/>
          <w:szCs w:val="24"/>
          <w:lang w:val="fr-FR" w:eastAsia="zh-CN"/>
        </w:rPr>
        <w:t>NS</w:t>
      </w:r>
      <w:r w:rsidR="00807FF2" w:rsidRPr="000B03BA">
        <w:rPr>
          <w:rFonts w:ascii="Book Antiqua" w:hAnsi="Book Antiqua"/>
          <w:sz w:val="24"/>
          <w:szCs w:val="24"/>
          <w:lang w:val="fr-FR"/>
        </w:rPr>
        <w:t xml:space="preserve">: </w:t>
      </w:r>
      <w:r w:rsidRPr="000B03BA">
        <w:rPr>
          <w:rFonts w:ascii="Book Antiqua" w:hAnsi="Book Antiqua"/>
          <w:sz w:val="24"/>
          <w:szCs w:val="24"/>
          <w:lang w:val="fr-FR"/>
        </w:rPr>
        <w:t xml:space="preserve">Not </w:t>
      </w:r>
      <w:r w:rsidR="00807FF2" w:rsidRPr="000B03BA">
        <w:rPr>
          <w:rFonts w:ascii="Book Antiqua" w:hAnsi="Book Antiqua"/>
          <w:sz w:val="24"/>
          <w:szCs w:val="24"/>
          <w:lang w:val="fr-FR"/>
        </w:rPr>
        <w:t>significant</w:t>
      </w:r>
      <w:r w:rsidRPr="000B03BA">
        <w:rPr>
          <w:rFonts w:ascii="Book Antiqua" w:hAnsi="Book Antiqua"/>
          <w:sz w:val="24"/>
          <w:szCs w:val="24"/>
          <w:lang w:val="fr-FR"/>
        </w:rPr>
        <w:t>;</w:t>
      </w:r>
      <w:r w:rsidRPr="000B03BA">
        <w:rPr>
          <w:rFonts w:ascii="Book Antiqua" w:hAnsi="Book Antiqua"/>
          <w:sz w:val="24"/>
          <w:szCs w:val="24"/>
          <w:lang w:val="fr-FR" w:eastAsia="zh-CN"/>
        </w:rPr>
        <w:t xml:space="preserve"> SBP: </w:t>
      </w:r>
      <w:r w:rsidRPr="000B03BA">
        <w:rPr>
          <w:rFonts w:ascii="Book Antiqua" w:hAnsi="Book Antiqua"/>
          <w:sz w:val="24"/>
          <w:szCs w:val="24"/>
          <w:lang w:val="en-GB"/>
        </w:rPr>
        <w:t>Spontaneous bacterial peritonitis</w:t>
      </w:r>
      <w:r w:rsidRPr="000B03BA">
        <w:rPr>
          <w:rFonts w:ascii="Book Antiqua" w:hAnsi="Book Antiqua"/>
          <w:sz w:val="24"/>
          <w:szCs w:val="24"/>
          <w:lang w:val="en-GB" w:eastAsia="zh-CN"/>
        </w:rPr>
        <w:t>.</w:t>
      </w:r>
    </w:p>
    <w:p w:rsidR="00831F2E" w:rsidRPr="000B03BA" w:rsidRDefault="00831F2E" w:rsidP="000B03BA">
      <w:pPr>
        <w:spacing w:after="0" w:line="360" w:lineRule="auto"/>
        <w:jc w:val="both"/>
        <w:rPr>
          <w:rFonts w:ascii="Book Antiqua" w:hAnsi="Book Antiqua"/>
          <w:sz w:val="24"/>
          <w:szCs w:val="24"/>
          <w:lang w:val="fr-FR"/>
        </w:rPr>
      </w:pPr>
    </w:p>
    <w:sectPr w:rsidR="00831F2E" w:rsidRPr="000B03BA" w:rsidSect="000339A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8B" w:rsidRDefault="00A1258B" w:rsidP="00E9064C">
      <w:pPr>
        <w:spacing w:after="0" w:line="240" w:lineRule="auto"/>
      </w:pPr>
      <w:r>
        <w:separator/>
      </w:r>
    </w:p>
  </w:endnote>
  <w:endnote w:type="continuationSeparator" w:id="0">
    <w:p w:rsidR="00A1258B" w:rsidRDefault="00A1258B" w:rsidP="00E9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8B" w:rsidRDefault="00A1258B" w:rsidP="00E9064C">
      <w:pPr>
        <w:spacing w:after="0" w:line="240" w:lineRule="auto"/>
      </w:pPr>
      <w:r>
        <w:separator/>
      </w:r>
    </w:p>
  </w:footnote>
  <w:footnote w:type="continuationSeparator" w:id="0">
    <w:p w:rsidR="00A1258B" w:rsidRDefault="00A1258B" w:rsidP="00E90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56"/>
    <w:rsid w:val="0001048B"/>
    <w:rsid w:val="00013817"/>
    <w:rsid w:val="00014413"/>
    <w:rsid w:val="0001606A"/>
    <w:rsid w:val="00016A14"/>
    <w:rsid w:val="00016C95"/>
    <w:rsid w:val="00021EF1"/>
    <w:rsid w:val="00033599"/>
    <w:rsid w:val="000339A1"/>
    <w:rsid w:val="00042B18"/>
    <w:rsid w:val="00063F13"/>
    <w:rsid w:val="00072932"/>
    <w:rsid w:val="0007438A"/>
    <w:rsid w:val="00075E19"/>
    <w:rsid w:val="00086302"/>
    <w:rsid w:val="000A5C86"/>
    <w:rsid w:val="000B03BA"/>
    <w:rsid w:val="000D014C"/>
    <w:rsid w:val="000D6C3A"/>
    <w:rsid w:val="000D7440"/>
    <w:rsid w:val="000E27C8"/>
    <w:rsid w:val="000E7B42"/>
    <w:rsid w:val="000F0C8F"/>
    <w:rsid w:val="000F25B0"/>
    <w:rsid w:val="0010753F"/>
    <w:rsid w:val="00116206"/>
    <w:rsid w:val="00141FE4"/>
    <w:rsid w:val="0014391D"/>
    <w:rsid w:val="00154356"/>
    <w:rsid w:val="00161CA3"/>
    <w:rsid w:val="001711AE"/>
    <w:rsid w:val="00175707"/>
    <w:rsid w:val="00186D48"/>
    <w:rsid w:val="00192797"/>
    <w:rsid w:val="001A23D1"/>
    <w:rsid w:val="001B002D"/>
    <w:rsid w:val="001B006A"/>
    <w:rsid w:val="001B02C4"/>
    <w:rsid w:val="001B191F"/>
    <w:rsid w:val="001B439B"/>
    <w:rsid w:val="001C0A2F"/>
    <w:rsid w:val="001D031A"/>
    <w:rsid w:val="001D2800"/>
    <w:rsid w:val="001F13B5"/>
    <w:rsid w:val="0021273F"/>
    <w:rsid w:val="00213264"/>
    <w:rsid w:val="0021537B"/>
    <w:rsid w:val="0023161E"/>
    <w:rsid w:val="0023492C"/>
    <w:rsid w:val="00236752"/>
    <w:rsid w:val="00240688"/>
    <w:rsid w:val="00244F63"/>
    <w:rsid w:val="00245CAD"/>
    <w:rsid w:val="00253735"/>
    <w:rsid w:val="00254DFF"/>
    <w:rsid w:val="00254F81"/>
    <w:rsid w:val="00265A64"/>
    <w:rsid w:val="00272672"/>
    <w:rsid w:val="00274C16"/>
    <w:rsid w:val="0027557B"/>
    <w:rsid w:val="002762C7"/>
    <w:rsid w:val="0028313F"/>
    <w:rsid w:val="0028421B"/>
    <w:rsid w:val="002922B2"/>
    <w:rsid w:val="002A1048"/>
    <w:rsid w:val="002A368C"/>
    <w:rsid w:val="002B5EE7"/>
    <w:rsid w:val="002B6ADD"/>
    <w:rsid w:val="002C57F8"/>
    <w:rsid w:val="002D10E0"/>
    <w:rsid w:val="002D7D89"/>
    <w:rsid w:val="002E07BA"/>
    <w:rsid w:val="00302AC1"/>
    <w:rsid w:val="0030645D"/>
    <w:rsid w:val="00332438"/>
    <w:rsid w:val="003331A0"/>
    <w:rsid w:val="003344CA"/>
    <w:rsid w:val="003353FA"/>
    <w:rsid w:val="003363DA"/>
    <w:rsid w:val="00343050"/>
    <w:rsid w:val="0034644B"/>
    <w:rsid w:val="00346598"/>
    <w:rsid w:val="00357081"/>
    <w:rsid w:val="00361661"/>
    <w:rsid w:val="00367A45"/>
    <w:rsid w:val="00370541"/>
    <w:rsid w:val="003A0DA5"/>
    <w:rsid w:val="003A6BB9"/>
    <w:rsid w:val="003B2C8D"/>
    <w:rsid w:val="003B66FB"/>
    <w:rsid w:val="003C0D2D"/>
    <w:rsid w:val="003D6340"/>
    <w:rsid w:val="00403B38"/>
    <w:rsid w:val="0040424E"/>
    <w:rsid w:val="004106D6"/>
    <w:rsid w:val="0041643A"/>
    <w:rsid w:val="00425763"/>
    <w:rsid w:val="00435133"/>
    <w:rsid w:val="0044508C"/>
    <w:rsid w:val="004520FB"/>
    <w:rsid w:val="00473716"/>
    <w:rsid w:val="0047611E"/>
    <w:rsid w:val="0049384E"/>
    <w:rsid w:val="004A19A0"/>
    <w:rsid w:val="004A33C1"/>
    <w:rsid w:val="004E1F97"/>
    <w:rsid w:val="004E2718"/>
    <w:rsid w:val="004E5DFC"/>
    <w:rsid w:val="004F5F44"/>
    <w:rsid w:val="005037C4"/>
    <w:rsid w:val="00514491"/>
    <w:rsid w:val="00517832"/>
    <w:rsid w:val="005211C9"/>
    <w:rsid w:val="00530BE8"/>
    <w:rsid w:val="00530F3F"/>
    <w:rsid w:val="00533072"/>
    <w:rsid w:val="00540414"/>
    <w:rsid w:val="00540543"/>
    <w:rsid w:val="005472F9"/>
    <w:rsid w:val="00556770"/>
    <w:rsid w:val="00561B56"/>
    <w:rsid w:val="005649D0"/>
    <w:rsid w:val="005673AA"/>
    <w:rsid w:val="005706CA"/>
    <w:rsid w:val="00573BEE"/>
    <w:rsid w:val="00573F2F"/>
    <w:rsid w:val="005806BF"/>
    <w:rsid w:val="00581E14"/>
    <w:rsid w:val="00583B83"/>
    <w:rsid w:val="00594BE8"/>
    <w:rsid w:val="005A10DF"/>
    <w:rsid w:val="005C24BB"/>
    <w:rsid w:val="005D7A7A"/>
    <w:rsid w:val="005E3962"/>
    <w:rsid w:val="005F3967"/>
    <w:rsid w:val="005F5A78"/>
    <w:rsid w:val="00613FEA"/>
    <w:rsid w:val="00626B5F"/>
    <w:rsid w:val="00626D62"/>
    <w:rsid w:val="006547C3"/>
    <w:rsid w:val="00661220"/>
    <w:rsid w:val="00664BE6"/>
    <w:rsid w:val="00665FB0"/>
    <w:rsid w:val="006676F4"/>
    <w:rsid w:val="006860F7"/>
    <w:rsid w:val="006A1AB5"/>
    <w:rsid w:val="006B1A24"/>
    <w:rsid w:val="006C5BC0"/>
    <w:rsid w:val="006D3F31"/>
    <w:rsid w:val="006D524A"/>
    <w:rsid w:val="006D7F4B"/>
    <w:rsid w:val="006F039F"/>
    <w:rsid w:val="006F34EB"/>
    <w:rsid w:val="006F4E68"/>
    <w:rsid w:val="00702BA0"/>
    <w:rsid w:val="00720FDE"/>
    <w:rsid w:val="007243DE"/>
    <w:rsid w:val="007300B2"/>
    <w:rsid w:val="00737A5D"/>
    <w:rsid w:val="00747F6F"/>
    <w:rsid w:val="00751B76"/>
    <w:rsid w:val="007545C1"/>
    <w:rsid w:val="00761E31"/>
    <w:rsid w:val="007727D2"/>
    <w:rsid w:val="007809D7"/>
    <w:rsid w:val="00791459"/>
    <w:rsid w:val="00794CFD"/>
    <w:rsid w:val="00795D1D"/>
    <w:rsid w:val="00797758"/>
    <w:rsid w:val="00797D6B"/>
    <w:rsid w:val="007A44A9"/>
    <w:rsid w:val="007A5046"/>
    <w:rsid w:val="007B6B95"/>
    <w:rsid w:val="007C2B1F"/>
    <w:rsid w:val="007D5745"/>
    <w:rsid w:val="007D6360"/>
    <w:rsid w:val="007D639C"/>
    <w:rsid w:val="007E691E"/>
    <w:rsid w:val="007F0603"/>
    <w:rsid w:val="007F1024"/>
    <w:rsid w:val="007F4D8B"/>
    <w:rsid w:val="00804F98"/>
    <w:rsid w:val="00807FF2"/>
    <w:rsid w:val="008122A9"/>
    <w:rsid w:val="008210F5"/>
    <w:rsid w:val="00824F01"/>
    <w:rsid w:val="008319B9"/>
    <w:rsid w:val="00831CFD"/>
    <w:rsid w:val="00831F2E"/>
    <w:rsid w:val="00833375"/>
    <w:rsid w:val="00834FD1"/>
    <w:rsid w:val="008371F0"/>
    <w:rsid w:val="00857298"/>
    <w:rsid w:val="008A2826"/>
    <w:rsid w:val="008A4477"/>
    <w:rsid w:val="008B5599"/>
    <w:rsid w:val="008C1C25"/>
    <w:rsid w:val="008C30B1"/>
    <w:rsid w:val="008C78F2"/>
    <w:rsid w:val="008F19E7"/>
    <w:rsid w:val="008F5148"/>
    <w:rsid w:val="00900739"/>
    <w:rsid w:val="00904714"/>
    <w:rsid w:val="00912A74"/>
    <w:rsid w:val="00923288"/>
    <w:rsid w:val="009341B2"/>
    <w:rsid w:val="009361DD"/>
    <w:rsid w:val="0093689E"/>
    <w:rsid w:val="009379B4"/>
    <w:rsid w:val="009433C0"/>
    <w:rsid w:val="00944427"/>
    <w:rsid w:val="00980306"/>
    <w:rsid w:val="00983747"/>
    <w:rsid w:val="00991C64"/>
    <w:rsid w:val="009B1583"/>
    <w:rsid w:val="009B3197"/>
    <w:rsid w:val="009B45C5"/>
    <w:rsid w:val="009B53BC"/>
    <w:rsid w:val="009B74DA"/>
    <w:rsid w:val="009C2606"/>
    <w:rsid w:val="009C52F8"/>
    <w:rsid w:val="009D6F44"/>
    <w:rsid w:val="00A00FEF"/>
    <w:rsid w:val="00A04F1E"/>
    <w:rsid w:val="00A1145D"/>
    <w:rsid w:val="00A1258B"/>
    <w:rsid w:val="00A154FD"/>
    <w:rsid w:val="00A20122"/>
    <w:rsid w:val="00A24B28"/>
    <w:rsid w:val="00A3194E"/>
    <w:rsid w:val="00A35DD1"/>
    <w:rsid w:val="00A412B8"/>
    <w:rsid w:val="00A426D8"/>
    <w:rsid w:val="00A473EA"/>
    <w:rsid w:val="00A47A76"/>
    <w:rsid w:val="00A54C4D"/>
    <w:rsid w:val="00A61F4F"/>
    <w:rsid w:val="00A724E5"/>
    <w:rsid w:val="00A745E9"/>
    <w:rsid w:val="00A7656E"/>
    <w:rsid w:val="00A802A5"/>
    <w:rsid w:val="00AA189A"/>
    <w:rsid w:val="00AA2309"/>
    <w:rsid w:val="00AA34DE"/>
    <w:rsid w:val="00AB1E39"/>
    <w:rsid w:val="00AC211A"/>
    <w:rsid w:val="00AC40AD"/>
    <w:rsid w:val="00AC656D"/>
    <w:rsid w:val="00AD23FC"/>
    <w:rsid w:val="00AE0FF9"/>
    <w:rsid w:val="00AE4E68"/>
    <w:rsid w:val="00AF0461"/>
    <w:rsid w:val="00AF1D1F"/>
    <w:rsid w:val="00B220D3"/>
    <w:rsid w:val="00B22A9C"/>
    <w:rsid w:val="00B25892"/>
    <w:rsid w:val="00B32679"/>
    <w:rsid w:val="00B57229"/>
    <w:rsid w:val="00B74008"/>
    <w:rsid w:val="00B83D01"/>
    <w:rsid w:val="00B860C0"/>
    <w:rsid w:val="00BA3B56"/>
    <w:rsid w:val="00BC76E5"/>
    <w:rsid w:val="00BD1DA0"/>
    <w:rsid w:val="00BD4174"/>
    <w:rsid w:val="00BE1F69"/>
    <w:rsid w:val="00BF0802"/>
    <w:rsid w:val="00BF27C7"/>
    <w:rsid w:val="00BF2DB4"/>
    <w:rsid w:val="00BF5AA4"/>
    <w:rsid w:val="00C05F7E"/>
    <w:rsid w:val="00C14CEB"/>
    <w:rsid w:val="00C3735E"/>
    <w:rsid w:val="00C41E5C"/>
    <w:rsid w:val="00C55B47"/>
    <w:rsid w:val="00C743D9"/>
    <w:rsid w:val="00C97A62"/>
    <w:rsid w:val="00CA6694"/>
    <w:rsid w:val="00CD6735"/>
    <w:rsid w:val="00CE27B5"/>
    <w:rsid w:val="00CE56FE"/>
    <w:rsid w:val="00CF2958"/>
    <w:rsid w:val="00D07905"/>
    <w:rsid w:val="00D11609"/>
    <w:rsid w:val="00D2541C"/>
    <w:rsid w:val="00D3033A"/>
    <w:rsid w:val="00D35457"/>
    <w:rsid w:val="00D40931"/>
    <w:rsid w:val="00D4377A"/>
    <w:rsid w:val="00D55B7D"/>
    <w:rsid w:val="00D578C4"/>
    <w:rsid w:val="00D57FC6"/>
    <w:rsid w:val="00D6411F"/>
    <w:rsid w:val="00D6450E"/>
    <w:rsid w:val="00D65378"/>
    <w:rsid w:val="00D742B8"/>
    <w:rsid w:val="00D91178"/>
    <w:rsid w:val="00D9507C"/>
    <w:rsid w:val="00D952D6"/>
    <w:rsid w:val="00DA14D4"/>
    <w:rsid w:val="00DA566A"/>
    <w:rsid w:val="00DA79F8"/>
    <w:rsid w:val="00DB1A02"/>
    <w:rsid w:val="00DB3B05"/>
    <w:rsid w:val="00DB5FFD"/>
    <w:rsid w:val="00DB7A9B"/>
    <w:rsid w:val="00DB7C5D"/>
    <w:rsid w:val="00DC0688"/>
    <w:rsid w:val="00DC1D6B"/>
    <w:rsid w:val="00DC5B78"/>
    <w:rsid w:val="00DD5FA1"/>
    <w:rsid w:val="00DE7C34"/>
    <w:rsid w:val="00DF520C"/>
    <w:rsid w:val="00E06490"/>
    <w:rsid w:val="00E13A16"/>
    <w:rsid w:val="00E15D42"/>
    <w:rsid w:val="00E27EE4"/>
    <w:rsid w:val="00E36054"/>
    <w:rsid w:val="00E4610F"/>
    <w:rsid w:val="00E46646"/>
    <w:rsid w:val="00E5081D"/>
    <w:rsid w:val="00E6109D"/>
    <w:rsid w:val="00E75C01"/>
    <w:rsid w:val="00E87939"/>
    <w:rsid w:val="00E9064C"/>
    <w:rsid w:val="00E93B9B"/>
    <w:rsid w:val="00E94A6C"/>
    <w:rsid w:val="00EB42A4"/>
    <w:rsid w:val="00EB58BD"/>
    <w:rsid w:val="00EC0017"/>
    <w:rsid w:val="00EC2DD5"/>
    <w:rsid w:val="00EC39F3"/>
    <w:rsid w:val="00ED56F1"/>
    <w:rsid w:val="00EF2067"/>
    <w:rsid w:val="00F03B34"/>
    <w:rsid w:val="00F23E4C"/>
    <w:rsid w:val="00F26B30"/>
    <w:rsid w:val="00F26ECD"/>
    <w:rsid w:val="00F27F56"/>
    <w:rsid w:val="00F327F9"/>
    <w:rsid w:val="00F3409A"/>
    <w:rsid w:val="00F35D39"/>
    <w:rsid w:val="00F4733B"/>
    <w:rsid w:val="00F53209"/>
    <w:rsid w:val="00F60DF4"/>
    <w:rsid w:val="00F70E68"/>
    <w:rsid w:val="00F77549"/>
    <w:rsid w:val="00F86056"/>
    <w:rsid w:val="00F94767"/>
    <w:rsid w:val="00F94EEC"/>
    <w:rsid w:val="00FA7544"/>
    <w:rsid w:val="00FC4B6B"/>
    <w:rsid w:val="00FD0CEF"/>
    <w:rsid w:val="00FD6AD3"/>
    <w:rsid w:val="00FE1B9C"/>
    <w:rsid w:val="00FE5EA7"/>
    <w:rsid w:val="00FE739D"/>
    <w:rsid w:val="00FE7CB7"/>
    <w:rsid w:val="00FF16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64C"/>
    <w:pPr>
      <w:tabs>
        <w:tab w:val="center" w:pos="4536"/>
        <w:tab w:val="right" w:pos="9072"/>
      </w:tabs>
      <w:spacing w:after="0" w:line="240" w:lineRule="auto"/>
    </w:pPr>
  </w:style>
  <w:style w:type="character" w:customStyle="1" w:styleId="HeaderChar">
    <w:name w:val="Header Char"/>
    <w:link w:val="Header"/>
    <w:uiPriority w:val="99"/>
    <w:locked/>
    <w:rsid w:val="00E9064C"/>
    <w:rPr>
      <w:rFonts w:cs="Times New Roman"/>
    </w:rPr>
  </w:style>
  <w:style w:type="paragraph" w:styleId="Footer">
    <w:name w:val="footer"/>
    <w:basedOn w:val="Normal"/>
    <w:link w:val="FooterChar"/>
    <w:uiPriority w:val="99"/>
    <w:rsid w:val="00E9064C"/>
    <w:pPr>
      <w:tabs>
        <w:tab w:val="center" w:pos="4536"/>
        <w:tab w:val="right" w:pos="9072"/>
      </w:tabs>
      <w:spacing w:after="0" w:line="240" w:lineRule="auto"/>
    </w:pPr>
  </w:style>
  <w:style w:type="character" w:customStyle="1" w:styleId="FooterChar">
    <w:name w:val="Footer Char"/>
    <w:link w:val="Footer"/>
    <w:uiPriority w:val="99"/>
    <w:locked/>
    <w:rsid w:val="00E9064C"/>
    <w:rPr>
      <w:rFonts w:cs="Times New Roman"/>
    </w:rPr>
  </w:style>
  <w:style w:type="paragraph" w:styleId="FootnoteText">
    <w:name w:val="footnote text"/>
    <w:basedOn w:val="Normal"/>
    <w:link w:val="FootnoteTextChar"/>
    <w:uiPriority w:val="99"/>
    <w:semiHidden/>
    <w:rsid w:val="004A19A0"/>
    <w:pPr>
      <w:spacing w:after="0" w:line="240" w:lineRule="auto"/>
    </w:pPr>
    <w:rPr>
      <w:sz w:val="20"/>
      <w:szCs w:val="20"/>
    </w:rPr>
  </w:style>
  <w:style w:type="character" w:customStyle="1" w:styleId="FootnoteTextChar">
    <w:name w:val="Footnote Text Char"/>
    <w:link w:val="FootnoteText"/>
    <w:uiPriority w:val="99"/>
    <w:semiHidden/>
    <w:locked/>
    <w:rsid w:val="004A19A0"/>
    <w:rPr>
      <w:rFonts w:cs="Times New Roman"/>
      <w:sz w:val="20"/>
      <w:szCs w:val="20"/>
    </w:rPr>
  </w:style>
  <w:style w:type="character" w:styleId="FootnoteReference">
    <w:name w:val="footnote reference"/>
    <w:uiPriority w:val="99"/>
    <w:semiHidden/>
    <w:rsid w:val="004A19A0"/>
    <w:rPr>
      <w:rFonts w:cs="Times New Roman"/>
      <w:vertAlign w:val="superscript"/>
    </w:rPr>
  </w:style>
  <w:style w:type="paragraph" w:styleId="EndnoteText">
    <w:name w:val="endnote text"/>
    <w:basedOn w:val="Normal"/>
    <w:link w:val="EndnoteTextChar"/>
    <w:uiPriority w:val="99"/>
    <w:semiHidden/>
    <w:rsid w:val="00A54C4D"/>
    <w:pPr>
      <w:spacing w:after="0" w:line="240" w:lineRule="auto"/>
    </w:pPr>
    <w:rPr>
      <w:sz w:val="20"/>
      <w:szCs w:val="20"/>
    </w:rPr>
  </w:style>
  <w:style w:type="character" w:customStyle="1" w:styleId="EndnoteTextChar">
    <w:name w:val="Endnote Text Char"/>
    <w:link w:val="EndnoteText"/>
    <w:uiPriority w:val="99"/>
    <w:semiHidden/>
    <w:locked/>
    <w:rsid w:val="00A54C4D"/>
    <w:rPr>
      <w:rFonts w:cs="Times New Roman"/>
      <w:sz w:val="20"/>
      <w:szCs w:val="20"/>
    </w:rPr>
  </w:style>
  <w:style w:type="character" w:styleId="EndnoteReference">
    <w:name w:val="endnote reference"/>
    <w:uiPriority w:val="99"/>
    <w:semiHidden/>
    <w:rsid w:val="00A54C4D"/>
    <w:rPr>
      <w:rFonts w:cs="Times New Roman"/>
      <w:vertAlign w:val="superscript"/>
    </w:rPr>
  </w:style>
  <w:style w:type="paragraph" w:styleId="Bibliography">
    <w:name w:val="Bibliography"/>
    <w:basedOn w:val="Normal"/>
    <w:next w:val="Normal"/>
    <w:uiPriority w:val="99"/>
    <w:rsid w:val="00BC76E5"/>
    <w:pPr>
      <w:tabs>
        <w:tab w:val="left" w:pos="504"/>
      </w:tabs>
      <w:spacing w:after="240" w:line="240" w:lineRule="auto"/>
      <w:ind w:left="504" w:hanging="504"/>
    </w:pPr>
  </w:style>
  <w:style w:type="paragraph" w:styleId="BalloonText">
    <w:name w:val="Balloon Text"/>
    <w:basedOn w:val="Normal"/>
    <w:link w:val="BalloonTextChar"/>
    <w:uiPriority w:val="99"/>
    <w:semiHidden/>
    <w:rsid w:val="00DB1A02"/>
    <w:rPr>
      <w:rFonts w:ascii="Tahoma" w:hAnsi="Tahoma" w:cs="Tahoma"/>
      <w:sz w:val="16"/>
      <w:szCs w:val="16"/>
    </w:rPr>
  </w:style>
  <w:style w:type="character" w:customStyle="1" w:styleId="BalloonTextChar">
    <w:name w:val="Balloon Text Char"/>
    <w:link w:val="BalloonText"/>
    <w:uiPriority w:val="99"/>
    <w:semiHidden/>
    <w:rsid w:val="00B60792"/>
    <w:rPr>
      <w:rFonts w:ascii="Times New Roman" w:hAnsi="Times New Roman"/>
      <w:sz w:val="0"/>
      <w:szCs w:val="0"/>
      <w:lang w:eastAsia="en-US"/>
    </w:rPr>
  </w:style>
  <w:style w:type="character" w:styleId="Hyperlink">
    <w:name w:val="Hyperlink"/>
    <w:basedOn w:val="DefaultParagraphFont"/>
    <w:uiPriority w:val="99"/>
    <w:unhideWhenUsed/>
    <w:rsid w:val="00AE0FF9"/>
    <w:rPr>
      <w:color w:val="0000FF" w:themeColor="hyperlink"/>
      <w:u w:val="single"/>
    </w:rPr>
  </w:style>
  <w:style w:type="character" w:styleId="CommentReference">
    <w:name w:val="annotation reference"/>
    <w:basedOn w:val="DefaultParagraphFont"/>
    <w:uiPriority w:val="99"/>
    <w:semiHidden/>
    <w:unhideWhenUsed/>
    <w:rsid w:val="00AE0FF9"/>
    <w:rPr>
      <w:sz w:val="21"/>
      <w:szCs w:val="21"/>
    </w:rPr>
  </w:style>
  <w:style w:type="paragraph" w:styleId="CommentText">
    <w:name w:val="annotation text"/>
    <w:basedOn w:val="Normal"/>
    <w:link w:val="CommentTextChar"/>
    <w:uiPriority w:val="99"/>
    <w:semiHidden/>
    <w:unhideWhenUsed/>
    <w:rsid w:val="00AE0FF9"/>
  </w:style>
  <w:style w:type="character" w:customStyle="1" w:styleId="CommentTextChar">
    <w:name w:val="Comment Text Char"/>
    <w:basedOn w:val="DefaultParagraphFont"/>
    <w:link w:val="CommentText"/>
    <w:uiPriority w:val="99"/>
    <w:semiHidden/>
    <w:rsid w:val="00AE0FF9"/>
    <w:rPr>
      <w:sz w:val="22"/>
      <w:szCs w:val="22"/>
      <w:lang w:eastAsia="en-US"/>
    </w:rPr>
  </w:style>
  <w:style w:type="paragraph" w:styleId="CommentSubject">
    <w:name w:val="annotation subject"/>
    <w:basedOn w:val="CommentText"/>
    <w:next w:val="CommentText"/>
    <w:link w:val="CommentSubjectChar"/>
    <w:uiPriority w:val="99"/>
    <w:semiHidden/>
    <w:unhideWhenUsed/>
    <w:rsid w:val="00AE0FF9"/>
    <w:rPr>
      <w:b/>
      <w:bCs/>
    </w:rPr>
  </w:style>
  <w:style w:type="character" w:customStyle="1" w:styleId="CommentSubjectChar">
    <w:name w:val="Comment Subject Char"/>
    <w:basedOn w:val="CommentTextChar"/>
    <w:link w:val="CommentSubject"/>
    <w:uiPriority w:val="99"/>
    <w:semiHidden/>
    <w:rsid w:val="00AE0FF9"/>
    <w:rPr>
      <w:b/>
      <w:bCs/>
      <w:sz w:val="22"/>
      <w:szCs w:val="22"/>
      <w:lang w:eastAsia="en-US"/>
    </w:rPr>
  </w:style>
  <w:style w:type="character" w:customStyle="1" w:styleId="highlight1">
    <w:name w:val="highlight1"/>
    <w:rsid w:val="00AE0FF9"/>
    <w:rPr>
      <w:shd w:val="clear" w:color="auto" w:fill="F1BFE0"/>
    </w:rPr>
  </w:style>
  <w:style w:type="table" w:styleId="TableGrid">
    <w:name w:val="Table Grid"/>
    <w:basedOn w:val="TableNormal"/>
    <w:locked/>
    <w:rsid w:val="00231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6450E"/>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D6450E"/>
    <w:rPr>
      <w:rFonts w:ascii="Arial" w:eastAsia="宋体" w:hAnsi="Arial" w:cs="Arial"/>
      <w:sz w:val="24"/>
      <w:szCs w:val="24"/>
      <w:lang w:val="en" w:eastAsia="fr-FR"/>
    </w:rPr>
  </w:style>
  <w:style w:type="character" w:styleId="Strong">
    <w:name w:val="Strong"/>
    <w:qFormat/>
    <w:locked/>
    <w:rsid w:val="00EC39F3"/>
    <w:rPr>
      <w:b/>
      <w:bCs/>
    </w:rPr>
  </w:style>
  <w:style w:type="character" w:styleId="Emphasis">
    <w:name w:val="Emphasis"/>
    <w:qFormat/>
    <w:locked/>
    <w:rsid w:val="00D4093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64C"/>
    <w:pPr>
      <w:tabs>
        <w:tab w:val="center" w:pos="4536"/>
        <w:tab w:val="right" w:pos="9072"/>
      </w:tabs>
      <w:spacing w:after="0" w:line="240" w:lineRule="auto"/>
    </w:pPr>
  </w:style>
  <w:style w:type="character" w:customStyle="1" w:styleId="HeaderChar">
    <w:name w:val="Header Char"/>
    <w:link w:val="Header"/>
    <w:uiPriority w:val="99"/>
    <w:locked/>
    <w:rsid w:val="00E9064C"/>
    <w:rPr>
      <w:rFonts w:cs="Times New Roman"/>
    </w:rPr>
  </w:style>
  <w:style w:type="paragraph" w:styleId="Footer">
    <w:name w:val="footer"/>
    <w:basedOn w:val="Normal"/>
    <w:link w:val="FooterChar"/>
    <w:uiPriority w:val="99"/>
    <w:rsid w:val="00E9064C"/>
    <w:pPr>
      <w:tabs>
        <w:tab w:val="center" w:pos="4536"/>
        <w:tab w:val="right" w:pos="9072"/>
      </w:tabs>
      <w:spacing w:after="0" w:line="240" w:lineRule="auto"/>
    </w:pPr>
  </w:style>
  <w:style w:type="character" w:customStyle="1" w:styleId="FooterChar">
    <w:name w:val="Footer Char"/>
    <w:link w:val="Footer"/>
    <w:uiPriority w:val="99"/>
    <w:locked/>
    <w:rsid w:val="00E9064C"/>
    <w:rPr>
      <w:rFonts w:cs="Times New Roman"/>
    </w:rPr>
  </w:style>
  <w:style w:type="paragraph" w:styleId="FootnoteText">
    <w:name w:val="footnote text"/>
    <w:basedOn w:val="Normal"/>
    <w:link w:val="FootnoteTextChar"/>
    <w:uiPriority w:val="99"/>
    <w:semiHidden/>
    <w:rsid w:val="004A19A0"/>
    <w:pPr>
      <w:spacing w:after="0" w:line="240" w:lineRule="auto"/>
    </w:pPr>
    <w:rPr>
      <w:sz w:val="20"/>
      <w:szCs w:val="20"/>
    </w:rPr>
  </w:style>
  <w:style w:type="character" w:customStyle="1" w:styleId="FootnoteTextChar">
    <w:name w:val="Footnote Text Char"/>
    <w:link w:val="FootnoteText"/>
    <w:uiPriority w:val="99"/>
    <w:semiHidden/>
    <w:locked/>
    <w:rsid w:val="004A19A0"/>
    <w:rPr>
      <w:rFonts w:cs="Times New Roman"/>
      <w:sz w:val="20"/>
      <w:szCs w:val="20"/>
    </w:rPr>
  </w:style>
  <w:style w:type="character" w:styleId="FootnoteReference">
    <w:name w:val="footnote reference"/>
    <w:uiPriority w:val="99"/>
    <w:semiHidden/>
    <w:rsid w:val="004A19A0"/>
    <w:rPr>
      <w:rFonts w:cs="Times New Roman"/>
      <w:vertAlign w:val="superscript"/>
    </w:rPr>
  </w:style>
  <w:style w:type="paragraph" w:styleId="EndnoteText">
    <w:name w:val="endnote text"/>
    <w:basedOn w:val="Normal"/>
    <w:link w:val="EndnoteTextChar"/>
    <w:uiPriority w:val="99"/>
    <w:semiHidden/>
    <w:rsid w:val="00A54C4D"/>
    <w:pPr>
      <w:spacing w:after="0" w:line="240" w:lineRule="auto"/>
    </w:pPr>
    <w:rPr>
      <w:sz w:val="20"/>
      <w:szCs w:val="20"/>
    </w:rPr>
  </w:style>
  <w:style w:type="character" w:customStyle="1" w:styleId="EndnoteTextChar">
    <w:name w:val="Endnote Text Char"/>
    <w:link w:val="EndnoteText"/>
    <w:uiPriority w:val="99"/>
    <w:semiHidden/>
    <w:locked/>
    <w:rsid w:val="00A54C4D"/>
    <w:rPr>
      <w:rFonts w:cs="Times New Roman"/>
      <w:sz w:val="20"/>
      <w:szCs w:val="20"/>
    </w:rPr>
  </w:style>
  <w:style w:type="character" w:styleId="EndnoteReference">
    <w:name w:val="endnote reference"/>
    <w:uiPriority w:val="99"/>
    <w:semiHidden/>
    <w:rsid w:val="00A54C4D"/>
    <w:rPr>
      <w:rFonts w:cs="Times New Roman"/>
      <w:vertAlign w:val="superscript"/>
    </w:rPr>
  </w:style>
  <w:style w:type="paragraph" w:styleId="Bibliography">
    <w:name w:val="Bibliography"/>
    <w:basedOn w:val="Normal"/>
    <w:next w:val="Normal"/>
    <w:uiPriority w:val="99"/>
    <w:rsid w:val="00BC76E5"/>
    <w:pPr>
      <w:tabs>
        <w:tab w:val="left" w:pos="504"/>
      </w:tabs>
      <w:spacing w:after="240" w:line="240" w:lineRule="auto"/>
      <w:ind w:left="504" w:hanging="504"/>
    </w:pPr>
  </w:style>
  <w:style w:type="paragraph" w:styleId="BalloonText">
    <w:name w:val="Balloon Text"/>
    <w:basedOn w:val="Normal"/>
    <w:link w:val="BalloonTextChar"/>
    <w:uiPriority w:val="99"/>
    <w:semiHidden/>
    <w:rsid w:val="00DB1A02"/>
    <w:rPr>
      <w:rFonts w:ascii="Tahoma" w:hAnsi="Tahoma" w:cs="Tahoma"/>
      <w:sz w:val="16"/>
      <w:szCs w:val="16"/>
    </w:rPr>
  </w:style>
  <w:style w:type="character" w:customStyle="1" w:styleId="BalloonTextChar">
    <w:name w:val="Balloon Text Char"/>
    <w:link w:val="BalloonText"/>
    <w:uiPriority w:val="99"/>
    <w:semiHidden/>
    <w:rsid w:val="00B60792"/>
    <w:rPr>
      <w:rFonts w:ascii="Times New Roman" w:hAnsi="Times New Roman"/>
      <w:sz w:val="0"/>
      <w:szCs w:val="0"/>
      <w:lang w:eastAsia="en-US"/>
    </w:rPr>
  </w:style>
  <w:style w:type="character" w:styleId="Hyperlink">
    <w:name w:val="Hyperlink"/>
    <w:basedOn w:val="DefaultParagraphFont"/>
    <w:uiPriority w:val="99"/>
    <w:unhideWhenUsed/>
    <w:rsid w:val="00AE0FF9"/>
    <w:rPr>
      <w:color w:val="0000FF" w:themeColor="hyperlink"/>
      <w:u w:val="single"/>
    </w:rPr>
  </w:style>
  <w:style w:type="character" w:styleId="CommentReference">
    <w:name w:val="annotation reference"/>
    <w:basedOn w:val="DefaultParagraphFont"/>
    <w:uiPriority w:val="99"/>
    <w:semiHidden/>
    <w:unhideWhenUsed/>
    <w:rsid w:val="00AE0FF9"/>
    <w:rPr>
      <w:sz w:val="21"/>
      <w:szCs w:val="21"/>
    </w:rPr>
  </w:style>
  <w:style w:type="paragraph" w:styleId="CommentText">
    <w:name w:val="annotation text"/>
    <w:basedOn w:val="Normal"/>
    <w:link w:val="CommentTextChar"/>
    <w:uiPriority w:val="99"/>
    <w:semiHidden/>
    <w:unhideWhenUsed/>
    <w:rsid w:val="00AE0FF9"/>
  </w:style>
  <w:style w:type="character" w:customStyle="1" w:styleId="CommentTextChar">
    <w:name w:val="Comment Text Char"/>
    <w:basedOn w:val="DefaultParagraphFont"/>
    <w:link w:val="CommentText"/>
    <w:uiPriority w:val="99"/>
    <w:semiHidden/>
    <w:rsid w:val="00AE0FF9"/>
    <w:rPr>
      <w:sz w:val="22"/>
      <w:szCs w:val="22"/>
      <w:lang w:eastAsia="en-US"/>
    </w:rPr>
  </w:style>
  <w:style w:type="paragraph" w:styleId="CommentSubject">
    <w:name w:val="annotation subject"/>
    <w:basedOn w:val="CommentText"/>
    <w:next w:val="CommentText"/>
    <w:link w:val="CommentSubjectChar"/>
    <w:uiPriority w:val="99"/>
    <w:semiHidden/>
    <w:unhideWhenUsed/>
    <w:rsid w:val="00AE0FF9"/>
    <w:rPr>
      <w:b/>
      <w:bCs/>
    </w:rPr>
  </w:style>
  <w:style w:type="character" w:customStyle="1" w:styleId="CommentSubjectChar">
    <w:name w:val="Comment Subject Char"/>
    <w:basedOn w:val="CommentTextChar"/>
    <w:link w:val="CommentSubject"/>
    <w:uiPriority w:val="99"/>
    <w:semiHidden/>
    <w:rsid w:val="00AE0FF9"/>
    <w:rPr>
      <w:b/>
      <w:bCs/>
      <w:sz w:val="22"/>
      <w:szCs w:val="22"/>
      <w:lang w:eastAsia="en-US"/>
    </w:rPr>
  </w:style>
  <w:style w:type="character" w:customStyle="1" w:styleId="highlight1">
    <w:name w:val="highlight1"/>
    <w:rsid w:val="00AE0FF9"/>
    <w:rPr>
      <w:shd w:val="clear" w:color="auto" w:fill="F1BFE0"/>
    </w:rPr>
  </w:style>
  <w:style w:type="table" w:styleId="TableGrid">
    <w:name w:val="Table Grid"/>
    <w:basedOn w:val="TableNormal"/>
    <w:locked/>
    <w:rsid w:val="00231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D6450E"/>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D6450E"/>
    <w:rPr>
      <w:rFonts w:ascii="Arial" w:eastAsia="宋体" w:hAnsi="Arial" w:cs="Arial"/>
      <w:sz w:val="24"/>
      <w:szCs w:val="24"/>
      <w:lang w:val="en" w:eastAsia="fr-FR"/>
    </w:rPr>
  </w:style>
  <w:style w:type="character" w:styleId="Strong">
    <w:name w:val="Strong"/>
    <w:qFormat/>
    <w:locked/>
    <w:rsid w:val="00EC39F3"/>
    <w:rPr>
      <w:b/>
      <w:bCs/>
    </w:rPr>
  </w:style>
  <w:style w:type="character" w:styleId="Emphasis">
    <w:name w:val="Emphasis"/>
    <w:qFormat/>
    <w:locked/>
    <w:rsid w:val="00D4093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4550">
      <w:bodyDiv w:val="1"/>
      <w:marLeft w:val="0"/>
      <w:marRight w:val="0"/>
      <w:marTop w:val="0"/>
      <w:marBottom w:val="0"/>
      <w:divBdr>
        <w:top w:val="none" w:sz="0" w:space="0" w:color="auto"/>
        <w:left w:val="none" w:sz="0" w:space="0" w:color="auto"/>
        <w:bottom w:val="none" w:sz="0" w:space="0" w:color="auto"/>
        <w:right w:val="none" w:sz="0" w:space="0" w:color="auto"/>
      </w:divBdr>
    </w:div>
    <w:div w:id="569581840">
      <w:marLeft w:val="0"/>
      <w:marRight w:val="0"/>
      <w:marTop w:val="0"/>
      <w:marBottom w:val="0"/>
      <w:divBdr>
        <w:top w:val="none" w:sz="0" w:space="0" w:color="auto"/>
        <w:left w:val="none" w:sz="0" w:space="0" w:color="auto"/>
        <w:bottom w:val="none" w:sz="0" w:space="0" w:color="auto"/>
        <w:right w:val="none" w:sz="0" w:space="0" w:color="auto"/>
      </w:divBdr>
    </w:div>
    <w:div w:id="569581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ilipp.lutz@ukb.uni-bonn.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81945</Words>
  <Characters>467090</Characters>
  <Application>Microsoft Macintosh Word</Application>
  <DocSecurity>0</DocSecurity>
  <Lines>3892</Lines>
  <Paragraphs>1095</Paragraphs>
  <ScaleCrop>false</ScaleCrop>
  <HeadingPairs>
    <vt:vector size="2" baseType="variant">
      <vt:variant>
        <vt:lpstr>Titel</vt:lpstr>
      </vt:variant>
      <vt:variant>
        <vt:i4>1</vt:i4>
      </vt:variant>
    </vt:vector>
  </HeadingPairs>
  <TitlesOfParts>
    <vt:vector size="1" baseType="lpstr">
      <vt:lpstr>Spontaneous bacterial peritonitis – the clinical challenge of a leaky gut and a cirrhotic liver</vt:lpstr>
    </vt:vector>
  </TitlesOfParts>
  <Company>UKB</Company>
  <LinksUpToDate>false</LinksUpToDate>
  <CharactersWithSpaces>547940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bacterial peritonitis – the clinical challenge of a leaky gut and a cirrhotic liver</dc:title>
  <dc:creator>P</dc:creator>
  <cp:lastModifiedBy>NA MA</cp:lastModifiedBy>
  <cp:revision>2</cp:revision>
  <cp:lastPrinted>2014-08-08T19:59:00Z</cp:lastPrinted>
  <dcterms:created xsi:type="dcterms:W3CDTF">2014-12-30T18:21:00Z</dcterms:created>
  <dcterms:modified xsi:type="dcterms:W3CDTF">2014-12-30T18:21:00Z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id="pgptk1dQ"/&gt;&lt;style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