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25B" w:rsidRPr="00D1570F" w:rsidRDefault="007F325B" w:rsidP="00E24AB0">
      <w:pPr>
        <w:widowControl w:val="0"/>
        <w:autoSpaceDE w:val="0"/>
        <w:autoSpaceDN w:val="0"/>
        <w:adjustRightInd w:val="0"/>
        <w:spacing w:after="0" w:line="360" w:lineRule="auto"/>
        <w:jc w:val="both"/>
        <w:rPr>
          <w:rFonts w:ascii="Book Antiqua" w:eastAsia="Calibri" w:hAnsi="Book Antiqua" w:cs="Times"/>
          <w:i/>
          <w:lang w:val="en-US"/>
        </w:rPr>
      </w:pPr>
      <w:r w:rsidRPr="00D1570F">
        <w:rPr>
          <w:rFonts w:ascii="Book Antiqua" w:eastAsia="Calibri" w:hAnsi="Book Antiqua" w:cs="Times"/>
          <w:lang w:val="en-US"/>
        </w:rPr>
        <w:t xml:space="preserve">Name of journal: </w:t>
      </w:r>
      <w:r w:rsidRPr="00D1570F">
        <w:rPr>
          <w:rFonts w:ascii="Book Antiqua" w:eastAsia="Calibri" w:hAnsi="Book Antiqua" w:cs="Times"/>
          <w:i/>
          <w:lang w:val="en-US"/>
        </w:rPr>
        <w:t>World Journal of Hepatology</w:t>
      </w:r>
    </w:p>
    <w:p w:rsidR="007F325B" w:rsidRPr="00D1570F" w:rsidRDefault="007F325B" w:rsidP="00E24AB0">
      <w:pPr>
        <w:widowControl w:val="0"/>
        <w:autoSpaceDE w:val="0"/>
        <w:autoSpaceDN w:val="0"/>
        <w:adjustRightInd w:val="0"/>
        <w:spacing w:after="0" w:line="360" w:lineRule="auto"/>
        <w:jc w:val="both"/>
        <w:rPr>
          <w:rFonts w:ascii="Book Antiqua" w:hAnsi="Book Antiqua" w:cs="Times"/>
          <w:lang w:val="en-US" w:eastAsia="zh-CN"/>
        </w:rPr>
      </w:pPr>
      <w:r w:rsidRPr="00D1570F">
        <w:rPr>
          <w:rFonts w:ascii="Book Antiqua" w:eastAsia="Calibri" w:hAnsi="Book Antiqua" w:cs="Times"/>
          <w:lang w:val="en-US"/>
        </w:rPr>
        <w:t xml:space="preserve">ESPS Manuscript NO: </w:t>
      </w:r>
      <w:r w:rsidRPr="00D1570F">
        <w:rPr>
          <w:rFonts w:ascii="Book Antiqua" w:hAnsi="Book Antiqua" w:cs="Times"/>
          <w:lang w:val="en-US" w:eastAsia="zh-CN"/>
        </w:rPr>
        <w:t>13615</w:t>
      </w:r>
    </w:p>
    <w:p w:rsidR="007F325B" w:rsidRPr="00D1570F" w:rsidRDefault="007F325B" w:rsidP="00E24AB0">
      <w:pPr>
        <w:widowControl w:val="0"/>
        <w:autoSpaceDE w:val="0"/>
        <w:autoSpaceDN w:val="0"/>
        <w:adjustRightInd w:val="0"/>
        <w:spacing w:after="0" w:line="360" w:lineRule="auto"/>
        <w:jc w:val="both"/>
        <w:rPr>
          <w:rFonts w:ascii="Book Antiqua" w:hAnsi="Book Antiqua" w:cs="Times"/>
          <w:lang w:val="en-US" w:eastAsia="zh-CN"/>
        </w:rPr>
      </w:pPr>
      <w:r w:rsidRPr="00D1570F">
        <w:rPr>
          <w:rFonts w:ascii="Book Antiqua" w:eastAsia="Calibri" w:hAnsi="Book Antiqua" w:cs="Times"/>
          <w:lang w:val="en-US"/>
        </w:rPr>
        <w:t>Columns:</w:t>
      </w:r>
      <w:r w:rsidRPr="00D1570F">
        <w:rPr>
          <w:rFonts w:ascii="Book Antiqua" w:hAnsi="Book Antiqua" w:cs="Times"/>
          <w:lang w:val="en-US" w:eastAsia="zh-CN"/>
        </w:rPr>
        <w:t xml:space="preserve"> </w:t>
      </w:r>
      <w:r w:rsidR="00D1570F" w:rsidRPr="00D1570F">
        <w:rPr>
          <w:rFonts w:ascii="Book Antiqua" w:hAnsi="Book Antiqua"/>
          <w:szCs w:val="21"/>
        </w:rPr>
        <w:t>Topic Highlight</w:t>
      </w:r>
    </w:p>
    <w:p w:rsidR="007F325B" w:rsidRPr="00D1570F" w:rsidRDefault="007F325B" w:rsidP="00E24AB0">
      <w:pPr>
        <w:widowControl w:val="0"/>
        <w:autoSpaceDE w:val="0"/>
        <w:autoSpaceDN w:val="0"/>
        <w:adjustRightInd w:val="0"/>
        <w:spacing w:after="0" w:line="360" w:lineRule="auto"/>
        <w:jc w:val="both"/>
        <w:rPr>
          <w:rFonts w:ascii="Book Antiqua" w:hAnsi="Book Antiqua" w:cs="Times"/>
          <w:lang w:val="en-US" w:eastAsia="zh-CN"/>
        </w:rPr>
      </w:pPr>
    </w:p>
    <w:p w:rsidR="00103377" w:rsidRPr="00D1570F" w:rsidRDefault="00103377" w:rsidP="00E24AB0">
      <w:pPr>
        <w:widowControl w:val="0"/>
        <w:autoSpaceDE w:val="0"/>
        <w:autoSpaceDN w:val="0"/>
        <w:adjustRightInd w:val="0"/>
        <w:spacing w:after="0" w:line="360" w:lineRule="auto"/>
        <w:jc w:val="both"/>
        <w:rPr>
          <w:rFonts w:ascii="Book Antiqua" w:hAnsi="Book Antiqua" w:cs="Times"/>
          <w:lang w:val="en-US" w:eastAsia="zh-CN"/>
        </w:rPr>
      </w:pPr>
      <w:r w:rsidRPr="00D1570F">
        <w:rPr>
          <w:rFonts w:ascii="Book Antiqua" w:hAnsi="Book Antiqua" w:cs="Times"/>
          <w:lang w:val="en-US" w:eastAsia="zh-CN"/>
        </w:rPr>
        <w:t>WJH 6th Anniversary Special Issues (4): Cirrhosis</w:t>
      </w:r>
    </w:p>
    <w:p w:rsidR="00103377" w:rsidRPr="00D1570F" w:rsidRDefault="00103377" w:rsidP="00E24AB0">
      <w:pPr>
        <w:widowControl w:val="0"/>
        <w:autoSpaceDE w:val="0"/>
        <w:autoSpaceDN w:val="0"/>
        <w:adjustRightInd w:val="0"/>
        <w:spacing w:after="0" w:line="360" w:lineRule="auto"/>
        <w:jc w:val="both"/>
        <w:rPr>
          <w:rFonts w:ascii="Book Antiqua" w:hAnsi="Book Antiqua" w:cs="Times"/>
          <w:lang w:val="en-US" w:eastAsia="zh-CN"/>
        </w:rPr>
      </w:pPr>
    </w:p>
    <w:p w:rsidR="007F325B" w:rsidRPr="00D1570F" w:rsidRDefault="007F325B" w:rsidP="00E24AB0">
      <w:pPr>
        <w:widowControl w:val="0"/>
        <w:autoSpaceDE w:val="0"/>
        <w:autoSpaceDN w:val="0"/>
        <w:adjustRightInd w:val="0"/>
        <w:spacing w:after="0" w:line="360" w:lineRule="auto"/>
        <w:jc w:val="both"/>
        <w:rPr>
          <w:rFonts w:ascii="Book Antiqua" w:hAnsi="Book Antiqua" w:cs="Times"/>
          <w:b/>
          <w:lang w:val="en-US"/>
        </w:rPr>
      </w:pPr>
      <w:r w:rsidRPr="00D1570F">
        <w:rPr>
          <w:rFonts w:ascii="Book Antiqua" w:eastAsia="Calibri" w:hAnsi="Book Antiqua" w:cs="Times"/>
          <w:b/>
          <w:lang w:val="en-US"/>
        </w:rPr>
        <w:t>Angiogenesis and liver fibrosis</w:t>
      </w:r>
    </w:p>
    <w:p w:rsidR="007F325B" w:rsidRPr="00D1570F" w:rsidRDefault="007F325B" w:rsidP="00E24AB0">
      <w:pPr>
        <w:widowControl w:val="0"/>
        <w:autoSpaceDE w:val="0"/>
        <w:autoSpaceDN w:val="0"/>
        <w:adjustRightInd w:val="0"/>
        <w:spacing w:after="0" w:line="360" w:lineRule="auto"/>
        <w:jc w:val="both"/>
        <w:rPr>
          <w:rFonts w:ascii="Book Antiqua" w:hAnsi="Book Antiqua" w:cs="Times"/>
          <w:b/>
          <w:lang w:val="en-US" w:eastAsia="zh-CN"/>
        </w:rPr>
      </w:pPr>
    </w:p>
    <w:p w:rsidR="007F325B" w:rsidRPr="00D1570F" w:rsidRDefault="007F325B" w:rsidP="00E24AB0">
      <w:pPr>
        <w:widowControl w:val="0"/>
        <w:autoSpaceDE w:val="0"/>
        <w:autoSpaceDN w:val="0"/>
        <w:adjustRightInd w:val="0"/>
        <w:spacing w:after="0" w:line="360" w:lineRule="auto"/>
        <w:jc w:val="both"/>
        <w:rPr>
          <w:rFonts w:ascii="Book Antiqua" w:hAnsi="Book Antiqua" w:cs="Times"/>
          <w:lang w:val="en-US"/>
        </w:rPr>
      </w:pPr>
      <w:r w:rsidRPr="00D1570F">
        <w:rPr>
          <w:rFonts w:ascii="Book Antiqua" w:hAnsi="Book Antiqua"/>
          <w:lang w:val="en-US" w:eastAsia="zh-CN"/>
        </w:rPr>
        <w:t>Elpek GO.</w:t>
      </w:r>
      <w:r w:rsidRPr="00D1570F">
        <w:rPr>
          <w:rFonts w:ascii="Book Antiqua" w:hAnsi="Book Antiqua" w:cs="Times"/>
          <w:lang w:val="en-US"/>
        </w:rPr>
        <w:t xml:space="preserve"> Angiogenesis </w:t>
      </w:r>
    </w:p>
    <w:p w:rsidR="007F325B" w:rsidRPr="00D1570F" w:rsidRDefault="007F325B" w:rsidP="00E24AB0">
      <w:pPr>
        <w:widowControl w:val="0"/>
        <w:autoSpaceDE w:val="0"/>
        <w:autoSpaceDN w:val="0"/>
        <w:adjustRightInd w:val="0"/>
        <w:spacing w:after="0" w:line="360" w:lineRule="auto"/>
        <w:jc w:val="both"/>
        <w:rPr>
          <w:rFonts w:ascii="Book Antiqua" w:hAnsi="Book Antiqua" w:cs="Times"/>
          <w:lang w:val="en-US" w:eastAsia="zh-CN"/>
        </w:rPr>
      </w:pP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rPr>
      </w:pPr>
      <w:r w:rsidRPr="00D1570F">
        <w:rPr>
          <w:rFonts w:ascii="Book Antiqua" w:hAnsi="Book Antiqua" w:cs="Times"/>
          <w:lang w:val="en-US"/>
        </w:rPr>
        <w:t>Gülsüm Özlem Elpek</w:t>
      </w: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eastAsia="zh-CN"/>
        </w:rPr>
      </w:pP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rPr>
      </w:pPr>
      <w:r w:rsidRPr="00D1570F">
        <w:rPr>
          <w:rFonts w:ascii="Book Antiqua" w:hAnsi="Book Antiqua"/>
          <w:b/>
          <w:lang w:val="en-US"/>
        </w:rPr>
        <w:t>Gülsüm Özlem</w:t>
      </w:r>
      <w:r w:rsidR="00A3083C" w:rsidRPr="00D1570F">
        <w:rPr>
          <w:rFonts w:ascii="Book Antiqua" w:hAnsi="Book Antiqua"/>
          <w:b/>
          <w:lang w:val="en-US"/>
        </w:rPr>
        <w:t xml:space="preserve"> Elpek</w:t>
      </w:r>
      <w:r w:rsidRPr="00D1570F">
        <w:rPr>
          <w:rFonts w:ascii="Book Antiqua" w:hAnsi="Book Antiqua"/>
          <w:lang w:val="en-US"/>
        </w:rPr>
        <w:t xml:space="preserve">, </w:t>
      </w:r>
      <w:r w:rsidR="00A3083C" w:rsidRPr="00D1570F">
        <w:rPr>
          <w:rFonts w:ascii="Book Antiqua" w:hAnsi="Book Antiqua"/>
          <w:lang w:val="en-US"/>
        </w:rPr>
        <w:t>Department of Pathology,</w:t>
      </w:r>
      <w:r w:rsidR="00A3083C" w:rsidRPr="00D1570F">
        <w:rPr>
          <w:rFonts w:ascii="Book Antiqua" w:hAnsi="Book Antiqua"/>
          <w:lang w:val="en-US" w:eastAsia="zh-CN"/>
        </w:rPr>
        <w:t xml:space="preserve"> </w:t>
      </w:r>
      <w:r w:rsidRPr="00D1570F">
        <w:rPr>
          <w:rFonts w:ascii="Book Antiqua" w:hAnsi="Book Antiqua"/>
          <w:lang w:val="en-US"/>
        </w:rPr>
        <w:t>Akdeniz University Medical School, 07070 Antalya, Turkey</w:t>
      </w: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rPr>
      </w:pP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rPr>
      </w:pPr>
      <w:r w:rsidRPr="00D1570F">
        <w:rPr>
          <w:rFonts w:ascii="Book Antiqua" w:eastAsia="MS Mincho" w:hAnsi="Book Antiqua"/>
          <w:b/>
        </w:rPr>
        <w:t>Author contributions</w:t>
      </w:r>
      <w:r w:rsidRPr="00D1570F">
        <w:rPr>
          <w:rFonts w:ascii="Book Antiqua" w:eastAsiaTheme="minorEastAsia" w:hAnsi="Book Antiqua"/>
          <w:b/>
          <w:lang w:eastAsia="zh-CN"/>
        </w:rPr>
        <w:t>:</w:t>
      </w:r>
      <w:r w:rsidRPr="00D1570F">
        <w:rPr>
          <w:rFonts w:ascii="Book Antiqua" w:hAnsi="Book Antiqua"/>
          <w:lang w:val="en-US"/>
        </w:rPr>
        <w:t xml:space="preserve"> Elpek GO solely analyzed the data and wrote the paper.</w:t>
      </w: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eastAsia="zh-CN"/>
        </w:rPr>
      </w:pPr>
    </w:p>
    <w:p w:rsidR="0059598A" w:rsidRPr="00D1570F" w:rsidRDefault="0059598A" w:rsidP="0059598A">
      <w:pPr>
        <w:pStyle w:val="BodyTextIndent"/>
        <w:spacing w:line="360" w:lineRule="auto"/>
        <w:ind w:firstLineChars="0" w:firstLine="0"/>
        <w:rPr>
          <w:rFonts w:ascii="Book Antiqua" w:eastAsia="宋体" w:hAnsi="Book Antiqua"/>
          <w:lang w:eastAsia="zh-CN"/>
        </w:rPr>
      </w:pPr>
      <w:r w:rsidRPr="00D1570F">
        <w:rPr>
          <w:rFonts w:ascii="Book Antiqua" w:eastAsia="Times New Roman" w:hAnsi="Book Antiqua" w:cs="Gulim"/>
          <w:b/>
          <w:color w:val="000000"/>
        </w:rPr>
        <w:t>Conflict-of-interest</w:t>
      </w:r>
      <w:r w:rsidRPr="00D1570F">
        <w:rPr>
          <w:rFonts w:ascii="Book Antiqua" w:hAnsi="Book Antiqua" w:cs="Gulim"/>
          <w:b/>
          <w:color w:val="000000"/>
          <w:lang w:eastAsia="zh-CN"/>
        </w:rPr>
        <w:t>:</w:t>
      </w:r>
      <w:r w:rsidRPr="00D1570F">
        <w:rPr>
          <w:rFonts w:ascii="Book Antiqua" w:eastAsia="宋体" w:hAnsi="Book Antiqua" w:cs="Gulim"/>
          <w:b/>
          <w:color w:val="000000"/>
          <w:lang w:eastAsia="zh-CN"/>
        </w:rPr>
        <w:t xml:space="preserve"> </w:t>
      </w:r>
      <w:r w:rsidRPr="00D1570F">
        <w:rPr>
          <w:rFonts w:ascii="Book Antiqua" w:hAnsi="Book Antiqua"/>
        </w:rPr>
        <w:t>The authors declare that they have no competing interests.</w:t>
      </w:r>
    </w:p>
    <w:p w:rsidR="0059598A" w:rsidRPr="00D1570F" w:rsidRDefault="0059598A" w:rsidP="0059598A">
      <w:pPr>
        <w:pStyle w:val="CommentText"/>
        <w:adjustRightInd w:val="0"/>
        <w:snapToGrid w:val="0"/>
        <w:spacing w:line="360" w:lineRule="auto"/>
        <w:jc w:val="both"/>
        <w:rPr>
          <w:rFonts w:ascii="Book Antiqua" w:hAnsi="Book Antiqua" w:cs="Gulim"/>
          <w:b/>
          <w:color w:val="000000"/>
          <w:lang w:eastAsia="zh-CN"/>
        </w:rPr>
      </w:pPr>
      <w:r w:rsidRPr="00D1570F">
        <w:rPr>
          <w:rFonts w:ascii="Book Antiqua" w:eastAsia="Times New Roman" w:hAnsi="Book Antiqua" w:cs="Gulim"/>
          <w:b/>
          <w:color w:val="000000"/>
        </w:rPr>
        <w:t xml:space="preserve"> </w:t>
      </w:r>
    </w:p>
    <w:p w:rsidR="0059598A" w:rsidRPr="00D1570F" w:rsidRDefault="0059598A" w:rsidP="0059598A">
      <w:pPr>
        <w:spacing w:line="360" w:lineRule="auto"/>
        <w:jc w:val="both"/>
        <w:rPr>
          <w:rFonts w:ascii="Book Antiqua" w:hAnsi="Book Antiqua" w:cs="宋体"/>
        </w:rPr>
      </w:pPr>
      <w:r w:rsidRPr="00D1570F">
        <w:rPr>
          <w:rFonts w:ascii="Book Antiqua" w:hAnsi="Book Antiqua"/>
          <w:b/>
          <w:color w:val="000000"/>
        </w:rPr>
        <w:t xml:space="preserve">Open-Access: </w:t>
      </w:r>
      <w:r w:rsidRPr="00D1570F">
        <w:rPr>
          <w:rFonts w:ascii="Book Antiqua" w:hAnsi="Book Antiqua"/>
          <w:color w:val="000000"/>
        </w:rPr>
        <w:t xml:space="preserve">This article is an </w:t>
      </w:r>
      <w:r w:rsidRPr="00D1570F">
        <w:rPr>
          <w:rFonts w:ascii="Book Antiqua" w:hAnsi="Book Antiqua" w:cs="宋体"/>
        </w:rPr>
        <w:t xml:space="preserve">open-access article which </w:t>
      </w:r>
      <w:r w:rsidRPr="00D1570F">
        <w:rPr>
          <w:rFonts w:ascii="Book Antiqua" w:hAnsi="Book Antiqua"/>
        </w:rPr>
        <w:t>selected by an in-house editor and fully peer-reviewed by external reviewers. It</w:t>
      </w:r>
      <w:r w:rsidRPr="00D1570F">
        <w:rPr>
          <w:rFonts w:ascii="Book Antiqua" w:hAnsi="Book Antiqua"/>
          <w:lang w:eastAsia="zh-CN"/>
        </w:rPr>
        <w:t xml:space="preserve"> </w:t>
      </w:r>
      <w:r w:rsidRPr="00D1570F">
        <w:rPr>
          <w:rFonts w:ascii="Book Antiqua" w:hAnsi="Book Antiqua" w:cs="宋体"/>
        </w:rPr>
        <w:t xml:space="preserve">distributed in accordance with </w:t>
      </w:r>
      <w:r w:rsidRPr="00D1570F">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5E7FE1" w:rsidRPr="00D1570F" w:rsidRDefault="005E7FE1" w:rsidP="00E24AB0">
      <w:pPr>
        <w:widowControl w:val="0"/>
        <w:autoSpaceDE w:val="0"/>
        <w:autoSpaceDN w:val="0"/>
        <w:adjustRightInd w:val="0"/>
        <w:spacing w:after="0" w:line="360" w:lineRule="auto"/>
        <w:jc w:val="both"/>
        <w:rPr>
          <w:rFonts w:ascii="Book Antiqua" w:hAnsi="Book Antiqua"/>
          <w:lang w:eastAsia="zh-CN"/>
        </w:rPr>
      </w:pP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eastAsia="zh-CN"/>
        </w:rPr>
      </w:pPr>
      <w:r w:rsidRPr="00D1570F">
        <w:rPr>
          <w:rFonts w:ascii="Book Antiqua" w:hAnsi="Book Antiqua"/>
          <w:b/>
          <w:lang w:val="en-US"/>
        </w:rPr>
        <w:t>Correspondence to:</w:t>
      </w:r>
      <w:r w:rsidRPr="00D1570F">
        <w:rPr>
          <w:rFonts w:ascii="Book Antiqua" w:hAnsi="Book Antiqua"/>
          <w:lang w:val="en-US"/>
        </w:rPr>
        <w:t xml:space="preserve"> </w:t>
      </w:r>
      <w:r w:rsidRPr="00D1570F">
        <w:rPr>
          <w:rFonts w:ascii="Book Antiqua" w:hAnsi="Book Antiqua"/>
          <w:b/>
          <w:lang w:val="en-US"/>
        </w:rPr>
        <w:t xml:space="preserve">Gülsüm Özlem </w:t>
      </w:r>
      <w:bookmarkStart w:id="0" w:name="OLE_LINK17"/>
      <w:bookmarkStart w:id="1" w:name="OLE_LINK18"/>
      <w:r w:rsidRPr="00D1570F">
        <w:rPr>
          <w:rFonts w:ascii="Book Antiqua" w:hAnsi="Book Antiqua"/>
          <w:b/>
          <w:lang w:val="en-US"/>
        </w:rPr>
        <w:t>Elpek</w:t>
      </w:r>
      <w:bookmarkEnd w:id="0"/>
      <w:bookmarkEnd w:id="1"/>
      <w:r w:rsidR="00A3083C" w:rsidRPr="00D1570F">
        <w:rPr>
          <w:rFonts w:ascii="Book Antiqua" w:hAnsi="Book Antiqua"/>
          <w:b/>
          <w:lang w:val="en-US" w:eastAsia="zh-CN"/>
        </w:rPr>
        <w:t>,</w:t>
      </w:r>
      <w:r w:rsidRPr="00D1570F">
        <w:rPr>
          <w:rFonts w:ascii="Book Antiqua" w:hAnsi="Book Antiqua"/>
          <w:b/>
          <w:lang w:val="en-US"/>
        </w:rPr>
        <w:t xml:space="preserve"> </w:t>
      </w:r>
      <w:r w:rsidR="005E7FE1" w:rsidRPr="00D1570F">
        <w:rPr>
          <w:rFonts w:ascii="Book Antiqua" w:hAnsi="Book Antiqua" w:cs="Times"/>
          <w:b/>
          <w:lang w:val="en-US"/>
        </w:rPr>
        <w:t>MD, Professor</w:t>
      </w:r>
      <w:r w:rsidR="005E7FE1" w:rsidRPr="00D1570F">
        <w:rPr>
          <w:rFonts w:ascii="Book Antiqua" w:hAnsi="Book Antiqua" w:cs="Times"/>
          <w:b/>
          <w:lang w:val="en-US" w:eastAsia="zh-CN"/>
        </w:rPr>
        <w:t>,</w:t>
      </w:r>
      <w:r w:rsidR="005E7FE1" w:rsidRPr="00D1570F">
        <w:rPr>
          <w:rFonts w:ascii="Book Antiqua" w:hAnsi="Book Antiqua"/>
          <w:lang w:val="en-US"/>
        </w:rPr>
        <w:t xml:space="preserve"> </w:t>
      </w:r>
      <w:r w:rsidR="00A3083C" w:rsidRPr="00D1570F">
        <w:rPr>
          <w:rFonts w:ascii="Book Antiqua" w:hAnsi="Book Antiqua"/>
          <w:lang w:val="en-US"/>
        </w:rPr>
        <w:t xml:space="preserve">Department of Pathology, </w:t>
      </w:r>
      <w:r w:rsidRPr="00D1570F">
        <w:rPr>
          <w:rFonts w:ascii="Book Antiqua" w:hAnsi="Book Antiqua"/>
          <w:lang w:val="en-US"/>
        </w:rPr>
        <w:t xml:space="preserve">Akdeniz University Medical School, </w:t>
      </w:r>
      <w:r w:rsidR="00A3083C" w:rsidRPr="00D1570F">
        <w:rPr>
          <w:rFonts w:ascii="Book Antiqua" w:hAnsi="Book Antiqua"/>
          <w:lang w:val="en-US"/>
        </w:rPr>
        <w:t xml:space="preserve">Dumlupınar Bulvarı, </w:t>
      </w:r>
      <w:r w:rsidRPr="00D1570F">
        <w:rPr>
          <w:rFonts w:ascii="Book Antiqua" w:hAnsi="Book Antiqua"/>
          <w:lang w:val="en-US"/>
        </w:rPr>
        <w:t>07070 Antalya, Turkey</w:t>
      </w:r>
      <w:r w:rsidRPr="00D1570F">
        <w:rPr>
          <w:rFonts w:ascii="Book Antiqua" w:hAnsi="Book Antiqua"/>
          <w:lang w:val="en-US" w:eastAsia="zh-CN"/>
        </w:rPr>
        <w:t xml:space="preserve">. </w:t>
      </w:r>
      <w:bookmarkStart w:id="2" w:name="OLE_LINK21"/>
      <w:bookmarkStart w:id="3" w:name="OLE_LINK22"/>
      <w:r w:rsidRPr="00D1570F">
        <w:fldChar w:fldCharType="begin"/>
      </w:r>
      <w:r w:rsidRPr="00D1570F">
        <w:rPr>
          <w:rFonts w:ascii="Book Antiqua" w:hAnsi="Book Antiqua"/>
        </w:rPr>
        <w:instrText xml:space="preserve"> HYPERLINK "mailto:elpek@akdeniz.edu.tr" </w:instrText>
      </w:r>
      <w:r w:rsidRPr="00D1570F">
        <w:fldChar w:fldCharType="separate"/>
      </w:r>
      <w:r w:rsidRPr="00D1570F">
        <w:rPr>
          <w:rStyle w:val="Hyperlink"/>
          <w:rFonts w:ascii="Book Antiqua" w:hAnsi="Book Antiqua"/>
          <w:color w:val="auto"/>
          <w:lang w:val="en-US"/>
        </w:rPr>
        <w:t>elpek@akdeniz.edu.tr</w:t>
      </w:r>
      <w:r w:rsidRPr="00D1570F">
        <w:rPr>
          <w:rStyle w:val="Hyperlink"/>
          <w:rFonts w:ascii="Book Antiqua" w:hAnsi="Book Antiqua"/>
          <w:color w:val="auto"/>
          <w:lang w:val="en-US"/>
        </w:rPr>
        <w:fldChar w:fldCharType="end"/>
      </w:r>
      <w:bookmarkEnd w:id="2"/>
      <w:bookmarkEnd w:id="3"/>
    </w:p>
    <w:p w:rsidR="00A3083C" w:rsidRPr="00D1570F" w:rsidRDefault="00A3083C" w:rsidP="00E24AB0">
      <w:pPr>
        <w:widowControl w:val="0"/>
        <w:autoSpaceDE w:val="0"/>
        <w:autoSpaceDN w:val="0"/>
        <w:adjustRightInd w:val="0"/>
        <w:spacing w:after="0" w:line="360" w:lineRule="auto"/>
        <w:jc w:val="both"/>
        <w:rPr>
          <w:rFonts w:ascii="Book Antiqua" w:hAnsi="Book Antiqua"/>
          <w:lang w:val="en-US" w:eastAsia="zh-CN"/>
        </w:rPr>
      </w:pPr>
    </w:p>
    <w:p w:rsidR="007F325B" w:rsidRPr="00D1570F" w:rsidRDefault="007F325B" w:rsidP="00E24AB0">
      <w:pPr>
        <w:widowControl w:val="0"/>
        <w:autoSpaceDE w:val="0"/>
        <w:autoSpaceDN w:val="0"/>
        <w:adjustRightInd w:val="0"/>
        <w:spacing w:after="0" w:line="360" w:lineRule="auto"/>
        <w:jc w:val="both"/>
        <w:rPr>
          <w:rFonts w:ascii="Book Antiqua" w:hAnsi="Book Antiqua"/>
          <w:lang w:val="en-US"/>
        </w:rPr>
      </w:pPr>
      <w:r w:rsidRPr="00D1570F">
        <w:rPr>
          <w:rFonts w:ascii="Book Antiqua" w:hAnsi="Book Antiqua"/>
          <w:b/>
          <w:lang w:val="en-US"/>
        </w:rPr>
        <w:t>Telephone:</w:t>
      </w:r>
      <w:r w:rsidRPr="00D1570F">
        <w:rPr>
          <w:rFonts w:ascii="Book Antiqua" w:hAnsi="Book Antiqua"/>
          <w:lang w:val="en-US"/>
        </w:rPr>
        <w:t xml:space="preserve"> +90</w:t>
      </w:r>
      <w:r w:rsidR="00A3083C" w:rsidRPr="00D1570F">
        <w:rPr>
          <w:rFonts w:ascii="Book Antiqua" w:hAnsi="Book Antiqua"/>
          <w:lang w:val="en-US" w:eastAsia="zh-CN"/>
        </w:rPr>
        <w:t>-</w:t>
      </w:r>
      <w:r w:rsidRPr="00D1570F">
        <w:rPr>
          <w:rFonts w:ascii="Book Antiqua" w:hAnsi="Book Antiqua"/>
          <w:lang w:val="en-US"/>
        </w:rPr>
        <w:t>242</w:t>
      </w:r>
      <w:r w:rsidR="00A3083C" w:rsidRPr="00D1570F">
        <w:rPr>
          <w:rFonts w:ascii="Book Antiqua" w:hAnsi="Book Antiqua"/>
          <w:lang w:val="en-US" w:eastAsia="zh-CN"/>
        </w:rPr>
        <w:t>-</w:t>
      </w:r>
      <w:r w:rsidRPr="00D1570F">
        <w:rPr>
          <w:rFonts w:ascii="Book Antiqua" w:hAnsi="Book Antiqua"/>
          <w:lang w:val="en-US"/>
        </w:rPr>
        <w:t>2496389</w:t>
      </w:r>
      <w:r w:rsidRPr="00D1570F">
        <w:rPr>
          <w:rFonts w:ascii="Book Antiqua" w:hAnsi="Book Antiqua"/>
          <w:lang w:val="en-US"/>
        </w:rPr>
        <w:tab/>
      </w:r>
      <w:r w:rsidRPr="00D1570F">
        <w:rPr>
          <w:rFonts w:ascii="Book Antiqua" w:hAnsi="Book Antiqua"/>
          <w:lang w:val="en-US"/>
        </w:rPr>
        <w:tab/>
      </w:r>
      <w:r w:rsidRPr="00D1570F">
        <w:rPr>
          <w:rFonts w:ascii="Book Antiqua" w:hAnsi="Book Antiqua"/>
          <w:b/>
          <w:lang w:val="en-US"/>
        </w:rPr>
        <w:t>Fax:</w:t>
      </w:r>
      <w:r w:rsidRPr="00D1570F">
        <w:rPr>
          <w:rFonts w:ascii="Book Antiqua" w:hAnsi="Book Antiqua"/>
          <w:lang w:val="en-US"/>
        </w:rPr>
        <w:t xml:space="preserve"> +</w:t>
      </w:r>
      <w:r w:rsidRPr="00D1570F">
        <w:rPr>
          <w:rFonts w:ascii="Book Antiqua" w:hAnsi="Book Antiqua" w:cs="Helvetica Neue"/>
          <w:lang w:val="en-US"/>
        </w:rPr>
        <w:t>90</w:t>
      </w:r>
      <w:r w:rsidR="00A3083C" w:rsidRPr="00D1570F">
        <w:rPr>
          <w:rFonts w:ascii="Book Antiqua" w:hAnsi="Book Antiqua" w:cs="Helvetica Neue"/>
          <w:lang w:val="en-US" w:eastAsia="zh-CN"/>
        </w:rPr>
        <w:t>-</w:t>
      </w:r>
      <w:r w:rsidRPr="00D1570F">
        <w:rPr>
          <w:rFonts w:ascii="Book Antiqua" w:hAnsi="Book Antiqua" w:cs="Helvetica Neue"/>
          <w:lang w:val="en-US"/>
        </w:rPr>
        <w:t>242</w:t>
      </w:r>
      <w:r w:rsidR="00A3083C" w:rsidRPr="00D1570F">
        <w:rPr>
          <w:rFonts w:ascii="Book Antiqua" w:hAnsi="Book Antiqua" w:cs="Helvetica Neue"/>
          <w:lang w:val="en-US" w:eastAsia="zh-CN"/>
        </w:rPr>
        <w:t>-</w:t>
      </w:r>
      <w:r w:rsidRPr="00D1570F">
        <w:rPr>
          <w:rFonts w:ascii="Book Antiqua" w:hAnsi="Book Antiqua" w:cs="Helvetica Neue"/>
          <w:lang w:val="en-US"/>
        </w:rPr>
        <w:t>2275540</w:t>
      </w:r>
    </w:p>
    <w:p w:rsidR="00A3083C" w:rsidRPr="00D1570F" w:rsidRDefault="00A3083C" w:rsidP="00E24AB0">
      <w:pPr>
        <w:spacing w:after="0" w:line="360" w:lineRule="auto"/>
        <w:jc w:val="both"/>
        <w:rPr>
          <w:rFonts w:ascii="Book Antiqua" w:hAnsi="Book Antiqua"/>
          <w:lang w:eastAsia="zh-CN"/>
        </w:rPr>
      </w:pPr>
      <w:bookmarkStart w:id="4" w:name="OLE_LINK9"/>
      <w:bookmarkStart w:id="5" w:name="OLE_LINK10"/>
      <w:r w:rsidRPr="00D1570F">
        <w:rPr>
          <w:rFonts w:ascii="Book Antiqua" w:hAnsi="Book Antiqua"/>
          <w:b/>
        </w:rPr>
        <w:lastRenderedPageBreak/>
        <w:t>Received:</w:t>
      </w:r>
      <w:r w:rsidR="00DD3E56" w:rsidRPr="00D1570F">
        <w:rPr>
          <w:rFonts w:ascii="Book Antiqua" w:hAnsi="Book Antiqua"/>
          <w:b/>
        </w:rPr>
        <w:t xml:space="preserve"> </w:t>
      </w:r>
      <w:r w:rsidRPr="00D1570F">
        <w:rPr>
          <w:rFonts w:ascii="Book Antiqua" w:hAnsi="Book Antiqua"/>
          <w:lang w:eastAsia="zh-CN"/>
        </w:rPr>
        <w:t>August 28, 2014</w:t>
      </w:r>
    </w:p>
    <w:p w:rsidR="00A3083C" w:rsidRPr="00D1570F" w:rsidRDefault="00A3083C" w:rsidP="00E24AB0">
      <w:pPr>
        <w:spacing w:after="0" w:line="360" w:lineRule="auto"/>
        <w:jc w:val="both"/>
        <w:rPr>
          <w:rFonts w:ascii="Book Antiqua" w:hAnsi="Book Antiqua"/>
          <w:lang w:eastAsia="zh-CN"/>
        </w:rPr>
      </w:pPr>
      <w:r w:rsidRPr="00D1570F">
        <w:rPr>
          <w:rFonts w:ascii="Book Antiqua" w:hAnsi="Book Antiqua"/>
          <w:b/>
        </w:rPr>
        <w:t>Peer-review started:</w:t>
      </w:r>
      <w:r w:rsidRPr="00D1570F">
        <w:rPr>
          <w:rFonts w:ascii="Book Antiqua" w:hAnsi="Book Antiqua"/>
          <w:b/>
          <w:lang w:eastAsia="zh-CN"/>
        </w:rPr>
        <w:t xml:space="preserve"> </w:t>
      </w:r>
      <w:r w:rsidRPr="00D1570F">
        <w:rPr>
          <w:rFonts w:ascii="Book Antiqua" w:hAnsi="Book Antiqua"/>
          <w:lang w:eastAsia="zh-CN"/>
        </w:rPr>
        <w:t>August 28, 2014</w:t>
      </w:r>
    </w:p>
    <w:p w:rsidR="00A3083C" w:rsidRPr="00D1570F" w:rsidRDefault="00A3083C" w:rsidP="00E24AB0">
      <w:pPr>
        <w:spacing w:after="0" w:line="360" w:lineRule="auto"/>
        <w:jc w:val="both"/>
        <w:rPr>
          <w:rFonts w:ascii="Book Antiqua" w:hAnsi="Book Antiqua"/>
          <w:lang w:eastAsia="zh-CN"/>
        </w:rPr>
      </w:pPr>
      <w:r w:rsidRPr="00D1570F">
        <w:rPr>
          <w:rFonts w:ascii="Book Antiqua" w:hAnsi="Book Antiqua"/>
          <w:b/>
        </w:rPr>
        <w:t>First decision:</w:t>
      </w:r>
      <w:r w:rsidRPr="00D1570F">
        <w:rPr>
          <w:rFonts w:ascii="Book Antiqua" w:hAnsi="Book Antiqua"/>
          <w:b/>
          <w:lang w:eastAsia="zh-CN"/>
        </w:rPr>
        <w:t xml:space="preserve"> </w:t>
      </w:r>
      <w:r w:rsidRPr="00D1570F">
        <w:rPr>
          <w:rFonts w:ascii="Book Antiqua" w:hAnsi="Book Antiqua"/>
          <w:lang w:eastAsia="zh-CN"/>
        </w:rPr>
        <w:t>September 19, 2014</w:t>
      </w:r>
    </w:p>
    <w:p w:rsidR="00A3083C" w:rsidRPr="00D1570F" w:rsidRDefault="00A3083C" w:rsidP="00E24AB0">
      <w:pPr>
        <w:spacing w:after="0" w:line="360" w:lineRule="auto"/>
        <w:jc w:val="both"/>
        <w:rPr>
          <w:rFonts w:ascii="Book Antiqua" w:hAnsi="Book Antiqua"/>
          <w:lang w:eastAsia="zh-CN"/>
        </w:rPr>
      </w:pPr>
      <w:r w:rsidRPr="00D1570F">
        <w:rPr>
          <w:rFonts w:ascii="Book Antiqua" w:hAnsi="Book Antiqua"/>
          <w:b/>
        </w:rPr>
        <w:t>Revised:</w:t>
      </w:r>
      <w:r w:rsidR="00DD3E56" w:rsidRPr="00D1570F">
        <w:rPr>
          <w:rFonts w:ascii="Book Antiqua" w:hAnsi="Book Antiqua"/>
          <w:b/>
        </w:rPr>
        <w:t xml:space="preserve"> </w:t>
      </w:r>
      <w:r w:rsidRPr="00D1570F">
        <w:rPr>
          <w:rFonts w:ascii="Book Antiqua" w:hAnsi="Book Antiqua"/>
          <w:lang w:eastAsia="zh-CN"/>
        </w:rPr>
        <w:t>November 10, 2014</w:t>
      </w:r>
    </w:p>
    <w:p w:rsidR="00A3083C" w:rsidRPr="007E0AC8" w:rsidRDefault="00A3083C" w:rsidP="007E0AC8">
      <w:pPr>
        <w:rPr>
          <w:rFonts w:ascii="Book Antiqua" w:hAnsi="Book Antiqua" w:hint="eastAsia"/>
          <w:iCs/>
          <w:lang w:eastAsia="zh-CN"/>
        </w:rPr>
      </w:pPr>
      <w:r w:rsidRPr="00D1570F">
        <w:rPr>
          <w:rFonts w:ascii="Book Antiqua" w:hAnsi="Book Antiqua"/>
          <w:b/>
        </w:rPr>
        <w:t>Accepted:</w:t>
      </w:r>
      <w:r w:rsidR="00DD3E56" w:rsidRPr="00D1570F">
        <w:rPr>
          <w:rFonts w:ascii="Book Antiqua" w:hAnsi="Book Antiqua"/>
          <w:b/>
        </w:rPr>
        <w:t xml:space="preserve"> </w:t>
      </w:r>
      <w:bookmarkStart w:id="6" w:name="OLE_LINK1"/>
      <w:bookmarkStart w:id="7" w:name="OLE_LINK2"/>
      <w:bookmarkStart w:id="8" w:name="OLE_LINK3"/>
      <w:bookmarkStart w:id="9" w:name="OLE_LINK4"/>
      <w:bookmarkStart w:id="10" w:name="OLE_LINK5"/>
      <w:bookmarkStart w:id="11" w:name="OLE_LINK6"/>
      <w:bookmarkStart w:id="12" w:name="OLE_LINK7"/>
      <w:bookmarkStart w:id="13" w:name="OLE_LINK19"/>
      <w:bookmarkStart w:id="14" w:name="OLE_LINK24"/>
      <w:bookmarkStart w:id="15" w:name="OLE_LINK25"/>
      <w:bookmarkStart w:id="16" w:name="OLE_LINK26"/>
      <w:bookmarkStart w:id="17" w:name="OLE_LINK27"/>
      <w:bookmarkStart w:id="18" w:name="OLE_LINK28"/>
      <w:bookmarkStart w:id="19" w:name="OLE_LINK29"/>
      <w:bookmarkStart w:id="20" w:name="OLE_LINK30"/>
      <w:bookmarkStart w:id="21" w:name="OLE_LINK31"/>
      <w:bookmarkStart w:id="22" w:name="OLE_LINK32"/>
      <w:bookmarkStart w:id="23" w:name="OLE_LINK34"/>
      <w:bookmarkStart w:id="24" w:name="OLE_LINK36"/>
      <w:bookmarkStart w:id="25" w:name="OLE_LINK37"/>
      <w:bookmarkStart w:id="26" w:name="OLE_LINK38"/>
      <w:bookmarkStart w:id="27" w:name="OLE_LINK41"/>
      <w:bookmarkStart w:id="28" w:name="OLE_LINK42"/>
      <w:bookmarkStart w:id="29" w:name="OLE_LINK44"/>
      <w:bookmarkStart w:id="30" w:name="OLE_LINK45"/>
      <w:bookmarkStart w:id="31" w:name="OLE_LINK46"/>
      <w:bookmarkStart w:id="32" w:name="OLE_LINK47"/>
      <w:bookmarkStart w:id="33" w:name="OLE_LINK52"/>
      <w:bookmarkStart w:id="34" w:name="OLE_LINK43"/>
      <w:bookmarkStart w:id="35" w:name="OLE_LINK57"/>
      <w:bookmarkStart w:id="36" w:name="OLE_LINK58"/>
      <w:bookmarkStart w:id="37" w:name="OLE_LINK8"/>
      <w:bookmarkStart w:id="38" w:name="OLE_LINK62"/>
      <w:bookmarkStart w:id="39" w:name="OLE_LINK66"/>
      <w:bookmarkStart w:id="40" w:name="OLE_LINK68"/>
      <w:bookmarkStart w:id="41" w:name="OLE_LINK69"/>
      <w:bookmarkStart w:id="42" w:name="OLE_LINK71"/>
      <w:bookmarkStart w:id="43" w:name="OLE_LINK74"/>
      <w:bookmarkStart w:id="44" w:name="OLE_LINK77"/>
      <w:bookmarkStart w:id="45" w:name="OLE_LINK78"/>
      <w:bookmarkStart w:id="46" w:name="OLE_LINK72"/>
      <w:bookmarkStart w:id="47" w:name="OLE_LINK73"/>
      <w:bookmarkStart w:id="48" w:name="OLE_LINK79"/>
      <w:bookmarkStart w:id="49" w:name="OLE_LINK81"/>
      <w:bookmarkStart w:id="50" w:name="OLE_LINK86"/>
      <w:bookmarkStart w:id="51" w:name="OLE_LINK87"/>
      <w:bookmarkStart w:id="52" w:name="OLE_LINK88"/>
      <w:bookmarkStart w:id="53" w:name="OLE_LINK89"/>
      <w:bookmarkStart w:id="54" w:name="OLE_LINK92"/>
      <w:bookmarkStart w:id="55" w:name="OLE_LINK94"/>
      <w:bookmarkStart w:id="56" w:name="OLE_LINK95"/>
      <w:r w:rsidR="007E0AC8" w:rsidRPr="00A63FB9">
        <w:rPr>
          <w:rStyle w:val="Emphasis"/>
          <w:rFonts w:ascii="Book Antiqua" w:hAnsi="Book Antiqua"/>
          <w:i w:val="0"/>
        </w:rPr>
        <w:t xml:space="preserve">November </w:t>
      </w:r>
      <w:r w:rsidR="007E0AC8">
        <w:rPr>
          <w:rStyle w:val="Emphasis"/>
          <w:rFonts w:ascii="Book Antiqua" w:hAnsi="Book Antiqua"/>
          <w:i w:val="0"/>
        </w:rPr>
        <w:t>2</w:t>
      </w:r>
      <w:r w:rsidR="007E0AC8" w:rsidRPr="00A63FB9">
        <w:rPr>
          <w:rStyle w:val="Emphasis"/>
          <w:rFonts w:ascii="Book Antiqua" w:hAnsi="Book Antiqua"/>
          <w:i w:val="0"/>
        </w:rPr>
        <w:t>7, 2014</w:t>
      </w:r>
      <w:bookmarkStart w:id="57"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3083C" w:rsidRPr="00D1570F" w:rsidRDefault="00A3083C" w:rsidP="00E24AB0">
      <w:pPr>
        <w:spacing w:after="0" w:line="360" w:lineRule="auto"/>
        <w:jc w:val="both"/>
        <w:rPr>
          <w:rFonts w:ascii="Book Antiqua" w:hAnsi="Book Antiqua"/>
          <w:b/>
        </w:rPr>
      </w:pPr>
      <w:r w:rsidRPr="00D1570F">
        <w:rPr>
          <w:rFonts w:ascii="Book Antiqua" w:hAnsi="Book Antiqua"/>
          <w:b/>
        </w:rPr>
        <w:t>Article in press:</w:t>
      </w:r>
    </w:p>
    <w:p w:rsidR="00A3083C" w:rsidRPr="00D1570F" w:rsidRDefault="00A3083C" w:rsidP="00E24AB0">
      <w:pPr>
        <w:spacing w:after="0" w:line="360" w:lineRule="auto"/>
        <w:jc w:val="both"/>
        <w:rPr>
          <w:rFonts w:ascii="Book Antiqua" w:hAnsi="Book Antiqua"/>
          <w:b/>
        </w:rPr>
      </w:pPr>
      <w:r w:rsidRPr="00D1570F">
        <w:rPr>
          <w:rFonts w:ascii="Book Antiqua" w:hAnsi="Book Antiqua"/>
          <w:b/>
        </w:rPr>
        <w:t xml:space="preserve">Published online: </w:t>
      </w:r>
    </w:p>
    <w:bookmarkEnd w:id="4"/>
    <w:bookmarkEnd w:id="5"/>
    <w:p w:rsidR="00E2254E" w:rsidRPr="00D1570F" w:rsidRDefault="00E2254E" w:rsidP="00E24AB0">
      <w:pPr>
        <w:widowControl w:val="0"/>
        <w:autoSpaceDE w:val="0"/>
        <w:autoSpaceDN w:val="0"/>
        <w:adjustRightInd w:val="0"/>
        <w:spacing w:after="0" w:line="360" w:lineRule="auto"/>
        <w:jc w:val="both"/>
        <w:rPr>
          <w:rFonts w:ascii="Book Antiqua" w:hAnsi="Book Antiqua"/>
          <w:b/>
          <w:lang w:val="en-US" w:eastAsia="zh-CN"/>
        </w:rPr>
      </w:pPr>
    </w:p>
    <w:p w:rsidR="00E2254E" w:rsidRPr="00D1570F" w:rsidRDefault="007F325B" w:rsidP="00E24AB0">
      <w:pPr>
        <w:widowControl w:val="0"/>
        <w:autoSpaceDE w:val="0"/>
        <w:autoSpaceDN w:val="0"/>
        <w:adjustRightInd w:val="0"/>
        <w:spacing w:after="0" w:line="360" w:lineRule="auto"/>
        <w:jc w:val="both"/>
        <w:rPr>
          <w:rFonts w:ascii="Book Antiqua" w:hAnsi="Book Antiqua"/>
          <w:b/>
          <w:lang w:val="en-US"/>
        </w:rPr>
      </w:pPr>
      <w:r w:rsidRPr="00D1570F">
        <w:rPr>
          <w:rFonts w:ascii="Book Antiqua" w:hAnsi="Book Antiqua"/>
          <w:b/>
          <w:lang w:val="en-US"/>
        </w:rPr>
        <w:t>Abstract</w:t>
      </w:r>
    </w:p>
    <w:p w:rsidR="00E2254E" w:rsidRPr="00D1570F" w:rsidRDefault="00E2254E" w:rsidP="00E24AB0">
      <w:pPr>
        <w:widowControl w:val="0"/>
        <w:autoSpaceDE w:val="0"/>
        <w:autoSpaceDN w:val="0"/>
        <w:adjustRightInd w:val="0"/>
        <w:spacing w:after="0" w:line="360" w:lineRule="auto"/>
        <w:jc w:val="both"/>
        <w:rPr>
          <w:rFonts w:ascii="Book Antiqua" w:hAnsi="Book Antiqua"/>
          <w:lang w:val="en-US"/>
        </w:rPr>
      </w:pPr>
      <w:r w:rsidRPr="00D1570F">
        <w:rPr>
          <w:rFonts w:ascii="Book Antiqua" w:hAnsi="Book Antiqua"/>
          <w:lang w:val="en-US"/>
        </w:rPr>
        <w:t xml:space="preserve">Recent data indicate that hepatic angiogenesis, </w:t>
      </w:r>
      <w:r w:rsidR="009B1089" w:rsidRPr="00D1570F">
        <w:rPr>
          <w:rFonts w:ascii="Book Antiqua" w:hAnsi="Book Antiqua"/>
          <w:lang w:val="en-US"/>
        </w:rPr>
        <w:t>regardless</w:t>
      </w:r>
      <w:r w:rsidR="00FD46D1" w:rsidRPr="00D1570F">
        <w:rPr>
          <w:rFonts w:ascii="Book Antiqua" w:hAnsi="Book Antiqua"/>
          <w:lang w:val="en-US"/>
        </w:rPr>
        <w:t xml:space="preserve"> </w:t>
      </w:r>
      <w:r w:rsidRPr="00D1570F">
        <w:rPr>
          <w:rFonts w:ascii="Book Antiqua" w:hAnsi="Book Antiqua"/>
          <w:lang w:val="en-US"/>
        </w:rPr>
        <w:t xml:space="preserve">of the etiology, </w:t>
      </w:r>
      <w:r w:rsidR="00FD46D1" w:rsidRPr="00D1570F">
        <w:rPr>
          <w:rFonts w:ascii="Book Antiqua" w:hAnsi="Book Antiqua"/>
          <w:lang w:val="en-US"/>
        </w:rPr>
        <w:t xml:space="preserve">takes place </w:t>
      </w:r>
      <w:r w:rsidRPr="00D1570F">
        <w:rPr>
          <w:rFonts w:ascii="Book Antiqua" w:hAnsi="Book Antiqua"/>
          <w:lang w:val="en-US"/>
        </w:rPr>
        <w:t xml:space="preserve">in chronic liver diseases (CLDs) that are characterized by inflammation and progressive fibrosis. Because anti-angiogenic therapy has </w:t>
      </w:r>
      <w:r w:rsidR="00FD46D1" w:rsidRPr="00D1570F">
        <w:rPr>
          <w:rFonts w:ascii="Book Antiqua" w:hAnsi="Book Antiqua"/>
          <w:lang w:val="en-US"/>
        </w:rPr>
        <w:t xml:space="preserve">been found </w:t>
      </w:r>
      <w:r w:rsidRPr="00D1570F">
        <w:rPr>
          <w:rFonts w:ascii="Book Antiqua" w:hAnsi="Book Antiqua"/>
          <w:lang w:val="en-US"/>
        </w:rPr>
        <w:t xml:space="preserve">to be efficient in </w:t>
      </w:r>
      <w:r w:rsidR="00FD46D1" w:rsidRPr="00D1570F">
        <w:rPr>
          <w:rFonts w:ascii="Book Antiqua" w:hAnsi="Book Antiqua"/>
          <w:lang w:val="en-US"/>
        </w:rPr>
        <w:t xml:space="preserve">the prevention of </w:t>
      </w:r>
      <w:r w:rsidRPr="00D1570F">
        <w:rPr>
          <w:rFonts w:ascii="Book Antiqua" w:hAnsi="Book Antiqua"/>
          <w:lang w:val="en-US"/>
        </w:rPr>
        <w:t xml:space="preserve">fibrosis in </w:t>
      </w:r>
      <w:r w:rsidR="00FD46D1" w:rsidRPr="00D1570F">
        <w:rPr>
          <w:rFonts w:ascii="Book Antiqua" w:hAnsi="Book Antiqua"/>
          <w:lang w:val="en-US"/>
        </w:rPr>
        <w:t xml:space="preserve">experimental </w:t>
      </w:r>
      <w:r w:rsidRPr="00D1570F">
        <w:rPr>
          <w:rFonts w:ascii="Book Antiqua" w:hAnsi="Book Antiqua"/>
          <w:lang w:val="en-US"/>
        </w:rPr>
        <w:t xml:space="preserve">models of CLDs, it is suggested that blocking angiogenesis could be a </w:t>
      </w:r>
      <w:r w:rsidR="009B1089" w:rsidRPr="00D1570F">
        <w:rPr>
          <w:rFonts w:ascii="Book Antiqua" w:hAnsi="Book Antiqua"/>
          <w:lang w:val="en-US"/>
        </w:rPr>
        <w:t>promising therapeutic option</w:t>
      </w:r>
      <w:r w:rsidR="00E9544D" w:rsidRPr="00D1570F">
        <w:rPr>
          <w:rFonts w:ascii="Book Antiqua" w:hAnsi="Book Antiqua"/>
          <w:lang w:val="en-US"/>
        </w:rPr>
        <w:t xml:space="preserve"> </w:t>
      </w:r>
      <w:r w:rsidRPr="00D1570F">
        <w:rPr>
          <w:rFonts w:ascii="Book Antiqua" w:hAnsi="Book Antiqua"/>
          <w:lang w:val="en-US"/>
        </w:rPr>
        <w:t xml:space="preserve">in patients with advanced fibrosis. </w:t>
      </w:r>
      <w:r w:rsidRPr="00D1570F">
        <w:rPr>
          <w:rFonts w:ascii="Book Antiqua" w:hAnsi="Book Antiqua"/>
        </w:rPr>
        <w:t xml:space="preserve">Consequently, efforts are being directed to revealing the </w:t>
      </w:r>
      <w:r w:rsidR="009B1089" w:rsidRPr="00D1570F">
        <w:rPr>
          <w:rFonts w:ascii="Book Antiqua" w:hAnsi="Book Antiqua"/>
        </w:rPr>
        <w:t>mechanisms</w:t>
      </w:r>
      <w:r w:rsidRPr="00D1570F">
        <w:rPr>
          <w:rFonts w:ascii="Book Antiqua" w:hAnsi="Book Antiqua"/>
        </w:rPr>
        <w:t xml:space="preserve"> involved in angiogenesis during the progression of liver fibrosis. </w:t>
      </w:r>
      <w:r w:rsidRPr="00D1570F">
        <w:rPr>
          <w:rFonts w:ascii="Book Antiqua" w:hAnsi="Book Antiqua"/>
          <w:lang w:val="en-US"/>
        </w:rPr>
        <w:t xml:space="preserve">Literature evidences indicate that hepatic angiogenesis and fibrosis are closely related in both clinical and experimental conditions. Hypoxia is a major inducer of angiogenesis together with inflammation and hepatic stellate cells. These profibrogenic cells stand at the intersection between inflammation, angiogenesis and fibrosis and play also a pivotal role in angiogenesis. This review mainly focuses to give a clear </w:t>
      </w:r>
      <w:r w:rsidRPr="00D1570F">
        <w:rPr>
          <w:rFonts w:ascii="Book Antiqua" w:hAnsi="Book Antiqua"/>
        </w:rPr>
        <w:t>view on the relevant features that communicate angiogenesis with progression of fibrosis in CLDs towards the-end point of cirrhosis</w:t>
      </w:r>
      <w:r w:rsidRPr="00D1570F">
        <w:rPr>
          <w:rFonts w:ascii="Book Antiqua" w:hAnsi="Book Antiqua"/>
          <w:lang w:val="en-US"/>
        </w:rPr>
        <w:t xml:space="preserve"> that may be translated into future therapies. The pathogenesis of hepatic angiogenesis associated with portal hypertension, viral hepatitis, non-alcoholic fatty liver disease</w:t>
      </w:r>
      <w:r w:rsidR="00B156C6" w:rsidRPr="00D1570F">
        <w:rPr>
          <w:rFonts w:ascii="Book Antiqua" w:hAnsi="Book Antiqua"/>
          <w:lang w:val="en-US"/>
        </w:rPr>
        <w:t xml:space="preserve"> </w:t>
      </w:r>
      <w:r w:rsidRPr="00D1570F">
        <w:rPr>
          <w:rFonts w:ascii="Book Antiqua" w:hAnsi="Book Antiqua"/>
          <w:lang w:val="en-US"/>
        </w:rPr>
        <w:t>(NAFLD) and alcoholic liver disease are also discussed to emphasize the various mechanisms involved in angiogenesis during liver fibro</w:t>
      </w:r>
      <w:r w:rsidR="00D4002B" w:rsidRPr="00D1570F">
        <w:rPr>
          <w:rFonts w:ascii="Book Antiqua" w:hAnsi="Book Antiqua"/>
          <w:lang w:val="en-US"/>
        </w:rPr>
        <w:t>genesis</w:t>
      </w:r>
      <w:r w:rsidRPr="00D1570F">
        <w:rPr>
          <w:rFonts w:ascii="Book Antiqua" w:hAnsi="Book Antiqua"/>
          <w:lang w:val="en-US"/>
        </w:rPr>
        <w:t>.</w:t>
      </w:r>
    </w:p>
    <w:p w:rsidR="00E2254E" w:rsidRPr="00D1570F" w:rsidRDefault="00E2254E" w:rsidP="00E24AB0">
      <w:pPr>
        <w:widowControl w:val="0"/>
        <w:autoSpaceDE w:val="0"/>
        <w:autoSpaceDN w:val="0"/>
        <w:adjustRightInd w:val="0"/>
        <w:spacing w:after="0" w:line="360" w:lineRule="auto"/>
        <w:jc w:val="both"/>
        <w:rPr>
          <w:rFonts w:ascii="Book Antiqua" w:hAnsi="Book Antiqua"/>
          <w:b/>
          <w:lang w:val="en-US" w:eastAsia="zh-CN"/>
        </w:rPr>
      </w:pPr>
    </w:p>
    <w:p w:rsidR="00E24AB0" w:rsidRPr="00D1570F" w:rsidRDefault="00E24AB0" w:rsidP="00E24AB0">
      <w:pPr>
        <w:spacing w:after="0" w:line="360" w:lineRule="auto"/>
        <w:jc w:val="both"/>
        <w:rPr>
          <w:rFonts w:ascii="Book Antiqua" w:hAnsi="Book Antiqua" w:cs="宋体"/>
        </w:rPr>
      </w:pPr>
      <w:bookmarkStart w:id="58" w:name="OLE_LINK475"/>
      <w:r w:rsidRPr="00D1570F">
        <w:rPr>
          <w:rFonts w:ascii="Book Antiqua" w:hAnsi="Book Antiqua"/>
        </w:rPr>
        <w:t xml:space="preserve">© </w:t>
      </w:r>
      <w:r w:rsidRPr="00D1570F">
        <w:rPr>
          <w:rFonts w:ascii="Book Antiqua" w:hAnsi="Book Antiqua" w:cs="宋体"/>
        </w:rPr>
        <w:t xml:space="preserve">2014 Baishideng Publishing Group Inc. All rights reserved. </w:t>
      </w:r>
    </w:p>
    <w:bookmarkEnd w:id="58"/>
    <w:p w:rsidR="00E24AB0" w:rsidRPr="00D1570F" w:rsidRDefault="00E24AB0"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E2254E" w:rsidP="00E24AB0">
      <w:pPr>
        <w:widowControl w:val="0"/>
        <w:autoSpaceDE w:val="0"/>
        <w:autoSpaceDN w:val="0"/>
        <w:adjustRightInd w:val="0"/>
        <w:spacing w:after="0" w:line="360" w:lineRule="auto"/>
        <w:jc w:val="both"/>
        <w:rPr>
          <w:rFonts w:ascii="Book Antiqua" w:hAnsi="Book Antiqua"/>
          <w:lang w:val="en-US" w:eastAsia="zh-CN"/>
        </w:rPr>
      </w:pPr>
      <w:r w:rsidRPr="00D1570F">
        <w:rPr>
          <w:rFonts w:ascii="Book Antiqua" w:hAnsi="Book Antiqua"/>
          <w:b/>
          <w:lang w:val="en-US"/>
        </w:rPr>
        <w:t>Key words:</w:t>
      </w:r>
      <w:r w:rsidRPr="00D1570F">
        <w:rPr>
          <w:rFonts w:ascii="Book Antiqua" w:hAnsi="Book Antiqua"/>
          <w:lang w:val="en-US"/>
        </w:rPr>
        <w:t xml:space="preserve"> Liver fibrosis</w:t>
      </w:r>
      <w:r w:rsidR="00A3083C" w:rsidRPr="00D1570F">
        <w:rPr>
          <w:rFonts w:ascii="Book Antiqua" w:hAnsi="Book Antiqua"/>
          <w:lang w:val="en-US" w:eastAsia="zh-CN"/>
        </w:rPr>
        <w:t>;</w:t>
      </w:r>
      <w:r w:rsidRPr="00D1570F">
        <w:rPr>
          <w:rFonts w:ascii="Book Antiqua" w:hAnsi="Book Antiqua"/>
          <w:lang w:val="en-US"/>
        </w:rPr>
        <w:t xml:space="preserve"> Angiogenesis; Cirrhosis</w:t>
      </w:r>
      <w:r w:rsidR="00A3083C" w:rsidRPr="00D1570F">
        <w:rPr>
          <w:rFonts w:ascii="Book Antiqua" w:hAnsi="Book Antiqua"/>
          <w:lang w:val="en-US" w:eastAsia="zh-CN"/>
        </w:rPr>
        <w:t>;</w:t>
      </w:r>
      <w:r w:rsidRPr="00D1570F">
        <w:rPr>
          <w:rFonts w:ascii="Book Antiqua" w:hAnsi="Book Antiqua"/>
          <w:lang w:val="en-US"/>
        </w:rPr>
        <w:t xml:space="preserve"> Fibrogenesis</w:t>
      </w:r>
      <w:r w:rsidR="00A3083C" w:rsidRPr="00D1570F">
        <w:rPr>
          <w:rFonts w:ascii="Book Antiqua" w:hAnsi="Book Antiqua"/>
          <w:lang w:val="en-US" w:eastAsia="zh-CN"/>
        </w:rPr>
        <w:t>;</w:t>
      </w:r>
      <w:r w:rsidRPr="00D1570F">
        <w:rPr>
          <w:rFonts w:ascii="Book Antiqua" w:hAnsi="Book Antiqua"/>
          <w:lang w:val="en-US"/>
        </w:rPr>
        <w:t xml:space="preserve"> Hepatic stellate cells; </w:t>
      </w:r>
      <w:r w:rsidR="00A3083C" w:rsidRPr="00D1570F">
        <w:rPr>
          <w:rFonts w:ascii="Book Antiqua" w:hAnsi="Book Antiqua"/>
          <w:lang w:val="en-US"/>
        </w:rPr>
        <w:t>Vascular endothelial growth factor</w:t>
      </w:r>
      <w:r w:rsidRPr="00D1570F">
        <w:rPr>
          <w:rFonts w:ascii="Book Antiqua" w:hAnsi="Book Antiqua"/>
          <w:lang w:val="en-US"/>
        </w:rPr>
        <w:t>; Hypoxia; Chronic liver d</w:t>
      </w:r>
      <w:r w:rsidR="00A3083C" w:rsidRPr="00D1570F">
        <w:rPr>
          <w:rFonts w:ascii="Book Antiqua" w:hAnsi="Book Antiqua"/>
          <w:lang w:val="en-US"/>
        </w:rPr>
        <w:t>isease</w:t>
      </w:r>
    </w:p>
    <w:p w:rsidR="00E2254E" w:rsidRPr="00D1570F" w:rsidRDefault="00E2254E" w:rsidP="00E24AB0">
      <w:pPr>
        <w:widowControl w:val="0"/>
        <w:autoSpaceDE w:val="0"/>
        <w:autoSpaceDN w:val="0"/>
        <w:adjustRightInd w:val="0"/>
        <w:spacing w:after="0" w:line="360" w:lineRule="auto"/>
        <w:jc w:val="both"/>
        <w:rPr>
          <w:rFonts w:ascii="Book Antiqua" w:hAnsi="Book Antiqua"/>
          <w:b/>
          <w:lang w:val="en-US"/>
        </w:rPr>
      </w:pPr>
    </w:p>
    <w:p w:rsidR="00E2254E" w:rsidRPr="00D1570F" w:rsidRDefault="00A3083C" w:rsidP="00E24AB0">
      <w:pPr>
        <w:widowControl w:val="0"/>
        <w:autoSpaceDE w:val="0"/>
        <w:autoSpaceDN w:val="0"/>
        <w:adjustRightInd w:val="0"/>
        <w:spacing w:after="0" w:line="360" w:lineRule="auto"/>
        <w:jc w:val="both"/>
        <w:rPr>
          <w:rFonts w:ascii="Book Antiqua" w:hAnsi="Book Antiqua"/>
          <w:lang w:val="en-US" w:eastAsia="zh-CN"/>
        </w:rPr>
      </w:pPr>
      <w:r w:rsidRPr="00D1570F">
        <w:rPr>
          <w:rFonts w:ascii="Book Antiqua" w:hAnsi="Book Antiqua"/>
          <w:b/>
          <w:lang w:val="en-US"/>
        </w:rPr>
        <w:t>Core tip</w:t>
      </w:r>
      <w:r w:rsidR="00E2254E" w:rsidRPr="00D1570F">
        <w:rPr>
          <w:rFonts w:ascii="Book Antiqua" w:hAnsi="Book Antiqua"/>
          <w:b/>
          <w:lang w:val="en-US"/>
        </w:rPr>
        <w:t>:</w:t>
      </w:r>
      <w:r w:rsidR="00E2254E" w:rsidRPr="00D1570F">
        <w:rPr>
          <w:rFonts w:ascii="Book Antiqua" w:hAnsi="Book Antiqua"/>
          <w:lang w:val="en-US"/>
        </w:rPr>
        <w:t xml:space="preserve"> Hepatic angiogenesis is closely associated with the progression of fibrosis in </w:t>
      </w:r>
      <w:r w:rsidRPr="00D1570F">
        <w:rPr>
          <w:rFonts w:ascii="Book Antiqua" w:hAnsi="Book Antiqua"/>
          <w:lang w:val="en-US"/>
        </w:rPr>
        <w:t>chronic liver diseases (CLDs)</w:t>
      </w:r>
      <w:r w:rsidR="00E2254E" w:rsidRPr="00D1570F">
        <w:rPr>
          <w:rFonts w:ascii="Book Antiqua" w:hAnsi="Book Antiqua"/>
          <w:lang w:val="en-US"/>
        </w:rPr>
        <w:t xml:space="preserve">. Recent evidences demonstrated that blocking angiogenesis means also prevention of fibrosis progression. Hypoxia plays a crucial role in eliciting angiogenesis together with </w:t>
      </w:r>
      <w:r w:rsidRPr="00D1570F">
        <w:rPr>
          <w:rFonts w:ascii="Book Antiqua" w:hAnsi="Book Antiqua"/>
          <w:lang w:val="en-US"/>
        </w:rPr>
        <w:t xml:space="preserve">hepatic stellate cells </w:t>
      </w:r>
      <w:r w:rsidR="00E2254E" w:rsidRPr="00D1570F">
        <w:rPr>
          <w:rFonts w:ascii="Book Antiqua" w:hAnsi="Book Antiqua"/>
          <w:lang w:val="en-US"/>
        </w:rPr>
        <w:t xml:space="preserve">being the most prominent sources of </w:t>
      </w:r>
      <w:r w:rsidRPr="00D1570F">
        <w:rPr>
          <w:rFonts w:ascii="Book Antiqua" w:hAnsi="Book Antiqua"/>
          <w:lang w:val="en-US"/>
        </w:rPr>
        <w:t>vascular endothelial growth factor</w:t>
      </w:r>
      <w:r w:rsidR="00E2254E" w:rsidRPr="00D1570F">
        <w:rPr>
          <w:rFonts w:ascii="Book Antiqua" w:hAnsi="Book Antiqua"/>
          <w:lang w:val="en-US"/>
        </w:rPr>
        <w:t xml:space="preserve"> and </w:t>
      </w:r>
      <w:r w:rsidR="00DD3E56" w:rsidRPr="00D1570F">
        <w:rPr>
          <w:rFonts w:ascii="Book Antiqua" w:hAnsi="Book Antiqua"/>
          <w:bCs/>
        </w:rPr>
        <w:t>Angiopoietin-1</w:t>
      </w:r>
      <w:r w:rsidR="00E2254E" w:rsidRPr="00D1570F">
        <w:rPr>
          <w:rFonts w:ascii="Book Antiqua" w:hAnsi="Book Antiqua"/>
          <w:lang w:val="en-US"/>
        </w:rPr>
        <w:t xml:space="preserve">. Adipokines, endoplasmic reticulum stress and related unfolded protein response; neuropilins; might be future therapeutical target in the progression of fibrosis in CLDs. Moreover studies on NASH demonstrated that of angiotensin and renin inhibitors could be effectively used as a new </w:t>
      </w:r>
      <w:r w:rsidR="003A1C05" w:rsidRPr="00D1570F">
        <w:rPr>
          <w:rFonts w:ascii="Book Antiqua" w:hAnsi="Book Antiqua"/>
          <w:lang w:val="en-US"/>
        </w:rPr>
        <w:t xml:space="preserve">treatment </w:t>
      </w:r>
      <w:r w:rsidR="00E2254E" w:rsidRPr="00D1570F">
        <w:rPr>
          <w:rFonts w:ascii="Book Antiqua" w:hAnsi="Book Antiqua"/>
          <w:lang w:val="en-US"/>
        </w:rPr>
        <w:t>strategy against angiogenesis in the prevention of fibrosis in CLDs.</w:t>
      </w:r>
    </w:p>
    <w:p w:rsidR="00E24AB0" w:rsidRPr="00D1570F" w:rsidRDefault="00E24AB0" w:rsidP="00E24AB0">
      <w:pPr>
        <w:widowControl w:val="0"/>
        <w:autoSpaceDE w:val="0"/>
        <w:autoSpaceDN w:val="0"/>
        <w:adjustRightInd w:val="0"/>
        <w:spacing w:after="0" w:line="360" w:lineRule="auto"/>
        <w:jc w:val="both"/>
        <w:rPr>
          <w:rFonts w:ascii="Book Antiqua" w:hAnsi="Book Antiqua" w:cs="Times"/>
          <w:b/>
          <w:lang w:val="en-US" w:eastAsia="zh-CN"/>
        </w:rPr>
      </w:pPr>
    </w:p>
    <w:p w:rsidR="00E24AB0" w:rsidRPr="00D1570F" w:rsidRDefault="00E24AB0" w:rsidP="00E24AB0">
      <w:pPr>
        <w:widowControl w:val="0"/>
        <w:autoSpaceDE w:val="0"/>
        <w:autoSpaceDN w:val="0"/>
        <w:adjustRightInd w:val="0"/>
        <w:spacing w:after="0" w:line="360" w:lineRule="auto"/>
        <w:jc w:val="both"/>
        <w:rPr>
          <w:rFonts w:ascii="Book Antiqua" w:eastAsiaTheme="minorEastAsia" w:hAnsi="Book Antiqua" w:cs="Times"/>
          <w:lang w:val="en-US" w:eastAsia="zh-CN"/>
        </w:rPr>
      </w:pPr>
      <w:r w:rsidRPr="00D1570F">
        <w:rPr>
          <w:rFonts w:ascii="Book Antiqua" w:hAnsi="Book Antiqua"/>
          <w:lang w:val="en-US" w:eastAsia="zh-CN"/>
        </w:rPr>
        <w:t>Elpek GO.</w:t>
      </w:r>
      <w:r w:rsidRPr="00D1570F">
        <w:rPr>
          <w:rFonts w:ascii="Book Antiqua" w:hAnsi="Book Antiqua" w:cs="Times"/>
          <w:lang w:val="en-US"/>
        </w:rPr>
        <w:t xml:space="preserve"> </w:t>
      </w:r>
      <w:r w:rsidRPr="00D1570F">
        <w:rPr>
          <w:rFonts w:ascii="Book Antiqua" w:eastAsia="Calibri" w:hAnsi="Book Antiqua" w:cs="Times"/>
          <w:lang w:val="en-US"/>
        </w:rPr>
        <w:t>Angiogenesis and liver fibrosis</w:t>
      </w:r>
      <w:r w:rsidRPr="00D1570F">
        <w:rPr>
          <w:rFonts w:ascii="Book Antiqua" w:eastAsiaTheme="minorEastAsia" w:hAnsi="Book Antiqua" w:cs="Times"/>
          <w:lang w:val="en-US" w:eastAsia="zh-CN"/>
        </w:rPr>
        <w:t xml:space="preserve">. </w:t>
      </w:r>
      <w:r w:rsidRPr="00D1570F">
        <w:rPr>
          <w:rFonts w:ascii="Book Antiqua" w:hAnsi="Book Antiqua"/>
          <w:i/>
          <w:iCs/>
        </w:rPr>
        <w:t>World J Hepatol</w:t>
      </w:r>
      <w:r w:rsidRPr="00D1570F">
        <w:rPr>
          <w:rFonts w:ascii="Book Antiqua" w:hAnsi="Book Antiqua"/>
          <w:iCs/>
          <w:lang w:eastAsia="zh-CN"/>
        </w:rPr>
        <w:t xml:space="preserve"> 2014</w:t>
      </w:r>
      <w:r w:rsidR="00D1570F" w:rsidRPr="00D1570F">
        <w:rPr>
          <w:rFonts w:ascii="Book Antiqua" w:hAnsi="Book Antiqua" w:hint="eastAsia"/>
          <w:iCs/>
          <w:lang w:eastAsia="zh-CN"/>
        </w:rPr>
        <w:t>;</w:t>
      </w:r>
      <w:r w:rsidRPr="00D1570F">
        <w:rPr>
          <w:rFonts w:ascii="Book Antiqua" w:hAnsi="Book Antiqua"/>
          <w:iCs/>
          <w:lang w:eastAsia="zh-CN"/>
        </w:rPr>
        <w:t xml:space="preserve"> In press</w:t>
      </w:r>
    </w:p>
    <w:p w:rsidR="00DD3E56" w:rsidRPr="00D1570F" w:rsidRDefault="00DD3E56" w:rsidP="00E24AB0">
      <w:pPr>
        <w:widowControl w:val="0"/>
        <w:autoSpaceDE w:val="0"/>
        <w:autoSpaceDN w:val="0"/>
        <w:adjustRightInd w:val="0"/>
        <w:spacing w:after="0" w:line="360" w:lineRule="auto"/>
        <w:jc w:val="both"/>
        <w:rPr>
          <w:rFonts w:ascii="Book Antiqua" w:hAnsi="Book Antiqua"/>
          <w:lang w:val="en-US" w:eastAsia="zh-CN"/>
        </w:rPr>
      </w:pPr>
    </w:p>
    <w:p w:rsidR="00E2254E" w:rsidRPr="00D1570F" w:rsidRDefault="006E4498" w:rsidP="00E24AB0">
      <w:pPr>
        <w:widowControl w:val="0"/>
        <w:autoSpaceDE w:val="0"/>
        <w:autoSpaceDN w:val="0"/>
        <w:adjustRightInd w:val="0"/>
        <w:spacing w:after="0" w:line="360" w:lineRule="auto"/>
        <w:jc w:val="both"/>
        <w:rPr>
          <w:rFonts w:ascii="Book Antiqua" w:hAnsi="Book Antiqua"/>
          <w:b/>
          <w:lang w:eastAsia="zh-CN"/>
        </w:rPr>
      </w:pPr>
      <w:r w:rsidRPr="00D1570F">
        <w:rPr>
          <w:rFonts w:ascii="Book Antiqua" w:hAnsi="Book Antiqua"/>
          <w:b/>
        </w:rPr>
        <w:t>INTRODUCTION</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 xml:space="preserve">Angiogenesis, the formation of </w:t>
      </w:r>
      <w:r w:rsidR="009B1089" w:rsidRPr="00D1570F">
        <w:rPr>
          <w:rFonts w:ascii="Book Antiqua" w:hAnsi="Book Antiqua"/>
        </w:rPr>
        <w:t>new vessels</w:t>
      </w:r>
      <w:r w:rsidRPr="00D1570F">
        <w:rPr>
          <w:rFonts w:ascii="Book Antiqua" w:hAnsi="Book Antiqua"/>
        </w:rPr>
        <w:t xml:space="preserve"> from preexisting </w:t>
      </w:r>
      <w:r w:rsidR="0084109D" w:rsidRPr="00D1570F">
        <w:rPr>
          <w:rFonts w:ascii="Book Antiqua" w:hAnsi="Book Antiqua"/>
        </w:rPr>
        <w:t>vasculature</w:t>
      </w:r>
      <w:r w:rsidRPr="00D1570F">
        <w:rPr>
          <w:rFonts w:ascii="Book Antiqua" w:hAnsi="Book Antiqua"/>
        </w:rPr>
        <w:t>, is a</w:t>
      </w:r>
      <w:r w:rsidR="001F30A7" w:rsidRPr="00D1570F">
        <w:rPr>
          <w:rFonts w:ascii="Book Antiqua" w:hAnsi="Book Antiqua"/>
        </w:rPr>
        <w:t xml:space="preserve">n </w:t>
      </w:r>
      <w:r w:rsidR="009B1089" w:rsidRPr="00D1570F">
        <w:rPr>
          <w:rFonts w:ascii="Book Antiqua" w:hAnsi="Book Antiqua"/>
        </w:rPr>
        <w:t xml:space="preserve">active, growth factor dependent and hypoxia induced event </w:t>
      </w:r>
      <w:r w:rsidRPr="00D1570F">
        <w:rPr>
          <w:rFonts w:ascii="Book Antiqua" w:hAnsi="Book Antiqua"/>
        </w:rPr>
        <w:t>that takes place in several organs during growth and repair of injured tissues</w:t>
      </w:r>
      <w:r w:rsidRPr="00D1570F">
        <w:rPr>
          <w:rFonts w:ascii="Book Antiqua" w:hAnsi="Book Antiqua"/>
          <w:vertAlign w:val="superscript"/>
        </w:rPr>
        <w:t>[1,2]</w:t>
      </w:r>
      <w:r w:rsidRPr="00D1570F">
        <w:rPr>
          <w:rFonts w:ascii="Book Antiqua" w:hAnsi="Book Antiqua"/>
        </w:rPr>
        <w:t>. It should always be distinguished from other characteristic mechanisms of vessel growth that include vasculogenesis, arteriogenesis, and collateral vessel growth</w:t>
      </w:r>
      <w:r w:rsidRPr="00D1570F">
        <w:rPr>
          <w:rFonts w:ascii="Book Antiqua" w:hAnsi="Book Antiqua"/>
          <w:vertAlign w:val="superscript"/>
        </w:rPr>
        <w:t>[3,4]</w:t>
      </w:r>
      <w:r w:rsidRPr="00D1570F">
        <w:rPr>
          <w:rFonts w:ascii="Book Antiqua" w:hAnsi="Book Antiqua"/>
        </w:rPr>
        <w:t xml:space="preserve">. </w:t>
      </w:r>
    </w:p>
    <w:p w:rsidR="00E2254E" w:rsidRPr="00D1570F" w:rsidRDefault="00E2254E" w:rsidP="00E24AB0">
      <w:pPr>
        <w:widowControl w:val="0"/>
        <w:autoSpaceDE w:val="0"/>
        <w:autoSpaceDN w:val="0"/>
        <w:adjustRightInd w:val="0"/>
        <w:spacing w:after="0" w:line="360" w:lineRule="auto"/>
        <w:ind w:firstLineChars="250" w:firstLine="600"/>
        <w:jc w:val="both"/>
        <w:rPr>
          <w:rFonts w:ascii="Book Antiqua" w:hAnsi="Book Antiqua"/>
        </w:rPr>
      </w:pPr>
      <w:r w:rsidRPr="00D1570F">
        <w:rPr>
          <w:rFonts w:ascii="Book Antiqua" w:hAnsi="Book Antiqua"/>
        </w:rPr>
        <w:t xml:space="preserve">Although it is crucial for tissue growth and regeneration, accumulated evidence indicated that angiogenesis </w:t>
      </w:r>
      <w:r w:rsidR="0084109D" w:rsidRPr="00D1570F">
        <w:rPr>
          <w:rFonts w:ascii="Book Antiqua" w:hAnsi="Book Antiqua"/>
        </w:rPr>
        <w:t xml:space="preserve">develops </w:t>
      </w:r>
      <w:r w:rsidRPr="00D1570F">
        <w:rPr>
          <w:rFonts w:ascii="Book Antiqua" w:hAnsi="Book Antiqua"/>
        </w:rPr>
        <w:t xml:space="preserve">in </w:t>
      </w:r>
      <w:r w:rsidR="001B151C" w:rsidRPr="00D1570F">
        <w:rPr>
          <w:rFonts w:ascii="Book Antiqua" w:hAnsi="Book Antiqua"/>
        </w:rPr>
        <w:t xml:space="preserve">many </w:t>
      </w:r>
      <w:r w:rsidRPr="00D1570F">
        <w:rPr>
          <w:rFonts w:ascii="Book Antiqua" w:hAnsi="Book Antiqua"/>
        </w:rPr>
        <w:t>organs during multiple pathologic situations.</w:t>
      </w:r>
      <w:r w:rsidRPr="00D1570F">
        <w:rPr>
          <w:rFonts w:ascii="Book Antiqua" w:hAnsi="Book Antiqua"/>
          <w:vertAlign w:val="superscript"/>
        </w:rPr>
        <w:t xml:space="preserve"> </w:t>
      </w:r>
      <w:r w:rsidRPr="00D1570F">
        <w:rPr>
          <w:rFonts w:ascii="Book Antiqua" w:hAnsi="Book Antiqua"/>
        </w:rPr>
        <w:t xml:space="preserve">Angiogenesis </w:t>
      </w:r>
      <w:r w:rsidR="009B1089" w:rsidRPr="00D1570F">
        <w:rPr>
          <w:rFonts w:ascii="Book Antiqua" w:hAnsi="Book Antiqua"/>
        </w:rPr>
        <w:t>is a fundamental</w:t>
      </w:r>
      <w:r w:rsidR="001B151C" w:rsidRPr="00D1570F">
        <w:rPr>
          <w:rFonts w:ascii="Book Antiqua" w:hAnsi="Book Antiqua"/>
        </w:rPr>
        <w:t xml:space="preserve"> </w:t>
      </w:r>
      <w:r w:rsidRPr="00D1570F">
        <w:rPr>
          <w:rFonts w:ascii="Book Antiqua" w:hAnsi="Book Antiqua"/>
        </w:rPr>
        <w:t>part of tumor progression and contributes to the pathogenesis of different inflammatory, fibroproliferative and ischemic diseases</w:t>
      </w:r>
      <w:r w:rsidRPr="00D1570F">
        <w:rPr>
          <w:rFonts w:ascii="Book Antiqua" w:hAnsi="Book Antiqua"/>
          <w:vertAlign w:val="superscript"/>
        </w:rPr>
        <w:t>[2]</w:t>
      </w:r>
      <w:r w:rsidRPr="00D1570F">
        <w:rPr>
          <w:rFonts w:ascii="Book Antiqua" w:hAnsi="Book Antiqua"/>
        </w:rPr>
        <w:t>.</w:t>
      </w:r>
      <w:r w:rsidR="00DD3E56" w:rsidRPr="00D1570F">
        <w:rPr>
          <w:rFonts w:ascii="Book Antiqua" w:hAnsi="Book Antiqua"/>
        </w:rPr>
        <w:t xml:space="preserve"> </w:t>
      </w:r>
      <w:r w:rsidRPr="00D1570F">
        <w:rPr>
          <w:rFonts w:ascii="Book Antiqua" w:hAnsi="Book Antiqua"/>
        </w:rPr>
        <w:t xml:space="preserve">Recent studies demonstrated that chronic liver diseases (CLDs) </w:t>
      </w:r>
      <w:r w:rsidR="009B1089" w:rsidRPr="00D1570F">
        <w:rPr>
          <w:rFonts w:ascii="Book Antiqua" w:hAnsi="Book Antiqua"/>
        </w:rPr>
        <w:t>can not be excluded from this rule,</w:t>
      </w:r>
      <w:r w:rsidRPr="00D1570F">
        <w:rPr>
          <w:rFonts w:ascii="Book Antiqua" w:hAnsi="Book Antiqua"/>
        </w:rPr>
        <w:t xml:space="preserve"> emerging angiogenesis as a promising therapeutic target</w:t>
      </w:r>
      <w:r w:rsidRPr="00D1570F">
        <w:rPr>
          <w:rFonts w:ascii="Book Antiqua" w:hAnsi="Book Antiqua"/>
          <w:vertAlign w:val="superscript"/>
        </w:rPr>
        <w:t>[5-11]</w:t>
      </w:r>
      <w:r w:rsidRPr="00D1570F">
        <w:rPr>
          <w:rFonts w:ascii="Book Antiqua" w:hAnsi="Book Antiqua"/>
        </w:rPr>
        <w:t xml:space="preserve">. </w:t>
      </w:r>
    </w:p>
    <w:p w:rsidR="00E2254E" w:rsidRPr="00D1570F" w:rsidRDefault="00E2254E"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As a matter of fact angiogenesis does not solely takes place in CLDs but has been clearly documented in many conditions including liver regeneration (</w:t>
      </w:r>
      <w:r w:rsidR="009B1089" w:rsidRPr="00D1570F">
        <w:rPr>
          <w:rFonts w:ascii="Book Antiqua" w:hAnsi="Book Antiqua"/>
        </w:rPr>
        <w:t>after</w:t>
      </w:r>
      <w:r w:rsidR="00B4095C" w:rsidRPr="00D1570F">
        <w:rPr>
          <w:rFonts w:ascii="Book Antiqua" w:hAnsi="Book Antiqua"/>
        </w:rPr>
        <w:t xml:space="preserve"> </w:t>
      </w:r>
      <w:r w:rsidRPr="00D1570F">
        <w:rPr>
          <w:rFonts w:ascii="Book Antiqua" w:hAnsi="Book Antiqua"/>
        </w:rPr>
        <w:t>acute liver injury or partial hepatectomy), ischemia, in primary (hepatocellular carcinoma) and metastatic tumors</w:t>
      </w:r>
      <w:r w:rsidRPr="00D1570F">
        <w:rPr>
          <w:rFonts w:ascii="Book Antiqua" w:hAnsi="Book Antiqua"/>
          <w:vertAlign w:val="superscript"/>
        </w:rPr>
        <w:t>[3,12]</w:t>
      </w:r>
      <w:r w:rsidRPr="00D1570F">
        <w:rPr>
          <w:rFonts w:ascii="Book Antiqua" w:hAnsi="Book Antiqua"/>
        </w:rPr>
        <w:t xml:space="preserve">. It is still unclear whether angiogenesis represents a simple response to maintain homeostasis or one that exerts a pathological role leading to liver </w:t>
      </w:r>
      <w:r w:rsidR="009B1089" w:rsidRPr="00D1570F">
        <w:rPr>
          <w:rFonts w:ascii="Book Antiqua" w:hAnsi="Book Antiqua"/>
        </w:rPr>
        <w:t>injury</w:t>
      </w:r>
      <w:r w:rsidRPr="00D1570F">
        <w:rPr>
          <w:rFonts w:ascii="Book Antiqua" w:hAnsi="Book Antiqua"/>
        </w:rPr>
        <w:t xml:space="preserve">. However, recent data in CLDs have been releaved that angiogenesis might </w:t>
      </w:r>
      <w:r w:rsidR="009B1089" w:rsidRPr="00D1570F">
        <w:rPr>
          <w:rFonts w:ascii="Book Antiqua" w:hAnsi="Book Antiqua"/>
        </w:rPr>
        <w:t>contributes to</w:t>
      </w:r>
      <w:r w:rsidRPr="00D1570F">
        <w:rPr>
          <w:rFonts w:ascii="Book Antiqua" w:hAnsi="Book Antiqua"/>
        </w:rPr>
        <w:t xml:space="preserve"> the progression of fibrosis during the wound healing </w:t>
      </w:r>
      <w:r w:rsidR="009B1089" w:rsidRPr="00D1570F">
        <w:rPr>
          <w:rFonts w:ascii="Book Antiqua" w:hAnsi="Book Antiqua"/>
        </w:rPr>
        <w:t>process</w:t>
      </w:r>
      <w:r w:rsidR="00B4095C" w:rsidRPr="00D1570F">
        <w:rPr>
          <w:rFonts w:ascii="Book Antiqua" w:hAnsi="Book Antiqua"/>
        </w:rPr>
        <w:t xml:space="preserve"> in </w:t>
      </w:r>
      <w:r w:rsidRPr="00D1570F">
        <w:rPr>
          <w:rFonts w:ascii="Book Antiqua" w:hAnsi="Book Antiqua"/>
        </w:rPr>
        <w:t xml:space="preserve">chronic liver </w:t>
      </w:r>
      <w:r w:rsidR="009B1089" w:rsidRPr="00D1570F">
        <w:rPr>
          <w:rFonts w:ascii="Book Antiqua" w:hAnsi="Book Antiqua"/>
        </w:rPr>
        <w:t>damage</w:t>
      </w:r>
      <w:r w:rsidR="009B1089" w:rsidRPr="00D1570F">
        <w:rPr>
          <w:rFonts w:ascii="Book Antiqua" w:hAnsi="Book Antiqua"/>
          <w:vertAlign w:val="superscript"/>
        </w:rPr>
        <w:t>[</w:t>
      </w:r>
      <w:r w:rsidRPr="00D1570F">
        <w:rPr>
          <w:rFonts w:ascii="Book Antiqua" w:hAnsi="Book Antiqua"/>
          <w:vertAlign w:val="superscript"/>
        </w:rPr>
        <w:t>3,5,7,9,10,12]</w:t>
      </w:r>
      <w:r w:rsidRPr="00D1570F">
        <w:rPr>
          <w:rFonts w:ascii="Book Antiqua" w:hAnsi="Book Antiqua"/>
        </w:rPr>
        <w:t xml:space="preserve">. Consequently, efforts are being directed to revealing </w:t>
      </w:r>
      <w:r w:rsidR="009B1089" w:rsidRPr="00D1570F">
        <w:rPr>
          <w:rFonts w:ascii="Book Antiqua" w:hAnsi="Book Antiqua"/>
        </w:rPr>
        <w:t>the mechanisms</w:t>
      </w:r>
      <w:r w:rsidRPr="00D1570F">
        <w:rPr>
          <w:rFonts w:ascii="Book Antiqua" w:hAnsi="Book Antiqua"/>
        </w:rPr>
        <w:t xml:space="preserve"> that are involved in angiogenesis in CLDs with different etiology.</w:t>
      </w:r>
    </w:p>
    <w:p w:rsidR="00E2254E" w:rsidRPr="00D1570F" w:rsidRDefault="00E2254E"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 xml:space="preserve">In this review first, a consideration of the basic mechanisms and events in angiogenesis will be described. </w:t>
      </w:r>
      <w:r w:rsidR="009B1089" w:rsidRPr="00D1570F">
        <w:rPr>
          <w:rFonts w:ascii="Book Antiqua" w:hAnsi="Book Antiqua"/>
        </w:rPr>
        <w:t>The following section will be focused to give a clear view on the relevant features that communicate angiogenesis with progression of fibrosis in CLDs towards the-end point of cirrhosis. I recommend to the intrested reader to refer to more detailed comprehensive articles on the role of angiogenesis in liver regeneration or liver tumors.</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6E4498" w:rsidP="00E24AB0">
      <w:pPr>
        <w:widowControl w:val="0"/>
        <w:autoSpaceDE w:val="0"/>
        <w:autoSpaceDN w:val="0"/>
        <w:adjustRightInd w:val="0"/>
        <w:spacing w:after="0" w:line="360" w:lineRule="auto"/>
        <w:jc w:val="both"/>
        <w:rPr>
          <w:rFonts w:ascii="Book Antiqua" w:hAnsi="Book Antiqua"/>
          <w:b/>
          <w:lang w:eastAsia="zh-CN"/>
        </w:rPr>
      </w:pPr>
      <w:r w:rsidRPr="00D1570F">
        <w:rPr>
          <w:rFonts w:ascii="Book Antiqua" w:hAnsi="Book Antiqua"/>
          <w:b/>
        </w:rPr>
        <w:t>FACTORS THAT STİMULATES ANGİOGENESİS</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In general two main pathways are determined in the progression of angiogenesis in all tissues: inflammation and hypoxia.</w:t>
      </w:r>
    </w:p>
    <w:p w:rsidR="00E2254E" w:rsidRPr="00D1570F" w:rsidRDefault="00E2254E"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 xml:space="preserve">In physiological angiogenesis, </w:t>
      </w:r>
      <w:r w:rsidR="00E24D61" w:rsidRPr="00D1570F">
        <w:rPr>
          <w:rFonts w:ascii="Book Antiqua" w:hAnsi="Book Antiqua"/>
        </w:rPr>
        <w:t xml:space="preserve">an immune response </w:t>
      </w:r>
      <w:r w:rsidR="009B1089" w:rsidRPr="00D1570F">
        <w:rPr>
          <w:rFonts w:ascii="Book Antiqua" w:hAnsi="Book Antiqua"/>
        </w:rPr>
        <w:t>triggered by tissue damage provide the extravasation of immune cells from peripheral blood into the injured</w:t>
      </w:r>
      <w:r w:rsidR="00E24D61" w:rsidRPr="00D1570F">
        <w:rPr>
          <w:rFonts w:ascii="Book Antiqua" w:hAnsi="Book Antiqua"/>
        </w:rPr>
        <w:t xml:space="preserve"> </w:t>
      </w:r>
      <w:r w:rsidR="009B1089" w:rsidRPr="00D1570F">
        <w:rPr>
          <w:rFonts w:ascii="Book Antiqua" w:hAnsi="Book Antiqua"/>
        </w:rPr>
        <w:t>tissue leading</w:t>
      </w:r>
      <w:r w:rsidR="00DD3E56" w:rsidRPr="00D1570F">
        <w:rPr>
          <w:rFonts w:ascii="Book Antiqua" w:hAnsi="Book Antiqua"/>
        </w:rPr>
        <w:t xml:space="preserve"> </w:t>
      </w:r>
      <w:r w:rsidR="009B1089" w:rsidRPr="00D1570F">
        <w:rPr>
          <w:rFonts w:ascii="Book Antiqua" w:hAnsi="Book Antiqua"/>
        </w:rPr>
        <w:t>to</w:t>
      </w:r>
      <w:r w:rsidR="00DD3E56" w:rsidRPr="00D1570F">
        <w:rPr>
          <w:rFonts w:ascii="Book Antiqua" w:hAnsi="Book Antiqua"/>
        </w:rPr>
        <w:t xml:space="preserve"> </w:t>
      </w:r>
      <w:r w:rsidR="009B1089" w:rsidRPr="00D1570F">
        <w:rPr>
          <w:rFonts w:ascii="Book Antiqua" w:hAnsi="Book Antiqua"/>
        </w:rPr>
        <w:t xml:space="preserve">the </w:t>
      </w:r>
      <w:r w:rsidR="004D3E03" w:rsidRPr="00D1570F">
        <w:rPr>
          <w:rFonts w:ascii="Book Antiqua" w:hAnsi="Book Antiqua"/>
        </w:rPr>
        <w:t>restoration of tissue homeostasis</w:t>
      </w:r>
      <w:r w:rsidRPr="00D1570F">
        <w:rPr>
          <w:rFonts w:ascii="Book Antiqua" w:hAnsi="Book Antiqua"/>
          <w:vertAlign w:val="superscript"/>
        </w:rPr>
        <w:t>[13]</w:t>
      </w:r>
      <w:r w:rsidRPr="00D1570F">
        <w:rPr>
          <w:rFonts w:ascii="Book Antiqua" w:hAnsi="Book Antiqua"/>
        </w:rPr>
        <w:t xml:space="preserve">. However, the persistence of </w:t>
      </w:r>
      <w:r w:rsidR="00E24D61" w:rsidRPr="00D1570F">
        <w:rPr>
          <w:rFonts w:ascii="Book Antiqua" w:hAnsi="Book Antiqua"/>
        </w:rPr>
        <w:t xml:space="preserve">tissue damage </w:t>
      </w:r>
      <w:r w:rsidRPr="00D1570F">
        <w:rPr>
          <w:rFonts w:ascii="Book Antiqua" w:hAnsi="Book Antiqua"/>
        </w:rPr>
        <w:t>and</w:t>
      </w:r>
      <w:r w:rsidR="00E24D61" w:rsidRPr="00D1570F">
        <w:rPr>
          <w:rFonts w:ascii="Book Antiqua" w:hAnsi="Book Antiqua"/>
        </w:rPr>
        <w:t xml:space="preserve"> accompanying </w:t>
      </w:r>
      <w:r w:rsidRPr="00D1570F">
        <w:rPr>
          <w:rFonts w:ascii="Book Antiqua" w:hAnsi="Book Antiqua"/>
        </w:rPr>
        <w:t xml:space="preserve">inflammation perpetuates </w:t>
      </w:r>
      <w:r w:rsidR="009B1089" w:rsidRPr="00D1570F">
        <w:rPr>
          <w:rFonts w:ascii="Book Antiqua" w:hAnsi="Book Antiqua"/>
        </w:rPr>
        <w:t>the activation of endothelial cells (ECs)</w:t>
      </w:r>
      <w:r w:rsidR="00E24D61" w:rsidRPr="00D1570F">
        <w:rPr>
          <w:rFonts w:ascii="Book Antiqua" w:hAnsi="Book Antiqua"/>
        </w:rPr>
        <w:t xml:space="preserve"> </w:t>
      </w:r>
      <w:r w:rsidRPr="00D1570F">
        <w:rPr>
          <w:rFonts w:ascii="Book Antiqua" w:hAnsi="Book Antiqua"/>
        </w:rPr>
        <w:t xml:space="preserve">resulting an increase of vascular permeability and promoting chemokine-mediated recruitment of </w:t>
      </w:r>
      <w:r w:rsidR="009B1089" w:rsidRPr="00D1570F">
        <w:rPr>
          <w:rFonts w:ascii="Book Antiqua" w:hAnsi="Book Antiqua"/>
        </w:rPr>
        <w:t>inflammatory cells</w:t>
      </w:r>
      <w:r w:rsidRPr="00D1570F">
        <w:rPr>
          <w:rFonts w:ascii="Book Antiqua" w:hAnsi="Book Antiqua"/>
          <w:vertAlign w:val="superscript"/>
        </w:rPr>
        <w:t>[13-15]</w:t>
      </w:r>
      <w:r w:rsidRPr="00D1570F">
        <w:rPr>
          <w:rFonts w:ascii="Book Antiqua" w:hAnsi="Book Antiqua"/>
        </w:rPr>
        <w:t xml:space="preserve">. These cells can </w:t>
      </w:r>
      <w:r w:rsidR="009B1089" w:rsidRPr="00D1570F">
        <w:rPr>
          <w:rFonts w:ascii="Book Antiqua" w:hAnsi="Book Antiqua"/>
        </w:rPr>
        <w:t>produce</w:t>
      </w:r>
      <w:r w:rsidR="007A7E64" w:rsidRPr="00D1570F">
        <w:rPr>
          <w:rFonts w:ascii="Book Antiqua" w:hAnsi="Book Antiqua"/>
        </w:rPr>
        <w:t xml:space="preserve"> </w:t>
      </w:r>
      <w:r w:rsidRPr="00D1570F">
        <w:rPr>
          <w:rFonts w:ascii="Book Antiqua" w:hAnsi="Book Antiqua"/>
        </w:rPr>
        <w:t xml:space="preserve">angiogenic cytokines and growth factors that induce the proliferation and migration of </w:t>
      </w:r>
      <w:r w:rsidR="00B156C6" w:rsidRPr="00D1570F">
        <w:rPr>
          <w:rFonts w:ascii="Book Antiqua" w:hAnsi="Book Antiqua"/>
        </w:rPr>
        <w:t>ECs</w:t>
      </w:r>
      <w:r w:rsidRPr="00D1570F">
        <w:rPr>
          <w:rFonts w:ascii="Book Antiqua" w:hAnsi="Book Antiqua"/>
        </w:rPr>
        <w:t xml:space="preserve"> that </w:t>
      </w:r>
      <w:r w:rsidR="008D7E74" w:rsidRPr="00D1570F">
        <w:rPr>
          <w:rFonts w:ascii="Book Antiqua" w:hAnsi="Book Antiqua"/>
        </w:rPr>
        <w:t>are</w:t>
      </w:r>
      <w:r w:rsidRPr="00D1570F">
        <w:rPr>
          <w:rFonts w:ascii="Book Antiqua" w:hAnsi="Book Antiqua"/>
        </w:rPr>
        <w:t xml:space="preserve"> necessary for the </w:t>
      </w:r>
      <w:r w:rsidR="00B156C6" w:rsidRPr="00D1570F">
        <w:rPr>
          <w:rFonts w:ascii="Book Antiqua" w:hAnsi="Book Antiqua"/>
        </w:rPr>
        <w:t xml:space="preserve">formation </w:t>
      </w:r>
      <w:r w:rsidRPr="00D1570F">
        <w:rPr>
          <w:rFonts w:ascii="Book Antiqua" w:hAnsi="Book Antiqua"/>
        </w:rPr>
        <w:t xml:space="preserve">of </w:t>
      </w:r>
      <w:r w:rsidR="009B1089" w:rsidRPr="00D1570F">
        <w:rPr>
          <w:rFonts w:ascii="Book Antiqua" w:hAnsi="Book Antiqua"/>
        </w:rPr>
        <w:t>new vessels</w:t>
      </w:r>
      <w:r w:rsidRPr="00D1570F">
        <w:rPr>
          <w:rFonts w:ascii="Book Antiqua" w:hAnsi="Book Antiqua"/>
          <w:vertAlign w:val="superscript"/>
        </w:rPr>
        <w:t>[14,16-18]</w:t>
      </w:r>
      <w:r w:rsidRPr="00D1570F">
        <w:rPr>
          <w:rFonts w:ascii="Book Antiqua" w:hAnsi="Book Antiqua"/>
        </w:rPr>
        <w:t xml:space="preserve">. </w:t>
      </w:r>
      <w:r w:rsidR="009B1089" w:rsidRPr="00D1570F">
        <w:rPr>
          <w:rFonts w:ascii="Book Antiqua" w:hAnsi="Book Antiqua"/>
        </w:rPr>
        <w:t>Besides, during chronic inflammation the accumulation inflammatory cells together with fibrosis may contribute to hypoxia, by increasing the resistance of damaged tissue to blood flow and oxygen (O</w:t>
      </w:r>
      <w:r w:rsidR="009B1089" w:rsidRPr="00D1570F">
        <w:rPr>
          <w:rFonts w:ascii="Book Antiqua" w:hAnsi="Book Antiqua"/>
          <w:vertAlign w:val="subscript"/>
        </w:rPr>
        <w:t>2</w:t>
      </w:r>
      <w:r w:rsidR="009B1089" w:rsidRPr="00D1570F">
        <w:rPr>
          <w:rFonts w:ascii="Book Antiqua" w:hAnsi="Book Antiqua"/>
        </w:rPr>
        <w:t>) supply</w:t>
      </w:r>
      <w:r w:rsidRPr="00D1570F">
        <w:rPr>
          <w:rFonts w:ascii="Book Antiqua" w:hAnsi="Book Antiqua"/>
          <w:vertAlign w:val="superscript"/>
        </w:rPr>
        <w:t>[15,19,20]</w:t>
      </w:r>
      <w:r w:rsidRPr="00D1570F">
        <w:rPr>
          <w:rFonts w:ascii="Book Antiqua" w:hAnsi="Book Antiqua"/>
        </w:rPr>
        <w:t xml:space="preserve">. On the other hand </w:t>
      </w:r>
      <w:r w:rsidR="009B1089" w:rsidRPr="00D1570F">
        <w:rPr>
          <w:rFonts w:ascii="Book Antiqua" w:hAnsi="Book Antiqua"/>
        </w:rPr>
        <w:t>accumulated evidences</w:t>
      </w:r>
      <w:r w:rsidRPr="00D1570F">
        <w:rPr>
          <w:rFonts w:ascii="Book Antiqua" w:hAnsi="Book Antiqua"/>
        </w:rPr>
        <w:t xml:space="preserve"> indicate hypoxia alone could </w:t>
      </w:r>
      <w:r w:rsidR="009B1089" w:rsidRPr="00D1570F">
        <w:rPr>
          <w:rFonts w:ascii="Book Antiqua" w:hAnsi="Book Antiqua"/>
        </w:rPr>
        <w:t>be important in the stimulation</w:t>
      </w:r>
      <w:r w:rsidR="000F13FE" w:rsidRPr="00D1570F">
        <w:rPr>
          <w:rFonts w:ascii="Book Antiqua" w:hAnsi="Book Antiqua"/>
        </w:rPr>
        <w:t xml:space="preserve"> of </w:t>
      </w:r>
      <w:r w:rsidRPr="00D1570F">
        <w:rPr>
          <w:rFonts w:ascii="Book Antiqua" w:hAnsi="Book Antiqua"/>
        </w:rPr>
        <w:t>angiogenesis and can also stimulate inflammation leading to a viscous circle between inflammation and angiogenesis</w:t>
      </w:r>
      <w:r w:rsidRPr="00D1570F">
        <w:rPr>
          <w:rFonts w:ascii="Book Antiqua" w:hAnsi="Book Antiqua"/>
          <w:vertAlign w:val="superscript"/>
        </w:rPr>
        <w:t>[3,21,22]</w:t>
      </w:r>
      <w:r w:rsidRPr="00D1570F">
        <w:rPr>
          <w:rFonts w:ascii="Book Antiqua" w:hAnsi="Book Antiqua"/>
        </w:rPr>
        <w:t xml:space="preserve"> (Figure1). Hypoxia </w:t>
      </w:r>
      <w:r w:rsidR="009B1089" w:rsidRPr="00D1570F">
        <w:rPr>
          <w:rFonts w:ascii="Book Antiqua" w:hAnsi="Book Antiqua"/>
        </w:rPr>
        <w:t>activates</w:t>
      </w:r>
      <w:r w:rsidR="001B308E" w:rsidRPr="00D1570F">
        <w:rPr>
          <w:rFonts w:ascii="Book Antiqua" w:hAnsi="Book Antiqua"/>
        </w:rPr>
        <w:t xml:space="preserve"> </w:t>
      </w:r>
      <w:r w:rsidRPr="00D1570F">
        <w:rPr>
          <w:rFonts w:ascii="Book Antiqua" w:hAnsi="Book Antiqua"/>
        </w:rPr>
        <w:t xml:space="preserve">angiogenesis as a </w:t>
      </w:r>
      <w:r w:rsidR="009B1089" w:rsidRPr="00D1570F">
        <w:rPr>
          <w:rFonts w:ascii="Book Antiqua" w:hAnsi="Book Antiqua"/>
        </w:rPr>
        <w:t>result</w:t>
      </w:r>
      <w:r w:rsidR="001B308E" w:rsidRPr="00D1570F">
        <w:rPr>
          <w:rFonts w:ascii="Book Antiqua" w:hAnsi="Book Antiqua"/>
        </w:rPr>
        <w:t xml:space="preserve"> </w:t>
      </w:r>
      <w:r w:rsidRPr="00D1570F">
        <w:rPr>
          <w:rFonts w:ascii="Book Antiqua" w:hAnsi="Book Antiqua"/>
        </w:rPr>
        <w:t>of signaling mediated by hypoxia-inducible factors (HIFs)</w:t>
      </w:r>
      <w:r w:rsidRPr="00D1570F">
        <w:rPr>
          <w:rFonts w:ascii="Book Antiqua" w:hAnsi="Book Antiqua"/>
          <w:vertAlign w:val="superscript"/>
        </w:rPr>
        <w:t>[12,21-23]</w:t>
      </w:r>
      <w:r w:rsidRPr="00D1570F">
        <w:rPr>
          <w:rFonts w:ascii="Book Antiqua" w:hAnsi="Book Antiqua"/>
        </w:rPr>
        <w:t>. By definition, these critical molecular mediators are transcription factors which promote cells to react to the reduced levels of pO</w:t>
      </w:r>
      <w:r w:rsidRPr="00D1570F">
        <w:rPr>
          <w:rFonts w:ascii="Book Antiqua" w:hAnsi="Book Antiqua"/>
          <w:vertAlign w:val="subscript"/>
        </w:rPr>
        <w:t>2</w:t>
      </w:r>
      <w:r w:rsidRPr="00D1570F">
        <w:rPr>
          <w:rFonts w:ascii="Book Antiqua" w:hAnsi="Book Antiqua"/>
        </w:rPr>
        <w:t xml:space="preserve"> in the site of injury by up-regulation of several genes carrying the hypoxia response elements (HRE) sequences in their promoter or enhancer</w:t>
      </w:r>
      <w:r w:rsidRPr="00D1570F">
        <w:rPr>
          <w:rFonts w:ascii="Book Antiqua" w:hAnsi="Book Antiqua"/>
          <w:vertAlign w:val="superscript"/>
        </w:rPr>
        <w:t>[12,22-24]</w:t>
      </w:r>
      <w:r w:rsidRPr="00D1570F">
        <w:rPr>
          <w:rFonts w:ascii="Book Antiqua" w:hAnsi="Book Antiqua"/>
        </w:rPr>
        <w:t xml:space="preserve">. HIFs are heterodimers formed by an oxygen sensitive and inducible </w:t>
      </w:r>
      <w:r w:rsidRPr="00D1570F">
        <w:rPr>
          <w:rFonts w:ascii="Book Antiqua" w:hAnsi="Book Antiqua"/>
        </w:rPr>
        <w:sym w:font="Symbol" w:char="F061"/>
      </w:r>
      <w:r w:rsidRPr="00D1570F">
        <w:rPr>
          <w:rFonts w:ascii="Book Antiqua" w:hAnsi="Book Antiqua"/>
        </w:rPr>
        <w:t xml:space="preserve"> subunit and an oxygen-independent</w:t>
      </w:r>
      <w:r w:rsidR="00DD3E56" w:rsidRPr="00D1570F">
        <w:rPr>
          <w:rFonts w:ascii="Book Antiqua" w:hAnsi="Book Antiqua"/>
          <w:lang w:eastAsia="zh-CN"/>
        </w:rPr>
        <w:t xml:space="preserve"> </w:t>
      </w:r>
      <w:r w:rsidR="00DD3E56" w:rsidRPr="00D1570F">
        <w:rPr>
          <w:rFonts w:ascii="Book Antiqua" w:hAnsi="Book Antiqua"/>
        </w:rPr>
        <w:t>β</w:t>
      </w:r>
      <w:r w:rsidR="00DD3E56" w:rsidRPr="00D1570F">
        <w:rPr>
          <w:rFonts w:ascii="Book Antiqua" w:hAnsi="Book Antiqua"/>
          <w:lang w:eastAsia="zh-CN"/>
        </w:rPr>
        <w:t xml:space="preserve"> </w:t>
      </w:r>
      <w:r w:rsidRPr="00D1570F">
        <w:rPr>
          <w:rFonts w:ascii="Book Antiqua" w:hAnsi="Book Antiqua"/>
        </w:rPr>
        <w:t>subun</w:t>
      </w:r>
      <w:r w:rsidR="006E4498" w:rsidRPr="00D1570F">
        <w:rPr>
          <w:rFonts w:ascii="Book Antiqua" w:hAnsi="Book Antiqua"/>
        </w:rPr>
        <w:t>it</w:t>
      </w:r>
      <w:r w:rsidRPr="00D1570F">
        <w:rPr>
          <w:rFonts w:ascii="Book Antiqua" w:hAnsi="Book Antiqua"/>
          <w:vertAlign w:val="superscript"/>
        </w:rPr>
        <w:t>[12,22-24]</w:t>
      </w:r>
      <w:r w:rsidRPr="00D1570F">
        <w:rPr>
          <w:rFonts w:ascii="Book Antiqua" w:hAnsi="Book Antiqua"/>
        </w:rPr>
        <w:t xml:space="preserve">. Three α subunits, named </w:t>
      </w:r>
      <w:r w:rsidR="009B1089" w:rsidRPr="00D1570F">
        <w:rPr>
          <w:rFonts w:ascii="Book Antiqua" w:hAnsi="Book Antiqua"/>
        </w:rPr>
        <w:t>Hypoxia Inducible Factor-1-α (HIF-1α), HIF-2α and HIF-3α</w:t>
      </w:r>
      <w:r w:rsidR="00881E5B" w:rsidRPr="00D1570F">
        <w:rPr>
          <w:rFonts w:ascii="Book Antiqua" w:hAnsi="Book Antiqua"/>
        </w:rPr>
        <w:t xml:space="preserve"> </w:t>
      </w:r>
      <w:r w:rsidRPr="00D1570F">
        <w:rPr>
          <w:rFonts w:ascii="Book Antiqua" w:hAnsi="Book Antiqua"/>
        </w:rPr>
        <w:t>have been described and all bind to a common β subunit named, the arylhyrdocarbon nuclear receptor translocator (ARNT), alternatively, HIF</w:t>
      </w:r>
      <w:r w:rsidR="008D7E74" w:rsidRPr="00D1570F">
        <w:rPr>
          <w:rFonts w:ascii="Book Antiqua" w:hAnsi="Book Antiqua"/>
        </w:rPr>
        <w:t>-</w:t>
      </w:r>
      <w:r w:rsidRPr="00D1570F">
        <w:rPr>
          <w:rFonts w:ascii="Book Antiqua" w:hAnsi="Book Antiqua"/>
        </w:rPr>
        <w:t>1β</w:t>
      </w:r>
      <w:r w:rsidRPr="00D1570F">
        <w:rPr>
          <w:rFonts w:ascii="Book Antiqua" w:hAnsi="Book Antiqua"/>
          <w:vertAlign w:val="superscript"/>
        </w:rPr>
        <w:t>[23,24]</w:t>
      </w:r>
      <w:r w:rsidRPr="00D1570F">
        <w:rPr>
          <w:rFonts w:ascii="Book Antiqua" w:hAnsi="Book Antiqua"/>
        </w:rPr>
        <w:t xml:space="preserve">. The best-characterized member of this family is HIF-1, is </w:t>
      </w:r>
      <w:r w:rsidR="009B1089" w:rsidRPr="00D1570F">
        <w:rPr>
          <w:rFonts w:ascii="Book Antiqua" w:hAnsi="Book Antiqua"/>
        </w:rPr>
        <w:t>regarded</w:t>
      </w:r>
      <w:r w:rsidR="001B308E" w:rsidRPr="00D1570F">
        <w:rPr>
          <w:rFonts w:ascii="Book Antiqua" w:hAnsi="Book Antiqua"/>
        </w:rPr>
        <w:t xml:space="preserve"> </w:t>
      </w:r>
      <w:r w:rsidRPr="00D1570F">
        <w:rPr>
          <w:rFonts w:ascii="Book Antiqua" w:hAnsi="Book Antiqua"/>
        </w:rPr>
        <w:t xml:space="preserve">as a </w:t>
      </w:r>
      <w:r w:rsidR="009B1089" w:rsidRPr="00D1570F">
        <w:rPr>
          <w:rFonts w:ascii="Book Antiqua" w:hAnsi="Book Antiqua"/>
        </w:rPr>
        <w:t>main</w:t>
      </w:r>
      <w:r w:rsidR="001B308E" w:rsidRPr="00D1570F">
        <w:rPr>
          <w:rFonts w:ascii="Book Antiqua" w:hAnsi="Book Antiqua"/>
        </w:rPr>
        <w:t xml:space="preserve"> </w:t>
      </w:r>
      <w:r w:rsidRPr="00D1570F">
        <w:rPr>
          <w:rFonts w:ascii="Book Antiqua" w:hAnsi="Book Antiqua"/>
        </w:rPr>
        <w:t>regulator of homeostasis</w:t>
      </w:r>
      <w:r w:rsidRPr="00D1570F">
        <w:rPr>
          <w:rFonts w:ascii="Book Antiqua" w:hAnsi="Book Antiqua"/>
          <w:vertAlign w:val="superscript"/>
        </w:rPr>
        <w:t xml:space="preserve"> [12,22-24]</w:t>
      </w:r>
      <w:r w:rsidRPr="00D1570F">
        <w:rPr>
          <w:rFonts w:ascii="Book Antiqua" w:hAnsi="Book Antiqua"/>
        </w:rPr>
        <w:t>. Under the normal levels of O</w:t>
      </w:r>
      <w:r w:rsidRPr="00D1570F">
        <w:rPr>
          <w:rFonts w:ascii="Book Antiqua" w:hAnsi="Book Antiqua"/>
          <w:vertAlign w:val="subscript"/>
        </w:rPr>
        <w:t xml:space="preserve">2, </w:t>
      </w:r>
      <w:r w:rsidRPr="00D1570F">
        <w:rPr>
          <w:rFonts w:ascii="Book Antiqua" w:hAnsi="Book Antiqua"/>
        </w:rPr>
        <w:t>HIF-1</w:t>
      </w:r>
      <w:r w:rsidRPr="00D1570F">
        <w:rPr>
          <w:rFonts w:ascii="Book Antiqua" w:hAnsi="Book Antiqua"/>
        </w:rPr>
        <w:sym w:font="Symbol" w:char="F061"/>
      </w:r>
      <w:r w:rsidRPr="00D1570F">
        <w:rPr>
          <w:rFonts w:ascii="Book Antiqua" w:hAnsi="Book Antiqua"/>
        </w:rPr>
        <w:t xml:space="preserve"> is </w:t>
      </w:r>
      <w:r w:rsidR="009B1089" w:rsidRPr="00D1570F">
        <w:rPr>
          <w:rFonts w:ascii="Book Antiqua" w:hAnsi="Book Antiqua"/>
        </w:rPr>
        <w:t>incessantly</w:t>
      </w:r>
      <w:r w:rsidR="00A668D7" w:rsidRPr="00D1570F" w:rsidDel="00A668D7">
        <w:rPr>
          <w:rFonts w:ascii="Book Antiqua" w:hAnsi="Book Antiqua"/>
        </w:rPr>
        <w:t xml:space="preserve"> </w:t>
      </w:r>
      <w:r w:rsidRPr="00D1570F">
        <w:rPr>
          <w:rFonts w:ascii="Book Antiqua" w:hAnsi="Book Antiqua"/>
        </w:rPr>
        <w:t xml:space="preserve">hydroxylated by </w:t>
      </w:r>
      <w:r w:rsidR="009B1089" w:rsidRPr="00D1570F">
        <w:rPr>
          <w:rFonts w:ascii="Book Antiqua" w:hAnsi="Book Antiqua"/>
        </w:rPr>
        <w:t>several enzymes</w:t>
      </w:r>
      <w:r w:rsidRPr="00D1570F">
        <w:rPr>
          <w:rFonts w:ascii="Book Antiqua" w:hAnsi="Book Antiqua"/>
        </w:rPr>
        <w:t xml:space="preserve"> [prolyl-hydroxylases (PHD1,PHD2 or PHD3) and asparaginyl hydroxylase(FIH1)] whose activity is O</w:t>
      </w:r>
      <w:r w:rsidRPr="00D1570F">
        <w:rPr>
          <w:rFonts w:ascii="Book Antiqua" w:hAnsi="Book Antiqua"/>
          <w:vertAlign w:val="subscript"/>
        </w:rPr>
        <w:t>2</w:t>
      </w:r>
      <w:r w:rsidRPr="00D1570F">
        <w:rPr>
          <w:rFonts w:ascii="Book Antiqua" w:hAnsi="Book Antiqua"/>
        </w:rPr>
        <w:t xml:space="preserve"> dependent</w:t>
      </w:r>
      <w:r w:rsidRPr="00D1570F">
        <w:rPr>
          <w:rFonts w:ascii="Book Antiqua" w:hAnsi="Book Antiqua"/>
          <w:vertAlign w:val="superscript"/>
        </w:rPr>
        <w:t>[23,24]</w:t>
      </w:r>
      <w:r w:rsidRPr="00D1570F">
        <w:rPr>
          <w:rFonts w:ascii="Book Antiqua" w:hAnsi="Book Antiqua"/>
        </w:rPr>
        <w:t>. This modified HIF-1</w:t>
      </w:r>
      <w:r w:rsidRPr="00D1570F">
        <w:rPr>
          <w:rFonts w:ascii="Book Antiqua" w:hAnsi="Book Antiqua"/>
        </w:rPr>
        <w:sym w:font="Symbol" w:char="F061"/>
      </w:r>
      <w:r w:rsidRPr="00D1570F">
        <w:rPr>
          <w:rFonts w:ascii="Book Antiqua" w:hAnsi="Book Antiqua"/>
        </w:rPr>
        <w:t xml:space="preserve"> scaffolded on a multimeric protein complex including von Hippel-Lindau protein(VHL) leading to rapid ubiquitination and proteasomal degradation</w:t>
      </w:r>
      <w:r w:rsidR="008D7E74" w:rsidRPr="00D1570F">
        <w:rPr>
          <w:rFonts w:ascii="Book Antiqua" w:hAnsi="Book Antiqua"/>
          <w:vertAlign w:val="superscript"/>
        </w:rPr>
        <w:t>[23,24]</w:t>
      </w:r>
      <w:r w:rsidR="008D7E74" w:rsidRPr="00D1570F">
        <w:rPr>
          <w:rFonts w:ascii="Book Antiqua" w:hAnsi="Book Antiqua"/>
        </w:rPr>
        <w:t>.</w:t>
      </w:r>
      <w:r w:rsidR="00DD3E56" w:rsidRPr="00D1570F">
        <w:rPr>
          <w:rFonts w:ascii="Book Antiqua" w:hAnsi="Book Antiqua"/>
        </w:rPr>
        <w:t xml:space="preserve"> </w:t>
      </w:r>
      <w:r w:rsidRPr="00D1570F">
        <w:rPr>
          <w:rFonts w:ascii="Book Antiqua" w:hAnsi="Book Antiqua"/>
        </w:rPr>
        <w:t>Hypoxia inhibits the activity of O</w:t>
      </w:r>
      <w:r w:rsidRPr="00D1570F">
        <w:rPr>
          <w:rFonts w:ascii="Book Antiqua" w:hAnsi="Book Antiqua"/>
          <w:vertAlign w:val="subscript"/>
        </w:rPr>
        <w:t>2</w:t>
      </w:r>
      <w:r w:rsidRPr="00D1570F">
        <w:rPr>
          <w:rFonts w:ascii="Book Antiqua" w:hAnsi="Book Antiqua"/>
        </w:rPr>
        <w:t xml:space="preserve"> dependent enzymes and HIF-1</w:t>
      </w:r>
      <w:r w:rsidRPr="00D1570F">
        <w:rPr>
          <w:rFonts w:ascii="Book Antiqua" w:hAnsi="Book Antiqua"/>
        </w:rPr>
        <w:sym w:font="Symbol" w:char="F061"/>
      </w:r>
      <w:r w:rsidRPr="00D1570F">
        <w:rPr>
          <w:rFonts w:ascii="Book Antiqua" w:hAnsi="Book Antiqua"/>
        </w:rPr>
        <w:t xml:space="preserve"> forms a heterodimer with HIF-1β subunit then phosphorylated and stabilized to form a transcriptional complex able to bind HRE sequences in the promoter region of target genes in the nuclei</w:t>
      </w:r>
      <w:r w:rsidRPr="00D1570F">
        <w:rPr>
          <w:rFonts w:ascii="Book Antiqua" w:hAnsi="Book Antiqua"/>
          <w:vertAlign w:val="superscript"/>
        </w:rPr>
        <w:t>[23,24]</w:t>
      </w:r>
      <w:r w:rsidRPr="00D1570F">
        <w:rPr>
          <w:rFonts w:ascii="Book Antiqua" w:hAnsi="Book Antiqua"/>
        </w:rPr>
        <w:t xml:space="preserve">. HIFs activate transcription of a broad range of </w:t>
      </w:r>
      <w:r w:rsidR="009B1089" w:rsidRPr="00D1570F">
        <w:rPr>
          <w:rFonts w:ascii="Book Antiqua" w:hAnsi="Book Antiqua"/>
        </w:rPr>
        <w:t>genes</w:t>
      </w:r>
      <w:r w:rsidRPr="00D1570F">
        <w:rPr>
          <w:rFonts w:ascii="Book Antiqua" w:hAnsi="Book Antiqua"/>
          <w:vertAlign w:val="superscript"/>
        </w:rPr>
        <w:t>[12,19,22-24]</w:t>
      </w:r>
      <w:r w:rsidRPr="00D1570F">
        <w:rPr>
          <w:rFonts w:ascii="Book Antiqua" w:hAnsi="Book Antiqua"/>
        </w:rPr>
        <w:t xml:space="preserve">. </w:t>
      </w:r>
      <w:r w:rsidR="009B1089" w:rsidRPr="00D1570F">
        <w:rPr>
          <w:rFonts w:ascii="Book Antiqua" w:hAnsi="Book Antiqua"/>
        </w:rPr>
        <w:t>Although a comprehensive list of HIF targets exist, only oxygen dependent regulation of HIF-1</w:t>
      </w:r>
      <w:r w:rsidR="009B1089" w:rsidRPr="00D1570F">
        <w:rPr>
          <w:rFonts w:ascii="Book Antiqua" w:hAnsi="Book Antiqua"/>
        </w:rPr>
        <w:sym w:font="Symbol" w:char="F061"/>
      </w:r>
      <w:r w:rsidR="009B1089" w:rsidRPr="00D1570F">
        <w:rPr>
          <w:rFonts w:ascii="Book Antiqua" w:hAnsi="Book Antiqua"/>
        </w:rPr>
        <w:t xml:space="preserve"> in normal and hypoxic conditions is in the scope of this article. The target genes in mediating</w:t>
      </w:r>
      <w:r w:rsidRPr="00D1570F">
        <w:rPr>
          <w:rFonts w:ascii="Book Antiqua" w:hAnsi="Book Antiqua"/>
        </w:rPr>
        <w:t xml:space="preserve"> </w:t>
      </w:r>
      <w:r w:rsidR="009B1089" w:rsidRPr="00D1570F">
        <w:rPr>
          <w:rFonts w:ascii="Book Antiqua" w:hAnsi="Book Antiqua"/>
        </w:rPr>
        <w:t>hypoxia-induced angiogenesis are demonstrated in Figure 1.</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6E4498" w:rsidP="00E24AB0">
      <w:pPr>
        <w:widowControl w:val="0"/>
        <w:autoSpaceDE w:val="0"/>
        <w:autoSpaceDN w:val="0"/>
        <w:adjustRightInd w:val="0"/>
        <w:spacing w:after="0" w:line="360" w:lineRule="auto"/>
        <w:jc w:val="both"/>
        <w:rPr>
          <w:rFonts w:ascii="Book Antiqua" w:hAnsi="Book Antiqua"/>
          <w:b/>
          <w:lang w:eastAsia="zh-CN"/>
        </w:rPr>
      </w:pPr>
      <w:r w:rsidRPr="00D1570F">
        <w:rPr>
          <w:rFonts w:ascii="Book Antiqua" w:hAnsi="Book Antiqua"/>
          <w:b/>
        </w:rPr>
        <w:t>PHASES OF ANGİOGENESİS AND MOLECULES İNVOLVED</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 xml:space="preserve">The </w:t>
      </w:r>
      <w:r w:rsidR="00C735DC" w:rsidRPr="00D1570F">
        <w:rPr>
          <w:rFonts w:ascii="Book Antiqua" w:hAnsi="Book Antiqua"/>
        </w:rPr>
        <w:t xml:space="preserve">development </w:t>
      </w:r>
      <w:r w:rsidRPr="00D1570F">
        <w:rPr>
          <w:rFonts w:ascii="Book Antiqua" w:hAnsi="Book Antiqua"/>
        </w:rPr>
        <w:t xml:space="preserve">of new functional vessels is closely related to precise orchestration of the molecular effectors that </w:t>
      </w:r>
      <w:r w:rsidR="00C735DC" w:rsidRPr="00D1570F">
        <w:rPr>
          <w:rFonts w:ascii="Book Antiqua" w:hAnsi="Book Antiqua"/>
        </w:rPr>
        <w:t xml:space="preserve">stimulate </w:t>
      </w:r>
      <w:r w:rsidRPr="00D1570F">
        <w:rPr>
          <w:rFonts w:ascii="Book Antiqua" w:hAnsi="Book Antiqua"/>
        </w:rPr>
        <w:t xml:space="preserve">different processes. It comprehends consecutive phases and a large spectrum of proangiogenic mediators. These phases and mediators that are involved in angiogenesis are described in Figure 2. </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6E4498" w:rsidRPr="00D1570F" w:rsidRDefault="00E2254E" w:rsidP="00E24AB0">
      <w:pPr>
        <w:widowControl w:val="0"/>
        <w:autoSpaceDE w:val="0"/>
        <w:autoSpaceDN w:val="0"/>
        <w:adjustRightInd w:val="0"/>
        <w:spacing w:after="0" w:line="360" w:lineRule="auto"/>
        <w:jc w:val="both"/>
        <w:rPr>
          <w:rFonts w:ascii="Book Antiqua" w:hAnsi="Book Antiqua"/>
          <w:b/>
          <w:i/>
          <w:lang w:eastAsia="zh-CN"/>
        </w:rPr>
      </w:pPr>
      <w:r w:rsidRPr="00D1570F">
        <w:rPr>
          <w:rFonts w:ascii="Book Antiqua" w:hAnsi="Book Antiqua"/>
          <w:b/>
          <w:i/>
        </w:rPr>
        <w:t>Sprouting a</w:t>
      </w:r>
      <w:r w:rsidR="006E4498" w:rsidRPr="00D1570F">
        <w:rPr>
          <w:rFonts w:ascii="Book Antiqua" w:hAnsi="Book Antiqua"/>
          <w:b/>
          <w:i/>
        </w:rPr>
        <w:t>nd budding of endothelial cells</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 xml:space="preserve">This is the fist step of angiogenesis that involves the changes in structural organization in terms of intercellular and matrix interactions of endothelial cells (ECs). In quiescent state ECs </w:t>
      </w:r>
      <w:r w:rsidRPr="00D1570F">
        <w:rPr>
          <w:rFonts w:ascii="Book Antiqua" w:hAnsi="Book Antiqua" w:cs="Helvetica"/>
        </w:rPr>
        <w:t xml:space="preserve">adhere to each other and to extracellular matrix (ECM) through </w:t>
      </w:r>
      <w:r w:rsidRPr="00D1570F">
        <w:rPr>
          <w:rFonts w:ascii="Book Antiqua" w:hAnsi="Book Antiqua"/>
        </w:rPr>
        <w:t xml:space="preserve">inter-endothelial junctions (IEJs) </w:t>
      </w:r>
      <w:r w:rsidRPr="00D1570F">
        <w:rPr>
          <w:rFonts w:ascii="Book Antiqua" w:hAnsi="Book Antiqua" w:cs="Helvetica"/>
        </w:rPr>
        <w:t xml:space="preserve">and integrin receptors that </w:t>
      </w:r>
      <w:r w:rsidRPr="00D1570F">
        <w:rPr>
          <w:rFonts w:ascii="Book Antiqua" w:hAnsi="Book Antiqua"/>
        </w:rPr>
        <w:t xml:space="preserve">provide together a mechanical strength and tightness to establish a barrier, as well as allow </w:t>
      </w:r>
      <w:r w:rsidRPr="00D1570F">
        <w:rPr>
          <w:rFonts w:ascii="Book Antiqua" w:hAnsi="Book Antiqua" w:cs="Helvetica"/>
        </w:rPr>
        <w:t>intercellular communications</w:t>
      </w:r>
      <w:r w:rsidRPr="00D1570F">
        <w:rPr>
          <w:rFonts w:ascii="Book Antiqua" w:hAnsi="Book Antiqua"/>
          <w:vertAlign w:val="superscript"/>
        </w:rPr>
        <w:t>[25,26]</w:t>
      </w:r>
      <w:r w:rsidRPr="00D1570F">
        <w:rPr>
          <w:rFonts w:ascii="Book Antiqua" w:hAnsi="Book Antiqua" w:cs="Helvetica"/>
        </w:rPr>
        <w:t>.</w:t>
      </w:r>
      <w:r w:rsidRPr="00D1570F">
        <w:rPr>
          <w:rFonts w:ascii="Book Antiqua" w:hAnsi="Book Antiqua"/>
        </w:rPr>
        <w:t xml:space="preserve"> </w:t>
      </w:r>
      <w:r w:rsidRPr="00D1570F">
        <w:rPr>
          <w:rFonts w:ascii="Book Antiqua" w:hAnsi="Book Antiqua" w:cs="Helvetica"/>
        </w:rPr>
        <w:t>IEJs comprise tight junctions, gap junctions</w:t>
      </w:r>
      <w:r w:rsidR="006E4498" w:rsidRPr="00D1570F">
        <w:rPr>
          <w:rFonts w:ascii="Book Antiqua" w:hAnsi="Book Antiqua" w:cs="Helvetica"/>
        </w:rPr>
        <w:t xml:space="preserve"> and adherens junctions</w:t>
      </w:r>
      <w:r w:rsidR="008D49F9" w:rsidRPr="00D1570F">
        <w:rPr>
          <w:rFonts w:ascii="Book Antiqua" w:hAnsi="Book Antiqua"/>
          <w:vertAlign w:val="superscript"/>
        </w:rPr>
        <w:t>[25-27]</w:t>
      </w:r>
      <w:r w:rsidRPr="00D1570F">
        <w:rPr>
          <w:rFonts w:ascii="Book Antiqua" w:hAnsi="Book Antiqua" w:cs="Helvetica"/>
        </w:rPr>
        <w:t xml:space="preserve">. </w:t>
      </w:r>
      <w:r w:rsidR="009B1089" w:rsidRPr="00D1570F">
        <w:rPr>
          <w:rFonts w:ascii="Book Antiqua" w:hAnsi="Book Antiqua" w:cs="Helvetica"/>
        </w:rPr>
        <w:t>While occludin, claudins, and junctional adhesion molecules are the keystones of tight junctions, VE-cadherin is necessary for formation of adherens junctions and connexins constitute gap junctions</w:t>
      </w:r>
      <w:r w:rsidR="008D49F9" w:rsidRPr="00D1570F">
        <w:rPr>
          <w:rFonts w:ascii="Book Antiqua" w:hAnsi="Book Antiqua"/>
          <w:vertAlign w:val="superscript"/>
        </w:rPr>
        <w:t>[25-27]</w:t>
      </w:r>
      <w:r w:rsidRPr="00D1570F">
        <w:rPr>
          <w:rFonts w:ascii="Book Antiqua" w:hAnsi="Book Antiqua" w:cs="Helvetica"/>
        </w:rPr>
        <w:t xml:space="preserve">. </w:t>
      </w:r>
      <w:r w:rsidRPr="00D1570F">
        <w:rPr>
          <w:rFonts w:ascii="Book Antiqua" w:hAnsi="Book Antiqua"/>
        </w:rPr>
        <w:t xml:space="preserve">The contacts are also relevant through CD31 </w:t>
      </w:r>
      <w:r w:rsidRPr="00D1570F">
        <w:rPr>
          <w:rFonts w:ascii="Book Antiqua" w:hAnsi="Book Antiqua"/>
          <w:bCs/>
        </w:rPr>
        <w:t>(PECAM1)</w:t>
      </w:r>
      <w:r w:rsidRPr="00D1570F">
        <w:rPr>
          <w:rFonts w:ascii="Book Antiqua" w:hAnsi="Book Antiqua"/>
          <w:vertAlign w:val="superscript"/>
        </w:rPr>
        <w:t xml:space="preserve"> [25,26]</w:t>
      </w:r>
      <w:r w:rsidRPr="00D1570F">
        <w:rPr>
          <w:rFonts w:ascii="Book Antiqua" w:hAnsi="Book Antiqua"/>
          <w:bCs/>
        </w:rPr>
        <w:t xml:space="preserve">. </w:t>
      </w:r>
      <w:r w:rsidR="009B1089" w:rsidRPr="00D1570F">
        <w:rPr>
          <w:rFonts w:ascii="Book Antiqua" w:hAnsi="Book Antiqua"/>
          <w:bCs/>
        </w:rPr>
        <w:t xml:space="preserve">The link between </w:t>
      </w:r>
      <w:r w:rsidR="009B1089" w:rsidRPr="00D1570F">
        <w:rPr>
          <w:rFonts w:ascii="Book Antiqua" w:hAnsi="Book Antiqua" w:cs="Helvetica"/>
        </w:rPr>
        <w:t>ECs with ECM is provided by the connection of integrin receptors with matrix proteins [fibronectin (FN) or vitronectin (VN)]</w:t>
      </w:r>
      <w:r w:rsidRPr="00D1570F">
        <w:rPr>
          <w:rFonts w:ascii="Book Antiqua" w:hAnsi="Book Antiqua"/>
          <w:vertAlign w:val="superscript"/>
        </w:rPr>
        <w:t>[26, 27]</w:t>
      </w:r>
      <w:r w:rsidRPr="00D1570F">
        <w:rPr>
          <w:rFonts w:ascii="Book Antiqua" w:hAnsi="Book Antiqua" w:cs="Helvetica"/>
        </w:rPr>
        <w:t xml:space="preserve"> (Figure 3).</w:t>
      </w:r>
    </w:p>
    <w:p w:rsidR="00E2254E" w:rsidRPr="00D1570F" w:rsidRDefault="00E2254E" w:rsidP="00E24AB0">
      <w:pPr>
        <w:widowControl w:val="0"/>
        <w:autoSpaceDE w:val="0"/>
        <w:autoSpaceDN w:val="0"/>
        <w:adjustRightInd w:val="0"/>
        <w:spacing w:after="0" w:line="360" w:lineRule="auto"/>
        <w:ind w:firstLineChars="200" w:firstLine="480"/>
        <w:jc w:val="both"/>
        <w:rPr>
          <w:rFonts w:ascii="Book Antiqua" w:hAnsi="Book Antiqua"/>
          <w:bCs/>
        </w:rPr>
      </w:pPr>
      <w:r w:rsidRPr="00D1570F">
        <w:rPr>
          <w:rFonts w:ascii="Book Antiqua" w:hAnsi="Book Antiqua"/>
        </w:rPr>
        <w:t xml:space="preserve">After an initiating stimulus (mainly hypoxia) NO-dependent vasodilation and the influence of Ang-2 and </w:t>
      </w:r>
      <w:r w:rsidR="00A3083C" w:rsidRPr="00D1570F">
        <w:rPr>
          <w:rFonts w:ascii="Book Antiqua" w:hAnsi="Book Antiqua"/>
        </w:rPr>
        <w:t xml:space="preserve">vascular endothelial growth factor </w:t>
      </w:r>
      <w:r w:rsidR="00A3083C" w:rsidRPr="00D1570F">
        <w:rPr>
          <w:rFonts w:ascii="Book Antiqua" w:hAnsi="Book Antiqua"/>
          <w:lang w:eastAsia="zh-CN"/>
        </w:rPr>
        <w:t>(</w:t>
      </w:r>
      <w:r w:rsidRPr="00D1570F">
        <w:rPr>
          <w:rFonts w:ascii="Book Antiqua" w:hAnsi="Book Antiqua"/>
        </w:rPr>
        <w:t>VEGF</w:t>
      </w:r>
      <w:r w:rsidR="00A3083C" w:rsidRPr="00D1570F">
        <w:rPr>
          <w:rFonts w:ascii="Book Antiqua" w:hAnsi="Book Antiqua"/>
          <w:lang w:eastAsia="zh-CN"/>
        </w:rPr>
        <w:t>)</w:t>
      </w:r>
      <w:r w:rsidRPr="00D1570F">
        <w:rPr>
          <w:rFonts w:ascii="Book Antiqua" w:hAnsi="Book Antiqua"/>
        </w:rPr>
        <w:t xml:space="preserve"> on increased vascular permeability with loosening of all those inter-endothelial contacts</w:t>
      </w:r>
      <w:r w:rsidRPr="00D1570F">
        <w:rPr>
          <w:rFonts w:ascii="Book Antiqua" w:hAnsi="Book Antiqua"/>
          <w:bCs/>
        </w:rPr>
        <w:t xml:space="preserve"> result in leakiness from vessels</w:t>
      </w:r>
      <w:r w:rsidR="00506E74" w:rsidRPr="00D1570F">
        <w:rPr>
          <w:rFonts w:ascii="Book Antiqua" w:hAnsi="Book Antiqua"/>
          <w:vertAlign w:val="superscript"/>
        </w:rPr>
        <w:t>[26-28]</w:t>
      </w:r>
      <w:r w:rsidR="00506E74" w:rsidRPr="00D1570F">
        <w:rPr>
          <w:rFonts w:ascii="Book Antiqua" w:hAnsi="Book Antiqua"/>
          <w:bCs/>
        </w:rPr>
        <w:t>.</w:t>
      </w:r>
      <w:r w:rsidR="009B1089" w:rsidRPr="00D1570F">
        <w:rPr>
          <w:rFonts w:ascii="Book Antiqua" w:hAnsi="Book Antiqua"/>
          <w:bCs/>
        </w:rPr>
        <w:t>The extravasation of plasma</w:t>
      </w:r>
      <w:r w:rsidR="009B1089" w:rsidRPr="00D1570F">
        <w:rPr>
          <w:rFonts w:ascii="Book Antiqua" w:hAnsi="Book Antiqua"/>
        </w:rPr>
        <w:t xml:space="preserve"> </w:t>
      </w:r>
      <w:r w:rsidR="009B1089" w:rsidRPr="00D1570F">
        <w:rPr>
          <w:rFonts w:ascii="Book Antiqua" w:hAnsi="Book Antiqua"/>
          <w:bCs/>
        </w:rPr>
        <w:t>proteins together with ECM components constitute a scaffold for</w:t>
      </w:r>
      <w:r w:rsidR="009B1089" w:rsidRPr="00D1570F">
        <w:rPr>
          <w:rFonts w:ascii="Book Antiqua" w:hAnsi="Book Antiqua"/>
        </w:rPr>
        <w:t xml:space="preserve"> migration of </w:t>
      </w:r>
      <w:r w:rsidR="009B1089" w:rsidRPr="00D1570F">
        <w:rPr>
          <w:rFonts w:ascii="Book Antiqua" w:hAnsi="Book Antiqua"/>
          <w:bCs/>
        </w:rPr>
        <w:t>ECs</w:t>
      </w:r>
      <w:r w:rsidRPr="00D1570F">
        <w:rPr>
          <w:rFonts w:ascii="Book Antiqua" w:hAnsi="Book Antiqua"/>
          <w:vertAlign w:val="superscript"/>
        </w:rPr>
        <w:t>[26-28]</w:t>
      </w:r>
      <w:r w:rsidRPr="00D1570F">
        <w:rPr>
          <w:rFonts w:ascii="Book Antiqua" w:hAnsi="Book Antiqua"/>
          <w:bCs/>
        </w:rPr>
        <w:t>. The main antagonist to these</w:t>
      </w:r>
      <w:r w:rsidRPr="00D1570F">
        <w:rPr>
          <w:rFonts w:ascii="Book Antiqua" w:hAnsi="Book Antiqua"/>
        </w:rPr>
        <w:t xml:space="preserve"> </w:t>
      </w:r>
      <w:r w:rsidRPr="00D1570F">
        <w:rPr>
          <w:rFonts w:ascii="Book Antiqua" w:hAnsi="Book Antiqua"/>
          <w:bCs/>
        </w:rPr>
        <w:t>starting events is represented by</w:t>
      </w:r>
      <w:r w:rsidRPr="00D1570F">
        <w:rPr>
          <w:rFonts w:ascii="Book Antiqua" w:hAnsi="Book Antiqua"/>
        </w:rPr>
        <w:t xml:space="preserve"> </w:t>
      </w:r>
      <w:r w:rsidRPr="00D1570F">
        <w:rPr>
          <w:rFonts w:ascii="Book Antiqua" w:hAnsi="Book Antiqua"/>
          <w:bCs/>
        </w:rPr>
        <w:t>Angiopoietin-1 (Ang1), which tightens inter-endothelial</w:t>
      </w:r>
      <w:r w:rsidRPr="00D1570F">
        <w:rPr>
          <w:rFonts w:ascii="Book Antiqua" w:hAnsi="Book Antiqua"/>
        </w:rPr>
        <w:t xml:space="preserve"> </w:t>
      </w:r>
      <w:r w:rsidR="00DD3E56" w:rsidRPr="00D1570F">
        <w:rPr>
          <w:rFonts w:ascii="Book Antiqua" w:hAnsi="Book Antiqua"/>
          <w:bCs/>
        </w:rPr>
        <w:t>contacts</w:t>
      </w:r>
      <w:r w:rsidRPr="00D1570F">
        <w:rPr>
          <w:rFonts w:ascii="Book Antiqua" w:hAnsi="Book Antiqua"/>
          <w:vertAlign w:val="superscript"/>
        </w:rPr>
        <w:t>[26-29]</w:t>
      </w:r>
      <w:r w:rsidRPr="00D1570F">
        <w:rPr>
          <w:rFonts w:ascii="Book Antiqua" w:hAnsi="Book Antiqua"/>
          <w:bCs/>
        </w:rPr>
        <w:t>.</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E2254E" w:rsidP="00E24AB0">
      <w:pPr>
        <w:widowControl w:val="0"/>
        <w:autoSpaceDE w:val="0"/>
        <w:autoSpaceDN w:val="0"/>
        <w:adjustRightInd w:val="0"/>
        <w:spacing w:after="0" w:line="360" w:lineRule="auto"/>
        <w:jc w:val="both"/>
        <w:rPr>
          <w:rFonts w:ascii="Book Antiqua" w:hAnsi="Book Antiqua"/>
          <w:b/>
          <w:i/>
          <w:lang w:eastAsia="zh-CN"/>
        </w:rPr>
      </w:pPr>
      <w:r w:rsidRPr="00D1570F">
        <w:rPr>
          <w:rFonts w:ascii="Book Antiqua" w:hAnsi="Book Antiqua"/>
          <w:b/>
          <w:i/>
        </w:rPr>
        <w:t>E</w:t>
      </w:r>
      <w:r w:rsidR="006E4498" w:rsidRPr="00D1570F">
        <w:rPr>
          <w:rFonts w:ascii="Book Antiqua" w:hAnsi="Book Antiqua"/>
          <w:b/>
          <w:i/>
        </w:rPr>
        <w:t>CM degradation and EC migration</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 xml:space="preserve">In order to allow migration, proliferation of ECs to form new sprouts, the ECM network has to be submitted to a process of proteolytic remodeling. </w:t>
      </w:r>
      <w:r w:rsidR="009B1089" w:rsidRPr="00D1570F">
        <w:rPr>
          <w:rFonts w:ascii="Book Antiqua" w:hAnsi="Book Antiqua"/>
        </w:rPr>
        <w:t>This remodeling are related to the coordinated activity of matrix metalloproteinases(MMPs), plasminogen activators (mainly urokinase plasminogen activator or uPA) and their inhibitors[tissue inhibitors(TIMPs) and plasminogen activator inhibitor(PAI-1)]</w:t>
      </w:r>
      <w:r w:rsidRPr="00D1570F">
        <w:rPr>
          <w:rFonts w:ascii="Book Antiqua" w:hAnsi="Book Antiqua"/>
          <w:vertAlign w:val="superscript"/>
        </w:rPr>
        <w:t>[27,28,30]</w:t>
      </w:r>
      <w:r w:rsidRPr="00D1570F">
        <w:rPr>
          <w:rFonts w:ascii="Book Antiqua" w:hAnsi="Book Antiqua"/>
        </w:rPr>
        <w:t>. Other proteinases, including heparinases and cathepsins are also involved</w:t>
      </w:r>
      <w:r w:rsidRPr="00D1570F">
        <w:rPr>
          <w:rFonts w:ascii="Book Antiqua" w:hAnsi="Book Antiqua"/>
          <w:vertAlign w:val="superscript"/>
        </w:rPr>
        <w:t>[27,30]</w:t>
      </w:r>
      <w:r w:rsidRPr="00D1570F">
        <w:rPr>
          <w:rFonts w:ascii="Book Antiqua" w:hAnsi="Book Antiqua"/>
        </w:rPr>
        <w:t xml:space="preserve">. </w:t>
      </w:r>
      <w:r w:rsidR="009B1089" w:rsidRPr="00D1570F">
        <w:rPr>
          <w:rFonts w:ascii="Book Antiqua" w:hAnsi="Book Antiqua"/>
        </w:rPr>
        <w:t>The proteoliytic degradation of ECM gives rise to the exposure of</w:t>
      </w:r>
      <w:r w:rsidRPr="00D1570F">
        <w:rPr>
          <w:rFonts w:ascii="Book Antiqua" w:hAnsi="Book Antiqua"/>
        </w:rPr>
        <w:t xml:space="preserve"> </w:t>
      </w:r>
      <w:r w:rsidR="009B1089" w:rsidRPr="00D1570F">
        <w:rPr>
          <w:rFonts w:ascii="Book Antiqua" w:hAnsi="Book Antiqua"/>
        </w:rPr>
        <w:t>cryptic epitopes and to disruption of integrin-mediated contacts between ECs and ECM leading to migration of ECs</w:t>
      </w:r>
      <w:r w:rsidRPr="00D1570F">
        <w:rPr>
          <w:rFonts w:ascii="Book Antiqua" w:hAnsi="Book Antiqua"/>
        </w:rPr>
        <w:t>. v</w:t>
      </w:r>
      <w:r w:rsidRPr="00D1570F">
        <w:rPr>
          <w:rFonts w:ascii="Book Antiqua" w:hAnsi="Book Antiqua"/>
          <w:bCs/>
        </w:rPr>
        <w:t></w:t>
      </w:r>
      <w:r w:rsidR="00DD3E56" w:rsidRPr="00D1570F">
        <w:rPr>
          <w:rFonts w:ascii="Book Antiqua" w:hAnsi="Book Antiqua"/>
        </w:rPr>
        <w:t>3 and</w:t>
      </w:r>
      <w:r w:rsidR="00DD3E56" w:rsidRPr="00D1570F">
        <w:rPr>
          <w:rFonts w:ascii="Book Antiqua" w:hAnsi="Book Antiqua"/>
          <w:bCs/>
          <w:lang w:eastAsia="zh-CN"/>
        </w:rPr>
        <w:t xml:space="preserve"> </w:t>
      </w:r>
      <w:r w:rsidRPr="00D1570F">
        <w:rPr>
          <w:rFonts w:ascii="Book Antiqua" w:hAnsi="Book Antiqua"/>
        </w:rPr>
        <w:t>v</w:t>
      </w:r>
      <w:r w:rsidR="00DD3E56" w:rsidRPr="00D1570F">
        <w:rPr>
          <w:rFonts w:ascii="Book Antiqua" w:hAnsi="Book Antiqua"/>
          <w:bCs/>
          <w:lang w:eastAsia="zh-CN"/>
        </w:rPr>
        <w:t xml:space="preserve"> </w:t>
      </w:r>
      <w:r w:rsidRPr="00D1570F">
        <w:rPr>
          <w:rFonts w:ascii="Book Antiqua" w:hAnsi="Book Antiqua"/>
        </w:rPr>
        <w:t xml:space="preserve">5 integrins regulate </w:t>
      </w:r>
      <w:r w:rsidR="009B1089" w:rsidRPr="00D1570F">
        <w:rPr>
          <w:rFonts w:ascii="Book Antiqua" w:hAnsi="Book Antiqua"/>
        </w:rPr>
        <w:t>the connection of ECs to the ECM and provide their communication with their microenvironment</w:t>
      </w:r>
      <w:r w:rsidRPr="00D1570F">
        <w:rPr>
          <w:rFonts w:ascii="Book Antiqua" w:hAnsi="Book Antiqua"/>
          <w:vertAlign w:val="superscript"/>
        </w:rPr>
        <w:t>[2,30]</w:t>
      </w:r>
      <w:r w:rsidRPr="00D1570F">
        <w:rPr>
          <w:rFonts w:ascii="Book Antiqua" w:hAnsi="Book Antiqua"/>
        </w:rPr>
        <w:t>. On the other hand they (v</w:t>
      </w:r>
      <w:r w:rsidRPr="00D1570F">
        <w:rPr>
          <w:rFonts w:ascii="Book Antiqua" w:hAnsi="Book Antiqua"/>
          <w:bCs/>
        </w:rPr>
        <w:t></w:t>
      </w:r>
      <w:r w:rsidRPr="00D1570F">
        <w:rPr>
          <w:rFonts w:ascii="Book Antiqua" w:hAnsi="Book Antiqua"/>
        </w:rPr>
        <w:t>3 and v</w:t>
      </w:r>
      <w:r w:rsidRPr="00D1570F">
        <w:rPr>
          <w:rFonts w:ascii="Book Antiqua" w:hAnsi="Book Antiqua"/>
          <w:bCs/>
        </w:rPr>
        <w:t></w:t>
      </w:r>
      <w:r w:rsidRPr="00D1570F">
        <w:rPr>
          <w:rFonts w:ascii="Book Antiqua" w:hAnsi="Book Antiqua"/>
        </w:rPr>
        <w:t>5) may also act as anti-angiogenic factors by inhibiting VEGF and VEGF receptor Type 2 [VEGFR-2 (Flk-1)]</w:t>
      </w:r>
      <w:r w:rsidRPr="00D1570F">
        <w:rPr>
          <w:rFonts w:ascii="Book Antiqua" w:hAnsi="Book Antiqua"/>
          <w:vertAlign w:val="superscript"/>
        </w:rPr>
        <w:t>[3,31,32]</w:t>
      </w:r>
      <w:r w:rsidRPr="00D1570F">
        <w:rPr>
          <w:rFonts w:ascii="Book Antiqua" w:hAnsi="Book Antiqua"/>
        </w:rPr>
        <w:t>. It should be noted that proteolysis during angiogenesis should be well balanced</w:t>
      </w:r>
      <w:r w:rsidRPr="00D1570F">
        <w:rPr>
          <w:rFonts w:ascii="Book Antiqua" w:hAnsi="Book Antiqua"/>
          <w:vertAlign w:val="superscript"/>
        </w:rPr>
        <w:t>[32-34]</w:t>
      </w:r>
      <w:r w:rsidRPr="00D1570F">
        <w:rPr>
          <w:rFonts w:ascii="Book Antiqua" w:hAnsi="Book Antiqua"/>
        </w:rPr>
        <w:t>. Insufficient or inadequate proteolysis prevents migration of ECs</w:t>
      </w:r>
      <w:r w:rsidR="009B1089" w:rsidRPr="00D1570F">
        <w:rPr>
          <w:rFonts w:ascii="Book Antiqua" w:hAnsi="Book Antiqua"/>
          <w:vertAlign w:val="superscript"/>
        </w:rPr>
        <w:t>[32-34]</w:t>
      </w:r>
      <w:r w:rsidRPr="00D1570F">
        <w:rPr>
          <w:rFonts w:ascii="Book Antiqua" w:hAnsi="Book Antiqua"/>
        </w:rPr>
        <w:t xml:space="preserve">. However, </w:t>
      </w:r>
      <w:r w:rsidR="009B1089" w:rsidRPr="00D1570F">
        <w:rPr>
          <w:rFonts w:ascii="Book Antiqua" w:hAnsi="Book Antiqua"/>
        </w:rPr>
        <w:t>an exaggerated</w:t>
      </w:r>
      <w:r w:rsidR="00A16169" w:rsidRPr="00D1570F">
        <w:rPr>
          <w:rFonts w:ascii="Book Antiqua" w:hAnsi="Book Antiqua"/>
        </w:rPr>
        <w:t xml:space="preserve"> degradation of </w:t>
      </w:r>
      <w:r w:rsidRPr="00D1570F">
        <w:rPr>
          <w:rFonts w:ascii="Book Antiqua" w:hAnsi="Book Antiqua"/>
        </w:rPr>
        <w:t xml:space="preserve">ECM </w:t>
      </w:r>
      <w:r w:rsidR="009B1089" w:rsidRPr="00D1570F">
        <w:rPr>
          <w:rFonts w:ascii="Book Antiqua" w:hAnsi="Book Antiqua"/>
        </w:rPr>
        <w:t>impairs the migration of ECs through the disorganisation of</w:t>
      </w:r>
      <w:r w:rsidR="00DD3E56" w:rsidRPr="00D1570F">
        <w:rPr>
          <w:rFonts w:ascii="Book Antiqua" w:hAnsi="Book Antiqua"/>
        </w:rPr>
        <w:t xml:space="preserve"> </w:t>
      </w:r>
      <w:r w:rsidR="009B1089" w:rsidRPr="00D1570F">
        <w:rPr>
          <w:rFonts w:ascii="Book Antiqua" w:hAnsi="Book Antiqua"/>
        </w:rPr>
        <w:t>suppo</w:t>
      </w:r>
      <w:r w:rsidR="00090993" w:rsidRPr="00D1570F">
        <w:rPr>
          <w:rFonts w:ascii="Book Antiqua" w:hAnsi="Book Antiqua"/>
        </w:rPr>
        <w:t>r</w:t>
      </w:r>
      <w:r w:rsidR="009B1089" w:rsidRPr="00D1570F">
        <w:rPr>
          <w:rFonts w:ascii="Book Antiqua" w:hAnsi="Book Antiqua"/>
        </w:rPr>
        <w:t>ting structures and results in inhibiton of angiogenesis</w:t>
      </w:r>
      <w:r w:rsidR="009B1089" w:rsidRPr="00D1570F">
        <w:rPr>
          <w:rFonts w:ascii="Book Antiqua" w:hAnsi="Book Antiqua"/>
          <w:vertAlign w:val="superscript"/>
        </w:rPr>
        <w:t>[32-34]</w:t>
      </w:r>
      <w:r w:rsidR="009B1089" w:rsidRPr="00D1570F">
        <w:rPr>
          <w:rFonts w:ascii="Book Antiqua" w:hAnsi="Book Antiqua"/>
        </w:rPr>
        <w:t>.</w:t>
      </w:r>
      <w:r w:rsidRPr="00D1570F">
        <w:rPr>
          <w:rFonts w:ascii="Book Antiqua" w:hAnsi="Book Antiqua"/>
          <w:b/>
        </w:rPr>
        <w:t xml:space="preserve"> </w:t>
      </w:r>
      <w:r w:rsidRPr="00D1570F">
        <w:rPr>
          <w:rFonts w:ascii="Book Antiqua" w:hAnsi="Book Antiqua"/>
        </w:rPr>
        <w:t>Proteinases can also mediate the release of ECM-bound proangiogenic factors [VEGF, basic fibroblast growth factor (bFGF)</w:t>
      </w:r>
      <w:r w:rsidR="00DD3E56" w:rsidRPr="00D1570F">
        <w:rPr>
          <w:rFonts w:ascii="Book Antiqua" w:hAnsi="Book Antiqua"/>
        </w:rPr>
        <w:t xml:space="preserve"> and transforming growth factor</w:t>
      </w:r>
      <w:r w:rsidR="00DD3E56" w:rsidRPr="00D1570F">
        <w:rPr>
          <w:rFonts w:ascii="Book Antiqua" w:hAnsi="Book Antiqua"/>
          <w:lang w:eastAsia="zh-CN"/>
        </w:rPr>
        <w:t xml:space="preserve"> </w:t>
      </w:r>
      <w:r w:rsidR="00DD3E56" w:rsidRPr="00D1570F">
        <w:rPr>
          <w:rFonts w:ascii="Book Antiqua" w:hAnsi="Book Antiqua"/>
        </w:rPr>
        <w:t>1</w:t>
      </w:r>
      <w:r w:rsidR="00DD3E56" w:rsidRPr="00D1570F">
        <w:rPr>
          <w:rFonts w:ascii="Book Antiqua" w:hAnsi="Book Antiqua"/>
          <w:lang w:eastAsia="zh-CN"/>
        </w:rPr>
        <w:t xml:space="preserve"> </w:t>
      </w:r>
      <w:r w:rsidRPr="00D1570F">
        <w:rPr>
          <w:rFonts w:ascii="Book Antiqua" w:hAnsi="Book Antiqua"/>
        </w:rPr>
        <w:t>(TGF 1)] or proteolitically activate other factors, as such facilitate the migration of ECs</w:t>
      </w:r>
      <w:r w:rsidRPr="00D1570F">
        <w:rPr>
          <w:rFonts w:ascii="Book Antiqua" w:hAnsi="Book Antiqua"/>
          <w:vertAlign w:val="superscript"/>
        </w:rPr>
        <w:t>[30]</w:t>
      </w:r>
      <w:r w:rsidRPr="00D1570F">
        <w:rPr>
          <w:rFonts w:ascii="Book Antiqua" w:hAnsi="Book Antiqua"/>
        </w:rPr>
        <w:t>.</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E2254E" w:rsidP="00E24AB0">
      <w:pPr>
        <w:widowControl w:val="0"/>
        <w:autoSpaceDE w:val="0"/>
        <w:autoSpaceDN w:val="0"/>
        <w:adjustRightInd w:val="0"/>
        <w:spacing w:after="0" w:line="360" w:lineRule="auto"/>
        <w:jc w:val="both"/>
        <w:rPr>
          <w:rFonts w:ascii="Book Antiqua" w:hAnsi="Book Antiqua"/>
          <w:b/>
          <w:i/>
          <w:lang w:eastAsia="zh-CN"/>
        </w:rPr>
      </w:pPr>
      <w:r w:rsidRPr="00D1570F">
        <w:rPr>
          <w:rFonts w:ascii="Book Antiqua" w:hAnsi="Book Antiqua"/>
          <w:b/>
          <w:i/>
        </w:rPr>
        <w:t>Endothelial cell proliferatio</w:t>
      </w:r>
      <w:r w:rsidR="006E4498" w:rsidRPr="00D1570F">
        <w:rPr>
          <w:rFonts w:ascii="Book Antiqua" w:hAnsi="Book Antiqua"/>
          <w:b/>
          <w:i/>
        </w:rPr>
        <w:t>n, tube formation and branching</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Several angiogenic growth factors that are secreted both by ECs or surrounding cells induce the proliferation of ECs. The most relevant angiogenic factor is VEGF,</w:t>
      </w:r>
      <w:r w:rsidR="009B1089" w:rsidRPr="00D1570F">
        <w:rPr>
          <w:rFonts w:ascii="Book Antiqua" w:hAnsi="Book Antiqua"/>
        </w:rPr>
        <w:t xml:space="preserve"> </w:t>
      </w:r>
      <w:r w:rsidRPr="00D1570F">
        <w:rPr>
          <w:rFonts w:ascii="Book Antiqua" w:hAnsi="Book Antiqua"/>
        </w:rPr>
        <w:t>that act mainly on cells expressing two tyrosine kinase receptors, VEGF-R1(FLT-1) and VEGF-R2</w:t>
      </w:r>
      <w:r w:rsidRPr="00D1570F">
        <w:rPr>
          <w:rFonts w:ascii="Book Antiqua" w:hAnsi="Book Antiqua"/>
          <w:vertAlign w:val="superscript"/>
        </w:rPr>
        <w:t>[34,35]</w:t>
      </w:r>
      <w:r w:rsidRPr="00D1570F">
        <w:rPr>
          <w:rFonts w:ascii="Book Antiqua" w:hAnsi="Book Antiqua"/>
        </w:rPr>
        <w:t xml:space="preserve">. Other growth factors including </w:t>
      </w:r>
      <w:r w:rsidR="005E74ED" w:rsidRPr="00D1570F">
        <w:rPr>
          <w:rFonts w:ascii="Book Antiqua" w:hAnsi="Book Antiqua"/>
        </w:rPr>
        <w:t>transforming growth</w:t>
      </w:r>
      <w:r w:rsidR="005E74ED" w:rsidRPr="00D1570F">
        <w:rPr>
          <w:rFonts w:ascii="Book Antiqua" w:hAnsi="Book Antiqua"/>
          <w:b/>
        </w:rPr>
        <w:t xml:space="preserve"> </w:t>
      </w:r>
      <w:r w:rsidR="005E74ED" w:rsidRPr="00D1570F">
        <w:rPr>
          <w:rFonts w:ascii="Book Antiqua" w:hAnsi="Book Antiqua"/>
        </w:rPr>
        <w:t>factor-</w:t>
      </w:r>
      <w:r w:rsidR="00DD3E56" w:rsidRPr="00D1570F">
        <w:rPr>
          <w:rFonts w:ascii="Book Antiqua" w:hAnsi="Book Antiqua"/>
          <w:lang w:eastAsia="zh-CN"/>
        </w:rPr>
        <w:t xml:space="preserve"> </w:t>
      </w:r>
      <w:r w:rsidR="005E74ED" w:rsidRPr="00D1570F">
        <w:rPr>
          <w:rFonts w:ascii="Book Antiqua" w:hAnsi="Book Antiqua"/>
        </w:rPr>
        <w:t xml:space="preserve">(TGF-), </w:t>
      </w:r>
      <w:r w:rsidRPr="00D1570F">
        <w:rPr>
          <w:rFonts w:ascii="Book Antiqua" w:hAnsi="Book Antiqua"/>
        </w:rPr>
        <w:t>fibroblast growth factor(FGF),</w:t>
      </w:r>
      <w:r w:rsidR="005E74ED" w:rsidRPr="00D1570F">
        <w:rPr>
          <w:rFonts w:ascii="Book Antiqua" w:hAnsi="Book Antiqua"/>
        </w:rPr>
        <w:t xml:space="preserve"> TGF-</w:t>
      </w:r>
      <w:r w:rsidR="00DD3E56" w:rsidRPr="00D1570F">
        <w:rPr>
          <w:rFonts w:ascii="Book Antiqua" w:hAnsi="Book Antiqua"/>
          <w:lang w:eastAsia="zh-CN"/>
        </w:rPr>
        <w:t xml:space="preserve"> </w:t>
      </w:r>
      <w:r w:rsidRPr="00D1570F">
        <w:rPr>
          <w:rFonts w:ascii="Book Antiqua" w:hAnsi="Book Antiqua"/>
        </w:rPr>
        <w:t>and</w:t>
      </w:r>
      <w:r w:rsidR="005E74ED" w:rsidRPr="00D1570F">
        <w:rPr>
          <w:rFonts w:ascii="Book Antiqua" w:hAnsi="Book Antiqua"/>
        </w:rPr>
        <w:t xml:space="preserve"> hepatocyte growth factor (HGF)</w:t>
      </w:r>
      <w:r w:rsidRPr="00D1570F">
        <w:rPr>
          <w:rFonts w:ascii="Book Antiqua" w:hAnsi="Book Antiqua"/>
        </w:rPr>
        <w:t xml:space="preserve"> also up-regulate EC proliferation</w:t>
      </w:r>
      <w:r w:rsidRPr="00D1570F">
        <w:rPr>
          <w:rFonts w:ascii="Book Antiqua" w:hAnsi="Book Antiqua"/>
          <w:vertAlign w:val="superscript"/>
        </w:rPr>
        <w:t>[36]</w:t>
      </w:r>
      <w:r w:rsidRPr="00D1570F">
        <w:rPr>
          <w:rFonts w:ascii="Book Antiqua" w:hAnsi="Book Antiqua"/>
        </w:rPr>
        <w:t>. In addititon, cytokines also provide positive stimuli for proliferation of ECs</w:t>
      </w:r>
      <w:r w:rsidRPr="00D1570F">
        <w:rPr>
          <w:rFonts w:ascii="Book Antiqua" w:hAnsi="Book Antiqua"/>
          <w:vertAlign w:val="superscript"/>
        </w:rPr>
        <w:t>[17,37]</w:t>
      </w:r>
      <w:r w:rsidRPr="00D1570F">
        <w:rPr>
          <w:rFonts w:ascii="Book Antiqua" w:hAnsi="Book Antiqua"/>
        </w:rPr>
        <w:t>. Certain chemokines, lipid mediators and hormones may stimulate proliferation of ECs</w:t>
      </w:r>
      <w:r w:rsidRPr="00D1570F">
        <w:rPr>
          <w:rFonts w:ascii="Book Antiqua" w:hAnsi="Book Antiqua"/>
          <w:vertAlign w:val="superscript"/>
        </w:rPr>
        <w:t>[18]</w:t>
      </w:r>
      <w:r w:rsidRPr="00D1570F">
        <w:rPr>
          <w:rFonts w:ascii="Book Antiqua" w:hAnsi="Book Antiqua"/>
        </w:rPr>
        <w:t>. In contrast, angiostatin, endostatin, interferon , platelet-derived growth factor 4, leukemia inhibiting factor and Antithrombin III are potent inhibitors of EC proliferation</w:t>
      </w:r>
      <w:r w:rsidRPr="00D1570F">
        <w:rPr>
          <w:rFonts w:ascii="Book Antiqua" w:hAnsi="Book Antiqua"/>
          <w:vertAlign w:val="superscript"/>
        </w:rPr>
        <w:t>[37]</w:t>
      </w:r>
      <w:r w:rsidRPr="00D1570F">
        <w:rPr>
          <w:rFonts w:ascii="Book Antiqua" w:hAnsi="Book Antiqua"/>
        </w:rPr>
        <w:t>. Following proliferation of ECs, signaling pathways and mediators that determine tube formation and branching are activated</w:t>
      </w:r>
      <w:r w:rsidR="009B1089" w:rsidRPr="00D1570F">
        <w:rPr>
          <w:rFonts w:ascii="Book Antiqua" w:hAnsi="Book Antiqua"/>
          <w:vertAlign w:val="superscript"/>
        </w:rPr>
        <w:t>[36,37]</w:t>
      </w:r>
      <w:r w:rsidRPr="00D1570F">
        <w:rPr>
          <w:rFonts w:ascii="Book Antiqua" w:hAnsi="Book Antiqua"/>
        </w:rPr>
        <w:t xml:space="preserve">. </w:t>
      </w:r>
      <w:r w:rsidR="009B1089" w:rsidRPr="00D1570F">
        <w:rPr>
          <w:rFonts w:ascii="Book Antiqua" w:hAnsi="Book Antiqua"/>
        </w:rPr>
        <w:t>ECs accumulate in the form of tubular structures</w:t>
      </w:r>
      <w:r w:rsidRPr="00D1570F">
        <w:rPr>
          <w:rFonts w:ascii="Book Antiqua" w:hAnsi="Book Antiqua"/>
        </w:rPr>
        <w:t xml:space="preserve">. </w:t>
      </w:r>
      <w:r w:rsidR="009B1089" w:rsidRPr="00D1570F">
        <w:rPr>
          <w:rFonts w:ascii="Book Antiqua" w:hAnsi="Book Antiqua"/>
        </w:rPr>
        <w:t>VEGF, Ang-1, v</w:t>
      </w:r>
      <w:r w:rsidR="009B1089" w:rsidRPr="00D1570F">
        <w:rPr>
          <w:rFonts w:ascii="Book Antiqua" w:hAnsi="Book Antiqua"/>
          <w:bCs/>
        </w:rPr>
        <w:t></w:t>
      </w:r>
      <w:r w:rsidR="009B1089" w:rsidRPr="00D1570F">
        <w:rPr>
          <w:rFonts w:ascii="Book Antiqua" w:hAnsi="Book Antiqua"/>
        </w:rPr>
        <w:t>3 and v</w:t>
      </w:r>
      <w:r w:rsidR="009B1089" w:rsidRPr="00D1570F">
        <w:rPr>
          <w:rFonts w:ascii="Book Antiqua" w:hAnsi="Book Antiqua"/>
          <w:bCs/>
        </w:rPr>
        <w:t></w:t>
      </w:r>
      <w:r w:rsidR="009B1089" w:rsidRPr="00D1570F">
        <w:rPr>
          <w:rFonts w:ascii="Book Antiqua" w:hAnsi="Book Antiqua"/>
        </w:rPr>
        <w:t>5 integrins are mainly responsible in the regulation of both the diameter and length of these structures</w:t>
      </w:r>
      <w:r w:rsidR="009B1089" w:rsidRPr="00D1570F">
        <w:rPr>
          <w:rFonts w:ascii="Book Antiqua" w:hAnsi="Book Antiqua"/>
          <w:vertAlign w:val="superscript"/>
        </w:rPr>
        <w:t>[36]</w:t>
      </w:r>
      <w:r w:rsidR="0043774F" w:rsidRPr="00D1570F">
        <w:rPr>
          <w:rFonts w:ascii="Book Antiqua" w:hAnsi="Book Antiqua"/>
        </w:rPr>
        <w:t xml:space="preserve">. </w:t>
      </w:r>
      <w:r w:rsidRPr="00D1570F">
        <w:rPr>
          <w:rFonts w:ascii="Book Antiqua" w:hAnsi="Book Antiqua"/>
        </w:rPr>
        <w:t>The most potent antagonist of this phase is thrombospondin</w:t>
      </w:r>
      <w:r w:rsidRPr="00D1570F">
        <w:rPr>
          <w:rFonts w:ascii="Book Antiqua" w:hAnsi="Book Antiqua"/>
          <w:vertAlign w:val="superscript"/>
        </w:rPr>
        <w:t>[36</w:t>
      </w:r>
      <w:r w:rsidR="0043774F" w:rsidRPr="00D1570F">
        <w:rPr>
          <w:rFonts w:ascii="Book Antiqua" w:hAnsi="Book Antiqua"/>
          <w:vertAlign w:val="superscript"/>
        </w:rPr>
        <w:t>,37</w:t>
      </w:r>
      <w:r w:rsidRPr="00D1570F">
        <w:rPr>
          <w:rFonts w:ascii="Book Antiqua" w:hAnsi="Book Antiqua"/>
          <w:vertAlign w:val="superscript"/>
        </w:rPr>
        <w:t>]</w:t>
      </w:r>
      <w:r w:rsidRPr="00D1570F">
        <w:rPr>
          <w:rFonts w:ascii="Book Antiqua" w:hAnsi="Book Antiqua"/>
        </w:rPr>
        <w:t>.</w:t>
      </w:r>
    </w:p>
    <w:p w:rsidR="00E2254E" w:rsidRPr="00D1570F" w:rsidRDefault="00E2254E"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 xml:space="preserve">A three dimensional of an efficient vessel network requires </w:t>
      </w:r>
      <w:r w:rsidR="009B1089" w:rsidRPr="00D1570F">
        <w:rPr>
          <w:rFonts w:ascii="Book Antiqua" w:hAnsi="Book Antiqua"/>
        </w:rPr>
        <w:t>precise orchestration of</w:t>
      </w:r>
      <w:r w:rsidRPr="00D1570F">
        <w:rPr>
          <w:rFonts w:ascii="Book Antiqua" w:hAnsi="Book Antiqua"/>
        </w:rPr>
        <w:t xml:space="preserve"> signaling pathways that </w:t>
      </w:r>
      <w:r w:rsidR="003F7E94" w:rsidRPr="00D1570F">
        <w:rPr>
          <w:rFonts w:ascii="Book Antiqua" w:hAnsi="Book Antiqua"/>
        </w:rPr>
        <w:t xml:space="preserve">influence </w:t>
      </w:r>
      <w:r w:rsidRPr="00D1570F">
        <w:rPr>
          <w:rFonts w:ascii="Book Antiqua" w:hAnsi="Book Antiqua"/>
        </w:rPr>
        <w:t>branching of new vessels, deposition of ECM and formation of basement membrane</w:t>
      </w:r>
      <w:r w:rsidR="009B1089" w:rsidRPr="00D1570F">
        <w:rPr>
          <w:rFonts w:ascii="Book Antiqua" w:hAnsi="Book Antiqua"/>
          <w:vertAlign w:val="superscript"/>
        </w:rPr>
        <w:t>[36-39]</w:t>
      </w:r>
      <w:r w:rsidRPr="00D1570F">
        <w:rPr>
          <w:rFonts w:ascii="Book Antiqua" w:hAnsi="Book Antiqua"/>
        </w:rPr>
        <w:t>. Branching is mainly monit</w:t>
      </w:r>
      <w:r w:rsidR="00DD3E56" w:rsidRPr="00D1570F">
        <w:rPr>
          <w:rFonts w:ascii="Book Antiqua" w:hAnsi="Book Antiqua"/>
        </w:rPr>
        <w:t>ored by ephrins and neuropilins</w:t>
      </w:r>
      <w:r w:rsidRPr="00D1570F">
        <w:rPr>
          <w:rFonts w:ascii="Book Antiqua" w:hAnsi="Book Antiqua"/>
          <w:vertAlign w:val="superscript"/>
        </w:rPr>
        <w:t>[38,39]</w:t>
      </w:r>
      <w:r w:rsidRPr="00D1570F">
        <w:rPr>
          <w:rFonts w:ascii="Book Antiqua" w:hAnsi="Book Antiqua"/>
        </w:rPr>
        <w:t>. TIMPs and MMPs regulates of ECM deposition and formation of basement membrane.</w:t>
      </w:r>
      <w:r w:rsidR="00DD3E56" w:rsidRPr="00D1570F">
        <w:rPr>
          <w:rFonts w:ascii="Book Antiqua" w:hAnsi="Book Antiqua"/>
        </w:rPr>
        <w:t xml:space="preserve"> </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E2254E" w:rsidP="00E24AB0">
      <w:pPr>
        <w:widowControl w:val="0"/>
        <w:autoSpaceDE w:val="0"/>
        <w:autoSpaceDN w:val="0"/>
        <w:adjustRightInd w:val="0"/>
        <w:spacing w:after="0" w:line="360" w:lineRule="auto"/>
        <w:jc w:val="both"/>
        <w:rPr>
          <w:rFonts w:ascii="Book Antiqua" w:hAnsi="Book Antiqua"/>
          <w:b/>
          <w:i/>
          <w:lang w:eastAsia="zh-CN"/>
        </w:rPr>
      </w:pPr>
      <w:r w:rsidRPr="00D1570F">
        <w:rPr>
          <w:rFonts w:ascii="Book Antiqua" w:hAnsi="Book Antiqua"/>
          <w:b/>
          <w:i/>
        </w:rPr>
        <w:t>Vessel maintenanc</w:t>
      </w:r>
      <w:r w:rsidR="006E4498" w:rsidRPr="00D1570F">
        <w:rPr>
          <w:rFonts w:ascii="Book Antiqua" w:hAnsi="Book Antiqua"/>
          <w:b/>
          <w:i/>
        </w:rPr>
        <w:t>e, maturation and stabilization</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 xml:space="preserve">For nascent vessels to mature and to stabilize the recruitment of pericytes is required. </w:t>
      </w:r>
      <w:r w:rsidR="009B1089" w:rsidRPr="00D1570F">
        <w:rPr>
          <w:rFonts w:ascii="Book Antiqua" w:hAnsi="Book Antiqua"/>
        </w:rPr>
        <w:t>This is regulated mainly by the secretion</w:t>
      </w:r>
      <w:r w:rsidR="00445C2A" w:rsidRPr="00D1570F">
        <w:rPr>
          <w:rFonts w:ascii="Book Antiqua" w:hAnsi="Book Antiqua"/>
        </w:rPr>
        <w:t xml:space="preserve"> </w:t>
      </w:r>
      <w:r w:rsidRPr="00D1570F">
        <w:rPr>
          <w:rFonts w:ascii="Book Antiqua" w:hAnsi="Book Antiqua"/>
        </w:rPr>
        <w:t>of platelet derived growth factor(PDGF)-BB</w:t>
      </w:r>
      <w:r w:rsidR="00445C2A" w:rsidRPr="00D1570F">
        <w:rPr>
          <w:rFonts w:ascii="Book Antiqua" w:hAnsi="Book Antiqua"/>
          <w:vertAlign w:val="superscript"/>
        </w:rPr>
        <w:t>[40,41]</w:t>
      </w:r>
      <w:r w:rsidRPr="00D1570F">
        <w:rPr>
          <w:rFonts w:ascii="Book Antiqua" w:hAnsi="Book Antiqua"/>
        </w:rPr>
        <w:t>. PDGF-BB and its receptor PDGF-b subunit play a crucial role in the stabilization of nascent vessels</w:t>
      </w:r>
      <w:r w:rsidRPr="00D1570F">
        <w:rPr>
          <w:rFonts w:ascii="Book Antiqua" w:hAnsi="Book Antiqua"/>
          <w:vertAlign w:val="superscript"/>
        </w:rPr>
        <w:t>[40,41]</w:t>
      </w:r>
      <w:r w:rsidRPr="00D1570F">
        <w:rPr>
          <w:rFonts w:ascii="Book Antiqua" w:hAnsi="Book Antiqua"/>
        </w:rPr>
        <w:t>. PDGF-BB is released by ECs and contributes to recruit of PDGFR- b expressing mesenchymal cells to nascent vessels and leads to their proliferation</w:t>
      </w:r>
      <w:r w:rsidR="009B1089" w:rsidRPr="00D1570F">
        <w:rPr>
          <w:rFonts w:ascii="Book Antiqua" w:hAnsi="Book Antiqua"/>
          <w:vertAlign w:val="superscript"/>
        </w:rPr>
        <w:t>[40,41]</w:t>
      </w:r>
      <w:r w:rsidRPr="00D1570F">
        <w:rPr>
          <w:rFonts w:ascii="Book Antiqua" w:hAnsi="Book Antiqua"/>
        </w:rPr>
        <w:t xml:space="preserve">. </w:t>
      </w:r>
      <w:r w:rsidR="009B1089" w:rsidRPr="00D1570F">
        <w:rPr>
          <w:rFonts w:ascii="Book Antiqua" w:hAnsi="Book Antiqua"/>
        </w:rPr>
        <w:t>Besides its role in the regulation of vessel maturation through stimulation of ECM, TGF-1 also induces</w:t>
      </w:r>
      <w:r w:rsidRPr="00D1570F">
        <w:rPr>
          <w:rFonts w:ascii="Book Antiqua" w:hAnsi="Book Antiqua"/>
        </w:rPr>
        <w:t xml:space="preserve"> differentiation of</w:t>
      </w:r>
      <w:r w:rsidR="009B1089" w:rsidRPr="00D1570F">
        <w:rPr>
          <w:rFonts w:ascii="Book Antiqua" w:hAnsi="Book Antiqua"/>
        </w:rPr>
        <w:t xml:space="preserve"> </w:t>
      </w:r>
      <w:r w:rsidRPr="00D1570F">
        <w:rPr>
          <w:rFonts w:ascii="Book Antiqua" w:hAnsi="Book Antiqua"/>
        </w:rPr>
        <w:t>mesenchymal cells into pericytes</w:t>
      </w:r>
      <w:r w:rsidRPr="00D1570F">
        <w:rPr>
          <w:rFonts w:ascii="Book Antiqua" w:hAnsi="Book Antiqua"/>
          <w:vertAlign w:val="superscript"/>
        </w:rPr>
        <w:t>[42]</w:t>
      </w:r>
      <w:r w:rsidRPr="00D1570F">
        <w:rPr>
          <w:rFonts w:ascii="Book Antiqua" w:hAnsi="Book Antiqua"/>
        </w:rPr>
        <w:t xml:space="preserve">. Pericytes release Ang-1 that interacts with the corresponding receptor Tie-2 expressed on ECs </w:t>
      </w:r>
      <w:r w:rsidR="009B1089" w:rsidRPr="00D1570F">
        <w:rPr>
          <w:rFonts w:ascii="Book Antiqua" w:hAnsi="Book Antiqua"/>
        </w:rPr>
        <w:t>facilitates the formation of</w:t>
      </w:r>
      <w:r w:rsidRPr="00D1570F">
        <w:rPr>
          <w:rFonts w:ascii="Book Antiqua" w:hAnsi="Book Antiqua"/>
        </w:rPr>
        <w:t xml:space="preserve"> junctions between ECs and pericytes </w:t>
      </w:r>
      <w:r w:rsidR="0065055D" w:rsidRPr="00D1570F">
        <w:rPr>
          <w:rFonts w:ascii="Book Antiqua" w:hAnsi="Book Antiqua"/>
        </w:rPr>
        <w:t xml:space="preserve">eventually </w:t>
      </w:r>
      <w:r w:rsidR="00DD31B6" w:rsidRPr="00D1570F">
        <w:rPr>
          <w:rFonts w:ascii="Book Antiqua" w:hAnsi="Book Antiqua"/>
        </w:rPr>
        <w:t>leading to</w:t>
      </w:r>
      <w:r w:rsidR="00CE6951" w:rsidRPr="00D1570F">
        <w:rPr>
          <w:rFonts w:ascii="Book Antiqua" w:hAnsi="Book Antiqua"/>
        </w:rPr>
        <w:t xml:space="preserve"> the stabilization of nascent vessels</w:t>
      </w:r>
      <w:r w:rsidRPr="00D1570F">
        <w:rPr>
          <w:rFonts w:ascii="Book Antiqua" w:hAnsi="Book Antiqua"/>
          <w:vertAlign w:val="superscript"/>
        </w:rPr>
        <w:t>[43]</w:t>
      </w:r>
      <w:r w:rsidRPr="00D1570F">
        <w:rPr>
          <w:rFonts w:ascii="Book Antiqua" w:hAnsi="Book Antiqua"/>
        </w:rPr>
        <w:t xml:space="preserve">. Whereas lack of </w:t>
      </w:r>
      <w:r w:rsidR="009B1089" w:rsidRPr="00D1570F">
        <w:rPr>
          <w:rFonts w:ascii="Book Antiqua" w:hAnsi="Book Antiqua"/>
        </w:rPr>
        <w:t>migration</w:t>
      </w:r>
      <w:r w:rsidR="00607650" w:rsidRPr="00D1570F">
        <w:rPr>
          <w:rFonts w:ascii="Book Antiqua" w:hAnsi="Book Antiqua"/>
        </w:rPr>
        <w:t xml:space="preserve"> </w:t>
      </w:r>
      <w:r w:rsidRPr="00D1570F">
        <w:rPr>
          <w:rFonts w:ascii="Book Antiqua" w:hAnsi="Book Antiqua"/>
        </w:rPr>
        <w:t xml:space="preserve">of mural cells </w:t>
      </w:r>
      <w:r w:rsidR="009B1089" w:rsidRPr="00D1570F">
        <w:rPr>
          <w:rFonts w:ascii="Book Antiqua" w:hAnsi="Book Antiqua"/>
        </w:rPr>
        <w:t>into</w:t>
      </w:r>
      <w:r w:rsidRPr="00D1570F">
        <w:rPr>
          <w:rFonts w:ascii="Book Antiqua" w:hAnsi="Book Antiqua"/>
        </w:rPr>
        <w:t xml:space="preserve"> nascent vessels results in fragile and permeable vessels that </w:t>
      </w:r>
      <w:r w:rsidR="009B1089" w:rsidRPr="00D1570F">
        <w:rPr>
          <w:rFonts w:ascii="Book Antiqua" w:hAnsi="Book Antiqua"/>
        </w:rPr>
        <w:t>results</w:t>
      </w:r>
      <w:r w:rsidR="00607650" w:rsidRPr="00D1570F">
        <w:rPr>
          <w:rFonts w:ascii="Book Antiqua" w:hAnsi="Book Antiqua"/>
        </w:rPr>
        <w:t xml:space="preserve"> in </w:t>
      </w:r>
      <w:r w:rsidRPr="00D1570F">
        <w:rPr>
          <w:rFonts w:ascii="Book Antiqua" w:hAnsi="Book Antiqua"/>
        </w:rPr>
        <w:t>hypoxia, an excess of Ang-1 ending up with the formation of tightened vessel and prevents angiogenesis</w:t>
      </w:r>
      <w:r w:rsidR="00BA3270" w:rsidRPr="00D1570F">
        <w:rPr>
          <w:rFonts w:ascii="Book Antiqua" w:hAnsi="Book Antiqua"/>
          <w:vertAlign w:val="superscript"/>
        </w:rPr>
        <w:t>[41,43]</w:t>
      </w:r>
      <w:r w:rsidRPr="00D1570F">
        <w:rPr>
          <w:rFonts w:ascii="Book Antiqua" w:hAnsi="Book Antiqua"/>
        </w:rPr>
        <w:t>.</w:t>
      </w:r>
      <w:r w:rsidR="00CE6951" w:rsidRPr="00D1570F">
        <w:rPr>
          <w:rFonts w:ascii="Book Antiqua" w:hAnsi="Book Antiqua"/>
        </w:rPr>
        <w:t xml:space="preserve"> </w:t>
      </w:r>
    </w:p>
    <w:p w:rsidR="00E2254E" w:rsidRPr="00D1570F" w:rsidRDefault="00E2254E"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It should be noted that Ang-2 acts differently in angiogenesis. In the presence of angiogenic signals (VEGF, Ang-1, PIG</w:t>
      </w:r>
      <w:r w:rsidR="000F5A17" w:rsidRPr="00D1570F">
        <w:rPr>
          <w:rFonts w:ascii="Book Antiqua" w:hAnsi="Book Antiqua"/>
        </w:rPr>
        <w:t xml:space="preserve">F, </w:t>
      </w:r>
      <w:r w:rsidRPr="00D1570F">
        <w:rPr>
          <w:rFonts w:ascii="Book Antiqua" w:hAnsi="Book Antiqua"/>
        </w:rPr>
        <w:t>PDGF-BB) Ang-2 can activate Tie-2</w:t>
      </w:r>
      <w:r w:rsidR="009B1089" w:rsidRPr="00D1570F">
        <w:rPr>
          <w:rFonts w:ascii="Book Antiqua" w:hAnsi="Book Antiqua"/>
          <w:vertAlign w:val="superscript"/>
        </w:rPr>
        <w:t>[3,36]</w:t>
      </w:r>
      <w:r w:rsidRPr="00D1570F">
        <w:rPr>
          <w:rFonts w:ascii="Book Antiqua" w:hAnsi="Book Antiqua"/>
        </w:rPr>
        <w:t xml:space="preserve">. However, in the absence of angiogenic signals or in an excess of anti-angiogenic factors in the microenvironment Ang-2 can block Tie-2 </w:t>
      </w:r>
      <w:r w:rsidR="009B1089" w:rsidRPr="00D1570F">
        <w:rPr>
          <w:rFonts w:ascii="Book Antiqua" w:hAnsi="Book Antiqua"/>
        </w:rPr>
        <w:t>allowing</w:t>
      </w:r>
      <w:r w:rsidR="00BA3270" w:rsidRPr="00D1570F">
        <w:rPr>
          <w:rFonts w:ascii="Book Antiqua" w:hAnsi="Book Antiqua"/>
        </w:rPr>
        <w:t xml:space="preserve"> </w:t>
      </w:r>
      <w:r w:rsidRPr="00D1570F">
        <w:rPr>
          <w:rFonts w:ascii="Book Antiqua" w:hAnsi="Book Antiqua"/>
        </w:rPr>
        <w:t>to EC death and vessel regression</w:t>
      </w:r>
      <w:r w:rsidRPr="00D1570F">
        <w:rPr>
          <w:rFonts w:ascii="Book Antiqua" w:hAnsi="Book Antiqua"/>
          <w:vertAlign w:val="superscript"/>
        </w:rPr>
        <w:t>[3,36]</w:t>
      </w:r>
      <w:r w:rsidRPr="00D1570F">
        <w:rPr>
          <w:rFonts w:ascii="Book Antiqua" w:hAnsi="Book Antiqua"/>
        </w:rPr>
        <w:t xml:space="preserve"> . </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6E4498" w:rsidP="00E24AB0">
      <w:pPr>
        <w:widowControl w:val="0"/>
        <w:autoSpaceDE w:val="0"/>
        <w:autoSpaceDN w:val="0"/>
        <w:adjustRightInd w:val="0"/>
        <w:spacing w:after="0" w:line="360" w:lineRule="auto"/>
        <w:jc w:val="both"/>
        <w:rPr>
          <w:rFonts w:ascii="Book Antiqua" w:hAnsi="Book Antiqua"/>
          <w:b/>
          <w:lang w:eastAsia="zh-CN"/>
        </w:rPr>
      </w:pPr>
      <w:r w:rsidRPr="00D1570F">
        <w:rPr>
          <w:rFonts w:ascii="Book Antiqua" w:hAnsi="Book Antiqua"/>
          <w:b/>
        </w:rPr>
        <w:t>HEPATİC ANGİOGENESİS</w:t>
      </w:r>
    </w:p>
    <w:p w:rsidR="00E2254E" w:rsidRPr="00D1570F" w:rsidRDefault="00E2254E" w:rsidP="00E24AB0">
      <w:pPr>
        <w:widowControl w:val="0"/>
        <w:autoSpaceDE w:val="0"/>
        <w:autoSpaceDN w:val="0"/>
        <w:adjustRightInd w:val="0"/>
        <w:spacing w:after="0" w:line="360" w:lineRule="auto"/>
        <w:jc w:val="both"/>
        <w:rPr>
          <w:rFonts w:ascii="Book Antiqua" w:hAnsi="Book Antiqua"/>
        </w:rPr>
      </w:pPr>
      <w:r w:rsidRPr="00D1570F">
        <w:rPr>
          <w:rFonts w:ascii="Book Antiqua" w:hAnsi="Book Antiqua"/>
        </w:rPr>
        <w:t xml:space="preserve">In liver, angiogenesis proceeds with steps and molecular mechanisms that mostly coincide with those demonstrated in </w:t>
      </w:r>
      <w:r w:rsidR="009B1089" w:rsidRPr="00D1570F">
        <w:rPr>
          <w:rFonts w:ascii="Book Antiqua" w:hAnsi="Book Antiqua"/>
        </w:rPr>
        <w:t>other part of the body</w:t>
      </w:r>
      <w:r w:rsidRPr="00D1570F">
        <w:rPr>
          <w:rFonts w:ascii="Book Antiqua" w:hAnsi="Book Antiqua"/>
        </w:rPr>
        <w:t>. However, a number of differences in liver render angiogenesis more complex</w:t>
      </w:r>
      <w:r w:rsidRPr="00D1570F">
        <w:rPr>
          <w:rFonts w:ascii="Book Antiqua" w:hAnsi="Book Antiqua"/>
          <w:vertAlign w:val="superscript"/>
        </w:rPr>
        <w:t>[3,</w:t>
      </w:r>
      <w:r w:rsidR="001C4B37" w:rsidRPr="00D1570F">
        <w:rPr>
          <w:rFonts w:ascii="Book Antiqua" w:hAnsi="Book Antiqua"/>
          <w:vertAlign w:val="superscript"/>
        </w:rPr>
        <w:t>5,</w:t>
      </w:r>
      <w:r w:rsidRPr="00D1570F">
        <w:rPr>
          <w:rFonts w:ascii="Book Antiqua" w:hAnsi="Book Antiqua"/>
          <w:vertAlign w:val="superscript"/>
        </w:rPr>
        <w:t>44</w:t>
      </w:r>
      <w:r w:rsidR="001C4B37" w:rsidRPr="00D1570F">
        <w:rPr>
          <w:rFonts w:ascii="Book Antiqua" w:hAnsi="Book Antiqua"/>
          <w:vertAlign w:val="superscript"/>
        </w:rPr>
        <w:t>,45</w:t>
      </w:r>
      <w:r w:rsidRPr="00D1570F">
        <w:rPr>
          <w:rFonts w:ascii="Book Antiqua" w:hAnsi="Book Antiqua"/>
          <w:vertAlign w:val="superscript"/>
        </w:rPr>
        <w:t>]</w:t>
      </w:r>
      <w:r w:rsidRPr="00D1570F">
        <w:rPr>
          <w:rFonts w:ascii="Book Antiqua" w:hAnsi="Book Antiqua"/>
        </w:rPr>
        <w:t>. These differences are: (</w:t>
      </w:r>
      <w:r w:rsidR="00DD3E56" w:rsidRPr="00D1570F">
        <w:rPr>
          <w:rFonts w:ascii="Book Antiqua" w:hAnsi="Book Antiqua"/>
          <w:lang w:eastAsia="zh-CN"/>
        </w:rPr>
        <w:t>1</w:t>
      </w:r>
      <w:r w:rsidRPr="00D1570F">
        <w:rPr>
          <w:rFonts w:ascii="Book Antiqua" w:hAnsi="Book Antiqua"/>
        </w:rPr>
        <w:t>) Liver parenchyma possesses two different microvascular structures: Large vessels</w:t>
      </w:r>
      <w:r w:rsidR="00B87F87" w:rsidRPr="00D1570F">
        <w:rPr>
          <w:rFonts w:ascii="Book Antiqua" w:hAnsi="Book Antiqua"/>
        </w:rPr>
        <w:t xml:space="preserve"> </w:t>
      </w:r>
      <w:r w:rsidR="009B1089" w:rsidRPr="00D1570F">
        <w:rPr>
          <w:rFonts w:ascii="Book Antiqua" w:hAnsi="Book Antiqua"/>
        </w:rPr>
        <w:t>such as portal vessels</w:t>
      </w:r>
      <w:r w:rsidR="00B87F87" w:rsidRPr="00D1570F">
        <w:rPr>
          <w:rFonts w:ascii="Book Antiqua" w:hAnsi="Book Antiqua"/>
        </w:rPr>
        <w:t xml:space="preserve"> </w:t>
      </w:r>
      <w:r w:rsidR="000F5A17" w:rsidRPr="00D1570F">
        <w:rPr>
          <w:rFonts w:ascii="Book Antiqua" w:hAnsi="Book Antiqua"/>
        </w:rPr>
        <w:t xml:space="preserve">that are </w:t>
      </w:r>
      <w:r w:rsidRPr="00D1570F">
        <w:rPr>
          <w:rFonts w:ascii="Book Antiqua" w:hAnsi="Book Antiqua"/>
        </w:rPr>
        <w:t xml:space="preserve">lined by a continuous </w:t>
      </w:r>
      <w:r w:rsidR="009B1089" w:rsidRPr="00D1570F">
        <w:rPr>
          <w:rFonts w:ascii="Book Antiqua" w:hAnsi="Book Antiqua"/>
        </w:rPr>
        <w:t>ECs</w:t>
      </w:r>
      <w:r w:rsidR="00B87F87" w:rsidRPr="00D1570F">
        <w:rPr>
          <w:rFonts w:ascii="Book Antiqua" w:hAnsi="Book Antiqua"/>
        </w:rPr>
        <w:t xml:space="preserve"> </w:t>
      </w:r>
      <w:r w:rsidRPr="00D1570F">
        <w:rPr>
          <w:rFonts w:ascii="Book Antiqua" w:hAnsi="Book Antiqua"/>
        </w:rPr>
        <w:t>lying on a basement membrane</w:t>
      </w:r>
      <w:r w:rsidR="00B87F87" w:rsidRPr="00D1570F">
        <w:rPr>
          <w:rFonts w:ascii="Book Antiqua" w:hAnsi="Book Antiqua"/>
        </w:rPr>
        <w:t xml:space="preserve"> </w:t>
      </w:r>
      <w:r w:rsidRPr="00D1570F">
        <w:rPr>
          <w:rFonts w:ascii="Book Antiqua" w:hAnsi="Book Antiqua"/>
        </w:rPr>
        <w:t xml:space="preserve">and liver sinusoids </w:t>
      </w:r>
      <w:r w:rsidR="000F5A17" w:rsidRPr="00D1570F">
        <w:rPr>
          <w:rFonts w:ascii="Book Antiqua" w:hAnsi="Book Antiqua"/>
        </w:rPr>
        <w:t>that are l</w:t>
      </w:r>
      <w:r w:rsidRPr="00D1570F">
        <w:rPr>
          <w:rFonts w:ascii="Book Antiqua" w:hAnsi="Book Antiqua"/>
        </w:rPr>
        <w:t xml:space="preserve">ined by fenestrated and discontinuous </w:t>
      </w:r>
      <w:r w:rsidR="00B87F87" w:rsidRPr="00D1570F">
        <w:rPr>
          <w:rFonts w:ascii="Book Antiqua" w:hAnsi="Book Antiqua"/>
        </w:rPr>
        <w:t>E</w:t>
      </w:r>
      <w:r w:rsidR="00DD3E56" w:rsidRPr="00D1570F">
        <w:rPr>
          <w:rFonts w:ascii="Book Antiqua" w:hAnsi="Book Antiqua"/>
        </w:rPr>
        <w:t>c</w:t>
      </w:r>
      <w:r w:rsidR="00B87F87" w:rsidRPr="00D1570F">
        <w:rPr>
          <w:rFonts w:ascii="Book Antiqua" w:hAnsi="Book Antiqua"/>
        </w:rPr>
        <w:t>s</w:t>
      </w:r>
      <w:r w:rsidR="00DD3E56" w:rsidRPr="00D1570F">
        <w:rPr>
          <w:rFonts w:ascii="Book Antiqua" w:hAnsi="Book Antiqua"/>
          <w:lang w:eastAsia="zh-CN"/>
        </w:rPr>
        <w:t>;</w:t>
      </w:r>
      <w:r w:rsidRPr="00D1570F">
        <w:rPr>
          <w:rFonts w:ascii="Book Antiqua" w:hAnsi="Book Antiqua"/>
        </w:rPr>
        <w:t xml:space="preserve"> (</w:t>
      </w:r>
      <w:r w:rsidR="00DD3E56" w:rsidRPr="00D1570F">
        <w:rPr>
          <w:rFonts w:ascii="Book Antiqua" w:hAnsi="Book Antiqua"/>
          <w:lang w:eastAsia="zh-CN"/>
        </w:rPr>
        <w:t>2</w:t>
      </w:r>
      <w:r w:rsidRPr="00D1570F">
        <w:rPr>
          <w:rFonts w:ascii="Book Antiqua" w:hAnsi="Book Antiqua"/>
        </w:rPr>
        <w:t>) The presence of liver derived angiopoietin-like peptide 3</w:t>
      </w:r>
      <w:r w:rsidR="009B1089" w:rsidRPr="00D1570F">
        <w:rPr>
          <w:rFonts w:ascii="Book Antiqua" w:hAnsi="Book Antiqua"/>
        </w:rPr>
        <w:t xml:space="preserve"> </w:t>
      </w:r>
      <w:r w:rsidR="00B87F87" w:rsidRPr="00D1570F">
        <w:rPr>
          <w:rFonts w:ascii="Book Antiqua" w:hAnsi="Book Antiqua"/>
        </w:rPr>
        <w:t>(</w:t>
      </w:r>
      <w:r w:rsidRPr="00D1570F">
        <w:rPr>
          <w:rFonts w:ascii="Book Antiqua" w:hAnsi="Book Antiqua"/>
        </w:rPr>
        <w:t>ANGPTL3</w:t>
      </w:r>
      <w:r w:rsidR="00B87F87" w:rsidRPr="00D1570F">
        <w:rPr>
          <w:rFonts w:ascii="Book Antiqua" w:hAnsi="Book Antiqua"/>
        </w:rPr>
        <w:t>)</w:t>
      </w:r>
      <w:r w:rsidRPr="00D1570F">
        <w:rPr>
          <w:rFonts w:ascii="Book Antiqua" w:hAnsi="Book Antiqua"/>
        </w:rPr>
        <w:t xml:space="preserve">. Although no data are available at present on its role in liver angiogenesis, this peptide </w:t>
      </w:r>
      <w:r w:rsidRPr="00D1570F">
        <w:rPr>
          <w:rFonts w:ascii="Book Antiqua" w:hAnsi="Book Antiqua" w:cs="Arial"/>
        </w:rPr>
        <w:t>do not bind to the angiopoietin receptor Tie-</w:t>
      </w:r>
      <w:r w:rsidRPr="00D1570F">
        <w:rPr>
          <w:rFonts w:ascii="Book Antiqua" w:hAnsi="Book Antiqua"/>
        </w:rPr>
        <w:t>2</w:t>
      </w:r>
      <w:r w:rsidR="00DD3E56" w:rsidRPr="00D1570F">
        <w:rPr>
          <w:rFonts w:ascii="Book Antiqua" w:hAnsi="Book Antiqua"/>
        </w:rPr>
        <w:t xml:space="preserve"> but can bind</w:t>
      </w:r>
      <w:r w:rsidRPr="00D1570F">
        <w:rPr>
          <w:rFonts w:ascii="Book Antiqua" w:hAnsi="Book Antiqua"/>
          <w:bCs/>
        </w:rPr>
        <w:t></w:t>
      </w:r>
      <w:r w:rsidRPr="00D1570F">
        <w:rPr>
          <w:rFonts w:ascii="Book Antiqua" w:hAnsi="Book Antiqua"/>
        </w:rPr>
        <w:t xml:space="preserve">vß3 integrin, inducing </w:t>
      </w:r>
      <w:r w:rsidR="009B1089" w:rsidRPr="00D1570F">
        <w:rPr>
          <w:rFonts w:ascii="Book Antiqua" w:hAnsi="Book Antiqua"/>
        </w:rPr>
        <w:t>EC</w:t>
      </w:r>
      <w:r w:rsidRPr="00D1570F">
        <w:rPr>
          <w:rFonts w:ascii="Book Antiqua" w:hAnsi="Book Antiqua"/>
        </w:rPr>
        <w:t xml:space="preserve"> adhesion and migration and </w:t>
      </w:r>
      <w:r w:rsidRPr="00D1570F">
        <w:rPr>
          <w:rFonts w:ascii="Book Antiqua" w:hAnsi="Book Antiqua" w:cs="Arial"/>
        </w:rPr>
        <w:t xml:space="preserve">function to </w:t>
      </w:r>
      <w:r w:rsidR="009B1089" w:rsidRPr="00D1570F">
        <w:rPr>
          <w:rFonts w:ascii="Book Antiqua" w:hAnsi="Book Antiqua" w:cs="Arial"/>
        </w:rPr>
        <w:t>manipulate</w:t>
      </w:r>
      <w:r w:rsidR="00E10F90" w:rsidRPr="00D1570F">
        <w:rPr>
          <w:rFonts w:ascii="Book Antiqua" w:hAnsi="Book Antiqua" w:cs="Arial"/>
        </w:rPr>
        <w:t xml:space="preserve"> </w:t>
      </w:r>
      <w:r w:rsidRPr="00D1570F">
        <w:rPr>
          <w:rFonts w:ascii="Book Antiqua" w:hAnsi="Book Antiqua" w:cs="Arial"/>
        </w:rPr>
        <w:t>angiogenesis</w:t>
      </w:r>
      <w:r w:rsidR="00E10F90" w:rsidRPr="00D1570F">
        <w:rPr>
          <w:rFonts w:ascii="Book Antiqua" w:hAnsi="Book Antiqua" w:cs="Arial"/>
          <w:vertAlign w:val="superscript"/>
        </w:rPr>
        <w:t>[</w:t>
      </w:r>
      <w:r w:rsidR="001C4B37" w:rsidRPr="00D1570F">
        <w:rPr>
          <w:rFonts w:ascii="Book Antiqua" w:hAnsi="Book Antiqua" w:cs="Arial"/>
          <w:vertAlign w:val="superscript"/>
        </w:rPr>
        <w:t>45,46</w:t>
      </w:r>
      <w:r w:rsidR="00E10F90" w:rsidRPr="00D1570F">
        <w:rPr>
          <w:rFonts w:ascii="Book Antiqua" w:hAnsi="Book Antiqua" w:cs="Arial"/>
          <w:vertAlign w:val="superscript"/>
        </w:rPr>
        <w:t>]</w:t>
      </w:r>
      <w:r w:rsidRPr="00D1570F">
        <w:rPr>
          <w:rFonts w:ascii="Book Antiqua" w:hAnsi="Book Antiqua" w:cs="Arial"/>
        </w:rPr>
        <w:t xml:space="preserve">. </w:t>
      </w:r>
      <w:r w:rsidRPr="00D1570F">
        <w:rPr>
          <w:rFonts w:ascii="Book Antiqua" w:hAnsi="Book Antiqua"/>
        </w:rPr>
        <w:t xml:space="preserve">ANGPTL3 </w:t>
      </w:r>
      <w:r w:rsidRPr="00D1570F">
        <w:rPr>
          <w:rFonts w:ascii="Book Antiqua" w:hAnsi="Book Antiqua" w:cs="Arial"/>
        </w:rPr>
        <w:t xml:space="preserve">also </w:t>
      </w:r>
      <w:r w:rsidR="009B1089" w:rsidRPr="00D1570F">
        <w:rPr>
          <w:rFonts w:ascii="Book Antiqua" w:hAnsi="Book Antiqua" w:cs="Arial"/>
        </w:rPr>
        <w:t>regulates</w:t>
      </w:r>
      <w:r w:rsidRPr="00D1570F">
        <w:rPr>
          <w:rFonts w:ascii="Book Antiqua" w:hAnsi="Book Antiqua" w:cs="Arial"/>
        </w:rPr>
        <w:t xml:space="preserve"> lipid, glucose, and energy metabolism independent from angiogenic effects</w:t>
      </w:r>
      <w:r w:rsidRPr="00D1570F">
        <w:rPr>
          <w:rFonts w:ascii="Book Antiqua" w:hAnsi="Book Antiqua"/>
          <w:vertAlign w:val="superscript"/>
        </w:rPr>
        <w:t>[</w:t>
      </w:r>
      <w:r w:rsidR="001C4B37" w:rsidRPr="00D1570F">
        <w:rPr>
          <w:rFonts w:ascii="Book Antiqua" w:hAnsi="Book Antiqua"/>
          <w:vertAlign w:val="superscript"/>
        </w:rPr>
        <w:t>46</w:t>
      </w:r>
      <w:r w:rsidRPr="00D1570F">
        <w:rPr>
          <w:rFonts w:ascii="Book Antiqua" w:hAnsi="Book Antiqua"/>
          <w:vertAlign w:val="superscript"/>
        </w:rPr>
        <w:t>]</w:t>
      </w:r>
      <w:r w:rsidR="00DD3E56" w:rsidRPr="00D1570F">
        <w:rPr>
          <w:rFonts w:ascii="Book Antiqua" w:hAnsi="Book Antiqua"/>
          <w:lang w:eastAsia="zh-CN"/>
        </w:rPr>
        <w:t>;</w:t>
      </w:r>
      <w:r w:rsidRPr="00D1570F">
        <w:rPr>
          <w:rFonts w:ascii="Book Antiqua" w:hAnsi="Book Antiqua"/>
        </w:rPr>
        <w:t xml:space="preserve"> </w:t>
      </w:r>
      <w:r w:rsidR="00DD3E56" w:rsidRPr="00D1570F">
        <w:rPr>
          <w:rFonts w:ascii="Book Antiqua" w:hAnsi="Book Antiqua"/>
          <w:lang w:eastAsia="zh-CN"/>
        </w:rPr>
        <w:t xml:space="preserve">and </w:t>
      </w:r>
      <w:r w:rsidRPr="00D1570F">
        <w:rPr>
          <w:rFonts w:ascii="Book Antiqua" w:hAnsi="Book Antiqua"/>
        </w:rPr>
        <w:t>(</w:t>
      </w:r>
      <w:r w:rsidR="00DD3E56" w:rsidRPr="00D1570F">
        <w:rPr>
          <w:rFonts w:ascii="Book Antiqua" w:hAnsi="Book Antiqua"/>
          <w:lang w:eastAsia="zh-CN"/>
        </w:rPr>
        <w:t>3</w:t>
      </w:r>
      <w:r w:rsidRPr="00D1570F">
        <w:rPr>
          <w:rFonts w:ascii="Book Antiqua" w:hAnsi="Book Antiqua"/>
        </w:rPr>
        <w:t xml:space="preserve">) The ‘’stars‘’ of liver fibrogenesis, </w:t>
      </w:r>
      <w:r w:rsidR="00A3083C" w:rsidRPr="00D1570F">
        <w:rPr>
          <w:rFonts w:ascii="Book Antiqua" w:hAnsi="Book Antiqua"/>
          <w:lang w:val="en-US"/>
        </w:rPr>
        <w:t>hepatic stellate cells (HSCs)</w:t>
      </w:r>
      <w:r w:rsidRPr="00D1570F">
        <w:rPr>
          <w:rFonts w:ascii="Book Antiqua" w:hAnsi="Book Antiqua"/>
        </w:rPr>
        <w:t xml:space="preserve">, </w:t>
      </w:r>
      <w:r w:rsidR="00E10F90" w:rsidRPr="00D1570F">
        <w:rPr>
          <w:rFonts w:ascii="Book Antiqua" w:hAnsi="Book Antiqua"/>
        </w:rPr>
        <w:t xml:space="preserve">especially </w:t>
      </w:r>
      <w:r w:rsidRPr="00D1570F">
        <w:rPr>
          <w:rFonts w:ascii="Book Antiqua" w:hAnsi="Book Antiqua"/>
        </w:rPr>
        <w:t>in their activated and myofibroblast like phenotype may contribute to angiogenesis and vascular remodeling in liver</w:t>
      </w:r>
      <w:r w:rsidR="009B1089" w:rsidRPr="00D1570F">
        <w:rPr>
          <w:rFonts w:ascii="Book Antiqua" w:hAnsi="Book Antiqua"/>
          <w:vertAlign w:val="superscript"/>
        </w:rPr>
        <w:t>[3,5,15]</w:t>
      </w:r>
      <w:r w:rsidRPr="00D1570F">
        <w:rPr>
          <w:rFonts w:ascii="Book Antiqua" w:hAnsi="Book Antiqua"/>
        </w:rPr>
        <w:t>. Whereas HSCs regarded as liver-specific pericytes, they differ from their microcapillary counterparts because they play an active role in modulating angiogenesis</w:t>
      </w:r>
      <w:r w:rsidR="009B1089" w:rsidRPr="00D1570F">
        <w:rPr>
          <w:rFonts w:ascii="Book Antiqua" w:hAnsi="Book Antiqua"/>
          <w:vertAlign w:val="superscript"/>
        </w:rPr>
        <w:t>[3,5]</w:t>
      </w:r>
      <w:r w:rsidRPr="00D1570F">
        <w:rPr>
          <w:rFonts w:ascii="Book Antiqua" w:hAnsi="Book Antiqua"/>
        </w:rPr>
        <w:t>. The role of activated HSCs in angiogenesis during liver fibrosis will be described in more details in following sections.</w:t>
      </w:r>
    </w:p>
    <w:p w:rsidR="006E4498" w:rsidRPr="00D1570F" w:rsidRDefault="006E4498" w:rsidP="00E24AB0">
      <w:pPr>
        <w:spacing w:after="0" w:line="360" w:lineRule="auto"/>
        <w:jc w:val="both"/>
        <w:rPr>
          <w:rFonts w:ascii="Book Antiqua" w:hAnsi="Book Antiqua"/>
          <w:b/>
          <w:lang w:eastAsia="zh-CN"/>
        </w:rPr>
      </w:pPr>
    </w:p>
    <w:p w:rsidR="00E2254E" w:rsidRPr="00D1570F" w:rsidRDefault="00E2254E" w:rsidP="00E24AB0">
      <w:pPr>
        <w:spacing w:after="0" w:line="360" w:lineRule="auto"/>
        <w:jc w:val="both"/>
        <w:rPr>
          <w:rFonts w:ascii="Book Antiqua" w:hAnsi="Book Antiqua"/>
          <w:b/>
          <w:i/>
          <w:lang w:eastAsia="zh-CN"/>
        </w:rPr>
      </w:pPr>
      <w:r w:rsidRPr="00D1570F">
        <w:rPr>
          <w:rFonts w:ascii="Book Antiqua" w:hAnsi="Book Antiqua"/>
          <w:b/>
          <w:i/>
        </w:rPr>
        <w:t>Mec</w:t>
      </w:r>
      <w:r w:rsidR="006E4498" w:rsidRPr="00D1570F">
        <w:rPr>
          <w:rFonts w:ascii="Book Antiqua" w:hAnsi="Book Antiqua"/>
          <w:b/>
          <w:i/>
        </w:rPr>
        <w:t>hanisms of hepatic angiogenesis</w:t>
      </w:r>
    </w:p>
    <w:p w:rsidR="006E4498" w:rsidRPr="00D1570F" w:rsidRDefault="00E2254E" w:rsidP="00E24AB0">
      <w:pPr>
        <w:spacing w:after="0" w:line="360" w:lineRule="auto"/>
        <w:jc w:val="both"/>
        <w:rPr>
          <w:rFonts w:ascii="Book Antiqua" w:hAnsi="Book Antiqua"/>
          <w:lang w:eastAsia="zh-CN"/>
        </w:rPr>
      </w:pPr>
      <w:r w:rsidRPr="00D1570F">
        <w:rPr>
          <w:rFonts w:ascii="Book Antiqua" w:hAnsi="Book Antiqua"/>
        </w:rPr>
        <w:t>During chronic liver injury, angiogenesis can be interpreted by two basic phenomena. First, many liver diseases are chracterized by inflammation and fibrosis leading to progressive tissue hypoxia which in turn stimulates angiogenesis</w:t>
      </w:r>
      <w:r w:rsidRPr="00D1570F">
        <w:rPr>
          <w:rFonts w:ascii="Book Antiqua" w:hAnsi="Book Antiqua"/>
          <w:vertAlign w:val="superscript"/>
        </w:rPr>
        <w:t>[3,5]</w:t>
      </w:r>
      <w:r w:rsidRPr="00D1570F">
        <w:rPr>
          <w:rFonts w:ascii="Book Antiqua" w:hAnsi="Book Antiqua"/>
        </w:rPr>
        <w:t xml:space="preserve">. Second, wound healing typical for </w:t>
      </w:r>
      <w:r w:rsidR="0049287B" w:rsidRPr="00D1570F">
        <w:rPr>
          <w:rFonts w:ascii="Book Antiqua" w:hAnsi="Book Antiqua"/>
        </w:rPr>
        <w:t>CLDs</w:t>
      </w:r>
      <w:r w:rsidRPr="00D1570F">
        <w:rPr>
          <w:rFonts w:ascii="Book Antiqua" w:hAnsi="Book Antiqua"/>
        </w:rPr>
        <w:t xml:space="preserve"> is </w:t>
      </w:r>
      <w:r w:rsidR="0049287B" w:rsidRPr="00D1570F">
        <w:rPr>
          <w:rFonts w:ascii="Book Antiqua" w:hAnsi="Book Antiqua"/>
        </w:rPr>
        <w:t xml:space="preserve">defined </w:t>
      </w:r>
      <w:r w:rsidRPr="00D1570F">
        <w:rPr>
          <w:rFonts w:ascii="Book Antiqua" w:hAnsi="Book Antiqua"/>
        </w:rPr>
        <w:t xml:space="preserve">by an </w:t>
      </w:r>
      <w:r w:rsidR="0049287B" w:rsidRPr="00D1570F">
        <w:rPr>
          <w:rFonts w:ascii="Book Antiqua" w:hAnsi="Book Antiqua"/>
        </w:rPr>
        <w:t xml:space="preserve">increase in the </w:t>
      </w:r>
      <w:r w:rsidRPr="00D1570F">
        <w:rPr>
          <w:rFonts w:ascii="Book Antiqua" w:hAnsi="Book Antiqua"/>
        </w:rPr>
        <w:t xml:space="preserve">expression of some </w:t>
      </w:r>
      <w:r w:rsidR="0049287B" w:rsidRPr="00D1570F">
        <w:rPr>
          <w:rFonts w:ascii="Book Antiqua" w:hAnsi="Book Antiqua"/>
        </w:rPr>
        <w:t xml:space="preserve">cytokines, </w:t>
      </w:r>
      <w:r w:rsidRPr="00D1570F">
        <w:rPr>
          <w:rFonts w:ascii="Book Antiqua" w:hAnsi="Book Antiqua"/>
        </w:rPr>
        <w:t>growth factors with proangiogenic action</w:t>
      </w:r>
      <w:r w:rsidRPr="00D1570F">
        <w:rPr>
          <w:rFonts w:ascii="Book Antiqua" w:hAnsi="Book Antiqua"/>
          <w:vertAlign w:val="superscript"/>
        </w:rPr>
        <w:t>[3,5,12,14]</w:t>
      </w:r>
      <w:r w:rsidRPr="00D1570F">
        <w:rPr>
          <w:rFonts w:ascii="Book Antiqua" w:hAnsi="Book Antiqua"/>
        </w:rPr>
        <w:t xml:space="preserve">. Both pathways contribute to structural and functional chages </w:t>
      </w:r>
      <w:r w:rsidR="0049287B" w:rsidRPr="00D1570F">
        <w:rPr>
          <w:rFonts w:ascii="Book Antiqua" w:hAnsi="Book Antiqua"/>
        </w:rPr>
        <w:t>in liver angioarchitecture</w:t>
      </w:r>
      <w:r w:rsidR="00B30597" w:rsidRPr="00D1570F">
        <w:rPr>
          <w:rFonts w:ascii="Book Antiqua" w:hAnsi="Book Antiqua"/>
          <w:vertAlign w:val="superscript"/>
        </w:rPr>
        <w:t>[3,5,12,14]</w:t>
      </w:r>
      <w:r w:rsidRPr="00D1570F">
        <w:rPr>
          <w:rFonts w:ascii="Book Antiqua" w:hAnsi="Book Antiqua"/>
        </w:rPr>
        <w:t>.</w:t>
      </w:r>
    </w:p>
    <w:p w:rsidR="006E4498" w:rsidRPr="00D1570F" w:rsidRDefault="006E4498" w:rsidP="00E24AB0">
      <w:pPr>
        <w:spacing w:after="0" w:line="360" w:lineRule="auto"/>
        <w:jc w:val="both"/>
        <w:rPr>
          <w:rFonts w:ascii="Book Antiqua" w:hAnsi="Book Antiqua"/>
          <w:lang w:eastAsia="zh-CN"/>
        </w:rPr>
      </w:pPr>
    </w:p>
    <w:p w:rsidR="00E2254E" w:rsidRPr="00D1570F" w:rsidRDefault="00E2254E" w:rsidP="00E24AB0">
      <w:pPr>
        <w:spacing w:after="0" w:line="360" w:lineRule="auto"/>
        <w:jc w:val="both"/>
        <w:rPr>
          <w:rFonts w:ascii="Book Antiqua" w:hAnsi="Book Antiqua"/>
        </w:rPr>
      </w:pPr>
      <w:r w:rsidRPr="00D1570F">
        <w:rPr>
          <w:rFonts w:ascii="Book Antiqua" w:hAnsi="Book Antiqua"/>
          <w:b/>
        </w:rPr>
        <w:t>Hypoxia and hepatic angiogenesis:</w:t>
      </w:r>
      <w:r w:rsidR="006E4498" w:rsidRPr="00D1570F">
        <w:rPr>
          <w:rFonts w:ascii="Book Antiqua" w:hAnsi="Book Antiqua"/>
          <w:lang w:eastAsia="zh-CN"/>
        </w:rPr>
        <w:t xml:space="preserve"> </w:t>
      </w:r>
      <w:r w:rsidR="009841B8" w:rsidRPr="00D1570F">
        <w:rPr>
          <w:rFonts w:ascii="Book Antiqua" w:hAnsi="Book Antiqua"/>
        </w:rPr>
        <w:t xml:space="preserve">After the first evidence about the parallel development of angiogenesis and fibrosis during liver injury </w:t>
      </w:r>
      <w:r w:rsidR="009B1089" w:rsidRPr="00D1570F">
        <w:rPr>
          <w:rFonts w:ascii="Book Antiqua" w:hAnsi="Book Antiqua"/>
        </w:rPr>
        <w:t>their association with hypoxia</w:t>
      </w:r>
      <w:r w:rsidR="009841B8" w:rsidRPr="00D1570F">
        <w:rPr>
          <w:rFonts w:ascii="Book Antiqua" w:hAnsi="Book Antiqua"/>
        </w:rPr>
        <w:t xml:space="preserve"> has been </w:t>
      </w:r>
      <w:r w:rsidR="009B1089" w:rsidRPr="00D1570F">
        <w:rPr>
          <w:rFonts w:ascii="Book Antiqua" w:hAnsi="Book Antiqua"/>
        </w:rPr>
        <w:t>described</w:t>
      </w:r>
      <w:r w:rsidR="00DD3E56" w:rsidRPr="00D1570F">
        <w:rPr>
          <w:rFonts w:ascii="Book Antiqua" w:hAnsi="Book Antiqua"/>
        </w:rPr>
        <w:t xml:space="preserve"> by many studies</w:t>
      </w:r>
      <w:r w:rsidR="009841B8" w:rsidRPr="00D1570F">
        <w:rPr>
          <w:rFonts w:ascii="Book Antiqua" w:hAnsi="Book Antiqua"/>
          <w:vertAlign w:val="superscript"/>
        </w:rPr>
        <w:t>[</w:t>
      </w:r>
      <w:r w:rsidR="00E67F39" w:rsidRPr="00D1570F">
        <w:rPr>
          <w:rFonts w:ascii="Book Antiqua" w:hAnsi="Book Antiqua"/>
          <w:vertAlign w:val="superscript"/>
        </w:rPr>
        <w:t>5,</w:t>
      </w:r>
      <w:r w:rsidR="009841B8" w:rsidRPr="00D1570F">
        <w:rPr>
          <w:rFonts w:ascii="Book Antiqua" w:hAnsi="Book Antiqua"/>
          <w:vertAlign w:val="superscript"/>
        </w:rPr>
        <w:t>19,24,35,44,</w:t>
      </w:r>
      <w:r w:rsidR="00E67F39" w:rsidRPr="00D1570F">
        <w:rPr>
          <w:rFonts w:ascii="Book Antiqua" w:hAnsi="Book Antiqua"/>
          <w:vertAlign w:val="superscript"/>
        </w:rPr>
        <w:t>47</w:t>
      </w:r>
      <w:r w:rsidR="009841B8" w:rsidRPr="00D1570F">
        <w:rPr>
          <w:rFonts w:ascii="Book Antiqua" w:hAnsi="Book Antiqua"/>
          <w:vertAlign w:val="superscript"/>
        </w:rPr>
        <w:t>]</w:t>
      </w:r>
      <w:r w:rsidR="009841B8" w:rsidRPr="00D1570F">
        <w:rPr>
          <w:rFonts w:ascii="Book Antiqua" w:hAnsi="Book Antiqua"/>
        </w:rPr>
        <w:t xml:space="preserve"> .</w:t>
      </w:r>
      <w:r w:rsidRPr="00D1570F">
        <w:rPr>
          <w:rFonts w:ascii="Book Antiqua" w:hAnsi="Book Antiqua"/>
        </w:rPr>
        <w:t xml:space="preserve"> </w:t>
      </w:r>
      <w:r w:rsidR="009841B8" w:rsidRPr="00D1570F">
        <w:rPr>
          <w:rFonts w:ascii="Book Antiqua" w:hAnsi="Book Antiqua"/>
        </w:rPr>
        <w:t xml:space="preserve">Indeed both in humans and in experimental models, chronic liver </w:t>
      </w:r>
      <w:r w:rsidR="009B1089" w:rsidRPr="00D1570F">
        <w:rPr>
          <w:rFonts w:ascii="Book Antiqua" w:hAnsi="Book Antiqua"/>
        </w:rPr>
        <w:t>damage</w:t>
      </w:r>
      <w:r w:rsidR="00A30384" w:rsidRPr="00D1570F">
        <w:rPr>
          <w:rFonts w:ascii="Book Antiqua" w:hAnsi="Book Antiqua"/>
        </w:rPr>
        <w:t xml:space="preserve"> </w:t>
      </w:r>
      <w:r w:rsidR="009841B8" w:rsidRPr="00D1570F">
        <w:rPr>
          <w:rFonts w:ascii="Book Antiqua" w:hAnsi="Book Antiqua"/>
        </w:rPr>
        <w:t xml:space="preserve">is </w:t>
      </w:r>
      <w:r w:rsidR="009B1089" w:rsidRPr="00D1570F">
        <w:rPr>
          <w:rFonts w:ascii="Book Antiqua" w:hAnsi="Book Antiqua"/>
        </w:rPr>
        <w:t>defined</w:t>
      </w:r>
      <w:r w:rsidR="009841B8" w:rsidRPr="00D1570F">
        <w:rPr>
          <w:rFonts w:ascii="Book Antiqua" w:hAnsi="Book Antiqua"/>
        </w:rPr>
        <w:t xml:space="preserve"> by an increase in EC numbers and microvessels, the latter being particularly prominent in portal tracts and fibrotic septa</w:t>
      </w:r>
      <w:r w:rsidRPr="00D1570F">
        <w:rPr>
          <w:rFonts w:ascii="Book Antiqua" w:hAnsi="Book Antiqua"/>
          <w:vertAlign w:val="superscript"/>
        </w:rPr>
        <w:t>[3,5,35,</w:t>
      </w:r>
      <w:r w:rsidR="00E67F39" w:rsidRPr="00D1570F">
        <w:rPr>
          <w:rFonts w:ascii="Book Antiqua" w:hAnsi="Book Antiqua"/>
          <w:vertAlign w:val="superscript"/>
        </w:rPr>
        <w:t>47,48</w:t>
      </w:r>
      <w:r w:rsidRPr="00D1570F">
        <w:rPr>
          <w:rFonts w:ascii="Book Antiqua" w:hAnsi="Book Antiqua"/>
          <w:vertAlign w:val="superscript"/>
        </w:rPr>
        <w:t>]</w:t>
      </w:r>
      <w:r w:rsidRPr="00D1570F">
        <w:rPr>
          <w:rFonts w:ascii="Book Antiqua" w:hAnsi="Book Antiqua"/>
        </w:rPr>
        <w:t>. On the other hand, the co-localization of VEGF-A expressions with hypoxic areas and a parallel increase of VEGF-A expression and hypoxic areas during progression of fibrosis have been supported that hypoxia; angiogenesis and fibrosis are closely related</w:t>
      </w:r>
      <w:r w:rsidRPr="00D1570F">
        <w:rPr>
          <w:rFonts w:ascii="Book Antiqua" w:hAnsi="Book Antiqua"/>
          <w:vertAlign w:val="superscript"/>
        </w:rPr>
        <w:t>[3,5,19]</w:t>
      </w:r>
      <w:r w:rsidRPr="00D1570F">
        <w:rPr>
          <w:rFonts w:ascii="Book Antiqua" w:hAnsi="Book Antiqua"/>
        </w:rPr>
        <w:t>. Moreover, the response to hypoxia and VEGF expression not only encountered in ECs but also in hepatocytes as well as HSCs in the progression of fibrosis. Currently with accumulated data, it is possible to conclude that hypoxia is one of the most important stimulus to switch on the transcription of pro-angiogenic genes through the action of HIFs</w:t>
      </w:r>
      <w:r w:rsidR="009B1089" w:rsidRPr="00D1570F">
        <w:rPr>
          <w:rFonts w:ascii="Book Antiqua" w:hAnsi="Book Antiqua"/>
          <w:vertAlign w:val="superscript"/>
        </w:rPr>
        <w:t>[1-4]</w:t>
      </w:r>
      <w:r w:rsidRPr="00D1570F">
        <w:rPr>
          <w:rFonts w:ascii="Book Antiqua" w:hAnsi="Book Antiqua"/>
        </w:rPr>
        <w:t xml:space="preserve">. </w:t>
      </w:r>
      <w:r w:rsidR="009841B8" w:rsidRPr="00D1570F">
        <w:rPr>
          <w:rFonts w:ascii="Book Antiqua" w:hAnsi="Book Antiqua"/>
        </w:rPr>
        <w:t xml:space="preserve">This is not surprising because angiogenesis is frequently encountered in any kind of wound healing </w:t>
      </w:r>
      <w:r w:rsidR="009B1089" w:rsidRPr="00D1570F">
        <w:rPr>
          <w:rFonts w:ascii="Book Antiqua" w:hAnsi="Book Antiqua"/>
        </w:rPr>
        <w:t>response</w:t>
      </w:r>
      <w:r w:rsidR="009841B8" w:rsidRPr="00D1570F">
        <w:rPr>
          <w:rFonts w:ascii="Book Antiqua" w:hAnsi="Book Antiqua"/>
        </w:rPr>
        <w:t xml:space="preserve"> and, as previously suggested, </w:t>
      </w:r>
      <w:r w:rsidR="009B1089" w:rsidRPr="00D1570F">
        <w:rPr>
          <w:rFonts w:ascii="Book Antiqua" w:hAnsi="Book Antiqua"/>
        </w:rPr>
        <w:t>in liver</w:t>
      </w:r>
      <w:r w:rsidR="00C9385A" w:rsidRPr="00D1570F">
        <w:rPr>
          <w:rFonts w:ascii="Book Antiqua" w:hAnsi="Book Antiqua"/>
        </w:rPr>
        <w:t xml:space="preserve"> </w:t>
      </w:r>
      <w:r w:rsidR="009841B8" w:rsidRPr="00D1570F">
        <w:rPr>
          <w:rFonts w:ascii="Book Antiqua" w:hAnsi="Book Antiqua"/>
        </w:rPr>
        <w:t xml:space="preserve">chronic activation of </w:t>
      </w:r>
      <w:r w:rsidR="009B1089" w:rsidRPr="00D1570F">
        <w:rPr>
          <w:rFonts w:ascii="Book Antiqua" w:hAnsi="Book Antiqua"/>
        </w:rPr>
        <w:t>this response</w:t>
      </w:r>
      <w:r w:rsidR="009841B8" w:rsidRPr="00D1570F">
        <w:rPr>
          <w:rFonts w:ascii="Book Antiqua" w:hAnsi="Book Antiqua"/>
        </w:rPr>
        <w:t xml:space="preserve"> represents the </w:t>
      </w:r>
      <w:r w:rsidR="009B1089" w:rsidRPr="00D1570F">
        <w:rPr>
          <w:rFonts w:ascii="Book Antiqua" w:hAnsi="Book Antiqua"/>
        </w:rPr>
        <w:t>principal impulsive</w:t>
      </w:r>
      <w:r w:rsidR="009841B8" w:rsidRPr="00D1570F">
        <w:rPr>
          <w:rFonts w:ascii="Book Antiqua" w:hAnsi="Book Antiqua"/>
        </w:rPr>
        <w:t xml:space="preserve"> force for </w:t>
      </w:r>
      <w:r w:rsidR="009B1089" w:rsidRPr="00D1570F">
        <w:rPr>
          <w:rFonts w:ascii="Book Antiqua" w:hAnsi="Book Antiqua"/>
        </w:rPr>
        <w:t>deposition</w:t>
      </w:r>
      <w:r w:rsidR="009841B8" w:rsidRPr="00D1570F">
        <w:rPr>
          <w:rFonts w:ascii="Book Antiqua" w:hAnsi="Book Antiqua"/>
        </w:rPr>
        <w:t xml:space="preserve"> of ECM components, leading </w:t>
      </w:r>
      <w:r w:rsidR="009B1089" w:rsidRPr="00D1570F">
        <w:rPr>
          <w:rFonts w:ascii="Book Antiqua" w:hAnsi="Book Antiqua"/>
        </w:rPr>
        <w:t>ultimately</w:t>
      </w:r>
      <w:r w:rsidR="00C9385A" w:rsidRPr="00D1570F">
        <w:rPr>
          <w:rFonts w:ascii="Book Antiqua" w:hAnsi="Book Antiqua"/>
        </w:rPr>
        <w:t xml:space="preserve"> </w:t>
      </w:r>
      <w:r w:rsidR="009841B8" w:rsidRPr="00D1570F">
        <w:rPr>
          <w:rFonts w:ascii="Book Antiqua" w:hAnsi="Book Antiqua"/>
        </w:rPr>
        <w:t xml:space="preserve">to </w:t>
      </w:r>
      <w:r w:rsidR="00BE0781" w:rsidRPr="00D1570F">
        <w:rPr>
          <w:rFonts w:ascii="Book Antiqua" w:hAnsi="Book Antiqua"/>
        </w:rPr>
        <w:t>cirrhosis</w:t>
      </w:r>
      <w:r w:rsidR="009841B8" w:rsidRPr="00D1570F">
        <w:rPr>
          <w:rFonts w:ascii="Book Antiqua" w:hAnsi="Book Antiqua"/>
          <w:vertAlign w:val="superscript"/>
        </w:rPr>
        <w:t>[3,5,7,12,15,22</w:t>
      </w:r>
      <w:r w:rsidR="00B30597" w:rsidRPr="00D1570F">
        <w:rPr>
          <w:rFonts w:ascii="Book Antiqua" w:hAnsi="Book Antiqua"/>
          <w:vertAlign w:val="superscript"/>
        </w:rPr>
        <w:t>,</w:t>
      </w:r>
      <w:r w:rsidR="00D92070" w:rsidRPr="00D1570F">
        <w:rPr>
          <w:rFonts w:ascii="Book Antiqua" w:hAnsi="Book Antiqua"/>
          <w:vertAlign w:val="superscript"/>
        </w:rPr>
        <w:t>49,50</w:t>
      </w:r>
      <w:r w:rsidR="009841B8" w:rsidRPr="00D1570F">
        <w:rPr>
          <w:rFonts w:ascii="Book Antiqua" w:hAnsi="Book Antiqua"/>
          <w:vertAlign w:val="superscript"/>
        </w:rPr>
        <w:t>]</w:t>
      </w:r>
      <w:r w:rsidR="009841B8" w:rsidRPr="00D1570F">
        <w:rPr>
          <w:rFonts w:ascii="Book Antiqua" w:hAnsi="Book Antiqua"/>
        </w:rPr>
        <w:t>.</w:t>
      </w:r>
    </w:p>
    <w:p w:rsidR="00BE0781" w:rsidRPr="00D1570F" w:rsidRDefault="00E2254E" w:rsidP="00E24AB0">
      <w:pPr>
        <w:spacing w:after="0" w:line="360" w:lineRule="auto"/>
        <w:ind w:firstLineChars="200" w:firstLine="480"/>
        <w:jc w:val="both"/>
        <w:rPr>
          <w:rFonts w:ascii="Book Antiqua" w:hAnsi="Book Antiqua"/>
          <w:shd w:val="solid" w:color="FFFF00" w:fill="auto"/>
        </w:rPr>
      </w:pPr>
      <w:r w:rsidRPr="00D1570F">
        <w:rPr>
          <w:rFonts w:ascii="Book Antiqua" w:hAnsi="Book Antiqua"/>
        </w:rPr>
        <w:t xml:space="preserve">In chronic liver injury progression of fibrosis by it self can favor the development of hypoxia. </w:t>
      </w:r>
      <w:r w:rsidR="009841B8" w:rsidRPr="00D1570F">
        <w:rPr>
          <w:rFonts w:ascii="Book Antiqua" w:hAnsi="Book Antiqua"/>
        </w:rPr>
        <w:t>During th</w:t>
      </w:r>
      <w:r w:rsidR="00DE5FC1" w:rsidRPr="00D1570F">
        <w:rPr>
          <w:rFonts w:ascii="Book Antiqua" w:hAnsi="Book Antiqua"/>
        </w:rPr>
        <w:t>is</w:t>
      </w:r>
      <w:r w:rsidR="009841B8" w:rsidRPr="00D1570F">
        <w:rPr>
          <w:rFonts w:ascii="Book Antiqua" w:hAnsi="Book Antiqua"/>
        </w:rPr>
        <w:t xml:space="preserve"> </w:t>
      </w:r>
      <w:r w:rsidR="00A41B77" w:rsidRPr="00D1570F">
        <w:rPr>
          <w:rFonts w:ascii="Book Antiqua" w:hAnsi="Book Antiqua"/>
        </w:rPr>
        <w:t xml:space="preserve">progression </w:t>
      </w:r>
      <w:r w:rsidR="009841B8" w:rsidRPr="00D1570F">
        <w:rPr>
          <w:rFonts w:ascii="Book Antiqua" w:hAnsi="Book Antiqua"/>
        </w:rPr>
        <w:t xml:space="preserve">the </w:t>
      </w:r>
      <w:r w:rsidR="009B1089" w:rsidRPr="00D1570F">
        <w:rPr>
          <w:rFonts w:ascii="Book Antiqua" w:hAnsi="Book Antiqua"/>
        </w:rPr>
        <w:t>deposition</w:t>
      </w:r>
      <w:r w:rsidR="009841B8" w:rsidRPr="00D1570F">
        <w:rPr>
          <w:rFonts w:ascii="Book Antiqua" w:hAnsi="Book Antiqua"/>
        </w:rPr>
        <w:t xml:space="preserve"> of</w:t>
      </w:r>
      <w:r w:rsidR="00DD3E56" w:rsidRPr="00D1570F">
        <w:rPr>
          <w:rFonts w:ascii="Book Antiqua" w:hAnsi="Book Antiqua"/>
        </w:rPr>
        <w:t xml:space="preserve"> </w:t>
      </w:r>
      <w:r w:rsidR="009841B8" w:rsidRPr="00D1570F">
        <w:rPr>
          <w:rFonts w:ascii="Book Antiqua" w:hAnsi="Book Antiqua"/>
        </w:rPr>
        <w:t xml:space="preserve">fibrillar collagen (type I) instead of sinusoidal collagen (type IV) </w:t>
      </w:r>
      <w:r w:rsidR="009B1089" w:rsidRPr="00D1570F">
        <w:rPr>
          <w:rFonts w:ascii="Book Antiqua" w:hAnsi="Book Antiqua"/>
        </w:rPr>
        <w:t>leads to</w:t>
      </w:r>
      <w:r w:rsidR="009841B8" w:rsidRPr="00D1570F">
        <w:rPr>
          <w:rFonts w:ascii="Book Antiqua" w:hAnsi="Book Antiqua"/>
        </w:rPr>
        <w:t xml:space="preserve"> the formation of regenerative nodules</w:t>
      </w:r>
      <w:r w:rsidR="00D63167" w:rsidRPr="00D1570F">
        <w:rPr>
          <w:rFonts w:ascii="Book Antiqua" w:hAnsi="Book Antiqua"/>
        </w:rPr>
        <w:t xml:space="preserve"> of parenchyma</w:t>
      </w:r>
      <w:r w:rsidR="009841B8" w:rsidRPr="00D1570F">
        <w:rPr>
          <w:rFonts w:ascii="Book Antiqua" w:hAnsi="Book Antiqua"/>
        </w:rPr>
        <w:t xml:space="preserve">, </w:t>
      </w:r>
      <w:r w:rsidR="009B1089" w:rsidRPr="00D1570F">
        <w:rPr>
          <w:rFonts w:ascii="Book Antiqua" w:hAnsi="Book Antiqua"/>
        </w:rPr>
        <w:t>encircled</w:t>
      </w:r>
      <w:r w:rsidR="00A15527" w:rsidRPr="00D1570F">
        <w:rPr>
          <w:rFonts w:ascii="Book Antiqua" w:hAnsi="Book Antiqua"/>
        </w:rPr>
        <w:t xml:space="preserve"> </w:t>
      </w:r>
      <w:r w:rsidR="009841B8" w:rsidRPr="00D1570F">
        <w:rPr>
          <w:rFonts w:ascii="Book Antiqua" w:hAnsi="Book Antiqua"/>
        </w:rPr>
        <w:t xml:space="preserve">and </w:t>
      </w:r>
      <w:r w:rsidR="009B1089" w:rsidRPr="00D1570F">
        <w:rPr>
          <w:rFonts w:ascii="Book Antiqua" w:hAnsi="Book Antiqua"/>
        </w:rPr>
        <w:t>divided</w:t>
      </w:r>
      <w:r w:rsidR="009841B8" w:rsidRPr="00D1570F">
        <w:rPr>
          <w:rFonts w:ascii="Book Antiqua" w:hAnsi="Book Antiqua"/>
        </w:rPr>
        <w:t xml:space="preserve"> by fibrotic septa, and </w:t>
      </w:r>
      <w:r w:rsidR="009B1089" w:rsidRPr="00D1570F">
        <w:rPr>
          <w:rFonts w:ascii="Book Antiqua" w:hAnsi="Book Antiqua"/>
        </w:rPr>
        <w:t>closely related</w:t>
      </w:r>
      <w:r w:rsidR="009841B8" w:rsidRPr="00D1570F">
        <w:rPr>
          <w:rFonts w:ascii="Book Antiqua" w:hAnsi="Book Antiqua"/>
        </w:rPr>
        <w:t xml:space="preserve"> with </w:t>
      </w:r>
      <w:r w:rsidR="009B1089" w:rsidRPr="00D1570F">
        <w:rPr>
          <w:rFonts w:ascii="Book Antiqua" w:hAnsi="Book Antiqua"/>
        </w:rPr>
        <w:t>prominent</w:t>
      </w:r>
      <w:r w:rsidR="009841B8" w:rsidRPr="00D1570F">
        <w:rPr>
          <w:rFonts w:ascii="Book Antiqua" w:hAnsi="Book Antiqua"/>
        </w:rPr>
        <w:t xml:space="preserve"> changes in angioarchitecture</w:t>
      </w:r>
      <w:r w:rsidR="009841B8" w:rsidRPr="00D1570F">
        <w:rPr>
          <w:rFonts w:ascii="Book Antiqua" w:hAnsi="Book Antiqua"/>
          <w:vertAlign w:val="superscript"/>
        </w:rPr>
        <w:t>[12,4</w:t>
      </w:r>
      <w:r w:rsidR="00D92070" w:rsidRPr="00D1570F">
        <w:rPr>
          <w:rFonts w:ascii="Book Antiqua" w:hAnsi="Book Antiqua"/>
          <w:vertAlign w:val="superscript"/>
        </w:rPr>
        <w:t>8</w:t>
      </w:r>
      <w:r w:rsidR="00B30597" w:rsidRPr="00D1570F">
        <w:rPr>
          <w:rFonts w:ascii="Book Antiqua" w:hAnsi="Book Antiqua"/>
          <w:vertAlign w:val="superscript"/>
        </w:rPr>
        <w:t>,5</w:t>
      </w:r>
      <w:r w:rsidR="00D92070" w:rsidRPr="00D1570F">
        <w:rPr>
          <w:rFonts w:ascii="Book Antiqua" w:hAnsi="Book Antiqua"/>
          <w:vertAlign w:val="superscript"/>
        </w:rPr>
        <w:t>1</w:t>
      </w:r>
      <w:r w:rsidR="009841B8"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w:t>
      </w:r>
      <w:r w:rsidR="009841B8" w:rsidRPr="00D1570F">
        <w:rPr>
          <w:rFonts w:ascii="Book Antiqua" w:hAnsi="Book Antiqua"/>
        </w:rPr>
        <w:t>The anatomical changes</w:t>
      </w:r>
      <w:r w:rsidR="006806AC" w:rsidRPr="00D1570F">
        <w:rPr>
          <w:rFonts w:ascii="Book Antiqua" w:hAnsi="Book Antiqua"/>
        </w:rPr>
        <w:t xml:space="preserve"> </w:t>
      </w:r>
      <w:r w:rsidR="009B1089" w:rsidRPr="00D1570F">
        <w:rPr>
          <w:rFonts w:ascii="Book Antiqua" w:hAnsi="Book Antiqua"/>
        </w:rPr>
        <w:t>that follow</w:t>
      </w:r>
      <w:r w:rsidR="009841B8" w:rsidRPr="00D1570F">
        <w:rPr>
          <w:rFonts w:ascii="Book Antiqua" w:hAnsi="Book Antiqua"/>
        </w:rPr>
        <w:t xml:space="preserve"> the progression of fibrosis with an increased </w:t>
      </w:r>
      <w:r w:rsidR="00B30597" w:rsidRPr="00D1570F">
        <w:rPr>
          <w:rFonts w:ascii="Book Antiqua" w:hAnsi="Book Antiqua"/>
        </w:rPr>
        <w:t xml:space="preserve">participation </w:t>
      </w:r>
      <w:r w:rsidR="009841B8" w:rsidRPr="00D1570F">
        <w:rPr>
          <w:rFonts w:ascii="Book Antiqua" w:hAnsi="Book Antiqua"/>
        </w:rPr>
        <w:t xml:space="preserve">of the hepatic artery to the </w:t>
      </w:r>
      <w:r w:rsidR="009B1089" w:rsidRPr="00D1570F">
        <w:rPr>
          <w:rFonts w:ascii="Book Antiqua" w:hAnsi="Book Antiqua"/>
        </w:rPr>
        <w:t>generation</w:t>
      </w:r>
      <w:r w:rsidR="009841B8" w:rsidRPr="00D1570F">
        <w:rPr>
          <w:rFonts w:ascii="Book Antiqua" w:hAnsi="Book Antiqua"/>
        </w:rPr>
        <w:t xml:space="preserve"> of sinusoidal blood </w:t>
      </w:r>
      <w:r w:rsidR="009B1089" w:rsidRPr="00D1570F">
        <w:rPr>
          <w:rFonts w:ascii="Book Antiqua" w:hAnsi="Book Antiqua"/>
        </w:rPr>
        <w:t>allows</w:t>
      </w:r>
      <w:r w:rsidR="009841B8" w:rsidRPr="00D1570F">
        <w:rPr>
          <w:rFonts w:ascii="Book Antiqua" w:hAnsi="Book Antiqua"/>
        </w:rPr>
        <w:t xml:space="preserve"> to </w:t>
      </w:r>
      <w:r w:rsidR="002A0916" w:rsidRPr="00D1570F">
        <w:rPr>
          <w:rFonts w:ascii="Book Antiqua" w:hAnsi="Book Antiqua"/>
        </w:rPr>
        <w:t>arterialis</w:t>
      </w:r>
      <w:r w:rsidR="00FE761F" w:rsidRPr="00D1570F">
        <w:rPr>
          <w:rFonts w:ascii="Book Antiqua" w:hAnsi="Book Antiqua"/>
        </w:rPr>
        <w:t xml:space="preserve">ation of </w:t>
      </w:r>
      <w:r w:rsidR="009841B8" w:rsidRPr="00D1570F">
        <w:rPr>
          <w:rFonts w:ascii="Book Antiqua" w:hAnsi="Book Antiqua"/>
        </w:rPr>
        <w:t xml:space="preserve">sinusoidal blood flow with </w:t>
      </w:r>
      <w:r w:rsidR="009B1089" w:rsidRPr="00D1570F">
        <w:rPr>
          <w:rFonts w:ascii="Book Antiqua" w:hAnsi="Book Antiqua"/>
        </w:rPr>
        <w:t>higher oxygen concentration</w:t>
      </w:r>
      <w:r w:rsidR="009B1089" w:rsidRPr="00D1570F">
        <w:rPr>
          <w:rFonts w:ascii="Book Antiqua" w:hAnsi="Book Antiqua"/>
          <w:vertAlign w:val="superscript"/>
        </w:rPr>
        <w:t>[</w:t>
      </w:r>
      <w:r w:rsidR="00D92070" w:rsidRPr="00D1570F">
        <w:rPr>
          <w:rFonts w:ascii="Book Antiqua" w:hAnsi="Book Antiqua"/>
          <w:vertAlign w:val="superscript"/>
        </w:rPr>
        <w:t>48-51</w:t>
      </w:r>
      <w:r w:rsidR="009B1089" w:rsidRPr="00D1570F">
        <w:rPr>
          <w:rFonts w:ascii="Book Antiqua" w:hAnsi="Book Antiqua"/>
          <w:vertAlign w:val="superscript"/>
        </w:rPr>
        <w:t>]</w:t>
      </w:r>
      <w:r w:rsidRPr="00D1570F">
        <w:rPr>
          <w:rFonts w:ascii="Book Antiqua" w:hAnsi="Book Antiqua"/>
        </w:rPr>
        <w:t xml:space="preserve">. Accordingly, </w:t>
      </w:r>
      <w:r w:rsidR="005B09A3" w:rsidRPr="00D1570F">
        <w:rPr>
          <w:rFonts w:ascii="Book Antiqua" w:hAnsi="Book Antiqua"/>
        </w:rPr>
        <w:t xml:space="preserve">continuous </w:t>
      </w:r>
      <w:r w:rsidRPr="00D1570F">
        <w:rPr>
          <w:rFonts w:ascii="Book Antiqua" w:hAnsi="Book Antiqua"/>
        </w:rPr>
        <w:t>capillarisation of sinusoids occurs and causes the loss of specific endothelial fenestrations</w:t>
      </w:r>
      <w:r w:rsidR="009B1089" w:rsidRPr="00D1570F">
        <w:rPr>
          <w:rFonts w:ascii="Book Antiqua" w:hAnsi="Book Antiqua"/>
          <w:vertAlign w:val="superscript"/>
        </w:rPr>
        <w:t>[</w:t>
      </w:r>
      <w:r w:rsidR="00D92070" w:rsidRPr="00D1570F">
        <w:rPr>
          <w:rFonts w:ascii="Book Antiqua" w:hAnsi="Book Antiqua"/>
          <w:vertAlign w:val="superscript"/>
        </w:rPr>
        <w:t>48-51</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w:t>
      </w:r>
      <w:r w:rsidR="009841B8" w:rsidRPr="00D1570F">
        <w:rPr>
          <w:rFonts w:ascii="Book Antiqua" w:hAnsi="Book Antiqua"/>
        </w:rPr>
        <w:t xml:space="preserve">This process together with the </w:t>
      </w:r>
      <w:r w:rsidR="002A0916" w:rsidRPr="00D1570F">
        <w:rPr>
          <w:rFonts w:ascii="Book Antiqua" w:hAnsi="Book Antiqua"/>
        </w:rPr>
        <w:t xml:space="preserve">accumulation </w:t>
      </w:r>
      <w:r w:rsidR="009841B8" w:rsidRPr="00D1570F">
        <w:rPr>
          <w:rFonts w:ascii="Book Antiqua" w:hAnsi="Book Antiqua"/>
        </w:rPr>
        <w:t xml:space="preserve">of fibrotic tissue </w:t>
      </w:r>
      <w:r w:rsidR="009B1089" w:rsidRPr="00D1570F">
        <w:rPr>
          <w:rFonts w:ascii="Book Antiqua" w:hAnsi="Book Antiqua"/>
        </w:rPr>
        <w:t>provokes vascular</w:t>
      </w:r>
      <w:r w:rsidR="00B61A6C" w:rsidRPr="00D1570F">
        <w:rPr>
          <w:rFonts w:ascii="Book Antiqua" w:hAnsi="Book Antiqua"/>
        </w:rPr>
        <w:t xml:space="preserve"> </w:t>
      </w:r>
      <w:r w:rsidR="009841B8" w:rsidRPr="00D1570F">
        <w:rPr>
          <w:rFonts w:ascii="Book Antiqua" w:hAnsi="Book Antiqua"/>
        </w:rPr>
        <w:t>resistance</w:t>
      </w:r>
      <w:r w:rsidR="00DD3E56" w:rsidRPr="00D1570F">
        <w:rPr>
          <w:rFonts w:ascii="Book Antiqua" w:hAnsi="Book Antiqua"/>
          <w:shd w:val="solid" w:color="FFFF00" w:fill="auto"/>
        </w:rPr>
        <w:t xml:space="preserve">  </w:t>
      </w:r>
      <w:r w:rsidR="00BE0781" w:rsidRPr="00D1570F">
        <w:rPr>
          <w:rFonts w:ascii="Book Antiqua" w:hAnsi="Book Antiqua"/>
          <w:shd w:val="solid" w:color="FFFF00" w:fill="auto"/>
        </w:rPr>
        <w:t xml:space="preserve"> </w:t>
      </w:r>
    </w:p>
    <w:p w:rsidR="00E2254E" w:rsidRPr="00D1570F" w:rsidRDefault="00DD3E56" w:rsidP="00E24AB0">
      <w:pPr>
        <w:spacing w:after="0" w:line="360" w:lineRule="auto"/>
        <w:jc w:val="both"/>
        <w:rPr>
          <w:rFonts w:ascii="Book Antiqua" w:hAnsi="Book Antiqua"/>
        </w:rPr>
      </w:pPr>
      <w:r w:rsidRPr="00D1570F">
        <w:rPr>
          <w:rFonts w:ascii="Book Antiqua" w:hAnsi="Book Antiqua"/>
        </w:rPr>
        <w:t xml:space="preserve"> </w:t>
      </w:r>
      <w:r w:rsidR="009841B8" w:rsidRPr="00D1570F">
        <w:rPr>
          <w:rFonts w:ascii="Book Antiqua" w:hAnsi="Book Antiqua"/>
        </w:rPr>
        <w:t xml:space="preserve">and </w:t>
      </w:r>
      <w:r w:rsidR="009B1089" w:rsidRPr="00D1570F">
        <w:rPr>
          <w:rFonts w:ascii="Book Antiqua" w:hAnsi="Book Antiqua"/>
        </w:rPr>
        <w:t>diminishes the transport</w:t>
      </w:r>
      <w:r w:rsidR="009841B8" w:rsidRPr="00D1570F">
        <w:rPr>
          <w:rFonts w:ascii="Book Antiqua" w:hAnsi="Book Antiqua"/>
        </w:rPr>
        <w:t xml:space="preserve"> of oxygen to the</w:t>
      </w:r>
      <w:r w:rsidRPr="00D1570F">
        <w:rPr>
          <w:rFonts w:ascii="Book Antiqua" w:hAnsi="Book Antiqua"/>
        </w:rPr>
        <w:t xml:space="preserve"> </w:t>
      </w:r>
      <w:r w:rsidR="009841B8" w:rsidRPr="00D1570F">
        <w:rPr>
          <w:rFonts w:ascii="Book Antiqua" w:hAnsi="Book Antiqua"/>
        </w:rPr>
        <w:t xml:space="preserve">parenchyma </w:t>
      </w:r>
      <w:r w:rsidR="009B1089" w:rsidRPr="00D1570F">
        <w:rPr>
          <w:rFonts w:ascii="Book Antiqua" w:hAnsi="Book Antiqua"/>
        </w:rPr>
        <w:t>leading</w:t>
      </w:r>
      <w:r w:rsidR="009841B8" w:rsidRPr="00D1570F">
        <w:rPr>
          <w:rFonts w:ascii="Book Antiqua" w:hAnsi="Book Antiqua"/>
        </w:rPr>
        <w:t xml:space="preserve"> to up-regulation of pro-angiogenic </w:t>
      </w:r>
      <w:r w:rsidR="009B1089" w:rsidRPr="00D1570F">
        <w:rPr>
          <w:rFonts w:ascii="Book Antiqua" w:hAnsi="Book Antiqua"/>
        </w:rPr>
        <w:t>mechanisms</w:t>
      </w:r>
      <w:r w:rsidR="006806AC" w:rsidRPr="00D1570F">
        <w:rPr>
          <w:rFonts w:ascii="Book Antiqua" w:hAnsi="Book Antiqua"/>
        </w:rPr>
        <w:t xml:space="preserve"> </w:t>
      </w:r>
      <w:r w:rsidR="009841B8" w:rsidRPr="00D1570F">
        <w:rPr>
          <w:rFonts w:ascii="Book Antiqua" w:hAnsi="Book Antiqua"/>
        </w:rPr>
        <w:t>via hypoxia</w:t>
      </w:r>
      <w:r w:rsidR="009841B8" w:rsidRPr="00D1570F">
        <w:rPr>
          <w:rFonts w:ascii="Book Antiqua" w:hAnsi="Book Antiqua"/>
          <w:vertAlign w:val="superscript"/>
        </w:rPr>
        <w:t>[22,</w:t>
      </w:r>
      <w:r w:rsidR="009966A9" w:rsidRPr="00D1570F">
        <w:rPr>
          <w:rFonts w:ascii="Book Antiqua" w:hAnsi="Book Antiqua"/>
          <w:vertAlign w:val="superscript"/>
        </w:rPr>
        <w:t>48</w:t>
      </w:r>
      <w:r w:rsidR="009841B8" w:rsidRPr="00D1570F">
        <w:rPr>
          <w:rFonts w:ascii="Book Antiqua" w:hAnsi="Book Antiqua"/>
          <w:vertAlign w:val="superscript"/>
        </w:rPr>
        <w:t>]</w:t>
      </w:r>
      <w:r w:rsidR="009841B8" w:rsidRPr="00D1570F">
        <w:rPr>
          <w:rFonts w:ascii="Book Antiqua" w:hAnsi="Book Antiqua"/>
        </w:rPr>
        <w:t>.</w:t>
      </w:r>
      <w:r w:rsidR="00E2254E" w:rsidRPr="00D1570F">
        <w:rPr>
          <w:rFonts w:ascii="Book Antiqua" w:hAnsi="Book Antiqua"/>
        </w:rPr>
        <w:t xml:space="preserve"> </w:t>
      </w:r>
      <w:r w:rsidR="009841B8" w:rsidRPr="00D1570F">
        <w:rPr>
          <w:rFonts w:ascii="Book Antiqua" w:hAnsi="Book Antiqua"/>
        </w:rPr>
        <w:t>Recently it has been noted that the pattern of fibrosis (</w:t>
      </w:r>
      <w:r w:rsidR="009B1089" w:rsidRPr="00D1570F">
        <w:rPr>
          <w:rFonts w:ascii="Book Antiqua" w:hAnsi="Book Antiqua"/>
        </w:rPr>
        <w:t>bridging fibrosis, peri-cellular fibrosis, centrilobular fibrosis</w:t>
      </w:r>
      <w:r w:rsidR="009841B8" w:rsidRPr="00D1570F">
        <w:rPr>
          <w:rFonts w:ascii="Book Antiqua" w:hAnsi="Book Antiqua"/>
        </w:rPr>
        <w:t xml:space="preserve">) can affect the extent of angiogenesis and favor progression of liver injury, representing at the same time a key limiting factor for fibrosis reversibility </w:t>
      </w:r>
      <w:r w:rsidR="009841B8" w:rsidRPr="00D1570F">
        <w:rPr>
          <w:rFonts w:ascii="Book Antiqua" w:hAnsi="Book Antiqua"/>
          <w:vertAlign w:val="superscript"/>
        </w:rPr>
        <w:t>[</w:t>
      </w:r>
      <w:r w:rsidR="009966A9" w:rsidRPr="00D1570F">
        <w:rPr>
          <w:rFonts w:ascii="Book Antiqua" w:hAnsi="Book Antiqua"/>
          <w:vertAlign w:val="superscript"/>
        </w:rPr>
        <w:t>49</w:t>
      </w:r>
      <w:r w:rsidR="009B1089" w:rsidRPr="00D1570F">
        <w:rPr>
          <w:rFonts w:ascii="Book Antiqua" w:hAnsi="Book Antiqua"/>
          <w:vertAlign w:val="superscript"/>
        </w:rPr>
        <w:t>,</w:t>
      </w:r>
      <w:r w:rsidR="009966A9" w:rsidRPr="00D1570F">
        <w:rPr>
          <w:rFonts w:ascii="Book Antiqua" w:hAnsi="Book Antiqua"/>
          <w:vertAlign w:val="superscript"/>
        </w:rPr>
        <w:t>50</w:t>
      </w:r>
      <w:r w:rsidR="009841B8" w:rsidRPr="00D1570F">
        <w:rPr>
          <w:rFonts w:ascii="Book Antiqua" w:hAnsi="Book Antiqua"/>
          <w:vertAlign w:val="superscript"/>
        </w:rPr>
        <w:t>]</w:t>
      </w:r>
      <w:r w:rsidR="009841B8" w:rsidRPr="00D1570F">
        <w:rPr>
          <w:rFonts w:ascii="Book Antiqua" w:hAnsi="Book Antiqua"/>
        </w:rPr>
        <w:t>.</w:t>
      </w:r>
    </w:p>
    <w:p w:rsidR="00E2254E" w:rsidRPr="00D1570F" w:rsidRDefault="009B1089"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In liver</w:t>
      </w:r>
      <w:r w:rsidR="00DC7E0C" w:rsidRPr="00D1570F">
        <w:rPr>
          <w:rFonts w:ascii="Book Antiqua" w:hAnsi="Book Antiqua"/>
        </w:rPr>
        <w:t>, i</w:t>
      </w:r>
      <w:r w:rsidR="009841B8" w:rsidRPr="00D1570F">
        <w:rPr>
          <w:rFonts w:ascii="Book Antiqua" w:hAnsi="Book Antiqua"/>
        </w:rPr>
        <w:t xml:space="preserve">nflammation is a biological </w:t>
      </w:r>
      <w:r w:rsidR="00DC7E0C" w:rsidRPr="00D1570F">
        <w:rPr>
          <w:rFonts w:ascii="Book Antiqua" w:hAnsi="Book Antiqua"/>
        </w:rPr>
        <w:t>response</w:t>
      </w:r>
      <w:r w:rsidR="00B61A6C" w:rsidRPr="00D1570F">
        <w:rPr>
          <w:rFonts w:ascii="Book Antiqua" w:hAnsi="Book Antiqua"/>
        </w:rPr>
        <w:t xml:space="preserve"> </w:t>
      </w:r>
      <w:r w:rsidRPr="00D1570F">
        <w:rPr>
          <w:rFonts w:ascii="Book Antiqua" w:hAnsi="Book Antiqua"/>
        </w:rPr>
        <w:t>for activation of</w:t>
      </w:r>
      <w:r w:rsidR="009841B8" w:rsidRPr="00D1570F">
        <w:rPr>
          <w:rFonts w:ascii="Book Antiqua" w:hAnsi="Book Antiqua"/>
        </w:rPr>
        <w:t xml:space="preserve"> healing </w:t>
      </w:r>
      <w:r w:rsidR="00DC7E0C" w:rsidRPr="00D1570F">
        <w:rPr>
          <w:rFonts w:ascii="Book Antiqua" w:hAnsi="Book Antiqua"/>
        </w:rPr>
        <w:t xml:space="preserve">process </w:t>
      </w:r>
      <w:r w:rsidRPr="00D1570F">
        <w:rPr>
          <w:rFonts w:ascii="Book Antiqua" w:hAnsi="Book Antiqua"/>
        </w:rPr>
        <w:t>following cellular injury</w:t>
      </w:r>
      <w:r w:rsidRPr="00D1570F">
        <w:rPr>
          <w:rFonts w:ascii="Book Antiqua" w:hAnsi="Book Antiqua"/>
          <w:vertAlign w:val="superscript"/>
        </w:rPr>
        <w:t>[</w:t>
      </w:r>
      <w:r w:rsidR="009966A9" w:rsidRPr="00D1570F">
        <w:rPr>
          <w:rFonts w:ascii="Book Antiqua" w:hAnsi="Book Antiqua"/>
          <w:vertAlign w:val="superscript"/>
        </w:rPr>
        <w:t>51</w:t>
      </w:r>
      <w:r w:rsidRPr="00D1570F">
        <w:rPr>
          <w:rFonts w:ascii="Book Antiqua" w:hAnsi="Book Antiqua"/>
          <w:vertAlign w:val="superscript"/>
        </w:rPr>
        <w:t>]</w:t>
      </w:r>
      <w:r w:rsidRPr="00D1570F">
        <w:rPr>
          <w:rFonts w:ascii="Book Antiqua" w:hAnsi="Book Antiqua"/>
        </w:rPr>
        <w:t>.</w:t>
      </w:r>
      <w:r w:rsidR="00E2254E" w:rsidRPr="00D1570F">
        <w:rPr>
          <w:rFonts w:ascii="Book Antiqua" w:hAnsi="Book Antiqua"/>
        </w:rPr>
        <w:t xml:space="preserve"> However prolonged inflammation in chronic liver injury may affect the extent of angiogenesis and favors fibrosis progression.</w:t>
      </w:r>
      <w:r w:rsidR="00DD3E56" w:rsidRPr="00D1570F">
        <w:rPr>
          <w:rFonts w:ascii="Book Antiqua" w:hAnsi="Book Antiqua"/>
        </w:rPr>
        <w:t xml:space="preserve"> </w:t>
      </w:r>
      <w:r w:rsidR="00DC7E0C" w:rsidRPr="00D1570F">
        <w:rPr>
          <w:rFonts w:ascii="Book Antiqua" w:hAnsi="Book Antiqua"/>
        </w:rPr>
        <w:t>D</w:t>
      </w:r>
      <w:r w:rsidR="009841B8" w:rsidRPr="00D1570F">
        <w:rPr>
          <w:rFonts w:ascii="Book Antiqua" w:hAnsi="Book Antiqua"/>
        </w:rPr>
        <w:t xml:space="preserve">uring injury HSCs may </w:t>
      </w:r>
      <w:r w:rsidRPr="00D1570F">
        <w:rPr>
          <w:rFonts w:ascii="Book Antiqua" w:hAnsi="Book Antiqua"/>
        </w:rPr>
        <w:t>be activated</w:t>
      </w:r>
      <w:r w:rsidR="009841B8" w:rsidRPr="00D1570F">
        <w:rPr>
          <w:rFonts w:ascii="Book Antiqua" w:hAnsi="Book Antiqua"/>
        </w:rPr>
        <w:t xml:space="preserve"> and release inflammatory mediators </w:t>
      </w:r>
      <w:r w:rsidR="009841B8" w:rsidRPr="00D1570F">
        <w:rPr>
          <w:rFonts w:ascii="Book Antiqua" w:hAnsi="Book Antiqua"/>
          <w:vertAlign w:val="superscript"/>
        </w:rPr>
        <w:t>[3,5,21,</w:t>
      </w:r>
      <w:r w:rsidR="009966A9" w:rsidRPr="00D1570F">
        <w:rPr>
          <w:rFonts w:ascii="Book Antiqua" w:hAnsi="Book Antiqua"/>
          <w:vertAlign w:val="superscript"/>
        </w:rPr>
        <w:t>49</w:t>
      </w:r>
      <w:r w:rsidR="009841B8" w:rsidRPr="00D1570F">
        <w:rPr>
          <w:rFonts w:ascii="Book Antiqua" w:hAnsi="Book Antiqua"/>
          <w:vertAlign w:val="superscript"/>
        </w:rPr>
        <w:t>,</w:t>
      </w:r>
      <w:r w:rsidR="009966A9" w:rsidRPr="00D1570F">
        <w:rPr>
          <w:rFonts w:ascii="Book Antiqua" w:hAnsi="Book Antiqua"/>
          <w:vertAlign w:val="superscript"/>
        </w:rPr>
        <w:t>50</w:t>
      </w:r>
      <w:r w:rsidR="009841B8" w:rsidRPr="00D1570F">
        <w:rPr>
          <w:rFonts w:ascii="Book Antiqua" w:hAnsi="Book Antiqua"/>
          <w:vertAlign w:val="superscript"/>
        </w:rPr>
        <w:t>,</w:t>
      </w:r>
      <w:r w:rsidR="009966A9" w:rsidRPr="00D1570F">
        <w:rPr>
          <w:rFonts w:ascii="Book Antiqua" w:hAnsi="Book Antiqua"/>
          <w:vertAlign w:val="superscript"/>
        </w:rPr>
        <w:t>51</w:t>
      </w:r>
      <w:r w:rsidR="009841B8" w:rsidRPr="00D1570F">
        <w:rPr>
          <w:rFonts w:ascii="Book Antiqua" w:hAnsi="Book Antiqua"/>
          <w:vertAlign w:val="superscript"/>
        </w:rPr>
        <w:t>]</w:t>
      </w:r>
      <w:r w:rsidR="009841B8" w:rsidRPr="00D1570F">
        <w:rPr>
          <w:rFonts w:ascii="Book Antiqua" w:hAnsi="Book Antiqua"/>
        </w:rPr>
        <w:t>.</w:t>
      </w:r>
      <w:r w:rsidR="00E2254E" w:rsidRPr="00D1570F">
        <w:rPr>
          <w:rFonts w:ascii="Book Antiqua" w:hAnsi="Book Antiqua"/>
        </w:rPr>
        <w:t xml:space="preserve"> These mediators can elicit angiogenesis </w:t>
      </w:r>
      <w:r w:rsidRPr="00D1570F">
        <w:rPr>
          <w:rFonts w:ascii="Book Antiqua" w:hAnsi="Book Antiqua"/>
        </w:rPr>
        <w:t>via</w:t>
      </w:r>
      <w:r w:rsidR="00DC7E0C" w:rsidRPr="00D1570F">
        <w:rPr>
          <w:rFonts w:ascii="Book Antiqua" w:hAnsi="Book Antiqua"/>
        </w:rPr>
        <w:t xml:space="preserve"> </w:t>
      </w:r>
      <w:r w:rsidR="00E2254E" w:rsidRPr="00D1570F">
        <w:rPr>
          <w:rFonts w:ascii="Book Antiqua" w:hAnsi="Book Antiqua"/>
        </w:rPr>
        <w:t>the induction of HIF-1</w:t>
      </w:r>
      <w:r w:rsidR="00E2254E" w:rsidRPr="00D1570F">
        <w:rPr>
          <w:rFonts w:ascii="Book Antiqua" w:hAnsi="Book Antiqua"/>
        </w:rPr>
        <w:t xml:space="preserve"> and HIF-1-dependent transcriptional activity </w:t>
      </w:r>
      <w:r w:rsidR="00E2254E" w:rsidRPr="00D1570F">
        <w:rPr>
          <w:rFonts w:ascii="Book Antiqua" w:hAnsi="Book Antiqua"/>
          <w:vertAlign w:val="superscript"/>
        </w:rPr>
        <w:t>[3,5,15,21,</w:t>
      </w:r>
      <w:r w:rsidR="009966A9" w:rsidRPr="00D1570F">
        <w:rPr>
          <w:rFonts w:ascii="Book Antiqua" w:hAnsi="Book Antiqua"/>
          <w:vertAlign w:val="superscript"/>
        </w:rPr>
        <w:t>49,50,51</w:t>
      </w:r>
      <w:r w:rsidR="00E2254E" w:rsidRPr="00D1570F">
        <w:rPr>
          <w:rFonts w:ascii="Book Antiqua" w:hAnsi="Book Antiqua"/>
          <w:vertAlign w:val="superscript"/>
        </w:rPr>
        <w:t>]</w:t>
      </w:r>
      <w:r w:rsidR="00E2254E" w:rsidRPr="00D1570F">
        <w:rPr>
          <w:rFonts w:ascii="Book Antiqua" w:hAnsi="Book Antiqua"/>
        </w:rPr>
        <w:t xml:space="preserve">. </w:t>
      </w:r>
    </w:p>
    <w:p w:rsidR="00E2254E" w:rsidRPr="00D1570F" w:rsidRDefault="00E2254E" w:rsidP="00E24AB0">
      <w:pPr>
        <w:spacing w:after="0" w:line="360" w:lineRule="auto"/>
        <w:ind w:firstLineChars="200" w:firstLine="480"/>
        <w:jc w:val="both"/>
        <w:rPr>
          <w:rFonts w:ascii="Book Antiqua" w:hAnsi="Book Antiqua"/>
        </w:rPr>
      </w:pPr>
      <w:r w:rsidRPr="00D1570F">
        <w:rPr>
          <w:rFonts w:ascii="Book Antiqua" w:hAnsi="Book Antiqua"/>
        </w:rPr>
        <w:t xml:space="preserve">All of these findings reveal the strong relation between angiogenic and inflammatory pathways during chronic liver injury. </w:t>
      </w:r>
      <w:r w:rsidR="009841B8" w:rsidRPr="00D1570F">
        <w:rPr>
          <w:rFonts w:ascii="Book Antiqua" w:hAnsi="Book Antiqua"/>
        </w:rPr>
        <w:t xml:space="preserve">In hypoxia, HIF-1 </w:t>
      </w:r>
      <w:r w:rsidR="007B4B0E" w:rsidRPr="00D1570F">
        <w:rPr>
          <w:rFonts w:ascii="Book Antiqua" w:hAnsi="Book Antiqua"/>
        </w:rPr>
        <w:t xml:space="preserve">not only induces angiogenesis but </w:t>
      </w:r>
      <w:r w:rsidR="009841B8" w:rsidRPr="00D1570F">
        <w:rPr>
          <w:rFonts w:ascii="Book Antiqua" w:hAnsi="Book Antiqua"/>
        </w:rPr>
        <w:t xml:space="preserve">also stimulates the NF-k pathway, thus </w:t>
      </w:r>
      <w:r w:rsidR="009B1089" w:rsidRPr="00D1570F">
        <w:rPr>
          <w:rFonts w:ascii="Book Antiqua" w:hAnsi="Book Antiqua"/>
        </w:rPr>
        <w:t>induces inflammation</w:t>
      </w:r>
      <w:r w:rsidR="0019512F" w:rsidRPr="00D1570F" w:rsidDel="0019512F">
        <w:rPr>
          <w:rFonts w:ascii="Book Antiqua" w:hAnsi="Book Antiqua"/>
        </w:rPr>
        <w:t xml:space="preserve"> </w:t>
      </w:r>
      <w:r w:rsidR="009B1089" w:rsidRPr="00D1570F">
        <w:rPr>
          <w:rFonts w:ascii="Book Antiqua" w:hAnsi="Book Antiqua"/>
          <w:vertAlign w:val="superscript"/>
        </w:rPr>
        <w:t>[</w:t>
      </w:r>
      <w:r w:rsidR="009966A9" w:rsidRPr="00D1570F">
        <w:rPr>
          <w:rFonts w:ascii="Book Antiqua" w:hAnsi="Book Antiqua"/>
          <w:vertAlign w:val="superscript"/>
        </w:rPr>
        <w:t>24,51</w:t>
      </w:r>
      <w:r w:rsidR="009B1089"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w:t>
      </w:r>
      <w:r w:rsidR="00D63167" w:rsidRPr="00D1570F">
        <w:rPr>
          <w:rFonts w:ascii="Book Antiqua" w:hAnsi="Book Antiqua"/>
        </w:rPr>
        <w:t>Moreover</w:t>
      </w:r>
      <w:r w:rsidRPr="00D1570F">
        <w:rPr>
          <w:rFonts w:ascii="Book Antiqua" w:hAnsi="Book Antiqua"/>
        </w:rPr>
        <w:t>, both events are capable of supporting each other</w:t>
      </w:r>
      <w:r w:rsidR="009B1089" w:rsidRPr="00D1570F">
        <w:rPr>
          <w:rFonts w:ascii="Book Antiqua" w:hAnsi="Book Antiqua"/>
          <w:vertAlign w:val="superscript"/>
        </w:rPr>
        <w:t>[</w:t>
      </w:r>
      <w:r w:rsidR="009966A9" w:rsidRPr="00D1570F">
        <w:rPr>
          <w:rFonts w:ascii="Book Antiqua" w:hAnsi="Book Antiqua"/>
          <w:vertAlign w:val="superscript"/>
        </w:rPr>
        <w:t>51</w:t>
      </w:r>
      <w:r w:rsidR="009B1089" w:rsidRPr="00D1570F">
        <w:rPr>
          <w:rFonts w:ascii="Book Antiqua" w:hAnsi="Book Antiqua"/>
          <w:vertAlign w:val="superscript"/>
        </w:rPr>
        <w:t>]</w:t>
      </w:r>
      <w:r w:rsidRPr="00D1570F">
        <w:rPr>
          <w:rFonts w:ascii="Book Antiqua" w:hAnsi="Book Antiqua"/>
        </w:rPr>
        <w:t xml:space="preserve"> (Figure 1). </w:t>
      </w:r>
      <w:r w:rsidR="009841B8" w:rsidRPr="00D1570F">
        <w:rPr>
          <w:rFonts w:ascii="Book Antiqua" w:hAnsi="Book Antiqua"/>
        </w:rPr>
        <w:t>Therefore neovessels themselves</w:t>
      </w:r>
      <w:r w:rsidR="009B1089" w:rsidRPr="00D1570F">
        <w:rPr>
          <w:rFonts w:ascii="Book Antiqua" w:hAnsi="Book Antiqua"/>
        </w:rPr>
        <w:t xml:space="preserve"> express chemokines as well as adhesion molecules and stimulate the recruitment of inflammatory cells that allows to the prolongation of the inflammatory response</w:t>
      </w:r>
      <w:r w:rsidR="009B1089" w:rsidRPr="00D1570F">
        <w:rPr>
          <w:rFonts w:ascii="Book Antiqua" w:hAnsi="Book Antiqua"/>
          <w:vertAlign w:val="superscript"/>
        </w:rPr>
        <w:t>[</w:t>
      </w:r>
      <w:r w:rsidR="009966A9" w:rsidRPr="00D1570F">
        <w:rPr>
          <w:rFonts w:ascii="Book Antiqua" w:hAnsi="Book Antiqua"/>
          <w:vertAlign w:val="superscript"/>
        </w:rPr>
        <w:t>48</w:t>
      </w:r>
      <w:r w:rsidR="009B1089" w:rsidRPr="00D1570F">
        <w:rPr>
          <w:rFonts w:ascii="Book Antiqua" w:hAnsi="Book Antiqua"/>
          <w:vertAlign w:val="superscript"/>
        </w:rPr>
        <w:t>,</w:t>
      </w:r>
      <w:r w:rsidR="009966A9" w:rsidRPr="00D1570F">
        <w:rPr>
          <w:rFonts w:ascii="Book Antiqua" w:hAnsi="Book Antiqua"/>
          <w:vertAlign w:val="superscript"/>
        </w:rPr>
        <w:t>51</w:t>
      </w:r>
      <w:r w:rsidR="009B1089" w:rsidRPr="00D1570F">
        <w:rPr>
          <w:rFonts w:ascii="Book Antiqua" w:hAnsi="Book Antiqua"/>
          <w:vertAlign w:val="superscript"/>
        </w:rPr>
        <w:t>]</w:t>
      </w:r>
      <w:r w:rsidR="00987654" w:rsidRPr="00D1570F">
        <w:rPr>
          <w:rFonts w:ascii="Book Antiqua" w:hAnsi="Book Antiqua"/>
        </w:rPr>
        <w:t xml:space="preserve">. </w:t>
      </w:r>
      <w:r w:rsidR="009B1089" w:rsidRPr="00D1570F">
        <w:rPr>
          <w:rFonts w:ascii="Book Antiqua" w:hAnsi="Book Antiqua"/>
        </w:rPr>
        <w:t>Consequently</w:t>
      </w:r>
      <w:r w:rsidR="00DD3E56" w:rsidRPr="00D1570F">
        <w:rPr>
          <w:rFonts w:ascii="Book Antiqua" w:hAnsi="Book Antiqua"/>
        </w:rPr>
        <w:t xml:space="preserve"> </w:t>
      </w:r>
      <w:r w:rsidR="009B1089" w:rsidRPr="00D1570F">
        <w:rPr>
          <w:rFonts w:ascii="Book Antiqua" w:hAnsi="Book Antiqua"/>
        </w:rPr>
        <w:t>angiogenesis in the earlier</w:t>
      </w:r>
      <w:r w:rsidR="00DD3E56" w:rsidRPr="00D1570F">
        <w:rPr>
          <w:rFonts w:ascii="Book Antiqua" w:hAnsi="Book Antiqua"/>
        </w:rPr>
        <w:t xml:space="preserve"> </w:t>
      </w:r>
      <w:r w:rsidR="009B1089" w:rsidRPr="00D1570F">
        <w:rPr>
          <w:rFonts w:ascii="Book Antiqua" w:hAnsi="Book Antiqua"/>
        </w:rPr>
        <w:t>phases of liver damage contributes to the progression from acute to chronic inflammation</w:t>
      </w:r>
      <w:r w:rsidR="009B1089" w:rsidRPr="00D1570F">
        <w:rPr>
          <w:rFonts w:ascii="Book Antiqua" w:hAnsi="Book Antiqua"/>
          <w:vertAlign w:val="superscript"/>
        </w:rPr>
        <w:t>[</w:t>
      </w:r>
      <w:r w:rsidR="009966A9" w:rsidRPr="00D1570F">
        <w:rPr>
          <w:rFonts w:ascii="Book Antiqua" w:hAnsi="Book Antiqua"/>
          <w:vertAlign w:val="superscript"/>
        </w:rPr>
        <w:t>48,51</w:t>
      </w:r>
      <w:r w:rsidR="009B1089" w:rsidRPr="00D1570F">
        <w:rPr>
          <w:rFonts w:ascii="Book Antiqua" w:hAnsi="Book Antiqua"/>
          <w:vertAlign w:val="superscript"/>
        </w:rPr>
        <w:t>]</w:t>
      </w:r>
      <w:r w:rsidR="009B1089" w:rsidRPr="00D1570F">
        <w:rPr>
          <w:rFonts w:ascii="Book Antiqua" w:hAnsi="Book Antiqua"/>
        </w:rPr>
        <w:t>.</w:t>
      </w:r>
      <w:r w:rsidR="009841B8" w:rsidRPr="00D1570F">
        <w:rPr>
          <w:rFonts w:ascii="Book Antiqua" w:hAnsi="Book Antiqua"/>
        </w:rPr>
        <w:t xml:space="preserve"> </w:t>
      </w:r>
    </w:p>
    <w:p w:rsidR="006E4498" w:rsidRPr="00D1570F" w:rsidRDefault="006E4498" w:rsidP="00E24AB0">
      <w:pPr>
        <w:widowControl w:val="0"/>
        <w:autoSpaceDE w:val="0"/>
        <w:autoSpaceDN w:val="0"/>
        <w:adjustRightInd w:val="0"/>
        <w:spacing w:after="0" w:line="360" w:lineRule="auto"/>
        <w:jc w:val="both"/>
        <w:rPr>
          <w:rFonts w:ascii="Book Antiqua" w:hAnsi="Book Antiqua"/>
          <w:b/>
          <w:lang w:eastAsia="zh-CN"/>
        </w:rPr>
      </w:pPr>
    </w:p>
    <w:p w:rsidR="00E2254E" w:rsidRPr="00D1570F" w:rsidRDefault="00E2254E" w:rsidP="00E24AB0">
      <w:pPr>
        <w:widowControl w:val="0"/>
        <w:autoSpaceDE w:val="0"/>
        <w:autoSpaceDN w:val="0"/>
        <w:adjustRightInd w:val="0"/>
        <w:spacing w:after="0" w:line="360" w:lineRule="auto"/>
        <w:jc w:val="both"/>
        <w:rPr>
          <w:rFonts w:ascii="Book Antiqua" w:hAnsi="Book Antiqua"/>
          <w:b/>
        </w:rPr>
      </w:pPr>
      <w:r w:rsidRPr="00D1570F">
        <w:rPr>
          <w:rFonts w:ascii="Book Antiqua" w:hAnsi="Book Antiqua"/>
          <w:b/>
        </w:rPr>
        <w:t>Inflammatory cells in hepatic angiogenesis:</w:t>
      </w:r>
      <w:r w:rsidR="006E4498" w:rsidRPr="00D1570F">
        <w:rPr>
          <w:rFonts w:ascii="Book Antiqua" w:hAnsi="Book Antiqua"/>
          <w:b/>
          <w:lang w:eastAsia="zh-CN"/>
        </w:rPr>
        <w:t xml:space="preserve"> </w:t>
      </w:r>
      <w:r w:rsidR="009841B8" w:rsidRPr="00D1570F">
        <w:rPr>
          <w:rFonts w:ascii="Book Antiqua" w:hAnsi="Book Antiqua"/>
        </w:rPr>
        <w:t>Activated Kupffer cells that reside in hepatic sinusoids may contribute to angiogenesis by their ability to release of reactive oxygen species (ROS) and platelet-activating factor (PAF)</w:t>
      </w:r>
      <w:r w:rsidR="009B1089" w:rsidRPr="00D1570F">
        <w:rPr>
          <w:rFonts w:ascii="Book Antiqua" w:hAnsi="Book Antiqua"/>
          <w:vertAlign w:val="superscript"/>
        </w:rPr>
        <w:t>[</w:t>
      </w:r>
      <w:r w:rsidR="009966A9" w:rsidRPr="00D1570F">
        <w:rPr>
          <w:rFonts w:ascii="Book Antiqua" w:hAnsi="Book Antiqua"/>
          <w:vertAlign w:val="superscript"/>
        </w:rPr>
        <w:t>51</w:t>
      </w:r>
      <w:r w:rsidR="009B1089"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w:t>
      </w:r>
      <w:r w:rsidR="009B1089" w:rsidRPr="00D1570F">
        <w:rPr>
          <w:rFonts w:ascii="Book Antiqua" w:hAnsi="Book Antiqua"/>
        </w:rPr>
        <w:t>An</w:t>
      </w:r>
      <w:r w:rsidR="009841B8" w:rsidRPr="00D1570F">
        <w:rPr>
          <w:rFonts w:ascii="Book Antiqua" w:hAnsi="Book Antiqua"/>
        </w:rPr>
        <w:t xml:space="preserve"> increase of ROS and nitrogen </w:t>
      </w:r>
      <w:r w:rsidR="00F33825" w:rsidRPr="00D1570F">
        <w:rPr>
          <w:rFonts w:ascii="Book Antiqua" w:hAnsi="Book Antiqua"/>
        </w:rPr>
        <w:t xml:space="preserve">species </w:t>
      </w:r>
      <w:r w:rsidR="009B1089" w:rsidRPr="00D1570F">
        <w:rPr>
          <w:rFonts w:ascii="Book Antiqua" w:hAnsi="Book Antiqua"/>
        </w:rPr>
        <w:t>may induce new vessel formation by the stimulation</w:t>
      </w:r>
      <w:r w:rsidR="00F0300B" w:rsidRPr="00D1570F">
        <w:rPr>
          <w:rFonts w:ascii="Book Antiqua" w:hAnsi="Book Antiqua"/>
        </w:rPr>
        <w:t xml:space="preserve"> </w:t>
      </w:r>
      <w:r w:rsidR="009841B8" w:rsidRPr="00D1570F">
        <w:rPr>
          <w:rFonts w:ascii="Book Antiqua" w:hAnsi="Book Antiqua"/>
        </w:rPr>
        <w:t>of TNF-, NO, HIF-1</w:t>
      </w:r>
      <w:r w:rsidR="00DD3E56" w:rsidRPr="00D1570F">
        <w:rPr>
          <w:rFonts w:ascii="Book Antiqua" w:hAnsi="Book Antiqua"/>
          <w:lang w:eastAsia="zh-CN"/>
        </w:rPr>
        <w:t xml:space="preserve"> </w:t>
      </w:r>
      <w:r w:rsidR="009841B8" w:rsidRPr="00D1570F">
        <w:rPr>
          <w:rFonts w:ascii="Book Antiqua" w:hAnsi="Book Antiqua"/>
        </w:rPr>
        <w:t xml:space="preserve">and VEGF </w:t>
      </w:r>
      <w:r w:rsidR="009B1089" w:rsidRPr="00D1570F">
        <w:rPr>
          <w:rFonts w:ascii="Book Antiqua" w:hAnsi="Book Antiqua"/>
        </w:rPr>
        <w:t>expressions</w:t>
      </w:r>
      <w:r w:rsidR="009B1089" w:rsidRPr="00D1570F">
        <w:rPr>
          <w:rFonts w:ascii="Book Antiqua" w:hAnsi="Book Antiqua"/>
          <w:vertAlign w:val="superscript"/>
        </w:rPr>
        <w:t>[</w:t>
      </w:r>
      <w:r w:rsidR="009966A9" w:rsidRPr="00D1570F">
        <w:rPr>
          <w:rFonts w:ascii="Book Antiqua" w:hAnsi="Book Antiqua"/>
          <w:vertAlign w:val="superscript"/>
        </w:rPr>
        <w:t>51</w:t>
      </w:r>
      <w:r w:rsidR="00BA748D" w:rsidRPr="00D1570F">
        <w:rPr>
          <w:rFonts w:ascii="Book Antiqua" w:hAnsi="Book Antiqua"/>
          <w:vertAlign w:val="superscript"/>
        </w:rPr>
        <w:t>-54</w:t>
      </w:r>
      <w:r w:rsidR="009B1089" w:rsidRPr="00D1570F">
        <w:rPr>
          <w:rFonts w:ascii="Book Antiqua" w:hAnsi="Book Antiqua"/>
          <w:vertAlign w:val="superscript"/>
        </w:rPr>
        <w:t>]</w:t>
      </w:r>
      <w:r w:rsidR="009841B8" w:rsidRPr="00D1570F">
        <w:rPr>
          <w:rFonts w:ascii="Book Antiqua" w:hAnsi="Book Antiqua"/>
        </w:rPr>
        <w:t>. TNF-</w:t>
      </w:r>
      <w:r w:rsidR="00DD3E56" w:rsidRPr="00D1570F">
        <w:rPr>
          <w:rFonts w:ascii="Book Antiqua" w:hAnsi="Book Antiqua"/>
          <w:lang w:eastAsia="zh-CN"/>
        </w:rPr>
        <w:t xml:space="preserve"> </w:t>
      </w:r>
      <w:r w:rsidR="009B1089" w:rsidRPr="00D1570F">
        <w:rPr>
          <w:rFonts w:ascii="Book Antiqua" w:hAnsi="Book Antiqua"/>
        </w:rPr>
        <w:t>an inflammatory cytokine that is primarily</w:t>
      </w:r>
      <w:r w:rsidR="009841B8" w:rsidRPr="00D1570F">
        <w:rPr>
          <w:rFonts w:ascii="Book Antiqua" w:hAnsi="Book Antiqua"/>
        </w:rPr>
        <w:t xml:space="preserve"> produced by macrophages can also stimulates the mitogen-activated protein kinase (MAPK)/ERK pathway that can also </w:t>
      </w:r>
      <w:r w:rsidR="009B1089" w:rsidRPr="00D1570F">
        <w:rPr>
          <w:rFonts w:ascii="Book Antiqua" w:hAnsi="Book Antiqua"/>
        </w:rPr>
        <w:t>stimulates</w:t>
      </w:r>
      <w:r w:rsidR="009841B8" w:rsidRPr="00D1570F">
        <w:rPr>
          <w:rFonts w:ascii="Book Antiqua" w:hAnsi="Book Antiqua"/>
        </w:rPr>
        <w:t xml:space="preserve"> angiogenesis</w:t>
      </w:r>
      <w:r w:rsidR="009B1089" w:rsidRPr="00D1570F">
        <w:rPr>
          <w:rFonts w:ascii="Book Antiqua" w:hAnsi="Book Antiqua"/>
          <w:vertAlign w:val="superscript"/>
        </w:rPr>
        <w:t>[</w:t>
      </w:r>
      <w:r w:rsidR="00BA748D" w:rsidRPr="00D1570F">
        <w:rPr>
          <w:rFonts w:ascii="Book Antiqua" w:hAnsi="Book Antiqua"/>
          <w:vertAlign w:val="superscript"/>
        </w:rPr>
        <w:t>51</w:t>
      </w:r>
      <w:r w:rsidR="009B1089" w:rsidRPr="00D1570F">
        <w:rPr>
          <w:rFonts w:ascii="Book Antiqua" w:hAnsi="Book Antiqua"/>
          <w:vertAlign w:val="superscript"/>
        </w:rPr>
        <w:t>]</w:t>
      </w:r>
      <w:r w:rsidR="009841B8" w:rsidRPr="00D1570F">
        <w:rPr>
          <w:rFonts w:ascii="Book Antiqua" w:hAnsi="Book Antiqua"/>
        </w:rPr>
        <w:t>. PAF induces nuclear factor (NF)-k</w:t>
      </w:r>
      <w:r w:rsidR="00DD3E56" w:rsidRPr="00D1570F">
        <w:rPr>
          <w:rFonts w:ascii="Book Antiqua" w:hAnsi="Book Antiqua"/>
          <w:lang w:eastAsia="zh-CN"/>
        </w:rPr>
        <w:t xml:space="preserve"> </w:t>
      </w:r>
      <w:r w:rsidR="009841B8" w:rsidRPr="00D1570F">
        <w:rPr>
          <w:rFonts w:ascii="Book Antiqua" w:hAnsi="Book Antiqua"/>
        </w:rPr>
        <w:t xml:space="preserve">activation that </w:t>
      </w:r>
      <w:r w:rsidR="00F0300B" w:rsidRPr="00D1570F">
        <w:rPr>
          <w:rFonts w:ascii="Book Antiqua" w:hAnsi="Book Antiqua"/>
        </w:rPr>
        <w:t>stimulates</w:t>
      </w:r>
      <w:r w:rsidR="009841B8" w:rsidRPr="00D1570F">
        <w:rPr>
          <w:rFonts w:ascii="Book Antiqua" w:hAnsi="Book Antiqua"/>
        </w:rPr>
        <w:t xml:space="preserve"> angiogenic factors </w:t>
      </w:r>
      <w:r w:rsidR="00F0300B" w:rsidRPr="00D1570F">
        <w:rPr>
          <w:rFonts w:ascii="Book Antiqua" w:hAnsi="Book Antiqua"/>
        </w:rPr>
        <w:t>including</w:t>
      </w:r>
      <w:r w:rsidR="009841B8" w:rsidRPr="00D1570F">
        <w:rPr>
          <w:rFonts w:ascii="Book Antiqua" w:hAnsi="Book Antiqua"/>
        </w:rPr>
        <w:t xml:space="preserve"> VEGF</w:t>
      </w:r>
      <w:r w:rsidR="009B1089" w:rsidRPr="00D1570F">
        <w:rPr>
          <w:rFonts w:ascii="Book Antiqua" w:hAnsi="Book Antiqua"/>
          <w:vertAlign w:val="superscript"/>
        </w:rPr>
        <w:t>[</w:t>
      </w:r>
      <w:r w:rsidR="00654B8A" w:rsidRPr="00D1570F">
        <w:rPr>
          <w:rFonts w:ascii="Book Antiqua" w:hAnsi="Book Antiqua"/>
          <w:vertAlign w:val="superscript"/>
        </w:rPr>
        <w:t>51</w:t>
      </w:r>
      <w:r w:rsidR="009B1089" w:rsidRPr="00D1570F">
        <w:rPr>
          <w:rFonts w:ascii="Book Antiqua" w:hAnsi="Book Antiqua"/>
          <w:vertAlign w:val="superscript"/>
        </w:rPr>
        <w:t>,</w:t>
      </w:r>
      <w:r w:rsidR="00654B8A" w:rsidRPr="00D1570F">
        <w:rPr>
          <w:rFonts w:ascii="Book Antiqua" w:hAnsi="Book Antiqua"/>
          <w:vertAlign w:val="superscript"/>
        </w:rPr>
        <w:t>53</w:t>
      </w:r>
      <w:r w:rsidR="009B1089" w:rsidRPr="00D1570F">
        <w:rPr>
          <w:rFonts w:ascii="Book Antiqua" w:hAnsi="Book Antiqua"/>
          <w:vertAlign w:val="superscript"/>
        </w:rPr>
        <w:t>,</w:t>
      </w:r>
      <w:r w:rsidR="00654B8A" w:rsidRPr="00D1570F">
        <w:rPr>
          <w:rFonts w:ascii="Book Antiqua" w:hAnsi="Book Antiqua"/>
          <w:vertAlign w:val="superscript"/>
        </w:rPr>
        <w:t>54</w:t>
      </w:r>
      <w:r w:rsidR="009B1089" w:rsidRPr="00D1570F">
        <w:rPr>
          <w:rFonts w:ascii="Book Antiqua" w:hAnsi="Book Antiqua"/>
          <w:vertAlign w:val="superscript"/>
        </w:rPr>
        <w:t>]</w:t>
      </w:r>
      <w:r w:rsidR="009841B8" w:rsidRPr="00D1570F">
        <w:rPr>
          <w:rFonts w:ascii="Book Antiqua" w:hAnsi="Book Antiqua"/>
        </w:rPr>
        <w:t>.</w:t>
      </w:r>
    </w:p>
    <w:p w:rsidR="00E2254E" w:rsidRPr="00D1570F" w:rsidRDefault="009841B8"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 xml:space="preserve">Mast cells </w:t>
      </w:r>
      <w:r w:rsidR="000A546C" w:rsidRPr="00D1570F">
        <w:rPr>
          <w:rFonts w:ascii="Book Antiqua" w:hAnsi="Book Antiqua"/>
        </w:rPr>
        <w:t>are involved in</w:t>
      </w:r>
      <w:r w:rsidRPr="00D1570F">
        <w:rPr>
          <w:rFonts w:ascii="Book Antiqua" w:hAnsi="Book Antiqua"/>
        </w:rPr>
        <w:t xml:space="preserve"> the regulation of angiogenesis by </w:t>
      </w:r>
      <w:r w:rsidR="009B1089" w:rsidRPr="00D1570F">
        <w:rPr>
          <w:rFonts w:ascii="Book Antiqua" w:hAnsi="Book Antiqua"/>
        </w:rPr>
        <w:t>releasing</w:t>
      </w:r>
      <w:r w:rsidRPr="00D1570F">
        <w:rPr>
          <w:rFonts w:ascii="Book Antiqua" w:hAnsi="Book Antiqua"/>
        </w:rPr>
        <w:t xml:space="preserve"> mediators</w:t>
      </w:r>
      <w:r w:rsidR="00DD3E56" w:rsidRPr="00D1570F">
        <w:rPr>
          <w:rFonts w:ascii="Book Antiqua" w:hAnsi="Book Antiqua"/>
        </w:rPr>
        <w:t xml:space="preserve"> </w:t>
      </w:r>
      <w:r w:rsidR="009B1089" w:rsidRPr="00D1570F">
        <w:rPr>
          <w:rFonts w:ascii="Book Antiqua" w:hAnsi="Book Antiqua"/>
        </w:rPr>
        <w:t>(histamine, heparin,</w:t>
      </w:r>
      <w:r w:rsidR="00DD3E56" w:rsidRPr="00D1570F">
        <w:rPr>
          <w:rFonts w:ascii="Book Antiqua" w:hAnsi="Book Antiqua"/>
        </w:rPr>
        <w:t xml:space="preserve"> </w:t>
      </w:r>
      <w:r w:rsidR="009B1089" w:rsidRPr="00D1570F">
        <w:rPr>
          <w:rFonts w:ascii="Book Antiqua" w:hAnsi="Book Antiqua"/>
        </w:rPr>
        <w:t>tryptase, TNF, TGF-1, cytokines, interleukins)</w:t>
      </w:r>
      <w:r w:rsidRPr="00D1570F">
        <w:rPr>
          <w:rFonts w:ascii="Book Antiqua" w:hAnsi="Book Antiqua"/>
        </w:rPr>
        <w:t xml:space="preserve"> </w:t>
      </w:r>
      <w:r w:rsidR="00B329A8" w:rsidRPr="00D1570F">
        <w:rPr>
          <w:rFonts w:ascii="Book Antiqua" w:hAnsi="Book Antiqua"/>
        </w:rPr>
        <w:t xml:space="preserve">and </w:t>
      </w:r>
      <w:r w:rsidRPr="00D1570F">
        <w:rPr>
          <w:rFonts w:ascii="Book Antiqua" w:hAnsi="Book Antiqua"/>
        </w:rPr>
        <w:t xml:space="preserve">they </w:t>
      </w:r>
      <w:r w:rsidR="009B1089" w:rsidRPr="00D1570F">
        <w:rPr>
          <w:rFonts w:ascii="Book Antiqua" w:hAnsi="Book Antiqua"/>
        </w:rPr>
        <w:t>also affect</w:t>
      </w:r>
      <w:r w:rsidR="00792F83" w:rsidRPr="00D1570F">
        <w:rPr>
          <w:rFonts w:ascii="Book Antiqua" w:hAnsi="Book Antiqua"/>
        </w:rPr>
        <w:t xml:space="preserve"> </w:t>
      </w:r>
      <w:r w:rsidRPr="00D1570F">
        <w:rPr>
          <w:rFonts w:ascii="Book Antiqua" w:hAnsi="Book Antiqua"/>
        </w:rPr>
        <w:t xml:space="preserve">the number of ECs , including ECs </w:t>
      </w:r>
      <w:r w:rsidR="009B1089" w:rsidRPr="00D1570F">
        <w:rPr>
          <w:rFonts w:ascii="Book Antiqua" w:hAnsi="Book Antiqua"/>
        </w:rPr>
        <w:t>covering</w:t>
      </w:r>
      <w:r w:rsidRPr="00D1570F">
        <w:rPr>
          <w:rFonts w:ascii="Book Antiqua" w:hAnsi="Book Antiqua"/>
        </w:rPr>
        <w:t xml:space="preserve"> liver sinusoids</w:t>
      </w:r>
      <w:r w:rsidR="009B1089" w:rsidRPr="00D1570F">
        <w:rPr>
          <w:rFonts w:ascii="Book Antiqua" w:hAnsi="Book Antiqua"/>
          <w:vertAlign w:val="superscript"/>
        </w:rPr>
        <w:t>[</w:t>
      </w:r>
      <w:r w:rsidR="00CD6258" w:rsidRPr="00D1570F">
        <w:rPr>
          <w:rFonts w:ascii="Book Antiqua" w:hAnsi="Book Antiqua"/>
          <w:vertAlign w:val="superscript"/>
        </w:rPr>
        <w:t>51</w:t>
      </w:r>
      <w:r w:rsidR="009B1089" w:rsidRPr="00D1570F">
        <w:rPr>
          <w:rFonts w:ascii="Book Antiqua" w:hAnsi="Book Antiqua"/>
          <w:vertAlign w:val="superscript"/>
        </w:rPr>
        <w:t>,</w:t>
      </w:r>
      <w:r w:rsidR="00CD6258" w:rsidRPr="00D1570F">
        <w:rPr>
          <w:rFonts w:ascii="Book Antiqua" w:hAnsi="Book Antiqua"/>
          <w:vertAlign w:val="superscript"/>
        </w:rPr>
        <w:t>55</w:t>
      </w:r>
      <w:r w:rsidR="00BC62F4" w:rsidRPr="00D1570F">
        <w:rPr>
          <w:rFonts w:ascii="Book Antiqua" w:hAnsi="Book Antiqua"/>
          <w:vertAlign w:val="superscript"/>
        </w:rPr>
        <w:t>,56</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9841B8" w:rsidP="00E24AB0">
      <w:pPr>
        <w:widowControl w:val="0"/>
        <w:autoSpaceDE w:val="0"/>
        <w:autoSpaceDN w:val="0"/>
        <w:adjustRightInd w:val="0"/>
        <w:spacing w:after="0" w:line="360" w:lineRule="auto"/>
        <w:ind w:firstLineChars="200" w:firstLine="480"/>
        <w:jc w:val="both"/>
        <w:rPr>
          <w:rFonts w:ascii="Book Antiqua" w:hAnsi="Book Antiqua"/>
        </w:rPr>
      </w:pPr>
      <w:r w:rsidRPr="00D1570F">
        <w:rPr>
          <w:rFonts w:ascii="Book Antiqua" w:hAnsi="Book Antiqua"/>
        </w:rPr>
        <w:t xml:space="preserve">The inflammatory response is not </w:t>
      </w:r>
      <w:r w:rsidR="009B1089" w:rsidRPr="00D1570F">
        <w:rPr>
          <w:rFonts w:ascii="Book Antiqua" w:hAnsi="Book Antiqua"/>
        </w:rPr>
        <w:t>solely induced via</w:t>
      </w:r>
      <w:r w:rsidR="00A72F34" w:rsidRPr="00D1570F">
        <w:rPr>
          <w:rFonts w:ascii="Book Antiqua" w:hAnsi="Book Antiqua"/>
        </w:rPr>
        <w:t xml:space="preserve"> </w:t>
      </w:r>
      <w:r w:rsidRPr="00D1570F">
        <w:rPr>
          <w:rFonts w:ascii="Book Antiqua" w:hAnsi="Book Antiqua"/>
        </w:rPr>
        <w:t xml:space="preserve">the activation of cells </w:t>
      </w:r>
      <w:r w:rsidR="003D656A" w:rsidRPr="00D1570F">
        <w:rPr>
          <w:rFonts w:ascii="Book Antiqua" w:hAnsi="Book Antiqua"/>
        </w:rPr>
        <w:t xml:space="preserve">that </w:t>
      </w:r>
      <w:r w:rsidR="009B1089" w:rsidRPr="00D1570F">
        <w:rPr>
          <w:rFonts w:ascii="Book Antiqua" w:hAnsi="Book Antiqua"/>
        </w:rPr>
        <w:t>reside</w:t>
      </w:r>
      <w:r w:rsidR="000A546C" w:rsidRPr="00D1570F">
        <w:rPr>
          <w:rFonts w:ascii="Book Antiqua" w:hAnsi="Book Antiqua"/>
        </w:rPr>
        <w:t xml:space="preserve"> in </w:t>
      </w:r>
      <w:r w:rsidRPr="00D1570F">
        <w:rPr>
          <w:rFonts w:ascii="Book Antiqua" w:hAnsi="Book Antiqua"/>
        </w:rPr>
        <w:t>the liver</w:t>
      </w:r>
      <w:r w:rsidR="009B1089" w:rsidRPr="00D1570F">
        <w:rPr>
          <w:rFonts w:ascii="Book Antiqua" w:hAnsi="Book Antiqua"/>
          <w:vertAlign w:val="superscript"/>
        </w:rPr>
        <w:t>[</w:t>
      </w:r>
      <w:r w:rsidR="00CD6258" w:rsidRPr="00D1570F">
        <w:rPr>
          <w:rFonts w:ascii="Book Antiqua" w:hAnsi="Book Antiqua"/>
          <w:vertAlign w:val="superscript"/>
        </w:rPr>
        <w:t>48</w:t>
      </w:r>
      <w:r w:rsidR="009B1089" w:rsidRPr="00D1570F">
        <w:rPr>
          <w:rFonts w:ascii="Book Antiqua" w:hAnsi="Book Antiqua"/>
          <w:vertAlign w:val="superscript"/>
        </w:rPr>
        <w:t>,</w:t>
      </w:r>
      <w:r w:rsidR="00CD6258" w:rsidRPr="00D1570F">
        <w:rPr>
          <w:rFonts w:ascii="Book Antiqua" w:hAnsi="Book Antiqua"/>
          <w:vertAlign w:val="superscript"/>
        </w:rPr>
        <w:t>51</w:t>
      </w:r>
      <w:r w:rsidR="009B1089" w:rsidRPr="00D1570F">
        <w:rPr>
          <w:rFonts w:ascii="Book Antiqua" w:hAnsi="Book Antiqua"/>
          <w:vertAlign w:val="superscript"/>
        </w:rPr>
        <w:t>]</w:t>
      </w:r>
      <w:r w:rsidR="00E2254E" w:rsidRPr="00D1570F">
        <w:rPr>
          <w:rFonts w:ascii="Book Antiqua" w:hAnsi="Book Antiqua"/>
        </w:rPr>
        <w:t xml:space="preserve">. As mentioned above during tissue injury increased vascular permeability promotes chemokine-mediated recruitment of inflammatory cells. </w:t>
      </w:r>
      <w:r w:rsidR="009B1089" w:rsidRPr="00D1570F">
        <w:rPr>
          <w:rFonts w:ascii="Book Antiqua" w:hAnsi="Book Antiqua"/>
        </w:rPr>
        <w:t>Besides their role in angiogenesis chemokines may also reg</w:t>
      </w:r>
      <w:r w:rsidR="00DD3E56" w:rsidRPr="00D1570F">
        <w:rPr>
          <w:rFonts w:ascii="Book Antiqua" w:hAnsi="Book Antiqua"/>
        </w:rPr>
        <w:t>ulates the influx of leucocytes</w:t>
      </w:r>
      <w:r w:rsidR="009B1089" w:rsidRPr="00D1570F">
        <w:rPr>
          <w:rFonts w:ascii="Book Antiqua" w:hAnsi="Book Antiqua"/>
          <w:vertAlign w:val="superscript"/>
        </w:rPr>
        <w:t>[</w:t>
      </w:r>
      <w:r w:rsidR="00CD6258" w:rsidRPr="00D1570F">
        <w:rPr>
          <w:rFonts w:ascii="Book Antiqua" w:hAnsi="Book Antiqua"/>
          <w:vertAlign w:val="superscript"/>
        </w:rPr>
        <w:t>51</w:t>
      </w:r>
      <w:r w:rsidR="009B1089" w:rsidRPr="00D1570F">
        <w:rPr>
          <w:rFonts w:ascii="Book Antiqua" w:hAnsi="Book Antiqua"/>
          <w:vertAlign w:val="superscript"/>
        </w:rPr>
        <w:t>]</w:t>
      </w:r>
      <w:r w:rsidRPr="00D1570F">
        <w:rPr>
          <w:rFonts w:ascii="Book Antiqua" w:hAnsi="Book Antiqua"/>
        </w:rPr>
        <w:t>. Leucocytes can produce angiogenic factors [VEGF, PlGF, PDGF, FGF, Ang-2, TGF-1, epidermal growth factor (EGF)] and various interleukins</w:t>
      </w:r>
      <w:r w:rsidR="009B1089" w:rsidRPr="00D1570F">
        <w:rPr>
          <w:rFonts w:ascii="Book Antiqua" w:hAnsi="Book Antiqua"/>
          <w:vertAlign w:val="superscript"/>
        </w:rPr>
        <w:t>[</w:t>
      </w:r>
      <w:r w:rsidR="00CD6258" w:rsidRPr="00D1570F">
        <w:rPr>
          <w:rFonts w:ascii="Book Antiqua" w:hAnsi="Book Antiqua"/>
          <w:vertAlign w:val="superscript"/>
        </w:rPr>
        <w:t>51</w:t>
      </w:r>
      <w:r w:rsidR="009B1089" w:rsidRPr="00D1570F">
        <w:rPr>
          <w:rFonts w:ascii="Book Antiqua" w:hAnsi="Book Antiqua"/>
          <w:vertAlign w:val="superscript"/>
        </w:rPr>
        <w:t>,</w:t>
      </w:r>
      <w:r w:rsidR="00CD6258" w:rsidRPr="00D1570F">
        <w:rPr>
          <w:rFonts w:ascii="Book Antiqua" w:hAnsi="Book Antiqua"/>
          <w:vertAlign w:val="superscript"/>
        </w:rPr>
        <w:t>55</w:t>
      </w:r>
      <w:r w:rsidR="009B1089" w:rsidRPr="00D1570F">
        <w:rPr>
          <w:rFonts w:ascii="Book Antiqua" w:hAnsi="Book Antiqua"/>
          <w:vertAlign w:val="superscript"/>
        </w:rPr>
        <w:t>]</w:t>
      </w:r>
      <w:r w:rsidRPr="00D1570F">
        <w:rPr>
          <w:rFonts w:ascii="Book Antiqua" w:hAnsi="Book Antiqua"/>
        </w:rPr>
        <w:t>.</w:t>
      </w:r>
      <w:r w:rsidR="00E2254E" w:rsidRPr="00D1570F">
        <w:rPr>
          <w:rFonts w:ascii="Book Antiqua" w:hAnsi="Book Antiqua"/>
        </w:rPr>
        <w:t xml:space="preserve"> Several mediators generated during chronic liver injury such as hepatocyte growth factor (HGF) can also contribute to angiogenesis</w:t>
      </w:r>
      <w:r w:rsidR="009B1089" w:rsidRPr="00D1570F">
        <w:rPr>
          <w:rFonts w:ascii="Book Antiqua" w:hAnsi="Book Antiqua"/>
          <w:vertAlign w:val="superscript"/>
        </w:rPr>
        <w:t>[</w:t>
      </w:r>
      <w:r w:rsidR="00BC62F4" w:rsidRPr="00D1570F">
        <w:rPr>
          <w:rFonts w:ascii="Book Antiqua" w:hAnsi="Book Antiqua"/>
          <w:vertAlign w:val="superscript"/>
        </w:rPr>
        <w:t>51</w:t>
      </w:r>
      <w:r w:rsidR="009B1089" w:rsidRPr="00D1570F">
        <w:rPr>
          <w:rFonts w:ascii="Book Antiqua" w:hAnsi="Book Antiqua"/>
          <w:vertAlign w:val="superscript"/>
        </w:rPr>
        <w:t>,</w:t>
      </w:r>
      <w:r w:rsidR="00BC62F4" w:rsidRPr="00D1570F">
        <w:rPr>
          <w:rFonts w:ascii="Book Antiqua" w:hAnsi="Book Antiqua"/>
          <w:vertAlign w:val="superscript"/>
        </w:rPr>
        <w:t>54</w:t>
      </w:r>
      <w:r w:rsidR="009B1089" w:rsidRPr="00D1570F">
        <w:rPr>
          <w:rFonts w:ascii="Book Antiqua" w:hAnsi="Book Antiqua"/>
          <w:vertAlign w:val="superscript"/>
        </w:rPr>
        <w:t>,</w:t>
      </w:r>
      <w:r w:rsidR="00BC62F4" w:rsidRPr="00D1570F">
        <w:rPr>
          <w:rFonts w:ascii="Book Antiqua" w:hAnsi="Book Antiqua"/>
          <w:vertAlign w:val="superscript"/>
        </w:rPr>
        <w:t>55</w:t>
      </w:r>
      <w:r w:rsidR="009B1089" w:rsidRPr="00D1570F">
        <w:rPr>
          <w:rFonts w:ascii="Book Antiqua" w:hAnsi="Book Antiqua"/>
          <w:vertAlign w:val="superscript"/>
        </w:rPr>
        <w:t>,</w:t>
      </w:r>
      <w:r w:rsidR="00BC62F4" w:rsidRPr="00D1570F">
        <w:rPr>
          <w:rFonts w:ascii="Book Antiqua" w:hAnsi="Book Antiqua"/>
          <w:vertAlign w:val="superscript"/>
        </w:rPr>
        <w:t>57</w:t>
      </w:r>
      <w:r w:rsidR="009B1089" w:rsidRPr="00D1570F">
        <w:rPr>
          <w:rFonts w:ascii="Book Antiqua" w:hAnsi="Book Antiqua"/>
          <w:vertAlign w:val="superscript"/>
        </w:rPr>
        <w:t>]</w:t>
      </w:r>
      <w:r w:rsidR="00E2254E" w:rsidRPr="00D1570F">
        <w:rPr>
          <w:rFonts w:ascii="Book Antiqua" w:hAnsi="Book Antiqua"/>
        </w:rPr>
        <w:t>.</w:t>
      </w:r>
    </w:p>
    <w:p w:rsidR="006E4498" w:rsidRPr="00D1570F" w:rsidRDefault="006E4498" w:rsidP="00E24AB0">
      <w:pPr>
        <w:spacing w:after="0" w:line="360" w:lineRule="auto"/>
        <w:jc w:val="both"/>
        <w:rPr>
          <w:rFonts w:ascii="Book Antiqua" w:hAnsi="Book Antiqua"/>
          <w:b/>
          <w:lang w:eastAsia="zh-CN"/>
        </w:rPr>
      </w:pPr>
    </w:p>
    <w:p w:rsidR="00E2254E" w:rsidRPr="00D1570F" w:rsidRDefault="00E2254E" w:rsidP="00E24AB0">
      <w:pPr>
        <w:spacing w:after="0" w:line="360" w:lineRule="auto"/>
        <w:jc w:val="both"/>
        <w:rPr>
          <w:rFonts w:ascii="Book Antiqua" w:hAnsi="Book Antiqua"/>
          <w:b/>
        </w:rPr>
      </w:pPr>
      <w:r w:rsidRPr="00D1570F">
        <w:rPr>
          <w:rFonts w:ascii="Book Antiqua" w:hAnsi="Book Antiqua"/>
          <w:b/>
        </w:rPr>
        <w:t>HSCs in hepatic angiogenesis:</w:t>
      </w:r>
      <w:r w:rsidR="006E4498" w:rsidRPr="00D1570F">
        <w:rPr>
          <w:rFonts w:ascii="Book Antiqua" w:hAnsi="Book Antiqua"/>
          <w:b/>
          <w:lang w:eastAsia="zh-CN"/>
        </w:rPr>
        <w:t xml:space="preserve"> </w:t>
      </w:r>
      <w:r w:rsidR="009B1089" w:rsidRPr="00D1570F">
        <w:rPr>
          <w:rFonts w:ascii="Book Antiqua" w:hAnsi="Book Antiqua"/>
        </w:rPr>
        <w:t>During chronic</w:t>
      </w:r>
      <w:r w:rsidR="009841B8" w:rsidRPr="00D1570F">
        <w:rPr>
          <w:rFonts w:ascii="Book Antiqua" w:hAnsi="Book Antiqua"/>
        </w:rPr>
        <w:t xml:space="preserve"> liver </w:t>
      </w:r>
      <w:r w:rsidR="009B1089" w:rsidRPr="00D1570F">
        <w:rPr>
          <w:rFonts w:ascii="Book Antiqua" w:hAnsi="Book Antiqua"/>
        </w:rPr>
        <w:t>inflammation</w:t>
      </w:r>
      <w:r w:rsidR="009841B8" w:rsidRPr="00D1570F">
        <w:rPr>
          <w:rFonts w:ascii="Book Antiqua" w:hAnsi="Book Antiqua"/>
        </w:rPr>
        <w:t xml:space="preserve"> activated HSCs </w:t>
      </w:r>
      <w:r w:rsidR="009B1089" w:rsidRPr="00D1570F">
        <w:rPr>
          <w:rFonts w:ascii="Book Antiqua" w:hAnsi="Book Antiqua"/>
        </w:rPr>
        <w:t>express</w:t>
      </w:r>
      <w:r w:rsidR="009841B8" w:rsidRPr="00D1570F">
        <w:rPr>
          <w:rFonts w:ascii="Book Antiqua" w:hAnsi="Book Antiqua"/>
        </w:rPr>
        <w:t xml:space="preserve"> different chemokines which are also </w:t>
      </w:r>
      <w:r w:rsidR="009B1089" w:rsidRPr="00D1570F">
        <w:rPr>
          <w:rFonts w:ascii="Book Antiqua" w:hAnsi="Book Antiqua"/>
        </w:rPr>
        <w:t>capable to stimulate</w:t>
      </w:r>
      <w:r w:rsidR="009841B8" w:rsidRPr="00D1570F">
        <w:rPr>
          <w:rFonts w:ascii="Book Antiqua" w:hAnsi="Book Antiqua"/>
        </w:rPr>
        <w:t xml:space="preserve"> angiogenesis</w:t>
      </w:r>
      <w:r w:rsidR="009B1089" w:rsidRPr="00D1570F">
        <w:rPr>
          <w:rFonts w:ascii="Book Antiqua" w:hAnsi="Book Antiqua"/>
          <w:vertAlign w:val="superscript"/>
        </w:rPr>
        <w:t>[</w:t>
      </w:r>
      <w:r w:rsidR="00405D62" w:rsidRPr="00D1570F">
        <w:rPr>
          <w:rFonts w:ascii="Book Antiqua" w:hAnsi="Book Antiqua"/>
          <w:vertAlign w:val="superscript"/>
        </w:rPr>
        <w:t>49</w:t>
      </w:r>
      <w:r w:rsidR="009B1089" w:rsidRPr="00D1570F">
        <w:rPr>
          <w:rFonts w:ascii="Book Antiqua" w:hAnsi="Book Antiqua"/>
          <w:vertAlign w:val="superscript"/>
        </w:rPr>
        <w:t>,</w:t>
      </w:r>
      <w:r w:rsidR="00405D62" w:rsidRPr="00D1570F">
        <w:rPr>
          <w:rFonts w:ascii="Book Antiqua" w:hAnsi="Book Antiqua"/>
          <w:vertAlign w:val="superscript"/>
        </w:rPr>
        <w:t>51,57-59</w:t>
      </w:r>
      <w:r w:rsidR="009B1089" w:rsidRPr="00D1570F">
        <w:rPr>
          <w:rFonts w:ascii="Book Antiqua" w:hAnsi="Book Antiqua"/>
          <w:vertAlign w:val="superscript"/>
        </w:rPr>
        <w:t>]</w:t>
      </w:r>
      <w:r w:rsidR="009841B8" w:rsidRPr="00D1570F">
        <w:rPr>
          <w:rFonts w:ascii="Book Antiqua" w:hAnsi="Book Antiqua"/>
        </w:rPr>
        <w:t xml:space="preserve">. Therefore, the cellular and molecular </w:t>
      </w:r>
      <w:r w:rsidR="009B1089" w:rsidRPr="00D1570F">
        <w:rPr>
          <w:rFonts w:ascii="Book Antiqua" w:hAnsi="Book Antiqua"/>
        </w:rPr>
        <w:t>relations between fibrosis and angiogenesis</w:t>
      </w:r>
      <w:r w:rsidR="009841B8" w:rsidRPr="00D1570F">
        <w:rPr>
          <w:rFonts w:ascii="Book Antiqua" w:hAnsi="Book Antiqua"/>
        </w:rPr>
        <w:t xml:space="preserve"> in</w:t>
      </w:r>
      <w:r w:rsidR="005D274C" w:rsidRPr="00D1570F">
        <w:rPr>
          <w:rFonts w:ascii="Book Antiqua" w:hAnsi="Book Antiqua"/>
        </w:rPr>
        <w:t>volve</w:t>
      </w:r>
      <w:r w:rsidR="009841B8" w:rsidRPr="00D1570F">
        <w:rPr>
          <w:rFonts w:ascii="Book Antiqua" w:hAnsi="Book Antiqua"/>
        </w:rPr>
        <w:t xml:space="preserve"> the role of activated HSCs</w:t>
      </w:r>
      <w:r w:rsidR="009B1089" w:rsidRPr="00D1570F">
        <w:rPr>
          <w:rFonts w:ascii="Book Antiqua" w:hAnsi="Book Antiqua"/>
          <w:vertAlign w:val="superscript"/>
        </w:rPr>
        <w:t>[</w:t>
      </w:r>
      <w:r w:rsidR="00405D62" w:rsidRPr="00D1570F">
        <w:rPr>
          <w:rFonts w:ascii="Book Antiqua" w:hAnsi="Book Antiqua"/>
          <w:vertAlign w:val="superscript"/>
        </w:rPr>
        <w:t>48,60</w:t>
      </w:r>
      <w:r w:rsidR="009B1089" w:rsidRPr="00D1570F">
        <w:rPr>
          <w:rFonts w:ascii="Book Antiqua" w:hAnsi="Book Antiqua"/>
          <w:vertAlign w:val="superscript"/>
        </w:rPr>
        <w:t>]</w:t>
      </w:r>
      <w:r w:rsidR="009841B8" w:rsidRPr="00D1570F">
        <w:rPr>
          <w:rFonts w:ascii="Book Antiqua" w:hAnsi="Book Antiqua"/>
        </w:rPr>
        <w:t xml:space="preserve">. </w:t>
      </w:r>
      <w:r w:rsidRPr="00D1570F">
        <w:rPr>
          <w:rFonts w:ascii="Book Antiqua" w:hAnsi="Book Antiqua"/>
        </w:rPr>
        <w:t>They constitute a crossroad between inflammation, fibrosis and angiogenesis</w:t>
      </w:r>
      <w:r w:rsidRPr="00D1570F">
        <w:rPr>
          <w:rFonts w:ascii="Book Antiqua" w:hAnsi="Book Antiqua"/>
          <w:vertAlign w:val="superscript"/>
        </w:rPr>
        <w:t>[22]</w:t>
      </w:r>
      <w:r w:rsidRPr="00D1570F">
        <w:rPr>
          <w:rFonts w:ascii="Book Antiqua" w:hAnsi="Book Antiqua"/>
        </w:rPr>
        <w:t>. HSCs are sensitive to hypoxia, can be modulated by both cytokines and chemokines during liver injury</w:t>
      </w:r>
      <w:r w:rsidRPr="00D1570F">
        <w:rPr>
          <w:rFonts w:ascii="Book Antiqua" w:hAnsi="Book Antiqua"/>
          <w:vertAlign w:val="superscript"/>
        </w:rPr>
        <w:t>[22,35,</w:t>
      </w:r>
      <w:r w:rsidR="008E1AB5" w:rsidRPr="00D1570F">
        <w:rPr>
          <w:rFonts w:ascii="Book Antiqua" w:hAnsi="Book Antiqua"/>
          <w:vertAlign w:val="superscript"/>
        </w:rPr>
        <w:t>61</w:t>
      </w:r>
      <w:r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The expression of chemokines by HSCs is controlled by</w:t>
      </w:r>
      <w:r w:rsidR="009841B8" w:rsidRPr="00D1570F">
        <w:rPr>
          <w:rFonts w:ascii="Book Antiqua" w:hAnsi="Book Antiqua"/>
        </w:rPr>
        <w:t xml:space="preserve"> </w:t>
      </w:r>
      <w:r w:rsidR="003D656A" w:rsidRPr="00D1570F">
        <w:rPr>
          <w:rFonts w:ascii="Book Antiqua" w:hAnsi="Book Antiqua"/>
        </w:rPr>
        <w:t xml:space="preserve">products of oxydative stress, proteases, </w:t>
      </w:r>
      <w:r w:rsidR="009841B8" w:rsidRPr="00D1570F">
        <w:rPr>
          <w:rFonts w:ascii="Book Antiqua" w:hAnsi="Book Antiqua"/>
        </w:rPr>
        <w:t>growth factors</w:t>
      </w:r>
      <w:r w:rsidR="003D656A" w:rsidRPr="00D1570F">
        <w:rPr>
          <w:rFonts w:ascii="Book Antiqua" w:hAnsi="Book Antiqua"/>
        </w:rPr>
        <w:t xml:space="preserve"> and pro-inflammatory cytokines</w:t>
      </w:r>
      <w:r w:rsidR="009B1089" w:rsidRPr="00D1570F">
        <w:rPr>
          <w:rFonts w:ascii="Book Antiqua" w:hAnsi="Book Antiqua"/>
          <w:vertAlign w:val="superscript"/>
        </w:rPr>
        <w:t>[</w:t>
      </w:r>
      <w:r w:rsidR="008E1AB5" w:rsidRPr="00D1570F">
        <w:rPr>
          <w:rFonts w:ascii="Book Antiqua" w:hAnsi="Book Antiqua"/>
          <w:vertAlign w:val="superscript"/>
        </w:rPr>
        <w:t>51</w:t>
      </w:r>
      <w:r w:rsidR="009B1089" w:rsidRPr="00D1570F">
        <w:rPr>
          <w:rFonts w:ascii="Book Antiqua" w:hAnsi="Book Antiqua"/>
          <w:vertAlign w:val="superscript"/>
        </w:rPr>
        <w:t>]</w:t>
      </w:r>
      <w:r w:rsidR="009841B8" w:rsidRPr="00D1570F">
        <w:rPr>
          <w:rFonts w:ascii="Book Antiqua" w:hAnsi="Book Antiqua"/>
        </w:rPr>
        <w:t>.</w:t>
      </w:r>
      <w:r w:rsidR="00D30552" w:rsidRPr="00D1570F">
        <w:rPr>
          <w:rFonts w:ascii="Book Antiqua" w:hAnsi="Book Antiqua"/>
        </w:rPr>
        <w:t xml:space="preserve"> </w:t>
      </w:r>
      <w:r w:rsidR="009B1089" w:rsidRPr="00D1570F">
        <w:rPr>
          <w:rFonts w:ascii="Book Antiqua" w:hAnsi="Book Antiqua"/>
        </w:rPr>
        <w:t>HSCs</w:t>
      </w:r>
      <w:r w:rsidR="009841B8" w:rsidRPr="00D1570F">
        <w:rPr>
          <w:rFonts w:ascii="Book Antiqua" w:hAnsi="Book Antiqua"/>
        </w:rPr>
        <w:t xml:space="preserve"> can also regulate sinusoidal calibre </w:t>
      </w:r>
      <w:r w:rsidR="003E7F35" w:rsidRPr="00D1570F">
        <w:rPr>
          <w:rFonts w:ascii="Book Antiqua" w:hAnsi="Book Antiqua"/>
        </w:rPr>
        <w:t>and</w:t>
      </w:r>
      <w:r w:rsidR="009B1089" w:rsidRPr="00D1570F">
        <w:rPr>
          <w:rFonts w:ascii="Book Antiqua" w:hAnsi="Book Antiqua"/>
        </w:rPr>
        <w:t xml:space="preserve"> </w:t>
      </w:r>
      <w:r w:rsidR="009841B8" w:rsidRPr="00D1570F">
        <w:rPr>
          <w:rFonts w:ascii="Book Antiqua" w:hAnsi="Book Antiqua"/>
        </w:rPr>
        <w:t>blood flow thereby modulates hepatic microvascular dynamics</w:t>
      </w:r>
      <w:r w:rsidR="009B1089" w:rsidRPr="00D1570F">
        <w:rPr>
          <w:rFonts w:ascii="Book Antiqua" w:hAnsi="Book Antiqua"/>
          <w:vertAlign w:val="superscript"/>
        </w:rPr>
        <w:t>[</w:t>
      </w:r>
      <w:r w:rsidR="008E1AB5" w:rsidRPr="00D1570F">
        <w:rPr>
          <w:rFonts w:ascii="Book Antiqua" w:hAnsi="Book Antiqua"/>
          <w:vertAlign w:val="superscript"/>
        </w:rPr>
        <w:t>51</w:t>
      </w:r>
      <w:r w:rsidR="009B1089" w:rsidRPr="00D1570F">
        <w:rPr>
          <w:rFonts w:ascii="Book Antiqua" w:hAnsi="Book Antiqua"/>
          <w:vertAlign w:val="superscript"/>
        </w:rPr>
        <w:t>]</w:t>
      </w:r>
      <w:r w:rsidR="009841B8" w:rsidRPr="00D1570F">
        <w:rPr>
          <w:rFonts w:ascii="Book Antiqua" w:hAnsi="Book Antiqua"/>
        </w:rPr>
        <w:t>.</w:t>
      </w:r>
      <w:r w:rsidR="00DD3E56" w:rsidRPr="00D1570F">
        <w:rPr>
          <w:rFonts w:ascii="Book Antiqua" w:hAnsi="Book Antiqua"/>
        </w:rPr>
        <w:t xml:space="preserve"> </w:t>
      </w:r>
      <w:r w:rsidR="009B1089" w:rsidRPr="00D1570F">
        <w:rPr>
          <w:rFonts w:ascii="Book Antiqua" w:hAnsi="Book Antiqua"/>
        </w:rPr>
        <w:t>Once</w:t>
      </w:r>
      <w:r w:rsidR="009841B8" w:rsidRPr="00D1570F">
        <w:rPr>
          <w:rFonts w:ascii="Book Antiqua" w:hAnsi="Book Antiqua"/>
        </w:rPr>
        <w:t xml:space="preserve"> activated HSCs </w:t>
      </w:r>
      <w:r w:rsidR="009B1089" w:rsidRPr="00D1570F">
        <w:rPr>
          <w:rFonts w:ascii="Book Antiqua" w:hAnsi="Book Antiqua"/>
        </w:rPr>
        <w:t>act as</w:t>
      </w:r>
      <w:r w:rsidR="009841B8" w:rsidRPr="00D1570F">
        <w:rPr>
          <w:rFonts w:ascii="Book Antiqua" w:hAnsi="Book Antiqua"/>
        </w:rPr>
        <w:t xml:space="preserve"> proangiogenic cells and may respond to </w:t>
      </w:r>
      <w:r w:rsidR="009B1089" w:rsidRPr="00D1570F">
        <w:rPr>
          <w:rFonts w:ascii="Book Antiqua" w:hAnsi="Book Antiqua"/>
        </w:rPr>
        <w:t>hypoxia</w:t>
      </w:r>
      <w:r w:rsidR="009841B8" w:rsidRPr="00D1570F">
        <w:rPr>
          <w:rFonts w:ascii="Book Antiqua" w:hAnsi="Book Antiqua"/>
        </w:rPr>
        <w:t xml:space="preserve"> in a HIF-1</w:t>
      </w:r>
      <w:r w:rsidR="009841B8" w:rsidRPr="00D1570F">
        <w:rPr>
          <w:rFonts w:ascii="Book Antiqua" w:hAnsi="Book Antiqua"/>
        </w:rPr>
        <w:sym w:font="Symbol" w:char="F061"/>
      </w:r>
      <w:r w:rsidR="009841B8" w:rsidRPr="00D1570F">
        <w:rPr>
          <w:rFonts w:ascii="Book Antiqua" w:hAnsi="Book Antiqua"/>
        </w:rPr>
        <w:t xml:space="preserve"> related pathway </w:t>
      </w:r>
      <w:r w:rsidR="009B1089" w:rsidRPr="00D1570F">
        <w:rPr>
          <w:rFonts w:ascii="Book Antiqua" w:hAnsi="Book Antiqua"/>
        </w:rPr>
        <w:t>through the increase</w:t>
      </w:r>
      <w:r w:rsidR="009841B8" w:rsidRPr="00D1570F">
        <w:rPr>
          <w:rFonts w:ascii="Book Antiqua" w:hAnsi="Book Antiqua"/>
        </w:rPr>
        <w:t xml:space="preserve"> of VEGF, Ang-1, and their receptors VEGFR-2 and Tie-2</w:t>
      </w:r>
      <w:r w:rsidR="00DD3E56" w:rsidRPr="00D1570F">
        <w:rPr>
          <w:rFonts w:ascii="Book Antiqua" w:hAnsi="Book Antiqua"/>
          <w:vertAlign w:val="superscript"/>
        </w:rPr>
        <w:t>[22,</w:t>
      </w:r>
      <w:r w:rsidR="009841B8" w:rsidRPr="00D1570F">
        <w:rPr>
          <w:rFonts w:ascii="Book Antiqua" w:hAnsi="Book Antiqua"/>
          <w:vertAlign w:val="superscript"/>
        </w:rPr>
        <w:t>35,</w:t>
      </w:r>
      <w:r w:rsidR="008E1AB5" w:rsidRPr="00D1570F">
        <w:rPr>
          <w:rFonts w:ascii="Book Antiqua" w:hAnsi="Book Antiqua"/>
          <w:vertAlign w:val="superscript"/>
        </w:rPr>
        <w:t>48</w:t>
      </w:r>
      <w:r w:rsidR="009B1089" w:rsidRPr="00D1570F">
        <w:rPr>
          <w:rFonts w:ascii="Book Antiqua" w:hAnsi="Book Antiqua"/>
          <w:vertAlign w:val="superscript"/>
        </w:rPr>
        <w:t>,</w:t>
      </w:r>
      <w:r w:rsidR="008E1AB5" w:rsidRPr="00D1570F">
        <w:rPr>
          <w:rFonts w:ascii="Book Antiqua" w:hAnsi="Book Antiqua"/>
          <w:vertAlign w:val="superscript"/>
        </w:rPr>
        <w:t>61</w:t>
      </w:r>
      <w:r w:rsidR="009841B8" w:rsidRPr="00D1570F">
        <w:rPr>
          <w:rFonts w:ascii="Book Antiqua" w:hAnsi="Book Antiqua"/>
          <w:vertAlign w:val="superscript"/>
        </w:rPr>
        <w:t>]</w:t>
      </w:r>
      <w:r w:rsidR="009841B8" w:rsidRPr="00D1570F">
        <w:rPr>
          <w:rFonts w:ascii="Book Antiqua" w:hAnsi="Book Antiqua"/>
        </w:rPr>
        <w:t xml:space="preserve">. On the other hand, </w:t>
      </w:r>
      <w:r w:rsidR="009B1089" w:rsidRPr="00D1570F">
        <w:rPr>
          <w:rFonts w:ascii="Book Antiqua" w:hAnsi="Book Antiqua"/>
        </w:rPr>
        <w:t>they</w:t>
      </w:r>
      <w:r w:rsidR="009841B8" w:rsidRPr="00D1570F">
        <w:rPr>
          <w:rFonts w:ascii="Book Antiqua" w:hAnsi="Book Antiqua"/>
        </w:rPr>
        <w:t xml:space="preserve"> can be activated by both VEGF and Ang-1</w:t>
      </w:r>
      <w:r w:rsidR="009841B8" w:rsidRPr="00D1570F">
        <w:rPr>
          <w:rFonts w:ascii="Book Antiqua" w:hAnsi="Book Antiqua"/>
          <w:vertAlign w:val="superscript"/>
        </w:rPr>
        <w:t>[22,</w:t>
      </w:r>
      <w:r w:rsidR="008E1AB5" w:rsidRPr="00D1570F">
        <w:rPr>
          <w:rFonts w:ascii="Book Antiqua" w:hAnsi="Book Antiqua"/>
          <w:vertAlign w:val="superscript"/>
        </w:rPr>
        <w:t>48</w:t>
      </w:r>
      <w:r w:rsidR="009841B8" w:rsidRPr="00D1570F">
        <w:rPr>
          <w:rFonts w:ascii="Book Antiqua" w:hAnsi="Book Antiqua"/>
          <w:vertAlign w:val="superscript"/>
        </w:rPr>
        <w:t>]</w:t>
      </w:r>
      <w:r w:rsidR="009841B8" w:rsidRPr="00D1570F">
        <w:rPr>
          <w:rFonts w:ascii="Book Antiqua" w:hAnsi="Book Antiqua"/>
        </w:rPr>
        <w:t xml:space="preserve">. VEGF </w:t>
      </w:r>
      <w:r w:rsidR="009B1089" w:rsidRPr="00D1570F">
        <w:rPr>
          <w:rFonts w:ascii="Book Antiqua" w:hAnsi="Book Antiqua"/>
        </w:rPr>
        <w:t>stimulates their</w:t>
      </w:r>
      <w:r w:rsidR="009841B8" w:rsidRPr="00D1570F">
        <w:rPr>
          <w:rFonts w:ascii="Book Antiqua" w:hAnsi="Book Antiqua"/>
        </w:rPr>
        <w:t xml:space="preserve"> prolifera</w:t>
      </w:r>
      <w:r w:rsidR="00DD3E56" w:rsidRPr="00D1570F">
        <w:rPr>
          <w:rFonts w:ascii="Book Antiqua" w:hAnsi="Book Antiqua"/>
        </w:rPr>
        <w:t>tion, migration, and chemotaxis</w:t>
      </w:r>
      <w:r w:rsidR="009B1089" w:rsidRPr="00D1570F">
        <w:rPr>
          <w:rFonts w:ascii="Book Antiqua" w:hAnsi="Book Antiqua"/>
          <w:vertAlign w:val="superscript"/>
        </w:rPr>
        <w:t>[</w:t>
      </w:r>
      <w:r w:rsidR="008E1AB5" w:rsidRPr="00D1570F">
        <w:rPr>
          <w:rFonts w:ascii="Book Antiqua" w:hAnsi="Book Antiqua"/>
          <w:vertAlign w:val="superscript"/>
        </w:rPr>
        <w:t>48</w:t>
      </w:r>
      <w:r w:rsidR="009B1089" w:rsidRPr="00D1570F">
        <w:rPr>
          <w:rFonts w:ascii="Book Antiqua" w:hAnsi="Book Antiqua"/>
          <w:vertAlign w:val="superscript"/>
        </w:rPr>
        <w:t>]</w:t>
      </w:r>
      <w:r w:rsidR="009841B8" w:rsidRPr="00D1570F">
        <w:rPr>
          <w:rFonts w:ascii="Book Antiqua" w:hAnsi="Book Antiqua"/>
        </w:rPr>
        <w:t xml:space="preserve">. </w:t>
      </w:r>
      <w:r w:rsidRPr="00D1570F">
        <w:rPr>
          <w:rFonts w:ascii="Book Antiqua" w:hAnsi="Book Antiqua"/>
        </w:rPr>
        <w:t>In particular, oriented migration of activated HSCs in response to either hypoxia or proangiogenic mediators has been described as a biphasic mechanism</w:t>
      </w:r>
      <w:r w:rsidRPr="00D1570F">
        <w:rPr>
          <w:rFonts w:ascii="Book Antiqua" w:hAnsi="Book Antiqua"/>
          <w:vertAlign w:val="superscript"/>
        </w:rPr>
        <w:t>[21,22,35,</w:t>
      </w:r>
      <w:r w:rsidR="008E1AB5" w:rsidRPr="00D1570F">
        <w:rPr>
          <w:rFonts w:ascii="Book Antiqua" w:hAnsi="Book Antiqua"/>
          <w:vertAlign w:val="superscript"/>
        </w:rPr>
        <w:t>48,62</w:t>
      </w:r>
      <w:r w:rsidRPr="00D1570F">
        <w:rPr>
          <w:rFonts w:ascii="Book Antiqua" w:hAnsi="Book Antiqua"/>
          <w:vertAlign w:val="superscript"/>
        </w:rPr>
        <w:t>]</w:t>
      </w:r>
      <w:r w:rsidRPr="00D1570F">
        <w:rPr>
          <w:rFonts w:ascii="Book Antiqua" w:hAnsi="Book Antiqua"/>
        </w:rPr>
        <w:t>. This mechanism first switched on by ROS and proceeds through activation of Ras/ERK and c-Jun-NH2-terminal kinase isoforms(JNKs)</w:t>
      </w:r>
      <w:r w:rsidRPr="00D1570F">
        <w:rPr>
          <w:rFonts w:ascii="Book Antiqua" w:hAnsi="Book Antiqua"/>
          <w:vertAlign w:val="superscript"/>
        </w:rPr>
        <w:t>[21]</w:t>
      </w:r>
      <w:r w:rsidRPr="00D1570F">
        <w:rPr>
          <w:rFonts w:ascii="Book Antiqua" w:hAnsi="Book Antiqua"/>
        </w:rPr>
        <w:t xml:space="preserve">. </w:t>
      </w:r>
      <w:r w:rsidR="009841B8" w:rsidRPr="00D1570F">
        <w:rPr>
          <w:rFonts w:ascii="Book Antiqua" w:hAnsi="Book Antiqua"/>
        </w:rPr>
        <w:t xml:space="preserve">This is followed by a delayed </w:t>
      </w:r>
      <w:r w:rsidR="009B1089" w:rsidRPr="00D1570F">
        <w:rPr>
          <w:rFonts w:ascii="Book Antiqua" w:hAnsi="Book Antiqua"/>
        </w:rPr>
        <w:t>stage of migration that is related to up-regulation of VEGF expression, leading to the chemotactic action of extracellularly released VEGF</w:t>
      </w:r>
      <w:r w:rsidR="009841B8" w:rsidRPr="00D1570F">
        <w:rPr>
          <w:rFonts w:ascii="Book Antiqua" w:hAnsi="Book Antiqua"/>
          <w:vertAlign w:val="superscript"/>
        </w:rPr>
        <w:t>[21]</w:t>
      </w:r>
      <w:r w:rsidR="009841B8" w:rsidRPr="00D1570F">
        <w:rPr>
          <w:rFonts w:ascii="Book Antiqua" w:hAnsi="Book Antiqua"/>
        </w:rPr>
        <w:t>.</w:t>
      </w:r>
      <w:r w:rsidRPr="00D1570F">
        <w:rPr>
          <w:rFonts w:ascii="Book Antiqua" w:hAnsi="Book Antiqua"/>
        </w:rPr>
        <w:t xml:space="preserve"> </w:t>
      </w:r>
      <w:r w:rsidR="009B1089" w:rsidRPr="00D1570F">
        <w:rPr>
          <w:rFonts w:ascii="Book Antiqua" w:hAnsi="Book Antiqua"/>
        </w:rPr>
        <w:t>These</w:t>
      </w:r>
      <w:r w:rsidR="009841B8" w:rsidRPr="00D1570F">
        <w:rPr>
          <w:rFonts w:ascii="Book Antiqua" w:hAnsi="Book Antiqua"/>
        </w:rPr>
        <w:t xml:space="preserve"> findings are in </w:t>
      </w:r>
      <w:r w:rsidR="009B1089" w:rsidRPr="00D1570F">
        <w:rPr>
          <w:rFonts w:ascii="Book Antiqua" w:hAnsi="Book Antiqua"/>
        </w:rPr>
        <w:t>accordance</w:t>
      </w:r>
      <w:r w:rsidR="00814ECF" w:rsidRPr="00D1570F">
        <w:rPr>
          <w:rFonts w:ascii="Book Antiqua" w:hAnsi="Book Antiqua"/>
        </w:rPr>
        <w:t xml:space="preserve"> </w:t>
      </w:r>
      <w:r w:rsidR="009841B8" w:rsidRPr="00D1570F">
        <w:rPr>
          <w:rFonts w:ascii="Book Antiqua" w:hAnsi="Book Antiqua"/>
        </w:rPr>
        <w:t xml:space="preserve">with the results of a previous study that showed activated HSCs that </w:t>
      </w:r>
      <w:r w:rsidR="009B1089" w:rsidRPr="00D1570F">
        <w:rPr>
          <w:rFonts w:ascii="Book Antiqua" w:hAnsi="Book Antiqua"/>
        </w:rPr>
        <w:t>express both VEGF and Ang-1 were not found in the established bridging septa which is in contrast to the presence of such cells at the edge of incomplete fibrotic septa</w:t>
      </w:r>
      <w:r w:rsidR="009841B8" w:rsidRPr="00D1570F">
        <w:rPr>
          <w:rFonts w:ascii="Book Antiqua" w:hAnsi="Book Antiqua"/>
          <w:vertAlign w:val="superscript"/>
        </w:rPr>
        <w:t>[22,</w:t>
      </w:r>
      <w:r w:rsidR="008E1AB5" w:rsidRPr="00D1570F">
        <w:rPr>
          <w:rFonts w:ascii="Book Antiqua" w:hAnsi="Book Antiqua"/>
          <w:vertAlign w:val="superscript"/>
        </w:rPr>
        <w:t>48</w:t>
      </w:r>
      <w:r w:rsidR="009841B8" w:rsidRPr="00D1570F">
        <w:rPr>
          <w:rFonts w:ascii="Book Antiqua" w:hAnsi="Book Antiqua"/>
          <w:vertAlign w:val="superscript"/>
        </w:rPr>
        <w:t>]</w:t>
      </w:r>
      <w:r w:rsidR="009841B8" w:rsidRPr="00D1570F">
        <w:rPr>
          <w:rFonts w:ascii="Book Antiqua" w:hAnsi="Book Antiqua"/>
        </w:rPr>
        <w:t xml:space="preserve">. This finding demonstrates the </w:t>
      </w:r>
      <w:r w:rsidR="009B1089" w:rsidRPr="00D1570F">
        <w:rPr>
          <w:rFonts w:ascii="Book Antiqua" w:hAnsi="Book Antiqua"/>
        </w:rPr>
        <w:t>presence</w:t>
      </w:r>
      <w:r w:rsidR="009841B8" w:rsidRPr="00D1570F">
        <w:rPr>
          <w:rFonts w:ascii="Book Antiqua" w:hAnsi="Book Antiqua"/>
        </w:rPr>
        <w:t xml:space="preserve"> of two </w:t>
      </w:r>
      <w:r w:rsidR="009B1089" w:rsidRPr="00D1570F">
        <w:rPr>
          <w:rFonts w:ascii="Book Antiqua" w:hAnsi="Book Antiqua"/>
        </w:rPr>
        <w:t>different</w:t>
      </w:r>
      <w:r w:rsidR="00407B08" w:rsidRPr="00D1570F">
        <w:rPr>
          <w:rFonts w:ascii="Book Antiqua" w:hAnsi="Book Antiqua"/>
        </w:rPr>
        <w:t xml:space="preserve"> </w:t>
      </w:r>
      <w:r w:rsidR="009841B8" w:rsidRPr="00D1570F">
        <w:rPr>
          <w:rFonts w:ascii="Book Antiqua" w:hAnsi="Book Antiqua"/>
        </w:rPr>
        <w:t>phases of angiogenesis in CLDs</w:t>
      </w:r>
      <w:r w:rsidR="009B1089" w:rsidRPr="00D1570F">
        <w:rPr>
          <w:rFonts w:ascii="Book Antiqua" w:hAnsi="Book Antiqua"/>
          <w:vertAlign w:val="superscript"/>
        </w:rPr>
        <w:t>[</w:t>
      </w:r>
      <w:r w:rsidR="008E1AB5" w:rsidRPr="00D1570F">
        <w:rPr>
          <w:rFonts w:ascii="Book Antiqua" w:hAnsi="Book Antiqua"/>
          <w:vertAlign w:val="superscript"/>
        </w:rPr>
        <w:t>48</w:t>
      </w:r>
      <w:r w:rsidR="009B1089"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w:t>
      </w:r>
      <w:r w:rsidR="009841B8" w:rsidRPr="00D1570F">
        <w:rPr>
          <w:rFonts w:ascii="Book Antiqua" w:hAnsi="Book Antiqua"/>
        </w:rPr>
        <w:t xml:space="preserve">An early phase </w:t>
      </w:r>
      <w:r w:rsidR="009B1089" w:rsidRPr="00D1570F">
        <w:rPr>
          <w:rFonts w:ascii="Book Antiqua" w:hAnsi="Book Antiqua"/>
        </w:rPr>
        <w:t>that</w:t>
      </w:r>
      <w:r w:rsidR="009841B8" w:rsidRPr="00D1570F">
        <w:rPr>
          <w:rFonts w:ascii="Book Antiqua" w:hAnsi="Book Antiqua"/>
        </w:rPr>
        <w:t xml:space="preserve"> is regulated by activated HSCs and a later phase in the large and mature septa with expression of proangiogenic agents only in ECs reflecting the stabilization of newly formed vessels</w:t>
      </w:r>
      <w:r w:rsidR="009841B8" w:rsidRPr="00D1570F">
        <w:rPr>
          <w:rFonts w:ascii="Book Antiqua" w:hAnsi="Book Antiqua"/>
          <w:vertAlign w:val="superscript"/>
        </w:rPr>
        <w:t>[21</w:t>
      </w:r>
      <w:r w:rsidR="009B1089" w:rsidRPr="00D1570F">
        <w:rPr>
          <w:rFonts w:ascii="Book Antiqua" w:hAnsi="Book Antiqua"/>
          <w:vertAlign w:val="superscript"/>
        </w:rPr>
        <w:t>,</w:t>
      </w:r>
      <w:r w:rsidR="00555EE4" w:rsidRPr="00D1570F">
        <w:rPr>
          <w:rFonts w:ascii="Book Antiqua" w:hAnsi="Book Antiqua"/>
          <w:vertAlign w:val="superscript"/>
        </w:rPr>
        <w:t>22,</w:t>
      </w:r>
      <w:r w:rsidR="008E1AB5" w:rsidRPr="00D1570F">
        <w:rPr>
          <w:rFonts w:ascii="Book Antiqua" w:hAnsi="Book Antiqua"/>
          <w:vertAlign w:val="superscript"/>
        </w:rPr>
        <w:t>48</w:t>
      </w:r>
      <w:r w:rsidR="009841B8"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vertAlign w:val="superscript"/>
        </w:rPr>
        <w:t xml:space="preserve"> </w:t>
      </w:r>
      <w:r w:rsidRPr="00D1570F">
        <w:rPr>
          <w:rFonts w:ascii="Book Antiqua" w:hAnsi="Book Antiqua"/>
        </w:rPr>
        <w:t xml:space="preserve">Accumulating </w:t>
      </w:r>
      <w:r w:rsidR="009B1089" w:rsidRPr="00D1570F">
        <w:rPr>
          <w:rFonts w:ascii="Book Antiqua" w:hAnsi="Book Antiqua"/>
        </w:rPr>
        <w:t>evidences suggest</w:t>
      </w:r>
      <w:r w:rsidRPr="00D1570F">
        <w:rPr>
          <w:rFonts w:ascii="Book Antiqua" w:hAnsi="Book Antiqua"/>
        </w:rPr>
        <w:t xml:space="preserve"> that HSCs may operate their pro-angiogenic role in a hypoxia-independent manner by responding to a number of stimuli</w:t>
      </w:r>
      <w:r w:rsidR="009B1089" w:rsidRPr="00D1570F">
        <w:rPr>
          <w:rFonts w:ascii="Book Antiqua" w:hAnsi="Book Antiqua"/>
          <w:vertAlign w:val="superscript"/>
        </w:rPr>
        <w:t>[21,22,</w:t>
      </w:r>
      <w:r w:rsidR="008E1AB5" w:rsidRPr="00D1570F">
        <w:rPr>
          <w:rFonts w:ascii="Book Antiqua" w:hAnsi="Book Antiqua"/>
          <w:vertAlign w:val="superscript"/>
        </w:rPr>
        <w:t>48,51</w:t>
      </w:r>
      <w:r w:rsidR="009B1089" w:rsidRPr="00D1570F">
        <w:rPr>
          <w:rFonts w:ascii="Book Antiqua" w:hAnsi="Book Antiqua"/>
          <w:vertAlign w:val="superscript"/>
        </w:rPr>
        <w:t>]</w:t>
      </w:r>
      <w:r w:rsidRPr="00D1570F">
        <w:rPr>
          <w:rFonts w:ascii="Book Antiqua" w:hAnsi="Book Antiqua"/>
        </w:rPr>
        <w:t xml:space="preserve">. These include pro-fibrogenic polypeptide mediators like mainly PDGF and leptin (see in adipokines section) </w:t>
      </w:r>
    </w:p>
    <w:p w:rsidR="00E2254E" w:rsidRPr="00D1570F" w:rsidRDefault="00E2254E" w:rsidP="00E24AB0">
      <w:pPr>
        <w:spacing w:after="0" w:line="360" w:lineRule="auto"/>
        <w:ind w:left="-57" w:right="-57" w:firstLineChars="200" w:firstLine="480"/>
        <w:jc w:val="both"/>
        <w:rPr>
          <w:rFonts w:ascii="Book Antiqua" w:hAnsi="Book Antiqua"/>
          <w:b/>
        </w:rPr>
      </w:pPr>
      <w:r w:rsidRPr="00D1570F">
        <w:rPr>
          <w:rFonts w:ascii="Book Antiqua" w:hAnsi="Book Antiqua"/>
        </w:rPr>
        <w:t>PDGF can promote an angiogenic phenotype of HSC</w:t>
      </w:r>
      <w:r w:rsidR="007134A1" w:rsidRPr="00D1570F">
        <w:rPr>
          <w:rFonts w:ascii="Book Antiqua" w:hAnsi="Book Antiqua"/>
        </w:rPr>
        <w:t xml:space="preserve">. </w:t>
      </w:r>
      <w:r w:rsidR="009B1089" w:rsidRPr="00D1570F">
        <w:rPr>
          <w:rFonts w:ascii="Book Antiqua" w:hAnsi="Book Antiqua"/>
        </w:rPr>
        <w:t>This phenotype regulates the formation of vascular tube and enhanced coverage of sinusoids in vitro and in vivo, respectively</w:t>
      </w:r>
      <w:r w:rsidR="009B1089" w:rsidRPr="00D1570F">
        <w:rPr>
          <w:rFonts w:ascii="Book Antiqua" w:hAnsi="Book Antiqua"/>
          <w:vertAlign w:val="superscript"/>
        </w:rPr>
        <w:t>[</w:t>
      </w:r>
      <w:r w:rsidR="00A347A0" w:rsidRPr="00D1570F">
        <w:rPr>
          <w:rFonts w:ascii="Book Antiqua" w:hAnsi="Book Antiqua"/>
          <w:vertAlign w:val="superscript"/>
        </w:rPr>
        <w:t>61,62</w:t>
      </w:r>
      <w:r w:rsidR="009B1089"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HSCs together with PDGF contribute to the modulation of microvascular structure and function in liver parenchyma</w:t>
      </w:r>
      <w:r w:rsidR="009B1089" w:rsidRPr="00D1570F">
        <w:rPr>
          <w:rFonts w:ascii="Book Antiqua" w:hAnsi="Book Antiqua"/>
          <w:vertAlign w:val="superscript"/>
        </w:rPr>
        <w:t>[</w:t>
      </w:r>
      <w:r w:rsidR="00A347A0" w:rsidRPr="00D1570F">
        <w:rPr>
          <w:rFonts w:ascii="Book Antiqua" w:hAnsi="Book Antiqua"/>
          <w:vertAlign w:val="superscript"/>
        </w:rPr>
        <w:t>63,64</w:t>
      </w:r>
      <w:r w:rsidR="009B1089" w:rsidRPr="00D1570F">
        <w:rPr>
          <w:rFonts w:ascii="Book Antiqua" w:hAnsi="Book Antiqua"/>
          <w:vertAlign w:val="superscript"/>
        </w:rPr>
        <w:t>]</w:t>
      </w:r>
      <w:r w:rsidRPr="00D1570F">
        <w:rPr>
          <w:rFonts w:ascii="Book Antiqua" w:hAnsi="Book Antiqua"/>
        </w:rPr>
        <w:t>. PDGF might play also an additional pro-angiogenic role in vascular remodeling in cirrhosis</w:t>
      </w:r>
      <w:r w:rsidR="009B1089" w:rsidRPr="00D1570F">
        <w:rPr>
          <w:rFonts w:ascii="Book Antiqua" w:hAnsi="Book Antiqua"/>
          <w:vertAlign w:val="superscript"/>
        </w:rPr>
        <w:t>[</w:t>
      </w:r>
      <w:r w:rsidR="00A347A0" w:rsidRPr="00D1570F">
        <w:rPr>
          <w:rFonts w:ascii="Book Antiqua" w:hAnsi="Book Antiqua"/>
          <w:vertAlign w:val="superscript"/>
        </w:rPr>
        <w:t>62</w:t>
      </w:r>
      <w:r w:rsidR="009B1089" w:rsidRPr="00D1570F">
        <w:rPr>
          <w:rFonts w:ascii="Book Antiqua" w:hAnsi="Book Antiqua"/>
          <w:vertAlign w:val="superscript"/>
        </w:rPr>
        <w:t>]</w:t>
      </w:r>
      <w:r w:rsidRPr="00D1570F">
        <w:rPr>
          <w:rFonts w:ascii="Book Antiqua" w:hAnsi="Book Antiqua"/>
        </w:rPr>
        <w:t>. A previous study in experimental biliary cirrhosis model emphasized that cholangiocytes and HSCs in response to PDGF have been produced and released Hedgehog(Hh) ligands t</w:t>
      </w:r>
      <w:r w:rsidR="00DD3E56" w:rsidRPr="00D1570F">
        <w:rPr>
          <w:rFonts w:ascii="Book Antiqua" w:hAnsi="Book Antiqua"/>
        </w:rPr>
        <w:t>hat contained in microparticles</w:t>
      </w:r>
      <w:r w:rsidR="009B1089" w:rsidRPr="00D1570F">
        <w:rPr>
          <w:rFonts w:ascii="Book Antiqua" w:hAnsi="Book Antiqua"/>
          <w:vertAlign w:val="superscript"/>
        </w:rPr>
        <w:t>[</w:t>
      </w:r>
      <w:r w:rsidR="00C603AD" w:rsidRPr="00D1570F">
        <w:rPr>
          <w:rFonts w:ascii="Book Antiqua" w:hAnsi="Book Antiqua"/>
          <w:vertAlign w:val="superscript"/>
        </w:rPr>
        <w:t>64</w:t>
      </w:r>
      <w:r w:rsidR="009B1089" w:rsidRPr="00D1570F">
        <w:rPr>
          <w:rFonts w:ascii="Book Antiqua" w:hAnsi="Book Antiqua"/>
          <w:vertAlign w:val="superscript"/>
        </w:rPr>
        <w:t>]</w:t>
      </w:r>
      <w:r w:rsidRPr="00D1570F">
        <w:rPr>
          <w:rFonts w:ascii="Book Antiqua" w:hAnsi="Book Antiqua"/>
        </w:rPr>
        <w:t xml:space="preserve">. </w:t>
      </w:r>
      <w:r w:rsidR="009841B8" w:rsidRPr="00D1570F">
        <w:rPr>
          <w:rFonts w:ascii="Book Antiqua" w:hAnsi="Book Antiqua"/>
        </w:rPr>
        <w:t xml:space="preserve">In normal </w:t>
      </w:r>
      <w:r w:rsidR="009B1089" w:rsidRPr="00D1570F">
        <w:rPr>
          <w:rFonts w:ascii="Book Antiqua" w:hAnsi="Book Antiqua"/>
        </w:rPr>
        <w:t>circumstances the effect</w:t>
      </w:r>
      <w:r w:rsidR="009841B8" w:rsidRPr="00D1570F">
        <w:rPr>
          <w:rFonts w:ascii="Book Antiqua" w:hAnsi="Book Antiqua"/>
        </w:rPr>
        <w:t xml:space="preserve"> of low </w:t>
      </w:r>
      <w:r w:rsidR="0078749C" w:rsidRPr="00D1570F">
        <w:rPr>
          <w:rFonts w:ascii="Book Antiqua" w:hAnsi="Book Antiqua"/>
        </w:rPr>
        <w:t xml:space="preserve">level </w:t>
      </w:r>
      <w:r w:rsidR="009841B8" w:rsidRPr="00D1570F">
        <w:rPr>
          <w:rFonts w:ascii="Book Antiqua" w:hAnsi="Book Antiqua"/>
        </w:rPr>
        <w:t>of Hh ligands released from immature ductular cells antagonized by Hh interacting protein (HIP) expression by quiescent HSCs and sinusoidal ECs</w:t>
      </w:r>
      <w:r w:rsidR="009B1089" w:rsidRPr="00D1570F">
        <w:rPr>
          <w:rFonts w:ascii="Book Antiqua" w:hAnsi="Book Antiqua"/>
          <w:vertAlign w:val="superscript"/>
        </w:rPr>
        <w:t>[</w:t>
      </w:r>
      <w:r w:rsidR="00C603AD" w:rsidRPr="00D1570F">
        <w:rPr>
          <w:rFonts w:ascii="Book Antiqua" w:hAnsi="Book Antiqua"/>
          <w:vertAlign w:val="superscript"/>
        </w:rPr>
        <w:t>64</w:t>
      </w:r>
      <w:r w:rsidR="009B1089"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w:t>
      </w:r>
      <w:r w:rsidR="009841B8" w:rsidRPr="00D1570F">
        <w:rPr>
          <w:rFonts w:ascii="Book Antiqua" w:hAnsi="Book Antiqua"/>
        </w:rPr>
        <w:t xml:space="preserve">During chronic liver </w:t>
      </w:r>
      <w:r w:rsidR="009B1089" w:rsidRPr="00D1570F">
        <w:rPr>
          <w:rFonts w:ascii="Book Antiqua" w:hAnsi="Book Antiqua"/>
        </w:rPr>
        <w:t>damage</w:t>
      </w:r>
      <w:r w:rsidR="00323B09" w:rsidRPr="00D1570F">
        <w:rPr>
          <w:rFonts w:ascii="Book Antiqua" w:hAnsi="Book Antiqua"/>
        </w:rPr>
        <w:t xml:space="preserve"> </w:t>
      </w:r>
      <w:r w:rsidR="009841B8" w:rsidRPr="00D1570F">
        <w:rPr>
          <w:rFonts w:ascii="Book Antiqua" w:hAnsi="Book Antiqua"/>
        </w:rPr>
        <w:t xml:space="preserve">HIP expression is </w:t>
      </w:r>
      <w:r w:rsidR="009B1089" w:rsidRPr="00D1570F">
        <w:rPr>
          <w:rFonts w:ascii="Book Antiqua" w:hAnsi="Book Antiqua"/>
        </w:rPr>
        <w:t>supressed</w:t>
      </w:r>
      <w:r w:rsidR="009841B8" w:rsidRPr="00D1570F">
        <w:rPr>
          <w:rFonts w:ascii="Book Antiqua" w:hAnsi="Book Antiqua"/>
        </w:rPr>
        <w:t xml:space="preserve"> and </w:t>
      </w:r>
      <w:r w:rsidR="009B1089" w:rsidRPr="00D1570F">
        <w:rPr>
          <w:rFonts w:ascii="Book Antiqua" w:hAnsi="Book Antiqua"/>
        </w:rPr>
        <w:t>stimulation</w:t>
      </w:r>
      <w:r w:rsidR="00323B09" w:rsidRPr="00D1570F">
        <w:rPr>
          <w:rFonts w:ascii="Book Antiqua" w:hAnsi="Book Antiqua"/>
        </w:rPr>
        <w:t xml:space="preserve"> </w:t>
      </w:r>
      <w:r w:rsidR="009841B8" w:rsidRPr="00D1570F">
        <w:rPr>
          <w:rFonts w:ascii="Book Antiqua" w:hAnsi="Book Antiqua"/>
        </w:rPr>
        <w:t xml:space="preserve">of ductular-type progenitor cells may </w:t>
      </w:r>
      <w:r w:rsidR="009B1089" w:rsidRPr="00D1570F">
        <w:rPr>
          <w:rFonts w:ascii="Book Antiqua" w:hAnsi="Book Antiqua"/>
        </w:rPr>
        <w:t>lead to PDGF-BB release</w:t>
      </w:r>
      <w:r w:rsidR="009B1089" w:rsidRPr="00D1570F">
        <w:rPr>
          <w:rFonts w:ascii="Book Antiqua" w:hAnsi="Book Antiqua"/>
          <w:vertAlign w:val="superscript"/>
        </w:rPr>
        <w:t>[22,</w:t>
      </w:r>
      <w:r w:rsidR="00C603AD" w:rsidRPr="00D1570F">
        <w:rPr>
          <w:rFonts w:ascii="Book Antiqua" w:hAnsi="Book Antiqua"/>
          <w:vertAlign w:val="superscript"/>
        </w:rPr>
        <w:t>64</w:t>
      </w:r>
      <w:r w:rsidR="009B1089" w:rsidRPr="00D1570F">
        <w:rPr>
          <w:rFonts w:ascii="Book Antiqua" w:hAnsi="Book Antiqua"/>
          <w:vertAlign w:val="superscript"/>
        </w:rPr>
        <w:t>]</w:t>
      </w:r>
      <w:r w:rsidR="009841B8" w:rsidRPr="00D1570F">
        <w:rPr>
          <w:rFonts w:ascii="Book Antiqua" w:hAnsi="Book Antiqua"/>
        </w:rPr>
        <w:t xml:space="preserve">. </w:t>
      </w:r>
      <w:r w:rsidRPr="00D1570F">
        <w:rPr>
          <w:rFonts w:ascii="Book Antiqua" w:hAnsi="Book Antiqua"/>
        </w:rPr>
        <w:t>This event may ends with the production of Hh ligands by HSCs and ductular cells, which may influence the gene expression of sinusoidal ECs resulting in capillarisation of sinusoids and release of NO, then contributing to vascular remodeling in cirrhosis</w:t>
      </w:r>
      <w:r w:rsidRPr="00D1570F">
        <w:rPr>
          <w:rFonts w:ascii="Book Antiqua" w:hAnsi="Book Antiqua"/>
          <w:vertAlign w:val="superscript"/>
        </w:rPr>
        <w:t>[22</w:t>
      </w:r>
      <w:r w:rsidR="007134A1" w:rsidRPr="00D1570F">
        <w:rPr>
          <w:rFonts w:ascii="Book Antiqua" w:hAnsi="Book Antiqua"/>
          <w:vertAlign w:val="superscript"/>
        </w:rPr>
        <w:t>,</w:t>
      </w:r>
      <w:r w:rsidR="00C603AD" w:rsidRPr="00D1570F">
        <w:rPr>
          <w:rFonts w:ascii="Book Antiqua" w:hAnsi="Book Antiqua"/>
          <w:vertAlign w:val="superscript"/>
        </w:rPr>
        <w:t>64</w:t>
      </w:r>
      <w:r w:rsidR="009B1089" w:rsidRPr="00D1570F">
        <w:rPr>
          <w:rFonts w:ascii="Book Antiqua" w:hAnsi="Book Antiqua"/>
          <w:vertAlign w:val="superscript"/>
        </w:rPr>
        <w:t>]</w:t>
      </w:r>
      <w:r w:rsidRPr="00D1570F">
        <w:rPr>
          <w:rFonts w:ascii="Book Antiqua" w:hAnsi="Book Antiqua"/>
        </w:rPr>
        <w:t xml:space="preserve">. </w:t>
      </w:r>
      <w:r w:rsidR="009841B8" w:rsidRPr="00D1570F">
        <w:rPr>
          <w:rFonts w:ascii="Book Antiqua" w:hAnsi="Book Antiqua"/>
        </w:rPr>
        <w:t xml:space="preserve">Activated HSCs also </w:t>
      </w:r>
      <w:r w:rsidR="009B1089" w:rsidRPr="00D1570F">
        <w:rPr>
          <w:rFonts w:ascii="Book Antiqua" w:hAnsi="Book Antiqua"/>
        </w:rPr>
        <w:t>induce</w:t>
      </w:r>
      <w:r w:rsidR="009841B8" w:rsidRPr="00D1570F">
        <w:rPr>
          <w:rFonts w:ascii="Book Antiqua" w:hAnsi="Book Antiqua"/>
        </w:rPr>
        <w:t xml:space="preserve"> </w:t>
      </w:r>
      <w:r w:rsidR="009B1089" w:rsidRPr="00D1570F">
        <w:rPr>
          <w:rFonts w:ascii="Book Antiqua" w:hAnsi="Book Antiqua"/>
        </w:rPr>
        <w:t xml:space="preserve">some inflammatory mediators </w:t>
      </w:r>
      <w:r w:rsidR="009841B8" w:rsidRPr="00D1570F">
        <w:rPr>
          <w:rFonts w:ascii="Book Antiqua" w:hAnsi="Book Antiqua"/>
        </w:rPr>
        <w:t xml:space="preserve">and the recruitment of inflammatory cells, together with hypoxia </w:t>
      </w:r>
      <w:r w:rsidR="009B1089" w:rsidRPr="00D1570F">
        <w:rPr>
          <w:rFonts w:ascii="Book Antiqua" w:hAnsi="Book Antiqua"/>
        </w:rPr>
        <w:t>stimulate the proangiogenic factor expression fro</w:t>
      </w:r>
      <w:r w:rsidR="00DD3E56" w:rsidRPr="00D1570F">
        <w:rPr>
          <w:rFonts w:ascii="Book Antiqua" w:hAnsi="Book Antiqua"/>
        </w:rPr>
        <w:t>m cells in the microenvironment</w:t>
      </w:r>
      <w:r w:rsidR="009B1089" w:rsidRPr="00D1570F">
        <w:rPr>
          <w:rFonts w:ascii="Book Antiqua" w:hAnsi="Book Antiqua"/>
          <w:vertAlign w:val="superscript"/>
        </w:rPr>
        <w:t>[</w:t>
      </w:r>
      <w:r w:rsidR="00C603AD" w:rsidRPr="00D1570F">
        <w:rPr>
          <w:rFonts w:ascii="Book Antiqua" w:hAnsi="Book Antiqua"/>
          <w:vertAlign w:val="superscript"/>
        </w:rPr>
        <w:t>48</w:t>
      </w:r>
      <w:r w:rsidR="009B1089"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w:t>
      </w:r>
      <w:r w:rsidR="009B1089" w:rsidRPr="00D1570F">
        <w:rPr>
          <w:rFonts w:ascii="Book Antiqua" w:hAnsi="Book Antiqua"/>
        </w:rPr>
        <w:t>Moreover HSCs are capable to express a large number of chemokines</w:t>
      </w:r>
      <w:r w:rsidR="00C603AD" w:rsidRPr="00D1570F">
        <w:rPr>
          <w:rFonts w:ascii="Book Antiqua" w:hAnsi="Book Antiqua"/>
          <w:vertAlign w:val="superscript"/>
        </w:rPr>
        <w:t>[65</w:t>
      </w:r>
      <w:r w:rsidR="009B1089" w:rsidRPr="00D1570F">
        <w:rPr>
          <w:rFonts w:ascii="Book Antiqua" w:hAnsi="Book Antiqua"/>
          <w:vertAlign w:val="superscript"/>
        </w:rPr>
        <w:t>]</w:t>
      </w:r>
      <w:r w:rsidR="009B1089" w:rsidRPr="00D1570F">
        <w:rPr>
          <w:rFonts w:ascii="Book Antiqua" w:hAnsi="Book Antiqua"/>
        </w:rPr>
        <w:t>. These include the CC chemokines</w:t>
      </w:r>
      <w:r w:rsidR="00DD3E56" w:rsidRPr="00D1570F">
        <w:rPr>
          <w:rFonts w:ascii="Book Antiqua" w:hAnsi="Book Antiqua"/>
        </w:rPr>
        <w:t xml:space="preserve"> </w:t>
      </w:r>
      <w:r w:rsidR="009B1089" w:rsidRPr="00D1570F">
        <w:rPr>
          <w:rFonts w:ascii="Book Antiqua" w:hAnsi="Book Antiqua"/>
        </w:rPr>
        <w:t>(CCL2,CCL3,CCL5)and the CXC chemokines (CXCL8, CXCL9, CXCL10,CXCL12)</w:t>
      </w:r>
      <w:r w:rsidR="009B1089" w:rsidRPr="00D1570F">
        <w:rPr>
          <w:rFonts w:ascii="Book Antiqua" w:hAnsi="Book Antiqua"/>
          <w:vertAlign w:val="superscript"/>
        </w:rPr>
        <w:t>[</w:t>
      </w:r>
      <w:r w:rsidR="00C603AD" w:rsidRPr="00D1570F">
        <w:rPr>
          <w:rFonts w:ascii="Book Antiqua" w:hAnsi="Book Antiqua"/>
          <w:vertAlign w:val="superscript"/>
        </w:rPr>
        <w:t>65,66</w:t>
      </w:r>
      <w:r w:rsidR="009B1089" w:rsidRPr="00D1570F">
        <w:rPr>
          <w:rFonts w:ascii="Book Antiqua" w:hAnsi="Book Antiqua"/>
          <w:vertAlign w:val="superscript"/>
        </w:rPr>
        <w:t>]</w:t>
      </w:r>
      <w:r w:rsidR="009B1089" w:rsidRPr="00D1570F">
        <w:rPr>
          <w:rFonts w:ascii="Book Antiqua" w:hAnsi="Book Antiqua"/>
        </w:rPr>
        <w:t>.</w:t>
      </w:r>
      <w:r w:rsidR="006A4278" w:rsidRPr="00D1570F">
        <w:rPr>
          <w:rFonts w:ascii="Book Antiqua" w:hAnsi="Book Antiqua"/>
        </w:rPr>
        <w:t xml:space="preserve"> </w:t>
      </w:r>
      <w:r w:rsidR="009B1089" w:rsidRPr="00D1570F">
        <w:rPr>
          <w:rFonts w:ascii="Book Antiqua" w:hAnsi="Book Antiqua"/>
        </w:rPr>
        <w:t>Many of them have been related to liver fibrosis in CLDs</w:t>
      </w:r>
      <w:r w:rsidR="009B1089" w:rsidRPr="00D1570F">
        <w:rPr>
          <w:rFonts w:ascii="Book Antiqua" w:hAnsi="Book Antiqua"/>
          <w:vertAlign w:val="superscript"/>
        </w:rPr>
        <w:t>[</w:t>
      </w:r>
      <w:r w:rsidR="00C603AD" w:rsidRPr="00D1570F">
        <w:rPr>
          <w:rFonts w:ascii="Book Antiqua" w:hAnsi="Book Antiqua"/>
          <w:vertAlign w:val="superscript"/>
        </w:rPr>
        <w:t>65,66,67</w:t>
      </w:r>
      <w:r w:rsidR="009B1089" w:rsidRPr="00D1570F">
        <w:rPr>
          <w:rFonts w:ascii="Book Antiqua" w:hAnsi="Book Antiqua"/>
          <w:vertAlign w:val="superscript"/>
        </w:rPr>
        <w:t>]</w:t>
      </w:r>
      <w:r w:rsidR="009B1089" w:rsidRPr="00D1570F">
        <w:rPr>
          <w:rFonts w:ascii="Book Antiqua" w:hAnsi="Book Antiqua"/>
        </w:rPr>
        <w:t>.</w:t>
      </w:r>
      <w:r w:rsidR="009841B8" w:rsidRPr="00D1570F">
        <w:rPr>
          <w:rFonts w:ascii="Book Antiqua" w:hAnsi="Book Antiqua"/>
        </w:rPr>
        <w:t xml:space="preserve"> </w:t>
      </w:r>
      <w:r w:rsidR="009B1089" w:rsidRPr="00D1570F">
        <w:rPr>
          <w:rFonts w:ascii="Book Antiqua" w:hAnsi="Book Antiqua"/>
        </w:rPr>
        <w:t>The CXC chemokines also manipulate angiogenesis during iniation and progression of fibrosis</w:t>
      </w:r>
      <w:r w:rsidR="009B1089" w:rsidRPr="00D1570F">
        <w:rPr>
          <w:rFonts w:ascii="Book Antiqua" w:hAnsi="Book Antiqua"/>
          <w:vertAlign w:val="superscript"/>
        </w:rPr>
        <w:t>[</w:t>
      </w:r>
      <w:r w:rsidR="00C603AD" w:rsidRPr="00D1570F">
        <w:rPr>
          <w:rFonts w:ascii="Book Antiqua" w:hAnsi="Book Antiqua"/>
          <w:vertAlign w:val="superscript"/>
        </w:rPr>
        <w:t>65,66,67</w:t>
      </w:r>
      <w:r w:rsidR="009B1089" w:rsidRPr="00D1570F">
        <w:rPr>
          <w:rFonts w:ascii="Book Antiqua" w:hAnsi="Book Antiqua"/>
          <w:vertAlign w:val="superscript"/>
        </w:rPr>
        <w:t>]</w:t>
      </w:r>
      <w:r w:rsidR="009B1089" w:rsidRPr="00D1570F">
        <w:rPr>
          <w:rFonts w:ascii="Book Antiqua" w:hAnsi="Book Antiqua"/>
        </w:rPr>
        <w:t>.</w:t>
      </w:r>
      <w:r w:rsidR="009841B8" w:rsidRPr="00D1570F">
        <w:rPr>
          <w:rFonts w:ascii="Book Antiqua" w:hAnsi="Book Antiqua"/>
        </w:rPr>
        <w:t xml:space="preserve"> </w:t>
      </w:r>
      <w:r w:rsidR="009B1089" w:rsidRPr="00D1570F">
        <w:rPr>
          <w:rFonts w:ascii="Book Antiqua" w:hAnsi="Book Antiqua"/>
        </w:rPr>
        <w:t>Whereas CXC chemokines containing the ELR motif (ELR+) stimulate angiogenesis, chemokines devoid of this</w:t>
      </w:r>
      <w:r w:rsidR="009841B8" w:rsidRPr="00D1570F">
        <w:rPr>
          <w:rFonts w:ascii="Book Antiqua" w:hAnsi="Book Antiqua"/>
        </w:rPr>
        <w:t xml:space="preserve"> </w:t>
      </w:r>
      <w:r w:rsidR="009B1089" w:rsidRPr="00D1570F">
        <w:rPr>
          <w:rFonts w:ascii="Book Antiqua" w:hAnsi="Book Antiqua"/>
        </w:rPr>
        <w:t>motif (ELR−) inhibit it</w:t>
      </w:r>
      <w:r w:rsidR="009B1089" w:rsidRPr="00D1570F">
        <w:rPr>
          <w:rFonts w:ascii="Book Antiqua" w:hAnsi="Book Antiqua"/>
          <w:vertAlign w:val="superscript"/>
        </w:rPr>
        <w:t>[</w:t>
      </w:r>
      <w:r w:rsidR="00860125" w:rsidRPr="00D1570F">
        <w:rPr>
          <w:rFonts w:ascii="Book Antiqua" w:hAnsi="Book Antiqua"/>
          <w:vertAlign w:val="superscript"/>
        </w:rPr>
        <w:t>65</w:t>
      </w:r>
      <w:r w:rsidR="009B1089" w:rsidRPr="00D1570F">
        <w:rPr>
          <w:rFonts w:ascii="Book Antiqua" w:hAnsi="Book Antiqua"/>
          <w:vertAlign w:val="superscript"/>
        </w:rPr>
        <w:t>,</w:t>
      </w:r>
      <w:r w:rsidR="00860125" w:rsidRPr="00D1570F">
        <w:rPr>
          <w:rFonts w:ascii="Book Antiqua" w:hAnsi="Book Antiqua"/>
          <w:vertAlign w:val="superscript"/>
        </w:rPr>
        <w:t>66</w:t>
      </w:r>
      <w:r w:rsidR="009B1089" w:rsidRPr="00D1570F">
        <w:rPr>
          <w:rFonts w:ascii="Book Antiqua" w:hAnsi="Book Antiqua"/>
          <w:vertAlign w:val="superscript"/>
        </w:rPr>
        <w:t>,</w:t>
      </w:r>
      <w:r w:rsidR="00860125" w:rsidRPr="00D1570F">
        <w:rPr>
          <w:rFonts w:ascii="Book Antiqua" w:hAnsi="Book Antiqua"/>
          <w:vertAlign w:val="superscript"/>
        </w:rPr>
        <w:t>67</w:t>
      </w:r>
      <w:r w:rsidR="009B1089" w:rsidRPr="00D1570F">
        <w:rPr>
          <w:rFonts w:ascii="Book Antiqua" w:hAnsi="Book Antiqua"/>
          <w:vertAlign w:val="superscript"/>
        </w:rPr>
        <w:t>]</w:t>
      </w:r>
      <w:r w:rsidR="009B1089" w:rsidRPr="00D1570F">
        <w:rPr>
          <w:rFonts w:ascii="Book Antiqua" w:hAnsi="Book Antiqua"/>
        </w:rPr>
        <w:t>.</w:t>
      </w:r>
      <w:r w:rsidR="009841B8" w:rsidRPr="00D1570F">
        <w:rPr>
          <w:rFonts w:ascii="Book Antiqua" w:hAnsi="Book Antiqua"/>
        </w:rPr>
        <w:t xml:space="preserve"> </w:t>
      </w:r>
      <w:r w:rsidRPr="00D1570F">
        <w:rPr>
          <w:rFonts w:ascii="Book Antiqua" w:hAnsi="Book Antiqua"/>
        </w:rPr>
        <w:t>For instance the direct interference of angiostatic CXCR3 ligand CXCL4 with VEGF signaling have been demonstrated in liver angigogenesis during the progression of fibrosis</w:t>
      </w:r>
      <w:r w:rsidR="009B1089" w:rsidRPr="00D1570F">
        <w:rPr>
          <w:rFonts w:ascii="Book Antiqua" w:hAnsi="Book Antiqua"/>
          <w:vertAlign w:val="superscript"/>
        </w:rPr>
        <w:t>[</w:t>
      </w:r>
      <w:r w:rsidR="00860125" w:rsidRPr="00D1570F">
        <w:rPr>
          <w:rFonts w:ascii="Book Antiqua" w:hAnsi="Book Antiqua"/>
          <w:vertAlign w:val="superscript"/>
        </w:rPr>
        <w:t>68</w:t>
      </w:r>
      <w:r w:rsidR="009B1089" w:rsidRPr="00D1570F">
        <w:rPr>
          <w:rFonts w:ascii="Book Antiqua" w:hAnsi="Book Antiqua"/>
          <w:vertAlign w:val="superscript"/>
        </w:rPr>
        <w:t>]</w:t>
      </w:r>
      <w:r w:rsidRPr="00D1570F">
        <w:rPr>
          <w:rFonts w:ascii="Book Antiqua" w:hAnsi="Book Antiqua"/>
        </w:rPr>
        <w:t xml:space="preserve">. The evidences indicating the counter-regulation of VEGF-driven angiogenesis by CXCR3 ligand CXCL9 also decribed </w:t>
      </w:r>
      <w:r w:rsidR="009B1089" w:rsidRPr="00D1570F">
        <w:rPr>
          <w:rFonts w:ascii="Book Antiqua" w:hAnsi="Book Antiqua"/>
        </w:rPr>
        <w:t>both</w:t>
      </w:r>
      <w:r w:rsidRPr="00D1570F">
        <w:rPr>
          <w:rFonts w:ascii="Book Antiqua" w:hAnsi="Book Antiqua"/>
        </w:rPr>
        <w:t xml:space="preserve"> in vivo and in vitro experimental studies</w:t>
      </w:r>
      <w:r w:rsidR="009B1089" w:rsidRPr="00D1570F">
        <w:rPr>
          <w:rFonts w:ascii="Book Antiqua" w:hAnsi="Book Antiqua"/>
          <w:vertAlign w:val="superscript"/>
        </w:rPr>
        <w:t>[</w:t>
      </w:r>
      <w:r w:rsidR="00860125" w:rsidRPr="00D1570F">
        <w:rPr>
          <w:rFonts w:ascii="Book Antiqua" w:hAnsi="Book Antiqua"/>
          <w:vertAlign w:val="superscript"/>
        </w:rPr>
        <w:t>69,70</w:t>
      </w:r>
      <w:r w:rsidR="009B1089" w:rsidRPr="00D1570F">
        <w:rPr>
          <w:rFonts w:ascii="Book Antiqua" w:hAnsi="Book Antiqua"/>
          <w:vertAlign w:val="superscript"/>
        </w:rPr>
        <w:t>]</w:t>
      </w:r>
      <w:r w:rsidR="009B1089" w:rsidRPr="00D1570F">
        <w:rPr>
          <w:rFonts w:ascii="Book Antiqua" w:hAnsi="Book Antiqua"/>
        </w:rPr>
        <w:t xml:space="preserve">. As pointed out by Yasar et al </w:t>
      </w:r>
      <w:r w:rsidR="009B1089" w:rsidRPr="00D1570F">
        <w:rPr>
          <w:rFonts w:ascii="Book Antiqua" w:hAnsi="Book Antiqua"/>
          <w:vertAlign w:val="superscript"/>
        </w:rPr>
        <w:t>[</w:t>
      </w:r>
      <w:r w:rsidR="00860125" w:rsidRPr="00D1570F">
        <w:rPr>
          <w:rFonts w:ascii="Book Antiqua" w:hAnsi="Book Antiqua"/>
          <w:vertAlign w:val="superscript"/>
        </w:rPr>
        <w:t>65</w:t>
      </w:r>
      <w:r w:rsidR="009B1089" w:rsidRPr="00D1570F">
        <w:rPr>
          <w:rFonts w:ascii="Book Antiqua" w:hAnsi="Book Antiqua"/>
          <w:vertAlign w:val="superscript"/>
        </w:rPr>
        <w:t>]</w:t>
      </w:r>
      <w:r w:rsidR="00964A34" w:rsidRPr="00D1570F">
        <w:rPr>
          <w:rFonts w:ascii="Book Antiqua" w:hAnsi="Book Antiqua"/>
        </w:rPr>
        <w:t xml:space="preserve"> all</w:t>
      </w:r>
      <w:r w:rsidRPr="00D1570F">
        <w:rPr>
          <w:rFonts w:ascii="Book Antiqua" w:hAnsi="Book Antiqua"/>
        </w:rPr>
        <w:t xml:space="preserve"> of these new findings set the stage for </w:t>
      </w:r>
      <w:r w:rsidR="00371C37" w:rsidRPr="00D1570F">
        <w:rPr>
          <w:rFonts w:ascii="Book Antiqua" w:hAnsi="Book Antiqua"/>
        </w:rPr>
        <w:t xml:space="preserve">additional investigation </w:t>
      </w:r>
      <w:r w:rsidRPr="00D1570F">
        <w:rPr>
          <w:rFonts w:ascii="Book Antiqua" w:hAnsi="Book Antiqua"/>
        </w:rPr>
        <w:t xml:space="preserve">of ELR- chemokines as </w:t>
      </w:r>
      <w:r w:rsidR="00371C37" w:rsidRPr="00D1570F">
        <w:rPr>
          <w:rFonts w:ascii="Book Antiqua" w:hAnsi="Book Antiqua"/>
        </w:rPr>
        <w:t xml:space="preserve">promising </w:t>
      </w:r>
      <w:r w:rsidRPr="00D1570F">
        <w:rPr>
          <w:rFonts w:ascii="Book Antiqua" w:hAnsi="Book Antiqua"/>
        </w:rPr>
        <w:t>therapeutical targets in CLDs.</w:t>
      </w:r>
      <w:r w:rsidRPr="00D1570F">
        <w:rPr>
          <w:rFonts w:ascii="Book Antiqua" w:hAnsi="Book Antiqua"/>
          <w:b/>
        </w:rPr>
        <w:t xml:space="preserve"> </w:t>
      </w:r>
    </w:p>
    <w:p w:rsidR="006E4498" w:rsidRPr="00D1570F" w:rsidRDefault="006E4498" w:rsidP="00E24AB0">
      <w:pPr>
        <w:spacing w:after="0" w:line="360" w:lineRule="auto"/>
        <w:ind w:left="-57" w:right="-57"/>
        <w:jc w:val="both"/>
        <w:rPr>
          <w:rFonts w:ascii="Book Antiqua" w:hAnsi="Book Antiqua"/>
          <w:b/>
          <w:lang w:eastAsia="zh-CN"/>
        </w:rPr>
      </w:pPr>
    </w:p>
    <w:p w:rsidR="00E2254E" w:rsidRPr="00D1570F" w:rsidRDefault="00E2254E" w:rsidP="00E24AB0">
      <w:pPr>
        <w:spacing w:after="0" w:line="360" w:lineRule="auto"/>
        <w:ind w:left="-57" w:right="-57"/>
        <w:jc w:val="both"/>
        <w:rPr>
          <w:rFonts w:ascii="Book Antiqua" w:hAnsi="Book Antiqua"/>
          <w:b/>
          <w:i/>
          <w:lang w:eastAsia="zh-CN"/>
        </w:rPr>
      </w:pPr>
      <w:r w:rsidRPr="00D1570F">
        <w:rPr>
          <w:rFonts w:ascii="Book Antiqua" w:hAnsi="Book Antiqua"/>
          <w:b/>
          <w:i/>
        </w:rPr>
        <w:t>Other contri</w:t>
      </w:r>
      <w:r w:rsidR="006E4498" w:rsidRPr="00D1570F">
        <w:rPr>
          <w:rFonts w:ascii="Book Antiqua" w:hAnsi="Book Antiqua"/>
          <w:b/>
          <w:i/>
        </w:rPr>
        <w:t>butors of hepatic angigogenesis</w:t>
      </w:r>
    </w:p>
    <w:p w:rsidR="00E2254E" w:rsidRPr="00D1570F" w:rsidRDefault="00E2254E" w:rsidP="00E24AB0">
      <w:pPr>
        <w:spacing w:after="0" w:line="360" w:lineRule="auto"/>
        <w:ind w:left="-57" w:right="-57"/>
        <w:jc w:val="both"/>
        <w:rPr>
          <w:rFonts w:ascii="Book Antiqua" w:hAnsi="Book Antiqua"/>
          <w:b/>
        </w:rPr>
      </w:pPr>
      <w:r w:rsidRPr="00D1570F">
        <w:rPr>
          <w:rFonts w:ascii="Book Antiqua" w:hAnsi="Book Antiqua"/>
          <w:b/>
        </w:rPr>
        <w:t>Adipokines:</w:t>
      </w:r>
      <w:r w:rsidR="006E4498" w:rsidRPr="00D1570F">
        <w:rPr>
          <w:rFonts w:ascii="Book Antiqua" w:hAnsi="Book Antiqua"/>
          <w:b/>
          <w:lang w:eastAsia="zh-CN"/>
        </w:rPr>
        <w:t xml:space="preserve"> </w:t>
      </w:r>
      <w:r w:rsidR="009B1089" w:rsidRPr="00D1570F">
        <w:rPr>
          <w:rFonts w:ascii="Book Antiqua" w:hAnsi="Book Antiqua"/>
        </w:rPr>
        <w:t>In CLDs, besides their roles in the regulation of fibrogenesis, metabolic and inflammatory processes, adipokines have been shown to be important regulators of angiogenesis</w:t>
      </w:r>
      <w:r w:rsidR="009B1089" w:rsidRPr="00D1570F">
        <w:rPr>
          <w:rFonts w:ascii="Book Antiqua" w:hAnsi="Book Antiqua"/>
          <w:vertAlign w:val="superscript"/>
        </w:rPr>
        <w:t>[9,10,</w:t>
      </w:r>
      <w:r w:rsidR="00860125" w:rsidRPr="00D1570F">
        <w:rPr>
          <w:rFonts w:ascii="Book Antiqua" w:hAnsi="Book Antiqua"/>
          <w:vertAlign w:val="superscript"/>
        </w:rPr>
        <w:t>48</w:t>
      </w:r>
      <w:r w:rsidR="009B1089" w:rsidRPr="00D1570F">
        <w:rPr>
          <w:rFonts w:ascii="Book Antiqua" w:hAnsi="Book Antiqua"/>
          <w:vertAlign w:val="superscript"/>
        </w:rPr>
        <w:t>,</w:t>
      </w:r>
      <w:r w:rsidR="00860125" w:rsidRPr="00D1570F">
        <w:rPr>
          <w:rFonts w:ascii="Book Antiqua" w:hAnsi="Book Antiqua"/>
          <w:vertAlign w:val="superscript"/>
        </w:rPr>
        <w:t>71-77</w:t>
      </w:r>
      <w:r w:rsidR="009B1089" w:rsidRPr="00D1570F">
        <w:rPr>
          <w:rFonts w:ascii="Book Antiqua" w:hAnsi="Book Antiqua"/>
          <w:vertAlign w:val="superscript"/>
        </w:rPr>
        <w:t>].</w:t>
      </w:r>
      <w:r w:rsidR="009B1089" w:rsidRPr="00D1570F">
        <w:rPr>
          <w:rFonts w:ascii="Book Antiqua" w:hAnsi="Book Antiqua"/>
        </w:rPr>
        <w:t>.</w:t>
      </w:r>
      <w:r w:rsidR="009841B8" w:rsidRPr="00D1570F">
        <w:rPr>
          <w:rFonts w:ascii="Book Antiqua" w:hAnsi="Book Antiqua"/>
        </w:rPr>
        <w:t xml:space="preserve"> </w:t>
      </w:r>
      <w:r w:rsidR="009B1089" w:rsidRPr="00D1570F">
        <w:rPr>
          <w:rFonts w:ascii="Book Antiqua" w:hAnsi="Book Antiqua"/>
        </w:rPr>
        <w:t>They manipulate and induce the agents responsible for the modulation of angiogenesis</w:t>
      </w:r>
      <w:r w:rsidR="009B1089" w:rsidRPr="00D1570F">
        <w:rPr>
          <w:rFonts w:ascii="Book Antiqua" w:hAnsi="Book Antiqua"/>
          <w:vertAlign w:val="superscript"/>
        </w:rPr>
        <w:t>[</w:t>
      </w:r>
      <w:r w:rsidR="00C46752" w:rsidRPr="00D1570F">
        <w:rPr>
          <w:rFonts w:ascii="Book Antiqua" w:hAnsi="Book Antiqua"/>
          <w:vertAlign w:val="superscript"/>
        </w:rPr>
        <w:t>48</w:t>
      </w:r>
      <w:r w:rsidR="009B1089" w:rsidRPr="00D1570F">
        <w:rPr>
          <w:rFonts w:ascii="Book Antiqua" w:hAnsi="Book Antiqua"/>
          <w:vertAlign w:val="superscript"/>
        </w:rPr>
        <w:t>,</w:t>
      </w:r>
      <w:r w:rsidR="00C46752" w:rsidRPr="00D1570F">
        <w:rPr>
          <w:rFonts w:ascii="Book Antiqua" w:hAnsi="Book Antiqua"/>
          <w:vertAlign w:val="superscript"/>
        </w:rPr>
        <w:t>72</w:t>
      </w:r>
      <w:r w:rsidR="009B1089" w:rsidRPr="00D1570F">
        <w:rPr>
          <w:rFonts w:ascii="Book Antiqua" w:hAnsi="Book Antiqua"/>
          <w:vertAlign w:val="superscript"/>
        </w:rPr>
        <w:t>,</w:t>
      </w:r>
      <w:r w:rsidR="00C46752" w:rsidRPr="00D1570F">
        <w:rPr>
          <w:rFonts w:ascii="Book Antiqua" w:hAnsi="Book Antiqua"/>
          <w:vertAlign w:val="superscript"/>
        </w:rPr>
        <w:t>78</w:t>
      </w:r>
      <w:r w:rsidR="009B1089" w:rsidRPr="00D1570F">
        <w:rPr>
          <w:rFonts w:ascii="Book Antiqua" w:hAnsi="Book Antiqua"/>
          <w:vertAlign w:val="superscript"/>
        </w:rPr>
        <w:t>,</w:t>
      </w:r>
      <w:r w:rsidR="00C46752" w:rsidRPr="00D1570F">
        <w:rPr>
          <w:rFonts w:ascii="Book Antiqua" w:hAnsi="Book Antiqua"/>
          <w:vertAlign w:val="superscript"/>
        </w:rPr>
        <w:t>79</w:t>
      </w:r>
      <w:r w:rsidR="009B1089" w:rsidRPr="00D1570F">
        <w:rPr>
          <w:rFonts w:ascii="Book Antiqua" w:hAnsi="Book Antiqua"/>
          <w:vertAlign w:val="superscript"/>
        </w:rPr>
        <w:t>]</w:t>
      </w:r>
      <w:r w:rsidR="009B1089" w:rsidRPr="00D1570F">
        <w:rPr>
          <w:rFonts w:ascii="Book Antiqua" w:hAnsi="Book Antiqua"/>
        </w:rPr>
        <w:t>. Although,</w:t>
      </w:r>
      <w:r w:rsidR="009841B8" w:rsidRPr="00D1570F">
        <w:rPr>
          <w:rFonts w:ascii="Book Antiqua" w:hAnsi="Book Antiqua"/>
        </w:rPr>
        <w:t xml:space="preserve"> Leptin, visfatin[pre-B cell colony-enhancing factor 1/nicotinamide phosphoribosyltransferase(PBEF-1/Nampt)], chemerin [retinoic acid receptor responder protein 2(RARRES2), tazarotene-induced gene two protein(TIG2) or RAR-responsive protein(TIG2)], and resistin have been found </w:t>
      </w:r>
      <w:r w:rsidR="009B1089" w:rsidRPr="00D1570F">
        <w:rPr>
          <w:rFonts w:ascii="Book Antiqua" w:hAnsi="Book Antiqua"/>
        </w:rPr>
        <w:t xml:space="preserve">to stimulate </w:t>
      </w:r>
      <w:r w:rsidR="009841B8" w:rsidRPr="00D1570F">
        <w:rPr>
          <w:rFonts w:ascii="Book Antiqua" w:hAnsi="Book Antiqua"/>
        </w:rPr>
        <w:t xml:space="preserve">angiogenesis, adiponectin attenuates </w:t>
      </w:r>
      <w:r w:rsidR="009B1089" w:rsidRPr="00D1570F">
        <w:rPr>
          <w:rFonts w:ascii="Book Antiqua" w:hAnsi="Book Antiqua"/>
        </w:rPr>
        <w:t>the new vessel formation</w:t>
      </w:r>
      <w:r w:rsidR="00DD3E56" w:rsidRPr="00D1570F">
        <w:rPr>
          <w:rFonts w:ascii="Book Antiqua" w:hAnsi="Book Antiqua"/>
        </w:rPr>
        <w:t xml:space="preserve">  </w:t>
      </w:r>
      <w:r w:rsidR="009B1089" w:rsidRPr="00D1570F">
        <w:rPr>
          <w:rFonts w:ascii="Book Antiqua" w:hAnsi="Book Antiqua"/>
        </w:rPr>
        <w:t xml:space="preserve"> </w:t>
      </w:r>
      <w:r w:rsidR="009B1089" w:rsidRPr="00D1570F">
        <w:rPr>
          <w:rFonts w:ascii="Book Antiqua" w:hAnsi="Book Antiqua"/>
          <w:vertAlign w:val="superscript"/>
        </w:rPr>
        <w:t>[</w:t>
      </w:r>
      <w:r w:rsidR="00AA1243" w:rsidRPr="00D1570F">
        <w:rPr>
          <w:rFonts w:ascii="Book Antiqua" w:hAnsi="Book Antiqua"/>
          <w:vertAlign w:val="superscript"/>
        </w:rPr>
        <w:t>48</w:t>
      </w:r>
      <w:r w:rsidR="009B1089" w:rsidRPr="00D1570F">
        <w:rPr>
          <w:rFonts w:ascii="Book Antiqua" w:hAnsi="Book Antiqua"/>
          <w:vertAlign w:val="superscript"/>
        </w:rPr>
        <w:t>,</w:t>
      </w:r>
      <w:r w:rsidR="00AA1243" w:rsidRPr="00D1570F">
        <w:rPr>
          <w:rFonts w:ascii="Book Antiqua" w:hAnsi="Book Antiqua"/>
          <w:vertAlign w:val="superscript"/>
        </w:rPr>
        <w:t>71</w:t>
      </w:r>
      <w:r w:rsidR="009B1089" w:rsidRPr="00D1570F">
        <w:rPr>
          <w:rFonts w:ascii="Book Antiqua" w:hAnsi="Book Antiqua"/>
          <w:vertAlign w:val="superscript"/>
        </w:rPr>
        <w:t>,</w:t>
      </w:r>
      <w:r w:rsidR="00AA1243" w:rsidRPr="00D1570F">
        <w:rPr>
          <w:rFonts w:ascii="Book Antiqua" w:hAnsi="Book Antiqua"/>
          <w:vertAlign w:val="superscript"/>
        </w:rPr>
        <w:t>72</w:t>
      </w:r>
      <w:r w:rsidR="009B1089" w:rsidRPr="00D1570F">
        <w:rPr>
          <w:rFonts w:ascii="Book Antiqua" w:hAnsi="Book Antiqua"/>
          <w:vertAlign w:val="superscript"/>
        </w:rPr>
        <w:t>-</w:t>
      </w:r>
      <w:r w:rsidR="00AA1243" w:rsidRPr="00D1570F">
        <w:rPr>
          <w:rFonts w:ascii="Book Antiqua" w:hAnsi="Book Antiqua"/>
          <w:vertAlign w:val="superscript"/>
        </w:rPr>
        <w:t>77</w:t>
      </w:r>
      <w:r w:rsidR="009B1089" w:rsidRPr="00D1570F">
        <w:rPr>
          <w:rFonts w:ascii="Book Antiqua" w:hAnsi="Book Antiqua"/>
          <w:vertAlign w:val="superscript"/>
        </w:rPr>
        <w:t>,</w:t>
      </w:r>
      <w:r w:rsidR="00AA1243" w:rsidRPr="00D1570F">
        <w:rPr>
          <w:rFonts w:ascii="Book Antiqua" w:hAnsi="Book Antiqua"/>
          <w:vertAlign w:val="superscript"/>
        </w:rPr>
        <w:t>80</w:t>
      </w:r>
      <w:r w:rsidR="009B1089" w:rsidRPr="00D1570F">
        <w:rPr>
          <w:rFonts w:ascii="Book Antiqua" w:hAnsi="Book Antiqua"/>
          <w:vertAlign w:val="superscript"/>
        </w:rPr>
        <w:t>]</w:t>
      </w:r>
      <w:r w:rsidR="009841B8" w:rsidRPr="00D1570F">
        <w:rPr>
          <w:rFonts w:ascii="Book Antiqua" w:hAnsi="Book Antiqua"/>
        </w:rPr>
        <w:t xml:space="preserve">. </w:t>
      </w:r>
      <w:r w:rsidR="009B1089" w:rsidRPr="00D1570F">
        <w:rPr>
          <w:rFonts w:ascii="Book Antiqua" w:hAnsi="Book Antiqua"/>
        </w:rPr>
        <w:t>Until now</w:t>
      </w:r>
      <w:r w:rsidR="009841B8" w:rsidRPr="00D1570F">
        <w:rPr>
          <w:rFonts w:ascii="Book Antiqua" w:hAnsi="Book Antiqua"/>
        </w:rPr>
        <w:t xml:space="preserve">, </w:t>
      </w:r>
      <w:r w:rsidR="009B1089" w:rsidRPr="00D1570F">
        <w:rPr>
          <w:rFonts w:ascii="Book Antiqua" w:hAnsi="Book Antiqua"/>
        </w:rPr>
        <w:t>the effect of vaspin</w:t>
      </w:r>
      <w:r w:rsidR="009841B8" w:rsidRPr="00D1570F">
        <w:rPr>
          <w:rFonts w:ascii="Book Antiqua" w:hAnsi="Book Antiqua"/>
        </w:rPr>
        <w:t xml:space="preserve"> (visceral adipose tissue-derived serine protease inhibitor, SERPINA12) </w:t>
      </w:r>
      <w:r w:rsidR="009B1089" w:rsidRPr="00D1570F">
        <w:rPr>
          <w:rFonts w:ascii="Book Antiqua" w:hAnsi="Book Antiqua"/>
        </w:rPr>
        <w:t>on ECs ha</w:t>
      </w:r>
      <w:r w:rsidR="00DD3E56" w:rsidRPr="00D1570F">
        <w:rPr>
          <w:rFonts w:ascii="Book Antiqua" w:hAnsi="Book Antiqua"/>
        </w:rPr>
        <w:t>s been described in a few study</w:t>
      </w:r>
      <w:r w:rsidR="009B1089" w:rsidRPr="00D1570F">
        <w:rPr>
          <w:rFonts w:ascii="Book Antiqua" w:hAnsi="Book Antiqua"/>
          <w:vertAlign w:val="superscript"/>
        </w:rPr>
        <w:t>[</w:t>
      </w:r>
      <w:r w:rsidR="00696A47" w:rsidRPr="00D1570F">
        <w:rPr>
          <w:rFonts w:ascii="Book Antiqua" w:hAnsi="Book Antiqua"/>
          <w:vertAlign w:val="superscript"/>
        </w:rPr>
        <w:t>48</w:t>
      </w:r>
      <w:r w:rsidR="009B1089" w:rsidRPr="00D1570F">
        <w:rPr>
          <w:rFonts w:ascii="Book Antiqua" w:hAnsi="Book Antiqua"/>
          <w:vertAlign w:val="superscript"/>
        </w:rPr>
        <w:t>,</w:t>
      </w:r>
      <w:r w:rsidR="00696A47" w:rsidRPr="00D1570F">
        <w:rPr>
          <w:rFonts w:ascii="Book Antiqua" w:hAnsi="Book Antiqua"/>
          <w:vertAlign w:val="superscript"/>
        </w:rPr>
        <w:t>81</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9841B8" w:rsidP="00E24AB0">
      <w:pPr>
        <w:widowControl w:val="0"/>
        <w:autoSpaceDE w:val="0"/>
        <w:autoSpaceDN w:val="0"/>
        <w:adjustRightInd w:val="0"/>
        <w:spacing w:after="0" w:line="360" w:lineRule="auto"/>
        <w:ind w:left="-57" w:right="-57" w:firstLineChars="200" w:firstLine="480"/>
        <w:jc w:val="both"/>
        <w:rPr>
          <w:rFonts w:ascii="Book Antiqua" w:hAnsi="Book Antiqua"/>
        </w:rPr>
      </w:pPr>
      <w:r w:rsidRPr="00D1570F">
        <w:rPr>
          <w:rFonts w:ascii="Book Antiqua" w:hAnsi="Book Antiqua"/>
        </w:rPr>
        <w:t>Leptin can directly up-regulate VEGF, Ang-1 and monocyte-chemoattractant protein 1(MCP-1 or CCL2) in human HSCs</w:t>
      </w:r>
      <w:r w:rsidR="009B1089" w:rsidRPr="00D1570F">
        <w:rPr>
          <w:rFonts w:ascii="Book Antiqua" w:hAnsi="Book Antiqua"/>
          <w:vertAlign w:val="superscript"/>
        </w:rPr>
        <w:t>[</w:t>
      </w:r>
      <w:r w:rsidR="004348BE" w:rsidRPr="00D1570F">
        <w:rPr>
          <w:rFonts w:ascii="Book Antiqua" w:hAnsi="Book Antiqua"/>
          <w:vertAlign w:val="superscript"/>
        </w:rPr>
        <w:t>71</w:t>
      </w:r>
      <w:r w:rsidR="009B1089" w:rsidRPr="00D1570F">
        <w:rPr>
          <w:rFonts w:ascii="Book Antiqua" w:hAnsi="Book Antiqua"/>
          <w:vertAlign w:val="superscript"/>
        </w:rPr>
        <w:t>,</w:t>
      </w:r>
      <w:r w:rsidR="004348BE" w:rsidRPr="00D1570F">
        <w:rPr>
          <w:rFonts w:ascii="Book Antiqua" w:hAnsi="Book Antiqua"/>
          <w:vertAlign w:val="superscript"/>
        </w:rPr>
        <w:t>80</w:t>
      </w:r>
      <w:r w:rsidR="009B1089" w:rsidRPr="00D1570F">
        <w:rPr>
          <w:rFonts w:ascii="Book Antiqua" w:hAnsi="Book Antiqua"/>
          <w:vertAlign w:val="superscript"/>
        </w:rPr>
        <w:t>]</w:t>
      </w:r>
      <w:r w:rsidR="009B1089" w:rsidRPr="00D1570F">
        <w:rPr>
          <w:rFonts w:ascii="Book Antiqua" w:hAnsi="Book Antiqua"/>
        </w:rPr>
        <w:t>.</w:t>
      </w:r>
      <w:r w:rsidR="00E2254E" w:rsidRPr="00D1570F">
        <w:rPr>
          <w:rFonts w:ascii="Book Antiqua" w:hAnsi="Book Antiqua"/>
        </w:rPr>
        <w:t xml:space="preserve"> An experimental study has been demonstrated that leptin has been operated the pro-angiogenic actions by recruitment/stabilization of HIF-1</w:t>
      </w:r>
      <w:r w:rsidR="00E2254E" w:rsidRPr="00D1570F">
        <w:rPr>
          <w:rFonts w:ascii="Book Antiqua" w:hAnsi="Book Antiqua"/>
        </w:rPr>
        <w:t> and nuclear translocation of HIF-1</w:t>
      </w:r>
      <w:r w:rsidR="009B1089" w:rsidRPr="00D1570F">
        <w:rPr>
          <w:rFonts w:ascii="Book Antiqua" w:hAnsi="Book Antiqua"/>
          <w:vertAlign w:val="superscript"/>
        </w:rPr>
        <w:t>[</w:t>
      </w:r>
      <w:r w:rsidR="004348BE" w:rsidRPr="00D1570F">
        <w:rPr>
          <w:rFonts w:ascii="Book Antiqua" w:hAnsi="Book Antiqua"/>
          <w:vertAlign w:val="superscript"/>
        </w:rPr>
        <w:t>71</w:t>
      </w:r>
      <w:r w:rsidR="009B1089" w:rsidRPr="00D1570F">
        <w:rPr>
          <w:rFonts w:ascii="Book Antiqua" w:hAnsi="Book Antiqua"/>
          <w:vertAlign w:val="superscript"/>
        </w:rPr>
        <w:t>]</w:t>
      </w:r>
      <w:r w:rsidR="00E2254E" w:rsidRPr="00D1570F">
        <w:rPr>
          <w:rFonts w:ascii="Book Antiqua" w:hAnsi="Book Antiqua"/>
        </w:rPr>
        <w:t xml:space="preserve">. </w:t>
      </w:r>
      <w:r w:rsidR="009B1089" w:rsidRPr="00D1570F">
        <w:rPr>
          <w:rFonts w:ascii="Book Antiqua" w:hAnsi="Book Antiqua"/>
        </w:rPr>
        <w:t>Leptin increases gene expression of the VEGF and Ang-1</w:t>
      </w:r>
      <w:r w:rsidR="009B1089" w:rsidRPr="00D1570F">
        <w:rPr>
          <w:rFonts w:ascii="Book Antiqua" w:hAnsi="Book Antiqua"/>
          <w:vertAlign w:val="superscript"/>
        </w:rPr>
        <w:t>[</w:t>
      </w:r>
      <w:r w:rsidR="004348BE" w:rsidRPr="00D1570F">
        <w:rPr>
          <w:rFonts w:ascii="Book Antiqua" w:hAnsi="Book Antiqua"/>
          <w:vertAlign w:val="superscript"/>
        </w:rPr>
        <w:t>71</w:t>
      </w:r>
      <w:r w:rsidR="009B1089" w:rsidRPr="00D1570F">
        <w:rPr>
          <w:rFonts w:ascii="Book Antiqua" w:hAnsi="Book Antiqua"/>
          <w:vertAlign w:val="superscript"/>
        </w:rPr>
        <w:t>]</w:t>
      </w:r>
      <w:r w:rsidR="009B1089" w:rsidRPr="00D1570F">
        <w:rPr>
          <w:rFonts w:ascii="Book Antiqua" w:hAnsi="Book Antiqua"/>
        </w:rPr>
        <w:t>.</w:t>
      </w:r>
      <w:r w:rsidR="00E2254E" w:rsidRPr="00D1570F">
        <w:rPr>
          <w:rFonts w:ascii="Book Antiqua" w:hAnsi="Book Antiqua"/>
        </w:rPr>
        <w:t xml:space="preserve"> After induction of fibrosis in rat the specific leptin receptor ObR was found to be co-localized with VEGF and </w:t>
      </w:r>
      <w:r w:rsidR="00E2254E" w:rsidRPr="00D1570F">
        <w:rPr>
          <w:rFonts w:ascii="Book Antiqua" w:hAnsi="Book Antiqua"/>
        </w:rPr>
        <w:t></w:t>
      </w:r>
      <w:r w:rsidR="00E2254E" w:rsidRPr="00D1570F">
        <w:rPr>
          <w:rFonts w:ascii="Book Antiqua" w:hAnsi="Book Antiqua"/>
        </w:rPr>
        <w:t xml:space="preserve">SMA </w:t>
      </w:r>
      <w:r w:rsidR="009B1089" w:rsidRPr="00D1570F">
        <w:rPr>
          <w:rFonts w:ascii="Book Antiqua" w:hAnsi="Book Antiqua"/>
          <w:vertAlign w:val="superscript"/>
        </w:rPr>
        <w:t>[</w:t>
      </w:r>
      <w:r w:rsidR="003C1194" w:rsidRPr="00D1570F">
        <w:rPr>
          <w:rFonts w:ascii="Book Antiqua" w:hAnsi="Book Antiqua"/>
          <w:vertAlign w:val="superscript"/>
        </w:rPr>
        <w:t>71</w:t>
      </w:r>
      <w:r w:rsidR="009B1089" w:rsidRPr="00D1570F">
        <w:rPr>
          <w:rFonts w:ascii="Book Antiqua" w:hAnsi="Book Antiqua"/>
          <w:vertAlign w:val="superscript"/>
        </w:rPr>
        <w:t>,</w:t>
      </w:r>
      <w:r w:rsidR="003C1194" w:rsidRPr="00D1570F">
        <w:rPr>
          <w:rFonts w:ascii="Book Antiqua" w:hAnsi="Book Antiqua"/>
          <w:vertAlign w:val="superscript"/>
        </w:rPr>
        <w:t>82</w:t>
      </w:r>
      <w:r w:rsidR="009B1089" w:rsidRPr="00D1570F">
        <w:rPr>
          <w:rFonts w:ascii="Book Antiqua" w:hAnsi="Book Antiqua"/>
          <w:vertAlign w:val="superscript"/>
        </w:rPr>
        <w:t>]</w:t>
      </w:r>
      <w:r w:rsidR="009B1089" w:rsidRPr="00D1570F">
        <w:rPr>
          <w:rFonts w:ascii="Book Antiqua" w:hAnsi="Book Antiqua"/>
        </w:rPr>
        <w:t>.</w:t>
      </w:r>
      <w:r w:rsidR="00E2254E" w:rsidRPr="00D1570F">
        <w:rPr>
          <w:rFonts w:ascii="Book Antiqua" w:hAnsi="Book Antiqua"/>
        </w:rPr>
        <w:t xml:space="preserve"> More recently both leptin and PDGF-BB up-regulated VEGF in HSCs</w:t>
      </w:r>
      <w:r w:rsidR="009B1089" w:rsidRPr="00D1570F">
        <w:rPr>
          <w:rFonts w:ascii="Book Antiqua" w:hAnsi="Book Antiqua"/>
          <w:vertAlign w:val="superscript"/>
        </w:rPr>
        <w:t>[</w:t>
      </w:r>
      <w:r w:rsidR="003C1194" w:rsidRPr="00D1570F">
        <w:rPr>
          <w:rFonts w:ascii="Book Antiqua" w:hAnsi="Book Antiqua"/>
          <w:vertAlign w:val="superscript"/>
        </w:rPr>
        <w:t>48</w:t>
      </w:r>
      <w:r w:rsidR="009B1089" w:rsidRPr="00D1570F">
        <w:rPr>
          <w:rFonts w:ascii="Book Antiqua" w:hAnsi="Book Antiqua"/>
          <w:vertAlign w:val="superscript"/>
        </w:rPr>
        <w:t>,</w:t>
      </w:r>
      <w:r w:rsidR="003C1194" w:rsidRPr="00D1570F">
        <w:rPr>
          <w:rFonts w:ascii="Book Antiqua" w:hAnsi="Book Antiqua"/>
          <w:vertAlign w:val="superscript"/>
        </w:rPr>
        <w:t>71</w:t>
      </w:r>
      <w:r w:rsidR="009B1089" w:rsidRPr="00D1570F">
        <w:rPr>
          <w:rFonts w:ascii="Book Antiqua" w:hAnsi="Book Antiqua"/>
          <w:vertAlign w:val="superscript"/>
        </w:rPr>
        <w:t>,</w:t>
      </w:r>
      <w:r w:rsidR="003C1194" w:rsidRPr="00D1570F">
        <w:rPr>
          <w:rFonts w:ascii="Book Antiqua" w:hAnsi="Book Antiqua"/>
          <w:vertAlign w:val="superscript"/>
        </w:rPr>
        <w:t>82</w:t>
      </w:r>
      <w:r w:rsidR="009B1089" w:rsidRPr="00D1570F">
        <w:rPr>
          <w:rFonts w:ascii="Book Antiqua" w:hAnsi="Book Antiqua"/>
          <w:vertAlign w:val="superscript"/>
        </w:rPr>
        <w:t>]</w:t>
      </w:r>
      <w:r w:rsidR="009B1089" w:rsidRPr="00D1570F">
        <w:rPr>
          <w:rFonts w:ascii="Book Antiqua" w:hAnsi="Book Antiqua"/>
        </w:rPr>
        <w:t>.</w:t>
      </w:r>
      <w:r w:rsidR="00E2254E" w:rsidRPr="00D1570F">
        <w:rPr>
          <w:rFonts w:ascii="Book Antiqua" w:hAnsi="Book Antiqua"/>
        </w:rPr>
        <w:t xml:space="preserve"> Pro-angiogenic role of leptin involves both activation of the mammalian target of rapamycin(mTOR) pathway and generation of ROS via NADPH-oxidase, the latter being relevant for HIF-1</w:t>
      </w:r>
      <w:r w:rsidR="00E2254E" w:rsidRPr="00D1570F">
        <w:rPr>
          <w:rFonts w:ascii="Book Antiqua" w:hAnsi="Book Antiqua"/>
        </w:rPr>
        <w:t> stabilization but not for mTOR activation</w:t>
      </w:r>
      <w:r w:rsidR="009B1089" w:rsidRPr="00D1570F">
        <w:rPr>
          <w:rFonts w:ascii="Book Antiqua" w:hAnsi="Book Antiqua"/>
          <w:vertAlign w:val="superscript"/>
        </w:rPr>
        <w:t>[</w:t>
      </w:r>
      <w:r w:rsidR="003C1194" w:rsidRPr="00D1570F">
        <w:rPr>
          <w:rFonts w:ascii="Book Antiqua" w:hAnsi="Book Antiqua"/>
          <w:vertAlign w:val="superscript"/>
        </w:rPr>
        <w:t>71,82,83</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E2254E" w:rsidP="00E24AB0">
      <w:pPr>
        <w:widowControl w:val="0"/>
        <w:autoSpaceDE w:val="0"/>
        <w:autoSpaceDN w:val="0"/>
        <w:adjustRightInd w:val="0"/>
        <w:spacing w:after="0" w:line="360" w:lineRule="auto"/>
        <w:ind w:left="-57" w:right="-57" w:firstLineChars="200" w:firstLine="480"/>
        <w:jc w:val="both"/>
        <w:rPr>
          <w:rFonts w:ascii="Book Antiqua" w:hAnsi="Book Antiqua"/>
        </w:rPr>
      </w:pPr>
      <w:r w:rsidRPr="00D1570F">
        <w:rPr>
          <w:rFonts w:ascii="Book Antiqua" w:hAnsi="Book Antiqua"/>
        </w:rPr>
        <w:t>An interesting adipokine, is apelin that has been reported to be markedly increased in cirrhotic livers</w:t>
      </w:r>
      <w:r w:rsidR="009B1089" w:rsidRPr="00D1570F">
        <w:rPr>
          <w:rFonts w:ascii="Book Antiqua" w:hAnsi="Book Antiqua"/>
          <w:vertAlign w:val="superscript"/>
        </w:rPr>
        <w:t>[</w:t>
      </w:r>
      <w:r w:rsidR="00654BC8" w:rsidRPr="00D1570F">
        <w:rPr>
          <w:rFonts w:ascii="Book Antiqua" w:hAnsi="Book Antiqua"/>
          <w:vertAlign w:val="superscript"/>
        </w:rPr>
        <w:t>84,85</w:t>
      </w:r>
      <w:r w:rsidR="009B1089" w:rsidRPr="00D1570F">
        <w:rPr>
          <w:rFonts w:ascii="Book Antiqua" w:hAnsi="Book Antiqua"/>
          <w:vertAlign w:val="superscript"/>
        </w:rPr>
        <w:t>]</w:t>
      </w:r>
      <w:r w:rsidRPr="00D1570F">
        <w:rPr>
          <w:rFonts w:ascii="Book Antiqua" w:hAnsi="Book Antiqua"/>
        </w:rPr>
        <w:t>. It is overexpressed by HSCs and the use of an antagonist of the apelin receptor inhibits both angiogenesis and hepatic fibrosis</w:t>
      </w:r>
      <w:r w:rsidR="009B1089" w:rsidRPr="00D1570F">
        <w:rPr>
          <w:rFonts w:ascii="Book Antiqua" w:hAnsi="Book Antiqua"/>
          <w:vertAlign w:val="superscript"/>
        </w:rPr>
        <w:t>[</w:t>
      </w:r>
      <w:r w:rsidR="00654BC8" w:rsidRPr="00D1570F">
        <w:rPr>
          <w:rFonts w:ascii="Book Antiqua" w:hAnsi="Book Antiqua"/>
          <w:vertAlign w:val="superscript"/>
        </w:rPr>
        <w:t>85</w:t>
      </w:r>
      <w:r w:rsidR="009B1089" w:rsidRPr="00D1570F">
        <w:rPr>
          <w:rFonts w:ascii="Book Antiqua" w:hAnsi="Book Antiqua"/>
          <w:vertAlign w:val="superscript"/>
        </w:rPr>
        <w:t>]</w:t>
      </w:r>
      <w:r w:rsidRPr="00D1570F">
        <w:rPr>
          <w:rFonts w:ascii="Book Antiqua" w:hAnsi="Book Antiqua"/>
        </w:rPr>
        <w:t xml:space="preserve">. In HSCs exposure to recombinant apelin </w:t>
      </w:r>
      <w:r w:rsidR="009B1089" w:rsidRPr="00D1570F">
        <w:rPr>
          <w:rFonts w:ascii="Book Antiqua" w:hAnsi="Book Antiqua"/>
        </w:rPr>
        <w:t>allows to</w:t>
      </w:r>
      <w:r w:rsidRPr="00D1570F">
        <w:rPr>
          <w:rFonts w:ascii="Book Antiqua" w:hAnsi="Book Antiqua"/>
        </w:rPr>
        <w:t xml:space="preserve"> an increased synthesis of type I collagen </w:t>
      </w:r>
      <w:r w:rsidR="009B1089" w:rsidRPr="00D1570F">
        <w:rPr>
          <w:rFonts w:ascii="Book Antiqua" w:hAnsi="Book Antiqua"/>
        </w:rPr>
        <w:t>and</w:t>
      </w:r>
      <w:r w:rsidRPr="00D1570F">
        <w:rPr>
          <w:rFonts w:ascii="Book Antiqua" w:hAnsi="Book Antiqua"/>
        </w:rPr>
        <w:t xml:space="preserve"> PDGF-b receptor. It expression </w:t>
      </w:r>
      <w:r w:rsidR="00DD3E56" w:rsidRPr="00D1570F">
        <w:rPr>
          <w:rFonts w:ascii="Book Antiqua" w:hAnsi="Book Antiqua"/>
        </w:rPr>
        <w:t>is also up-regulated by hypoxia</w:t>
      </w:r>
      <w:r w:rsidR="009B1089" w:rsidRPr="00D1570F">
        <w:rPr>
          <w:rFonts w:ascii="Book Antiqua" w:hAnsi="Book Antiqua"/>
          <w:vertAlign w:val="superscript"/>
        </w:rPr>
        <w:t>[</w:t>
      </w:r>
      <w:r w:rsidR="00654BC8" w:rsidRPr="00D1570F">
        <w:rPr>
          <w:rFonts w:ascii="Book Antiqua" w:hAnsi="Book Antiqua"/>
          <w:vertAlign w:val="superscript"/>
        </w:rPr>
        <w:t>86</w:t>
      </w:r>
      <w:r w:rsidR="009B1089" w:rsidRPr="00D1570F">
        <w:rPr>
          <w:rFonts w:ascii="Book Antiqua" w:hAnsi="Book Antiqua"/>
          <w:vertAlign w:val="superscript"/>
        </w:rPr>
        <w:t>]</w:t>
      </w:r>
      <w:r w:rsidR="009B1089" w:rsidRPr="00D1570F">
        <w:rPr>
          <w:rFonts w:ascii="Book Antiqua" w:hAnsi="Book Antiqua"/>
        </w:rPr>
        <w:t>.</w:t>
      </w:r>
    </w:p>
    <w:p w:rsidR="006E4498" w:rsidRPr="00D1570F" w:rsidRDefault="006E4498" w:rsidP="00E24AB0">
      <w:pPr>
        <w:widowControl w:val="0"/>
        <w:autoSpaceDE w:val="0"/>
        <w:autoSpaceDN w:val="0"/>
        <w:adjustRightInd w:val="0"/>
        <w:spacing w:after="0" w:line="360" w:lineRule="auto"/>
        <w:ind w:left="-57" w:right="-57"/>
        <w:jc w:val="both"/>
        <w:rPr>
          <w:rFonts w:ascii="Book Antiqua" w:hAnsi="Book Antiqua"/>
          <w:b/>
          <w:lang w:eastAsia="zh-CN"/>
        </w:rPr>
      </w:pPr>
    </w:p>
    <w:p w:rsidR="00E2254E" w:rsidRPr="00D1570F" w:rsidRDefault="00E2254E" w:rsidP="00E24AB0">
      <w:pPr>
        <w:widowControl w:val="0"/>
        <w:autoSpaceDE w:val="0"/>
        <w:autoSpaceDN w:val="0"/>
        <w:adjustRightInd w:val="0"/>
        <w:spacing w:after="0" w:line="360" w:lineRule="auto"/>
        <w:ind w:left="-57" w:right="-57"/>
        <w:jc w:val="both"/>
        <w:rPr>
          <w:rFonts w:ascii="Book Antiqua" w:hAnsi="Book Antiqua"/>
          <w:b/>
          <w:lang w:eastAsia="zh-CN"/>
        </w:rPr>
      </w:pPr>
      <w:r w:rsidRPr="00D1570F">
        <w:rPr>
          <w:rFonts w:ascii="Book Antiqua" w:hAnsi="Book Antiqua"/>
          <w:b/>
        </w:rPr>
        <w:t>Endoplasmic reticulum stress and consequent unfolded protein response:</w:t>
      </w:r>
      <w:r w:rsidR="006E4498" w:rsidRPr="00D1570F">
        <w:rPr>
          <w:rFonts w:ascii="Book Antiqua" w:hAnsi="Book Antiqua"/>
          <w:b/>
          <w:lang w:eastAsia="zh-CN"/>
        </w:rPr>
        <w:t xml:space="preserve"> </w:t>
      </w:r>
      <w:r w:rsidR="009B1089" w:rsidRPr="00D1570F">
        <w:rPr>
          <w:rFonts w:ascii="Book Antiqua" w:hAnsi="Book Antiqua"/>
        </w:rPr>
        <w:t>The changes in microenvironment, such as hypoxia provoke to cell and consequently endoplasmic reticulum(ER) stress that result in the unfolded protein response(UPR) to maintain cellular homeostasis</w:t>
      </w:r>
      <w:r w:rsidR="009B1089" w:rsidRPr="00D1570F">
        <w:rPr>
          <w:rFonts w:ascii="Book Antiqua" w:hAnsi="Book Antiqua"/>
          <w:vertAlign w:val="superscript"/>
        </w:rPr>
        <w:t>[</w:t>
      </w:r>
      <w:r w:rsidR="00654BC8" w:rsidRPr="00D1570F">
        <w:rPr>
          <w:rFonts w:ascii="Book Antiqua" w:hAnsi="Book Antiqua"/>
          <w:vertAlign w:val="superscript"/>
        </w:rPr>
        <w:t>87-89</w:t>
      </w:r>
      <w:r w:rsidR="009B1089" w:rsidRPr="00D1570F">
        <w:rPr>
          <w:rFonts w:ascii="Book Antiqua" w:hAnsi="Book Antiqua"/>
          <w:vertAlign w:val="superscript"/>
        </w:rPr>
        <w:t>]</w:t>
      </w:r>
      <w:r w:rsidR="009B1089" w:rsidRPr="00D1570F">
        <w:rPr>
          <w:rFonts w:ascii="Book Antiqua" w:hAnsi="Book Antiqua"/>
        </w:rPr>
        <w:t>.</w:t>
      </w:r>
      <w:r w:rsidR="009841B8" w:rsidRPr="00D1570F">
        <w:rPr>
          <w:rFonts w:ascii="Book Antiqua" w:hAnsi="Book Antiqua"/>
        </w:rPr>
        <w:t xml:space="preserve"> This response </w:t>
      </w:r>
      <w:r w:rsidR="009B1089" w:rsidRPr="00D1570F">
        <w:rPr>
          <w:rFonts w:ascii="Book Antiqua" w:hAnsi="Book Antiqua"/>
        </w:rPr>
        <w:t>takes place in a number</w:t>
      </w:r>
      <w:r w:rsidR="009841B8" w:rsidRPr="00D1570F">
        <w:rPr>
          <w:rFonts w:ascii="Book Antiqua" w:hAnsi="Book Antiqua"/>
        </w:rPr>
        <w:t xml:space="preserve"> of processes in liver including angiogenesis</w:t>
      </w:r>
      <w:r w:rsidR="009B1089" w:rsidRPr="00D1570F">
        <w:rPr>
          <w:rFonts w:ascii="Book Antiqua" w:hAnsi="Book Antiqua"/>
          <w:vertAlign w:val="superscript"/>
        </w:rPr>
        <w:t>[</w:t>
      </w:r>
      <w:r w:rsidR="00654BC8" w:rsidRPr="00D1570F">
        <w:rPr>
          <w:rFonts w:ascii="Book Antiqua" w:hAnsi="Book Antiqua"/>
          <w:vertAlign w:val="superscript"/>
        </w:rPr>
        <w:t>88</w:t>
      </w:r>
      <w:r w:rsidR="009B1089" w:rsidRPr="00D1570F">
        <w:rPr>
          <w:rFonts w:ascii="Book Antiqua" w:hAnsi="Book Antiqua"/>
          <w:vertAlign w:val="superscript"/>
        </w:rPr>
        <w:t>,</w:t>
      </w:r>
      <w:r w:rsidR="00654BC8" w:rsidRPr="00D1570F">
        <w:rPr>
          <w:rFonts w:ascii="Book Antiqua" w:hAnsi="Book Antiqua"/>
          <w:vertAlign w:val="superscript"/>
        </w:rPr>
        <w:t>89</w:t>
      </w:r>
      <w:r w:rsidR="009B1089" w:rsidRPr="00D1570F">
        <w:rPr>
          <w:rFonts w:ascii="Book Antiqua" w:hAnsi="Book Antiqua"/>
          <w:vertAlign w:val="superscript"/>
        </w:rPr>
        <w:t>]</w:t>
      </w:r>
      <w:r w:rsidR="009841B8" w:rsidRPr="00D1570F">
        <w:rPr>
          <w:rFonts w:ascii="Book Antiqua" w:hAnsi="Book Antiqua"/>
        </w:rPr>
        <w:t xml:space="preserve">. The role of angiogenesis and ER stress in the pathogenesis of CLDs </w:t>
      </w:r>
      <w:r w:rsidR="009B1089" w:rsidRPr="00D1570F">
        <w:rPr>
          <w:rFonts w:ascii="Book Antiqua" w:hAnsi="Book Antiqua"/>
        </w:rPr>
        <w:t>is reported</w:t>
      </w:r>
      <w:r w:rsidR="009B1089" w:rsidRPr="00D1570F">
        <w:rPr>
          <w:rFonts w:ascii="Book Antiqua" w:hAnsi="Book Antiqua"/>
          <w:vertAlign w:val="superscript"/>
        </w:rPr>
        <w:t>[</w:t>
      </w:r>
      <w:r w:rsidR="00654BC8" w:rsidRPr="00D1570F">
        <w:rPr>
          <w:rFonts w:ascii="Book Antiqua" w:hAnsi="Book Antiqua"/>
          <w:vertAlign w:val="superscript"/>
        </w:rPr>
        <w:t>89</w:t>
      </w:r>
      <w:r w:rsidR="009B1089" w:rsidRPr="00D1570F">
        <w:rPr>
          <w:rFonts w:ascii="Book Antiqua" w:hAnsi="Book Antiqua"/>
          <w:vertAlign w:val="superscript"/>
        </w:rPr>
        <w:t>,</w:t>
      </w:r>
      <w:r w:rsidR="00654BC8" w:rsidRPr="00D1570F">
        <w:rPr>
          <w:rFonts w:ascii="Book Antiqua" w:hAnsi="Book Antiqua"/>
          <w:vertAlign w:val="superscript"/>
        </w:rPr>
        <w:t>90</w:t>
      </w:r>
      <w:r w:rsidR="009B1089" w:rsidRPr="00D1570F">
        <w:rPr>
          <w:rFonts w:ascii="Book Antiqua" w:hAnsi="Book Antiqua"/>
          <w:vertAlign w:val="superscript"/>
        </w:rPr>
        <w:t>]</w:t>
      </w:r>
      <w:r w:rsidR="009841B8" w:rsidRPr="00D1570F">
        <w:rPr>
          <w:rFonts w:ascii="Book Antiqua" w:hAnsi="Book Antiqua"/>
        </w:rPr>
        <w:t>. Although the relation between the UPR and angiogenesis is not fully described evidences indicate that ER stress induces angiogenesis in CLDs</w:t>
      </w:r>
      <w:r w:rsidR="009B1089" w:rsidRPr="00D1570F">
        <w:rPr>
          <w:rFonts w:ascii="Book Antiqua" w:hAnsi="Book Antiqua"/>
          <w:vertAlign w:val="superscript"/>
        </w:rPr>
        <w:t>[</w:t>
      </w:r>
      <w:r w:rsidR="00654BC8" w:rsidRPr="00D1570F">
        <w:rPr>
          <w:rFonts w:ascii="Book Antiqua" w:hAnsi="Book Antiqua"/>
          <w:vertAlign w:val="superscript"/>
        </w:rPr>
        <w:t>88-90</w:t>
      </w:r>
      <w:r w:rsidR="009B1089" w:rsidRPr="00D1570F">
        <w:rPr>
          <w:rFonts w:ascii="Book Antiqua" w:hAnsi="Book Antiqua"/>
          <w:vertAlign w:val="superscript"/>
        </w:rPr>
        <w:t>]</w:t>
      </w:r>
      <w:r w:rsidR="009841B8" w:rsidRPr="00D1570F">
        <w:rPr>
          <w:rFonts w:ascii="Book Antiqua" w:hAnsi="Book Antiqua"/>
        </w:rPr>
        <w:t xml:space="preserve">. It is suggested that </w:t>
      </w:r>
      <w:r w:rsidR="009B1089" w:rsidRPr="00D1570F">
        <w:rPr>
          <w:rFonts w:ascii="Book Antiqua" w:hAnsi="Book Antiqua"/>
        </w:rPr>
        <w:t>further studies concerning</w:t>
      </w:r>
      <w:r w:rsidR="009841B8" w:rsidRPr="00D1570F">
        <w:rPr>
          <w:rFonts w:ascii="Book Antiqua" w:hAnsi="Book Antiqua"/>
        </w:rPr>
        <w:t xml:space="preserve"> the role of the UPR in </w:t>
      </w:r>
      <w:r w:rsidR="009B1089" w:rsidRPr="00D1570F">
        <w:rPr>
          <w:rFonts w:ascii="Book Antiqua" w:hAnsi="Book Antiqua"/>
        </w:rPr>
        <w:t>new vessel</w:t>
      </w:r>
      <w:r w:rsidR="009841B8" w:rsidRPr="00D1570F">
        <w:rPr>
          <w:rFonts w:ascii="Book Antiqua" w:hAnsi="Book Antiqua"/>
        </w:rPr>
        <w:t xml:space="preserve"> formation could </w:t>
      </w:r>
      <w:r w:rsidR="009B1089" w:rsidRPr="00D1570F">
        <w:rPr>
          <w:rFonts w:ascii="Book Antiqua" w:hAnsi="Book Antiqua"/>
        </w:rPr>
        <w:t>provide</w:t>
      </w:r>
      <w:r w:rsidR="009841B8" w:rsidRPr="00D1570F">
        <w:rPr>
          <w:rFonts w:ascii="Book Antiqua" w:hAnsi="Book Antiqua"/>
        </w:rPr>
        <w:t xml:space="preserve"> new </w:t>
      </w:r>
      <w:r w:rsidR="009B1089" w:rsidRPr="00D1570F">
        <w:rPr>
          <w:rFonts w:ascii="Book Antiqua" w:hAnsi="Book Antiqua"/>
        </w:rPr>
        <w:t>anti-angiogenic targets that inhibit</w:t>
      </w:r>
      <w:r w:rsidR="009841B8" w:rsidRPr="00D1570F">
        <w:rPr>
          <w:rFonts w:ascii="Book Antiqua" w:hAnsi="Book Antiqua"/>
        </w:rPr>
        <w:t xml:space="preserve"> specific ER stress mediators</w:t>
      </w:r>
      <w:r w:rsidR="009B1089" w:rsidRPr="00D1570F">
        <w:rPr>
          <w:rFonts w:ascii="Book Antiqua" w:hAnsi="Book Antiqua"/>
          <w:vertAlign w:val="superscript"/>
        </w:rPr>
        <w:t>[</w:t>
      </w:r>
      <w:r w:rsidR="00654BC8" w:rsidRPr="00D1570F">
        <w:rPr>
          <w:rFonts w:ascii="Book Antiqua" w:hAnsi="Book Antiqua"/>
          <w:vertAlign w:val="superscript"/>
        </w:rPr>
        <w:t>90</w:t>
      </w:r>
      <w:r w:rsidR="009B1089" w:rsidRPr="00D1570F">
        <w:rPr>
          <w:rFonts w:ascii="Book Antiqua" w:hAnsi="Book Antiqua"/>
          <w:vertAlign w:val="superscript"/>
        </w:rPr>
        <w:t>]</w:t>
      </w:r>
      <w:r w:rsidR="009841B8" w:rsidRPr="00D1570F">
        <w:rPr>
          <w:rFonts w:ascii="Book Antiqua" w:hAnsi="Book Antiqua"/>
        </w:rPr>
        <w:t xml:space="preserve">. </w:t>
      </w:r>
    </w:p>
    <w:p w:rsidR="006E4498" w:rsidRPr="00D1570F" w:rsidRDefault="006E4498" w:rsidP="00E24AB0">
      <w:pPr>
        <w:widowControl w:val="0"/>
        <w:autoSpaceDE w:val="0"/>
        <w:autoSpaceDN w:val="0"/>
        <w:adjustRightInd w:val="0"/>
        <w:spacing w:after="0" w:line="360" w:lineRule="auto"/>
        <w:ind w:left="-57" w:right="-57"/>
        <w:jc w:val="both"/>
        <w:rPr>
          <w:rFonts w:ascii="Book Antiqua" w:hAnsi="Book Antiqua"/>
          <w:b/>
          <w:lang w:eastAsia="zh-CN"/>
        </w:rPr>
      </w:pPr>
    </w:p>
    <w:p w:rsidR="00E2254E" w:rsidRPr="00D1570F" w:rsidRDefault="00E2254E" w:rsidP="00E24AB0">
      <w:pPr>
        <w:widowControl w:val="0"/>
        <w:autoSpaceDE w:val="0"/>
        <w:autoSpaceDN w:val="0"/>
        <w:adjustRightInd w:val="0"/>
        <w:spacing w:after="0" w:line="360" w:lineRule="auto"/>
        <w:ind w:left="-57" w:right="-57"/>
        <w:jc w:val="both"/>
        <w:rPr>
          <w:rFonts w:ascii="Book Antiqua" w:hAnsi="Book Antiqua"/>
          <w:b/>
        </w:rPr>
      </w:pPr>
      <w:r w:rsidRPr="00D1570F">
        <w:rPr>
          <w:rFonts w:ascii="Book Antiqua" w:hAnsi="Book Antiqua"/>
          <w:b/>
        </w:rPr>
        <w:t>Neuropilins:</w:t>
      </w:r>
      <w:r w:rsidR="006E4498" w:rsidRPr="00D1570F">
        <w:rPr>
          <w:rFonts w:ascii="Book Antiqua" w:hAnsi="Book Antiqua"/>
          <w:b/>
          <w:lang w:eastAsia="zh-CN"/>
        </w:rPr>
        <w:t xml:space="preserve"> </w:t>
      </w:r>
      <w:r w:rsidR="009841B8" w:rsidRPr="00D1570F">
        <w:rPr>
          <w:rFonts w:ascii="Book Antiqua" w:hAnsi="Book Antiqua"/>
        </w:rPr>
        <w:t xml:space="preserve">Neuropilins (NRPs) were </w:t>
      </w:r>
      <w:r w:rsidR="00CD7324" w:rsidRPr="00D1570F">
        <w:rPr>
          <w:rFonts w:ascii="Book Antiqua" w:hAnsi="Book Antiqua"/>
        </w:rPr>
        <w:t>originally</w:t>
      </w:r>
      <w:r w:rsidR="00C2587E" w:rsidRPr="00D1570F">
        <w:rPr>
          <w:rFonts w:ascii="Book Antiqua" w:hAnsi="Book Antiqua"/>
        </w:rPr>
        <w:t xml:space="preserve"> </w:t>
      </w:r>
      <w:r w:rsidR="009841B8" w:rsidRPr="00D1570F">
        <w:rPr>
          <w:rFonts w:ascii="Book Antiqua" w:hAnsi="Book Antiqua"/>
        </w:rPr>
        <w:t>identified as receptors for class 3 semaphorins, polypeptides with key roles in the nervous system</w:t>
      </w:r>
      <w:r w:rsidR="009B1089" w:rsidRPr="00D1570F">
        <w:rPr>
          <w:rFonts w:ascii="Book Antiqua" w:hAnsi="Book Antiqua"/>
          <w:vertAlign w:val="superscript"/>
        </w:rPr>
        <w:t>[</w:t>
      </w:r>
      <w:r w:rsidR="00A95514" w:rsidRPr="00D1570F">
        <w:rPr>
          <w:rFonts w:ascii="Book Antiqua" w:hAnsi="Book Antiqua"/>
          <w:vertAlign w:val="superscript"/>
        </w:rPr>
        <w:t>91</w:t>
      </w:r>
      <w:r w:rsidR="009B1089" w:rsidRPr="00D1570F">
        <w:rPr>
          <w:rFonts w:ascii="Book Antiqua" w:hAnsi="Book Antiqua"/>
          <w:vertAlign w:val="superscript"/>
        </w:rPr>
        <w:t>,</w:t>
      </w:r>
      <w:r w:rsidR="00602EBC" w:rsidRPr="00D1570F">
        <w:rPr>
          <w:rFonts w:ascii="Book Antiqua" w:hAnsi="Book Antiqua"/>
          <w:vertAlign w:val="superscript"/>
        </w:rPr>
        <w:t>92-94</w:t>
      </w:r>
      <w:r w:rsidR="009B1089" w:rsidRPr="00D1570F">
        <w:rPr>
          <w:rFonts w:ascii="Book Antiqua" w:hAnsi="Book Antiqua"/>
          <w:vertAlign w:val="superscript"/>
        </w:rPr>
        <w:t>]</w:t>
      </w:r>
      <w:r w:rsidR="009841B8" w:rsidRPr="00D1570F">
        <w:rPr>
          <w:rFonts w:ascii="Book Antiqua" w:hAnsi="Book Antiqua"/>
        </w:rPr>
        <w:t xml:space="preserve">. </w:t>
      </w:r>
      <w:r w:rsidR="009B1089" w:rsidRPr="00D1570F">
        <w:rPr>
          <w:rFonts w:ascii="Book Antiqua" w:hAnsi="Book Antiqua"/>
        </w:rPr>
        <w:t>Following studies have been revelead that NRPs are also contribute in many signaling pathways such as PDGF, TGF-</w:t>
      </w:r>
      <w:r w:rsidR="00DD3E56" w:rsidRPr="00D1570F">
        <w:rPr>
          <w:rFonts w:ascii="Book Antiqua" w:hAnsi="Book Antiqua"/>
          <w:lang w:eastAsia="zh-CN"/>
        </w:rPr>
        <w:t xml:space="preserve"> </w:t>
      </w:r>
      <w:r w:rsidR="009B1089" w:rsidRPr="00D1570F">
        <w:rPr>
          <w:rFonts w:ascii="Book Antiqua" w:hAnsi="Book Antiqua"/>
        </w:rPr>
        <w:t>and VEGF signaling</w:t>
      </w:r>
      <w:r w:rsidR="009B1089" w:rsidRPr="00D1570F">
        <w:rPr>
          <w:rFonts w:ascii="Book Antiqua" w:hAnsi="Book Antiqua"/>
          <w:vertAlign w:val="superscript"/>
        </w:rPr>
        <w:t>[</w:t>
      </w:r>
      <w:r w:rsidR="0010380A" w:rsidRPr="00D1570F">
        <w:rPr>
          <w:rFonts w:ascii="Book Antiqua" w:hAnsi="Book Antiqua"/>
          <w:vertAlign w:val="superscript"/>
        </w:rPr>
        <w:t>91,93,94</w:t>
      </w:r>
      <w:r w:rsidR="009B1089" w:rsidRPr="00D1570F">
        <w:rPr>
          <w:rFonts w:ascii="Book Antiqua" w:hAnsi="Book Antiqua"/>
          <w:vertAlign w:val="superscript"/>
        </w:rPr>
        <w:t>]</w:t>
      </w:r>
      <w:r w:rsidR="009841B8" w:rsidRPr="00D1570F">
        <w:rPr>
          <w:rFonts w:ascii="Book Antiqua" w:hAnsi="Book Antiqua"/>
        </w:rPr>
        <w:t>.</w:t>
      </w:r>
      <w:r w:rsidRPr="00D1570F">
        <w:rPr>
          <w:rFonts w:ascii="Book Antiqua" w:hAnsi="Book Antiqua"/>
        </w:rPr>
        <w:t xml:space="preserve"> </w:t>
      </w:r>
      <w:r w:rsidR="009841B8" w:rsidRPr="00D1570F">
        <w:rPr>
          <w:rFonts w:ascii="Book Antiqua" w:hAnsi="Book Antiqua"/>
        </w:rPr>
        <w:t xml:space="preserve">NRP overexpression was also observed in specimens from CLDs and some studies revealed a role for NRP-1 as a </w:t>
      </w:r>
      <w:r w:rsidR="009B1089" w:rsidRPr="00D1570F">
        <w:rPr>
          <w:rFonts w:ascii="Book Antiqua" w:hAnsi="Book Antiqua"/>
        </w:rPr>
        <w:t>regulator of angiogenesis</w:t>
      </w:r>
      <w:r w:rsidR="009841B8" w:rsidRPr="00D1570F">
        <w:rPr>
          <w:rFonts w:ascii="Book Antiqua" w:hAnsi="Book Antiqua"/>
        </w:rPr>
        <w:t xml:space="preserve"> (see above) and may be involved </w:t>
      </w:r>
      <w:r w:rsidR="009B1089" w:rsidRPr="00D1570F">
        <w:rPr>
          <w:rFonts w:ascii="Book Antiqua" w:hAnsi="Book Antiqua"/>
        </w:rPr>
        <w:t>in the progression of liver cirrhosis</w:t>
      </w:r>
      <w:r w:rsidR="009B1089" w:rsidRPr="00D1570F">
        <w:rPr>
          <w:rFonts w:ascii="Book Antiqua" w:hAnsi="Book Antiqua"/>
          <w:vertAlign w:val="superscript"/>
        </w:rPr>
        <w:t>[39,</w:t>
      </w:r>
      <w:r w:rsidR="0010380A" w:rsidRPr="00D1570F">
        <w:rPr>
          <w:rFonts w:ascii="Book Antiqua" w:hAnsi="Book Antiqua"/>
          <w:vertAlign w:val="superscript"/>
        </w:rPr>
        <w:t>93</w:t>
      </w:r>
      <w:r w:rsidR="009B1089" w:rsidRPr="00D1570F">
        <w:rPr>
          <w:rFonts w:ascii="Book Antiqua" w:hAnsi="Book Antiqua"/>
          <w:vertAlign w:val="superscript"/>
        </w:rPr>
        <w:t>]</w:t>
      </w:r>
      <w:r w:rsidR="009841B8" w:rsidRPr="00D1570F">
        <w:rPr>
          <w:rFonts w:ascii="Book Antiqua" w:hAnsi="Book Antiqua"/>
        </w:rPr>
        <w:t xml:space="preserve">. In some experimental models of liver fibrosis a NRP-1 neutralizing antibody </w:t>
      </w:r>
      <w:r w:rsidR="009B1089" w:rsidRPr="00D1570F">
        <w:rPr>
          <w:rFonts w:ascii="Book Antiqua" w:hAnsi="Book Antiqua"/>
        </w:rPr>
        <w:t>diminished</w:t>
      </w:r>
      <w:r w:rsidR="009841B8" w:rsidRPr="00D1570F">
        <w:rPr>
          <w:rFonts w:ascii="Book Antiqua" w:hAnsi="Book Antiqua"/>
        </w:rPr>
        <w:t xml:space="preserve"> VEGF </w:t>
      </w:r>
      <w:r w:rsidR="009B1089" w:rsidRPr="00D1570F">
        <w:rPr>
          <w:rFonts w:ascii="Book Antiqua" w:hAnsi="Book Antiqua"/>
        </w:rPr>
        <w:t>responses of ECs in cultures</w:t>
      </w:r>
      <w:r w:rsidR="009B1089" w:rsidRPr="00D1570F">
        <w:rPr>
          <w:rFonts w:ascii="Book Antiqua" w:hAnsi="Book Antiqua"/>
          <w:vertAlign w:val="superscript"/>
        </w:rPr>
        <w:t>[</w:t>
      </w:r>
      <w:r w:rsidR="0010380A" w:rsidRPr="00D1570F">
        <w:rPr>
          <w:rFonts w:ascii="Book Antiqua" w:hAnsi="Book Antiqua"/>
          <w:vertAlign w:val="superscript"/>
        </w:rPr>
        <w:t>94</w:t>
      </w:r>
      <w:r w:rsidR="009B1089" w:rsidRPr="00D1570F">
        <w:rPr>
          <w:rFonts w:ascii="Book Antiqua" w:hAnsi="Book Antiqua"/>
          <w:vertAlign w:val="superscript"/>
        </w:rPr>
        <w:t>]</w:t>
      </w:r>
      <w:r w:rsidR="009841B8" w:rsidRPr="00D1570F">
        <w:rPr>
          <w:rFonts w:ascii="Book Antiqua" w:hAnsi="Book Antiqua"/>
        </w:rPr>
        <w:t xml:space="preserve">. Because antibodies to NRP-1 </w:t>
      </w:r>
      <w:r w:rsidR="009B1089" w:rsidRPr="00D1570F">
        <w:rPr>
          <w:rFonts w:ascii="Book Antiqua" w:hAnsi="Book Antiqua"/>
        </w:rPr>
        <w:t>are under investigation in phase l trials</w:t>
      </w:r>
      <w:r w:rsidR="009841B8" w:rsidRPr="00D1570F">
        <w:rPr>
          <w:rFonts w:ascii="Book Antiqua" w:hAnsi="Book Antiqua"/>
        </w:rPr>
        <w:t>, it is suggested that these antibodies might be available for future antifibrotic therapies that targets PDGF, TGF-b and VEGF in CLDs</w:t>
      </w:r>
      <w:r w:rsidR="009841B8" w:rsidRPr="00D1570F">
        <w:rPr>
          <w:rFonts w:ascii="Book Antiqua" w:hAnsi="Book Antiqua"/>
          <w:vertAlign w:val="superscript"/>
        </w:rPr>
        <w:t>[</w:t>
      </w:r>
      <w:r w:rsidR="0010380A" w:rsidRPr="00D1570F">
        <w:rPr>
          <w:rFonts w:ascii="Book Antiqua" w:hAnsi="Book Antiqua"/>
          <w:vertAlign w:val="superscript"/>
        </w:rPr>
        <w:t>91,94,95</w:t>
      </w:r>
      <w:r w:rsidR="009B1089" w:rsidRPr="00D1570F">
        <w:rPr>
          <w:rFonts w:ascii="Book Antiqua" w:hAnsi="Book Antiqua"/>
          <w:vertAlign w:val="superscript"/>
        </w:rPr>
        <w:t>]</w:t>
      </w:r>
      <w:r w:rsidR="009841B8" w:rsidRPr="00D1570F">
        <w:rPr>
          <w:rFonts w:ascii="Book Antiqua" w:hAnsi="Book Antiqua"/>
        </w:rPr>
        <w:t>.</w:t>
      </w:r>
    </w:p>
    <w:p w:rsidR="006E4498" w:rsidRPr="00D1570F" w:rsidRDefault="006E4498" w:rsidP="00E24AB0">
      <w:pPr>
        <w:widowControl w:val="0"/>
        <w:autoSpaceDE w:val="0"/>
        <w:autoSpaceDN w:val="0"/>
        <w:adjustRightInd w:val="0"/>
        <w:spacing w:after="0" w:line="360" w:lineRule="auto"/>
        <w:ind w:left="-57" w:right="-57"/>
        <w:jc w:val="both"/>
        <w:rPr>
          <w:rFonts w:ascii="Book Antiqua" w:hAnsi="Book Antiqua"/>
          <w:b/>
          <w:lang w:eastAsia="zh-CN"/>
        </w:rPr>
      </w:pPr>
    </w:p>
    <w:p w:rsidR="00E2254E" w:rsidRPr="00D1570F" w:rsidRDefault="006E4498" w:rsidP="00E24AB0">
      <w:pPr>
        <w:widowControl w:val="0"/>
        <w:autoSpaceDE w:val="0"/>
        <w:autoSpaceDN w:val="0"/>
        <w:adjustRightInd w:val="0"/>
        <w:spacing w:after="0" w:line="360" w:lineRule="auto"/>
        <w:ind w:left="-57" w:right="-57"/>
        <w:jc w:val="both"/>
        <w:rPr>
          <w:rFonts w:ascii="Book Antiqua" w:hAnsi="Book Antiqua"/>
          <w:b/>
          <w:lang w:eastAsia="zh-CN"/>
        </w:rPr>
      </w:pPr>
      <w:r w:rsidRPr="00D1570F">
        <w:rPr>
          <w:rFonts w:ascii="Book Antiqua" w:hAnsi="Book Antiqua"/>
          <w:b/>
        </w:rPr>
        <w:t>ANGİOGENESİS İN CLDS</w:t>
      </w:r>
    </w:p>
    <w:p w:rsidR="00E2254E" w:rsidRPr="00D1570F" w:rsidRDefault="006E4498" w:rsidP="00E24AB0">
      <w:pPr>
        <w:spacing w:after="0" w:line="360" w:lineRule="auto"/>
        <w:ind w:left="-57" w:right="-57"/>
        <w:jc w:val="both"/>
        <w:rPr>
          <w:rFonts w:ascii="Book Antiqua" w:hAnsi="Book Antiqua"/>
          <w:b/>
          <w:i/>
          <w:lang w:eastAsia="zh-CN"/>
        </w:rPr>
      </w:pPr>
      <w:r w:rsidRPr="00D1570F">
        <w:rPr>
          <w:rFonts w:ascii="Book Antiqua" w:hAnsi="Book Antiqua"/>
          <w:b/>
          <w:i/>
        </w:rPr>
        <w:t>Chronic viral hepatitis</w:t>
      </w:r>
    </w:p>
    <w:p w:rsidR="00E2254E" w:rsidRPr="00D1570F" w:rsidRDefault="009B1089" w:rsidP="00E24AB0">
      <w:pPr>
        <w:spacing w:after="0" w:line="360" w:lineRule="auto"/>
        <w:ind w:left="-57" w:right="-57"/>
        <w:jc w:val="both"/>
        <w:rPr>
          <w:rFonts w:ascii="Book Antiqua" w:hAnsi="Book Antiqua"/>
        </w:rPr>
      </w:pPr>
      <w:r w:rsidRPr="00D1570F">
        <w:rPr>
          <w:rFonts w:ascii="Book Antiqua" w:hAnsi="Book Antiqua"/>
        </w:rPr>
        <w:t>Althought in chronic viral hepatitis (CVH), the molecular mechanisms of angiogenesis have not been fully discovered, accumulated evidences suggest that angiogenesis plays an important role in the progression of disease</w:t>
      </w:r>
      <w:r w:rsidRPr="00D1570F">
        <w:rPr>
          <w:rFonts w:ascii="Book Antiqua" w:hAnsi="Book Antiqua"/>
          <w:vertAlign w:val="superscript"/>
        </w:rPr>
        <w:t>[44]</w:t>
      </w:r>
      <w:r w:rsidR="00E2254E" w:rsidRPr="00D1570F">
        <w:rPr>
          <w:rFonts w:ascii="Book Antiqua" w:hAnsi="Book Antiqua"/>
        </w:rPr>
        <w:t>.The stimulation of migration and proliferation of ECs by sera from patients with CVH [especially in hepatitis C virus(HCV infection)];</w:t>
      </w:r>
      <w:r w:rsidR="00DD3E56" w:rsidRPr="00D1570F">
        <w:rPr>
          <w:rFonts w:ascii="Book Antiqua" w:hAnsi="Book Antiqua"/>
          <w:lang w:eastAsia="zh-CN"/>
        </w:rPr>
        <w:t xml:space="preserve"> </w:t>
      </w:r>
      <w:r w:rsidR="00E2254E" w:rsidRPr="00D1570F">
        <w:rPr>
          <w:rFonts w:ascii="Book Antiqua" w:hAnsi="Book Antiqua"/>
        </w:rPr>
        <w:t xml:space="preserve">the frequent occurence of angiogenesis in CVH when compared to normal tissues and a positive correlation between the intensity of angiogenesis and activity of inlammation are important findings that support an active role </w:t>
      </w:r>
      <w:r w:rsidR="00A1561E" w:rsidRPr="00D1570F">
        <w:rPr>
          <w:rFonts w:ascii="Book Antiqua" w:hAnsi="Book Antiqua"/>
        </w:rPr>
        <w:t xml:space="preserve">of </w:t>
      </w:r>
      <w:r w:rsidR="00E2254E" w:rsidRPr="00D1570F">
        <w:rPr>
          <w:rFonts w:ascii="Book Antiqua" w:hAnsi="Book Antiqua"/>
        </w:rPr>
        <w:t>angiogenesis in CVH progression</w:t>
      </w:r>
      <w:r w:rsidR="00E2254E" w:rsidRPr="00D1570F">
        <w:rPr>
          <w:rFonts w:ascii="Book Antiqua" w:hAnsi="Book Antiqua"/>
          <w:vertAlign w:val="superscript"/>
        </w:rPr>
        <w:t>[6,7,8,</w:t>
      </w:r>
      <w:r w:rsidR="0010380A" w:rsidRPr="00D1570F">
        <w:rPr>
          <w:rFonts w:ascii="Book Antiqua" w:hAnsi="Book Antiqua"/>
          <w:vertAlign w:val="superscript"/>
        </w:rPr>
        <w:t>96</w:t>
      </w:r>
      <w:r w:rsidR="00DD3E56" w:rsidRPr="00D1570F">
        <w:rPr>
          <w:rFonts w:ascii="Book Antiqua" w:hAnsi="Book Antiqua"/>
          <w:vertAlign w:val="superscript"/>
          <w:lang w:eastAsia="zh-CN"/>
        </w:rPr>
        <w:t>-</w:t>
      </w:r>
      <w:r w:rsidR="0010380A" w:rsidRPr="00D1570F">
        <w:rPr>
          <w:rFonts w:ascii="Book Antiqua" w:hAnsi="Book Antiqua"/>
          <w:vertAlign w:val="superscript"/>
        </w:rPr>
        <w:t>98</w:t>
      </w:r>
      <w:r w:rsidR="00E2254E" w:rsidRPr="00D1570F">
        <w:rPr>
          <w:rFonts w:ascii="Book Antiqua" w:hAnsi="Book Antiqua"/>
          <w:vertAlign w:val="superscript"/>
        </w:rPr>
        <w:t>]</w:t>
      </w:r>
      <w:r w:rsidR="00E2254E" w:rsidRPr="00D1570F">
        <w:rPr>
          <w:rFonts w:ascii="Book Antiqua" w:hAnsi="Book Antiqua"/>
        </w:rPr>
        <w:t>. Other evidences about the contibution of angiogenesis in the progression CVH are the up-regulation of HGF</w:t>
      </w:r>
      <w:r w:rsidR="00DD3E56" w:rsidRPr="00D1570F">
        <w:rPr>
          <w:rFonts w:ascii="Book Antiqua" w:hAnsi="Book Antiqua"/>
        </w:rPr>
        <w:t xml:space="preserve"> </w:t>
      </w:r>
      <w:r w:rsidRPr="00D1570F">
        <w:rPr>
          <w:rFonts w:ascii="Book Antiqua" w:hAnsi="Book Antiqua"/>
        </w:rPr>
        <w:t>(that induce proliferation of ECs via VEGF pathway), the increase of PDGF expression and its receptors in sinusoidal and HSCs</w:t>
      </w:r>
      <w:r w:rsidR="00E2254E" w:rsidRPr="00D1570F">
        <w:rPr>
          <w:rFonts w:ascii="Book Antiqua" w:hAnsi="Book Antiqua"/>
        </w:rPr>
        <w:t>, the overexpression of inducible NO synthase leading to NO overproduction</w:t>
      </w:r>
      <w:r w:rsidR="00E2254E" w:rsidRPr="00D1570F">
        <w:rPr>
          <w:rFonts w:ascii="Book Antiqua" w:hAnsi="Book Antiqua"/>
          <w:vertAlign w:val="superscript"/>
        </w:rPr>
        <w:t>[</w:t>
      </w:r>
      <w:r w:rsidRPr="00D1570F">
        <w:rPr>
          <w:rFonts w:ascii="Book Antiqua" w:hAnsi="Book Antiqua"/>
          <w:vertAlign w:val="superscript"/>
        </w:rPr>
        <w:t>44,</w:t>
      </w:r>
      <w:r w:rsidR="00CD0E77" w:rsidRPr="00D1570F">
        <w:rPr>
          <w:rFonts w:ascii="Book Antiqua" w:hAnsi="Book Antiqua"/>
          <w:vertAlign w:val="superscript"/>
        </w:rPr>
        <w:t>48</w:t>
      </w:r>
      <w:r w:rsidRPr="00D1570F">
        <w:rPr>
          <w:rFonts w:ascii="Book Antiqua" w:hAnsi="Book Antiqua"/>
          <w:vertAlign w:val="superscript"/>
        </w:rPr>
        <w:t>,</w:t>
      </w:r>
      <w:r w:rsidR="00CD0E77" w:rsidRPr="00D1570F">
        <w:rPr>
          <w:rFonts w:ascii="Book Antiqua" w:hAnsi="Book Antiqua"/>
          <w:vertAlign w:val="superscript"/>
        </w:rPr>
        <w:t>78</w:t>
      </w:r>
      <w:r w:rsidRPr="00D1570F">
        <w:rPr>
          <w:rFonts w:ascii="Book Antiqua" w:hAnsi="Book Antiqua"/>
          <w:vertAlign w:val="superscript"/>
        </w:rPr>
        <w:t>,</w:t>
      </w:r>
      <w:r w:rsidR="00CD0E77" w:rsidRPr="00D1570F">
        <w:rPr>
          <w:rFonts w:ascii="Book Antiqua" w:hAnsi="Book Antiqua"/>
          <w:vertAlign w:val="superscript"/>
        </w:rPr>
        <w:t>99</w:t>
      </w:r>
      <w:r w:rsidRPr="00D1570F">
        <w:rPr>
          <w:rFonts w:ascii="Book Antiqua" w:hAnsi="Book Antiqua"/>
          <w:vertAlign w:val="superscript"/>
        </w:rPr>
        <w:t>,</w:t>
      </w:r>
      <w:r w:rsidR="00CD0E77" w:rsidRPr="00D1570F">
        <w:rPr>
          <w:rFonts w:ascii="Book Antiqua" w:hAnsi="Book Antiqua"/>
          <w:vertAlign w:val="superscript"/>
        </w:rPr>
        <w:t>100</w:t>
      </w:r>
      <w:r w:rsidR="00E2254E" w:rsidRPr="00D1570F">
        <w:rPr>
          <w:rFonts w:ascii="Book Antiqua" w:hAnsi="Book Antiqua"/>
          <w:vertAlign w:val="superscript"/>
        </w:rPr>
        <w:t>]</w:t>
      </w:r>
      <w:r w:rsidR="00E2254E" w:rsidRPr="00D1570F">
        <w:rPr>
          <w:rFonts w:ascii="Book Antiqua" w:hAnsi="Book Antiqua"/>
        </w:rPr>
        <w:t xml:space="preserve">. Moreover the amount of angiogenesis and hepatic VEGF </w:t>
      </w:r>
      <w:r w:rsidRPr="00D1570F">
        <w:rPr>
          <w:rFonts w:ascii="Book Antiqua" w:hAnsi="Book Antiqua"/>
        </w:rPr>
        <w:t>expression is associated with the grade of fibrosis</w:t>
      </w:r>
      <w:r w:rsidR="00E2254E" w:rsidRPr="00D1570F">
        <w:rPr>
          <w:rFonts w:ascii="Book Antiqua" w:hAnsi="Book Antiqua"/>
        </w:rPr>
        <w:t xml:space="preserve"> indicating </w:t>
      </w:r>
      <w:r w:rsidRPr="00D1570F">
        <w:rPr>
          <w:rFonts w:ascii="Book Antiqua" w:hAnsi="Book Antiqua"/>
        </w:rPr>
        <w:t>the potential</w:t>
      </w:r>
      <w:r w:rsidR="00C52D80" w:rsidRPr="00D1570F">
        <w:rPr>
          <w:rFonts w:ascii="Book Antiqua" w:hAnsi="Book Antiqua"/>
        </w:rPr>
        <w:t xml:space="preserve"> </w:t>
      </w:r>
      <w:r w:rsidR="00E2254E" w:rsidRPr="00D1570F">
        <w:rPr>
          <w:rFonts w:ascii="Book Antiqua" w:hAnsi="Book Antiqua"/>
        </w:rPr>
        <w:t>role of angiogenesis in the progression of fibrosis in CVH</w:t>
      </w:r>
      <w:r w:rsidR="00E2254E" w:rsidRPr="00D1570F">
        <w:rPr>
          <w:rFonts w:ascii="Book Antiqua" w:hAnsi="Book Antiqua"/>
          <w:vertAlign w:val="superscript"/>
        </w:rPr>
        <w:t>[</w:t>
      </w:r>
      <w:r w:rsidR="005C5339" w:rsidRPr="00D1570F">
        <w:rPr>
          <w:rFonts w:ascii="Book Antiqua" w:hAnsi="Book Antiqua"/>
          <w:vertAlign w:val="superscript"/>
        </w:rPr>
        <w:t>47</w:t>
      </w:r>
      <w:r w:rsidRPr="00D1570F">
        <w:rPr>
          <w:rFonts w:ascii="Book Antiqua" w:hAnsi="Book Antiqua"/>
          <w:vertAlign w:val="superscript"/>
        </w:rPr>
        <w:t>,</w:t>
      </w:r>
      <w:r w:rsidR="005C5339" w:rsidRPr="00D1570F">
        <w:rPr>
          <w:rFonts w:ascii="Book Antiqua" w:hAnsi="Book Antiqua"/>
          <w:vertAlign w:val="superscript"/>
        </w:rPr>
        <w:t>72</w:t>
      </w:r>
      <w:r w:rsidRPr="00D1570F">
        <w:rPr>
          <w:rFonts w:ascii="Book Antiqua" w:hAnsi="Book Antiqua"/>
          <w:vertAlign w:val="superscript"/>
        </w:rPr>
        <w:t>,</w:t>
      </w:r>
      <w:r w:rsidR="005C5339" w:rsidRPr="00D1570F">
        <w:rPr>
          <w:rFonts w:ascii="Book Antiqua" w:hAnsi="Book Antiqua"/>
          <w:vertAlign w:val="superscript"/>
        </w:rPr>
        <w:t>97</w:t>
      </w:r>
      <w:r w:rsidRPr="00D1570F">
        <w:rPr>
          <w:rFonts w:ascii="Book Antiqua" w:hAnsi="Book Antiqua"/>
          <w:vertAlign w:val="superscript"/>
        </w:rPr>
        <w:t>,</w:t>
      </w:r>
      <w:r w:rsidR="005C5339" w:rsidRPr="00D1570F">
        <w:rPr>
          <w:rFonts w:ascii="Book Antiqua" w:hAnsi="Book Antiqua"/>
          <w:vertAlign w:val="superscript"/>
        </w:rPr>
        <w:t>99</w:t>
      </w:r>
      <w:r w:rsidRPr="00D1570F">
        <w:rPr>
          <w:rFonts w:ascii="Book Antiqua" w:hAnsi="Book Antiqua"/>
          <w:vertAlign w:val="superscript"/>
        </w:rPr>
        <w:t>]</w:t>
      </w:r>
      <w:r w:rsidRPr="00D1570F">
        <w:rPr>
          <w:rFonts w:ascii="Book Antiqua" w:hAnsi="Book Antiqua"/>
        </w:rPr>
        <w:t>. In patients with CVH as well as in cell cultures an increase in Hh activity was found to be related with poor prognosis suggesting that blocking Hh pathway may be</w:t>
      </w:r>
      <w:r w:rsidR="00DD3E56" w:rsidRPr="00D1570F">
        <w:rPr>
          <w:rFonts w:ascii="Book Antiqua" w:hAnsi="Book Antiqua"/>
        </w:rPr>
        <w:t xml:space="preserve"> </w:t>
      </w:r>
      <w:r w:rsidRPr="00D1570F">
        <w:rPr>
          <w:rFonts w:ascii="Book Antiqua" w:hAnsi="Book Antiqua"/>
        </w:rPr>
        <w:t>another approach in th</w:t>
      </w:r>
      <w:r w:rsidR="00DD3E56" w:rsidRPr="00D1570F">
        <w:rPr>
          <w:rFonts w:ascii="Book Antiqua" w:hAnsi="Book Antiqua"/>
        </w:rPr>
        <w:t>e inhibition of fibrosis in CVH</w:t>
      </w:r>
      <w:r w:rsidRPr="00D1570F">
        <w:rPr>
          <w:rFonts w:ascii="Book Antiqua" w:hAnsi="Book Antiqua"/>
          <w:vertAlign w:val="superscript"/>
        </w:rPr>
        <w:t>[</w:t>
      </w:r>
      <w:r w:rsidR="005C5339" w:rsidRPr="00D1570F">
        <w:rPr>
          <w:rFonts w:ascii="Book Antiqua" w:hAnsi="Book Antiqua"/>
          <w:vertAlign w:val="superscript"/>
        </w:rPr>
        <w:t>101</w:t>
      </w:r>
      <w:r w:rsidRPr="00D1570F">
        <w:rPr>
          <w:rFonts w:ascii="Book Antiqua" w:hAnsi="Book Antiqua"/>
          <w:vertAlign w:val="superscript"/>
        </w:rPr>
        <w:t>]</w:t>
      </w:r>
      <w:r w:rsidR="00E2254E" w:rsidRPr="00D1570F">
        <w:rPr>
          <w:rFonts w:ascii="Book Antiqua" w:hAnsi="Book Antiqua"/>
        </w:rPr>
        <w:t>.</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During hepatitis, HCV may activates several pathways and systems that are implicated in angiogenesis. The core E1, NS3 and NS5A proteins induce mithochondrial dysfunction resulting to generation of new ROS that leads to induction of HIF-1</w:t>
      </w:r>
      <w:r w:rsidR="00DD3E56" w:rsidRPr="00D1570F">
        <w:rPr>
          <w:rFonts w:ascii="Book Antiqua" w:hAnsi="Book Antiqua"/>
          <w:lang w:eastAsia="zh-CN"/>
        </w:rPr>
        <w:t xml:space="preserve"> </w:t>
      </w:r>
      <w:r w:rsidRPr="00D1570F">
        <w:rPr>
          <w:rFonts w:ascii="Book Antiqua" w:hAnsi="Book Antiqua"/>
        </w:rPr>
        <w:t>and up-regulation of VEGF and placental growth factor (PlGF)</w:t>
      </w:r>
      <w:r w:rsidRPr="00D1570F">
        <w:rPr>
          <w:rFonts w:ascii="Book Antiqua" w:hAnsi="Book Antiqua"/>
          <w:vertAlign w:val="superscript"/>
        </w:rPr>
        <w:t>[</w:t>
      </w:r>
      <w:r w:rsidR="005C5339" w:rsidRPr="00D1570F">
        <w:rPr>
          <w:rFonts w:ascii="Book Antiqua" w:hAnsi="Book Antiqua"/>
          <w:vertAlign w:val="superscript"/>
        </w:rPr>
        <w:t>102</w:t>
      </w:r>
      <w:r w:rsidR="009B1089" w:rsidRPr="00D1570F">
        <w:rPr>
          <w:rFonts w:ascii="Book Antiqua" w:hAnsi="Book Antiqua"/>
          <w:vertAlign w:val="superscript"/>
        </w:rPr>
        <w:t>,</w:t>
      </w:r>
      <w:r w:rsidR="005C5339" w:rsidRPr="00D1570F">
        <w:rPr>
          <w:rFonts w:ascii="Book Antiqua" w:hAnsi="Book Antiqua"/>
          <w:vertAlign w:val="superscript"/>
        </w:rPr>
        <w:t>103</w:t>
      </w:r>
      <w:r w:rsidRPr="00D1570F">
        <w:rPr>
          <w:rFonts w:ascii="Book Antiqua" w:hAnsi="Book Antiqua"/>
          <w:vertAlign w:val="superscript"/>
        </w:rPr>
        <w:t>]</w:t>
      </w:r>
      <w:r w:rsidRPr="00D1570F">
        <w:rPr>
          <w:rFonts w:ascii="Book Antiqua" w:hAnsi="Book Antiqua"/>
        </w:rPr>
        <w:t xml:space="preserve"> . The first evidence about the modulation of HIF-1α in HCV infection has been described in 2007 by Nasimuzzaman </w:t>
      </w:r>
      <w:r w:rsidRPr="00D1570F">
        <w:rPr>
          <w:rFonts w:ascii="Book Antiqua" w:hAnsi="Book Antiqua"/>
          <w:i/>
        </w:rPr>
        <w:t>et al</w:t>
      </w:r>
      <w:r w:rsidR="009B1089" w:rsidRPr="00D1570F">
        <w:rPr>
          <w:rFonts w:ascii="Book Antiqua" w:hAnsi="Book Antiqua"/>
          <w:vertAlign w:val="superscript"/>
        </w:rPr>
        <w:t>[</w:t>
      </w:r>
      <w:r w:rsidR="005C5339" w:rsidRPr="00D1570F">
        <w:rPr>
          <w:rFonts w:ascii="Book Antiqua" w:hAnsi="Book Antiqua"/>
          <w:vertAlign w:val="superscript"/>
        </w:rPr>
        <w:t>104</w:t>
      </w:r>
      <w:r w:rsidRPr="00D1570F">
        <w:rPr>
          <w:rFonts w:ascii="Book Antiqua" w:hAnsi="Book Antiqua"/>
          <w:vertAlign w:val="superscript"/>
        </w:rPr>
        <w:t>]</w:t>
      </w:r>
      <w:r w:rsidRPr="00D1570F">
        <w:rPr>
          <w:rFonts w:ascii="Book Antiqua" w:hAnsi="Book Antiqua"/>
        </w:rPr>
        <w:t xml:space="preserve"> that demonstrated non-structural proteins </w:t>
      </w:r>
      <w:r w:rsidR="009B1089" w:rsidRPr="00D1570F">
        <w:rPr>
          <w:rFonts w:ascii="Book Antiqua" w:hAnsi="Book Antiqua"/>
        </w:rPr>
        <w:t>have the capacity to induce</w:t>
      </w:r>
      <w:r w:rsidR="009D3E5C" w:rsidRPr="00D1570F">
        <w:rPr>
          <w:rFonts w:ascii="Book Antiqua" w:hAnsi="Book Antiqua"/>
        </w:rPr>
        <w:t xml:space="preserve"> </w:t>
      </w:r>
      <w:r w:rsidRPr="00D1570F">
        <w:rPr>
          <w:rFonts w:ascii="Book Antiqua" w:hAnsi="Book Antiqua"/>
        </w:rPr>
        <w:t xml:space="preserve">HIF-1α, even </w:t>
      </w:r>
      <w:r w:rsidR="009D3E5C" w:rsidRPr="00D1570F">
        <w:rPr>
          <w:rFonts w:ascii="Book Antiqua" w:hAnsi="Book Antiqua"/>
        </w:rPr>
        <w:t xml:space="preserve">in </w:t>
      </w:r>
      <w:r w:rsidR="009B1089" w:rsidRPr="00D1570F">
        <w:rPr>
          <w:rFonts w:ascii="Book Antiqua" w:hAnsi="Book Antiqua"/>
        </w:rPr>
        <w:t>normoxia</w:t>
      </w:r>
      <w:r w:rsidR="009609D6" w:rsidRPr="00D1570F">
        <w:rPr>
          <w:rFonts w:ascii="Book Antiqua" w:hAnsi="Book Antiqua"/>
        </w:rPr>
        <w:t>.</w:t>
      </w:r>
      <w:r w:rsidRPr="00D1570F">
        <w:rPr>
          <w:rFonts w:ascii="Book Antiqua" w:hAnsi="Book Antiqua"/>
        </w:rPr>
        <w:t xml:space="preserve"> The induction of oxydative stress activates several kinase pathways </w:t>
      </w:r>
      <w:r w:rsidR="009B1089" w:rsidRPr="00D1570F">
        <w:rPr>
          <w:rFonts w:ascii="Book Antiqua" w:hAnsi="Book Antiqua"/>
        </w:rPr>
        <w:t>(such as PI3K and MEK)</w:t>
      </w:r>
      <w:r w:rsidRPr="00D1570F">
        <w:rPr>
          <w:rFonts w:ascii="Book Antiqua" w:hAnsi="Book Antiqua"/>
        </w:rPr>
        <w:t xml:space="preserve"> leading to </w:t>
      </w:r>
      <w:r w:rsidR="009B1089" w:rsidRPr="00D1570F">
        <w:rPr>
          <w:rFonts w:ascii="Book Antiqua" w:hAnsi="Book Antiqua"/>
        </w:rPr>
        <w:t>an increase</w:t>
      </w:r>
      <w:r w:rsidR="009609D6" w:rsidRPr="00D1570F">
        <w:rPr>
          <w:rFonts w:ascii="Book Antiqua" w:hAnsi="Book Antiqua"/>
        </w:rPr>
        <w:t xml:space="preserve"> of</w:t>
      </w:r>
      <w:r w:rsidRPr="00D1570F">
        <w:rPr>
          <w:rFonts w:ascii="Book Antiqua" w:hAnsi="Book Antiqua"/>
        </w:rPr>
        <w:t xml:space="preserve"> HIF-1</w:t>
      </w:r>
      <w:r w:rsidRPr="00D1570F">
        <w:rPr>
          <w:rFonts w:ascii="Book Antiqua" w:hAnsi="Book Antiqua" w:cs="Adv OT 860 8a 8d 1+"/>
        </w:rPr>
        <w:t xml:space="preserve">α </w:t>
      </w:r>
      <w:r w:rsidRPr="00D1570F">
        <w:rPr>
          <w:rFonts w:ascii="Book Antiqua" w:hAnsi="Book Antiqua"/>
        </w:rPr>
        <w:t>synthesis t</w:t>
      </w:r>
      <w:r w:rsidR="00DD3E56" w:rsidRPr="00D1570F">
        <w:rPr>
          <w:rFonts w:ascii="Book Antiqua" w:hAnsi="Book Antiqua"/>
        </w:rPr>
        <w:t>hat may results in angiogenesis</w:t>
      </w:r>
      <w:r w:rsidRPr="00D1570F">
        <w:rPr>
          <w:rFonts w:ascii="Book Antiqua" w:hAnsi="Book Antiqua"/>
          <w:vertAlign w:val="superscript"/>
        </w:rPr>
        <w:t>[</w:t>
      </w:r>
      <w:r w:rsidR="005C5339" w:rsidRPr="00D1570F">
        <w:rPr>
          <w:rFonts w:ascii="Book Antiqua" w:hAnsi="Book Antiqua"/>
          <w:vertAlign w:val="superscript"/>
        </w:rPr>
        <w:t>104,105</w:t>
      </w:r>
      <w:r w:rsidRPr="00D1570F">
        <w:rPr>
          <w:rFonts w:ascii="Book Antiqua" w:hAnsi="Book Antiqua"/>
          <w:vertAlign w:val="superscript"/>
        </w:rPr>
        <w:t>]</w:t>
      </w:r>
      <w:r w:rsidRPr="00D1570F">
        <w:rPr>
          <w:rFonts w:ascii="Book Antiqua" w:hAnsi="Book Antiqua"/>
        </w:rPr>
        <w:t xml:space="preserve">. More recently Abe </w:t>
      </w:r>
      <w:r w:rsidRPr="00D1570F">
        <w:rPr>
          <w:rFonts w:ascii="Book Antiqua" w:hAnsi="Book Antiqua"/>
          <w:i/>
        </w:rPr>
        <w:t>et al</w:t>
      </w:r>
      <w:r w:rsidR="009B1089" w:rsidRPr="00D1570F">
        <w:rPr>
          <w:rFonts w:ascii="Book Antiqua" w:hAnsi="Book Antiqua"/>
          <w:vertAlign w:val="superscript"/>
        </w:rPr>
        <w:t>[</w:t>
      </w:r>
      <w:r w:rsidR="00C339A7" w:rsidRPr="00D1570F">
        <w:rPr>
          <w:rFonts w:ascii="Book Antiqua" w:hAnsi="Book Antiqua"/>
          <w:vertAlign w:val="superscript"/>
        </w:rPr>
        <w:t>106</w:t>
      </w:r>
      <w:r w:rsidRPr="00D1570F">
        <w:rPr>
          <w:rFonts w:ascii="Book Antiqua" w:hAnsi="Book Antiqua"/>
          <w:vertAlign w:val="superscript"/>
        </w:rPr>
        <w:t>]</w:t>
      </w:r>
      <w:r w:rsidRPr="00D1570F">
        <w:rPr>
          <w:rFonts w:ascii="Book Antiqua" w:hAnsi="Book Antiqua"/>
        </w:rPr>
        <w:t xml:space="preserve"> observed that under </w:t>
      </w:r>
      <w:r w:rsidR="009B1089" w:rsidRPr="00D1570F">
        <w:rPr>
          <w:rFonts w:ascii="Book Antiqua" w:hAnsi="Book Antiqua"/>
        </w:rPr>
        <w:t>hypoxia</w:t>
      </w:r>
      <w:r w:rsidRPr="00D1570F">
        <w:rPr>
          <w:rFonts w:ascii="Book Antiqua" w:hAnsi="Book Antiqua"/>
        </w:rPr>
        <w:t xml:space="preserve">, transfection with the HCV Core protein </w:t>
      </w:r>
      <w:r w:rsidR="009B1089" w:rsidRPr="00D1570F">
        <w:rPr>
          <w:rFonts w:ascii="Book Antiqua" w:hAnsi="Book Antiqua"/>
        </w:rPr>
        <w:t>activated NF-k</w:t>
      </w:r>
      <w:r w:rsidR="009B1089" w:rsidRPr="00D1570F">
        <w:rPr>
          <w:rFonts w:ascii="Book Antiqua" w:hAnsi="Book Antiqua"/>
        </w:rPr>
        <w:t> signaling (by an unknown mechanism) resulting in</w:t>
      </w:r>
      <w:r w:rsidR="00DD3E56" w:rsidRPr="00D1570F">
        <w:rPr>
          <w:rFonts w:ascii="Book Antiqua" w:hAnsi="Book Antiqua"/>
        </w:rPr>
        <w:t xml:space="preserve"> </w:t>
      </w:r>
      <w:r w:rsidR="009B1089" w:rsidRPr="00D1570F">
        <w:rPr>
          <w:rFonts w:ascii="Book Antiqua" w:hAnsi="Book Antiqua"/>
        </w:rPr>
        <w:t>transcriptional up-regulation of HIF-1</w:t>
      </w:r>
      <w:r w:rsidR="009B1089" w:rsidRPr="00D1570F">
        <w:rPr>
          <w:rFonts w:ascii="Book Antiqua" w:hAnsi="Book Antiqua" w:cs="Adv OT 860 8a 8d 1+"/>
        </w:rPr>
        <w:t>α</w:t>
      </w:r>
      <w:r w:rsidR="009B1089" w:rsidRPr="00D1570F">
        <w:rPr>
          <w:rFonts w:ascii="Book Antiqua" w:hAnsi="Book Antiqua"/>
        </w:rPr>
        <w:t>mRNA and eventually augmented HIF-1</w:t>
      </w:r>
      <w:r w:rsidR="009B1089" w:rsidRPr="00D1570F">
        <w:rPr>
          <w:rFonts w:ascii="Book Antiqua" w:hAnsi="Book Antiqua" w:cs="Adv OT 860 8a 8d 1+"/>
        </w:rPr>
        <w:t>α</w:t>
      </w:r>
      <w:r w:rsidRPr="00D1570F">
        <w:rPr>
          <w:rFonts w:ascii="Book Antiqua" w:hAnsi="Book Antiqua"/>
        </w:rPr>
        <w:t xml:space="preserve">. However, these results were found in cell lines already containing HCV. Therefore the relevance of the Core protein overexpression in a natural HCV infection remains to be elucidated. It is also demonstrated </w:t>
      </w:r>
      <w:r w:rsidR="00813617" w:rsidRPr="00D1570F">
        <w:rPr>
          <w:rFonts w:ascii="Book Antiqua" w:hAnsi="Book Antiqua"/>
        </w:rPr>
        <w:t xml:space="preserve">that </w:t>
      </w:r>
      <w:r w:rsidR="009B1089" w:rsidRPr="00D1570F">
        <w:rPr>
          <w:rFonts w:ascii="Book Antiqua" w:hAnsi="Book Antiqua"/>
        </w:rPr>
        <w:t>proangiogenic markers are increased in sera from patients with HCV hepatitis and their concentrations significantly diminished after therapy (pegylated interferon and ribavirin)</w:t>
      </w:r>
      <w:r w:rsidR="009B1089" w:rsidRPr="00D1570F">
        <w:rPr>
          <w:rFonts w:ascii="Book Antiqua" w:hAnsi="Book Antiqua"/>
          <w:vertAlign w:val="superscript"/>
        </w:rPr>
        <w:t>[</w:t>
      </w:r>
      <w:r w:rsidR="00C339A7" w:rsidRPr="00D1570F">
        <w:rPr>
          <w:rFonts w:ascii="Book Antiqua" w:hAnsi="Book Antiqua"/>
          <w:vertAlign w:val="superscript"/>
        </w:rPr>
        <w:t>48</w:t>
      </w:r>
      <w:r w:rsidR="009B1089" w:rsidRPr="00D1570F">
        <w:rPr>
          <w:rFonts w:ascii="Book Antiqua" w:hAnsi="Book Antiqua"/>
          <w:vertAlign w:val="superscript"/>
        </w:rPr>
        <w:t>,</w:t>
      </w:r>
      <w:r w:rsidR="00C339A7" w:rsidRPr="00D1570F">
        <w:rPr>
          <w:rFonts w:ascii="Book Antiqua" w:hAnsi="Book Antiqua"/>
          <w:vertAlign w:val="superscript"/>
        </w:rPr>
        <w:t>107,108</w:t>
      </w:r>
      <w:r w:rsidR="009B1089" w:rsidRPr="00D1570F">
        <w:rPr>
          <w:rFonts w:ascii="Book Antiqua" w:hAnsi="Book Antiqua"/>
          <w:vertAlign w:val="superscript"/>
        </w:rPr>
        <w:t>]</w:t>
      </w:r>
      <w:r w:rsidRPr="00D1570F">
        <w:rPr>
          <w:rFonts w:ascii="Book Antiqua" w:hAnsi="Book Antiqua"/>
        </w:rPr>
        <w:t xml:space="preserve">. These findings indicate that proangiogenic markers </w:t>
      </w:r>
      <w:r w:rsidR="009B1089" w:rsidRPr="00D1570F">
        <w:rPr>
          <w:rFonts w:ascii="Book Antiqua" w:hAnsi="Book Antiqua"/>
        </w:rPr>
        <w:t>may be valuable in the follow-up of the disease and response to treatment in HCV infection</w:t>
      </w:r>
      <w:r w:rsidR="009B1089" w:rsidRPr="00D1570F">
        <w:rPr>
          <w:rFonts w:ascii="Book Antiqua" w:hAnsi="Book Antiqua"/>
          <w:vertAlign w:val="superscript"/>
        </w:rPr>
        <w:t>[</w:t>
      </w:r>
      <w:r w:rsidR="00C339A7" w:rsidRPr="00D1570F">
        <w:rPr>
          <w:rFonts w:ascii="Book Antiqua" w:hAnsi="Book Antiqua"/>
          <w:vertAlign w:val="superscript"/>
        </w:rPr>
        <w:t>48</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Besides, these data also highlight the close assocication of angiogenesis, inflammation and fibrosis during the progression of HCV hepatitis.</w:t>
      </w:r>
      <w:r w:rsidR="00DD3E56" w:rsidRPr="00D1570F">
        <w:rPr>
          <w:rFonts w:ascii="Book Antiqua" w:hAnsi="Book Antiqua"/>
        </w:rPr>
        <w:t xml:space="preserve"> </w:t>
      </w:r>
      <w:r w:rsidRPr="00D1570F">
        <w:rPr>
          <w:rFonts w:ascii="Book Antiqua" w:hAnsi="Book Antiqua"/>
        </w:rPr>
        <w:t xml:space="preserve">Recently it is reported that VEGF-A expression promoted by HCV results in </w:t>
      </w:r>
      <w:r w:rsidR="009B1089" w:rsidRPr="00D1570F">
        <w:rPr>
          <w:rFonts w:ascii="Book Antiqua" w:hAnsi="Book Antiqua"/>
        </w:rPr>
        <w:t>the loose of cellular polarization</w:t>
      </w:r>
      <w:r w:rsidRPr="00D1570F">
        <w:rPr>
          <w:rFonts w:ascii="Book Antiqua" w:hAnsi="Book Antiqua"/>
        </w:rPr>
        <w:t xml:space="preserve"> and </w:t>
      </w:r>
      <w:r w:rsidR="00D619CB" w:rsidRPr="00D1570F">
        <w:rPr>
          <w:rFonts w:ascii="Book Antiqua" w:hAnsi="Book Antiqua"/>
        </w:rPr>
        <w:t xml:space="preserve">increased </w:t>
      </w:r>
      <w:r w:rsidRPr="00D1570F">
        <w:rPr>
          <w:rFonts w:ascii="Book Antiqua" w:hAnsi="Book Antiqua"/>
        </w:rPr>
        <w:t>viral entry</w:t>
      </w:r>
      <w:r w:rsidR="009B1089" w:rsidRPr="00D1570F">
        <w:rPr>
          <w:rFonts w:ascii="Book Antiqua" w:hAnsi="Book Antiqua"/>
          <w:vertAlign w:val="superscript"/>
        </w:rPr>
        <w:t>[</w:t>
      </w:r>
      <w:r w:rsidR="00C339A7" w:rsidRPr="00D1570F">
        <w:rPr>
          <w:rFonts w:ascii="Book Antiqua" w:hAnsi="Book Antiqua"/>
          <w:vertAlign w:val="superscript"/>
        </w:rPr>
        <w:t>109</w:t>
      </w:r>
      <w:r w:rsidR="009B1089" w:rsidRPr="00D1570F">
        <w:rPr>
          <w:rFonts w:ascii="Book Antiqua" w:hAnsi="Book Antiqua"/>
          <w:vertAlign w:val="superscript"/>
        </w:rPr>
        <w:t>,</w:t>
      </w:r>
      <w:r w:rsidR="00C339A7" w:rsidRPr="00D1570F">
        <w:rPr>
          <w:rFonts w:ascii="Book Antiqua" w:hAnsi="Book Antiqua"/>
          <w:vertAlign w:val="superscript"/>
        </w:rPr>
        <w:t>110</w:t>
      </w:r>
      <w:r w:rsidR="009B1089"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In HCV infected cell cultures, hepatocytes exposed to VEGF-A inhibitors regain their polarization and viral infection was reduced suggesting that VEGF-A inhibitors may</w:t>
      </w:r>
      <w:r w:rsidR="00C46DFF" w:rsidRPr="00D1570F">
        <w:rPr>
          <w:rFonts w:ascii="Book Antiqua" w:hAnsi="Book Antiqua"/>
        </w:rPr>
        <w:t xml:space="preserve"> </w:t>
      </w:r>
      <w:r w:rsidR="009B1089" w:rsidRPr="00D1570F">
        <w:rPr>
          <w:rFonts w:ascii="Book Antiqua" w:hAnsi="Book Antiqua"/>
        </w:rPr>
        <w:t>be another treatment option in HCV hepatitis</w:t>
      </w:r>
      <w:r w:rsidR="009B1089" w:rsidRPr="00D1570F">
        <w:rPr>
          <w:rFonts w:ascii="Book Antiqua" w:hAnsi="Book Antiqua"/>
          <w:vertAlign w:val="superscript"/>
        </w:rPr>
        <w:t>[</w:t>
      </w:r>
      <w:r w:rsidR="001D2C6C" w:rsidRPr="00D1570F">
        <w:rPr>
          <w:rFonts w:ascii="Book Antiqua" w:hAnsi="Book Antiqua"/>
          <w:vertAlign w:val="superscript"/>
        </w:rPr>
        <w:t>107</w:t>
      </w:r>
      <w:r w:rsidR="009B1089" w:rsidRPr="00D1570F">
        <w:rPr>
          <w:rFonts w:ascii="Book Antiqua" w:hAnsi="Book Antiqua"/>
          <w:vertAlign w:val="superscript"/>
        </w:rPr>
        <w:t>-</w:t>
      </w:r>
      <w:r w:rsidR="001D2C6C" w:rsidRPr="00D1570F">
        <w:rPr>
          <w:rFonts w:ascii="Book Antiqua" w:hAnsi="Book Antiqua"/>
          <w:vertAlign w:val="superscript"/>
        </w:rPr>
        <w:t>111</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Interessingly, Rowe et al</w:t>
      </w:r>
      <w:r w:rsidRPr="00D1570F">
        <w:rPr>
          <w:rFonts w:ascii="Book Antiqua" w:hAnsi="Book Antiqua"/>
          <w:vertAlign w:val="superscript"/>
        </w:rPr>
        <w:t>[</w:t>
      </w:r>
      <w:r w:rsidR="001D2C6C" w:rsidRPr="00D1570F">
        <w:rPr>
          <w:rFonts w:ascii="Book Antiqua" w:hAnsi="Book Antiqua"/>
          <w:vertAlign w:val="superscript"/>
        </w:rPr>
        <w:t>112</w:t>
      </w:r>
      <w:r w:rsidRPr="00D1570F">
        <w:rPr>
          <w:rFonts w:ascii="Book Antiqua" w:hAnsi="Book Antiqua"/>
          <w:vertAlign w:val="superscript"/>
        </w:rPr>
        <w:t>]</w:t>
      </w:r>
      <w:r w:rsidRPr="00D1570F">
        <w:rPr>
          <w:rFonts w:ascii="Book Antiqua" w:hAnsi="Book Antiqua"/>
        </w:rPr>
        <w:t xml:space="preserve"> observed a reduced VEGFR-2 activation of sinusoidal ECs and a concomitant increase in bone morphogenetic protein 4 (BMP4) expression in patients with HCV highlighting that EC-hepatocyte crosstalk </w:t>
      </w:r>
      <w:r w:rsidR="009B1089" w:rsidRPr="00D1570F">
        <w:rPr>
          <w:rFonts w:ascii="Book Antiqua" w:hAnsi="Book Antiqua"/>
        </w:rPr>
        <w:t>may reduces the activity of VEGF inhibitors in HCV infection.</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 xml:space="preserve">Although it will be decribed later, it is worhty to note that steatosis that is frequent during the course of HCV hepatitis, by provoking the cellular injury evokes a wound healing which is </w:t>
      </w:r>
      <w:r w:rsidR="00B14C06" w:rsidRPr="00D1570F">
        <w:rPr>
          <w:rFonts w:ascii="Book Antiqua" w:hAnsi="Book Antiqua"/>
        </w:rPr>
        <w:t>closely related</w:t>
      </w:r>
      <w:r w:rsidRPr="00D1570F">
        <w:rPr>
          <w:rFonts w:ascii="Book Antiqua" w:hAnsi="Book Antiqua"/>
        </w:rPr>
        <w:t xml:space="preserve"> with </w:t>
      </w:r>
      <w:r w:rsidR="00B14C06" w:rsidRPr="00D1570F">
        <w:rPr>
          <w:rFonts w:ascii="Book Antiqua" w:hAnsi="Book Antiqua"/>
        </w:rPr>
        <w:t>angiogenesis</w:t>
      </w:r>
      <w:r w:rsidRPr="00D1570F">
        <w:rPr>
          <w:rFonts w:ascii="Book Antiqua" w:hAnsi="Book Antiqua"/>
        </w:rPr>
        <w:t xml:space="preserve">. </w:t>
      </w:r>
      <w:r w:rsidR="009B1089" w:rsidRPr="00D1570F">
        <w:rPr>
          <w:rFonts w:ascii="Book Antiqua" w:hAnsi="Book Antiqua"/>
        </w:rPr>
        <w:t>Indeed CD34 expression are more frequent in liver tissues with steatosis from HCV infected patients</w:t>
      </w:r>
      <w:r w:rsidRPr="00D1570F">
        <w:rPr>
          <w:rFonts w:ascii="Book Antiqua" w:hAnsi="Book Antiqua"/>
          <w:vertAlign w:val="superscript"/>
        </w:rPr>
        <w:t>[6</w:t>
      </w:r>
      <w:r w:rsidR="009B1089" w:rsidRPr="00D1570F">
        <w:rPr>
          <w:rFonts w:ascii="Book Antiqua" w:hAnsi="Book Antiqua"/>
          <w:vertAlign w:val="superscript"/>
        </w:rPr>
        <w:t>,</w:t>
      </w:r>
      <w:r w:rsidR="001D2C6C" w:rsidRPr="00D1570F">
        <w:rPr>
          <w:rFonts w:ascii="Book Antiqua" w:hAnsi="Book Antiqua"/>
          <w:vertAlign w:val="superscript"/>
        </w:rPr>
        <w:t>48</w:t>
      </w:r>
      <w:r w:rsidR="009B1089"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The number of microvessels are increased parallel to the severity of steatosis</w:t>
      </w:r>
      <w:r w:rsidR="00531AEC" w:rsidRPr="00D1570F">
        <w:rPr>
          <w:rFonts w:ascii="Book Antiqua" w:hAnsi="Book Antiqua"/>
          <w:vertAlign w:val="superscript"/>
        </w:rPr>
        <w:t>[6,</w:t>
      </w:r>
      <w:r w:rsidR="001D2C6C" w:rsidRPr="00D1570F">
        <w:rPr>
          <w:rFonts w:ascii="Book Antiqua" w:hAnsi="Book Antiqua"/>
          <w:vertAlign w:val="superscript"/>
        </w:rPr>
        <w:t>48</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w:t>
      </w:r>
      <w:r w:rsidR="009B1089" w:rsidRPr="00D1570F">
        <w:rPr>
          <w:rFonts w:ascii="Book Antiqua" w:hAnsi="Book Antiqua"/>
        </w:rPr>
        <w:t>In high grade steatosis, angiogenesis is higher in steatotic areas of parenchyma and primarily observed in periportal zone (zone 1)</w:t>
      </w:r>
      <w:r w:rsidR="009B1089" w:rsidRPr="00D1570F">
        <w:rPr>
          <w:rFonts w:ascii="Book Antiqua" w:hAnsi="Book Antiqua"/>
          <w:vertAlign w:val="superscript"/>
        </w:rPr>
        <w:t>[</w:t>
      </w:r>
      <w:r w:rsidRPr="00D1570F">
        <w:rPr>
          <w:rFonts w:ascii="Book Antiqua" w:hAnsi="Book Antiqua"/>
          <w:vertAlign w:val="superscript"/>
        </w:rPr>
        <w:t>6</w:t>
      </w:r>
      <w:r w:rsidR="009B1089" w:rsidRPr="00D1570F">
        <w:rPr>
          <w:rFonts w:ascii="Book Antiqua" w:hAnsi="Book Antiqua"/>
          <w:vertAlign w:val="superscript"/>
        </w:rPr>
        <w:t>,</w:t>
      </w:r>
      <w:r w:rsidR="001D2C6C" w:rsidRPr="00D1570F">
        <w:rPr>
          <w:rFonts w:ascii="Book Antiqua" w:hAnsi="Book Antiqua"/>
          <w:vertAlign w:val="superscript"/>
        </w:rPr>
        <w:t>48</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As HCV hepatitis is also recognised as metabolic disease as well, various adipokines are considered to be involved in their progression</w:t>
      </w:r>
      <w:r w:rsidR="009B1089" w:rsidRPr="00D1570F">
        <w:rPr>
          <w:rFonts w:ascii="Book Antiqua" w:hAnsi="Book Antiqua"/>
          <w:vertAlign w:val="superscript"/>
        </w:rPr>
        <w:t>[</w:t>
      </w:r>
      <w:r w:rsidR="001D2C6C" w:rsidRPr="00D1570F">
        <w:rPr>
          <w:rFonts w:ascii="Book Antiqua" w:hAnsi="Book Antiqua"/>
          <w:vertAlign w:val="superscript"/>
        </w:rPr>
        <w:t>48</w:t>
      </w:r>
      <w:r w:rsidR="009B1089" w:rsidRPr="00D1570F">
        <w:rPr>
          <w:rFonts w:ascii="Book Antiqua" w:hAnsi="Book Antiqua"/>
          <w:vertAlign w:val="superscript"/>
        </w:rPr>
        <w:t>,</w:t>
      </w:r>
      <w:r w:rsidR="001D2C6C" w:rsidRPr="00D1570F">
        <w:rPr>
          <w:rFonts w:ascii="Book Antiqua" w:hAnsi="Book Antiqua"/>
          <w:vertAlign w:val="superscript"/>
        </w:rPr>
        <w:t>96</w:t>
      </w:r>
      <w:r w:rsidR="009B1089" w:rsidRPr="00D1570F">
        <w:rPr>
          <w:rFonts w:ascii="Book Antiqua" w:hAnsi="Book Antiqua"/>
          <w:vertAlign w:val="superscript"/>
        </w:rPr>
        <w:t>,</w:t>
      </w:r>
      <w:r w:rsidR="001D2C6C" w:rsidRPr="00D1570F">
        <w:rPr>
          <w:rFonts w:ascii="Book Antiqua" w:hAnsi="Book Antiqua"/>
          <w:vertAlign w:val="superscript"/>
        </w:rPr>
        <w:t>111</w:t>
      </w:r>
      <w:r w:rsidR="009B1089" w:rsidRPr="00D1570F">
        <w:rPr>
          <w:rFonts w:ascii="Book Antiqua" w:hAnsi="Book Antiqua"/>
          <w:vertAlign w:val="superscript"/>
        </w:rPr>
        <w:t>,</w:t>
      </w:r>
      <w:r w:rsidR="001D2C6C" w:rsidRPr="00D1570F">
        <w:rPr>
          <w:rFonts w:ascii="Book Antiqua" w:hAnsi="Book Antiqua"/>
          <w:vertAlign w:val="superscript"/>
        </w:rPr>
        <w:t>113</w:t>
      </w:r>
      <w:r w:rsidR="009B1089"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Besides their role in the regulation of fibrogenesis, metabolic events and inflammatory conditions adipokines are also important in the manipulation of angiogenesis</w:t>
      </w:r>
      <w:r w:rsidR="009B1089" w:rsidRPr="00D1570F">
        <w:rPr>
          <w:rFonts w:ascii="Book Antiqua" w:hAnsi="Book Antiqua"/>
          <w:vertAlign w:val="superscript"/>
        </w:rPr>
        <w:t>[</w:t>
      </w:r>
      <w:r w:rsidR="00C801B6" w:rsidRPr="00D1570F">
        <w:rPr>
          <w:rFonts w:ascii="Book Antiqua" w:hAnsi="Book Antiqua"/>
          <w:vertAlign w:val="superscript"/>
        </w:rPr>
        <w:t>48</w:t>
      </w:r>
      <w:r w:rsidR="009841B8"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Serum leptin levels are higher in HCV infection when compared to controls</w:t>
      </w:r>
      <w:r w:rsidR="009B1089" w:rsidRPr="00D1570F">
        <w:rPr>
          <w:rFonts w:ascii="Book Antiqua" w:hAnsi="Book Antiqua"/>
          <w:vertAlign w:val="superscript"/>
        </w:rPr>
        <w:t>[</w:t>
      </w:r>
      <w:r w:rsidR="00C801B6" w:rsidRPr="00D1570F">
        <w:rPr>
          <w:rFonts w:ascii="Book Antiqua" w:hAnsi="Book Antiqua"/>
          <w:vertAlign w:val="superscript"/>
        </w:rPr>
        <w:t>96,111</w:t>
      </w:r>
      <w:r w:rsidR="009B1089"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There is also a positive correlation between level of leptin</w:t>
      </w:r>
      <w:r w:rsidR="00DD3E56" w:rsidRPr="00D1570F">
        <w:rPr>
          <w:rFonts w:ascii="Book Antiqua" w:hAnsi="Book Antiqua"/>
        </w:rPr>
        <w:t xml:space="preserve"> </w:t>
      </w:r>
      <w:r w:rsidR="009B1089" w:rsidRPr="00D1570F">
        <w:rPr>
          <w:rFonts w:ascii="Book Antiqua" w:hAnsi="Book Antiqua"/>
        </w:rPr>
        <w:t xml:space="preserve">and the grade of fibrosis </w:t>
      </w:r>
      <w:r w:rsidR="009B1089" w:rsidRPr="00D1570F">
        <w:rPr>
          <w:rFonts w:ascii="Book Antiqua" w:hAnsi="Book Antiqua"/>
          <w:vertAlign w:val="superscript"/>
        </w:rPr>
        <w:t>[</w:t>
      </w:r>
      <w:r w:rsidR="00C801B6" w:rsidRPr="00D1570F">
        <w:rPr>
          <w:rFonts w:ascii="Book Antiqua" w:hAnsi="Book Antiqua"/>
          <w:vertAlign w:val="superscript"/>
        </w:rPr>
        <w:t>60</w:t>
      </w:r>
      <w:r w:rsidR="009B1089" w:rsidRPr="00D1570F">
        <w:rPr>
          <w:rFonts w:ascii="Book Antiqua" w:hAnsi="Book Antiqua"/>
          <w:vertAlign w:val="superscript"/>
        </w:rPr>
        <w:t>,</w:t>
      </w:r>
      <w:r w:rsidR="00C801B6" w:rsidRPr="00D1570F">
        <w:rPr>
          <w:rFonts w:ascii="Book Antiqua" w:hAnsi="Book Antiqua"/>
          <w:vertAlign w:val="superscript"/>
        </w:rPr>
        <w:t>99</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w:t>
      </w:r>
      <w:r w:rsidR="009B1089" w:rsidRPr="00D1570F">
        <w:rPr>
          <w:rFonts w:ascii="Book Antiqua" w:hAnsi="Book Antiqua"/>
        </w:rPr>
        <w:t>These results point out that, leptin contributes to angiogenesis that takes place during the evolution of HCV hepatitis.</w:t>
      </w:r>
      <w:r w:rsidRPr="00D1570F">
        <w:rPr>
          <w:rFonts w:ascii="Book Antiqua" w:hAnsi="Book Antiqua"/>
        </w:rPr>
        <w:t xml:space="preserve"> Besides, a few studies in HCV hepatitis</w:t>
      </w:r>
      <w:r w:rsidR="00DD3E56" w:rsidRPr="00D1570F">
        <w:rPr>
          <w:rFonts w:ascii="Book Antiqua" w:hAnsi="Book Antiqua"/>
        </w:rPr>
        <w:t xml:space="preserve"> </w:t>
      </w:r>
      <w:r w:rsidRPr="00D1570F">
        <w:rPr>
          <w:rFonts w:ascii="Book Antiqua" w:hAnsi="Book Antiqua"/>
        </w:rPr>
        <w:t xml:space="preserve">with new adipokines </w:t>
      </w:r>
      <w:r w:rsidR="00DF2E60" w:rsidRPr="00D1570F">
        <w:rPr>
          <w:rFonts w:ascii="Book Antiqua" w:hAnsi="Book Antiqua"/>
        </w:rPr>
        <w:t>(</w:t>
      </w:r>
      <w:r w:rsidRPr="00D1570F">
        <w:rPr>
          <w:rFonts w:ascii="Book Antiqua" w:hAnsi="Book Antiqua"/>
        </w:rPr>
        <w:t>visfatin and chemerin and vaspin</w:t>
      </w:r>
      <w:r w:rsidR="00DF2E60" w:rsidRPr="00D1570F">
        <w:rPr>
          <w:rFonts w:ascii="Book Antiqua" w:hAnsi="Book Antiqua"/>
        </w:rPr>
        <w:t>)</w:t>
      </w:r>
      <w:r w:rsidRPr="00D1570F">
        <w:rPr>
          <w:rFonts w:ascii="Book Antiqua" w:hAnsi="Book Antiqua"/>
        </w:rPr>
        <w:t xml:space="preserve"> that exert pro-angiogenic activities also performed</w:t>
      </w:r>
      <w:r w:rsidR="009B1089" w:rsidRPr="00D1570F">
        <w:rPr>
          <w:rFonts w:ascii="Book Antiqua" w:hAnsi="Book Antiqua"/>
          <w:vertAlign w:val="superscript"/>
        </w:rPr>
        <w:t>[</w:t>
      </w:r>
      <w:r w:rsidR="00C801B6" w:rsidRPr="00D1570F">
        <w:rPr>
          <w:rFonts w:ascii="Book Antiqua" w:hAnsi="Book Antiqua"/>
          <w:vertAlign w:val="superscript"/>
        </w:rPr>
        <w:t>79</w:t>
      </w:r>
      <w:r w:rsidR="009B1089" w:rsidRPr="00D1570F">
        <w:rPr>
          <w:rFonts w:ascii="Book Antiqua" w:hAnsi="Book Antiqua"/>
          <w:vertAlign w:val="superscript"/>
        </w:rPr>
        <w:t>,</w:t>
      </w:r>
      <w:r w:rsidR="00C801B6" w:rsidRPr="00D1570F">
        <w:rPr>
          <w:rFonts w:ascii="Book Antiqua" w:hAnsi="Book Antiqua"/>
          <w:vertAlign w:val="superscript"/>
        </w:rPr>
        <w:t>99</w:t>
      </w:r>
      <w:r w:rsidR="009B1089" w:rsidRPr="00D1570F">
        <w:rPr>
          <w:rFonts w:ascii="Book Antiqua" w:hAnsi="Book Antiqua"/>
          <w:vertAlign w:val="superscript"/>
        </w:rPr>
        <w:t>,</w:t>
      </w:r>
      <w:r w:rsidR="00C801B6" w:rsidRPr="00D1570F">
        <w:rPr>
          <w:rFonts w:ascii="Book Antiqua" w:hAnsi="Book Antiqua"/>
          <w:vertAlign w:val="superscript"/>
        </w:rPr>
        <w:t>114</w:t>
      </w:r>
      <w:r w:rsidR="009B1089" w:rsidRPr="00D1570F">
        <w:rPr>
          <w:rFonts w:ascii="Book Antiqua" w:hAnsi="Book Antiqua"/>
          <w:vertAlign w:val="superscript"/>
        </w:rPr>
        <w:t>,</w:t>
      </w:r>
      <w:r w:rsidR="00C801B6" w:rsidRPr="00D1570F">
        <w:rPr>
          <w:rFonts w:ascii="Book Antiqua" w:hAnsi="Book Antiqua"/>
          <w:vertAlign w:val="superscript"/>
        </w:rPr>
        <w:t>115</w:t>
      </w:r>
      <w:r w:rsidR="009B1089" w:rsidRPr="00D1570F">
        <w:rPr>
          <w:rFonts w:ascii="Book Antiqua" w:hAnsi="Book Antiqua"/>
          <w:vertAlign w:val="superscript"/>
        </w:rPr>
        <w:t>]</w:t>
      </w:r>
      <w:r w:rsidRPr="00D1570F">
        <w:rPr>
          <w:rFonts w:ascii="Book Antiqua" w:hAnsi="Book Antiqua"/>
        </w:rPr>
        <w:t xml:space="preserve">. Interestingly, </w:t>
      </w:r>
      <w:r w:rsidR="009B1089" w:rsidRPr="00D1570F">
        <w:rPr>
          <w:rFonts w:ascii="Book Antiqua" w:hAnsi="Book Antiqua"/>
        </w:rPr>
        <w:t>although a negative correlation between visfatin and the severity of angiogenesis described in females patients, such an associ</w:t>
      </w:r>
      <w:r w:rsidR="00DD3E56" w:rsidRPr="00D1570F">
        <w:rPr>
          <w:rFonts w:ascii="Book Antiqua" w:hAnsi="Book Antiqua"/>
        </w:rPr>
        <w:t>ation did not observed in males</w:t>
      </w:r>
      <w:r w:rsidR="009B1089" w:rsidRPr="00D1570F">
        <w:rPr>
          <w:rFonts w:ascii="Book Antiqua" w:hAnsi="Book Antiqua"/>
          <w:vertAlign w:val="superscript"/>
        </w:rPr>
        <w:t>[</w:t>
      </w:r>
      <w:r w:rsidR="00C801B6" w:rsidRPr="00D1570F">
        <w:rPr>
          <w:rFonts w:ascii="Book Antiqua" w:hAnsi="Book Antiqua"/>
          <w:vertAlign w:val="superscript"/>
        </w:rPr>
        <w:t>115</w:t>
      </w:r>
      <w:r w:rsidR="009B1089" w:rsidRPr="00D1570F">
        <w:rPr>
          <w:rFonts w:ascii="Book Antiqua" w:hAnsi="Book Antiqua"/>
          <w:vertAlign w:val="superscript"/>
        </w:rPr>
        <w:t>]</w:t>
      </w:r>
      <w:r w:rsidRPr="00D1570F">
        <w:rPr>
          <w:rFonts w:ascii="Book Antiqua" w:hAnsi="Book Antiqua"/>
        </w:rPr>
        <w:t xml:space="preserve">. On the other hand, vaspin was significantly down-regulated, but </w:t>
      </w:r>
      <w:r w:rsidR="001650CC" w:rsidRPr="00D1570F">
        <w:rPr>
          <w:rFonts w:ascii="Book Antiqua" w:hAnsi="Book Antiqua"/>
        </w:rPr>
        <w:t xml:space="preserve">increased </w:t>
      </w:r>
      <w:r w:rsidRPr="00D1570F">
        <w:rPr>
          <w:rFonts w:ascii="Book Antiqua" w:hAnsi="Book Antiqua"/>
        </w:rPr>
        <w:t xml:space="preserve">in </w:t>
      </w:r>
      <w:r w:rsidR="001650CC" w:rsidRPr="00D1570F">
        <w:rPr>
          <w:rFonts w:ascii="Book Antiqua" w:hAnsi="Book Antiqua"/>
        </w:rPr>
        <w:t xml:space="preserve">higher stages of </w:t>
      </w:r>
      <w:r w:rsidRPr="00D1570F">
        <w:rPr>
          <w:rFonts w:ascii="Book Antiqua" w:hAnsi="Book Antiqua"/>
        </w:rPr>
        <w:t>fibrosis</w:t>
      </w:r>
      <w:r w:rsidRPr="00D1570F">
        <w:rPr>
          <w:rFonts w:ascii="Book Antiqua" w:hAnsi="Book Antiqua"/>
          <w:vertAlign w:val="superscript"/>
        </w:rPr>
        <w:t>[</w:t>
      </w:r>
      <w:r w:rsidR="00C801B6" w:rsidRPr="00D1570F">
        <w:rPr>
          <w:rFonts w:ascii="Book Antiqua" w:hAnsi="Book Antiqua"/>
          <w:vertAlign w:val="superscript"/>
        </w:rPr>
        <w:t>114</w:t>
      </w:r>
      <w:r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In these patients vaspin was positively related to angiogenesis with a strong association in males</w:t>
      </w:r>
      <w:r w:rsidR="009B1089" w:rsidRPr="00D1570F">
        <w:rPr>
          <w:rFonts w:ascii="Book Antiqua" w:hAnsi="Book Antiqua"/>
          <w:vertAlign w:val="superscript"/>
        </w:rPr>
        <w:t>[</w:t>
      </w:r>
      <w:r w:rsidR="00C801B6" w:rsidRPr="00D1570F">
        <w:rPr>
          <w:rFonts w:ascii="Book Antiqua" w:hAnsi="Book Antiqua"/>
          <w:vertAlign w:val="superscript"/>
        </w:rPr>
        <w:t>114</w:t>
      </w:r>
      <w:r w:rsidR="009B1089" w:rsidRPr="00D1570F">
        <w:rPr>
          <w:rFonts w:ascii="Book Antiqua" w:hAnsi="Book Antiqua"/>
          <w:vertAlign w:val="superscript"/>
        </w:rPr>
        <w:t>]</w:t>
      </w:r>
      <w:r w:rsidR="009B1089" w:rsidRPr="00D1570F">
        <w:rPr>
          <w:rFonts w:ascii="Book Antiqua" w:hAnsi="Book Antiqua"/>
        </w:rPr>
        <w:t>. Accordingly,</w:t>
      </w:r>
      <w:r w:rsidR="00BB54B3" w:rsidRPr="00D1570F">
        <w:rPr>
          <w:rFonts w:ascii="Book Antiqua" w:hAnsi="Book Antiqua"/>
        </w:rPr>
        <w:t xml:space="preserve"> i</w:t>
      </w:r>
      <w:r w:rsidRPr="00D1570F">
        <w:rPr>
          <w:rFonts w:ascii="Book Antiqua" w:hAnsi="Book Antiqua"/>
        </w:rPr>
        <w:t xml:space="preserve">t is suggested that </w:t>
      </w:r>
      <w:r w:rsidR="009B1089" w:rsidRPr="00D1570F">
        <w:rPr>
          <w:rFonts w:ascii="Book Antiqua" w:hAnsi="Book Antiqua"/>
        </w:rPr>
        <w:t>the function</w:t>
      </w:r>
      <w:r w:rsidR="00BB54B3" w:rsidRPr="00D1570F">
        <w:rPr>
          <w:rFonts w:ascii="Book Antiqua" w:hAnsi="Book Antiqua"/>
        </w:rPr>
        <w:t xml:space="preserve"> </w:t>
      </w:r>
      <w:r w:rsidRPr="00D1570F">
        <w:rPr>
          <w:rFonts w:ascii="Book Antiqua" w:hAnsi="Book Antiqua"/>
        </w:rPr>
        <w:t xml:space="preserve">of some adipokines in </w:t>
      </w:r>
      <w:r w:rsidR="009B1089" w:rsidRPr="00D1570F">
        <w:rPr>
          <w:rFonts w:ascii="Book Antiqua" w:hAnsi="Book Antiqua"/>
        </w:rPr>
        <w:t>neovessel formation may b</w:t>
      </w:r>
      <w:r w:rsidR="00DD3E56" w:rsidRPr="00D1570F">
        <w:rPr>
          <w:rFonts w:ascii="Book Antiqua" w:hAnsi="Book Antiqua"/>
        </w:rPr>
        <w:t>e different depending on gender</w:t>
      </w:r>
      <w:r w:rsidR="009B1089" w:rsidRPr="00D1570F">
        <w:rPr>
          <w:rFonts w:ascii="Book Antiqua" w:hAnsi="Book Antiqua"/>
          <w:vertAlign w:val="superscript"/>
        </w:rPr>
        <w:t>[</w:t>
      </w:r>
      <w:r w:rsidR="00C801B6" w:rsidRPr="00D1570F">
        <w:rPr>
          <w:rFonts w:ascii="Book Antiqua" w:hAnsi="Book Antiqua"/>
          <w:vertAlign w:val="superscript"/>
        </w:rPr>
        <w:t>115</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 xml:space="preserve">HBV virus it self can inluence angiogenesis. Of the different proteins coded in HBV genome, the regulatory protein X (Hbx) was found to stimulate angiogenesis directly through the </w:t>
      </w:r>
      <w:r w:rsidR="00307F6F" w:rsidRPr="00D1570F">
        <w:rPr>
          <w:rFonts w:ascii="Book Antiqua" w:hAnsi="Book Antiqua"/>
        </w:rPr>
        <w:t xml:space="preserve">both </w:t>
      </w:r>
      <w:r w:rsidR="00372CE8" w:rsidRPr="00D1570F">
        <w:rPr>
          <w:rFonts w:ascii="Book Antiqua" w:hAnsi="Book Antiqua"/>
        </w:rPr>
        <w:t xml:space="preserve">activation </w:t>
      </w:r>
      <w:r w:rsidR="00307F6F" w:rsidRPr="00D1570F">
        <w:rPr>
          <w:rFonts w:ascii="Book Antiqua" w:hAnsi="Book Antiqua"/>
        </w:rPr>
        <w:t xml:space="preserve">and stabilization </w:t>
      </w:r>
      <w:r w:rsidR="00372CE8" w:rsidRPr="00D1570F">
        <w:rPr>
          <w:rFonts w:ascii="Book Antiqua" w:hAnsi="Book Antiqua"/>
        </w:rPr>
        <w:t>of HIF-1</w:t>
      </w:r>
      <w:r w:rsidR="009B1089" w:rsidRPr="00D1570F">
        <w:rPr>
          <w:rFonts w:ascii="Book Antiqua" w:hAnsi="Book Antiqua"/>
          <w:vertAlign w:val="superscript"/>
        </w:rPr>
        <w:t>[</w:t>
      </w:r>
      <w:r w:rsidR="00C801B6" w:rsidRPr="00D1570F">
        <w:rPr>
          <w:rFonts w:ascii="Book Antiqua" w:hAnsi="Book Antiqua"/>
          <w:vertAlign w:val="superscript"/>
        </w:rPr>
        <w:t>116</w:t>
      </w:r>
      <w:r w:rsidR="009B1089" w:rsidRPr="00D1570F">
        <w:rPr>
          <w:rFonts w:ascii="Book Antiqua" w:hAnsi="Book Antiqua"/>
          <w:vertAlign w:val="superscript"/>
        </w:rPr>
        <w:t>]</w:t>
      </w:r>
      <w:r w:rsidRPr="00D1570F">
        <w:rPr>
          <w:rFonts w:ascii="Book Antiqua" w:hAnsi="Book Antiqua"/>
        </w:rPr>
        <w:t xml:space="preserve">. </w:t>
      </w:r>
      <w:r w:rsidR="009B1089" w:rsidRPr="00D1570F">
        <w:rPr>
          <w:rFonts w:ascii="Book Antiqua" w:hAnsi="Book Antiqua"/>
        </w:rPr>
        <w:t>HbX also promotes the induction of Ang-2 and contibutes to angiogenesis</w:t>
      </w:r>
      <w:r w:rsidR="008356AE" w:rsidRPr="00D1570F">
        <w:rPr>
          <w:rFonts w:ascii="Book Antiqua" w:hAnsi="Book Antiqua"/>
          <w:vertAlign w:val="superscript"/>
        </w:rPr>
        <w:t>[</w:t>
      </w:r>
      <w:r w:rsidR="00C801B6" w:rsidRPr="00D1570F">
        <w:rPr>
          <w:rFonts w:ascii="Book Antiqua" w:hAnsi="Book Antiqua"/>
          <w:vertAlign w:val="superscript"/>
        </w:rPr>
        <w:t>116</w:t>
      </w:r>
      <w:r w:rsidR="008356AE" w:rsidRPr="00D1570F">
        <w:rPr>
          <w:rFonts w:ascii="Book Antiqua" w:hAnsi="Book Antiqua"/>
          <w:vertAlign w:val="superscript"/>
        </w:rPr>
        <w:t>]</w:t>
      </w:r>
      <w:r w:rsidRPr="00D1570F">
        <w:rPr>
          <w:rFonts w:ascii="Book Antiqua" w:hAnsi="Book Antiqua"/>
        </w:rPr>
        <w:t>. More recently in viral induced HCC Yen</w:t>
      </w:r>
      <w:r w:rsidRPr="00D1570F">
        <w:rPr>
          <w:rFonts w:ascii="Book Antiqua" w:hAnsi="Book Antiqua"/>
          <w:i/>
        </w:rPr>
        <w:t xml:space="preserve"> et al</w:t>
      </w:r>
      <w:r w:rsidR="009B1089" w:rsidRPr="00D1570F">
        <w:rPr>
          <w:rFonts w:ascii="Book Antiqua" w:hAnsi="Book Antiqua"/>
          <w:vertAlign w:val="superscript"/>
        </w:rPr>
        <w:t>[</w:t>
      </w:r>
      <w:r w:rsidR="00C801B6" w:rsidRPr="00D1570F">
        <w:rPr>
          <w:rFonts w:ascii="Book Antiqua" w:hAnsi="Book Antiqua"/>
          <w:vertAlign w:val="superscript"/>
        </w:rPr>
        <w:t>117</w:t>
      </w:r>
      <w:r w:rsidRPr="00D1570F">
        <w:rPr>
          <w:rFonts w:ascii="Book Antiqua" w:hAnsi="Book Antiqua"/>
          <w:vertAlign w:val="superscript"/>
        </w:rPr>
        <w:t>]</w:t>
      </w:r>
      <w:r w:rsidRPr="00D1570F">
        <w:rPr>
          <w:rFonts w:ascii="Book Antiqua" w:hAnsi="Book Antiqua"/>
        </w:rPr>
        <w:t xml:space="preserve"> observed that Hbx protein also activates m-TOR and VEGF-A </w:t>
      </w:r>
      <w:r w:rsidR="009B1089" w:rsidRPr="00D1570F">
        <w:rPr>
          <w:rFonts w:ascii="Book Antiqua" w:hAnsi="Book Antiqua"/>
        </w:rPr>
        <w:t>pathways via up-regulation</w:t>
      </w:r>
      <w:r w:rsidRPr="00D1570F">
        <w:rPr>
          <w:rFonts w:ascii="Book Antiqua" w:hAnsi="Book Antiqua"/>
        </w:rPr>
        <w:t xml:space="preserve"> of IKKβ</w:t>
      </w:r>
      <w:r w:rsidR="009B1089" w:rsidRPr="00D1570F">
        <w:rPr>
          <w:rFonts w:ascii="Book Antiqua" w:hAnsi="Book Antiqua"/>
          <w:vertAlign w:val="superscript"/>
        </w:rPr>
        <w:t>[</w:t>
      </w:r>
      <w:r w:rsidR="00C801B6" w:rsidRPr="00D1570F">
        <w:rPr>
          <w:rFonts w:ascii="Book Antiqua" w:hAnsi="Book Antiqua"/>
          <w:vertAlign w:val="superscript"/>
        </w:rPr>
        <w:t>103</w:t>
      </w:r>
      <w:r w:rsidR="009B1089" w:rsidRPr="00D1570F">
        <w:rPr>
          <w:rFonts w:ascii="Book Antiqua" w:hAnsi="Book Antiqua"/>
          <w:vertAlign w:val="superscript"/>
        </w:rPr>
        <w:t>]</w:t>
      </w:r>
      <w:r w:rsidRPr="00D1570F">
        <w:rPr>
          <w:rFonts w:ascii="Book Antiqua" w:hAnsi="Book Antiqua"/>
        </w:rPr>
        <w:t xml:space="preserve">. Although the </w:t>
      </w:r>
      <w:r w:rsidR="009B1089" w:rsidRPr="00D1570F">
        <w:rPr>
          <w:rFonts w:ascii="Book Antiqua" w:hAnsi="Book Antiqua"/>
        </w:rPr>
        <w:t>precise</w:t>
      </w:r>
      <w:r w:rsidR="00B562FA" w:rsidRPr="00D1570F">
        <w:rPr>
          <w:rFonts w:ascii="Book Antiqua" w:hAnsi="Book Antiqua"/>
        </w:rPr>
        <w:t xml:space="preserve"> </w:t>
      </w:r>
      <w:r w:rsidRPr="00D1570F">
        <w:rPr>
          <w:rFonts w:ascii="Book Antiqua" w:hAnsi="Book Antiqua"/>
        </w:rPr>
        <w:t xml:space="preserve">mechanism of IKKβ </w:t>
      </w:r>
      <w:r w:rsidR="009B1089" w:rsidRPr="00D1570F">
        <w:rPr>
          <w:rFonts w:ascii="Book Antiqua" w:hAnsi="Book Antiqua"/>
        </w:rPr>
        <w:t>stimulation</w:t>
      </w:r>
      <w:r w:rsidR="00B562FA" w:rsidRPr="00D1570F">
        <w:rPr>
          <w:rFonts w:ascii="Book Antiqua" w:hAnsi="Book Antiqua"/>
        </w:rPr>
        <w:t xml:space="preserve"> </w:t>
      </w:r>
      <w:r w:rsidRPr="00D1570F">
        <w:rPr>
          <w:rFonts w:ascii="Book Antiqua" w:hAnsi="Book Antiqua"/>
        </w:rPr>
        <w:t xml:space="preserve">by Hbx </w:t>
      </w:r>
      <w:r w:rsidR="009B1089" w:rsidRPr="00D1570F">
        <w:rPr>
          <w:rFonts w:ascii="Book Antiqua" w:hAnsi="Book Antiqua"/>
        </w:rPr>
        <w:t>needs to be further investigated it seems to represents a potential new pathway in angiogenesis that occurs in HBV infection</w:t>
      </w:r>
      <w:r w:rsidR="009B1089" w:rsidRPr="00D1570F">
        <w:rPr>
          <w:rFonts w:ascii="Book Antiqua" w:hAnsi="Book Antiqua"/>
          <w:vertAlign w:val="superscript"/>
        </w:rPr>
        <w:t>[</w:t>
      </w:r>
      <w:r w:rsidR="00C801B6" w:rsidRPr="00D1570F">
        <w:rPr>
          <w:rFonts w:ascii="Book Antiqua" w:hAnsi="Book Antiqua"/>
          <w:vertAlign w:val="superscript"/>
        </w:rPr>
        <w:t>103,118</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w:t>
      </w:r>
    </w:p>
    <w:p w:rsidR="006E4498" w:rsidRPr="00D1570F" w:rsidRDefault="006E4498" w:rsidP="00E24AB0">
      <w:pPr>
        <w:spacing w:after="0" w:line="360" w:lineRule="auto"/>
        <w:ind w:left="-57" w:right="-57"/>
        <w:jc w:val="both"/>
        <w:rPr>
          <w:rFonts w:ascii="Book Antiqua" w:hAnsi="Book Antiqua"/>
          <w:b/>
          <w:lang w:eastAsia="zh-CN"/>
        </w:rPr>
      </w:pPr>
    </w:p>
    <w:p w:rsidR="00E2254E" w:rsidRPr="00D1570F" w:rsidRDefault="00E2254E" w:rsidP="00E24AB0">
      <w:pPr>
        <w:spacing w:after="0" w:line="360" w:lineRule="auto"/>
        <w:ind w:left="-57" w:right="-57"/>
        <w:jc w:val="both"/>
        <w:rPr>
          <w:rFonts w:ascii="Book Antiqua" w:hAnsi="Book Antiqua"/>
          <w:b/>
          <w:i/>
          <w:lang w:eastAsia="zh-CN"/>
        </w:rPr>
      </w:pPr>
      <w:r w:rsidRPr="00D1570F">
        <w:rPr>
          <w:rFonts w:ascii="Book Antiqua" w:hAnsi="Book Antiqua"/>
          <w:b/>
          <w:i/>
        </w:rPr>
        <w:t xml:space="preserve">Angigogenesis and portal </w:t>
      </w:r>
      <w:r w:rsidR="006E4498" w:rsidRPr="00D1570F">
        <w:rPr>
          <w:rFonts w:ascii="Book Antiqua" w:hAnsi="Book Antiqua"/>
          <w:b/>
          <w:i/>
        </w:rPr>
        <w:t>hypertension</w:t>
      </w:r>
    </w:p>
    <w:p w:rsidR="00E2254E" w:rsidRPr="00D1570F" w:rsidRDefault="00E2254E" w:rsidP="00E24AB0">
      <w:pPr>
        <w:spacing w:after="0" w:line="360" w:lineRule="auto"/>
        <w:ind w:left="-57" w:right="-57"/>
        <w:jc w:val="both"/>
        <w:rPr>
          <w:rFonts w:ascii="Book Antiqua" w:hAnsi="Book Antiqua"/>
          <w:b/>
          <w:i/>
          <w:lang w:eastAsia="zh-CN"/>
        </w:rPr>
      </w:pPr>
      <w:r w:rsidRPr="00D1570F">
        <w:rPr>
          <w:rFonts w:ascii="Book Antiqua" w:hAnsi="Book Antiqua" w:cs="Arial"/>
        </w:rPr>
        <w:t>In addition to gross hepatic structural disorders related to diffuse fibrosis and formation of regenerative nodules, the morphological and functional rearrangement</w:t>
      </w:r>
      <w:r w:rsidR="005E3B6B" w:rsidRPr="00D1570F">
        <w:rPr>
          <w:rFonts w:ascii="Book Antiqua" w:hAnsi="Book Antiqua" w:cs="Arial"/>
        </w:rPr>
        <w:t>s</w:t>
      </w:r>
      <w:r w:rsidRPr="00D1570F">
        <w:rPr>
          <w:rFonts w:ascii="Book Antiqua" w:hAnsi="Book Antiqua" w:cs="Arial"/>
        </w:rPr>
        <w:t xml:space="preserve"> of the hepatic vasculature are shown to </w:t>
      </w:r>
      <w:r w:rsidR="0027778F" w:rsidRPr="00D1570F">
        <w:rPr>
          <w:rFonts w:ascii="Book Antiqua" w:hAnsi="Book Antiqua" w:cs="Arial"/>
        </w:rPr>
        <w:t xml:space="preserve">contribute </w:t>
      </w:r>
      <w:r w:rsidRPr="00D1570F">
        <w:rPr>
          <w:rFonts w:ascii="Book Antiqua" w:hAnsi="Book Antiqua" w:cs="Arial"/>
        </w:rPr>
        <w:t xml:space="preserve">in </w:t>
      </w:r>
      <w:r w:rsidR="00DD3E56" w:rsidRPr="00D1570F">
        <w:rPr>
          <w:rFonts w:ascii="Book Antiqua" w:hAnsi="Book Antiqua"/>
        </w:rPr>
        <w:t>portal hypertension (PHT)</w:t>
      </w:r>
      <w:r w:rsidRPr="00D1570F">
        <w:rPr>
          <w:rFonts w:ascii="Book Antiqua" w:hAnsi="Book Antiqua" w:cs="Arial"/>
        </w:rPr>
        <w:t xml:space="preserve">. </w:t>
      </w:r>
      <w:r w:rsidR="009B1089" w:rsidRPr="00D1570F">
        <w:rPr>
          <w:rFonts w:ascii="Book Antiqua" w:hAnsi="Book Antiqua"/>
        </w:rPr>
        <w:t>A hyperdynamic splanchnic circulation is an important constituent of the portal hypertensive syndrome</w:t>
      </w:r>
      <w:r w:rsidR="009B1089" w:rsidRPr="00D1570F">
        <w:rPr>
          <w:rFonts w:ascii="Book Antiqua" w:hAnsi="Book Antiqua"/>
          <w:vertAlign w:val="superscript"/>
        </w:rPr>
        <w:t>[</w:t>
      </w:r>
      <w:r w:rsidR="00C801B6" w:rsidRPr="00D1570F">
        <w:rPr>
          <w:rFonts w:ascii="Book Antiqua" w:hAnsi="Book Antiqua"/>
          <w:vertAlign w:val="superscript"/>
        </w:rPr>
        <w:t>51</w:t>
      </w:r>
      <w:r w:rsidR="009B1089" w:rsidRPr="00D1570F">
        <w:rPr>
          <w:rFonts w:ascii="Book Antiqua" w:hAnsi="Book Antiqua"/>
          <w:vertAlign w:val="superscript"/>
        </w:rPr>
        <w:t>,</w:t>
      </w:r>
      <w:r w:rsidR="00C801B6" w:rsidRPr="00D1570F">
        <w:rPr>
          <w:rFonts w:ascii="Book Antiqua" w:hAnsi="Book Antiqua"/>
          <w:vertAlign w:val="superscript"/>
        </w:rPr>
        <w:t>119</w:t>
      </w:r>
      <w:r w:rsidR="009B1089" w:rsidRPr="00D1570F">
        <w:rPr>
          <w:rFonts w:ascii="Book Antiqua" w:hAnsi="Book Antiqua"/>
          <w:vertAlign w:val="superscript"/>
        </w:rPr>
        <w:t>-</w:t>
      </w:r>
      <w:r w:rsidR="00C801B6" w:rsidRPr="00D1570F">
        <w:rPr>
          <w:rFonts w:ascii="Book Antiqua" w:hAnsi="Book Antiqua"/>
          <w:vertAlign w:val="superscript"/>
        </w:rPr>
        <w:t>121</w:t>
      </w:r>
      <w:r w:rsidR="009B1089" w:rsidRPr="00D1570F">
        <w:rPr>
          <w:rFonts w:ascii="Book Antiqua" w:hAnsi="Book Antiqua"/>
          <w:vertAlign w:val="superscript"/>
        </w:rPr>
        <w:t>]</w:t>
      </w:r>
      <w:r w:rsidR="009B1089" w:rsidRPr="00D1570F">
        <w:rPr>
          <w:rFonts w:ascii="Book Antiqua" w:hAnsi="Book Antiqua"/>
        </w:rPr>
        <w:t>. An increase of blood flow in splachnic organs that drain into the portal vein leading to the augmentation of portal venous flow provokes the portal hyper</w:t>
      </w:r>
      <w:r w:rsidR="00DD3E56" w:rsidRPr="00D1570F">
        <w:rPr>
          <w:rFonts w:ascii="Book Antiqua" w:hAnsi="Book Antiqua"/>
        </w:rPr>
        <w:t>tensive syndrome</w:t>
      </w:r>
      <w:r w:rsidR="009B1089" w:rsidRPr="00D1570F">
        <w:rPr>
          <w:rFonts w:ascii="Book Antiqua" w:hAnsi="Book Antiqua"/>
          <w:vertAlign w:val="superscript"/>
        </w:rPr>
        <w:t>[</w:t>
      </w:r>
      <w:r w:rsidR="00C801B6" w:rsidRPr="00D1570F">
        <w:rPr>
          <w:rFonts w:ascii="Book Antiqua" w:hAnsi="Book Antiqua"/>
          <w:vertAlign w:val="superscript"/>
        </w:rPr>
        <w:t>119</w:t>
      </w:r>
      <w:r w:rsidR="009B1089" w:rsidRPr="00D1570F">
        <w:rPr>
          <w:rFonts w:ascii="Book Antiqua" w:hAnsi="Book Antiqua"/>
          <w:vertAlign w:val="superscript"/>
        </w:rPr>
        <w:t>,</w:t>
      </w:r>
      <w:r w:rsidR="00C801B6" w:rsidRPr="00D1570F">
        <w:rPr>
          <w:rFonts w:ascii="Book Antiqua" w:hAnsi="Book Antiqua"/>
          <w:vertAlign w:val="superscript"/>
        </w:rPr>
        <w:t>120</w:t>
      </w:r>
      <w:r w:rsidR="009B1089" w:rsidRPr="00D1570F">
        <w:rPr>
          <w:rFonts w:ascii="Book Antiqua" w:hAnsi="Book Antiqua"/>
          <w:vertAlign w:val="superscript"/>
        </w:rPr>
        <w:t>]</w:t>
      </w:r>
      <w:r w:rsidR="009B1089" w:rsidRPr="00D1570F">
        <w:rPr>
          <w:rFonts w:ascii="Book Antiqua" w:hAnsi="Book Antiqua"/>
        </w:rPr>
        <w:t>.</w:t>
      </w:r>
      <w:r w:rsidR="00D55F6E" w:rsidRPr="00D1570F">
        <w:rPr>
          <w:rFonts w:ascii="Book Antiqua" w:hAnsi="Book Antiqua"/>
        </w:rPr>
        <w:t xml:space="preserve"> </w:t>
      </w:r>
      <w:r w:rsidRPr="00D1570F">
        <w:rPr>
          <w:rFonts w:ascii="Book Antiqua" w:hAnsi="Book Antiqua"/>
        </w:rPr>
        <w:t xml:space="preserve">Traditionally, </w:t>
      </w:r>
      <w:r w:rsidR="009B1089" w:rsidRPr="00D1570F">
        <w:rPr>
          <w:rFonts w:ascii="Book Antiqua" w:hAnsi="Book Antiqua"/>
        </w:rPr>
        <w:t>it is accepted that this increase</w:t>
      </w:r>
      <w:r w:rsidR="00D55F6E" w:rsidRPr="00D1570F">
        <w:rPr>
          <w:rFonts w:ascii="Book Antiqua" w:hAnsi="Book Antiqua"/>
        </w:rPr>
        <w:t xml:space="preserve"> </w:t>
      </w:r>
      <w:r w:rsidRPr="00D1570F">
        <w:rPr>
          <w:rFonts w:ascii="Book Antiqua" w:hAnsi="Book Antiqua"/>
        </w:rPr>
        <w:t xml:space="preserve">has been </w:t>
      </w:r>
      <w:r w:rsidR="009B1089" w:rsidRPr="00D1570F">
        <w:rPr>
          <w:rFonts w:ascii="Book Antiqua" w:hAnsi="Book Antiqua"/>
        </w:rPr>
        <w:t>related to an increased production of</w:t>
      </w:r>
      <w:r w:rsidR="001D4ADF" w:rsidRPr="00D1570F">
        <w:rPr>
          <w:rFonts w:ascii="Book Antiqua" w:hAnsi="Book Antiqua"/>
        </w:rPr>
        <w:t xml:space="preserve"> </w:t>
      </w:r>
      <w:r w:rsidR="00D55F6E" w:rsidRPr="00D1570F">
        <w:rPr>
          <w:rFonts w:ascii="Book Antiqua" w:hAnsi="Book Antiqua"/>
        </w:rPr>
        <w:t xml:space="preserve">endogenous vasodilators together with </w:t>
      </w:r>
      <w:r w:rsidR="009B1089" w:rsidRPr="00D1570F">
        <w:rPr>
          <w:rFonts w:ascii="Book Antiqua" w:hAnsi="Book Antiqua"/>
        </w:rPr>
        <w:t>a decreased</w:t>
      </w:r>
      <w:r w:rsidRPr="00D1570F">
        <w:rPr>
          <w:rFonts w:ascii="Book Antiqua" w:hAnsi="Book Antiqua"/>
        </w:rPr>
        <w:t xml:space="preserve"> vascular reactivity to vasoconstrictors</w:t>
      </w:r>
      <w:r w:rsidR="00AE355E" w:rsidRPr="00D1570F">
        <w:rPr>
          <w:rFonts w:ascii="Book Antiqua" w:hAnsi="Book Antiqua"/>
        </w:rPr>
        <w:t xml:space="preserve"> and the </w:t>
      </w:r>
      <w:r w:rsidR="009B1089" w:rsidRPr="00D1570F">
        <w:rPr>
          <w:rFonts w:ascii="Book Antiqua" w:hAnsi="Book Antiqua"/>
        </w:rPr>
        <w:t>development</w:t>
      </w:r>
      <w:r w:rsidR="00AE355E" w:rsidRPr="00D1570F">
        <w:rPr>
          <w:rFonts w:ascii="Book Antiqua" w:hAnsi="Book Antiqua"/>
        </w:rPr>
        <w:t xml:space="preserve"> of collaterals </w:t>
      </w:r>
      <w:r w:rsidR="009B1089" w:rsidRPr="00D1570F">
        <w:rPr>
          <w:rFonts w:ascii="Book Antiqua" w:hAnsi="Book Antiqua"/>
        </w:rPr>
        <w:t xml:space="preserve">has been </w:t>
      </w:r>
      <w:r w:rsidR="008D1C57" w:rsidRPr="00D1570F">
        <w:rPr>
          <w:rFonts w:ascii="Book Antiqua" w:hAnsi="Book Antiqua"/>
        </w:rPr>
        <w:t>considered</w:t>
      </w:r>
      <w:r w:rsidR="009B1089" w:rsidRPr="00D1570F">
        <w:rPr>
          <w:rFonts w:ascii="Book Antiqua" w:hAnsi="Book Antiqua"/>
        </w:rPr>
        <w:t xml:space="preserve"> a mechanical consequence of an increased blood pressure</w:t>
      </w:r>
      <w:r w:rsidR="009B1089" w:rsidRPr="00D1570F">
        <w:rPr>
          <w:rFonts w:ascii="Book Antiqua" w:hAnsi="Book Antiqua"/>
          <w:vertAlign w:val="superscript"/>
        </w:rPr>
        <w:t>[</w:t>
      </w:r>
      <w:r w:rsidR="00C801B6" w:rsidRPr="00D1570F">
        <w:rPr>
          <w:rFonts w:ascii="Book Antiqua" w:hAnsi="Book Antiqua"/>
          <w:vertAlign w:val="superscript"/>
        </w:rPr>
        <w:t>120,122</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However, recent studies object to these opinions </w:t>
      </w:r>
      <w:r w:rsidR="009B1089" w:rsidRPr="00D1570F">
        <w:rPr>
          <w:rFonts w:ascii="Book Antiqua" w:hAnsi="Book Antiqua"/>
        </w:rPr>
        <w:t>by demonstrating that angiogenesis, contributes to the evolution and perpetuation of splanchnic hyperemia and the development of portal-systemic collaterals</w:t>
      </w:r>
      <w:r w:rsidR="009B1089" w:rsidRPr="00D1570F">
        <w:rPr>
          <w:rFonts w:ascii="Book Antiqua" w:hAnsi="Book Antiqua"/>
          <w:vertAlign w:val="superscript"/>
        </w:rPr>
        <w:t>[</w:t>
      </w:r>
      <w:r w:rsidR="00C801B6" w:rsidRPr="00D1570F">
        <w:rPr>
          <w:rFonts w:ascii="Book Antiqua" w:hAnsi="Book Antiqua"/>
          <w:vertAlign w:val="superscript"/>
        </w:rPr>
        <w:t>120</w:t>
      </w:r>
      <w:r w:rsidR="009B1089" w:rsidRPr="00D1570F">
        <w:rPr>
          <w:rFonts w:ascii="Book Antiqua" w:hAnsi="Book Antiqua"/>
          <w:vertAlign w:val="superscript"/>
        </w:rPr>
        <w:t>-</w:t>
      </w:r>
      <w:r w:rsidR="00C801B6" w:rsidRPr="00D1570F">
        <w:rPr>
          <w:rFonts w:ascii="Book Antiqua" w:hAnsi="Book Antiqua"/>
          <w:vertAlign w:val="superscript"/>
        </w:rPr>
        <w:t>124</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Many studies </w:t>
      </w:r>
      <w:r w:rsidR="009B1089" w:rsidRPr="00D1570F">
        <w:rPr>
          <w:rFonts w:ascii="Book Antiqua" w:hAnsi="Book Antiqua"/>
        </w:rPr>
        <w:t>revealed that</w:t>
      </w:r>
      <w:r w:rsidR="006557B0" w:rsidRPr="00D1570F">
        <w:rPr>
          <w:rFonts w:ascii="Book Antiqua" w:hAnsi="Book Antiqua"/>
        </w:rPr>
        <w:t xml:space="preserve"> </w:t>
      </w:r>
      <w:r w:rsidR="009B1089" w:rsidRPr="00D1570F">
        <w:rPr>
          <w:rFonts w:ascii="Book Antiqua" w:hAnsi="Book Antiqua"/>
        </w:rPr>
        <w:t>angiogenesis induced by VEGF, PDGF and PIGF actively modulates the occurence of hyperdynamic splanchnic circulation</w:t>
      </w:r>
      <w:r w:rsidR="009B1089" w:rsidRPr="00D1570F">
        <w:rPr>
          <w:rFonts w:ascii="Book Antiqua" w:hAnsi="Book Antiqua"/>
          <w:vertAlign w:val="superscript"/>
        </w:rPr>
        <w:t>[</w:t>
      </w:r>
      <w:r w:rsidR="00C801B6" w:rsidRPr="00D1570F">
        <w:rPr>
          <w:rFonts w:ascii="Book Antiqua" w:hAnsi="Book Antiqua"/>
          <w:vertAlign w:val="superscript"/>
        </w:rPr>
        <w:t>51</w:t>
      </w:r>
      <w:r w:rsidR="009B1089" w:rsidRPr="00D1570F">
        <w:rPr>
          <w:rFonts w:ascii="Book Antiqua" w:hAnsi="Book Antiqua"/>
          <w:vertAlign w:val="superscript"/>
        </w:rPr>
        <w:t>,</w:t>
      </w:r>
      <w:r w:rsidR="00C801B6" w:rsidRPr="00D1570F">
        <w:rPr>
          <w:rFonts w:ascii="Book Antiqua" w:hAnsi="Book Antiqua"/>
          <w:vertAlign w:val="superscript"/>
        </w:rPr>
        <w:t>125</w:t>
      </w:r>
      <w:r w:rsidR="009B1089" w:rsidRPr="00D1570F">
        <w:rPr>
          <w:rFonts w:ascii="Book Antiqua" w:hAnsi="Book Antiqua"/>
          <w:vertAlign w:val="superscript"/>
        </w:rPr>
        <w:t>,</w:t>
      </w:r>
      <w:r w:rsidR="00C801B6" w:rsidRPr="00D1570F">
        <w:rPr>
          <w:rFonts w:ascii="Book Antiqua" w:hAnsi="Book Antiqua"/>
          <w:vertAlign w:val="superscript"/>
        </w:rPr>
        <w:t>126</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It has been also observed that </w:t>
      </w:r>
      <w:r w:rsidR="009B1089" w:rsidRPr="00D1570F">
        <w:rPr>
          <w:rFonts w:ascii="Book Antiqua" w:hAnsi="Book Antiqua"/>
        </w:rPr>
        <w:t>the formation of portal–systemic collaterals are also induced by VEGF and PlGF dependent angiogenesis</w:t>
      </w:r>
      <w:r w:rsidR="009B1089" w:rsidRPr="00D1570F">
        <w:rPr>
          <w:rFonts w:ascii="Book Antiqua" w:hAnsi="Book Antiqua"/>
          <w:vertAlign w:val="superscript"/>
        </w:rPr>
        <w:t>[</w:t>
      </w:r>
      <w:r w:rsidR="0037162A" w:rsidRPr="00D1570F">
        <w:rPr>
          <w:rFonts w:ascii="Book Antiqua" w:hAnsi="Book Antiqua"/>
          <w:vertAlign w:val="superscript"/>
        </w:rPr>
        <w:t>51</w:t>
      </w:r>
      <w:r w:rsidR="009B1089" w:rsidRPr="00D1570F">
        <w:rPr>
          <w:rFonts w:ascii="Book Antiqua" w:hAnsi="Book Antiqua"/>
          <w:vertAlign w:val="superscript"/>
        </w:rPr>
        <w:t>,</w:t>
      </w:r>
      <w:r w:rsidR="0037162A" w:rsidRPr="00D1570F">
        <w:rPr>
          <w:rFonts w:ascii="Book Antiqua" w:hAnsi="Book Antiqua"/>
          <w:vertAlign w:val="superscript"/>
        </w:rPr>
        <w:t>125</w:t>
      </w:r>
      <w:r w:rsidR="009B1089" w:rsidRPr="00D1570F">
        <w:rPr>
          <w:rFonts w:ascii="Book Antiqua" w:hAnsi="Book Antiqua"/>
          <w:vertAlign w:val="superscript"/>
        </w:rPr>
        <w:t>,</w:t>
      </w:r>
      <w:r w:rsidR="0037162A" w:rsidRPr="00D1570F">
        <w:rPr>
          <w:rFonts w:ascii="Book Antiqua" w:hAnsi="Book Antiqua"/>
          <w:vertAlign w:val="superscript"/>
        </w:rPr>
        <w:t>127</w:t>
      </w:r>
      <w:r w:rsidR="009B1089" w:rsidRPr="00D1570F">
        <w:rPr>
          <w:rFonts w:ascii="Book Antiqua" w:hAnsi="Book Antiqua"/>
          <w:vertAlign w:val="superscript"/>
        </w:rPr>
        <w:t>]</w:t>
      </w:r>
      <w:r w:rsidR="001F1373" w:rsidRPr="00D1570F">
        <w:rPr>
          <w:rFonts w:ascii="Book Antiqua" w:hAnsi="Book Antiqua"/>
          <w:lang w:eastAsia="zh-CN"/>
        </w:rPr>
        <w:t>.</w:t>
      </w:r>
    </w:p>
    <w:p w:rsidR="00E2254E" w:rsidRPr="00D1570F" w:rsidRDefault="00B020C3" w:rsidP="00E24AB0">
      <w:pPr>
        <w:spacing w:after="0" w:line="360" w:lineRule="auto"/>
        <w:ind w:left="-57" w:right="-57" w:firstLineChars="200" w:firstLine="480"/>
        <w:jc w:val="both"/>
        <w:rPr>
          <w:rFonts w:ascii="Book Antiqua" w:hAnsi="Book Antiqua"/>
        </w:rPr>
      </w:pPr>
      <w:r w:rsidRPr="00D1570F">
        <w:rPr>
          <w:rFonts w:ascii="Book Antiqua" w:hAnsi="Book Antiqua"/>
        </w:rPr>
        <w:t xml:space="preserve">It should be noted that </w:t>
      </w:r>
      <w:r w:rsidR="009B1089" w:rsidRPr="00D1570F">
        <w:rPr>
          <w:rFonts w:ascii="Book Antiqua" w:hAnsi="Book Antiqua"/>
        </w:rPr>
        <w:t>in mice with PHT rapamycin by inhibiting mTOR pathway has been prevented mesenteric neoangiogenesis and re</w:t>
      </w:r>
      <w:r w:rsidR="001F1373" w:rsidRPr="00D1570F">
        <w:rPr>
          <w:rFonts w:ascii="Book Antiqua" w:hAnsi="Book Antiqua"/>
        </w:rPr>
        <w:t>duced the splanchnic blood flow</w:t>
      </w:r>
      <w:r w:rsidR="009B1089" w:rsidRPr="00D1570F">
        <w:rPr>
          <w:rFonts w:ascii="Book Antiqua" w:hAnsi="Book Antiqua"/>
          <w:vertAlign w:val="superscript"/>
        </w:rPr>
        <w:t>[</w:t>
      </w:r>
      <w:r w:rsidR="00D943C2" w:rsidRPr="00D1570F">
        <w:rPr>
          <w:rFonts w:ascii="Book Antiqua" w:hAnsi="Book Antiqua"/>
          <w:vertAlign w:val="superscript"/>
        </w:rPr>
        <w:t>51</w:t>
      </w:r>
      <w:r w:rsidR="009B1089" w:rsidRPr="00D1570F">
        <w:rPr>
          <w:rFonts w:ascii="Book Antiqua" w:hAnsi="Book Antiqua"/>
          <w:vertAlign w:val="superscript"/>
        </w:rPr>
        <w:t>,</w:t>
      </w:r>
      <w:r w:rsidR="00D943C2" w:rsidRPr="00D1570F">
        <w:rPr>
          <w:rFonts w:ascii="Book Antiqua" w:hAnsi="Book Antiqua"/>
          <w:vertAlign w:val="superscript"/>
        </w:rPr>
        <w:t>128</w:t>
      </w:r>
      <w:r w:rsidR="009B1089" w:rsidRPr="00D1570F">
        <w:rPr>
          <w:rFonts w:ascii="Book Antiqua" w:hAnsi="Book Antiqua"/>
          <w:vertAlign w:val="superscript"/>
        </w:rPr>
        <w:t>]</w:t>
      </w:r>
      <w:r w:rsidR="009B1089" w:rsidRPr="00D1570F">
        <w:rPr>
          <w:rFonts w:ascii="Book Antiqua" w:hAnsi="Book Antiqua"/>
        </w:rPr>
        <w:t>.</w:t>
      </w:r>
      <w:r w:rsidR="00E2254E" w:rsidRPr="00D1570F">
        <w:rPr>
          <w:rFonts w:ascii="Book Antiqua" w:hAnsi="Book Antiqua"/>
        </w:rPr>
        <w:t xml:space="preserve"> Recently, the effect of PPAR activation in the improvement of hepatic EC dysfunction and the dimunition of fibrosis in PHT developed in cirrhotic rats, suggested that PPAR</w:t>
      </w:r>
      <w:r w:rsidR="00E2254E" w:rsidRPr="00D1570F">
        <w:rPr>
          <w:rFonts w:ascii="Book Antiqua" w:hAnsi="Book Antiqua"/>
        </w:rPr>
        <w:t> may represent as a new therapeutic strategy</w:t>
      </w:r>
      <w:r w:rsidR="009B1089" w:rsidRPr="00D1570F">
        <w:rPr>
          <w:rFonts w:ascii="Book Antiqua" w:hAnsi="Book Antiqua"/>
          <w:vertAlign w:val="superscript"/>
        </w:rPr>
        <w:t>[</w:t>
      </w:r>
      <w:r w:rsidR="00D943C2" w:rsidRPr="00D1570F">
        <w:rPr>
          <w:rFonts w:ascii="Book Antiqua" w:hAnsi="Book Antiqua"/>
          <w:vertAlign w:val="superscript"/>
        </w:rPr>
        <w:t>51</w:t>
      </w:r>
      <w:r w:rsidR="009B1089" w:rsidRPr="00D1570F">
        <w:rPr>
          <w:rFonts w:ascii="Book Antiqua" w:hAnsi="Book Antiqua"/>
          <w:vertAlign w:val="superscript"/>
        </w:rPr>
        <w:t>,</w:t>
      </w:r>
      <w:r w:rsidR="00D943C2" w:rsidRPr="00D1570F">
        <w:rPr>
          <w:rFonts w:ascii="Book Antiqua" w:hAnsi="Book Antiqua"/>
          <w:vertAlign w:val="superscript"/>
        </w:rPr>
        <w:t>129</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Cannabinoids (CBs) inhibit angiogenesis, but little is known about their influences in CLDs. In an experimental study a CB2 agonist alleviated PHT, severity of angiogenesis, portosystemic shunt</w:t>
      </w:r>
      <w:r w:rsidR="008E796A" w:rsidRPr="00D1570F">
        <w:rPr>
          <w:rFonts w:ascii="Book Antiqua" w:hAnsi="Book Antiqua"/>
        </w:rPr>
        <w:t>s</w:t>
      </w:r>
      <w:r w:rsidRPr="00D1570F">
        <w:rPr>
          <w:rFonts w:ascii="Book Antiqua" w:hAnsi="Book Antiqua"/>
        </w:rPr>
        <w:t xml:space="preserve">, and </w:t>
      </w:r>
      <w:r w:rsidR="009B1089" w:rsidRPr="00D1570F">
        <w:rPr>
          <w:rFonts w:ascii="Book Antiqua" w:hAnsi="Book Antiqua"/>
        </w:rPr>
        <w:t>liver fibrosis</w:t>
      </w:r>
      <w:r w:rsidR="009B1089" w:rsidRPr="00D1570F">
        <w:rPr>
          <w:rFonts w:ascii="Book Antiqua" w:hAnsi="Book Antiqua"/>
          <w:vertAlign w:val="superscript"/>
        </w:rPr>
        <w:t>[</w:t>
      </w:r>
      <w:r w:rsidR="00D943C2" w:rsidRPr="00D1570F">
        <w:rPr>
          <w:rFonts w:ascii="Book Antiqua" w:hAnsi="Book Antiqua"/>
          <w:vertAlign w:val="superscript"/>
        </w:rPr>
        <w:t>130</w:t>
      </w:r>
      <w:r w:rsidR="009B1089" w:rsidRPr="00D1570F">
        <w:rPr>
          <w:rFonts w:ascii="Book Antiqua" w:hAnsi="Book Antiqua"/>
          <w:vertAlign w:val="superscript"/>
        </w:rPr>
        <w:t>]</w:t>
      </w:r>
      <w:r w:rsidRPr="00D1570F">
        <w:rPr>
          <w:rFonts w:ascii="Book Antiqua" w:hAnsi="Book Antiqua"/>
        </w:rPr>
        <w:t>. It is suggested that the vascular effects m</w:t>
      </w:r>
      <w:r w:rsidR="008E796A" w:rsidRPr="00D1570F">
        <w:rPr>
          <w:rFonts w:ascii="Book Antiqua" w:hAnsi="Book Antiqua"/>
        </w:rPr>
        <w:t>ight</w:t>
      </w:r>
      <w:r w:rsidRPr="00D1570F">
        <w:rPr>
          <w:rFonts w:ascii="Book Antiqua" w:hAnsi="Book Antiqua"/>
        </w:rPr>
        <w:t xml:space="preserve"> be mediated by COX and NOS down-regulation and concluded tha</w:t>
      </w:r>
      <w:r w:rsidR="008E796A" w:rsidRPr="00D1570F">
        <w:rPr>
          <w:rFonts w:ascii="Book Antiqua" w:hAnsi="Book Antiqua"/>
        </w:rPr>
        <w:t>t</w:t>
      </w:r>
      <w:r w:rsidRPr="00D1570F">
        <w:rPr>
          <w:rFonts w:ascii="Book Antiqua" w:hAnsi="Book Antiqua"/>
        </w:rPr>
        <w:t xml:space="preserve"> </w:t>
      </w:r>
      <w:r w:rsidR="009B1089" w:rsidRPr="00D1570F">
        <w:rPr>
          <w:rFonts w:ascii="Book Antiqua" w:hAnsi="Book Antiqua"/>
        </w:rPr>
        <w:t>targeting CB2 receptors might be useful in the control of PHT</w:t>
      </w:r>
      <w:r w:rsidR="009B1089" w:rsidRPr="00D1570F">
        <w:rPr>
          <w:rFonts w:ascii="Book Antiqua" w:hAnsi="Book Antiqua"/>
          <w:vertAlign w:val="superscript"/>
        </w:rPr>
        <w:t>[</w:t>
      </w:r>
      <w:r w:rsidR="00D943C2" w:rsidRPr="00D1570F">
        <w:rPr>
          <w:rFonts w:ascii="Book Antiqua" w:hAnsi="Book Antiqua"/>
          <w:vertAlign w:val="superscript"/>
        </w:rPr>
        <w:t>129</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 xml:space="preserve">Briefly angiogenesis </w:t>
      </w:r>
      <w:r w:rsidR="00BB0034" w:rsidRPr="00D1570F">
        <w:rPr>
          <w:rFonts w:ascii="Book Antiqua" w:hAnsi="Book Antiqua"/>
        </w:rPr>
        <w:t>pa</w:t>
      </w:r>
      <w:r w:rsidR="00D4493E" w:rsidRPr="00D1570F">
        <w:rPr>
          <w:rFonts w:ascii="Book Antiqua" w:hAnsi="Book Antiqua"/>
        </w:rPr>
        <w:t>r</w:t>
      </w:r>
      <w:r w:rsidR="00BB0034" w:rsidRPr="00D1570F">
        <w:rPr>
          <w:rFonts w:ascii="Book Antiqua" w:hAnsi="Book Antiqua"/>
        </w:rPr>
        <w:t>ticipates in</w:t>
      </w:r>
      <w:r w:rsidRPr="00D1570F">
        <w:rPr>
          <w:rFonts w:ascii="Book Antiqua" w:hAnsi="Book Antiqua"/>
        </w:rPr>
        <w:t xml:space="preserve"> the pathogenesis of PHT by modulating activation of HSCs and fibrogenesis, splanchnic vasodilation and formation of portal-systemic collaterals.</w:t>
      </w:r>
    </w:p>
    <w:p w:rsidR="006E4498" w:rsidRPr="00D1570F" w:rsidRDefault="006E4498" w:rsidP="00E24AB0">
      <w:pPr>
        <w:spacing w:after="0" w:line="360" w:lineRule="auto"/>
        <w:ind w:right="-57"/>
        <w:jc w:val="both"/>
        <w:rPr>
          <w:rFonts w:ascii="Book Antiqua" w:hAnsi="Book Antiqua"/>
          <w:b/>
          <w:lang w:eastAsia="zh-CN"/>
        </w:rPr>
      </w:pPr>
    </w:p>
    <w:p w:rsidR="00E2254E" w:rsidRPr="00D1570F" w:rsidRDefault="00E2254E" w:rsidP="00E24AB0">
      <w:pPr>
        <w:spacing w:after="0" w:line="360" w:lineRule="auto"/>
        <w:ind w:right="-57"/>
        <w:jc w:val="both"/>
        <w:rPr>
          <w:rFonts w:ascii="Book Antiqua" w:hAnsi="Book Antiqua"/>
          <w:b/>
          <w:i/>
          <w:lang w:eastAsia="zh-CN"/>
        </w:rPr>
      </w:pPr>
      <w:r w:rsidRPr="00D1570F">
        <w:rPr>
          <w:rFonts w:ascii="Book Antiqua" w:hAnsi="Book Antiqua"/>
          <w:b/>
          <w:i/>
        </w:rPr>
        <w:t>Angiog</w:t>
      </w:r>
      <w:r w:rsidR="006E4498" w:rsidRPr="00D1570F">
        <w:rPr>
          <w:rFonts w:ascii="Book Antiqua" w:hAnsi="Book Antiqua"/>
          <w:b/>
          <w:i/>
        </w:rPr>
        <w:t>enesis in fattly liver diseases</w:t>
      </w:r>
    </w:p>
    <w:p w:rsidR="00D20DF6" w:rsidRPr="00D1570F" w:rsidRDefault="00E2254E" w:rsidP="00E24AB0">
      <w:pPr>
        <w:tabs>
          <w:tab w:val="left" w:pos="7088"/>
        </w:tabs>
        <w:spacing w:after="0" w:line="360" w:lineRule="auto"/>
        <w:ind w:left="-57" w:right="-57"/>
        <w:jc w:val="both"/>
        <w:rPr>
          <w:rFonts w:ascii="Book Antiqua" w:hAnsi="Book Antiqua"/>
        </w:rPr>
      </w:pPr>
      <w:r w:rsidRPr="00D1570F">
        <w:rPr>
          <w:rFonts w:ascii="Book Antiqua" w:hAnsi="Book Antiqua"/>
        </w:rPr>
        <w:t xml:space="preserve">Fatty liver diseases (FLDs) possess a </w:t>
      </w:r>
      <w:r w:rsidR="009B1089" w:rsidRPr="00D1570F">
        <w:rPr>
          <w:rFonts w:ascii="Book Antiqua" w:hAnsi="Book Antiqua"/>
        </w:rPr>
        <w:t>broad</w:t>
      </w:r>
      <w:r w:rsidR="00BB0034" w:rsidRPr="00D1570F">
        <w:rPr>
          <w:rFonts w:ascii="Book Antiqua" w:hAnsi="Book Antiqua"/>
        </w:rPr>
        <w:t xml:space="preserve"> </w:t>
      </w:r>
      <w:r w:rsidRPr="00D1570F">
        <w:rPr>
          <w:rFonts w:ascii="Book Antiqua" w:hAnsi="Book Antiqua"/>
        </w:rPr>
        <w:t xml:space="preserve">spectrum of </w:t>
      </w:r>
      <w:r w:rsidR="009B1089" w:rsidRPr="00D1570F">
        <w:rPr>
          <w:rFonts w:ascii="Book Antiqua" w:hAnsi="Book Antiqua"/>
        </w:rPr>
        <w:t>histopathological findings that ranges</w:t>
      </w:r>
      <w:r w:rsidRPr="00D1570F">
        <w:rPr>
          <w:rFonts w:ascii="Book Antiqua" w:hAnsi="Book Antiqua"/>
        </w:rPr>
        <w:t xml:space="preserve"> from steatosis through non-alcoholic </w:t>
      </w:r>
      <w:r w:rsidR="00BB0034" w:rsidRPr="00D1570F">
        <w:rPr>
          <w:rFonts w:ascii="Book Antiqua" w:hAnsi="Book Antiqua"/>
        </w:rPr>
        <w:t xml:space="preserve">fatty </w:t>
      </w:r>
      <w:r w:rsidRPr="00D1570F">
        <w:rPr>
          <w:rFonts w:ascii="Book Antiqua" w:hAnsi="Book Antiqua"/>
        </w:rPr>
        <w:t xml:space="preserve">liver disease(NAFLD) to non-alcoholic steatohepatits(NASH) </w:t>
      </w:r>
      <w:r w:rsidR="000F749E" w:rsidRPr="00D1570F">
        <w:rPr>
          <w:rFonts w:ascii="Book Antiqua" w:hAnsi="Book Antiqua"/>
        </w:rPr>
        <w:t>that</w:t>
      </w:r>
      <w:r w:rsidR="00DF3BF5" w:rsidRPr="00D1570F">
        <w:rPr>
          <w:rFonts w:ascii="Book Antiqua" w:hAnsi="Book Antiqua"/>
        </w:rPr>
        <w:t xml:space="preserve"> </w:t>
      </w:r>
      <w:r w:rsidR="009B1089" w:rsidRPr="00D1570F">
        <w:rPr>
          <w:rFonts w:ascii="Book Antiqua" w:hAnsi="Book Antiqua"/>
        </w:rPr>
        <w:t>can cause</w:t>
      </w:r>
      <w:r w:rsidRPr="00D1570F">
        <w:rPr>
          <w:rFonts w:ascii="Book Antiqua" w:hAnsi="Book Antiqua"/>
        </w:rPr>
        <w:t xml:space="preserve"> cirrhosis</w:t>
      </w:r>
      <w:r w:rsidR="009B1089" w:rsidRPr="00D1570F">
        <w:rPr>
          <w:rFonts w:ascii="Book Antiqua" w:hAnsi="Book Antiqua"/>
          <w:vertAlign w:val="superscript"/>
        </w:rPr>
        <w:t>[22,</w:t>
      </w:r>
      <w:r w:rsidR="00866404" w:rsidRPr="00D1570F">
        <w:rPr>
          <w:rFonts w:ascii="Book Antiqua" w:hAnsi="Book Antiqua"/>
          <w:vertAlign w:val="superscript"/>
        </w:rPr>
        <w:t>48</w:t>
      </w:r>
      <w:r w:rsidR="009B1089" w:rsidRPr="00D1570F">
        <w:rPr>
          <w:rFonts w:ascii="Book Antiqua" w:hAnsi="Book Antiqua"/>
          <w:vertAlign w:val="superscript"/>
        </w:rPr>
        <w:t>,</w:t>
      </w:r>
      <w:r w:rsidR="00866404" w:rsidRPr="00D1570F">
        <w:rPr>
          <w:rFonts w:ascii="Book Antiqua" w:hAnsi="Book Antiqua"/>
          <w:vertAlign w:val="superscript"/>
        </w:rPr>
        <w:t>131</w:t>
      </w:r>
      <w:r w:rsidR="009B1089" w:rsidRPr="00D1570F">
        <w:rPr>
          <w:rFonts w:ascii="Book Antiqua" w:hAnsi="Book Antiqua"/>
          <w:vertAlign w:val="superscript"/>
        </w:rPr>
        <w:t>]</w:t>
      </w:r>
      <w:r w:rsidR="001F1373" w:rsidRPr="00D1570F">
        <w:rPr>
          <w:rFonts w:ascii="Book Antiqua" w:hAnsi="Book Antiqua"/>
        </w:rPr>
        <w:t>.</w:t>
      </w:r>
      <w:r w:rsidR="001F1373" w:rsidRPr="00D1570F">
        <w:rPr>
          <w:rFonts w:ascii="Book Antiqua" w:hAnsi="Book Antiqua"/>
          <w:lang w:eastAsia="zh-CN"/>
        </w:rPr>
        <w:t xml:space="preserve"> </w:t>
      </w:r>
      <w:r w:rsidRPr="00D1570F">
        <w:rPr>
          <w:rFonts w:ascii="Book Antiqua" w:hAnsi="Book Antiqua"/>
        </w:rPr>
        <w:t xml:space="preserve">Although the mechanism of NASH is not </w:t>
      </w:r>
      <w:r w:rsidR="009B1089" w:rsidRPr="00D1570F">
        <w:rPr>
          <w:rFonts w:ascii="Book Antiqua" w:hAnsi="Book Antiqua"/>
        </w:rPr>
        <w:t>completley</w:t>
      </w:r>
      <w:r w:rsidR="00DF3BF5" w:rsidRPr="00D1570F">
        <w:rPr>
          <w:rFonts w:ascii="Book Antiqua" w:hAnsi="Book Antiqua"/>
        </w:rPr>
        <w:t xml:space="preserve"> </w:t>
      </w:r>
      <w:r w:rsidRPr="00D1570F">
        <w:rPr>
          <w:rFonts w:ascii="Book Antiqua" w:hAnsi="Book Antiqua"/>
        </w:rPr>
        <w:t xml:space="preserve">understood, currently it is pointed out that its pathophysiology should be recognized as multifactorial, including a link between changes in microvasculature </w:t>
      </w:r>
      <w:r w:rsidR="001F1373" w:rsidRPr="00D1570F">
        <w:rPr>
          <w:rFonts w:ascii="Book Antiqua" w:hAnsi="Book Antiqua"/>
        </w:rPr>
        <w:t>and the progression of fibrosis</w:t>
      </w:r>
      <w:r w:rsidRPr="00D1570F">
        <w:rPr>
          <w:rFonts w:ascii="Book Antiqua" w:hAnsi="Book Antiqua"/>
          <w:vertAlign w:val="superscript"/>
        </w:rPr>
        <w:t>[</w:t>
      </w:r>
      <w:r w:rsidR="00866404" w:rsidRPr="00D1570F">
        <w:rPr>
          <w:rFonts w:ascii="Book Antiqua" w:hAnsi="Book Antiqua"/>
          <w:vertAlign w:val="superscript"/>
        </w:rPr>
        <w:t>107</w:t>
      </w:r>
      <w:r w:rsidR="009B1089" w:rsidRPr="00D1570F">
        <w:rPr>
          <w:rFonts w:ascii="Book Antiqua" w:hAnsi="Book Antiqua"/>
          <w:vertAlign w:val="superscript"/>
        </w:rPr>
        <w:t>,</w:t>
      </w:r>
      <w:r w:rsidR="00866404" w:rsidRPr="00D1570F">
        <w:rPr>
          <w:rFonts w:ascii="Book Antiqua" w:hAnsi="Book Antiqua"/>
          <w:vertAlign w:val="superscript"/>
        </w:rPr>
        <w:t>131</w:t>
      </w:r>
      <w:r w:rsidR="009B1089" w:rsidRPr="00D1570F">
        <w:rPr>
          <w:rFonts w:ascii="Book Antiqua" w:hAnsi="Book Antiqua"/>
          <w:vertAlign w:val="superscript"/>
        </w:rPr>
        <w:t>,</w:t>
      </w:r>
      <w:r w:rsidR="00866404" w:rsidRPr="00D1570F">
        <w:rPr>
          <w:rFonts w:ascii="Book Antiqua" w:hAnsi="Book Antiqua"/>
          <w:vertAlign w:val="superscript"/>
        </w:rPr>
        <w:t>132</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 xml:space="preserve">Tissue damage related both to lipotoxicity and to fat accumulation results in reduced sinusoidal perfusion as well as changes in sinusoidal architecture. Cytokines activated by lipotoxicity mediates the migration of </w:t>
      </w:r>
      <w:r w:rsidR="009B1089" w:rsidRPr="00D1570F">
        <w:rPr>
          <w:rFonts w:ascii="Book Antiqua" w:hAnsi="Book Antiqua"/>
        </w:rPr>
        <w:t>the inflammatory cells</w:t>
      </w:r>
      <w:r w:rsidR="00B96937" w:rsidRPr="00D1570F">
        <w:rPr>
          <w:rFonts w:ascii="Book Antiqua" w:hAnsi="Book Antiqua"/>
        </w:rPr>
        <w:t xml:space="preserve"> </w:t>
      </w:r>
      <w:r w:rsidRPr="00D1570F">
        <w:rPr>
          <w:rFonts w:ascii="Book Antiqua" w:hAnsi="Book Antiqua"/>
        </w:rPr>
        <w:t>leading to inflammation</w:t>
      </w:r>
      <w:r w:rsidR="009B1089" w:rsidRPr="00D1570F">
        <w:rPr>
          <w:rFonts w:ascii="Book Antiqua" w:hAnsi="Book Antiqua"/>
          <w:vertAlign w:val="superscript"/>
        </w:rPr>
        <w:t>[</w:t>
      </w:r>
      <w:r w:rsidR="00866404" w:rsidRPr="00D1570F">
        <w:rPr>
          <w:rFonts w:ascii="Book Antiqua" w:hAnsi="Book Antiqua"/>
          <w:vertAlign w:val="superscript"/>
        </w:rPr>
        <w:t>107,133</w:t>
      </w:r>
      <w:r w:rsidR="009B1089" w:rsidRPr="00D1570F">
        <w:rPr>
          <w:rFonts w:ascii="Book Antiqua" w:hAnsi="Book Antiqua"/>
          <w:vertAlign w:val="superscript"/>
        </w:rPr>
        <w:t>]</w:t>
      </w:r>
      <w:r w:rsidRPr="00D1570F">
        <w:rPr>
          <w:rFonts w:ascii="Book Antiqua" w:hAnsi="Book Antiqua"/>
        </w:rPr>
        <w:t>. In inflammatory foci these cells can contribute to angiogenesis. As the disease progress large, fat</w:t>
      </w:r>
      <w:r w:rsidR="00B96937" w:rsidRPr="00D1570F">
        <w:rPr>
          <w:rFonts w:ascii="Book Antiqua" w:hAnsi="Book Antiqua"/>
        </w:rPr>
        <w:t>ty</w:t>
      </w:r>
      <w:r w:rsidRPr="00D1570F">
        <w:rPr>
          <w:rFonts w:ascii="Book Antiqua" w:hAnsi="Book Antiqua"/>
        </w:rPr>
        <w:t xml:space="preserve"> hepatocytes, together with inflammation and related perivascular fibrosis </w:t>
      </w:r>
      <w:r w:rsidR="009B1089" w:rsidRPr="00D1570F">
        <w:rPr>
          <w:rFonts w:ascii="Book Antiqua" w:hAnsi="Book Antiqua"/>
        </w:rPr>
        <w:t>constrict</w:t>
      </w:r>
      <w:r w:rsidR="00B96937" w:rsidRPr="00D1570F">
        <w:rPr>
          <w:rFonts w:ascii="Book Antiqua" w:hAnsi="Book Antiqua"/>
        </w:rPr>
        <w:t xml:space="preserve"> </w:t>
      </w:r>
      <w:r w:rsidRPr="00D1570F">
        <w:rPr>
          <w:rFonts w:ascii="Book Antiqua" w:hAnsi="Book Antiqua"/>
        </w:rPr>
        <w:t xml:space="preserve">the sinusoidal lumens and </w:t>
      </w:r>
      <w:r w:rsidR="009B1089" w:rsidRPr="00D1570F">
        <w:rPr>
          <w:rFonts w:ascii="Book Antiqua" w:hAnsi="Book Antiqua"/>
        </w:rPr>
        <w:t>impair</w:t>
      </w:r>
      <w:r w:rsidRPr="00D1570F">
        <w:rPr>
          <w:rFonts w:ascii="Book Antiqua" w:hAnsi="Book Antiqua"/>
        </w:rPr>
        <w:t xml:space="preserve"> sinusoidal perfusion leading to hypoxia</w:t>
      </w:r>
      <w:r w:rsidRPr="00D1570F">
        <w:rPr>
          <w:rFonts w:ascii="Book Antiqua" w:hAnsi="Book Antiqua"/>
          <w:vertAlign w:val="superscript"/>
        </w:rPr>
        <w:t>[</w:t>
      </w:r>
      <w:r w:rsidR="00866404" w:rsidRPr="00D1570F">
        <w:rPr>
          <w:rFonts w:ascii="Book Antiqua" w:hAnsi="Book Antiqua"/>
          <w:vertAlign w:val="superscript"/>
        </w:rPr>
        <w:t>48,133</w:t>
      </w:r>
      <w:r w:rsidRPr="00D1570F">
        <w:rPr>
          <w:rFonts w:ascii="Book Antiqua" w:hAnsi="Book Antiqua"/>
          <w:vertAlign w:val="superscript"/>
        </w:rPr>
        <w:t>]</w:t>
      </w:r>
      <w:r w:rsidRPr="00D1570F">
        <w:rPr>
          <w:rFonts w:ascii="Book Antiqua" w:hAnsi="Book Antiqua"/>
        </w:rPr>
        <w:t xml:space="preserve">. All of these events provoking liver damage can iniate angiogenesis. </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Recent studies have been demonst</w:t>
      </w:r>
      <w:r w:rsidR="00531AEC" w:rsidRPr="00D1570F">
        <w:rPr>
          <w:rFonts w:ascii="Book Antiqua" w:hAnsi="Book Antiqua"/>
        </w:rPr>
        <w:t>r</w:t>
      </w:r>
      <w:r w:rsidRPr="00D1570F">
        <w:rPr>
          <w:rFonts w:ascii="Book Antiqua" w:hAnsi="Book Antiqua"/>
        </w:rPr>
        <w:t>a</w:t>
      </w:r>
      <w:r w:rsidR="00531AEC" w:rsidRPr="00D1570F">
        <w:rPr>
          <w:rFonts w:ascii="Book Antiqua" w:hAnsi="Book Antiqua"/>
        </w:rPr>
        <w:t>t</w:t>
      </w:r>
      <w:r w:rsidRPr="00D1570F">
        <w:rPr>
          <w:rFonts w:ascii="Book Antiqua" w:hAnsi="Book Antiqua"/>
        </w:rPr>
        <w:t>ed that</w:t>
      </w:r>
      <w:r w:rsidR="00DD3E56" w:rsidRPr="00D1570F">
        <w:rPr>
          <w:rFonts w:ascii="Book Antiqua" w:hAnsi="Book Antiqua"/>
        </w:rPr>
        <w:t xml:space="preserve"> </w:t>
      </w:r>
      <w:r w:rsidRPr="00D1570F">
        <w:rPr>
          <w:rFonts w:ascii="Book Antiqua" w:hAnsi="Book Antiqua"/>
        </w:rPr>
        <w:t>angiogenesis in NASH is significantly increased when compared to steatosis and control tissues</w:t>
      </w:r>
      <w:r w:rsidRPr="00D1570F">
        <w:rPr>
          <w:rFonts w:ascii="Book Antiqua" w:hAnsi="Book Antiqua"/>
          <w:vertAlign w:val="superscript"/>
        </w:rPr>
        <w:t>[</w:t>
      </w:r>
      <w:r w:rsidR="00866404" w:rsidRPr="00D1570F">
        <w:rPr>
          <w:rFonts w:ascii="Book Antiqua" w:hAnsi="Book Antiqua"/>
          <w:vertAlign w:val="superscript"/>
        </w:rPr>
        <w:t>72</w:t>
      </w:r>
      <w:r w:rsidR="009B1089" w:rsidRPr="00D1570F">
        <w:rPr>
          <w:rFonts w:ascii="Book Antiqua" w:hAnsi="Book Antiqua"/>
          <w:vertAlign w:val="superscript"/>
        </w:rPr>
        <w:t>,</w:t>
      </w:r>
      <w:r w:rsidR="00866404" w:rsidRPr="00D1570F">
        <w:rPr>
          <w:rFonts w:ascii="Book Antiqua" w:hAnsi="Book Antiqua"/>
          <w:vertAlign w:val="superscript"/>
        </w:rPr>
        <w:t>134</w:t>
      </w:r>
      <w:r w:rsidRPr="00D1570F">
        <w:rPr>
          <w:rFonts w:ascii="Book Antiqua" w:hAnsi="Book Antiqua"/>
          <w:vertAlign w:val="superscript"/>
        </w:rPr>
        <w:t>]</w:t>
      </w:r>
      <w:r w:rsidRPr="00D1570F">
        <w:rPr>
          <w:rFonts w:ascii="Book Antiqua" w:hAnsi="Book Antiqua"/>
        </w:rPr>
        <w:t xml:space="preserve">. Moreover, the grade of angiogenesis has been found to </w:t>
      </w:r>
      <w:r w:rsidR="00BB0034" w:rsidRPr="00D1570F">
        <w:rPr>
          <w:rFonts w:ascii="Book Antiqua" w:hAnsi="Book Antiqua"/>
        </w:rPr>
        <w:t xml:space="preserve">be </w:t>
      </w:r>
      <w:r w:rsidR="009B1089" w:rsidRPr="00D1570F">
        <w:rPr>
          <w:rFonts w:ascii="Book Antiqua" w:hAnsi="Book Antiqua"/>
        </w:rPr>
        <w:t>related</w:t>
      </w:r>
      <w:r w:rsidRPr="00D1570F">
        <w:rPr>
          <w:rFonts w:ascii="Book Antiqua" w:hAnsi="Book Antiqua"/>
        </w:rPr>
        <w:t xml:space="preserve"> </w:t>
      </w:r>
      <w:r w:rsidR="00CE6DCB" w:rsidRPr="00D1570F">
        <w:rPr>
          <w:rFonts w:ascii="Book Antiqua" w:hAnsi="Book Antiqua"/>
        </w:rPr>
        <w:t xml:space="preserve">to </w:t>
      </w:r>
      <w:r w:rsidRPr="00D1570F">
        <w:rPr>
          <w:rFonts w:ascii="Book Antiqua" w:hAnsi="Book Antiqua"/>
        </w:rPr>
        <w:t xml:space="preserve">the </w:t>
      </w:r>
      <w:r w:rsidR="00BB0034" w:rsidRPr="00D1570F">
        <w:rPr>
          <w:rFonts w:ascii="Book Antiqua" w:hAnsi="Book Antiqua"/>
        </w:rPr>
        <w:t xml:space="preserve">grade </w:t>
      </w:r>
      <w:r w:rsidRPr="00D1570F">
        <w:rPr>
          <w:rFonts w:ascii="Book Antiqua" w:hAnsi="Book Antiqua"/>
        </w:rPr>
        <w:t>of fibrosis both in hum</w:t>
      </w:r>
      <w:r w:rsidR="001F1373" w:rsidRPr="00D1570F">
        <w:rPr>
          <w:rFonts w:ascii="Book Antiqua" w:hAnsi="Book Antiqua"/>
        </w:rPr>
        <w:t>ans and in experimental studies</w:t>
      </w:r>
      <w:r w:rsidR="009B1089" w:rsidRPr="00D1570F">
        <w:rPr>
          <w:rFonts w:ascii="Book Antiqua" w:hAnsi="Book Antiqua"/>
          <w:vertAlign w:val="superscript"/>
        </w:rPr>
        <w:t>[</w:t>
      </w:r>
      <w:r w:rsidR="00450B1E" w:rsidRPr="00D1570F">
        <w:rPr>
          <w:rFonts w:ascii="Book Antiqua" w:hAnsi="Book Antiqua"/>
          <w:vertAlign w:val="superscript"/>
        </w:rPr>
        <w:t>73</w:t>
      </w:r>
      <w:r w:rsidR="009B1089" w:rsidRPr="00D1570F">
        <w:rPr>
          <w:rFonts w:ascii="Book Antiqua" w:hAnsi="Book Antiqua"/>
          <w:vertAlign w:val="superscript"/>
        </w:rPr>
        <w:t>,</w:t>
      </w:r>
      <w:r w:rsidR="00450B1E" w:rsidRPr="00D1570F">
        <w:rPr>
          <w:rFonts w:ascii="Book Antiqua" w:hAnsi="Book Antiqua"/>
          <w:vertAlign w:val="superscript"/>
        </w:rPr>
        <w:t>134</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It is also observed that during the </w:t>
      </w:r>
      <w:r w:rsidR="009B1089" w:rsidRPr="00D1570F">
        <w:rPr>
          <w:rFonts w:ascii="Book Antiqua" w:hAnsi="Book Antiqua"/>
        </w:rPr>
        <w:t>evolution</w:t>
      </w:r>
      <w:r w:rsidR="00B96937" w:rsidRPr="00D1570F">
        <w:rPr>
          <w:rFonts w:ascii="Book Antiqua" w:hAnsi="Book Antiqua"/>
        </w:rPr>
        <w:t xml:space="preserve"> </w:t>
      </w:r>
      <w:r w:rsidRPr="00D1570F">
        <w:rPr>
          <w:rFonts w:ascii="Book Antiqua" w:hAnsi="Book Antiqua"/>
        </w:rPr>
        <w:t>of disease the progression patterns of fibrosis and angiogenesis are parallel</w:t>
      </w:r>
      <w:r w:rsidR="009B1089" w:rsidRPr="00D1570F">
        <w:rPr>
          <w:rFonts w:ascii="Book Antiqua" w:hAnsi="Book Antiqua"/>
          <w:vertAlign w:val="superscript"/>
        </w:rPr>
        <w:t>[</w:t>
      </w:r>
      <w:r w:rsidR="00450B1E" w:rsidRPr="00D1570F">
        <w:rPr>
          <w:rFonts w:ascii="Book Antiqua" w:hAnsi="Book Antiqua"/>
          <w:vertAlign w:val="superscript"/>
        </w:rPr>
        <w:t>73,134</w:t>
      </w:r>
      <w:r w:rsidRPr="00D1570F">
        <w:rPr>
          <w:rFonts w:ascii="Book Antiqua" w:hAnsi="Book Antiqua"/>
          <w:vertAlign w:val="superscript"/>
        </w:rPr>
        <w:t>]</w:t>
      </w:r>
      <w:r w:rsidRPr="00D1570F">
        <w:rPr>
          <w:rFonts w:ascii="Book Antiqua" w:hAnsi="Book Antiqua"/>
        </w:rPr>
        <w:t xml:space="preserve">. All of these findings support that angiogenesis </w:t>
      </w:r>
      <w:r w:rsidR="00751130" w:rsidRPr="00D1570F">
        <w:rPr>
          <w:rFonts w:ascii="Book Antiqua" w:hAnsi="Book Antiqua"/>
        </w:rPr>
        <w:t xml:space="preserve">contributes to the </w:t>
      </w:r>
      <w:r w:rsidRPr="00D1570F">
        <w:rPr>
          <w:rFonts w:ascii="Book Antiqua" w:hAnsi="Book Antiqua"/>
        </w:rPr>
        <w:t>progression of fibrosis in NASH</w:t>
      </w:r>
      <w:r w:rsidR="009B1089" w:rsidRPr="00D1570F">
        <w:rPr>
          <w:rFonts w:ascii="Book Antiqua" w:hAnsi="Book Antiqua"/>
          <w:vertAlign w:val="superscript"/>
        </w:rPr>
        <w:t>[</w:t>
      </w:r>
      <w:r w:rsidR="00450B1E" w:rsidRPr="00D1570F">
        <w:rPr>
          <w:rFonts w:ascii="Book Antiqua" w:hAnsi="Book Antiqua"/>
          <w:vertAlign w:val="superscript"/>
        </w:rPr>
        <w:t>132</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Besides, in a recent study by employing hepatocyte-specific-VHL and HIF-1 or HIF-2 mouse mutants demonstrated that mice with liver conditional disruption of VHL have spontaneous fatty liver and inflammation progressing to</w:t>
      </w:r>
      <w:r w:rsidR="00DD3E56" w:rsidRPr="00D1570F">
        <w:rPr>
          <w:rFonts w:ascii="Book Antiqua" w:hAnsi="Book Antiqua"/>
        </w:rPr>
        <w:t xml:space="preserve"> </w:t>
      </w:r>
      <w:r w:rsidR="009B1089" w:rsidRPr="00D1570F">
        <w:rPr>
          <w:rFonts w:ascii="Book Antiqua" w:hAnsi="Book Antiqua"/>
        </w:rPr>
        <w:t>fibrosis in a HIF-2 dependent way</w:t>
      </w:r>
      <w:r w:rsidR="009B1089" w:rsidRPr="00D1570F">
        <w:rPr>
          <w:rFonts w:ascii="Book Antiqua" w:hAnsi="Book Antiqua"/>
          <w:vertAlign w:val="superscript"/>
        </w:rPr>
        <w:t>[</w:t>
      </w:r>
      <w:r w:rsidR="00450B1E" w:rsidRPr="00D1570F">
        <w:rPr>
          <w:rFonts w:ascii="Book Antiqua" w:hAnsi="Book Antiqua"/>
          <w:vertAlign w:val="superscript"/>
        </w:rPr>
        <w:t>135,136</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These observations suggest that in addition to its role in angiogenesis hypoxia together with HIF-2</w:t>
      </w:r>
      <w:r w:rsidR="00377F11" w:rsidRPr="00D1570F">
        <w:rPr>
          <w:rFonts w:ascii="Book Antiqua" w:hAnsi="Book Antiqua"/>
        </w:rPr>
        <w:t xml:space="preserve"> </w:t>
      </w:r>
      <w:r w:rsidRPr="00D1570F">
        <w:rPr>
          <w:rFonts w:ascii="Book Antiqua" w:hAnsi="Book Antiqua"/>
        </w:rPr>
        <w:t>play a critical role in</w:t>
      </w:r>
      <w:r w:rsidR="00377F11" w:rsidRPr="00D1570F">
        <w:rPr>
          <w:rFonts w:ascii="Book Antiqua" w:hAnsi="Book Antiqua"/>
        </w:rPr>
        <w:t xml:space="preserve"> inflammation that is </w:t>
      </w:r>
      <w:r w:rsidR="005E510E" w:rsidRPr="00D1570F">
        <w:rPr>
          <w:rFonts w:ascii="Book Antiqua" w:hAnsi="Book Antiqua"/>
        </w:rPr>
        <w:t xml:space="preserve">also </w:t>
      </w:r>
      <w:r w:rsidR="009B1089" w:rsidRPr="00D1570F">
        <w:rPr>
          <w:rFonts w:ascii="Book Antiqua" w:hAnsi="Book Antiqua"/>
        </w:rPr>
        <w:t xml:space="preserve">necessary for the evolution of FLD, </w:t>
      </w:r>
      <w:r w:rsidRPr="00D1570F">
        <w:rPr>
          <w:rFonts w:ascii="Book Antiqua" w:hAnsi="Book Antiqua"/>
        </w:rPr>
        <w:t>as</w:t>
      </w:r>
      <w:r w:rsidR="009B1089" w:rsidRPr="00D1570F">
        <w:rPr>
          <w:rFonts w:ascii="Book Antiqua" w:hAnsi="Book Antiqua"/>
        </w:rPr>
        <w:t xml:space="preserve"> proposed</w:t>
      </w:r>
      <w:r w:rsidR="005E510E" w:rsidRPr="00D1570F">
        <w:rPr>
          <w:rFonts w:ascii="Book Antiqua" w:hAnsi="Book Antiqua"/>
        </w:rPr>
        <w:t xml:space="preserve"> </w:t>
      </w:r>
      <w:r w:rsidRPr="00D1570F">
        <w:rPr>
          <w:rFonts w:ascii="Book Antiqua" w:hAnsi="Book Antiqua"/>
        </w:rPr>
        <w:t>by the two hit hypothesis</w:t>
      </w:r>
      <w:r w:rsidR="009B1089" w:rsidRPr="00D1570F">
        <w:rPr>
          <w:rFonts w:ascii="Book Antiqua" w:hAnsi="Book Antiqua"/>
          <w:vertAlign w:val="superscript"/>
        </w:rPr>
        <w:t>[</w:t>
      </w:r>
      <w:r w:rsidR="00450B1E" w:rsidRPr="00D1570F">
        <w:rPr>
          <w:rFonts w:ascii="Book Antiqua" w:hAnsi="Book Antiqua"/>
          <w:vertAlign w:val="superscript"/>
        </w:rPr>
        <w:t>135</w:t>
      </w:r>
      <w:r w:rsidR="009B1089" w:rsidRPr="00D1570F">
        <w:rPr>
          <w:rFonts w:ascii="Book Antiqua" w:hAnsi="Book Antiqua"/>
          <w:vertAlign w:val="superscript"/>
        </w:rPr>
        <w:t>-</w:t>
      </w:r>
      <w:r w:rsidR="00450B1E" w:rsidRPr="00D1570F">
        <w:rPr>
          <w:rFonts w:ascii="Book Antiqua" w:hAnsi="Book Antiqua"/>
          <w:vertAlign w:val="superscript"/>
        </w:rPr>
        <w:t>137</w:t>
      </w:r>
      <w:r w:rsidR="009B1089" w:rsidRPr="00D1570F">
        <w:rPr>
          <w:rFonts w:ascii="Book Antiqua" w:hAnsi="Book Antiqua"/>
          <w:vertAlign w:val="superscript"/>
        </w:rPr>
        <w:t>]</w:t>
      </w:r>
      <w:r w:rsidRPr="00D1570F">
        <w:rPr>
          <w:rFonts w:ascii="Book Antiqua" w:hAnsi="Book Antiqua"/>
        </w:rPr>
        <w:t xml:space="preserve">. More recently in an elegant study, Ciupinska-Kajor </w:t>
      </w:r>
      <w:r w:rsidRPr="00D1570F">
        <w:rPr>
          <w:rFonts w:ascii="Book Antiqua" w:hAnsi="Book Antiqua"/>
          <w:i/>
        </w:rPr>
        <w:t>et al</w:t>
      </w:r>
      <w:r w:rsidRPr="00D1570F">
        <w:rPr>
          <w:rFonts w:ascii="Book Antiqua" w:hAnsi="Book Antiqua"/>
          <w:vertAlign w:val="superscript"/>
        </w:rPr>
        <w:t>[10]</w:t>
      </w:r>
      <w:r w:rsidRPr="00D1570F">
        <w:rPr>
          <w:rFonts w:ascii="Book Antiqua" w:hAnsi="Book Antiqua"/>
        </w:rPr>
        <w:t xml:space="preserve"> detected that in morbid </w:t>
      </w:r>
      <w:r w:rsidR="009B1089" w:rsidRPr="00D1570F">
        <w:rPr>
          <w:rFonts w:ascii="Book Antiqua" w:hAnsi="Book Antiqua"/>
        </w:rPr>
        <w:t>obesity the activation of angiogenesis took place at an early stage, when compared to nonobese patients in whom the activation took place at the level of NASH.</w:t>
      </w:r>
      <w:r w:rsidRPr="00D1570F">
        <w:rPr>
          <w:rFonts w:ascii="Book Antiqua" w:hAnsi="Book Antiqua"/>
        </w:rPr>
        <w:t xml:space="preserve"> Besides, in this group the expression of angigogenic factors has been correlated with the progression of fibrosis independently from the development of NASH. These interesting findings highlight that in morbid </w:t>
      </w:r>
      <w:r w:rsidR="009B1089" w:rsidRPr="00D1570F">
        <w:rPr>
          <w:rFonts w:ascii="Book Antiqua" w:hAnsi="Book Antiqua"/>
        </w:rPr>
        <w:t>obesity the progression of liver fibrosis is leaded by angiogenesis independently from steatosis</w:t>
      </w:r>
      <w:r w:rsidR="009B1089" w:rsidRPr="00D1570F">
        <w:rPr>
          <w:rFonts w:ascii="Book Antiqua" w:hAnsi="Book Antiqua"/>
          <w:vertAlign w:val="superscript"/>
        </w:rPr>
        <w:t>[</w:t>
      </w:r>
      <w:r w:rsidR="002A19EE" w:rsidRPr="00D1570F">
        <w:rPr>
          <w:rFonts w:ascii="Book Antiqua" w:hAnsi="Book Antiqua"/>
          <w:vertAlign w:val="superscript"/>
        </w:rPr>
        <w:t>48</w:t>
      </w:r>
      <w:r w:rsidR="009B1089" w:rsidRPr="00D1570F">
        <w:rPr>
          <w:rFonts w:ascii="Book Antiqua" w:hAnsi="Book Antiqua"/>
          <w:vertAlign w:val="superscript"/>
        </w:rPr>
        <w:t>]</w:t>
      </w:r>
      <w:r w:rsidR="009B1089" w:rsidRPr="00D1570F">
        <w:rPr>
          <w:rFonts w:ascii="Book Antiqua" w:hAnsi="Book Antiqua"/>
        </w:rPr>
        <w:t>.</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 xml:space="preserve">Recently </w:t>
      </w:r>
      <w:r w:rsidR="009B1089" w:rsidRPr="00D1570F">
        <w:rPr>
          <w:rFonts w:ascii="Book Antiqua" w:hAnsi="Book Antiqua"/>
        </w:rPr>
        <w:t>it is observed that</w:t>
      </w:r>
      <w:r w:rsidR="00F40D0A" w:rsidRPr="00D1570F">
        <w:rPr>
          <w:rFonts w:ascii="Book Antiqua" w:hAnsi="Book Antiqua"/>
        </w:rPr>
        <w:t xml:space="preserve"> </w:t>
      </w:r>
      <w:r w:rsidRPr="00D1570F">
        <w:rPr>
          <w:rFonts w:ascii="Book Antiqua" w:hAnsi="Book Antiqua"/>
        </w:rPr>
        <w:t>similar to HCV hepatitis</w:t>
      </w:r>
      <w:r w:rsidR="009B1089" w:rsidRPr="00D1570F">
        <w:rPr>
          <w:rFonts w:ascii="Book Antiqua" w:hAnsi="Book Antiqua"/>
        </w:rPr>
        <w:t>, patients with simple steatosis had low level of serum leptin when compared to patients with NASH</w:t>
      </w:r>
      <w:r w:rsidR="009B1089" w:rsidRPr="00D1570F">
        <w:rPr>
          <w:rFonts w:ascii="Book Antiqua" w:hAnsi="Book Antiqua"/>
          <w:vertAlign w:val="superscript"/>
        </w:rPr>
        <w:t>[10,</w:t>
      </w:r>
      <w:r w:rsidR="002A19EE" w:rsidRPr="00D1570F">
        <w:rPr>
          <w:rFonts w:ascii="Book Antiqua" w:hAnsi="Book Antiqua"/>
          <w:vertAlign w:val="superscript"/>
        </w:rPr>
        <w:t>48</w:t>
      </w:r>
      <w:r w:rsidR="009B1089" w:rsidRPr="00D1570F">
        <w:rPr>
          <w:rFonts w:ascii="Book Antiqua" w:hAnsi="Book Antiqua"/>
          <w:vertAlign w:val="superscript"/>
        </w:rPr>
        <w:t>]</w:t>
      </w:r>
      <w:r w:rsidRPr="00D1570F">
        <w:rPr>
          <w:rFonts w:ascii="Book Antiqua" w:hAnsi="Book Antiqua"/>
        </w:rPr>
        <w:t>.</w:t>
      </w:r>
      <w:r w:rsidRPr="00D1570F">
        <w:rPr>
          <w:rFonts w:ascii="Book Antiqua" w:hAnsi="Book Antiqua"/>
          <w:b/>
        </w:rPr>
        <w:t xml:space="preserve"> </w:t>
      </w:r>
      <w:r w:rsidRPr="00D1570F">
        <w:rPr>
          <w:rFonts w:ascii="Book Antiqua" w:hAnsi="Book Antiqua"/>
        </w:rPr>
        <w:t xml:space="preserve">It has been indicated that </w:t>
      </w:r>
      <w:r w:rsidR="009B1089" w:rsidRPr="00D1570F">
        <w:rPr>
          <w:rFonts w:ascii="Book Antiqua" w:hAnsi="Book Antiqua"/>
        </w:rPr>
        <w:t>leptin could mediate angiogenesis during the progression of steatosis</w:t>
      </w:r>
      <w:r w:rsidR="009B1089" w:rsidRPr="00D1570F">
        <w:rPr>
          <w:rFonts w:ascii="Book Antiqua" w:hAnsi="Book Antiqua"/>
          <w:vertAlign w:val="superscript"/>
        </w:rPr>
        <w:t>[</w:t>
      </w:r>
      <w:r w:rsidR="002A19EE" w:rsidRPr="00D1570F">
        <w:rPr>
          <w:rFonts w:ascii="Book Antiqua" w:hAnsi="Book Antiqua"/>
          <w:vertAlign w:val="superscript"/>
        </w:rPr>
        <w:t>48</w:t>
      </w:r>
      <w:r w:rsidR="009B1089" w:rsidRPr="00D1570F">
        <w:rPr>
          <w:rFonts w:ascii="Book Antiqua" w:hAnsi="Book Antiqua"/>
          <w:vertAlign w:val="superscript"/>
        </w:rPr>
        <w:t>]</w:t>
      </w:r>
      <w:r w:rsidR="009B1089" w:rsidRPr="00D1570F">
        <w:rPr>
          <w:rFonts w:ascii="Book Antiqua" w:hAnsi="Book Antiqua"/>
        </w:rPr>
        <w:t>.</w:t>
      </w:r>
      <w:r w:rsidRPr="00D1570F">
        <w:rPr>
          <w:rFonts w:ascii="Book Antiqua" w:hAnsi="Book Antiqua"/>
        </w:rPr>
        <w:t xml:space="preserve"> Increased serum level of new angiogenic adipokines, vaspin and chemerin have been also described in NAFLD</w:t>
      </w:r>
      <w:r w:rsidRPr="00D1570F">
        <w:rPr>
          <w:rFonts w:ascii="Book Antiqua" w:hAnsi="Book Antiqua"/>
          <w:vertAlign w:val="superscript"/>
        </w:rPr>
        <w:t>[</w:t>
      </w:r>
      <w:r w:rsidR="009B1089" w:rsidRPr="00D1570F">
        <w:rPr>
          <w:rFonts w:ascii="Book Antiqua" w:hAnsi="Book Antiqua"/>
          <w:vertAlign w:val="superscript"/>
        </w:rPr>
        <w:t>10,</w:t>
      </w:r>
      <w:r w:rsidR="002A19EE" w:rsidRPr="00D1570F">
        <w:rPr>
          <w:rFonts w:ascii="Book Antiqua" w:hAnsi="Book Antiqua"/>
          <w:vertAlign w:val="superscript"/>
        </w:rPr>
        <w:t>138</w:t>
      </w:r>
      <w:r w:rsidR="009B1089" w:rsidRPr="00D1570F">
        <w:rPr>
          <w:rFonts w:ascii="Book Antiqua" w:hAnsi="Book Antiqua"/>
          <w:vertAlign w:val="superscript"/>
        </w:rPr>
        <w:t>,</w:t>
      </w:r>
      <w:r w:rsidR="002A19EE" w:rsidRPr="00D1570F">
        <w:rPr>
          <w:rFonts w:ascii="Book Antiqua" w:hAnsi="Book Antiqua"/>
          <w:vertAlign w:val="superscript"/>
        </w:rPr>
        <w:t>139</w:t>
      </w:r>
      <w:r w:rsidRPr="00D1570F">
        <w:rPr>
          <w:rFonts w:ascii="Book Antiqua" w:hAnsi="Book Antiqua"/>
          <w:vertAlign w:val="superscript"/>
        </w:rPr>
        <w:t>]</w:t>
      </w:r>
      <w:r w:rsidRPr="00D1570F">
        <w:rPr>
          <w:rFonts w:ascii="Book Antiqua" w:hAnsi="Book Antiqua"/>
        </w:rPr>
        <w:t xml:space="preserve">. </w:t>
      </w:r>
    </w:p>
    <w:p w:rsidR="00E2254E" w:rsidRPr="00D1570F" w:rsidRDefault="009B1089" w:rsidP="00E24AB0">
      <w:pPr>
        <w:spacing w:after="0" w:line="360" w:lineRule="auto"/>
        <w:ind w:left="-57" w:right="-57" w:firstLineChars="200" w:firstLine="480"/>
        <w:jc w:val="both"/>
        <w:rPr>
          <w:rFonts w:ascii="Book Antiqua" w:hAnsi="Book Antiqua"/>
        </w:rPr>
      </w:pPr>
      <w:r w:rsidRPr="00D1570F">
        <w:rPr>
          <w:rFonts w:ascii="Book Antiqua" w:hAnsi="Book Antiqua"/>
        </w:rPr>
        <w:t>Recently a role of angiotensin-II(AT-II) in the progression of CLDs, including NASH has been suggested</w:t>
      </w:r>
      <w:r w:rsidRPr="00D1570F">
        <w:rPr>
          <w:rFonts w:ascii="Book Antiqua" w:hAnsi="Book Antiqua"/>
          <w:vertAlign w:val="superscript"/>
        </w:rPr>
        <w:t>[</w:t>
      </w:r>
      <w:r w:rsidR="002A19EE" w:rsidRPr="00D1570F">
        <w:rPr>
          <w:rFonts w:ascii="Book Antiqua" w:hAnsi="Book Antiqua"/>
          <w:vertAlign w:val="superscript"/>
        </w:rPr>
        <w:t>140-143</w:t>
      </w:r>
      <w:r w:rsidRPr="00D1570F">
        <w:rPr>
          <w:rFonts w:ascii="Book Antiqua" w:hAnsi="Book Antiqua"/>
          <w:vertAlign w:val="superscript"/>
        </w:rPr>
        <w:t>]</w:t>
      </w:r>
      <w:r w:rsidRPr="00D1570F">
        <w:rPr>
          <w:rFonts w:ascii="Book Antiqua" w:hAnsi="Book Antiqua"/>
        </w:rPr>
        <w:t>.</w:t>
      </w:r>
      <w:r w:rsidR="002C5D08" w:rsidRPr="00D1570F">
        <w:rPr>
          <w:rFonts w:ascii="Book Antiqua" w:hAnsi="Book Antiqua"/>
        </w:rPr>
        <w:t xml:space="preserve"> </w:t>
      </w:r>
      <w:r w:rsidRPr="00D1570F">
        <w:rPr>
          <w:rFonts w:ascii="Book Antiqua" w:hAnsi="Book Antiqua"/>
        </w:rPr>
        <w:t xml:space="preserve">In an experimental model of NASH </w:t>
      </w:r>
      <w:r w:rsidR="00551B5B" w:rsidRPr="00D1570F">
        <w:rPr>
          <w:rFonts w:ascii="Book Antiqua" w:hAnsi="Book Antiqua"/>
        </w:rPr>
        <w:t xml:space="preserve">, </w:t>
      </w:r>
      <w:r w:rsidRPr="00D1570F">
        <w:rPr>
          <w:rFonts w:ascii="Book Antiqua" w:hAnsi="Book Antiqua"/>
        </w:rPr>
        <w:t>inhibition of AT-II by a AT-II-type-I receptor blocker(ARB) was significantly decreased</w:t>
      </w:r>
      <w:r w:rsidR="00551B5B" w:rsidRPr="00D1570F">
        <w:rPr>
          <w:rFonts w:ascii="Book Antiqua" w:hAnsi="Book Antiqua"/>
        </w:rPr>
        <w:t xml:space="preserve"> the formation of new vessels</w:t>
      </w:r>
      <w:r w:rsidRPr="00D1570F">
        <w:rPr>
          <w:rFonts w:ascii="Book Antiqua" w:hAnsi="Book Antiqua"/>
          <w:vertAlign w:val="superscript"/>
        </w:rPr>
        <w:t>[</w:t>
      </w:r>
      <w:r w:rsidR="002A19EE" w:rsidRPr="00D1570F">
        <w:rPr>
          <w:rFonts w:ascii="Book Antiqua" w:hAnsi="Book Antiqua"/>
          <w:vertAlign w:val="superscript"/>
        </w:rPr>
        <w:t>140</w:t>
      </w:r>
      <w:r w:rsidRPr="00D1570F">
        <w:rPr>
          <w:rFonts w:ascii="Book Antiqua" w:hAnsi="Book Antiqua"/>
          <w:vertAlign w:val="superscript"/>
        </w:rPr>
        <w:t>,</w:t>
      </w:r>
      <w:r w:rsidR="002A19EE" w:rsidRPr="00D1570F">
        <w:rPr>
          <w:rFonts w:ascii="Book Antiqua" w:hAnsi="Book Antiqua"/>
          <w:vertAlign w:val="superscript"/>
        </w:rPr>
        <w:t>144</w:t>
      </w:r>
      <w:r w:rsidRPr="00D1570F">
        <w:rPr>
          <w:rFonts w:ascii="Book Antiqua" w:hAnsi="Book Antiqua"/>
          <w:vertAlign w:val="superscript"/>
        </w:rPr>
        <w:t>]</w:t>
      </w:r>
      <w:r w:rsidRPr="00D1570F">
        <w:rPr>
          <w:rFonts w:ascii="Book Antiqua" w:hAnsi="Book Antiqua"/>
        </w:rPr>
        <w:t>.</w:t>
      </w:r>
      <w:r w:rsidR="00FB7C8E" w:rsidRPr="00D1570F">
        <w:rPr>
          <w:rFonts w:ascii="Book Antiqua" w:hAnsi="Book Antiqua"/>
        </w:rPr>
        <w:t xml:space="preserve"> </w:t>
      </w:r>
      <w:r w:rsidRPr="00D1570F">
        <w:rPr>
          <w:rFonts w:ascii="Book Antiqua" w:hAnsi="Book Antiqua"/>
        </w:rPr>
        <w:t>Moreover it is observed that liver fibrogenesis might be impaired by both angiotensin converting enzyme inhibitor (ACE) and ARB along with inhibiton of the HSCs</w:t>
      </w:r>
      <w:r w:rsidRPr="00D1570F">
        <w:rPr>
          <w:rFonts w:ascii="Book Antiqua" w:hAnsi="Book Antiqua"/>
          <w:vertAlign w:val="superscript"/>
        </w:rPr>
        <w:t>[</w:t>
      </w:r>
      <w:r w:rsidR="002A19EE" w:rsidRPr="00D1570F">
        <w:rPr>
          <w:rFonts w:ascii="Book Antiqua" w:hAnsi="Book Antiqua"/>
          <w:vertAlign w:val="superscript"/>
        </w:rPr>
        <w:t>142</w:t>
      </w:r>
      <w:r w:rsidRPr="00D1570F">
        <w:rPr>
          <w:rFonts w:ascii="Book Antiqua" w:hAnsi="Book Antiqua"/>
          <w:vertAlign w:val="superscript"/>
        </w:rPr>
        <w:t>]</w:t>
      </w:r>
      <w:r w:rsidRPr="00D1570F">
        <w:rPr>
          <w:rFonts w:ascii="Book Antiqua" w:hAnsi="Book Antiqua"/>
        </w:rPr>
        <w:t>.</w:t>
      </w:r>
      <w:r w:rsidR="00E2254E" w:rsidRPr="00D1570F">
        <w:rPr>
          <w:rFonts w:ascii="Book Antiqua" w:hAnsi="Book Antiqua"/>
        </w:rPr>
        <w:t xml:space="preserve"> These results indicate that </w:t>
      </w:r>
      <w:r w:rsidRPr="00D1570F">
        <w:rPr>
          <w:rFonts w:ascii="Book Antiqua" w:hAnsi="Book Antiqua"/>
        </w:rPr>
        <w:t>anti-fibrotic effects of these agents were provided by their dual influence both in angiogenesis and HSCs</w:t>
      </w:r>
      <w:r w:rsidRPr="00D1570F">
        <w:rPr>
          <w:rFonts w:ascii="Book Antiqua" w:hAnsi="Book Antiqua"/>
          <w:vertAlign w:val="superscript"/>
        </w:rPr>
        <w:t>[</w:t>
      </w:r>
      <w:r w:rsidR="002A19EE" w:rsidRPr="00D1570F">
        <w:rPr>
          <w:rFonts w:ascii="Book Antiqua" w:hAnsi="Book Antiqua"/>
          <w:vertAlign w:val="superscript"/>
        </w:rPr>
        <w:t>144,145</w:t>
      </w:r>
      <w:r w:rsidRPr="00D1570F">
        <w:rPr>
          <w:rFonts w:ascii="Book Antiqua" w:hAnsi="Book Antiqua"/>
          <w:vertAlign w:val="superscript"/>
        </w:rPr>
        <w:t>]</w:t>
      </w:r>
      <w:r w:rsidR="00E2254E" w:rsidRPr="00D1570F">
        <w:rPr>
          <w:rFonts w:ascii="Book Antiqua" w:hAnsi="Book Antiqua"/>
        </w:rPr>
        <w:t xml:space="preserve">. </w:t>
      </w:r>
      <w:r w:rsidRPr="00D1570F">
        <w:rPr>
          <w:rFonts w:ascii="Book Antiqua" w:hAnsi="Book Antiqua"/>
        </w:rPr>
        <w:t>It is also demonstrated that in liver the expressions of AT-II, TGF-</w:t>
      </w:r>
      <w:r w:rsidR="00336279" w:rsidRPr="00D1570F">
        <w:rPr>
          <w:rFonts w:ascii="Book Antiqua" w:hAnsi="Book Antiqua"/>
        </w:rPr>
        <w:t></w:t>
      </w:r>
      <w:r w:rsidRPr="00D1570F">
        <w:rPr>
          <w:rFonts w:ascii="Book Antiqua" w:hAnsi="Book Antiqua"/>
        </w:rPr>
        <w:t>and VEGF</w:t>
      </w:r>
      <w:r w:rsidRPr="00D1570F">
        <w:rPr>
          <w:rFonts w:ascii="Book Antiqua" w:hAnsi="Book Antiqua"/>
        </w:rPr>
        <w:t>were inhibited by DRI (direct renin inhibitor-Aliskiren) indicating an important role of renin during liver fibrogenesis in NASH</w:t>
      </w:r>
      <w:r w:rsidRPr="00D1570F">
        <w:rPr>
          <w:rFonts w:ascii="Book Antiqua" w:hAnsi="Book Antiqua"/>
          <w:vertAlign w:val="superscript"/>
        </w:rPr>
        <w:t>[</w:t>
      </w:r>
      <w:r w:rsidR="002A19EE" w:rsidRPr="00D1570F">
        <w:rPr>
          <w:rFonts w:ascii="Book Antiqua" w:hAnsi="Book Antiqua"/>
          <w:vertAlign w:val="superscript"/>
        </w:rPr>
        <w:t>144</w:t>
      </w:r>
      <w:r w:rsidRPr="00D1570F">
        <w:rPr>
          <w:rFonts w:ascii="Book Antiqua" w:hAnsi="Book Antiqua"/>
          <w:vertAlign w:val="superscript"/>
        </w:rPr>
        <w:t>]</w:t>
      </w:r>
      <w:r w:rsidR="004D07A2" w:rsidRPr="00D1570F">
        <w:rPr>
          <w:rFonts w:ascii="Book Antiqua" w:hAnsi="Book Antiqua"/>
        </w:rPr>
        <w:t xml:space="preserve">. </w:t>
      </w:r>
      <w:r w:rsidRPr="00D1570F">
        <w:rPr>
          <w:rFonts w:ascii="Book Antiqua" w:hAnsi="Book Antiqua"/>
        </w:rPr>
        <w:t>Because</w:t>
      </w:r>
      <w:r w:rsidR="00E2254E" w:rsidRPr="00D1570F">
        <w:rPr>
          <w:rFonts w:ascii="Book Antiqua" w:hAnsi="Book Antiqua"/>
        </w:rPr>
        <w:t xml:space="preserve"> these agents are </w:t>
      </w:r>
      <w:r w:rsidRPr="00D1570F">
        <w:rPr>
          <w:rFonts w:ascii="Book Antiqua" w:hAnsi="Book Antiqua"/>
        </w:rPr>
        <w:t>frequently</w:t>
      </w:r>
      <w:r w:rsidR="00DD3E56" w:rsidRPr="00D1570F">
        <w:rPr>
          <w:rFonts w:ascii="Book Antiqua" w:hAnsi="Book Antiqua"/>
        </w:rPr>
        <w:t xml:space="preserve"> </w:t>
      </w:r>
      <w:r w:rsidR="00E2254E" w:rsidRPr="00D1570F">
        <w:rPr>
          <w:rFonts w:ascii="Book Antiqua" w:hAnsi="Book Antiqua"/>
        </w:rPr>
        <w:t xml:space="preserve">used in </w:t>
      </w:r>
      <w:r w:rsidR="00072FD0" w:rsidRPr="00D1570F">
        <w:rPr>
          <w:rFonts w:ascii="Book Antiqua" w:hAnsi="Book Antiqua"/>
        </w:rPr>
        <w:t>practice</w:t>
      </w:r>
      <w:r w:rsidR="00E2254E" w:rsidRPr="00D1570F">
        <w:rPr>
          <w:rFonts w:ascii="Book Antiqua" w:hAnsi="Book Antiqua"/>
        </w:rPr>
        <w:t>, it is suggested that they could be effectively used as a new strategy against angiogenesis that takes place in the fibrogenic progression of steatohepatitis in the future.</w:t>
      </w:r>
    </w:p>
    <w:p w:rsidR="006E4498" w:rsidRPr="00D1570F" w:rsidRDefault="006E4498" w:rsidP="00E24AB0">
      <w:pPr>
        <w:spacing w:after="0" w:line="360" w:lineRule="auto"/>
        <w:ind w:left="-57" w:right="-57"/>
        <w:jc w:val="both"/>
        <w:rPr>
          <w:rFonts w:ascii="Book Antiqua" w:hAnsi="Book Antiqua"/>
          <w:b/>
          <w:lang w:eastAsia="zh-CN"/>
        </w:rPr>
      </w:pPr>
    </w:p>
    <w:p w:rsidR="00E2254E" w:rsidRPr="00D1570F" w:rsidRDefault="00E2254E" w:rsidP="00E24AB0">
      <w:pPr>
        <w:spacing w:after="0" w:line="360" w:lineRule="auto"/>
        <w:ind w:left="-57" w:right="-57"/>
        <w:jc w:val="both"/>
        <w:rPr>
          <w:rFonts w:ascii="Book Antiqua" w:hAnsi="Book Antiqua"/>
          <w:i/>
          <w:lang w:eastAsia="zh-CN"/>
        </w:rPr>
      </w:pPr>
      <w:r w:rsidRPr="00D1570F">
        <w:rPr>
          <w:rFonts w:ascii="Book Antiqua" w:hAnsi="Book Antiqua"/>
          <w:b/>
          <w:i/>
        </w:rPr>
        <w:t>Angiogenesis i</w:t>
      </w:r>
      <w:r w:rsidR="006E4498" w:rsidRPr="00D1570F">
        <w:rPr>
          <w:rFonts w:ascii="Book Antiqua" w:hAnsi="Book Antiqua"/>
          <w:b/>
          <w:i/>
        </w:rPr>
        <w:t>n Alcoholic liver disease (ALD)</w:t>
      </w:r>
    </w:p>
    <w:p w:rsidR="00E2254E" w:rsidRPr="00D1570F" w:rsidRDefault="00E2254E" w:rsidP="00E24AB0">
      <w:pPr>
        <w:spacing w:after="0" w:line="360" w:lineRule="auto"/>
        <w:ind w:left="-57" w:right="-57"/>
        <w:jc w:val="both"/>
        <w:rPr>
          <w:rFonts w:ascii="Book Antiqua" w:hAnsi="Book Antiqua"/>
        </w:rPr>
      </w:pPr>
      <w:r w:rsidRPr="00D1570F">
        <w:rPr>
          <w:rFonts w:ascii="Book Antiqua" w:hAnsi="Book Antiqua"/>
        </w:rPr>
        <w:t xml:space="preserve">Evidences also indicate that long-term ethanol consumption is </w:t>
      </w:r>
      <w:r w:rsidR="009B1089" w:rsidRPr="00D1570F">
        <w:rPr>
          <w:rFonts w:ascii="Book Antiqua" w:hAnsi="Book Antiqua"/>
        </w:rPr>
        <w:t>closely related</w:t>
      </w:r>
      <w:r w:rsidRPr="00D1570F">
        <w:rPr>
          <w:rFonts w:ascii="Book Antiqua" w:hAnsi="Book Antiqua"/>
        </w:rPr>
        <w:t xml:space="preserve"> </w:t>
      </w:r>
      <w:r w:rsidR="00B87EA3" w:rsidRPr="00D1570F">
        <w:rPr>
          <w:rFonts w:ascii="Book Antiqua" w:hAnsi="Book Antiqua"/>
        </w:rPr>
        <w:t xml:space="preserve">to </w:t>
      </w:r>
      <w:r w:rsidRPr="00D1570F">
        <w:rPr>
          <w:rFonts w:ascii="Book Antiqua" w:hAnsi="Book Antiqua"/>
        </w:rPr>
        <w:t xml:space="preserve">angiogenesis </w:t>
      </w:r>
      <w:r w:rsidR="009B1089" w:rsidRPr="00D1570F">
        <w:rPr>
          <w:rFonts w:ascii="Book Antiqua" w:hAnsi="Book Antiqua"/>
        </w:rPr>
        <w:t>by means of finely</w:t>
      </w:r>
      <w:r w:rsidR="00B87EA3" w:rsidRPr="00D1570F">
        <w:rPr>
          <w:rFonts w:ascii="Book Antiqua" w:hAnsi="Book Antiqua"/>
        </w:rPr>
        <w:t xml:space="preserve"> </w:t>
      </w:r>
      <w:r w:rsidRPr="00D1570F">
        <w:rPr>
          <w:rFonts w:ascii="Book Antiqua" w:hAnsi="Book Antiqua"/>
        </w:rPr>
        <w:t>coordinated action of</w:t>
      </w:r>
      <w:r w:rsidR="00B87EA3" w:rsidRPr="00D1570F">
        <w:rPr>
          <w:rFonts w:ascii="Book Antiqua" w:hAnsi="Book Antiqua"/>
        </w:rPr>
        <w:t xml:space="preserve"> </w:t>
      </w:r>
      <w:r w:rsidR="009B1089" w:rsidRPr="00D1570F">
        <w:rPr>
          <w:rFonts w:ascii="Book Antiqua" w:hAnsi="Book Antiqua"/>
        </w:rPr>
        <w:t>various</w:t>
      </w:r>
      <w:r w:rsidRPr="00D1570F">
        <w:rPr>
          <w:rFonts w:ascii="Book Antiqua" w:hAnsi="Book Antiqua"/>
        </w:rPr>
        <w:t xml:space="preserve"> mediators in liver</w:t>
      </w:r>
      <w:r w:rsidR="00B87EA3" w:rsidRPr="00D1570F">
        <w:rPr>
          <w:rFonts w:ascii="Book Antiqua" w:hAnsi="Book Antiqua"/>
          <w:vertAlign w:val="superscript"/>
        </w:rPr>
        <w:t>[</w:t>
      </w:r>
      <w:r w:rsidR="002A19EE" w:rsidRPr="00D1570F">
        <w:rPr>
          <w:rFonts w:ascii="Book Antiqua" w:hAnsi="Book Antiqua"/>
          <w:vertAlign w:val="superscript"/>
        </w:rPr>
        <w:t>146</w:t>
      </w:r>
      <w:r w:rsidR="009B1089" w:rsidRPr="00D1570F">
        <w:rPr>
          <w:rFonts w:ascii="Book Antiqua" w:hAnsi="Book Antiqua"/>
          <w:vertAlign w:val="superscript"/>
        </w:rPr>
        <w:t>,</w:t>
      </w:r>
      <w:r w:rsidR="002A19EE" w:rsidRPr="00D1570F">
        <w:rPr>
          <w:rFonts w:ascii="Book Antiqua" w:hAnsi="Book Antiqua"/>
          <w:vertAlign w:val="superscript"/>
        </w:rPr>
        <w:t>147</w:t>
      </w:r>
      <w:r w:rsidR="00B87EA3" w:rsidRPr="00D1570F">
        <w:rPr>
          <w:rFonts w:ascii="Book Antiqua" w:hAnsi="Book Antiqua"/>
          <w:vertAlign w:val="superscript"/>
        </w:rPr>
        <w:t>]</w:t>
      </w:r>
      <w:r w:rsidRPr="00D1570F">
        <w:rPr>
          <w:rFonts w:ascii="Book Antiqua" w:hAnsi="Book Antiqua"/>
        </w:rPr>
        <w:t>. Ethanol up-regulates VEGF and VEGFR-2 and stimulates angiogenesis in the rat liver after 36 weeks of consumption</w:t>
      </w:r>
      <w:r w:rsidR="009B1089" w:rsidRPr="00D1570F">
        <w:rPr>
          <w:rFonts w:ascii="Book Antiqua" w:hAnsi="Book Antiqua"/>
          <w:vertAlign w:val="superscript"/>
        </w:rPr>
        <w:t>[</w:t>
      </w:r>
      <w:r w:rsidR="002A19EE" w:rsidRPr="00D1570F">
        <w:rPr>
          <w:rFonts w:ascii="Book Antiqua" w:hAnsi="Book Antiqua"/>
          <w:vertAlign w:val="superscript"/>
        </w:rPr>
        <w:t>146</w:t>
      </w:r>
      <w:r w:rsidR="009B1089" w:rsidRPr="00D1570F">
        <w:rPr>
          <w:rFonts w:ascii="Book Antiqua" w:hAnsi="Book Antiqua"/>
          <w:vertAlign w:val="superscript"/>
        </w:rPr>
        <w:t>,</w:t>
      </w:r>
      <w:r w:rsidR="002A19EE" w:rsidRPr="00D1570F">
        <w:rPr>
          <w:rFonts w:ascii="Book Antiqua" w:hAnsi="Book Antiqua"/>
          <w:vertAlign w:val="superscript"/>
        </w:rPr>
        <w:t>147</w:t>
      </w:r>
      <w:r w:rsidR="009B1089" w:rsidRPr="00D1570F">
        <w:rPr>
          <w:rFonts w:ascii="Book Antiqua" w:hAnsi="Book Antiqua"/>
          <w:vertAlign w:val="superscript"/>
        </w:rPr>
        <w:t>]</w:t>
      </w:r>
      <w:r w:rsidRPr="00D1570F">
        <w:rPr>
          <w:rFonts w:ascii="Book Antiqua" w:hAnsi="Book Antiqua"/>
        </w:rPr>
        <w:t>. Moreover, higher concentrations of Ang2 and VEGF-A in ALD patients as compared to controls were found. It is proposed that angiogenesis-related biomarkers are useful in the noninvasive monitoring of the ALD course. More recently it is observed that alcohol also induces angiogenesis via PECAM-1</w:t>
      </w:r>
      <w:r w:rsidRPr="00D1570F">
        <w:rPr>
          <w:rFonts w:ascii="Book Antiqua" w:hAnsi="Book Antiqua"/>
          <w:vertAlign w:val="superscript"/>
        </w:rPr>
        <w:t>[</w:t>
      </w:r>
      <w:r w:rsidR="002A19EE" w:rsidRPr="00D1570F">
        <w:rPr>
          <w:rFonts w:ascii="Book Antiqua" w:hAnsi="Book Antiqua"/>
          <w:vertAlign w:val="superscript"/>
        </w:rPr>
        <w:t>147</w:t>
      </w:r>
      <w:r w:rsidRPr="00D1570F">
        <w:rPr>
          <w:rFonts w:ascii="Book Antiqua" w:hAnsi="Book Antiqua"/>
          <w:vertAlign w:val="superscript"/>
        </w:rPr>
        <w:t>]</w:t>
      </w:r>
      <w:r w:rsidRPr="00D1570F">
        <w:rPr>
          <w:rFonts w:ascii="Book Antiqua" w:hAnsi="Book Antiqua"/>
        </w:rPr>
        <w:t xml:space="preserve">. It is suggested that these molecular insights could contribute to the </w:t>
      </w:r>
      <w:r w:rsidR="00072FD0" w:rsidRPr="00D1570F">
        <w:rPr>
          <w:rFonts w:ascii="Book Antiqua" w:hAnsi="Book Antiqua"/>
        </w:rPr>
        <w:t xml:space="preserve">evolution </w:t>
      </w:r>
      <w:r w:rsidRPr="00D1570F">
        <w:rPr>
          <w:rFonts w:ascii="Book Antiqua" w:hAnsi="Book Antiqua"/>
        </w:rPr>
        <w:t>of new anti-angiogenic treatment strategies.</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In conclusion, angiogenesis contributes to the progression of fibrosis in CLDs.</w:t>
      </w:r>
      <w:r w:rsidR="00B70146" w:rsidRPr="00D1570F">
        <w:rPr>
          <w:rFonts w:ascii="Book Antiqua" w:hAnsi="Book Antiqua"/>
        </w:rPr>
        <w:t xml:space="preserve"> Vascular</w:t>
      </w:r>
      <w:r w:rsidR="00DD3E56" w:rsidRPr="00D1570F">
        <w:rPr>
          <w:rFonts w:ascii="Book Antiqua" w:hAnsi="Book Antiqua"/>
        </w:rPr>
        <w:t xml:space="preserve"> </w:t>
      </w:r>
      <w:r w:rsidR="00B70146" w:rsidRPr="00D1570F">
        <w:rPr>
          <w:rFonts w:ascii="Book Antiqua" w:hAnsi="Book Antiqua"/>
        </w:rPr>
        <w:t xml:space="preserve">remodeling leading to capillarization of the sinusoids with </w:t>
      </w:r>
      <w:r w:rsidR="00B41610" w:rsidRPr="00D1570F">
        <w:rPr>
          <w:rFonts w:ascii="Book Antiqua" w:hAnsi="Book Antiqua"/>
        </w:rPr>
        <w:t xml:space="preserve">generation </w:t>
      </w:r>
      <w:r w:rsidR="00B70146" w:rsidRPr="00D1570F">
        <w:rPr>
          <w:rFonts w:ascii="Book Antiqua" w:hAnsi="Book Antiqua"/>
        </w:rPr>
        <w:t xml:space="preserve">of </w:t>
      </w:r>
      <w:r w:rsidRPr="00D1570F">
        <w:rPr>
          <w:rFonts w:ascii="Book Antiqua" w:hAnsi="Book Antiqua"/>
        </w:rPr>
        <w:t>intrahepatic shunts</w:t>
      </w:r>
      <w:r w:rsidR="00B70146" w:rsidRPr="00D1570F">
        <w:rPr>
          <w:rFonts w:ascii="Book Antiqua" w:hAnsi="Book Antiqua"/>
        </w:rPr>
        <w:t xml:space="preserve"> characterize hepatic angiogenesis</w:t>
      </w:r>
      <w:r w:rsidR="00336279" w:rsidRPr="00D1570F">
        <w:rPr>
          <w:rFonts w:ascii="Book Antiqua" w:hAnsi="Book Antiqua"/>
        </w:rPr>
        <w:t>.</w:t>
      </w:r>
      <w:r w:rsidR="00336279" w:rsidRPr="00D1570F">
        <w:rPr>
          <w:rFonts w:ascii="Book Antiqua" w:hAnsi="Book Antiqua"/>
          <w:lang w:eastAsia="zh-CN"/>
        </w:rPr>
        <w:t xml:space="preserve"> </w:t>
      </w:r>
      <w:r w:rsidRPr="00D1570F">
        <w:rPr>
          <w:rFonts w:ascii="Book Antiqua" w:hAnsi="Book Antiqua"/>
        </w:rPr>
        <w:t xml:space="preserve">These changes in angioarchitecture </w:t>
      </w:r>
      <w:r w:rsidR="00B70146" w:rsidRPr="00D1570F">
        <w:rPr>
          <w:rFonts w:ascii="Book Antiqua" w:hAnsi="Book Antiqua"/>
        </w:rPr>
        <w:t xml:space="preserve">give rise </w:t>
      </w:r>
      <w:r w:rsidRPr="00D1570F">
        <w:rPr>
          <w:rFonts w:ascii="Book Antiqua" w:hAnsi="Book Antiqua"/>
        </w:rPr>
        <w:t xml:space="preserve">to </w:t>
      </w:r>
      <w:r w:rsidR="00B70146" w:rsidRPr="00D1570F">
        <w:rPr>
          <w:rFonts w:ascii="Book Antiqua" w:hAnsi="Book Antiqua"/>
        </w:rPr>
        <w:t xml:space="preserve">an </w:t>
      </w:r>
      <w:r w:rsidRPr="00D1570F">
        <w:rPr>
          <w:rFonts w:ascii="Book Antiqua" w:hAnsi="Book Antiqua"/>
        </w:rPr>
        <w:t>increase</w:t>
      </w:r>
      <w:r w:rsidR="00B70146" w:rsidRPr="00D1570F">
        <w:rPr>
          <w:rFonts w:ascii="Book Antiqua" w:hAnsi="Book Antiqua"/>
        </w:rPr>
        <w:t xml:space="preserve"> in vascular</w:t>
      </w:r>
      <w:r w:rsidRPr="00D1570F">
        <w:rPr>
          <w:rFonts w:ascii="Book Antiqua" w:hAnsi="Book Antiqua"/>
        </w:rPr>
        <w:t xml:space="preserve"> resistance and </w:t>
      </w:r>
      <w:r w:rsidR="00B70146" w:rsidRPr="00D1570F">
        <w:rPr>
          <w:rFonts w:ascii="Book Antiqua" w:hAnsi="Book Antiqua"/>
        </w:rPr>
        <w:t xml:space="preserve">a </w:t>
      </w:r>
      <w:r w:rsidRPr="00D1570F">
        <w:rPr>
          <w:rFonts w:ascii="Book Antiqua" w:hAnsi="Book Antiqua"/>
        </w:rPr>
        <w:t xml:space="preserve">decrease </w:t>
      </w:r>
      <w:r w:rsidR="00B70146" w:rsidRPr="00D1570F">
        <w:rPr>
          <w:rFonts w:ascii="Book Antiqua" w:hAnsi="Book Antiqua"/>
        </w:rPr>
        <w:t xml:space="preserve">of </w:t>
      </w:r>
      <w:r w:rsidRPr="00D1570F">
        <w:rPr>
          <w:rFonts w:ascii="Book Antiqua" w:hAnsi="Book Antiqua"/>
        </w:rPr>
        <w:t xml:space="preserve">hepatocyte perfusion leading to hypoxia. This is the one of the most important stimulus to switch on the transcription of pro-angiogenic genes through the action of HIFs. Cellular and molecular mechanisms </w:t>
      </w:r>
      <w:r w:rsidR="00B70146" w:rsidRPr="00D1570F">
        <w:rPr>
          <w:rFonts w:ascii="Book Antiqua" w:hAnsi="Book Antiqua"/>
        </w:rPr>
        <w:t xml:space="preserve">implicated </w:t>
      </w:r>
      <w:r w:rsidRPr="00D1570F">
        <w:rPr>
          <w:rFonts w:ascii="Book Antiqua" w:hAnsi="Book Antiqua"/>
        </w:rPr>
        <w:t xml:space="preserve">in the </w:t>
      </w:r>
      <w:r w:rsidR="00B41610" w:rsidRPr="00D1570F">
        <w:rPr>
          <w:rFonts w:ascii="Book Antiqua" w:hAnsi="Book Antiqua"/>
        </w:rPr>
        <w:t>interactions</w:t>
      </w:r>
      <w:r w:rsidRPr="00D1570F">
        <w:rPr>
          <w:rFonts w:ascii="Book Antiqua" w:hAnsi="Book Antiqua"/>
        </w:rPr>
        <w:t xml:space="preserve"> between angiogenesis and fibrosis and</w:t>
      </w:r>
      <w:r w:rsidR="00160D5E" w:rsidRPr="00D1570F">
        <w:rPr>
          <w:rFonts w:ascii="Book Antiqua" w:hAnsi="Book Antiqua"/>
        </w:rPr>
        <w:t xml:space="preserve"> </w:t>
      </w:r>
      <w:r w:rsidR="00B41610" w:rsidRPr="00D1570F">
        <w:rPr>
          <w:rFonts w:ascii="Book Antiqua" w:hAnsi="Book Antiqua"/>
        </w:rPr>
        <w:t xml:space="preserve">liver </w:t>
      </w:r>
      <w:r w:rsidRPr="00D1570F">
        <w:rPr>
          <w:rFonts w:ascii="Book Antiqua" w:hAnsi="Book Antiqua"/>
        </w:rPr>
        <w:t>cell</w:t>
      </w:r>
      <w:r w:rsidR="00B41610" w:rsidRPr="00D1570F">
        <w:rPr>
          <w:rFonts w:ascii="Book Antiqua" w:hAnsi="Book Antiqua"/>
        </w:rPr>
        <w:t>s</w:t>
      </w:r>
      <w:r w:rsidRPr="00D1570F">
        <w:rPr>
          <w:rFonts w:ascii="Book Antiqua" w:hAnsi="Book Antiqua"/>
        </w:rPr>
        <w:t xml:space="preserve"> including hepatocytes, ECs, and activated HSCs have been described. HSCs may </w:t>
      </w:r>
      <w:r w:rsidR="00160D5E" w:rsidRPr="00D1570F">
        <w:rPr>
          <w:rFonts w:ascii="Book Antiqua" w:hAnsi="Book Antiqua"/>
        </w:rPr>
        <w:t xml:space="preserve">constitute </w:t>
      </w:r>
      <w:r w:rsidRPr="00D1570F">
        <w:rPr>
          <w:rFonts w:ascii="Book Antiqua" w:hAnsi="Book Antiqua"/>
        </w:rPr>
        <w:t>a crossroad at the interaction between inflammation, angiogenesis, and fibrosis. Metabolic abnormalities, steatosis and adipokines, may also influence angiogenesis, consequently inflammation and fibrosis.</w:t>
      </w:r>
    </w:p>
    <w:p w:rsidR="00E2254E" w:rsidRPr="00D1570F" w:rsidRDefault="00E2254E" w:rsidP="00E24AB0">
      <w:pPr>
        <w:spacing w:after="0" w:line="360" w:lineRule="auto"/>
        <w:ind w:left="-57" w:right="-57" w:firstLineChars="200" w:firstLine="480"/>
        <w:jc w:val="both"/>
        <w:rPr>
          <w:rFonts w:ascii="Book Antiqua" w:hAnsi="Book Antiqua"/>
        </w:rPr>
      </w:pPr>
      <w:r w:rsidRPr="00D1570F">
        <w:rPr>
          <w:rFonts w:ascii="Book Antiqua" w:hAnsi="Book Antiqua"/>
        </w:rPr>
        <w:t xml:space="preserve">The relationship between angiogenesis and fibrosis progression in CLDs indicates that </w:t>
      </w:r>
      <w:r w:rsidR="00B41610" w:rsidRPr="00D1570F">
        <w:rPr>
          <w:rFonts w:ascii="Book Antiqua" w:hAnsi="Book Antiqua"/>
        </w:rPr>
        <w:t xml:space="preserve">determination </w:t>
      </w:r>
      <w:r w:rsidRPr="00D1570F">
        <w:rPr>
          <w:rFonts w:ascii="Book Antiqua" w:hAnsi="Book Antiqua"/>
        </w:rPr>
        <w:t xml:space="preserve">of proangiogenic factors may </w:t>
      </w:r>
      <w:r w:rsidR="00B41610" w:rsidRPr="00D1570F">
        <w:rPr>
          <w:rFonts w:ascii="Book Antiqua" w:hAnsi="Book Antiqua"/>
        </w:rPr>
        <w:t xml:space="preserve">be a useful </w:t>
      </w:r>
      <w:r w:rsidRPr="00D1570F">
        <w:rPr>
          <w:rFonts w:ascii="Book Antiqua" w:hAnsi="Book Antiqua"/>
        </w:rPr>
        <w:t xml:space="preserve">noninvasive approach </w:t>
      </w:r>
      <w:r w:rsidR="00B41610" w:rsidRPr="00D1570F">
        <w:rPr>
          <w:rFonts w:ascii="Book Antiqua" w:hAnsi="Book Antiqua"/>
        </w:rPr>
        <w:t>in follow-up</w:t>
      </w:r>
      <w:r w:rsidRPr="00D1570F">
        <w:rPr>
          <w:rFonts w:ascii="Book Antiqua" w:hAnsi="Book Antiqua"/>
        </w:rPr>
        <w:t xml:space="preserve"> </w:t>
      </w:r>
      <w:r w:rsidR="00B41610" w:rsidRPr="00D1570F">
        <w:rPr>
          <w:rFonts w:ascii="Book Antiqua" w:hAnsi="Book Antiqua"/>
        </w:rPr>
        <w:t xml:space="preserve">of </w:t>
      </w:r>
      <w:r w:rsidRPr="00D1570F">
        <w:rPr>
          <w:rFonts w:ascii="Book Antiqua" w:hAnsi="Book Antiqua"/>
        </w:rPr>
        <w:t xml:space="preserve">both disease progression </w:t>
      </w:r>
      <w:r w:rsidR="00582E9C" w:rsidRPr="00D1570F">
        <w:rPr>
          <w:rFonts w:ascii="Book Antiqua" w:hAnsi="Book Antiqua"/>
        </w:rPr>
        <w:t>and</w:t>
      </w:r>
      <w:r w:rsidR="00DD3E56" w:rsidRPr="00D1570F">
        <w:rPr>
          <w:rFonts w:ascii="Book Antiqua" w:hAnsi="Book Antiqua"/>
        </w:rPr>
        <w:t xml:space="preserve"> </w:t>
      </w:r>
      <w:r w:rsidRPr="00D1570F">
        <w:rPr>
          <w:rFonts w:ascii="Book Antiqua" w:hAnsi="Book Antiqua"/>
        </w:rPr>
        <w:t>response to therapy. Although anti angiogenic therapy may be a promising in the prevention of fibrosis in CLDs, it should be well balanced because an excessive blockage may prevent wound healing response. Finally there are still large gaps in our understanding and ability to treat angiogenesis during the progression of CLDs and clinical trials on a large number of patients are needed.</w:t>
      </w:r>
    </w:p>
    <w:p w:rsidR="006E4498" w:rsidRPr="00D1570F" w:rsidRDefault="006E4498" w:rsidP="00E24AB0">
      <w:pPr>
        <w:spacing w:after="0" w:line="360" w:lineRule="auto"/>
        <w:ind w:right="-57"/>
        <w:jc w:val="both"/>
        <w:rPr>
          <w:rFonts w:ascii="Book Antiqua" w:hAnsi="Book Antiqua"/>
          <w:b/>
          <w:lang w:eastAsia="zh-CN"/>
        </w:rPr>
      </w:pPr>
    </w:p>
    <w:p w:rsidR="00882C1E" w:rsidRPr="00D1570F" w:rsidRDefault="006E4498" w:rsidP="00E24AB0">
      <w:pPr>
        <w:spacing w:after="0" w:line="360" w:lineRule="auto"/>
        <w:jc w:val="both"/>
        <w:rPr>
          <w:rFonts w:ascii="Book Antiqua" w:hAnsi="Book Antiqua"/>
          <w:b/>
          <w:lang w:eastAsia="zh-CN"/>
        </w:rPr>
      </w:pPr>
      <w:r w:rsidRPr="00D1570F">
        <w:rPr>
          <w:rFonts w:ascii="Book Antiqua" w:hAnsi="Book Antiqua"/>
          <w:b/>
        </w:rPr>
        <w:t>REFERENCES</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 </w:t>
      </w:r>
      <w:r w:rsidRPr="00D1570F">
        <w:rPr>
          <w:rFonts w:ascii="Book Antiqua" w:hAnsi="Book Antiqua" w:cs="宋体"/>
          <w:b/>
          <w:bCs/>
          <w:color w:val="000000" w:themeColor="text1"/>
        </w:rPr>
        <w:t>Semenza GL</w:t>
      </w:r>
      <w:r w:rsidRPr="00D1570F">
        <w:rPr>
          <w:rFonts w:ascii="Book Antiqua" w:hAnsi="Book Antiqua" w:cs="宋体"/>
          <w:color w:val="000000" w:themeColor="text1"/>
        </w:rPr>
        <w:t xml:space="preserve">. Hypoxia-inducible factors in physiology and medicine. </w:t>
      </w:r>
      <w:r w:rsidRPr="00D1570F">
        <w:rPr>
          <w:rFonts w:ascii="Book Antiqua" w:hAnsi="Book Antiqua" w:cs="宋体"/>
          <w:i/>
          <w:iCs/>
          <w:color w:val="000000" w:themeColor="text1"/>
        </w:rPr>
        <w:t>Cell</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148</w:t>
      </w:r>
      <w:r w:rsidRPr="00D1570F">
        <w:rPr>
          <w:rFonts w:ascii="Book Antiqua" w:hAnsi="Book Antiqua" w:cs="宋体"/>
          <w:color w:val="000000" w:themeColor="text1"/>
        </w:rPr>
        <w:t>: 399-408 [PMID: 22304911 DOI: 10.1016/j.cell.2012.01.021]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 </w:t>
      </w:r>
      <w:r w:rsidRPr="00D1570F">
        <w:rPr>
          <w:rFonts w:ascii="Book Antiqua" w:hAnsi="Book Antiqua" w:cs="宋体"/>
          <w:b/>
          <w:bCs/>
          <w:color w:val="000000" w:themeColor="text1"/>
        </w:rPr>
        <w:t>Carmeliet P</w:t>
      </w:r>
      <w:r w:rsidRPr="00D1570F">
        <w:rPr>
          <w:rFonts w:ascii="Book Antiqua" w:hAnsi="Book Antiqua" w:cs="宋体"/>
          <w:color w:val="000000" w:themeColor="text1"/>
        </w:rPr>
        <w:t xml:space="preserve">, Jain RK. Molecular mechanisms and clinical applications of angiogenesis. </w:t>
      </w:r>
      <w:r w:rsidRPr="00D1570F">
        <w:rPr>
          <w:rFonts w:ascii="Book Antiqua" w:hAnsi="Book Antiqua" w:cs="宋体"/>
          <w:i/>
          <w:iCs/>
          <w:color w:val="000000" w:themeColor="text1"/>
        </w:rPr>
        <w:t>Nature</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473</w:t>
      </w:r>
      <w:r w:rsidRPr="00D1570F">
        <w:rPr>
          <w:rFonts w:ascii="Book Antiqua" w:hAnsi="Book Antiqua" w:cs="宋体"/>
          <w:color w:val="000000" w:themeColor="text1"/>
        </w:rPr>
        <w:t>: 298-307 [PMID: 21593862 DOI: 10.1038/nature10144]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 </w:t>
      </w:r>
      <w:r w:rsidRPr="00D1570F">
        <w:rPr>
          <w:rFonts w:ascii="Book Antiqua" w:hAnsi="Book Antiqua" w:cs="宋体"/>
          <w:b/>
          <w:bCs/>
          <w:color w:val="000000" w:themeColor="text1"/>
        </w:rPr>
        <w:t>Valfrè di Bonzo L</w:t>
      </w:r>
      <w:r w:rsidRPr="00D1570F">
        <w:rPr>
          <w:rFonts w:ascii="Book Antiqua" w:hAnsi="Book Antiqua" w:cs="宋体"/>
          <w:color w:val="000000" w:themeColor="text1"/>
        </w:rPr>
        <w:t xml:space="preserve">, Novo E, Cannito S, Busletta C, Paternostro C, Povero D, Parola M. Angiogenesis and liver fibrogenesis. </w:t>
      </w:r>
      <w:r w:rsidRPr="00D1570F">
        <w:rPr>
          <w:rFonts w:ascii="Book Antiqua" w:hAnsi="Book Antiqua" w:cs="宋体"/>
          <w:i/>
          <w:iCs/>
          <w:color w:val="000000" w:themeColor="text1"/>
        </w:rPr>
        <w:t>Histol Histopathol</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24</w:t>
      </w:r>
      <w:r w:rsidRPr="00D1570F">
        <w:rPr>
          <w:rFonts w:ascii="Book Antiqua" w:hAnsi="Book Antiqua" w:cs="宋体"/>
          <w:color w:val="000000" w:themeColor="text1"/>
        </w:rPr>
        <w:t>: 1323-1341 [PMID: 19688698]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 </w:t>
      </w:r>
      <w:r w:rsidRPr="00D1570F">
        <w:rPr>
          <w:rFonts w:ascii="Book Antiqua" w:hAnsi="Book Antiqua" w:cs="宋体"/>
          <w:b/>
          <w:bCs/>
          <w:color w:val="000000" w:themeColor="text1"/>
        </w:rPr>
        <w:t>Fraisl P</w:t>
      </w:r>
      <w:r w:rsidRPr="00D1570F">
        <w:rPr>
          <w:rFonts w:ascii="Book Antiqua" w:hAnsi="Book Antiqua" w:cs="宋体"/>
          <w:color w:val="000000" w:themeColor="text1"/>
        </w:rPr>
        <w:t xml:space="preserve">, Mazzone M, Schmidt T, Carmeliet P. Regulation of angiogenesis by oxygen and metabolism. </w:t>
      </w:r>
      <w:r w:rsidRPr="00D1570F">
        <w:rPr>
          <w:rFonts w:ascii="Book Antiqua" w:hAnsi="Book Antiqua" w:cs="宋体"/>
          <w:i/>
          <w:iCs/>
          <w:color w:val="000000" w:themeColor="text1"/>
        </w:rPr>
        <w:t>Dev Cell</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16</w:t>
      </w:r>
      <w:r w:rsidRPr="00D1570F">
        <w:rPr>
          <w:rFonts w:ascii="Book Antiqua" w:hAnsi="Book Antiqua" w:cs="宋体"/>
          <w:color w:val="000000" w:themeColor="text1"/>
        </w:rPr>
        <w:t>: 167-179 [PMID: 19217420 DOI: 10.1016/j.devcel.2009.01.003]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 </w:t>
      </w:r>
      <w:r w:rsidRPr="00D1570F">
        <w:rPr>
          <w:rFonts w:ascii="Book Antiqua" w:hAnsi="Book Antiqua" w:cs="宋体"/>
          <w:b/>
          <w:bCs/>
          <w:color w:val="000000" w:themeColor="text1"/>
        </w:rPr>
        <w:t>Fernández M</w:t>
      </w:r>
      <w:r w:rsidRPr="00D1570F">
        <w:rPr>
          <w:rFonts w:ascii="Book Antiqua" w:hAnsi="Book Antiqua" w:cs="宋体"/>
          <w:color w:val="000000" w:themeColor="text1"/>
        </w:rPr>
        <w:t xml:space="preserve">, Semela D, Bruix J, Colle I, Pinzani M, Bosch J. Angiogenesis in liver disease. </w:t>
      </w:r>
      <w:r w:rsidRPr="00D1570F">
        <w:rPr>
          <w:rFonts w:ascii="Book Antiqua" w:hAnsi="Book Antiqua" w:cs="宋体"/>
          <w:i/>
          <w:iCs/>
          <w:color w:val="000000" w:themeColor="text1"/>
        </w:rPr>
        <w:t>J Hepatol</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50</w:t>
      </w:r>
      <w:r w:rsidRPr="00D1570F">
        <w:rPr>
          <w:rFonts w:ascii="Book Antiqua" w:hAnsi="Book Antiqua" w:cs="宋体"/>
          <w:color w:val="000000" w:themeColor="text1"/>
        </w:rPr>
        <w:t>: 604-620 [PMID: 19157625 DOI: 10.1016/j.jhep.2008.12.011]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 </w:t>
      </w:r>
      <w:r w:rsidRPr="00D1570F">
        <w:rPr>
          <w:rFonts w:ascii="Book Antiqua" w:hAnsi="Book Antiqua" w:cs="宋体"/>
          <w:b/>
          <w:color w:val="000000" w:themeColor="text1"/>
        </w:rPr>
        <w:t>Kukla M,</w:t>
      </w:r>
      <w:r w:rsidRPr="00D1570F">
        <w:rPr>
          <w:rFonts w:ascii="Book Antiqua" w:hAnsi="Book Antiqua" w:cs="宋体"/>
          <w:color w:val="000000" w:themeColor="text1"/>
        </w:rPr>
        <w:t xml:space="preserve"> Gabriel A, Waluga M, Budak R, Mazur W. Angiogenesis in chronic viral hepatitis. </w:t>
      </w:r>
      <w:r w:rsidRPr="00D1570F">
        <w:rPr>
          <w:rFonts w:ascii="Book Antiqua" w:hAnsi="Book Antiqua" w:cs="宋体"/>
          <w:i/>
          <w:color w:val="000000" w:themeColor="text1"/>
        </w:rPr>
        <w:t>Gastroenterol Pol</w:t>
      </w:r>
      <w:r w:rsidRPr="00D1570F">
        <w:rPr>
          <w:rFonts w:ascii="Book Antiqua" w:hAnsi="Book Antiqua" w:cs="宋体"/>
          <w:color w:val="000000" w:themeColor="text1"/>
        </w:rPr>
        <w:t xml:space="preserve"> 2009; </w:t>
      </w:r>
      <w:r w:rsidRPr="00D1570F">
        <w:rPr>
          <w:rFonts w:ascii="Book Antiqua" w:hAnsi="Book Antiqua" w:cs="宋体"/>
          <w:b/>
          <w:color w:val="000000" w:themeColor="text1"/>
        </w:rPr>
        <w:t>16</w:t>
      </w:r>
      <w:r w:rsidRPr="00D1570F">
        <w:rPr>
          <w:rFonts w:ascii="Book Antiqua" w:hAnsi="Book Antiqua" w:cs="宋体"/>
          <w:color w:val="000000" w:themeColor="text1"/>
        </w:rPr>
        <w:t>: 304–309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 </w:t>
      </w:r>
      <w:r w:rsidRPr="00D1570F">
        <w:rPr>
          <w:rFonts w:ascii="Book Antiqua" w:hAnsi="Book Antiqua" w:cs="宋体"/>
          <w:b/>
          <w:bCs/>
          <w:color w:val="000000" w:themeColor="text1"/>
        </w:rPr>
        <w:t>Amarapurkar AD</w:t>
      </w:r>
      <w:r w:rsidRPr="00D1570F">
        <w:rPr>
          <w:rFonts w:ascii="Book Antiqua" w:hAnsi="Book Antiqua" w:cs="宋体"/>
          <w:color w:val="000000" w:themeColor="text1"/>
        </w:rPr>
        <w:t xml:space="preserve">, Amarapurkar DN, Vibhav S, Patel ND. Angiogenesis in chronic liver disease. </w:t>
      </w:r>
      <w:r w:rsidRPr="00D1570F">
        <w:rPr>
          <w:rFonts w:ascii="Book Antiqua" w:hAnsi="Book Antiqua" w:cs="宋体"/>
          <w:i/>
          <w:iCs/>
          <w:color w:val="000000" w:themeColor="text1"/>
        </w:rPr>
        <w:t>Ann Hepatol</w:t>
      </w:r>
      <w:r w:rsidRPr="00D1570F">
        <w:rPr>
          <w:rFonts w:ascii="Book Antiqua" w:hAnsi="Book Antiqua" w:cs="宋体"/>
          <w:color w:val="000000" w:themeColor="text1"/>
        </w:rPr>
        <w:t xml:space="preserve"> 2007; </w:t>
      </w:r>
      <w:r w:rsidRPr="00D1570F">
        <w:rPr>
          <w:rFonts w:ascii="Book Antiqua" w:hAnsi="Book Antiqua" w:cs="宋体"/>
          <w:b/>
          <w:bCs/>
          <w:color w:val="000000" w:themeColor="text1"/>
        </w:rPr>
        <w:t>6</w:t>
      </w:r>
      <w:r w:rsidRPr="00D1570F">
        <w:rPr>
          <w:rFonts w:ascii="Book Antiqua" w:hAnsi="Book Antiqua" w:cs="宋体"/>
          <w:color w:val="000000" w:themeColor="text1"/>
        </w:rPr>
        <w:t>: 170-173 [PMID: 17786144]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 </w:t>
      </w:r>
      <w:r w:rsidRPr="00D1570F">
        <w:rPr>
          <w:rFonts w:ascii="Book Antiqua" w:hAnsi="Book Antiqua" w:cs="宋体"/>
          <w:b/>
          <w:bCs/>
          <w:color w:val="000000" w:themeColor="text1"/>
        </w:rPr>
        <w:t>Gabriel A</w:t>
      </w:r>
      <w:r w:rsidRPr="00D1570F">
        <w:rPr>
          <w:rFonts w:ascii="Book Antiqua" w:hAnsi="Book Antiqua" w:cs="宋体"/>
          <w:color w:val="000000" w:themeColor="text1"/>
        </w:rPr>
        <w:t xml:space="preserve">, Kukla M, Wilk M, Liszka </w:t>
      </w:r>
      <w:r w:rsidRPr="00D1570F">
        <w:rPr>
          <w:rFonts w:ascii="Book Antiqua" w:eastAsia="MS Mincho" w:hAnsi="Book Antiqua" w:cs="MS Mincho"/>
          <w:color w:val="000000" w:themeColor="text1"/>
        </w:rPr>
        <w:t>Ł</w:t>
      </w:r>
      <w:r w:rsidRPr="00D1570F">
        <w:rPr>
          <w:rFonts w:ascii="Book Antiqua" w:hAnsi="Book Antiqua" w:cs="宋体"/>
          <w:color w:val="000000" w:themeColor="text1"/>
        </w:rPr>
        <w:t xml:space="preserve">, Petelenz M, Musialik J. Angiogenesis in chronic hepatitis C is associated with inflammatory activity grade and fibrosis stage. </w:t>
      </w:r>
      <w:r w:rsidRPr="00D1570F">
        <w:rPr>
          <w:rFonts w:ascii="Book Antiqua" w:hAnsi="Book Antiqua" w:cs="宋体"/>
          <w:i/>
          <w:iCs/>
          <w:color w:val="000000" w:themeColor="text1"/>
        </w:rPr>
        <w:t>Pathol Res Pract</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205</w:t>
      </w:r>
      <w:r w:rsidRPr="00D1570F">
        <w:rPr>
          <w:rFonts w:ascii="Book Antiqua" w:hAnsi="Book Antiqua" w:cs="宋体"/>
          <w:color w:val="000000" w:themeColor="text1"/>
        </w:rPr>
        <w:t>: 758-764 [PMID: 19592175 DOI: 10.1016/j.prp.2009.06.007]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 </w:t>
      </w:r>
      <w:r w:rsidRPr="00D1570F">
        <w:rPr>
          <w:rFonts w:ascii="Book Antiqua" w:hAnsi="Book Antiqua" w:cs="宋体"/>
          <w:b/>
          <w:bCs/>
          <w:color w:val="000000" w:themeColor="text1"/>
        </w:rPr>
        <w:t>Kukla M</w:t>
      </w:r>
      <w:r w:rsidRPr="00D1570F">
        <w:rPr>
          <w:rFonts w:ascii="Book Antiqua" w:hAnsi="Book Antiqua" w:cs="宋体"/>
          <w:color w:val="000000" w:themeColor="text1"/>
        </w:rPr>
        <w:t xml:space="preserve">, Gabriel A, Sabat D, Liszka </w:t>
      </w:r>
      <w:r w:rsidRPr="00D1570F">
        <w:rPr>
          <w:rFonts w:ascii="Book Antiqua" w:eastAsia="MS Mincho" w:hAnsi="Book Antiqua" w:cs="MS Mincho"/>
          <w:color w:val="000000" w:themeColor="text1"/>
        </w:rPr>
        <w:t>Ł</w:t>
      </w:r>
      <w:r w:rsidRPr="00D1570F">
        <w:rPr>
          <w:rFonts w:ascii="Book Antiqua" w:hAnsi="Book Antiqua" w:cs="宋体"/>
          <w:color w:val="000000" w:themeColor="text1"/>
        </w:rPr>
        <w:t xml:space="preserve">, Wilk M, Petelenz M, Musialik J, Dzindziora-Frelich I. Association between liver steatosis and angiogenesis in chronic hepatitis C. </w:t>
      </w:r>
      <w:r w:rsidRPr="00D1570F">
        <w:rPr>
          <w:rFonts w:ascii="Book Antiqua" w:hAnsi="Book Antiqua" w:cs="宋体"/>
          <w:i/>
          <w:iCs/>
          <w:color w:val="000000" w:themeColor="text1"/>
        </w:rPr>
        <w:t>Pol J Pathol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61</w:t>
      </w:r>
      <w:r w:rsidRPr="00D1570F">
        <w:rPr>
          <w:rFonts w:ascii="Book Antiqua" w:hAnsi="Book Antiqua" w:cs="宋体"/>
          <w:color w:val="000000" w:themeColor="text1"/>
        </w:rPr>
        <w:t>: 154-160 [PMID: 21225498]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 </w:t>
      </w:r>
      <w:r w:rsidRPr="00D1570F">
        <w:rPr>
          <w:rFonts w:ascii="Book Antiqua" w:hAnsi="Book Antiqua"/>
          <w:b/>
          <w:color w:val="000000" w:themeColor="text1"/>
        </w:rPr>
        <w:t>Ciupińska-Kajor M</w:t>
      </w:r>
      <w:r w:rsidRPr="00D1570F">
        <w:rPr>
          <w:rFonts w:ascii="Book Antiqua" w:hAnsi="Book Antiqua"/>
          <w:color w:val="000000" w:themeColor="text1"/>
        </w:rPr>
        <w:t>, Hartleb M, Kajor M, Kukla M, Wyleżoł M, Lange D, Liszka L</w:t>
      </w:r>
      <w:r w:rsidRPr="00D1570F">
        <w:rPr>
          <w:rFonts w:ascii="Book Antiqua" w:hAnsi="Book Antiqua" w:cs="宋体"/>
          <w:color w:val="000000" w:themeColor="text1"/>
        </w:rPr>
        <w:t xml:space="preserve">. Hepatic angiogenesis and fibrosis are common features in morbidly obese patients. </w:t>
      </w:r>
      <w:r w:rsidRPr="00D1570F">
        <w:rPr>
          <w:rFonts w:ascii="Book Antiqua" w:hAnsi="Book Antiqua" w:cs="宋体"/>
          <w:i/>
          <w:iCs/>
          <w:color w:val="000000" w:themeColor="text1"/>
        </w:rPr>
        <w:t>Hepatol Int</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7</w:t>
      </w:r>
      <w:r w:rsidRPr="00D1570F">
        <w:rPr>
          <w:rFonts w:ascii="Book Antiqua" w:hAnsi="Book Antiqua" w:cs="宋体"/>
          <w:color w:val="000000" w:themeColor="text1"/>
        </w:rPr>
        <w:t>: 233-240 [PMID: 23519653 DOI: 10.1007/s12072-011-9320-9]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 </w:t>
      </w:r>
      <w:r w:rsidRPr="00D1570F">
        <w:rPr>
          <w:rFonts w:ascii="Book Antiqua" w:hAnsi="Book Antiqua" w:cs="宋体"/>
          <w:b/>
          <w:bCs/>
          <w:color w:val="000000" w:themeColor="text1"/>
        </w:rPr>
        <w:t>Shah VH</w:t>
      </w:r>
      <w:r w:rsidRPr="00D1570F">
        <w:rPr>
          <w:rFonts w:ascii="Book Antiqua" w:hAnsi="Book Antiqua" w:cs="宋体"/>
          <w:color w:val="000000" w:themeColor="text1"/>
        </w:rPr>
        <w:t xml:space="preserve">, Bruix J. Antiangiogenic therapy: not just for cancer anymore?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49</w:t>
      </w:r>
      <w:r w:rsidRPr="00D1570F">
        <w:rPr>
          <w:rFonts w:ascii="Book Antiqua" w:hAnsi="Book Antiqua" w:cs="宋体"/>
          <w:color w:val="000000" w:themeColor="text1"/>
        </w:rPr>
        <w:t>: 1066-1068 [PMID: 19330868 DOI: 10.1002/hep.22872]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 </w:t>
      </w:r>
      <w:r w:rsidRPr="00D1570F">
        <w:rPr>
          <w:rFonts w:ascii="Book Antiqua" w:hAnsi="Book Antiqua" w:cs="宋体"/>
          <w:b/>
          <w:bCs/>
          <w:color w:val="000000" w:themeColor="text1"/>
        </w:rPr>
        <w:t>Sanz-Cameno P</w:t>
      </w:r>
      <w:r w:rsidRPr="00D1570F">
        <w:rPr>
          <w:rFonts w:ascii="Book Antiqua" w:hAnsi="Book Antiqua" w:cs="宋体"/>
          <w:color w:val="000000" w:themeColor="text1"/>
        </w:rPr>
        <w:t xml:space="preserve">, Trapero-Marugán M, Chaparro M, Jones EA, Moreno-Otero R. Angiogenesis: from chronic liver inflammation to hepatocellular carcinoma. </w:t>
      </w:r>
      <w:r w:rsidRPr="00D1570F">
        <w:rPr>
          <w:rFonts w:ascii="Book Antiqua" w:hAnsi="Book Antiqua" w:cs="宋体"/>
          <w:i/>
          <w:iCs/>
          <w:color w:val="000000" w:themeColor="text1"/>
        </w:rPr>
        <w:t>J Oncol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2010</w:t>
      </w:r>
      <w:r w:rsidRPr="00D1570F">
        <w:rPr>
          <w:rFonts w:ascii="Book Antiqua" w:hAnsi="Book Antiqua" w:cs="宋体"/>
          <w:color w:val="000000" w:themeColor="text1"/>
        </w:rPr>
        <w:t>: 272170 [PMID: 20592752 DOI: 10.1155/2010/272170]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 </w:t>
      </w:r>
      <w:r w:rsidRPr="00D1570F">
        <w:rPr>
          <w:rFonts w:ascii="Book Antiqua" w:hAnsi="Book Antiqua" w:cs="宋体"/>
          <w:b/>
          <w:bCs/>
          <w:color w:val="000000" w:themeColor="text1"/>
        </w:rPr>
        <w:t>Bruno A</w:t>
      </w:r>
      <w:r w:rsidRPr="00D1570F">
        <w:rPr>
          <w:rFonts w:ascii="Book Antiqua" w:hAnsi="Book Antiqua" w:cs="宋体"/>
          <w:color w:val="000000" w:themeColor="text1"/>
        </w:rPr>
        <w:t xml:space="preserve">, Pagani A, Pulze L, Albini A, Dallaglio K, Noonan DM, Mortara L. Orchestration of angiogenesis by immune cells. </w:t>
      </w:r>
      <w:r w:rsidRPr="00D1570F">
        <w:rPr>
          <w:rFonts w:ascii="Book Antiqua" w:hAnsi="Book Antiqua" w:cs="宋体"/>
          <w:i/>
          <w:iCs/>
          <w:color w:val="000000" w:themeColor="text1"/>
        </w:rPr>
        <w:t>Front Oncol</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4</w:t>
      </w:r>
      <w:r w:rsidRPr="00D1570F">
        <w:rPr>
          <w:rFonts w:ascii="Book Antiqua" w:hAnsi="Book Antiqua" w:cs="宋体"/>
          <w:color w:val="000000" w:themeColor="text1"/>
        </w:rPr>
        <w:t>: 131 [PMID: 25072019 DOI: 10.3389/fonc.2014.00131]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 </w:t>
      </w:r>
      <w:r w:rsidRPr="00D1570F">
        <w:rPr>
          <w:rFonts w:ascii="Book Antiqua" w:hAnsi="Book Antiqua" w:cs="宋体"/>
          <w:b/>
          <w:bCs/>
          <w:color w:val="000000" w:themeColor="text1"/>
        </w:rPr>
        <w:t>Marra F</w:t>
      </w:r>
      <w:r w:rsidRPr="00D1570F">
        <w:rPr>
          <w:rFonts w:ascii="Book Antiqua" w:hAnsi="Book Antiqua" w:cs="宋体"/>
          <w:color w:val="000000" w:themeColor="text1"/>
        </w:rPr>
        <w:t xml:space="preserve">, Tacke F. Roles for chemokines in liver disease. </w:t>
      </w:r>
      <w:r w:rsidRPr="00D1570F">
        <w:rPr>
          <w:rFonts w:ascii="Book Antiqua" w:hAnsi="Book Antiqua" w:cs="宋体"/>
          <w:i/>
          <w:iCs/>
          <w:color w:val="000000" w:themeColor="text1"/>
        </w:rPr>
        <w:t>Gastroenterology</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147</w:t>
      </w:r>
      <w:r w:rsidRPr="00D1570F">
        <w:rPr>
          <w:rFonts w:ascii="Book Antiqua" w:hAnsi="Book Antiqua" w:cs="宋体"/>
          <w:color w:val="000000" w:themeColor="text1"/>
        </w:rPr>
        <w:t>: 577-594.e1 [PMID: 25066692 DOI: 10.1053/j.gastro.2014.06.043]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15 </w:t>
      </w:r>
      <w:r w:rsidRPr="00D1570F">
        <w:rPr>
          <w:rFonts w:ascii="Book Antiqua" w:hAnsi="Book Antiqua" w:cs="宋体"/>
          <w:b/>
          <w:bCs/>
          <w:color w:val="000000" w:themeColor="text1"/>
        </w:rPr>
        <w:t>Novo E</w:t>
      </w:r>
      <w:r w:rsidRPr="00D1570F">
        <w:rPr>
          <w:rFonts w:ascii="Book Antiqua" w:hAnsi="Book Antiqua" w:cs="宋体"/>
          <w:color w:val="000000" w:themeColor="text1"/>
        </w:rPr>
        <w:t xml:space="preserve">, Cannito S, Paternostro C, Bocca C, Miglietta A, Parola M. Cellular and molecular mechanisms in liver fibrogenesis. </w:t>
      </w:r>
      <w:r w:rsidRPr="00D1570F">
        <w:rPr>
          <w:rFonts w:ascii="Book Antiqua" w:hAnsi="Book Antiqua" w:cs="宋体"/>
          <w:i/>
          <w:iCs/>
          <w:color w:val="000000" w:themeColor="text1"/>
        </w:rPr>
        <w:t>Arch Biochem Biophys</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548</w:t>
      </w:r>
      <w:r w:rsidRPr="00D1570F">
        <w:rPr>
          <w:rFonts w:ascii="Book Antiqua" w:hAnsi="Book Antiqua" w:cs="宋体"/>
          <w:color w:val="000000" w:themeColor="text1"/>
        </w:rPr>
        <w:t>: 20-37 [PMID: 24631571 DOI: 10.1016/j.abb.2014.02.015]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16 </w:t>
      </w:r>
      <w:r w:rsidRPr="00D1570F">
        <w:rPr>
          <w:rFonts w:ascii="Book Antiqua" w:hAnsi="Book Antiqua" w:cs="宋体"/>
          <w:b/>
          <w:bCs/>
          <w:color w:val="000000" w:themeColor="text1"/>
        </w:rPr>
        <w:t>Tecchio C</w:t>
      </w:r>
      <w:r w:rsidRPr="00D1570F">
        <w:rPr>
          <w:rFonts w:ascii="Book Antiqua" w:hAnsi="Book Antiqua" w:cs="宋体"/>
          <w:color w:val="000000" w:themeColor="text1"/>
        </w:rPr>
        <w:t xml:space="preserve">, Cassatella MA. Neutrophil-derived cytokines involved in physiological and pathological angiogenesis. </w:t>
      </w:r>
      <w:r w:rsidRPr="00D1570F">
        <w:rPr>
          <w:rFonts w:ascii="Book Antiqua" w:hAnsi="Book Antiqua" w:cs="宋体"/>
          <w:i/>
          <w:iCs/>
          <w:color w:val="000000" w:themeColor="text1"/>
        </w:rPr>
        <w:t>Chem Immunol Allergy</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99</w:t>
      </w:r>
      <w:r w:rsidRPr="00D1570F">
        <w:rPr>
          <w:rFonts w:ascii="Book Antiqua" w:hAnsi="Book Antiqua" w:cs="宋体"/>
          <w:color w:val="000000" w:themeColor="text1"/>
        </w:rPr>
        <w:t>: 123-137 [PMID: 24217606 DOI: 10.1159/000353358]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17 </w:t>
      </w:r>
      <w:r w:rsidRPr="00D1570F">
        <w:rPr>
          <w:rFonts w:ascii="Book Antiqua" w:hAnsi="Book Antiqua" w:cs="宋体"/>
          <w:b/>
          <w:bCs/>
          <w:color w:val="000000" w:themeColor="text1"/>
        </w:rPr>
        <w:t>Bosisio D</w:t>
      </w:r>
      <w:r w:rsidRPr="00D1570F">
        <w:rPr>
          <w:rFonts w:ascii="Book Antiqua" w:hAnsi="Book Antiqua" w:cs="宋体"/>
          <w:color w:val="000000" w:themeColor="text1"/>
        </w:rPr>
        <w:t xml:space="preserve">, Salvi V, Gagliostro V, Sozzani S. Angiogenic and antiangiogenic chemokines. </w:t>
      </w:r>
      <w:r w:rsidRPr="00D1570F">
        <w:rPr>
          <w:rFonts w:ascii="Book Antiqua" w:hAnsi="Book Antiqua" w:cs="宋体"/>
          <w:i/>
          <w:iCs/>
          <w:color w:val="000000" w:themeColor="text1"/>
        </w:rPr>
        <w:t>Chem Immunol Allergy</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99</w:t>
      </w:r>
      <w:r w:rsidRPr="00D1570F">
        <w:rPr>
          <w:rFonts w:ascii="Book Antiqua" w:hAnsi="Book Antiqua" w:cs="宋体"/>
          <w:color w:val="000000" w:themeColor="text1"/>
        </w:rPr>
        <w:t>: 89-104 [PMID: 24217604 DOI: 10.1159/000353317]</w:t>
      </w:r>
    </w:p>
    <w:p w:rsidR="00882C1E" w:rsidRPr="00D1570F" w:rsidRDefault="00882C1E" w:rsidP="00E24AB0">
      <w:pPr>
        <w:pStyle w:val="ColorfulList-Accent11"/>
        <w:shd w:val="solid" w:color="FFFFFF" w:fill="auto"/>
        <w:spacing w:after="0" w:line="360" w:lineRule="auto"/>
        <w:ind w:left="0" w:right="-57"/>
        <w:jc w:val="both"/>
        <w:rPr>
          <w:rFonts w:ascii="Book Antiqua" w:hAnsi="Book Antiqua"/>
          <w:color w:val="000000" w:themeColor="text1"/>
          <w:lang w:val="tr-TR"/>
        </w:rPr>
      </w:pPr>
      <w:r w:rsidRPr="00D1570F">
        <w:rPr>
          <w:rFonts w:ascii="Book Antiqua" w:eastAsia="宋体" w:hAnsi="Book Antiqua" w:cs="宋体"/>
          <w:color w:val="000000" w:themeColor="text1"/>
        </w:rPr>
        <w:t xml:space="preserve">18 </w:t>
      </w:r>
      <w:r w:rsidRPr="00D1570F">
        <w:rPr>
          <w:rFonts w:ascii="Book Antiqua" w:hAnsi="Book Antiqua"/>
          <w:b/>
          <w:color w:val="000000" w:themeColor="text1"/>
          <w:lang w:val="tr-TR"/>
        </w:rPr>
        <w:t xml:space="preserve">Simpson KJ, </w:t>
      </w:r>
      <w:r w:rsidRPr="00D1570F">
        <w:rPr>
          <w:rFonts w:ascii="Book Antiqua" w:hAnsi="Book Antiqua"/>
          <w:color w:val="000000" w:themeColor="text1"/>
          <w:lang w:val="tr-TR"/>
        </w:rPr>
        <w:t xml:space="preserve">Henderson NC, Bone-Larson CL, Lukacs NW, Hogaboam CM, Kunkel SL. Chemokines in the pathogenesis of liver disease: so many players with poorly defined roles. </w:t>
      </w:r>
      <w:r w:rsidRPr="00D1570F">
        <w:rPr>
          <w:rFonts w:ascii="Book Antiqua" w:hAnsi="Book Antiqua"/>
          <w:i/>
          <w:color w:val="000000" w:themeColor="text1"/>
          <w:lang w:val="tr-TR"/>
        </w:rPr>
        <w:t>Clin Sci</w:t>
      </w:r>
      <w:r w:rsidRPr="00D1570F">
        <w:rPr>
          <w:rFonts w:ascii="Book Antiqua" w:hAnsi="Book Antiqua"/>
          <w:color w:val="000000" w:themeColor="text1"/>
          <w:lang w:val="tr-TR"/>
        </w:rPr>
        <w:t xml:space="preserve"> 2003; </w:t>
      </w:r>
      <w:r w:rsidRPr="00D1570F">
        <w:rPr>
          <w:rFonts w:ascii="Book Antiqua" w:hAnsi="Book Antiqua"/>
          <w:b/>
          <w:color w:val="000000" w:themeColor="text1"/>
          <w:lang w:val="tr-TR"/>
        </w:rPr>
        <w:t xml:space="preserve">104: </w:t>
      </w:r>
      <w:r w:rsidRPr="00D1570F">
        <w:rPr>
          <w:rFonts w:ascii="Book Antiqua" w:hAnsi="Book Antiqua"/>
          <w:color w:val="000000" w:themeColor="text1"/>
          <w:lang w:val="tr-TR"/>
        </w:rPr>
        <w:t>47</w:t>
      </w:r>
      <w:r w:rsidRPr="00D1570F">
        <w:rPr>
          <w:rFonts w:ascii="Book Antiqua" w:eastAsiaTheme="minorEastAsia" w:hAnsi="Book Antiqua"/>
          <w:color w:val="000000" w:themeColor="text1"/>
          <w:lang w:val="tr-TR" w:eastAsia="zh-CN"/>
        </w:rPr>
        <w:t>-</w:t>
      </w:r>
      <w:r w:rsidRPr="00D1570F">
        <w:rPr>
          <w:rFonts w:ascii="Book Antiqua" w:hAnsi="Book Antiqua"/>
          <w:color w:val="000000" w:themeColor="text1"/>
          <w:lang w:val="tr-TR"/>
        </w:rPr>
        <w:t>63</w:t>
      </w:r>
      <w:r w:rsidRPr="00D1570F">
        <w:rPr>
          <w:rFonts w:ascii="Book Antiqua" w:hAnsi="Book Antiqua" w:cs="Arial"/>
          <w:noProof w:val="0"/>
          <w:color w:val="000000" w:themeColor="text1"/>
        </w:rPr>
        <w:t xml:space="preserve"> [PMID: 12519087 DOI: 10.1042/CS20020137]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19 </w:t>
      </w:r>
      <w:r w:rsidRPr="00D1570F">
        <w:rPr>
          <w:rFonts w:ascii="Book Antiqua" w:hAnsi="Book Antiqua" w:cs="宋体"/>
          <w:b/>
          <w:bCs/>
          <w:color w:val="000000" w:themeColor="text1"/>
        </w:rPr>
        <w:t>Rosmorduc O</w:t>
      </w:r>
      <w:r w:rsidRPr="00D1570F">
        <w:rPr>
          <w:rFonts w:ascii="Book Antiqua" w:hAnsi="Book Antiqua" w:cs="宋体"/>
          <w:color w:val="000000" w:themeColor="text1"/>
        </w:rPr>
        <w:t xml:space="preserve">, Housset C. Hypoxia: a link between fibrogenesis, angiogenesis, and carcinogenesis in liver disease. </w:t>
      </w:r>
      <w:r w:rsidRPr="00D1570F">
        <w:rPr>
          <w:rFonts w:ascii="Book Antiqua" w:hAnsi="Book Antiqua" w:cs="宋体"/>
          <w:i/>
          <w:iCs/>
          <w:color w:val="000000" w:themeColor="text1"/>
        </w:rPr>
        <w:t>Semin Liver Dis</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30</w:t>
      </w:r>
      <w:r w:rsidRPr="00D1570F">
        <w:rPr>
          <w:rFonts w:ascii="Book Antiqua" w:hAnsi="Book Antiqua" w:cs="宋体"/>
          <w:color w:val="000000" w:themeColor="text1"/>
        </w:rPr>
        <w:t>: 258-270 [PMID: 20665378 DOI: 10.1055/s-0030-1255355]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20 </w:t>
      </w:r>
      <w:r w:rsidRPr="00D1570F">
        <w:rPr>
          <w:rFonts w:ascii="Book Antiqua" w:hAnsi="Book Antiqua" w:cs="宋体"/>
          <w:b/>
          <w:bCs/>
          <w:color w:val="000000" w:themeColor="text1"/>
        </w:rPr>
        <w:t>Moon JO</w:t>
      </w:r>
      <w:r w:rsidRPr="00D1570F">
        <w:rPr>
          <w:rFonts w:ascii="Book Antiqua" w:hAnsi="Book Antiqua" w:cs="宋体"/>
          <w:color w:val="000000" w:themeColor="text1"/>
        </w:rPr>
        <w:t xml:space="preserve">, Welch TP, Gonzalez FJ, Copple BL. Reduced liver fibrosis in hypoxia-inducible factor-1alpha-deficient mice. </w:t>
      </w:r>
      <w:r w:rsidRPr="00D1570F">
        <w:rPr>
          <w:rFonts w:ascii="Book Antiqua" w:hAnsi="Book Antiqua" w:cs="宋体"/>
          <w:i/>
          <w:iCs/>
          <w:color w:val="000000" w:themeColor="text1"/>
        </w:rPr>
        <w:t>Am J Physiol Gastrointest Liver Physiol</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296</w:t>
      </w:r>
      <w:r w:rsidRPr="00D1570F">
        <w:rPr>
          <w:rFonts w:ascii="Book Antiqua" w:hAnsi="Book Antiqua" w:cs="宋体"/>
          <w:color w:val="000000" w:themeColor="text1"/>
        </w:rPr>
        <w:t>: G582-G592 [PMID: 19136383 DOI: 10.1152/ajpgi.90368.2008]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21 </w:t>
      </w:r>
      <w:r w:rsidRPr="00D1570F">
        <w:rPr>
          <w:rFonts w:ascii="Book Antiqua" w:hAnsi="Book Antiqua" w:cs="宋体"/>
          <w:b/>
          <w:bCs/>
          <w:color w:val="000000" w:themeColor="text1"/>
        </w:rPr>
        <w:t>Novo E</w:t>
      </w:r>
      <w:r w:rsidRPr="00D1570F">
        <w:rPr>
          <w:rFonts w:ascii="Book Antiqua" w:hAnsi="Book Antiqua" w:cs="宋体"/>
          <w:color w:val="000000" w:themeColor="text1"/>
        </w:rPr>
        <w:t xml:space="preserve">, Povero D, Busletta C, Paternostro C, di Bonzo LV, Cannito S, Compagnone A, Bandino A, Marra F, Colombatto S, David E, Pinzani M, Parola M. The biphasic nature of hypoxia-induced directional migration of activated human hepatic stellate cells. </w:t>
      </w:r>
      <w:r w:rsidRPr="00D1570F">
        <w:rPr>
          <w:rFonts w:ascii="Book Antiqua" w:hAnsi="Book Antiqua" w:cs="宋体"/>
          <w:i/>
          <w:iCs/>
          <w:color w:val="000000" w:themeColor="text1"/>
        </w:rPr>
        <w:t>J Pathol</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226</w:t>
      </w:r>
      <w:r w:rsidRPr="00D1570F">
        <w:rPr>
          <w:rFonts w:ascii="Book Antiqua" w:hAnsi="Book Antiqua" w:cs="宋体"/>
          <w:color w:val="000000" w:themeColor="text1"/>
        </w:rPr>
        <w:t>: 588-597 [PMID: 21959987 DOI: 10.1002/path.3005]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22 </w:t>
      </w:r>
      <w:r w:rsidRPr="00D1570F">
        <w:rPr>
          <w:rFonts w:ascii="Book Antiqua" w:hAnsi="Book Antiqua" w:cs="宋体"/>
          <w:b/>
          <w:bCs/>
          <w:color w:val="000000" w:themeColor="text1"/>
        </w:rPr>
        <w:t>Paternostro C</w:t>
      </w:r>
      <w:r w:rsidRPr="00D1570F">
        <w:rPr>
          <w:rFonts w:ascii="Book Antiqua" w:hAnsi="Book Antiqua" w:cs="宋体"/>
          <w:color w:val="000000" w:themeColor="text1"/>
        </w:rPr>
        <w:t xml:space="preserve">, David E, Novo E, Parola M. Hypoxia, angiogenesis and liver fibrogenesis in the progression of chronic liver diseases. </w:t>
      </w:r>
      <w:r w:rsidRPr="00D1570F">
        <w:rPr>
          <w:rFonts w:ascii="Book Antiqua" w:hAnsi="Book Antiqua" w:cs="宋体"/>
          <w:i/>
          <w:iCs/>
          <w:color w:val="000000" w:themeColor="text1"/>
        </w:rPr>
        <w:t>World J Gastroenterol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16</w:t>
      </w:r>
      <w:r w:rsidRPr="00D1570F">
        <w:rPr>
          <w:rFonts w:ascii="Book Antiqua" w:hAnsi="Book Antiqua" w:cs="宋体"/>
          <w:color w:val="000000" w:themeColor="text1"/>
        </w:rPr>
        <w:t>: 281-288 [PMID: 20082471 DOI: 10.3748/wjg.v16.i3.281]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23 </w:t>
      </w:r>
      <w:r w:rsidRPr="00D1570F">
        <w:rPr>
          <w:rFonts w:ascii="Book Antiqua" w:hAnsi="Book Antiqua" w:cs="宋体"/>
          <w:b/>
          <w:bCs/>
          <w:color w:val="000000" w:themeColor="text1"/>
        </w:rPr>
        <w:t>Yang Y</w:t>
      </w:r>
      <w:r w:rsidRPr="00D1570F">
        <w:rPr>
          <w:rFonts w:ascii="Book Antiqua" w:hAnsi="Book Antiqua" w:cs="宋体"/>
          <w:color w:val="000000" w:themeColor="text1"/>
        </w:rPr>
        <w:t xml:space="preserve">, Sun M, Wang L, Jiao B. HIFs, angiogenesis, and cancer. </w:t>
      </w:r>
      <w:r w:rsidRPr="00D1570F">
        <w:rPr>
          <w:rFonts w:ascii="Book Antiqua" w:hAnsi="Book Antiqua" w:cs="宋体"/>
          <w:i/>
          <w:iCs/>
          <w:color w:val="000000" w:themeColor="text1"/>
        </w:rPr>
        <w:t>J Cell Biochem</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114</w:t>
      </w:r>
      <w:r w:rsidRPr="00D1570F">
        <w:rPr>
          <w:rFonts w:ascii="Book Antiqua" w:hAnsi="Book Antiqua" w:cs="宋体"/>
          <w:color w:val="000000" w:themeColor="text1"/>
        </w:rPr>
        <w:t>: 967-974 [PMID: 23225225 DOI: 10.1002/jcb.24438]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24 </w:t>
      </w:r>
      <w:r w:rsidRPr="00D1570F">
        <w:rPr>
          <w:rFonts w:ascii="Book Antiqua" w:hAnsi="Book Antiqua" w:cs="宋体"/>
          <w:b/>
          <w:bCs/>
          <w:color w:val="000000" w:themeColor="text1"/>
        </w:rPr>
        <w:t>Nath B</w:t>
      </w:r>
      <w:r w:rsidRPr="00D1570F">
        <w:rPr>
          <w:rFonts w:ascii="Book Antiqua" w:hAnsi="Book Antiqua" w:cs="宋体"/>
          <w:color w:val="000000" w:themeColor="text1"/>
        </w:rPr>
        <w:t xml:space="preserve">, Szabo G. Hypoxia and hypoxia inducible factors: diverse roles in liver diseases.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55</w:t>
      </w:r>
      <w:r w:rsidRPr="00D1570F">
        <w:rPr>
          <w:rFonts w:ascii="Book Antiqua" w:hAnsi="Book Antiqua" w:cs="宋体"/>
          <w:color w:val="000000" w:themeColor="text1"/>
        </w:rPr>
        <w:t>: 622-633 [PMID: 22120903 DOI: 10.1002/hep.25497]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25 </w:t>
      </w:r>
      <w:r w:rsidRPr="00D1570F">
        <w:rPr>
          <w:rFonts w:ascii="Book Antiqua" w:hAnsi="Book Antiqua" w:cs="宋体"/>
          <w:b/>
          <w:bCs/>
          <w:color w:val="000000" w:themeColor="text1"/>
        </w:rPr>
        <w:t>Lampugnani MG</w:t>
      </w:r>
      <w:r w:rsidRPr="00D1570F">
        <w:rPr>
          <w:rFonts w:ascii="Book Antiqua" w:hAnsi="Book Antiqua" w:cs="宋体"/>
          <w:color w:val="000000" w:themeColor="text1"/>
        </w:rPr>
        <w:t xml:space="preserve">. Endothelial adherens junctions and the actin cytoskeleton: an 'infinity net'? </w:t>
      </w:r>
      <w:r w:rsidRPr="00D1570F">
        <w:rPr>
          <w:rFonts w:ascii="Book Antiqua" w:hAnsi="Book Antiqua" w:cs="宋体"/>
          <w:i/>
          <w:iCs/>
          <w:color w:val="000000" w:themeColor="text1"/>
        </w:rPr>
        <w:t>J Biol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9</w:t>
      </w:r>
      <w:r w:rsidRPr="00D1570F">
        <w:rPr>
          <w:rFonts w:ascii="Book Antiqua" w:hAnsi="Book Antiqua" w:cs="宋体"/>
          <w:color w:val="000000" w:themeColor="text1"/>
        </w:rPr>
        <w:t>: 16 [PMID: 20377920 DOI: 10.1186/jbiol232]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26 </w:t>
      </w:r>
      <w:r w:rsidRPr="00D1570F">
        <w:rPr>
          <w:rFonts w:ascii="Book Antiqua" w:hAnsi="Book Antiqua" w:cs="宋体"/>
          <w:b/>
          <w:bCs/>
          <w:color w:val="000000" w:themeColor="text1"/>
        </w:rPr>
        <w:t>Dejana E</w:t>
      </w:r>
      <w:r w:rsidRPr="00D1570F">
        <w:rPr>
          <w:rFonts w:ascii="Book Antiqua" w:hAnsi="Book Antiqua" w:cs="宋体"/>
          <w:color w:val="000000" w:themeColor="text1"/>
        </w:rPr>
        <w:t xml:space="preserve">. Endothelial cell-cell junctions: happy together. </w:t>
      </w:r>
      <w:r w:rsidRPr="00D1570F">
        <w:rPr>
          <w:rFonts w:ascii="Book Antiqua" w:hAnsi="Book Antiqua" w:cs="宋体"/>
          <w:i/>
          <w:iCs/>
          <w:color w:val="000000" w:themeColor="text1"/>
        </w:rPr>
        <w:t>Nat Rev Mol Cell Biol</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5</w:t>
      </w:r>
      <w:r w:rsidRPr="00D1570F">
        <w:rPr>
          <w:rFonts w:ascii="Book Antiqua" w:hAnsi="Book Antiqua" w:cs="宋体"/>
          <w:color w:val="000000" w:themeColor="text1"/>
        </w:rPr>
        <w:t>: 261-270 [PMID: 15071551 DOI: 10.1038/nrm1357]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27 </w:t>
      </w:r>
      <w:r w:rsidRPr="00D1570F">
        <w:rPr>
          <w:rFonts w:ascii="Book Antiqua" w:hAnsi="Book Antiqua" w:cs="宋体"/>
          <w:b/>
          <w:bCs/>
          <w:color w:val="000000" w:themeColor="text1"/>
        </w:rPr>
        <w:t>Chien S</w:t>
      </w:r>
      <w:r w:rsidRPr="00D1570F">
        <w:rPr>
          <w:rFonts w:ascii="Book Antiqua" w:hAnsi="Book Antiqua" w:cs="宋体"/>
          <w:color w:val="000000" w:themeColor="text1"/>
        </w:rPr>
        <w:t xml:space="preserve">, Li S, Shiu YT, Li YS. Molecular basis of mechanical modulation of endothelial cell migration. </w:t>
      </w:r>
      <w:r w:rsidRPr="00D1570F">
        <w:rPr>
          <w:rFonts w:ascii="Book Antiqua" w:hAnsi="Book Antiqua" w:cs="宋体"/>
          <w:i/>
          <w:iCs/>
          <w:color w:val="000000" w:themeColor="text1"/>
        </w:rPr>
        <w:t>Front Biosci</w:t>
      </w:r>
      <w:r w:rsidRPr="00D1570F">
        <w:rPr>
          <w:rFonts w:ascii="Book Antiqua" w:hAnsi="Book Antiqua" w:cs="宋体"/>
          <w:color w:val="000000" w:themeColor="text1"/>
        </w:rPr>
        <w:t xml:space="preserve"> 2005; </w:t>
      </w:r>
      <w:r w:rsidRPr="00D1570F">
        <w:rPr>
          <w:rFonts w:ascii="Book Antiqua" w:hAnsi="Book Antiqua" w:cs="宋体"/>
          <w:b/>
          <w:bCs/>
          <w:color w:val="000000" w:themeColor="text1"/>
        </w:rPr>
        <w:t>10</w:t>
      </w:r>
      <w:r w:rsidRPr="00D1570F">
        <w:rPr>
          <w:rFonts w:ascii="Book Antiqua" w:hAnsi="Book Antiqua" w:cs="宋体"/>
          <w:color w:val="000000" w:themeColor="text1"/>
        </w:rPr>
        <w:t>: 1985-2000 [PMID: 15769679 DOI: 10.2741/1673]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28 </w:t>
      </w:r>
      <w:r w:rsidRPr="00D1570F">
        <w:rPr>
          <w:rFonts w:ascii="Book Antiqua" w:hAnsi="Book Antiqua" w:cs="宋体"/>
          <w:b/>
          <w:bCs/>
          <w:color w:val="000000" w:themeColor="text1"/>
        </w:rPr>
        <w:t>Hu LS</w:t>
      </w:r>
      <w:r w:rsidRPr="00D1570F">
        <w:rPr>
          <w:rFonts w:ascii="Book Antiqua" w:hAnsi="Book Antiqua" w:cs="宋体"/>
          <w:color w:val="000000" w:themeColor="text1"/>
        </w:rPr>
        <w:t xml:space="preserve">, George J, Wang JH. Current concepts on the role of nitric oxide in portal hypertension. </w:t>
      </w:r>
      <w:r w:rsidRPr="00D1570F">
        <w:rPr>
          <w:rFonts w:ascii="Book Antiqua" w:hAnsi="Book Antiqua" w:cs="宋体"/>
          <w:i/>
          <w:iCs/>
          <w:color w:val="000000" w:themeColor="text1"/>
        </w:rPr>
        <w:t>World J Gastroenterol</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19</w:t>
      </w:r>
      <w:r w:rsidRPr="00D1570F">
        <w:rPr>
          <w:rFonts w:ascii="Book Antiqua" w:hAnsi="Book Antiqua" w:cs="宋体"/>
          <w:color w:val="000000" w:themeColor="text1"/>
        </w:rPr>
        <w:t>: 1707-1717 [PMID: 23555159 DOI: 10.3748/wjg.v19.i11.1707]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29 </w:t>
      </w:r>
      <w:r w:rsidRPr="00D1570F">
        <w:rPr>
          <w:rFonts w:ascii="Book Antiqua" w:hAnsi="Book Antiqua" w:cs="宋体"/>
          <w:b/>
          <w:bCs/>
          <w:color w:val="000000" w:themeColor="text1"/>
        </w:rPr>
        <w:t>Fagiani E</w:t>
      </w:r>
      <w:r w:rsidRPr="00D1570F">
        <w:rPr>
          <w:rFonts w:ascii="Book Antiqua" w:hAnsi="Book Antiqua" w:cs="宋体"/>
          <w:color w:val="000000" w:themeColor="text1"/>
        </w:rPr>
        <w:t xml:space="preserve">, Christofori G. Angiopoietins in angiogenesis. </w:t>
      </w:r>
      <w:r w:rsidRPr="00D1570F">
        <w:rPr>
          <w:rFonts w:ascii="Book Antiqua" w:hAnsi="Book Antiqua" w:cs="宋体"/>
          <w:i/>
          <w:iCs/>
          <w:color w:val="000000" w:themeColor="text1"/>
        </w:rPr>
        <w:t>Cancer Lett</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328</w:t>
      </w:r>
      <w:r w:rsidRPr="00D1570F">
        <w:rPr>
          <w:rFonts w:ascii="Book Antiqua" w:hAnsi="Book Antiqua" w:cs="宋体"/>
          <w:color w:val="000000" w:themeColor="text1"/>
        </w:rPr>
        <w:t>: 18-26 [PMID: 22922303 DOI: 10.1016/j.canlet.2012.08.018]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30 </w:t>
      </w:r>
      <w:r w:rsidRPr="00D1570F">
        <w:rPr>
          <w:rFonts w:ascii="Book Antiqua" w:hAnsi="Book Antiqua" w:cs="宋体"/>
          <w:b/>
          <w:bCs/>
          <w:color w:val="000000" w:themeColor="text1"/>
        </w:rPr>
        <w:t>Siefert SA</w:t>
      </w:r>
      <w:r w:rsidRPr="00D1570F">
        <w:rPr>
          <w:rFonts w:ascii="Book Antiqua" w:hAnsi="Book Antiqua" w:cs="宋体"/>
          <w:color w:val="000000" w:themeColor="text1"/>
        </w:rPr>
        <w:t xml:space="preserve">, Sarkar R. Matrix metalloproteinases in vascular physiology and disease. </w:t>
      </w:r>
      <w:r w:rsidRPr="00D1570F">
        <w:rPr>
          <w:rFonts w:ascii="Book Antiqua" w:hAnsi="Book Antiqua" w:cs="宋体"/>
          <w:i/>
          <w:iCs/>
          <w:color w:val="000000" w:themeColor="text1"/>
        </w:rPr>
        <w:t>Vascular</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20</w:t>
      </w:r>
      <w:r w:rsidRPr="00D1570F">
        <w:rPr>
          <w:rFonts w:ascii="Book Antiqua" w:hAnsi="Book Antiqua" w:cs="宋体"/>
          <w:color w:val="000000" w:themeColor="text1"/>
        </w:rPr>
        <w:t>: 210-216 [PMID: 22896663 DOI: 10.1258/vasc.2011.201202]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31 </w:t>
      </w:r>
      <w:r w:rsidRPr="00D1570F">
        <w:rPr>
          <w:rFonts w:ascii="Book Antiqua" w:hAnsi="Book Antiqua" w:cs="宋体"/>
          <w:b/>
          <w:bCs/>
          <w:color w:val="000000" w:themeColor="text1"/>
        </w:rPr>
        <w:t>Desgrosellier JS</w:t>
      </w:r>
      <w:r w:rsidRPr="00D1570F">
        <w:rPr>
          <w:rFonts w:ascii="Book Antiqua" w:hAnsi="Book Antiqua" w:cs="宋体"/>
          <w:color w:val="000000" w:themeColor="text1"/>
        </w:rPr>
        <w:t xml:space="preserve">, Cheresh DA. Integrins in cancer: biological implications and therapeutic opportunities. </w:t>
      </w:r>
      <w:r w:rsidRPr="00D1570F">
        <w:rPr>
          <w:rFonts w:ascii="Book Antiqua" w:hAnsi="Book Antiqua" w:cs="宋体"/>
          <w:i/>
          <w:iCs/>
          <w:color w:val="000000" w:themeColor="text1"/>
        </w:rPr>
        <w:t>Nat Rev Cancer</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10</w:t>
      </w:r>
      <w:r w:rsidRPr="00D1570F">
        <w:rPr>
          <w:rFonts w:ascii="Book Antiqua" w:hAnsi="Book Antiqua" w:cs="宋体"/>
          <w:color w:val="000000" w:themeColor="text1"/>
        </w:rPr>
        <w:t>: 9-22 [PMID: 20029421 DOI: 10.1038/nrc2748]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32 </w:t>
      </w:r>
      <w:r w:rsidRPr="00D1570F">
        <w:rPr>
          <w:rFonts w:ascii="Book Antiqua" w:hAnsi="Book Antiqua" w:cs="宋体"/>
          <w:b/>
          <w:bCs/>
          <w:color w:val="000000" w:themeColor="text1"/>
        </w:rPr>
        <w:t>Hynes RO</w:t>
      </w:r>
      <w:r w:rsidRPr="00D1570F">
        <w:rPr>
          <w:rFonts w:ascii="Book Antiqua" w:hAnsi="Book Antiqua" w:cs="宋体"/>
          <w:color w:val="000000" w:themeColor="text1"/>
        </w:rPr>
        <w:t xml:space="preserve">. A reevaluation of integrins as regulators of angiogenesis. </w:t>
      </w:r>
      <w:r w:rsidRPr="00D1570F">
        <w:rPr>
          <w:rFonts w:ascii="Book Antiqua" w:hAnsi="Book Antiqua" w:cs="宋体"/>
          <w:i/>
          <w:iCs/>
          <w:color w:val="000000" w:themeColor="text1"/>
        </w:rPr>
        <w:t>Nat Med</w:t>
      </w:r>
      <w:r w:rsidRPr="00D1570F">
        <w:rPr>
          <w:rFonts w:ascii="Book Antiqua" w:hAnsi="Book Antiqua" w:cs="宋体"/>
          <w:color w:val="000000" w:themeColor="text1"/>
        </w:rPr>
        <w:t xml:space="preserve"> 2002; </w:t>
      </w:r>
      <w:r w:rsidRPr="00D1570F">
        <w:rPr>
          <w:rFonts w:ascii="Book Antiqua" w:hAnsi="Book Antiqua" w:cs="宋体"/>
          <w:b/>
          <w:bCs/>
          <w:color w:val="000000" w:themeColor="text1"/>
        </w:rPr>
        <w:t>8</w:t>
      </w:r>
      <w:r w:rsidRPr="00D1570F">
        <w:rPr>
          <w:rFonts w:ascii="Book Antiqua" w:hAnsi="Book Antiqua" w:cs="宋体"/>
          <w:color w:val="000000" w:themeColor="text1"/>
        </w:rPr>
        <w:t>: 918-921 [PMID: 12205444 DOI: 10.1038/nm0902-918]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33 </w:t>
      </w:r>
      <w:r w:rsidRPr="00D1570F">
        <w:rPr>
          <w:rFonts w:ascii="Book Antiqua" w:hAnsi="Book Antiqua" w:cs="宋体"/>
          <w:b/>
          <w:bCs/>
          <w:color w:val="000000" w:themeColor="text1"/>
        </w:rPr>
        <w:t>Gálvez BG</w:t>
      </w:r>
      <w:r w:rsidRPr="00D1570F">
        <w:rPr>
          <w:rFonts w:ascii="Book Antiqua" w:hAnsi="Book Antiqua" w:cs="宋体"/>
          <w:color w:val="000000" w:themeColor="text1"/>
        </w:rPr>
        <w:t xml:space="preserve">, Matías-Román S, Albar JP, Sánchez-Madrid F, Arroyo AG. Membrane type 1-matrix metalloproteinase is activated during migration of human endothelial cells and modulates endothelial motility and matrix remodeling. </w:t>
      </w:r>
      <w:r w:rsidRPr="00D1570F">
        <w:rPr>
          <w:rFonts w:ascii="Book Antiqua" w:hAnsi="Book Antiqua" w:cs="宋体"/>
          <w:i/>
          <w:iCs/>
          <w:color w:val="000000" w:themeColor="text1"/>
        </w:rPr>
        <w:t>J Biol Chem</w:t>
      </w:r>
      <w:r w:rsidRPr="00D1570F">
        <w:rPr>
          <w:rFonts w:ascii="Book Antiqua" w:hAnsi="Book Antiqua" w:cs="宋体"/>
          <w:color w:val="000000" w:themeColor="text1"/>
        </w:rPr>
        <w:t xml:space="preserve"> 2001; </w:t>
      </w:r>
      <w:r w:rsidRPr="00D1570F">
        <w:rPr>
          <w:rFonts w:ascii="Book Antiqua" w:hAnsi="Book Antiqua" w:cs="宋体"/>
          <w:b/>
          <w:bCs/>
          <w:color w:val="000000" w:themeColor="text1"/>
        </w:rPr>
        <w:t>276</w:t>
      </w:r>
      <w:r w:rsidRPr="00D1570F">
        <w:rPr>
          <w:rFonts w:ascii="Book Antiqua" w:hAnsi="Book Antiqua" w:cs="宋体"/>
          <w:color w:val="000000" w:themeColor="text1"/>
        </w:rPr>
        <w:t>: 37491-37500 [PMID: 11448964 DOI: 10.1074/jbc.M104094200]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34 </w:t>
      </w:r>
      <w:r w:rsidRPr="00D1570F">
        <w:rPr>
          <w:rFonts w:ascii="Book Antiqua" w:hAnsi="Book Antiqua" w:cs="宋体"/>
          <w:b/>
          <w:bCs/>
          <w:color w:val="000000" w:themeColor="text1"/>
        </w:rPr>
        <w:t>Ferrara N</w:t>
      </w:r>
      <w:r w:rsidRPr="00D1570F">
        <w:rPr>
          <w:rFonts w:ascii="Book Antiqua" w:hAnsi="Book Antiqua" w:cs="宋体"/>
          <w:color w:val="000000" w:themeColor="text1"/>
        </w:rPr>
        <w:t xml:space="preserve">, Gerber HP, LeCouter J. The biology of VEGF and its receptors. </w:t>
      </w:r>
      <w:r w:rsidRPr="00D1570F">
        <w:rPr>
          <w:rFonts w:ascii="Book Antiqua" w:hAnsi="Book Antiqua" w:cs="宋体"/>
          <w:i/>
          <w:iCs/>
          <w:color w:val="000000" w:themeColor="text1"/>
        </w:rPr>
        <w:t>Nat Med</w:t>
      </w:r>
      <w:r w:rsidRPr="00D1570F">
        <w:rPr>
          <w:rFonts w:ascii="Book Antiqua" w:hAnsi="Book Antiqua" w:cs="宋体"/>
          <w:color w:val="000000" w:themeColor="text1"/>
        </w:rPr>
        <w:t xml:space="preserve"> 2003; </w:t>
      </w:r>
      <w:r w:rsidRPr="00D1570F">
        <w:rPr>
          <w:rFonts w:ascii="Book Antiqua" w:hAnsi="Book Antiqua" w:cs="宋体"/>
          <w:b/>
          <w:bCs/>
          <w:color w:val="000000" w:themeColor="text1"/>
        </w:rPr>
        <w:t>9</w:t>
      </w:r>
      <w:r w:rsidRPr="00D1570F">
        <w:rPr>
          <w:rFonts w:ascii="Book Antiqua" w:hAnsi="Book Antiqua" w:cs="宋体"/>
          <w:color w:val="000000" w:themeColor="text1"/>
        </w:rPr>
        <w:t>: 669-676 [PMID: 12778165 DOI: 10.1038/nm0603-669]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35 </w:t>
      </w:r>
      <w:r w:rsidRPr="00D1570F">
        <w:rPr>
          <w:rFonts w:ascii="Book Antiqua" w:hAnsi="Book Antiqua" w:cs="宋体"/>
          <w:b/>
          <w:bCs/>
          <w:color w:val="000000" w:themeColor="text1"/>
        </w:rPr>
        <w:t>Novo E</w:t>
      </w:r>
      <w:r w:rsidRPr="00D1570F">
        <w:rPr>
          <w:rFonts w:ascii="Book Antiqua" w:hAnsi="Book Antiqua" w:cs="宋体"/>
          <w:color w:val="000000" w:themeColor="text1"/>
        </w:rPr>
        <w:t xml:space="preserve">, Cannito S, Zamara E, Valfrè di Bonzo L, Caligiuri A, Cravanzola C, Compagnone A, Colombatto S, Marra F, Pinzani M, Parola M. Proangiogenic cytokines as hypoxia-dependent factors stimulating migration of human hepatic stellate cells. </w:t>
      </w:r>
      <w:r w:rsidRPr="00D1570F">
        <w:rPr>
          <w:rFonts w:ascii="Book Antiqua" w:hAnsi="Book Antiqua" w:cs="宋体"/>
          <w:i/>
          <w:iCs/>
          <w:color w:val="000000" w:themeColor="text1"/>
        </w:rPr>
        <w:t>Am J Pathol</w:t>
      </w:r>
      <w:r w:rsidRPr="00D1570F">
        <w:rPr>
          <w:rFonts w:ascii="Book Antiqua" w:hAnsi="Book Antiqua" w:cs="宋体"/>
          <w:color w:val="000000" w:themeColor="text1"/>
        </w:rPr>
        <w:t xml:space="preserve"> 2007; </w:t>
      </w:r>
      <w:r w:rsidRPr="00D1570F">
        <w:rPr>
          <w:rFonts w:ascii="Book Antiqua" w:hAnsi="Book Antiqua" w:cs="宋体"/>
          <w:b/>
          <w:bCs/>
          <w:color w:val="000000" w:themeColor="text1"/>
        </w:rPr>
        <w:t>170</w:t>
      </w:r>
      <w:r w:rsidRPr="00D1570F">
        <w:rPr>
          <w:rFonts w:ascii="Book Antiqua" w:hAnsi="Book Antiqua" w:cs="宋体"/>
          <w:color w:val="000000" w:themeColor="text1"/>
        </w:rPr>
        <w:t>: 1942-1953 [PMID: 17525262 DOI: 10.2353/ajpath.2007.060887]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36 </w:t>
      </w:r>
      <w:r w:rsidRPr="00D1570F">
        <w:rPr>
          <w:rFonts w:ascii="Book Antiqua" w:hAnsi="Book Antiqua" w:cs="宋体"/>
          <w:b/>
          <w:bCs/>
          <w:color w:val="000000" w:themeColor="text1"/>
        </w:rPr>
        <w:t>Gacche RN</w:t>
      </w:r>
      <w:r w:rsidRPr="00D1570F">
        <w:rPr>
          <w:rFonts w:ascii="Book Antiqua" w:hAnsi="Book Antiqua" w:cs="宋体"/>
          <w:color w:val="000000" w:themeColor="text1"/>
        </w:rPr>
        <w:t xml:space="preserve">, Meshram RJ. Angiogenic factors as potential drug target: efficacy and limitations of anti-angiogenic therapy. </w:t>
      </w:r>
      <w:r w:rsidRPr="00D1570F">
        <w:rPr>
          <w:rFonts w:ascii="Book Antiqua" w:hAnsi="Book Antiqua" w:cs="宋体"/>
          <w:i/>
          <w:iCs/>
          <w:color w:val="000000" w:themeColor="text1"/>
        </w:rPr>
        <w:t>Biochim Biophys Acta</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1846</w:t>
      </w:r>
      <w:r w:rsidRPr="00D1570F">
        <w:rPr>
          <w:rFonts w:ascii="Book Antiqua" w:hAnsi="Book Antiqua" w:cs="宋体"/>
          <w:color w:val="000000" w:themeColor="text1"/>
        </w:rPr>
        <w:t>: 161-179 [PMID: 24836679 DOI: 10.1016/j.bbcan.2014.05.002]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37 </w:t>
      </w:r>
      <w:r w:rsidRPr="00D1570F">
        <w:rPr>
          <w:rFonts w:ascii="Book Antiqua" w:hAnsi="Book Antiqua" w:cs="宋体"/>
          <w:b/>
          <w:bCs/>
          <w:color w:val="000000" w:themeColor="text1"/>
        </w:rPr>
        <w:t>Neufeld G</w:t>
      </w:r>
      <w:r w:rsidRPr="00D1570F">
        <w:rPr>
          <w:rFonts w:ascii="Book Antiqua" w:hAnsi="Book Antiqua" w:cs="宋体"/>
          <w:color w:val="000000" w:themeColor="text1"/>
        </w:rPr>
        <w:t xml:space="preserve">, Kessler O. Pro-angiogenic cytokines and their role in tumor angiogenesis. </w:t>
      </w:r>
      <w:r w:rsidRPr="00D1570F">
        <w:rPr>
          <w:rFonts w:ascii="Book Antiqua" w:hAnsi="Book Antiqua" w:cs="宋体"/>
          <w:i/>
          <w:iCs/>
          <w:color w:val="000000" w:themeColor="text1"/>
        </w:rPr>
        <w:t>Cancer Metastasis Rev</w:t>
      </w:r>
      <w:r w:rsidRPr="00D1570F">
        <w:rPr>
          <w:rFonts w:ascii="Book Antiqua" w:hAnsi="Book Antiqua" w:cs="宋体"/>
          <w:color w:val="000000" w:themeColor="text1"/>
        </w:rPr>
        <w:t xml:space="preserve"> 2006; </w:t>
      </w:r>
      <w:r w:rsidRPr="00D1570F">
        <w:rPr>
          <w:rFonts w:ascii="Book Antiqua" w:hAnsi="Book Antiqua" w:cs="宋体"/>
          <w:b/>
          <w:bCs/>
          <w:color w:val="000000" w:themeColor="text1"/>
        </w:rPr>
        <w:t>25</w:t>
      </w:r>
      <w:r w:rsidRPr="00D1570F">
        <w:rPr>
          <w:rFonts w:ascii="Book Antiqua" w:hAnsi="Book Antiqua" w:cs="宋体"/>
          <w:color w:val="000000" w:themeColor="text1"/>
        </w:rPr>
        <w:t>: 373-385 [PMID: 17006765 DOI: 10.1007/s10555-006-9011-5]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38 </w:t>
      </w:r>
      <w:r w:rsidRPr="00D1570F">
        <w:rPr>
          <w:rFonts w:ascii="Book Antiqua" w:hAnsi="Book Antiqua" w:cs="宋体"/>
          <w:b/>
          <w:bCs/>
          <w:color w:val="000000" w:themeColor="text1"/>
        </w:rPr>
        <w:t>Wang Y</w:t>
      </w:r>
      <w:r w:rsidRPr="00D1570F">
        <w:rPr>
          <w:rFonts w:ascii="Book Antiqua" w:hAnsi="Book Antiqua" w:cs="宋体"/>
          <w:color w:val="000000" w:themeColor="text1"/>
        </w:rPr>
        <w:t xml:space="preserve">, Nakayama M, Pitulescu ME, Schmidt TS, Bochenek ML, Sakakibara A, Adams S, Davy A, Deutsch U, Lüthi U, Barberis A, Benjamin LE, Mäkinen T, Nobes CD, Adams RH. Ephrin-B2 controls VEGF-induced angiogenesis and lymphangiogenesis. </w:t>
      </w:r>
      <w:r w:rsidRPr="00D1570F">
        <w:rPr>
          <w:rFonts w:ascii="Book Antiqua" w:hAnsi="Book Antiqua" w:cs="宋体"/>
          <w:i/>
          <w:iCs/>
          <w:color w:val="000000" w:themeColor="text1"/>
        </w:rPr>
        <w:t>Nature</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465</w:t>
      </w:r>
      <w:r w:rsidRPr="00D1570F">
        <w:rPr>
          <w:rFonts w:ascii="Book Antiqua" w:hAnsi="Book Antiqua" w:cs="宋体"/>
          <w:color w:val="000000" w:themeColor="text1"/>
        </w:rPr>
        <w:t>: 483-486 [PMID: 20445537 DOI: 10.1038/nature09002]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39 </w:t>
      </w:r>
      <w:r w:rsidRPr="00D1570F">
        <w:rPr>
          <w:rFonts w:ascii="Book Antiqua" w:hAnsi="Book Antiqua" w:cs="宋体"/>
          <w:b/>
          <w:bCs/>
          <w:color w:val="000000" w:themeColor="text1"/>
        </w:rPr>
        <w:t>Zachary I</w:t>
      </w:r>
      <w:r w:rsidRPr="00D1570F">
        <w:rPr>
          <w:rFonts w:ascii="Book Antiqua" w:hAnsi="Book Antiqua" w:cs="宋体"/>
          <w:color w:val="000000" w:themeColor="text1"/>
        </w:rPr>
        <w:t xml:space="preserve">. Neuropilins: role in signalling, angiogenesis and disease. </w:t>
      </w:r>
      <w:r w:rsidRPr="00D1570F">
        <w:rPr>
          <w:rFonts w:ascii="Book Antiqua" w:hAnsi="Book Antiqua" w:cs="宋体"/>
          <w:i/>
          <w:iCs/>
          <w:color w:val="000000" w:themeColor="text1"/>
        </w:rPr>
        <w:t>Chem Immunol Allergy</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99</w:t>
      </w:r>
      <w:r w:rsidRPr="00D1570F">
        <w:rPr>
          <w:rFonts w:ascii="Book Antiqua" w:hAnsi="Book Antiqua" w:cs="宋体"/>
          <w:color w:val="000000" w:themeColor="text1"/>
        </w:rPr>
        <w:t>: 37-70 [PMID: 24217602 DOI: 10.1159/000354169]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40 </w:t>
      </w:r>
      <w:r w:rsidRPr="00D1570F">
        <w:rPr>
          <w:rFonts w:ascii="Book Antiqua" w:hAnsi="Book Antiqua" w:cs="宋体"/>
          <w:b/>
          <w:bCs/>
          <w:color w:val="000000" w:themeColor="text1"/>
        </w:rPr>
        <w:t>Jain RK</w:t>
      </w:r>
      <w:r w:rsidRPr="00D1570F">
        <w:rPr>
          <w:rFonts w:ascii="Book Antiqua" w:hAnsi="Book Antiqua" w:cs="宋体"/>
          <w:color w:val="000000" w:themeColor="text1"/>
        </w:rPr>
        <w:t xml:space="preserve">. Molecular regulation of vessel maturation. </w:t>
      </w:r>
      <w:r w:rsidRPr="00D1570F">
        <w:rPr>
          <w:rFonts w:ascii="Book Antiqua" w:hAnsi="Book Antiqua" w:cs="宋体"/>
          <w:i/>
          <w:iCs/>
          <w:color w:val="000000" w:themeColor="text1"/>
        </w:rPr>
        <w:t>Nat Med</w:t>
      </w:r>
      <w:r w:rsidRPr="00D1570F">
        <w:rPr>
          <w:rFonts w:ascii="Book Antiqua" w:hAnsi="Book Antiqua" w:cs="宋体"/>
          <w:color w:val="000000" w:themeColor="text1"/>
        </w:rPr>
        <w:t xml:space="preserve"> 2003; </w:t>
      </w:r>
      <w:r w:rsidRPr="00D1570F">
        <w:rPr>
          <w:rFonts w:ascii="Book Antiqua" w:hAnsi="Book Antiqua" w:cs="宋体"/>
          <w:b/>
          <w:bCs/>
          <w:color w:val="000000" w:themeColor="text1"/>
        </w:rPr>
        <w:t>9</w:t>
      </w:r>
      <w:r w:rsidRPr="00D1570F">
        <w:rPr>
          <w:rFonts w:ascii="Book Antiqua" w:hAnsi="Book Antiqua" w:cs="宋体"/>
          <w:color w:val="000000" w:themeColor="text1"/>
        </w:rPr>
        <w:t>: 685-693 [PMID: 12778167 DOI: 10.1038/nm0603-685]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41 </w:t>
      </w:r>
      <w:r w:rsidRPr="00D1570F">
        <w:rPr>
          <w:rFonts w:ascii="Book Antiqua" w:hAnsi="Book Antiqua" w:cs="宋体"/>
          <w:b/>
          <w:bCs/>
          <w:color w:val="000000" w:themeColor="text1"/>
        </w:rPr>
        <w:t>Hellström M</w:t>
      </w:r>
      <w:r w:rsidRPr="00D1570F">
        <w:rPr>
          <w:rFonts w:ascii="Book Antiqua" w:hAnsi="Book Antiqua" w:cs="宋体"/>
          <w:color w:val="000000" w:themeColor="text1"/>
        </w:rPr>
        <w:t xml:space="preserve">, Gerhardt H, Kalén M, Li X, Eriksson U, Wolburg H, Betsholtz C. Lack of pericytes leads to endothelial hyperplasia and abnormal vascular morphogenesis. </w:t>
      </w:r>
      <w:r w:rsidRPr="00D1570F">
        <w:rPr>
          <w:rFonts w:ascii="Book Antiqua" w:hAnsi="Book Antiqua" w:cs="宋体"/>
          <w:i/>
          <w:iCs/>
          <w:color w:val="000000" w:themeColor="text1"/>
        </w:rPr>
        <w:t>J Cell Biol</w:t>
      </w:r>
      <w:r w:rsidRPr="00D1570F">
        <w:rPr>
          <w:rFonts w:ascii="Book Antiqua" w:hAnsi="Book Antiqua" w:cs="宋体"/>
          <w:color w:val="000000" w:themeColor="text1"/>
        </w:rPr>
        <w:t xml:space="preserve"> 2001; </w:t>
      </w:r>
      <w:r w:rsidRPr="00D1570F">
        <w:rPr>
          <w:rFonts w:ascii="Book Antiqua" w:hAnsi="Book Antiqua" w:cs="宋体"/>
          <w:b/>
          <w:bCs/>
          <w:color w:val="000000" w:themeColor="text1"/>
        </w:rPr>
        <w:t>153</w:t>
      </w:r>
      <w:r w:rsidRPr="00D1570F">
        <w:rPr>
          <w:rFonts w:ascii="Book Antiqua" w:hAnsi="Book Antiqua" w:cs="宋体"/>
          <w:color w:val="000000" w:themeColor="text1"/>
        </w:rPr>
        <w:t>: 543-553 [PMID: 11331305 DOI: 10.1083/jcb.153.3.543]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42 </w:t>
      </w:r>
      <w:r w:rsidRPr="00D1570F">
        <w:rPr>
          <w:rFonts w:ascii="Book Antiqua" w:hAnsi="Book Antiqua" w:cs="宋体"/>
          <w:b/>
          <w:bCs/>
          <w:color w:val="000000" w:themeColor="text1"/>
        </w:rPr>
        <w:t>Goumans MJ</w:t>
      </w:r>
      <w:r w:rsidRPr="00D1570F">
        <w:rPr>
          <w:rFonts w:ascii="Book Antiqua" w:hAnsi="Book Antiqua" w:cs="宋体"/>
          <w:color w:val="000000" w:themeColor="text1"/>
        </w:rPr>
        <w:t xml:space="preserve">, Valdimarsdottir G, Itoh S, Rosendahl A, Sideras P, ten Dijke P. Balancing the activation state of the endothelium via two distinct TGF-beta type I receptors. </w:t>
      </w:r>
      <w:r w:rsidRPr="00D1570F">
        <w:rPr>
          <w:rFonts w:ascii="Book Antiqua" w:hAnsi="Book Antiqua" w:cs="宋体"/>
          <w:i/>
          <w:iCs/>
          <w:color w:val="000000" w:themeColor="text1"/>
        </w:rPr>
        <w:t>EMBO J</w:t>
      </w:r>
      <w:r w:rsidRPr="00D1570F">
        <w:rPr>
          <w:rFonts w:ascii="Book Antiqua" w:hAnsi="Book Antiqua" w:cs="宋体"/>
          <w:color w:val="000000" w:themeColor="text1"/>
        </w:rPr>
        <w:t xml:space="preserve"> 2002; </w:t>
      </w:r>
      <w:r w:rsidRPr="00D1570F">
        <w:rPr>
          <w:rFonts w:ascii="Book Antiqua" w:hAnsi="Book Antiqua" w:cs="宋体"/>
          <w:b/>
          <w:bCs/>
          <w:color w:val="000000" w:themeColor="text1"/>
        </w:rPr>
        <w:t>21</w:t>
      </w:r>
      <w:r w:rsidRPr="00D1570F">
        <w:rPr>
          <w:rFonts w:ascii="Book Antiqua" w:hAnsi="Book Antiqua" w:cs="宋体"/>
          <w:color w:val="000000" w:themeColor="text1"/>
        </w:rPr>
        <w:t>: 1743-1753 [PMID: 11927558 DOI: 10.1093/emboj/21.7.1743]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43 </w:t>
      </w:r>
      <w:r w:rsidRPr="00D1570F">
        <w:rPr>
          <w:rFonts w:ascii="Book Antiqua" w:hAnsi="Book Antiqua" w:cs="宋体"/>
          <w:b/>
          <w:bCs/>
          <w:color w:val="000000" w:themeColor="text1"/>
        </w:rPr>
        <w:t>Thurston G</w:t>
      </w:r>
      <w:r w:rsidRPr="00D1570F">
        <w:rPr>
          <w:rFonts w:ascii="Book Antiqua" w:hAnsi="Book Antiqua" w:cs="宋体"/>
          <w:color w:val="000000" w:themeColor="text1"/>
        </w:rPr>
        <w:t xml:space="preserve">, Rudge JS, Ioffe E, Zhou H, Ross L, Croll SD, Glazer N, Holash J, McDonald DM, Yancopoulos GD. Angiopoietin-1 protects the adult vasculature against plasma leakage. </w:t>
      </w:r>
      <w:r w:rsidRPr="00D1570F">
        <w:rPr>
          <w:rFonts w:ascii="Book Antiqua" w:hAnsi="Book Antiqua" w:cs="宋体"/>
          <w:i/>
          <w:iCs/>
          <w:color w:val="000000" w:themeColor="text1"/>
        </w:rPr>
        <w:t>Nat Med</w:t>
      </w:r>
      <w:r w:rsidRPr="00D1570F">
        <w:rPr>
          <w:rFonts w:ascii="Book Antiqua" w:hAnsi="Book Antiqua" w:cs="宋体"/>
          <w:color w:val="000000" w:themeColor="text1"/>
        </w:rPr>
        <w:t xml:space="preserve"> 2000; </w:t>
      </w:r>
      <w:r w:rsidRPr="00D1570F">
        <w:rPr>
          <w:rFonts w:ascii="Book Antiqua" w:hAnsi="Book Antiqua" w:cs="宋体"/>
          <w:b/>
          <w:bCs/>
          <w:color w:val="000000" w:themeColor="text1"/>
        </w:rPr>
        <w:t>6</w:t>
      </w:r>
      <w:r w:rsidRPr="00D1570F">
        <w:rPr>
          <w:rFonts w:ascii="Book Antiqua" w:hAnsi="Book Antiqua" w:cs="宋体"/>
          <w:color w:val="000000" w:themeColor="text1"/>
        </w:rPr>
        <w:t>: 460-463 [PMID: 10742156 DOI: 10.1038/74725]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44 </w:t>
      </w:r>
      <w:r w:rsidRPr="00D1570F">
        <w:rPr>
          <w:rFonts w:ascii="Book Antiqua" w:hAnsi="Book Antiqua" w:cs="宋体"/>
          <w:b/>
          <w:bCs/>
          <w:color w:val="000000" w:themeColor="text1"/>
        </w:rPr>
        <w:t>Medina J</w:t>
      </w:r>
      <w:r w:rsidRPr="00D1570F">
        <w:rPr>
          <w:rFonts w:ascii="Book Antiqua" w:hAnsi="Book Antiqua" w:cs="宋体"/>
          <w:color w:val="000000" w:themeColor="text1"/>
        </w:rPr>
        <w:t xml:space="preserve">, Arroyo AG, Sánchez-Madrid F, Moreno-Otero R. Angiogenesis in chronic inflammatory liver disease.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39</w:t>
      </w:r>
      <w:r w:rsidRPr="00D1570F">
        <w:rPr>
          <w:rFonts w:ascii="Book Antiqua" w:hAnsi="Book Antiqua" w:cs="宋体"/>
          <w:color w:val="000000" w:themeColor="text1"/>
        </w:rPr>
        <w:t>: 1185-1195 [PMID: 15122744 DOI: 10.1002/hep.20193]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45 </w:t>
      </w:r>
      <w:r w:rsidRPr="00D1570F">
        <w:rPr>
          <w:rFonts w:ascii="Book Antiqua" w:hAnsi="Book Antiqua" w:cs="宋体"/>
          <w:b/>
          <w:bCs/>
          <w:color w:val="000000" w:themeColor="text1"/>
        </w:rPr>
        <w:t>Camenisch G</w:t>
      </w:r>
      <w:r w:rsidRPr="00D1570F">
        <w:rPr>
          <w:rFonts w:ascii="Book Antiqua" w:hAnsi="Book Antiqua" w:cs="宋体"/>
          <w:color w:val="000000" w:themeColor="text1"/>
        </w:rPr>
        <w:t xml:space="preserve">, Pisabarro MT, Sherman D, Kowalski J, Nagel M, Hass P, Xie MH, Gurney A, Bodary S, Liang XH, Clark K, Beresini M, Ferrara N, Gerber HP. ANGPTL3 stimulates endothelial cell adhesion and migration via integrin alpha vbeta 3 and induces blood vessel formation in vivo. </w:t>
      </w:r>
      <w:r w:rsidRPr="00D1570F">
        <w:rPr>
          <w:rFonts w:ascii="Book Antiqua" w:hAnsi="Book Antiqua" w:cs="宋体"/>
          <w:i/>
          <w:iCs/>
          <w:color w:val="000000" w:themeColor="text1"/>
        </w:rPr>
        <w:t>J Biol Chem</w:t>
      </w:r>
      <w:r w:rsidRPr="00D1570F">
        <w:rPr>
          <w:rFonts w:ascii="Book Antiqua" w:hAnsi="Book Antiqua" w:cs="宋体"/>
          <w:color w:val="000000" w:themeColor="text1"/>
        </w:rPr>
        <w:t xml:space="preserve"> 2002; </w:t>
      </w:r>
      <w:r w:rsidRPr="00D1570F">
        <w:rPr>
          <w:rFonts w:ascii="Book Antiqua" w:hAnsi="Book Antiqua" w:cs="宋体"/>
          <w:b/>
          <w:bCs/>
          <w:color w:val="000000" w:themeColor="text1"/>
        </w:rPr>
        <w:t>277</w:t>
      </w:r>
      <w:r w:rsidRPr="00D1570F">
        <w:rPr>
          <w:rFonts w:ascii="Book Antiqua" w:hAnsi="Book Antiqua" w:cs="宋体"/>
          <w:color w:val="000000" w:themeColor="text1"/>
        </w:rPr>
        <w:t>: 17281-17290 [PMID: 11877390 DOI: 10.1074/jbc.M109768200]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46 </w:t>
      </w:r>
      <w:r w:rsidRPr="00D1570F">
        <w:rPr>
          <w:rFonts w:ascii="Book Antiqua" w:hAnsi="Book Antiqua" w:cs="宋体"/>
          <w:b/>
          <w:bCs/>
          <w:color w:val="000000" w:themeColor="text1"/>
        </w:rPr>
        <w:t>Kadomatsu T</w:t>
      </w:r>
      <w:r w:rsidRPr="00D1570F">
        <w:rPr>
          <w:rFonts w:ascii="Book Antiqua" w:hAnsi="Book Antiqua" w:cs="宋体"/>
          <w:color w:val="000000" w:themeColor="text1"/>
        </w:rPr>
        <w:t xml:space="preserve">, Tabata M, Oike Y. Angiopoietin-like proteins: emerging targets for treatment of obesity and related metabolic diseases. </w:t>
      </w:r>
      <w:r w:rsidRPr="00D1570F">
        <w:rPr>
          <w:rFonts w:ascii="Book Antiqua" w:hAnsi="Book Antiqua" w:cs="宋体"/>
          <w:i/>
          <w:iCs/>
          <w:color w:val="000000" w:themeColor="text1"/>
        </w:rPr>
        <w:t>FEBS J</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278</w:t>
      </w:r>
      <w:r w:rsidRPr="00D1570F">
        <w:rPr>
          <w:rFonts w:ascii="Book Antiqua" w:hAnsi="Book Antiqua" w:cs="宋体"/>
          <w:color w:val="000000" w:themeColor="text1"/>
        </w:rPr>
        <w:t>: 559-564 [PMID: 21182596 DOI: 10.1111/j.1742-4658.2010.07979.x]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47 </w:t>
      </w:r>
      <w:r w:rsidRPr="00D1570F">
        <w:rPr>
          <w:rFonts w:ascii="Book Antiqua" w:hAnsi="Book Antiqua" w:cs="宋体"/>
          <w:b/>
          <w:bCs/>
          <w:color w:val="000000" w:themeColor="text1"/>
        </w:rPr>
        <w:t>Bozova S</w:t>
      </w:r>
      <w:r w:rsidRPr="00D1570F">
        <w:rPr>
          <w:rFonts w:ascii="Book Antiqua" w:hAnsi="Book Antiqua" w:cs="宋体"/>
          <w:color w:val="000000" w:themeColor="text1"/>
        </w:rPr>
        <w:t xml:space="preserve">, Elpek GO. Hypoxia-inducible factor-1alpha expression in experimental cirrhosis: correlation with vascular endothelial growth factor expression and angiogenesis. </w:t>
      </w:r>
      <w:r w:rsidRPr="00D1570F">
        <w:rPr>
          <w:rFonts w:ascii="Book Antiqua" w:hAnsi="Book Antiqua" w:cs="宋体"/>
          <w:i/>
          <w:iCs/>
          <w:color w:val="000000" w:themeColor="text1"/>
        </w:rPr>
        <w:t>APMIS</w:t>
      </w:r>
      <w:r w:rsidRPr="00D1570F">
        <w:rPr>
          <w:rFonts w:ascii="Book Antiqua" w:hAnsi="Book Antiqua" w:cs="宋体"/>
          <w:color w:val="000000" w:themeColor="text1"/>
        </w:rPr>
        <w:t xml:space="preserve"> 2007; </w:t>
      </w:r>
      <w:r w:rsidRPr="00D1570F">
        <w:rPr>
          <w:rFonts w:ascii="Book Antiqua" w:hAnsi="Book Antiqua" w:cs="宋体"/>
          <w:b/>
          <w:bCs/>
          <w:color w:val="000000" w:themeColor="text1"/>
        </w:rPr>
        <w:t>115</w:t>
      </w:r>
      <w:r w:rsidRPr="00D1570F">
        <w:rPr>
          <w:rFonts w:ascii="Book Antiqua" w:hAnsi="Book Antiqua" w:cs="宋体"/>
          <w:color w:val="000000" w:themeColor="text1"/>
        </w:rPr>
        <w:t>: 795-801 [PMID: 17614845 DOI: 10.1111/j.1600-0463.2007.apm_610.x]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48 </w:t>
      </w:r>
      <w:r w:rsidRPr="00D1570F">
        <w:rPr>
          <w:rFonts w:ascii="Book Antiqua" w:hAnsi="Book Antiqua" w:cs="宋体"/>
          <w:b/>
          <w:color w:val="000000" w:themeColor="text1"/>
        </w:rPr>
        <w:t>Kukla M.</w:t>
      </w:r>
      <w:r w:rsidRPr="00D1570F">
        <w:rPr>
          <w:rFonts w:ascii="Book Antiqua" w:hAnsi="Book Antiqua" w:cs="宋体"/>
          <w:color w:val="000000" w:themeColor="text1"/>
        </w:rPr>
        <w:t xml:space="preserve"> Angiogenesis: a phenomenon which aggravates chronic liver disease progression. </w:t>
      </w:r>
      <w:r w:rsidRPr="00D1570F">
        <w:rPr>
          <w:rFonts w:ascii="Book Antiqua" w:hAnsi="Book Antiqua" w:cs="宋体"/>
          <w:i/>
          <w:color w:val="000000" w:themeColor="text1"/>
        </w:rPr>
        <w:t>Hepatology Int</w:t>
      </w:r>
      <w:r w:rsidRPr="00D1570F">
        <w:rPr>
          <w:rFonts w:ascii="Book Antiqua" w:hAnsi="Book Antiqua" w:cs="宋体"/>
          <w:color w:val="000000" w:themeColor="text1"/>
        </w:rPr>
        <w:t xml:space="preserve"> 2013; </w:t>
      </w:r>
      <w:r w:rsidRPr="00D1570F">
        <w:rPr>
          <w:rFonts w:ascii="Book Antiqua" w:hAnsi="Book Antiqua" w:cs="宋体"/>
          <w:b/>
          <w:color w:val="000000" w:themeColor="text1"/>
        </w:rPr>
        <w:t>7</w:t>
      </w:r>
      <w:r w:rsidRPr="00D1570F">
        <w:rPr>
          <w:rFonts w:ascii="Book Antiqua" w:hAnsi="Book Antiqua" w:cs="宋体"/>
          <w:color w:val="000000" w:themeColor="text1"/>
        </w:rPr>
        <w:t xml:space="preserve">: 4-12 [DOI: 10.1007/s12072-012-9391-2] </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49 </w:t>
      </w:r>
      <w:r w:rsidRPr="00D1570F">
        <w:rPr>
          <w:rFonts w:ascii="Book Antiqua" w:hAnsi="Book Antiqua" w:cs="宋体"/>
          <w:b/>
          <w:bCs/>
          <w:color w:val="000000" w:themeColor="text1"/>
        </w:rPr>
        <w:t>Parola M</w:t>
      </w:r>
      <w:r w:rsidRPr="00D1570F">
        <w:rPr>
          <w:rFonts w:ascii="Book Antiqua" w:hAnsi="Book Antiqua" w:cs="宋体"/>
          <w:color w:val="000000" w:themeColor="text1"/>
        </w:rPr>
        <w:t xml:space="preserve">, Marra F, Pinzani M. Myofibroblast - like cells and liver fibrogenesis: Emerging concepts in a rapidly moving scenario. </w:t>
      </w:r>
      <w:r w:rsidRPr="00D1570F">
        <w:rPr>
          <w:rFonts w:ascii="Book Antiqua" w:hAnsi="Book Antiqua" w:cs="宋体"/>
          <w:i/>
          <w:iCs/>
          <w:color w:val="000000" w:themeColor="text1"/>
        </w:rPr>
        <w:t>Mol Aspects Med</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29</w:t>
      </w:r>
      <w:r w:rsidRPr="00D1570F">
        <w:rPr>
          <w:rFonts w:ascii="Book Antiqua" w:hAnsi="Book Antiqua" w:cs="宋体"/>
          <w:color w:val="000000" w:themeColor="text1"/>
        </w:rPr>
        <w:t>: 58-66 [PMID: 18022682 DOI: 10.1016/j.mam.2007.09.002]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50 </w:t>
      </w:r>
      <w:r w:rsidRPr="00D1570F">
        <w:rPr>
          <w:rFonts w:ascii="Book Antiqua" w:hAnsi="Book Antiqua" w:cs="宋体"/>
          <w:b/>
          <w:bCs/>
          <w:color w:val="000000" w:themeColor="text1"/>
        </w:rPr>
        <w:t>Pinzani M</w:t>
      </w:r>
      <w:r w:rsidRPr="00D1570F">
        <w:rPr>
          <w:rFonts w:ascii="Book Antiqua" w:hAnsi="Book Antiqua" w:cs="宋体"/>
          <w:color w:val="000000" w:themeColor="text1"/>
        </w:rPr>
        <w:t xml:space="preserve">, Rombouts K. Liver fibrosis: from the bench to clinical targets. </w:t>
      </w:r>
      <w:r w:rsidRPr="00D1570F">
        <w:rPr>
          <w:rFonts w:ascii="Book Antiqua" w:hAnsi="Book Antiqua" w:cs="宋体"/>
          <w:i/>
          <w:iCs/>
          <w:color w:val="000000" w:themeColor="text1"/>
        </w:rPr>
        <w:t>Dig Liver Dis</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36</w:t>
      </w:r>
      <w:r w:rsidRPr="00D1570F">
        <w:rPr>
          <w:rFonts w:ascii="Book Antiqua" w:hAnsi="Book Antiqua" w:cs="宋体"/>
          <w:color w:val="000000" w:themeColor="text1"/>
        </w:rPr>
        <w:t>: 231-242 [PMID: 15115333 DOI: 10.1016/j.dld.2004.01.003]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51 </w:t>
      </w:r>
      <w:r w:rsidRPr="00D1570F">
        <w:rPr>
          <w:rFonts w:ascii="Book Antiqua" w:hAnsi="Book Antiqua" w:cs="宋体"/>
          <w:b/>
          <w:bCs/>
          <w:color w:val="000000" w:themeColor="text1"/>
        </w:rPr>
        <w:t>Coulon S</w:t>
      </w:r>
      <w:r w:rsidRPr="00D1570F">
        <w:rPr>
          <w:rFonts w:ascii="Book Antiqua" w:hAnsi="Book Antiqua" w:cs="宋体"/>
          <w:color w:val="000000" w:themeColor="text1"/>
        </w:rPr>
        <w:t xml:space="preserve">, Heindryckx F, Geerts A, Van Steenkiste C, Colle I, Van Vlierberghe H. Angiogenesis in chronic liver disease and its complications. </w:t>
      </w:r>
      <w:r w:rsidRPr="00D1570F">
        <w:rPr>
          <w:rFonts w:ascii="Book Antiqua" w:hAnsi="Book Antiqua" w:cs="宋体"/>
          <w:i/>
          <w:iCs/>
          <w:color w:val="000000" w:themeColor="text1"/>
        </w:rPr>
        <w:t>Liver Int</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31</w:t>
      </w:r>
      <w:r w:rsidRPr="00D1570F">
        <w:rPr>
          <w:rFonts w:ascii="Book Antiqua" w:hAnsi="Book Antiqua" w:cs="宋体"/>
          <w:color w:val="000000" w:themeColor="text1"/>
        </w:rPr>
        <w:t>: 146-162 [PMID: 21073649 DOI: 10.1111/j.1478-3231.2010.02369.x]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52 </w:t>
      </w:r>
      <w:r w:rsidRPr="00D1570F">
        <w:rPr>
          <w:rFonts w:ascii="Book Antiqua" w:hAnsi="Book Antiqua" w:cs="宋体"/>
          <w:b/>
          <w:bCs/>
          <w:color w:val="000000" w:themeColor="text1"/>
        </w:rPr>
        <w:t>Huang Y</w:t>
      </w:r>
      <w:r w:rsidRPr="00D1570F">
        <w:rPr>
          <w:rFonts w:ascii="Book Antiqua" w:hAnsi="Book Antiqua" w:cs="宋体"/>
          <w:color w:val="000000" w:themeColor="text1"/>
        </w:rPr>
        <w:t xml:space="preserve">, Li S. Detection of characteristic sub pathway network for angiogenesis based on the comprehensive pathway network. </w:t>
      </w:r>
      <w:r w:rsidRPr="00D1570F">
        <w:rPr>
          <w:rFonts w:ascii="Book Antiqua" w:hAnsi="Book Antiqua" w:cs="宋体"/>
          <w:i/>
          <w:iCs/>
          <w:color w:val="000000" w:themeColor="text1"/>
        </w:rPr>
        <w:t>BMC Bioinformatics</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 xml:space="preserve">11 </w:t>
      </w:r>
      <w:r w:rsidRPr="00D1570F">
        <w:rPr>
          <w:rFonts w:ascii="Book Antiqua" w:hAnsi="Book Antiqua" w:cs="宋体"/>
          <w:bCs/>
          <w:color w:val="000000" w:themeColor="text1"/>
        </w:rPr>
        <w:t>Suppl 1</w:t>
      </w:r>
      <w:r w:rsidRPr="00D1570F">
        <w:rPr>
          <w:rFonts w:ascii="Book Antiqua" w:hAnsi="Book Antiqua" w:cs="宋体"/>
          <w:color w:val="000000" w:themeColor="text1"/>
        </w:rPr>
        <w:t>: S32 [PMID: 20122205 DOI: 10.1186/1471-2105-11-S1-S32]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53 </w:t>
      </w:r>
      <w:r w:rsidRPr="00D1570F">
        <w:rPr>
          <w:rFonts w:ascii="Book Antiqua" w:hAnsi="Book Antiqua" w:cs="宋体"/>
          <w:b/>
          <w:bCs/>
          <w:color w:val="000000" w:themeColor="text1"/>
        </w:rPr>
        <w:t>Dewhirst MW</w:t>
      </w:r>
      <w:r w:rsidRPr="00D1570F">
        <w:rPr>
          <w:rFonts w:ascii="Book Antiqua" w:hAnsi="Book Antiqua" w:cs="宋体"/>
          <w:color w:val="000000" w:themeColor="text1"/>
        </w:rPr>
        <w:t xml:space="preserve">, Cao Y, Moeller B. Cycling hypoxia and free radicals regulate angiogenesis and radiotherapy response. </w:t>
      </w:r>
      <w:r w:rsidRPr="00D1570F">
        <w:rPr>
          <w:rFonts w:ascii="Book Antiqua" w:hAnsi="Book Antiqua" w:cs="宋体"/>
          <w:i/>
          <w:iCs/>
          <w:color w:val="000000" w:themeColor="text1"/>
        </w:rPr>
        <w:t>Nat Rev Cancer</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8</w:t>
      </w:r>
      <w:r w:rsidRPr="00D1570F">
        <w:rPr>
          <w:rFonts w:ascii="Book Antiqua" w:hAnsi="Book Antiqua" w:cs="宋体"/>
          <w:color w:val="000000" w:themeColor="text1"/>
        </w:rPr>
        <w:t>: 425-437 [PMID: 18500244 DOI: 10.1038/nrc2397]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54 </w:t>
      </w:r>
      <w:r w:rsidRPr="00D1570F">
        <w:rPr>
          <w:rFonts w:ascii="Book Antiqua" w:hAnsi="Book Antiqua" w:cs="宋体"/>
          <w:b/>
          <w:bCs/>
          <w:color w:val="000000" w:themeColor="text1"/>
        </w:rPr>
        <w:t>Ko HM</w:t>
      </w:r>
      <w:r w:rsidRPr="00D1570F">
        <w:rPr>
          <w:rFonts w:ascii="Book Antiqua" w:hAnsi="Book Antiqua" w:cs="宋体"/>
          <w:color w:val="000000" w:themeColor="text1"/>
        </w:rPr>
        <w:t xml:space="preserve">, Seo KH, Han SJ, Ahn KY, Choi IH, Koh GY, Lee HK, Ra MS, Im SY. Nuclear factor kappaB dependency of platelet-activating factor-induced angiogenesis. </w:t>
      </w:r>
      <w:r w:rsidRPr="00D1570F">
        <w:rPr>
          <w:rFonts w:ascii="Book Antiqua" w:hAnsi="Book Antiqua" w:cs="宋体"/>
          <w:i/>
          <w:iCs/>
          <w:color w:val="000000" w:themeColor="text1"/>
        </w:rPr>
        <w:t>Cancer Res</w:t>
      </w:r>
      <w:r w:rsidRPr="00D1570F">
        <w:rPr>
          <w:rFonts w:ascii="Book Antiqua" w:hAnsi="Book Antiqua" w:cs="宋体"/>
          <w:color w:val="000000" w:themeColor="text1"/>
        </w:rPr>
        <w:t xml:space="preserve"> 2002; </w:t>
      </w:r>
      <w:r w:rsidRPr="00D1570F">
        <w:rPr>
          <w:rFonts w:ascii="Book Antiqua" w:hAnsi="Book Antiqua" w:cs="宋体"/>
          <w:b/>
          <w:bCs/>
          <w:color w:val="000000" w:themeColor="text1"/>
        </w:rPr>
        <w:t>62</w:t>
      </w:r>
      <w:r w:rsidRPr="00D1570F">
        <w:rPr>
          <w:rFonts w:ascii="Book Antiqua" w:hAnsi="Book Antiqua" w:cs="宋体"/>
          <w:color w:val="000000" w:themeColor="text1"/>
        </w:rPr>
        <w:t>: 1809-1814 [PMID: 11912159]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55 </w:t>
      </w:r>
      <w:r w:rsidRPr="00D1570F">
        <w:rPr>
          <w:rFonts w:ascii="Book Antiqua" w:hAnsi="Book Antiqua"/>
          <w:b/>
          <w:color w:val="000000" w:themeColor="text1"/>
        </w:rPr>
        <w:t>Raevens S,</w:t>
      </w:r>
      <w:r w:rsidRPr="00D1570F">
        <w:rPr>
          <w:rFonts w:ascii="Book Antiqua" w:hAnsi="Book Antiqua"/>
          <w:color w:val="000000" w:themeColor="text1"/>
        </w:rPr>
        <w:t xml:space="preserve"> Coulon S, Van Steenkiste C, Colman R, Verhelst X, Van Vlierberghe H, Geerts A, Perkmann T, Horvatits T, Fuhrmann V, Colle I</w:t>
      </w:r>
      <w:r w:rsidRPr="00D1570F">
        <w:rPr>
          <w:rFonts w:ascii="Book Antiqua" w:hAnsi="Book Antiqua" w:cs="宋体"/>
          <w:color w:val="000000" w:themeColor="text1"/>
        </w:rPr>
        <w:t xml:space="preserve">. Role of angiogenic factors/cell adhesion markers in serum of cirrhotic patients with hepatopulmonary syndrome. </w:t>
      </w:r>
      <w:r w:rsidRPr="00D1570F">
        <w:rPr>
          <w:rFonts w:ascii="Book Antiqua" w:hAnsi="Book Antiqua" w:cs="宋体"/>
          <w:i/>
          <w:iCs/>
          <w:color w:val="000000" w:themeColor="text1"/>
        </w:rPr>
        <w:t>Liver Int</w:t>
      </w:r>
      <w:r w:rsidRPr="00D1570F">
        <w:rPr>
          <w:rFonts w:ascii="Book Antiqua" w:hAnsi="Book Antiqua" w:cs="宋体"/>
          <w:color w:val="000000" w:themeColor="text1"/>
        </w:rPr>
        <w:t xml:space="preserve"> 2014; Epub ahead of print [PMID: 24766195 DOI: 10.1111/liv.12579]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56 </w:t>
      </w:r>
      <w:r w:rsidRPr="00D1570F">
        <w:rPr>
          <w:rFonts w:ascii="Book Antiqua" w:hAnsi="Book Antiqua" w:cs="宋体"/>
          <w:b/>
          <w:bCs/>
          <w:color w:val="000000" w:themeColor="text1"/>
        </w:rPr>
        <w:t>Franceschini B</w:t>
      </w:r>
      <w:r w:rsidRPr="00D1570F">
        <w:rPr>
          <w:rFonts w:ascii="Book Antiqua" w:hAnsi="Book Antiqua" w:cs="宋体"/>
          <w:color w:val="000000" w:themeColor="text1"/>
        </w:rPr>
        <w:t xml:space="preserve">, Ceva-Grimaldi G, Russo C, Dioguardi N, Grizzi F. The complex functions of mast cells in chronic human liver diseases. </w:t>
      </w:r>
      <w:r w:rsidRPr="00D1570F">
        <w:rPr>
          <w:rFonts w:ascii="Book Antiqua" w:hAnsi="Book Antiqua" w:cs="宋体"/>
          <w:i/>
          <w:iCs/>
          <w:color w:val="000000" w:themeColor="text1"/>
        </w:rPr>
        <w:t>Dig Dis Sci</w:t>
      </w:r>
      <w:r w:rsidRPr="00D1570F">
        <w:rPr>
          <w:rFonts w:ascii="Book Antiqua" w:hAnsi="Book Antiqua" w:cs="宋体"/>
          <w:color w:val="000000" w:themeColor="text1"/>
        </w:rPr>
        <w:t xml:space="preserve"> 2006; </w:t>
      </w:r>
      <w:r w:rsidRPr="00D1570F">
        <w:rPr>
          <w:rFonts w:ascii="Book Antiqua" w:hAnsi="Book Antiqua" w:cs="宋体"/>
          <w:b/>
          <w:bCs/>
          <w:color w:val="000000" w:themeColor="text1"/>
        </w:rPr>
        <w:t>51</w:t>
      </w:r>
      <w:r w:rsidRPr="00D1570F">
        <w:rPr>
          <w:rFonts w:ascii="Book Antiqua" w:hAnsi="Book Antiqua" w:cs="宋体"/>
          <w:color w:val="000000" w:themeColor="text1"/>
        </w:rPr>
        <w:t>: 2248-2256 [PMID: 17103041 DOI: 10.1007/s10620-006-9082-8]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57 </w:t>
      </w:r>
      <w:r w:rsidRPr="00D1570F">
        <w:rPr>
          <w:rFonts w:ascii="Book Antiqua" w:hAnsi="Book Antiqua" w:cs="宋体"/>
          <w:b/>
          <w:bCs/>
          <w:color w:val="000000" w:themeColor="text1"/>
        </w:rPr>
        <w:t>Imhof BA</w:t>
      </w:r>
      <w:r w:rsidRPr="00D1570F">
        <w:rPr>
          <w:rFonts w:ascii="Book Antiqua" w:hAnsi="Book Antiqua" w:cs="宋体"/>
          <w:color w:val="000000" w:themeColor="text1"/>
        </w:rPr>
        <w:t xml:space="preserve">, Aurrand-Lions M. Angiogenesis and inflammation face off. </w:t>
      </w:r>
      <w:r w:rsidRPr="00D1570F">
        <w:rPr>
          <w:rFonts w:ascii="Book Antiqua" w:hAnsi="Book Antiqua" w:cs="宋体"/>
          <w:i/>
          <w:iCs/>
          <w:color w:val="000000" w:themeColor="text1"/>
        </w:rPr>
        <w:t>Nat Med</w:t>
      </w:r>
      <w:r w:rsidRPr="00D1570F">
        <w:rPr>
          <w:rFonts w:ascii="Book Antiqua" w:hAnsi="Book Antiqua" w:cs="宋体"/>
          <w:color w:val="000000" w:themeColor="text1"/>
        </w:rPr>
        <w:t xml:space="preserve"> 2006; </w:t>
      </w:r>
      <w:r w:rsidRPr="00D1570F">
        <w:rPr>
          <w:rFonts w:ascii="Book Antiqua" w:hAnsi="Book Antiqua" w:cs="宋体"/>
          <w:b/>
          <w:bCs/>
          <w:color w:val="000000" w:themeColor="text1"/>
        </w:rPr>
        <w:t>12</w:t>
      </w:r>
      <w:r w:rsidRPr="00D1570F">
        <w:rPr>
          <w:rFonts w:ascii="Book Antiqua" w:hAnsi="Book Antiqua" w:cs="宋体"/>
          <w:color w:val="000000" w:themeColor="text1"/>
        </w:rPr>
        <w:t>: 171-172 [PMID: 16462798 DOI: 10.1038/nm0206-171]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58 </w:t>
      </w:r>
      <w:r w:rsidRPr="00D1570F">
        <w:rPr>
          <w:rFonts w:ascii="Book Antiqua" w:hAnsi="Book Antiqua" w:cs="宋体"/>
          <w:b/>
          <w:bCs/>
          <w:color w:val="000000" w:themeColor="text1"/>
        </w:rPr>
        <w:t>Safadi R</w:t>
      </w:r>
      <w:r w:rsidRPr="00D1570F">
        <w:rPr>
          <w:rFonts w:ascii="Book Antiqua" w:hAnsi="Book Antiqua" w:cs="宋体"/>
          <w:color w:val="000000" w:themeColor="text1"/>
        </w:rPr>
        <w:t xml:space="preserve">, Ohta M, Alvarez CE, Fiel MI, Bansal M, Mehal WZ, Friedman SL. Immune stimulation of hepatic fibrogenesis by CD8 cells and attenuation by transgenic interleukin-10 from hepatocytes. </w:t>
      </w:r>
      <w:r w:rsidRPr="00D1570F">
        <w:rPr>
          <w:rFonts w:ascii="Book Antiqua" w:hAnsi="Book Antiqua" w:cs="宋体"/>
          <w:i/>
          <w:iCs/>
          <w:color w:val="000000" w:themeColor="text1"/>
        </w:rPr>
        <w:t>Gastroenterology</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127</w:t>
      </w:r>
      <w:r w:rsidRPr="00D1570F">
        <w:rPr>
          <w:rFonts w:ascii="Book Antiqua" w:hAnsi="Book Antiqua" w:cs="宋体"/>
          <w:color w:val="000000" w:themeColor="text1"/>
        </w:rPr>
        <w:t>: 870-882 [PMID: 15362042 DOI: 10.1053/j.gastro.2004.04.062]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59 </w:t>
      </w:r>
      <w:r w:rsidRPr="00D1570F">
        <w:rPr>
          <w:rFonts w:ascii="Book Antiqua" w:hAnsi="Book Antiqua" w:cs="宋体"/>
          <w:b/>
          <w:bCs/>
          <w:color w:val="000000" w:themeColor="text1"/>
        </w:rPr>
        <w:t>Friedman SL</w:t>
      </w:r>
      <w:r w:rsidRPr="00D1570F">
        <w:rPr>
          <w:rFonts w:ascii="Book Antiqua" w:hAnsi="Book Antiqua" w:cs="宋体"/>
          <w:color w:val="000000" w:themeColor="text1"/>
        </w:rPr>
        <w:t xml:space="preserve">. Mechanisms of disease: Mechanisms of hepatic fibrosis and therapeutic implications. </w:t>
      </w:r>
      <w:r w:rsidRPr="00D1570F">
        <w:rPr>
          <w:rFonts w:ascii="Book Antiqua" w:hAnsi="Book Antiqua" w:cs="宋体"/>
          <w:i/>
          <w:iCs/>
          <w:color w:val="000000" w:themeColor="text1"/>
        </w:rPr>
        <w:t>Nat Clin Pract Gastroenterol Hepatol</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1</w:t>
      </w:r>
      <w:r w:rsidRPr="00D1570F">
        <w:rPr>
          <w:rFonts w:ascii="Book Antiqua" w:hAnsi="Book Antiqua" w:cs="宋体"/>
          <w:color w:val="000000" w:themeColor="text1"/>
        </w:rPr>
        <w:t>: 98-105 [PMID: 16265071 DOI: 10.1038/ncpgasthep0055]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60 </w:t>
      </w:r>
      <w:r w:rsidRPr="00D1570F">
        <w:rPr>
          <w:rFonts w:ascii="Book Antiqua" w:hAnsi="Book Antiqua" w:cs="宋体"/>
          <w:b/>
          <w:bCs/>
          <w:color w:val="000000" w:themeColor="text1"/>
        </w:rPr>
        <w:t>Kukla M</w:t>
      </w:r>
      <w:r w:rsidRPr="00D1570F">
        <w:rPr>
          <w:rFonts w:ascii="Book Antiqua" w:hAnsi="Book Antiqua" w:cs="宋体"/>
          <w:color w:val="000000" w:themeColor="text1"/>
        </w:rPr>
        <w:t>, Berdowska A, Gabriel A, Sawczyn T, Mazur W, Sobala-Szczygie</w:t>
      </w:r>
      <w:r w:rsidRPr="00D1570F">
        <w:rPr>
          <w:rFonts w:ascii="Book Antiqua" w:eastAsia="MS Mincho" w:hAnsi="Book Antiqua" w:cs="MS Mincho"/>
          <w:color w:val="000000" w:themeColor="text1"/>
        </w:rPr>
        <w:t>ł</w:t>
      </w:r>
      <w:r w:rsidRPr="00D1570F">
        <w:rPr>
          <w:rFonts w:ascii="Book Antiqua" w:hAnsi="Book Antiqua" w:cs="宋体"/>
          <w:color w:val="000000" w:themeColor="text1"/>
        </w:rPr>
        <w:t xml:space="preserve"> B, Grzonka D, Zaj</w:t>
      </w:r>
      <w:r w:rsidRPr="00D1570F">
        <w:rPr>
          <w:rFonts w:ascii="Book Antiqua" w:eastAsia="MS Mincho" w:hAnsi="Book Antiqua" w:cs="MS Mincho"/>
          <w:color w:val="000000" w:themeColor="text1"/>
        </w:rPr>
        <w:t>ę</w:t>
      </w:r>
      <w:r w:rsidRPr="00D1570F">
        <w:rPr>
          <w:rFonts w:ascii="Book Antiqua" w:hAnsi="Book Antiqua" w:cs="宋体"/>
          <w:color w:val="000000" w:themeColor="text1"/>
        </w:rPr>
        <w:t>cki W, Tomaszek K, Bu</w:t>
      </w:r>
      <w:r w:rsidRPr="00D1570F">
        <w:rPr>
          <w:rFonts w:ascii="Book Antiqua" w:eastAsia="MS Mincho" w:hAnsi="Book Antiqua" w:cs="MS Mincho"/>
          <w:color w:val="000000" w:themeColor="text1"/>
        </w:rPr>
        <w:t>ł</w:t>
      </w:r>
      <w:r w:rsidRPr="00D1570F">
        <w:rPr>
          <w:rFonts w:ascii="Book Antiqua" w:hAnsi="Book Antiqua" w:cs="宋体"/>
          <w:color w:val="000000" w:themeColor="text1"/>
        </w:rPr>
        <w:t xml:space="preserve">dak RJ, Zwirska-Korczala K. Association between hepatic angiogenesis and serum adipokine profile in non-obese chronic hepatitis C patients. </w:t>
      </w:r>
      <w:r w:rsidRPr="00D1570F">
        <w:rPr>
          <w:rFonts w:ascii="Book Antiqua" w:hAnsi="Book Antiqua" w:cs="宋体"/>
          <w:i/>
          <w:iCs/>
          <w:color w:val="000000" w:themeColor="text1"/>
        </w:rPr>
        <w:t>Pol J Pathol</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62</w:t>
      </w:r>
      <w:r w:rsidRPr="00D1570F">
        <w:rPr>
          <w:rFonts w:ascii="Book Antiqua" w:hAnsi="Book Antiqua" w:cs="宋体"/>
          <w:color w:val="000000" w:themeColor="text1"/>
        </w:rPr>
        <w:t>: 218-228 [PMID: 22246907]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61 </w:t>
      </w:r>
      <w:r w:rsidRPr="00D1570F">
        <w:rPr>
          <w:rFonts w:ascii="Book Antiqua" w:hAnsi="Book Antiqua" w:cs="宋体"/>
          <w:b/>
          <w:bCs/>
          <w:color w:val="000000" w:themeColor="text1"/>
        </w:rPr>
        <w:t>Friedman SL</w:t>
      </w:r>
      <w:r w:rsidRPr="00D1570F">
        <w:rPr>
          <w:rFonts w:ascii="Book Antiqua" w:hAnsi="Book Antiqua" w:cs="宋体"/>
          <w:color w:val="000000" w:themeColor="text1"/>
        </w:rPr>
        <w:t xml:space="preserve">. Transcriptional regulation of stellate cell activation. </w:t>
      </w:r>
      <w:r w:rsidRPr="00D1570F">
        <w:rPr>
          <w:rFonts w:ascii="Book Antiqua" w:hAnsi="Book Antiqua" w:cs="宋体"/>
          <w:i/>
          <w:iCs/>
          <w:color w:val="000000" w:themeColor="text1"/>
        </w:rPr>
        <w:t>J Gastroenterol Hepatol</w:t>
      </w:r>
      <w:r w:rsidRPr="00D1570F">
        <w:rPr>
          <w:rFonts w:ascii="Book Antiqua" w:hAnsi="Book Antiqua" w:cs="宋体"/>
          <w:color w:val="000000" w:themeColor="text1"/>
        </w:rPr>
        <w:t xml:space="preserve"> 2006; </w:t>
      </w:r>
      <w:r w:rsidRPr="00D1570F">
        <w:rPr>
          <w:rFonts w:ascii="Book Antiqua" w:hAnsi="Book Antiqua" w:cs="宋体"/>
          <w:b/>
          <w:bCs/>
          <w:color w:val="000000" w:themeColor="text1"/>
        </w:rPr>
        <w:t xml:space="preserve">21 </w:t>
      </w:r>
      <w:r w:rsidRPr="00D1570F">
        <w:rPr>
          <w:rFonts w:ascii="Book Antiqua" w:hAnsi="Book Antiqua" w:cs="宋体"/>
          <w:bCs/>
          <w:color w:val="000000" w:themeColor="text1"/>
        </w:rPr>
        <w:t>Suppl 3</w:t>
      </w:r>
      <w:r w:rsidRPr="00D1570F">
        <w:rPr>
          <w:rFonts w:ascii="Book Antiqua" w:hAnsi="Book Antiqua" w:cs="宋体"/>
          <w:color w:val="000000" w:themeColor="text1"/>
        </w:rPr>
        <w:t>: S79-S83 [PMID: 16958680 DOI: 10.1111/j.1440-1746.2006.04585.x]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62 </w:t>
      </w:r>
      <w:r w:rsidRPr="00D1570F">
        <w:rPr>
          <w:rFonts w:ascii="Book Antiqua" w:hAnsi="Book Antiqua" w:cs="宋体"/>
          <w:b/>
          <w:bCs/>
          <w:color w:val="000000" w:themeColor="text1"/>
        </w:rPr>
        <w:t>Wang YQ</w:t>
      </w:r>
      <w:r w:rsidRPr="00D1570F">
        <w:rPr>
          <w:rFonts w:ascii="Book Antiqua" w:hAnsi="Book Antiqua" w:cs="宋体"/>
          <w:color w:val="000000" w:themeColor="text1"/>
        </w:rPr>
        <w:t xml:space="preserve">, Luk JM, Ikeda K, Man K, Chu AC, Kaneda K, Fan ST. Regulatory role of vHL/HIF-1alpha in hypoxia-induced VEGF production in hepatic stellate cells. </w:t>
      </w:r>
      <w:r w:rsidRPr="00D1570F">
        <w:rPr>
          <w:rFonts w:ascii="Book Antiqua" w:hAnsi="Book Antiqua" w:cs="宋体"/>
          <w:i/>
          <w:iCs/>
          <w:color w:val="000000" w:themeColor="text1"/>
        </w:rPr>
        <w:t>Biochem Biophys Res Commun</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317</w:t>
      </w:r>
      <w:r w:rsidRPr="00D1570F">
        <w:rPr>
          <w:rFonts w:ascii="Book Antiqua" w:hAnsi="Book Antiqua" w:cs="宋体"/>
          <w:color w:val="000000" w:themeColor="text1"/>
        </w:rPr>
        <w:t>: 358-362 [PMID: 15063765 DOI: 10.1016/j.bbrc.2004.03.050]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63 </w:t>
      </w:r>
      <w:r w:rsidRPr="00D1570F">
        <w:rPr>
          <w:rFonts w:ascii="Book Antiqua" w:hAnsi="Book Antiqua" w:cs="宋体"/>
          <w:b/>
          <w:bCs/>
          <w:color w:val="000000" w:themeColor="text1"/>
        </w:rPr>
        <w:t>Zhang F</w:t>
      </w:r>
      <w:r w:rsidRPr="00D1570F">
        <w:rPr>
          <w:rFonts w:ascii="Book Antiqua" w:hAnsi="Book Antiqua" w:cs="宋体"/>
          <w:color w:val="000000" w:themeColor="text1"/>
        </w:rPr>
        <w:t xml:space="preserve">, Kong D, Chen L, Zhang X, Lian N, Zhu X, Lu Y, Zheng S. Peroxisome proliferator-activated receptor-γ interrupts angiogenic signal transduction by transrepression of platelet-derived growth factor-β receptor in hepatic stellate cells. </w:t>
      </w:r>
      <w:r w:rsidRPr="00D1570F">
        <w:rPr>
          <w:rFonts w:ascii="Book Antiqua" w:hAnsi="Book Antiqua" w:cs="宋体"/>
          <w:i/>
          <w:iCs/>
          <w:color w:val="000000" w:themeColor="text1"/>
        </w:rPr>
        <w:t>J Cell Sci</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127</w:t>
      </w:r>
      <w:r w:rsidRPr="00D1570F">
        <w:rPr>
          <w:rFonts w:ascii="Book Antiqua" w:hAnsi="Book Antiqua" w:cs="宋体"/>
          <w:color w:val="000000" w:themeColor="text1"/>
        </w:rPr>
        <w:t>: 305-314 [PMID: 24259663 DOI: 10.1242/jcs.128306]</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64 </w:t>
      </w:r>
      <w:r w:rsidRPr="00D1570F">
        <w:rPr>
          <w:rFonts w:ascii="Book Antiqua" w:hAnsi="Book Antiqua" w:cs="宋体"/>
          <w:b/>
          <w:bCs/>
          <w:color w:val="000000" w:themeColor="text1"/>
        </w:rPr>
        <w:t>Witek RP</w:t>
      </w:r>
      <w:r w:rsidRPr="00D1570F">
        <w:rPr>
          <w:rFonts w:ascii="Book Antiqua" w:hAnsi="Book Antiqua" w:cs="宋体"/>
          <w:color w:val="000000" w:themeColor="text1"/>
        </w:rPr>
        <w:t xml:space="preserve">, Yang L, Liu R, Jung Y, Omenetti A, Syn WK, Choi SS, Cheong Y, Fearing CM, Agboola KM, Chen W, Diehl AM. Liver cell-derived microparticles activate hedgehog signaling and alter gene expression in hepatic endothelial cells. </w:t>
      </w:r>
      <w:r w:rsidRPr="00D1570F">
        <w:rPr>
          <w:rFonts w:ascii="Book Antiqua" w:hAnsi="Book Antiqua" w:cs="宋体"/>
          <w:i/>
          <w:iCs/>
          <w:color w:val="000000" w:themeColor="text1"/>
        </w:rPr>
        <w:t>Gastroenterology</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136</w:t>
      </w:r>
      <w:r w:rsidRPr="00D1570F">
        <w:rPr>
          <w:rFonts w:ascii="Book Antiqua" w:hAnsi="Book Antiqua" w:cs="宋体"/>
          <w:color w:val="000000" w:themeColor="text1"/>
        </w:rPr>
        <w:t>: 320-330.e2 [PMID: 19013163 DOI: 10.1053/j.gastro.2008.09.066]</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65 </w:t>
      </w:r>
      <w:r w:rsidRPr="00D1570F">
        <w:rPr>
          <w:rFonts w:ascii="Book Antiqua" w:hAnsi="Book Antiqua" w:cs="宋体"/>
          <w:b/>
          <w:bCs/>
          <w:color w:val="000000" w:themeColor="text1"/>
        </w:rPr>
        <w:t>Sahin H</w:t>
      </w:r>
      <w:r w:rsidRPr="00D1570F">
        <w:rPr>
          <w:rFonts w:ascii="Book Antiqua" w:hAnsi="Book Antiqua" w:cs="宋体"/>
          <w:color w:val="000000" w:themeColor="text1"/>
        </w:rPr>
        <w:t xml:space="preserve">, Wasmuth HE. Chemokines in tissue fibrosis. </w:t>
      </w:r>
      <w:r w:rsidRPr="00D1570F">
        <w:rPr>
          <w:rFonts w:ascii="Book Antiqua" w:hAnsi="Book Antiqua" w:cs="宋体"/>
          <w:i/>
          <w:iCs/>
          <w:color w:val="000000" w:themeColor="text1"/>
        </w:rPr>
        <w:t>Biochim Biophys Acta</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1832</w:t>
      </w:r>
      <w:r w:rsidRPr="00D1570F">
        <w:rPr>
          <w:rFonts w:ascii="Book Antiqua" w:hAnsi="Book Antiqua" w:cs="宋体"/>
          <w:color w:val="000000" w:themeColor="text1"/>
        </w:rPr>
        <w:t>: 1041-1048 [PMID: 23159607 DOI: 10.1016/j.bbadis.2012.11.004]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66 </w:t>
      </w:r>
      <w:r w:rsidRPr="00D1570F">
        <w:rPr>
          <w:rFonts w:ascii="Book Antiqua" w:hAnsi="Book Antiqua" w:cs="宋体"/>
          <w:b/>
          <w:bCs/>
          <w:color w:val="000000" w:themeColor="text1"/>
        </w:rPr>
        <w:t>Keeley EC</w:t>
      </w:r>
      <w:r w:rsidRPr="00D1570F">
        <w:rPr>
          <w:rFonts w:ascii="Book Antiqua" w:hAnsi="Book Antiqua" w:cs="宋体"/>
          <w:color w:val="000000" w:themeColor="text1"/>
        </w:rPr>
        <w:t xml:space="preserve">, Mehrad B, Strieter RM. Chemokines as mediators of neovascularization. </w:t>
      </w:r>
      <w:r w:rsidRPr="00D1570F">
        <w:rPr>
          <w:rFonts w:ascii="Book Antiqua" w:hAnsi="Book Antiqua" w:cs="宋体"/>
          <w:i/>
          <w:iCs/>
          <w:color w:val="000000" w:themeColor="text1"/>
        </w:rPr>
        <w:t>Arterioscler Thromb Vasc Biol</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28</w:t>
      </w:r>
      <w:r w:rsidRPr="00D1570F">
        <w:rPr>
          <w:rFonts w:ascii="Book Antiqua" w:hAnsi="Book Antiqua" w:cs="宋体"/>
          <w:color w:val="000000" w:themeColor="text1"/>
        </w:rPr>
        <w:t>: 1928-1936 [PMID: 18757292 DOI: 10.1161/ATVBAHA.108.162925]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67 </w:t>
      </w:r>
      <w:r w:rsidRPr="00D1570F">
        <w:rPr>
          <w:rFonts w:ascii="Book Antiqua" w:hAnsi="Book Antiqua" w:cs="宋体"/>
          <w:b/>
          <w:bCs/>
          <w:color w:val="000000" w:themeColor="text1"/>
        </w:rPr>
        <w:t>Strieter RM</w:t>
      </w:r>
      <w:r w:rsidRPr="00D1570F">
        <w:rPr>
          <w:rFonts w:ascii="Book Antiqua" w:hAnsi="Book Antiqua" w:cs="宋体"/>
          <w:color w:val="000000" w:themeColor="text1"/>
        </w:rPr>
        <w:t xml:space="preserve">, Burdick MD, Gomperts BN, Belperio JA, Keane MP. CXC chemokines in angiogenesis. </w:t>
      </w:r>
      <w:r w:rsidRPr="00D1570F">
        <w:rPr>
          <w:rFonts w:ascii="Book Antiqua" w:hAnsi="Book Antiqua" w:cs="宋体"/>
          <w:i/>
          <w:iCs/>
          <w:color w:val="000000" w:themeColor="text1"/>
        </w:rPr>
        <w:t>Cytokine Growth Factor Rev</w:t>
      </w:r>
      <w:r w:rsidRPr="00D1570F">
        <w:rPr>
          <w:rFonts w:ascii="Book Antiqua" w:hAnsi="Book Antiqua" w:cs="宋体"/>
          <w:color w:val="000000" w:themeColor="text1"/>
        </w:rPr>
        <w:t xml:space="preserve"> 2005; </w:t>
      </w:r>
      <w:r w:rsidRPr="00D1570F">
        <w:rPr>
          <w:rFonts w:ascii="Book Antiqua" w:hAnsi="Book Antiqua" w:cs="宋体"/>
          <w:b/>
          <w:bCs/>
          <w:color w:val="000000" w:themeColor="text1"/>
        </w:rPr>
        <w:t>16</w:t>
      </w:r>
      <w:r w:rsidRPr="00D1570F">
        <w:rPr>
          <w:rFonts w:ascii="Book Antiqua" w:hAnsi="Book Antiqua" w:cs="宋体"/>
          <w:color w:val="000000" w:themeColor="text1"/>
        </w:rPr>
        <w:t>: 593-609 [PMID: 16046180 DOI: 10.1016/j.cytogfr.2005.04.007}]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68 </w:t>
      </w:r>
      <w:r w:rsidRPr="00D1570F">
        <w:rPr>
          <w:rFonts w:ascii="Book Antiqua" w:hAnsi="Book Antiqua" w:cs="宋体"/>
          <w:b/>
          <w:bCs/>
          <w:color w:val="000000" w:themeColor="text1"/>
        </w:rPr>
        <w:t>Sulpice E</w:t>
      </w:r>
      <w:r w:rsidRPr="00D1570F">
        <w:rPr>
          <w:rFonts w:ascii="Book Antiqua" w:hAnsi="Book Antiqua" w:cs="宋体"/>
          <w:color w:val="000000" w:themeColor="text1"/>
        </w:rPr>
        <w:t xml:space="preserve">, Contreres JO, Lacour J, Bryckaert M, Tobelem G. Platelet factor 4 disrupts the intracellular signalling cascade induced by vascular endothelial growth factor by both KDR dependent and independent mechanisms. </w:t>
      </w:r>
      <w:r w:rsidRPr="00D1570F">
        <w:rPr>
          <w:rFonts w:ascii="Book Antiqua" w:hAnsi="Book Antiqua" w:cs="宋体"/>
          <w:i/>
          <w:iCs/>
          <w:color w:val="000000" w:themeColor="text1"/>
        </w:rPr>
        <w:t>Eur J Biochem</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271</w:t>
      </w:r>
      <w:r w:rsidRPr="00D1570F">
        <w:rPr>
          <w:rFonts w:ascii="Book Antiqua" w:hAnsi="Book Antiqua" w:cs="宋体"/>
          <w:color w:val="000000" w:themeColor="text1"/>
        </w:rPr>
        <w:t>: 3310-3318 [PMID: 15291808 DOI: 10.1111/j.1432-1033.2004.04263.x]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69 </w:t>
      </w:r>
      <w:r w:rsidRPr="00D1570F">
        <w:rPr>
          <w:rFonts w:ascii="Book Antiqua" w:hAnsi="Book Antiqua" w:cs="宋体"/>
          <w:b/>
          <w:bCs/>
          <w:color w:val="000000" w:themeColor="text1"/>
        </w:rPr>
        <w:t>Yang L</w:t>
      </w:r>
      <w:r w:rsidRPr="00D1570F">
        <w:rPr>
          <w:rFonts w:ascii="Book Antiqua" w:hAnsi="Book Antiqua" w:cs="宋体"/>
          <w:color w:val="000000" w:themeColor="text1"/>
        </w:rPr>
        <w:t xml:space="preserve">, Kwon J, Popov Y, Gajdos GB, Ordog T, Brekken RA, Mukhopadhyay D, Schuppan D, Bi Y, Simonetto D, Shah VH. Vascular endothelial growth factor promotes fibrosis resolution and repair in mice. </w:t>
      </w:r>
      <w:r w:rsidRPr="00D1570F">
        <w:rPr>
          <w:rFonts w:ascii="Book Antiqua" w:hAnsi="Book Antiqua" w:cs="宋体"/>
          <w:i/>
          <w:iCs/>
          <w:color w:val="000000" w:themeColor="text1"/>
        </w:rPr>
        <w:t>Gastroenterology</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146</w:t>
      </w:r>
      <w:r w:rsidRPr="00D1570F">
        <w:rPr>
          <w:rFonts w:ascii="Book Antiqua" w:hAnsi="Book Antiqua" w:cs="宋体"/>
          <w:color w:val="000000" w:themeColor="text1"/>
        </w:rPr>
        <w:t>: 1339-1350.e1 [PMID: 24503129 DOI: 10.1053/j.gastro.2014.01.061]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70 </w:t>
      </w:r>
      <w:r w:rsidRPr="00D1570F">
        <w:rPr>
          <w:rFonts w:ascii="Book Antiqua" w:hAnsi="Book Antiqua" w:cs="宋体"/>
          <w:b/>
          <w:bCs/>
          <w:color w:val="000000" w:themeColor="text1"/>
        </w:rPr>
        <w:t>Sahin H</w:t>
      </w:r>
      <w:r w:rsidRPr="00D1570F">
        <w:rPr>
          <w:rFonts w:ascii="Book Antiqua" w:hAnsi="Book Antiqua" w:cs="宋体"/>
          <w:color w:val="000000" w:themeColor="text1"/>
        </w:rPr>
        <w:t xml:space="preserve">, Borkham-Kamphorst E, Kuppe C, Zaldivar MM, Grouls C, Al-samman M, Nellen A, Schmitz P, Heinrichs D, Berres ML, Doleschel D, Scholten D, Weiskirchen R, Moeller MJ, Kiessling F, Trautwein C, Wasmuth HE. Chemokine Cxcl9 attenuates liver fibrosis-associated angiogenesis in mice.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55</w:t>
      </w:r>
      <w:r w:rsidRPr="00D1570F">
        <w:rPr>
          <w:rFonts w:ascii="Book Antiqua" w:hAnsi="Book Antiqua" w:cs="宋体"/>
          <w:color w:val="000000" w:themeColor="text1"/>
        </w:rPr>
        <w:t>: 1610-1619 [PMID: 22237831 DOI: 10.1002/hep.25545]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71 </w:t>
      </w:r>
      <w:r w:rsidRPr="00D1570F">
        <w:rPr>
          <w:rFonts w:ascii="Book Antiqua" w:hAnsi="Book Antiqua" w:cs="宋体"/>
          <w:b/>
          <w:bCs/>
          <w:color w:val="000000" w:themeColor="text1"/>
        </w:rPr>
        <w:t>Aleffi S</w:t>
      </w:r>
      <w:r w:rsidRPr="00D1570F">
        <w:rPr>
          <w:rFonts w:ascii="Book Antiqua" w:hAnsi="Book Antiqua" w:cs="宋体"/>
          <w:color w:val="000000" w:themeColor="text1"/>
        </w:rPr>
        <w:t xml:space="preserve">, Petrai I, Bertolani C, Parola M, Colombatto S, Novo E, Vizzutti F, Anania FA, Milani S, Rombouts K, Laffi G, Pinzani M, Marra F. Upregulation of proinflammatory and proangiogenic cytokines by leptin in human hepatic stellate cells.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2005; </w:t>
      </w:r>
      <w:r w:rsidRPr="00D1570F">
        <w:rPr>
          <w:rFonts w:ascii="Book Antiqua" w:hAnsi="Book Antiqua" w:cs="宋体"/>
          <w:b/>
          <w:bCs/>
          <w:color w:val="000000" w:themeColor="text1"/>
        </w:rPr>
        <w:t>42</w:t>
      </w:r>
      <w:r w:rsidRPr="00D1570F">
        <w:rPr>
          <w:rFonts w:ascii="Book Antiqua" w:hAnsi="Book Antiqua" w:cs="宋体"/>
          <w:color w:val="000000" w:themeColor="text1"/>
        </w:rPr>
        <w:t>: 1339-1348 [PMID: 16317688 DOI: 10.1002/hep.20965]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72 </w:t>
      </w:r>
      <w:r w:rsidRPr="00D1570F">
        <w:rPr>
          <w:rFonts w:ascii="Book Antiqua" w:hAnsi="Book Antiqua" w:cs="宋体"/>
          <w:b/>
          <w:bCs/>
          <w:color w:val="000000" w:themeColor="text1"/>
        </w:rPr>
        <w:t>Kitade M</w:t>
      </w:r>
      <w:r w:rsidRPr="00D1570F">
        <w:rPr>
          <w:rFonts w:ascii="Book Antiqua" w:hAnsi="Book Antiqua" w:cs="宋体"/>
          <w:color w:val="000000" w:themeColor="text1"/>
        </w:rPr>
        <w:t xml:space="preserve">, Yoshiji H, Kojima H, Ikenaka Y, Noguchi R, Kaji K, Yoshii J, Yanase K, Namisaki T, Asada K, Yamazaki M, Tsujimoto T, Akahane T, Uemura M, Fukui H. Leptin-mediated neovascularization is a prerequisite for progression of nonalcoholic steatohepatitis in rats.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2006; </w:t>
      </w:r>
      <w:r w:rsidRPr="00D1570F">
        <w:rPr>
          <w:rFonts w:ascii="Book Antiqua" w:hAnsi="Book Antiqua" w:cs="宋体"/>
          <w:b/>
          <w:bCs/>
          <w:color w:val="000000" w:themeColor="text1"/>
        </w:rPr>
        <w:t>44</w:t>
      </w:r>
      <w:r w:rsidRPr="00D1570F">
        <w:rPr>
          <w:rFonts w:ascii="Book Antiqua" w:hAnsi="Book Antiqua" w:cs="宋体"/>
          <w:color w:val="000000" w:themeColor="text1"/>
        </w:rPr>
        <w:t>: 983-991 [PMID: 17006938 DOI: 10.1002/hep.21338]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73 </w:t>
      </w:r>
      <w:r w:rsidRPr="00D1570F">
        <w:rPr>
          <w:rFonts w:ascii="Book Antiqua" w:hAnsi="Book Antiqua" w:cs="宋体"/>
          <w:b/>
          <w:bCs/>
          <w:color w:val="000000" w:themeColor="text1"/>
        </w:rPr>
        <w:t>Anagnostoulis S</w:t>
      </w:r>
      <w:r w:rsidRPr="00D1570F">
        <w:rPr>
          <w:rFonts w:ascii="Book Antiqua" w:hAnsi="Book Antiqua" w:cs="宋体"/>
          <w:color w:val="000000" w:themeColor="text1"/>
        </w:rPr>
        <w:t xml:space="preserve">, Karayiannakis AJ, Lambropoulou M, Efthimiadou A, Polychronidis A, Simopoulos C. Human leptin induces angiogenesis in vivo. </w:t>
      </w:r>
      <w:r w:rsidRPr="00D1570F">
        <w:rPr>
          <w:rFonts w:ascii="Book Antiqua" w:hAnsi="Book Antiqua" w:cs="宋体"/>
          <w:i/>
          <w:iCs/>
          <w:color w:val="000000" w:themeColor="text1"/>
        </w:rPr>
        <w:t>Cytokine</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42</w:t>
      </w:r>
      <w:r w:rsidRPr="00D1570F">
        <w:rPr>
          <w:rFonts w:ascii="Book Antiqua" w:hAnsi="Book Antiqua" w:cs="宋体"/>
          <w:color w:val="000000" w:themeColor="text1"/>
        </w:rPr>
        <w:t>: 353-357 [PMID: 18448353 DOI: 10.1016/j.cyto.2008.03.009]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74 </w:t>
      </w:r>
      <w:r w:rsidRPr="00D1570F">
        <w:rPr>
          <w:rFonts w:ascii="Book Antiqua" w:hAnsi="Book Antiqua" w:cs="宋体"/>
          <w:b/>
          <w:bCs/>
          <w:color w:val="000000" w:themeColor="text1"/>
        </w:rPr>
        <w:t>Adya R</w:t>
      </w:r>
      <w:r w:rsidRPr="00D1570F">
        <w:rPr>
          <w:rFonts w:ascii="Book Antiqua" w:hAnsi="Book Antiqua" w:cs="宋体"/>
          <w:color w:val="000000" w:themeColor="text1"/>
        </w:rPr>
        <w:t xml:space="preserve">, Tan BK, Punn A, Chen J, Randeva HS. Visfatin induces human endothelial VEGF and MMP-2/9 production via MAPK and PI3K/Akt signalling pathways: novel insights into visfatin-induced angiogenesis. </w:t>
      </w:r>
      <w:r w:rsidRPr="00D1570F">
        <w:rPr>
          <w:rFonts w:ascii="Book Antiqua" w:hAnsi="Book Antiqua" w:cs="宋体"/>
          <w:i/>
          <w:iCs/>
          <w:color w:val="000000" w:themeColor="text1"/>
        </w:rPr>
        <w:t>Cardiovasc Res</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78</w:t>
      </w:r>
      <w:r w:rsidRPr="00D1570F">
        <w:rPr>
          <w:rFonts w:ascii="Book Antiqua" w:hAnsi="Book Antiqua" w:cs="宋体"/>
          <w:color w:val="000000" w:themeColor="text1"/>
        </w:rPr>
        <w:t>: 356-365 [PMID: 18093986 DOI: 10.1093/cvr/cvm111]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75 </w:t>
      </w:r>
      <w:r w:rsidRPr="00D1570F">
        <w:rPr>
          <w:rFonts w:ascii="Book Antiqua" w:hAnsi="Book Antiqua" w:cs="宋体"/>
          <w:b/>
          <w:bCs/>
          <w:color w:val="000000" w:themeColor="text1"/>
        </w:rPr>
        <w:t>Kaur J</w:t>
      </w:r>
      <w:r w:rsidRPr="00D1570F">
        <w:rPr>
          <w:rFonts w:ascii="Book Antiqua" w:hAnsi="Book Antiqua" w:cs="宋体"/>
          <w:color w:val="000000" w:themeColor="text1"/>
        </w:rPr>
        <w:t xml:space="preserve">, Adya R, Tan BK, Chen J, Randeva HS. Identification of chemerin receptor (ChemR23) in human endothelial cells: chemerin-induced endothelial angiogenesis. </w:t>
      </w:r>
      <w:r w:rsidRPr="00D1570F">
        <w:rPr>
          <w:rFonts w:ascii="Book Antiqua" w:hAnsi="Book Antiqua" w:cs="宋体"/>
          <w:i/>
          <w:iCs/>
          <w:color w:val="000000" w:themeColor="text1"/>
        </w:rPr>
        <w:t>Biochem Biophys Res Commun</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391</w:t>
      </w:r>
      <w:r w:rsidRPr="00D1570F">
        <w:rPr>
          <w:rFonts w:ascii="Book Antiqua" w:hAnsi="Book Antiqua" w:cs="宋体"/>
          <w:color w:val="000000" w:themeColor="text1"/>
        </w:rPr>
        <w:t>: 1762-1768 [PMID: 20044979 DOI: 10.1016/j.bbrc.2009.12.150]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76 </w:t>
      </w:r>
      <w:r w:rsidRPr="00D1570F">
        <w:rPr>
          <w:rFonts w:ascii="Book Antiqua" w:hAnsi="Book Antiqua" w:cs="宋体"/>
          <w:b/>
          <w:bCs/>
          <w:color w:val="000000" w:themeColor="text1"/>
        </w:rPr>
        <w:t>Robertson SA</w:t>
      </w:r>
      <w:r w:rsidRPr="00D1570F">
        <w:rPr>
          <w:rFonts w:ascii="Book Antiqua" w:hAnsi="Book Antiqua" w:cs="宋体"/>
          <w:color w:val="000000" w:themeColor="text1"/>
        </w:rPr>
        <w:t xml:space="preserve">, Rae CJ, Graham A. Induction of angiogenesis by murine resistin: putative role of PI3-kinase and NO-dependent pathways. </w:t>
      </w:r>
      <w:r w:rsidRPr="00D1570F">
        <w:rPr>
          <w:rFonts w:ascii="Book Antiqua" w:hAnsi="Book Antiqua" w:cs="宋体"/>
          <w:i/>
          <w:iCs/>
          <w:color w:val="000000" w:themeColor="text1"/>
        </w:rPr>
        <w:t>Regul Pept</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152</w:t>
      </w:r>
      <w:r w:rsidRPr="00D1570F">
        <w:rPr>
          <w:rFonts w:ascii="Book Antiqua" w:hAnsi="Book Antiqua" w:cs="宋体"/>
          <w:color w:val="000000" w:themeColor="text1"/>
        </w:rPr>
        <w:t>: 41-47 [PMID: 18722482 DOI: 10.1016/j.regpep.2008.07.008]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77 </w:t>
      </w:r>
      <w:r w:rsidRPr="00D1570F">
        <w:rPr>
          <w:rFonts w:ascii="Book Antiqua" w:hAnsi="Book Antiqua" w:cs="宋体"/>
          <w:b/>
          <w:bCs/>
          <w:color w:val="000000" w:themeColor="text1"/>
        </w:rPr>
        <w:t>Bråkenhielm E</w:t>
      </w:r>
      <w:r w:rsidRPr="00D1570F">
        <w:rPr>
          <w:rFonts w:ascii="Book Antiqua" w:hAnsi="Book Antiqua" w:cs="宋体"/>
          <w:color w:val="000000" w:themeColor="text1"/>
        </w:rPr>
        <w:t xml:space="preserve">, Veitonmäki N, Cao R, Kihara S, Matsuzawa Y, Zhivotovsky B, Funahashi T, Cao Y. Adiponectin-induced antiangiogenesis and antitumor activity involve caspase-mediated endothelial cell apoptosis. </w:t>
      </w:r>
      <w:r w:rsidRPr="00D1570F">
        <w:rPr>
          <w:rFonts w:ascii="Book Antiqua" w:hAnsi="Book Antiqua" w:cs="宋体"/>
          <w:i/>
          <w:iCs/>
          <w:color w:val="000000" w:themeColor="text1"/>
        </w:rPr>
        <w:t>Proc Natl Acad Sci U S A</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101</w:t>
      </w:r>
      <w:r w:rsidRPr="00D1570F">
        <w:rPr>
          <w:rFonts w:ascii="Book Antiqua" w:hAnsi="Book Antiqua" w:cs="宋体"/>
          <w:color w:val="000000" w:themeColor="text1"/>
        </w:rPr>
        <w:t>: 2476-2481 [PMID: 14983034 DOI: 10.1073/pnas.0308671100]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78 </w:t>
      </w:r>
      <w:r w:rsidRPr="00D1570F">
        <w:rPr>
          <w:rFonts w:ascii="Book Antiqua" w:hAnsi="Book Antiqua" w:cs="宋体"/>
          <w:b/>
          <w:bCs/>
          <w:color w:val="000000" w:themeColor="text1"/>
        </w:rPr>
        <w:t>Kukla M</w:t>
      </w:r>
      <w:r w:rsidRPr="00D1570F">
        <w:rPr>
          <w:rFonts w:ascii="Book Antiqua" w:hAnsi="Book Antiqua" w:cs="宋体"/>
          <w:color w:val="000000" w:themeColor="text1"/>
        </w:rPr>
        <w:t>, Mazur W, Bu</w:t>
      </w:r>
      <w:r w:rsidRPr="00D1570F">
        <w:rPr>
          <w:rFonts w:ascii="Book Antiqua" w:eastAsia="MS Mincho" w:hAnsi="Book Antiqua" w:cs="MS Mincho"/>
          <w:color w:val="000000" w:themeColor="text1"/>
        </w:rPr>
        <w:t>ł</w:t>
      </w:r>
      <w:r w:rsidRPr="00D1570F">
        <w:rPr>
          <w:rFonts w:ascii="Book Antiqua" w:hAnsi="Book Antiqua" w:cs="宋体"/>
          <w:color w:val="000000" w:themeColor="text1"/>
        </w:rPr>
        <w:t xml:space="preserve">dak RJ, Zwirska-Korczala K. Potential role of leptin, adiponectin and three novel adipokines--visfatin, chemerin and vaspin--in chronic hepatitis. </w:t>
      </w:r>
      <w:r w:rsidRPr="00D1570F">
        <w:rPr>
          <w:rFonts w:ascii="Book Antiqua" w:hAnsi="Book Antiqua" w:cs="宋体"/>
          <w:i/>
          <w:iCs/>
          <w:color w:val="000000" w:themeColor="text1"/>
        </w:rPr>
        <w:t>Mol Med</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17</w:t>
      </w:r>
      <w:r w:rsidRPr="00D1570F">
        <w:rPr>
          <w:rFonts w:ascii="Book Antiqua" w:hAnsi="Book Antiqua" w:cs="宋体"/>
          <w:color w:val="000000" w:themeColor="text1"/>
        </w:rPr>
        <w:t>: 1397-1410 [PMID: 21738955 DOI: 10.2119/molmed.2010.00105]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79 </w:t>
      </w:r>
      <w:r w:rsidRPr="00D1570F">
        <w:rPr>
          <w:rFonts w:ascii="Book Antiqua" w:hAnsi="Book Antiqua" w:cs="宋体"/>
          <w:b/>
          <w:bCs/>
          <w:color w:val="000000" w:themeColor="text1"/>
        </w:rPr>
        <w:t>Bertolani C</w:t>
      </w:r>
      <w:r w:rsidRPr="00D1570F">
        <w:rPr>
          <w:rFonts w:ascii="Book Antiqua" w:hAnsi="Book Antiqua" w:cs="宋体"/>
          <w:color w:val="000000" w:themeColor="text1"/>
        </w:rPr>
        <w:t xml:space="preserve">, Marra F. The role of adipokines in liver fibrosis. </w:t>
      </w:r>
      <w:r w:rsidRPr="00D1570F">
        <w:rPr>
          <w:rFonts w:ascii="Book Antiqua" w:hAnsi="Book Antiqua" w:cs="宋体"/>
          <w:i/>
          <w:iCs/>
          <w:color w:val="000000" w:themeColor="text1"/>
        </w:rPr>
        <w:t>Pathophysiology</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15</w:t>
      </w:r>
      <w:r w:rsidRPr="00D1570F">
        <w:rPr>
          <w:rFonts w:ascii="Book Antiqua" w:hAnsi="Book Antiqua" w:cs="宋体"/>
          <w:color w:val="000000" w:themeColor="text1"/>
        </w:rPr>
        <w:t>: 91-101 [PMID: 18602801 DOI: 10.1016/j.pathophys.2008.05.001.]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80 </w:t>
      </w:r>
      <w:r w:rsidRPr="00D1570F">
        <w:rPr>
          <w:rFonts w:ascii="Book Antiqua" w:hAnsi="Book Antiqua" w:cs="宋体"/>
          <w:b/>
          <w:bCs/>
          <w:color w:val="000000" w:themeColor="text1"/>
        </w:rPr>
        <w:t>Raucci R</w:t>
      </w:r>
      <w:r w:rsidRPr="00D1570F">
        <w:rPr>
          <w:rFonts w:ascii="Book Antiqua" w:hAnsi="Book Antiqua" w:cs="宋体"/>
          <w:color w:val="000000" w:themeColor="text1"/>
        </w:rPr>
        <w:t xml:space="preserve">, Rusolo F, Sharma A, Colonna G, Castello G, Costantini S. Functional and structural features of adipokine family. </w:t>
      </w:r>
      <w:r w:rsidRPr="00D1570F">
        <w:rPr>
          <w:rFonts w:ascii="Book Antiqua" w:hAnsi="Book Antiqua" w:cs="宋体"/>
          <w:i/>
          <w:iCs/>
          <w:color w:val="000000" w:themeColor="text1"/>
        </w:rPr>
        <w:t>Cytokine</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61</w:t>
      </w:r>
      <w:r w:rsidRPr="00D1570F">
        <w:rPr>
          <w:rFonts w:ascii="Book Antiqua" w:hAnsi="Book Antiqua" w:cs="宋体"/>
          <w:color w:val="000000" w:themeColor="text1"/>
        </w:rPr>
        <w:t>: 1-14 [PMID: 23022179 DOI: 10.1016/j.cyto.2012.08.036]</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81 </w:t>
      </w:r>
      <w:r w:rsidRPr="00D1570F">
        <w:rPr>
          <w:rFonts w:ascii="Book Antiqua" w:hAnsi="Book Antiqua" w:cs="宋体"/>
          <w:b/>
          <w:bCs/>
          <w:color w:val="000000" w:themeColor="text1"/>
        </w:rPr>
        <w:t>Fu BD</w:t>
      </w:r>
      <w:r w:rsidRPr="00D1570F">
        <w:rPr>
          <w:rFonts w:ascii="Book Antiqua" w:hAnsi="Book Antiqua" w:cs="宋体"/>
          <w:color w:val="000000" w:themeColor="text1"/>
        </w:rPr>
        <w:t xml:space="preserve">, Yamawaki H, Okada M, Hara Y. Vaspin can not inhibit TNF-alpha-induced inflammation of human umbilical vein endothelial cells. </w:t>
      </w:r>
      <w:r w:rsidRPr="00D1570F">
        <w:rPr>
          <w:rFonts w:ascii="Book Antiqua" w:hAnsi="Book Antiqua" w:cs="宋体"/>
          <w:i/>
          <w:iCs/>
          <w:color w:val="000000" w:themeColor="text1"/>
        </w:rPr>
        <w:t>J Vet Med Sci</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71</w:t>
      </w:r>
      <w:r w:rsidRPr="00D1570F">
        <w:rPr>
          <w:rFonts w:ascii="Book Antiqua" w:hAnsi="Book Antiqua" w:cs="宋体"/>
          <w:color w:val="000000" w:themeColor="text1"/>
        </w:rPr>
        <w:t>: 1201-1207 [PMID: 19801900 DOI: doi.org/10.1292/jvms.71.1201]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82 </w:t>
      </w:r>
      <w:r w:rsidRPr="00D1570F">
        <w:rPr>
          <w:rFonts w:ascii="Book Antiqua" w:hAnsi="Book Antiqua" w:cs="宋体"/>
          <w:b/>
          <w:bCs/>
          <w:color w:val="000000" w:themeColor="text1"/>
        </w:rPr>
        <w:t>Aleffi S</w:t>
      </w:r>
      <w:r w:rsidRPr="00D1570F">
        <w:rPr>
          <w:rFonts w:ascii="Book Antiqua" w:hAnsi="Book Antiqua" w:cs="宋体"/>
          <w:color w:val="000000" w:themeColor="text1"/>
        </w:rPr>
        <w:t xml:space="preserve">, Navari N, Delogu W, Galastri S, Novo E, Rombouts K, Pinzani M, Parola M, Marra F. Mammalian target of rapamycin mediates the angiogenic effects of leptin in human hepatic stellate cells. </w:t>
      </w:r>
      <w:r w:rsidRPr="00D1570F">
        <w:rPr>
          <w:rFonts w:ascii="Book Antiqua" w:hAnsi="Book Antiqua" w:cs="宋体"/>
          <w:i/>
          <w:iCs/>
          <w:color w:val="000000" w:themeColor="text1"/>
        </w:rPr>
        <w:t>Am J Physiol Gastrointest Liver Physiol</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301</w:t>
      </w:r>
      <w:r w:rsidRPr="00D1570F">
        <w:rPr>
          <w:rFonts w:ascii="Book Antiqua" w:hAnsi="Book Antiqua" w:cs="宋体"/>
          <w:color w:val="000000" w:themeColor="text1"/>
        </w:rPr>
        <w:t>: G210-G219 [PMID: 21252047 DOI: 10.1152/ajpgi.00047.2010.]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83 </w:t>
      </w:r>
      <w:r w:rsidRPr="00D1570F">
        <w:rPr>
          <w:rFonts w:ascii="Book Antiqua" w:hAnsi="Book Antiqua" w:cs="宋体"/>
          <w:b/>
          <w:bCs/>
          <w:color w:val="000000" w:themeColor="text1"/>
        </w:rPr>
        <w:t>Hotamisligil GS</w:t>
      </w:r>
      <w:r w:rsidRPr="00D1570F">
        <w:rPr>
          <w:rFonts w:ascii="Book Antiqua" w:hAnsi="Book Antiqua" w:cs="宋体"/>
          <w:color w:val="000000" w:themeColor="text1"/>
        </w:rPr>
        <w:t xml:space="preserve">. Endoplasmic reticulum stress and the inflammatory basis of metabolic disease. </w:t>
      </w:r>
      <w:r w:rsidRPr="00D1570F">
        <w:rPr>
          <w:rFonts w:ascii="Book Antiqua" w:hAnsi="Book Antiqua" w:cs="宋体"/>
          <w:i/>
          <w:iCs/>
          <w:color w:val="000000" w:themeColor="text1"/>
        </w:rPr>
        <w:t>Cell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140</w:t>
      </w:r>
      <w:r w:rsidRPr="00D1570F">
        <w:rPr>
          <w:rFonts w:ascii="Book Antiqua" w:hAnsi="Book Antiqua" w:cs="宋体"/>
          <w:color w:val="000000" w:themeColor="text1"/>
        </w:rPr>
        <w:t>: 900-917 [PMID: 20303879 DOI: 10.1016/j.cell.2010.02.034]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84 </w:t>
      </w:r>
      <w:r w:rsidRPr="00D1570F">
        <w:rPr>
          <w:rFonts w:ascii="Book Antiqua" w:hAnsi="Book Antiqua" w:cs="宋体"/>
          <w:b/>
          <w:bCs/>
          <w:color w:val="000000" w:themeColor="text1"/>
        </w:rPr>
        <w:t>Kasai A</w:t>
      </w:r>
      <w:r w:rsidRPr="00D1570F">
        <w:rPr>
          <w:rFonts w:ascii="Book Antiqua" w:hAnsi="Book Antiqua" w:cs="宋体"/>
          <w:color w:val="000000" w:themeColor="text1"/>
        </w:rPr>
        <w:t xml:space="preserve">, Shintani N, Oda M, Kakuda M, Hashimoto H, Matsuda T, Hinuma S, Baba A. Apelin is a novel angiogenic factor in retinal endothelial cells. </w:t>
      </w:r>
      <w:r w:rsidRPr="00D1570F">
        <w:rPr>
          <w:rFonts w:ascii="Book Antiqua" w:hAnsi="Book Antiqua" w:cs="宋体"/>
          <w:i/>
          <w:iCs/>
          <w:color w:val="000000" w:themeColor="text1"/>
        </w:rPr>
        <w:t>Biochem Biophys Res Commun</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325</w:t>
      </w:r>
      <w:r w:rsidRPr="00D1570F">
        <w:rPr>
          <w:rFonts w:ascii="Book Antiqua" w:hAnsi="Book Antiqua" w:cs="宋体"/>
          <w:color w:val="000000" w:themeColor="text1"/>
        </w:rPr>
        <w:t>: 395-400 [PMID: 15530405 DOI: 10.1016/j.bbrc.2004.10.042]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85 </w:t>
      </w:r>
      <w:r w:rsidRPr="00D1570F">
        <w:rPr>
          <w:rFonts w:ascii="Book Antiqua" w:hAnsi="Book Antiqua" w:cs="宋体"/>
          <w:b/>
          <w:bCs/>
          <w:color w:val="000000" w:themeColor="text1"/>
        </w:rPr>
        <w:t>Principe A</w:t>
      </w:r>
      <w:r w:rsidRPr="00D1570F">
        <w:rPr>
          <w:rFonts w:ascii="Book Antiqua" w:hAnsi="Book Antiqua" w:cs="宋体"/>
          <w:color w:val="000000" w:themeColor="text1"/>
        </w:rPr>
        <w:t xml:space="preserve">, Melgar-Lesmes P, Fernández-Varo G, del Arbol LR, Ros J, Morales-Ruiz M, Bernardi M, Arroyo V, Jiménez W. The hepatic apelin system: a new therapeutic target for liver disease.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48</w:t>
      </w:r>
      <w:r w:rsidRPr="00D1570F">
        <w:rPr>
          <w:rFonts w:ascii="Book Antiqua" w:hAnsi="Book Antiqua" w:cs="宋体"/>
          <w:color w:val="000000" w:themeColor="text1"/>
        </w:rPr>
        <w:t>: 1193-1201 [PMID: 18816630 DOI: 10.1002/hep.22467]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86 </w:t>
      </w:r>
      <w:r w:rsidRPr="00D1570F">
        <w:rPr>
          <w:rFonts w:ascii="Book Antiqua" w:hAnsi="Book Antiqua" w:cs="宋体"/>
          <w:b/>
          <w:bCs/>
          <w:color w:val="000000" w:themeColor="text1"/>
        </w:rPr>
        <w:t>Melgar-Lesmes P</w:t>
      </w:r>
      <w:r w:rsidRPr="00D1570F">
        <w:rPr>
          <w:rFonts w:ascii="Book Antiqua" w:hAnsi="Book Antiqua" w:cs="宋体"/>
          <w:color w:val="000000" w:themeColor="text1"/>
        </w:rPr>
        <w:t xml:space="preserve">, Casals G, Pauta M, Ros J, Reichenbach V, Bataller R, Morales-Ruiz M, Jimenez W. Apelin mediates the induction of profibrogenic genes in human hepatic stellate cells. </w:t>
      </w:r>
      <w:r w:rsidRPr="00D1570F">
        <w:rPr>
          <w:rFonts w:ascii="Book Antiqua" w:hAnsi="Book Antiqua" w:cs="宋体"/>
          <w:i/>
          <w:iCs/>
          <w:color w:val="000000" w:themeColor="text1"/>
        </w:rPr>
        <w:t>Endocrinology</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151</w:t>
      </w:r>
      <w:r w:rsidRPr="00D1570F">
        <w:rPr>
          <w:rFonts w:ascii="Book Antiqua" w:hAnsi="Book Antiqua" w:cs="宋体"/>
          <w:color w:val="000000" w:themeColor="text1"/>
        </w:rPr>
        <w:t>: 5306-5314 [PMID: 20843995 DOI: 10.1210/en.2010-0754]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87 </w:t>
      </w:r>
      <w:r w:rsidRPr="00D1570F">
        <w:rPr>
          <w:rFonts w:ascii="Book Antiqua" w:hAnsi="Book Antiqua" w:cs="宋体"/>
          <w:b/>
          <w:bCs/>
          <w:color w:val="000000" w:themeColor="text1"/>
        </w:rPr>
        <w:t>Isom HC</w:t>
      </w:r>
      <w:r w:rsidRPr="00D1570F">
        <w:rPr>
          <w:rFonts w:ascii="Book Antiqua" w:hAnsi="Book Antiqua" w:cs="宋体"/>
          <w:color w:val="000000" w:themeColor="text1"/>
        </w:rPr>
        <w:t xml:space="preserve">, McDevitt EI, Moon MS. Elevated hepatic iron: a confounding factor in chronic hepatitis C. </w:t>
      </w:r>
      <w:r w:rsidRPr="00D1570F">
        <w:rPr>
          <w:rFonts w:ascii="Book Antiqua" w:hAnsi="Book Antiqua" w:cs="宋体"/>
          <w:i/>
          <w:iCs/>
          <w:color w:val="000000" w:themeColor="text1"/>
        </w:rPr>
        <w:t>Biochim Biophys Acta</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1790</w:t>
      </w:r>
      <w:r w:rsidRPr="00D1570F">
        <w:rPr>
          <w:rFonts w:ascii="Book Antiqua" w:hAnsi="Book Antiqua" w:cs="宋体"/>
          <w:color w:val="000000" w:themeColor="text1"/>
        </w:rPr>
        <w:t>: 650-662 [PMID: 19393721 DOI: 10.1016/j.bbagen.2009.04.009]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88 </w:t>
      </w:r>
      <w:r w:rsidRPr="00D1570F">
        <w:rPr>
          <w:rFonts w:ascii="Book Antiqua" w:hAnsi="Book Antiqua" w:cs="宋体"/>
          <w:b/>
          <w:bCs/>
          <w:color w:val="000000" w:themeColor="text1"/>
        </w:rPr>
        <w:t>Vecchi C</w:t>
      </w:r>
      <w:r w:rsidRPr="00D1570F">
        <w:rPr>
          <w:rFonts w:ascii="Book Antiqua" w:hAnsi="Book Antiqua" w:cs="宋体"/>
          <w:color w:val="000000" w:themeColor="text1"/>
        </w:rPr>
        <w:t xml:space="preserve">, Montosi G, Zhang K, Lamberti I, Duncan SA, Kaufman RJ, Pietrangelo A. ER stress controls iron metabolism through induction of hepcidin. </w:t>
      </w:r>
      <w:r w:rsidRPr="00D1570F">
        <w:rPr>
          <w:rFonts w:ascii="Book Antiqua" w:hAnsi="Book Antiqua" w:cs="宋体"/>
          <w:i/>
          <w:iCs/>
          <w:color w:val="000000" w:themeColor="text1"/>
        </w:rPr>
        <w:t>Science</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325</w:t>
      </w:r>
      <w:r w:rsidRPr="00D1570F">
        <w:rPr>
          <w:rFonts w:ascii="Book Antiqua" w:hAnsi="Book Antiqua" w:cs="宋体"/>
          <w:color w:val="000000" w:themeColor="text1"/>
        </w:rPr>
        <w:t>: 877-880 [PMID: 19679815 DOI: 10.1126/science.1176639]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89 </w:t>
      </w:r>
      <w:r w:rsidRPr="00D1570F">
        <w:rPr>
          <w:rFonts w:ascii="Book Antiqua" w:hAnsi="Book Antiqua" w:cs="宋体"/>
          <w:b/>
          <w:bCs/>
          <w:color w:val="000000" w:themeColor="text1"/>
        </w:rPr>
        <w:t>Paridaens A</w:t>
      </w:r>
      <w:r w:rsidRPr="00D1570F">
        <w:rPr>
          <w:rFonts w:ascii="Book Antiqua" w:hAnsi="Book Antiqua" w:cs="宋体"/>
          <w:color w:val="000000" w:themeColor="text1"/>
        </w:rPr>
        <w:t xml:space="preserve">, Laukens D, Vandewynckel YP, Coulon S, Van Vlierberghe H, Geerts A, Colle I. Endoplasmic reticulum stress and angiogenesis: is there an interaction between them? </w:t>
      </w:r>
      <w:r w:rsidRPr="00D1570F">
        <w:rPr>
          <w:rFonts w:ascii="Book Antiqua" w:hAnsi="Book Antiqua" w:cs="宋体"/>
          <w:i/>
          <w:iCs/>
          <w:color w:val="000000" w:themeColor="text1"/>
        </w:rPr>
        <w:t>Liver Int</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34</w:t>
      </w:r>
      <w:r w:rsidRPr="00D1570F">
        <w:rPr>
          <w:rFonts w:ascii="Book Antiqua" w:hAnsi="Book Antiqua" w:cs="宋体"/>
          <w:color w:val="000000" w:themeColor="text1"/>
        </w:rPr>
        <w:t>: e10-e18 [PMID: 24393274 DOI: 10.1111/liv.12457]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90 </w:t>
      </w:r>
      <w:r w:rsidRPr="00D1570F">
        <w:rPr>
          <w:rFonts w:ascii="Book Antiqua" w:hAnsi="Book Antiqua" w:cs="宋体"/>
          <w:b/>
          <w:bCs/>
          <w:color w:val="000000" w:themeColor="text1"/>
        </w:rPr>
        <w:t>Malhi H</w:t>
      </w:r>
      <w:r w:rsidRPr="00D1570F">
        <w:rPr>
          <w:rFonts w:ascii="Book Antiqua" w:hAnsi="Book Antiqua" w:cs="宋体"/>
          <w:color w:val="000000" w:themeColor="text1"/>
        </w:rPr>
        <w:t xml:space="preserve">, Kaufman RJ. Endoplasmic reticulum stress in liver disease. </w:t>
      </w:r>
      <w:r w:rsidRPr="00D1570F">
        <w:rPr>
          <w:rFonts w:ascii="Book Antiqua" w:hAnsi="Book Antiqua" w:cs="宋体"/>
          <w:i/>
          <w:iCs/>
          <w:color w:val="000000" w:themeColor="text1"/>
        </w:rPr>
        <w:t>J Hepatol</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54</w:t>
      </w:r>
      <w:r w:rsidRPr="00D1570F">
        <w:rPr>
          <w:rFonts w:ascii="Book Antiqua" w:hAnsi="Book Antiqua" w:cs="宋体"/>
          <w:color w:val="000000" w:themeColor="text1"/>
        </w:rPr>
        <w:t>: 795-809 [PMID: 21145844 DOI: 10.1016/j.jhep.2010.11.005.]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91 </w:t>
      </w:r>
      <w:r w:rsidRPr="00D1570F">
        <w:rPr>
          <w:rFonts w:ascii="Book Antiqua" w:hAnsi="Book Antiqua" w:cs="宋体"/>
          <w:b/>
          <w:bCs/>
          <w:color w:val="000000" w:themeColor="text1"/>
        </w:rPr>
        <w:t>Tripathi D</w:t>
      </w:r>
      <w:r w:rsidRPr="00D1570F">
        <w:rPr>
          <w:rFonts w:ascii="Book Antiqua" w:hAnsi="Book Antiqua" w:cs="宋体"/>
          <w:color w:val="000000" w:themeColor="text1"/>
        </w:rPr>
        <w:t xml:space="preserve">. Primary prophylaxis against gastric variceal bleeding: is there a sticky solution at last?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54</w:t>
      </w:r>
      <w:r w:rsidRPr="00D1570F">
        <w:rPr>
          <w:rFonts w:ascii="Book Antiqua" w:hAnsi="Book Antiqua" w:cs="宋体"/>
          <w:color w:val="000000" w:themeColor="text1"/>
        </w:rPr>
        <w:t>: 1094-1096 [PMID: 22179988 DOI: 10.1002/hep.24499.]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92 </w:t>
      </w:r>
      <w:r w:rsidRPr="00D1570F">
        <w:rPr>
          <w:rFonts w:ascii="Book Antiqua" w:hAnsi="Book Antiqua" w:cs="宋体"/>
          <w:b/>
          <w:bCs/>
          <w:color w:val="000000" w:themeColor="text1"/>
        </w:rPr>
        <w:t>Plein A</w:t>
      </w:r>
      <w:r w:rsidRPr="00D1570F">
        <w:rPr>
          <w:rFonts w:ascii="Book Antiqua" w:hAnsi="Book Antiqua" w:cs="宋体"/>
          <w:color w:val="000000" w:themeColor="text1"/>
        </w:rPr>
        <w:t xml:space="preserve">, Fantin A, Ruhrberg C. Neuropilin regulation of angiogenesis, arteriogenesis, and vascular permeability. </w:t>
      </w:r>
      <w:r w:rsidRPr="00D1570F">
        <w:rPr>
          <w:rFonts w:ascii="Book Antiqua" w:hAnsi="Book Antiqua" w:cs="宋体"/>
          <w:i/>
          <w:iCs/>
          <w:color w:val="000000" w:themeColor="text1"/>
        </w:rPr>
        <w:t>Microcirculation</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21</w:t>
      </w:r>
      <w:r w:rsidRPr="00D1570F">
        <w:rPr>
          <w:rFonts w:ascii="Book Antiqua" w:hAnsi="Book Antiqua" w:cs="宋体"/>
          <w:color w:val="000000" w:themeColor="text1"/>
        </w:rPr>
        <w:t>: 315-323 [PMID: 24521511 DOI: 10.1111/micc.12124]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93 </w:t>
      </w:r>
      <w:r w:rsidRPr="00D1570F">
        <w:rPr>
          <w:rFonts w:ascii="Book Antiqua" w:hAnsi="Book Antiqua" w:cs="宋体"/>
          <w:b/>
          <w:bCs/>
          <w:color w:val="000000" w:themeColor="text1"/>
        </w:rPr>
        <w:t>Cao S</w:t>
      </w:r>
      <w:r w:rsidRPr="00D1570F">
        <w:rPr>
          <w:rFonts w:ascii="Book Antiqua" w:hAnsi="Book Antiqua" w:cs="宋体"/>
          <w:color w:val="000000" w:themeColor="text1"/>
        </w:rPr>
        <w:t xml:space="preserve">, Yaqoob U, Das A, Shergill U, Jagavelu K, Huebert RC, Routray C, Abdelmoneim S, Vasdev M, Leof E, Charlton M, Watts RJ, Mukhopadhyay D, Shah VH. Neuropilin-1 promotes cirrhosis of the rodent and human liver by enhancing PDGF/TGF-beta signaling in hepatic stellate cells. </w:t>
      </w:r>
      <w:r w:rsidRPr="00D1570F">
        <w:rPr>
          <w:rFonts w:ascii="Book Antiqua" w:hAnsi="Book Antiqua" w:cs="宋体"/>
          <w:i/>
          <w:iCs/>
          <w:color w:val="000000" w:themeColor="text1"/>
        </w:rPr>
        <w:t>J Clin Invest</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120</w:t>
      </w:r>
      <w:r w:rsidRPr="00D1570F">
        <w:rPr>
          <w:rFonts w:ascii="Book Antiqua" w:hAnsi="Book Antiqua" w:cs="宋体"/>
          <w:color w:val="000000" w:themeColor="text1"/>
        </w:rPr>
        <w:t>: 2379-2394 [PMID: 20577048 DOI: 10.1172/JCI41203]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94 </w:t>
      </w:r>
      <w:r w:rsidRPr="00D1570F">
        <w:rPr>
          <w:rFonts w:ascii="Book Antiqua" w:hAnsi="Book Antiqua" w:cs="宋体"/>
          <w:b/>
          <w:bCs/>
          <w:color w:val="000000" w:themeColor="text1"/>
        </w:rPr>
        <w:t>Troeger JS</w:t>
      </w:r>
      <w:r w:rsidRPr="00D1570F">
        <w:rPr>
          <w:rFonts w:ascii="Book Antiqua" w:hAnsi="Book Antiqua" w:cs="宋体"/>
          <w:color w:val="000000" w:themeColor="text1"/>
        </w:rPr>
        <w:t xml:space="preserve">, Schwabe RF. Neuropilin and liver fibrosis: hitting three birds with one stone?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54</w:t>
      </w:r>
      <w:r w:rsidRPr="00D1570F">
        <w:rPr>
          <w:rFonts w:ascii="Book Antiqua" w:hAnsi="Book Antiqua" w:cs="宋体"/>
          <w:color w:val="000000" w:themeColor="text1"/>
        </w:rPr>
        <w:t>: 1091-1093 [PMID: 22179987 DOI: 10.1002/hep.24484]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95 </w:t>
      </w:r>
      <w:r w:rsidRPr="00D1570F">
        <w:rPr>
          <w:rFonts w:ascii="Book Antiqua" w:hAnsi="Book Antiqua" w:cs="宋体"/>
          <w:b/>
          <w:bCs/>
          <w:color w:val="000000" w:themeColor="text1"/>
        </w:rPr>
        <w:t>Pan Q</w:t>
      </w:r>
      <w:r w:rsidRPr="00D1570F">
        <w:rPr>
          <w:rFonts w:ascii="Book Antiqua" w:hAnsi="Book Antiqua" w:cs="宋体"/>
          <w:color w:val="000000" w:themeColor="text1"/>
        </w:rPr>
        <w:t xml:space="preserve">, Chanthery Y, Liang WC, Stawicki S, Mak J, Rathore N, Tong RK, Kowalski J, Yee SF, Pacheco G, Ross S, Cheng Z, Le Couter J, Plowman G, Peale F, Koch AW, Wu Y, Bagri A, Tessier-Lavigne M, Watts RJ. Blocking neuropilin-1 function has an additive effect with anti-VEGF to inhibit tumor growth. </w:t>
      </w:r>
      <w:r w:rsidRPr="00D1570F">
        <w:rPr>
          <w:rFonts w:ascii="Book Antiqua" w:hAnsi="Book Antiqua" w:cs="宋体"/>
          <w:i/>
          <w:iCs/>
          <w:color w:val="000000" w:themeColor="text1"/>
        </w:rPr>
        <w:t>Cancer Cell</w:t>
      </w:r>
      <w:r w:rsidRPr="00D1570F">
        <w:rPr>
          <w:rFonts w:ascii="Book Antiqua" w:hAnsi="Book Antiqua" w:cs="宋体"/>
          <w:color w:val="000000" w:themeColor="text1"/>
        </w:rPr>
        <w:t xml:space="preserve"> 2007; </w:t>
      </w:r>
      <w:r w:rsidRPr="00D1570F">
        <w:rPr>
          <w:rFonts w:ascii="Book Antiqua" w:hAnsi="Book Antiqua" w:cs="宋体"/>
          <w:b/>
          <w:bCs/>
          <w:color w:val="000000" w:themeColor="text1"/>
        </w:rPr>
        <w:t>11</w:t>
      </w:r>
      <w:r w:rsidRPr="00D1570F">
        <w:rPr>
          <w:rFonts w:ascii="Book Antiqua" w:hAnsi="Book Antiqua" w:cs="宋体"/>
          <w:color w:val="000000" w:themeColor="text1"/>
        </w:rPr>
        <w:t>: 53-67 [PMID: 17222790 DOI: 10.1016/j.ccr.2006.10.018]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96 </w:t>
      </w:r>
      <w:r w:rsidRPr="00D1570F">
        <w:rPr>
          <w:rFonts w:ascii="Book Antiqua" w:hAnsi="Book Antiqua" w:cs="宋体"/>
          <w:b/>
          <w:bCs/>
          <w:color w:val="000000" w:themeColor="text1"/>
        </w:rPr>
        <w:t>Mazzanti R</w:t>
      </w:r>
      <w:r w:rsidRPr="00D1570F">
        <w:rPr>
          <w:rFonts w:ascii="Book Antiqua" w:hAnsi="Book Antiqua" w:cs="宋体"/>
          <w:color w:val="000000" w:themeColor="text1"/>
        </w:rPr>
        <w:t xml:space="preserve">, Messerini L, Monsacchi L, Buzzelli G, Zignego AL, Foschi M, Monti M, Laffi G, Morbidelli L, Fantappié O, Bartoloni Saint Omer F, Ziche M. Chronic viral hepatitis induced by hepatitis C but not hepatitis B virus infection correlates with increased liver angiogenesis.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1997; </w:t>
      </w:r>
      <w:r w:rsidRPr="00D1570F">
        <w:rPr>
          <w:rFonts w:ascii="Book Antiqua" w:hAnsi="Book Antiqua" w:cs="宋体"/>
          <w:b/>
          <w:bCs/>
          <w:color w:val="000000" w:themeColor="text1"/>
        </w:rPr>
        <w:t>25</w:t>
      </w:r>
      <w:r w:rsidRPr="00D1570F">
        <w:rPr>
          <w:rFonts w:ascii="Book Antiqua" w:hAnsi="Book Antiqua" w:cs="宋体"/>
          <w:color w:val="000000" w:themeColor="text1"/>
        </w:rPr>
        <w:t>: 229-234 [PMID: 8985296 DOI: 10.1002/hep.510250142]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97 </w:t>
      </w:r>
      <w:r w:rsidRPr="00D1570F">
        <w:rPr>
          <w:rFonts w:ascii="Book Antiqua" w:hAnsi="Book Antiqua" w:cs="宋体"/>
          <w:b/>
          <w:bCs/>
          <w:color w:val="000000" w:themeColor="text1"/>
        </w:rPr>
        <w:t>Messerini L</w:t>
      </w:r>
      <w:r w:rsidRPr="00D1570F">
        <w:rPr>
          <w:rFonts w:ascii="Book Antiqua" w:hAnsi="Book Antiqua" w:cs="宋体"/>
          <w:color w:val="000000" w:themeColor="text1"/>
        </w:rPr>
        <w:t xml:space="preserve">, Novelli L, Comin CE. Microvessel density and clinicopathological characteristics in hepatitis C virus and hepatitis B virus related hepatocellular carcinoma. </w:t>
      </w:r>
      <w:r w:rsidRPr="00D1570F">
        <w:rPr>
          <w:rFonts w:ascii="Book Antiqua" w:hAnsi="Book Antiqua" w:cs="宋体"/>
          <w:i/>
          <w:iCs/>
          <w:color w:val="000000" w:themeColor="text1"/>
        </w:rPr>
        <w:t>J Clin Pathol</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57</w:t>
      </w:r>
      <w:r w:rsidRPr="00D1570F">
        <w:rPr>
          <w:rFonts w:ascii="Book Antiqua" w:hAnsi="Book Antiqua" w:cs="宋体"/>
          <w:color w:val="000000" w:themeColor="text1"/>
        </w:rPr>
        <w:t>: 867-871 [PMID: 15280410 DOI: 10.1136/jcp.2003.015784]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98 </w:t>
      </w:r>
      <w:r w:rsidRPr="00D1570F">
        <w:rPr>
          <w:rFonts w:ascii="Book Antiqua" w:hAnsi="Book Antiqua" w:cs="宋体"/>
          <w:b/>
          <w:bCs/>
          <w:color w:val="000000" w:themeColor="text1"/>
        </w:rPr>
        <w:t>Mazzanti R</w:t>
      </w:r>
      <w:r w:rsidRPr="00D1570F">
        <w:rPr>
          <w:rFonts w:ascii="Book Antiqua" w:hAnsi="Book Antiqua" w:cs="宋体"/>
          <w:color w:val="000000" w:themeColor="text1"/>
        </w:rPr>
        <w:t xml:space="preserve">, Messerini L, Comin CE, Fedeli L, Ganne-Carrie N, Beaugrand M. Liver angiogenesis as a risk factor for hepatocellular carcinoma development in hepatitis C virus cirrhotic patients. </w:t>
      </w:r>
      <w:r w:rsidRPr="00D1570F">
        <w:rPr>
          <w:rFonts w:ascii="Book Antiqua" w:hAnsi="Book Antiqua" w:cs="宋体"/>
          <w:i/>
          <w:iCs/>
          <w:color w:val="000000" w:themeColor="text1"/>
        </w:rPr>
        <w:t>World J Gastroenterol</w:t>
      </w:r>
      <w:r w:rsidRPr="00D1570F">
        <w:rPr>
          <w:rFonts w:ascii="Book Antiqua" w:hAnsi="Book Antiqua" w:cs="宋体"/>
          <w:color w:val="000000" w:themeColor="text1"/>
        </w:rPr>
        <w:t xml:space="preserve"> 2007; </w:t>
      </w:r>
      <w:r w:rsidRPr="00D1570F">
        <w:rPr>
          <w:rFonts w:ascii="Book Antiqua" w:hAnsi="Book Antiqua" w:cs="宋体"/>
          <w:b/>
          <w:bCs/>
          <w:color w:val="000000" w:themeColor="text1"/>
        </w:rPr>
        <w:t>13</w:t>
      </w:r>
      <w:r w:rsidRPr="00D1570F">
        <w:rPr>
          <w:rFonts w:ascii="Book Antiqua" w:hAnsi="Book Antiqua" w:cs="宋体"/>
          <w:color w:val="000000" w:themeColor="text1"/>
        </w:rPr>
        <w:t>: 5009-5014 [PMID: 17854145]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99 </w:t>
      </w:r>
      <w:r w:rsidRPr="00D1570F">
        <w:rPr>
          <w:rFonts w:ascii="Book Antiqua" w:hAnsi="Book Antiqua"/>
          <w:b/>
          <w:color w:val="000000" w:themeColor="text1"/>
        </w:rPr>
        <w:t>Zwirska-Korczala K</w:t>
      </w:r>
      <w:r w:rsidRPr="00D1570F">
        <w:rPr>
          <w:rFonts w:ascii="Book Antiqua" w:hAnsi="Book Antiqua"/>
          <w:color w:val="000000" w:themeColor="text1"/>
        </w:rPr>
        <w:t xml:space="preserve">, Kukla M, Ziołkowski A. Leptin, neopterin and hepatocyte growth factor as markers of fibrosis and inflammatory activity in chronic hepatitis C. </w:t>
      </w:r>
      <w:r w:rsidRPr="00D1570F">
        <w:rPr>
          <w:rFonts w:ascii="Book Antiqua" w:hAnsi="Book Antiqua"/>
          <w:i/>
          <w:color w:val="000000" w:themeColor="text1"/>
        </w:rPr>
        <w:t>Exp Clin Hep</w:t>
      </w:r>
      <w:r w:rsidRPr="00D1570F">
        <w:rPr>
          <w:rFonts w:ascii="Book Antiqua" w:hAnsi="Book Antiqua"/>
          <w:color w:val="000000" w:themeColor="text1"/>
        </w:rPr>
        <w:t xml:space="preserve"> 2005; </w:t>
      </w:r>
      <w:r w:rsidRPr="00D1570F">
        <w:rPr>
          <w:rFonts w:ascii="Book Antiqua" w:hAnsi="Book Antiqua"/>
          <w:b/>
          <w:color w:val="000000" w:themeColor="text1"/>
        </w:rPr>
        <w:t>1</w:t>
      </w:r>
      <w:r w:rsidRPr="00D1570F">
        <w:rPr>
          <w:rFonts w:ascii="Book Antiqua" w:hAnsi="Book Antiqua"/>
          <w:color w:val="000000" w:themeColor="text1"/>
        </w:rPr>
        <w:t>: 60–65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100 </w:t>
      </w:r>
      <w:r w:rsidRPr="00D1570F">
        <w:rPr>
          <w:rFonts w:ascii="Book Antiqua" w:hAnsi="Book Antiqua" w:cs="宋体"/>
          <w:b/>
          <w:bCs/>
          <w:color w:val="000000" w:themeColor="text1"/>
        </w:rPr>
        <w:t>Medina J</w:t>
      </w:r>
      <w:r w:rsidRPr="00D1570F">
        <w:rPr>
          <w:rFonts w:ascii="Book Antiqua" w:hAnsi="Book Antiqua" w:cs="宋体"/>
          <w:color w:val="000000" w:themeColor="text1"/>
        </w:rPr>
        <w:t xml:space="preserve">, Caveda L, Sanz-Cameno P, Arroyo AG, Martín-Vílchez S, Majano PL, García-Buey L, Sánchez-Madrid F, Moreno-Otero R. Hepatocyte growth factor activates endothelial proangiogenic mechanisms relevant in chronic hepatitis C-associated neoangiogenesis. </w:t>
      </w:r>
      <w:r w:rsidRPr="00D1570F">
        <w:rPr>
          <w:rFonts w:ascii="Book Antiqua" w:hAnsi="Book Antiqua" w:cs="宋体"/>
          <w:i/>
          <w:iCs/>
          <w:color w:val="000000" w:themeColor="text1"/>
        </w:rPr>
        <w:t>J Hepatol</w:t>
      </w:r>
      <w:r w:rsidRPr="00D1570F">
        <w:rPr>
          <w:rFonts w:ascii="Book Antiqua" w:hAnsi="Book Antiqua" w:cs="宋体"/>
          <w:color w:val="000000" w:themeColor="text1"/>
        </w:rPr>
        <w:t xml:space="preserve"> 2003; </w:t>
      </w:r>
      <w:r w:rsidRPr="00D1570F">
        <w:rPr>
          <w:rFonts w:ascii="Book Antiqua" w:hAnsi="Book Antiqua" w:cs="宋体"/>
          <w:b/>
          <w:bCs/>
          <w:color w:val="000000" w:themeColor="text1"/>
        </w:rPr>
        <w:t>38</w:t>
      </w:r>
      <w:r w:rsidRPr="00D1570F">
        <w:rPr>
          <w:rFonts w:ascii="Book Antiqua" w:hAnsi="Book Antiqua" w:cs="宋体"/>
          <w:color w:val="000000" w:themeColor="text1"/>
        </w:rPr>
        <w:t>: 660-667 [PMID: 12713878 DOI: 10.1016/S0168-8278(03)00053-9]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101 </w:t>
      </w:r>
      <w:r w:rsidRPr="00D1570F">
        <w:rPr>
          <w:rFonts w:ascii="Book Antiqua" w:hAnsi="Book Antiqua" w:cs="宋体"/>
          <w:b/>
          <w:bCs/>
          <w:color w:val="000000" w:themeColor="text1"/>
        </w:rPr>
        <w:t>Pereira Tde A</w:t>
      </w:r>
      <w:r w:rsidRPr="00D1570F">
        <w:rPr>
          <w:rFonts w:ascii="Book Antiqua" w:hAnsi="Book Antiqua" w:cs="宋体"/>
          <w:color w:val="000000" w:themeColor="text1"/>
        </w:rPr>
        <w:t xml:space="preserve">, Witek RP, Syn WK, Choi SS, Bradrick S, Karaca GF, Agboola KM, Jung Y, Omenetti A, Moylan CA, Yang L, Fernandez-Zapico ME, Jhaveri R, Shah VH, Pereira FE, Diehl AM. Viral factors induce Hedgehog pathway activation in humans with viral hepatitis, cirrhosis, and hepatocellular carcinoma. </w:t>
      </w:r>
      <w:r w:rsidRPr="00D1570F">
        <w:rPr>
          <w:rFonts w:ascii="Book Antiqua" w:hAnsi="Book Antiqua" w:cs="宋体"/>
          <w:i/>
          <w:iCs/>
          <w:color w:val="000000" w:themeColor="text1"/>
        </w:rPr>
        <w:t>Lab Invest</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90</w:t>
      </w:r>
      <w:r w:rsidRPr="00D1570F">
        <w:rPr>
          <w:rFonts w:ascii="Book Antiqua" w:hAnsi="Book Antiqua" w:cs="宋体"/>
          <w:color w:val="000000" w:themeColor="text1"/>
        </w:rPr>
        <w:t>: 1690-1703 [PMID: 20697376 DOI: 10.1038/labinvest.2010.147]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102 </w:t>
      </w:r>
      <w:r w:rsidRPr="00D1570F">
        <w:rPr>
          <w:rFonts w:ascii="Book Antiqua" w:hAnsi="Book Antiqua" w:cs="宋体"/>
          <w:b/>
          <w:bCs/>
          <w:color w:val="000000" w:themeColor="text1"/>
        </w:rPr>
        <w:t>Vrancken K</w:t>
      </w:r>
      <w:r w:rsidRPr="00D1570F">
        <w:rPr>
          <w:rFonts w:ascii="Book Antiqua" w:hAnsi="Book Antiqua" w:cs="宋体"/>
          <w:color w:val="000000" w:themeColor="text1"/>
        </w:rPr>
        <w:t xml:space="preserve">, Paeshuyse J, Liekens S. Angiogenic activity of hepatitis B and C viruses. </w:t>
      </w:r>
      <w:r w:rsidRPr="00D1570F">
        <w:rPr>
          <w:rFonts w:ascii="Book Antiqua" w:hAnsi="Book Antiqua" w:cs="宋体"/>
          <w:i/>
          <w:iCs/>
          <w:color w:val="000000" w:themeColor="text1"/>
        </w:rPr>
        <w:t>Antivir Chem Chemother</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22</w:t>
      </w:r>
      <w:r w:rsidRPr="00D1570F">
        <w:rPr>
          <w:rFonts w:ascii="Book Antiqua" w:hAnsi="Book Antiqua" w:cs="宋体"/>
          <w:color w:val="000000" w:themeColor="text1"/>
        </w:rPr>
        <w:t>: 159-170 [PMID: 22182803 DOI: 10.3851/IMP1987]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103 </w:t>
      </w:r>
      <w:r w:rsidRPr="00D1570F">
        <w:rPr>
          <w:rFonts w:ascii="Book Antiqua" w:hAnsi="Book Antiqua" w:cs="宋体"/>
          <w:b/>
          <w:bCs/>
          <w:color w:val="000000" w:themeColor="text1"/>
        </w:rPr>
        <w:t>Cuninghame S</w:t>
      </w:r>
      <w:r w:rsidRPr="00D1570F">
        <w:rPr>
          <w:rFonts w:ascii="Book Antiqua" w:hAnsi="Book Antiqua" w:cs="宋体"/>
          <w:color w:val="000000" w:themeColor="text1"/>
        </w:rPr>
        <w:t xml:space="preserve">, Jackson R, Zehbe I. Hypoxia-inducible factor 1 and its role in viral carcinogenesis. </w:t>
      </w:r>
      <w:r w:rsidRPr="00D1570F">
        <w:rPr>
          <w:rFonts w:ascii="Book Antiqua" w:hAnsi="Book Antiqua" w:cs="宋体"/>
          <w:i/>
          <w:iCs/>
          <w:color w:val="000000" w:themeColor="text1"/>
        </w:rPr>
        <w:t>Virology</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456-457</w:t>
      </w:r>
      <w:r w:rsidRPr="00D1570F">
        <w:rPr>
          <w:rFonts w:ascii="Book Antiqua" w:hAnsi="Book Antiqua" w:cs="宋体"/>
          <w:color w:val="000000" w:themeColor="text1"/>
        </w:rPr>
        <w:t>: 370-383 [PMID: 24698149 DOI: 10.1016/j.virol.2014.02.027]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104 </w:t>
      </w:r>
      <w:r w:rsidRPr="00D1570F">
        <w:rPr>
          <w:rFonts w:ascii="Book Antiqua" w:hAnsi="Book Antiqua" w:cs="宋体"/>
          <w:b/>
          <w:bCs/>
          <w:color w:val="000000" w:themeColor="text1"/>
        </w:rPr>
        <w:t>Nasimuzzaman M</w:t>
      </w:r>
      <w:r w:rsidRPr="00D1570F">
        <w:rPr>
          <w:rFonts w:ascii="Book Antiqua" w:hAnsi="Book Antiqua" w:cs="宋体"/>
          <w:color w:val="000000" w:themeColor="text1"/>
        </w:rPr>
        <w:t xml:space="preserve">, Waris G, Mikolon D, Stupack DG, Siddiqui A. Hepatitis C virus stabilizes hypoxia-inducible factor 1alpha and stimulates the synthesis of vascular endothelial growth factor. </w:t>
      </w:r>
      <w:r w:rsidRPr="00D1570F">
        <w:rPr>
          <w:rFonts w:ascii="Book Antiqua" w:hAnsi="Book Antiqua" w:cs="宋体"/>
          <w:i/>
          <w:iCs/>
          <w:color w:val="000000" w:themeColor="text1"/>
        </w:rPr>
        <w:t>J Virol</w:t>
      </w:r>
      <w:r w:rsidRPr="00D1570F">
        <w:rPr>
          <w:rFonts w:ascii="Book Antiqua" w:hAnsi="Book Antiqua" w:cs="宋体"/>
          <w:color w:val="000000" w:themeColor="text1"/>
        </w:rPr>
        <w:t xml:space="preserve"> 2007; </w:t>
      </w:r>
      <w:r w:rsidRPr="00D1570F">
        <w:rPr>
          <w:rFonts w:ascii="Book Antiqua" w:hAnsi="Book Antiqua" w:cs="宋体"/>
          <w:b/>
          <w:bCs/>
          <w:color w:val="000000" w:themeColor="text1"/>
        </w:rPr>
        <w:t>81</w:t>
      </w:r>
      <w:r w:rsidRPr="00D1570F">
        <w:rPr>
          <w:rFonts w:ascii="Book Antiqua" w:hAnsi="Book Antiqua" w:cs="宋体"/>
          <w:color w:val="000000" w:themeColor="text1"/>
        </w:rPr>
        <w:t>: 10249-10257 [PMID: 17626077 DOI: 10.1128/JVI.00763-07]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105 </w:t>
      </w:r>
      <w:r w:rsidRPr="00D1570F">
        <w:rPr>
          <w:rFonts w:ascii="Book Antiqua" w:hAnsi="Book Antiqua" w:cs="宋体"/>
          <w:b/>
          <w:bCs/>
          <w:color w:val="000000" w:themeColor="text1"/>
        </w:rPr>
        <w:t>Tardif KD</w:t>
      </w:r>
      <w:r w:rsidRPr="00D1570F">
        <w:rPr>
          <w:rFonts w:ascii="Book Antiqua" w:hAnsi="Book Antiqua" w:cs="宋体"/>
          <w:color w:val="000000" w:themeColor="text1"/>
        </w:rPr>
        <w:t xml:space="preserve">, Waris G, Siddiqui A. Hepatitis C virus, ER stress, and oxidative stress. </w:t>
      </w:r>
      <w:r w:rsidRPr="00D1570F">
        <w:rPr>
          <w:rFonts w:ascii="Book Antiqua" w:hAnsi="Book Antiqua" w:cs="宋体"/>
          <w:i/>
          <w:iCs/>
          <w:color w:val="000000" w:themeColor="text1"/>
        </w:rPr>
        <w:t>Trends Microbiol</w:t>
      </w:r>
      <w:r w:rsidRPr="00D1570F">
        <w:rPr>
          <w:rFonts w:ascii="Book Antiqua" w:hAnsi="Book Antiqua" w:cs="宋体"/>
          <w:color w:val="000000" w:themeColor="text1"/>
        </w:rPr>
        <w:t xml:space="preserve"> 2005; </w:t>
      </w:r>
      <w:r w:rsidRPr="00D1570F">
        <w:rPr>
          <w:rFonts w:ascii="Book Antiqua" w:hAnsi="Book Antiqua" w:cs="宋体"/>
          <w:b/>
          <w:bCs/>
          <w:color w:val="000000" w:themeColor="text1"/>
        </w:rPr>
        <w:t>13</w:t>
      </w:r>
      <w:r w:rsidRPr="00D1570F">
        <w:rPr>
          <w:rFonts w:ascii="Book Antiqua" w:hAnsi="Book Antiqua" w:cs="宋体"/>
          <w:color w:val="000000" w:themeColor="text1"/>
        </w:rPr>
        <w:t>: 159-163 [PMID: 15817385 DOI: 10.1016/j.tim.2005.02.004]</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106 </w:t>
      </w:r>
      <w:r w:rsidRPr="00D1570F">
        <w:rPr>
          <w:rFonts w:ascii="Book Antiqua" w:hAnsi="Book Antiqua" w:cs="宋体"/>
          <w:b/>
          <w:bCs/>
          <w:color w:val="000000" w:themeColor="text1"/>
        </w:rPr>
        <w:t>Abe M</w:t>
      </w:r>
      <w:r w:rsidRPr="00D1570F">
        <w:rPr>
          <w:rFonts w:ascii="Book Antiqua" w:hAnsi="Book Antiqua" w:cs="宋体"/>
          <w:color w:val="000000" w:themeColor="text1"/>
        </w:rPr>
        <w:t xml:space="preserve">, Koga H, Yoshida T, Masuda H, Iwamoto H, Sakata M, Hanada S, Nakamura T, Taniguchi E, Kawaguchi T, Yano H, Torimura T, Ueno T, Sata M. Hepatitis C virus core protein upregulates the expression of vascular endothelial growth factor via the nuclear factor-κB/hypoxia-inducible factor-1α axis under hypoxic conditions. </w:t>
      </w:r>
      <w:r w:rsidRPr="00D1570F">
        <w:rPr>
          <w:rFonts w:ascii="Book Antiqua" w:hAnsi="Book Antiqua" w:cs="宋体"/>
          <w:i/>
          <w:iCs/>
          <w:color w:val="000000" w:themeColor="text1"/>
        </w:rPr>
        <w:t>Hepatol Res</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42</w:t>
      </w:r>
      <w:r w:rsidRPr="00D1570F">
        <w:rPr>
          <w:rFonts w:ascii="Book Antiqua" w:hAnsi="Book Antiqua" w:cs="宋体"/>
          <w:color w:val="000000" w:themeColor="text1"/>
        </w:rPr>
        <w:t>: 591-600 [PMID: 22221855 DOI: 10.1111/j.1872-034X.2011.00953.x]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107 </w:t>
      </w:r>
      <w:r w:rsidRPr="00D1570F">
        <w:rPr>
          <w:rFonts w:ascii="Book Antiqua" w:hAnsi="Book Antiqua" w:cs="宋体"/>
          <w:b/>
          <w:bCs/>
          <w:color w:val="000000" w:themeColor="text1"/>
        </w:rPr>
        <w:t>Salcedo X</w:t>
      </w:r>
      <w:r w:rsidRPr="00D1570F">
        <w:rPr>
          <w:rFonts w:ascii="Book Antiqua" w:hAnsi="Book Antiqua" w:cs="宋体"/>
          <w:color w:val="000000" w:themeColor="text1"/>
        </w:rPr>
        <w:t xml:space="preserve">, Medina J, Sanz-Cameno P, García-Buey L, Martín-Vilchez S, Borque MJ, López-Cabrera M, Moreno-Otero R. The potential of angiogenesis soluble markers in chronic hepatitis C.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2005; </w:t>
      </w:r>
      <w:r w:rsidRPr="00D1570F">
        <w:rPr>
          <w:rFonts w:ascii="Book Antiqua" w:hAnsi="Book Antiqua" w:cs="宋体"/>
          <w:b/>
          <w:bCs/>
          <w:color w:val="000000" w:themeColor="text1"/>
        </w:rPr>
        <w:t>42</w:t>
      </w:r>
      <w:r w:rsidRPr="00D1570F">
        <w:rPr>
          <w:rFonts w:ascii="Book Antiqua" w:hAnsi="Book Antiqua" w:cs="宋体"/>
          <w:color w:val="000000" w:themeColor="text1"/>
        </w:rPr>
        <w:t>: 696-701 [PMID: 16104024 DOI: 10.1002/hep.20828]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108 </w:t>
      </w:r>
      <w:r w:rsidRPr="00D1570F">
        <w:rPr>
          <w:rFonts w:ascii="Book Antiqua" w:hAnsi="Book Antiqua" w:cs="宋体"/>
          <w:b/>
          <w:bCs/>
          <w:color w:val="000000" w:themeColor="text1"/>
        </w:rPr>
        <w:t>Salcedo X</w:t>
      </w:r>
      <w:r w:rsidRPr="00D1570F">
        <w:rPr>
          <w:rFonts w:ascii="Book Antiqua" w:hAnsi="Book Antiqua" w:cs="宋体"/>
          <w:color w:val="000000" w:themeColor="text1"/>
        </w:rPr>
        <w:t xml:space="preserve">, Medina J, Sanz-Cameno P, García-Buey L, Martín-Vilchez S, Moreno-Otero R. Review article: angiogenesis soluble factors as liver disease markers. </w:t>
      </w:r>
      <w:r w:rsidRPr="00D1570F">
        <w:rPr>
          <w:rFonts w:ascii="Book Antiqua" w:hAnsi="Book Antiqua" w:cs="宋体"/>
          <w:i/>
          <w:iCs/>
          <w:color w:val="000000" w:themeColor="text1"/>
        </w:rPr>
        <w:t>Aliment Pharmacol Ther</w:t>
      </w:r>
      <w:r w:rsidRPr="00D1570F">
        <w:rPr>
          <w:rFonts w:ascii="Book Antiqua" w:hAnsi="Book Antiqua" w:cs="宋体"/>
          <w:color w:val="000000" w:themeColor="text1"/>
        </w:rPr>
        <w:t xml:space="preserve"> 2005; </w:t>
      </w:r>
      <w:r w:rsidRPr="00D1570F">
        <w:rPr>
          <w:rFonts w:ascii="Book Antiqua" w:hAnsi="Book Antiqua" w:cs="宋体"/>
          <w:b/>
          <w:bCs/>
          <w:color w:val="000000" w:themeColor="text1"/>
        </w:rPr>
        <w:t>22</w:t>
      </w:r>
      <w:r w:rsidRPr="00D1570F">
        <w:rPr>
          <w:rFonts w:ascii="Book Antiqua" w:hAnsi="Book Antiqua" w:cs="宋体"/>
          <w:color w:val="000000" w:themeColor="text1"/>
        </w:rPr>
        <w:t>: 23-30 [PMID: 15963076 DOI: 10.1111/j.1365-2036.2005.02532.x]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109 </w:t>
      </w:r>
      <w:r w:rsidRPr="00D1570F">
        <w:rPr>
          <w:rFonts w:ascii="Book Antiqua" w:hAnsi="Book Antiqua" w:cs="宋体"/>
          <w:b/>
          <w:bCs/>
          <w:color w:val="000000" w:themeColor="text1"/>
        </w:rPr>
        <w:t>Mee CJ</w:t>
      </w:r>
      <w:r w:rsidRPr="00D1570F">
        <w:rPr>
          <w:rFonts w:ascii="Book Antiqua" w:hAnsi="Book Antiqua" w:cs="宋体"/>
          <w:color w:val="000000" w:themeColor="text1"/>
        </w:rPr>
        <w:t xml:space="preserve">, Farquhar MJ, Harris HJ, Hu K, Ramma W, Ahmed A, Maurel P, Bicknell R, Balfe P, McKeating JA. Hepatitis C virus infection reduces hepatocellular polarity in a vascular endothelial growth factor-dependent manner. </w:t>
      </w:r>
      <w:r w:rsidRPr="00D1570F">
        <w:rPr>
          <w:rFonts w:ascii="Book Antiqua" w:hAnsi="Book Antiqua" w:cs="宋体"/>
          <w:i/>
          <w:iCs/>
          <w:color w:val="000000" w:themeColor="text1"/>
        </w:rPr>
        <w:t>Gastroenterology</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138</w:t>
      </w:r>
      <w:r w:rsidRPr="00D1570F">
        <w:rPr>
          <w:rFonts w:ascii="Book Antiqua" w:hAnsi="Book Antiqua" w:cs="宋体"/>
          <w:color w:val="000000" w:themeColor="text1"/>
        </w:rPr>
        <w:t>: 1134-1142 [PMID: 19944696 DOI: 10.1053/j.gastro.2009.11.047]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110 </w:t>
      </w:r>
      <w:r w:rsidRPr="00D1570F">
        <w:rPr>
          <w:rFonts w:ascii="Book Antiqua" w:hAnsi="Book Antiqua" w:cs="宋体"/>
          <w:b/>
          <w:bCs/>
          <w:color w:val="000000" w:themeColor="text1"/>
        </w:rPr>
        <w:t>Hassan M</w:t>
      </w:r>
      <w:r w:rsidRPr="00D1570F">
        <w:rPr>
          <w:rFonts w:ascii="Book Antiqua" w:hAnsi="Book Antiqua" w:cs="宋体"/>
          <w:color w:val="000000" w:themeColor="text1"/>
        </w:rPr>
        <w:t xml:space="preserve">, Selimovic D, Ghozlan H, Abdel-kader O. Hepatitis C virus core protein triggers hepatic angiogenesis by a mechanism including multiple pathways.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49</w:t>
      </w:r>
      <w:r w:rsidRPr="00D1570F">
        <w:rPr>
          <w:rFonts w:ascii="Book Antiqua" w:hAnsi="Book Antiqua" w:cs="宋体"/>
          <w:color w:val="000000" w:themeColor="text1"/>
        </w:rPr>
        <w:t>: 1469-1482 [PMID: 19235829 DOI: 10.1002/hep.22849]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111 </w:t>
      </w:r>
      <w:r w:rsidRPr="00D1570F">
        <w:rPr>
          <w:rFonts w:ascii="Book Antiqua" w:hAnsi="Book Antiqua" w:cs="宋体"/>
          <w:b/>
          <w:bCs/>
          <w:color w:val="000000" w:themeColor="text1"/>
        </w:rPr>
        <w:t>Liaskou E</w:t>
      </w:r>
      <w:r w:rsidRPr="00D1570F">
        <w:rPr>
          <w:rFonts w:ascii="Book Antiqua" w:hAnsi="Book Antiqua" w:cs="宋体"/>
          <w:color w:val="000000" w:themeColor="text1"/>
        </w:rPr>
        <w:t xml:space="preserve">, Karikoski M, Reynolds GM, Lalor PF, Weston CJ, Pullen N, Salmi M, Jalkanen S, Adams DH. Regulation of mucosal addressin cell adhesion molecule 1 expression in human and mice by vascular adhesion protein 1 amine oxidase activity.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53</w:t>
      </w:r>
      <w:r w:rsidRPr="00D1570F">
        <w:rPr>
          <w:rFonts w:ascii="Book Antiqua" w:hAnsi="Book Antiqua" w:cs="宋体"/>
          <w:color w:val="000000" w:themeColor="text1"/>
        </w:rPr>
        <w:t>: 661-672 [PMID: 21225644 DOI: 10.1002/hep.24085]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112 </w:t>
      </w:r>
      <w:r w:rsidRPr="00D1570F">
        <w:rPr>
          <w:rFonts w:ascii="Book Antiqua" w:hAnsi="Book Antiqua" w:cs="宋体"/>
          <w:b/>
          <w:bCs/>
          <w:color w:val="000000" w:themeColor="text1"/>
        </w:rPr>
        <w:t>Rowe IA</w:t>
      </w:r>
      <w:r w:rsidRPr="00D1570F">
        <w:rPr>
          <w:rFonts w:ascii="Book Antiqua" w:hAnsi="Book Antiqua" w:cs="宋体"/>
          <w:color w:val="000000" w:themeColor="text1"/>
        </w:rPr>
        <w:t xml:space="preserve">, Galsinh SK, Wilson GK, Parker R, Durant S, Lazar C, Branza-Nichita N, Bicknell R, Adams DH, Balfe P, McKeating JA. Paracrine signals from liver sinusoidal endothelium regulate hepatitis C virus replication.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59</w:t>
      </w:r>
      <w:r w:rsidRPr="00D1570F">
        <w:rPr>
          <w:rFonts w:ascii="Book Antiqua" w:hAnsi="Book Antiqua" w:cs="宋体"/>
          <w:color w:val="000000" w:themeColor="text1"/>
        </w:rPr>
        <w:t>: 375-384 [PMID: 23775568 DOI: 10.1002/hep.26571]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113 </w:t>
      </w:r>
      <w:r w:rsidRPr="00D1570F">
        <w:rPr>
          <w:rFonts w:ascii="Book Antiqua" w:hAnsi="Book Antiqua" w:cs="宋体"/>
          <w:b/>
          <w:bCs/>
          <w:color w:val="000000" w:themeColor="text1"/>
        </w:rPr>
        <w:t>Piche T</w:t>
      </w:r>
      <w:r w:rsidRPr="00D1570F">
        <w:rPr>
          <w:rFonts w:ascii="Book Antiqua" w:hAnsi="Book Antiqua" w:cs="宋体"/>
          <w:color w:val="000000" w:themeColor="text1"/>
        </w:rPr>
        <w:t xml:space="preserve">, Vandenbos F, Abakar-Mahamat A, Vanbiervliet G, Barjoan EM, Calle G, Giudicelli J, Ferrua B, Laffont C, Benzaken S, Tran A. The severity of liver fibrosis is associated with high leptin levels in chronic hepatitis C. </w:t>
      </w:r>
      <w:r w:rsidRPr="00D1570F">
        <w:rPr>
          <w:rFonts w:ascii="Book Antiqua" w:hAnsi="Book Antiqua" w:cs="宋体"/>
          <w:i/>
          <w:iCs/>
          <w:color w:val="000000" w:themeColor="text1"/>
        </w:rPr>
        <w:t>J Viral Hepat</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11</w:t>
      </w:r>
      <w:r w:rsidRPr="00D1570F">
        <w:rPr>
          <w:rFonts w:ascii="Book Antiqua" w:hAnsi="Book Antiqua" w:cs="宋体"/>
          <w:color w:val="000000" w:themeColor="text1"/>
        </w:rPr>
        <w:t>: 91-96 [PMID: 14738564 DOI: 10.1046/j.1365-2893.2003.00483.x]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114 </w:t>
      </w:r>
      <w:r w:rsidRPr="00D1570F">
        <w:rPr>
          <w:rFonts w:ascii="Book Antiqua" w:hAnsi="Book Antiqua" w:cs="宋体"/>
          <w:b/>
          <w:bCs/>
          <w:color w:val="000000" w:themeColor="text1"/>
        </w:rPr>
        <w:t>Kukla M</w:t>
      </w:r>
      <w:r w:rsidRPr="00D1570F">
        <w:rPr>
          <w:rFonts w:ascii="Book Antiqua" w:hAnsi="Book Antiqua" w:cs="宋体"/>
          <w:color w:val="000000" w:themeColor="text1"/>
        </w:rPr>
        <w:t xml:space="preserve">, Zwirska-Korczala K, Gabriel A, Waluga M, Warakomska I, Szczygiel B, Berdowska A, Mazur W, Wozniak-Grygiel E, Kryczka W. Chemerin, vaspin and insulin resistance in chronic hepatitis C. </w:t>
      </w:r>
      <w:r w:rsidRPr="00D1570F">
        <w:rPr>
          <w:rFonts w:ascii="Book Antiqua" w:hAnsi="Book Antiqua" w:cs="宋体"/>
          <w:i/>
          <w:iCs/>
          <w:color w:val="000000" w:themeColor="text1"/>
        </w:rPr>
        <w:t>J Viral Hepat</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17</w:t>
      </w:r>
      <w:r w:rsidRPr="00D1570F">
        <w:rPr>
          <w:rFonts w:ascii="Book Antiqua" w:hAnsi="Book Antiqua" w:cs="宋体"/>
          <w:color w:val="000000" w:themeColor="text1"/>
        </w:rPr>
        <w:t>: 661-667 [PMID: 20002564 DOI: 10.1111/j.1365-2893.2009.01224.x]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115 </w:t>
      </w:r>
      <w:r w:rsidRPr="00D1570F">
        <w:rPr>
          <w:rFonts w:ascii="Book Antiqua" w:hAnsi="Book Antiqua" w:cs="宋体"/>
          <w:b/>
          <w:bCs/>
          <w:color w:val="000000" w:themeColor="text1"/>
        </w:rPr>
        <w:t>Kukla M</w:t>
      </w:r>
      <w:r w:rsidRPr="00D1570F">
        <w:rPr>
          <w:rFonts w:ascii="Book Antiqua" w:hAnsi="Book Antiqua" w:cs="宋体"/>
          <w:color w:val="000000" w:themeColor="text1"/>
        </w:rPr>
        <w:t>, Zwirska-Korczala K, Gabriel A, Waluga M, Warakomska I, Berdowska A, Rybus-Kalinowska B, Kalinowski M, Janczewska-Kazek E, Wo</w:t>
      </w:r>
      <w:r w:rsidRPr="00D1570F">
        <w:rPr>
          <w:rFonts w:ascii="Book Antiqua" w:eastAsia="MS Mincho" w:hAnsi="Book Antiqua" w:cs="MS Mincho"/>
          <w:color w:val="000000" w:themeColor="text1"/>
        </w:rPr>
        <w:t>ź</w:t>
      </w:r>
      <w:r w:rsidRPr="00D1570F">
        <w:rPr>
          <w:rFonts w:ascii="Book Antiqua" w:hAnsi="Book Antiqua" w:cs="宋体"/>
          <w:color w:val="000000" w:themeColor="text1"/>
        </w:rPr>
        <w:t xml:space="preserve">niak-Grygiel E, Kryczka W. Visfatin serum levels in chronic hepatitis C patients. </w:t>
      </w:r>
      <w:r w:rsidRPr="00D1570F">
        <w:rPr>
          <w:rFonts w:ascii="Book Antiqua" w:hAnsi="Book Antiqua" w:cs="宋体"/>
          <w:i/>
          <w:iCs/>
          <w:color w:val="000000" w:themeColor="text1"/>
        </w:rPr>
        <w:t>J Viral Hepat</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17</w:t>
      </w:r>
      <w:r w:rsidRPr="00D1570F">
        <w:rPr>
          <w:rFonts w:ascii="Book Antiqua" w:hAnsi="Book Antiqua" w:cs="宋体"/>
          <w:color w:val="000000" w:themeColor="text1"/>
        </w:rPr>
        <w:t>: 254-260 [PMID: 19840367 DOI: 10.1111/j.1365-2893.2009.01174.x]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116 </w:t>
      </w:r>
      <w:r w:rsidRPr="00D1570F">
        <w:rPr>
          <w:rFonts w:ascii="Book Antiqua" w:hAnsi="Book Antiqua" w:cs="宋体"/>
          <w:b/>
          <w:bCs/>
          <w:color w:val="000000" w:themeColor="text1"/>
        </w:rPr>
        <w:t>Chau DK</w:t>
      </w:r>
      <w:r w:rsidRPr="00D1570F">
        <w:rPr>
          <w:rFonts w:ascii="Book Antiqua" w:hAnsi="Book Antiqua" w:cs="宋体"/>
          <w:color w:val="000000" w:themeColor="text1"/>
        </w:rPr>
        <w:t xml:space="preserve">, Chen GG, Zhang H, Leung BC, Chun S, Lai PB. Differential functions of C- and N-terminal hepatitis B x protein in liver cells treated with doxorubicin in normoxic or hypoxic condition. </w:t>
      </w:r>
      <w:r w:rsidRPr="00D1570F">
        <w:rPr>
          <w:rFonts w:ascii="Book Antiqua" w:hAnsi="Book Antiqua" w:cs="宋体"/>
          <w:i/>
          <w:iCs/>
          <w:color w:val="000000" w:themeColor="text1"/>
        </w:rPr>
        <w:t>PLoS One</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7</w:t>
      </w:r>
      <w:r w:rsidRPr="00D1570F">
        <w:rPr>
          <w:rFonts w:ascii="Book Antiqua" w:hAnsi="Book Antiqua" w:cs="宋体"/>
          <w:color w:val="000000" w:themeColor="text1"/>
        </w:rPr>
        <w:t>: e50118 [PMID: 23209654 DOI: 10.1371/journal.pone.0050118]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117 </w:t>
      </w:r>
      <w:r w:rsidRPr="00D1570F">
        <w:rPr>
          <w:rFonts w:ascii="Book Antiqua" w:hAnsi="Book Antiqua" w:cs="宋体"/>
          <w:b/>
          <w:bCs/>
          <w:color w:val="000000" w:themeColor="text1"/>
        </w:rPr>
        <w:t>Yen CJ</w:t>
      </w:r>
      <w:r w:rsidRPr="00D1570F">
        <w:rPr>
          <w:rFonts w:ascii="Book Antiqua" w:hAnsi="Book Antiqua" w:cs="宋体"/>
          <w:color w:val="000000" w:themeColor="text1"/>
        </w:rPr>
        <w:t xml:space="preserve">, Lin YJ, Yen CS, Tsai HW, Tsai TF, Chang KY, Huang WC, Lin PW, Chiang CW, Chang TT. Hepatitis B virus X protein upregulates mTOR signaling through IKKβ to increase cell proliferation and VEGF production in hepatocellular carcinoma. </w:t>
      </w:r>
      <w:r w:rsidRPr="00D1570F">
        <w:rPr>
          <w:rFonts w:ascii="Book Antiqua" w:hAnsi="Book Antiqua" w:cs="宋体"/>
          <w:i/>
          <w:iCs/>
          <w:color w:val="000000" w:themeColor="text1"/>
        </w:rPr>
        <w:t>PLoS One</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7</w:t>
      </w:r>
      <w:r w:rsidRPr="00D1570F">
        <w:rPr>
          <w:rFonts w:ascii="Book Antiqua" w:hAnsi="Book Antiqua" w:cs="宋体"/>
          <w:color w:val="000000" w:themeColor="text1"/>
        </w:rPr>
        <w:t>: e41931 [PMID: 22848663 DOI: 10.1371/journal.pone.0041931.]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118 </w:t>
      </w:r>
      <w:r w:rsidRPr="00D1570F">
        <w:rPr>
          <w:rFonts w:ascii="Book Antiqua" w:hAnsi="Book Antiqua" w:cs="宋体"/>
          <w:b/>
          <w:bCs/>
          <w:color w:val="000000" w:themeColor="text1"/>
        </w:rPr>
        <w:t>Demidenko ZN</w:t>
      </w:r>
      <w:r w:rsidRPr="00D1570F">
        <w:rPr>
          <w:rFonts w:ascii="Book Antiqua" w:hAnsi="Book Antiqua" w:cs="宋体"/>
          <w:color w:val="000000" w:themeColor="text1"/>
        </w:rPr>
        <w:t xml:space="preserve">, Blagosklonny MV. The purpose of the HIF-1/PHD feedback loop: to limit mTOR-induced HIF-1α. </w:t>
      </w:r>
      <w:r w:rsidRPr="00D1570F">
        <w:rPr>
          <w:rFonts w:ascii="Book Antiqua" w:hAnsi="Book Antiqua" w:cs="宋体"/>
          <w:i/>
          <w:iCs/>
          <w:color w:val="000000" w:themeColor="text1"/>
        </w:rPr>
        <w:t>Cell Cycle</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10</w:t>
      </w:r>
      <w:r w:rsidRPr="00D1570F">
        <w:rPr>
          <w:rFonts w:ascii="Book Antiqua" w:hAnsi="Book Antiqua" w:cs="宋体"/>
          <w:color w:val="000000" w:themeColor="text1"/>
        </w:rPr>
        <w:t>: 1557-1562 [PMID: 21521942 DOI: 10.4161/cc.10.10.15789]</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119 </w:t>
      </w:r>
      <w:r w:rsidRPr="00D1570F">
        <w:rPr>
          <w:rFonts w:ascii="Book Antiqua" w:hAnsi="Book Antiqua" w:cs="宋体"/>
          <w:b/>
          <w:bCs/>
          <w:color w:val="000000" w:themeColor="text1"/>
        </w:rPr>
        <w:t>Cichoz-Lach H</w:t>
      </w:r>
      <w:r w:rsidRPr="00D1570F">
        <w:rPr>
          <w:rFonts w:ascii="Book Antiqua" w:hAnsi="Book Antiqua" w:cs="宋体"/>
          <w:color w:val="000000" w:themeColor="text1"/>
        </w:rPr>
        <w:t>, Celiński K, S</w:t>
      </w:r>
      <w:r w:rsidRPr="00D1570F">
        <w:rPr>
          <w:rFonts w:ascii="Book Antiqua" w:eastAsia="MS Mincho" w:hAnsi="Book Antiqua" w:cs="MS Mincho"/>
          <w:color w:val="000000" w:themeColor="text1"/>
        </w:rPr>
        <w:t>ł</w:t>
      </w:r>
      <w:r w:rsidRPr="00D1570F">
        <w:rPr>
          <w:rFonts w:ascii="Book Antiqua" w:hAnsi="Book Antiqua" w:cs="宋体"/>
          <w:color w:val="000000" w:themeColor="text1"/>
        </w:rPr>
        <w:t xml:space="preserve">omka M, Kasztelan-Szczerbińska B. Pathophysiology of portal hypertension. </w:t>
      </w:r>
      <w:r w:rsidRPr="00D1570F">
        <w:rPr>
          <w:rFonts w:ascii="Book Antiqua" w:hAnsi="Book Antiqua" w:cs="宋体"/>
          <w:i/>
          <w:iCs/>
          <w:color w:val="000000" w:themeColor="text1"/>
        </w:rPr>
        <w:t>J Physiol Pharmacol</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 xml:space="preserve">59 </w:t>
      </w:r>
      <w:r w:rsidRPr="00D1570F">
        <w:rPr>
          <w:rFonts w:ascii="Book Antiqua" w:hAnsi="Book Antiqua" w:cs="宋体"/>
          <w:bCs/>
          <w:color w:val="000000" w:themeColor="text1"/>
        </w:rPr>
        <w:t>Suppl 2</w:t>
      </w:r>
      <w:r w:rsidRPr="00D1570F">
        <w:rPr>
          <w:rFonts w:ascii="Book Antiqua" w:hAnsi="Book Antiqua" w:cs="宋体"/>
          <w:color w:val="000000" w:themeColor="text1"/>
        </w:rPr>
        <w:t>: 231-238 [PMID: 18812641]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120 </w:t>
      </w:r>
      <w:r w:rsidRPr="00D1570F">
        <w:rPr>
          <w:rFonts w:ascii="Book Antiqua" w:hAnsi="Book Antiqua" w:cs="宋体"/>
          <w:b/>
          <w:bCs/>
          <w:color w:val="000000" w:themeColor="text1"/>
        </w:rPr>
        <w:t>Bosch J</w:t>
      </w:r>
      <w:r w:rsidRPr="00D1570F">
        <w:rPr>
          <w:rFonts w:ascii="Book Antiqua" w:hAnsi="Book Antiqua" w:cs="宋体"/>
          <w:color w:val="000000" w:themeColor="text1"/>
        </w:rPr>
        <w:t xml:space="preserve">, Berzigotti A, Garcia-Pagan JC, Abraldes JG. The management of portal hypertension: rational basis, available treatments and future options. </w:t>
      </w:r>
      <w:r w:rsidRPr="00D1570F">
        <w:rPr>
          <w:rFonts w:ascii="Book Antiqua" w:hAnsi="Book Antiqua" w:cs="宋体"/>
          <w:i/>
          <w:iCs/>
          <w:color w:val="000000" w:themeColor="text1"/>
        </w:rPr>
        <w:t>J Hepatol</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 xml:space="preserve">48 </w:t>
      </w:r>
      <w:r w:rsidRPr="00D1570F">
        <w:rPr>
          <w:rFonts w:ascii="Book Antiqua" w:hAnsi="Book Antiqua" w:cs="宋体"/>
          <w:bCs/>
          <w:color w:val="000000" w:themeColor="text1"/>
        </w:rPr>
        <w:t>Suppl 1</w:t>
      </w:r>
      <w:r w:rsidRPr="00D1570F">
        <w:rPr>
          <w:rFonts w:ascii="Book Antiqua" w:hAnsi="Book Antiqua" w:cs="宋体"/>
          <w:color w:val="000000" w:themeColor="text1"/>
        </w:rPr>
        <w:t>: S68-S92 [PMID: 18304681 DOI: 10.1016/j.jhep.2008.01.021]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121 </w:t>
      </w:r>
      <w:r w:rsidRPr="00D1570F">
        <w:rPr>
          <w:rFonts w:ascii="Book Antiqua" w:hAnsi="Book Antiqua" w:cs="宋体"/>
          <w:b/>
          <w:bCs/>
          <w:color w:val="000000" w:themeColor="text1"/>
        </w:rPr>
        <w:t>Fernandez M</w:t>
      </w:r>
      <w:r w:rsidRPr="00D1570F">
        <w:rPr>
          <w:rFonts w:ascii="Book Antiqua" w:hAnsi="Book Antiqua" w:cs="宋体"/>
          <w:color w:val="000000" w:themeColor="text1"/>
        </w:rPr>
        <w:t xml:space="preserve">, Vizzutti F, Garcia-Pagan JC, Rodes J, Bosch J. Anti-VEGF receptor-2 monoclonal antibody prevents portal-systemic collateral vessel formation in portal hypertensive mice. </w:t>
      </w:r>
      <w:r w:rsidRPr="00D1570F">
        <w:rPr>
          <w:rFonts w:ascii="Book Antiqua" w:hAnsi="Book Antiqua" w:cs="宋体"/>
          <w:i/>
          <w:iCs/>
          <w:color w:val="000000" w:themeColor="text1"/>
        </w:rPr>
        <w:t>Gastroenterology</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126</w:t>
      </w:r>
      <w:r w:rsidRPr="00D1570F">
        <w:rPr>
          <w:rFonts w:ascii="Book Antiqua" w:hAnsi="Book Antiqua" w:cs="宋体"/>
          <w:color w:val="000000" w:themeColor="text1"/>
        </w:rPr>
        <w:t>: 886-894 [PMID: 14988842 DOI: 10.1053/j.gastro.2003.12.012]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122 </w:t>
      </w:r>
      <w:r w:rsidRPr="00D1570F">
        <w:rPr>
          <w:rFonts w:ascii="Book Antiqua" w:hAnsi="Book Antiqua" w:cs="宋体"/>
          <w:b/>
          <w:bCs/>
          <w:color w:val="000000" w:themeColor="text1"/>
        </w:rPr>
        <w:t>Bosch J</w:t>
      </w:r>
      <w:r w:rsidRPr="00D1570F">
        <w:rPr>
          <w:rFonts w:ascii="Book Antiqua" w:hAnsi="Book Antiqua" w:cs="宋体"/>
          <w:color w:val="000000" w:themeColor="text1"/>
        </w:rPr>
        <w:t xml:space="preserve">, Abraldes JG, Fernández M, García-Pagán JC. Hepatic endothelial dysfunction and abnormal angiogenesis: new targets in the treatment of portal hypertension. </w:t>
      </w:r>
      <w:r w:rsidRPr="00D1570F">
        <w:rPr>
          <w:rFonts w:ascii="Book Antiqua" w:hAnsi="Book Antiqua" w:cs="宋体"/>
          <w:i/>
          <w:iCs/>
          <w:color w:val="000000" w:themeColor="text1"/>
        </w:rPr>
        <w:t>J Hepatol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53</w:t>
      </w:r>
      <w:r w:rsidRPr="00D1570F">
        <w:rPr>
          <w:rFonts w:ascii="Book Antiqua" w:hAnsi="Book Antiqua" w:cs="宋体"/>
          <w:color w:val="000000" w:themeColor="text1"/>
        </w:rPr>
        <w:t>: 558-567 [PMID: 20561700 DOI: 10.1016/j.jhep.2010.03.021]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123 </w:t>
      </w:r>
      <w:r w:rsidRPr="00D1570F">
        <w:rPr>
          <w:rFonts w:ascii="Book Antiqua" w:hAnsi="Book Antiqua" w:cs="宋体"/>
          <w:b/>
          <w:bCs/>
          <w:color w:val="000000" w:themeColor="text1"/>
        </w:rPr>
        <w:t>D'Amico M</w:t>
      </w:r>
      <w:r w:rsidRPr="00D1570F">
        <w:rPr>
          <w:rFonts w:ascii="Book Antiqua" w:hAnsi="Book Antiqua" w:cs="宋体"/>
          <w:color w:val="000000" w:themeColor="text1"/>
        </w:rPr>
        <w:t xml:space="preserve">, Mejías M, García-Pras E, Abraldes JG, García-Pagán JC, Fernández M, Bosch J. Effects of the combined administration of propranolol plus sorafenib on portal hypertension in cirrhotic rats. </w:t>
      </w:r>
      <w:r w:rsidRPr="00D1570F">
        <w:rPr>
          <w:rFonts w:ascii="Book Antiqua" w:hAnsi="Book Antiqua" w:cs="宋体"/>
          <w:i/>
          <w:iCs/>
          <w:color w:val="000000" w:themeColor="text1"/>
        </w:rPr>
        <w:t>Am J Physiol Gastrointest Liver Physiol</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302</w:t>
      </w:r>
      <w:r w:rsidRPr="00D1570F">
        <w:rPr>
          <w:rFonts w:ascii="Book Antiqua" w:hAnsi="Book Antiqua" w:cs="宋体"/>
          <w:color w:val="000000" w:themeColor="text1"/>
        </w:rPr>
        <w:t>: G1191-G1198 [PMID: 22403792 DOI: 10.1152/ajpgi.00252.2011]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124 </w:t>
      </w:r>
      <w:r w:rsidRPr="00D1570F">
        <w:rPr>
          <w:rFonts w:ascii="Book Antiqua" w:hAnsi="Book Antiqua" w:cs="宋体"/>
          <w:b/>
          <w:bCs/>
          <w:color w:val="000000" w:themeColor="text1"/>
        </w:rPr>
        <w:t>Mejias M</w:t>
      </w:r>
      <w:r w:rsidRPr="00D1570F">
        <w:rPr>
          <w:rFonts w:ascii="Book Antiqua" w:hAnsi="Book Antiqua" w:cs="宋体"/>
          <w:color w:val="000000" w:themeColor="text1"/>
        </w:rPr>
        <w:t xml:space="preserve">, Garcia-Pras E, Tiani C, Miquel R, Bosch J, Fernandez M. Beneficial effects of sorafenib on splanchnic, intrahepatic, and portocollateral circulations in portal hypertensive and cirrhotic rats.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49</w:t>
      </w:r>
      <w:r w:rsidRPr="00D1570F">
        <w:rPr>
          <w:rFonts w:ascii="Book Antiqua" w:hAnsi="Book Antiqua" w:cs="宋体"/>
          <w:color w:val="000000" w:themeColor="text1"/>
        </w:rPr>
        <w:t>: 1245-1256 [PMID: 19137587 DOI: 10.1002/hep.22758]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125 </w:t>
      </w:r>
      <w:r w:rsidRPr="00D1570F">
        <w:rPr>
          <w:rFonts w:ascii="Book Antiqua" w:hAnsi="Book Antiqua" w:cs="宋体"/>
          <w:b/>
          <w:bCs/>
          <w:color w:val="000000" w:themeColor="text1"/>
        </w:rPr>
        <w:t>Hernández-Guerra M</w:t>
      </w:r>
      <w:r w:rsidRPr="00D1570F">
        <w:rPr>
          <w:rFonts w:ascii="Book Antiqua" w:hAnsi="Book Antiqua" w:cs="宋体"/>
          <w:color w:val="000000" w:themeColor="text1"/>
        </w:rPr>
        <w:t xml:space="preserve">, García-Pagán JC, Turnes J, Bellot P, Deulofeu R, Abraldes JG, Bosch J. Ascorbic acid improves the intrahepatic endothelial dysfunction of patients with cirrhosis and portal hypertension.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2006; </w:t>
      </w:r>
      <w:r w:rsidRPr="00D1570F">
        <w:rPr>
          <w:rFonts w:ascii="Book Antiqua" w:hAnsi="Book Antiqua" w:cs="宋体"/>
          <w:b/>
          <w:bCs/>
          <w:color w:val="000000" w:themeColor="text1"/>
        </w:rPr>
        <w:t>43</w:t>
      </w:r>
      <w:r w:rsidRPr="00D1570F">
        <w:rPr>
          <w:rFonts w:ascii="Book Antiqua" w:hAnsi="Book Antiqua" w:cs="宋体"/>
          <w:color w:val="000000" w:themeColor="text1"/>
        </w:rPr>
        <w:t>: 485-491 [PMID: 16496307 DOI: 10.1002/hep.21080]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126 </w:t>
      </w:r>
      <w:r w:rsidRPr="00D1570F">
        <w:rPr>
          <w:rFonts w:ascii="Book Antiqua" w:hAnsi="Book Antiqua" w:cs="宋体"/>
          <w:b/>
          <w:bCs/>
          <w:color w:val="000000" w:themeColor="text1"/>
        </w:rPr>
        <w:t>Matei V</w:t>
      </w:r>
      <w:r w:rsidRPr="00D1570F">
        <w:rPr>
          <w:rFonts w:ascii="Book Antiqua" w:hAnsi="Book Antiqua" w:cs="宋体"/>
          <w:color w:val="000000" w:themeColor="text1"/>
        </w:rPr>
        <w:t xml:space="preserve">, Rodríguez-Vilarrupla A, Deulofeu R, Colomer D, Fernández M, Bosch J, Garcia-Pagán JC. The eNOS cofactor tetrahydrobiopterin improves endothelial dysfunction in livers of rats with CCl4 cirrhosis.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2006; </w:t>
      </w:r>
      <w:r w:rsidRPr="00D1570F">
        <w:rPr>
          <w:rFonts w:ascii="Book Antiqua" w:hAnsi="Book Antiqua" w:cs="宋体"/>
          <w:b/>
          <w:bCs/>
          <w:color w:val="000000" w:themeColor="text1"/>
        </w:rPr>
        <w:t>44</w:t>
      </w:r>
      <w:r w:rsidRPr="00D1570F">
        <w:rPr>
          <w:rFonts w:ascii="Book Antiqua" w:hAnsi="Book Antiqua" w:cs="宋体"/>
          <w:color w:val="000000" w:themeColor="text1"/>
        </w:rPr>
        <w:t>: 44-52 [PMID: 16799985 DOI: 10.1002/hep.21228]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127 </w:t>
      </w:r>
      <w:r w:rsidRPr="00D1570F">
        <w:rPr>
          <w:rFonts w:ascii="Book Antiqua" w:hAnsi="Book Antiqua" w:cs="宋体"/>
          <w:b/>
          <w:bCs/>
          <w:color w:val="000000" w:themeColor="text1"/>
        </w:rPr>
        <w:t>Chan CC</w:t>
      </w:r>
      <w:r w:rsidRPr="00D1570F">
        <w:rPr>
          <w:rFonts w:ascii="Book Antiqua" w:hAnsi="Book Antiqua" w:cs="宋体"/>
          <w:color w:val="000000" w:themeColor="text1"/>
        </w:rPr>
        <w:t xml:space="preserve">, Tsai SC, Cheng LY, Lee FY, Lin HC. Hemodynamic assessment of the development of portal-systemic collaterals in portal hypertensive rats. </w:t>
      </w:r>
      <w:r w:rsidRPr="00D1570F">
        <w:rPr>
          <w:rFonts w:ascii="Book Antiqua" w:hAnsi="Book Antiqua" w:cs="宋体"/>
          <w:i/>
          <w:iCs/>
          <w:color w:val="000000" w:themeColor="text1"/>
        </w:rPr>
        <w:t>Dig Dis Sci</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56</w:t>
      </w:r>
      <w:r w:rsidRPr="00D1570F">
        <w:rPr>
          <w:rFonts w:ascii="Book Antiqua" w:hAnsi="Book Antiqua" w:cs="宋体"/>
          <w:color w:val="000000" w:themeColor="text1"/>
        </w:rPr>
        <w:t>: 417-424 [PMID: 20635149 DOI: 10.1007/s10620-010-1302-6]</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128 </w:t>
      </w:r>
      <w:r w:rsidRPr="00D1570F">
        <w:rPr>
          <w:rFonts w:ascii="Book Antiqua" w:hAnsi="Book Antiqua" w:cs="宋体"/>
          <w:b/>
          <w:bCs/>
          <w:color w:val="000000" w:themeColor="text1"/>
        </w:rPr>
        <w:t>Geerts AM</w:t>
      </w:r>
      <w:r w:rsidRPr="00D1570F">
        <w:rPr>
          <w:rFonts w:ascii="Book Antiqua" w:hAnsi="Book Antiqua" w:cs="宋体"/>
          <w:color w:val="000000" w:themeColor="text1"/>
        </w:rPr>
        <w:t xml:space="preserve">, Vanheule E, Van Vlierberghe H, Leybaert L, Van Steenkiste C, De Vos M, Colle I. Rapamycin prevents mesenteric neo-angiogenesis and reduces splanchnic blood flow in portal hypertensive mice. </w:t>
      </w:r>
      <w:r w:rsidRPr="00D1570F">
        <w:rPr>
          <w:rFonts w:ascii="Book Antiqua" w:hAnsi="Book Antiqua" w:cs="宋体"/>
          <w:i/>
          <w:iCs/>
          <w:color w:val="000000" w:themeColor="text1"/>
        </w:rPr>
        <w:t>Hepatol Res</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38</w:t>
      </w:r>
      <w:r w:rsidRPr="00D1570F">
        <w:rPr>
          <w:rFonts w:ascii="Book Antiqua" w:hAnsi="Book Antiqua" w:cs="宋体"/>
          <w:color w:val="000000" w:themeColor="text1"/>
        </w:rPr>
        <w:t>: 1130-1139 [PMID: 18564143 DOI: 10.1111/j.1872-034X.2008.00369.x]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129 </w:t>
      </w:r>
      <w:r w:rsidRPr="00D1570F">
        <w:rPr>
          <w:rFonts w:ascii="Book Antiqua" w:hAnsi="Book Antiqua" w:cs="宋体"/>
          <w:b/>
          <w:bCs/>
          <w:color w:val="000000" w:themeColor="text1"/>
        </w:rPr>
        <w:t>Rodríguez-Vilarrupla A</w:t>
      </w:r>
      <w:r w:rsidRPr="00D1570F">
        <w:rPr>
          <w:rFonts w:ascii="Book Antiqua" w:hAnsi="Book Antiqua" w:cs="宋体"/>
          <w:color w:val="000000" w:themeColor="text1"/>
        </w:rPr>
        <w:t xml:space="preserve">, Laviña B, García-Calderó H, Russo L, Rosado E, Roglans N, Bosch J, García-Pagán JC. PPARα activation improves endothelial dysfunction and reduces fibrosis and portal pressure in cirrhotic rats. </w:t>
      </w:r>
      <w:r w:rsidRPr="00D1570F">
        <w:rPr>
          <w:rFonts w:ascii="Book Antiqua" w:hAnsi="Book Antiqua" w:cs="宋体"/>
          <w:i/>
          <w:iCs/>
          <w:color w:val="000000" w:themeColor="text1"/>
        </w:rPr>
        <w:t>J Hepatol</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56</w:t>
      </w:r>
      <w:r w:rsidRPr="00D1570F">
        <w:rPr>
          <w:rFonts w:ascii="Book Antiqua" w:hAnsi="Book Antiqua" w:cs="宋体"/>
          <w:color w:val="000000" w:themeColor="text1"/>
        </w:rPr>
        <w:t>: 1033-1039 [PMID: 22245887 DOI: 10.1016/j.jhep.2011.12.008]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130 </w:t>
      </w:r>
      <w:r w:rsidRPr="00D1570F">
        <w:rPr>
          <w:rFonts w:ascii="Book Antiqua" w:hAnsi="Book Antiqua" w:cs="宋体"/>
          <w:b/>
          <w:bCs/>
          <w:color w:val="000000" w:themeColor="text1"/>
        </w:rPr>
        <w:t>Huang HC</w:t>
      </w:r>
      <w:r w:rsidRPr="00D1570F">
        <w:rPr>
          <w:rFonts w:ascii="Book Antiqua" w:hAnsi="Book Antiqua" w:cs="宋体"/>
          <w:color w:val="000000" w:themeColor="text1"/>
        </w:rPr>
        <w:t xml:space="preserve">, Wang SS, Hsin IF, Chang CC, Lee FY, Lin HC, Chuang CL, Lee JY, Hsieh HG, Lee SD. Cannabinoid receptor 2 agonist ameliorates mesenteric angiogenesis and portosystemic collaterals in cirrhotic rats.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56</w:t>
      </w:r>
      <w:r w:rsidRPr="00D1570F">
        <w:rPr>
          <w:rFonts w:ascii="Book Antiqua" w:hAnsi="Book Antiqua" w:cs="宋体"/>
          <w:color w:val="000000" w:themeColor="text1"/>
        </w:rPr>
        <w:t>: 248-258 [PMID: 22290687 DOI: 10.1002/hep.25625]</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131 </w:t>
      </w:r>
      <w:r w:rsidRPr="00D1570F">
        <w:rPr>
          <w:rFonts w:ascii="Book Antiqua" w:hAnsi="Book Antiqua" w:cs="宋体"/>
          <w:b/>
          <w:bCs/>
          <w:color w:val="000000" w:themeColor="text1"/>
        </w:rPr>
        <w:t>Bellentani S</w:t>
      </w:r>
      <w:r w:rsidRPr="00D1570F">
        <w:rPr>
          <w:rFonts w:ascii="Book Antiqua" w:hAnsi="Book Antiqua" w:cs="宋体"/>
          <w:color w:val="000000" w:themeColor="text1"/>
        </w:rPr>
        <w:t xml:space="preserve">, Marino M. Epidemiology and natural history of non-alcoholic fatty liver disease (NAFLD). </w:t>
      </w:r>
      <w:r w:rsidRPr="00D1570F">
        <w:rPr>
          <w:rFonts w:ascii="Book Antiqua" w:hAnsi="Book Antiqua" w:cs="宋体"/>
          <w:i/>
          <w:iCs/>
          <w:color w:val="000000" w:themeColor="text1"/>
        </w:rPr>
        <w:t>Ann Hepatol</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 xml:space="preserve">8 </w:t>
      </w:r>
      <w:r w:rsidRPr="00D1570F">
        <w:rPr>
          <w:rFonts w:ascii="Book Antiqua" w:hAnsi="Book Antiqua" w:cs="宋体"/>
          <w:bCs/>
          <w:color w:val="000000" w:themeColor="text1"/>
        </w:rPr>
        <w:t>Suppl 1</w:t>
      </w:r>
      <w:r w:rsidRPr="00D1570F">
        <w:rPr>
          <w:rFonts w:ascii="Book Antiqua" w:hAnsi="Book Antiqua" w:cs="宋体"/>
          <w:color w:val="000000" w:themeColor="text1"/>
        </w:rPr>
        <w:t>: S4-S8 [PMID: 19381118]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132 </w:t>
      </w:r>
      <w:r w:rsidRPr="00D1570F">
        <w:rPr>
          <w:rFonts w:ascii="Book Antiqua" w:hAnsi="Book Antiqua" w:cs="宋体"/>
          <w:b/>
          <w:bCs/>
          <w:color w:val="000000" w:themeColor="text1"/>
        </w:rPr>
        <w:t>Sanal MG</w:t>
      </w:r>
      <w:r w:rsidRPr="00D1570F">
        <w:rPr>
          <w:rFonts w:ascii="Book Antiqua" w:hAnsi="Book Antiqua" w:cs="宋体"/>
          <w:color w:val="000000" w:themeColor="text1"/>
        </w:rPr>
        <w:t xml:space="preserve">. The blind men 'see' the elephant-the many faces of fatty liver disease. </w:t>
      </w:r>
      <w:r w:rsidRPr="00D1570F">
        <w:rPr>
          <w:rFonts w:ascii="Book Antiqua" w:hAnsi="Book Antiqua" w:cs="宋体"/>
          <w:i/>
          <w:iCs/>
          <w:color w:val="000000" w:themeColor="text1"/>
        </w:rPr>
        <w:t>World J Gastroenterol</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14</w:t>
      </w:r>
      <w:r w:rsidRPr="00D1570F">
        <w:rPr>
          <w:rFonts w:ascii="Book Antiqua" w:hAnsi="Book Antiqua" w:cs="宋体"/>
          <w:color w:val="000000" w:themeColor="text1"/>
        </w:rPr>
        <w:t>: 831-844 [PMID: 18240340 DOI: 10.3748/wjg.14.831]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133 </w:t>
      </w:r>
      <w:r w:rsidRPr="00D1570F">
        <w:rPr>
          <w:rFonts w:ascii="Book Antiqua" w:hAnsi="Book Antiqua" w:cs="宋体"/>
          <w:b/>
          <w:bCs/>
          <w:color w:val="000000" w:themeColor="text1"/>
        </w:rPr>
        <w:t>McCuskey RS</w:t>
      </w:r>
      <w:r w:rsidRPr="00D1570F">
        <w:rPr>
          <w:rFonts w:ascii="Book Antiqua" w:hAnsi="Book Antiqua" w:cs="宋体"/>
          <w:color w:val="000000" w:themeColor="text1"/>
        </w:rPr>
        <w:t xml:space="preserve">, Ito Y, Robertson GR, McCuskey MK, Perry M, Farrell GC. Hepatic microvascular dysfunction during evolution of dietary steatohepatitis in mice.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2004; </w:t>
      </w:r>
      <w:r w:rsidRPr="00D1570F">
        <w:rPr>
          <w:rFonts w:ascii="Book Antiqua" w:hAnsi="Book Antiqua" w:cs="宋体"/>
          <w:b/>
          <w:bCs/>
          <w:color w:val="000000" w:themeColor="text1"/>
        </w:rPr>
        <w:t>40</w:t>
      </w:r>
      <w:r w:rsidRPr="00D1570F">
        <w:rPr>
          <w:rFonts w:ascii="Book Antiqua" w:hAnsi="Book Antiqua" w:cs="宋体"/>
          <w:color w:val="000000" w:themeColor="text1"/>
        </w:rPr>
        <w:t>: 386-393 [PMID: 15368443 DOI: 10.1002/hep.20302]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134 </w:t>
      </w:r>
      <w:r w:rsidRPr="00D1570F">
        <w:rPr>
          <w:rFonts w:ascii="Book Antiqua" w:hAnsi="Book Antiqua" w:cs="宋体"/>
          <w:b/>
          <w:bCs/>
          <w:color w:val="000000" w:themeColor="text1"/>
        </w:rPr>
        <w:t>Kitade M</w:t>
      </w:r>
      <w:r w:rsidRPr="00D1570F">
        <w:rPr>
          <w:rFonts w:ascii="Book Antiqua" w:hAnsi="Book Antiqua" w:cs="宋体"/>
          <w:color w:val="000000" w:themeColor="text1"/>
        </w:rPr>
        <w:t xml:space="preserve">, Yoshiji H, Noguchi R, Ikenaka Y, Kaji K, Shirai Y, Yamazaki M, Uemura M, Yamao J, Fujimoto M, Mitoro A, Toyohara M, Sawai M, Yoshida M, Morioka C, Tsujimoto T, Kawaratani H, Fukui H. Crosstalk between angiogenesis, cytokeratin-18, and insulin resistance in the progression of non-alcoholic steatohepatitis. </w:t>
      </w:r>
      <w:r w:rsidRPr="00D1570F">
        <w:rPr>
          <w:rFonts w:ascii="Book Antiqua" w:hAnsi="Book Antiqua" w:cs="宋体"/>
          <w:i/>
          <w:iCs/>
          <w:color w:val="000000" w:themeColor="text1"/>
        </w:rPr>
        <w:t>World J Gastroenterol</w:t>
      </w:r>
      <w:r w:rsidRPr="00D1570F">
        <w:rPr>
          <w:rFonts w:ascii="Book Antiqua" w:hAnsi="Book Antiqua" w:cs="宋体"/>
          <w:color w:val="000000" w:themeColor="text1"/>
        </w:rPr>
        <w:t xml:space="preserve"> 2009; </w:t>
      </w:r>
      <w:r w:rsidRPr="00D1570F">
        <w:rPr>
          <w:rFonts w:ascii="Book Antiqua" w:hAnsi="Book Antiqua" w:cs="宋体"/>
          <w:b/>
          <w:bCs/>
          <w:color w:val="000000" w:themeColor="text1"/>
        </w:rPr>
        <w:t>15</w:t>
      </w:r>
      <w:r w:rsidRPr="00D1570F">
        <w:rPr>
          <w:rFonts w:ascii="Book Antiqua" w:hAnsi="Book Antiqua" w:cs="宋体"/>
          <w:color w:val="000000" w:themeColor="text1"/>
        </w:rPr>
        <w:t>: 5193-5199 [PMID: 19891019 DOI: 10.3748/wjg.15.5193]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135 </w:t>
      </w:r>
      <w:r w:rsidRPr="00D1570F">
        <w:rPr>
          <w:rFonts w:ascii="Book Antiqua" w:hAnsi="Book Antiqua" w:cs="宋体"/>
          <w:b/>
          <w:bCs/>
          <w:color w:val="000000" w:themeColor="text1"/>
        </w:rPr>
        <w:t>Qu A</w:t>
      </w:r>
      <w:r w:rsidRPr="00D1570F">
        <w:rPr>
          <w:rFonts w:ascii="Book Antiqua" w:hAnsi="Book Antiqua" w:cs="宋体"/>
          <w:color w:val="000000" w:themeColor="text1"/>
        </w:rPr>
        <w:t xml:space="preserve">, Taylor M, Xue X, Matsubara T, Metzger D, Chambon P, Gonzalez FJ, Shah YM. Hypoxia-inducible transcription factor 2α promotes steatohepatitis through augmenting lipid accumulation, inflammation, and fibrosis. </w:t>
      </w:r>
      <w:r w:rsidRPr="00D1570F">
        <w:rPr>
          <w:rFonts w:ascii="Book Antiqua" w:hAnsi="Book Antiqua" w:cs="宋体"/>
          <w:i/>
          <w:iCs/>
          <w:color w:val="000000" w:themeColor="text1"/>
        </w:rPr>
        <w:t>Hepatology</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54</w:t>
      </w:r>
      <w:r w:rsidRPr="00D1570F">
        <w:rPr>
          <w:rFonts w:ascii="Book Antiqua" w:hAnsi="Book Antiqua" w:cs="宋体"/>
          <w:color w:val="000000" w:themeColor="text1"/>
        </w:rPr>
        <w:t>: 472-483 [PMID: 21538443 DOI: 10.1002/hep.24400]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136 </w:t>
      </w:r>
      <w:r w:rsidRPr="00D1570F">
        <w:rPr>
          <w:rFonts w:ascii="Book Antiqua" w:hAnsi="Book Antiqua" w:cs="宋体"/>
          <w:b/>
          <w:bCs/>
          <w:color w:val="000000" w:themeColor="text1"/>
        </w:rPr>
        <w:t>Liu Y</w:t>
      </w:r>
      <w:r w:rsidRPr="00D1570F">
        <w:rPr>
          <w:rFonts w:ascii="Book Antiqua" w:hAnsi="Book Antiqua" w:cs="宋体"/>
          <w:color w:val="000000" w:themeColor="text1"/>
        </w:rPr>
        <w:t xml:space="preserve">, Ma Z, Zhao C, Wang Y, Wu G, Xiao J, McClain CJ, Li X, Feng W. HIF-1α and HIF-2α are critically involved in hypoxia-induced lipid accumulation in hepatocytes through reducing PGC-1α-mediated fatty acid β-oxidation. </w:t>
      </w:r>
      <w:r w:rsidRPr="00D1570F">
        <w:rPr>
          <w:rFonts w:ascii="Book Antiqua" w:hAnsi="Book Antiqua" w:cs="宋体"/>
          <w:i/>
          <w:iCs/>
          <w:color w:val="000000" w:themeColor="text1"/>
        </w:rPr>
        <w:t>Toxicol Lett</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226</w:t>
      </w:r>
      <w:r w:rsidRPr="00D1570F">
        <w:rPr>
          <w:rFonts w:ascii="Book Antiqua" w:hAnsi="Book Antiqua" w:cs="宋体"/>
          <w:color w:val="000000" w:themeColor="text1"/>
        </w:rPr>
        <w:t>: 117-123 [PMID: 24503013 DOI: 10.1016/j.toxlet.2014.01.033]</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137 </w:t>
      </w:r>
      <w:r w:rsidRPr="00D1570F">
        <w:rPr>
          <w:rFonts w:ascii="Book Antiqua" w:hAnsi="Book Antiqua" w:cs="宋体"/>
          <w:b/>
          <w:bCs/>
          <w:color w:val="000000" w:themeColor="text1"/>
        </w:rPr>
        <w:t>Fletcher AM</w:t>
      </w:r>
      <w:r w:rsidRPr="00D1570F">
        <w:rPr>
          <w:rFonts w:ascii="Book Antiqua" w:hAnsi="Book Antiqua" w:cs="宋体"/>
          <w:color w:val="000000" w:themeColor="text1"/>
        </w:rPr>
        <w:t xml:space="preserve">, Bregman CL, Woicke J, Salcedo TW, Zidell RH, Janke HE, Fang H, Janusz WJ, Schulze GE, Mense MG. Incisor degeneration in rats induced by vascular endothelial growth factor/fibroblast growth factor receptor tyrosine kinase inhibition. </w:t>
      </w:r>
      <w:r w:rsidRPr="00D1570F">
        <w:rPr>
          <w:rFonts w:ascii="Book Antiqua" w:hAnsi="Book Antiqua" w:cs="宋体"/>
          <w:i/>
          <w:iCs/>
          <w:color w:val="000000" w:themeColor="text1"/>
        </w:rPr>
        <w:t>Toxicol Pathol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38</w:t>
      </w:r>
      <w:r w:rsidRPr="00D1570F">
        <w:rPr>
          <w:rFonts w:ascii="Book Antiqua" w:hAnsi="Book Antiqua" w:cs="宋体"/>
          <w:color w:val="000000" w:themeColor="text1"/>
        </w:rPr>
        <w:t>: 267-279 [PMID: 20100840 DOI: 10.1177/0192623309357950]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138 </w:t>
      </w:r>
      <w:r w:rsidRPr="00D1570F">
        <w:rPr>
          <w:rFonts w:ascii="Book Antiqua" w:hAnsi="Book Antiqua" w:cs="宋体"/>
          <w:b/>
          <w:bCs/>
          <w:color w:val="000000" w:themeColor="text1"/>
        </w:rPr>
        <w:t>Jarrar MH</w:t>
      </w:r>
      <w:r w:rsidRPr="00D1570F">
        <w:rPr>
          <w:rFonts w:ascii="Book Antiqua" w:hAnsi="Book Antiqua" w:cs="宋体"/>
          <w:color w:val="000000" w:themeColor="text1"/>
        </w:rPr>
        <w:t xml:space="preserve">, Baranova A, Collantes R, Ranard B, Stepanova M, Bennett C, Fang Y, Elariny H, Goodman Z, Chandhoke V, Younossi ZM. Adipokines and cytokines in non-alcoholic fatty liver disease. </w:t>
      </w:r>
      <w:r w:rsidRPr="00D1570F">
        <w:rPr>
          <w:rFonts w:ascii="Book Antiqua" w:hAnsi="Book Antiqua" w:cs="宋体"/>
          <w:i/>
          <w:iCs/>
          <w:color w:val="000000" w:themeColor="text1"/>
        </w:rPr>
        <w:t>Aliment Pharmacol Ther</w:t>
      </w:r>
      <w:r w:rsidRPr="00D1570F">
        <w:rPr>
          <w:rFonts w:ascii="Book Antiqua" w:hAnsi="Book Antiqua" w:cs="宋体"/>
          <w:color w:val="000000" w:themeColor="text1"/>
        </w:rPr>
        <w:t xml:space="preserve"> 2008; </w:t>
      </w:r>
      <w:r w:rsidRPr="00D1570F">
        <w:rPr>
          <w:rFonts w:ascii="Book Antiqua" w:hAnsi="Book Antiqua" w:cs="宋体"/>
          <w:b/>
          <w:bCs/>
          <w:color w:val="000000" w:themeColor="text1"/>
        </w:rPr>
        <w:t>27</w:t>
      </w:r>
      <w:r w:rsidRPr="00D1570F">
        <w:rPr>
          <w:rFonts w:ascii="Book Antiqua" w:hAnsi="Book Antiqua" w:cs="宋体"/>
          <w:color w:val="000000" w:themeColor="text1"/>
        </w:rPr>
        <w:t>: 412-421 [PMID: 18081738 DOI: 10.1111/j.1365-2036.2007.03586.x]</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139 </w:t>
      </w:r>
      <w:r w:rsidRPr="00D1570F">
        <w:rPr>
          <w:rFonts w:ascii="Book Antiqua" w:hAnsi="Book Antiqua" w:cs="宋体"/>
          <w:b/>
          <w:bCs/>
          <w:color w:val="000000" w:themeColor="text1"/>
        </w:rPr>
        <w:t>Kukla M</w:t>
      </w:r>
      <w:r w:rsidRPr="00D1570F">
        <w:rPr>
          <w:rFonts w:ascii="Book Antiqua" w:hAnsi="Book Antiqua" w:cs="宋体"/>
          <w:color w:val="000000" w:themeColor="text1"/>
        </w:rPr>
        <w:t xml:space="preserve">, Zwirska-Korczala K, Hartleb M, Waluga M, Chwist A, Kajor M, Ciupinska-Kajor M, Berdowska A, Wozniak-Grygiel E, Buldak R. Serum chemerin and vaspin in non-alcoholic fatty liver disease. </w:t>
      </w:r>
      <w:r w:rsidRPr="00D1570F">
        <w:rPr>
          <w:rFonts w:ascii="Book Antiqua" w:hAnsi="Book Antiqua" w:cs="宋体"/>
          <w:i/>
          <w:iCs/>
          <w:color w:val="000000" w:themeColor="text1"/>
        </w:rPr>
        <w:t>Scand J Gastroenterol</w:t>
      </w:r>
      <w:r w:rsidRPr="00D1570F">
        <w:rPr>
          <w:rFonts w:ascii="Book Antiqua" w:hAnsi="Book Antiqua" w:cs="宋体"/>
          <w:color w:val="000000" w:themeColor="text1"/>
        </w:rPr>
        <w:t xml:space="preserve"> 2010; </w:t>
      </w:r>
      <w:r w:rsidRPr="00D1570F">
        <w:rPr>
          <w:rFonts w:ascii="Book Antiqua" w:hAnsi="Book Antiqua" w:cs="宋体"/>
          <w:b/>
          <w:bCs/>
          <w:color w:val="000000" w:themeColor="text1"/>
        </w:rPr>
        <w:t>45</w:t>
      </w:r>
      <w:r w:rsidRPr="00D1570F">
        <w:rPr>
          <w:rFonts w:ascii="Book Antiqua" w:hAnsi="Book Antiqua" w:cs="宋体"/>
          <w:color w:val="000000" w:themeColor="text1"/>
        </w:rPr>
        <w:t>: 235-242 [PMID: 20095887 DOI: 10.3109/00365520903443852]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140 </w:t>
      </w:r>
      <w:r w:rsidRPr="00D1570F">
        <w:rPr>
          <w:rFonts w:ascii="Book Antiqua" w:hAnsi="Book Antiqua" w:cs="宋体"/>
          <w:b/>
          <w:bCs/>
          <w:color w:val="000000" w:themeColor="text1"/>
        </w:rPr>
        <w:t>Shirai Y</w:t>
      </w:r>
      <w:r w:rsidRPr="00D1570F">
        <w:rPr>
          <w:rFonts w:ascii="Book Antiqua" w:hAnsi="Book Antiqua" w:cs="宋体"/>
          <w:color w:val="000000" w:themeColor="text1"/>
        </w:rPr>
        <w:t xml:space="preserve">, Yoshiji H, Noguchi R, Kaji K, Aihara Y, Douhara A, Moriya K, Namisaki T, Kawaratani H, Fukui H. Cross talk between toll-like receptor-4 signaling and angiotensin-II in liver fibrosis development in the rat model of non-alcoholic steatohepatitis. </w:t>
      </w:r>
      <w:r w:rsidRPr="00D1570F">
        <w:rPr>
          <w:rFonts w:ascii="Book Antiqua" w:hAnsi="Book Antiqua" w:cs="宋体"/>
          <w:i/>
          <w:iCs/>
          <w:color w:val="000000" w:themeColor="text1"/>
        </w:rPr>
        <w:t>J Gastroenterol Hepatol</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28</w:t>
      </w:r>
      <w:r w:rsidRPr="00D1570F">
        <w:rPr>
          <w:rFonts w:ascii="Book Antiqua" w:hAnsi="Book Antiqua" w:cs="宋体"/>
          <w:color w:val="000000" w:themeColor="text1"/>
        </w:rPr>
        <w:t>: 723-730 [PMID: 23301938 DOI: 10.1111/jgh.12112.]</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141 </w:t>
      </w:r>
      <w:r w:rsidRPr="00D1570F">
        <w:rPr>
          <w:rFonts w:ascii="Book Antiqua" w:hAnsi="Book Antiqua" w:cs="宋体"/>
          <w:b/>
          <w:bCs/>
          <w:color w:val="000000" w:themeColor="text1"/>
        </w:rPr>
        <w:t>Kaji K</w:t>
      </w:r>
      <w:r w:rsidRPr="00D1570F">
        <w:rPr>
          <w:rFonts w:ascii="Book Antiqua" w:hAnsi="Book Antiqua" w:cs="宋体"/>
          <w:color w:val="000000" w:themeColor="text1"/>
        </w:rPr>
        <w:t xml:space="preserve">, Yoshiji H, Kitade M, Ikenaka Y, Noguchi R, Shirai Y, Aihara Y, Namisaki T, Yoshii J, Yanase K, Tsujimoto T, Kawaratani H, Fukui H. Combination treatment of angiotensin II type I receptor blocker and new oral iron chelator attenuates progression of nonalcoholic steatohepatitis in rats. </w:t>
      </w:r>
      <w:r w:rsidRPr="00D1570F">
        <w:rPr>
          <w:rFonts w:ascii="Book Antiqua" w:hAnsi="Book Antiqua" w:cs="宋体"/>
          <w:i/>
          <w:iCs/>
          <w:color w:val="000000" w:themeColor="text1"/>
        </w:rPr>
        <w:t>Am J Physiol Gastrointest Liver Physiol</w:t>
      </w:r>
      <w:r w:rsidRPr="00D1570F">
        <w:rPr>
          <w:rFonts w:ascii="Book Antiqua" w:hAnsi="Book Antiqua" w:cs="宋体"/>
          <w:color w:val="000000" w:themeColor="text1"/>
        </w:rPr>
        <w:t xml:space="preserve"> 2011; </w:t>
      </w:r>
      <w:r w:rsidRPr="00D1570F">
        <w:rPr>
          <w:rFonts w:ascii="Book Antiqua" w:hAnsi="Book Antiqua" w:cs="宋体"/>
          <w:b/>
          <w:bCs/>
          <w:color w:val="000000" w:themeColor="text1"/>
        </w:rPr>
        <w:t>300</w:t>
      </w:r>
      <w:r w:rsidRPr="00D1570F">
        <w:rPr>
          <w:rFonts w:ascii="Book Antiqua" w:hAnsi="Book Antiqua" w:cs="宋体"/>
          <w:color w:val="000000" w:themeColor="text1"/>
        </w:rPr>
        <w:t>: G1094-G1104 [PMID: 21372165 DOI: 10.1152/ajpgi.00365.2010]</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142 </w:t>
      </w:r>
      <w:r w:rsidRPr="00D1570F">
        <w:rPr>
          <w:rFonts w:ascii="Book Antiqua" w:hAnsi="Book Antiqua" w:cs="宋体"/>
          <w:b/>
          <w:bCs/>
          <w:color w:val="000000" w:themeColor="text1"/>
        </w:rPr>
        <w:t>Noguchi R</w:t>
      </w:r>
      <w:r w:rsidRPr="00D1570F">
        <w:rPr>
          <w:rFonts w:ascii="Book Antiqua" w:hAnsi="Book Antiqua" w:cs="宋体"/>
          <w:color w:val="000000" w:themeColor="text1"/>
        </w:rPr>
        <w:t xml:space="preserve">, Yoshiji H, Ikenaka Y, Kaji K, Aihara Y, Shirai Y, Namisaki T, Kitade M, Douhara A, Moriya K, Fukui H. Dual blockade of angiotensin-II and aldosterone suppresses the progression of a non-diabetic rat model of steatohepatitis. </w:t>
      </w:r>
      <w:r w:rsidRPr="00D1570F">
        <w:rPr>
          <w:rFonts w:ascii="Book Antiqua" w:hAnsi="Book Antiqua" w:cs="宋体"/>
          <w:i/>
          <w:iCs/>
          <w:color w:val="000000" w:themeColor="text1"/>
        </w:rPr>
        <w:t>Hepatol Res</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43</w:t>
      </w:r>
      <w:r w:rsidRPr="00D1570F">
        <w:rPr>
          <w:rFonts w:ascii="Book Antiqua" w:hAnsi="Book Antiqua" w:cs="宋体"/>
          <w:color w:val="000000" w:themeColor="text1"/>
        </w:rPr>
        <w:t>: 765-774 [PMID: 23163573 DOI: 10.1111/hepr.12008]</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143 </w:t>
      </w:r>
      <w:r w:rsidRPr="00D1570F">
        <w:rPr>
          <w:rFonts w:ascii="Book Antiqua" w:hAnsi="Book Antiqua" w:cs="宋体"/>
          <w:b/>
          <w:bCs/>
          <w:color w:val="000000" w:themeColor="text1"/>
        </w:rPr>
        <w:t>Tamaki Y</w:t>
      </w:r>
      <w:r w:rsidRPr="00D1570F">
        <w:rPr>
          <w:rFonts w:ascii="Book Antiqua" w:hAnsi="Book Antiqua" w:cs="宋体"/>
          <w:color w:val="000000" w:themeColor="text1"/>
        </w:rPr>
        <w:t xml:space="preserve">, Nakade Y, Yamauchi T, Makino Y, Yokohama S, Okada M, Aso K, Kanamori H, Ohashi T, Sato K, Nakao H, Haneda M, Yoneda M. Angiotensin II type 1 receptor antagonist prevents hepatic carcinoma in rats with nonalcoholic steatohepatitis. </w:t>
      </w:r>
      <w:r w:rsidRPr="00D1570F">
        <w:rPr>
          <w:rFonts w:ascii="Book Antiqua" w:hAnsi="Book Antiqua" w:cs="宋体"/>
          <w:i/>
          <w:iCs/>
          <w:color w:val="000000" w:themeColor="text1"/>
        </w:rPr>
        <w:t>J Gastroenterol</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48</w:t>
      </w:r>
      <w:r w:rsidRPr="00D1570F">
        <w:rPr>
          <w:rFonts w:ascii="Book Antiqua" w:hAnsi="Book Antiqua" w:cs="宋体"/>
          <w:color w:val="000000" w:themeColor="text1"/>
        </w:rPr>
        <w:t>: 491-503 [PMID: 22886508 DOI: 10.1007/s00535-012-0651-7]</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144 </w:t>
      </w:r>
      <w:r w:rsidRPr="00D1570F">
        <w:rPr>
          <w:rFonts w:ascii="Book Antiqua" w:hAnsi="Book Antiqua" w:cs="宋体"/>
          <w:b/>
          <w:bCs/>
          <w:color w:val="000000" w:themeColor="text1"/>
        </w:rPr>
        <w:t>Aihara Y</w:t>
      </w:r>
      <w:r w:rsidRPr="00D1570F">
        <w:rPr>
          <w:rFonts w:ascii="Book Antiqua" w:hAnsi="Book Antiqua" w:cs="宋体"/>
          <w:color w:val="000000" w:themeColor="text1"/>
        </w:rPr>
        <w:t xml:space="preserve">, Yoshiji H, Noguchi R, Kaji K, Namisaki T, Shirai Y, Douhara A, Moriya K, Kawaratani H, Fukui H. Direct renin inhibitor, aliskiren, attenuates the progression of non-alcoholic steatohepatitis in the rat model. </w:t>
      </w:r>
      <w:r w:rsidRPr="00D1570F">
        <w:rPr>
          <w:rFonts w:ascii="Book Antiqua" w:hAnsi="Book Antiqua" w:cs="宋体"/>
          <w:i/>
          <w:iCs/>
          <w:color w:val="000000" w:themeColor="text1"/>
        </w:rPr>
        <w:t>Hepatol Res</w:t>
      </w:r>
      <w:r w:rsidRPr="00D1570F">
        <w:rPr>
          <w:rFonts w:ascii="Book Antiqua" w:hAnsi="Book Antiqua" w:cs="宋体"/>
          <w:color w:val="000000" w:themeColor="text1"/>
        </w:rPr>
        <w:t xml:space="preserve"> 2013; </w:t>
      </w:r>
      <w:r w:rsidRPr="00D1570F">
        <w:rPr>
          <w:rFonts w:ascii="Book Antiqua" w:hAnsi="Book Antiqua" w:cs="宋体"/>
          <w:b/>
          <w:bCs/>
          <w:color w:val="000000" w:themeColor="text1"/>
        </w:rPr>
        <w:t>43</w:t>
      </w:r>
      <w:r w:rsidRPr="00D1570F">
        <w:rPr>
          <w:rFonts w:ascii="Book Antiqua" w:hAnsi="Book Antiqua" w:cs="宋体"/>
          <w:color w:val="000000" w:themeColor="text1"/>
        </w:rPr>
        <w:t>: 1241-1250 [PMID: 23448275 DOI: 10.1111/hepr.12081]</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145 </w:t>
      </w:r>
      <w:r w:rsidRPr="00D1570F">
        <w:rPr>
          <w:rFonts w:ascii="Book Antiqua" w:hAnsi="Book Antiqua" w:cs="宋体"/>
          <w:b/>
          <w:bCs/>
          <w:color w:val="000000" w:themeColor="text1"/>
        </w:rPr>
        <w:t>Yoshiji H</w:t>
      </w:r>
      <w:r w:rsidRPr="00D1570F">
        <w:rPr>
          <w:rFonts w:ascii="Book Antiqua" w:hAnsi="Book Antiqua" w:cs="宋体"/>
          <w:color w:val="000000" w:themeColor="text1"/>
        </w:rPr>
        <w:t xml:space="preserve">, Yoshii J, Ikenaka Y, Noguchi R, Tsujinoue H, Nakatani T, Imazu H, Yanase K, Kuriyama S, Fukui H. Inhibition of renin-angiotensin system attenuates liver enzyme-altered preneoplastic lesions and fibrosis development in rats. </w:t>
      </w:r>
      <w:r w:rsidRPr="00D1570F">
        <w:rPr>
          <w:rFonts w:ascii="Book Antiqua" w:hAnsi="Book Antiqua" w:cs="宋体"/>
          <w:i/>
          <w:iCs/>
          <w:color w:val="000000" w:themeColor="text1"/>
        </w:rPr>
        <w:t>J Hepatol</w:t>
      </w:r>
      <w:r w:rsidRPr="00D1570F">
        <w:rPr>
          <w:rFonts w:ascii="Book Antiqua" w:hAnsi="Book Antiqua" w:cs="宋体"/>
          <w:color w:val="000000" w:themeColor="text1"/>
        </w:rPr>
        <w:t xml:space="preserve"> 2002; </w:t>
      </w:r>
      <w:r w:rsidRPr="00D1570F">
        <w:rPr>
          <w:rFonts w:ascii="Book Antiqua" w:hAnsi="Book Antiqua" w:cs="宋体"/>
          <w:b/>
          <w:bCs/>
          <w:color w:val="000000" w:themeColor="text1"/>
        </w:rPr>
        <w:t>37</w:t>
      </w:r>
      <w:r w:rsidRPr="00D1570F">
        <w:rPr>
          <w:rFonts w:ascii="Book Antiqua" w:hAnsi="Book Antiqua" w:cs="宋体"/>
          <w:color w:val="000000" w:themeColor="text1"/>
        </w:rPr>
        <w:t>: 22-30 [PMID: 12076858 DOI: 10.1016/S0168-8278(02)00104-6]</w:t>
      </w:r>
    </w:p>
    <w:p w:rsidR="00882C1E" w:rsidRPr="00D1570F" w:rsidRDefault="00882C1E"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t xml:space="preserve">146 </w:t>
      </w:r>
      <w:r w:rsidRPr="00D1570F">
        <w:rPr>
          <w:rFonts w:ascii="Book Antiqua" w:hAnsi="Book Antiqua" w:cs="宋体"/>
          <w:b/>
          <w:bCs/>
          <w:color w:val="000000" w:themeColor="text1"/>
        </w:rPr>
        <w:t>Das SK</w:t>
      </w:r>
      <w:r w:rsidRPr="00D1570F">
        <w:rPr>
          <w:rFonts w:ascii="Book Antiqua" w:hAnsi="Book Antiqua" w:cs="宋体"/>
          <w:color w:val="000000" w:themeColor="text1"/>
        </w:rPr>
        <w:t xml:space="preserve">, Mukherjee S, Vasudevan DM. Effects of long term ethanol consumption mediated oxidative stress on neovessel generation in liver. </w:t>
      </w:r>
      <w:r w:rsidRPr="00D1570F">
        <w:rPr>
          <w:rFonts w:ascii="Book Antiqua" w:hAnsi="Book Antiqua" w:cs="宋体"/>
          <w:i/>
          <w:iCs/>
          <w:color w:val="000000" w:themeColor="text1"/>
        </w:rPr>
        <w:t>Toxicol Mech Methods</w:t>
      </w:r>
      <w:r w:rsidRPr="00D1570F">
        <w:rPr>
          <w:rFonts w:ascii="Book Antiqua" w:hAnsi="Book Antiqua" w:cs="宋体"/>
          <w:color w:val="000000" w:themeColor="text1"/>
        </w:rPr>
        <w:t xml:space="preserve"> 2012; </w:t>
      </w:r>
      <w:r w:rsidRPr="00D1570F">
        <w:rPr>
          <w:rFonts w:ascii="Book Antiqua" w:hAnsi="Book Antiqua" w:cs="宋体"/>
          <w:b/>
          <w:bCs/>
          <w:color w:val="000000" w:themeColor="text1"/>
        </w:rPr>
        <w:t>22</w:t>
      </w:r>
      <w:r w:rsidRPr="00D1570F">
        <w:rPr>
          <w:rFonts w:ascii="Book Antiqua" w:hAnsi="Book Antiqua" w:cs="宋体"/>
          <w:color w:val="000000" w:themeColor="text1"/>
        </w:rPr>
        <w:t>: 375-382 [PMID: 22394347 DOI: 10.3109/15376516.2012.666651]</w:t>
      </w:r>
    </w:p>
    <w:p w:rsidR="00E24AB0" w:rsidRPr="00D1570F" w:rsidRDefault="00882C1E" w:rsidP="00E24AB0">
      <w:pPr>
        <w:spacing w:after="0" w:line="360" w:lineRule="auto"/>
        <w:ind w:right="-57"/>
        <w:jc w:val="both"/>
        <w:rPr>
          <w:rFonts w:ascii="Book Antiqua" w:hAnsi="Book Antiqua" w:cs="宋体"/>
          <w:color w:val="000000" w:themeColor="text1"/>
          <w:lang w:eastAsia="zh-CN"/>
        </w:rPr>
      </w:pPr>
      <w:r w:rsidRPr="00D1570F">
        <w:rPr>
          <w:rFonts w:ascii="Book Antiqua" w:hAnsi="Book Antiqua" w:cs="宋体"/>
          <w:color w:val="000000" w:themeColor="text1"/>
        </w:rPr>
        <w:t xml:space="preserve">147 </w:t>
      </w:r>
      <w:r w:rsidRPr="00D1570F">
        <w:rPr>
          <w:rFonts w:ascii="Book Antiqua" w:hAnsi="Book Antiqua" w:cs="宋体"/>
          <w:b/>
          <w:bCs/>
          <w:color w:val="000000" w:themeColor="text1"/>
        </w:rPr>
        <w:t>Raskopf E</w:t>
      </w:r>
      <w:r w:rsidRPr="00D1570F">
        <w:rPr>
          <w:rFonts w:ascii="Book Antiqua" w:hAnsi="Book Antiqua" w:cs="宋体"/>
          <w:color w:val="000000" w:themeColor="text1"/>
        </w:rPr>
        <w:t xml:space="preserve">, Gonzalez Carmona MA, Van Cayzeele CJ, Strassburg C, Sauerbruch T, Schmitz V. Toxic damage increases angiogenesis and metastasis in fibrotic livers via PECAM-1. </w:t>
      </w:r>
      <w:r w:rsidRPr="00D1570F">
        <w:rPr>
          <w:rFonts w:ascii="Book Antiqua" w:hAnsi="Book Antiqua" w:cs="宋体"/>
          <w:i/>
          <w:iCs/>
          <w:color w:val="000000" w:themeColor="text1"/>
        </w:rPr>
        <w:t>Biomed Res Int</w:t>
      </w:r>
      <w:r w:rsidRPr="00D1570F">
        <w:rPr>
          <w:rFonts w:ascii="Book Antiqua" w:hAnsi="Book Antiqua" w:cs="宋体"/>
          <w:color w:val="000000" w:themeColor="text1"/>
        </w:rPr>
        <w:t xml:space="preserve"> 2014; </w:t>
      </w:r>
      <w:r w:rsidRPr="00D1570F">
        <w:rPr>
          <w:rFonts w:ascii="Book Antiqua" w:hAnsi="Book Antiqua" w:cs="宋体"/>
          <w:b/>
          <w:bCs/>
          <w:color w:val="000000" w:themeColor="text1"/>
        </w:rPr>
        <w:t>2014</w:t>
      </w:r>
      <w:r w:rsidRPr="00D1570F">
        <w:rPr>
          <w:rFonts w:ascii="Book Antiqua" w:hAnsi="Book Antiqua" w:cs="宋体"/>
          <w:color w:val="000000" w:themeColor="text1"/>
        </w:rPr>
        <w:t>: 712893 [PMID: 24734240 DOI: 10.1155/2014/712893]</w:t>
      </w:r>
    </w:p>
    <w:p w:rsidR="00E24AB0" w:rsidRPr="00D1570F" w:rsidRDefault="00E24AB0" w:rsidP="00B01A71">
      <w:pPr>
        <w:adjustRightInd w:val="0"/>
        <w:snapToGrid w:val="0"/>
        <w:spacing w:after="0" w:line="360" w:lineRule="auto"/>
        <w:ind w:right="239"/>
        <w:jc w:val="right"/>
        <w:rPr>
          <w:rFonts w:ascii="Book Antiqua" w:hAnsi="Book Antiqua"/>
          <w:b/>
          <w:bCs/>
          <w:lang w:val="en-GB"/>
        </w:rPr>
      </w:pPr>
      <w:bookmarkStart w:id="59" w:name="OLE_LINK13"/>
      <w:bookmarkStart w:id="60" w:name="OLE_LINK14"/>
      <w:r w:rsidRPr="00D1570F">
        <w:rPr>
          <w:rStyle w:val="Strong"/>
          <w:rFonts w:ascii="Book Antiqua" w:hAnsi="Book Antiqua" w:cs="Arial"/>
          <w:noProof/>
          <w:lang w:val="en-GB"/>
        </w:rPr>
        <w:t>P-Reviewer:</w:t>
      </w:r>
      <w:r w:rsidRPr="00D1570F">
        <w:rPr>
          <w:rFonts w:ascii="Book Antiqua" w:hAnsi="Book Antiqua"/>
          <w:color w:val="000000"/>
          <w:lang w:val="en-GB"/>
        </w:rPr>
        <w:t xml:space="preserve"> Hadianamrei</w:t>
      </w:r>
      <w:r w:rsidRPr="00D1570F">
        <w:rPr>
          <w:rFonts w:ascii="Book Antiqua" w:hAnsi="Book Antiqua"/>
          <w:color w:val="000000"/>
          <w:lang w:val="en-GB" w:eastAsia="zh-CN"/>
        </w:rPr>
        <w:t xml:space="preserve"> R</w:t>
      </w:r>
      <w:r w:rsidRPr="00D1570F">
        <w:rPr>
          <w:rFonts w:ascii="Book Antiqua" w:hAnsi="Book Antiqua"/>
          <w:color w:val="000000"/>
          <w:lang w:val="en-GB"/>
        </w:rPr>
        <w:t xml:space="preserve">, Korpanty G </w:t>
      </w:r>
      <w:r w:rsidRPr="00D1570F">
        <w:rPr>
          <w:rFonts w:ascii="Book Antiqua" w:hAnsi="Book Antiqua"/>
          <w:bCs/>
          <w:lang w:val="en-GB"/>
        </w:rPr>
        <w:t xml:space="preserve"> </w:t>
      </w:r>
      <w:r w:rsidRPr="00D1570F">
        <w:rPr>
          <w:rFonts w:ascii="Book Antiqua" w:hAnsi="Book Antiqua"/>
          <w:b/>
          <w:bCs/>
          <w:lang w:val="en-GB"/>
        </w:rPr>
        <w:t>S-Editor:</w:t>
      </w:r>
      <w:r w:rsidRPr="00D1570F">
        <w:rPr>
          <w:rFonts w:ascii="Book Antiqua" w:hAnsi="Book Antiqua"/>
          <w:bCs/>
          <w:lang w:val="en-GB"/>
        </w:rPr>
        <w:t xml:space="preserve"> Tian YL</w:t>
      </w:r>
    </w:p>
    <w:p w:rsidR="00E24AB0" w:rsidRPr="00D1570F" w:rsidRDefault="00E24AB0" w:rsidP="00B01A71">
      <w:pPr>
        <w:adjustRightInd w:val="0"/>
        <w:snapToGrid w:val="0"/>
        <w:spacing w:after="0" w:line="360" w:lineRule="auto"/>
        <w:ind w:right="239"/>
        <w:jc w:val="right"/>
        <w:rPr>
          <w:rFonts w:ascii="Book Antiqua" w:hAnsi="Book Antiqua"/>
          <w:bCs/>
        </w:rPr>
      </w:pPr>
      <w:r w:rsidRPr="00D1570F">
        <w:rPr>
          <w:rFonts w:ascii="Book Antiqua" w:hAnsi="Book Antiqua"/>
          <w:b/>
          <w:bCs/>
        </w:rPr>
        <w:t>L-Editor:   E-Editor:</w:t>
      </w:r>
    </w:p>
    <w:bookmarkEnd w:id="59"/>
    <w:bookmarkEnd w:id="60"/>
    <w:p w:rsidR="00E24AB0" w:rsidRPr="00D1570F" w:rsidRDefault="00E24AB0" w:rsidP="00B01A71">
      <w:pPr>
        <w:spacing w:after="0" w:line="360" w:lineRule="auto"/>
        <w:ind w:right="-57"/>
        <w:jc w:val="both"/>
        <w:rPr>
          <w:rFonts w:ascii="Book Antiqua" w:hAnsi="Book Antiqua" w:cs="宋体"/>
          <w:color w:val="000000" w:themeColor="text1"/>
          <w:lang w:eastAsia="zh-CN"/>
        </w:rPr>
      </w:pPr>
    </w:p>
    <w:p w:rsidR="00E24AB0" w:rsidRPr="00D1570F" w:rsidRDefault="00E24AB0" w:rsidP="00E24AB0">
      <w:pPr>
        <w:spacing w:after="0" w:line="360" w:lineRule="auto"/>
        <w:jc w:val="both"/>
        <w:rPr>
          <w:rFonts w:ascii="Book Antiqua" w:hAnsi="Book Antiqua" w:cs="宋体"/>
          <w:color w:val="000000" w:themeColor="text1"/>
        </w:rPr>
      </w:pPr>
      <w:r w:rsidRPr="00D1570F">
        <w:rPr>
          <w:rFonts w:ascii="Book Antiqua" w:hAnsi="Book Antiqua" w:cs="宋体"/>
          <w:color w:val="000000" w:themeColor="text1"/>
        </w:rPr>
        <w:br w:type="page"/>
      </w:r>
    </w:p>
    <w:p w:rsidR="00336279" w:rsidRPr="00D1570F" w:rsidRDefault="00336279" w:rsidP="00E24AB0">
      <w:pPr>
        <w:spacing w:after="0" w:line="360" w:lineRule="auto"/>
        <w:ind w:right="-57"/>
        <w:jc w:val="both"/>
        <w:rPr>
          <w:rFonts w:ascii="Book Antiqua" w:hAnsi="Book Antiqua"/>
          <w:b/>
          <w:lang w:eastAsia="zh-CN"/>
        </w:rPr>
      </w:pPr>
    </w:p>
    <w:p w:rsidR="00E24AB0" w:rsidRPr="00D1570F" w:rsidRDefault="00E24AB0" w:rsidP="00E24AB0">
      <w:pPr>
        <w:spacing w:after="0" w:line="360" w:lineRule="auto"/>
        <w:ind w:left="142" w:right="417"/>
        <w:jc w:val="both"/>
        <w:rPr>
          <w:rFonts w:ascii="Book Antiqua" w:hAnsi="Book Antiqua"/>
          <w:b/>
          <w:lang w:eastAsia="zh-CN"/>
        </w:rPr>
      </w:pPr>
      <w:r w:rsidRPr="00D1570F">
        <w:rPr>
          <w:rFonts w:ascii="Book Antiqua" w:hAnsi="Book Antiqua"/>
          <w:noProof/>
          <w:lang w:val="en-US"/>
        </w:rPr>
        <w:drawing>
          <wp:inline distT="0" distB="0" distL="0" distR="0" wp14:anchorId="40160B56" wp14:editId="28BDADB2">
            <wp:extent cx="4686300" cy="416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89147" cy="4168131"/>
                    </a:xfrm>
                    <a:prstGeom prst="rect">
                      <a:avLst/>
                    </a:prstGeom>
                  </pic:spPr>
                </pic:pic>
              </a:graphicData>
            </a:graphic>
          </wp:inline>
        </w:drawing>
      </w:r>
    </w:p>
    <w:p w:rsidR="00E24AB0" w:rsidRPr="00D1570F" w:rsidRDefault="00336279" w:rsidP="00E24AB0">
      <w:pPr>
        <w:spacing w:after="0" w:line="360" w:lineRule="auto"/>
        <w:ind w:left="142" w:right="417"/>
        <w:jc w:val="both"/>
        <w:rPr>
          <w:rFonts w:ascii="Book Antiqua" w:hAnsi="Book Antiqua"/>
          <w:lang w:val="en-US" w:eastAsia="zh-CN"/>
        </w:rPr>
      </w:pPr>
      <w:r w:rsidRPr="00D1570F">
        <w:rPr>
          <w:rFonts w:ascii="Book Antiqua" w:hAnsi="Book Antiqua"/>
          <w:b/>
        </w:rPr>
        <w:t>Figure 1</w:t>
      </w:r>
      <w:r w:rsidRPr="00D1570F">
        <w:rPr>
          <w:rFonts w:ascii="Book Antiqua" w:hAnsi="Book Antiqua"/>
          <w:b/>
          <w:lang w:eastAsia="zh-CN"/>
        </w:rPr>
        <w:t xml:space="preserve"> </w:t>
      </w:r>
      <w:r w:rsidR="00E2254E" w:rsidRPr="00D1570F">
        <w:rPr>
          <w:rFonts w:ascii="Book Antiqua" w:hAnsi="Book Antiqua"/>
          <w:b/>
        </w:rPr>
        <w:t xml:space="preserve">Link between angiogenesis, inflammation and fibrosis. </w:t>
      </w:r>
      <w:r w:rsidR="00E2254E" w:rsidRPr="00D1570F">
        <w:rPr>
          <w:rFonts w:ascii="Book Antiqua" w:hAnsi="Book Antiqua"/>
        </w:rPr>
        <w:t>Hypoxia plays a crucial role in the the activation of HIF-1.</w:t>
      </w:r>
      <w:r w:rsidR="00DD3E56" w:rsidRPr="00D1570F">
        <w:rPr>
          <w:rFonts w:ascii="Book Antiqua" w:hAnsi="Book Antiqua"/>
        </w:rPr>
        <w:t xml:space="preserve"> </w:t>
      </w:r>
      <w:r w:rsidR="00882C1E" w:rsidRPr="00D1570F">
        <w:rPr>
          <w:rFonts w:ascii="Book Antiqua" w:hAnsi="Book Antiqua"/>
          <w:bCs/>
          <w:lang w:val="en-US"/>
        </w:rPr>
        <w:t>HIF-1a: Hypoxia inducible factor 1a; HIF-1</w:t>
      </w:r>
      <w:r w:rsidR="0045429C" w:rsidRPr="00D1570F">
        <w:rPr>
          <w:rFonts w:ascii="Book Antiqua" w:eastAsiaTheme="minorEastAsia" w:hAnsi="Book Antiqua"/>
          <w:bCs/>
          <w:lang w:eastAsia="zh-CN"/>
        </w:rPr>
        <w:t>β</w:t>
      </w:r>
      <w:r w:rsidR="00882C1E" w:rsidRPr="00D1570F">
        <w:rPr>
          <w:rFonts w:ascii="Book Antiqua" w:hAnsi="Book Antiqua"/>
          <w:bCs/>
          <w:lang w:val="en-US"/>
        </w:rPr>
        <w:t>: Hypoxia inducible factor 1</w:t>
      </w:r>
      <w:r w:rsidR="0045429C" w:rsidRPr="00D1570F">
        <w:rPr>
          <w:rFonts w:ascii="Book Antiqua" w:eastAsiaTheme="minorEastAsia" w:hAnsi="Book Antiqua"/>
          <w:bCs/>
          <w:lang w:eastAsia="zh-CN"/>
        </w:rPr>
        <w:t>β</w:t>
      </w:r>
      <w:r w:rsidR="00882C1E" w:rsidRPr="00D1570F">
        <w:rPr>
          <w:rFonts w:ascii="Book Antiqua" w:hAnsi="Book Antiqua"/>
          <w:bCs/>
          <w:lang w:val="en-US"/>
        </w:rPr>
        <w:t xml:space="preserve">; HRE: Hypoxia responsive elements; VHL: </w:t>
      </w:r>
      <w:r w:rsidR="00FD5B1A" w:rsidRPr="00D1570F">
        <w:rPr>
          <w:rFonts w:ascii="Book Antiqua" w:hAnsi="Book Antiqua"/>
          <w:bCs/>
          <w:lang w:val="en-US"/>
        </w:rPr>
        <w:t xml:space="preserve">Von </w:t>
      </w:r>
      <w:r w:rsidR="00882C1E" w:rsidRPr="00D1570F">
        <w:rPr>
          <w:rFonts w:ascii="Book Antiqua" w:hAnsi="Book Antiqua"/>
          <w:bCs/>
          <w:lang w:val="en-US"/>
        </w:rPr>
        <w:t>Hippel Lindau protein; PDH: Prolyl hydroxylated domain; VEGF: Vascular endothelial growth factor.</w:t>
      </w:r>
    </w:p>
    <w:p w:rsidR="00E24AB0" w:rsidRPr="00D1570F" w:rsidRDefault="00E24AB0" w:rsidP="00E24AB0">
      <w:pPr>
        <w:spacing w:after="0" w:line="360" w:lineRule="auto"/>
        <w:jc w:val="both"/>
        <w:rPr>
          <w:rFonts w:ascii="Book Antiqua" w:hAnsi="Book Antiqua"/>
          <w:lang w:val="en-US" w:eastAsia="zh-CN"/>
        </w:rPr>
      </w:pPr>
      <w:r w:rsidRPr="00D1570F">
        <w:rPr>
          <w:rFonts w:ascii="Book Antiqua" w:hAnsi="Book Antiqua"/>
          <w:lang w:val="en-US" w:eastAsia="zh-CN"/>
        </w:rPr>
        <w:br w:type="page"/>
      </w:r>
    </w:p>
    <w:p w:rsidR="00882C1E" w:rsidRPr="00D1570F" w:rsidRDefault="00E24AB0" w:rsidP="00E24AB0">
      <w:pPr>
        <w:spacing w:after="0" w:line="360" w:lineRule="auto"/>
        <w:ind w:left="142" w:right="417"/>
        <w:jc w:val="both"/>
        <w:rPr>
          <w:rFonts w:ascii="Book Antiqua" w:hAnsi="Book Antiqua"/>
          <w:lang w:val="en-US" w:eastAsia="zh-CN"/>
        </w:rPr>
      </w:pPr>
      <w:r w:rsidRPr="00D1570F">
        <w:rPr>
          <w:rFonts w:ascii="Book Antiqua" w:hAnsi="Book Antiqua"/>
          <w:noProof/>
          <w:lang w:val="en-US"/>
        </w:rPr>
        <w:drawing>
          <wp:inline distT="0" distB="0" distL="0" distR="0" wp14:anchorId="0FBD5C22" wp14:editId="6E844F5A">
            <wp:extent cx="2774147" cy="3321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76356" cy="3323694"/>
                    </a:xfrm>
                    <a:prstGeom prst="rect">
                      <a:avLst/>
                    </a:prstGeom>
                  </pic:spPr>
                </pic:pic>
              </a:graphicData>
            </a:graphic>
          </wp:inline>
        </w:drawing>
      </w:r>
    </w:p>
    <w:p w:rsidR="00E24AB0" w:rsidRPr="00D1570F" w:rsidRDefault="00E2254E" w:rsidP="00E24AB0">
      <w:pPr>
        <w:spacing w:after="0" w:line="360" w:lineRule="auto"/>
        <w:ind w:left="142"/>
        <w:jc w:val="both"/>
        <w:rPr>
          <w:rFonts w:ascii="Book Antiqua" w:eastAsiaTheme="minorEastAsia" w:hAnsi="Book Antiqua"/>
          <w:b/>
          <w:lang w:eastAsia="zh-CN"/>
        </w:rPr>
      </w:pPr>
      <w:r w:rsidRPr="00D1570F">
        <w:rPr>
          <w:rFonts w:ascii="Book Antiqua" w:hAnsi="Book Antiqua"/>
          <w:b/>
        </w:rPr>
        <w:t>Figure 2</w:t>
      </w:r>
      <w:r w:rsidRPr="00D1570F">
        <w:rPr>
          <w:rFonts w:ascii="Book Antiqua" w:hAnsi="Book Antiqua"/>
        </w:rPr>
        <w:t xml:space="preserve"> </w:t>
      </w:r>
      <w:r w:rsidRPr="00D1570F">
        <w:rPr>
          <w:rFonts w:ascii="Book Antiqua" w:eastAsia="Calibri" w:hAnsi="Book Antiqua"/>
          <w:b/>
          <w:lang w:val="en-US"/>
        </w:rPr>
        <w:t>Phases of angiogenesis and the agents involved.</w:t>
      </w:r>
      <w:r w:rsidR="00882C1E" w:rsidRPr="00D1570F">
        <w:rPr>
          <w:rFonts w:ascii="Book Antiqua" w:eastAsiaTheme="minorEastAsia" w:hAnsi="Book Antiqua"/>
          <w:b/>
          <w:lang w:val="en-US" w:eastAsia="zh-CN"/>
        </w:rPr>
        <w:t xml:space="preserve"> </w:t>
      </w:r>
      <w:r w:rsidR="00882C1E" w:rsidRPr="00D1570F">
        <w:rPr>
          <w:rFonts w:ascii="Book Antiqua" w:eastAsiaTheme="minorEastAsia" w:hAnsi="Book Antiqua"/>
          <w:bCs/>
        </w:rPr>
        <w:t>NO: Nitric oxyde; VEGF:Vascular endothelial growth factor; MMPs: Matrix metalloproteinases; Ang-2: Angiopoietin 2; FGF: Fibroblast growth factor; BFGF: Basic fibroblast growth factor; HGF:</w:t>
      </w:r>
      <w:r w:rsidR="00E24AB0" w:rsidRPr="00D1570F">
        <w:rPr>
          <w:rFonts w:ascii="Book Antiqua" w:eastAsiaTheme="minorEastAsia" w:hAnsi="Book Antiqua"/>
          <w:bCs/>
          <w:lang w:eastAsia="zh-CN"/>
        </w:rPr>
        <w:t xml:space="preserve"> </w:t>
      </w:r>
      <w:r w:rsidR="00882C1E" w:rsidRPr="00D1570F">
        <w:rPr>
          <w:rFonts w:ascii="Book Antiqua" w:eastAsiaTheme="minorEastAsia" w:hAnsi="Book Antiqua"/>
          <w:bCs/>
        </w:rPr>
        <w:t>Hepatocyte growth factor;</w:t>
      </w:r>
      <w:r w:rsidR="00882C1E" w:rsidRPr="00D1570F">
        <w:rPr>
          <w:rFonts w:ascii="Book Antiqua" w:eastAsiaTheme="minorEastAsia" w:hAnsi="Book Antiqua"/>
          <w:bCs/>
          <w:lang w:eastAsia="zh-CN"/>
        </w:rPr>
        <w:t xml:space="preserve"> </w:t>
      </w:r>
      <w:r w:rsidR="00882C1E" w:rsidRPr="00D1570F">
        <w:rPr>
          <w:rFonts w:ascii="Book Antiqua" w:eastAsiaTheme="minorEastAsia" w:hAnsi="Book Antiqua"/>
          <w:bCs/>
        </w:rPr>
        <w:t>TGF-a: Transforming growth factor-a; TGF-</w:t>
      </w:r>
      <w:r w:rsidR="0045429C" w:rsidRPr="00D1570F">
        <w:rPr>
          <w:rFonts w:ascii="Book Antiqua" w:eastAsiaTheme="minorEastAsia" w:hAnsi="Book Antiqua"/>
          <w:bCs/>
          <w:lang w:eastAsia="zh-CN"/>
        </w:rPr>
        <w:t>β</w:t>
      </w:r>
      <w:r w:rsidR="00882C1E" w:rsidRPr="00D1570F">
        <w:rPr>
          <w:rFonts w:ascii="Book Antiqua" w:eastAsiaTheme="minorEastAsia" w:hAnsi="Book Antiqua"/>
          <w:bCs/>
        </w:rPr>
        <w:t>: Transforming growth factor-</w:t>
      </w:r>
      <w:r w:rsidR="0045429C" w:rsidRPr="00D1570F">
        <w:rPr>
          <w:rFonts w:ascii="Book Antiqua" w:eastAsiaTheme="minorEastAsia" w:hAnsi="Book Antiqua"/>
          <w:bCs/>
          <w:lang w:eastAsia="zh-CN"/>
        </w:rPr>
        <w:t>β</w:t>
      </w:r>
      <w:r w:rsidR="00882C1E" w:rsidRPr="00D1570F">
        <w:rPr>
          <w:rFonts w:ascii="Book Antiqua" w:eastAsiaTheme="minorEastAsia" w:hAnsi="Book Antiqua"/>
          <w:bCs/>
        </w:rPr>
        <w:t xml:space="preserve">; TNF-a: Tumor necrosis factor-a; PDGF: Platelet derived growth factor; PAI: Plasminogen activator inhibitor; Ang-1: Angiopoietin-1; TIMP: Tissue inhibitor of metalloproteinase; TSP-1: Thrombospondin-1. </w:t>
      </w:r>
    </w:p>
    <w:p w:rsidR="00E24AB0" w:rsidRPr="00D1570F" w:rsidRDefault="00E24AB0" w:rsidP="00E24AB0">
      <w:pPr>
        <w:spacing w:after="0" w:line="360" w:lineRule="auto"/>
        <w:jc w:val="both"/>
        <w:rPr>
          <w:rFonts w:ascii="Book Antiqua" w:eastAsiaTheme="minorEastAsia" w:hAnsi="Book Antiqua"/>
          <w:b/>
          <w:lang w:eastAsia="zh-CN"/>
        </w:rPr>
      </w:pPr>
      <w:r w:rsidRPr="00D1570F">
        <w:rPr>
          <w:rFonts w:ascii="Book Antiqua" w:eastAsiaTheme="minorEastAsia" w:hAnsi="Book Antiqua"/>
          <w:b/>
          <w:lang w:eastAsia="zh-CN"/>
        </w:rPr>
        <w:br w:type="page"/>
      </w:r>
    </w:p>
    <w:p w:rsidR="00E2254E" w:rsidRPr="00D1570F" w:rsidRDefault="00E24AB0" w:rsidP="00E24AB0">
      <w:pPr>
        <w:spacing w:after="0" w:line="360" w:lineRule="auto"/>
        <w:ind w:left="142"/>
        <w:jc w:val="both"/>
        <w:rPr>
          <w:rFonts w:ascii="Book Antiqua" w:eastAsiaTheme="minorEastAsia" w:hAnsi="Book Antiqua"/>
          <w:b/>
          <w:lang w:eastAsia="zh-CN"/>
        </w:rPr>
      </w:pPr>
      <w:r w:rsidRPr="00D1570F">
        <w:rPr>
          <w:rFonts w:ascii="Book Antiqua" w:hAnsi="Book Antiqua"/>
          <w:noProof/>
          <w:lang w:val="en-US"/>
        </w:rPr>
        <w:drawing>
          <wp:inline distT="0" distB="0" distL="0" distR="0" wp14:anchorId="64E52914" wp14:editId="4665C7FF">
            <wp:extent cx="5486400" cy="33616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361690"/>
                    </a:xfrm>
                    <a:prstGeom prst="rect">
                      <a:avLst/>
                    </a:prstGeom>
                  </pic:spPr>
                </pic:pic>
              </a:graphicData>
            </a:graphic>
          </wp:inline>
        </w:drawing>
      </w:r>
    </w:p>
    <w:p w:rsidR="00882C1E" w:rsidRPr="0099455B" w:rsidRDefault="00336279" w:rsidP="00E24AB0">
      <w:pPr>
        <w:spacing w:after="0" w:line="360" w:lineRule="auto"/>
        <w:jc w:val="both"/>
        <w:rPr>
          <w:rFonts w:ascii="Book Antiqua" w:hAnsi="Book Antiqua"/>
          <w:lang w:val="en-US" w:eastAsia="zh-CN"/>
        </w:rPr>
      </w:pPr>
      <w:r w:rsidRPr="00D1570F">
        <w:rPr>
          <w:rFonts w:ascii="Book Antiqua" w:hAnsi="Book Antiqua"/>
          <w:b/>
        </w:rPr>
        <w:t xml:space="preserve">Figure 3 The structure and function of endothelium. </w:t>
      </w:r>
      <w:r w:rsidRPr="00D1570F">
        <w:rPr>
          <w:rFonts w:ascii="Book Antiqua" w:hAnsi="Book Antiqua"/>
        </w:rPr>
        <w:t>In endothelial cells an increase in Tie-2 signaling via the Ang-1 receptor initiates phosphorylation of Akt, which in turn phosphorylates eNOS and survivin. Enzymatic activity of eNOS is also regulated by calcium, calmodulin, NADPH, and BH4. The conversion of L-arginine to NO by eNOS leads to the cyclic-GMP-mediated relaxation of smooth muscle cells.</w:t>
      </w:r>
      <w:r w:rsidR="00882C1E" w:rsidRPr="00D1570F">
        <w:rPr>
          <w:rFonts w:ascii="Book Antiqua" w:eastAsia="MS PGothic" w:hAnsi="Book Antiqua" w:cs="MS PGothic"/>
          <w:bCs/>
          <w:color w:val="000000" w:themeColor="text1"/>
          <w:kern w:val="24"/>
          <w:lang w:val="en-US" w:eastAsia="zh-CN"/>
        </w:rPr>
        <w:t xml:space="preserve"> </w:t>
      </w:r>
      <w:r w:rsidR="00882C1E" w:rsidRPr="00D1570F">
        <w:rPr>
          <w:rFonts w:ascii="Book Antiqua" w:hAnsi="Book Antiqua"/>
          <w:bCs/>
          <w:lang w:val="en-US"/>
        </w:rPr>
        <w:t>Ang: Angiopoietin</w:t>
      </w:r>
      <w:r w:rsidR="00E24AB0" w:rsidRPr="00D1570F">
        <w:rPr>
          <w:rFonts w:ascii="Book Antiqua" w:hAnsi="Book Antiqua"/>
          <w:bCs/>
          <w:lang w:val="en-US" w:eastAsia="zh-CN"/>
        </w:rPr>
        <w:t>;</w:t>
      </w:r>
      <w:r w:rsidR="00882C1E" w:rsidRPr="00D1570F">
        <w:rPr>
          <w:rFonts w:ascii="Book Antiqua" w:hAnsi="Book Antiqua"/>
          <w:bCs/>
          <w:lang w:val="en-US"/>
        </w:rPr>
        <w:t xml:space="preserve"> BH</w:t>
      </w:r>
      <w:r w:rsidR="00882C1E" w:rsidRPr="00D1570F">
        <w:rPr>
          <w:rFonts w:ascii="Book Antiqua" w:hAnsi="Book Antiqua"/>
          <w:bCs/>
          <w:vertAlign w:val="subscript"/>
          <w:lang w:val="en-US"/>
        </w:rPr>
        <w:t>4:</w:t>
      </w:r>
      <w:r w:rsidR="00882C1E" w:rsidRPr="00D1570F">
        <w:rPr>
          <w:rFonts w:ascii="Book Antiqua" w:hAnsi="Book Antiqua"/>
          <w:bCs/>
          <w:lang w:val="en-US"/>
        </w:rPr>
        <w:t xml:space="preserve"> 5,6,7,8 tetrahydrobiopterine</w:t>
      </w:r>
      <w:r w:rsidR="00E24AB0" w:rsidRPr="00D1570F">
        <w:rPr>
          <w:rFonts w:ascii="Book Antiqua" w:hAnsi="Book Antiqua"/>
          <w:bCs/>
          <w:lang w:val="en-US" w:eastAsia="zh-CN"/>
        </w:rPr>
        <w:t>;</w:t>
      </w:r>
      <w:r w:rsidR="00882C1E" w:rsidRPr="00D1570F">
        <w:rPr>
          <w:rFonts w:ascii="Book Antiqua" w:hAnsi="Book Antiqua"/>
          <w:bCs/>
          <w:lang w:val="en-US"/>
        </w:rPr>
        <w:t xml:space="preserve">  eNOS: </w:t>
      </w:r>
      <w:r w:rsidR="00E24AB0" w:rsidRPr="00D1570F">
        <w:rPr>
          <w:rFonts w:ascii="Book Antiqua" w:hAnsi="Book Antiqua"/>
          <w:bCs/>
          <w:lang w:val="en-US"/>
        </w:rPr>
        <w:t xml:space="preserve">Endothelial </w:t>
      </w:r>
      <w:r w:rsidR="00882C1E" w:rsidRPr="00D1570F">
        <w:rPr>
          <w:rFonts w:ascii="Book Antiqua" w:hAnsi="Book Antiqua"/>
          <w:bCs/>
          <w:lang w:val="en-US"/>
        </w:rPr>
        <w:t>nitric oxide synthase</w:t>
      </w:r>
      <w:r w:rsidR="00E24AB0" w:rsidRPr="00D1570F">
        <w:rPr>
          <w:rFonts w:ascii="Book Antiqua" w:hAnsi="Book Antiqua"/>
          <w:bCs/>
          <w:lang w:val="en-US" w:eastAsia="zh-CN"/>
        </w:rPr>
        <w:t>;</w:t>
      </w:r>
      <w:r w:rsidR="00882C1E" w:rsidRPr="00D1570F">
        <w:rPr>
          <w:rFonts w:ascii="Book Antiqua" w:hAnsi="Book Antiqua"/>
          <w:bCs/>
          <w:lang w:val="en-US"/>
        </w:rPr>
        <w:t xml:space="preserve"> FN:</w:t>
      </w:r>
      <w:r w:rsidR="00E24AB0" w:rsidRPr="00D1570F">
        <w:rPr>
          <w:rFonts w:ascii="Book Antiqua" w:hAnsi="Book Antiqua"/>
          <w:bCs/>
          <w:lang w:val="en-US" w:eastAsia="zh-CN"/>
        </w:rPr>
        <w:t xml:space="preserve"> </w:t>
      </w:r>
      <w:r w:rsidR="00882C1E" w:rsidRPr="00D1570F">
        <w:rPr>
          <w:rFonts w:ascii="Book Antiqua" w:hAnsi="Book Antiqua"/>
          <w:bCs/>
          <w:lang w:val="en-US"/>
        </w:rPr>
        <w:t>Fibronectin</w:t>
      </w:r>
      <w:r w:rsidR="00E24AB0" w:rsidRPr="00D1570F">
        <w:rPr>
          <w:rFonts w:ascii="Book Antiqua" w:hAnsi="Book Antiqua"/>
          <w:bCs/>
          <w:lang w:val="en-US" w:eastAsia="zh-CN"/>
        </w:rPr>
        <w:t>;</w:t>
      </w:r>
      <w:r w:rsidR="00882C1E" w:rsidRPr="00D1570F">
        <w:rPr>
          <w:rFonts w:ascii="Book Antiqua" w:hAnsi="Book Antiqua"/>
          <w:bCs/>
          <w:lang w:val="en-US"/>
        </w:rPr>
        <w:t xml:space="preserve"> NO: </w:t>
      </w:r>
      <w:r w:rsidR="00E24AB0" w:rsidRPr="00D1570F">
        <w:rPr>
          <w:rFonts w:ascii="Book Antiqua" w:hAnsi="Book Antiqua"/>
          <w:bCs/>
          <w:lang w:val="en-US"/>
        </w:rPr>
        <w:t xml:space="preserve">Nitric </w:t>
      </w:r>
      <w:r w:rsidR="00882C1E" w:rsidRPr="00D1570F">
        <w:rPr>
          <w:rFonts w:ascii="Book Antiqua" w:hAnsi="Book Antiqua"/>
          <w:bCs/>
          <w:lang w:val="en-US"/>
        </w:rPr>
        <w:t>oxide</w:t>
      </w:r>
      <w:r w:rsidR="00E24AB0" w:rsidRPr="00D1570F">
        <w:rPr>
          <w:rFonts w:ascii="Book Antiqua" w:hAnsi="Book Antiqua"/>
          <w:bCs/>
          <w:lang w:val="en-US" w:eastAsia="zh-CN"/>
        </w:rPr>
        <w:t>;</w:t>
      </w:r>
      <w:r w:rsidR="00882C1E" w:rsidRPr="00D1570F">
        <w:rPr>
          <w:rFonts w:ascii="Book Antiqua" w:hAnsi="Book Antiqua"/>
          <w:bCs/>
          <w:lang w:val="en-US"/>
        </w:rPr>
        <w:t xml:space="preserve"> PECAM-</w:t>
      </w:r>
      <w:r w:rsidR="00E24AB0" w:rsidRPr="00D1570F">
        <w:rPr>
          <w:rFonts w:ascii="Book Antiqua" w:hAnsi="Book Antiqua"/>
          <w:bCs/>
          <w:lang w:val="en-US" w:eastAsia="zh-CN"/>
        </w:rPr>
        <w:t>1</w:t>
      </w:r>
      <w:r w:rsidR="00882C1E" w:rsidRPr="00D1570F">
        <w:rPr>
          <w:rFonts w:ascii="Book Antiqua" w:hAnsi="Book Antiqua"/>
          <w:bCs/>
          <w:lang w:val="en-US"/>
        </w:rPr>
        <w:t xml:space="preserve">: </w:t>
      </w:r>
      <w:r w:rsidR="00FD5B1A" w:rsidRPr="00D1570F">
        <w:rPr>
          <w:rFonts w:ascii="Book Antiqua" w:hAnsi="Book Antiqua"/>
          <w:bCs/>
          <w:lang w:val="en-US"/>
        </w:rPr>
        <w:t>Platelet</w:t>
      </w:r>
      <w:r w:rsidR="00882C1E" w:rsidRPr="00D1570F">
        <w:rPr>
          <w:rFonts w:ascii="Book Antiqua" w:hAnsi="Book Antiqua"/>
          <w:bCs/>
          <w:lang w:val="en-US"/>
        </w:rPr>
        <w:t>/endothelial cell  adhesion molecule 1</w:t>
      </w:r>
      <w:r w:rsidR="00E24AB0" w:rsidRPr="00D1570F">
        <w:rPr>
          <w:rFonts w:ascii="Book Antiqua" w:hAnsi="Book Antiqua"/>
          <w:bCs/>
          <w:lang w:val="en-US" w:eastAsia="zh-CN"/>
        </w:rPr>
        <w:t>;</w:t>
      </w:r>
      <w:r w:rsidR="00882C1E" w:rsidRPr="00D1570F">
        <w:rPr>
          <w:rFonts w:ascii="Book Antiqua" w:hAnsi="Book Antiqua"/>
          <w:bCs/>
          <w:lang w:val="en-US"/>
        </w:rPr>
        <w:t xml:space="preserve"> VN: Vitronectin</w:t>
      </w:r>
      <w:r w:rsidR="00E24AB0" w:rsidRPr="00D1570F">
        <w:rPr>
          <w:rFonts w:ascii="Book Antiqua" w:hAnsi="Book Antiqua"/>
          <w:bCs/>
          <w:lang w:val="en-US" w:eastAsia="zh-CN"/>
        </w:rPr>
        <w:t>;</w:t>
      </w:r>
      <w:r w:rsidR="00882C1E" w:rsidRPr="00D1570F">
        <w:rPr>
          <w:rFonts w:ascii="Book Antiqua" w:hAnsi="Book Antiqua"/>
          <w:bCs/>
          <w:lang w:val="en-US"/>
        </w:rPr>
        <w:t xml:space="preserve"> Ang-1: Angiopoietin-1</w:t>
      </w:r>
      <w:r w:rsidR="00E24AB0" w:rsidRPr="00D1570F">
        <w:rPr>
          <w:rFonts w:ascii="Book Antiqua" w:hAnsi="Book Antiqua"/>
          <w:bCs/>
          <w:lang w:val="en-US" w:eastAsia="zh-CN"/>
        </w:rPr>
        <w:t>;</w:t>
      </w:r>
      <w:r w:rsidR="00E24AB0" w:rsidRPr="00D1570F">
        <w:rPr>
          <w:rFonts w:ascii="Book Antiqua" w:hAnsi="Book Antiqua"/>
          <w:lang w:val="en-US" w:eastAsia="zh-CN"/>
        </w:rPr>
        <w:t xml:space="preserve"> </w:t>
      </w:r>
      <w:r w:rsidR="00882C1E" w:rsidRPr="00D1570F">
        <w:rPr>
          <w:rFonts w:ascii="Book Antiqua" w:hAnsi="Book Antiqua"/>
          <w:bCs/>
        </w:rPr>
        <w:t>Ang-2: Angiopoietin-2</w:t>
      </w:r>
      <w:r w:rsidR="00E24AB0" w:rsidRPr="00D1570F">
        <w:rPr>
          <w:rFonts w:ascii="Book Antiqua" w:hAnsi="Book Antiqua"/>
          <w:bCs/>
          <w:lang w:eastAsia="zh-CN"/>
        </w:rPr>
        <w:t xml:space="preserve">; </w:t>
      </w:r>
      <w:r w:rsidR="00882C1E" w:rsidRPr="00D1570F">
        <w:rPr>
          <w:rFonts w:ascii="Book Antiqua" w:hAnsi="Book Antiqua"/>
          <w:bCs/>
        </w:rPr>
        <w:t>VEGF: Vascular endothelial growth factor.</w:t>
      </w:r>
      <w:r w:rsidR="00882C1E" w:rsidRPr="0099455B">
        <w:rPr>
          <w:rFonts w:ascii="Book Antiqua" w:hAnsi="Book Antiqua"/>
          <w:bCs/>
          <w:lang w:val="en-US"/>
        </w:rPr>
        <w:t xml:space="preserve"> </w:t>
      </w:r>
    </w:p>
    <w:p w:rsidR="00E2254E" w:rsidRPr="0099455B" w:rsidRDefault="00E2254E" w:rsidP="00E24AB0">
      <w:pPr>
        <w:spacing w:after="0" w:line="360" w:lineRule="auto"/>
        <w:jc w:val="both"/>
        <w:rPr>
          <w:rFonts w:ascii="Book Antiqua" w:hAnsi="Book Antiqua"/>
        </w:rPr>
      </w:pPr>
    </w:p>
    <w:p w:rsidR="00E2254E" w:rsidRPr="0099455B" w:rsidRDefault="00E2254E" w:rsidP="00E24AB0">
      <w:pPr>
        <w:spacing w:after="0" w:line="360" w:lineRule="auto"/>
        <w:jc w:val="both"/>
        <w:rPr>
          <w:rFonts w:ascii="Book Antiqua" w:hAnsi="Book Antiqua"/>
        </w:rPr>
      </w:pPr>
    </w:p>
    <w:p w:rsidR="00E2254E" w:rsidRPr="0099455B" w:rsidRDefault="00E2254E" w:rsidP="00E24AB0">
      <w:pPr>
        <w:spacing w:after="0" w:line="360" w:lineRule="auto"/>
        <w:jc w:val="both"/>
        <w:rPr>
          <w:rFonts w:ascii="Book Antiqua" w:hAnsi="Book Antiqua"/>
        </w:rPr>
      </w:pPr>
    </w:p>
    <w:p w:rsidR="00E2254E" w:rsidRPr="0099455B" w:rsidRDefault="00E2254E" w:rsidP="00E24AB0">
      <w:pPr>
        <w:spacing w:after="0" w:line="360" w:lineRule="auto"/>
        <w:jc w:val="both"/>
        <w:rPr>
          <w:rFonts w:ascii="Book Antiqua" w:hAnsi="Book Antiqua"/>
        </w:rPr>
      </w:pPr>
    </w:p>
    <w:sectPr w:rsidR="00E2254E" w:rsidRPr="0099455B" w:rsidSect="00E2254E">
      <w:footerReference w:type="even" r:id="rId11"/>
      <w:footerReference w:type="default" r:id="rId12"/>
      <w:pgSz w:w="11900" w:h="16840"/>
      <w:pgMar w:top="1276" w:right="1418" w:bottom="1276"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14" w:rsidRDefault="00B43E14">
      <w:pPr>
        <w:spacing w:after="0"/>
      </w:pPr>
      <w:r>
        <w:separator/>
      </w:r>
    </w:p>
  </w:endnote>
  <w:endnote w:type="continuationSeparator" w:id="0">
    <w:p w:rsidR="00B43E14" w:rsidRDefault="00B43E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altName w:val="SimSun"/>
    <w:charset w:val="50"/>
    <w:family w:val="auto"/>
    <w:pitch w:val="variable"/>
    <w:sig w:usb0="00000001" w:usb1="080E0000" w:usb2="00000010" w:usb3="00000000" w:csb0="00040000" w:csb1="00000000"/>
  </w:font>
  <w:font w:name="Arial">
    <w:altName w:val="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Book Antiqua">
    <w:altName w:val="Book Antiqua"/>
    <w:panose1 w:val="020406020503050303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dv OT 860 8a 8d 1+">
    <w:altName w:val="Arial"/>
    <w:panose1 w:val="00000000000000000000"/>
    <w:charset w:val="00"/>
    <w:family w:val="swiss"/>
    <w:notTrueType/>
    <w:pitch w:val="default"/>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F4" w:rsidRDefault="004915F4" w:rsidP="00E2254E">
    <w:pPr>
      <w:pStyle w:val="Footer"/>
      <w:framePr w:wrap="around" w:vAnchor="text" w:hAnchor="margin" w:xAlign="right" w:y="1"/>
      <w:rPr>
        <w:rStyle w:val="PageNumber"/>
        <w:rFonts w:eastAsia="宋体"/>
        <w:sz w:val="24"/>
        <w:szCs w:val="24"/>
      </w:rPr>
    </w:pPr>
    <w:r>
      <w:rPr>
        <w:rStyle w:val="PageNumber"/>
      </w:rPr>
      <w:fldChar w:fldCharType="begin"/>
    </w:r>
    <w:r>
      <w:rPr>
        <w:rStyle w:val="PageNumber"/>
      </w:rPr>
      <w:instrText xml:space="preserve">PAGE  </w:instrText>
    </w:r>
    <w:r>
      <w:rPr>
        <w:rStyle w:val="PageNumber"/>
      </w:rPr>
      <w:fldChar w:fldCharType="end"/>
    </w:r>
  </w:p>
  <w:p w:rsidR="004915F4" w:rsidRDefault="004915F4" w:rsidP="00E225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F4" w:rsidRDefault="004915F4" w:rsidP="00E2254E">
    <w:pPr>
      <w:pStyle w:val="Footer"/>
      <w:framePr w:wrap="around" w:vAnchor="text" w:hAnchor="margin" w:xAlign="right" w:y="1"/>
      <w:rPr>
        <w:rStyle w:val="PageNumber"/>
        <w:rFonts w:eastAsia="宋体"/>
        <w:sz w:val="24"/>
        <w:szCs w:val="24"/>
      </w:rPr>
    </w:pPr>
    <w:r>
      <w:rPr>
        <w:rStyle w:val="PageNumber"/>
      </w:rPr>
      <w:fldChar w:fldCharType="begin"/>
    </w:r>
    <w:r>
      <w:rPr>
        <w:rStyle w:val="PageNumber"/>
      </w:rPr>
      <w:instrText xml:space="preserve">PAGE  </w:instrText>
    </w:r>
    <w:r>
      <w:rPr>
        <w:rStyle w:val="PageNumber"/>
      </w:rPr>
      <w:fldChar w:fldCharType="separate"/>
    </w:r>
    <w:r w:rsidR="007E0AC8">
      <w:rPr>
        <w:rStyle w:val="PageNumber"/>
        <w:noProof/>
      </w:rPr>
      <w:t>1</w:t>
    </w:r>
    <w:r>
      <w:rPr>
        <w:rStyle w:val="PageNumber"/>
      </w:rPr>
      <w:fldChar w:fldCharType="end"/>
    </w:r>
  </w:p>
  <w:p w:rsidR="004915F4" w:rsidRDefault="004915F4" w:rsidP="00E225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14" w:rsidRDefault="00B43E14">
      <w:pPr>
        <w:spacing w:after="0"/>
      </w:pPr>
      <w:r>
        <w:separator/>
      </w:r>
    </w:p>
  </w:footnote>
  <w:footnote w:type="continuationSeparator" w:id="0">
    <w:p w:rsidR="00B43E14" w:rsidRDefault="00B43E1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0DB"/>
    <w:multiLevelType w:val="hybridMultilevel"/>
    <w:tmpl w:val="E3F2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3131E"/>
    <w:multiLevelType w:val="hybridMultilevel"/>
    <w:tmpl w:val="E3F2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569F9"/>
    <w:multiLevelType w:val="multilevel"/>
    <w:tmpl w:val="C14E7D04"/>
    <w:lvl w:ilvl="0">
      <w:start w:val="1"/>
      <w:numFmt w:val="decimal"/>
      <w:lvlText w:val="%1."/>
      <w:lvlJc w:val="left"/>
      <w:pPr>
        <w:ind w:left="663" w:hanging="360"/>
      </w:pPr>
    </w:lvl>
    <w:lvl w:ilvl="1">
      <w:start w:val="1"/>
      <w:numFmt w:val="lowerLetter"/>
      <w:lvlText w:val="%2."/>
      <w:lvlJc w:val="left"/>
      <w:pPr>
        <w:ind w:left="1383" w:hanging="360"/>
      </w:pPr>
    </w:lvl>
    <w:lvl w:ilvl="2">
      <w:start w:val="1"/>
      <w:numFmt w:val="lowerRoman"/>
      <w:lvlText w:val="%3."/>
      <w:lvlJc w:val="right"/>
      <w:pPr>
        <w:ind w:left="2103" w:hanging="180"/>
      </w:pPr>
    </w:lvl>
    <w:lvl w:ilvl="3">
      <w:start w:val="1"/>
      <w:numFmt w:val="decimal"/>
      <w:lvlText w:val="%4."/>
      <w:lvlJc w:val="left"/>
      <w:pPr>
        <w:ind w:left="2823" w:hanging="360"/>
      </w:pPr>
    </w:lvl>
    <w:lvl w:ilvl="4">
      <w:start w:val="1"/>
      <w:numFmt w:val="lowerLetter"/>
      <w:lvlText w:val="%5."/>
      <w:lvlJc w:val="left"/>
      <w:pPr>
        <w:ind w:left="3543" w:hanging="360"/>
      </w:pPr>
    </w:lvl>
    <w:lvl w:ilvl="5">
      <w:start w:val="1"/>
      <w:numFmt w:val="lowerRoman"/>
      <w:lvlText w:val="%6."/>
      <w:lvlJc w:val="right"/>
      <w:pPr>
        <w:ind w:left="4263" w:hanging="180"/>
      </w:pPr>
    </w:lvl>
    <w:lvl w:ilvl="6">
      <w:start w:val="1"/>
      <w:numFmt w:val="decimal"/>
      <w:lvlText w:val="%7."/>
      <w:lvlJc w:val="left"/>
      <w:pPr>
        <w:ind w:left="4983" w:hanging="360"/>
      </w:pPr>
    </w:lvl>
    <w:lvl w:ilvl="7">
      <w:start w:val="1"/>
      <w:numFmt w:val="lowerLetter"/>
      <w:lvlText w:val="%8."/>
      <w:lvlJc w:val="left"/>
      <w:pPr>
        <w:ind w:left="5703" w:hanging="360"/>
      </w:pPr>
    </w:lvl>
    <w:lvl w:ilvl="8">
      <w:start w:val="1"/>
      <w:numFmt w:val="lowerRoman"/>
      <w:lvlText w:val="%9."/>
      <w:lvlJc w:val="right"/>
      <w:pPr>
        <w:ind w:left="6423" w:hanging="180"/>
      </w:pPr>
    </w:lvl>
  </w:abstractNum>
  <w:abstractNum w:abstractNumId="3">
    <w:nsid w:val="5A247150"/>
    <w:multiLevelType w:val="hybridMultilevel"/>
    <w:tmpl w:val="2D382C14"/>
    <w:lvl w:ilvl="0" w:tplc="7C1229C0">
      <w:start w:val="1"/>
      <w:numFmt w:val="decimal"/>
      <w:lvlText w:val="%1."/>
      <w:lvlJc w:val="left"/>
      <w:pPr>
        <w:ind w:left="663" w:hanging="360"/>
      </w:pPr>
      <w:rPr>
        <w:b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4">
    <w:nsid w:val="63F151E7"/>
    <w:multiLevelType w:val="hybridMultilevel"/>
    <w:tmpl w:val="E3F2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751E6"/>
    <w:multiLevelType w:val="hybridMultilevel"/>
    <w:tmpl w:val="E3F2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D5587"/>
    <w:multiLevelType w:val="hybridMultilevel"/>
    <w:tmpl w:val="E3F2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96"/>
    <w:rsid w:val="00022906"/>
    <w:rsid w:val="000264C7"/>
    <w:rsid w:val="00042269"/>
    <w:rsid w:val="00043565"/>
    <w:rsid w:val="00053149"/>
    <w:rsid w:val="00072FD0"/>
    <w:rsid w:val="00090993"/>
    <w:rsid w:val="00092E81"/>
    <w:rsid w:val="000933F5"/>
    <w:rsid w:val="00094655"/>
    <w:rsid w:val="000A0973"/>
    <w:rsid w:val="000A546C"/>
    <w:rsid w:val="000A768F"/>
    <w:rsid w:val="000B0C95"/>
    <w:rsid w:val="000C5ED5"/>
    <w:rsid w:val="000D1914"/>
    <w:rsid w:val="000E14B9"/>
    <w:rsid w:val="000E6F82"/>
    <w:rsid w:val="000E7F1C"/>
    <w:rsid w:val="000F13FE"/>
    <w:rsid w:val="000F5A17"/>
    <w:rsid w:val="000F749E"/>
    <w:rsid w:val="00103377"/>
    <w:rsid w:val="0010380A"/>
    <w:rsid w:val="001067E3"/>
    <w:rsid w:val="001122DA"/>
    <w:rsid w:val="00122D72"/>
    <w:rsid w:val="00142054"/>
    <w:rsid w:val="001422E5"/>
    <w:rsid w:val="0015795E"/>
    <w:rsid w:val="00160D5E"/>
    <w:rsid w:val="001650CC"/>
    <w:rsid w:val="001677FA"/>
    <w:rsid w:val="00184B9C"/>
    <w:rsid w:val="0019512F"/>
    <w:rsid w:val="001960B8"/>
    <w:rsid w:val="001B151C"/>
    <w:rsid w:val="001B308E"/>
    <w:rsid w:val="001B3C7A"/>
    <w:rsid w:val="001C4B37"/>
    <w:rsid w:val="001D1480"/>
    <w:rsid w:val="001D2364"/>
    <w:rsid w:val="001D2C6C"/>
    <w:rsid w:val="001D4ADF"/>
    <w:rsid w:val="001D4BA7"/>
    <w:rsid w:val="001D4D33"/>
    <w:rsid w:val="001D543E"/>
    <w:rsid w:val="001D54FE"/>
    <w:rsid w:val="001E19EF"/>
    <w:rsid w:val="001E3DC9"/>
    <w:rsid w:val="001F1373"/>
    <w:rsid w:val="001F2C78"/>
    <w:rsid w:val="001F30A7"/>
    <w:rsid w:val="00203203"/>
    <w:rsid w:val="00215AAD"/>
    <w:rsid w:val="002635D1"/>
    <w:rsid w:val="00264396"/>
    <w:rsid w:val="00274BA9"/>
    <w:rsid w:val="00276360"/>
    <w:rsid w:val="0027778F"/>
    <w:rsid w:val="002A0916"/>
    <w:rsid w:val="002A19EE"/>
    <w:rsid w:val="002B04A7"/>
    <w:rsid w:val="002B2D7A"/>
    <w:rsid w:val="002C5D08"/>
    <w:rsid w:val="002C747C"/>
    <w:rsid w:val="002E1A0C"/>
    <w:rsid w:val="002E6AD4"/>
    <w:rsid w:val="00307F6F"/>
    <w:rsid w:val="00314735"/>
    <w:rsid w:val="00323B09"/>
    <w:rsid w:val="003307E9"/>
    <w:rsid w:val="003319C1"/>
    <w:rsid w:val="00331F6C"/>
    <w:rsid w:val="00333C2E"/>
    <w:rsid w:val="00334DC9"/>
    <w:rsid w:val="00336279"/>
    <w:rsid w:val="00336E52"/>
    <w:rsid w:val="003552D5"/>
    <w:rsid w:val="0037162A"/>
    <w:rsid w:val="00371C37"/>
    <w:rsid w:val="00372CE8"/>
    <w:rsid w:val="00377F11"/>
    <w:rsid w:val="00381C5B"/>
    <w:rsid w:val="00395F94"/>
    <w:rsid w:val="003A1C05"/>
    <w:rsid w:val="003B26EC"/>
    <w:rsid w:val="003B6086"/>
    <w:rsid w:val="003C1194"/>
    <w:rsid w:val="003C26A4"/>
    <w:rsid w:val="003D1C46"/>
    <w:rsid w:val="003D656A"/>
    <w:rsid w:val="003E3EE6"/>
    <w:rsid w:val="003E4FD6"/>
    <w:rsid w:val="003E5FE5"/>
    <w:rsid w:val="003E7799"/>
    <w:rsid w:val="003E7F35"/>
    <w:rsid w:val="003F21A3"/>
    <w:rsid w:val="003F7E94"/>
    <w:rsid w:val="004017F4"/>
    <w:rsid w:val="00402AB9"/>
    <w:rsid w:val="00405D62"/>
    <w:rsid w:val="00407B08"/>
    <w:rsid w:val="00416817"/>
    <w:rsid w:val="004202E7"/>
    <w:rsid w:val="00427989"/>
    <w:rsid w:val="00431C9D"/>
    <w:rsid w:val="004348BE"/>
    <w:rsid w:val="00434C80"/>
    <w:rsid w:val="004370B1"/>
    <w:rsid w:val="0043774F"/>
    <w:rsid w:val="00445C2A"/>
    <w:rsid w:val="00450B1E"/>
    <w:rsid w:val="0045429C"/>
    <w:rsid w:val="00455EE3"/>
    <w:rsid w:val="00462C11"/>
    <w:rsid w:val="004672FF"/>
    <w:rsid w:val="004761A9"/>
    <w:rsid w:val="004837C7"/>
    <w:rsid w:val="004915F4"/>
    <w:rsid w:val="0049287B"/>
    <w:rsid w:val="00493BCC"/>
    <w:rsid w:val="004A43AB"/>
    <w:rsid w:val="004B31E9"/>
    <w:rsid w:val="004B438C"/>
    <w:rsid w:val="004B7A57"/>
    <w:rsid w:val="004C2AE0"/>
    <w:rsid w:val="004C2AF9"/>
    <w:rsid w:val="004C3BCE"/>
    <w:rsid w:val="004C74BA"/>
    <w:rsid w:val="004D07A2"/>
    <w:rsid w:val="004D1CC0"/>
    <w:rsid w:val="004D2592"/>
    <w:rsid w:val="004D3E03"/>
    <w:rsid w:val="004E17E6"/>
    <w:rsid w:val="004E309B"/>
    <w:rsid w:val="004F2EDE"/>
    <w:rsid w:val="00506E74"/>
    <w:rsid w:val="0051694A"/>
    <w:rsid w:val="00520B57"/>
    <w:rsid w:val="00531AEC"/>
    <w:rsid w:val="00533BE8"/>
    <w:rsid w:val="00551B5B"/>
    <w:rsid w:val="00555618"/>
    <w:rsid w:val="00555EE4"/>
    <w:rsid w:val="00566E43"/>
    <w:rsid w:val="00580CED"/>
    <w:rsid w:val="00582E9C"/>
    <w:rsid w:val="005866FA"/>
    <w:rsid w:val="005872C8"/>
    <w:rsid w:val="00587A8B"/>
    <w:rsid w:val="00590E58"/>
    <w:rsid w:val="0059598A"/>
    <w:rsid w:val="005A3AEC"/>
    <w:rsid w:val="005A63B8"/>
    <w:rsid w:val="005B09A3"/>
    <w:rsid w:val="005B11AB"/>
    <w:rsid w:val="005B782D"/>
    <w:rsid w:val="005C02BE"/>
    <w:rsid w:val="005C48A5"/>
    <w:rsid w:val="005C5339"/>
    <w:rsid w:val="005D274C"/>
    <w:rsid w:val="005D410F"/>
    <w:rsid w:val="005D4D24"/>
    <w:rsid w:val="005D798B"/>
    <w:rsid w:val="005E395F"/>
    <w:rsid w:val="005E3B6B"/>
    <w:rsid w:val="005E510E"/>
    <w:rsid w:val="005E74ED"/>
    <w:rsid w:val="005E7FE1"/>
    <w:rsid w:val="005F7618"/>
    <w:rsid w:val="00602EBC"/>
    <w:rsid w:val="00607650"/>
    <w:rsid w:val="006238CE"/>
    <w:rsid w:val="00627714"/>
    <w:rsid w:val="0063704B"/>
    <w:rsid w:val="0065055D"/>
    <w:rsid w:val="006539EA"/>
    <w:rsid w:val="00654B8A"/>
    <w:rsid w:val="00654BC8"/>
    <w:rsid w:val="006557B0"/>
    <w:rsid w:val="006558CF"/>
    <w:rsid w:val="006568D8"/>
    <w:rsid w:val="00661309"/>
    <w:rsid w:val="006806AC"/>
    <w:rsid w:val="00683C17"/>
    <w:rsid w:val="00696A47"/>
    <w:rsid w:val="00696F15"/>
    <w:rsid w:val="006A2B66"/>
    <w:rsid w:val="006A2FCE"/>
    <w:rsid w:val="006A4278"/>
    <w:rsid w:val="006A46FD"/>
    <w:rsid w:val="006A530E"/>
    <w:rsid w:val="006D2CF4"/>
    <w:rsid w:val="006D3DB2"/>
    <w:rsid w:val="006D4F46"/>
    <w:rsid w:val="006E4498"/>
    <w:rsid w:val="006E598A"/>
    <w:rsid w:val="006F1DB8"/>
    <w:rsid w:val="00706BD1"/>
    <w:rsid w:val="0071215E"/>
    <w:rsid w:val="007134A1"/>
    <w:rsid w:val="007152A6"/>
    <w:rsid w:val="007165AD"/>
    <w:rsid w:val="00716D81"/>
    <w:rsid w:val="00726825"/>
    <w:rsid w:val="00744E29"/>
    <w:rsid w:val="0074526D"/>
    <w:rsid w:val="00751130"/>
    <w:rsid w:val="00756F4C"/>
    <w:rsid w:val="0075728D"/>
    <w:rsid w:val="00773CAA"/>
    <w:rsid w:val="00776ED0"/>
    <w:rsid w:val="0078749C"/>
    <w:rsid w:val="00792F83"/>
    <w:rsid w:val="007A050E"/>
    <w:rsid w:val="007A37D0"/>
    <w:rsid w:val="007A7E64"/>
    <w:rsid w:val="007B03EE"/>
    <w:rsid w:val="007B4B0E"/>
    <w:rsid w:val="007C1FC4"/>
    <w:rsid w:val="007C478D"/>
    <w:rsid w:val="007C6F2D"/>
    <w:rsid w:val="007D4FF2"/>
    <w:rsid w:val="007E0AC8"/>
    <w:rsid w:val="007E1181"/>
    <w:rsid w:val="007E2DFB"/>
    <w:rsid w:val="007E3A1F"/>
    <w:rsid w:val="007E52A0"/>
    <w:rsid w:val="007E55ED"/>
    <w:rsid w:val="007F325B"/>
    <w:rsid w:val="0080350E"/>
    <w:rsid w:val="00805881"/>
    <w:rsid w:val="00813617"/>
    <w:rsid w:val="00814ECF"/>
    <w:rsid w:val="0081567A"/>
    <w:rsid w:val="008330A2"/>
    <w:rsid w:val="008356AE"/>
    <w:rsid w:val="0084109D"/>
    <w:rsid w:val="00844FE6"/>
    <w:rsid w:val="0084604F"/>
    <w:rsid w:val="00860125"/>
    <w:rsid w:val="00866404"/>
    <w:rsid w:val="00871D83"/>
    <w:rsid w:val="00881E5B"/>
    <w:rsid w:val="00882C1E"/>
    <w:rsid w:val="008833E4"/>
    <w:rsid w:val="0089544A"/>
    <w:rsid w:val="008A116E"/>
    <w:rsid w:val="008C2A1D"/>
    <w:rsid w:val="008C7368"/>
    <w:rsid w:val="008D1C57"/>
    <w:rsid w:val="008D49F9"/>
    <w:rsid w:val="008D7E74"/>
    <w:rsid w:val="008E1AB5"/>
    <w:rsid w:val="008E44A0"/>
    <w:rsid w:val="008E796A"/>
    <w:rsid w:val="008F1804"/>
    <w:rsid w:val="00905321"/>
    <w:rsid w:val="00932BA0"/>
    <w:rsid w:val="00935498"/>
    <w:rsid w:val="00942DF9"/>
    <w:rsid w:val="009474DD"/>
    <w:rsid w:val="009602BF"/>
    <w:rsid w:val="009609D6"/>
    <w:rsid w:val="00964A34"/>
    <w:rsid w:val="00970777"/>
    <w:rsid w:val="009841B8"/>
    <w:rsid w:val="00987654"/>
    <w:rsid w:val="00990C59"/>
    <w:rsid w:val="0099455B"/>
    <w:rsid w:val="009966A9"/>
    <w:rsid w:val="009B1089"/>
    <w:rsid w:val="009C48EE"/>
    <w:rsid w:val="009D3E5C"/>
    <w:rsid w:val="00A10FE2"/>
    <w:rsid w:val="00A15527"/>
    <w:rsid w:val="00A1561E"/>
    <w:rsid w:val="00A16169"/>
    <w:rsid w:val="00A168EA"/>
    <w:rsid w:val="00A1774C"/>
    <w:rsid w:val="00A30384"/>
    <w:rsid w:val="00A30742"/>
    <w:rsid w:val="00A3083C"/>
    <w:rsid w:val="00A3363A"/>
    <w:rsid w:val="00A347A0"/>
    <w:rsid w:val="00A41B77"/>
    <w:rsid w:val="00A45DC5"/>
    <w:rsid w:val="00A6259E"/>
    <w:rsid w:val="00A668D7"/>
    <w:rsid w:val="00A7073C"/>
    <w:rsid w:val="00A72F34"/>
    <w:rsid w:val="00A7604D"/>
    <w:rsid w:val="00A859CC"/>
    <w:rsid w:val="00A95514"/>
    <w:rsid w:val="00A9579B"/>
    <w:rsid w:val="00AA1243"/>
    <w:rsid w:val="00AA555D"/>
    <w:rsid w:val="00AE355E"/>
    <w:rsid w:val="00AE76B7"/>
    <w:rsid w:val="00AF3093"/>
    <w:rsid w:val="00B01A71"/>
    <w:rsid w:val="00B020C3"/>
    <w:rsid w:val="00B0385C"/>
    <w:rsid w:val="00B11367"/>
    <w:rsid w:val="00B11562"/>
    <w:rsid w:val="00B12D74"/>
    <w:rsid w:val="00B13BC7"/>
    <w:rsid w:val="00B14025"/>
    <w:rsid w:val="00B14C06"/>
    <w:rsid w:val="00B156C6"/>
    <w:rsid w:val="00B30597"/>
    <w:rsid w:val="00B30C54"/>
    <w:rsid w:val="00B329A8"/>
    <w:rsid w:val="00B4095C"/>
    <w:rsid w:val="00B41610"/>
    <w:rsid w:val="00B43E14"/>
    <w:rsid w:val="00B44C64"/>
    <w:rsid w:val="00B562FA"/>
    <w:rsid w:val="00B61A6C"/>
    <w:rsid w:val="00B63F2B"/>
    <w:rsid w:val="00B70146"/>
    <w:rsid w:val="00B70651"/>
    <w:rsid w:val="00B75494"/>
    <w:rsid w:val="00B800D0"/>
    <w:rsid w:val="00B8324D"/>
    <w:rsid w:val="00B87EA3"/>
    <w:rsid w:val="00B87F87"/>
    <w:rsid w:val="00B92498"/>
    <w:rsid w:val="00B96937"/>
    <w:rsid w:val="00BA0C27"/>
    <w:rsid w:val="00BA191D"/>
    <w:rsid w:val="00BA3255"/>
    <w:rsid w:val="00BA3270"/>
    <w:rsid w:val="00BA5598"/>
    <w:rsid w:val="00BA748D"/>
    <w:rsid w:val="00BB0034"/>
    <w:rsid w:val="00BB54B3"/>
    <w:rsid w:val="00BC34CC"/>
    <w:rsid w:val="00BC46D6"/>
    <w:rsid w:val="00BC62F4"/>
    <w:rsid w:val="00BD136A"/>
    <w:rsid w:val="00BD3EF3"/>
    <w:rsid w:val="00BE0781"/>
    <w:rsid w:val="00BE52EA"/>
    <w:rsid w:val="00BE637D"/>
    <w:rsid w:val="00BF1317"/>
    <w:rsid w:val="00C25252"/>
    <w:rsid w:val="00C2587E"/>
    <w:rsid w:val="00C339A7"/>
    <w:rsid w:val="00C417C5"/>
    <w:rsid w:val="00C46752"/>
    <w:rsid w:val="00C46DFF"/>
    <w:rsid w:val="00C52D80"/>
    <w:rsid w:val="00C558EE"/>
    <w:rsid w:val="00C603AD"/>
    <w:rsid w:val="00C72471"/>
    <w:rsid w:val="00C735DC"/>
    <w:rsid w:val="00C75542"/>
    <w:rsid w:val="00C801B6"/>
    <w:rsid w:val="00C80DD8"/>
    <w:rsid w:val="00C92B30"/>
    <w:rsid w:val="00C9385A"/>
    <w:rsid w:val="00C94621"/>
    <w:rsid w:val="00CA6831"/>
    <w:rsid w:val="00CC0DAC"/>
    <w:rsid w:val="00CC306C"/>
    <w:rsid w:val="00CC4084"/>
    <w:rsid w:val="00CD0E77"/>
    <w:rsid w:val="00CD6258"/>
    <w:rsid w:val="00CD7324"/>
    <w:rsid w:val="00CE2ABE"/>
    <w:rsid w:val="00CE38C9"/>
    <w:rsid w:val="00CE6951"/>
    <w:rsid w:val="00CE6D65"/>
    <w:rsid w:val="00CE6DCB"/>
    <w:rsid w:val="00CF67B6"/>
    <w:rsid w:val="00CF7987"/>
    <w:rsid w:val="00D05125"/>
    <w:rsid w:val="00D114F5"/>
    <w:rsid w:val="00D1435C"/>
    <w:rsid w:val="00D152C1"/>
    <w:rsid w:val="00D1570F"/>
    <w:rsid w:val="00D20DF6"/>
    <w:rsid w:val="00D30552"/>
    <w:rsid w:val="00D4002B"/>
    <w:rsid w:val="00D405AE"/>
    <w:rsid w:val="00D4493E"/>
    <w:rsid w:val="00D542B1"/>
    <w:rsid w:val="00D55F6E"/>
    <w:rsid w:val="00D565D7"/>
    <w:rsid w:val="00D619CB"/>
    <w:rsid w:val="00D6264E"/>
    <w:rsid w:val="00D63167"/>
    <w:rsid w:val="00D6677E"/>
    <w:rsid w:val="00D92070"/>
    <w:rsid w:val="00D93D2C"/>
    <w:rsid w:val="00D943C2"/>
    <w:rsid w:val="00DA3F13"/>
    <w:rsid w:val="00DC14E1"/>
    <w:rsid w:val="00DC6B0B"/>
    <w:rsid w:val="00DC7E0C"/>
    <w:rsid w:val="00DD0F3F"/>
    <w:rsid w:val="00DD31B6"/>
    <w:rsid w:val="00DD3E56"/>
    <w:rsid w:val="00DD49D8"/>
    <w:rsid w:val="00DD6C24"/>
    <w:rsid w:val="00DE5FC1"/>
    <w:rsid w:val="00DF099B"/>
    <w:rsid w:val="00DF2E60"/>
    <w:rsid w:val="00DF3BF5"/>
    <w:rsid w:val="00E0036D"/>
    <w:rsid w:val="00E022F8"/>
    <w:rsid w:val="00E03F4A"/>
    <w:rsid w:val="00E10F90"/>
    <w:rsid w:val="00E222BF"/>
    <w:rsid w:val="00E2254E"/>
    <w:rsid w:val="00E24AB0"/>
    <w:rsid w:val="00E24D61"/>
    <w:rsid w:val="00E327A3"/>
    <w:rsid w:val="00E501FF"/>
    <w:rsid w:val="00E5071C"/>
    <w:rsid w:val="00E56DA1"/>
    <w:rsid w:val="00E6348F"/>
    <w:rsid w:val="00E6720E"/>
    <w:rsid w:val="00E67F39"/>
    <w:rsid w:val="00E71F50"/>
    <w:rsid w:val="00E8118B"/>
    <w:rsid w:val="00E82A9D"/>
    <w:rsid w:val="00E9544D"/>
    <w:rsid w:val="00E96E62"/>
    <w:rsid w:val="00EA55BE"/>
    <w:rsid w:val="00EB6865"/>
    <w:rsid w:val="00EC1F19"/>
    <w:rsid w:val="00ED6B31"/>
    <w:rsid w:val="00EE5FB7"/>
    <w:rsid w:val="00EF7B2B"/>
    <w:rsid w:val="00F0300B"/>
    <w:rsid w:val="00F10EB0"/>
    <w:rsid w:val="00F24A05"/>
    <w:rsid w:val="00F33825"/>
    <w:rsid w:val="00F37813"/>
    <w:rsid w:val="00F40D0A"/>
    <w:rsid w:val="00F43009"/>
    <w:rsid w:val="00F44B23"/>
    <w:rsid w:val="00F50FB5"/>
    <w:rsid w:val="00F60E85"/>
    <w:rsid w:val="00F91BAA"/>
    <w:rsid w:val="00F922B7"/>
    <w:rsid w:val="00F9481F"/>
    <w:rsid w:val="00F97881"/>
    <w:rsid w:val="00FB7C8E"/>
    <w:rsid w:val="00FC2C39"/>
    <w:rsid w:val="00FD09A0"/>
    <w:rsid w:val="00FD2B46"/>
    <w:rsid w:val="00FD4120"/>
    <w:rsid w:val="00FD46D1"/>
    <w:rsid w:val="00FD5B1A"/>
    <w:rsid w:val="00FE113A"/>
    <w:rsid w:val="00FE4181"/>
    <w:rsid w:val="00FE761F"/>
    <w:rsid w:val="00FF266B"/>
    <w:rsid w:val="00FF5C71"/>
    <w:rsid w:val="00FF76C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sz w:val="24"/>
        <w:szCs w:val="24"/>
        <w:lang w:val="en-US" w:eastAsia="en-US" w:bidi="ar-SA"/>
      </w:rPr>
    </w:rPrDefault>
    <w:pPrDefault/>
  </w:docDefaults>
  <w:latentStyles w:defLockedState="0" w:defUIPriority="0" w:defSemiHidden="0" w:defUnhideWhenUsed="0" w:defQFormat="0" w:count="276">
    <w:lsdException w:name="Strong" w:qFormat="1"/>
    <w:lsdException w:name="Emphasis" w:qFormat="1"/>
    <w:lsdException w:name="Normal (Web)" w:uiPriority="99"/>
  </w:latentStyles>
  <w:style w:type="paragraph" w:default="1" w:styleId="Normal">
    <w:name w:val="Normal"/>
    <w:qFormat/>
    <w:rsid w:val="00264396"/>
    <w:pPr>
      <w:spacing w:after="200"/>
    </w:pPr>
    <w:rPr>
      <w:rFonts w:ascii="Arial" w:hAnsi="Arial"/>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396"/>
    <w:rPr>
      <w:color w:val="0000FF"/>
      <w:u w:val="single"/>
    </w:rPr>
  </w:style>
  <w:style w:type="paragraph" w:styleId="Footer">
    <w:name w:val="footer"/>
    <w:basedOn w:val="Normal"/>
    <w:link w:val="FooterChar"/>
    <w:rsid w:val="00F05CD7"/>
    <w:pPr>
      <w:tabs>
        <w:tab w:val="center" w:pos="4320"/>
        <w:tab w:val="right" w:pos="8640"/>
      </w:tabs>
      <w:spacing w:after="0"/>
    </w:pPr>
    <w:rPr>
      <w:rFonts w:eastAsia="Cambria"/>
      <w:sz w:val="20"/>
      <w:szCs w:val="20"/>
    </w:rPr>
  </w:style>
  <w:style w:type="character" w:customStyle="1" w:styleId="FooterChar">
    <w:name w:val="Footer Char"/>
    <w:link w:val="Footer"/>
    <w:rsid w:val="00F05CD7"/>
    <w:rPr>
      <w:rFonts w:ascii="Arial" w:eastAsia="Cambria" w:hAnsi="Arial" w:cs="Times New Roman"/>
      <w:lang w:val="tr-TR"/>
    </w:rPr>
  </w:style>
  <w:style w:type="character" w:styleId="PageNumber">
    <w:name w:val="page number"/>
    <w:basedOn w:val="DefaultParagraphFont"/>
    <w:rsid w:val="00F05CD7"/>
  </w:style>
  <w:style w:type="paragraph" w:customStyle="1" w:styleId="ColorfulList-Accent11">
    <w:name w:val="Colorful List - Accent 11"/>
    <w:basedOn w:val="Normal"/>
    <w:rsid w:val="00D23E99"/>
    <w:pPr>
      <w:ind w:left="720"/>
      <w:contextualSpacing/>
    </w:pPr>
    <w:rPr>
      <w:rFonts w:eastAsia="Cambria"/>
      <w:noProof/>
      <w:lang w:val="en-US"/>
    </w:rPr>
  </w:style>
  <w:style w:type="paragraph" w:styleId="Header">
    <w:name w:val="header"/>
    <w:basedOn w:val="Normal"/>
    <w:link w:val="HeaderChar"/>
    <w:rsid w:val="00AA1D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AA1D87"/>
    <w:rPr>
      <w:rFonts w:ascii="Arial" w:hAnsi="Arial"/>
      <w:sz w:val="18"/>
      <w:szCs w:val="18"/>
      <w:lang w:val="tr-TR" w:eastAsia="en-US"/>
    </w:rPr>
  </w:style>
  <w:style w:type="character" w:styleId="CommentReference">
    <w:name w:val="annotation reference"/>
    <w:rsid w:val="00433397"/>
    <w:rPr>
      <w:sz w:val="21"/>
      <w:szCs w:val="21"/>
    </w:rPr>
  </w:style>
  <w:style w:type="paragraph" w:styleId="CommentText">
    <w:name w:val="annotation text"/>
    <w:basedOn w:val="Normal"/>
    <w:link w:val="CommentTextChar"/>
    <w:rsid w:val="00433397"/>
  </w:style>
  <w:style w:type="character" w:customStyle="1" w:styleId="CommentTextChar">
    <w:name w:val="Comment Text Char"/>
    <w:link w:val="CommentText"/>
    <w:rsid w:val="00433397"/>
    <w:rPr>
      <w:rFonts w:ascii="Arial" w:hAnsi="Arial"/>
      <w:sz w:val="24"/>
      <w:szCs w:val="24"/>
      <w:lang w:val="tr-TR" w:eastAsia="en-US"/>
    </w:rPr>
  </w:style>
  <w:style w:type="paragraph" w:styleId="CommentSubject">
    <w:name w:val="annotation subject"/>
    <w:basedOn w:val="CommentText"/>
    <w:next w:val="CommentText"/>
    <w:link w:val="CommentSubjectChar"/>
    <w:rsid w:val="00433397"/>
    <w:rPr>
      <w:b/>
      <w:bCs/>
    </w:rPr>
  </w:style>
  <w:style w:type="character" w:customStyle="1" w:styleId="CommentSubjectChar">
    <w:name w:val="Comment Subject Char"/>
    <w:link w:val="CommentSubject"/>
    <w:rsid w:val="00433397"/>
    <w:rPr>
      <w:rFonts w:ascii="Arial" w:hAnsi="Arial"/>
      <w:b/>
      <w:bCs/>
      <w:sz w:val="24"/>
      <w:szCs w:val="24"/>
      <w:lang w:val="tr-TR" w:eastAsia="en-US"/>
    </w:rPr>
  </w:style>
  <w:style w:type="paragraph" w:styleId="BalloonText">
    <w:name w:val="Balloon Text"/>
    <w:basedOn w:val="Normal"/>
    <w:link w:val="BalloonTextChar"/>
    <w:rsid w:val="00433397"/>
    <w:pPr>
      <w:spacing w:after="0"/>
    </w:pPr>
    <w:rPr>
      <w:sz w:val="18"/>
      <w:szCs w:val="18"/>
    </w:rPr>
  </w:style>
  <w:style w:type="character" w:customStyle="1" w:styleId="BalloonTextChar">
    <w:name w:val="Balloon Text Char"/>
    <w:link w:val="BalloonText"/>
    <w:rsid w:val="00433397"/>
    <w:rPr>
      <w:rFonts w:ascii="Arial" w:hAnsi="Arial"/>
      <w:sz w:val="18"/>
      <w:szCs w:val="18"/>
      <w:lang w:val="tr-TR" w:eastAsia="en-US"/>
    </w:rPr>
  </w:style>
  <w:style w:type="paragraph" w:styleId="NormalWeb">
    <w:name w:val="Normal (Web)"/>
    <w:basedOn w:val="Normal"/>
    <w:uiPriority w:val="99"/>
    <w:unhideWhenUsed/>
    <w:rsid w:val="00882C1E"/>
    <w:pPr>
      <w:spacing w:before="100" w:beforeAutospacing="1" w:after="100" w:afterAutospacing="1"/>
    </w:pPr>
    <w:rPr>
      <w:rFonts w:ascii="宋体" w:hAnsi="宋体" w:cs="宋体"/>
      <w:lang w:val="en-US" w:eastAsia="zh-CN"/>
    </w:rPr>
  </w:style>
  <w:style w:type="character" w:styleId="Strong">
    <w:name w:val="Strong"/>
    <w:qFormat/>
    <w:rsid w:val="00E24AB0"/>
    <w:rPr>
      <w:b/>
      <w:bCs/>
    </w:rPr>
  </w:style>
  <w:style w:type="paragraph" w:styleId="BodyTextIndent">
    <w:name w:val="Body Text Indent"/>
    <w:basedOn w:val="Normal"/>
    <w:link w:val="BodyTextIndentChar"/>
    <w:rsid w:val="005E7FE1"/>
    <w:pPr>
      <w:widowControl w:val="0"/>
      <w:spacing w:after="0" w:line="480" w:lineRule="auto"/>
      <w:ind w:firstLineChars="373" w:firstLine="895"/>
      <w:jc w:val="both"/>
    </w:pPr>
    <w:rPr>
      <w:rFonts w:ascii="Times New Roman" w:eastAsia="MS Mincho" w:hAnsi="Times New Roman" w:cs="Century"/>
      <w:kern w:val="2"/>
      <w:lang w:val="en-US" w:eastAsia="ja-JP"/>
    </w:rPr>
  </w:style>
  <w:style w:type="character" w:customStyle="1" w:styleId="BodyTextIndentChar">
    <w:name w:val="Body Text Indent Char"/>
    <w:basedOn w:val="DefaultParagraphFont"/>
    <w:link w:val="BodyTextIndent"/>
    <w:rsid w:val="005E7FE1"/>
    <w:rPr>
      <w:rFonts w:ascii="Times New Roman" w:eastAsia="MS Mincho" w:hAnsi="Times New Roman" w:cs="Century"/>
      <w:kern w:val="2"/>
      <w:lang w:eastAsia="ja-JP"/>
    </w:rPr>
  </w:style>
  <w:style w:type="character" w:styleId="Emphasis">
    <w:name w:val="Emphasis"/>
    <w:qFormat/>
    <w:rsid w:val="007E0AC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sz w:val="24"/>
        <w:szCs w:val="24"/>
        <w:lang w:val="en-US" w:eastAsia="en-US" w:bidi="ar-SA"/>
      </w:rPr>
    </w:rPrDefault>
    <w:pPrDefault/>
  </w:docDefaults>
  <w:latentStyles w:defLockedState="0" w:defUIPriority="0" w:defSemiHidden="0" w:defUnhideWhenUsed="0" w:defQFormat="0" w:count="276">
    <w:lsdException w:name="Strong" w:qFormat="1"/>
    <w:lsdException w:name="Emphasis" w:qFormat="1"/>
    <w:lsdException w:name="Normal (Web)" w:uiPriority="99"/>
  </w:latentStyles>
  <w:style w:type="paragraph" w:default="1" w:styleId="Normal">
    <w:name w:val="Normal"/>
    <w:qFormat/>
    <w:rsid w:val="00264396"/>
    <w:pPr>
      <w:spacing w:after="200"/>
    </w:pPr>
    <w:rPr>
      <w:rFonts w:ascii="Arial" w:hAnsi="Arial"/>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396"/>
    <w:rPr>
      <w:color w:val="0000FF"/>
      <w:u w:val="single"/>
    </w:rPr>
  </w:style>
  <w:style w:type="paragraph" w:styleId="Footer">
    <w:name w:val="footer"/>
    <w:basedOn w:val="Normal"/>
    <w:link w:val="FooterChar"/>
    <w:rsid w:val="00F05CD7"/>
    <w:pPr>
      <w:tabs>
        <w:tab w:val="center" w:pos="4320"/>
        <w:tab w:val="right" w:pos="8640"/>
      </w:tabs>
      <w:spacing w:after="0"/>
    </w:pPr>
    <w:rPr>
      <w:rFonts w:eastAsia="Cambria"/>
      <w:sz w:val="20"/>
      <w:szCs w:val="20"/>
    </w:rPr>
  </w:style>
  <w:style w:type="character" w:customStyle="1" w:styleId="FooterChar">
    <w:name w:val="Footer Char"/>
    <w:link w:val="Footer"/>
    <w:rsid w:val="00F05CD7"/>
    <w:rPr>
      <w:rFonts w:ascii="Arial" w:eastAsia="Cambria" w:hAnsi="Arial" w:cs="Times New Roman"/>
      <w:lang w:val="tr-TR"/>
    </w:rPr>
  </w:style>
  <w:style w:type="character" w:styleId="PageNumber">
    <w:name w:val="page number"/>
    <w:basedOn w:val="DefaultParagraphFont"/>
    <w:rsid w:val="00F05CD7"/>
  </w:style>
  <w:style w:type="paragraph" w:customStyle="1" w:styleId="ColorfulList-Accent11">
    <w:name w:val="Colorful List - Accent 11"/>
    <w:basedOn w:val="Normal"/>
    <w:rsid w:val="00D23E99"/>
    <w:pPr>
      <w:ind w:left="720"/>
      <w:contextualSpacing/>
    </w:pPr>
    <w:rPr>
      <w:rFonts w:eastAsia="Cambria"/>
      <w:noProof/>
      <w:lang w:val="en-US"/>
    </w:rPr>
  </w:style>
  <w:style w:type="paragraph" w:styleId="Header">
    <w:name w:val="header"/>
    <w:basedOn w:val="Normal"/>
    <w:link w:val="HeaderChar"/>
    <w:rsid w:val="00AA1D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AA1D87"/>
    <w:rPr>
      <w:rFonts w:ascii="Arial" w:hAnsi="Arial"/>
      <w:sz w:val="18"/>
      <w:szCs w:val="18"/>
      <w:lang w:val="tr-TR" w:eastAsia="en-US"/>
    </w:rPr>
  </w:style>
  <w:style w:type="character" w:styleId="CommentReference">
    <w:name w:val="annotation reference"/>
    <w:rsid w:val="00433397"/>
    <w:rPr>
      <w:sz w:val="21"/>
      <w:szCs w:val="21"/>
    </w:rPr>
  </w:style>
  <w:style w:type="paragraph" w:styleId="CommentText">
    <w:name w:val="annotation text"/>
    <w:basedOn w:val="Normal"/>
    <w:link w:val="CommentTextChar"/>
    <w:rsid w:val="00433397"/>
  </w:style>
  <w:style w:type="character" w:customStyle="1" w:styleId="CommentTextChar">
    <w:name w:val="Comment Text Char"/>
    <w:link w:val="CommentText"/>
    <w:rsid w:val="00433397"/>
    <w:rPr>
      <w:rFonts w:ascii="Arial" w:hAnsi="Arial"/>
      <w:sz w:val="24"/>
      <w:szCs w:val="24"/>
      <w:lang w:val="tr-TR" w:eastAsia="en-US"/>
    </w:rPr>
  </w:style>
  <w:style w:type="paragraph" w:styleId="CommentSubject">
    <w:name w:val="annotation subject"/>
    <w:basedOn w:val="CommentText"/>
    <w:next w:val="CommentText"/>
    <w:link w:val="CommentSubjectChar"/>
    <w:rsid w:val="00433397"/>
    <w:rPr>
      <w:b/>
      <w:bCs/>
    </w:rPr>
  </w:style>
  <w:style w:type="character" w:customStyle="1" w:styleId="CommentSubjectChar">
    <w:name w:val="Comment Subject Char"/>
    <w:link w:val="CommentSubject"/>
    <w:rsid w:val="00433397"/>
    <w:rPr>
      <w:rFonts w:ascii="Arial" w:hAnsi="Arial"/>
      <w:b/>
      <w:bCs/>
      <w:sz w:val="24"/>
      <w:szCs w:val="24"/>
      <w:lang w:val="tr-TR" w:eastAsia="en-US"/>
    </w:rPr>
  </w:style>
  <w:style w:type="paragraph" w:styleId="BalloonText">
    <w:name w:val="Balloon Text"/>
    <w:basedOn w:val="Normal"/>
    <w:link w:val="BalloonTextChar"/>
    <w:rsid w:val="00433397"/>
    <w:pPr>
      <w:spacing w:after="0"/>
    </w:pPr>
    <w:rPr>
      <w:sz w:val="18"/>
      <w:szCs w:val="18"/>
    </w:rPr>
  </w:style>
  <w:style w:type="character" w:customStyle="1" w:styleId="BalloonTextChar">
    <w:name w:val="Balloon Text Char"/>
    <w:link w:val="BalloonText"/>
    <w:rsid w:val="00433397"/>
    <w:rPr>
      <w:rFonts w:ascii="Arial" w:hAnsi="Arial"/>
      <w:sz w:val="18"/>
      <w:szCs w:val="18"/>
      <w:lang w:val="tr-TR" w:eastAsia="en-US"/>
    </w:rPr>
  </w:style>
  <w:style w:type="paragraph" w:styleId="NormalWeb">
    <w:name w:val="Normal (Web)"/>
    <w:basedOn w:val="Normal"/>
    <w:uiPriority w:val="99"/>
    <w:unhideWhenUsed/>
    <w:rsid w:val="00882C1E"/>
    <w:pPr>
      <w:spacing w:before="100" w:beforeAutospacing="1" w:after="100" w:afterAutospacing="1"/>
    </w:pPr>
    <w:rPr>
      <w:rFonts w:ascii="宋体" w:hAnsi="宋体" w:cs="宋体"/>
      <w:lang w:val="en-US" w:eastAsia="zh-CN"/>
    </w:rPr>
  </w:style>
  <w:style w:type="character" w:styleId="Strong">
    <w:name w:val="Strong"/>
    <w:qFormat/>
    <w:rsid w:val="00E24AB0"/>
    <w:rPr>
      <w:b/>
      <w:bCs/>
    </w:rPr>
  </w:style>
  <w:style w:type="paragraph" w:styleId="BodyTextIndent">
    <w:name w:val="Body Text Indent"/>
    <w:basedOn w:val="Normal"/>
    <w:link w:val="BodyTextIndentChar"/>
    <w:rsid w:val="005E7FE1"/>
    <w:pPr>
      <w:widowControl w:val="0"/>
      <w:spacing w:after="0" w:line="480" w:lineRule="auto"/>
      <w:ind w:firstLineChars="373" w:firstLine="895"/>
      <w:jc w:val="both"/>
    </w:pPr>
    <w:rPr>
      <w:rFonts w:ascii="Times New Roman" w:eastAsia="MS Mincho" w:hAnsi="Times New Roman" w:cs="Century"/>
      <w:kern w:val="2"/>
      <w:lang w:val="en-US" w:eastAsia="ja-JP"/>
    </w:rPr>
  </w:style>
  <w:style w:type="character" w:customStyle="1" w:styleId="BodyTextIndentChar">
    <w:name w:val="Body Text Indent Char"/>
    <w:basedOn w:val="DefaultParagraphFont"/>
    <w:link w:val="BodyTextIndent"/>
    <w:rsid w:val="005E7FE1"/>
    <w:rPr>
      <w:rFonts w:ascii="Times New Roman" w:eastAsia="MS Mincho" w:hAnsi="Times New Roman" w:cs="Century"/>
      <w:kern w:val="2"/>
      <w:lang w:eastAsia="ja-JP"/>
    </w:rPr>
  </w:style>
  <w:style w:type="character" w:styleId="Emphasis">
    <w:name w:val="Emphasis"/>
    <w:qFormat/>
    <w:rsid w:val="007E0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6923">
      <w:bodyDiv w:val="1"/>
      <w:marLeft w:val="0"/>
      <w:marRight w:val="0"/>
      <w:marTop w:val="0"/>
      <w:marBottom w:val="0"/>
      <w:divBdr>
        <w:top w:val="none" w:sz="0" w:space="0" w:color="auto"/>
        <w:left w:val="none" w:sz="0" w:space="0" w:color="auto"/>
        <w:bottom w:val="none" w:sz="0" w:space="0" w:color="auto"/>
        <w:right w:val="none" w:sz="0" w:space="0" w:color="auto"/>
      </w:divBdr>
    </w:div>
    <w:div w:id="382021434">
      <w:bodyDiv w:val="1"/>
      <w:marLeft w:val="0"/>
      <w:marRight w:val="0"/>
      <w:marTop w:val="0"/>
      <w:marBottom w:val="0"/>
      <w:divBdr>
        <w:top w:val="none" w:sz="0" w:space="0" w:color="auto"/>
        <w:left w:val="none" w:sz="0" w:space="0" w:color="auto"/>
        <w:bottom w:val="none" w:sz="0" w:space="0" w:color="auto"/>
        <w:right w:val="none" w:sz="0" w:space="0" w:color="auto"/>
      </w:divBdr>
    </w:div>
    <w:div w:id="896472755">
      <w:bodyDiv w:val="1"/>
      <w:marLeft w:val="0"/>
      <w:marRight w:val="0"/>
      <w:marTop w:val="0"/>
      <w:marBottom w:val="0"/>
      <w:divBdr>
        <w:top w:val="none" w:sz="0" w:space="0" w:color="auto"/>
        <w:left w:val="none" w:sz="0" w:space="0" w:color="auto"/>
        <w:bottom w:val="none" w:sz="0" w:space="0" w:color="auto"/>
        <w:right w:val="none" w:sz="0" w:space="0" w:color="auto"/>
      </w:divBdr>
    </w:div>
    <w:div w:id="1325822182">
      <w:bodyDiv w:val="1"/>
      <w:marLeft w:val="0"/>
      <w:marRight w:val="0"/>
      <w:marTop w:val="0"/>
      <w:marBottom w:val="0"/>
      <w:divBdr>
        <w:top w:val="none" w:sz="0" w:space="0" w:color="auto"/>
        <w:left w:val="none" w:sz="0" w:space="0" w:color="auto"/>
        <w:bottom w:val="none" w:sz="0" w:space="0" w:color="auto"/>
        <w:right w:val="none" w:sz="0" w:space="0" w:color="auto"/>
      </w:divBdr>
    </w:div>
    <w:div w:id="1452237495">
      <w:bodyDiv w:val="1"/>
      <w:marLeft w:val="0"/>
      <w:marRight w:val="0"/>
      <w:marTop w:val="0"/>
      <w:marBottom w:val="0"/>
      <w:divBdr>
        <w:top w:val="none" w:sz="0" w:space="0" w:color="auto"/>
        <w:left w:val="none" w:sz="0" w:space="0" w:color="auto"/>
        <w:bottom w:val="none" w:sz="0" w:space="0" w:color="auto"/>
        <w:right w:val="none" w:sz="0" w:space="0" w:color="auto"/>
      </w:divBdr>
    </w:div>
    <w:div w:id="1566260766">
      <w:bodyDiv w:val="1"/>
      <w:marLeft w:val="0"/>
      <w:marRight w:val="0"/>
      <w:marTop w:val="0"/>
      <w:marBottom w:val="0"/>
      <w:divBdr>
        <w:top w:val="none" w:sz="0" w:space="0" w:color="auto"/>
        <w:left w:val="none" w:sz="0" w:space="0" w:color="auto"/>
        <w:bottom w:val="none" w:sz="0" w:space="0" w:color="auto"/>
        <w:right w:val="none" w:sz="0" w:space="0" w:color="auto"/>
      </w:divBdr>
    </w:div>
    <w:div w:id="1830360904">
      <w:bodyDiv w:val="1"/>
      <w:marLeft w:val="0"/>
      <w:marRight w:val="0"/>
      <w:marTop w:val="0"/>
      <w:marBottom w:val="0"/>
      <w:divBdr>
        <w:top w:val="none" w:sz="0" w:space="0" w:color="auto"/>
        <w:left w:val="none" w:sz="0" w:space="0" w:color="auto"/>
        <w:bottom w:val="none" w:sz="0" w:space="0" w:color="auto"/>
        <w:right w:val="none" w:sz="0" w:space="0" w:color="auto"/>
      </w:divBdr>
    </w:div>
    <w:div w:id="2047676297">
      <w:bodyDiv w:val="1"/>
      <w:marLeft w:val="0"/>
      <w:marRight w:val="0"/>
      <w:marTop w:val="0"/>
      <w:marBottom w:val="0"/>
      <w:divBdr>
        <w:top w:val="none" w:sz="0" w:space="0" w:color="auto"/>
        <w:left w:val="none" w:sz="0" w:space="0" w:color="auto"/>
        <w:bottom w:val="none" w:sz="0" w:space="0" w:color="auto"/>
        <w:right w:val="none" w:sz="0" w:space="0" w:color="auto"/>
      </w:divBdr>
    </w:div>
    <w:div w:id="2101487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12458</Words>
  <Characters>71015</Characters>
  <Application>Microsoft Macintosh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83307</CharactersWithSpaces>
  <SharedDoc>false</SharedDoc>
  <HLinks>
    <vt:vector size="6" baseType="variant">
      <vt:variant>
        <vt:i4>6881394</vt:i4>
      </vt:variant>
      <vt:variant>
        <vt:i4>0</vt:i4>
      </vt:variant>
      <vt:variant>
        <vt:i4>0</vt:i4>
      </vt:variant>
      <vt:variant>
        <vt:i4>5</vt:i4>
      </vt:variant>
      <vt:variant>
        <vt:lpwstr>mailto:elpek@akdeniz.edu.tr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 özlem elpek</dc:creator>
  <cp:keywords/>
  <cp:lastModifiedBy>NA MA</cp:lastModifiedBy>
  <cp:revision>2</cp:revision>
  <cp:lastPrinted>2014-10-09T07:44:00Z</cp:lastPrinted>
  <dcterms:created xsi:type="dcterms:W3CDTF">2014-11-27T23:18:00Z</dcterms:created>
  <dcterms:modified xsi:type="dcterms:W3CDTF">2014-11-27T23:18:00Z</dcterms:modified>
</cp:coreProperties>
</file>