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55" w:rsidRPr="00184EE0" w:rsidRDefault="00816E55" w:rsidP="00184EE0">
      <w:pPr>
        <w:spacing w:after="0" w:line="360" w:lineRule="auto"/>
        <w:jc w:val="both"/>
        <w:rPr>
          <w:rFonts w:ascii="Book Antiqua" w:hAnsi="Book Antiqua"/>
          <w:sz w:val="24"/>
          <w:szCs w:val="24"/>
        </w:rPr>
      </w:pPr>
      <w:r w:rsidRPr="00184EE0">
        <w:rPr>
          <w:rFonts w:ascii="Book Antiqua" w:hAnsi="Book Antiqua"/>
          <w:sz w:val="24"/>
          <w:szCs w:val="24"/>
        </w:rPr>
        <w:t xml:space="preserve">Name of journal: </w:t>
      </w:r>
      <w:r w:rsidRPr="00184EE0">
        <w:rPr>
          <w:rFonts w:ascii="Book Antiqua" w:hAnsi="Book Antiqua"/>
          <w:i/>
          <w:sz w:val="24"/>
          <w:szCs w:val="24"/>
        </w:rPr>
        <w:t>World Journal of Gastrointestinal Endoscopy</w:t>
      </w:r>
    </w:p>
    <w:p w:rsidR="00816E55" w:rsidRPr="00184EE0" w:rsidRDefault="00816E55"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 xml:space="preserve">ESPS Manuscript NO: </w:t>
      </w:r>
      <w:r w:rsidRPr="00184EE0">
        <w:rPr>
          <w:rFonts w:ascii="Book Antiqua" w:hAnsi="Book Antiqua"/>
          <w:sz w:val="24"/>
          <w:szCs w:val="24"/>
          <w:lang w:eastAsia="zh-CN"/>
        </w:rPr>
        <w:t>13649</w:t>
      </w:r>
    </w:p>
    <w:p w:rsidR="00816E55" w:rsidRPr="00184EE0" w:rsidRDefault="00816E55"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 xml:space="preserve">Columns: </w:t>
      </w:r>
      <w:r w:rsidR="00FB7254" w:rsidRPr="00184EE0">
        <w:rPr>
          <w:rFonts w:ascii="Book Antiqua" w:hAnsi="Book Antiqua"/>
          <w:sz w:val="24"/>
          <w:szCs w:val="24"/>
        </w:rPr>
        <w:t>Observational Study</w:t>
      </w:r>
    </w:p>
    <w:p w:rsidR="008B46AC" w:rsidRPr="00184EE0" w:rsidRDefault="008B46AC" w:rsidP="00184EE0">
      <w:pPr>
        <w:spacing w:after="0" w:line="360" w:lineRule="auto"/>
        <w:jc w:val="both"/>
        <w:rPr>
          <w:rFonts w:ascii="Book Antiqua" w:hAnsi="Book Antiqua"/>
          <w:sz w:val="24"/>
          <w:szCs w:val="24"/>
          <w:lang w:eastAsia="zh-CN"/>
        </w:rPr>
      </w:pPr>
    </w:p>
    <w:p w:rsidR="00AC48BD" w:rsidRPr="00184EE0" w:rsidRDefault="00AC48BD"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Treatment of dysplastic Barrett’s Oesophagus in lower volume centres after structured training</w:t>
      </w:r>
    </w:p>
    <w:p w:rsidR="002115B5" w:rsidRPr="00184EE0" w:rsidRDefault="002115B5" w:rsidP="00184EE0">
      <w:pPr>
        <w:spacing w:after="0" w:line="360" w:lineRule="auto"/>
        <w:jc w:val="both"/>
        <w:rPr>
          <w:rFonts w:ascii="Book Antiqua" w:hAnsi="Book Antiqua"/>
          <w:b/>
          <w:sz w:val="24"/>
          <w:szCs w:val="24"/>
          <w:lang w:eastAsia="zh-CN"/>
        </w:rPr>
      </w:pPr>
    </w:p>
    <w:p w:rsidR="00AC48BD" w:rsidRPr="00184EE0" w:rsidRDefault="002115B5"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Chadwick</w:t>
      </w:r>
      <w:r w:rsidRPr="00184EE0">
        <w:rPr>
          <w:rFonts w:ascii="Book Antiqua" w:hAnsi="Book Antiqua"/>
          <w:sz w:val="24"/>
          <w:szCs w:val="24"/>
          <w:lang w:eastAsia="zh-CN"/>
        </w:rPr>
        <w:t xml:space="preserve"> G </w:t>
      </w:r>
      <w:r w:rsidRPr="00184EE0">
        <w:rPr>
          <w:rFonts w:ascii="Book Antiqua" w:hAnsi="Book Antiqua"/>
          <w:i/>
          <w:sz w:val="24"/>
          <w:szCs w:val="24"/>
          <w:lang w:eastAsia="zh-CN"/>
        </w:rPr>
        <w:t>et al.</w:t>
      </w:r>
      <w:r w:rsidR="00AC48BD" w:rsidRPr="00184EE0">
        <w:rPr>
          <w:rFonts w:ascii="Book Antiqua" w:hAnsi="Book Antiqua"/>
          <w:sz w:val="24"/>
          <w:szCs w:val="24"/>
        </w:rPr>
        <w:t xml:space="preserve"> Management of </w:t>
      </w:r>
      <w:r w:rsidRPr="00184EE0">
        <w:rPr>
          <w:rFonts w:ascii="Book Antiqua" w:hAnsi="Book Antiqua"/>
          <w:sz w:val="24"/>
          <w:szCs w:val="24"/>
        </w:rPr>
        <w:t>d</w:t>
      </w:r>
      <w:r w:rsidR="00AC48BD" w:rsidRPr="00184EE0">
        <w:rPr>
          <w:rFonts w:ascii="Book Antiqua" w:hAnsi="Book Antiqua"/>
          <w:sz w:val="24"/>
          <w:szCs w:val="24"/>
        </w:rPr>
        <w:t>ysplastic Barrett’s Oesophagus</w:t>
      </w:r>
    </w:p>
    <w:p w:rsidR="002115B5" w:rsidRPr="00184EE0" w:rsidRDefault="002115B5" w:rsidP="00184EE0">
      <w:pPr>
        <w:spacing w:after="0" w:line="360" w:lineRule="auto"/>
        <w:jc w:val="both"/>
        <w:rPr>
          <w:rFonts w:ascii="Book Antiqua" w:hAnsi="Book Antiqua"/>
          <w:sz w:val="24"/>
          <w:szCs w:val="24"/>
          <w:lang w:eastAsia="zh-CN"/>
        </w:rPr>
      </w:pPr>
    </w:p>
    <w:p w:rsidR="00816E55" w:rsidRPr="00184EE0" w:rsidRDefault="008B46AC"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Georgina Chadwick</w:t>
      </w:r>
      <w:r w:rsidRPr="00184EE0">
        <w:rPr>
          <w:rFonts w:ascii="Book Antiqua" w:hAnsi="Book Antiqua"/>
          <w:sz w:val="24"/>
          <w:szCs w:val="24"/>
          <w:lang w:eastAsia="zh-CN"/>
        </w:rPr>
        <w:t>,</w:t>
      </w:r>
      <w:r w:rsidRPr="00184EE0">
        <w:rPr>
          <w:rFonts w:ascii="Book Antiqua" w:hAnsi="Book Antiqua"/>
          <w:sz w:val="24"/>
          <w:szCs w:val="24"/>
        </w:rPr>
        <w:t xml:space="preserve"> Jack Faulkner</w:t>
      </w:r>
      <w:r w:rsidRPr="00184EE0">
        <w:rPr>
          <w:rFonts w:ascii="Book Antiqua" w:hAnsi="Book Antiqua"/>
          <w:sz w:val="24"/>
          <w:szCs w:val="24"/>
          <w:lang w:eastAsia="zh-CN"/>
        </w:rPr>
        <w:t>,</w:t>
      </w:r>
      <w:r w:rsidRPr="00184EE0">
        <w:rPr>
          <w:rFonts w:ascii="Book Antiqua" w:hAnsi="Book Antiqua"/>
          <w:sz w:val="24"/>
          <w:szCs w:val="24"/>
        </w:rPr>
        <w:t xml:space="preserve"> Robert Ley-Greaves</w:t>
      </w:r>
      <w:r w:rsidRPr="00184EE0">
        <w:rPr>
          <w:rFonts w:ascii="Book Antiqua" w:hAnsi="Book Antiqua"/>
          <w:sz w:val="24"/>
          <w:szCs w:val="24"/>
          <w:lang w:eastAsia="zh-CN"/>
        </w:rPr>
        <w:t>,</w:t>
      </w:r>
      <w:r w:rsidRPr="00184EE0">
        <w:rPr>
          <w:rFonts w:ascii="Book Antiqua" w:hAnsi="Book Antiqua"/>
          <w:sz w:val="24"/>
          <w:szCs w:val="24"/>
        </w:rPr>
        <w:t xml:space="preserve"> Panagiotis Vlavianos</w:t>
      </w:r>
      <w:r w:rsidRPr="00184EE0">
        <w:rPr>
          <w:rFonts w:ascii="Book Antiqua" w:hAnsi="Book Antiqua"/>
          <w:sz w:val="24"/>
          <w:szCs w:val="24"/>
          <w:lang w:eastAsia="zh-CN"/>
        </w:rPr>
        <w:t>,</w:t>
      </w:r>
      <w:r w:rsidRPr="00184EE0">
        <w:rPr>
          <w:rFonts w:ascii="Book Antiqua" w:hAnsi="Book Antiqua"/>
          <w:sz w:val="24"/>
          <w:szCs w:val="24"/>
        </w:rPr>
        <w:t xml:space="preserve"> Rob Goldin</w:t>
      </w:r>
      <w:r w:rsidRPr="00184EE0">
        <w:rPr>
          <w:rFonts w:ascii="Book Antiqua" w:hAnsi="Book Antiqua"/>
          <w:sz w:val="24"/>
          <w:szCs w:val="24"/>
          <w:lang w:eastAsia="zh-CN"/>
        </w:rPr>
        <w:t>,</w:t>
      </w:r>
      <w:r w:rsidRPr="00184EE0">
        <w:rPr>
          <w:rFonts w:ascii="Book Antiqua" w:hAnsi="Book Antiqua"/>
          <w:sz w:val="24"/>
          <w:szCs w:val="24"/>
        </w:rPr>
        <w:t xml:space="preserve"> Jonathan Hoare</w:t>
      </w:r>
    </w:p>
    <w:p w:rsidR="008B46AC" w:rsidRPr="00184EE0" w:rsidRDefault="008B46AC" w:rsidP="00184EE0">
      <w:pPr>
        <w:spacing w:after="0" w:line="360" w:lineRule="auto"/>
        <w:jc w:val="both"/>
        <w:rPr>
          <w:rFonts w:ascii="Book Antiqua" w:hAnsi="Book Antiqua"/>
          <w:b/>
          <w:sz w:val="24"/>
          <w:szCs w:val="24"/>
          <w:lang w:val="en" w:eastAsia="zh-CN"/>
        </w:rPr>
      </w:pPr>
    </w:p>
    <w:p w:rsidR="00AC48BD" w:rsidRPr="00184EE0" w:rsidRDefault="00AC48BD" w:rsidP="00184EE0">
      <w:pPr>
        <w:spacing w:after="0" w:line="360" w:lineRule="auto"/>
        <w:jc w:val="both"/>
        <w:rPr>
          <w:rFonts w:ascii="Book Antiqua" w:hAnsi="Book Antiqua"/>
          <w:sz w:val="24"/>
          <w:szCs w:val="24"/>
          <w:lang w:eastAsia="zh-CN"/>
        </w:rPr>
      </w:pPr>
      <w:r w:rsidRPr="00184EE0">
        <w:rPr>
          <w:rFonts w:ascii="Book Antiqua" w:hAnsi="Book Antiqua"/>
          <w:b/>
          <w:sz w:val="24"/>
          <w:szCs w:val="24"/>
        </w:rPr>
        <w:t>Georgina Chadwick</w:t>
      </w:r>
      <w:r w:rsidR="002115B5" w:rsidRPr="00184EE0">
        <w:rPr>
          <w:rFonts w:ascii="Book Antiqua" w:hAnsi="Book Antiqua"/>
          <w:sz w:val="24"/>
          <w:szCs w:val="24"/>
          <w:lang w:eastAsia="zh-CN"/>
        </w:rPr>
        <w:t>,</w:t>
      </w:r>
      <w:r w:rsidRPr="00184EE0">
        <w:rPr>
          <w:rFonts w:ascii="Book Antiqua" w:hAnsi="Book Antiqua"/>
          <w:sz w:val="24"/>
          <w:szCs w:val="24"/>
        </w:rPr>
        <w:t xml:space="preserve"> </w:t>
      </w:r>
      <w:r w:rsidR="002115B5" w:rsidRPr="00184EE0">
        <w:rPr>
          <w:rFonts w:ascii="Book Antiqua" w:hAnsi="Book Antiqua"/>
          <w:b/>
          <w:sz w:val="24"/>
          <w:szCs w:val="24"/>
        </w:rPr>
        <w:t>Jack Faulkner</w:t>
      </w:r>
      <w:r w:rsidR="002115B5" w:rsidRPr="00184EE0">
        <w:rPr>
          <w:rFonts w:ascii="Book Antiqua" w:hAnsi="Book Antiqua"/>
          <w:b/>
          <w:sz w:val="24"/>
          <w:szCs w:val="24"/>
          <w:lang w:eastAsia="zh-CN"/>
        </w:rPr>
        <w:t>,</w:t>
      </w:r>
      <w:r w:rsidR="002115B5" w:rsidRPr="00184EE0">
        <w:rPr>
          <w:rFonts w:ascii="Book Antiqua" w:hAnsi="Book Antiqua"/>
          <w:sz w:val="24"/>
          <w:szCs w:val="24"/>
        </w:rPr>
        <w:t xml:space="preserve"> </w:t>
      </w:r>
      <w:r w:rsidR="002115B5" w:rsidRPr="00184EE0">
        <w:rPr>
          <w:rFonts w:ascii="Book Antiqua" w:hAnsi="Book Antiqua"/>
          <w:b/>
          <w:sz w:val="24"/>
          <w:szCs w:val="24"/>
        </w:rPr>
        <w:t>Robert Ley-Greaves</w:t>
      </w:r>
      <w:r w:rsidR="002115B5" w:rsidRPr="00184EE0">
        <w:rPr>
          <w:rFonts w:ascii="Book Antiqua" w:hAnsi="Book Antiqua"/>
          <w:b/>
          <w:sz w:val="24"/>
          <w:szCs w:val="24"/>
          <w:lang w:eastAsia="zh-CN"/>
        </w:rPr>
        <w:t>,</w:t>
      </w:r>
      <w:r w:rsidR="002115B5" w:rsidRPr="00184EE0">
        <w:rPr>
          <w:rFonts w:ascii="Book Antiqua" w:hAnsi="Book Antiqua"/>
          <w:b/>
          <w:sz w:val="24"/>
          <w:szCs w:val="24"/>
        </w:rPr>
        <w:t xml:space="preserve"> Panagiotis Vlavianos</w:t>
      </w:r>
      <w:r w:rsidR="002115B5" w:rsidRPr="00184EE0">
        <w:rPr>
          <w:rFonts w:ascii="Book Antiqua" w:hAnsi="Book Antiqua"/>
          <w:b/>
          <w:sz w:val="24"/>
          <w:szCs w:val="24"/>
          <w:lang w:eastAsia="zh-CN"/>
        </w:rPr>
        <w:t>,</w:t>
      </w:r>
      <w:r w:rsidR="002115B5" w:rsidRPr="00184EE0">
        <w:rPr>
          <w:rFonts w:ascii="Book Antiqua" w:hAnsi="Book Antiqua"/>
          <w:b/>
          <w:sz w:val="24"/>
          <w:szCs w:val="24"/>
        </w:rPr>
        <w:t xml:space="preserve"> Jonathan Hoare</w:t>
      </w:r>
      <w:r w:rsidR="002115B5" w:rsidRPr="00184EE0">
        <w:rPr>
          <w:rFonts w:ascii="Book Antiqua" w:hAnsi="Book Antiqua"/>
          <w:b/>
          <w:sz w:val="24"/>
          <w:szCs w:val="24"/>
          <w:lang w:eastAsia="zh-CN"/>
        </w:rPr>
        <w:t>,</w:t>
      </w:r>
      <w:r w:rsidR="002115B5" w:rsidRPr="00184EE0">
        <w:rPr>
          <w:rFonts w:ascii="Book Antiqua" w:hAnsi="Book Antiqua"/>
          <w:sz w:val="24"/>
          <w:szCs w:val="24"/>
        </w:rPr>
        <w:t xml:space="preserve"> </w:t>
      </w:r>
      <w:r w:rsidRPr="00184EE0">
        <w:rPr>
          <w:rFonts w:ascii="Book Antiqua" w:hAnsi="Book Antiqua"/>
          <w:sz w:val="24"/>
          <w:szCs w:val="24"/>
        </w:rPr>
        <w:t xml:space="preserve">Department of Gastroenterology, St Marys Hospital, </w:t>
      </w:r>
      <w:r w:rsidR="002115B5" w:rsidRPr="00184EE0">
        <w:rPr>
          <w:rFonts w:ascii="Book Antiqua" w:hAnsi="Book Antiqua"/>
          <w:sz w:val="24"/>
          <w:szCs w:val="24"/>
        </w:rPr>
        <w:t>W2 1NY London, United Kingdom</w:t>
      </w:r>
    </w:p>
    <w:p w:rsidR="002115B5" w:rsidRPr="00184EE0" w:rsidRDefault="002115B5" w:rsidP="00184EE0">
      <w:pPr>
        <w:spacing w:after="0" w:line="360" w:lineRule="auto"/>
        <w:jc w:val="both"/>
        <w:rPr>
          <w:rFonts w:ascii="Book Antiqua" w:hAnsi="Book Antiqua"/>
          <w:sz w:val="24"/>
          <w:szCs w:val="24"/>
          <w:lang w:eastAsia="zh-CN"/>
        </w:rPr>
      </w:pPr>
    </w:p>
    <w:p w:rsidR="00AC48BD" w:rsidRPr="00184EE0" w:rsidRDefault="00AC48BD" w:rsidP="00184EE0">
      <w:pPr>
        <w:spacing w:after="0" w:line="360" w:lineRule="auto"/>
        <w:jc w:val="both"/>
        <w:rPr>
          <w:rFonts w:ascii="Book Antiqua" w:hAnsi="Book Antiqua"/>
          <w:sz w:val="24"/>
          <w:szCs w:val="24"/>
          <w:lang w:eastAsia="zh-CN"/>
        </w:rPr>
      </w:pPr>
      <w:r w:rsidRPr="00184EE0">
        <w:rPr>
          <w:rFonts w:ascii="Book Antiqua" w:hAnsi="Book Antiqua"/>
          <w:b/>
          <w:sz w:val="24"/>
          <w:szCs w:val="24"/>
        </w:rPr>
        <w:t>Rob Goldin</w:t>
      </w:r>
      <w:r w:rsidR="002115B5" w:rsidRPr="00184EE0">
        <w:rPr>
          <w:rFonts w:ascii="Book Antiqua" w:hAnsi="Book Antiqua"/>
          <w:sz w:val="24"/>
          <w:szCs w:val="24"/>
          <w:lang w:eastAsia="zh-CN"/>
        </w:rPr>
        <w:t>,</w:t>
      </w:r>
      <w:r w:rsidRPr="00184EE0">
        <w:rPr>
          <w:rFonts w:ascii="Book Antiqua" w:hAnsi="Book Antiqua"/>
          <w:sz w:val="24"/>
          <w:szCs w:val="24"/>
        </w:rPr>
        <w:t xml:space="preserve"> Department of Histopathology, St Marys Hospital, </w:t>
      </w:r>
      <w:r w:rsidR="002115B5" w:rsidRPr="00184EE0">
        <w:rPr>
          <w:rFonts w:ascii="Book Antiqua" w:hAnsi="Book Antiqua"/>
          <w:sz w:val="24"/>
          <w:szCs w:val="24"/>
        </w:rPr>
        <w:t>W2 1NY</w:t>
      </w:r>
      <w:r w:rsidR="002115B5" w:rsidRPr="00184EE0">
        <w:rPr>
          <w:rFonts w:ascii="Book Antiqua" w:hAnsi="Book Antiqua"/>
          <w:sz w:val="24"/>
          <w:szCs w:val="24"/>
          <w:lang w:eastAsia="zh-CN"/>
        </w:rPr>
        <w:t xml:space="preserve"> </w:t>
      </w:r>
      <w:r w:rsidRPr="00184EE0">
        <w:rPr>
          <w:rFonts w:ascii="Book Antiqua" w:hAnsi="Book Antiqua"/>
          <w:sz w:val="24"/>
          <w:szCs w:val="24"/>
        </w:rPr>
        <w:t>London, Uni</w:t>
      </w:r>
      <w:r w:rsidR="002115B5" w:rsidRPr="00184EE0">
        <w:rPr>
          <w:rFonts w:ascii="Book Antiqua" w:hAnsi="Book Antiqua"/>
          <w:sz w:val="24"/>
          <w:szCs w:val="24"/>
        </w:rPr>
        <w:t>ted Kingdom</w:t>
      </w:r>
    </w:p>
    <w:p w:rsidR="00816E55" w:rsidRPr="00184EE0" w:rsidRDefault="00816E55" w:rsidP="00184EE0">
      <w:pPr>
        <w:spacing w:after="0" w:line="360" w:lineRule="auto"/>
        <w:jc w:val="both"/>
        <w:rPr>
          <w:rFonts w:ascii="Book Antiqua" w:hAnsi="Book Antiqua"/>
          <w:b/>
          <w:sz w:val="24"/>
          <w:szCs w:val="24"/>
          <w:lang w:eastAsia="zh-CN"/>
        </w:rPr>
      </w:pPr>
    </w:p>
    <w:p w:rsidR="005403A6" w:rsidRPr="00184EE0" w:rsidRDefault="005403A6"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A</w:t>
      </w:r>
      <w:r w:rsidR="002115B5" w:rsidRPr="00184EE0">
        <w:rPr>
          <w:rFonts w:ascii="Book Antiqua" w:hAnsi="Book Antiqua"/>
          <w:b/>
          <w:sz w:val="24"/>
          <w:szCs w:val="24"/>
        </w:rPr>
        <w:t xml:space="preserve">uthor </w:t>
      </w:r>
      <w:r w:rsidR="00637501">
        <w:rPr>
          <w:rFonts w:ascii="Book Antiqua" w:hAnsi="Book Antiqua"/>
          <w:b/>
        </w:rPr>
        <w:t>contributions</w:t>
      </w:r>
      <w:r w:rsidR="002115B5" w:rsidRPr="00184EE0">
        <w:rPr>
          <w:rFonts w:ascii="Book Antiqua" w:hAnsi="Book Antiqua"/>
          <w:b/>
          <w:sz w:val="24"/>
          <w:szCs w:val="24"/>
          <w:lang w:eastAsia="zh-CN"/>
        </w:rPr>
        <w:t xml:space="preserve">: </w:t>
      </w:r>
      <w:r w:rsidRPr="00184EE0">
        <w:rPr>
          <w:rFonts w:ascii="Book Antiqua" w:hAnsi="Book Antiqua"/>
          <w:sz w:val="24"/>
          <w:szCs w:val="24"/>
        </w:rPr>
        <w:t>Hoare J designed the study</w:t>
      </w:r>
      <w:r w:rsidR="002115B5" w:rsidRPr="00184EE0">
        <w:rPr>
          <w:rFonts w:ascii="Book Antiqua" w:hAnsi="Book Antiqua"/>
          <w:sz w:val="24"/>
          <w:szCs w:val="24"/>
          <w:lang w:eastAsia="zh-CN"/>
        </w:rPr>
        <w:t>;</w:t>
      </w:r>
      <w:r w:rsidRPr="00184EE0">
        <w:rPr>
          <w:rFonts w:ascii="Book Antiqua" w:hAnsi="Book Antiqua"/>
          <w:sz w:val="24"/>
          <w:szCs w:val="24"/>
        </w:rPr>
        <w:t xml:space="preserve"> Vlavianos P and Hoare J performed all the endoscopies, and collected all the specimens</w:t>
      </w:r>
      <w:r w:rsidR="002115B5" w:rsidRPr="00184EE0">
        <w:rPr>
          <w:rFonts w:ascii="Book Antiqua" w:hAnsi="Book Antiqua"/>
          <w:sz w:val="24"/>
          <w:szCs w:val="24"/>
          <w:lang w:eastAsia="zh-CN"/>
        </w:rPr>
        <w:t>;</w:t>
      </w:r>
      <w:r w:rsidRPr="00184EE0">
        <w:rPr>
          <w:rFonts w:ascii="Book Antiqua" w:hAnsi="Book Antiqua"/>
          <w:sz w:val="24"/>
          <w:szCs w:val="24"/>
        </w:rPr>
        <w:t xml:space="preserve"> Goldin R analysed all the specimens</w:t>
      </w:r>
      <w:r w:rsidR="002115B5" w:rsidRPr="00184EE0">
        <w:rPr>
          <w:rFonts w:ascii="Book Antiqua" w:hAnsi="Book Antiqua"/>
          <w:sz w:val="24"/>
          <w:szCs w:val="24"/>
          <w:lang w:eastAsia="zh-CN"/>
        </w:rPr>
        <w:t>;</w:t>
      </w:r>
      <w:r w:rsidRPr="00184EE0">
        <w:rPr>
          <w:rFonts w:ascii="Book Antiqua" w:hAnsi="Book Antiqua"/>
          <w:sz w:val="24"/>
          <w:szCs w:val="24"/>
        </w:rPr>
        <w:t xml:space="preserve"> </w:t>
      </w:r>
      <w:r w:rsidR="002115B5" w:rsidRPr="00184EE0">
        <w:rPr>
          <w:rFonts w:ascii="Book Antiqua" w:hAnsi="Book Antiqua"/>
          <w:sz w:val="24"/>
          <w:szCs w:val="24"/>
        </w:rPr>
        <w:t>Chadwick G, Faulkner J</w:t>
      </w:r>
      <w:r w:rsidRPr="00184EE0">
        <w:rPr>
          <w:rFonts w:ascii="Book Antiqua" w:hAnsi="Book Antiqua"/>
          <w:sz w:val="24"/>
          <w:szCs w:val="24"/>
        </w:rPr>
        <w:t xml:space="preserve"> and Ley-Greaves R extracted all the results from the endoscopy database for analysis</w:t>
      </w:r>
      <w:r w:rsidR="002115B5" w:rsidRPr="00184EE0">
        <w:rPr>
          <w:rFonts w:ascii="Book Antiqua" w:hAnsi="Book Antiqua"/>
          <w:sz w:val="24"/>
          <w:szCs w:val="24"/>
          <w:lang w:eastAsia="zh-CN"/>
        </w:rPr>
        <w:t>;</w:t>
      </w:r>
      <w:r w:rsidRPr="00184EE0">
        <w:rPr>
          <w:rFonts w:ascii="Book Antiqua" w:hAnsi="Book Antiqua"/>
          <w:sz w:val="24"/>
          <w:szCs w:val="24"/>
        </w:rPr>
        <w:t xml:space="preserve"> Chadwick G wrote the manuscript with input from </w:t>
      </w:r>
      <w:r w:rsidR="005F15C9" w:rsidRPr="00184EE0">
        <w:rPr>
          <w:rFonts w:ascii="Book Antiqua" w:hAnsi="Book Antiqua"/>
          <w:sz w:val="24"/>
          <w:szCs w:val="24"/>
        </w:rPr>
        <w:t>Faulkner J</w:t>
      </w:r>
      <w:r w:rsidRPr="00184EE0">
        <w:rPr>
          <w:rFonts w:ascii="Book Antiqua" w:hAnsi="Book Antiqua"/>
          <w:sz w:val="24"/>
          <w:szCs w:val="24"/>
        </w:rPr>
        <w:t xml:space="preserve"> and Ley-Greaves R</w:t>
      </w:r>
      <w:r w:rsidR="002115B5" w:rsidRPr="00184EE0">
        <w:rPr>
          <w:rFonts w:ascii="Book Antiqua" w:hAnsi="Book Antiqua"/>
          <w:sz w:val="24"/>
          <w:szCs w:val="24"/>
          <w:lang w:eastAsia="zh-CN"/>
        </w:rPr>
        <w:t>;</w:t>
      </w:r>
      <w:r w:rsidRPr="00184EE0">
        <w:rPr>
          <w:rFonts w:ascii="Book Antiqua" w:hAnsi="Book Antiqua"/>
          <w:sz w:val="24"/>
          <w:szCs w:val="24"/>
        </w:rPr>
        <w:t xml:space="preserve"> </w:t>
      </w:r>
      <w:r w:rsidR="002115B5" w:rsidRPr="00184EE0">
        <w:rPr>
          <w:rFonts w:ascii="Book Antiqua" w:hAnsi="Book Antiqua"/>
          <w:sz w:val="24"/>
          <w:szCs w:val="24"/>
        </w:rPr>
        <w:t>t</w:t>
      </w:r>
      <w:r w:rsidRPr="00184EE0">
        <w:rPr>
          <w:rFonts w:ascii="Book Antiqua" w:hAnsi="Book Antiqua"/>
          <w:sz w:val="24"/>
          <w:szCs w:val="24"/>
        </w:rPr>
        <w:t>he manuscript was critically reviewed and edited by Hoare J, Vlavianos P and Goldin R</w:t>
      </w:r>
      <w:r w:rsidR="002115B5" w:rsidRPr="00184EE0">
        <w:rPr>
          <w:rFonts w:ascii="Book Antiqua" w:hAnsi="Book Antiqua"/>
          <w:sz w:val="24"/>
          <w:szCs w:val="24"/>
          <w:lang w:eastAsia="zh-CN"/>
        </w:rPr>
        <w:t>;</w:t>
      </w:r>
      <w:r w:rsidRPr="00184EE0">
        <w:rPr>
          <w:rFonts w:ascii="Book Antiqua" w:hAnsi="Book Antiqua"/>
          <w:sz w:val="24"/>
          <w:szCs w:val="24"/>
        </w:rPr>
        <w:t xml:space="preserve"> </w:t>
      </w:r>
      <w:r w:rsidR="002115B5" w:rsidRPr="00184EE0">
        <w:rPr>
          <w:rFonts w:ascii="Book Antiqua" w:hAnsi="Book Antiqua"/>
          <w:sz w:val="24"/>
          <w:szCs w:val="24"/>
        </w:rPr>
        <w:t>a</w:t>
      </w:r>
      <w:r w:rsidR="005F15C9" w:rsidRPr="00184EE0">
        <w:rPr>
          <w:rFonts w:ascii="Book Antiqua" w:hAnsi="Book Antiqua"/>
          <w:sz w:val="24"/>
          <w:szCs w:val="24"/>
        </w:rPr>
        <w:t>ll authors approved the final manuscript.</w:t>
      </w:r>
    </w:p>
    <w:p w:rsidR="005403A6" w:rsidRPr="00184EE0" w:rsidRDefault="005403A6" w:rsidP="00184EE0">
      <w:pPr>
        <w:spacing w:after="0" w:line="360" w:lineRule="auto"/>
        <w:jc w:val="both"/>
        <w:rPr>
          <w:rFonts w:ascii="Book Antiqua" w:hAnsi="Book Antiqua"/>
          <w:b/>
          <w:sz w:val="24"/>
          <w:szCs w:val="24"/>
        </w:rPr>
      </w:pPr>
    </w:p>
    <w:p w:rsidR="002115B5" w:rsidRPr="00184EE0" w:rsidRDefault="002115B5" w:rsidP="00184EE0">
      <w:pPr>
        <w:autoSpaceDE w:val="0"/>
        <w:autoSpaceDN w:val="0"/>
        <w:adjustRightInd w:val="0"/>
        <w:spacing w:after="0" w:line="360" w:lineRule="auto"/>
        <w:jc w:val="both"/>
        <w:rPr>
          <w:rFonts w:ascii="Book Antiqua" w:hAnsi="Book Antiqua"/>
          <w:b/>
          <w:bCs/>
          <w:iCs/>
          <w:sz w:val="24"/>
          <w:szCs w:val="24"/>
        </w:rPr>
      </w:pPr>
      <w:bookmarkStart w:id="0" w:name="OLE_LINK12"/>
      <w:bookmarkStart w:id="1" w:name="OLE_LINK13"/>
      <w:r w:rsidRPr="00184EE0">
        <w:rPr>
          <w:rFonts w:ascii="Book Antiqua" w:hAnsi="Book Antiqua"/>
          <w:b/>
          <w:bCs/>
          <w:iCs/>
          <w:sz w:val="24"/>
          <w:szCs w:val="24"/>
        </w:rPr>
        <w:t>Ethics approval:</w:t>
      </w:r>
      <w:r w:rsidR="00741C99" w:rsidRPr="00741C99">
        <w:rPr>
          <w:rFonts w:ascii="Book Antiqua" w:hAnsi="Book Antiqua" w:hint="eastAsia"/>
          <w:bCs/>
          <w:iCs/>
          <w:sz w:val="24"/>
          <w:szCs w:val="24"/>
          <w:lang w:eastAsia="zh-CN"/>
        </w:rPr>
        <w:t xml:space="preserve"> The study was a retrospective observational study and as such did not</w:t>
      </w:r>
      <w:r w:rsidR="00741C99">
        <w:rPr>
          <w:rFonts w:ascii="Book Antiqua" w:hAnsi="Book Antiqua" w:hint="eastAsia"/>
          <w:bCs/>
          <w:iCs/>
          <w:sz w:val="24"/>
          <w:szCs w:val="24"/>
          <w:lang w:eastAsia="zh-CN"/>
        </w:rPr>
        <w:t xml:space="preserve"> require review and approval by the Institutinal Review board.</w:t>
      </w:r>
    </w:p>
    <w:bookmarkEnd w:id="0"/>
    <w:bookmarkEnd w:id="1"/>
    <w:p w:rsidR="002115B5" w:rsidRPr="00184EE0" w:rsidRDefault="002115B5" w:rsidP="00184EE0">
      <w:pPr>
        <w:autoSpaceDE w:val="0"/>
        <w:autoSpaceDN w:val="0"/>
        <w:adjustRightInd w:val="0"/>
        <w:spacing w:after="0" w:line="360" w:lineRule="auto"/>
        <w:jc w:val="both"/>
        <w:rPr>
          <w:rFonts w:ascii="Book Antiqua" w:hAnsi="Book Antiqua"/>
          <w:b/>
          <w:bCs/>
          <w:iCs/>
          <w:sz w:val="24"/>
          <w:szCs w:val="24"/>
        </w:rPr>
      </w:pPr>
    </w:p>
    <w:p w:rsidR="002115B5" w:rsidRPr="00184EE0" w:rsidRDefault="002115B5" w:rsidP="00184EE0">
      <w:pPr>
        <w:autoSpaceDE w:val="0"/>
        <w:autoSpaceDN w:val="0"/>
        <w:adjustRightInd w:val="0"/>
        <w:spacing w:after="0" w:line="360" w:lineRule="auto"/>
        <w:jc w:val="both"/>
        <w:rPr>
          <w:rFonts w:ascii="Book Antiqua" w:hAnsi="Book Antiqua"/>
          <w:b/>
          <w:bCs/>
          <w:iCs/>
          <w:sz w:val="24"/>
          <w:szCs w:val="24"/>
          <w:lang w:eastAsia="zh-CN"/>
        </w:rPr>
      </w:pPr>
      <w:r w:rsidRPr="00184EE0">
        <w:rPr>
          <w:rFonts w:ascii="Book Antiqua" w:hAnsi="Book Antiqua"/>
          <w:b/>
          <w:bCs/>
          <w:iCs/>
          <w:sz w:val="24"/>
          <w:szCs w:val="24"/>
        </w:rPr>
        <w:t xml:space="preserve">Informed consent: </w:t>
      </w:r>
      <w:r w:rsidR="00741C99" w:rsidRPr="00741C99">
        <w:rPr>
          <w:rFonts w:ascii="Book Antiqua" w:hAnsi="Book Antiqua" w:hint="eastAsia"/>
          <w:bCs/>
          <w:iCs/>
          <w:sz w:val="24"/>
          <w:szCs w:val="24"/>
          <w:lang w:eastAsia="zh-CN"/>
        </w:rPr>
        <w:t>The study was a retrospective observational study using routinely collected hospital data, and as such did not require informed consent.</w:t>
      </w:r>
    </w:p>
    <w:p w:rsidR="002115B5" w:rsidRPr="00184EE0" w:rsidRDefault="002115B5" w:rsidP="00184EE0">
      <w:pPr>
        <w:autoSpaceDE w:val="0"/>
        <w:autoSpaceDN w:val="0"/>
        <w:adjustRightInd w:val="0"/>
        <w:spacing w:after="0" w:line="360" w:lineRule="auto"/>
        <w:jc w:val="both"/>
        <w:rPr>
          <w:rFonts w:ascii="Book Antiqua" w:hAnsi="Book Antiqua" w:cs="TimesNewRomanPS-BoldItalicMT"/>
          <w:b/>
          <w:bCs/>
          <w:iCs/>
          <w:sz w:val="24"/>
          <w:szCs w:val="24"/>
        </w:rPr>
      </w:pPr>
    </w:p>
    <w:p w:rsidR="002115B5" w:rsidRPr="00184EE0" w:rsidRDefault="002115B5" w:rsidP="00184EE0">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184EE0">
        <w:rPr>
          <w:rFonts w:ascii="Book Antiqua" w:hAnsi="Book Antiqua" w:cs="TimesNewRomanPS-BoldItalicMT"/>
          <w:b/>
          <w:bCs/>
          <w:iCs/>
          <w:sz w:val="24"/>
          <w:szCs w:val="24"/>
        </w:rPr>
        <w:t>Conflict-of-interest:</w:t>
      </w:r>
      <w:r w:rsidR="00741C99">
        <w:rPr>
          <w:rFonts w:ascii="Book Antiqua" w:hAnsi="Book Antiqua" w:cs="TimesNewRomanPS-BoldItalicMT" w:hint="eastAsia"/>
          <w:b/>
          <w:bCs/>
          <w:iCs/>
          <w:sz w:val="24"/>
          <w:szCs w:val="24"/>
          <w:lang w:eastAsia="zh-CN"/>
        </w:rPr>
        <w:t xml:space="preserve"> </w:t>
      </w:r>
      <w:r w:rsidR="00741C99" w:rsidRPr="00741C99">
        <w:rPr>
          <w:rFonts w:ascii="Book Antiqua" w:hAnsi="Book Antiqua" w:cs="TimesNewRomanPS-BoldItalicMT" w:hint="eastAsia"/>
          <w:bCs/>
          <w:iCs/>
          <w:sz w:val="24"/>
          <w:szCs w:val="24"/>
          <w:lang w:eastAsia="zh-CN"/>
        </w:rPr>
        <w:t xml:space="preserve">The research reveived no specific grant from any funding agency, in the public, commercial, or not-for-profit services. Georgina Chadwick, Panagiotis Vlavianos, Rob Goldin and </w:t>
      </w:r>
      <w:r w:rsidR="00741C99" w:rsidRPr="00741C99">
        <w:rPr>
          <w:rFonts w:ascii="Book Antiqua" w:hAnsi="Book Antiqua"/>
          <w:sz w:val="24"/>
          <w:szCs w:val="24"/>
        </w:rPr>
        <w:t>Jonathan Hoare</w:t>
      </w:r>
      <w:r w:rsidR="00741C99" w:rsidRPr="00741C99">
        <w:rPr>
          <w:rFonts w:ascii="Book Antiqua" w:hAnsi="Book Antiqua" w:hint="eastAsia"/>
          <w:sz w:val="24"/>
          <w:szCs w:val="24"/>
          <w:lang w:eastAsia="zh-CN"/>
        </w:rPr>
        <w:t xml:space="preserve"> are employees of imperial College NHS Trust.</w:t>
      </w:r>
    </w:p>
    <w:p w:rsidR="00741C99" w:rsidRDefault="00741C99" w:rsidP="00184EE0">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741C99">
        <w:rPr>
          <w:rFonts w:ascii="Book Antiqua" w:hAnsi="Book Antiqua" w:cs="TimesNewRomanPS-BoldItalicMT"/>
          <w:b/>
          <w:bCs/>
          <w:iCs/>
          <w:sz w:val="24"/>
          <w:szCs w:val="24"/>
        </w:rPr>
        <w:t xml:space="preserve"> </w:t>
      </w:r>
    </w:p>
    <w:p w:rsidR="002115B5" w:rsidRPr="00184EE0" w:rsidRDefault="002115B5" w:rsidP="00184EE0">
      <w:pPr>
        <w:autoSpaceDE w:val="0"/>
        <w:autoSpaceDN w:val="0"/>
        <w:adjustRightInd w:val="0"/>
        <w:spacing w:after="0" w:line="360" w:lineRule="auto"/>
        <w:jc w:val="both"/>
        <w:rPr>
          <w:rFonts w:ascii="Book Antiqua" w:hAnsi="Book Antiqua" w:cs="TimesNewRomanPS-BoldItalicMT"/>
          <w:bCs/>
          <w:iCs/>
          <w:sz w:val="24"/>
          <w:szCs w:val="24"/>
          <w:lang w:eastAsia="zh-CN"/>
        </w:rPr>
      </w:pPr>
      <w:r w:rsidRPr="00184EE0">
        <w:rPr>
          <w:rFonts w:ascii="Book Antiqua" w:hAnsi="Book Antiqua" w:cs="TimesNewRomanPS-BoldItalicMT"/>
          <w:b/>
          <w:bCs/>
          <w:iCs/>
          <w:sz w:val="24"/>
          <w:szCs w:val="24"/>
        </w:rPr>
        <w:t>Data sharing:</w:t>
      </w:r>
      <w:r w:rsidR="00741C99">
        <w:rPr>
          <w:rFonts w:ascii="Book Antiqua" w:hAnsi="Book Antiqua" w:cs="TimesNewRomanPS-BoldItalicMT" w:hint="eastAsia"/>
          <w:b/>
          <w:bCs/>
          <w:iCs/>
          <w:sz w:val="24"/>
          <w:szCs w:val="24"/>
          <w:lang w:eastAsia="zh-CN"/>
        </w:rPr>
        <w:t xml:space="preserve"> </w:t>
      </w:r>
      <w:r w:rsidR="00741C99" w:rsidRPr="00741C99">
        <w:rPr>
          <w:rFonts w:ascii="Book Antiqua" w:hAnsi="Book Antiqua" w:cs="TimesNewRomanPS-BoldItalicMT" w:hint="eastAsia"/>
          <w:bCs/>
          <w:iCs/>
          <w:sz w:val="24"/>
          <w:szCs w:val="24"/>
          <w:lang w:eastAsia="zh-CN"/>
        </w:rPr>
        <w:t>No additional data available.</w:t>
      </w:r>
    </w:p>
    <w:p w:rsidR="002115B5" w:rsidRPr="00184EE0" w:rsidRDefault="002115B5" w:rsidP="00184EE0">
      <w:pPr>
        <w:adjustRightInd w:val="0"/>
        <w:snapToGrid w:val="0"/>
        <w:spacing w:after="0" w:line="360" w:lineRule="auto"/>
        <w:jc w:val="both"/>
        <w:rPr>
          <w:rFonts w:ascii="Book Antiqua" w:hAnsi="Book Antiqua"/>
          <w:b/>
          <w:sz w:val="24"/>
          <w:szCs w:val="24"/>
        </w:rPr>
      </w:pPr>
    </w:p>
    <w:p w:rsidR="002115B5" w:rsidRDefault="002115B5" w:rsidP="00184EE0">
      <w:pPr>
        <w:spacing w:after="0" w:line="360" w:lineRule="auto"/>
        <w:jc w:val="both"/>
        <w:rPr>
          <w:rFonts w:ascii="Book Antiqua" w:hAnsi="Book Antiqua"/>
          <w:sz w:val="24"/>
          <w:szCs w:val="24"/>
          <w:lang w:eastAsia="zh-CN"/>
        </w:rPr>
      </w:pPr>
      <w:r w:rsidRPr="00184EE0">
        <w:rPr>
          <w:rFonts w:ascii="Book Antiqua" w:hAnsi="Book Antiqua"/>
          <w:b/>
          <w:sz w:val="24"/>
          <w:szCs w:val="24"/>
        </w:rPr>
        <w:t xml:space="preserve">Open-Access: </w:t>
      </w:r>
      <w:r w:rsidRPr="00184EE0">
        <w:rPr>
          <w:rFonts w:ascii="Book Antiqua" w:hAnsi="Book Antiqua"/>
          <w:sz w:val="24"/>
          <w:szCs w:val="24"/>
        </w:rPr>
        <w:t xml:space="preserve">This article is an </w:t>
      </w:r>
      <w:r w:rsidRPr="00184EE0">
        <w:rPr>
          <w:rFonts w:ascii="Book Antiqua" w:hAnsi="Book Antiqua" w:cs="宋体"/>
          <w:sz w:val="24"/>
          <w:szCs w:val="24"/>
        </w:rPr>
        <w:t xml:space="preserve">open-access article which </w:t>
      </w:r>
      <w:r w:rsidRPr="00184EE0">
        <w:rPr>
          <w:rFonts w:ascii="Book Antiqua" w:hAnsi="Book Antiqua"/>
          <w:sz w:val="24"/>
          <w:szCs w:val="24"/>
        </w:rPr>
        <w:t xml:space="preserve">selected by an in-house editor and fully peer-reviewed by external reviewers. It </w:t>
      </w:r>
      <w:r w:rsidRPr="00184EE0">
        <w:rPr>
          <w:rFonts w:ascii="Book Antiqua" w:hAnsi="Book Antiqua" w:cs="宋体"/>
          <w:sz w:val="24"/>
          <w:szCs w:val="24"/>
        </w:rPr>
        <w:t xml:space="preserve">distributed in accordance with </w:t>
      </w:r>
      <w:r w:rsidRPr="00184EE0">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491B2D" w:rsidRPr="00405C74">
          <w:rPr>
            <w:rStyle w:val="Hyperlink"/>
            <w:rFonts w:ascii="Book Antiqua" w:hAnsi="Book Antiqua"/>
            <w:sz w:val="24"/>
            <w:szCs w:val="24"/>
          </w:rPr>
          <w:t>http://creativecommons.org/licenses/by-nc/4.0/</w:t>
        </w:r>
      </w:hyperlink>
    </w:p>
    <w:p w:rsidR="00491B2D" w:rsidRPr="00184EE0" w:rsidRDefault="00491B2D" w:rsidP="00184EE0">
      <w:pPr>
        <w:spacing w:after="0" w:line="360" w:lineRule="auto"/>
        <w:jc w:val="both"/>
        <w:rPr>
          <w:rFonts w:ascii="Book Antiqua" w:hAnsi="Book Antiqua" w:cs="宋体"/>
          <w:sz w:val="24"/>
          <w:szCs w:val="24"/>
          <w:lang w:eastAsia="zh-CN"/>
        </w:rPr>
      </w:pPr>
    </w:p>
    <w:p w:rsidR="00AC48BD" w:rsidRPr="00184EE0" w:rsidRDefault="00816E55"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 xml:space="preserve">Correspondence to: </w:t>
      </w:r>
      <w:r w:rsidR="002115B5" w:rsidRPr="00184EE0">
        <w:rPr>
          <w:rFonts w:ascii="Book Antiqua" w:hAnsi="Book Antiqua"/>
          <w:b/>
          <w:sz w:val="24"/>
          <w:szCs w:val="24"/>
        </w:rPr>
        <w:t>Dr</w:t>
      </w:r>
      <w:r w:rsidR="002115B5" w:rsidRPr="00184EE0">
        <w:rPr>
          <w:rFonts w:ascii="Book Antiqua" w:hAnsi="Book Antiqua"/>
          <w:b/>
          <w:sz w:val="24"/>
          <w:szCs w:val="24"/>
          <w:lang w:eastAsia="zh-CN"/>
        </w:rPr>
        <w:t xml:space="preserve">. </w:t>
      </w:r>
      <w:r w:rsidR="00AC48BD" w:rsidRPr="00184EE0">
        <w:rPr>
          <w:rFonts w:ascii="Book Antiqua" w:hAnsi="Book Antiqua"/>
          <w:b/>
          <w:sz w:val="24"/>
          <w:szCs w:val="24"/>
        </w:rPr>
        <w:t xml:space="preserve">Georgina Chadwick, </w:t>
      </w:r>
      <w:r w:rsidR="00AC48BD" w:rsidRPr="00184EE0">
        <w:rPr>
          <w:rFonts w:ascii="Book Antiqua" w:hAnsi="Book Antiqua"/>
          <w:sz w:val="24"/>
          <w:szCs w:val="24"/>
        </w:rPr>
        <w:t>Department of Gastroenterology, St Marys Hospital,</w:t>
      </w:r>
      <w:r w:rsidR="002115B5" w:rsidRPr="00184EE0">
        <w:rPr>
          <w:rFonts w:ascii="Book Antiqua" w:hAnsi="Book Antiqua"/>
          <w:sz w:val="24"/>
          <w:szCs w:val="24"/>
        </w:rPr>
        <w:t xml:space="preserve"> </w:t>
      </w:r>
      <w:r w:rsidR="002115B5" w:rsidRPr="00184EE0">
        <w:rPr>
          <w:rFonts w:ascii="Book Antiqua" w:hAnsi="Book Antiqua" w:cs="Arial"/>
          <w:sz w:val="24"/>
          <w:szCs w:val="24"/>
        </w:rPr>
        <w:t>Praed St, Paddington,</w:t>
      </w:r>
      <w:r w:rsidR="002115B5" w:rsidRPr="00184EE0">
        <w:rPr>
          <w:rFonts w:ascii="Book Antiqua" w:hAnsi="Book Antiqua"/>
          <w:sz w:val="24"/>
          <w:szCs w:val="24"/>
        </w:rPr>
        <w:t xml:space="preserve"> W2 1NY London</w:t>
      </w:r>
      <w:r w:rsidR="00AC48BD" w:rsidRPr="00184EE0">
        <w:rPr>
          <w:rFonts w:ascii="Book Antiqua" w:hAnsi="Book Antiqua"/>
          <w:sz w:val="24"/>
          <w:szCs w:val="24"/>
        </w:rPr>
        <w:t>, U</w:t>
      </w:r>
      <w:r w:rsidR="002115B5" w:rsidRPr="00184EE0">
        <w:rPr>
          <w:rFonts w:ascii="Book Antiqua" w:hAnsi="Book Antiqua"/>
          <w:sz w:val="24"/>
          <w:szCs w:val="24"/>
        </w:rPr>
        <w:t>nited</w:t>
      </w:r>
      <w:r w:rsidR="00AC48BD" w:rsidRPr="00184EE0">
        <w:rPr>
          <w:rFonts w:ascii="Book Antiqua" w:hAnsi="Book Antiqua"/>
          <w:sz w:val="24"/>
          <w:szCs w:val="24"/>
        </w:rPr>
        <w:t xml:space="preserve"> K</w:t>
      </w:r>
      <w:r w:rsidR="002115B5" w:rsidRPr="00184EE0">
        <w:rPr>
          <w:rFonts w:ascii="Book Antiqua" w:hAnsi="Book Antiqua"/>
          <w:sz w:val="24"/>
          <w:szCs w:val="24"/>
        </w:rPr>
        <w:t>ingdom</w:t>
      </w:r>
      <w:r w:rsidR="002115B5" w:rsidRPr="00184EE0">
        <w:rPr>
          <w:rFonts w:ascii="Book Antiqua" w:hAnsi="Book Antiqua"/>
          <w:sz w:val="24"/>
          <w:szCs w:val="24"/>
          <w:lang w:eastAsia="zh-CN"/>
        </w:rPr>
        <w:t>.</w:t>
      </w:r>
      <w:r w:rsidR="002115B5" w:rsidRPr="00184EE0">
        <w:rPr>
          <w:rFonts w:ascii="Book Antiqua" w:hAnsi="Book Antiqua"/>
          <w:sz w:val="24"/>
          <w:szCs w:val="24"/>
        </w:rPr>
        <w:t xml:space="preserve"> </w:t>
      </w:r>
      <w:hyperlink r:id="rId10" w:history="1">
        <w:r w:rsidR="002115B5" w:rsidRPr="00184EE0">
          <w:rPr>
            <w:rStyle w:val="Hyperlink"/>
            <w:rFonts w:ascii="Book Antiqua" w:hAnsi="Book Antiqua"/>
            <w:color w:val="auto"/>
            <w:sz w:val="24"/>
            <w:szCs w:val="24"/>
            <w:u w:val="none"/>
          </w:rPr>
          <w:t>gchadwick@rcseng.ac.uk</w:t>
        </w:r>
      </w:hyperlink>
    </w:p>
    <w:p w:rsidR="00816E55" w:rsidRPr="00184EE0" w:rsidRDefault="00816E55" w:rsidP="00184EE0">
      <w:pPr>
        <w:spacing w:after="0" w:line="360" w:lineRule="auto"/>
        <w:jc w:val="both"/>
        <w:rPr>
          <w:rFonts w:ascii="Book Antiqua" w:hAnsi="Book Antiqua"/>
          <w:sz w:val="24"/>
          <w:szCs w:val="24"/>
          <w:lang w:eastAsia="zh-CN"/>
        </w:rPr>
      </w:pPr>
    </w:p>
    <w:p w:rsidR="00816E55" w:rsidRPr="00184EE0" w:rsidRDefault="00816E55" w:rsidP="00184EE0">
      <w:pPr>
        <w:spacing w:after="0" w:line="360" w:lineRule="auto"/>
        <w:jc w:val="both"/>
        <w:rPr>
          <w:rFonts w:ascii="Book Antiqua" w:hAnsi="Book Antiqua"/>
          <w:b/>
          <w:sz w:val="24"/>
          <w:szCs w:val="24"/>
        </w:rPr>
      </w:pPr>
      <w:r w:rsidRPr="00184EE0">
        <w:rPr>
          <w:rFonts w:ascii="Book Antiqua" w:hAnsi="Book Antiqua"/>
          <w:b/>
          <w:sz w:val="24"/>
          <w:szCs w:val="24"/>
        </w:rPr>
        <w:t xml:space="preserve">Telephone: </w:t>
      </w:r>
      <w:r w:rsidR="00AC48BD" w:rsidRPr="00184EE0">
        <w:rPr>
          <w:rFonts w:ascii="Book Antiqua" w:hAnsi="Book Antiqua"/>
          <w:sz w:val="24"/>
          <w:szCs w:val="24"/>
          <w:lang w:val="de-DE"/>
        </w:rPr>
        <w:t>+44</w:t>
      </w:r>
      <w:r w:rsidR="002115B5" w:rsidRPr="00184EE0">
        <w:rPr>
          <w:rFonts w:ascii="Book Antiqua" w:hAnsi="Book Antiqua"/>
          <w:sz w:val="24"/>
          <w:szCs w:val="24"/>
          <w:lang w:val="de-DE" w:eastAsia="zh-CN"/>
        </w:rPr>
        <w:t>-</w:t>
      </w:r>
      <w:r w:rsidR="002115B5" w:rsidRPr="00184EE0">
        <w:rPr>
          <w:rFonts w:ascii="Book Antiqua" w:hAnsi="Book Antiqua"/>
          <w:sz w:val="24"/>
          <w:szCs w:val="24"/>
          <w:lang w:val="de-DE"/>
        </w:rPr>
        <w:t>0</w:t>
      </w:r>
      <w:r w:rsidR="00AC48BD" w:rsidRPr="00184EE0">
        <w:rPr>
          <w:rFonts w:ascii="Book Antiqua" w:hAnsi="Book Antiqua"/>
          <w:sz w:val="24"/>
          <w:szCs w:val="24"/>
          <w:lang w:val="de-DE"/>
        </w:rPr>
        <w:t>20</w:t>
      </w:r>
      <w:r w:rsidR="002115B5" w:rsidRPr="00184EE0">
        <w:rPr>
          <w:rFonts w:ascii="Book Antiqua" w:hAnsi="Book Antiqua"/>
          <w:sz w:val="24"/>
          <w:szCs w:val="24"/>
          <w:lang w:val="de-DE" w:eastAsia="zh-CN"/>
        </w:rPr>
        <w:t>-</w:t>
      </w:r>
      <w:r w:rsidR="002115B5" w:rsidRPr="00184EE0">
        <w:rPr>
          <w:rFonts w:ascii="Book Antiqua" w:hAnsi="Book Antiqua"/>
          <w:sz w:val="24"/>
          <w:szCs w:val="24"/>
          <w:lang w:val="de-DE"/>
        </w:rPr>
        <w:t>7869</w:t>
      </w:r>
      <w:r w:rsidR="00AC48BD" w:rsidRPr="00184EE0">
        <w:rPr>
          <w:rFonts w:ascii="Book Antiqua" w:hAnsi="Book Antiqua"/>
          <w:sz w:val="24"/>
          <w:szCs w:val="24"/>
          <w:lang w:val="de-DE"/>
        </w:rPr>
        <w:t>6630</w:t>
      </w:r>
      <w:r w:rsidR="002115B5" w:rsidRPr="00184EE0">
        <w:rPr>
          <w:rFonts w:ascii="Book Antiqua" w:hAnsi="Book Antiqua"/>
          <w:sz w:val="24"/>
          <w:szCs w:val="24"/>
          <w:lang w:val="de-DE" w:eastAsia="zh-CN"/>
        </w:rPr>
        <w:t xml:space="preserve"> </w:t>
      </w:r>
      <w:r w:rsidRPr="00184EE0">
        <w:rPr>
          <w:rFonts w:ascii="Book Antiqua" w:hAnsi="Book Antiqua"/>
          <w:b/>
          <w:sz w:val="24"/>
          <w:szCs w:val="24"/>
        </w:rPr>
        <w:t>Fax:</w:t>
      </w:r>
      <w:r w:rsidR="002115B5" w:rsidRPr="00184EE0">
        <w:rPr>
          <w:rFonts w:ascii="Book Antiqua" w:hAnsi="Book Antiqua"/>
          <w:b/>
          <w:sz w:val="24"/>
          <w:szCs w:val="24"/>
          <w:lang w:eastAsia="zh-CN"/>
        </w:rPr>
        <w:t xml:space="preserve"> </w:t>
      </w:r>
      <w:r w:rsidR="00AC48BD" w:rsidRPr="00184EE0">
        <w:rPr>
          <w:rFonts w:ascii="Book Antiqua" w:hAnsi="Book Antiqua"/>
          <w:sz w:val="24"/>
          <w:szCs w:val="24"/>
          <w:lang w:val="de-DE"/>
        </w:rPr>
        <w:t>+44</w:t>
      </w:r>
      <w:r w:rsidR="002115B5" w:rsidRPr="00184EE0">
        <w:rPr>
          <w:rFonts w:ascii="Book Antiqua" w:hAnsi="Book Antiqua"/>
          <w:sz w:val="24"/>
          <w:szCs w:val="24"/>
          <w:lang w:val="de-DE" w:eastAsia="zh-CN"/>
        </w:rPr>
        <w:t>-</w:t>
      </w:r>
      <w:r w:rsidR="002115B5" w:rsidRPr="00184EE0">
        <w:rPr>
          <w:rFonts w:ascii="Book Antiqua" w:hAnsi="Book Antiqua"/>
          <w:sz w:val="24"/>
          <w:szCs w:val="24"/>
          <w:lang w:val="de-DE"/>
        </w:rPr>
        <w:t>0</w:t>
      </w:r>
      <w:r w:rsidR="00AC48BD" w:rsidRPr="00184EE0">
        <w:rPr>
          <w:rFonts w:ascii="Book Antiqua" w:hAnsi="Book Antiqua"/>
          <w:sz w:val="24"/>
          <w:szCs w:val="24"/>
          <w:lang w:val="de-DE"/>
        </w:rPr>
        <w:t>20</w:t>
      </w:r>
      <w:r w:rsidR="002115B5" w:rsidRPr="00184EE0">
        <w:rPr>
          <w:rFonts w:ascii="Book Antiqua" w:hAnsi="Book Antiqua"/>
          <w:sz w:val="24"/>
          <w:szCs w:val="24"/>
          <w:lang w:val="de-DE" w:eastAsia="zh-CN"/>
        </w:rPr>
        <w:t>-</w:t>
      </w:r>
      <w:r w:rsidR="002115B5" w:rsidRPr="00184EE0">
        <w:rPr>
          <w:rFonts w:ascii="Book Antiqua" w:hAnsi="Book Antiqua"/>
          <w:sz w:val="24"/>
          <w:szCs w:val="24"/>
          <w:lang w:val="de-DE"/>
        </w:rPr>
        <w:t>7869</w:t>
      </w:r>
      <w:r w:rsidR="00AC48BD" w:rsidRPr="00184EE0">
        <w:rPr>
          <w:rFonts w:ascii="Book Antiqua" w:hAnsi="Book Antiqua"/>
          <w:sz w:val="24"/>
          <w:szCs w:val="24"/>
          <w:lang w:val="de-DE"/>
        </w:rPr>
        <w:t>6644</w:t>
      </w:r>
    </w:p>
    <w:p w:rsidR="00816E55" w:rsidRPr="00184EE0" w:rsidRDefault="00816E55" w:rsidP="00184EE0">
      <w:pPr>
        <w:spacing w:after="0" w:line="360" w:lineRule="auto"/>
        <w:jc w:val="both"/>
        <w:rPr>
          <w:rFonts w:ascii="Book Antiqua" w:hAnsi="Book Antiqua"/>
          <w:b/>
          <w:sz w:val="24"/>
          <w:szCs w:val="24"/>
          <w:lang w:eastAsia="zh-CN"/>
        </w:rPr>
      </w:pPr>
      <w:bookmarkStart w:id="2" w:name="_GoBack"/>
      <w:bookmarkEnd w:id="2"/>
    </w:p>
    <w:p w:rsidR="002115B5" w:rsidRPr="00184EE0" w:rsidRDefault="00C7659F" w:rsidP="00184EE0">
      <w:pPr>
        <w:spacing w:after="0" w:line="360" w:lineRule="auto"/>
        <w:jc w:val="both"/>
        <w:rPr>
          <w:rFonts w:ascii="Book Antiqua" w:hAnsi="Book Antiqua"/>
          <w:b/>
          <w:sz w:val="24"/>
          <w:szCs w:val="24"/>
        </w:rPr>
      </w:pPr>
      <w:r>
        <w:rPr>
          <w:rFonts w:ascii="Book Antiqua" w:hAnsi="Book Antiqua"/>
          <w:b/>
          <w:sz w:val="24"/>
          <w:szCs w:val="24"/>
        </w:rPr>
        <w:t xml:space="preserve">Received: </w:t>
      </w:r>
      <w:r w:rsidR="002115B5" w:rsidRPr="00184EE0">
        <w:rPr>
          <w:rFonts w:ascii="Book Antiqua" w:hAnsi="Book Antiqua"/>
          <w:sz w:val="24"/>
          <w:szCs w:val="24"/>
          <w:lang w:eastAsia="zh-CN"/>
        </w:rPr>
        <w:t>August 28, 2014</w:t>
      </w:r>
      <w:r w:rsidR="002115B5" w:rsidRPr="00184EE0">
        <w:rPr>
          <w:rFonts w:ascii="Book Antiqua" w:hAnsi="Book Antiqua"/>
          <w:sz w:val="24"/>
          <w:szCs w:val="24"/>
        </w:rPr>
        <w:t xml:space="preserve"> </w:t>
      </w:r>
    </w:p>
    <w:p w:rsidR="002115B5"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Peer-review started:</w:t>
      </w:r>
      <w:r w:rsidRPr="00184EE0">
        <w:rPr>
          <w:rFonts w:ascii="Book Antiqua" w:hAnsi="Book Antiqua"/>
          <w:sz w:val="24"/>
          <w:szCs w:val="24"/>
          <w:lang w:eastAsia="zh-CN"/>
        </w:rPr>
        <w:t xml:space="preserve"> August 30, 2014</w:t>
      </w:r>
    </w:p>
    <w:p w:rsidR="002115B5" w:rsidRPr="00184EE0" w:rsidRDefault="002115B5"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First decision:</w:t>
      </w:r>
      <w:r w:rsidRPr="00184EE0">
        <w:rPr>
          <w:rFonts w:ascii="Book Antiqua" w:hAnsi="Book Antiqua"/>
          <w:b/>
          <w:sz w:val="24"/>
          <w:szCs w:val="24"/>
          <w:lang w:eastAsia="zh-CN"/>
        </w:rPr>
        <w:t xml:space="preserve"> </w:t>
      </w:r>
      <w:r w:rsidRPr="00184EE0">
        <w:rPr>
          <w:rFonts w:ascii="Book Antiqua" w:hAnsi="Book Antiqua"/>
          <w:sz w:val="24"/>
          <w:szCs w:val="24"/>
          <w:lang w:eastAsia="zh-CN"/>
        </w:rPr>
        <w:t>November 3, 2014</w:t>
      </w:r>
    </w:p>
    <w:p w:rsidR="002115B5"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 xml:space="preserve">Revised: </w:t>
      </w:r>
      <w:r w:rsidRPr="00184EE0">
        <w:rPr>
          <w:rFonts w:ascii="Book Antiqua" w:hAnsi="Book Antiqua"/>
          <w:sz w:val="24"/>
          <w:szCs w:val="24"/>
          <w:lang w:eastAsia="zh-CN"/>
        </w:rPr>
        <w:t>November 10, 2014</w:t>
      </w:r>
      <w:r w:rsidRPr="00184EE0">
        <w:rPr>
          <w:rFonts w:ascii="Book Antiqua" w:hAnsi="Book Antiqua"/>
          <w:b/>
          <w:sz w:val="24"/>
          <w:szCs w:val="24"/>
        </w:rPr>
        <w:t xml:space="preserve"> </w:t>
      </w:r>
    </w:p>
    <w:p w:rsidR="005160F2" w:rsidRPr="005160F2" w:rsidRDefault="002115B5" w:rsidP="005160F2">
      <w:pPr>
        <w:spacing w:after="0" w:line="360" w:lineRule="auto"/>
        <w:jc w:val="both"/>
        <w:rPr>
          <w:rFonts w:ascii="Book Antiqua" w:hAnsi="Book Antiqua"/>
          <w:iCs/>
          <w:sz w:val="24"/>
          <w:szCs w:val="24"/>
          <w:lang w:val="en-US"/>
        </w:rPr>
      </w:pPr>
      <w:r w:rsidRPr="00184EE0">
        <w:rPr>
          <w:rFonts w:ascii="Book Antiqua" w:hAnsi="Book Antiqua"/>
          <w:b/>
          <w:sz w:val="24"/>
          <w:szCs w:val="24"/>
        </w:rPr>
        <w:t>Accepted:</w:t>
      </w: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9"/>
      <w:bookmarkStart w:id="11" w:name="OLE_LINK10"/>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5160F2" w:rsidRPr="005160F2">
        <w:rPr>
          <w:rFonts w:ascii="Book Antiqua" w:eastAsia="宋体" w:hAnsi="Book Antiqua"/>
          <w:iCs/>
          <w:kern w:val="2"/>
          <w:sz w:val="24"/>
          <w:szCs w:val="24"/>
          <w:lang w:val="en-US" w:eastAsia="zh-CN"/>
        </w:rPr>
        <w:t xml:space="preserve"> </w:t>
      </w:r>
      <w:r w:rsidR="005160F2" w:rsidRPr="005160F2">
        <w:rPr>
          <w:rFonts w:ascii="Book Antiqua" w:hAnsi="Book Antiqua"/>
          <w:iCs/>
          <w:sz w:val="24"/>
          <w:szCs w:val="24"/>
          <w:lang w:val="en-US"/>
        </w:rPr>
        <w:t>December 16, 2014</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15B5"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 xml:space="preserve"> </w:t>
      </w:r>
    </w:p>
    <w:p w:rsidR="002115B5"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Article in press:</w:t>
      </w:r>
    </w:p>
    <w:p w:rsidR="00D33E3A"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 xml:space="preserve">Published online: </w:t>
      </w:r>
      <w:r w:rsidR="00D33E3A" w:rsidRPr="00184EE0">
        <w:rPr>
          <w:rFonts w:ascii="Book Antiqua" w:hAnsi="Book Antiqua"/>
          <w:b/>
          <w:sz w:val="24"/>
          <w:szCs w:val="24"/>
        </w:rPr>
        <w:br w:type="page"/>
      </w:r>
    </w:p>
    <w:p w:rsidR="002115B5" w:rsidRPr="00184EE0" w:rsidRDefault="002115B5" w:rsidP="00184EE0">
      <w:pPr>
        <w:spacing w:after="0" w:line="360" w:lineRule="auto"/>
        <w:jc w:val="both"/>
        <w:rPr>
          <w:rFonts w:ascii="Book Antiqua" w:hAnsi="Book Antiqua"/>
          <w:b/>
          <w:sz w:val="24"/>
          <w:szCs w:val="24"/>
          <w:lang w:eastAsia="zh-CN"/>
        </w:rPr>
      </w:pPr>
    </w:p>
    <w:p w:rsidR="004B5DC6" w:rsidRPr="00184EE0" w:rsidRDefault="004B5DC6" w:rsidP="00184EE0">
      <w:pPr>
        <w:spacing w:after="0" w:line="360" w:lineRule="auto"/>
        <w:jc w:val="both"/>
        <w:rPr>
          <w:rFonts w:ascii="Book Antiqua" w:hAnsi="Book Antiqua"/>
          <w:b/>
          <w:sz w:val="24"/>
          <w:szCs w:val="24"/>
        </w:rPr>
      </w:pPr>
      <w:r w:rsidRPr="00184EE0">
        <w:rPr>
          <w:rFonts w:ascii="Book Antiqua" w:hAnsi="Book Antiqua"/>
          <w:b/>
          <w:sz w:val="24"/>
          <w:szCs w:val="24"/>
        </w:rPr>
        <w:t>A</w:t>
      </w:r>
      <w:r w:rsidR="00961691" w:rsidRPr="00184EE0">
        <w:rPr>
          <w:rFonts w:ascii="Book Antiqua" w:hAnsi="Book Antiqua"/>
          <w:b/>
          <w:sz w:val="24"/>
          <w:szCs w:val="24"/>
        </w:rPr>
        <w:t>bstract</w:t>
      </w:r>
    </w:p>
    <w:p w:rsidR="004B5DC6" w:rsidRPr="00184EE0" w:rsidRDefault="008B46AC"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AIM</w:t>
      </w:r>
      <w:r w:rsidRPr="00184EE0">
        <w:rPr>
          <w:rFonts w:ascii="Book Antiqua" w:hAnsi="Book Antiqua"/>
          <w:b/>
          <w:sz w:val="24"/>
          <w:szCs w:val="24"/>
          <w:lang w:eastAsia="zh-CN"/>
        </w:rPr>
        <w:t xml:space="preserve">: </w:t>
      </w:r>
      <w:r w:rsidR="00DD47C8" w:rsidRPr="00184EE0">
        <w:rPr>
          <w:rFonts w:ascii="Book Antiqua" w:hAnsi="Book Antiqua"/>
          <w:sz w:val="24"/>
          <w:szCs w:val="24"/>
        </w:rPr>
        <w:t>To investigate</w:t>
      </w:r>
      <w:r w:rsidR="00803507" w:rsidRPr="00184EE0">
        <w:rPr>
          <w:rFonts w:ascii="Book Antiqua" w:hAnsi="Book Antiqua"/>
          <w:sz w:val="24"/>
          <w:szCs w:val="24"/>
        </w:rPr>
        <w:t xml:space="preserve"> whether </w:t>
      </w:r>
      <w:r w:rsidR="002115B5" w:rsidRPr="00184EE0">
        <w:rPr>
          <w:rFonts w:ascii="Book Antiqua" w:hAnsi="Book Antiqua"/>
          <w:sz w:val="24"/>
          <w:szCs w:val="24"/>
        </w:rPr>
        <w:t>dysplastic Barrett’s oesophagus</w:t>
      </w:r>
      <w:r w:rsidR="00803507" w:rsidRPr="00184EE0">
        <w:rPr>
          <w:rFonts w:ascii="Book Antiqua" w:hAnsi="Book Antiqua"/>
          <w:sz w:val="24"/>
          <w:szCs w:val="24"/>
        </w:rPr>
        <w:t xml:space="preserve"> </w:t>
      </w:r>
      <w:r w:rsidR="004B5DC6" w:rsidRPr="00184EE0">
        <w:rPr>
          <w:rFonts w:ascii="Book Antiqua" w:hAnsi="Book Antiqua"/>
          <w:sz w:val="24"/>
          <w:szCs w:val="24"/>
        </w:rPr>
        <w:t xml:space="preserve">can be safely and effectively </w:t>
      </w:r>
      <w:r w:rsidR="00DD47C8" w:rsidRPr="00184EE0">
        <w:rPr>
          <w:rFonts w:ascii="Book Antiqua" w:hAnsi="Book Antiqua"/>
          <w:sz w:val="24"/>
          <w:szCs w:val="24"/>
        </w:rPr>
        <w:t xml:space="preserve">treated endoscopically </w:t>
      </w:r>
      <w:r w:rsidR="004B5DC6" w:rsidRPr="00184EE0">
        <w:rPr>
          <w:rFonts w:ascii="Book Antiqua" w:hAnsi="Book Antiqua"/>
          <w:sz w:val="24"/>
          <w:szCs w:val="24"/>
        </w:rPr>
        <w:t>in low</w:t>
      </w:r>
      <w:r w:rsidR="00803507" w:rsidRPr="00184EE0">
        <w:rPr>
          <w:rFonts w:ascii="Book Antiqua" w:hAnsi="Book Antiqua"/>
          <w:sz w:val="24"/>
          <w:szCs w:val="24"/>
        </w:rPr>
        <w:t xml:space="preserve"> </w:t>
      </w:r>
      <w:r w:rsidR="004B5DC6" w:rsidRPr="00184EE0">
        <w:rPr>
          <w:rFonts w:ascii="Book Antiqua" w:hAnsi="Book Antiqua"/>
          <w:sz w:val="24"/>
          <w:szCs w:val="24"/>
        </w:rPr>
        <w:t xml:space="preserve">volume centres after structured training. </w:t>
      </w:r>
    </w:p>
    <w:p w:rsidR="00D33E3A" w:rsidRPr="00184EE0" w:rsidRDefault="00D33E3A" w:rsidP="00184EE0">
      <w:pPr>
        <w:spacing w:after="0" w:line="360" w:lineRule="auto"/>
        <w:jc w:val="both"/>
        <w:rPr>
          <w:rFonts w:ascii="Book Antiqua" w:hAnsi="Book Antiqua"/>
          <w:sz w:val="24"/>
          <w:szCs w:val="24"/>
        </w:rPr>
      </w:pPr>
    </w:p>
    <w:p w:rsidR="004B5DC6" w:rsidRPr="00184EE0" w:rsidRDefault="008B46AC" w:rsidP="00184EE0">
      <w:pPr>
        <w:spacing w:after="0" w:line="360" w:lineRule="auto"/>
        <w:jc w:val="both"/>
        <w:rPr>
          <w:rFonts w:ascii="Book Antiqua" w:hAnsi="Book Antiqua"/>
          <w:b/>
          <w:sz w:val="24"/>
          <w:szCs w:val="24"/>
        </w:rPr>
      </w:pPr>
      <w:r w:rsidRPr="00184EE0">
        <w:rPr>
          <w:rFonts w:ascii="Book Antiqua" w:hAnsi="Book Antiqua"/>
          <w:b/>
          <w:sz w:val="24"/>
          <w:szCs w:val="24"/>
        </w:rPr>
        <w:t>METHODS</w:t>
      </w:r>
      <w:r w:rsidRPr="00184EE0">
        <w:rPr>
          <w:rFonts w:ascii="Book Antiqua" w:hAnsi="Book Antiqua"/>
          <w:b/>
          <w:sz w:val="24"/>
          <w:szCs w:val="24"/>
          <w:lang w:eastAsia="zh-CN"/>
        </w:rPr>
        <w:t xml:space="preserve">: </w:t>
      </w:r>
      <w:r w:rsidR="00DD47C8" w:rsidRPr="00184EE0">
        <w:rPr>
          <w:rFonts w:ascii="Book Antiqua" w:hAnsi="Book Antiqua"/>
          <w:sz w:val="24"/>
          <w:szCs w:val="24"/>
        </w:rPr>
        <w:t>After attending a structured training program in Amsterdam on the endoscopic treatment of dysplastic Barrett’s oesophagus, treatment of these patients was initiated at St Marys Hospital. This is a r</w:t>
      </w:r>
      <w:r w:rsidR="007559C2" w:rsidRPr="00184EE0">
        <w:rPr>
          <w:rFonts w:ascii="Book Antiqua" w:hAnsi="Book Antiqua"/>
          <w:sz w:val="24"/>
          <w:szCs w:val="24"/>
        </w:rPr>
        <w:t>etrospective case series</w:t>
      </w:r>
      <w:r w:rsidR="007964EF" w:rsidRPr="00184EE0">
        <w:rPr>
          <w:rFonts w:ascii="Book Antiqua" w:hAnsi="Book Antiqua"/>
          <w:sz w:val="24"/>
          <w:szCs w:val="24"/>
        </w:rPr>
        <w:t xml:space="preserve"> c</w:t>
      </w:r>
      <w:r w:rsidR="004B5DC6" w:rsidRPr="00184EE0">
        <w:rPr>
          <w:rFonts w:ascii="Book Antiqua" w:hAnsi="Book Antiqua"/>
          <w:sz w:val="24"/>
          <w:szCs w:val="24"/>
        </w:rPr>
        <w:t>onducted at U</w:t>
      </w:r>
      <w:r w:rsidR="002115B5" w:rsidRPr="00184EE0">
        <w:rPr>
          <w:rFonts w:ascii="Book Antiqua" w:hAnsi="Book Antiqua"/>
          <w:sz w:val="24"/>
          <w:szCs w:val="24"/>
          <w:lang w:eastAsia="zh-CN"/>
        </w:rPr>
        <w:t xml:space="preserve">nited </w:t>
      </w:r>
      <w:r w:rsidR="002115B5" w:rsidRPr="00184EE0">
        <w:rPr>
          <w:rFonts w:ascii="Book Antiqua" w:hAnsi="Book Antiqua"/>
          <w:sz w:val="24"/>
          <w:szCs w:val="24"/>
        </w:rPr>
        <w:t>K</w:t>
      </w:r>
      <w:r w:rsidR="002115B5" w:rsidRPr="00184EE0">
        <w:rPr>
          <w:rFonts w:ascii="Book Antiqua" w:hAnsi="Book Antiqua"/>
          <w:sz w:val="24"/>
          <w:szCs w:val="24"/>
          <w:lang w:eastAsia="zh-CN"/>
        </w:rPr>
        <w:t xml:space="preserve">ingdom </w:t>
      </w:r>
      <w:r w:rsidR="004B5DC6" w:rsidRPr="00184EE0">
        <w:rPr>
          <w:rFonts w:ascii="Book Antiqua" w:hAnsi="Book Antiqua"/>
          <w:sz w:val="24"/>
          <w:szCs w:val="24"/>
        </w:rPr>
        <w:t>teaching Hospital, between January 2008 and February 2012</w:t>
      </w:r>
      <w:r w:rsidR="00DD47C8" w:rsidRPr="00184EE0">
        <w:rPr>
          <w:rFonts w:ascii="Book Antiqua" w:hAnsi="Book Antiqua"/>
          <w:sz w:val="24"/>
          <w:szCs w:val="24"/>
        </w:rPr>
        <w:t>, i</w:t>
      </w:r>
      <w:r w:rsidR="004B5DC6" w:rsidRPr="00184EE0">
        <w:rPr>
          <w:rFonts w:ascii="Book Antiqua" w:hAnsi="Book Antiqua"/>
          <w:sz w:val="24"/>
          <w:szCs w:val="24"/>
        </w:rPr>
        <w:t>nclud</w:t>
      </w:r>
      <w:r w:rsidR="00DD47C8" w:rsidRPr="00184EE0">
        <w:rPr>
          <w:rFonts w:ascii="Book Antiqua" w:hAnsi="Book Antiqua"/>
          <w:sz w:val="24"/>
          <w:szCs w:val="24"/>
        </w:rPr>
        <w:t>ing</w:t>
      </w:r>
      <w:r w:rsidR="004B5DC6" w:rsidRPr="00184EE0">
        <w:rPr>
          <w:rFonts w:ascii="Book Antiqua" w:hAnsi="Book Antiqua"/>
          <w:sz w:val="24"/>
          <w:szCs w:val="24"/>
        </w:rPr>
        <w:t xml:space="preserve"> all patients </w:t>
      </w:r>
      <w:r w:rsidR="00DD47C8" w:rsidRPr="00184EE0">
        <w:rPr>
          <w:rFonts w:ascii="Book Antiqua" w:hAnsi="Book Antiqua"/>
          <w:sz w:val="24"/>
          <w:szCs w:val="24"/>
        </w:rPr>
        <w:t xml:space="preserve">referred for endoscopic treatment of </w:t>
      </w:r>
      <w:r w:rsidR="004B5DC6" w:rsidRPr="00184EE0">
        <w:rPr>
          <w:rFonts w:ascii="Book Antiqua" w:hAnsi="Book Antiqua"/>
          <w:sz w:val="24"/>
          <w:szCs w:val="24"/>
        </w:rPr>
        <w:t xml:space="preserve">Barrett’s </w:t>
      </w:r>
      <w:r w:rsidR="005331FF" w:rsidRPr="00184EE0">
        <w:rPr>
          <w:rFonts w:ascii="Book Antiqua" w:hAnsi="Book Antiqua"/>
          <w:sz w:val="24"/>
          <w:szCs w:val="24"/>
        </w:rPr>
        <w:t xml:space="preserve">oesophagus </w:t>
      </w:r>
      <w:r w:rsidR="004B5DC6" w:rsidRPr="00184EE0">
        <w:rPr>
          <w:rFonts w:ascii="Book Antiqua" w:hAnsi="Book Antiqua"/>
          <w:sz w:val="24"/>
          <w:szCs w:val="24"/>
        </w:rPr>
        <w:t>with high grade dysplasia or early cancer. Data was collected on treatment provided</w:t>
      </w:r>
      <w:r w:rsidR="002D38D8" w:rsidRPr="00184EE0">
        <w:rPr>
          <w:rFonts w:ascii="Book Antiqua" w:hAnsi="Book Antiqua"/>
          <w:sz w:val="24"/>
          <w:szCs w:val="24"/>
        </w:rPr>
        <w:t xml:space="preserve"> (radiofrequency ablation and endoscopic resection)</w:t>
      </w:r>
      <w:r w:rsidR="004B5DC6" w:rsidRPr="00184EE0">
        <w:rPr>
          <w:rFonts w:ascii="Book Antiqua" w:hAnsi="Book Antiqua"/>
          <w:sz w:val="24"/>
          <w:szCs w:val="24"/>
        </w:rPr>
        <w:t xml:space="preserve">, </w:t>
      </w:r>
      <w:r w:rsidR="002D38D8" w:rsidRPr="00184EE0">
        <w:rPr>
          <w:rFonts w:ascii="Book Antiqua" w:hAnsi="Book Antiqua"/>
          <w:sz w:val="24"/>
          <w:szCs w:val="24"/>
        </w:rPr>
        <w:t xml:space="preserve">and </w:t>
      </w:r>
      <w:r w:rsidR="004B5DC6" w:rsidRPr="00184EE0">
        <w:rPr>
          <w:rFonts w:ascii="Book Antiqua" w:hAnsi="Book Antiqua"/>
          <w:sz w:val="24"/>
          <w:szCs w:val="24"/>
        </w:rPr>
        <w:t xml:space="preserve">success of </w:t>
      </w:r>
      <w:r w:rsidR="00803507" w:rsidRPr="00184EE0">
        <w:rPr>
          <w:rFonts w:ascii="Book Antiqua" w:hAnsi="Book Antiqua"/>
          <w:sz w:val="24"/>
          <w:szCs w:val="24"/>
        </w:rPr>
        <w:t xml:space="preserve">treatment both </w:t>
      </w:r>
      <w:r w:rsidR="004B5DC6" w:rsidRPr="00184EE0">
        <w:rPr>
          <w:rFonts w:ascii="Book Antiqua" w:hAnsi="Book Antiqua"/>
          <w:sz w:val="24"/>
          <w:szCs w:val="24"/>
        </w:rPr>
        <w:t xml:space="preserve">at the end of treatment and at follow up. Rates of immediate and long term </w:t>
      </w:r>
      <w:r w:rsidR="007964EF" w:rsidRPr="00184EE0">
        <w:rPr>
          <w:rFonts w:ascii="Book Antiqua" w:hAnsi="Book Antiqua"/>
          <w:sz w:val="24"/>
          <w:szCs w:val="24"/>
        </w:rPr>
        <w:t xml:space="preserve">complications </w:t>
      </w:r>
      <w:r w:rsidR="004B5DC6" w:rsidRPr="00184EE0">
        <w:rPr>
          <w:rFonts w:ascii="Book Antiqua" w:hAnsi="Book Antiqua"/>
          <w:sz w:val="24"/>
          <w:szCs w:val="24"/>
        </w:rPr>
        <w:t xml:space="preserve">were assessed. </w:t>
      </w:r>
    </w:p>
    <w:p w:rsidR="00DD47C8" w:rsidRPr="00184EE0" w:rsidRDefault="00DD47C8" w:rsidP="00184EE0">
      <w:pPr>
        <w:spacing w:after="0" w:line="360" w:lineRule="auto"/>
        <w:jc w:val="both"/>
        <w:rPr>
          <w:rFonts w:ascii="Book Antiqua" w:hAnsi="Book Antiqua"/>
          <w:sz w:val="24"/>
          <w:szCs w:val="24"/>
        </w:rPr>
      </w:pPr>
    </w:p>
    <w:p w:rsidR="004B5DC6" w:rsidRPr="00184EE0" w:rsidRDefault="008B46AC"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RESULTS</w:t>
      </w:r>
      <w:r w:rsidRPr="00184EE0">
        <w:rPr>
          <w:rFonts w:ascii="Book Antiqua" w:hAnsi="Book Antiqua"/>
          <w:b/>
          <w:sz w:val="24"/>
          <w:szCs w:val="24"/>
          <w:lang w:eastAsia="zh-CN"/>
        </w:rPr>
        <w:t xml:space="preserve">: </w:t>
      </w:r>
      <w:r w:rsidR="002115B5" w:rsidRPr="00184EE0">
        <w:rPr>
          <w:rFonts w:ascii="Book Antiqua" w:hAnsi="Book Antiqua"/>
          <w:sz w:val="24"/>
          <w:szCs w:val="24"/>
        </w:rPr>
        <w:t>Thirty-two</w:t>
      </w:r>
      <w:r w:rsidR="004B5DC6" w:rsidRPr="00184EE0">
        <w:rPr>
          <w:rFonts w:ascii="Book Antiqua" w:hAnsi="Book Antiqua"/>
          <w:sz w:val="24"/>
          <w:szCs w:val="24"/>
        </w:rPr>
        <w:t xml:space="preserve"> patients were referred to St Marys</w:t>
      </w:r>
      <w:r w:rsidR="002D38D8" w:rsidRPr="00184EE0">
        <w:rPr>
          <w:rFonts w:ascii="Book Antiqua" w:hAnsi="Book Antiqua"/>
          <w:sz w:val="24"/>
          <w:szCs w:val="24"/>
        </w:rPr>
        <w:t xml:space="preserve"> with high grade dysplasia or intramucosal cancer within a segment of Barrett’s oesophagus.</w:t>
      </w:r>
      <w:r w:rsidR="002115B5" w:rsidRPr="00184EE0">
        <w:rPr>
          <w:rFonts w:ascii="Book Antiqua" w:hAnsi="Book Antiqua"/>
          <w:sz w:val="24"/>
          <w:szCs w:val="24"/>
          <w:lang w:eastAsia="zh-CN"/>
        </w:rPr>
        <w:t xml:space="preserve"> </w:t>
      </w:r>
      <w:r w:rsidR="002115B5" w:rsidRPr="00184EE0">
        <w:rPr>
          <w:rFonts w:ascii="Book Antiqua" w:hAnsi="Book Antiqua"/>
          <w:sz w:val="24"/>
          <w:szCs w:val="24"/>
        </w:rPr>
        <w:t>Twenty-seven</w:t>
      </w:r>
      <w:r w:rsidR="004B5DC6" w:rsidRPr="00184EE0">
        <w:rPr>
          <w:rFonts w:ascii="Book Antiqua" w:hAnsi="Book Antiqua"/>
          <w:sz w:val="24"/>
          <w:szCs w:val="24"/>
        </w:rPr>
        <w:t xml:space="preserve"> met</w:t>
      </w:r>
      <w:r w:rsidR="002D38D8" w:rsidRPr="00184EE0">
        <w:rPr>
          <w:rFonts w:ascii="Book Antiqua" w:hAnsi="Book Antiqua"/>
          <w:sz w:val="24"/>
          <w:szCs w:val="24"/>
        </w:rPr>
        <w:t xml:space="preserve"> the study</w:t>
      </w:r>
      <w:r w:rsidR="004B5DC6" w:rsidRPr="00184EE0">
        <w:rPr>
          <w:rFonts w:ascii="Book Antiqua" w:hAnsi="Book Antiqua"/>
          <w:sz w:val="24"/>
          <w:szCs w:val="24"/>
        </w:rPr>
        <w:t xml:space="preserve"> inclusion criteria</w:t>
      </w:r>
      <w:r w:rsidR="002D38D8" w:rsidRPr="00184EE0">
        <w:rPr>
          <w:rFonts w:ascii="Book Antiqua" w:hAnsi="Book Antiqua"/>
          <w:sz w:val="24"/>
          <w:szCs w:val="24"/>
        </w:rPr>
        <w:t>, 16 of these had a visible nodule at initial endoscopy. Treatment was given over a median of 5 mo, and patients received a median of 3 treatment sessions over this time.</w:t>
      </w:r>
      <w:r w:rsidR="004B5DC6" w:rsidRPr="00184EE0">
        <w:rPr>
          <w:rFonts w:ascii="Book Antiqua" w:hAnsi="Book Antiqua"/>
          <w:sz w:val="24"/>
          <w:szCs w:val="24"/>
        </w:rPr>
        <w:t xml:space="preserve"> At the end of treatment dysplasia was successfully eradicated in 96% and intestinal metaplasia in 88%</w:t>
      </w:r>
      <w:r w:rsidR="00AA3427" w:rsidRPr="00184EE0">
        <w:rPr>
          <w:rFonts w:ascii="Book Antiqua" w:hAnsi="Book Antiqua"/>
          <w:sz w:val="24"/>
          <w:szCs w:val="24"/>
        </w:rPr>
        <w:t>, on per protocol analysis</w:t>
      </w:r>
      <w:r w:rsidR="004B5DC6" w:rsidRPr="00184EE0">
        <w:rPr>
          <w:rFonts w:ascii="Book Antiqua" w:hAnsi="Book Antiqua"/>
          <w:sz w:val="24"/>
          <w:szCs w:val="24"/>
        </w:rPr>
        <w:t>. Patients were followed up for a median of 18 mo. At which time complete eradication of dysplasia was maintained in 86%</w:t>
      </w:r>
      <w:r w:rsidR="00803507" w:rsidRPr="00184EE0">
        <w:rPr>
          <w:rFonts w:ascii="Book Antiqua" w:hAnsi="Book Antiqua"/>
          <w:sz w:val="24"/>
          <w:szCs w:val="24"/>
        </w:rPr>
        <w:t>.</w:t>
      </w:r>
      <w:r w:rsidRPr="00184EE0">
        <w:rPr>
          <w:rFonts w:ascii="Book Antiqua" w:hAnsi="Book Antiqua"/>
          <w:b/>
          <w:sz w:val="24"/>
          <w:szCs w:val="24"/>
          <w:lang w:eastAsia="zh-CN"/>
        </w:rPr>
        <w:t xml:space="preserve"> </w:t>
      </w:r>
      <w:r w:rsidR="00433111" w:rsidRPr="00184EE0">
        <w:rPr>
          <w:rFonts w:ascii="Book Antiqua" w:hAnsi="Book Antiqua"/>
          <w:sz w:val="24"/>
          <w:szCs w:val="24"/>
        </w:rPr>
        <w:t>Complications</w:t>
      </w:r>
      <w:r w:rsidR="004B5DC6" w:rsidRPr="00184EE0">
        <w:rPr>
          <w:rFonts w:ascii="Book Antiqua" w:hAnsi="Book Antiqua"/>
          <w:sz w:val="24"/>
          <w:szCs w:val="24"/>
        </w:rPr>
        <w:t xml:space="preserve"> were rare: 2 patients suffered from post-procedural bleeding, 4 cases were complicated by </w:t>
      </w:r>
      <w:r w:rsidR="0088694A" w:rsidRPr="00184EE0">
        <w:rPr>
          <w:rFonts w:ascii="Book Antiqua" w:hAnsi="Book Antiqua"/>
          <w:sz w:val="24"/>
          <w:szCs w:val="24"/>
        </w:rPr>
        <w:t>oesoph</w:t>
      </w:r>
      <w:r w:rsidR="004B5DC6" w:rsidRPr="00184EE0">
        <w:rPr>
          <w:rFonts w:ascii="Book Antiqua" w:hAnsi="Book Antiqua"/>
          <w:sz w:val="24"/>
          <w:szCs w:val="24"/>
        </w:rPr>
        <w:t xml:space="preserve">ageal stenosis. Recurrence of cancer was seen in 1 case. </w:t>
      </w:r>
    </w:p>
    <w:p w:rsidR="00D33E3A" w:rsidRPr="00184EE0" w:rsidRDefault="00D33E3A" w:rsidP="00184EE0">
      <w:pPr>
        <w:spacing w:after="0" w:line="360" w:lineRule="auto"/>
        <w:jc w:val="both"/>
        <w:rPr>
          <w:rFonts w:ascii="Book Antiqua" w:hAnsi="Book Antiqua"/>
          <w:sz w:val="24"/>
          <w:szCs w:val="24"/>
        </w:rPr>
      </w:pPr>
    </w:p>
    <w:p w:rsidR="004B5DC6" w:rsidRPr="00184EE0" w:rsidRDefault="008B46AC"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rPr>
        <w:t>CONCLUSION</w:t>
      </w:r>
      <w:r w:rsidRPr="00184EE0">
        <w:rPr>
          <w:rFonts w:ascii="Book Antiqua" w:hAnsi="Book Antiqua"/>
          <w:b/>
          <w:sz w:val="24"/>
          <w:szCs w:val="24"/>
          <w:lang w:eastAsia="zh-CN"/>
        </w:rPr>
        <w:t xml:space="preserve">: </w:t>
      </w:r>
      <w:r w:rsidR="004B5DC6" w:rsidRPr="00184EE0">
        <w:rPr>
          <w:rFonts w:ascii="Book Antiqua" w:hAnsi="Book Antiqua"/>
          <w:sz w:val="24"/>
          <w:szCs w:val="24"/>
        </w:rPr>
        <w:t>With structured training good outcomes can be achieved in low volume centres treating dysplastic Barrett’s</w:t>
      </w:r>
      <w:r w:rsidR="003B10E0" w:rsidRPr="00184EE0">
        <w:rPr>
          <w:rFonts w:ascii="Book Antiqua" w:hAnsi="Book Antiqua"/>
          <w:sz w:val="24"/>
          <w:szCs w:val="24"/>
        </w:rPr>
        <w:t xml:space="preserve"> oesophagus</w:t>
      </w:r>
      <w:r w:rsidR="004B5DC6" w:rsidRPr="00184EE0">
        <w:rPr>
          <w:rFonts w:ascii="Book Antiqua" w:hAnsi="Book Antiqua"/>
          <w:sz w:val="24"/>
          <w:szCs w:val="24"/>
        </w:rPr>
        <w:t xml:space="preserve">. </w:t>
      </w:r>
    </w:p>
    <w:p w:rsidR="008C502E" w:rsidRPr="00184EE0" w:rsidRDefault="008C502E" w:rsidP="00184EE0">
      <w:pPr>
        <w:spacing w:after="0" w:line="360" w:lineRule="auto"/>
        <w:jc w:val="both"/>
        <w:rPr>
          <w:rFonts w:ascii="Book Antiqua" w:hAnsi="Book Antiqua"/>
          <w:sz w:val="24"/>
          <w:szCs w:val="24"/>
          <w:lang w:eastAsia="zh-CN"/>
        </w:rPr>
      </w:pPr>
    </w:p>
    <w:p w:rsidR="00235A25" w:rsidRPr="00761581" w:rsidRDefault="00235A25" w:rsidP="00235A25">
      <w:pPr>
        <w:spacing w:line="360" w:lineRule="auto"/>
        <w:jc w:val="both"/>
        <w:rPr>
          <w:rFonts w:ascii="Book Antiqua" w:hAnsi="Book Antiqua" w:cs="Arial"/>
          <w:sz w:val="24"/>
          <w:szCs w:val="24"/>
          <w:lang w:val="en-US" w:eastAsia="zh-CN"/>
        </w:rPr>
      </w:pPr>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The Author(s) 2015. Published by Baishideng Publishing Group Inc. All rights reserved.</w:t>
      </w:r>
    </w:p>
    <w:p w:rsidR="002115B5" w:rsidRPr="00235A25" w:rsidRDefault="002115B5" w:rsidP="00184EE0">
      <w:pPr>
        <w:spacing w:after="0" w:line="360" w:lineRule="auto"/>
        <w:jc w:val="both"/>
        <w:rPr>
          <w:rFonts w:ascii="Book Antiqua" w:hAnsi="Book Antiqua"/>
          <w:sz w:val="24"/>
          <w:szCs w:val="24"/>
          <w:lang w:val="en-US" w:eastAsia="zh-CN"/>
        </w:rPr>
      </w:pPr>
    </w:p>
    <w:p w:rsidR="00816E55" w:rsidRPr="00184EE0" w:rsidRDefault="00816E55" w:rsidP="00184EE0">
      <w:pPr>
        <w:spacing w:after="0" w:line="360" w:lineRule="auto"/>
        <w:jc w:val="both"/>
        <w:rPr>
          <w:rFonts w:ascii="Book Antiqua" w:hAnsi="Book Antiqua"/>
          <w:sz w:val="24"/>
          <w:szCs w:val="24"/>
        </w:rPr>
      </w:pPr>
      <w:r w:rsidRPr="00184EE0">
        <w:rPr>
          <w:rFonts w:ascii="Book Antiqua" w:hAnsi="Book Antiqua"/>
          <w:b/>
          <w:sz w:val="24"/>
          <w:szCs w:val="24"/>
        </w:rPr>
        <w:t>Key words:</w:t>
      </w:r>
      <w:r w:rsidRPr="00184EE0">
        <w:rPr>
          <w:rFonts w:ascii="Book Antiqua" w:hAnsi="Book Antiqua"/>
          <w:sz w:val="24"/>
          <w:szCs w:val="24"/>
        </w:rPr>
        <w:t xml:space="preserve"> </w:t>
      </w:r>
      <w:r w:rsidR="006378D1" w:rsidRPr="00184EE0">
        <w:rPr>
          <w:rFonts w:ascii="Book Antiqua" w:hAnsi="Book Antiqua"/>
          <w:sz w:val="24"/>
          <w:szCs w:val="24"/>
        </w:rPr>
        <w:t>Barrett’s Oesophagus; Oesophageal cancer; Endoscopic treatment; Radiofrequency ablation; Endoscopic resection</w:t>
      </w:r>
    </w:p>
    <w:p w:rsidR="00816E55" w:rsidRPr="00184EE0" w:rsidRDefault="00816E55" w:rsidP="00184EE0">
      <w:pPr>
        <w:spacing w:after="0" w:line="360" w:lineRule="auto"/>
        <w:jc w:val="both"/>
        <w:rPr>
          <w:rFonts w:ascii="Book Antiqua" w:hAnsi="Book Antiqua"/>
          <w:b/>
          <w:sz w:val="24"/>
          <w:szCs w:val="24"/>
          <w:lang w:eastAsia="zh-CN"/>
        </w:rPr>
      </w:pPr>
    </w:p>
    <w:p w:rsidR="005403A6" w:rsidRPr="00184EE0" w:rsidRDefault="00816E55" w:rsidP="00184EE0">
      <w:pPr>
        <w:spacing w:after="0" w:line="360" w:lineRule="auto"/>
        <w:jc w:val="both"/>
        <w:rPr>
          <w:rFonts w:ascii="Book Antiqua" w:hAnsi="Book Antiqua"/>
          <w:sz w:val="24"/>
          <w:szCs w:val="24"/>
        </w:rPr>
      </w:pPr>
      <w:r w:rsidRPr="00184EE0">
        <w:rPr>
          <w:rFonts w:ascii="Book Antiqua" w:hAnsi="Book Antiqua"/>
          <w:b/>
          <w:sz w:val="24"/>
          <w:szCs w:val="24"/>
        </w:rPr>
        <w:t>Core tip:</w:t>
      </w:r>
      <w:r w:rsidR="005403A6" w:rsidRPr="00184EE0">
        <w:rPr>
          <w:rFonts w:ascii="Book Antiqua" w:hAnsi="Book Antiqua"/>
          <w:sz w:val="24"/>
          <w:szCs w:val="24"/>
        </w:rPr>
        <w:t xml:space="preserve"> With structured training endoscopic treatment of dysplastic Barrett’s oesophagus with endoscopic resection and radiofrequency ablation can be provided in lower volume centres with good safety and efficacy outcomes. </w:t>
      </w:r>
    </w:p>
    <w:p w:rsidR="002115B5" w:rsidRPr="00184EE0" w:rsidRDefault="002115B5" w:rsidP="00184EE0">
      <w:pPr>
        <w:spacing w:after="0" w:line="360" w:lineRule="auto"/>
        <w:jc w:val="both"/>
        <w:rPr>
          <w:rFonts w:ascii="Book Antiqua" w:hAnsi="Book Antiqua"/>
          <w:sz w:val="24"/>
          <w:szCs w:val="24"/>
          <w:lang w:eastAsia="zh-CN"/>
        </w:rPr>
      </w:pPr>
    </w:p>
    <w:p w:rsidR="002115B5" w:rsidRPr="00184EE0" w:rsidRDefault="002115B5"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Chadwick</w:t>
      </w:r>
      <w:r w:rsidRPr="00184EE0">
        <w:rPr>
          <w:rFonts w:ascii="Book Antiqua" w:hAnsi="Book Antiqua"/>
          <w:sz w:val="24"/>
          <w:szCs w:val="24"/>
          <w:lang w:eastAsia="zh-CN"/>
        </w:rPr>
        <w:t xml:space="preserve"> G,</w:t>
      </w:r>
      <w:r w:rsidRPr="00184EE0">
        <w:rPr>
          <w:rFonts w:ascii="Book Antiqua" w:hAnsi="Book Antiqua"/>
          <w:sz w:val="24"/>
          <w:szCs w:val="24"/>
        </w:rPr>
        <w:t xml:space="preserve"> Faulkner</w:t>
      </w:r>
      <w:r w:rsidRPr="00184EE0">
        <w:rPr>
          <w:rFonts w:ascii="Book Antiqua" w:hAnsi="Book Antiqua"/>
          <w:sz w:val="24"/>
          <w:szCs w:val="24"/>
          <w:lang w:eastAsia="zh-CN"/>
        </w:rPr>
        <w:t xml:space="preserve"> J,</w:t>
      </w:r>
      <w:r w:rsidRPr="00184EE0">
        <w:rPr>
          <w:rFonts w:ascii="Book Antiqua" w:hAnsi="Book Antiqua"/>
          <w:sz w:val="24"/>
          <w:szCs w:val="24"/>
        </w:rPr>
        <w:t xml:space="preserve"> Ley-Greaves</w:t>
      </w:r>
      <w:r w:rsidRPr="00184EE0">
        <w:rPr>
          <w:rFonts w:ascii="Book Antiqua" w:hAnsi="Book Antiqua"/>
          <w:sz w:val="24"/>
          <w:szCs w:val="24"/>
          <w:lang w:eastAsia="zh-CN"/>
        </w:rPr>
        <w:t xml:space="preserve"> R,</w:t>
      </w:r>
      <w:r w:rsidRPr="00184EE0">
        <w:rPr>
          <w:rFonts w:ascii="Book Antiqua" w:hAnsi="Book Antiqua"/>
          <w:sz w:val="24"/>
          <w:szCs w:val="24"/>
        </w:rPr>
        <w:t xml:space="preserve"> Vlavianos</w:t>
      </w:r>
      <w:r w:rsidRPr="00184EE0">
        <w:rPr>
          <w:rFonts w:ascii="Book Antiqua" w:hAnsi="Book Antiqua"/>
          <w:sz w:val="24"/>
          <w:szCs w:val="24"/>
          <w:lang w:eastAsia="zh-CN"/>
        </w:rPr>
        <w:t xml:space="preserve"> P,</w:t>
      </w:r>
      <w:r w:rsidRPr="00184EE0">
        <w:rPr>
          <w:rFonts w:ascii="Book Antiqua" w:hAnsi="Book Antiqua"/>
          <w:sz w:val="24"/>
          <w:szCs w:val="24"/>
        </w:rPr>
        <w:t xml:space="preserve"> Goldin</w:t>
      </w:r>
      <w:r w:rsidRPr="00184EE0">
        <w:rPr>
          <w:rFonts w:ascii="Book Antiqua" w:hAnsi="Book Antiqua"/>
          <w:sz w:val="24"/>
          <w:szCs w:val="24"/>
          <w:lang w:eastAsia="zh-CN"/>
        </w:rPr>
        <w:t xml:space="preserve"> R,</w:t>
      </w:r>
      <w:r w:rsidRPr="00184EE0">
        <w:rPr>
          <w:rFonts w:ascii="Book Antiqua" w:hAnsi="Book Antiqua"/>
          <w:sz w:val="24"/>
          <w:szCs w:val="24"/>
        </w:rPr>
        <w:t xml:space="preserve"> Hoare</w:t>
      </w:r>
      <w:r w:rsidRPr="00184EE0">
        <w:rPr>
          <w:rFonts w:ascii="Book Antiqua" w:hAnsi="Book Antiqua"/>
          <w:sz w:val="24"/>
          <w:szCs w:val="24"/>
          <w:lang w:eastAsia="zh-CN"/>
        </w:rPr>
        <w:t xml:space="preserve"> J.</w:t>
      </w:r>
      <w:r w:rsidRPr="00184EE0">
        <w:rPr>
          <w:rFonts w:ascii="Book Antiqua" w:hAnsi="Book Antiqua"/>
          <w:sz w:val="24"/>
          <w:szCs w:val="24"/>
        </w:rPr>
        <w:t xml:space="preserve"> Treatment of dysplastic Barrett’s Oesophagus in lower volume centres after structured training</w:t>
      </w:r>
      <w:r w:rsidRPr="00184EE0">
        <w:rPr>
          <w:rFonts w:ascii="Book Antiqua" w:hAnsi="Book Antiqua"/>
          <w:sz w:val="24"/>
          <w:szCs w:val="24"/>
          <w:lang w:eastAsia="zh-CN"/>
        </w:rPr>
        <w:t xml:space="preserve">. </w:t>
      </w:r>
      <w:r w:rsidRPr="00184EE0">
        <w:rPr>
          <w:rFonts w:ascii="Book Antiqua" w:hAnsi="Book Antiqua"/>
          <w:i/>
          <w:iCs/>
          <w:sz w:val="24"/>
          <w:szCs w:val="24"/>
        </w:rPr>
        <w:t>World J Gastrointest Endosc</w:t>
      </w:r>
      <w:r w:rsidRPr="00184EE0">
        <w:rPr>
          <w:rFonts w:ascii="Book Antiqua" w:hAnsi="Book Antiqua"/>
          <w:i/>
          <w:iCs/>
          <w:sz w:val="24"/>
          <w:szCs w:val="24"/>
          <w:lang w:eastAsia="zh-CN"/>
        </w:rPr>
        <w:t xml:space="preserve"> </w:t>
      </w:r>
      <w:r w:rsidRPr="00184EE0">
        <w:rPr>
          <w:rFonts w:ascii="Book Antiqua" w:hAnsi="Book Antiqua"/>
          <w:iCs/>
          <w:sz w:val="24"/>
          <w:szCs w:val="24"/>
          <w:lang w:eastAsia="zh-CN"/>
        </w:rPr>
        <w:t>2014; In press</w:t>
      </w:r>
    </w:p>
    <w:p w:rsidR="00816E55" w:rsidRPr="00184EE0" w:rsidRDefault="00816E55" w:rsidP="00184EE0">
      <w:pPr>
        <w:spacing w:after="0" w:line="360" w:lineRule="auto"/>
        <w:jc w:val="both"/>
        <w:rPr>
          <w:rFonts w:ascii="Book Antiqua" w:hAnsi="Book Antiqua"/>
          <w:sz w:val="24"/>
          <w:szCs w:val="24"/>
          <w:lang w:eastAsia="zh-CN"/>
        </w:rPr>
      </w:pPr>
    </w:p>
    <w:p w:rsidR="004B5DC6" w:rsidRPr="00184EE0" w:rsidRDefault="002115B5" w:rsidP="00184EE0">
      <w:pPr>
        <w:spacing w:after="0" w:line="360" w:lineRule="auto"/>
        <w:jc w:val="both"/>
        <w:rPr>
          <w:rFonts w:ascii="Book Antiqua" w:hAnsi="Book Antiqua"/>
          <w:b/>
          <w:sz w:val="24"/>
          <w:szCs w:val="24"/>
        </w:rPr>
      </w:pPr>
      <w:r w:rsidRPr="00184EE0">
        <w:rPr>
          <w:rFonts w:ascii="Book Antiqua" w:hAnsi="Book Antiqua"/>
          <w:b/>
          <w:sz w:val="24"/>
          <w:szCs w:val="24"/>
        </w:rPr>
        <w:t>INTRODUCTION</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Barrett’s </w:t>
      </w:r>
      <w:r w:rsidR="0088694A" w:rsidRPr="00184EE0">
        <w:rPr>
          <w:rFonts w:ascii="Book Antiqua" w:hAnsi="Book Antiqua"/>
          <w:sz w:val="24"/>
          <w:szCs w:val="24"/>
        </w:rPr>
        <w:t>oesoph</w:t>
      </w:r>
      <w:r w:rsidRPr="00184EE0">
        <w:rPr>
          <w:rFonts w:ascii="Book Antiqua" w:hAnsi="Book Antiqua"/>
          <w:sz w:val="24"/>
          <w:szCs w:val="24"/>
        </w:rPr>
        <w:t xml:space="preserve">agus is a significant risk factor for </w:t>
      </w:r>
      <w:r w:rsidR="0088694A" w:rsidRPr="00184EE0">
        <w:rPr>
          <w:rFonts w:ascii="Book Antiqua" w:hAnsi="Book Antiqua"/>
          <w:sz w:val="24"/>
          <w:szCs w:val="24"/>
        </w:rPr>
        <w:t>oesoph</w:t>
      </w:r>
      <w:r w:rsidRPr="00184EE0">
        <w:rPr>
          <w:rFonts w:ascii="Book Antiqua" w:hAnsi="Book Antiqua"/>
          <w:sz w:val="24"/>
          <w:szCs w:val="24"/>
        </w:rPr>
        <w:t>ageal cancer</w:t>
      </w:r>
      <w:r w:rsidR="0038474E" w:rsidRPr="00184EE0">
        <w:rPr>
          <w:rFonts w:ascii="Book Antiqua" w:hAnsi="Book Antiqua"/>
          <w:sz w:val="24"/>
          <w:szCs w:val="24"/>
        </w:rPr>
        <w:fldChar w:fldCharType="begin"/>
      </w:r>
      <w:r w:rsidR="00FD2634" w:rsidRPr="00184EE0">
        <w:rPr>
          <w:rFonts w:ascii="Book Antiqua" w:hAnsi="Book Antiqua"/>
          <w:sz w:val="24"/>
          <w:szCs w:val="24"/>
        </w:rPr>
        <w:instrText xml:space="preserve"> ADDIN EN.CITE &lt;EndNote&gt;&lt;Cite&gt;&lt;Author&gt;Spechler&lt;/Author&gt;&lt;Year&gt;1984&lt;/Year&gt;&lt;RecNum&gt;319&lt;/RecNum&gt;&lt;DisplayText&gt;&lt;style face="superscript"&gt;[1]&lt;/style&gt;&lt;/DisplayText&gt;&lt;record&gt;&lt;rec-number&gt;319&lt;/rec-number&gt;&lt;foreign-keys&gt;&lt;key app="EN" db-id="ze09rfwepx0wsqe99rqvdta3vvsdwx25t2sp"&gt;319&lt;/key&gt;&lt;key app="ENWeb" db-id="U34UOgrYEucAAD4OfYk"&gt;67&lt;/key&gt;&lt;/foreign-keys&gt;&lt;ref-type name="Journal Article"&gt;17&lt;/ref-type&gt;&lt;contributors&gt;&lt;authors&gt;&lt;author&gt;Spechler, S; &lt;/author&gt;&lt;author&gt;Robbins, A ;&lt;/author&gt;&lt;author&gt;Rubins, H; &lt;/author&gt;&lt;author&gt;Vincent, M ;&lt;/author&gt;&lt;author&gt;Heeren, T ;&lt;/author&gt;&lt;author&gt;Doos, W ;&lt;/author&gt;&lt;author&gt;Colton, T ;&lt;/author&gt;&lt;author&gt;Schimmel, EM;&lt;/author&gt;&lt;/authors&gt;&lt;/contributors&gt;&lt;titles&gt;&lt;title&gt;Adenocarcinoma and Barrett&amp;apos;s esophagus. An overrated risk?&lt;/title&gt;&lt;secondary-title&gt;Gastroenterology&lt;/secondary-title&gt;&lt;/titles&gt;&lt;periodical&gt;&lt;full-title&gt;Gastroenterology&lt;/full-title&gt;&lt;abbr-1&gt;Gastroenterology&lt;/abbr-1&gt;&lt;abbr-2&gt;Gastroenterology&lt;/abbr-2&gt;&lt;/periodical&gt;&lt;pages&gt;927-33&lt;/pages&gt;&lt;volume&gt;87&lt;/volume&gt;&lt;number&gt;4&lt;/number&gt;&lt;dates&gt;&lt;year&gt;1984&lt;/year&gt;&lt;/dates&gt;&lt;accession-num&gt;2920919&lt;/accession-num&gt;&lt;urls&gt;&lt;/urls&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 w:tooltip="Spechler, 1984 #319" w:history="1">
        <w:r w:rsidR="00FD2634" w:rsidRPr="00184EE0">
          <w:rPr>
            <w:rFonts w:ascii="Book Antiqua" w:hAnsi="Book Antiqua"/>
            <w:noProof/>
            <w:sz w:val="24"/>
            <w:szCs w:val="24"/>
            <w:vertAlign w:val="superscript"/>
          </w:rPr>
          <w:t>1</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with studies suggesting it develops through a dysplasia-carcinoma sequence</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&lt;EndNote&gt;&lt;Cite&gt;&lt;Author&gt;Hameeteman&lt;/Author&gt;&lt;Year&gt;1989&lt;/Year&gt;&lt;RecNum&gt;222&lt;/RecNum&gt;&lt;DisplayText&gt;&lt;style face="superscript"&gt;[2]&lt;/style&gt;&lt;/DisplayText&gt;&lt;record&gt;&lt;rec-number&gt;222&lt;/rec-number&gt;&lt;foreign-keys&gt;&lt;key app="EN" db-id="ze09rfwepx0wsqe99rqvdta3vvsdwx25t2sp"&gt;222&lt;/key&gt;&lt;/foreign-keys&gt;&lt;ref-type name="Journal Article"&gt;17&lt;/ref-type&gt;&lt;contributors&gt;&lt;authors&gt;&lt;author&gt;Hameeteman, W.&lt;/author&gt;&lt;author&gt;Tytgat, G. N.&lt;/author&gt;&lt;author&gt;Houthoff, H. J.&lt;/author&gt;&lt;author&gt;van den Tweel, J. G.&lt;/author&gt;&lt;/authors&gt;&lt;/contributors&gt;&lt;titles&gt;&lt;title&gt;Barrett&amp;apos;s esophagus: development of dysplasia and adenocarcinoma&lt;/title&gt;&lt;secondary-title&gt;Gastroenterology&lt;/secondary-title&gt;&lt;/titles&gt;&lt;periodical&gt;&lt;full-title&gt;Gastroenterology&lt;/full-title&gt;&lt;abbr-1&gt;Gastroenterology&lt;/abbr-1&gt;&lt;abbr-2&gt;Gastroenterology&lt;/abbr-2&gt;&lt;/periodical&gt;&lt;pages&gt;1249-1256&lt;/pages&gt;&lt;volume&gt;96  &lt;/volume&gt;&lt;reprint-edition&gt;NOT IN FILE&lt;/reprint-edition&gt;&lt;dates&gt;&lt;year&gt;1989&lt;/year&gt;&lt;/dates&gt;&lt;urls&gt;&lt;/urls&gt;&lt;/record&gt;&lt;/Cite&gt;&lt;/EndNote&gt;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 w:tooltip="Hameeteman, 1989 #222" w:history="1">
        <w:r w:rsidR="00FD2634" w:rsidRPr="00184EE0">
          <w:rPr>
            <w:rFonts w:ascii="Book Antiqua" w:hAnsi="Book Antiqua"/>
            <w:noProof/>
            <w:sz w:val="24"/>
            <w:szCs w:val="24"/>
            <w:vertAlign w:val="superscript"/>
          </w:rPr>
          <w:t>2</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r w:rsidR="00C87388" w:rsidRPr="00184EE0">
        <w:rPr>
          <w:rFonts w:ascii="Book Antiqua" w:hAnsi="Book Antiqua"/>
          <w:sz w:val="24"/>
          <w:szCs w:val="24"/>
        </w:rPr>
        <w:t>As it does the</w:t>
      </w:r>
      <w:r w:rsidRPr="00184EE0">
        <w:rPr>
          <w:rFonts w:ascii="Book Antiqua" w:hAnsi="Book Antiqua"/>
          <w:sz w:val="24"/>
          <w:szCs w:val="24"/>
        </w:rPr>
        <w:t xml:space="preserve"> risk of progression to cancer increases from 0.1% per year for </w:t>
      </w:r>
      <w:r w:rsidR="005331FF" w:rsidRPr="00184EE0">
        <w:rPr>
          <w:rFonts w:ascii="Book Antiqua" w:hAnsi="Book Antiqua"/>
          <w:sz w:val="24"/>
          <w:szCs w:val="24"/>
        </w:rPr>
        <w:t xml:space="preserve">a </w:t>
      </w:r>
      <w:r w:rsidRPr="00184EE0">
        <w:rPr>
          <w:rFonts w:ascii="Book Antiqua" w:hAnsi="Book Antiqua"/>
          <w:sz w:val="24"/>
          <w:szCs w:val="24"/>
        </w:rPr>
        <w:t>non-dysplastic segment</w:t>
      </w:r>
      <w:r w:rsidR="005331FF" w:rsidRPr="00184EE0">
        <w:rPr>
          <w:rFonts w:ascii="Book Antiqua" w:hAnsi="Book Antiqua"/>
          <w:sz w:val="24"/>
          <w:szCs w:val="24"/>
        </w:rPr>
        <w:t xml:space="preserve"> of Barrett’s oesophagus</w:t>
      </w:r>
      <w:r w:rsidR="0038474E" w:rsidRPr="00184EE0">
        <w:rPr>
          <w:rFonts w:ascii="Book Antiqua" w:hAnsi="Book Antiqua"/>
          <w:sz w:val="24"/>
          <w:szCs w:val="24"/>
        </w:rPr>
        <w:fldChar w:fldCharType="begin">
          <w:fldData xml:space="preserve">PEVuZE5vdGU+PENpdGU+PEF1dGhvcj5IdmlkLUplbnNlbjwvQXV0aG9yPjxZZWFyPjIwMTE8L1ll
YXI+PFJlY051bT40MzI8L1JlY051bT48RGlzcGxheVRleHQ+PHN0eWxlIGZhY2U9InN1cGVyc2Ny
aXB0Ij5bM108L3N0eWxlPjwvRGlzcGxheVRleHQ+PHJlY29yZD48cmVjLW51bWJlcj40MzI8L3Jl
Yy1udW1iZXI+PGZvcmVpZ24ta2V5cz48a2V5IGFwcD0iRU4iIGRiLWlkPSJ6ZTA5cmZ3ZXB4MHdz
cWU5OXJxdmR0YTN2dnNkd3gyNXQyc3AiPjQzMjwva2V5PjxrZXkgYXBwPSJFTldlYiIgZGItaWQ9
IlUzNFVPZ3JZRXVjQUFENE9mWWsiPjE0MTwva2V5PjwvZm9yZWlnbi1rZXlzPjxyZWYtdHlwZSBu
YW1lPSJKb3VybmFsIEFydGljbGUiPjE3PC9yZWYtdHlwZT48Y29udHJpYnV0b3JzPjxhdXRob3Jz
PjxhdXRob3I+SHZpZC1KZW5zZW4sIEYuPC9hdXRob3I+PGF1dGhvcj5QZWRlcnNlbiwgTC48L2F1
dGhvcj48YXV0aG9yPkRyZXdlcywgQS4gTS48L2F1dGhvcj48YXV0aG9yPlNvcmVuc2VuLCBILiBU
LjwvYXV0aG9yPjxhdXRob3I+RnVuY2gtSmVuc2VuLCBQLjwvYXV0aG9yPjwvYXV0aG9ycz48L2Nv
bnRyaWJ1dG9ycz48YXV0aC1hZGRyZXNzPkRlcGFydG1lbnQgb2YgU3VyZ2ljYWwgR2FzdHJvZW50
ZXJvbG9neSBMLCBBYXJodXMgVW5pdmVyc2l0eSBIb3NwaXRhbCwgQWFyaHVzLCBEZW5tYXJrLjwv
YXV0aC1hZGRyZXNzPjx0aXRsZXM+PHRpdGxlPkluY2lkZW5jZSBvZiBhZGVub2NhcmNpbm9tYSBh
bW9uZyBwYXRpZW50cyB3aXRoIEJhcnJldHQmYXBvcztzIGVzb3BoYWd1czwvdGl0bGU+PHNlY29u
ZGFyeS10aXRsZT5OZXcgRW5nbGFuZCBKb3VybmFsIG9mIE1lZGljaW5lPC9zZWNvbmRhcnktdGl0
bGU+PGFsdC10aXRsZT5UaGUgTmV3IEVuZ2xhbmQgam91cm5hbCBvZiBtZWRpY2luZTwvYWx0LXRp
dGxlPjwvdGl0bGVzPjxwZXJpb2RpY2FsPjxmdWxsLXRpdGxlPk5ldyBFbmdsYW5kIEpvdXJuYWwg
b2YgTWVkaWNpbmU8L2Z1bGwtdGl0bGU+PGFiYnItMT5OLiBFbmdsLiBKLiBNZWQuPC9hYmJyLTE+
PGFiYnItMj5OIEVuZ2wgSiBNZWQ8L2FiYnItMj48L3BlcmlvZGljYWw+PHBhZ2VzPjEzNzUtODM8
L3BhZ2VzPjx2b2x1bWU+MzY1PC92b2x1bWU+PG51bWJlcj4xNTwvbnVtYmVyPjxlZGl0aW9uPjIw
MTEvMTAvMTU8L2VkaXRpb24+PGtleXdvcmRzPjxrZXl3b3JkPkFkZW5vY2FyY2lub21hLyBlcGlk
ZW1pb2xvZ3kvZXRpb2xvZ3k8L2tleXdvcmQ+PGtleXdvcmQ+QWR1bHQ8L2tleXdvcmQ+PGtleXdv
cmQ+QWdlZDwva2V5d29yZD48a2V5d29yZD5CYXJyZXR0IEVzb3BoYWd1cy8gY29tcGxpY2F0aW9u
czwva2V5d29yZD48a2V5d29yZD5Db2hvcnQgU3R1ZGllczwva2V5d29yZD48a2V5d29yZD5EZW5t
YXJrL2VwaWRlbWlvbG9neTwva2V5d29yZD48a2V5d29yZD5Fc29waGFnZWFsIE5lb3BsYXNtcy8g
ZXBpZGVtaW9sb2d5L2V0aW9sb2d5PC9rZXl3b3JkPjxrZXl3b3JkPkVzb3BoYWd1cy8gcGF0aG9s
b2d5PC9rZXl3b3JkPjxrZXl3b3JkPkZlbWFsZTwva2V5d29yZD48a2V5d29yZD5IdW1hbnM8L2tl
eXdvcmQ+PGtleXdvcmQ+SW5jaWRlbmNlPC9rZXl3b3JkPjxrZXl3b3JkPk1hbGU8L2tleXdvcmQ+
PGtleXdvcmQ+TWlkZGxlIEFnZWQ8L2tleXdvcmQ+PGtleXdvcmQ+UHJlY2FuY2Vyb3VzIENvbmRp
dGlvbnMvIGVwaWRlbWlvbG9neS9ldGlvbG9neTwva2V5d29yZD48a2V5d29yZD5Qcm9wb3J0aW9u
YWwgSGF6YXJkcyBNb2RlbHM8L2tleXdvcmQ+PGtleXdvcmQ+UmlzayBGYWN0b3JzPC9rZXl3b3Jk
Pjwva2V5d29yZHM+PGRhdGVzPjx5ZWFyPjIwMTE8L3llYXI+PHB1Yi1kYXRlcz48ZGF0ZT5PY3Qg
MTM8L2RhdGU+PC9wdWItZGF0ZXM+PC9kYXRlcz48aXNibj4xNTMzLTQ0MDYgKEVsZWN0cm9uaWMp
JiN4RDswMDI4LTQ3OTMgKExpbmtpbmcpPC9pc2JuPjxhY2Nlc3Npb24tbnVtPjIxOTk1Mzg1PC9h
Y2Nlc3Npb24tbnVtPjx1cmxzPjwvdXJscz48ZWxlY3Ryb25pYy1yZXNvdXJjZS1udW0+MTAuMTA1
Ni9ORUpNb2ExMTAzMDQyPC9lbGVjdHJvbmljLXJlc291cmNlLW51bT48cmVtb3RlLWRhdGFiYXNl
LXByb3ZpZGVyPk5MTTwvcmVtb3RlLWRhdGFiYXNlLXByb3ZpZGVyPjxsYW5ndWFnZT5lbmc8L2xh
bmd1YWdlPjwvcmVjb3JkPjwvQ2l0ZT48L0VuZE5vdGU+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PEVuZE5vdGU+PENpdGU+PEF1dGhvcj5IdmlkLUplbnNlbjwvQXV0aG9yPjxZZWFyPjIwMTE8L1ll
YXI+PFJlY051bT40MzI8L1JlY051bT48RGlzcGxheVRleHQ+PHN0eWxlIGZhY2U9InN1cGVyc2Ny
aXB0Ij5bM108L3N0eWxlPjwvRGlzcGxheVRleHQ+PHJlY29yZD48cmVjLW51bWJlcj40MzI8L3Jl
Yy1udW1iZXI+PGZvcmVpZ24ta2V5cz48a2V5IGFwcD0iRU4iIGRiLWlkPSJ6ZTA5cmZ3ZXB4MHdz
cWU5OXJxdmR0YTN2dnNkd3gyNXQyc3AiPjQzMjwva2V5PjxrZXkgYXBwPSJFTldlYiIgZGItaWQ9
IlUzNFVPZ3JZRXVjQUFENE9mWWsiPjE0MTwva2V5PjwvZm9yZWlnbi1rZXlzPjxyZWYtdHlwZSBu
YW1lPSJKb3VybmFsIEFydGljbGUiPjE3PC9yZWYtdHlwZT48Y29udHJpYnV0b3JzPjxhdXRob3Jz
PjxhdXRob3I+SHZpZC1KZW5zZW4sIEYuPC9hdXRob3I+PGF1dGhvcj5QZWRlcnNlbiwgTC48L2F1
dGhvcj48YXV0aG9yPkRyZXdlcywgQS4gTS48L2F1dGhvcj48YXV0aG9yPlNvcmVuc2VuLCBILiBU
LjwvYXV0aG9yPjxhdXRob3I+RnVuY2gtSmVuc2VuLCBQLjwvYXV0aG9yPjwvYXV0aG9ycz48L2Nv
bnRyaWJ1dG9ycz48YXV0aC1hZGRyZXNzPkRlcGFydG1lbnQgb2YgU3VyZ2ljYWwgR2FzdHJvZW50
ZXJvbG9neSBMLCBBYXJodXMgVW5pdmVyc2l0eSBIb3NwaXRhbCwgQWFyaHVzLCBEZW5tYXJrLjwv
YXV0aC1hZGRyZXNzPjx0aXRsZXM+PHRpdGxlPkluY2lkZW5jZSBvZiBhZGVub2NhcmNpbm9tYSBh
bW9uZyBwYXRpZW50cyB3aXRoIEJhcnJldHQmYXBvcztzIGVzb3BoYWd1czwvdGl0bGU+PHNlY29u
ZGFyeS10aXRsZT5OZXcgRW5nbGFuZCBKb3VybmFsIG9mIE1lZGljaW5lPC9zZWNvbmRhcnktdGl0
bGU+PGFsdC10aXRsZT5UaGUgTmV3IEVuZ2xhbmQgam91cm5hbCBvZiBtZWRpY2luZTwvYWx0LXRp
dGxlPjwvdGl0bGVzPjxwZXJpb2RpY2FsPjxmdWxsLXRpdGxlPk5ldyBFbmdsYW5kIEpvdXJuYWwg
b2YgTWVkaWNpbmU8L2Z1bGwtdGl0bGU+PGFiYnItMT5OLiBFbmdsLiBKLiBNZWQuPC9hYmJyLTE+
PGFiYnItMj5OIEVuZ2wgSiBNZWQ8L2FiYnItMj48L3BlcmlvZGljYWw+PHBhZ2VzPjEzNzUtODM8
L3BhZ2VzPjx2b2x1bWU+MzY1PC92b2x1bWU+PG51bWJlcj4xNTwvbnVtYmVyPjxlZGl0aW9uPjIw
MTEvMTAvMTU8L2VkaXRpb24+PGtleXdvcmRzPjxrZXl3b3JkPkFkZW5vY2FyY2lub21hLyBlcGlk
ZW1pb2xvZ3kvZXRpb2xvZ3k8L2tleXdvcmQ+PGtleXdvcmQ+QWR1bHQ8L2tleXdvcmQ+PGtleXdv
cmQ+QWdlZDwva2V5d29yZD48a2V5d29yZD5CYXJyZXR0IEVzb3BoYWd1cy8gY29tcGxpY2F0aW9u
czwva2V5d29yZD48a2V5d29yZD5Db2hvcnQgU3R1ZGllczwva2V5d29yZD48a2V5d29yZD5EZW5t
YXJrL2VwaWRlbWlvbG9neTwva2V5d29yZD48a2V5d29yZD5Fc29waGFnZWFsIE5lb3BsYXNtcy8g
ZXBpZGVtaW9sb2d5L2V0aW9sb2d5PC9rZXl3b3JkPjxrZXl3b3JkPkVzb3BoYWd1cy8gcGF0aG9s
b2d5PC9rZXl3b3JkPjxrZXl3b3JkPkZlbWFsZTwva2V5d29yZD48a2V5d29yZD5IdW1hbnM8L2tl
eXdvcmQ+PGtleXdvcmQ+SW5jaWRlbmNlPC9rZXl3b3JkPjxrZXl3b3JkPk1hbGU8L2tleXdvcmQ+
PGtleXdvcmQ+TWlkZGxlIEFnZWQ8L2tleXdvcmQ+PGtleXdvcmQ+UHJlY2FuY2Vyb3VzIENvbmRp
dGlvbnMvIGVwaWRlbWlvbG9neS9ldGlvbG9neTwva2V5d29yZD48a2V5d29yZD5Qcm9wb3J0aW9u
YWwgSGF6YXJkcyBNb2RlbHM8L2tleXdvcmQ+PGtleXdvcmQ+UmlzayBGYWN0b3JzPC9rZXl3b3Jk
Pjwva2V5d29yZHM+PGRhdGVzPjx5ZWFyPjIwMTE8L3llYXI+PHB1Yi1kYXRlcz48ZGF0ZT5PY3Qg
MTM8L2RhdGU+PC9wdWItZGF0ZXM+PC9kYXRlcz48aXNibj4xNTMzLTQ0MDYgKEVsZWN0cm9uaWMp
JiN4RDswMDI4LTQ3OTMgKExpbmtpbmcpPC9pc2JuPjxhY2Nlc3Npb24tbnVtPjIxOTk1Mzg1PC9h
Y2Nlc3Npb24tbnVtPjx1cmxzPjwvdXJscz48ZWxlY3Ryb25pYy1yZXNvdXJjZS1udW0+MTAuMTA1
Ni9ORUpNb2ExMTAzMDQyPC9lbGVjdHJvbmljLXJlc291cmNlLW51bT48cmVtb3RlLWRhdGFiYXNl
LXByb3ZpZGVyPk5MTTwvcmVtb3RlLWRhdGFiYXNlLXByb3ZpZGVyPjxsYW5ndWFnZT5lbmc8L2xh
bmd1YWdlPjwvcmVjb3JkPjwvQ2l0ZT48L0VuZE5vdGU+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3" w:tooltip="Hvid-Jensen, 2011 #432" w:history="1">
        <w:r w:rsidR="00FD2634" w:rsidRPr="00184EE0">
          <w:rPr>
            <w:rFonts w:ascii="Book Antiqua" w:hAnsi="Book Antiqua"/>
            <w:noProof/>
            <w:sz w:val="24"/>
            <w:szCs w:val="24"/>
            <w:vertAlign w:val="superscript"/>
          </w:rPr>
          <w:t>3</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00C87388" w:rsidRPr="00184EE0">
        <w:rPr>
          <w:rFonts w:ascii="Book Antiqua" w:hAnsi="Book Antiqua"/>
          <w:sz w:val="24"/>
          <w:szCs w:val="24"/>
        </w:rPr>
        <w:t>,</w:t>
      </w:r>
      <w:hyperlink w:anchor="_ENREF_3" w:tooltip="Hvid-Jensen F, 2011 #274" w:history="1"/>
      <w:r w:rsidRPr="00184EE0">
        <w:rPr>
          <w:rFonts w:ascii="Book Antiqua" w:hAnsi="Book Antiqua"/>
          <w:sz w:val="24"/>
          <w:szCs w:val="24"/>
        </w:rPr>
        <w:t xml:space="preserve"> to 5.6% per year if high grade dysplasia (HGD) is present</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&lt;EndNote&gt;&lt;Cite&gt;&lt;Author&gt;Rastogi&lt;/Author&gt;&lt;Year&gt;2008&lt;/Year&gt;&lt;RecNum&gt;292&lt;/RecNum&gt;&lt;DisplayText&gt;&lt;style face="superscript"&gt;[4]&lt;/style&gt;&lt;/DisplayText&gt;&lt;record&gt;&lt;rec-number&gt;292&lt;/rec-number&gt;&lt;foreign-keys&gt;&lt;key app="EN" db-id="ze09rfwepx0wsqe99rqvdta3vvsdwx25t2sp"&gt;292&lt;/key&gt;&lt;/foreign-keys&gt;&lt;ref-type name="Journal Article"&gt;17&lt;/ref-type&gt;&lt;contributors&gt;&lt;authors&gt;&lt;author&gt;Rastogi, A.&lt;/author&gt;&lt;author&gt;Puli, S.&lt;/author&gt;&lt;author&gt;El-Serag, H. B.&lt;/author&gt;&lt;author&gt;Bansak, A.&lt;/author&gt;&lt;author&gt;Wani, S.&lt;/author&gt;&lt;author&gt;Sharma, P.&lt;/author&gt;&lt;/authors&gt;&lt;/contributors&gt;&lt;titles&gt;&lt;title&gt;Incidence of esophageal adenocarcinoma in patients with Barrett&amp;apos;s esophagus and high-grade dysplasia: a meta-analysis&lt;/title&gt;&lt;secondary-title&gt;Gastrointestinal Endoscopy&lt;/secondary-title&gt;&lt;/titles&gt;&lt;periodical&gt;&lt;full-title&gt;Gastrointestinal Endoscopy&lt;/full-title&gt;&lt;abbr-1&gt;Gastrointest. Endosc.&lt;/abbr-1&gt;&lt;abbr-2&gt;Gastrointest Endosc&lt;/abbr-2&gt;&lt;/periodical&gt;&lt;pages&gt;394-398&lt;/pages&gt;&lt;volume&gt;67   &lt;/volume&gt;&lt;number&gt;3&lt;/number&gt;&lt;reprint-edition&gt;NOT IN FILE&lt;/reprint-edition&gt;&lt;dates&gt;&lt;year&gt;2008&lt;/year&gt;&lt;/dates&gt;&lt;urls&gt;&lt;pdf-urls&gt;&lt;url&gt; file://P:\PDF Journals\Rastogi et al 2008.pdf      &lt;/url&gt;&lt;/pdf-urls&gt;&lt;/urls&gt;&lt;/record&gt;&lt;/Cite&gt;&lt;/EndNote&gt;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4" w:tooltip="Rastogi, 2008 #292" w:history="1">
        <w:r w:rsidR="00FD2634" w:rsidRPr="00184EE0">
          <w:rPr>
            <w:rFonts w:ascii="Book Antiqua" w:hAnsi="Book Antiqua"/>
            <w:noProof/>
            <w:sz w:val="24"/>
            <w:szCs w:val="24"/>
            <w:vertAlign w:val="superscript"/>
          </w:rPr>
          <w:t>4</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U</w:t>
      </w:r>
      <w:r w:rsidR="00184EE0">
        <w:rPr>
          <w:rFonts w:ascii="Book Antiqua" w:hAnsi="Book Antiqua" w:hint="eastAsia"/>
          <w:sz w:val="24"/>
          <w:szCs w:val="24"/>
          <w:lang w:eastAsia="zh-CN"/>
        </w:rPr>
        <w:t xml:space="preserve">nited </w:t>
      </w:r>
      <w:r w:rsidRPr="00184EE0">
        <w:rPr>
          <w:rFonts w:ascii="Book Antiqua" w:hAnsi="Book Antiqua"/>
          <w:sz w:val="24"/>
          <w:szCs w:val="24"/>
        </w:rPr>
        <w:t>K</w:t>
      </w:r>
      <w:r w:rsidR="00184EE0">
        <w:rPr>
          <w:rFonts w:ascii="Book Antiqua" w:hAnsi="Book Antiqua" w:hint="eastAsia"/>
          <w:sz w:val="24"/>
          <w:szCs w:val="24"/>
          <w:lang w:eastAsia="zh-CN"/>
        </w:rPr>
        <w:t>ingdom</w:t>
      </w:r>
      <w:r w:rsidRPr="00184EE0">
        <w:rPr>
          <w:rFonts w:ascii="Book Antiqua" w:hAnsi="Book Antiqua"/>
          <w:sz w:val="24"/>
          <w:szCs w:val="24"/>
        </w:rPr>
        <w:t xml:space="preserve"> guidelines recommend that Barrett’s </w:t>
      </w:r>
      <w:r w:rsidR="0088694A" w:rsidRPr="00184EE0">
        <w:rPr>
          <w:rFonts w:ascii="Book Antiqua" w:hAnsi="Book Antiqua"/>
          <w:sz w:val="24"/>
          <w:szCs w:val="24"/>
        </w:rPr>
        <w:t>oesoph</w:t>
      </w:r>
      <w:r w:rsidRPr="00184EE0">
        <w:rPr>
          <w:rFonts w:ascii="Book Antiqua" w:hAnsi="Book Antiqua"/>
          <w:sz w:val="24"/>
          <w:szCs w:val="24"/>
        </w:rPr>
        <w:t>agus should be regularly surveyed, with prompt intervention if there is progression to HGD or cancer</w:t>
      </w:r>
      <w:r w:rsidR="0038474E" w:rsidRPr="00184EE0">
        <w:rPr>
          <w:rFonts w:ascii="Book Antiqua" w:hAnsi="Book Antiqua"/>
          <w:sz w:val="24"/>
          <w:szCs w:val="24"/>
        </w:rPr>
        <w:fldChar w:fldCharType="begin">
          <w:fldData xml:space="preserve">PEVuZE5vdGU+PENpdGU+PEF1dGhvcj5GaXR6Z2VyYWxkPC9BdXRob3I+PFllYXI+MjAxNDwvWWVh
cj48UmVjTnVtPjQxOTwvUmVjTnVtPjxEaXNwbGF5VGV4dD48c3R5bGUgZmFjZT0ic3VwZXJzY3Jp
cHQiPls1XTwvc3R5bGU+PC9EaXNwbGF5VGV4dD48cmVjb3JkPjxyZWMtbnVtYmVyPjQxOTwvcmVj
LW51bWJlcj48Zm9yZWlnbi1rZXlzPjxrZXkgYXBwPSJFTiIgZGItaWQ9InplMDlyZndlcHgwd3Nx
ZTk5cnF2ZHRhM3Z2c2R3eDI1dDJzcCI+NDE5PC9rZXk+PGtleSBhcHA9IkVOV2ViIiBkYi1pZD0i
VTM0VU9ncllFdWNBQUQ0T2ZZayI+MTMyPC9rZXk+PC9mb3JlaWduLWtleXM+PHJlZi10eXBlIG5h
bWU9IkpvdXJuYWwgQXJ0aWNsZSI+MTc8L3JlZi10eXBlPjxjb250cmlidXRvcnM+PGF1dGhvcnM+
PGF1dGhvcj5GaXR6Z2VyYWxkLCBSLiBDLjwvYXV0aG9yPjxhdXRob3I+ZGkgUGlldHJvLCBNLjwv
YXV0aG9yPjxhdXRob3I+UmFndW5hdGgsIEsuPC9hdXRob3I+PGF1dGhvcj5BbmcsIFkuPC9hdXRo
b3I+PGF1dGhvcj5LYW5nLCBKLiBZLjwvYXV0aG9yPjxhdXRob3I+V2F0c29uLCBQLjwvYXV0aG9y
PjxhdXRob3I+VHJ1ZGdpbGwsIE4uPC9hdXRob3I+PGF1dGhvcj5QYXRlbCwgUC48L2F1dGhvcj48
YXV0aG9yPktheWUsIFAuIFYuPC9hdXRob3I+PGF1dGhvcj5TYW5kZXJzLCBTLjwvYXV0aG9yPjxh
dXRob3I+TyZhcG9zO0Rvbm92YW4sIE0uPC9hdXRob3I+PGF1dGhvcj5CaXJkLUxpZWJlcm1hbiwg
RS48L2F1dGhvcj48YXV0aG9yPkJoYW5kYXJpLCBQLjwvYXV0aG9yPjxhdXRob3I+SmFua293c2tp
LCBKLiBBLjwvYXV0aG9yPjxhdXRob3I+QXR0d29vZCwgUy48L2F1dGhvcj48YXV0aG9yPlBhcnNv
bnMsIFMuIEwuPC9hdXRob3I+PGF1dGhvcj5Mb2Z0LCBELjwvYXV0aG9yPjxhdXRob3I+TGFnZXJn
cmVuLCBKLjwvYXV0aG9yPjxhdXRob3I+TW9heXllZGksIFAuPC9hdXRob3I+PGF1dGhvcj5MeXJh
dHpvcG91bG9zLCBHLjwvYXV0aG9yPjxhdXRob3I+ZGUgQ2Flc3RlY2tlciwgSi48L2F1dGhvcj48
L2F1dGhvcnM+PC9jb250cmlidXRvcnM+PGF1dGgtYWRkcmVzcz5NUkMgQ2FuY2VyIFVuaXQsIFVu
aXZlcnNpdHkgb2YgQ2FtYnJpZGdlLCBDYW1icmlkZ2UsIFVLLjwvYXV0aC1hZGRyZXNzPjx0aXRs
ZXM+PHRpdGxlPkJyaXRpc2ggU29jaWV0eSBvZiBHYXN0cm9lbnRlcm9sb2d5IGd1aWRlbGluZXMg
b24gdGhlIGRpYWdub3NpcyBhbmQgbWFuYWdlbWVudCBvZiBCYXJyZXR0JmFwb3M7cyBvZXNvcGhh
Z3VzPC90aXRsZT48c2Vjb25kYXJ5LXRpdGxlPkd1dDwvc2Vjb25kYXJ5LXRpdGxlPjxhbHQtdGl0
bGU+R3V0PC9hbHQtdGl0bGU+PC90aXRsZXM+PHBlcmlvZGljYWw+PGZ1bGwtdGl0bGU+R3V0PC9m
dWxsLXRpdGxlPjxhYmJyLTE+R3V0PC9hYmJyLTE+PGFiYnItMj5HdXQ8L2FiYnItMj48L3Blcmlv
ZGljYWw+PGFsdC1wZXJpb2RpY2FsPjxmdWxsLXRpdGxlPkd1dDwvZnVsbC10aXRsZT48YWJici0x
Pkd1dDwvYWJici0xPjxhYmJyLTI+R3V0PC9hYmJyLTI+PC9hbHQtcGVyaW9kaWNhbD48cGFnZXM+
Ny00MjwvcGFnZXM+PHZvbHVtZT42Mzwvdm9sdW1lPjxudW1iZXI+MTwvbnVtYmVyPjxlZGl0aW9u
PjIwMTMvMTAvMzA8L2VkaXRpb24+PGtleXdvcmRzPjxrZXl3b3JkPkFibGF0aW9uIFRlY2huaXF1
ZXM8L2tleXdvcmQ+PGtleXdvcmQ+QWRlbm9jYXJjaW5vbWEvZGlhZ25vc2lzL2Vjb25vbWljcy9l
dGlvbG9neS90aGVyYXB5PC9rZXl3b3JkPjxrZXl3b3JkPkJhcnJldHQgRXNvcGhhZ3VzL2NvbXBs
aWNhdGlvbnMvZGlhZ25vc2lzL2Vjb25vbWljcy90aGVyYXB5PC9rZXl3b3JkPjxrZXl3b3JkPkJp
b3BzeTwva2V5d29yZD48a2V5d29yZD5Db3N0LUJlbmVmaXQgQW5hbHlzaXM8L2tleXdvcmQ+PGtl
eXdvcmQ+RGVjaXNpb24gU3VwcG9ydCBUZWNobmlxdWVzPC9rZXl3b3JkPjxrZXl3b3JkPkVhcmx5
IERldGVjdGlvbiBvZiBDYW5jZXIvZWNvbm9taWNzL21ldGhvZHM8L2tleXdvcmQ+PGtleXdvcmQ+
RXNvcGhhZ2VhbCBOZW9wbGFzbXMvZGlhZ25vc2lzL2Vjb25vbWljcy9ldGlvbG9neS90aGVyYXB5
PC9rZXl3b3JkPjxrZXl3b3JkPkVzb3BoYWdlY3RvbXk8L2tleXdvcmQ+PGtleXdvcmQ+RXNvcGhh
Z29zY29weS9lY29ub21pY3MvbWV0aG9kczwva2V5d29yZD48a2V5d29yZD5Fc29waGFndXMvcGF0
aG9sb2d5L3N1cmdlcnk8L2tleXdvcmQ+PGtleXdvcmQ+R3JlYXQgQnJpdGFpbjwva2V5d29yZD48
a2V5d29yZD5IdW1hbnM8L2tleXdvcmQ+PGtleXdvcmQ+UmlzayBBc3Nlc3NtZW50L21ldGhvZHM8
L2tleXdvcmQ+PGtleXdvcmQ+UmlzayBGYWN0b3JzPC9rZXl3b3JkPjxrZXl3b3JkPlVuaXRlZCBT
dGF0ZXM8L2tleXdvcmQ+PC9rZXl3b3Jkcz48ZGF0ZXM+PHllYXI+MjAxNDwveWVhcj48cHViLWRh
dGVzPjxkYXRlPkphbjwvZGF0ZT48L3B1Yi1kYXRlcz48L2RhdGVzPjxpc2JuPjE0NjgtMzI4OCAo
RWxlY3Ryb25pYykmI3hEOzAwMTctNTc0OSAoTGlua2luZyk8L2lzYm4+PGFjY2Vzc2lvbi1udW0+
MjQxNjU3NTg8L2FjY2Vzc2lvbi1udW0+PHVybHM+PC91cmxzPjxlbGVjdHJvbmljLXJlc291cmNl
LW51bT4xMC4xMTM2L2d1dGpubC0yMDEzLTMwNTM3MjwvZWxlY3Ryb25pYy1yZXNvdXJjZS1udW0+
PHJlbW90ZS1kYXRhYmFzZS1wcm92aWRlcj5OTE08L3JlbW90ZS1kYXRhYmFzZS1wcm92aWRlcj48
bGFuZ3VhZ2U+ZW5nPC9sYW5ndWFnZT48L3JlY29yZD48L0NpdGU+PC9FbmROb3RlPn==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PEVuZE5vdGU+PENpdGU+PEF1dGhvcj5GaXR6Z2VyYWxkPC9BdXRob3I+PFllYXI+MjAxNDwvWWVh
cj48UmVjTnVtPjQxOTwvUmVjTnVtPjxEaXNwbGF5VGV4dD48c3R5bGUgZmFjZT0ic3VwZXJzY3Jp
cHQiPls1XTwvc3R5bGU+PC9EaXNwbGF5VGV4dD48cmVjb3JkPjxyZWMtbnVtYmVyPjQxOTwvcmVj
LW51bWJlcj48Zm9yZWlnbi1rZXlzPjxrZXkgYXBwPSJFTiIgZGItaWQ9InplMDlyZndlcHgwd3Nx
ZTk5cnF2ZHRhM3Z2c2R3eDI1dDJzcCI+NDE5PC9rZXk+PGtleSBhcHA9IkVOV2ViIiBkYi1pZD0i
VTM0VU9ncllFdWNBQUQ0T2ZZayI+MTMyPC9rZXk+PC9mb3JlaWduLWtleXM+PHJlZi10eXBlIG5h
bWU9IkpvdXJuYWwgQXJ0aWNsZSI+MTc8L3JlZi10eXBlPjxjb250cmlidXRvcnM+PGF1dGhvcnM+
PGF1dGhvcj5GaXR6Z2VyYWxkLCBSLiBDLjwvYXV0aG9yPjxhdXRob3I+ZGkgUGlldHJvLCBNLjwv
YXV0aG9yPjxhdXRob3I+UmFndW5hdGgsIEsuPC9hdXRob3I+PGF1dGhvcj5BbmcsIFkuPC9hdXRo
b3I+PGF1dGhvcj5LYW5nLCBKLiBZLjwvYXV0aG9yPjxhdXRob3I+V2F0c29uLCBQLjwvYXV0aG9y
PjxhdXRob3I+VHJ1ZGdpbGwsIE4uPC9hdXRob3I+PGF1dGhvcj5QYXRlbCwgUC48L2F1dGhvcj48
YXV0aG9yPktheWUsIFAuIFYuPC9hdXRob3I+PGF1dGhvcj5TYW5kZXJzLCBTLjwvYXV0aG9yPjxh
dXRob3I+TyZhcG9zO0Rvbm92YW4sIE0uPC9hdXRob3I+PGF1dGhvcj5CaXJkLUxpZWJlcm1hbiwg
RS48L2F1dGhvcj48YXV0aG9yPkJoYW5kYXJpLCBQLjwvYXV0aG9yPjxhdXRob3I+SmFua293c2tp
LCBKLiBBLjwvYXV0aG9yPjxhdXRob3I+QXR0d29vZCwgUy48L2F1dGhvcj48YXV0aG9yPlBhcnNv
bnMsIFMuIEwuPC9hdXRob3I+PGF1dGhvcj5Mb2Z0LCBELjwvYXV0aG9yPjxhdXRob3I+TGFnZXJn
cmVuLCBKLjwvYXV0aG9yPjxhdXRob3I+TW9heXllZGksIFAuPC9hdXRob3I+PGF1dGhvcj5MeXJh
dHpvcG91bG9zLCBHLjwvYXV0aG9yPjxhdXRob3I+ZGUgQ2Flc3RlY2tlciwgSi48L2F1dGhvcj48
L2F1dGhvcnM+PC9jb250cmlidXRvcnM+PGF1dGgtYWRkcmVzcz5NUkMgQ2FuY2VyIFVuaXQsIFVu
aXZlcnNpdHkgb2YgQ2FtYnJpZGdlLCBDYW1icmlkZ2UsIFVLLjwvYXV0aC1hZGRyZXNzPjx0aXRs
ZXM+PHRpdGxlPkJyaXRpc2ggU29jaWV0eSBvZiBHYXN0cm9lbnRlcm9sb2d5IGd1aWRlbGluZXMg
b24gdGhlIGRpYWdub3NpcyBhbmQgbWFuYWdlbWVudCBvZiBCYXJyZXR0JmFwb3M7cyBvZXNvcGhh
Z3VzPC90aXRsZT48c2Vjb25kYXJ5LXRpdGxlPkd1dDwvc2Vjb25kYXJ5LXRpdGxlPjxhbHQtdGl0
bGU+R3V0PC9hbHQtdGl0bGU+PC90aXRsZXM+PHBlcmlvZGljYWw+PGZ1bGwtdGl0bGU+R3V0PC9m
dWxsLXRpdGxlPjxhYmJyLTE+R3V0PC9hYmJyLTE+PGFiYnItMj5HdXQ8L2FiYnItMj48L3Blcmlv
ZGljYWw+PGFsdC1wZXJpb2RpY2FsPjxmdWxsLXRpdGxlPkd1dDwvZnVsbC10aXRsZT48YWJici0x
Pkd1dDwvYWJici0xPjxhYmJyLTI+R3V0PC9hYmJyLTI+PC9hbHQtcGVyaW9kaWNhbD48cGFnZXM+
Ny00MjwvcGFnZXM+PHZvbHVtZT42Mzwvdm9sdW1lPjxudW1iZXI+MTwvbnVtYmVyPjxlZGl0aW9u
PjIwMTMvMTAvMzA8L2VkaXRpb24+PGtleXdvcmRzPjxrZXl3b3JkPkFibGF0aW9uIFRlY2huaXF1
ZXM8L2tleXdvcmQ+PGtleXdvcmQ+QWRlbm9jYXJjaW5vbWEvZGlhZ25vc2lzL2Vjb25vbWljcy9l
dGlvbG9neS90aGVyYXB5PC9rZXl3b3JkPjxrZXl3b3JkPkJhcnJldHQgRXNvcGhhZ3VzL2NvbXBs
aWNhdGlvbnMvZGlhZ25vc2lzL2Vjb25vbWljcy90aGVyYXB5PC9rZXl3b3JkPjxrZXl3b3JkPkJp
b3BzeTwva2V5d29yZD48a2V5d29yZD5Db3N0LUJlbmVmaXQgQW5hbHlzaXM8L2tleXdvcmQ+PGtl
eXdvcmQ+RGVjaXNpb24gU3VwcG9ydCBUZWNobmlxdWVzPC9rZXl3b3JkPjxrZXl3b3JkPkVhcmx5
IERldGVjdGlvbiBvZiBDYW5jZXIvZWNvbm9taWNzL21ldGhvZHM8L2tleXdvcmQ+PGtleXdvcmQ+
RXNvcGhhZ2VhbCBOZW9wbGFzbXMvZGlhZ25vc2lzL2Vjb25vbWljcy9ldGlvbG9neS90aGVyYXB5
PC9rZXl3b3JkPjxrZXl3b3JkPkVzb3BoYWdlY3RvbXk8L2tleXdvcmQ+PGtleXdvcmQ+RXNvcGhh
Z29zY29weS9lY29ub21pY3MvbWV0aG9kczwva2V5d29yZD48a2V5d29yZD5Fc29waGFndXMvcGF0
aG9sb2d5L3N1cmdlcnk8L2tleXdvcmQ+PGtleXdvcmQ+R3JlYXQgQnJpdGFpbjwva2V5d29yZD48
a2V5d29yZD5IdW1hbnM8L2tleXdvcmQ+PGtleXdvcmQ+UmlzayBBc3Nlc3NtZW50L21ldGhvZHM8
L2tleXdvcmQ+PGtleXdvcmQ+UmlzayBGYWN0b3JzPC9rZXl3b3JkPjxrZXl3b3JkPlVuaXRlZCBT
dGF0ZXM8L2tleXdvcmQ+PC9rZXl3b3Jkcz48ZGF0ZXM+PHllYXI+MjAxNDwveWVhcj48cHViLWRh
dGVzPjxkYXRlPkphbjwvZGF0ZT48L3B1Yi1kYXRlcz48L2RhdGVzPjxpc2JuPjE0NjgtMzI4OCAo
RWxlY3Ryb25pYykmI3hEOzAwMTctNTc0OSAoTGlua2luZyk8L2lzYm4+PGFjY2Vzc2lvbi1udW0+
MjQxNjU3NTg8L2FjY2Vzc2lvbi1udW0+PHVybHM+PC91cmxzPjxlbGVjdHJvbmljLXJlc291cmNl
LW51bT4xMC4xMTM2L2d1dGpubC0yMDEzLTMwNTM3MjwvZWxlY3Ryb25pYy1yZXNvdXJjZS1udW0+
PHJlbW90ZS1kYXRhYmFzZS1wcm92aWRlcj5OTE08L3JlbW90ZS1kYXRhYmFzZS1wcm92aWRlcj48
bGFuZ3VhZ2U+ZW5nPC9sYW5ndWFnZT48L3JlY29yZD48L0NpdGU+PC9FbmROb3RlPn==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5" w:tooltip="Fitzgerald, 2014 #419" w:history="1">
        <w:r w:rsidR="00FD2634" w:rsidRPr="00184EE0">
          <w:rPr>
            <w:rFonts w:ascii="Book Antiqua" w:hAnsi="Book Antiqua"/>
            <w:noProof/>
            <w:sz w:val="24"/>
            <w:szCs w:val="24"/>
            <w:vertAlign w:val="superscript"/>
          </w:rPr>
          <w:t>5</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Until recently </w:t>
      </w:r>
      <w:r w:rsidR="0088694A" w:rsidRPr="00184EE0">
        <w:rPr>
          <w:rFonts w:ascii="Book Antiqua" w:hAnsi="Book Antiqua"/>
          <w:sz w:val="24"/>
          <w:szCs w:val="24"/>
        </w:rPr>
        <w:t>oesoph</w:t>
      </w:r>
      <w:r w:rsidRPr="00184EE0">
        <w:rPr>
          <w:rFonts w:ascii="Book Antiqua" w:hAnsi="Book Antiqua"/>
          <w:sz w:val="24"/>
          <w:szCs w:val="24"/>
        </w:rPr>
        <w:t>agectomy has been considered the treatment of choice, but this is associated with significant morbidity and mortal</w:t>
      </w:r>
      <w:r w:rsidR="00184EE0">
        <w:rPr>
          <w:rFonts w:ascii="Book Antiqua" w:hAnsi="Book Antiqua"/>
          <w:sz w:val="24"/>
          <w:szCs w:val="24"/>
        </w:rPr>
        <w:t>ity even in high volume centres</w:t>
      </w:r>
      <w:r w:rsidR="0038474E" w:rsidRPr="00184EE0">
        <w:rPr>
          <w:rFonts w:ascii="Book Antiqua" w:hAnsi="Book Antiqua"/>
          <w:sz w:val="24"/>
          <w:szCs w:val="24"/>
        </w:rPr>
        <w:fldChar w:fldCharType="begin"/>
      </w:r>
      <w:r w:rsidR="003F031A" w:rsidRPr="00184EE0">
        <w:rPr>
          <w:rFonts w:ascii="Book Antiqua" w:hAnsi="Book Antiqua"/>
          <w:sz w:val="24"/>
          <w:szCs w:val="24"/>
        </w:rPr>
        <w:instrText xml:space="preserve"> ADDIN EN.CITE &lt;EndNote&gt;&lt;Cite&gt;&lt;Author&gt;Wouters&lt;/Author&gt;&lt;Year&gt;2008&lt;/Year&gt;&lt;RecNum&gt;257&lt;/RecNum&gt;&lt;DisplayText&gt;&lt;style face="superscript"&gt;[6]&lt;/style&gt;&lt;/DisplayText&gt;&lt;record&gt;&lt;rec-number&gt;257&lt;/rec-number&gt;&lt;foreign-keys&gt;&lt;key app="EN" db-id="ze09rfwepx0wsqe99rqvdta3vvsdwx25t2sp"&gt;257&lt;/key&gt;&lt;key app="ENWeb" db-id="U34UOgrYEucAAD4OfYk"&gt;28&lt;/key&gt;&lt;/foreign-keys&gt;&lt;ref-type name="Journal Article"&gt;17&lt;/ref-type&gt;&lt;contributors&gt;&lt;authors&gt;&lt;author&gt;Wouters, M. W.&lt;/author&gt;&lt;author&gt;Wijnhoven, B. P.&lt;/author&gt;&lt;author&gt;Karim-Kos, H. E.&lt;/author&gt;&lt;author&gt;Blaauwgeers, H. G.&lt;/author&gt;&lt;author&gt;Stassen, L. P.&lt;/author&gt;&lt;author&gt;Steup, W. H.&lt;/author&gt;&lt;author&gt;Tilanus, H. W.&lt;/author&gt;&lt;author&gt;Tollenaar, R. A.&lt;/author&gt;&lt;/authors&gt;&lt;/contributors&gt;&lt;titles&gt;&lt;title&gt;High-volume versus low-volume for esophageal resections for cancer: the essential role of case-mix adjustments based on clinical data&lt;/title&gt;&lt;secondary-title&gt;Annals of Surgical Oncology&lt;/secondary-title&gt;&lt;/titles&gt;&lt;periodical&gt;&lt;full-title&gt;Annals of Surgical Oncology&lt;/full-title&gt;&lt;abbr-1&gt;Ann. Surg. Oncol.&lt;/abbr-1&gt;&lt;abbr-2&gt;Ann Surg Oncol&lt;/abbr-2&gt;&lt;/periodical&gt;&lt;pages&gt;80-87&lt;/pages&gt;&lt;volume&gt;15  &lt;/volume&gt;&lt;number&gt;1&lt;/number&gt;&lt;reprint-edition&gt;NOT IN FILE&lt;/reprint-edition&gt;&lt;dates&gt;&lt;year&gt;2008&lt;/year&gt;&lt;/dates&gt;&lt;accession-num&gt;18004627 &lt;/accession-num&gt;&lt;urls&gt;&lt;/urls&gt;&lt;electronic-resource-num&gt;10.1245/s10434-007-9673-4&lt;/electronic-resource-num&gt;&lt;/record&gt;&lt;/Cite&gt;&lt;/EndNote&gt;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6" w:tooltip="Wouters, 2008 #257" w:history="1">
        <w:r w:rsidR="00FD2634" w:rsidRPr="00184EE0">
          <w:rPr>
            <w:rFonts w:ascii="Book Antiqua" w:hAnsi="Book Antiqua"/>
            <w:noProof/>
            <w:sz w:val="24"/>
            <w:szCs w:val="24"/>
            <w:vertAlign w:val="superscript"/>
          </w:rPr>
          <w:t>6</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Over recent years significant progress has been made in the endoscopic treatment of Barrett’s</w:t>
      </w:r>
      <w:r w:rsidR="005331FF" w:rsidRPr="00184EE0">
        <w:rPr>
          <w:rFonts w:ascii="Book Antiqua" w:hAnsi="Book Antiqua"/>
          <w:sz w:val="24"/>
          <w:szCs w:val="24"/>
        </w:rPr>
        <w:t xml:space="preserve"> oesophagus</w:t>
      </w:r>
      <w:r w:rsidR="00007CDD" w:rsidRPr="00184EE0">
        <w:rPr>
          <w:rFonts w:ascii="Book Antiqua" w:hAnsi="Book Antiqua"/>
          <w:sz w:val="24"/>
          <w:szCs w:val="24"/>
        </w:rPr>
        <w:t xml:space="preserve"> with dysplastic changes. This has resulted in the most recent </w:t>
      </w:r>
      <w:r w:rsidR="00184EE0" w:rsidRPr="00184EE0">
        <w:rPr>
          <w:rFonts w:ascii="Book Antiqua" w:hAnsi="Book Antiqua"/>
          <w:sz w:val="24"/>
          <w:szCs w:val="24"/>
        </w:rPr>
        <w:t>U</w:t>
      </w:r>
      <w:r w:rsidR="00184EE0">
        <w:rPr>
          <w:rFonts w:ascii="Book Antiqua" w:hAnsi="Book Antiqua" w:hint="eastAsia"/>
          <w:sz w:val="24"/>
          <w:szCs w:val="24"/>
          <w:lang w:eastAsia="zh-CN"/>
        </w:rPr>
        <w:t xml:space="preserve">nited </w:t>
      </w:r>
      <w:r w:rsidR="00184EE0" w:rsidRPr="00184EE0">
        <w:rPr>
          <w:rFonts w:ascii="Book Antiqua" w:hAnsi="Book Antiqua"/>
          <w:sz w:val="24"/>
          <w:szCs w:val="24"/>
        </w:rPr>
        <w:t>K</w:t>
      </w:r>
      <w:r w:rsidR="00184EE0">
        <w:rPr>
          <w:rFonts w:ascii="Book Antiqua" w:hAnsi="Book Antiqua" w:hint="eastAsia"/>
          <w:sz w:val="24"/>
          <w:szCs w:val="24"/>
          <w:lang w:eastAsia="zh-CN"/>
        </w:rPr>
        <w:t>ingdom</w:t>
      </w:r>
      <w:r w:rsidR="00007CDD" w:rsidRPr="00184EE0">
        <w:rPr>
          <w:rFonts w:ascii="Book Antiqua" w:hAnsi="Book Antiqua"/>
          <w:sz w:val="24"/>
          <w:szCs w:val="24"/>
        </w:rPr>
        <w:t xml:space="preserve"> guidelines recommending </w:t>
      </w:r>
      <w:r w:rsidR="00433111" w:rsidRPr="00184EE0">
        <w:rPr>
          <w:rFonts w:ascii="Book Antiqua" w:hAnsi="Book Antiqua"/>
          <w:sz w:val="24"/>
          <w:szCs w:val="24"/>
        </w:rPr>
        <w:t xml:space="preserve">endoscopic treatment </w:t>
      </w:r>
      <w:r w:rsidR="00A27C59" w:rsidRPr="00184EE0">
        <w:rPr>
          <w:rFonts w:ascii="Book Antiqua" w:hAnsi="Book Antiqua"/>
          <w:sz w:val="24"/>
          <w:szCs w:val="24"/>
        </w:rPr>
        <w:t>of HGD in pr</w:t>
      </w:r>
      <w:r w:rsidR="00433111" w:rsidRPr="00184EE0">
        <w:rPr>
          <w:rFonts w:ascii="Book Antiqua" w:hAnsi="Book Antiqua"/>
          <w:sz w:val="24"/>
          <w:szCs w:val="24"/>
        </w:rPr>
        <w:t xml:space="preserve">eference to </w:t>
      </w:r>
      <w:r w:rsidR="00C87388" w:rsidRPr="00184EE0">
        <w:rPr>
          <w:rFonts w:ascii="Book Antiqua" w:hAnsi="Book Antiqua"/>
          <w:sz w:val="24"/>
          <w:szCs w:val="24"/>
        </w:rPr>
        <w:t>oesophagectomy</w:t>
      </w:r>
      <w:r w:rsidR="00BC3C93" w:rsidRPr="00184EE0">
        <w:rPr>
          <w:rFonts w:ascii="Book Antiqua" w:hAnsi="Book Antiqua"/>
          <w:sz w:val="24"/>
          <w:szCs w:val="24"/>
        </w:rPr>
        <w:t>, given the lo</w:t>
      </w:r>
      <w:r w:rsidR="00184EE0">
        <w:rPr>
          <w:rFonts w:ascii="Book Antiqua" w:hAnsi="Book Antiqua"/>
          <w:sz w:val="24"/>
          <w:szCs w:val="24"/>
        </w:rPr>
        <w:t>wer treatment related morbidity</w:t>
      </w:r>
      <w:r w:rsidR="0038474E" w:rsidRPr="00184EE0">
        <w:rPr>
          <w:rFonts w:ascii="Book Antiqua" w:hAnsi="Book Antiqua"/>
          <w:sz w:val="24"/>
          <w:szCs w:val="24"/>
        </w:rPr>
        <w:fldChar w:fldCharType="begin">
          <w:fldData xml:space="preserve">PEVuZE5vdGU+PENpdGU+PEF1dGhvcj5GaXR6Z2VyYWxkPC9BdXRob3I+PFllYXI+MjAxNDwvWWVh
cj48UmVjTnVtPjQxOTwvUmVjTnVtPjxEaXNwbGF5VGV4dD48c3R5bGUgZmFjZT0ic3VwZXJzY3Jp
cHQiPls1XTwvc3R5bGU+PC9EaXNwbGF5VGV4dD48cmVjb3JkPjxyZWMtbnVtYmVyPjQxOTwvcmVj
LW51bWJlcj48Zm9yZWlnbi1rZXlzPjxrZXkgYXBwPSJFTiIgZGItaWQ9InplMDlyZndlcHgwd3Nx
ZTk5cnF2ZHRhM3Z2c2R3eDI1dDJzcCI+NDE5PC9rZXk+PGtleSBhcHA9IkVOV2ViIiBkYi1pZD0i
VTM0VU9ncllFdWNBQUQ0T2ZZayI+MTMyPC9rZXk+PC9mb3JlaWduLWtleXM+PHJlZi10eXBlIG5h
bWU9IkpvdXJuYWwgQXJ0aWNsZSI+MTc8L3JlZi10eXBlPjxjb250cmlidXRvcnM+PGF1dGhvcnM+
PGF1dGhvcj5GaXR6Z2VyYWxkLCBSLiBDLjwvYXV0aG9yPjxhdXRob3I+ZGkgUGlldHJvLCBNLjwv
YXV0aG9yPjxhdXRob3I+UmFndW5hdGgsIEsuPC9hdXRob3I+PGF1dGhvcj5BbmcsIFkuPC9hdXRo
b3I+PGF1dGhvcj5LYW5nLCBKLiBZLjwvYXV0aG9yPjxhdXRob3I+V2F0c29uLCBQLjwvYXV0aG9y
PjxhdXRob3I+VHJ1ZGdpbGwsIE4uPC9hdXRob3I+PGF1dGhvcj5QYXRlbCwgUC48L2F1dGhvcj48
YXV0aG9yPktheWUsIFAuIFYuPC9hdXRob3I+PGF1dGhvcj5TYW5kZXJzLCBTLjwvYXV0aG9yPjxh
dXRob3I+TyZhcG9zO0Rvbm92YW4sIE0uPC9hdXRob3I+PGF1dGhvcj5CaXJkLUxpZWJlcm1hbiwg
RS48L2F1dGhvcj48YXV0aG9yPkJoYW5kYXJpLCBQLjwvYXV0aG9yPjxhdXRob3I+SmFua293c2tp
LCBKLiBBLjwvYXV0aG9yPjxhdXRob3I+QXR0d29vZCwgUy48L2F1dGhvcj48YXV0aG9yPlBhcnNv
bnMsIFMuIEwuPC9hdXRob3I+PGF1dGhvcj5Mb2Z0LCBELjwvYXV0aG9yPjxhdXRob3I+TGFnZXJn
cmVuLCBKLjwvYXV0aG9yPjxhdXRob3I+TW9heXllZGksIFAuPC9hdXRob3I+PGF1dGhvcj5MeXJh
dHpvcG91bG9zLCBHLjwvYXV0aG9yPjxhdXRob3I+ZGUgQ2Flc3RlY2tlciwgSi48L2F1dGhvcj48
L2F1dGhvcnM+PC9jb250cmlidXRvcnM+PGF1dGgtYWRkcmVzcz5NUkMgQ2FuY2VyIFVuaXQsIFVu
aXZlcnNpdHkgb2YgQ2FtYnJpZGdlLCBDYW1icmlkZ2UsIFVLLjwvYXV0aC1hZGRyZXNzPjx0aXRs
ZXM+PHRpdGxlPkJyaXRpc2ggU29jaWV0eSBvZiBHYXN0cm9lbnRlcm9sb2d5IGd1aWRlbGluZXMg
b24gdGhlIGRpYWdub3NpcyBhbmQgbWFuYWdlbWVudCBvZiBCYXJyZXR0JmFwb3M7cyBvZXNvcGhh
Z3VzPC90aXRsZT48c2Vjb25kYXJ5LXRpdGxlPkd1dDwvc2Vjb25kYXJ5LXRpdGxlPjxhbHQtdGl0
bGU+R3V0PC9hbHQtdGl0bGU+PC90aXRsZXM+PHBlcmlvZGljYWw+PGZ1bGwtdGl0bGU+R3V0PC9m
dWxsLXRpdGxlPjxhYmJyLTE+R3V0PC9hYmJyLTE+PGFiYnItMj5HdXQ8L2FiYnItMj48L3Blcmlv
ZGljYWw+PGFsdC1wZXJpb2RpY2FsPjxmdWxsLXRpdGxlPkd1dDwvZnVsbC10aXRsZT48YWJici0x
Pkd1dDwvYWJici0xPjxhYmJyLTI+R3V0PC9hYmJyLTI+PC9hbHQtcGVyaW9kaWNhbD48cGFnZXM+
Ny00MjwvcGFnZXM+PHZvbHVtZT42Mzwvdm9sdW1lPjxudW1iZXI+MTwvbnVtYmVyPjxlZGl0aW9u
PjIwMTMvMTAvMzA8L2VkaXRpb24+PGtleXdvcmRzPjxrZXl3b3JkPkFibGF0aW9uIFRlY2huaXF1
ZXM8L2tleXdvcmQ+PGtleXdvcmQ+QWRlbm9jYXJjaW5vbWEvZGlhZ25vc2lzL2Vjb25vbWljcy9l
dGlvbG9neS90aGVyYXB5PC9rZXl3b3JkPjxrZXl3b3JkPkJhcnJldHQgRXNvcGhhZ3VzL2NvbXBs
aWNhdGlvbnMvZGlhZ25vc2lzL2Vjb25vbWljcy90aGVyYXB5PC9rZXl3b3JkPjxrZXl3b3JkPkJp
b3BzeTwva2V5d29yZD48a2V5d29yZD5Db3N0LUJlbmVmaXQgQW5hbHlzaXM8L2tleXdvcmQ+PGtl
eXdvcmQ+RGVjaXNpb24gU3VwcG9ydCBUZWNobmlxdWVzPC9rZXl3b3JkPjxrZXl3b3JkPkVhcmx5
IERldGVjdGlvbiBvZiBDYW5jZXIvZWNvbm9taWNzL21ldGhvZHM8L2tleXdvcmQ+PGtleXdvcmQ+
RXNvcGhhZ2VhbCBOZW9wbGFzbXMvZGlhZ25vc2lzL2Vjb25vbWljcy9ldGlvbG9neS90aGVyYXB5
PC9rZXl3b3JkPjxrZXl3b3JkPkVzb3BoYWdlY3RvbXk8L2tleXdvcmQ+PGtleXdvcmQ+RXNvcGhh
Z29zY29weS9lY29ub21pY3MvbWV0aG9kczwva2V5d29yZD48a2V5d29yZD5Fc29waGFndXMvcGF0
aG9sb2d5L3N1cmdlcnk8L2tleXdvcmQ+PGtleXdvcmQ+R3JlYXQgQnJpdGFpbjwva2V5d29yZD48
a2V5d29yZD5IdW1hbnM8L2tleXdvcmQ+PGtleXdvcmQ+UmlzayBBc3Nlc3NtZW50L21ldGhvZHM8
L2tleXdvcmQ+PGtleXdvcmQ+UmlzayBGYWN0b3JzPC9rZXl3b3JkPjxrZXl3b3JkPlVuaXRlZCBT
dGF0ZXM8L2tleXdvcmQ+PC9rZXl3b3Jkcz48ZGF0ZXM+PHllYXI+MjAxNDwveWVhcj48cHViLWRh
dGVzPjxkYXRlPkphbjwvZGF0ZT48L3B1Yi1kYXRlcz48L2RhdGVzPjxpc2JuPjE0NjgtMzI4OCAo
RWxlY3Ryb25pYykmI3hEOzAwMTctNTc0OSAoTGlua2luZyk8L2lzYm4+PGFjY2Vzc2lvbi1udW0+
MjQxNjU3NTg8L2FjY2Vzc2lvbi1udW0+PHVybHM+PC91cmxzPjxlbGVjdHJvbmljLXJlc291cmNl
LW51bT4xMC4xMTM2L2d1dGpubC0yMDEzLTMwNTM3MjwvZWxlY3Ryb25pYy1yZXNvdXJjZS1udW0+
PHJlbW90ZS1kYXRhYmFzZS1wcm92aWRlcj5OTE08L3JlbW90ZS1kYXRhYmFzZS1wcm92aWRlcj48
bGFuZ3VhZ2U+ZW5nPC9sYW5ndWFnZT48L3JlY29yZD48L0NpdGU+PC9FbmROb3RlPn==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PEVuZE5vdGU+PENpdGU+PEF1dGhvcj5GaXR6Z2VyYWxkPC9BdXRob3I+PFllYXI+MjAxNDwvWWVh
cj48UmVjTnVtPjQxOTwvUmVjTnVtPjxEaXNwbGF5VGV4dD48c3R5bGUgZmFjZT0ic3VwZXJzY3Jp
cHQiPls1XTwvc3R5bGU+PC9EaXNwbGF5VGV4dD48cmVjb3JkPjxyZWMtbnVtYmVyPjQxOTwvcmVj
LW51bWJlcj48Zm9yZWlnbi1rZXlzPjxrZXkgYXBwPSJFTiIgZGItaWQ9InplMDlyZndlcHgwd3Nx
ZTk5cnF2ZHRhM3Z2c2R3eDI1dDJzcCI+NDE5PC9rZXk+PGtleSBhcHA9IkVOV2ViIiBkYi1pZD0i
VTM0VU9ncllFdWNBQUQ0T2ZZayI+MTMyPC9rZXk+PC9mb3JlaWduLWtleXM+PHJlZi10eXBlIG5h
bWU9IkpvdXJuYWwgQXJ0aWNsZSI+MTc8L3JlZi10eXBlPjxjb250cmlidXRvcnM+PGF1dGhvcnM+
PGF1dGhvcj5GaXR6Z2VyYWxkLCBSLiBDLjwvYXV0aG9yPjxhdXRob3I+ZGkgUGlldHJvLCBNLjwv
YXV0aG9yPjxhdXRob3I+UmFndW5hdGgsIEsuPC9hdXRob3I+PGF1dGhvcj5BbmcsIFkuPC9hdXRo
b3I+PGF1dGhvcj5LYW5nLCBKLiBZLjwvYXV0aG9yPjxhdXRob3I+V2F0c29uLCBQLjwvYXV0aG9y
PjxhdXRob3I+VHJ1ZGdpbGwsIE4uPC9hdXRob3I+PGF1dGhvcj5QYXRlbCwgUC48L2F1dGhvcj48
YXV0aG9yPktheWUsIFAuIFYuPC9hdXRob3I+PGF1dGhvcj5TYW5kZXJzLCBTLjwvYXV0aG9yPjxh
dXRob3I+TyZhcG9zO0Rvbm92YW4sIE0uPC9hdXRob3I+PGF1dGhvcj5CaXJkLUxpZWJlcm1hbiwg
RS48L2F1dGhvcj48YXV0aG9yPkJoYW5kYXJpLCBQLjwvYXV0aG9yPjxhdXRob3I+SmFua293c2tp
LCBKLiBBLjwvYXV0aG9yPjxhdXRob3I+QXR0d29vZCwgUy48L2F1dGhvcj48YXV0aG9yPlBhcnNv
bnMsIFMuIEwuPC9hdXRob3I+PGF1dGhvcj5Mb2Z0LCBELjwvYXV0aG9yPjxhdXRob3I+TGFnZXJn
cmVuLCBKLjwvYXV0aG9yPjxhdXRob3I+TW9heXllZGksIFAuPC9hdXRob3I+PGF1dGhvcj5MeXJh
dHpvcG91bG9zLCBHLjwvYXV0aG9yPjxhdXRob3I+ZGUgQ2Flc3RlY2tlciwgSi48L2F1dGhvcj48
L2F1dGhvcnM+PC9jb250cmlidXRvcnM+PGF1dGgtYWRkcmVzcz5NUkMgQ2FuY2VyIFVuaXQsIFVu
aXZlcnNpdHkgb2YgQ2FtYnJpZGdlLCBDYW1icmlkZ2UsIFVLLjwvYXV0aC1hZGRyZXNzPjx0aXRs
ZXM+PHRpdGxlPkJyaXRpc2ggU29jaWV0eSBvZiBHYXN0cm9lbnRlcm9sb2d5IGd1aWRlbGluZXMg
b24gdGhlIGRpYWdub3NpcyBhbmQgbWFuYWdlbWVudCBvZiBCYXJyZXR0JmFwb3M7cyBvZXNvcGhh
Z3VzPC90aXRsZT48c2Vjb25kYXJ5LXRpdGxlPkd1dDwvc2Vjb25kYXJ5LXRpdGxlPjxhbHQtdGl0
bGU+R3V0PC9hbHQtdGl0bGU+PC90aXRsZXM+PHBlcmlvZGljYWw+PGZ1bGwtdGl0bGU+R3V0PC9m
dWxsLXRpdGxlPjxhYmJyLTE+R3V0PC9hYmJyLTE+PGFiYnItMj5HdXQ8L2FiYnItMj48L3Blcmlv
ZGljYWw+PGFsdC1wZXJpb2RpY2FsPjxmdWxsLXRpdGxlPkd1dDwvZnVsbC10aXRsZT48YWJici0x
Pkd1dDwvYWJici0xPjxhYmJyLTI+R3V0PC9hYmJyLTI+PC9hbHQtcGVyaW9kaWNhbD48cGFnZXM+
Ny00MjwvcGFnZXM+PHZvbHVtZT42Mzwvdm9sdW1lPjxudW1iZXI+MTwvbnVtYmVyPjxlZGl0aW9u
PjIwMTMvMTAvMzA8L2VkaXRpb24+PGtleXdvcmRzPjxrZXl3b3JkPkFibGF0aW9uIFRlY2huaXF1
ZXM8L2tleXdvcmQ+PGtleXdvcmQ+QWRlbm9jYXJjaW5vbWEvZGlhZ25vc2lzL2Vjb25vbWljcy9l
dGlvbG9neS90aGVyYXB5PC9rZXl3b3JkPjxrZXl3b3JkPkJhcnJldHQgRXNvcGhhZ3VzL2NvbXBs
aWNhdGlvbnMvZGlhZ25vc2lzL2Vjb25vbWljcy90aGVyYXB5PC9rZXl3b3JkPjxrZXl3b3JkPkJp
b3BzeTwva2V5d29yZD48a2V5d29yZD5Db3N0LUJlbmVmaXQgQW5hbHlzaXM8L2tleXdvcmQ+PGtl
eXdvcmQ+RGVjaXNpb24gU3VwcG9ydCBUZWNobmlxdWVzPC9rZXl3b3JkPjxrZXl3b3JkPkVhcmx5
IERldGVjdGlvbiBvZiBDYW5jZXIvZWNvbm9taWNzL21ldGhvZHM8L2tleXdvcmQ+PGtleXdvcmQ+
RXNvcGhhZ2VhbCBOZW9wbGFzbXMvZGlhZ25vc2lzL2Vjb25vbWljcy9ldGlvbG9neS90aGVyYXB5
PC9rZXl3b3JkPjxrZXl3b3JkPkVzb3BoYWdlY3RvbXk8L2tleXdvcmQ+PGtleXdvcmQ+RXNvcGhh
Z29zY29weS9lY29ub21pY3MvbWV0aG9kczwva2V5d29yZD48a2V5d29yZD5Fc29waGFndXMvcGF0
aG9sb2d5L3N1cmdlcnk8L2tleXdvcmQ+PGtleXdvcmQ+R3JlYXQgQnJpdGFpbjwva2V5d29yZD48
a2V5d29yZD5IdW1hbnM8L2tleXdvcmQ+PGtleXdvcmQ+UmlzayBBc3Nlc3NtZW50L21ldGhvZHM8
L2tleXdvcmQ+PGtleXdvcmQ+UmlzayBGYWN0b3JzPC9rZXl3b3JkPjxrZXl3b3JkPlVuaXRlZCBT
dGF0ZXM8L2tleXdvcmQ+PC9rZXl3b3Jkcz48ZGF0ZXM+PHllYXI+MjAxNDwveWVhcj48cHViLWRh
dGVzPjxkYXRlPkphbjwvZGF0ZT48L3B1Yi1kYXRlcz48L2RhdGVzPjxpc2JuPjE0NjgtMzI4OCAo
RWxlY3Ryb25pYykmI3hEOzAwMTctNTc0OSAoTGlua2luZyk8L2lzYm4+PGFjY2Vzc2lvbi1udW0+
MjQxNjU3NTg8L2FjY2Vzc2lvbi1udW0+PHVybHM+PC91cmxzPjxlbGVjdHJvbmljLXJlc291cmNl
LW51bT4xMC4xMTM2L2d1dGpubC0yMDEzLTMwNTM3MjwvZWxlY3Ryb25pYy1yZXNvdXJjZS1udW0+
PHJlbW90ZS1kYXRhYmFzZS1wcm92aWRlcj5OTE08L3JlbW90ZS1kYXRhYmFzZS1wcm92aWRlcj48
bGFuZ3VhZ2U+ZW5nPC9sYW5ndWFnZT48L3JlY29yZD48L0NpdGU+PC9FbmROb3RlPn==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5" w:tooltip="Fitzgerald, 2014 #419" w:history="1">
        <w:r w:rsidR="00FD2634" w:rsidRPr="00184EE0">
          <w:rPr>
            <w:rFonts w:ascii="Book Antiqua" w:hAnsi="Book Antiqua"/>
            <w:noProof/>
            <w:sz w:val="24"/>
            <w:szCs w:val="24"/>
            <w:vertAlign w:val="superscript"/>
          </w:rPr>
          <w:t>5</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hyperlink w:anchor="_ENREF_7" w:tooltip="Bennett, 2012 #403" w:history="1"/>
      <w:r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Endoscopic treatment of dysplastic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has two important stages. First</w:t>
      </w:r>
      <w:r w:rsidR="00A27C59" w:rsidRPr="00184EE0">
        <w:rPr>
          <w:rFonts w:ascii="Book Antiqua" w:hAnsi="Book Antiqua"/>
          <w:sz w:val="24"/>
          <w:szCs w:val="24"/>
        </w:rPr>
        <w:t>,</w:t>
      </w:r>
      <w:r w:rsidRPr="00184EE0">
        <w:rPr>
          <w:rFonts w:ascii="Book Antiqua" w:hAnsi="Book Antiqua"/>
          <w:sz w:val="24"/>
          <w:szCs w:val="24"/>
        </w:rPr>
        <w:t xml:space="preserve"> removal of any visible dysplastic lesions</w:t>
      </w:r>
      <w:r w:rsidR="00C87388" w:rsidRPr="00184EE0">
        <w:rPr>
          <w:rFonts w:ascii="Book Antiqua" w:hAnsi="Book Antiqua"/>
          <w:sz w:val="24"/>
          <w:szCs w:val="24"/>
        </w:rPr>
        <w:t xml:space="preserve">. This is usually achieved by </w:t>
      </w:r>
      <w:r w:rsidRPr="00184EE0">
        <w:rPr>
          <w:rFonts w:ascii="Book Antiqua" w:hAnsi="Book Antiqua"/>
          <w:sz w:val="24"/>
          <w:szCs w:val="24"/>
        </w:rPr>
        <w:t>endoscopic mucosal resection (EMR)</w:t>
      </w:r>
      <w:r w:rsidR="00C87388" w:rsidRPr="00184EE0">
        <w:rPr>
          <w:rFonts w:ascii="Book Antiqua" w:hAnsi="Book Antiqua"/>
          <w:sz w:val="24"/>
          <w:szCs w:val="24"/>
        </w:rPr>
        <w:t xml:space="preserve"> of the </w:t>
      </w:r>
      <w:r w:rsidR="00EE1AA1" w:rsidRPr="00184EE0">
        <w:rPr>
          <w:rFonts w:ascii="Book Antiqua" w:hAnsi="Book Antiqua"/>
          <w:sz w:val="24"/>
          <w:szCs w:val="24"/>
        </w:rPr>
        <w:t>lesion;</w:t>
      </w:r>
      <w:r w:rsidR="00C87388" w:rsidRPr="00184EE0">
        <w:rPr>
          <w:rFonts w:ascii="Book Antiqua" w:hAnsi="Book Antiqua"/>
          <w:sz w:val="24"/>
          <w:szCs w:val="24"/>
        </w:rPr>
        <w:t xml:space="preserve"> </w:t>
      </w:r>
      <w:r w:rsidR="00007CDD" w:rsidRPr="00184EE0">
        <w:rPr>
          <w:rFonts w:ascii="Book Antiqua" w:hAnsi="Book Antiqua"/>
          <w:sz w:val="24"/>
          <w:szCs w:val="24"/>
        </w:rPr>
        <w:t xml:space="preserve">this provides </w:t>
      </w:r>
      <w:r w:rsidR="00C87388" w:rsidRPr="00184EE0">
        <w:rPr>
          <w:rFonts w:ascii="Book Antiqua" w:hAnsi="Book Antiqua"/>
          <w:sz w:val="24"/>
          <w:szCs w:val="24"/>
        </w:rPr>
        <w:t xml:space="preserve">definitive staging information </w:t>
      </w:r>
      <w:r w:rsidR="00007CDD" w:rsidRPr="00184EE0">
        <w:rPr>
          <w:rFonts w:ascii="Book Antiqua" w:hAnsi="Book Antiqua"/>
          <w:sz w:val="24"/>
          <w:szCs w:val="24"/>
        </w:rPr>
        <w:t xml:space="preserve">and ensures that </w:t>
      </w:r>
      <w:r w:rsidR="00C87388" w:rsidRPr="00184EE0">
        <w:rPr>
          <w:rFonts w:ascii="Book Antiqua" w:hAnsi="Book Antiqua"/>
          <w:sz w:val="24"/>
          <w:szCs w:val="24"/>
        </w:rPr>
        <w:t>lesions extending into the submucosa are not missed</w:t>
      </w:r>
      <w:r w:rsidR="00A04917" w:rsidRPr="00184EE0">
        <w:rPr>
          <w:rFonts w:ascii="Book Antiqua" w:hAnsi="Book Antiqua"/>
          <w:sz w:val="24"/>
          <w:szCs w:val="24"/>
        </w:rPr>
        <w:t>. Once this is done, it is recommended that any</w:t>
      </w:r>
      <w:r w:rsidRPr="00184EE0">
        <w:rPr>
          <w:rFonts w:ascii="Book Antiqua" w:hAnsi="Book Antiqua"/>
          <w:sz w:val="24"/>
          <w:szCs w:val="24"/>
        </w:rPr>
        <w:t xml:space="preserve"> remaining segment </w:t>
      </w:r>
      <w:r w:rsidR="005331FF" w:rsidRPr="00184EE0">
        <w:rPr>
          <w:rFonts w:ascii="Book Antiqua" w:hAnsi="Book Antiqua"/>
          <w:sz w:val="24"/>
          <w:szCs w:val="24"/>
        </w:rPr>
        <w:t xml:space="preserve">of Barrett’s oesophagus </w:t>
      </w:r>
      <w:r w:rsidR="00A04917" w:rsidRPr="00184EE0">
        <w:rPr>
          <w:rFonts w:ascii="Book Antiqua" w:hAnsi="Book Antiqua"/>
          <w:sz w:val="24"/>
          <w:szCs w:val="24"/>
        </w:rPr>
        <w:t xml:space="preserve">is treated, </w:t>
      </w:r>
      <w:r w:rsidR="00007CDD" w:rsidRPr="00184EE0">
        <w:rPr>
          <w:rFonts w:ascii="Book Antiqua" w:hAnsi="Book Antiqua"/>
          <w:sz w:val="24"/>
          <w:szCs w:val="24"/>
        </w:rPr>
        <w:t xml:space="preserve">this </w:t>
      </w:r>
      <w:r w:rsidRPr="00184EE0">
        <w:rPr>
          <w:rFonts w:ascii="Book Antiqua" w:hAnsi="Book Antiqua"/>
          <w:sz w:val="24"/>
          <w:szCs w:val="24"/>
        </w:rPr>
        <w:t>minimise</w:t>
      </w:r>
      <w:r w:rsidR="00007CDD" w:rsidRPr="00184EE0">
        <w:rPr>
          <w:rFonts w:ascii="Book Antiqua" w:hAnsi="Book Antiqua"/>
          <w:sz w:val="24"/>
          <w:szCs w:val="24"/>
        </w:rPr>
        <w:t>s</w:t>
      </w:r>
      <w:r w:rsidRPr="00184EE0">
        <w:rPr>
          <w:rFonts w:ascii="Book Antiqua" w:hAnsi="Book Antiqua"/>
          <w:sz w:val="24"/>
          <w:szCs w:val="24"/>
        </w:rPr>
        <w:t xml:space="preserve"> the risk </w:t>
      </w:r>
      <w:r w:rsidR="00007CDD" w:rsidRPr="00184EE0">
        <w:rPr>
          <w:rFonts w:ascii="Book Antiqua" w:hAnsi="Book Antiqua"/>
          <w:sz w:val="24"/>
          <w:szCs w:val="24"/>
        </w:rPr>
        <w:t>development of cancer in the future in the remaining Barrett’s segment</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&lt;EndNote&gt;&lt;Cite&gt;&lt;Author&gt;May&lt;/Author&gt;&lt;Year&gt;2002&lt;/Year&gt;&lt;RecNum&gt;225&lt;/RecNum&gt;&lt;DisplayText&gt;&lt;style face="superscript"&gt;[7]&lt;/style&gt;&lt;/DisplayText&gt;&lt;record&gt;&lt;rec-number&gt;225&lt;/rec-number&gt;&lt;foreign-keys&gt;&lt;key app="EN" db-id="ze09rfwepx0wsqe99rqvdta3vvsdwx25t2sp"&gt;225&lt;/key&gt;&lt;/foreign-keys&gt;&lt;ref-type name="Journal Article"&gt;17&lt;/ref-type&gt;&lt;contributors&gt;&lt;authors&gt;&lt;author&gt;May, A.&lt;/author&gt;&lt;author&gt;Gossner, L.&lt;/author&gt;&lt;author&gt;Pech, O.&lt;/author&gt;&lt;author&gt;M</w:instrText>
      </w:r>
      <w:r w:rsidR="005403A6" w:rsidRPr="00184EE0">
        <w:rPr>
          <w:rFonts w:ascii="Book Antiqua" w:hAnsi="Book Antiqua" w:cs="Book Antiqua"/>
          <w:sz w:val="24"/>
          <w:szCs w:val="24"/>
        </w:rPr>
        <w:instrText></w:instrText>
      </w:r>
      <w:r w:rsidR="005403A6" w:rsidRPr="00184EE0">
        <w:rPr>
          <w:rFonts w:ascii="Book Antiqua" w:hAnsi="Book Antiqua"/>
          <w:sz w:val="24"/>
          <w:szCs w:val="24"/>
        </w:rPr>
        <w:instrText>ller, H.&lt;/author&gt;&lt;author&gt;Vieth, M.&lt;/author&gt;&lt;author&gt;Stolte, M.&lt;/author&gt;&lt;author&gt;Ell, C.&lt;/author&gt;&lt;/authors&gt;&lt;/contributors&gt;&lt;titles&gt;&lt;title&gt;Intraepithelial high-grade neoplasia and early adenocarcinoma in short-segment Barrett&amp;apos;s esophagus (SSBE): curative treatment using local endoscopic treatment techniques&lt;/title&gt;&lt;secondary-title&gt;Endoscopy&lt;/secondary-title&gt;&lt;/titles&gt;&lt;periodical&gt;&lt;full-title&gt;Endoscopy&lt;/full-title&gt;&lt;abbr-1&gt;Endoscopy&lt;/abbr-1&gt;&lt;abbr-2&gt;Endoscopy&lt;/abbr-2&gt;&lt;/periodical&gt;&lt;pages&gt;604-610&lt;/pages&gt;&lt;volume&gt;34  &lt;/volume&gt;&lt;reprint-edition&gt;NOT IN FILE&lt;/reprint-edition&gt;&lt;dates&gt;&lt;year&gt;2002&lt;/year&gt;&lt;/dates&gt;&lt;urls&gt;&lt;/urls&gt;&lt;/record&gt;&lt;/Cite&gt;&lt;/EndNote&gt;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7" w:tooltip="May, 2002 #225" w:history="1">
        <w:r w:rsidR="00FD2634" w:rsidRPr="00184EE0">
          <w:rPr>
            <w:rFonts w:ascii="Book Antiqua" w:hAnsi="Book Antiqua"/>
            <w:noProof/>
            <w:sz w:val="24"/>
            <w:szCs w:val="24"/>
            <w:vertAlign w:val="superscript"/>
          </w:rPr>
          <w:t>7</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Two distinct approaches can be taken to do this, stepwise radical endoscopic resection (SRER) or ablation of the affected mucosa. Over the last five years radiofrequency ablation (RFA) has become the most widely use ablative technique</w:t>
      </w:r>
      <w:r w:rsidR="00A04917" w:rsidRPr="00184EE0">
        <w:rPr>
          <w:rFonts w:ascii="Book Antiqua" w:hAnsi="Book Antiqua"/>
          <w:sz w:val="24"/>
          <w:szCs w:val="24"/>
        </w:rPr>
        <w:t>. A recent systematic review demonstrated that while SRER and RFA have similar efficacy in treating dysplastic Barrett’s oesophagus, RFA is associated with a significantly lower rate of complications</w:t>
      </w:r>
      <w:r w:rsidR="0038474E" w:rsidRPr="00184EE0">
        <w:rPr>
          <w:rFonts w:ascii="Book Antiqua" w:hAnsi="Book Antiqua"/>
          <w:sz w:val="24"/>
          <w:szCs w:val="24"/>
        </w:rPr>
        <w:fldChar w:fldCharType="begin">
          <w:fldData xml:space="preserve">PEVuZE5vdGU+PENpdGU+PEF1dGhvcj5DaGFkd2ljazwvQXV0aG9yPjxZZWFyPjIwMTQ8L1llYXI+
PFJlY051bT42NDg8L1JlY051bT48RGlzcGxheVRleHQ+PHN0eWxlIGZhY2U9InN1cGVyc2NyaXB0
Ij5bOF08L3N0eWxlPjwvRGlzcGxheVRleHQ+PHJlY29yZD48cmVjLW51bWJlcj42NDg8L3JlYy1u
dW1iZXI+PGZvcmVpZ24ta2V5cz48a2V5IGFwcD0iRU4iIGRiLWlkPSJ6ZTA5cmZ3ZXB4MHdzcWU5
OXJxdmR0YTN2dnNkd3gyNXQyc3AiPjY0ODwva2V5PjwvZm9yZWlnbi1rZXlzPjxyZWYtdHlwZSBu
YW1lPSJKb3VybmFsIEFydGljbGUiPjE3PC9yZWYtdHlwZT48Y29udHJpYnV0b3JzPjxhdXRob3Jz
PjxhdXRob3I+Q2hhZHdpY2ssIEcuPC9hdXRob3I+PGF1dGhvcj5Hcm9lbmUsIE8uPC9hdXRob3I+
PGF1dGhvcj5NYXJrYXIsIFMuIFIuPC9hdXRob3I+PGF1dGhvcj5Ib2FyZSwgSi48L2F1dGhvcj48
YXV0aG9yPkNyb213ZWxsLCBELjwvYXV0aG9yPjxhdXRob3I+SGFubmEsIEcuIEIuPC9hdXRob3I+
PC9hdXRob3JzPjwvY29udHJpYnV0b3JzPjxhdXRoLWFkZHJlc3M+Q2xpbmljYWwgRWZmZWN0aXZl
bmVzcyBVbml0LCBUaGUgUm95YWwgQ29sbGVnZSBvZiBTdXJnZW9ucyBvZiBFbmdsYW5kLCBMb25k
b24sIFVuaXRlZCBLaW5nZG9tLiYjeEQ7Q2xpbmljYWwgRWZmZWN0aXZlbmVzcyBVbml0LCBUaGUg
Um95YWwgQ29sbGVnZSBvZiBTdXJnZW9ucyBvZiBFbmdsYW5kLCBMb25kb24sIFVuaXRlZCBLaW5n
ZG9tOyBEZXBhcnRtZW50IG9mIEhlYWx0aCBTZXJ2aWNlcyBSZXNlYXJjaCBhbmQgUG9saWN5LCBM
b25kb24gU2Nob29sIG9mIEh5Z2llbmUgJmFtcDsgVHJvcGljYWwgTWVkaWNpbmUsIExvbmRvbiwg
VW5pdGVkIEtpbmdkb20uJiN4RDtEZXBhcnRtZW50IG9mIFN1cmdlcnkgYW5kIENhbmNlciwgU3Qu
IE1hcnkmYXBvcztzIEhvc3BpdGFsLCBMb25kb24sIFVuaXRlZCBLaW5nZG9tLiYjeEQ7RGVwYXJ0
bWVudCBvZiBHYXN0cm9lbnRlcm9sb2d5LCBTdC4gTWFyeSZhcG9zO3MgSG9zcGl0YWwsIExvbmRv
biwgVW5pdGVkIEtpbmdkb20uPC9hdXRoLWFkZHJlc3M+PHRpdGxlcz48dGl0bGU+U3lzdGVtYXRp
YyByZXZpZXcgY29tcGFyaW5nIHJhZGlvZnJlcXVlbmN5IGFibGF0aW9uIGFuZCBjb21wbGV0ZSBl
bmRvc2NvcGljIHJlc2VjdGlvbiBpbiB0cmVhdGluZyBkeXNwbGFzdGljIEJhcnJldHQmYXBvcztz
IGVzb3BoYWd1czogYSBjcml0aWNhbCBhc3Nlc3NtZW50IG9mIGhpc3RvbG9naWMgb3V0Y29tZXMg
YW5kIGFkdmVyc2UgZXZlbnRzPC90aXRsZT48c2Vjb25kYXJ5LXRpdGxlPkdhc3Ryb2ludGVzdGlu
YWwgRW5kb3Njb3B5PC9zZWNvbmRhcnktdGl0bGU+PGFsdC10aXRsZT5HYXN0cm9pbnRlc3RpbmFs
IGVuZG9zY29weTwvYWx0LXRpdGxlPjwvdGl0bGVzPjxwZXJpb2RpY2FsPjxmdWxsLXRpdGxlPkdh
c3Ryb2ludGVzdGluYWwgRW5kb3Njb3B5PC9mdWxsLXRpdGxlPjxhYmJyLTE+R2FzdHJvaW50ZXN0
LiBFbmRvc2MuPC9hYmJyLTE+PGFiYnItMj5HYXN0cm9pbnRlc3QgRW5kb3NjPC9hYmJyLTI+PC9w
ZXJpb2RpY2FsPjxhbHQtcGVyaW9kaWNhbD48ZnVsbC10aXRsZT5HYXN0cm9pbnRlc3RpbmFsIEVu
ZG9zY29weTwvZnVsbC10aXRsZT48YWJici0xPkdhc3Ryb2ludGVzdC4gRW5kb3NjLjwvYWJici0x
PjxhYmJyLTI+R2FzdHJvaW50ZXN0IEVuZG9zYzwvYWJici0yPjwvYWx0LXBlcmlvZGljYWw+PHBh
Z2VzPjcxOC03MzEgZTM8L3BhZ2VzPjx2b2x1bWU+Nzk8L3ZvbHVtZT48bnVtYmVyPjU8L251bWJl
cj48ZWRpdGlvbj4yMDE0LzAxLzI4PC9lZGl0aW9uPjxkYXRlcz48eWVhcj4yMDE0PC95ZWFyPjxw
dWItZGF0ZXM+PGRhdGU+TWF5PC9kYXRlPjwvcHViLWRhdGVzPjwvZGF0ZXM+PGlzYm4+MTA5Ny02
Nzc5IChFbGVjdHJvbmljKSYjeEQ7MDAxNi01MTA3IChMaW5raW5nKTwvaXNibj48YWNjZXNzaW9u
LW51bT4yNDQ2MjE3MDwvYWNjZXNzaW9uLW51bT48dXJscz48L3VybHM+PGVsZWN0cm9uaWMtcmVz
b3VyY2UtbnVtPjEwLjEwMTYvai5naWUuMjAxMy4xMS4wMzA8L2VsZWN0cm9uaWMtcmVzb3VyY2Ut
bnVtPjxyZW1vdGUtZGF0YWJhc2UtcHJvdmlkZXI+TkxNPC9yZW1vdGUtZGF0YWJhc2UtcHJvdmlk
ZXI+PGxhbmd1YWdlPmVuZzwvbGFuZ3VhZ2U+PC9yZWNvcmQ+PC9DaXRlPjwvRW5kTm90ZT5=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PEVuZE5vdGU+PENpdGU+PEF1dGhvcj5DaGFkd2ljazwvQXV0aG9yPjxZZWFyPjIwMTQ8L1llYXI+
PFJlY051bT42NDg8L1JlY051bT48RGlzcGxheVRleHQ+PHN0eWxlIGZhY2U9InN1cGVyc2NyaXB0
Ij5bOF08L3N0eWxlPjwvRGlzcGxheVRleHQ+PHJlY29yZD48cmVjLW51bWJlcj42NDg8L3JlYy1u
dW1iZXI+PGZvcmVpZ24ta2V5cz48a2V5IGFwcD0iRU4iIGRiLWlkPSJ6ZTA5cmZ3ZXB4MHdzcWU5
OXJxdmR0YTN2dnNkd3gyNXQyc3AiPjY0ODwva2V5PjwvZm9yZWlnbi1rZXlzPjxyZWYtdHlwZSBu
YW1lPSJKb3VybmFsIEFydGljbGUiPjE3PC9yZWYtdHlwZT48Y29udHJpYnV0b3JzPjxhdXRob3Jz
PjxhdXRob3I+Q2hhZHdpY2ssIEcuPC9hdXRob3I+PGF1dGhvcj5Hcm9lbmUsIE8uPC9hdXRob3I+
PGF1dGhvcj5NYXJrYXIsIFMuIFIuPC9hdXRob3I+PGF1dGhvcj5Ib2FyZSwgSi48L2F1dGhvcj48
YXV0aG9yPkNyb213ZWxsLCBELjwvYXV0aG9yPjxhdXRob3I+SGFubmEsIEcuIEIuPC9hdXRob3I+
PC9hdXRob3JzPjwvY29udHJpYnV0b3JzPjxhdXRoLWFkZHJlc3M+Q2xpbmljYWwgRWZmZWN0aXZl
bmVzcyBVbml0LCBUaGUgUm95YWwgQ29sbGVnZSBvZiBTdXJnZW9ucyBvZiBFbmdsYW5kLCBMb25k
b24sIFVuaXRlZCBLaW5nZG9tLiYjeEQ7Q2xpbmljYWwgRWZmZWN0aXZlbmVzcyBVbml0LCBUaGUg
Um95YWwgQ29sbGVnZSBvZiBTdXJnZW9ucyBvZiBFbmdsYW5kLCBMb25kb24sIFVuaXRlZCBLaW5n
ZG9tOyBEZXBhcnRtZW50IG9mIEhlYWx0aCBTZXJ2aWNlcyBSZXNlYXJjaCBhbmQgUG9saWN5LCBM
b25kb24gU2Nob29sIG9mIEh5Z2llbmUgJmFtcDsgVHJvcGljYWwgTWVkaWNpbmUsIExvbmRvbiwg
VW5pdGVkIEtpbmdkb20uJiN4RDtEZXBhcnRtZW50IG9mIFN1cmdlcnkgYW5kIENhbmNlciwgU3Qu
IE1hcnkmYXBvcztzIEhvc3BpdGFsLCBMb25kb24sIFVuaXRlZCBLaW5nZG9tLiYjeEQ7RGVwYXJ0
bWVudCBvZiBHYXN0cm9lbnRlcm9sb2d5LCBTdC4gTWFyeSZhcG9zO3MgSG9zcGl0YWwsIExvbmRv
biwgVW5pdGVkIEtpbmdkb20uPC9hdXRoLWFkZHJlc3M+PHRpdGxlcz48dGl0bGU+U3lzdGVtYXRp
YyByZXZpZXcgY29tcGFyaW5nIHJhZGlvZnJlcXVlbmN5IGFibGF0aW9uIGFuZCBjb21wbGV0ZSBl
bmRvc2NvcGljIHJlc2VjdGlvbiBpbiB0cmVhdGluZyBkeXNwbGFzdGljIEJhcnJldHQmYXBvcztz
IGVzb3BoYWd1czogYSBjcml0aWNhbCBhc3Nlc3NtZW50IG9mIGhpc3RvbG9naWMgb3V0Y29tZXMg
YW5kIGFkdmVyc2UgZXZlbnRzPC90aXRsZT48c2Vjb25kYXJ5LXRpdGxlPkdhc3Ryb2ludGVzdGlu
YWwgRW5kb3Njb3B5PC9zZWNvbmRhcnktdGl0bGU+PGFsdC10aXRsZT5HYXN0cm9pbnRlc3RpbmFs
IGVuZG9zY29weTwvYWx0LXRpdGxlPjwvdGl0bGVzPjxwZXJpb2RpY2FsPjxmdWxsLXRpdGxlPkdh
c3Ryb2ludGVzdGluYWwgRW5kb3Njb3B5PC9mdWxsLXRpdGxlPjxhYmJyLTE+R2FzdHJvaW50ZXN0
LiBFbmRvc2MuPC9hYmJyLTE+PGFiYnItMj5HYXN0cm9pbnRlc3QgRW5kb3NjPC9hYmJyLTI+PC9w
ZXJpb2RpY2FsPjxhbHQtcGVyaW9kaWNhbD48ZnVsbC10aXRsZT5HYXN0cm9pbnRlc3RpbmFsIEVu
ZG9zY29weTwvZnVsbC10aXRsZT48YWJici0xPkdhc3Ryb2ludGVzdC4gRW5kb3NjLjwvYWJici0x
PjxhYmJyLTI+R2FzdHJvaW50ZXN0IEVuZG9zYzwvYWJici0yPjwvYWx0LXBlcmlvZGljYWw+PHBh
Z2VzPjcxOC03MzEgZTM8L3BhZ2VzPjx2b2x1bWU+Nzk8L3ZvbHVtZT48bnVtYmVyPjU8L251bWJl
cj48ZWRpdGlvbj4yMDE0LzAxLzI4PC9lZGl0aW9uPjxkYXRlcz48eWVhcj4yMDE0PC95ZWFyPjxw
dWItZGF0ZXM+PGRhdGU+TWF5PC9kYXRlPjwvcHViLWRhdGVzPjwvZGF0ZXM+PGlzYm4+MTA5Ny02
Nzc5IChFbGVjdHJvbmljKSYjeEQ7MDAxNi01MTA3IChMaW5raW5nKTwvaXNibj48YWNjZXNzaW9u
LW51bT4yNDQ2MjE3MDwvYWNjZXNzaW9uLW51bT48dXJscz48L3VybHM+PGVsZWN0cm9uaWMtcmVz
b3VyY2UtbnVtPjEwLjEwMTYvai5naWUuMjAxMy4xMS4wMzA8L2VsZWN0cm9uaWMtcmVzb3VyY2Ut
bnVtPjxyZW1vdGUtZGF0YWJhc2UtcHJvdmlkZXI+TkxNPC9yZW1vdGUtZGF0YWJhc2UtcHJvdmlk
ZXI+PGxhbmd1YWdlPmVuZzwvbGFuZ3VhZ2U+PC9yZWNvcmQ+PC9DaXRlPjwvRW5kTm90ZT5=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8" w:tooltip="Chadwick, 2014 #648" w:history="1">
        <w:r w:rsidR="00FD2634" w:rsidRPr="00184EE0">
          <w:rPr>
            <w:rFonts w:ascii="Book Antiqua" w:hAnsi="Book Antiqua"/>
            <w:noProof/>
            <w:sz w:val="24"/>
            <w:szCs w:val="24"/>
            <w:vertAlign w:val="superscript"/>
          </w:rPr>
          <w:t>8</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00A04917" w:rsidRPr="00184EE0">
        <w:rPr>
          <w:rFonts w:ascii="Book Antiqua" w:hAnsi="Book Antiqua"/>
          <w:sz w:val="24"/>
          <w:szCs w:val="24"/>
        </w:rPr>
        <w:t xml:space="preserve">. </w:t>
      </w:r>
      <w:r w:rsidR="00BC3C93" w:rsidRPr="00184EE0">
        <w:rPr>
          <w:rFonts w:ascii="Book Antiqua" w:hAnsi="Book Antiqua"/>
          <w:sz w:val="24"/>
          <w:szCs w:val="24"/>
        </w:rPr>
        <w:t>Furthermore while SRER appears to be a relatively complex technique to learn</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&lt;EndNote&gt;&lt;Cite&gt;&lt;Author&gt;van Vilsteren&lt;/Author&gt;&lt;Year&gt;2012&lt;/Year&gt;&lt;RecNum&gt;9&lt;/RecNum&gt;&lt;DisplayText&gt;&lt;style face="superscript"&gt;[9]&lt;/style&gt;&lt;/DisplayText&gt;&lt;record&gt;&lt;rec-number&gt;9&lt;/rec-number&gt;&lt;foreign-keys&gt;&lt;key app="EN" db-id="ze09rfwepx0wsqe99rqvdta3vvsdwx25t2sp"&gt;9&lt;/key&gt;&lt;/foreign-keys&gt;&lt;ref-type name="Journal Article"&gt;17&lt;/ref-type&gt;&lt;contributors&gt;&lt;authors&gt;&lt;author&gt;van Vilsteren, FG;  &lt;/author&gt;&lt;author&gt;Pouw, RE;  &lt;/author&gt;&lt;author&gt;Herrero, LA: &lt;/author&gt;&lt;author&gt;Peters, FP;  &lt;/author&gt;&lt;author&gt;Bisschops, R;  &lt;/author&gt;&lt;author&gt;Houben, M; &lt;/author&gt;&lt;author&gt;Peters, FT;  &lt;/author&gt;&lt;author&gt;Schenk, BE;  &lt;/author&gt;&lt;author&gt;Weusten, BL;  &lt;/author&gt;&lt;author&gt;Visser, M;  &lt;/author&gt;&lt;author&gt;Ten Kate, FJ;  &lt;/author&gt;&lt;author&gt;Fockens,  P; &lt;/author&gt;&lt;author&gt;Schoon, EJ;  &lt;/author&gt;&lt;author&gt;Bergman, JJ;  &lt;/author&gt;&lt;/authors&gt;&lt;/contributors&gt;&lt;titles&gt;&lt;title&gt;Learning to perform endoscopic resection of esophageal neoplasia is associated with significant complications even within a structured training program&lt;/title&gt;&lt;secondary-title&gt;Endoscopy&lt;/secondary-title&gt;&lt;/titles&gt;&lt;periodical&gt;&lt;full-title&gt;Endoscopy&lt;/full-title&gt;&lt;abbr-1&gt;Endoscopy&lt;/abbr-1&gt;&lt;abbr-2&gt;Endoscopy&lt;/abbr-2&gt;&lt;/periodical&gt;&lt;pages&gt;4-12&lt;/pages&gt;&lt;volume&gt;44&lt;/volume&gt;&lt;number&gt;1&lt;/number&gt;&lt;dates&gt;&lt;year&gt;2012&lt;/year&gt;&lt;/dates&gt;&lt;urls&gt;&lt;/urls&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9" w:tooltip="van Vilsteren, 2012 #9" w:history="1">
        <w:r w:rsidR="00FD2634" w:rsidRPr="00184EE0">
          <w:rPr>
            <w:rFonts w:ascii="Book Antiqua" w:hAnsi="Book Antiqua"/>
            <w:noProof/>
            <w:sz w:val="24"/>
            <w:szCs w:val="24"/>
            <w:vertAlign w:val="superscript"/>
          </w:rPr>
          <w:t>9</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00BC3C93" w:rsidRPr="00184EE0">
        <w:rPr>
          <w:rFonts w:ascii="Book Antiqua" w:hAnsi="Book Antiqua"/>
          <w:sz w:val="24"/>
          <w:szCs w:val="24"/>
        </w:rPr>
        <w:t xml:space="preserve">, </w:t>
      </w:r>
      <w:r w:rsidR="00007CDD" w:rsidRPr="00184EE0">
        <w:rPr>
          <w:rFonts w:ascii="Book Antiqua" w:hAnsi="Book Antiqua"/>
          <w:sz w:val="24"/>
          <w:szCs w:val="24"/>
        </w:rPr>
        <w:t xml:space="preserve">while </w:t>
      </w:r>
      <w:r w:rsidR="00BC3C93" w:rsidRPr="00184EE0">
        <w:rPr>
          <w:rFonts w:ascii="Book Antiqua" w:hAnsi="Book Antiqua"/>
          <w:sz w:val="24"/>
          <w:szCs w:val="24"/>
        </w:rPr>
        <w:t>learning to perform RFA does not appear to be associated with such a significant learning curve</w:t>
      </w:r>
      <w:r w:rsidR="0038474E" w:rsidRPr="00184EE0">
        <w:rPr>
          <w:rFonts w:ascii="Book Antiqua" w:hAnsi="Book Antiqua"/>
          <w:sz w:val="24"/>
          <w:szCs w:val="24"/>
        </w:rPr>
        <w:fldChar w:fldCharType="begin"/>
      </w:r>
      <w:r w:rsidR="003F031A" w:rsidRPr="00184EE0">
        <w:rPr>
          <w:rFonts w:ascii="Book Antiqua" w:hAnsi="Book Antiqua"/>
          <w:sz w:val="24"/>
          <w:szCs w:val="24"/>
        </w:rPr>
        <w:instrText xml:space="preserve"> ADDIN EN.CITE &lt;EndNote&gt;&lt;Cite&gt;&lt;Author&gt;Zemlyak&lt;/Author&gt;&lt;Year&gt;2012&lt;/Year&gt;&lt;RecNum&gt;2&lt;/RecNum&gt;&lt;DisplayText&gt;&lt;style face="superscript"&gt;[10]&lt;/style&gt;&lt;/DisplayText&gt;&lt;record&gt;&lt;rec-number&gt;2&lt;/rec-number&gt;&lt;foreign-keys&gt;&lt;key app="EN" db-id="ze09rfwepx0wsqe99rqvdta3vvsdwx25t2sp"&gt;2&lt;/key&gt;&lt;key app="ENWeb" db-id="U34UOgrYEucAAD4OfYk"&gt;1&lt;/key&gt;&lt;/foreign-keys&gt;&lt;ref-type name="Journal Article"&gt;17&lt;/ref-type&gt;&lt;contributors&gt;&lt;authors&gt;&lt;author&gt;Zemlyak, AY;  &lt;/author&gt;&lt;author&gt;Pacicco, T; &lt;/author&gt;&lt;author&gt;Mahmud,  EM;  &lt;/author&gt;&lt;author&gt;Tsirline,  VB;  &lt;/author&gt;&lt;author&gt;Belyansky,  I;  &lt;/author&gt;&lt;author&gt;Walters, A; &lt;/author&gt;&lt;author&gt;Heniford, BT;&lt;/author&gt;&lt;/authors&gt;&lt;/contributors&gt;&lt;titles&gt;&lt;title&gt;Radiofrequency ablation offers a reliable surgical modality for the treatment of Barrett&amp;apos;s esophagus with a minimal learning curve&lt;/title&gt;&lt;secondary-title&gt;Am Surg&lt;/secondary-title&gt;&lt;/titles&gt;&lt;periodical&gt;&lt;full-title&gt;American Surgeon&lt;/full-title&gt;&lt;abbr-1&gt;Am. Surg.&lt;/abbr-1&gt;&lt;abbr-2&gt;Am Surg&lt;/abbr-2&gt;&lt;/periodical&gt;&lt;pages&gt;774-8&lt;/pages&gt;&lt;volume&gt;78&lt;/volume&gt;&lt;number&gt;7&lt;/number&gt;&lt;dates&gt;&lt;year&gt;2012&lt;/year&gt;&lt;/dates&gt;&lt;accession-num&gt;22748537 &lt;/accession-num&gt;&lt;urls&gt;&lt;/urls&gt;&lt;language&gt;-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0" w:tooltip="Zemlyak, 2012 #2" w:history="1">
        <w:r w:rsidR="00FD2634" w:rsidRPr="00184EE0">
          <w:rPr>
            <w:rFonts w:ascii="Book Antiqua" w:hAnsi="Book Antiqua"/>
            <w:noProof/>
            <w:sz w:val="24"/>
            <w:szCs w:val="24"/>
            <w:vertAlign w:val="superscript"/>
          </w:rPr>
          <w:t>10</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00BC3C93" w:rsidRPr="00184EE0">
        <w:rPr>
          <w:rFonts w:ascii="Book Antiqua" w:hAnsi="Book Antiqua"/>
          <w:sz w:val="24"/>
          <w:szCs w:val="24"/>
        </w:rPr>
        <w:t xml:space="preserve">. </w:t>
      </w:r>
      <w:r w:rsidR="00A27C59" w:rsidRPr="00184EE0">
        <w:rPr>
          <w:rFonts w:ascii="Book Antiqua" w:hAnsi="Book Antiqua"/>
          <w:sz w:val="24"/>
          <w:szCs w:val="24"/>
        </w:rPr>
        <w:t>A</w:t>
      </w:r>
      <w:r w:rsidRPr="00184EE0">
        <w:rPr>
          <w:rFonts w:ascii="Book Antiqua" w:hAnsi="Book Antiqua"/>
          <w:sz w:val="24"/>
          <w:szCs w:val="24"/>
        </w:rPr>
        <w:t xml:space="preserve">blation is </w:t>
      </w:r>
      <w:r w:rsidR="00A27C59" w:rsidRPr="00184EE0">
        <w:rPr>
          <w:rFonts w:ascii="Book Antiqua" w:hAnsi="Book Antiqua"/>
          <w:sz w:val="24"/>
          <w:szCs w:val="24"/>
        </w:rPr>
        <w:t xml:space="preserve">therefore </w:t>
      </w:r>
      <w:r w:rsidRPr="00184EE0">
        <w:rPr>
          <w:rFonts w:ascii="Book Antiqua" w:hAnsi="Book Antiqua"/>
          <w:sz w:val="24"/>
          <w:szCs w:val="24"/>
        </w:rPr>
        <w:t xml:space="preserve">generally accepted as the preferred </w:t>
      </w:r>
      <w:r w:rsidR="00A27C59" w:rsidRPr="00184EE0">
        <w:rPr>
          <w:rFonts w:ascii="Book Antiqua" w:hAnsi="Book Antiqua"/>
          <w:sz w:val="24"/>
          <w:szCs w:val="24"/>
        </w:rPr>
        <w:t xml:space="preserve">treatment </w:t>
      </w:r>
      <w:r w:rsidR="00007CDD" w:rsidRPr="00184EE0">
        <w:rPr>
          <w:rFonts w:ascii="Book Antiqua" w:hAnsi="Book Antiqua"/>
          <w:sz w:val="24"/>
          <w:szCs w:val="24"/>
        </w:rPr>
        <w:t xml:space="preserve">modality </w:t>
      </w:r>
      <w:r w:rsidR="00A27C59" w:rsidRPr="00184EE0">
        <w:rPr>
          <w:rFonts w:ascii="Book Antiqua" w:hAnsi="Book Antiqua"/>
          <w:sz w:val="24"/>
          <w:szCs w:val="24"/>
        </w:rPr>
        <w:t>i</w:t>
      </w:r>
      <w:r w:rsidRPr="00184EE0">
        <w:rPr>
          <w:rFonts w:ascii="Book Antiqua" w:hAnsi="Book Antiqua"/>
          <w:sz w:val="24"/>
          <w:szCs w:val="24"/>
        </w:rPr>
        <w:t xml:space="preserve">n Europe.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To date most of the studies looking at the </w:t>
      </w:r>
      <w:r w:rsidR="00CE119A" w:rsidRPr="00184EE0">
        <w:rPr>
          <w:rFonts w:ascii="Book Antiqua" w:hAnsi="Book Antiqua"/>
          <w:sz w:val="24"/>
          <w:szCs w:val="24"/>
        </w:rPr>
        <w:t xml:space="preserve">endoscopic treatment of Barrett’s oesophagus </w:t>
      </w:r>
      <w:r w:rsidRPr="00184EE0">
        <w:rPr>
          <w:rFonts w:ascii="Book Antiqua" w:hAnsi="Book Antiqua"/>
          <w:sz w:val="24"/>
          <w:szCs w:val="24"/>
        </w:rPr>
        <w:t>ha</w:t>
      </w:r>
      <w:r w:rsidR="00CE119A" w:rsidRPr="00184EE0">
        <w:rPr>
          <w:rFonts w:ascii="Book Antiqua" w:hAnsi="Book Antiqua"/>
          <w:sz w:val="24"/>
          <w:szCs w:val="24"/>
        </w:rPr>
        <w:t>ve</w:t>
      </w:r>
      <w:r w:rsidRPr="00184EE0">
        <w:rPr>
          <w:rFonts w:ascii="Book Antiqua" w:hAnsi="Book Antiqua"/>
          <w:sz w:val="24"/>
          <w:szCs w:val="24"/>
        </w:rPr>
        <w:t xml:space="preserve"> come from high volume research centres, with only one small retrospective study coming from </w:t>
      </w:r>
      <w:r w:rsidR="00CE119A" w:rsidRPr="00184EE0">
        <w:rPr>
          <w:rFonts w:ascii="Book Antiqua" w:hAnsi="Book Antiqua"/>
          <w:sz w:val="24"/>
          <w:szCs w:val="24"/>
        </w:rPr>
        <w:t xml:space="preserve">a </w:t>
      </w:r>
      <w:r w:rsidRPr="00184EE0">
        <w:rPr>
          <w:rFonts w:ascii="Book Antiqua" w:hAnsi="Book Antiqua"/>
          <w:sz w:val="24"/>
          <w:szCs w:val="24"/>
        </w:rPr>
        <w:t>community hospital in the U</w:t>
      </w:r>
      <w:r w:rsidR="00184EE0">
        <w:rPr>
          <w:rFonts w:ascii="Book Antiqua" w:hAnsi="Book Antiqua" w:hint="eastAsia"/>
          <w:sz w:val="24"/>
          <w:szCs w:val="24"/>
          <w:lang w:eastAsia="zh-CN"/>
        </w:rPr>
        <w:t xml:space="preserve">nited </w:t>
      </w:r>
      <w:r w:rsidRPr="00184EE0">
        <w:rPr>
          <w:rFonts w:ascii="Book Antiqua" w:hAnsi="Book Antiqua"/>
          <w:sz w:val="24"/>
          <w:szCs w:val="24"/>
        </w:rPr>
        <w:t>S</w:t>
      </w:r>
      <w:r w:rsidR="00184EE0">
        <w:rPr>
          <w:rFonts w:ascii="Book Antiqua" w:hAnsi="Book Antiqua" w:hint="eastAsia"/>
          <w:sz w:val="24"/>
          <w:szCs w:val="24"/>
          <w:lang w:eastAsia="zh-CN"/>
        </w:rPr>
        <w:t>tates</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&lt;EndNote&gt;&lt;Cite&gt;&lt;Author&gt;Lyday&lt;/Author&gt;&lt;Year&gt;2010&lt;/Year&gt;&lt;RecNum&gt;51&lt;/RecNum&gt;&lt;DisplayText&gt;&lt;style face="superscript"&gt;[11]&lt;/style&gt;&lt;/DisplayText&gt;&lt;record&gt;&lt;rec-number&gt;51&lt;/rec-number&gt;&lt;foreign-keys&gt;&lt;key app="EN" db-id="ze09rfwepx0wsqe99rqvdta3vvsdwx25t2sp"&gt;51&lt;/key&gt;&lt;/foreign-keys&gt;&lt;ref-type name="Journal Article"&gt;17&lt;/ref-type&gt;&lt;contributors&gt;&lt;authors&gt;&lt;author&gt;Lyday, WD; &lt;/author&gt;&lt;author&gt;Corbett, FS;  &lt;/author&gt;&lt;author&gt;Kuperman, DA; &lt;/author&gt;&lt;author&gt;Kalvaria, I; &lt;/author&gt;&lt;author&gt;Mavrelis, PG;  &lt;/author&gt;&lt;author&gt;Shughoury, AB; &lt;/author&gt;&lt;author&gt;Pruitt, RE;&lt;/author&gt;&lt;/authors&gt;&lt;/contributors&gt;&lt;titles&gt;&lt;title&gt;Radiofrequency ablation of Barrett&amp;apos;s esophagus: outcomes of 429 patients from a multicenter community practice registry&lt;/title&gt;&lt;secondary-title&gt;Endoscopy&lt;/secondary-title&gt;&lt;/titles&gt;&lt;periodical&gt;&lt;full-title&gt;Endoscopy&lt;/full-title&gt;&lt;abbr-1&gt;Endoscopy&lt;/abbr-1&gt;&lt;abbr-2&gt;Endoscopy&lt;/abbr-2&gt;&lt;/periodical&gt;&lt;pages&gt;272-8&lt;/pages&gt;&lt;volume&gt;42&lt;/volume&gt;&lt;number&gt;4&lt;/number&gt;&lt;dates&gt;&lt;year&gt;2010&lt;/year&gt;&lt;/dates&gt;&lt;urls&gt;&lt;/urls&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1" w:tooltip="Lyday, 2010 #51" w:history="1">
        <w:r w:rsidR="00FD2634" w:rsidRPr="00184EE0">
          <w:rPr>
            <w:rFonts w:ascii="Book Antiqua" w:hAnsi="Book Antiqua"/>
            <w:noProof/>
            <w:sz w:val="24"/>
            <w:szCs w:val="24"/>
            <w:vertAlign w:val="superscript"/>
          </w:rPr>
          <w:t>11</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r w:rsidR="00CE119A" w:rsidRPr="00184EE0">
        <w:rPr>
          <w:rFonts w:ascii="Book Antiqua" w:hAnsi="Book Antiqua"/>
          <w:sz w:val="24"/>
          <w:szCs w:val="24"/>
        </w:rPr>
        <w:t>T</w:t>
      </w:r>
      <w:r w:rsidRPr="00184EE0">
        <w:rPr>
          <w:rFonts w:ascii="Book Antiqua" w:hAnsi="Book Antiqua"/>
          <w:sz w:val="24"/>
          <w:szCs w:val="24"/>
        </w:rPr>
        <w:t>his study</w:t>
      </w:r>
      <w:r w:rsidR="00CE119A" w:rsidRPr="00184EE0">
        <w:rPr>
          <w:rFonts w:ascii="Book Antiqua" w:hAnsi="Book Antiqua"/>
          <w:sz w:val="24"/>
          <w:szCs w:val="24"/>
        </w:rPr>
        <w:t xml:space="preserve"> reported</w:t>
      </w:r>
      <w:r w:rsidRPr="00184EE0">
        <w:rPr>
          <w:rFonts w:ascii="Book Antiqua" w:hAnsi="Book Antiqua"/>
          <w:sz w:val="24"/>
          <w:szCs w:val="24"/>
        </w:rPr>
        <w:t xml:space="preserve"> 100% success</w:t>
      </w:r>
      <w:r w:rsidR="00CE119A" w:rsidRPr="00184EE0">
        <w:rPr>
          <w:rFonts w:ascii="Book Antiqua" w:hAnsi="Book Antiqua"/>
          <w:sz w:val="24"/>
          <w:szCs w:val="24"/>
        </w:rPr>
        <w:t xml:space="preserve"> in</w:t>
      </w:r>
      <w:r w:rsidRPr="00184EE0">
        <w:rPr>
          <w:rFonts w:ascii="Book Antiqua" w:hAnsi="Book Antiqua"/>
          <w:sz w:val="24"/>
          <w:szCs w:val="24"/>
        </w:rPr>
        <w:t xml:space="preserve"> eradication of dysplasia </w:t>
      </w:r>
      <w:r w:rsidR="00CE119A" w:rsidRPr="00184EE0">
        <w:rPr>
          <w:rFonts w:ascii="Book Antiqua" w:hAnsi="Book Antiqua"/>
          <w:sz w:val="24"/>
          <w:szCs w:val="24"/>
        </w:rPr>
        <w:t>at follow up</w:t>
      </w:r>
      <w:r w:rsidR="00EE1AA1" w:rsidRPr="00184EE0">
        <w:rPr>
          <w:rFonts w:ascii="Book Antiqua" w:hAnsi="Book Antiqua"/>
          <w:sz w:val="24"/>
          <w:szCs w:val="24"/>
        </w:rPr>
        <w:t xml:space="preserve"> </w:t>
      </w:r>
      <w:r w:rsidRPr="00184EE0">
        <w:rPr>
          <w:rFonts w:ascii="Book Antiqua" w:hAnsi="Book Antiqua"/>
          <w:sz w:val="24"/>
          <w:szCs w:val="24"/>
        </w:rPr>
        <w:t xml:space="preserve">in 10patients with HGD, suggesting that dysplastic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can be managed successfully outside of large volume research centres. </w:t>
      </w:r>
      <w:r w:rsidR="00CE119A" w:rsidRPr="00184EE0">
        <w:rPr>
          <w:rFonts w:ascii="Book Antiqua" w:hAnsi="Book Antiqua"/>
          <w:sz w:val="24"/>
          <w:szCs w:val="24"/>
        </w:rPr>
        <w:t xml:space="preserve">But larger studies performed outside high volume research centres are still needed.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Given the rapidly rising incidence of </w:t>
      </w:r>
      <w:r w:rsidR="0088694A" w:rsidRPr="00184EE0">
        <w:rPr>
          <w:rFonts w:ascii="Book Antiqua" w:hAnsi="Book Antiqua"/>
          <w:sz w:val="24"/>
          <w:szCs w:val="24"/>
        </w:rPr>
        <w:t>oesoph</w:t>
      </w:r>
      <w:r w:rsidRPr="00184EE0">
        <w:rPr>
          <w:rFonts w:ascii="Book Antiqua" w:hAnsi="Book Antiqua"/>
          <w:sz w:val="24"/>
          <w:szCs w:val="24"/>
        </w:rPr>
        <w:t xml:space="preserve">ageal cancer and Barrett’s </w:t>
      </w:r>
      <w:r w:rsidR="005331FF" w:rsidRPr="00184EE0">
        <w:rPr>
          <w:rFonts w:ascii="Book Antiqua" w:hAnsi="Book Antiqua"/>
          <w:sz w:val="24"/>
          <w:szCs w:val="24"/>
        </w:rPr>
        <w:t xml:space="preserve">oesophagus </w:t>
      </w:r>
      <w:r w:rsidRPr="00184EE0">
        <w:rPr>
          <w:rFonts w:ascii="Book Antiqua" w:hAnsi="Book Antiqua"/>
          <w:sz w:val="24"/>
          <w:szCs w:val="24"/>
        </w:rPr>
        <w:t>in the U</w:t>
      </w:r>
      <w:r w:rsidR="00184EE0">
        <w:rPr>
          <w:rFonts w:ascii="Book Antiqua" w:hAnsi="Book Antiqua" w:hint="eastAsia"/>
          <w:sz w:val="24"/>
          <w:szCs w:val="24"/>
          <w:lang w:eastAsia="zh-CN"/>
        </w:rPr>
        <w:t xml:space="preserve">nited </w:t>
      </w:r>
      <w:r w:rsidRPr="00184EE0">
        <w:rPr>
          <w:rFonts w:ascii="Book Antiqua" w:hAnsi="Book Antiqua"/>
          <w:sz w:val="24"/>
          <w:szCs w:val="24"/>
        </w:rPr>
        <w:t>K</w:t>
      </w:r>
      <w:r w:rsidR="00184EE0">
        <w:rPr>
          <w:rFonts w:ascii="Book Antiqua" w:hAnsi="Book Antiqua" w:hint="eastAsia"/>
          <w:sz w:val="24"/>
          <w:szCs w:val="24"/>
          <w:lang w:eastAsia="zh-CN"/>
        </w:rPr>
        <w:t>ingdom</w:t>
      </w:r>
      <w:r w:rsidR="00530B9D"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&lt;EndNote&gt;&lt;Cite&gt;&lt;Author&gt;Alexandropoulou&lt;/Author&gt;&lt;Year&gt;2012&lt;/Year&gt;&lt;RecNum&gt;260&lt;/RecNum&gt;&lt;DisplayText&gt;&lt;style face="superscript"&gt;[12, 13]&lt;/style&gt;&lt;/DisplayText&gt;&lt;record&gt;&lt;rec-number&gt;260&lt;/rec-number&gt;&lt;foreign-keys&gt;&lt;key app="EN" db-id="ze09rfwepx0wsqe99rqvdta3vvsdwx25t2sp"&gt;260&lt;/key&gt;&lt;/foreign-keys&gt;&lt;ref-type name="Journal Article"&gt;17&lt;/ref-type&gt;&lt;contributors&gt;&lt;authors&gt;&lt;author&gt;Alexandropoulou, K.&lt;/author&gt;&lt;author&gt;van Vlymen, J.&lt;/author&gt;&lt;author&gt;Reid, F.&lt;/author&gt;&lt;author&gt;Poullis, A.&lt;/author&gt;&lt;author&gt;Kang, J. Y.&lt;/author&gt;&lt;/authors&gt;&lt;/contributors&gt;&lt;titles&gt;&lt;title&gt;Temporal trends of Barrett&amp;apos;s oesophagus and gastro-oesophageal reflux and related oesophageal cancer over a 10-year period in England and Wales and associatedproton pump inhibitor and H2RA prescriptions: A GPRD study&lt;/title&gt;&lt;secondary-title&gt;European Journal of Gastroenterology and Hepatology&lt;/secondary-title&gt;&lt;/titles&gt;&lt;periodical&gt;&lt;full-title&gt;European Journal of Gastroenterology and Hepatology&lt;/full-title&gt;&lt;abbr-1&gt;Eur. J. Gastroenterol. Hepatol.&lt;/abbr-1&gt;&lt;abbr-2&gt;Eur J Gastroenterol Hepatol&lt;/abbr-2&gt;&lt;abbr-3&gt;European Journal of Gastroenterology &amp;amp; Hepatology&lt;/abbr-3&gt;&lt;/periodical&gt;&lt;number&gt;EPub ahead of print&lt;/number&gt;&lt;reprint-edition&gt;NOT IN FILE&lt;/reprint-edition&gt;&lt;dates&gt;&lt;year&gt;2012&lt;/year&gt;&lt;/dates&gt;&lt;urls&gt;&lt;/urls&gt;&lt;/record&gt;&lt;/Cite&gt;&lt;Cite&gt;&lt;RecNum&gt;258&lt;/RecNum&gt;&lt;record&gt;&lt;rec-number&gt;258&lt;/rec-number&gt;&lt;foreign-keys&gt;&lt;key app="EN" db-id="ze09rfwepx0wsqe99rqvdta3vvsdwx25t2sp"&gt;258&lt;/key&gt;&lt;key app="ENWeb" db-id="U34UOgrYEucAAD4OfYk"&gt;29&lt;/key&gt;&lt;/foreign-keys&gt;&lt;ref-type name="Web Page"&gt;12&lt;/ref-type&gt;&lt;contributors&gt;&lt;/contributors&gt;&lt;titles&gt;&lt;title&gt;Cancer Research UK Statistical Information. Oesophageal Cancer Statistics&lt;/title&gt;&lt;/titles&gt;&lt;number&gt;Accessed May 2013&lt;/number&gt;&lt;dates&gt;&lt;year&gt;2012&lt;/year&gt;&lt;/dates&gt;&lt;urls&gt;&lt;related-urls&gt;&lt;url&gt;http://www.cancerresearchuk.org/cancer-info/cancerstats/types/oesophagus&lt;/url&gt;&lt;/related-urls&gt;&lt;/urls&gt;&lt;access-date&gt;July 2013&lt;/access-date&gt;&lt;/record&gt;&lt;/Cite&gt;&lt;/EndNote&gt;</w:instrText>
      </w:r>
      <w:r w:rsidR="00530B9D"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2" w:tooltip="Alexandropoulou, 2012 #260" w:history="1">
        <w:r w:rsidR="00FD2634" w:rsidRPr="00184EE0">
          <w:rPr>
            <w:rFonts w:ascii="Book Antiqua" w:hAnsi="Book Antiqua"/>
            <w:noProof/>
            <w:sz w:val="24"/>
            <w:szCs w:val="24"/>
            <w:vertAlign w:val="superscript"/>
          </w:rPr>
          <w:t>12</w:t>
        </w:r>
      </w:hyperlink>
      <w:r w:rsidR="00184EE0">
        <w:rPr>
          <w:rFonts w:ascii="Book Antiqua" w:hAnsi="Book Antiqua"/>
          <w:noProof/>
          <w:sz w:val="24"/>
          <w:szCs w:val="24"/>
          <w:vertAlign w:val="superscript"/>
        </w:rPr>
        <w:t>,</w:t>
      </w:r>
      <w:hyperlink w:anchor="_ENREF_13" w:tooltip=", 2012 #258" w:history="1">
        <w:r w:rsidR="00FD2634" w:rsidRPr="00184EE0">
          <w:rPr>
            <w:rFonts w:ascii="Book Antiqua" w:hAnsi="Book Antiqua"/>
            <w:noProof/>
            <w:sz w:val="24"/>
            <w:szCs w:val="24"/>
            <w:vertAlign w:val="superscript"/>
          </w:rPr>
          <w:t>13</w:t>
        </w:r>
      </w:hyperlink>
      <w:r w:rsidR="005403A6" w:rsidRPr="00184EE0">
        <w:rPr>
          <w:rFonts w:ascii="Book Antiqua" w:hAnsi="Book Antiqua"/>
          <w:noProof/>
          <w:sz w:val="24"/>
          <w:szCs w:val="24"/>
          <w:vertAlign w:val="superscript"/>
        </w:rPr>
        <w:t>]</w:t>
      </w:r>
      <w:r w:rsidR="00530B9D" w:rsidRPr="00184EE0">
        <w:rPr>
          <w:rFonts w:ascii="Book Antiqua" w:hAnsi="Book Antiqua"/>
          <w:sz w:val="24"/>
          <w:szCs w:val="24"/>
        </w:rPr>
        <w:fldChar w:fldCharType="end"/>
      </w:r>
      <w:r w:rsidRPr="00184EE0">
        <w:rPr>
          <w:rFonts w:ascii="Book Antiqua" w:hAnsi="Book Antiqua"/>
          <w:sz w:val="24"/>
          <w:szCs w:val="24"/>
        </w:rPr>
        <w:t>, several smaller centres have established treatment programs for dysplastic Barrett’s</w:t>
      </w:r>
      <w:r w:rsidR="005331FF" w:rsidRPr="00184EE0">
        <w:rPr>
          <w:rFonts w:ascii="Book Antiqua" w:hAnsi="Book Antiqua"/>
          <w:sz w:val="24"/>
          <w:szCs w:val="24"/>
        </w:rPr>
        <w:t xml:space="preserve"> oesophagus</w:t>
      </w:r>
      <w:r w:rsidRPr="00184EE0">
        <w:rPr>
          <w:rFonts w:ascii="Book Antiqua" w:hAnsi="Book Antiqua"/>
          <w:sz w:val="24"/>
          <w:szCs w:val="24"/>
        </w:rPr>
        <w:t>. Recognising this fact the Academic Medical Centre in Amsterdam (AMC) created a multidisciplinary European Training Program for the treatment of neoplasia</w:t>
      </w:r>
      <w:r w:rsidR="005331FF" w:rsidRPr="00184EE0">
        <w:rPr>
          <w:rFonts w:ascii="Book Antiqua" w:hAnsi="Book Antiqua"/>
          <w:sz w:val="24"/>
          <w:szCs w:val="24"/>
        </w:rPr>
        <w:t xml:space="preserve"> within Barrett’s oesophagus</w:t>
      </w:r>
      <w:r w:rsidR="0038474E" w:rsidRPr="00184EE0">
        <w:rPr>
          <w:rFonts w:ascii="Book Antiqua" w:hAnsi="Book Antiqua"/>
          <w:sz w:val="24"/>
          <w:szCs w:val="24"/>
        </w:rPr>
        <w:fldChar w:fldCharType="begin"/>
      </w:r>
      <w:r w:rsidR="00423AA9" w:rsidRPr="00184EE0">
        <w:rPr>
          <w:rFonts w:ascii="Book Antiqua" w:hAnsi="Book Antiqua"/>
          <w:sz w:val="24"/>
          <w:szCs w:val="24"/>
        </w:rPr>
        <w:instrText xml:space="preserve"> ADDIN EN.CITE &lt;EndNote&gt;&lt;Cite&gt;&lt;RecNum&gt;650&lt;/RecNum&gt;&lt;DisplayText&gt;&lt;style face="superscript"&gt;[14]&lt;/style&gt;&lt;/DisplayText&gt;&lt;record&gt;&lt;rec-number&gt;650&lt;/rec-number&gt;&lt;foreign-keys&gt;&lt;key app="EN" db-id="ze09rfwepx0wsqe99rqvdta3vvsdwx25t2sp"&gt;650&lt;/key&gt;&lt;/foreign-keys&gt;&lt;ref-type name="Web Page"&gt;12&lt;/ref-type&gt;&lt;contributors&gt;&lt;/contributors&gt;&lt;titles&gt;&lt;title&gt;EMR and RFA Training program 2008&lt;/title&gt;&lt;/titles&gt;&lt;number&gt;Accessed July 2014&lt;/number&gt;&lt;dates&gt;&lt;/dates&gt;&lt;urls&gt;&lt;related-urls&gt;&lt;url&gt;http://www.endosurgery.eu/html/homepage.htm&lt;/url&gt;&lt;/related-urls&gt;&lt;/urls&gt;&lt;/record&gt;&lt;/Cite&gt;&lt;/EndNote&gt;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4" w:tooltip=",  #650" w:history="1">
        <w:r w:rsidR="00FD2634" w:rsidRPr="00184EE0">
          <w:rPr>
            <w:rFonts w:ascii="Book Antiqua" w:hAnsi="Book Antiqua"/>
            <w:noProof/>
            <w:sz w:val="24"/>
            <w:szCs w:val="24"/>
            <w:vertAlign w:val="superscript"/>
          </w:rPr>
          <w:t>14</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r w:rsidR="00CE119A" w:rsidRPr="00184EE0">
        <w:rPr>
          <w:rFonts w:ascii="Book Antiqua" w:hAnsi="Book Antiqua"/>
          <w:sz w:val="24"/>
          <w:szCs w:val="24"/>
        </w:rPr>
        <w:t xml:space="preserve">The aim of this course was to </w:t>
      </w:r>
      <w:r w:rsidRPr="00184EE0">
        <w:rPr>
          <w:rFonts w:ascii="Book Antiqua" w:hAnsi="Book Antiqua"/>
          <w:sz w:val="24"/>
          <w:szCs w:val="24"/>
        </w:rPr>
        <w:t>improve the quality of detection and treatment of dysplastic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in these lower volume centres.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This study aims to assess whether with the structured training, endoscopists with little experience in ablative techniques can be taught to </w:t>
      </w:r>
      <w:r w:rsidR="0021306F" w:rsidRPr="00184EE0">
        <w:rPr>
          <w:rFonts w:ascii="Book Antiqua" w:hAnsi="Book Antiqua"/>
          <w:sz w:val="24"/>
          <w:szCs w:val="24"/>
        </w:rPr>
        <w:t xml:space="preserve">manage </w:t>
      </w:r>
      <w:r w:rsidRPr="00184EE0">
        <w:rPr>
          <w:rFonts w:ascii="Book Antiqua" w:hAnsi="Book Antiqua"/>
          <w:sz w:val="24"/>
          <w:szCs w:val="24"/>
        </w:rPr>
        <w:t xml:space="preserve">dysplastic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safely and effectively in lower volume centres. </w:t>
      </w:r>
    </w:p>
    <w:p w:rsidR="00CA1AA4" w:rsidRPr="00184EE0" w:rsidRDefault="00CA1AA4" w:rsidP="00184EE0">
      <w:pPr>
        <w:spacing w:after="0" w:line="360" w:lineRule="auto"/>
        <w:jc w:val="both"/>
        <w:rPr>
          <w:rFonts w:ascii="Book Antiqua" w:hAnsi="Book Antiqua"/>
          <w:b/>
          <w:sz w:val="24"/>
          <w:szCs w:val="24"/>
          <w:lang w:eastAsia="zh-CN"/>
        </w:rPr>
      </w:pPr>
    </w:p>
    <w:p w:rsidR="004B5DC6" w:rsidRPr="00184EE0" w:rsidRDefault="00184EE0" w:rsidP="00184EE0">
      <w:pPr>
        <w:spacing w:after="0" w:line="360" w:lineRule="auto"/>
        <w:jc w:val="both"/>
        <w:rPr>
          <w:rFonts w:ascii="Book Antiqua" w:hAnsi="Book Antiqua"/>
          <w:b/>
          <w:sz w:val="24"/>
          <w:szCs w:val="24"/>
        </w:rPr>
      </w:pPr>
      <w:r>
        <w:rPr>
          <w:rFonts w:ascii="Book Antiqua" w:hAnsi="Book Antiqua"/>
          <w:b/>
          <w:sz w:val="24"/>
          <w:szCs w:val="24"/>
          <w:lang w:eastAsia="zh-CN"/>
        </w:rPr>
        <w:t xml:space="preserve">MATERIALS AND </w:t>
      </w:r>
      <w:r w:rsidRPr="00184EE0">
        <w:rPr>
          <w:rFonts w:ascii="Book Antiqua" w:hAnsi="Book Antiqua"/>
          <w:b/>
          <w:sz w:val="24"/>
          <w:szCs w:val="24"/>
        </w:rPr>
        <w:t>METHODS</w:t>
      </w: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Study </w:t>
      </w:r>
      <w:r w:rsidR="00184EE0" w:rsidRPr="00184EE0">
        <w:rPr>
          <w:rFonts w:ascii="Book Antiqua" w:hAnsi="Book Antiqua"/>
          <w:b/>
          <w:i/>
          <w:sz w:val="24"/>
          <w:szCs w:val="24"/>
        </w:rPr>
        <w:t>design and patient po</w:t>
      </w:r>
      <w:r w:rsidRPr="00184EE0">
        <w:rPr>
          <w:rFonts w:ascii="Book Antiqua" w:hAnsi="Book Antiqua"/>
          <w:b/>
          <w:i/>
          <w:sz w:val="24"/>
          <w:szCs w:val="24"/>
        </w:rPr>
        <w:t>pulation</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In 2008 a centre for the treatment of dysplastic Barrett’s </w:t>
      </w:r>
      <w:r w:rsidR="005331FF" w:rsidRPr="00184EE0">
        <w:rPr>
          <w:rFonts w:ascii="Book Antiqua" w:hAnsi="Book Antiqua"/>
          <w:sz w:val="24"/>
          <w:szCs w:val="24"/>
        </w:rPr>
        <w:t xml:space="preserve">oesophagus </w:t>
      </w:r>
      <w:r w:rsidR="00184EE0">
        <w:rPr>
          <w:rFonts w:ascii="Book Antiqua" w:hAnsi="Book Antiqua"/>
          <w:sz w:val="24"/>
          <w:szCs w:val="24"/>
        </w:rPr>
        <w:t>was established at St Mary’s</w:t>
      </w:r>
      <w:r w:rsidRPr="00184EE0">
        <w:rPr>
          <w:rFonts w:ascii="Book Antiqua" w:hAnsi="Book Antiqua"/>
          <w:sz w:val="24"/>
          <w:szCs w:val="24"/>
        </w:rPr>
        <w:t>, a U</w:t>
      </w:r>
      <w:r w:rsidR="00184EE0">
        <w:rPr>
          <w:rFonts w:ascii="Book Antiqua" w:hAnsi="Book Antiqua" w:hint="eastAsia"/>
          <w:sz w:val="24"/>
          <w:szCs w:val="24"/>
          <w:lang w:eastAsia="zh-CN"/>
        </w:rPr>
        <w:t xml:space="preserve">nited </w:t>
      </w:r>
      <w:r w:rsidRPr="00184EE0">
        <w:rPr>
          <w:rFonts w:ascii="Book Antiqua" w:hAnsi="Book Antiqua"/>
          <w:sz w:val="24"/>
          <w:szCs w:val="24"/>
        </w:rPr>
        <w:t>K</w:t>
      </w:r>
      <w:r w:rsidR="00184EE0">
        <w:rPr>
          <w:rFonts w:ascii="Book Antiqua" w:hAnsi="Book Antiqua" w:hint="eastAsia"/>
          <w:sz w:val="24"/>
          <w:szCs w:val="24"/>
          <w:lang w:eastAsia="zh-CN"/>
        </w:rPr>
        <w:t>ingdom</w:t>
      </w:r>
      <w:r w:rsidRPr="00184EE0">
        <w:rPr>
          <w:rFonts w:ascii="Book Antiqua" w:hAnsi="Book Antiqua"/>
          <w:sz w:val="24"/>
          <w:szCs w:val="24"/>
        </w:rPr>
        <w:t xml:space="preserve"> teaching hospital and regional </w:t>
      </w:r>
      <w:r w:rsidR="0021306F" w:rsidRPr="00184EE0">
        <w:rPr>
          <w:rFonts w:ascii="Book Antiqua" w:hAnsi="Book Antiqua"/>
          <w:sz w:val="24"/>
          <w:szCs w:val="24"/>
        </w:rPr>
        <w:t xml:space="preserve">centre for </w:t>
      </w:r>
      <w:r w:rsidRPr="00184EE0">
        <w:rPr>
          <w:rFonts w:ascii="Book Antiqua" w:hAnsi="Book Antiqua"/>
          <w:sz w:val="24"/>
          <w:szCs w:val="24"/>
        </w:rPr>
        <w:t xml:space="preserve">upper gastro-intestinal surgery. </w:t>
      </w:r>
      <w:r w:rsidR="0021306F" w:rsidRPr="00184EE0">
        <w:rPr>
          <w:rFonts w:ascii="Book Antiqua" w:hAnsi="Book Antiqua"/>
          <w:sz w:val="24"/>
          <w:szCs w:val="24"/>
        </w:rPr>
        <w:t xml:space="preserve">Patients were </w:t>
      </w:r>
      <w:r w:rsidR="00223BD9" w:rsidRPr="00184EE0">
        <w:rPr>
          <w:rFonts w:ascii="Book Antiqua" w:hAnsi="Book Antiqua"/>
          <w:sz w:val="24"/>
          <w:szCs w:val="24"/>
        </w:rPr>
        <w:t>included</w:t>
      </w:r>
      <w:r w:rsidR="0021306F" w:rsidRPr="00184EE0">
        <w:rPr>
          <w:rFonts w:ascii="Book Antiqua" w:hAnsi="Book Antiqua"/>
          <w:sz w:val="24"/>
          <w:szCs w:val="24"/>
        </w:rPr>
        <w:t xml:space="preserve"> in t</w:t>
      </w:r>
      <w:r w:rsidRPr="00184EE0">
        <w:rPr>
          <w:rFonts w:ascii="Book Antiqua" w:hAnsi="Book Antiqua"/>
          <w:sz w:val="24"/>
          <w:szCs w:val="24"/>
        </w:rPr>
        <w:t>his retrospective consecutive case series</w:t>
      </w:r>
      <w:r w:rsidR="0021306F" w:rsidRPr="00184EE0">
        <w:rPr>
          <w:rFonts w:ascii="Book Antiqua" w:hAnsi="Book Antiqua"/>
          <w:sz w:val="24"/>
          <w:szCs w:val="24"/>
        </w:rPr>
        <w:t>, if they were diagnosed with Barrett’s oesophagus with HGD or intramucosal cancer (IMC) between January 2008 and February 2012 and</w:t>
      </w:r>
      <w:r w:rsidR="00223BD9" w:rsidRPr="00184EE0">
        <w:rPr>
          <w:rFonts w:ascii="Book Antiqua" w:hAnsi="Book Antiqua"/>
          <w:sz w:val="24"/>
          <w:szCs w:val="24"/>
        </w:rPr>
        <w:t xml:space="preserve"> were</w:t>
      </w:r>
      <w:r w:rsidR="0021306F" w:rsidRPr="00184EE0">
        <w:rPr>
          <w:rFonts w:ascii="Book Antiqua" w:hAnsi="Book Antiqua"/>
          <w:sz w:val="24"/>
          <w:szCs w:val="24"/>
        </w:rPr>
        <w:t xml:space="preserve"> referred to St Marys for endoscopic treatment</w:t>
      </w:r>
      <w:r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All patients had </w:t>
      </w:r>
      <w:r w:rsidR="008D6A12" w:rsidRPr="00184EE0">
        <w:rPr>
          <w:rFonts w:ascii="Book Antiqua" w:hAnsi="Book Antiqua"/>
          <w:sz w:val="24"/>
          <w:szCs w:val="24"/>
        </w:rPr>
        <w:t xml:space="preserve">their </w:t>
      </w:r>
      <w:r w:rsidRPr="00184EE0">
        <w:rPr>
          <w:rFonts w:ascii="Book Antiqua" w:hAnsi="Book Antiqua"/>
          <w:sz w:val="24"/>
          <w:szCs w:val="24"/>
        </w:rPr>
        <w:t>pre-treatment histological diagnosis confirmed b</w:t>
      </w:r>
      <w:r w:rsidR="008D6A12" w:rsidRPr="00184EE0">
        <w:rPr>
          <w:rFonts w:ascii="Book Antiqua" w:hAnsi="Book Antiqua"/>
          <w:sz w:val="24"/>
          <w:szCs w:val="24"/>
        </w:rPr>
        <w:t xml:space="preserve">y a specialist pathologist (RG), and </w:t>
      </w:r>
      <w:r w:rsidRPr="00184EE0">
        <w:rPr>
          <w:rFonts w:ascii="Book Antiqua" w:hAnsi="Book Antiqua"/>
          <w:sz w:val="24"/>
          <w:szCs w:val="24"/>
        </w:rPr>
        <w:t xml:space="preserve">were discussed at the local </w:t>
      </w:r>
      <w:r w:rsidR="008D6A12" w:rsidRPr="00184EE0">
        <w:rPr>
          <w:rFonts w:ascii="Book Antiqua" w:hAnsi="Book Antiqua"/>
          <w:sz w:val="24"/>
          <w:szCs w:val="24"/>
        </w:rPr>
        <w:t xml:space="preserve">specialist </w:t>
      </w:r>
      <w:r w:rsidRPr="00184EE0">
        <w:rPr>
          <w:rFonts w:ascii="Book Antiqua" w:hAnsi="Book Antiqua"/>
          <w:sz w:val="24"/>
          <w:szCs w:val="24"/>
        </w:rPr>
        <w:t>multi-d</w:t>
      </w:r>
      <w:r w:rsidR="008D6A12" w:rsidRPr="00184EE0">
        <w:rPr>
          <w:rFonts w:ascii="Book Antiqua" w:hAnsi="Book Antiqua"/>
          <w:sz w:val="24"/>
          <w:szCs w:val="24"/>
        </w:rPr>
        <w:t>isciplinary team (MDT) meeting</w:t>
      </w:r>
      <w:r w:rsidRPr="00184EE0">
        <w:rPr>
          <w:rFonts w:ascii="Book Antiqua" w:hAnsi="Book Antiqua"/>
          <w:sz w:val="24"/>
          <w:szCs w:val="24"/>
        </w:rPr>
        <w:t>, to determine the most appropriate treatment course. Any further staging investigations</w:t>
      </w:r>
      <w:r w:rsidR="00AA3427" w:rsidRPr="00184EE0">
        <w:rPr>
          <w:rFonts w:ascii="Book Antiqua" w:hAnsi="Book Antiqua"/>
          <w:sz w:val="24"/>
          <w:szCs w:val="24"/>
        </w:rPr>
        <w:t xml:space="preserve"> </w:t>
      </w:r>
      <w:r w:rsidR="00C1506B" w:rsidRPr="00184EE0">
        <w:rPr>
          <w:rFonts w:ascii="Book Antiqua" w:hAnsi="Book Antiqua"/>
          <w:sz w:val="24"/>
          <w:szCs w:val="24"/>
        </w:rPr>
        <w:t xml:space="preserve">including CT and EUS recommended </w:t>
      </w:r>
      <w:r w:rsidR="00AA3427" w:rsidRPr="00184EE0">
        <w:rPr>
          <w:rFonts w:ascii="Book Antiqua" w:hAnsi="Book Antiqua"/>
          <w:sz w:val="24"/>
          <w:szCs w:val="24"/>
        </w:rPr>
        <w:t>by the MDT</w:t>
      </w:r>
      <w:r w:rsidRPr="00184EE0">
        <w:rPr>
          <w:rFonts w:ascii="Book Antiqua" w:hAnsi="Book Antiqua"/>
          <w:sz w:val="24"/>
          <w:szCs w:val="24"/>
        </w:rPr>
        <w:t xml:space="preserve"> to rule out invasive cancer, were performed at this stage. </w:t>
      </w:r>
    </w:p>
    <w:p w:rsidR="004B5DC6" w:rsidRPr="00184EE0" w:rsidRDefault="00401D90"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Patients were identified for inclusion in the study by searching the hospital’s electronic endoscopy database (Ascribe), records were cross checked against pathology records and MDT meeting reports to ensure no cases were missed. </w:t>
      </w:r>
      <w:r w:rsidR="004B5DC6" w:rsidRPr="00184EE0">
        <w:rPr>
          <w:rFonts w:ascii="Book Antiqua" w:hAnsi="Book Antiqua"/>
          <w:sz w:val="24"/>
          <w:szCs w:val="24"/>
        </w:rPr>
        <w:t xml:space="preserve">Patients were excluded </w:t>
      </w:r>
      <w:r w:rsidR="00C1506B" w:rsidRPr="00184EE0">
        <w:rPr>
          <w:rFonts w:ascii="Book Antiqua" w:hAnsi="Book Antiqua"/>
          <w:sz w:val="24"/>
          <w:szCs w:val="24"/>
        </w:rPr>
        <w:t xml:space="preserve">from this study </w:t>
      </w:r>
      <w:r w:rsidR="004B5DC6" w:rsidRPr="00184EE0">
        <w:rPr>
          <w:rFonts w:ascii="Book Antiqua" w:hAnsi="Book Antiqua"/>
          <w:sz w:val="24"/>
          <w:szCs w:val="24"/>
        </w:rPr>
        <w:t xml:space="preserve">if there was evidence of sub-mucosal invasion on </w:t>
      </w:r>
      <w:r w:rsidR="00CE119A" w:rsidRPr="00184EE0">
        <w:rPr>
          <w:rFonts w:ascii="Book Antiqua" w:hAnsi="Book Antiqua"/>
          <w:sz w:val="24"/>
          <w:szCs w:val="24"/>
        </w:rPr>
        <w:t>resection of any visible nodules</w:t>
      </w:r>
      <w:r w:rsidR="004B5DC6" w:rsidRPr="00184EE0">
        <w:rPr>
          <w:rFonts w:ascii="Book Antiqua" w:hAnsi="Book Antiqua"/>
          <w:sz w:val="24"/>
          <w:szCs w:val="24"/>
        </w:rPr>
        <w:t xml:space="preserve">, or if they were considered unfit for repeated therapeutic endoscopies. </w:t>
      </w:r>
    </w:p>
    <w:p w:rsidR="00D33E3A" w:rsidRPr="00184EE0" w:rsidRDefault="00D33E3A" w:rsidP="00184EE0">
      <w:pPr>
        <w:spacing w:after="0" w:line="360" w:lineRule="auto"/>
        <w:jc w:val="both"/>
        <w:rPr>
          <w:rFonts w:ascii="Book Antiqua" w:hAnsi="Book Antiqua"/>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Teaching </w:t>
      </w:r>
      <w:r w:rsidR="00184EE0" w:rsidRPr="00184EE0">
        <w:rPr>
          <w:rFonts w:ascii="Book Antiqua" w:hAnsi="Book Antiqua"/>
          <w:b/>
          <w:i/>
          <w:sz w:val="24"/>
          <w:szCs w:val="24"/>
        </w:rPr>
        <w:t>p</w:t>
      </w:r>
      <w:r w:rsidRPr="00184EE0">
        <w:rPr>
          <w:rFonts w:ascii="Book Antiqua" w:hAnsi="Book Antiqua"/>
          <w:b/>
          <w:i/>
          <w:sz w:val="24"/>
          <w:szCs w:val="24"/>
        </w:rPr>
        <w:t>rogram at the Amsterdam Medical Centre</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Prior to the commencement of the study period, a multi-disciplinary team from St Marys, consisting of an endoscopist (JH), a pathologist (RG) and an endoscopy nurse attended the European training program for Barrett’s </w:t>
      </w:r>
      <w:r w:rsidR="005331FF" w:rsidRPr="00184EE0">
        <w:rPr>
          <w:rFonts w:ascii="Book Antiqua" w:hAnsi="Book Antiqua"/>
          <w:sz w:val="24"/>
          <w:szCs w:val="24"/>
        </w:rPr>
        <w:t xml:space="preserve">oesophagus with </w:t>
      </w:r>
      <w:r w:rsidRPr="00184EE0">
        <w:rPr>
          <w:rFonts w:ascii="Book Antiqua" w:hAnsi="Book Antiqua"/>
          <w:sz w:val="24"/>
          <w:szCs w:val="24"/>
        </w:rPr>
        <w:t xml:space="preserve">neoplasia at the AMC. The course consisted of three two day workshops, these combined theoretical lectures, live demonstrations by experts and finally hands on supervised training sessions. The hands on sessions were staged, starting treatment on explanted pig tissue, before progressing to live pigs and then human cases. A variety of different endoscopic techniques were taught including EMR-cap, multiband mucosectomy and RFA. </w:t>
      </w:r>
    </w:p>
    <w:p w:rsidR="00D33E3A" w:rsidRPr="00184EE0" w:rsidRDefault="00D33E3A" w:rsidP="00184EE0">
      <w:pPr>
        <w:spacing w:after="0" w:line="360" w:lineRule="auto"/>
        <w:jc w:val="both"/>
        <w:rPr>
          <w:rFonts w:ascii="Book Antiqua" w:hAnsi="Book Antiqua"/>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Endoscopic </w:t>
      </w:r>
      <w:r w:rsidR="00184EE0" w:rsidRPr="00184EE0">
        <w:rPr>
          <w:rFonts w:ascii="Book Antiqua" w:hAnsi="Book Antiqua"/>
          <w:b/>
          <w:i/>
          <w:sz w:val="24"/>
          <w:szCs w:val="24"/>
        </w:rPr>
        <w:t>p</w:t>
      </w:r>
      <w:r w:rsidRPr="00184EE0">
        <w:rPr>
          <w:rFonts w:ascii="Book Antiqua" w:hAnsi="Book Antiqua"/>
          <w:b/>
          <w:i/>
          <w:sz w:val="24"/>
          <w:szCs w:val="24"/>
        </w:rPr>
        <w:t>rocedure</w:t>
      </w:r>
      <w:r w:rsidR="00C1506B" w:rsidRPr="00184EE0">
        <w:rPr>
          <w:rFonts w:ascii="Book Antiqua" w:hAnsi="Book Antiqua"/>
          <w:b/>
          <w:i/>
          <w:sz w:val="24"/>
          <w:szCs w:val="24"/>
        </w:rPr>
        <w:t>s</w:t>
      </w:r>
    </w:p>
    <w:p w:rsidR="00FD717F"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All endoscopic procedures were performed by one of two</w:t>
      </w:r>
      <w:r w:rsidR="00AA3427" w:rsidRPr="00184EE0">
        <w:rPr>
          <w:rFonts w:ascii="Book Antiqua" w:hAnsi="Book Antiqua"/>
          <w:sz w:val="24"/>
          <w:szCs w:val="24"/>
        </w:rPr>
        <w:t xml:space="preserve"> experienced endoscopists (JH, P</w:t>
      </w:r>
      <w:r w:rsidRPr="00184EE0">
        <w:rPr>
          <w:rFonts w:ascii="Book Antiqua" w:hAnsi="Book Antiqua"/>
          <w:sz w:val="24"/>
          <w:szCs w:val="24"/>
        </w:rPr>
        <w:t xml:space="preserve">V) on an outpatient </w:t>
      </w:r>
      <w:r w:rsidR="00401D90" w:rsidRPr="00184EE0">
        <w:rPr>
          <w:rFonts w:ascii="Book Antiqua" w:hAnsi="Book Antiqua"/>
          <w:sz w:val="24"/>
          <w:szCs w:val="24"/>
        </w:rPr>
        <w:t>basis under conscious sedation</w:t>
      </w:r>
      <w:r w:rsidRPr="00184EE0">
        <w:rPr>
          <w:rFonts w:ascii="Book Antiqua" w:hAnsi="Book Antiqua"/>
          <w:sz w:val="24"/>
          <w:szCs w:val="24"/>
        </w:rPr>
        <w:t xml:space="preserve">. </w:t>
      </w:r>
      <w:r w:rsidR="00FD717F" w:rsidRPr="00184EE0">
        <w:rPr>
          <w:rFonts w:ascii="Book Antiqua" w:hAnsi="Book Antiqua"/>
          <w:sz w:val="24"/>
          <w:szCs w:val="24"/>
        </w:rPr>
        <w:t xml:space="preserve">All procedures were performed using an Olympus H260Z series endoscope, with narrow band imaging and zoom features used at the operators discretion.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Visible areas of dysplasia were resected first, using the Duette</w:t>
      </w:r>
      <w:r w:rsidRPr="00184EE0">
        <w:rPr>
          <w:rFonts w:ascii="Book Antiqua" w:hAnsi="Book Antiqua"/>
          <w:sz w:val="24"/>
          <w:szCs w:val="24"/>
          <w:vertAlign w:val="superscript"/>
        </w:rPr>
        <w:t>TM</w:t>
      </w:r>
      <w:r w:rsidRPr="00184EE0">
        <w:rPr>
          <w:rFonts w:ascii="Book Antiqua" w:hAnsi="Book Antiqua"/>
          <w:sz w:val="24"/>
          <w:szCs w:val="24"/>
        </w:rPr>
        <w:t xml:space="preserve"> Multiband Mucosectomy (Cook Medical, Winston-Salem, NC). </w:t>
      </w:r>
      <w:r w:rsidR="00401D90" w:rsidRPr="00184EE0">
        <w:rPr>
          <w:rFonts w:ascii="Book Antiqua" w:hAnsi="Book Antiqua"/>
          <w:sz w:val="24"/>
          <w:szCs w:val="24"/>
        </w:rPr>
        <w:t>Patients with</w:t>
      </w:r>
      <w:r w:rsidRPr="00184EE0">
        <w:rPr>
          <w:rFonts w:ascii="Book Antiqua" w:hAnsi="Book Antiqua"/>
          <w:sz w:val="24"/>
          <w:szCs w:val="24"/>
        </w:rPr>
        <w:t xml:space="preserve"> evidence of sub-mucosal invasion</w:t>
      </w:r>
      <w:r w:rsidR="00401D90" w:rsidRPr="00184EE0">
        <w:rPr>
          <w:rFonts w:ascii="Book Antiqua" w:hAnsi="Book Antiqua"/>
          <w:sz w:val="24"/>
          <w:szCs w:val="24"/>
        </w:rPr>
        <w:t xml:space="preserve"> on the resected specimen</w:t>
      </w:r>
      <w:r w:rsidRPr="00184EE0">
        <w:rPr>
          <w:rFonts w:ascii="Book Antiqua" w:hAnsi="Book Antiqua"/>
          <w:sz w:val="24"/>
          <w:szCs w:val="24"/>
        </w:rPr>
        <w:t xml:space="preserve"> were referred back to the MDT</w:t>
      </w:r>
      <w:r w:rsidR="00C1506B" w:rsidRPr="00184EE0">
        <w:rPr>
          <w:rFonts w:ascii="Book Antiqua" w:hAnsi="Book Antiqua"/>
          <w:sz w:val="24"/>
          <w:szCs w:val="24"/>
        </w:rPr>
        <w:t xml:space="preserve">, and excluded from the </w:t>
      </w:r>
      <w:r w:rsidR="00401D90" w:rsidRPr="00184EE0">
        <w:rPr>
          <w:rFonts w:ascii="Book Antiqua" w:hAnsi="Book Antiqua"/>
          <w:sz w:val="24"/>
          <w:szCs w:val="24"/>
        </w:rPr>
        <w:t>study</w:t>
      </w:r>
      <w:r w:rsidR="00C1506B" w:rsidRPr="00184EE0">
        <w:rPr>
          <w:rFonts w:ascii="Book Antiqua" w:hAnsi="Book Antiqua"/>
          <w:sz w:val="24"/>
          <w:szCs w:val="24"/>
        </w:rPr>
        <w:t xml:space="preserve"> at this stage</w:t>
      </w:r>
      <w:r w:rsidRPr="00184EE0">
        <w:rPr>
          <w:rFonts w:ascii="Book Antiqua" w:hAnsi="Book Antiqua"/>
          <w:sz w:val="24"/>
          <w:szCs w:val="24"/>
        </w:rPr>
        <w:t xml:space="preserve">. </w:t>
      </w:r>
      <w:r w:rsidR="00401D90" w:rsidRPr="00184EE0">
        <w:rPr>
          <w:rFonts w:ascii="Book Antiqua" w:hAnsi="Book Antiqua"/>
          <w:sz w:val="24"/>
          <w:szCs w:val="24"/>
        </w:rPr>
        <w:t>R</w:t>
      </w:r>
      <w:r w:rsidRPr="00184EE0">
        <w:rPr>
          <w:rFonts w:ascii="Book Antiqua" w:hAnsi="Book Antiqua"/>
          <w:sz w:val="24"/>
          <w:szCs w:val="24"/>
        </w:rPr>
        <w:t xml:space="preserve">emaining patients had a repeat endoscopy two months later, where a further resection was performed if required. Otherwise patients were considered for ablation of </w:t>
      </w:r>
      <w:r w:rsidR="00C1506B" w:rsidRPr="00184EE0">
        <w:rPr>
          <w:rFonts w:ascii="Book Antiqua" w:hAnsi="Book Antiqua"/>
          <w:sz w:val="24"/>
          <w:szCs w:val="24"/>
        </w:rPr>
        <w:t xml:space="preserve">any </w:t>
      </w:r>
      <w:r w:rsidRPr="00184EE0">
        <w:rPr>
          <w:rFonts w:ascii="Book Antiqua" w:hAnsi="Book Antiqua"/>
          <w:sz w:val="24"/>
          <w:szCs w:val="24"/>
        </w:rPr>
        <w:t xml:space="preserve">residual </w:t>
      </w:r>
      <w:r w:rsidR="00C1506B" w:rsidRPr="00184EE0">
        <w:rPr>
          <w:rFonts w:ascii="Book Antiqua" w:hAnsi="Book Antiqua"/>
          <w:sz w:val="24"/>
          <w:szCs w:val="24"/>
        </w:rPr>
        <w:t xml:space="preserve">Barrett’s oesophagus </w:t>
      </w:r>
      <w:r w:rsidRPr="00184EE0">
        <w:rPr>
          <w:rFonts w:ascii="Book Antiqua" w:hAnsi="Book Antiqua"/>
          <w:sz w:val="24"/>
          <w:szCs w:val="24"/>
        </w:rPr>
        <w:t xml:space="preserve">using RFA. Patients with </w:t>
      </w:r>
      <w:r w:rsidR="00C1506B" w:rsidRPr="00184EE0">
        <w:rPr>
          <w:rFonts w:ascii="Book Antiqua" w:hAnsi="Book Antiqua"/>
          <w:sz w:val="24"/>
          <w:szCs w:val="24"/>
        </w:rPr>
        <w:t xml:space="preserve">dysplasia detected within a segment of </w:t>
      </w:r>
      <w:r w:rsidRPr="00184EE0">
        <w:rPr>
          <w:rFonts w:ascii="Book Antiqua" w:hAnsi="Book Antiqua"/>
          <w:sz w:val="24"/>
          <w:szCs w:val="24"/>
        </w:rPr>
        <w:t xml:space="preserve">flat Barrett’s </w:t>
      </w:r>
      <w:r w:rsidR="005331FF" w:rsidRPr="00184EE0">
        <w:rPr>
          <w:rFonts w:ascii="Book Antiqua" w:hAnsi="Book Antiqua"/>
          <w:sz w:val="24"/>
          <w:szCs w:val="24"/>
        </w:rPr>
        <w:t>oesophag</w:t>
      </w:r>
      <w:r w:rsidR="00C1506B" w:rsidRPr="00184EE0">
        <w:rPr>
          <w:rFonts w:ascii="Book Antiqua" w:hAnsi="Book Antiqua"/>
          <w:sz w:val="24"/>
          <w:szCs w:val="24"/>
        </w:rPr>
        <w:t>us</w:t>
      </w:r>
      <w:r w:rsidRPr="00184EE0">
        <w:rPr>
          <w:rFonts w:ascii="Book Antiqua" w:hAnsi="Book Antiqua"/>
          <w:sz w:val="24"/>
          <w:szCs w:val="24"/>
        </w:rPr>
        <w:t xml:space="preserve"> on initial endoscopy started treatment with RFA </w:t>
      </w:r>
      <w:r w:rsidR="00401D90" w:rsidRPr="00184EE0">
        <w:rPr>
          <w:rFonts w:ascii="Book Antiqua" w:hAnsi="Book Antiqua"/>
          <w:sz w:val="24"/>
          <w:szCs w:val="24"/>
        </w:rPr>
        <w:t>immediatel</w:t>
      </w:r>
      <w:r w:rsidRPr="00184EE0">
        <w:rPr>
          <w:rFonts w:ascii="Book Antiqua" w:hAnsi="Book Antiqua"/>
          <w:sz w:val="24"/>
          <w:szCs w:val="24"/>
        </w:rPr>
        <w:t xml:space="preserve">y. </w:t>
      </w:r>
    </w:p>
    <w:p w:rsidR="005926F5"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RFA was performed using the HALO system (BARRX Medical, Sunnyvale, CA). Circumferential RFA (HALO</w:t>
      </w:r>
      <w:r w:rsidRPr="00184EE0">
        <w:rPr>
          <w:rFonts w:ascii="Book Antiqua" w:hAnsi="Book Antiqua"/>
          <w:sz w:val="24"/>
          <w:szCs w:val="24"/>
          <w:vertAlign w:val="superscript"/>
        </w:rPr>
        <w:t>360</w:t>
      </w:r>
      <w:r w:rsidRPr="00184EE0">
        <w:rPr>
          <w:rFonts w:ascii="Book Antiqua" w:hAnsi="Book Antiqua"/>
          <w:sz w:val="24"/>
          <w:szCs w:val="24"/>
        </w:rPr>
        <w:t>) was usually applied first, using standard energy settings (12J/cm</w:t>
      </w:r>
      <w:r w:rsidRPr="00184EE0">
        <w:rPr>
          <w:rFonts w:ascii="Book Antiqua" w:hAnsi="Book Antiqua"/>
          <w:sz w:val="24"/>
          <w:szCs w:val="24"/>
          <w:vertAlign w:val="superscript"/>
        </w:rPr>
        <w:t>2</w:t>
      </w:r>
      <w:r w:rsidRPr="00184EE0">
        <w:rPr>
          <w:rFonts w:ascii="Book Antiqua" w:hAnsi="Book Antiqua"/>
          <w:sz w:val="24"/>
          <w:szCs w:val="24"/>
        </w:rPr>
        <w:t>, 40W/cm</w:t>
      </w:r>
      <w:r w:rsidRPr="00184EE0">
        <w:rPr>
          <w:rFonts w:ascii="Book Antiqua" w:hAnsi="Book Antiqua"/>
          <w:sz w:val="24"/>
          <w:szCs w:val="24"/>
          <w:vertAlign w:val="superscript"/>
        </w:rPr>
        <w:t>2</w:t>
      </w:r>
      <w:r w:rsidRPr="00184EE0">
        <w:rPr>
          <w:rFonts w:ascii="Book Antiqua" w:hAnsi="Book Antiqua"/>
          <w:sz w:val="24"/>
          <w:szCs w:val="24"/>
        </w:rPr>
        <w:t xml:space="preserve">). This was repeated after repositioning the balloon, until the entire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segment was ablated. The catheter was then removed, so debris could be scraped off the balloon and coagulum could be removed from the ablation zone. The process was then repeated, </w:t>
      </w:r>
      <w:r w:rsidR="00FB3BD9" w:rsidRPr="00184EE0">
        <w:rPr>
          <w:rFonts w:ascii="Book Antiqua" w:hAnsi="Book Antiqua"/>
          <w:sz w:val="24"/>
          <w:szCs w:val="24"/>
        </w:rPr>
        <w:t xml:space="preserve">before </w:t>
      </w:r>
      <w:r w:rsidRPr="00184EE0">
        <w:rPr>
          <w:rFonts w:ascii="Book Antiqua" w:hAnsi="Book Antiqua"/>
          <w:sz w:val="24"/>
          <w:szCs w:val="24"/>
        </w:rPr>
        <w:t xml:space="preserve">ablating the segment a second time. If there was only a short segment of non-circumferential Barrett’s </w:t>
      </w:r>
      <w:r w:rsidR="005331FF" w:rsidRPr="00184EE0">
        <w:rPr>
          <w:rFonts w:ascii="Book Antiqua" w:hAnsi="Book Antiqua"/>
          <w:sz w:val="24"/>
          <w:szCs w:val="24"/>
        </w:rPr>
        <w:t xml:space="preserve">oesophagus </w:t>
      </w:r>
      <w:r w:rsidRPr="00184EE0">
        <w:rPr>
          <w:rFonts w:ascii="Book Antiqua" w:hAnsi="Book Antiqua"/>
          <w:sz w:val="24"/>
          <w:szCs w:val="24"/>
        </w:rPr>
        <w:t>present initially or on follow up procedures, focal ablation was applied using the HALO</w:t>
      </w:r>
      <w:r w:rsidRPr="00184EE0">
        <w:rPr>
          <w:rFonts w:ascii="Book Antiqua" w:hAnsi="Book Antiqua"/>
          <w:sz w:val="24"/>
          <w:szCs w:val="24"/>
          <w:vertAlign w:val="superscript"/>
        </w:rPr>
        <w:t>90</w:t>
      </w:r>
      <w:r w:rsidRPr="00184EE0">
        <w:rPr>
          <w:rFonts w:ascii="Book Antiqua" w:hAnsi="Book Antiqua"/>
          <w:sz w:val="24"/>
          <w:szCs w:val="24"/>
        </w:rPr>
        <w:t xml:space="preserve"> device. RFA was then delivered twice in quick succession to each area (12-15</w:t>
      </w:r>
      <w:r w:rsidR="00184EE0">
        <w:rPr>
          <w:rFonts w:ascii="Book Antiqua" w:hAnsi="Book Antiqua" w:hint="eastAsia"/>
          <w:sz w:val="24"/>
          <w:szCs w:val="24"/>
          <w:lang w:eastAsia="zh-CN"/>
        </w:rPr>
        <w:t xml:space="preserve"> </w:t>
      </w:r>
      <w:r w:rsidRPr="00184EE0">
        <w:rPr>
          <w:rFonts w:ascii="Book Antiqua" w:hAnsi="Book Antiqua"/>
          <w:sz w:val="24"/>
          <w:szCs w:val="24"/>
        </w:rPr>
        <w:t>J/cm</w:t>
      </w:r>
      <w:r w:rsidRPr="00184EE0">
        <w:rPr>
          <w:rFonts w:ascii="Book Antiqua" w:hAnsi="Book Antiqua"/>
          <w:sz w:val="24"/>
          <w:szCs w:val="24"/>
          <w:vertAlign w:val="superscript"/>
        </w:rPr>
        <w:t>2</w:t>
      </w:r>
      <w:r w:rsidRPr="00184EE0">
        <w:rPr>
          <w:rFonts w:ascii="Book Antiqua" w:hAnsi="Book Antiqua"/>
          <w:sz w:val="24"/>
          <w:szCs w:val="24"/>
        </w:rPr>
        <w:t>, 40</w:t>
      </w:r>
      <w:r w:rsidR="00184EE0">
        <w:rPr>
          <w:rFonts w:ascii="Book Antiqua" w:hAnsi="Book Antiqua" w:hint="eastAsia"/>
          <w:sz w:val="24"/>
          <w:szCs w:val="24"/>
          <w:lang w:eastAsia="zh-CN"/>
        </w:rPr>
        <w:t xml:space="preserve"> </w:t>
      </w:r>
      <w:r w:rsidRPr="00184EE0">
        <w:rPr>
          <w:rFonts w:ascii="Book Antiqua" w:hAnsi="Book Antiqua"/>
          <w:sz w:val="24"/>
          <w:szCs w:val="24"/>
        </w:rPr>
        <w:t>W/cm</w:t>
      </w:r>
      <w:r w:rsidRPr="00184EE0">
        <w:rPr>
          <w:rFonts w:ascii="Book Antiqua" w:hAnsi="Book Antiqua"/>
          <w:sz w:val="24"/>
          <w:szCs w:val="24"/>
          <w:vertAlign w:val="superscript"/>
        </w:rPr>
        <w:t>2</w:t>
      </w:r>
      <w:r w:rsidRPr="00184EE0">
        <w:rPr>
          <w:rFonts w:ascii="Book Antiqua" w:hAnsi="Book Antiqua"/>
          <w:sz w:val="24"/>
          <w:szCs w:val="24"/>
        </w:rPr>
        <w:t xml:space="preserve">), </w:t>
      </w:r>
      <w:r w:rsidR="00FB3BD9" w:rsidRPr="00184EE0">
        <w:rPr>
          <w:rFonts w:ascii="Book Antiqua" w:hAnsi="Book Antiqua"/>
          <w:sz w:val="24"/>
          <w:szCs w:val="24"/>
        </w:rPr>
        <w:t>then the probe and the mucosa were cleaned</w:t>
      </w:r>
      <w:r w:rsidR="005926F5" w:rsidRPr="00184EE0">
        <w:rPr>
          <w:rFonts w:ascii="Book Antiqua" w:hAnsi="Book Antiqua"/>
          <w:sz w:val="24"/>
          <w:szCs w:val="24"/>
        </w:rPr>
        <w:t>,</w:t>
      </w:r>
      <w:r w:rsidR="00FB3BD9" w:rsidRPr="00184EE0">
        <w:rPr>
          <w:rFonts w:ascii="Book Antiqua" w:hAnsi="Book Antiqua"/>
          <w:sz w:val="24"/>
          <w:szCs w:val="24"/>
        </w:rPr>
        <w:t xml:space="preserve"> </w:t>
      </w:r>
      <w:r w:rsidRPr="00184EE0">
        <w:rPr>
          <w:rFonts w:ascii="Book Antiqua" w:hAnsi="Book Antiqua"/>
          <w:sz w:val="24"/>
          <w:szCs w:val="24"/>
        </w:rPr>
        <w:t xml:space="preserve">the area was </w:t>
      </w:r>
      <w:r w:rsidR="00FB3BD9" w:rsidRPr="00184EE0">
        <w:rPr>
          <w:rFonts w:ascii="Book Antiqua" w:hAnsi="Book Antiqua"/>
          <w:sz w:val="24"/>
          <w:szCs w:val="24"/>
        </w:rPr>
        <w:t xml:space="preserve">then </w:t>
      </w:r>
      <w:r w:rsidRPr="00184EE0">
        <w:rPr>
          <w:rFonts w:ascii="Book Antiqua" w:hAnsi="Book Antiqua"/>
          <w:sz w:val="24"/>
          <w:szCs w:val="24"/>
        </w:rPr>
        <w:t>ablated again twice. In</w:t>
      </w:r>
      <w:r w:rsidR="00FB3BD9" w:rsidRPr="00184EE0">
        <w:rPr>
          <w:rFonts w:ascii="Book Antiqua" w:hAnsi="Book Antiqua"/>
          <w:sz w:val="24"/>
          <w:szCs w:val="24"/>
        </w:rPr>
        <w:t xml:space="preserve"> the</w:t>
      </w:r>
      <w:r w:rsidRPr="00184EE0">
        <w:rPr>
          <w:rFonts w:ascii="Book Antiqua" w:hAnsi="Book Antiqua"/>
          <w:sz w:val="24"/>
          <w:szCs w:val="24"/>
        </w:rPr>
        <w:t xml:space="preserve"> interest of costs, </w:t>
      </w:r>
      <w:r w:rsidR="00557152" w:rsidRPr="00184EE0">
        <w:rPr>
          <w:rFonts w:ascii="Book Antiqua" w:hAnsi="Book Antiqua"/>
          <w:sz w:val="24"/>
          <w:szCs w:val="24"/>
        </w:rPr>
        <w:t>argon plasma coagulation (</w:t>
      </w:r>
      <w:r w:rsidRPr="00184EE0">
        <w:rPr>
          <w:rFonts w:ascii="Book Antiqua" w:hAnsi="Book Antiqua"/>
          <w:sz w:val="24"/>
          <w:szCs w:val="24"/>
        </w:rPr>
        <w:t>APC</w:t>
      </w:r>
      <w:r w:rsidR="00557152" w:rsidRPr="00184EE0">
        <w:rPr>
          <w:rFonts w:ascii="Book Antiqua" w:hAnsi="Book Antiqua"/>
          <w:sz w:val="24"/>
          <w:szCs w:val="24"/>
        </w:rPr>
        <w:t>)</w:t>
      </w:r>
      <w:r w:rsidRPr="00184EE0">
        <w:rPr>
          <w:rFonts w:ascii="Book Antiqua" w:hAnsi="Book Antiqua"/>
          <w:sz w:val="24"/>
          <w:szCs w:val="24"/>
        </w:rPr>
        <w:t xml:space="preserve"> </w:t>
      </w:r>
      <w:r w:rsidR="00887D2E" w:rsidRPr="00184EE0">
        <w:rPr>
          <w:rFonts w:ascii="Book Antiqua" w:hAnsi="Book Antiqua"/>
          <w:sz w:val="24"/>
          <w:szCs w:val="24"/>
        </w:rPr>
        <w:t>was</w:t>
      </w:r>
      <w:r w:rsidRPr="00184EE0">
        <w:rPr>
          <w:rFonts w:ascii="Book Antiqua" w:hAnsi="Book Antiqua"/>
          <w:sz w:val="24"/>
          <w:szCs w:val="24"/>
        </w:rPr>
        <w:t xml:space="preserve"> used at the endoscopist’s discretion to treat small islands (&lt;</w:t>
      </w:r>
      <w:r w:rsidR="00184EE0">
        <w:rPr>
          <w:rFonts w:ascii="Book Antiqua" w:hAnsi="Book Antiqua" w:hint="eastAsia"/>
          <w:sz w:val="24"/>
          <w:szCs w:val="24"/>
          <w:lang w:eastAsia="zh-CN"/>
        </w:rPr>
        <w:t xml:space="preserve"> </w:t>
      </w:r>
      <w:r w:rsidRPr="00184EE0">
        <w:rPr>
          <w:rFonts w:ascii="Book Antiqua" w:hAnsi="Book Antiqua"/>
          <w:sz w:val="24"/>
          <w:szCs w:val="24"/>
        </w:rPr>
        <w:t>5</w:t>
      </w:r>
      <w:r w:rsidR="00184EE0">
        <w:rPr>
          <w:rFonts w:ascii="Book Antiqua" w:hAnsi="Book Antiqua" w:hint="eastAsia"/>
          <w:sz w:val="24"/>
          <w:szCs w:val="24"/>
          <w:lang w:eastAsia="zh-CN"/>
        </w:rPr>
        <w:t xml:space="preserve"> </w:t>
      </w:r>
      <w:r w:rsidRPr="00184EE0">
        <w:rPr>
          <w:rFonts w:ascii="Book Antiqua" w:hAnsi="Book Antiqua"/>
          <w:sz w:val="24"/>
          <w:szCs w:val="24"/>
        </w:rPr>
        <w:t>mm) of residual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Patients received treatment at 2-3 monthly intervals until all visible Barrett’s </w:t>
      </w:r>
      <w:r w:rsidR="005331FF" w:rsidRPr="00184EE0">
        <w:rPr>
          <w:rFonts w:ascii="Book Antiqua" w:hAnsi="Book Antiqua"/>
          <w:sz w:val="24"/>
          <w:szCs w:val="24"/>
        </w:rPr>
        <w:t xml:space="preserve">oesophagus </w:t>
      </w:r>
      <w:r w:rsidRPr="00184EE0">
        <w:rPr>
          <w:rFonts w:ascii="Book Antiqua" w:hAnsi="Book Antiqua"/>
          <w:sz w:val="24"/>
          <w:szCs w:val="24"/>
        </w:rPr>
        <w:t>was eradicated.</w:t>
      </w:r>
      <w:r w:rsidR="005926F5" w:rsidRPr="00184EE0">
        <w:rPr>
          <w:rFonts w:ascii="Book Antiqua" w:hAnsi="Book Antiqua"/>
          <w:sz w:val="24"/>
          <w:szCs w:val="24"/>
        </w:rPr>
        <w:t xml:space="preserve"> </w:t>
      </w:r>
    </w:p>
    <w:p w:rsidR="00887D2E"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At this stage treatment was considered complete and targeted biopsies were taken of any endoscopic abnormalities in the </w:t>
      </w:r>
      <w:r w:rsidR="0088694A" w:rsidRPr="00184EE0">
        <w:rPr>
          <w:rFonts w:ascii="Book Antiqua" w:hAnsi="Book Antiqua"/>
          <w:sz w:val="24"/>
          <w:szCs w:val="24"/>
        </w:rPr>
        <w:t>oesoph</w:t>
      </w:r>
      <w:r w:rsidRPr="00184EE0">
        <w:rPr>
          <w:rFonts w:ascii="Book Antiqua" w:hAnsi="Book Antiqua"/>
          <w:sz w:val="24"/>
          <w:szCs w:val="24"/>
        </w:rPr>
        <w:t xml:space="preserve">agus, </w:t>
      </w:r>
      <w:r w:rsidR="00F4018D" w:rsidRPr="00184EE0">
        <w:rPr>
          <w:rFonts w:ascii="Book Antiqua" w:hAnsi="Book Antiqua"/>
          <w:sz w:val="24"/>
          <w:szCs w:val="24"/>
        </w:rPr>
        <w:t xml:space="preserve">and </w:t>
      </w:r>
      <w:r w:rsidRPr="00184EE0">
        <w:rPr>
          <w:rFonts w:ascii="Book Antiqua" w:hAnsi="Book Antiqua"/>
          <w:sz w:val="24"/>
          <w:szCs w:val="24"/>
        </w:rPr>
        <w:t>quadrantic biopsies were taken from just distal (&lt;</w:t>
      </w:r>
      <w:r w:rsidR="00184EE0">
        <w:rPr>
          <w:rFonts w:ascii="Book Antiqua" w:hAnsi="Book Antiqua" w:hint="eastAsia"/>
          <w:sz w:val="24"/>
          <w:szCs w:val="24"/>
          <w:lang w:eastAsia="zh-CN"/>
        </w:rPr>
        <w:t xml:space="preserve"> </w:t>
      </w:r>
      <w:r w:rsidRPr="00184EE0">
        <w:rPr>
          <w:rFonts w:ascii="Book Antiqua" w:hAnsi="Book Antiqua"/>
          <w:sz w:val="24"/>
          <w:szCs w:val="24"/>
        </w:rPr>
        <w:t>5</w:t>
      </w:r>
      <w:r w:rsidR="00184EE0">
        <w:rPr>
          <w:rFonts w:ascii="Book Antiqua" w:hAnsi="Book Antiqua" w:hint="eastAsia"/>
          <w:sz w:val="24"/>
          <w:szCs w:val="24"/>
          <w:lang w:eastAsia="zh-CN"/>
        </w:rPr>
        <w:t xml:space="preserve"> </w:t>
      </w:r>
      <w:r w:rsidRPr="00184EE0">
        <w:rPr>
          <w:rFonts w:ascii="Book Antiqua" w:hAnsi="Book Antiqua"/>
          <w:sz w:val="24"/>
          <w:szCs w:val="24"/>
        </w:rPr>
        <w:t xml:space="preserve">mm) to the neo-squamocolumnar junction (NSCJ). </w:t>
      </w:r>
    </w:p>
    <w:p w:rsidR="00D33E3A" w:rsidRPr="00184EE0" w:rsidRDefault="00D33E3A" w:rsidP="00184EE0">
      <w:pPr>
        <w:spacing w:after="0" w:line="360" w:lineRule="auto"/>
        <w:jc w:val="both"/>
        <w:rPr>
          <w:rFonts w:ascii="Book Antiqua" w:hAnsi="Book Antiqua"/>
          <w:b/>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Histological </w:t>
      </w:r>
      <w:r w:rsidR="00184EE0" w:rsidRPr="00184EE0">
        <w:rPr>
          <w:rFonts w:ascii="Book Antiqua" w:hAnsi="Book Antiqua"/>
          <w:b/>
          <w:i/>
          <w:sz w:val="24"/>
          <w:szCs w:val="24"/>
        </w:rPr>
        <w:t>a</w:t>
      </w:r>
      <w:r w:rsidRPr="00184EE0">
        <w:rPr>
          <w:rFonts w:ascii="Book Antiqua" w:hAnsi="Book Antiqua"/>
          <w:b/>
          <w:i/>
          <w:sz w:val="24"/>
          <w:szCs w:val="24"/>
        </w:rPr>
        <w:t>nalysis</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All histological specimens were analysed by a specialist gastrointestinal pathologist (RG), and if there was evidence of dysplasia the diagnosis was confirmed by a second pathologist. Biopsies were assessed using the revised Vienna classification</w:t>
      </w:r>
      <w:r w:rsidR="0038474E" w:rsidRPr="00184EE0">
        <w:rPr>
          <w:rFonts w:ascii="Book Antiqua" w:hAnsi="Book Antiqua"/>
          <w:sz w:val="24"/>
          <w:szCs w:val="24"/>
        </w:rPr>
        <w:fldChar w:fldCharType="begin"/>
      </w:r>
      <w:r w:rsidR="003F031A" w:rsidRPr="00184EE0">
        <w:rPr>
          <w:rFonts w:ascii="Book Antiqua" w:hAnsi="Book Antiqua"/>
          <w:sz w:val="24"/>
          <w:szCs w:val="24"/>
        </w:rPr>
        <w:instrText xml:space="preserve"> ADDIN EN.CITE &lt;EndNote&gt;&lt;Cite&gt;&lt;Author&gt;Schlemper&lt;/Author&gt;&lt;Year&gt;2000&lt;/Year&gt;&lt;RecNum&gt;322&lt;/RecNum&gt;&lt;DisplayText&gt;&lt;style face="superscript"&gt;[15]&lt;/style&gt;&lt;/DisplayText&gt;&lt;record&gt;&lt;rec-number&gt;322&lt;/rec-number&gt;&lt;foreign-keys&gt;&lt;key app="EN" db-id="ze09rfwepx0wsqe99rqvdta3vvsdwx25t2sp"&gt;322&lt;/key&gt;&lt;key app="ENWeb" db-id="U34UOgrYEucAAD4OfYk"&gt;69&lt;/key&gt;&lt;/foreign-keys&gt;&lt;ref-type name="Journal Article"&gt;17&lt;/ref-type&gt;&lt;contributors&gt;&lt;authors&gt;&lt;author&gt;Schlemper, RJ; &lt;/author&gt;&lt;author&gt;Riddell, RH;  &lt;/author&gt;&lt;author&gt;Kato, Y; &lt;/author&gt;&lt;author&gt;Borchard, F;  &lt;/author&gt;&lt;author&gt;Cooper, HS;  &lt;/author&gt;&lt;author&gt;Dawsey, SM;  &lt;/author&gt;&lt;author&gt;Dixon, MF;  &lt;/author&gt;&lt;author&gt;Fenoglio-Preiser, CM;  &lt;/author&gt;&lt;author&gt;Flejou, JF; &lt;/author&gt;&lt;author&gt;Geboes, K;  &lt;/author&gt;&lt;author&gt;Hattori, T; &lt;/author&gt;&lt;author&gt;Hirota, T; &lt;/author&gt;&lt;author&gt;Itabashi, M; &lt;/author&gt;&lt;author&gt;Iwafuchi, M; &lt;/author&gt;&lt;author&gt;Iwashita, A; &lt;/author&gt;&lt;author&gt;Kim, YI; &lt;/author&gt;&lt;author&gt;Kirchner, T; &lt;/author&gt;&lt;author&gt;Klimpfinger, M; &lt;/author&gt;&lt;author&gt;Koike, M; &lt;/author&gt;&lt;author&gt;Lauwers, GY;&lt;/author&gt;&lt;author&gt;Lewin,  KJ; &lt;/author&gt;&lt;author&gt;Oberhuber, G; &lt;/author&gt;&lt;author&gt;Offner, F; &lt;/author&gt;&lt;author&gt;Price, AB; &lt;/author&gt;&lt;author&gt;Rubio,  CA; &lt;/author&gt;&lt;author&gt;Shimizu, M; &lt;/author&gt;&lt;author&gt;Shimoda, T; &lt;/author&gt;&lt;author&gt;Sipponen, P; &lt;/author&gt;&lt;author&gt;Solcia, E; &lt;/author&gt;&lt;author&gt;Stolte, M; &lt;/author&gt;&lt;author&gt;Watanabe, H; &lt;/author&gt;&lt;author&gt;Yamabe, H;&lt;/author&gt;&lt;/authors&gt;&lt;/contributors&gt;&lt;titles&gt;&lt;title&gt;The Vienna classification of gastrointestinal epithelial neoplasia&lt;/title&gt;&lt;secondary-title&gt;Gut&lt;/secondary-title&gt;&lt;/titles&gt;&lt;periodical&gt;&lt;full-title&gt;Gut&lt;/full-title&gt;&lt;abbr-1&gt;Gut&lt;/abbr-1&gt;&lt;abbr-2&gt;Gut&lt;/abbr-2&gt;&lt;/periodical&gt;&lt;pages&gt;251-5&lt;/pages&gt;&lt;volume&gt;47&lt;/volume&gt;&lt;number&gt;2&lt;/number&gt;&lt;dates&gt;&lt;year&gt;2000&lt;/year&gt;&lt;/dates&gt;&lt;accession-num&gt;10896917 &lt;/accession-num&gt;&lt;urls&gt;&lt;/urls&gt;&lt;electronic-resource-num&gt;10.1136/gut.47.2.251&lt;/electronic-resource-num&gt;&lt;language&gt;-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5" w:tooltip="Schlemper, 2000 #322" w:history="1">
        <w:r w:rsidR="00FD2634" w:rsidRPr="00184EE0">
          <w:rPr>
            <w:rFonts w:ascii="Book Antiqua" w:hAnsi="Book Antiqua"/>
            <w:noProof/>
            <w:sz w:val="24"/>
            <w:szCs w:val="24"/>
            <w:vertAlign w:val="superscript"/>
          </w:rPr>
          <w:t>15</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p>
    <w:p w:rsidR="00184EE0" w:rsidRDefault="00184EE0" w:rsidP="00184EE0">
      <w:pPr>
        <w:spacing w:after="0" w:line="360" w:lineRule="auto"/>
        <w:jc w:val="both"/>
        <w:rPr>
          <w:rFonts w:ascii="Book Antiqua" w:hAnsi="Book Antiqua"/>
          <w:i/>
          <w:sz w:val="24"/>
          <w:szCs w:val="24"/>
          <w:lang w:eastAsia="zh-CN"/>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Data collection</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Data was collected retrospectively from endoscopy reports and pathology records, up to August 2013. </w:t>
      </w:r>
      <w:r w:rsidR="00887D2E" w:rsidRPr="00184EE0">
        <w:rPr>
          <w:rFonts w:ascii="Book Antiqua" w:hAnsi="Book Antiqua"/>
          <w:sz w:val="24"/>
          <w:szCs w:val="24"/>
        </w:rPr>
        <w:t>I</w:t>
      </w:r>
      <w:r w:rsidRPr="00184EE0">
        <w:rPr>
          <w:rFonts w:ascii="Book Antiqua" w:hAnsi="Book Antiqua"/>
          <w:sz w:val="24"/>
          <w:szCs w:val="24"/>
        </w:rPr>
        <w:t xml:space="preserve">nformation was collected on patient demographics, length of the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segment treated, </w:t>
      </w:r>
      <w:r w:rsidR="00F4018D" w:rsidRPr="00184EE0">
        <w:rPr>
          <w:rFonts w:ascii="Book Antiqua" w:hAnsi="Book Antiqua"/>
          <w:sz w:val="24"/>
          <w:szCs w:val="24"/>
        </w:rPr>
        <w:t xml:space="preserve">the </w:t>
      </w:r>
      <w:r w:rsidRPr="00184EE0">
        <w:rPr>
          <w:rFonts w:ascii="Book Antiqua" w:hAnsi="Book Antiqua"/>
          <w:sz w:val="24"/>
          <w:szCs w:val="24"/>
        </w:rPr>
        <w:t>number and type of procedures each patient had</w:t>
      </w:r>
      <w:r w:rsidR="00A41C27" w:rsidRPr="00184EE0">
        <w:rPr>
          <w:rFonts w:ascii="Book Antiqua" w:hAnsi="Book Antiqua"/>
          <w:sz w:val="24"/>
          <w:szCs w:val="24"/>
        </w:rPr>
        <w:t xml:space="preserve"> had</w:t>
      </w:r>
      <w:r w:rsidRPr="00184EE0">
        <w:rPr>
          <w:rFonts w:ascii="Book Antiqua" w:hAnsi="Book Antiqua"/>
          <w:sz w:val="24"/>
          <w:szCs w:val="24"/>
        </w:rPr>
        <w:t xml:space="preserve">, duration of follow up and </w:t>
      </w:r>
      <w:r w:rsidR="00A27C59" w:rsidRPr="00184EE0">
        <w:rPr>
          <w:rFonts w:ascii="Book Antiqua" w:hAnsi="Book Antiqua"/>
          <w:sz w:val="24"/>
          <w:szCs w:val="24"/>
        </w:rPr>
        <w:t>complications</w:t>
      </w:r>
      <w:r w:rsidRPr="00184EE0">
        <w:rPr>
          <w:rFonts w:ascii="Book Antiqua" w:hAnsi="Book Antiqua"/>
          <w:sz w:val="24"/>
          <w:szCs w:val="24"/>
        </w:rPr>
        <w:t xml:space="preserve"> related to the procedure. Histology records provided information on pre and post treatment histology. </w:t>
      </w:r>
    </w:p>
    <w:p w:rsidR="00D33E3A" w:rsidRPr="00184EE0" w:rsidRDefault="00D33E3A" w:rsidP="00184EE0">
      <w:pPr>
        <w:spacing w:after="0" w:line="360" w:lineRule="auto"/>
        <w:jc w:val="both"/>
        <w:rPr>
          <w:rFonts w:ascii="Book Antiqua" w:hAnsi="Book Antiqua"/>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Endpoints</w:t>
      </w:r>
    </w:p>
    <w:p w:rsidR="004B5DC6" w:rsidRPr="00184EE0" w:rsidRDefault="004B5DC6" w:rsidP="00184EE0">
      <w:pPr>
        <w:spacing w:after="0" w:line="360" w:lineRule="auto"/>
        <w:jc w:val="both"/>
        <w:rPr>
          <w:rFonts w:ascii="Book Antiqua" w:hAnsi="Book Antiqua" w:cs="Arial"/>
          <w:sz w:val="24"/>
          <w:szCs w:val="24"/>
        </w:rPr>
      </w:pPr>
      <w:r w:rsidRPr="00184EE0">
        <w:rPr>
          <w:rFonts w:ascii="Book Antiqua" w:hAnsi="Book Antiqua"/>
          <w:sz w:val="24"/>
          <w:szCs w:val="24"/>
        </w:rPr>
        <w:t xml:space="preserve">The primary outcome assessed was success of </w:t>
      </w:r>
      <w:r w:rsidR="00557152" w:rsidRPr="00184EE0">
        <w:rPr>
          <w:rFonts w:ascii="Book Antiqua" w:hAnsi="Book Antiqua"/>
          <w:sz w:val="24"/>
          <w:szCs w:val="24"/>
        </w:rPr>
        <w:t xml:space="preserve">complete </w:t>
      </w:r>
      <w:r w:rsidRPr="00184EE0">
        <w:rPr>
          <w:rFonts w:ascii="Book Antiqua" w:hAnsi="Book Antiqua"/>
          <w:sz w:val="24"/>
          <w:szCs w:val="24"/>
        </w:rPr>
        <w:t>eradication of dysplasia (CE-D) and intestinal metaplasia (CE-IM) after completion of treatment. This was defined as absence of any endoscopically visible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(confirmed on </w:t>
      </w:r>
      <w:r w:rsidR="00A41C27" w:rsidRPr="00184EE0">
        <w:rPr>
          <w:rFonts w:ascii="Book Antiqua" w:hAnsi="Book Antiqua"/>
          <w:sz w:val="24"/>
          <w:szCs w:val="24"/>
        </w:rPr>
        <w:t xml:space="preserve">available </w:t>
      </w:r>
      <w:r w:rsidR="0088694A" w:rsidRPr="00184EE0">
        <w:rPr>
          <w:rFonts w:ascii="Book Antiqua" w:hAnsi="Book Antiqua"/>
          <w:sz w:val="24"/>
          <w:szCs w:val="24"/>
        </w:rPr>
        <w:t>oesoph</w:t>
      </w:r>
      <w:r w:rsidRPr="00184EE0">
        <w:rPr>
          <w:rFonts w:ascii="Book Antiqua" w:hAnsi="Book Antiqua"/>
          <w:sz w:val="24"/>
          <w:szCs w:val="24"/>
        </w:rPr>
        <w:t xml:space="preserve">ageal biopsies), combined with </w:t>
      </w:r>
      <w:r w:rsidR="00F4018D" w:rsidRPr="00184EE0">
        <w:rPr>
          <w:rFonts w:ascii="Book Antiqua" w:hAnsi="Book Antiqua"/>
          <w:sz w:val="24"/>
          <w:szCs w:val="24"/>
        </w:rPr>
        <w:t xml:space="preserve">the </w:t>
      </w:r>
      <w:r w:rsidRPr="00184EE0">
        <w:rPr>
          <w:rFonts w:ascii="Book Antiqua" w:hAnsi="Book Antiqua"/>
          <w:sz w:val="24"/>
          <w:szCs w:val="24"/>
        </w:rPr>
        <w:t xml:space="preserve">absence of dysplasia on biopsies taken from just </w:t>
      </w:r>
      <w:r w:rsidR="00F4018D" w:rsidRPr="00184EE0">
        <w:rPr>
          <w:rFonts w:ascii="Book Antiqua" w:hAnsi="Book Antiqua" w:cs="Arial"/>
          <w:sz w:val="24"/>
          <w:szCs w:val="24"/>
        </w:rPr>
        <w:t>distal to the</w:t>
      </w:r>
      <w:r w:rsidRPr="00184EE0">
        <w:rPr>
          <w:rFonts w:ascii="Book Antiqua" w:hAnsi="Book Antiqua" w:cs="Arial"/>
          <w:sz w:val="24"/>
          <w:szCs w:val="24"/>
        </w:rPr>
        <w:t xml:space="preserve"> NSCJ. </w:t>
      </w:r>
    </w:p>
    <w:p w:rsidR="004B5DC6" w:rsidRPr="00184EE0" w:rsidRDefault="004B5DC6" w:rsidP="00184EE0">
      <w:pPr>
        <w:spacing w:after="0" w:line="360" w:lineRule="auto"/>
        <w:ind w:firstLineChars="100" w:firstLine="240"/>
        <w:jc w:val="both"/>
        <w:rPr>
          <w:rFonts w:ascii="Book Antiqua" w:hAnsi="Book Antiqua"/>
          <w:sz w:val="24"/>
          <w:szCs w:val="24"/>
          <w:lang w:eastAsia="zh-CN"/>
        </w:rPr>
      </w:pPr>
      <w:r w:rsidRPr="00184EE0">
        <w:rPr>
          <w:rFonts w:ascii="Book Antiqua" w:hAnsi="Book Antiqua"/>
          <w:sz w:val="24"/>
          <w:szCs w:val="24"/>
        </w:rPr>
        <w:t>Secondary endpoints:</w:t>
      </w:r>
      <w:r w:rsidR="00184EE0">
        <w:rPr>
          <w:rFonts w:ascii="Book Antiqua" w:hAnsi="Book Antiqua" w:hint="eastAsia"/>
          <w:sz w:val="24"/>
          <w:szCs w:val="24"/>
          <w:lang w:eastAsia="zh-CN"/>
        </w:rPr>
        <w:t xml:space="preserve"> (1)</w:t>
      </w:r>
      <w:r w:rsidRPr="00184EE0">
        <w:rPr>
          <w:rFonts w:ascii="Book Antiqua" w:hAnsi="Book Antiqua"/>
          <w:sz w:val="24"/>
          <w:szCs w:val="24"/>
        </w:rPr>
        <w:t xml:space="preserve"> Rate of CE-D/CE-IM at most recent follow-up endoscopy, more than 6 mo after</w:t>
      </w:r>
      <w:r w:rsidRPr="00184EE0">
        <w:rPr>
          <w:rFonts w:ascii="Book Antiqua" w:hAnsi="Book Antiqua" w:cs="Arial"/>
          <w:sz w:val="24"/>
          <w:szCs w:val="24"/>
        </w:rPr>
        <w:t xml:space="preserve"> completion of treatment. </w:t>
      </w:r>
      <w:r w:rsidR="00887D2E" w:rsidRPr="00184EE0">
        <w:rPr>
          <w:rFonts w:ascii="Book Antiqua" w:hAnsi="Book Antiqua" w:cs="Arial"/>
          <w:sz w:val="24"/>
          <w:szCs w:val="24"/>
        </w:rPr>
        <w:t>Follow-up d</w:t>
      </w:r>
      <w:r w:rsidRPr="00184EE0">
        <w:rPr>
          <w:rFonts w:ascii="Book Antiqua" w:hAnsi="Book Antiqua" w:cs="Arial"/>
          <w:sz w:val="24"/>
          <w:szCs w:val="24"/>
        </w:rPr>
        <w:t>uration was defined as the time between completion of treatment and the most recent follow up endoscopy</w:t>
      </w:r>
      <w:r w:rsidR="00184EE0">
        <w:rPr>
          <w:rFonts w:ascii="Book Antiqua" w:hAnsi="Book Antiqua" w:cs="Arial" w:hint="eastAsia"/>
          <w:sz w:val="24"/>
          <w:szCs w:val="24"/>
          <w:lang w:eastAsia="zh-CN"/>
        </w:rPr>
        <w:t xml:space="preserve">; (2) </w:t>
      </w:r>
      <w:r w:rsidRPr="00184EE0">
        <w:rPr>
          <w:rFonts w:ascii="Book Antiqua" w:hAnsi="Book Antiqua"/>
          <w:sz w:val="24"/>
          <w:szCs w:val="24"/>
        </w:rPr>
        <w:t xml:space="preserve">Rates of short term </w:t>
      </w:r>
      <w:r w:rsidR="00A27C59" w:rsidRPr="00184EE0">
        <w:rPr>
          <w:rFonts w:ascii="Book Antiqua" w:hAnsi="Book Antiqua"/>
          <w:sz w:val="24"/>
          <w:szCs w:val="24"/>
        </w:rPr>
        <w:t>complications</w:t>
      </w:r>
      <w:r w:rsidRPr="00184EE0">
        <w:rPr>
          <w:rFonts w:ascii="Book Antiqua" w:hAnsi="Book Antiqua"/>
          <w:sz w:val="24"/>
          <w:szCs w:val="24"/>
        </w:rPr>
        <w:t xml:space="preserve">, related to initial endoscopic </w:t>
      </w:r>
      <w:r w:rsidR="00A41C27" w:rsidRPr="00184EE0">
        <w:rPr>
          <w:rFonts w:ascii="Book Antiqua" w:hAnsi="Book Antiqua"/>
          <w:sz w:val="24"/>
          <w:szCs w:val="24"/>
        </w:rPr>
        <w:t>procedure</w:t>
      </w:r>
      <w:r w:rsidR="004E1469">
        <w:rPr>
          <w:rFonts w:ascii="Book Antiqua" w:hAnsi="Book Antiqua" w:hint="eastAsia"/>
          <w:sz w:val="24"/>
          <w:szCs w:val="24"/>
          <w:lang w:eastAsia="zh-CN"/>
        </w:rPr>
        <w:t>,</w:t>
      </w:r>
      <w:r w:rsidRPr="00184EE0">
        <w:rPr>
          <w:rFonts w:ascii="Book Antiqua" w:hAnsi="Book Antiqua"/>
          <w:sz w:val="24"/>
          <w:szCs w:val="24"/>
        </w:rPr>
        <w:t xml:space="preserve"> </w:t>
      </w:r>
      <w:r w:rsidRPr="004E1469">
        <w:rPr>
          <w:rFonts w:ascii="Book Antiqua" w:hAnsi="Book Antiqua"/>
          <w:i/>
          <w:sz w:val="24"/>
          <w:szCs w:val="24"/>
        </w:rPr>
        <w:t>e.g.</w:t>
      </w:r>
      <w:r w:rsidR="004E1469">
        <w:rPr>
          <w:rFonts w:ascii="Book Antiqua" w:hAnsi="Book Antiqua" w:hint="eastAsia"/>
          <w:sz w:val="24"/>
          <w:szCs w:val="24"/>
          <w:lang w:eastAsia="zh-CN"/>
        </w:rPr>
        <w:t>,</w:t>
      </w:r>
      <w:r w:rsidRPr="00184EE0">
        <w:rPr>
          <w:rFonts w:ascii="Book Antiqua" w:hAnsi="Book Antiqua"/>
          <w:sz w:val="24"/>
          <w:szCs w:val="24"/>
        </w:rPr>
        <w:t xml:space="preserve"> bleeding or perforation</w:t>
      </w:r>
      <w:r w:rsidR="00184EE0">
        <w:rPr>
          <w:rFonts w:ascii="Book Antiqua" w:hAnsi="Book Antiqua" w:hint="eastAsia"/>
          <w:sz w:val="24"/>
          <w:szCs w:val="24"/>
          <w:lang w:eastAsia="zh-CN"/>
        </w:rPr>
        <w:t xml:space="preserve">; and (3) </w:t>
      </w:r>
      <w:r w:rsidRPr="00184EE0">
        <w:rPr>
          <w:rFonts w:ascii="Book Antiqua" w:hAnsi="Book Antiqua"/>
          <w:sz w:val="24"/>
          <w:szCs w:val="24"/>
        </w:rPr>
        <w:t xml:space="preserve">Rates of long term </w:t>
      </w:r>
      <w:r w:rsidR="00A27C59" w:rsidRPr="00184EE0">
        <w:rPr>
          <w:rFonts w:ascii="Book Antiqua" w:hAnsi="Book Antiqua"/>
          <w:sz w:val="24"/>
          <w:szCs w:val="24"/>
        </w:rPr>
        <w:t>complications</w:t>
      </w:r>
      <w:r w:rsidR="00A41C27" w:rsidRPr="00184EE0">
        <w:rPr>
          <w:rFonts w:ascii="Book Antiqua" w:hAnsi="Book Antiqua"/>
          <w:sz w:val="24"/>
          <w:szCs w:val="24"/>
        </w:rPr>
        <w:t xml:space="preserve"> associated with the endoscopic treatment</w:t>
      </w:r>
      <w:r w:rsidR="004E1469">
        <w:rPr>
          <w:rFonts w:ascii="Book Antiqua" w:hAnsi="Book Antiqua" w:hint="eastAsia"/>
          <w:sz w:val="24"/>
          <w:szCs w:val="24"/>
          <w:lang w:eastAsia="zh-CN"/>
        </w:rPr>
        <w:t>,</w:t>
      </w:r>
      <w:r w:rsidRPr="00184EE0">
        <w:rPr>
          <w:rFonts w:ascii="Book Antiqua" w:hAnsi="Book Antiqua"/>
          <w:sz w:val="24"/>
          <w:szCs w:val="24"/>
        </w:rPr>
        <w:t xml:space="preserve"> </w:t>
      </w:r>
      <w:r w:rsidRPr="004E1469">
        <w:rPr>
          <w:rFonts w:ascii="Book Antiqua" w:hAnsi="Book Antiqua"/>
          <w:i/>
          <w:sz w:val="24"/>
          <w:szCs w:val="24"/>
        </w:rPr>
        <w:t>e.g.</w:t>
      </w:r>
      <w:r w:rsidR="004E1469">
        <w:rPr>
          <w:rFonts w:ascii="Book Antiqua" w:hAnsi="Book Antiqua" w:hint="eastAsia"/>
          <w:sz w:val="24"/>
          <w:szCs w:val="24"/>
          <w:lang w:eastAsia="zh-CN"/>
        </w:rPr>
        <w:t>,</w:t>
      </w:r>
      <w:r w:rsidRPr="00184EE0">
        <w:rPr>
          <w:rFonts w:ascii="Book Antiqua" w:hAnsi="Book Antiqua"/>
          <w:sz w:val="24"/>
          <w:szCs w:val="24"/>
        </w:rPr>
        <w:t xml:space="preserve"> </w:t>
      </w:r>
      <w:r w:rsidR="0088694A" w:rsidRPr="00184EE0">
        <w:rPr>
          <w:rFonts w:ascii="Book Antiqua" w:hAnsi="Book Antiqua"/>
          <w:sz w:val="24"/>
          <w:szCs w:val="24"/>
        </w:rPr>
        <w:t>oesoph</w:t>
      </w:r>
      <w:r w:rsidRPr="00184EE0">
        <w:rPr>
          <w:rFonts w:ascii="Book Antiqua" w:hAnsi="Book Antiqua"/>
          <w:sz w:val="24"/>
          <w:szCs w:val="24"/>
        </w:rPr>
        <w:t>ageal stenosis</w:t>
      </w:r>
      <w:r w:rsidR="00A41C27" w:rsidRPr="00184EE0">
        <w:rPr>
          <w:rFonts w:ascii="Book Antiqua" w:hAnsi="Book Antiqua"/>
          <w:sz w:val="24"/>
          <w:szCs w:val="24"/>
        </w:rPr>
        <w:t>.</w:t>
      </w:r>
    </w:p>
    <w:p w:rsidR="004B5DC6" w:rsidRPr="004E1469" w:rsidRDefault="004B5DC6" w:rsidP="004E1469">
      <w:pPr>
        <w:spacing w:after="0" w:line="360" w:lineRule="auto"/>
        <w:ind w:firstLineChars="100" w:firstLine="240"/>
        <w:jc w:val="both"/>
        <w:rPr>
          <w:rFonts w:ascii="Book Antiqua" w:hAnsi="Book Antiqua" w:cs="Arial"/>
          <w:sz w:val="24"/>
          <w:szCs w:val="24"/>
        </w:rPr>
      </w:pPr>
      <w:r w:rsidRPr="00184EE0">
        <w:rPr>
          <w:rFonts w:ascii="Book Antiqua" w:hAnsi="Book Antiqua" w:cs="Arial"/>
          <w:sz w:val="24"/>
          <w:szCs w:val="24"/>
        </w:rPr>
        <w:t xml:space="preserve">Results are presented on both a per protocol </w:t>
      </w:r>
      <w:r w:rsidR="00A41C27" w:rsidRPr="00184EE0">
        <w:rPr>
          <w:rFonts w:ascii="Book Antiqua" w:hAnsi="Book Antiqua" w:cs="Arial"/>
          <w:sz w:val="24"/>
          <w:szCs w:val="24"/>
        </w:rPr>
        <w:t xml:space="preserve">(PP) </w:t>
      </w:r>
      <w:r w:rsidRPr="00184EE0">
        <w:rPr>
          <w:rFonts w:ascii="Book Antiqua" w:hAnsi="Book Antiqua" w:cs="Arial"/>
          <w:sz w:val="24"/>
          <w:szCs w:val="24"/>
        </w:rPr>
        <w:t>and an intention to treat (ITT) basis</w:t>
      </w:r>
      <w:r w:rsidR="00887D2E" w:rsidRPr="00184EE0">
        <w:rPr>
          <w:rFonts w:ascii="Book Antiqua" w:hAnsi="Book Antiqua" w:cs="Arial"/>
          <w:sz w:val="24"/>
          <w:szCs w:val="24"/>
        </w:rPr>
        <w:t>,</w:t>
      </w:r>
      <w:r w:rsidRPr="00184EE0">
        <w:rPr>
          <w:rFonts w:ascii="Book Antiqua" w:hAnsi="Book Antiqua" w:cs="Arial"/>
          <w:sz w:val="24"/>
          <w:szCs w:val="24"/>
        </w:rPr>
        <w:t xml:space="preserve"> for the primary outcome and complication rates. But follow up results are </w:t>
      </w:r>
      <w:r w:rsidR="00887D2E" w:rsidRPr="00184EE0">
        <w:rPr>
          <w:rFonts w:ascii="Book Antiqua" w:hAnsi="Book Antiqua" w:cs="Arial"/>
          <w:sz w:val="24"/>
          <w:szCs w:val="24"/>
        </w:rPr>
        <w:t>presente</w:t>
      </w:r>
      <w:r w:rsidRPr="00184EE0">
        <w:rPr>
          <w:rFonts w:ascii="Book Antiqua" w:hAnsi="Book Antiqua" w:cs="Arial"/>
          <w:sz w:val="24"/>
          <w:szCs w:val="24"/>
        </w:rPr>
        <w:t xml:space="preserve">d on intention to follow up basis, after excluding patients who did not </w:t>
      </w:r>
      <w:r w:rsidRPr="004E1469">
        <w:rPr>
          <w:rFonts w:ascii="Book Antiqua" w:hAnsi="Book Antiqua" w:cs="Arial"/>
          <w:sz w:val="24"/>
          <w:szCs w:val="24"/>
        </w:rPr>
        <w:t xml:space="preserve">complete endoscopic treatment (due to patient choice or failure of endoscopic treatment) and patients who </w:t>
      </w:r>
      <w:r w:rsidR="009425FE" w:rsidRPr="004E1469">
        <w:rPr>
          <w:rFonts w:ascii="Book Antiqua" w:hAnsi="Book Antiqua" w:cs="Arial"/>
          <w:sz w:val="24"/>
          <w:szCs w:val="24"/>
        </w:rPr>
        <w:t xml:space="preserve">had not completed </w:t>
      </w:r>
      <w:r w:rsidRPr="004E1469">
        <w:rPr>
          <w:rFonts w:ascii="Book Antiqua" w:hAnsi="Book Antiqua" w:cs="Arial"/>
          <w:sz w:val="24"/>
          <w:szCs w:val="24"/>
        </w:rPr>
        <w:t xml:space="preserve">6 months follow up. </w:t>
      </w:r>
    </w:p>
    <w:p w:rsidR="00D33E3A" w:rsidRPr="004E1469" w:rsidRDefault="00D33E3A" w:rsidP="004E1469">
      <w:pPr>
        <w:spacing w:after="0" w:line="360" w:lineRule="auto"/>
        <w:jc w:val="both"/>
        <w:rPr>
          <w:rFonts w:ascii="Book Antiqua" w:hAnsi="Book Antiqua" w:cs="Arial"/>
          <w:sz w:val="24"/>
          <w:szCs w:val="24"/>
          <w:lang w:eastAsia="zh-CN"/>
        </w:rPr>
      </w:pPr>
    </w:p>
    <w:p w:rsidR="004E1469" w:rsidRPr="004E1469" w:rsidRDefault="004E1469" w:rsidP="004E1469">
      <w:pPr>
        <w:adjustRightInd w:val="0"/>
        <w:snapToGrid w:val="0"/>
        <w:spacing w:after="0" w:line="360" w:lineRule="auto"/>
        <w:jc w:val="both"/>
        <w:rPr>
          <w:rFonts w:ascii="Book Antiqua" w:hAnsi="Book Antiqua"/>
          <w:b/>
          <w:i/>
          <w:sz w:val="24"/>
          <w:szCs w:val="24"/>
        </w:rPr>
      </w:pPr>
      <w:r w:rsidRPr="004E1469">
        <w:rPr>
          <w:rFonts w:ascii="Book Antiqua" w:hAnsi="Book Antiqua"/>
          <w:b/>
          <w:i/>
          <w:sz w:val="24"/>
          <w:szCs w:val="24"/>
        </w:rPr>
        <w:t>Statistical analys</w:t>
      </w:r>
      <w:r w:rsidRPr="004E1469">
        <w:rPr>
          <w:rFonts w:ascii="Book Antiqua" w:hAnsi="Book Antiqua" w:hint="eastAsia"/>
          <w:b/>
          <w:i/>
          <w:sz w:val="24"/>
          <w:szCs w:val="24"/>
        </w:rPr>
        <w:t>i</w:t>
      </w:r>
      <w:r w:rsidRPr="004E1469">
        <w:rPr>
          <w:rFonts w:ascii="Book Antiqua" w:hAnsi="Book Antiqua"/>
          <w:b/>
          <w:i/>
          <w:sz w:val="24"/>
          <w:szCs w:val="24"/>
        </w:rPr>
        <w:t>s</w:t>
      </w:r>
    </w:p>
    <w:p w:rsidR="004E1469" w:rsidRPr="004E1469" w:rsidRDefault="004E1469" w:rsidP="004E1469">
      <w:pPr>
        <w:spacing w:after="0" w:line="360" w:lineRule="auto"/>
        <w:jc w:val="both"/>
        <w:rPr>
          <w:rFonts w:ascii="Book Antiqua" w:hAnsi="Book Antiqua" w:cs="Arial"/>
          <w:sz w:val="24"/>
          <w:szCs w:val="24"/>
          <w:lang w:eastAsia="zh-CN"/>
        </w:rPr>
      </w:pPr>
      <w:r w:rsidRPr="004E1469">
        <w:rPr>
          <w:rFonts w:ascii="Book Antiqua" w:hAnsi="Book Antiqua" w:cs="Arial" w:hint="eastAsia"/>
          <w:sz w:val="24"/>
          <w:szCs w:val="24"/>
          <w:lang w:eastAsia="zh-CN"/>
        </w:rPr>
        <w:t xml:space="preserve">The study did not use any </w:t>
      </w:r>
      <w:r w:rsidRPr="004E1469">
        <w:rPr>
          <w:rFonts w:ascii="Book Antiqua" w:eastAsia="Times New Roman" w:hAnsi="Book Antiqua"/>
          <w:sz w:val="24"/>
          <w:szCs w:val="24"/>
        </w:rPr>
        <w:t>biostatistics</w:t>
      </w:r>
      <w:r w:rsidRPr="004E1469">
        <w:rPr>
          <w:rFonts w:ascii="Book Antiqua" w:hAnsi="Book Antiqua" w:hint="eastAsia"/>
          <w:sz w:val="24"/>
          <w:szCs w:val="24"/>
          <w:lang w:eastAsia="zh-CN"/>
        </w:rPr>
        <w:t xml:space="preserve"> mathods.</w:t>
      </w:r>
    </w:p>
    <w:p w:rsidR="004B5DC6" w:rsidRPr="00184EE0" w:rsidRDefault="00184EE0" w:rsidP="00184EE0">
      <w:pPr>
        <w:spacing w:after="0" w:line="360" w:lineRule="auto"/>
        <w:jc w:val="both"/>
        <w:rPr>
          <w:rFonts w:ascii="Book Antiqua" w:hAnsi="Book Antiqua"/>
          <w:b/>
          <w:sz w:val="24"/>
          <w:szCs w:val="24"/>
        </w:rPr>
      </w:pPr>
      <w:r w:rsidRPr="00184EE0">
        <w:rPr>
          <w:rFonts w:ascii="Book Antiqua" w:hAnsi="Book Antiqua"/>
          <w:b/>
          <w:sz w:val="24"/>
          <w:szCs w:val="24"/>
        </w:rPr>
        <w:t>RESULTS</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Between January 2008 and February 2012, 32 patients were referred for endoscopic treatment of Barrett’s </w:t>
      </w:r>
      <w:r w:rsidR="0088694A" w:rsidRPr="00184EE0">
        <w:rPr>
          <w:rFonts w:ascii="Book Antiqua" w:hAnsi="Book Antiqua"/>
          <w:sz w:val="24"/>
          <w:szCs w:val="24"/>
        </w:rPr>
        <w:t>oesoph</w:t>
      </w:r>
      <w:r w:rsidRPr="00184EE0">
        <w:rPr>
          <w:rFonts w:ascii="Book Antiqua" w:hAnsi="Book Antiqua"/>
          <w:sz w:val="24"/>
          <w:szCs w:val="24"/>
        </w:rPr>
        <w:t xml:space="preserve">agus with HGD or </w:t>
      </w:r>
      <w:r w:rsidR="008D6A12" w:rsidRPr="00184EE0">
        <w:rPr>
          <w:rFonts w:ascii="Book Antiqua" w:hAnsi="Book Antiqua"/>
          <w:sz w:val="24"/>
          <w:szCs w:val="24"/>
        </w:rPr>
        <w:t>IMC</w:t>
      </w:r>
      <w:r w:rsidRPr="00184EE0">
        <w:rPr>
          <w:rFonts w:ascii="Book Antiqua" w:hAnsi="Book Antiqua"/>
          <w:sz w:val="24"/>
          <w:szCs w:val="24"/>
        </w:rPr>
        <w:t>.</w:t>
      </w:r>
    </w:p>
    <w:p w:rsidR="004B5DC6" w:rsidRPr="00184EE0" w:rsidRDefault="00184EE0" w:rsidP="00184EE0">
      <w:pPr>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 xml:space="preserve">Twenty-one </w:t>
      </w:r>
      <w:r w:rsidR="004B5DC6" w:rsidRPr="00184EE0">
        <w:rPr>
          <w:rFonts w:ascii="Book Antiqua" w:hAnsi="Book Antiqua"/>
          <w:sz w:val="24"/>
          <w:szCs w:val="24"/>
        </w:rPr>
        <w:t>of these patients had a nodule visible endoscopically at referral</w:t>
      </w:r>
      <w:r w:rsidR="00AE492B" w:rsidRPr="00184EE0">
        <w:rPr>
          <w:rFonts w:ascii="Book Antiqua" w:hAnsi="Book Antiqua"/>
          <w:sz w:val="24"/>
          <w:szCs w:val="24"/>
        </w:rPr>
        <w:t xml:space="preserve">. Of these, </w:t>
      </w:r>
      <w:r w:rsidR="004B5DC6" w:rsidRPr="00184EE0">
        <w:rPr>
          <w:rFonts w:ascii="Book Antiqua" w:hAnsi="Book Antiqua"/>
          <w:sz w:val="24"/>
          <w:szCs w:val="24"/>
        </w:rPr>
        <w:t xml:space="preserve">3 patients were found to have lesions extending deep into the submucosa, </w:t>
      </w:r>
      <w:r w:rsidR="00966035" w:rsidRPr="00184EE0">
        <w:rPr>
          <w:rFonts w:ascii="Book Antiqua" w:hAnsi="Book Antiqua"/>
          <w:sz w:val="24"/>
          <w:szCs w:val="24"/>
        </w:rPr>
        <w:t>and a</w:t>
      </w:r>
      <w:r w:rsidR="004B5DC6" w:rsidRPr="00184EE0">
        <w:rPr>
          <w:rFonts w:ascii="Book Antiqua" w:hAnsi="Book Antiqua"/>
          <w:sz w:val="24"/>
          <w:szCs w:val="24"/>
        </w:rPr>
        <w:t>n additional 2 patients were considered unfit for repeated endoscopic therapy due to severe co-morbidities</w:t>
      </w:r>
      <w:r w:rsidR="008B0D0C" w:rsidRPr="00184EE0">
        <w:rPr>
          <w:rFonts w:ascii="Book Antiqua" w:hAnsi="Book Antiqua"/>
          <w:sz w:val="24"/>
          <w:szCs w:val="24"/>
        </w:rPr>
        <w:t xml:space="preserve">. As a result </w:t>
      </w:r>
      <w:r w:rsidR="004B5DC6" w:rsidRPr="00184EE0">
        <w:rPr>
          <w:rFonts w:ascii="Book Antiqua" w:hAnsi="Book Antiqua"/>
          <w:sz w:val="24"/>
          <w:szCs w:val="24"/>
        </w:rPr>
        <w:t>the</w:t>
      </w:r>
      <w:r w:rsidR="00966035" w:rsidRPr="00184EE0">
        <w:rPr>
          <w:rFonts w:ascii="Book Antiqua" w:hAnsi="Book Antiqua"/>
          <w:sz w:val="24"/>
          <w:szCs w:val="24"/>
        </w:rPr>
        <w:t>se 5 patients</w:t>
      </w:r>
      <w:r w:rsidR="004B5DC6" w:rsidRPr="00184EE0">
        <w:rPr>
          <w:rFonts w:ascii="Book Antiqua" w:hAnsi="Book Antiqua"/>
          <w:sz w:val="24"/>
          <w:szCs w:val="24"/>
        </w:rPr>
        <w:t xml:space="preserve"> were excluded from analysis. </w:t>
      </w:r>
    </w:p>
    <w:p w:rsidR="004B5DC6" w:rsidRPr="00184EE0" w:rsidRDefault="008B0D0C"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This left </w:t>
      </w:r>
      <w:r w:rsidR="004B5DC6" w:rsidRPr="00184EE0">
        <w:rPr>
          <w:rFonts w:ascii="Book Antiqua" w:hAnsi="Book Antiqua"/>
          <w:sz w:val="24"/>
          <w:szCs w:val="24"/>
        </w:rPr>
        <w:t xml:space="preserve">27 patients </w:t>
      </w:r>
      <w:r w:rsidR="00966035" w:rsidRPr="00184EE0">
        <w:rPr>
          <w:rFonts w:ascii="Book Antiqua" w:hAnsi="Book Antiqua"/>
          <w:sz w:val="24"/>
          <w:szCs w:val="24"/>
        </w:rPr>
        <w:t>who met the inclusion criteria</w:t>
      </w:r>
      <w:r w:rsidRPr="00184EE0">
        <w:rPr>
          <w:rFonts w:ascii="Book Antiqua" w:hAnsi="Book Antiqua"/>
          <w:sz w:val="24"/>
          <w:szCs w:val="24"/>
        </w:rPr>
        <w:t>, and were considered for this study</w:t>
      </w:r>
      <w:r w:rsidR="00966035" w:rsidRPr="00184EE0">
        <w:rPr>
          <w:rFonts w:ascii="Book Antiqua" w:hAnsi="Book Antiqua"/>
          <w:sz w:val="24"/>
          <w:szCs w:val="24"/>
        </w:rPr>
        <w:t xml:space="preserve"> </w:t>
      </w:r>
      <w:r w:rsidR="004B5DC6" w:rsidRPr="00184EE0">
        <w:rPr>
          <w:rFonts w:ascii="Book Antiqua" w:hAnsi="Book Antiqua"/>
          <w:sz w:val="24"/>
          <w:szCs w:val="24"/>
        </w:rPr>
        <w:t>(Figure 1).</w:t>
      </w:r>
      <w:r w:rsidR="00F709CB" w:rsidRPr="00184EE0">
        <w:rPr>
          <w:rFonts w:ascii="Book Antiqua" w:hAnsi="Book Antiqua"/>
          <w:sz w:val="24"/>
          <w:szCs w:val="24"/>
        </w:rPr>
        <w:t xml:space="preserve"> </w:t>
      </w:r>
      <w:r w:rsidR="004B5DC6" w:rsidRPr="00184EE0">
        <w:rPr>
          <w:rFonts w:ascii="Book Antiqua" w:hAnsi="Book Antiqua"/>
          <w:sz w:val="24"/>
          <w:szCs w:val="24"/>
        </w:rPr>
        <w:t xml:space="preserve">Patient demographics are summarised in Table 1. </w:t>
      </w:r>
    </w:p>
    <w:p w:rsidR="001C73CF" w:rsidRPr="00184EE0" w:rsidRDefault="001C73CF" w:rsidP="00184EE0">
      <w:pPr>
        <w:spacing w:after="0" w:line="360" w:lineRule="auto"/>
        <w:jc w:val="both"/>
        <w:rPr>
          <w:rFonts w:ascii="Book Antiqua" w:hAnsi="Book Antiqua"/>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Treatment received</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Patients received treatment over a median of 5 mo. During this time the median number of treatment sessions required was 3 (range 1-9). Where RFA was used, patients required a median of 1 focal and 1 circumferential ablation.</w:t>
      </w:r>
    </w:p>
    <w:p w:rsidR="004B5DC6" w:rsidRPr="00184EE0" w:rsidRDefault="00184EE0"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Sixteen</w:t>
      </w:r>
      <w:r w:rsidR="004B5DC6" w:rsidRPr="00184EE0">
        <w:rPr>
          <w:rFonts w:ascii="Book Antiqua" w:hAnsi="Book Antiqua"/>
          <w:sz w:val="24"/>
          <w:szCs w:val="24"/>
        </w:rPr>
        <w:t xml:space="preserve"> patients (59%), including all those with a known diagnosis of IMC, had a nodule visible at initial endoscopy which was resected. </w:t>
      </w:r>
      <w:r>
        <w:rPr>
          <w:rFonts w:ascii="Book Antiqua" w:hAnsi="Book Antiqua" w:hint="eastAsia"/>
          <w:sz w:val="24"/>
          <w:szCs w:val="24"/>
          <w:lang w:eastAsia="zh-CN"/>
        </w:rPr>
        <w:t>Four</w:t>
      </w:r>
      <w:r w:rsidR="004B5DC6" w:rsidRPr="00184EE0">
        <w:rPr>
          <w:rFonts w:ascii="Book Antiqua" w:hAnsi="Book Antiqua"/>
          <w:sz w:val="24"/>
          <w:szCs w:val="24"/>
        </w:rPr>
        <w:t xml:space="preserve"> of these patients required a further endoscopic resection, during the treatment period. Following successful endoscopic resection, 14 patients received additional treatment with RFA to treat the remaining </w:t>
      </w:r>
      <w:r w:rsidR="008B0D0C" w:rsidRPr="00184EE0">
        <w:rPr>
          <w:rFonts w:ascii="Book Antiqua" w:hAnsi="Book Antiqua"/>
          <w:sz w:val="24"/>
          <w:szCs w:val="24"/>
        </w:rPr>
        <w:t>Barrett’s</w:t>
      </w:r>
      <w:r w:rsidR="005331FF" w:rsidRPr="00184EE0">
        <w:rPr>
          <w:rFonts w:ascii="Book Antiqua" w:hAnsi="Book Antiqua"/>
          <w:sz w:val="24"/>
          <w:szCs w:val="24"/>
        </w:rPr>
        <w:t xml:space="preserve"> oesophagus</w:t>
      </w:r>
      <w:r w:rsidR="004B5DC6" w:rsidRPr="00184EE0">
        <w:rPr>
          <w:rFonts w:ascii="Book Antiqua" w:hAnsi="Book Antiqua"/>
          <w:sz w:val="24"/>
          <w:szCs w:val="24"/>
        </w:rPr>
        <w:t xml:space="preserve">. </w:t>
      </w:r>
    </w:p>
    <w:p w:rsidR="004B5DC6" w:rsidRPr="00184EE0" w:rsidRDefault="008B0D0C"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While </w:t>
      </w:r>
      <w:r w:rsidR="004B5DC6" w:rsidRPr="00184EE0">
        <w:rPr>
          <w:rFonts w:ascii="Book Antiqua" w:hAnsi="Book Antiqua"/>
          <w:sz w:val="24"/>
          <w:szCs w:val="24"/>
        </w:rPr>
        <w:t>11 patients</w:t>
      </w:r>
      <w:r w:rsidRPr="00184EE0">
        <w:rPr>
          <w:rFonts w:ascii="Book Antiqua" w:hAnsi="Book Antiqua"/>
          <w:sz w:val="24"/>
          <w:szCs w:val="24"/>
        </w:rPr>
        <w:t xml:space="preserve"> were found to have evidence of dysplasia within </w:t>
      </w:r>
      <w:r w:rsidR="004B5DC6" w:rsidRPr="00184EE0">
        <w:rPr>
          <w:rFonts w:ascii="Book Antiqua" w:hAnsi="Book Antiqua"/>
          <w:sz w:val="24"/>
          <w:szCs w:val="24"/>
        </w:rPr>
        <w:t>a flat segment Barrett’s</w:t>
      </w:r>
      <w:r w:rsidR="005331FF" w:rsidRPr="00184EE0">
        <w:rPr>
          <w:rFonts w:ascii="Book Antiqua" w:hAnsi="Book Antiqua"/>
          <w:sz w:val="24"/>
          <w:szCs w:val="24"/>
        </w:rPr>
        <w:t xml:space="preserve"> oesophagus</w:t>
      </w:r>
      <w:r w:rsidR="004B5DC6" w:rsidRPr="00184EE0">
        <w:rPr>
          <w:rFonts w:ascii="Book Antiqua" w:hAnsi="Book Antiqua"/>
          <w:sz w:val="24"/>
          <w:szCs w:val="24"/>
        </w:rPr>
        <w:t xml:space="preserve">, they were treated with RFA alone as the primary therapy. </w:t>
      </w:r>
    </w:p>
    <w:p w:rsidR="00CA1AA4" w:rsidRPr="00184EE0" w:rsidRDefault="008B0D0C"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Following EMR and RFA, a</w:t>
      </w:r>
      <w:r w:rsidR="004B5DC6" w:rsidRPr="00184EE0">
        <w:rPr>
          <w:rFonts w:ascii="Book Antiqua" w:hAnsi="Book Antiqua"/>
          <w:sz w:val="24"/>
          <w:szCs w:val="24"/>
        </w:rPr>
        <w:t>dditional treatment with APC was needed in 14 patients, to treat small areas of residual Barrett’s</w:t>
      </w:r>
      <w:r w:rsidR="005331FF" w:rsidRPr="00184EE0">
        <w:rPr>
          <w:rFonts w:ascii="Book Antiqua" w:hAnsi="Book Antiqua"/>
          <w:sz w:val="24"/>
          <w:szCs w:val="24"/>
        </w:rPr>
        <w:t xml:space="preserve"> oesophagus</w:t>
      </w:r>
      <w:r w:rsidR="004B5DC6" w:rsidRPr="00184EE0">
        <w:rPr>
          <w:rFonts w:ascii="Book Antiqua" w:hAnsi="Book Antiqua"/>
          <w:sz w:val="24"/>
          <w:szCs w:val="24"/>
        </w:rPr>
        <w:t xml:space="preserve">. </w:t>
      </w:r>
    </w:p>
    <w:p w:rsidR="00D33E3A" w:rsidRPr="00184EE0" w:rsidRDefault="00D33E3A" w:rsidP="00184EE0">
      <w:pPr>
        <w:spacing w:after="0" w:line="360" w:lineRule="auto"/>
        <w:jc w:val="both"/>
        <w:rPr>
          <w:rFonts w:ascii="Book Antiqua" w:hAnsi="Book Antiqua"/>
          <w:i/>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Primary outcomes</w:t>
      </w:r>
    </w:p>
    <w:p w:rsidR="00410D59" w:rsidRPr="00184EE0" w:rsidRDefault="00410D59" w:rsidP="00184EE0">
      <w:pPr>
        <w:spacing w:after="0" w:line="360" w:lineRule="auto"/>
        <w:jc w:val="both"/>
        <w:rPr>
          <w:rFonts w:ascii="Book Antiqua" w:hAnsi="Book Antiqua"/>
          <w:sz w:val="24"/>
          <w:szCs w:val="24"/>
        </w:rPr>
      </w:pPr>
      <w:r w:rsidRPr="00184EE0">
        <w:rPr>
          <w:rFonts w:ascii="Book Antiqua" w:hAnsi="Book Antiqua"/>
          <w:sz w:val="24"/>
          <w:szCs w:val="24"/>
        </w:rPr>
        <w:t xml:space="preserve">On an </w:t>
      </w:r>
      <w:r w:rsidR="00432F83" w:rsidRPr="00184EE0">
        <w:rPr>
          <w:rFonts w:ascii="Book Antiqua" w:hAnsi="Book Antiqua"/>
          <w:sz w:val="24"/>
          <w:szCs w:val="24"/>
        </w:rPr>
        <w:t>ITT</w:t>
      </w:r>
      <w:r w:rsidRPr="00184EE0">
        <w:rPr>
          <w:rFonts w:ascii="Book Antiqua" w:hAnsi="Book Antiqua"/>
          <w:sz w:val="24"/>
          <w:szCs w:val="24"/>
        </w:rPr>
        <w:t xml:space="preserve"> basis CE-D at the end of treatment was achieved in 85% (23/27) CE-D, while 78% (21/27) achieved CE-IM. But 3 patients did not complete treatment as planned, so for the 24 patients who completed treatment as planned CE-D was achieved in 96% (23/24), </w:t>
      </w:r>
      <w:r w:rsidR="006177FD" w:rsidRPr="00184EE0">
        <w:rPr>
          <w:rFonts w:ascii="Book Antiqua" w:hAnsi="Book Antiqua"/>
          <w:sz w:val="24"/>
          <w:szCs w:val="24"/>
        </w:rPr>
        <w:t>with only 1 patient having evidence of residual low grade dysplasia (LGD)</w:t>
      </w:r>
      <w:r w:rsidRPr="00184EE0">
        <w:rPr>
          <w:rFonts w:ascii="Book Antiqua" w:hAnsi="Book Antiqua"/>
          <w:sz w:val="24"/>
          <w:szCs w:val="24"/>
        </w:rPr>
        <w:t xml:space="preserve">. </w:t>
      </w:r>
      <w:r w:rsidR="006177FD" w:rsidRPr="00184EE0">
        <w:rPr>
          <w:rFonts w:ascii="Book Antiqua" w:hAnsi="Book Antiqua"/>
          <w:sz w:val="24"/>
          <w:szCs w:val="24"/>
        </w:rPr>
        <w:t xml:space="preserve">A further 2 patients who completed their planned treatment had evidence of visible non-dysplastic Barrett’s oesophagus after completing treatment, so CE-IM was achieved in 88% (21/24) </w:t>
      </w:r>
      <w:r w:rsidR="00432F83" w:rsidRPr="00184EE0">
        <w:rPr>
          <w:rFonts w:ascii="Book Antiqua" w:hAnsi="Book Antiqua"/>
          <w:sz w:val="24"/>
          <w:szCs w:val="24"/>
        </w:rPr>
        <w:t>of the cohort on PP analysis</w:t>
      </w:r>
      <w:r w:rsidR="006177FD" w:rsidRPr="00184EE0">
        <w:rPr>
          <w:rFonts w:ascii="Book Antiqua" w:hAnsi="Book Antiqua"/>
          <w:sz w:val="24"/>
          <w:szCs w:val="24"/>
        </w:rPr>
        <w:t>.</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One patient who did not complete planned treatment was lost to follow up, after failing to attend several appointments. He represented 2 years later with a T2 </w:t>
      </w:r>
      <w:r w:rsidR="0088694A" w:rsidRPr="00184EE0">
        <w:rPr>
          <w:rFonts w:ascii="Book Antiqua" w:hAnsi="Book Antiqua"/>
          <w:sz w:val="24"/>
          <w:szCs w:val="24"/>
        </w:rPr>
        <w:t>oesoph</w:t>
      </w:r>
      <w:r w:rsidRPr="00184EE0">
        <w:rPr>
          <w:rFonts w:ascii="Book Antiqua" w:hAnsi="Book Antiqua"/>
          <w:sz w:val="24"/>
          <w:szCs w:val="24"/>
        </w:rPr>
        <w:t xml:space="preserve">ageal cancer, this was treated with an </w:t>
      </w:r>
      <w:r w:rsidR="0088694A" w:rsidRPr="00184EE0">
        <w:rPr>
          <w:rFonts w:ascii="Book Antiqua" w:hAnsi="Book Antiqua"/>
          <w:sz w:val="24"/>
          <w:szCs w:val="24"/>
        </w:rPr>
        <w:t>oesoph</w:t>
      </w:r>
      <w:r w:rsidRPr="00184EE0">
        <w:rPr>
          <w:rFonts w:ascii="Book Antiqua" w:hAnsi="Book Antiqua"/>
          <w:sz w:val="24"/>
          <w:szCs w:val="24"/>
        </w:rPr>
        <w:t xml:space="preserve">agectomy but </w:t>
      </w:r>
      <w:r w:rsidR="009F036A" w:rsidRPr="00184EE0">
        <w:rPr>
          <w:rFonts w:ascii="Book Antiqua" w:hAnsi="Book Antiqua"/>
          <w:sz w:val="24"/>
          <w:szCs w:val="24"/>
        </w:rPr>
        <w:t xml:space="preserve">he </w:t>
      </w:r>
      <w:r w:rsidRPr="00184EE0">
        <w:rPr>
          <w:rFonts w:ascii="Book Antiqua" w:hAnsi="Book Antiqua"/>
          <w:sz w:val="24"/>
          <w:szCs w:val="24"/>
        </w:rPr>
        <w:t>subsequently died. The other two patients were lost to follow up</w:t>
      </w:r>
      <w:r w:rsidR="00432F83" w:rsidRPr="00184EE0">
        <w:rPr>
          <w:rFonts w:ascii="Book Antiqua" w:hAnsi="Book Antiqua"/>
          <w:sz w:val="24"/>
          <w:szCs w:val="24"/>
        </w:rPr>
        <w:t>,</w:t>
      </w:r>
      <w:r w:rsidRPr="00184EE0">
        <w:rPr>
          <w:rFonts w:ascii="Book Antiqua" w:hAnsi="Book Antiqua"/>
          <w:sz w:val="24"/>
          <w:szCs w:val="24"/>
        </w:rPr>
        <w:t xml:space="preserve"> despite multiple attempts to re-engage them. </w:t>
      </w:r>
    </w:p>
    <w:p w:rsidR="00D33E3A" w:rsidRPr="00184EE0" w:rsidRDefault="00D33E3A" w:rsidP="00184EE0">
      <w:pPr>
        <w:spacing w:after="0" w:line="360" w:lineRule="auto"/>
        <w:jc w:val="both"/>
        <w:rPr>
          <w:rFonts w:ascii="Book Antiqua" w:hAnsi="Book Antiqua"/>
          <w:sz w:val="24"/>
          <w:szCs w:val="24"/>
        </w:rPr>
      </w:pPr>
    </w:p>
    <w:p w:rsidR="004B5DC6" w:rsidRPr="00184EE0" w:rsidRDefault="004B5DC6" w:rsidP="00184EE0">
      <w:pPr>
        <w:spacing w:after="0" w:line="360" w:lineRule="auto"/>
        <w:jc w:val="both"/>
        <w:rPr>
          <w:rFonts w:ascii="Book Antiqua" w:hAnsi="Book Antiqua"/>
          <w:b/>
          <w:i/>
          <w:sz w:val="24"/>
          <w:szCs w:val="24"/>
        </w:rPr>
      </w:pPr>
      <w:r w:rsidRPr="00184EE0">
        <w:rPr>
          <w:rFonts w:ascii="Book Antiqua" w:hAnsi="Book Antiqua"/>
          <w:b/>
          <w:i/>
          <w:sz w:val="24"/>
          <w:szCs w:val="24"/>
        </w:rPr>
        <w:t>Secondary outcomes</w:t>
      </w:r>
    </w:p>
    <w:p w:rsidR="00D33E3A" w:rsidRPr="00184EE0" w:rsidRDefault="00D33E3A" w:rsidP="00184EE0">
      <w:pPr>
        <w:spacing w:after="0" w:line="360" w:lineRule="auto"/>
        <w:jc w:val="both"/>
        <w:rPr>
          <w:rFonts w:ascii="Book Antiqua" w:hAnsi="Book Antiqua"/>
          <w:b/>
          <w:sz w:val="24"/>
          <w:szCs w:val="24"/>
        </w:rPr>
      </w:pPr>
      <w:r w:rsidRPr="00184EE0">
        <w:rPr>
          <w:rFonts w:ascii="Book Antiqua" w:hAnsi="Book Antiqua"/>
          <w:b/>
          <w:sz w:val="24"/>
          <w:szCs w:val="24"/>
        </w:rPr>
        <w:t>Follow up results</w:t>
      </w:r>
      <w:r w:rsidR="00184EE0">
        <w:rPr>
          <w:rFonts w:ascii="Book Antiqua" w:hAnsi="Book Antiqua" w:hint="eastAsia"/>
          <w:b/>
          <w:sz w:val="24"/>
          <w:szCs w:val="24"/>
          <w:lang w:eastAsia="zh-CN"/>
        </w:rPr>
        <w:t xml:space="preserve">: </w:t>
      </w:r>
      <w:r w:rsidR="004B5DC6" w:rsidRPr="00184EE0">
        <w:rPr>
          <w:rFonts w:ascii="Book Antiqua" w:hAnsi="Book Antiqua"/>
          <w:sz w:val="24"/>
          <w:szCs w:val="24"/>
        </w:rPr>
        <w:t xml:space="preserve">22 patients were considered for analysis in the follow up cohort. The 5 patients who were dropped from this cohort included </w:t>
      </w:r>
      <w:r w:rsidR="00432F83" w:rsidRPr="00184EE0">
        <w:rPr>
          <w:rFonts w:ascii="Book Antiqua" w:hAnsi="Book Antiqua"/>
          <w:sz w:val="24"/>
          <w:szCs w:val="24"/>
        </w:rPr>
        <w:t xml:space="preserve">the </w:t>
      </w:r>
      <w:r w:rsidR="004B5DC6" w:rsidRPr="00184EE0">
        <w:rPr>
          <w:rFonts w:ascii="Book Antiqua" w:hAnsi="Book Antiqua"/>
          <w:sz w:val="24"/>
          <w:szCs w:val="24"/>
        </w:rPr>
        <w:t>3 patients who had failed to complete treatment, 1 who died from pancreatic cancer before starting follow up and 1 patient was referred for surgery after endoscopic treatment failed and resulted in a severe stricture</w:t>
      </w:r>
      <w:r w:rsidR="00EE4EDC" w:rsidRPr="00184EE0">
        <w:rPr>
          <w:rFonts w:ascii="Book Antiqua" w:hAnsi="Book Antiqua"/>
          <w:sz w:val="24"/>
          <w:szCs w:val="24"/>
        </w:rPr>
        <w:t xml:space="preserve"> </w:t>
      </w:r>
      <w:r w:rsidR="00F4018D" w:rsidRPr="00184EE0">
        <w:rPr>
          <w:rFonts w:ascii="Book Antiqua" w:hAnsi="Book Antiqua"/>
          <w:sz w:val="24"/>
          <w:szCs w:val="24"/>
        </w:rPr>
        <w:t xml:space="preserve">refractory to endoscopic </w:t>
      </w:r>
      <w:r w:rsidR="00EE4EDC" w:rsidRPr="00184EE0">
        <w:rPr>
          <w:rFonts w:ascii="Book Antiqua" w:hAnsi="Book Antiqua"/>
          <w:sz w:val="24"/>
          <w:szCs w:val="24"/>
        </w:rPr>
        <w:t>dilatation</w:t>
      </w:r>
      <w:r w:rsidR="004B5DC6" w:rsidRPr="00184EE0">
        <w:rPr>
          <w:rFonts w:ascii="Book Antiqua" w:hAnsi="Book Antiqua"/>
          <w:sz w:val="24"/>
          <w:szCs w:val="24"/>
        </w:rPr>
        <w:t>. The median follow up duration was 18 mo (range 7-34</w:t>
      </w:r>
      <w:r w:rsidR="009F036A" w:rsidRPr="00184EE0">
        <w:rPr>
          <w:rFonts w:ascii="Book Antiqua" w:hAnsi="Book Antiqua"/>
          <w:sz w:val="24"/>
          <w:szCs w:val="24"/>
        </w:rPr>
        <w:t xml:space="preserve"> mo)</w:t>
      </w:r>
      <w:r w:rsidR="004B5DC6"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During follow up 3 patients had recurrence of dysplasia</w:t>
      </w:r>
      <w:r w:rsidR="009F036A" w:rsidRPr="00184EE0">
        <w:rPr>
          <w:rFonts w:ascii="Book Antiqua" w:hAnsi="Book Antiqua"/>
          <w:sz w:val="24"/>
          <w:szCs w:val="24"/>
        </w:rPr>
        <w:t xml:space="preserve">. One patient had recurrent IMC, this has been retreated endoscopically and the patient is </w:t>
      </w:r>
      <w:r w:rsidRPr="00184EE0">
        <w:rPr>
          <w:rFonts w:ascii="Book Antiqua" w:hAnsi="Book Antiqua"/>
          <w:sz w:val="24"/>
          <w:szCs w:val="24"/>
        </w:rPr>
        <w:t xml:space="preserve">awaiting follow up. </w:t>
      </w:r>
      <w:r w:rsidR="009F036A" w:rsidRPr="00184EE0">
        <w:rPr>
          <w:rFonts w:ascii="Book Antiqua" w:hAnsi="Book Antiqua"/>
          <w:sz w:val="24"/>
          <w:szCs w:val="24"/>
        </w:rPr>
        <w:t xml:space="preserve">One patient who had LGD at the end of treatment </w:t>
      </w:r>
      <w:r w:rsidR="00F4018D" w:rsidRPr="00184EE0">
        <w:rPr>
          <w:rFonts w:ascii="Book Antiqua" w:hAnsi="Book Antiqua"/>
          <w:sz w:val="24"/>
          <w:szCs w:val="24"/>
        </w:rPr>
        <w:t xml:space="preserve">progressed to </w:t>
      </w:r>
      <w:r w:rsidR="009F036A" w:rsidRPr="00184EE0">
        <w:rPr>
          <w:rFonts w:ascii="Book Antiqua" w:hAnsi="Book Antiqua"/>
          <w:sz w:val="24"/>
          <w:szCs w:val="24"/>
        </w:rPr>
        <w:t>HGD</w:t>
      </w:r>
      <w:r w:rsidR="00F4018D" w:rsidRPr="00184EE0">
        <w:rPr>
          <w:rFonts w:ascii="Book Antiqua" w:hAnsi="Book Antiqua"/>
          <w:sz w:val="24"/>
          <w:szCs w:val="24"/>
        </w:rPr>
        <w:t xml:space="preserve"> during follow up. This patient is now undergoing regular surveillance instead of further treatment, on account of their </w:t>
      </w:r>
      <w:r w:rsidRPr="00184EE0">
        <w:rPr>
          <w:rFonts w:ascii="Book Antiqua" w:hAnsi="Book Antiqua"/>
          <w:sz w:val="24"/>
          <w:szCs w:val="24"/>
        </w:rPr>
        <w:t xml:space="preserve">co-morbidities and wishes. The final patient </w:t>
      </w:r>
      <w:r w:rsidR="00F4018D" w:rsidRPr="00184EE0">
        <w:rPr>
          <w:rFonts w:ascii="Book Antiqua" w:hAnsi="Book Antiqua"/>
          <w:sz w:val="24"/>
          <w:szCs w:val="24"/>
        </w:rPr>
        <w:t xml:space="preserve">who </w:t>
      </w:r>
      <w:r w:rsidR="009F036A" w:rsidRPr="00184EE0">
        <w:rPr>
          <w:rFonts w:ascii="Book Antiqua" w:hAnsi="Book Antiqua"/>
          <w:sz w:val="24"/>
          <w:szCs w:val="24"/>
        </w:rPr>
        <w:t xml:space="preserve">developed </w:t>
      </w:r>
      <w:r w:rsidRPr="00184EE0">
        <w:rPr>
          <w:rFonts w:ascii="Book Antiqua" w:hAnsi="Book Antiqua"/>
          <w:sz w:val="24"/>
          <w:szCs w:val="24"/>
        </w:rPr>
        <w:t xml:space="preserve">LGD </w:t>
      </w:r>
      <w:r w:rsidR="00F4018D" w:rsidRPr="00184EE0">
        <w:rPr>
          <w:rFonts w:ascii="Book Antiqua" w:hAnsi="Book Antiqua"/>
          <w:sz w:val="24"/>
          <w:szCs w:val="24"/>
        </w:rPr>
        <w:t xml:space="preserve">during follow up </w:t>
      </w:r>
      <w:r w:rsidRPr="00184EE0">
        <w:rPr>
          <w:rFonts w:ascii="Book Antiqua" w:hAnsi="Book Antiqua"/>
          <w:sz w:val="24"/>
          <w:szCs w:val="24"/>
        </w:rPr>
        <w:t>is undergoing more intense surveillance, but has not received further treatment. So overall 19/22 (86%) patients achieved CE-D at the most recent follow up.</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A further 5 patients had recurrence of visible non-dysplastic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during follow up, so CE-IM was maintained in 14/22 (64%). </w:t>
      </w:r>
    </w:p>
    <w:p w:rsidR="00D33E3A" w:rsidRPr="00184EE0" w:rsidRDefault="00D33E3A" w:rsidP="00184EE0">
      <w:pPr>
        <w:spacing w:after="0" w:line="360" w:lineRule="auto"/>
        <w:jc w:val="both"/>
        <w:rPr>
          <w:rFonts w:ascii="Book Antiqua" w:hAnsi="Book Antiqua"/>
          <w:sz w:val="24"/>
          <w:szCs w:val="24"/>
        </w:rPr>
      </w:pPr>
    </w:p>
    <w:p w:rsidR="00D33E3A" w:rsidRPr="00184EE0" w:rsidRDefault="00D33E3A"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Complication </w:t>
      </w:r>
      <w:r w:rsidR="00184EE0" w:rsidRPr="00184EE0">
        <w:rPr>
          <w:rFonts w:ascii="Book Antiqua" w:hAnsi="Book Antiqua"/>
          <w:b/>
          <w:i/>
          <w:sz w:val="24"/>
          <w:szCs w:val="24"/>
        </w:rPr>
        <w:t>r</w:t>
      </w:r>
      <w:r w:rsidRPr="00184EE0">
        <w:rPr>
          <w:rFonts w:ascii="Book Antiqua" w:hAnsi="Book Antiqua"/>
          <w:b/>
          <w:i/>
          <w:sz w:val="24"/>
          <w:szCs w:val="24"/>
        </w:rPr>
        <w:t>ates</w:t>
      </w:r>
      <w:r w:rsidR="00961691" w:rsidRPr="00184EE0">
        <w:rPr>
          <w:rFonts w:ascii="Book Antiqua" w:hAnsi="Book Antiqua"/>
          <w:b/>
          <w:i/>
          <w:sz w:val="24"/>
          <w:szCs w:val="24"/>
        </w:rPr>
        <w:t xml:space="preserve"> </w:t>
      </w:r>
    </w:p>
    <w:p w:rsidR="00D33E3A"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Overall 6 patients suffered from </w:t>
      </w:r>
      <w:r w:rsidR="00A27C59" w:rsidRPr="00184EE0">
        <w:rPr>
          <w:rFonts w:ascii="Book Antiqua" w:hAnsi="Book Antiqua"/>
          <w:sz w:val="24"/>
          <w:szCs w:val="24"/>
        </w:rPr>
        <w:t>complications</w:t>
      </w:r>
      <w:r w:rsidRPr="00184EE0">
        <w:rPr>
          <w:rFonts w:ascii="Book Antiqua" w:hAnsi="Book Antiqua"/>
          <w:sz w:val="24"/>
          <w:szCs w:val="24"/>
        </w:rPr>
        <w:t xml:space="preserve"> related to the procedure (22%). Two patients suffered acute bleeding post EMR, both were </w:t>
      </w:r>
      <w:r w:rsidR="009F036A" w:rsidRPr="00184EE0">
        <w:rPr>
          <w:rFonts w:ascii="Book Antiqua" w:hAnsi="Book Antiqua"/>
          <w:sz w:val="24"/>
          <w:szCs w:val="24"/>
        </w:rPr>
        <w:t xml:space="preserve">successfully </w:t>
      </w:r>
      <w:r w:rsidRPr="00184EE0">
        <w:rPr>
          <w:rFonts w:ascii="Book Antiqua" w:hAnsi="Book Antiqua"/>
          <w:sz w:val="24"/>
          <w:szCs w:val="24"/>
        </w:rPr>
        <w:t>treated endoscopically.</w:t>
      </w:r>
    </w:p>
    <w:p w:rsidR="004B5DC6" w:rsidRPr="00184EE0" w:rsidRDefault="00F4018D" w:rsidP="00C7659F">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A</w:t>
      </w:r>
      <w:r w:rsidR="004B5DC6" w:rsidRPr="00184EE0">
        <w:rPr>
          <w:rFonts w:ascii="Book Antiqua" w:hAnsi="Book Antiqua"/>
          <w:sz w:val="24"/>
          <w:szCs w:val="24"/>
        </w:rPr>
        <w:t xml:space="preserve"> further four (14.8%) patients developed </w:t>
      </w:r>
      <w:r w:rsidR="0088694A" w:rsidRPr="00184EE0">
        <w:rPr>
          <w:rFonts w:ascii="Book Antiqua" w:hAnsi="Book Antiqua"/>
          <w:sz w:val="24"/>
          <w:szCs w:val="24"/>
        </w:rPr>
        <w:t>oesoph</w:t>
      </w:r>
      <w:r w:rsidR="004B5DC6" w:rsidRPr="00184EE0">
        <w:rPr>
          <w:rFonts w:ascii="Book Antiqua" w:hAnsi="Book Antiqua"/>
          <w:sz w:val="24"/>
          <w:szCs w:val="24"/>
        </w:rPr>
        <w:t>ageal stenosis</w:t>
      </w:r>
      <w:r w:rsidRPr="00184EE0">
        <w:rPr>
          <w:rFonts w:ascii="Book Antiqua" w:hAnsi="Book Antiqua"/>
          <w:sz w:val="24"/>
          <w:szCs w:val="24"/>
        </w:rPr>
        <w:t xml:space="preserve"> during follow up</w:t>
      </w:r>
      <w:r w:rsidR="004B5DC6" w:rsidRPr="00184EE0">
        <w:rPr>
          <w:rFonts w:ascii="Book Antiqua" w:hAnsi="Book Antiqua"/>
          <w:sz w:val="24"/>
          <w:szCs w:val="24"/>
        </w:rPr>
        <w:t>, all had had a prior EMR. This was treated successfully with endoscopic dilatation in three patients (two patients required a single dilatation</w:t>
      </w:r>
      <w:r w:rsidRPr="00184EE0">
        <w:rPr>
          <w:rFonts w:ascii="Book Antiqua" w:hAnsi="Book Antiqua"/>
          <w:sz w:val="24"/>
          <w:szCs w:val="24"/>
        </w:rPr>
        <w:t>,</w:t>
      </w:r>
      <w:r w:rsidR="004B5DC6" w:rsidRPr="00184EE0">
        <w:rPr>
          <w:rFonts w:ascii="Book Antiqua" w:hAnsi="Book Antiqua"/>
          <w:sz w:val="24"/>
          <w:szCs w:val="24"/>
        </w:rPr>
        <w:t xml:space="preserve"> but one patient required three dilatations). The final patient</w:t>
      </w:r>
      <w:r w:rsidR="00EE4EDC" w:rsidRPr="00184EE0">
        <w:rPr>
          <w:rFonts w:ascii="Book Antiqua" w:hAnsi="Book Antiqua"/>
          <w:sz w:val="24"/>
          <w:szCs w:val="24"/>
        </w:rPr>
        <w:t>,</w:t>
      </w:r>
      <w:r w:rsidR="004B5DC6" w:rsidRPr="00184EE0">
        <w:rPr>
          <w:rFonts w:ascii="Book Antiqua" w:hAnsi="Book Antiqua"/>
          <w:sz w:val="24"/>
          <w:szCs w:val="24"/>
        </w:rPr>
        <w:t xml:space="preserve"> </w:t>
      </w:r>
      <w:r w:rsidR="00EE4EDC" w:rsidRPr="00184EE0">
        <w:rPr>
          <w:rFonts w:ascii="Book Antiqua" w:hAnsi="Book Antiqua"/>
          <w:sz w:val="24"/>
          <w:szCs w:val="24"/>
        </w:rPr>
        <w:t xml:space="preserve">treated midway through the study, </w:t>
      </w:r>
      <w:r w:rsidR="004B5DC6" w:rsidRPr="00184EE0">
        <w:rPr>
          <w:rFonts w:ascii="Book Antiqua" w:hAnsi="Book Antiqua"/>
          <w:sz w:val="24"/>
          <w:szCs w:val="24"/>
        </w:rPr>
        <w:t xml:space="preserve">had five attempts at dilatation but the stricture was refractory to treatment, this patient was referred for an </w:t>
      </w:r>
      <w:r w:rsidR="0088694A" w:rsidRPr="00184EE0">
        <w:rPr>
          <w:rFonts w:ascii="Book Antiqua" w:hAnsi="Book Antiqua"/>
          <w:sz w:val="24"/>
          <w:szCs w:val="24"/>
        </w:rPr>
        <w:t>oesoph</w:t>
      </w:r>
      <w:r w:rsidR="004B5DC6" w:rsidRPr="00184EE0">
        <w:rPr>
          <w:rFonts w:ascii="Book Antiqua" w:hAnsi="Book Antiqua"/>
          <w:sz w:val="24"/>
          <w:szCs w:val="24"/>
        </w:rPr>
        <w:t>agectomy which confirmed there was no evidence of residual disease.</w:t>
      </w:r>
    </w:p>
    <w:p w:rsidR="004B5DC6" w:rsidRPr="00184EE0" w:rsidRDefault="004B5DC6" w:rsidP="00184EE0">
      <w:pPr>
        <w:spacing w:after="0" w:line="360" w:lineRule="auto"/>
        <w:ind w:firstLineChars="100" w:firstLine="240"/>
        <w:jc w:val="both"/>
        <w:rPr>
          <w:rFonts w:ascii="Book Antiqua" w:hAnsi="Book Antiqua"/>
          <w:b/>
          <w:sz w:val="24"/>
          <w:szCs w:val="24"/>
        </w:rPr>
      </w:pPr>
      <w:r w:rsidRPr="00184EE0">
        <w:rPr>
          <w:rFonts w:ascii="Book Antiqua" w:hAnsi="Book Antiqua"/>
          <w:sz w:val="24"/>
          <w:szCs w:val="24"/>
        </w:rPr>
        <w:t xml:space="preserve">There were no fatalities or </w:t>
      </w:r>
      <w:r w:rsidR="0088694A" w:rsidRPr="00184EE0">
        <w:rPr>
          <w:rFonts w:ascii="Book Antiqua" w:hAnsi="Book Antiqua"/>
          <w:sz w:val="24"/>
          <w:szCs w:val="24"/>
        </w:rPr>
        <w:t>oesoph</w:t>
      </w:r>
      <w:r w:rsidRPr="00184EE0">
        <w:rPr>
          <w:rFonts w:ascii="Book Antiqua" w:hAnsi="Book Antiqua"/>
          <w:sz w:val="24"/>
          <w:szCs w:val="24"/>
        </w:rPr>
        <w:t xml:space="preserve">ageal perforations related to treatment. </w:t>
      </w:r>
    </w:p>
    <w:p w:rsidR="009F036A" w:rsidRPr="00184EE0" w:rsidRDefault="009F036A" w:rsidP="00184EE0">
      <w:pPr>
        <w:spacing w:after="0" w:line="360" w:lineRule="auto"/>
        <w:jc w:val="both"/>
        <w:rPr>
          <w:rFonts w:ascii="Book Antiqua" w:hAnsi="Book Antiqua"/>
          <w:b/>
          <w:sz w:val="24"/>
          <w:szCs w:val="24"/>
        </w:rPr>
      </w:pPr>
    </w:p>
    <w:p w:rsidR="004B5DC6" w:rsidRPr="00184EE0" w:rsidRDefault="00184EE0" w:rsidP="00184EE0">
      <w:pPr>
        <w:spacing w:after="0" w:line="360" w:lineRule="auto"/>
        <w:jc w:val="both"/>
        <w:rPr>
          <w:rFonts w:ascii="Book Antiqua" w:hAnsi="Book Antiqua"/>
          <w:b/>
          <w:sz w:val="24"/>
          <w:szCs w:val="24"/>
        </w:rPr>
      </w:pPr>
      <w:r w:rsidRPr="00184EE0">
        <w:rPr>
          <w:rFonts w:ascii="Book Antiqua" w:hAnsi="Book Antiqua"/>
          <w:b/>
          <w:sz w:val="24"/>
          <w:szCs w:val="24"/>
        </w:rPr>
        <w:t>DISCUSSION</w:t>
      </w:r>
    </w:p>
    <w:p w:rsidR="004B5DC6" w:rsidRPr="00184EE0" w:rsidRDefault="004B5DC6" w:rsidP="00184EE0">
      <w:pPr>
        <w:spacing w:after="0" w:line="360" w:lineRule="auto"/>
        <w:jc w:val="both"/>
        <w:rPr>
          <w:rFonts w:ascii="Book Antiqua" w:hAnsi="Book Antiqua"/>
          <w:sz w:val="24"/>
          <w:szCs w:val="24"/>
        </w:rPr>
      </w:pPr>
      <w:r w:rsidRPr="00184EE0">
        <w:rPr>
          <w:rFonts w:ascii="Book Antiqua" w:hAnsi="Book Antiqua"/>
          <w:sz w:val="24"/>
          <w:szCs w:val="24"/>
        </w:rPr>
        <w:t xml:space="preserve">Given the high morbidity and mortality associated with </w:t>
      </w:r>
      <w:r w:rsidR="0088694A" w:rsidRPr="00184EE0">
        <w:rPr>
          <w:rFonts w:ascii="Book Antiqua" w:hAnsi="Book Antiqua"/>
          <w:sz w:val="24"/>
          <w:szCs w:val="24"/>
        </w:rPr>
        <w:t>oesoph</w:t>
      </w:r>
      <w:r w:rsidRPr="00184EE0">
        <w:rPr>
          <w:rFonts w:ascii="Book Antiqua" w:hAnsi="Book Antiqua"/>
          <w:sz w:val="24"/>
          <w:szCs w:val="24"/>
        </w:rPr>
        <w:t xml:space="preserve">agectomy, endoscopic treatment for Barrett’s </w:t>
      </w:r>
      <w:r w:rsidR="005331FF" w:rsidRPr="00184EE0">
        <w:rPr>
          <w:rFonts w:ascii="Book Antiqua" w:hAnsi="Book Antiqua"/>
          <w:sz w:val="24"/>
          <w:szCs w:val="24"/>
        </w:rPr>
        <w:t xml:space="preserve">oesophagus </w:t>
      </w:r>
      <w:r w:rsidRPr="00184EE0">
        <w:rPr>
          <w:rFonts w:ascii="Book Antiqua" w:hAnsi="Book Antiqua"/>
          <w:sz w:val="24"/>
          <w:szCs w:val="24"/>
        </w:rPr>
        <w:t>with HGD or IMC is now considered the treatment of choice in most patients</w:t>
      </w:r>
      <w:r w:rsidR="00530B9D" w:rsidRPr="00184EE0">
        <w:rPr>
          <w:rFonts w:ascii="Book Antiqua" w:hAnsi="Book Antiqua"/>
          <w:sz w:val="24"/>
          <w:szCs w:val="24"/>
        </w:rPr>
        <w:fldChar w:fldCharType="begin">
          <w:fldData xml:space="preserve">PEVuZE5vdGU+PENpdGU+PEF1dGhvcj5CZW5uZXR0PC9BdXRob3I+PFllYXI+MjAxMjwvWWVhcj48
UmVjTnVtPjQwMzwvUmVjTnVtPjxEaXNwbGF5VGV4dD48c3R5bGUgZmFjZT0ic3VwZXJzY3JpcHQi
Pls1LCAxNl08L3N0eWxlPjwvRGlzcGxheVRleHQ+PHJlY29yZD48cmVjLW51bWJlcj40MDM8L3Jl
Yy1udW1iZXI+PGZvcmVpZ24ta2V5cz48a2V5IGFwcD0iRU4iIGRiLWlkPSJ6ZTA5cmZ3ZXB4MHdz
cWU5OXJxdmR0YTN2dnNkd3gyNXQyc3AiPjQwMzwva2V5PjwvZm9yZWlnbi1rZXlzPjxyZWYtdHlw
ZSBuYW1lPSJKb3VybmFsIEFydGljbGUiPjE3PC9yZWYtdHlwZT48Y29udHJpYnV0b3JzPjxhdXRo
b3JzPjxhdXRob3I+QmVubmV0dCwgQ2F0aHk8L2F1dGhvcj48YXV0aG9yPlZha2lsLCBOaW1pc2g8
L2F1dGhvcj48YXV0aG9yPkJlcmdtYW4sIEphY3F1ZXM8L2F1dGhvcj48YXV0aG9yPkhhcnJpc29u
LCBSZWJlY2NhPC9hdXRob3I+PGF1dGhvcj5PZHplLCBSb2JlcnQ8L2F1dGhvcj48YXV0aG9yPlZp
ZXRoLCBNaWNoYWVsPC9hdXRob3I+PGF1dGhvcj5TYW5kZXJzLCBTY290dDwvYXV0aG9yPjxhdXRo
b3I+R2F5LCBMYXVyYTwvYXV0aG9yPjxhdXRob3I+UGVjaCwgT2xpdmVyPC9hdXRob3I+PGF1dGhv
cj5Mb25nY3JvZnTigJNXaGVhdG9uLCBHYWl1czwvYXV0aG9yPjxhdXRob3I+Um9tZXJvLCBZdm9u
bmU8L2F1dGhvcj48YXV0aG9yPkluYWRvbWksIEpvaG48L2F1dGhvcj48YXV0aG9yPlRhY2ssIEph
bjwvYXV0aG9yPjxhdXRob3I+Q29ybGV5LCBEb3VnbGFzIEEuPC9hdXRob3I+PGF1dGhvcj5NYW5u
ZXIsIEhlbmRyaWs8L2F1dGhvcj48YXV0aG9yPkdyZWVuLCBTdXNpPC9hdXRob3I+PGF1dGhvcj5B
bCBEdWxhaW1pLCBEYXZpZDwvYXV0aG9yPjxhdXRob3I+QWxpLCBIYXl0aGVtPC9hdXRob3I+PGF1
dGhvcj5BbGx1bSwgQmlsbDwvYXV0aG9yPjxhdXRob3I+QW5kZXJzb24sIE1hcms8L2F1dGhvcj48
YXV0aG9yPkN1cnRpcywgSG93YXJkPC9hdXRob3I+PGF1dGhvcj5GYWxrLCBHYXJ5PC9hdXRob3I+
PGF1dGhvcj5GZW5uZXJ0eSwgTS4gQnJpYW48L2F1dGhvcj48YXV0aG9yPkZ1bGxhcnRvbiwgR3Jh
bnQ8L2F1dGhvcj48YXV0aG9yPktyaXNobmFkYXRoLCBLYXVzaWxpYTwvYXV0aG9yPjxhdXRob3I+
TWVsdHplciwgU3RlcGhlbiBKLjwvYXV0aG9yPjxhdXRob3I+QXJtc3Ryb25nLCBEYXZpZDwvYXV0
aG9yPjxhdXRob3I+R2FueiwgUm9iZXJ0PC9hdXRob3I+PGF1dGhvcj5DZW5naWEsIEdpYW5wYW9s
bzwvYXV0aG9yPjxhdXRob3I+R29pbmcsIEphbWVzIEouPC9hdXRob3I+PGF1dGhvcj5Hb2xkYmx1
bSwgSm9objwvYXV0aG9yPjxhdXRob3I+R29yZG9uLCBDaGFybGVzPC9hdXRob3I+PGF1dGhvcj5H
cmFic2NoLCBIZWlrZTwvYXV0aG9yPjxhdXRob3I+SGFpZ2gsIENocmlzPC9hdXRob3I+PGF1dGhv
cj5Ib25nbywgTWljaGlvPC9hdXRob3I+PGF1dGhvcj5Kb2huc3RvbiwgRGF2aWQ8L2F1dGhvcj48
YXV0aG9yPkZvcmJlc+KAk1lvdW5nLCBSaWNreTwvYXV0aG9yPjxhdXRob3I+S2F5LCBFbGFpbmU8
L2F1dGhvcj48YXV0aG9yPktheWUsIFBoaWxpcDwvYXV0aG9yPjxhdXRob3I+TGVydXQsIFRvbmk8
L2F1dGhvcj48YXV0aG9yPkxvdmF0LCBMYXVyZW5jZSBCLjwvYXV0aG9yPjxhdXRob3I+THVuZGVs
bCwgTGFyczwvYXV0aG9yPjxhdXRob3I+TWFpcnMsIFBoaWxpcDwvYXV0aG9yPjxhdXRob3I+U2hp
bW9kYSwgVGFkYWt1emE8L2F1dGhvcj48YXV0aG9yPlNwZWNobGVyLCBTdHVhcnQ8L2F1dGhvcj48
YXV0aG9yPlNvbnRhZywgU3RlcGhlbjwvYXV0aG9yPjxhdXRob3I+TWFsZmVydGhlaW5lciwgUGV0
ZXI8L2F1dGhvcj48YXV0aG9yPk11cnJheSwgSWFpbjwvYXV0aG9yPjxhdXRob3I+TmFuamksIE1h
bm9qPC9hdXRob3I+PGF1dGhvcj5Qb2xsZXIsIERhdmlkPC9hdXRob3I+PGF1dGhvcj5SYWd1bmF0
aCwgS3Jpc2g8L2F1dGhvcj48YXV0aG9yPlJlZ3VsYSwgSmFyb3NsYXc8L2F1dGhvcj48YXV0aG9y
PkNlc3RhcmksIFJlbnpvPC9hdXRob3I+PGF1dGhvcj5TaGVwaGVyZCwgTmVpbDwvYXV0aG9yPjxh
dXRob3I+U2luZ2gsIFJhanZpbmRlcjwvYXV0aG9yPjxhdXRob3I+U3RlaW4sIEh1YmVydCBKLjwv
YXV0aG9yPjxhdXRob3I+VGFsbGV5LCBOaWNob2xhcyBKLjwvYXV0aG9yPjxhdXRob3I+R2FsbWlj
aGUsIEplYW7igJNQYXVsPC9hdXRob3I+PGF1dGhvcj5UaGFtLCBUb255IEMuIEsuPC9hdXRob3I+
PGF1dGhvcj5XYXRzb24sIFBldGVyPC9hdXRob3I+PGF1dGhvcj5ZZXJpYW4sIExpc2E8L2F1dGhv
cj48YXV0aG9yPlJ1Z2dlLCBNYXNzaW1vPC9hdXRob3I+PGF1dGhvcj5SaWNlLCBUaG9tYXMgVy48
L2F1dGhvcj48YXV0aG9yPkhhcnQsIEpvaG48L2F1dGhvcj48YXV0aG9yPkdpdHRlbnMsIFN0dWFy
dDwvYXV0aG9yPjxhdXRob3I+SGV3aW4sIERhdmlkPC9hdXRob3I+PGF1dGhvcj5Ib2NoYmVyZ2Vy
LCBKdWVyZ2VuPC9hdXRob3I+PGF1dGhvcj5LYWhyaWxhcywgUGV0ZXI8L2F1dGhvcj48YXV0aG9y
PlByZXN0b24sIFNlYW48L2F1dGhvcj48YXV0aG9yPlNhbXBsaW5lciwgUmljaGFyZDwvYXV0aG9y
PjxhdXRob3I+U2hhcm1hLCBQcmF0ZWVrPC9hdXRob3I+PGF1dGhvcj5TdHVhcnQsIFJvYmVydDwv
YXV0aG9yPjxhdXRob3I+V2FuZywgS2VubmV0aDwvYXV0aG9yPjxhdXRob3I+V2F4bWFuLCBJcnZp
bmc8L2F1dGhvcj48YXV0aG9yPkFibGV5LCBDaHJpczwvYXV0aG9yPjxhdXRob3I+TG9mdCwgRHVu
Y2FuPC9hdXRob3I+PGF1dGhvcj5QZW5tYW4sIElhbjwvYXV0aG9yPjxhdXRob3I+U2hhaGVlbiwg
TmljaG9sYXMgSi48L2F1dGhvcj48YXV0aG9yPkNoYWssIEFtaXRhYmg8L2F1dGhvcj48YXV0aG9y
PkRhdmllcywgR2FyZXRoPC9hdXRob3I+PGF1dGhvcj5EdW5uLCBMb3JuYTwvYXV0aG9yPjxhdXRo
b3I+RmFsY2vigJNZdHRlciwgWW5ndmU8L2F1dGhvcj48YXV0aG9yPkRlY2Flc3RlY2tlciwgSm9o
bjwvYXV0aG9yPjxhdXRob3I+QmhhbmRhcmksIFByYWRlZXA8L2F1dGhvcj48YXV0aG9yPkVsbCwg
Q2hyaXN0aWFuPC9hdXRob3I+PGF1dGhvcj5HcmlmZmluLCBTLiBNaWNoYWVsPC9hdXRob3I+PGF1
dGhvcj5BdHR3b29kLCBTdGVwaGVuPC9hdXRob3I+PGF1dGhvcj5CYXJyLCBIdWdoPC9hdXRob3I+
PGF1dGhvcj5BbGxlbiwgSm9objwvYXV0aG9yPjxhdXRob3I+RmVyZ3Vzb24sIE1hcmsgSy48L2F1
dGhvcj48YXV0aG9yPk1vYXl5ZWRpLCBQYXVsPC9hdXRob3I+PGF1dGhvcj5KYW5rb3dza2ksIEph
bnVzeiBBLiBaLjwvYXV0aG9yPjwvYXV0aG9ycz48L2NvbnRyaWJ1dG9ycz48dGl0bGVzPjx0aXRs
ZT5Db25zZW5zdXMgU3RhdGVtZW50cyBmb3IgTWFuYWdlbWVudCBvZiBCYXJyZXR0JmFwb3M7cyBE
eXNwbGFzaWEgYW5kIEVhcmx5LVN0YWdlIEVzb3BoYWdlYWwgQWRlbm9jYXJjaW5vbWEsIEJhc2Vk
IG9uIGEgRGVscGhpIFByb2Nlc3M8L3RpdGxlPjxzZWNvbmRhcnktdGl0bGU+R2FzdHJvZW50ZXJv
bG9neTwvc2Vjb25kYXJ5LXRpdGxlPjwvdGl0bGVzPjxwZXJpb2RpY2FsPjxmdWxsLXRpdGxlPkdh
c3Ryb2VudGVyb2xvZ3k8L2Z1bGwtdGl0bGU+PGFiYnItMT5HYXN0cm9lbnRlcm9sb2d5PC9hYmJy
LTE+PGFiYnItMj5HYXN0cm9lbnRlcm9sb2d5PC9hYmJyLTI+PC9wZXJpb2RpY2FsPjxwYWdlcz4z
MzYtMzQ2PC9wYWdlcz48dm9sdW1lPjE0Mzwvdm9sdW1lPjxudW1iZXI+MjwvbnVtYmVyPjxrZXl3
b3Jkcz48a2V5d29yZD5CQURDQVQ8L2tleXdvcmQ+PGtleXdvcmQ+RXNvcGhhZ2VhbCBDYW5jZXI8
L2tleXdvcmQ+PGtleXdvcmQ+VHJlYXRtZW50IFN0cmF0ZWd5PC9rZXl3b3JkPjxrZXl3b3JkPlN5
c3RlbWF0aWMgQW5hbHlzaXM8L2tleXdvcmQ+PGtleXdvcmQ+QkFEIENBVDwva2V5d29yZD48a2V5
d29yZD5CYXJyZXR04oCZcyBkeXNwbGFzaWEgYW5kIGNhbmNlciB0YXNrIGZvcmNlPC9rZXl3b3Jk
PjxrZXl3b3JkPkJFPC9rZXl3b3JkPjxrZXl3b3JkPkJhcnJldHQmYXBvcztzIGVzb3BoYWd1czwv
a2V5d29yZD48a2V5d29yZD5FQTwva2V5d29yZD48a2V5d29yZD5lc29waGFnZWFsIGFkZW5vY2Fy
Y2lub21hPC9rZXl3b3JkPjxrZXl3b3JkPkVNUjwva2V5d29yZD48a2V5d29yZD5lbmRvc2NvcGlj
IG11Y29zYWwgcmVzZWN0aW9uPC9rZXl3b3JkPjxrZXl3b3JkPkhHRDwva2V5d29yZD48a2V5d29y
ZD5oaWdoLWdyYWRlIGR5c3BsYXNpYTwva2V5d29yZD48a2V5d29yZD5MR0Q8L2tleXdvcmQ+PGtl
eXdvcmQ+bG93LWdyYWRlIGR5c3BsYXNpYTwva2V5d29yZD48a2V5d29yZD5SRkE8L2tleXdvcmQ+
PGtleXdvcmQ+cmFkaW9mcmVxdWVuY3kgYWJsYXRpb248L2tleXdvcmQ+PC9rZXl3b3Jkcz48ZGF0
ZXM+PHllYXI+MjAxMjwveWVhcj48L2RhdGVzPjxwdWJsaXNoZXI+Vy5CLiBTYXVuZGVyczwvcHVi
bGlzaGVyPjxpc2JuPjAwMTYtNTA4NTwvaXNibj48dXJscz48cmVsYXRlZC11cmxzPjx1cmw+aHR0
cDovL2xpbmtpbmdodWIuZWxzZXZpZXIuY29tL3JldHJpZXZlL3BpaS9TMDAxNjUwODUxMjAwNjE0
Mj9zaG93YWxsPXRydWU8L3VybD48L3JlbGF0ZWQtdXJscz48L3VybHM+PC9yZWNvcmQ+PC9DaXRl
PjxDaXRlPjxBdXRob3I+Rml0emdlcmFsZDwvQXV0aG9yPjxZZWFyPjIwMTQ8L1llYXI+PFJlY051
bT40MTk8L1JlY051bT48cmVjb3JkPjxyZWMtbnVtYmVyPjQxOTwvcmVjLW51bWJlcj48Zm9yZWln
bi1rZXlzPjxrZXkgYXBwPSJFTiIgZGItaWQ9InplMDlyZndlcHgwd3NxZTk5cnF2ZHRhM3Z2c2R3
eDI1dDJzcCI+NDE5PC9rZXk+PGtleSBhcHA9IkVOV2ViIiBkYi1pZD0iVTM0VU9ncllFdWNBQUQ0
T2ZZayI+MTMyPC9rZXk+PC9mb3JlaWduLWtleXM+PHJlZi10eXBlIG5hbWU9IkpvdXJuYWwgQXJ0
aWNsZSI+MTc8L3JlZi10eXBlPjxjb250cmlidXRvcnM+PGF1dGhvcnM+PGF1dGhvcj5GaXR6Z2Vy
YWxkLCBSLiBDLjwvYXV0aG9yPjxhdXRob3I+ZGkgUGlldHJvLCBNLjwvYXV0aG9yPjxhdXRob3I+
UmFndW5hdGgsIEsuPC9hdXRob3I+PGF1dGhvcj5BbmcsIFkuPC9hdXRob3I+PGF1dGhvcj5LYW5n
LCBKLiBZLjwvYXV0aG9yPjxhdXRob3I+V2F0c29uLCBQLjwvYXV0aG9yPjxhdXRob3I+VHJ1ZGdp
bGwsIE4uPC9hdXRob3I+PGF1dGhvcj5QYXRlbCwgUC48L2F1dGhvcj48YXV0aG9yPktheWUsIFAu
IFYuPC9hdXRob3I+PGF1dGhvcj5TYW5kZXJzLCBTLjwvYXV0aG9yPjxhdXRob3I+TyZhcG9zO0Rv
bm92YW4sIE0uPC9hdXRob3I+PGF1dGhvcj5CaXJkLUxpZWJlcm1hbiwgRS48L2F1dGhvcj48YXV0
aG9yPkJoYW5kYXJpLCBQLjwvYXV0aG9yPjxhdXRob3I+SmFua293c2tpLCBKLiBBLjwvYXV0aG9y
PjxhdXRob3I+QXR0d29vZCwgUy48L2F1dGhvcj48YXV0aG9yPlBhcnNvbnMsIFMuIEwuPC9hdXRo
b3I+PGF1dGhvcj5Mb2Z0LCBELjwvYXV0aG9yPjxhdXRob3I+TGFnZXJncmVuLCBKLjwvYXV0aG9y
PjxhdXRob3I+TW9heXllZGksIFAuPC9hdXRob3I+PGF1dGhvcj5MeXJhdHpvcG91bG9zLCBHLjwv
YXV0aG9yPjxhdXRob3I+ZGUgQ2Flc3RlY2tlciwgSi48L2F1dGhvcj48L2F1dGhvcnM+PC9jb250
cmlidXRvcnM+PGF1dGgtYWRkcmVzcz5NUkMgQ2FuY2VyIFVuaXQsIFVuaXZlcnNpdHkgb2YgQ2Ft
YnJpZGdlLCBDYW1icmlkZ2UsIFVLLjwvYXV0aC1hZGRyZXNzPjx0aXRsZXM+PHRpdGxlPkJyaXRp
c2ggU29jaWV0eSBvZiBHYXN0cm9lbnRlcm9sb2d5IGd1aWRlbGluZXMgb24gdGhlIGRpYWdub3Np
cyBhbmQgbWFuYWdlbWVudCBvZiBCYXJyZXR0JmFwb3M7cyBvZXNvcGhhZ3VzPC90aXRsZT48c2Vj
b25kYXJ5LXRpdGxlPkd1dDwvc2Vjb25kYXJ5LXRpdGxlPjxhbHQtdGl0bGU+R3V0PC9hbHQtdGl0
bGU+PC90aXRsZXM+PHBlcmlvZGljYWw+PGZ1bGwtdGl0bGU+R3V0PC9mdWxsLXRpdGxlPjxhYmJy
LTE+R3V0PC9hYmJyLTE+PGFiYnItMj5HdXQ8L2FiYnItMj48L3BlcmlvZGljYWw+PGFsdC1wZXJp
b2RpY2FsPjxmdWxsLXRpdGxlPkd1dDwvZnVsbC10aXRsZT48YWJici0xPkd1dDwvYWJici0xPjxh
YmJyLTI+R3V0PC9hYmJyLTI+PC9hbHQtcGVyaW9kaWNhbD48cGFnZXM+Ny00MjwvcGFnZXM+PHZv
bHVtZT42Mzwvdm9sdW1lPjxudW1iZXI+MTwvbnVtYmVyPjxlZGl0aW9uPjIwMTMvMTAvMzA8L2Vk
aXRpb24+PGtleXdvcmRzPjxrZXl3b3JkPkFibGF0aW9uIFRlY2huaXF1ZXM8L2tleXdvcmQ+PGtl
eXdvcmQ+QWRlbm9jYXJjaW5vbWEvZGlhZ25vc2lzL2Vjb25vbWljcy9ldGlvbG9neS90aGVyYXB5
PC9rZXl3b3JkPjxrZXl3b3JkPkJhcnJldHQgRXNvcGhhZ3VzL2NvbXBsaWNhdGlvbnMvZGlhZ25v
c2lzL2Vjb25vbWljcy90aGVyYXB5PC9rZXl3b3JkPjxrZXl3b3JkPkJpb3BzeTwva2V5d29yZD48
a2V5d29yZD5Db3N0LUJlbmVmaXQgQW5hbHlzaXM8L2tleXdvcmQ+PGtleXdvcmQ+RGVjaXNpb24g
U3VwcG9ydCBUZWNobmlxdWVzPC9rZXl3b3JkPjxrZXl3b3JkPkVhcmx5IERldGVjdGlvbiBvZiBD
YW5jZXIvZWNvbm9taWNzL21ldGhvZHM8L2tleXdvcmQ+PGtleXdvcmQ+RXNvcGhhZ2VhbCBOZW9w
bGFzbXMvZGlhZ25vc2lzL2Vjb25vbWljcy9ldGlvbG9neS90aGVyYXB5PC9rZXl3b3JkPjxrZXl3
b3JkPkVzb3BoYWdlY3RvbXk8L2tleXdvcmQ+PGtleXdvcmQ+RXNvcGhhZ29zY29weS9lY29ub21p
Y3MvbWV0aG9kczwva2V5d29yZD48a2V5d29yZD5Fc29waGFndXMvcGF0aG9sb2d5L3N1cmdlcnk8
L2tleXdvcmQ+PGtleXdvcmQ+R3JlYXQgQnJpdGFpbjwva2V5d29yZD48a2V5d29yZD5IdW1hbnM8
L2tleXdvcmQ+PGtleXdvcmQ+UmlzayBBc3Nlc3NtZW50L21ldGhvZHM8L2tleXdvcmQ+PGtleXdv
cmQ+UmlzayBGYWN0b3JzPC9rZXl3b3JkPjxrZXl3b3JkPlVuaXRlZCBTdGF0ZXM8L2tleXdvcmQ+
PC9rZXl3b3Jkcz48ZGF0ZXM+PHllYXI+MjAxNDwveWVhcj48cHViLWRhdGVzPjxkYXRlPkphbjwv
ZGF0ZT48L3B1Yi1kYXRlcz48L2RhdGVzPjxpc2JuPjE0NjgtMzI4OCAoRWxlY3Ryb25pYykmI3hE
OzAwMTctNTc0OSAoTGlua2luZyk8L2lzYm4+PGFjY2Vzc2lvbi1udW0+MjQxNjU3NTg8L2FjY2Vz
c2lvbi1udW0+PHVybHM+PC91cmxzPjxlbGVjdHJvbmljLXJlc291cmNlLW51bT4xMC4xMTM2L2d1
dGpubC0yMDEzLTMwNTM3MjwvZWxlY3Ryb25pYy1yZXNvdXJjZS1udW0+PHJlbW90ZS1kYXRhYmFz
ZS1wcm92aWRlcj5OTE08L3JlbW90ZS1kYXRhYmFzZS1wcm92aWRlcj48bGFuZ3VhZ2U+ZW5nPC9s
YW5ndWFnZT48L3JlY29yZD48L0NpdGU+PC9FbmROb3RlPn==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PEVuZE5vdGU+PENpdGU+PEF1dGhvcj5CZW5uZXR0PC9BdXRob3I+PFllYXI+MjAxMjwvWWVhcj48
UmVjTnVtPjQwMzwvUmVjTnVtPjxEaXNwbGF5VGV4dD48c3R5bGUgZmFjZT0ic3VwZXJzY3JpcHQi
Pls1LCAxNl08L3N0eWxlPjwvRGlzcGxheVRleHQ+PHJlY29yZD48cmVjLW51bWJlcj40MDM8L3Jl
Yy1udW1iZXI+PGZvcmVpZ24ta2V5cz48a2V5IGFwcD0iRU4iIGRiLWlkPSJ6ZTA5cmZ3ZXB4MHdz
cWU5OXJxdmR0YTN2dnNkd3gyNXQyc3AiPjQwMzwva2V5PjwvZm9yZWlnbi1rZXlzPjxyZWYtdHlw
ZSBuYW1lPSJKb3VybmFsIEFydGljbGUiPjE3PC9yZWYtdHlwZT48Y29udHJpYnV0b3JzPjxhdXRo
b3JzPjxhdXRob3I+QmVubmV0dCwgQ2F0aHk8L2F1dGhvcj48YXV0aG9yPlZha2lsLCBOaW1pc2g8
L2F1dGhvcj48YXV0aG9yPkJlcmdtYW4sIEphY3F1ZXM8L2F1dGhvcj48YXV0aG9yPkhhcnJpc29u
LCBSZWJlY2NhPC9hdXRob3I+PGF1dGhvcj5PZHplLCBSb2JlcnQ8L2F1dGhvcj48YXV0aG9yPlZp
ZXRoLCBNaWNoYWVsPC9hdXRob3I+PGF1dGhvcj5TYW5kZXJzLCBTY290dDwvYXV0aG9yPjxhdXRo
b3I+R2F5LCBMYXVyYTwvYXV0aG9yPjxhdXRob3I+UGVjaCwgT2xpdmVyPC9hdXRob3I+PGF1dGhv
cj5Mb25nY3JvZnTigJNXaGVhdG9uLCBHYWl1czwvYXV0aG9yPjxhdXRob3I+Um9tZXJvLCBZdm9u
bmU8L2F1dGhvcj48YXV0aG9yPkluYWRvbWksIEpvaG48L2F1dGhvcj48YXV0aG9yPlRhY2ssIEph
bjwvYXV0aG9yPjxhdXRob3I+Q29ybGV5LCBEb3VnbGFzIEEuPC9hdXRob3I+PGF1dGhvcj5NYW5u
ZXIsIEhlbmRyaWs8L2F1dGhvcj48YXV0aG9yPkdyZWVuLCBTdXNpPC9hdXRob3I+PGF1dGhvcj5B
bCBEdWxhaW1pLCBEYXZpZDwvYXV0aG9yPjxhdXRob3I+QWxpLCBIYXl0aGVtPC9hdXRob3I+PGF1
dGhvcj5BbGx1bSwgQmlsbDwvYXV0aG9yPjxhdXRob3I+QW5kZXJzb24sIE1hcms8L2F1dGhvcj48
YXV0aG9yPkN1cnRpcywgSG93YXJkPC9hdXRob3I+PGF1dGhvcj5GYWxrLCBHYXJ5PC9hdXRob3I+
PGF1dGhvcj5GZW5uZXJ0eSwgTS4gQnJpYW48L2F1dGhvcj48YXV0aG9yPkZ1bGxhcnRvbiwgR3Jh
bnQ8L2F1dGhvcj48YXV0aG9yPktyaXNobmFkYXRoLCBLYXVzaWxpYTwvYXV0aG9yPjxhdXRob3I+
TWVsdHplciwgU3RlcGhlbiBKLjwvYXV0aG9yPjxhdXRob3I+QXJtc3Ryb25nLCBEYXZpZDwvYXV0
aG9yPjxhdXRob3I+R2FueiwgUm9iZXJ0PC9hdXRob3I+PGF1dGhvcj5DZW5naWEsIEdpYW5wYW9s
bzwvYXV0aG9yPjxhdXRob3I+R29pbmcsIEphbWVzIEouPC9hdXRob3I+PGF1dGhvcj5Hb2xkYmx1
bSwgSm9objwvYXV0aG9yPjxhdXRob3I+R29yZG9uLCBDaGFybGVzPC9hdXRob3I+PGF1dGhvcj5H
cmFic2NoLCBIZWlrZTwvYXV0aG9yPjxhdXRob3I+SGFpZ2gsIENocmlzPC9hdXRob3I+PGF1dGhv
cj5Ib25nbywgTWljaGlvPC9hdXRob3I+PGF1dGhvcj5Kb2huc3RvbiwgRGF2aWQ8L2F1dGhvcj48
YXV0aG9yPkZvcmJlc+KAk1lvdW5nLCBSaWNreTwvYXV0aG9yPjxhdXRob3I+S2F5LCBFbGFpbmU8
L2F1dGhvcj48YXV0aG9yPktheWUsIFBoaWxpcDwvYXV0aG9yPjxhdXRob3I+TGVydXQsIFRvbmk8
L2F1dGhvcj48YXV0aG9yPkxvdmF0LCBMYXVyZW5jZSBCLjwvYXV0aG9yPjxhdXRob3I+THVuZGVs
bCwgTGFyczwvYXV0aG9yPjxhdXRob3I+TWFpcnMsIFBoaWxpcDwvYXV0aG9yPjxhdXRob3I+U2hp
bW9kYSwgVGFkYWt1emE8L2F1dGhvcj48YXV0aG9yPlNwZWNobGVyLCBTdHVhcnQ8L2F1dGhvcj48
YXV0aG9yPlNvbnRhZywgU3RlcGhlbjwvYXV0aG9yPjxhdXRob3I+TWFsZmVydGhlaW5lciwgUGV0
ZXI8L2F1dGhvcj48YXV0aG9yPk11cnJheSwgSWFpbjwvYXV0aG9yPjxhdXRob3I+TmFuamksIE1h
bm9qPC9hdXRob3I+PGF1dGhvcj5Qb2xsZXIsIERhdmlkPC9hdXRob3I+PGF1dGhvcj5SYWd1bmF0
aCwgS3Jpc2g8L2F1dGhvcj48YXV0aG9yPlJlZ3VsYSwgSmFyb3NsYXc8L2F1dGhvcj48YXV0aG9y
PkNlc3RhcmksIFJlbnpvPC9hdXRob3I+PGF1dGhvcj5TaGVwaGVyZCwgTmVpbDwvYXV0aG9yPjxh
dXRob3I+U2luZ2gsIFJhanZpbmRlcjwvYXV0aG9yPjxhdXRob3I+U3RlaW4sIEh1YmVydCBKLjwv
YXV0aG9yPjxhdXRob3I+VGFsbGV5LCBOaWNob2xhcyBKLjwvYXV0aG9yPjxhdXRob3I+R2FsbWlj
aGUsIEplYW7igJNQYXVsPC9hdXRob3I+PGF1dGhvcj5UaGFtLCBUb255IEMuIEsuPC9hdXRob3I+
PGF1dGhvcj5XYXRzb24sIFBldGVyPC9hdXRob3I+PGF1dGhvcj5ZZXJpYW4sIExpc2E8L2F1dGhv
cj48YXV0aG9yPlJ1Z2dlLCBNYXNzaW1vPC9hdXRob3I+PGF1dGhvcj5SaWNlLCBUaG9tYXMgVy48
L2F1dGhvcj48YXV0aG9yPkhhcnQsIEpvaG48L2F1dGhvcj48YXV0aG9yPkdpdHRlbnMsIFN0dWFy
dDwvYXV0aG9yPjxhdXRob3I+SGV3aW4sIERhdmlkPC9hdXRob3I+PGF1dGhvcj5Ib2NoYmVyZ2Vy
LCBKdWVyZ2VuPC9hdXRob3I+PGF1dGhvcj5LYWhyaWxhcywgUGV0ZXI8L2F1dGhvcj48YXV0aG9y
PlByZXN0b24sIFNlYW48L2F1dGhvcj48YXV0aG9yPlNhbXBsaW5lciwgUmljaGFyZDwvYXV0aG9y
PjxhdXRob3I+U2hhcm1hLCBQcmF0ZWVrPC9hdXRob3I+PGF1dGhvcj5TdHVhcnQsIFJvYmVydDwv
YXV0aG9yPjxhdXRob3I+V2FuZywgS2VubmV0aDwvYXV0aG9yPjxhdXRob3I+V2F4bWFuLCBJcnZp
bmc8L2F1dGhvcj48YXV0aG9yPkFibGV5LCBDaHJpczwvYXV0aG9yPjxhdXRob3I+TG9mdCwgRHVu
Y2FuPC9hdXRob3I+PGF1dGhvcj5QZW5tYW4sIElhbjwvYXV0aG9yPjxhdXRob3I+U2hhaGVlbiwg
TmljaG9sYXMgSi48L2F1dGhvcj48YXV0aG9yPkNoYWssIEFtaXRhYmg8L2F1dGhvcj48YXV0aG9y
PkRhdmllcywgR2FyZXRoPC9hdXRob3I+PGF1dGhvcj5EdW5uLCBMb3JuYTwvYXV0aG9yPjxhdXRo
b3I+RmFsY2vigJNZdHRlciwgWW5ndmU8L2F1dGhvcj48YXV0aG9yPkRlY2Flc3RlY2tlciwgSm9o
bjwvYXV0aG9yPjxhdXRob3I+QmhhbmRhcmksIFByYWRlZXA8L2F1dGhvcj48YXV0aG9yPkVsbCwg
Q2hyaXN0aWFuPC9hdXRob3I+PGF1dGhvcj5HcmlmZmluLCBTLiBNaWNoYWVsPC9hdXRob3I+PGF1
dGhvcj5BdHR3b29kLCBTdGVwaGVuPC9hdXRob3I+PGF1dGhvcj5CYXJyLCBIdWdoPC9hdXRob3I+
PGF1dGhvcj5BbGxlbiwgSm9objwvYXV0aG9yPjxhdXRob3I+RmVyZ3Vzb24sIE1hcmsgSy48L2F1
dGhvcj48YXV0aG9yPk1vYXl5ZWRpLCBQYXVsPC9hdXRob3I+PGF1dGhvcj5KYW5rb3dza2ksIEph
bnVzeiBBLiBaLjwvYXV0aG9yPjwvYXV0aG9ycz48L2NvbnRyaWJ1dG9ycz48dGl0bGVzPjx0aXRs
ZT5Db25zZW5zdXMgU3RhdGVtZW50cyBmb3IgTWFuYWdlbWVudCBvZiBCYXJyZXR0JmFwb3M7cyBE
eXNwbGFzaWEgYW5kIEVhcmx5LVN0YWdlIEVzb3BoYWdlYWwgQWRlbm9jYXJjaW5vbWEsIEJhc2Vk
IG9uIGEgRGVscGhpIFByb2Nlc3M8L3RpdGxlPjxzZWNvbmRhcnktdGl0bGU+R2FzdHJvZW50ZXJv
bG9neTwvc2Vjb25kYXJ5LXRpdGxlPjwvdGl0bGVzPjxwZXJpb2RpY2FsPjxmdWxsLXRpdGxlPkdh
c3Ryb2VudGVyb2xvZ3k8L2Z1bGwtdGl0bGU+PGFiYnItMT5HYXN0cm9lbnRlcm9sb2d5PC9hYmJy
LTE+PGFiYnItMj5HYXN0cm9lbnRlcm9sb2d5PC9hYmJyLTI+PC9wZXJpb2RpY2FsPjxwYWdlcz4z
MzYtMzQ2PC9wYWdlcz48dm9sdW1lPjE0Mzwvdm9sdW1lPjxudW1iZXI+MjwvbnVtYmVyPjxrZXl3
b3Jkcz48a2V5d29yZD5CQURDQVQ8L2tleXdvcmQ+PGtleXdvcmQ+RXNvcGhhZ2VhbCBDYW5jZXI8
L2tleXdvcmQ+PGtleXdvcmQ+VHJlYXRtZW50IFN0cmF0ZWd5PC9rZXl3b3JkPjxrZXl3b3JkPlN5
c3RlbWF0aWMgQW5hbHlzaXM8L2tleXdvcmQ+PGtleXdvcmQ+QkFEIENBVDwva2V5d29yZD48a2V5
d29yZD5CYXJyZXR04oCZcyBkeXNwbGFzaWEgYW5kIGNhbmNlciB0YXNrIGZvcmNlPC9rZXl3b3Jk
PjxrZXl3b3JkPkJFPC9rZXl3b3JkPjxrZXl3b3JkPkJhcnJldHQmYXBvcztzIGVzb3BoYWd1czwv
a2V5d29yZD48a2V5d29yZD5FQTwva2V5d29yZD48a2V5d29yZD5lc29waGFnZWFsIGFkZW5vY2Fy
Y2lub21hPC9rZXl3b3JkPjxrZXl3b3JkPkVNUjwva2V5d29yZD48a2V5d29yZD5lbmRvc2NvcGlj
IG11Y29zYWwgcmVzZWN0aW9uPC9rZXl3b3JkPjxrZXl3b3JkPkhHRDwva2V5d29yZD48a2V5d29y
ZD5oaWdoLWdyYWRlIGR5c3BsYXNpYTwva2V5d29yZD48a2V5d29yZD5MR0Q8L2tleXdvcmQ+PGtl
eXdvcmQ+bG93LWdyYWRlIGR5c3BsYXNpYTwva2V5d29yZD48a2V5d29yZD5SRkE8L2tleXdvcmQ+
PGtleXdvcmQ+cmFkaW9mcmVxdWVuY3kgYWJsYXRpb248L2tleXdvcmQ+PC9rZXl3b3Jkcz48ZGF0
ZXM+PHllYXI+MjAxMjwveWVhcj48L2RhdGVzPjxwdWJsaXNoZXI+Vy5CLiBTYXVuZGVyczwvcHVi
bGlzaGVyPjxpc2JuPjAwMTYtNTA4NTwvaXNibj48dXJscz48cmVsYXRlZC11cmxzPjx1cmw+aHR0
cDovL2xpbmtpbmdodWIuZWxzZXZpZXIuY29tL3JldHJpZXZlL3BpaS9TMDAxNjUwODUxMjAwNjE0
Mj9zaG93YWxsPXRydWU8L3VybD48L3JlbGF0ZWQtdXJscz48L3VybHM+PC9yZWNvcmQ+PC9DaXRl
PjxDaXRlPjxBdXRob3I+Rml0emdlcmFsZDwvQXV0aG9yPjxZZWFyPjIwMTQ8L1llYXI+PFJlY051
bT40MTk8L1JlY051bT48cmVjb3JkPjxyZWMtbnVtYmVyPjQxOTwvcmVjLW51bWJlcj48Zm9yZWln
bi1rZXlzPjxrZXkgYXBwPSJFTiIgZGItaWQ9InplMDlyZndlcHgwd3NxZTk5cnF2ZHRhM3Z2c2R3
eDI1dDJzcCI+NDE5PC9rZXk+PGtleSBhcHA9IkVOV2ViIiBkYi1pZD0iVTM0VU9ncllFdWNBQUQ0
T2ZZayI+MTMyPC9rZXk+PC9mb3JlaWduLWtleXM+PHJlZi10eXBlIG5hbWU9IkpvdXJuYWwgQXJ0
aWNsZSI+MTc8L3JlZi10eXBlPjxjb250cmlidXRvcnM+PGF1dGhvcnM+PGF1dGhvcj5GaXR6Z2Vy
YWxkLCBSLiBDLjwvYXV0aG9yPjxhdXRob3I+ZGkgUGlldHJvLCBNLjwvYXV0aG9yPjxhdXRob3I+
UmFndW5hdGgsIEsuPC9hdXRob3I+PGF1dGhvcj5BbmcsIFkuPC9hdXRob3I+PGF1dGhvcj5LYW5n
LCBKLiBZLjwvYXV0aG9yPjxhdXRob3I+V2F0c29uLCBQLjwvYXV0aG9yPjxhdXRob3I+VHJ1ZGdp
bGwsIE4uPC9hdXRob3I+PGF1dGhvcj5QYXRlbCwgUC48L2F1dGhvcj48YXV0aG9yPktheWUsIFAu
IFYuPC9hdXRob3I+PGF1dGhvcj5TYW5kZXJzLCBTLjwvYXV0aG9yPjxhdXRob3I+TyZhcG9zO0Rv
bm92YW4sIE0uPC9hdXRob3I+PGF1dGhvcj5CaXJkLUxpZWJlcm1hbiwgRS48L2F1dGhvcj48YXV0
aG9yPkJoYW5kYXJpLCBQLjwvYXV0aG9yPjxhdXRob3I+SmFua293c2tpLCBKLiBBLjwvYXV0aG9y
PjxhdXRob3I+QXR0d29vZCwgUy48L2F1dGhvcj48YXV0aG9yPlBhcnNvbnMsIFMuIEwuPC9hdXRo
b3I+PGF1dGhvcj5Mb2Z0LCBELjwvYXV0aG9yPjxhdXRob3I+TGFnZXJncmVuLCBKLjwvYXV0aG9y
PjxhdXRob3I+TW9heXllZGksIFAuPC9hdXRob3I+PGF1dGhvcj5MeXJhdHpvcG91bG9zLCBHLjwv
YXV0aG9yPjxhdXRob3I+ZGUgQ2Flc3RlY2tlciwgSi48L2F1dGhvcj48L2F1dGhvcnM+PC9jb250
cmlidXRvcnM+PGF1dGgtYWRkcmVzcz5NUkMgQ2FuY2VyIFVuaXQsIFVuaXZlcnNpdHkgb2YgQ2Ft
YnJpZGdlLCBDYW1icmlkZ2UsIFVLLjwvYXV0aC1hZGRyZXNzPjx0aXRsZXM+PHRpdGxlPkJyaXRp
c2ggU29jaWV0eSBvZiBHYXN0cm9lbnRlcm9sb2d5IGd1aWRlbGluZXMgb24gdGhlIGRpYWdub3Np
cyBhbmQgbWFuYWdlbWVudCBvZiBCYXJyZXR0JmFwb3M7cyBvZXNvcGhhZ3VzPC90aXRsZT48c2Vj
b25kYXJ5LXRpdGxlPkd1dDwvc2Vjb25kYXJ5LXRpdGxlPjxhbHQtdGl0bGU+R3V0PC9hbHQtdGl0
bGU+PC90aXRsZXM+PHBlcmlvZGljYWw+PGZ1bGwtdGl0bGU+R3V0PC9mdWxsLXRpdGxlPjxhYmJy
LTE+R3V0PC9hYmJyLTE+PGFiYnItMj5HdXQ8L2FiYnItMj48L3BlcmlvZGljYWw+PGFsdC1wZXJp
b2RpY2FsPjxmdWxsLXRpdGxlPkd1dDwvZnVsbC10aXRsZT48YWJici0xPkd1dDwvYWJici0xPjxh
YmJyLTI+R3V0PC9hYmJyLTI+PC9hbHQtcGVyaW9kaWNhbD48cGFnZXM+Ny00MjwvcGFnZXM+PHZv
bHVtZT42Mzwvdm9sdW1lPjxudW1iZXI+MTwvbnVtYmVyPjxlZGl0aW9uPjIwMTMvMTAvMzA8L2Vk
aXRpb24+PGtleXdvcmRzPjxrZXl3b3JkPkFibGF0aW9uIFRlY2huaXF1ZXM8L2tleXdvcmQ+PGtl
eXdvcmQ+QWRlbm9jYXJjaW5vbWEvZGlhZ25vc2lzL2Vjb25vbWljcy9ldGlvbG9neS90aGVyYXB5
PC9rZXl3b3JkPjxrZXl3b3JkPkJhcnJldHQgRXNvcGhhZ3VzL2NvbXBsaWNhdGlvbnMvZGlhZ25v
c2lzL2Vjb25vbWljcy90aGVyYXB5PC9rZXl3b3JkPjxrZXl3b3JkPkJpb3BzeTwva2V5d29yZD48
a2V5d29yZD5Db3N0LUJlbmVmaXQgQW5hbHlzaXM8L2tleXdvcmQ+PGtleXdvcmQ+RGVjaXNpb24g
U3VwcG9ydCBUZWNobmlxdWVzPC9rZXl3b3JkPjxrZXl3b3JkPkVhcmx5IERldGVjdGlvbiBvZiBD
YW5jZXIvZWNvbm9taWNzL21ldGhvZHM8L2tleXdvcmQ+PGtleXdvcmQ+RXNvcGhhZ2VhbCBOZW9w
bGFzbXMvZGlhZ25vc2lzL2Vjb25vbWljcy9ldGlvbG9neS90aGVyYXB5PC9rZXl3b3JkPjxrZXl3
b3JkPkVzb3BoYWdlY3RvbXk8L2tleXdvcmQ+PGtleXdvcmQ+RXNvcGhhZ29zY29weS9lY29ub21p
Y3MvbWV0aG9kczwva2V5d29yZD48a2V5d29yZD5Fc29waGFndXMvcGF0aG9sb2d5L3N1cmdlcnk8
L2tleXdvcmQ+PGtleXdvcmQ+R3JlYXQgQnJpdGFpbjwva2V5d29yZD48a2V5d29yZD5IdW1hbnM8
L2tleXdvcmQ+PGtleXdvcmQ+UmlzayBBc3Nlc3NtZW50L21ldGhvZHM8L2tleXdvcmQ+PGtleXdv
cmQ+UmlzayBGYWN0b3JzPC9rZXl3b3JkPjxrZXl3b3JkPlVuaXRlZCBTdGF0ZXM8L2tleXdvcmQ+
PC9rZXl3b3Jkcz48ZGF0ZXM+PHllYXI+MjAxNDwveWVhcj48cHViLWRhdGVzPjxkYXRlPkphbjwv
ZGF0ZT48L3B1Yi1kYXRlcz48L2RhdGVzPjxpc2JuPjE0NjgtMzI4OCAoRWxlY3Ryb25pYykmI3hE
OzAwMTctNTc0OSAoTGlua2luZyk8L2lzYm4+PGFjY2Vzc2lvbi1udW0+MjQxNjU3NTg8L2FjY2Vz
c2lvbi1udW0+PHVybHM+PC91cmxzPjxlbGVjdHJvbmljLXJlc291cmNlLW51bT4xMC4xMTM2L2d1
dGpubC0yMDEzLTMwNTM3MjwvZWxlY3Ryb25pYy1yZXNvdXJjZS1udW0+PHJlbW90ZS1kYXRhYmFz
ZS1wcm92aWRlcj5OTE08L3JlbW90ZS1kYXRhYmFzZS1wcm92aWRlcj48bGFuZ3VhZ2U+ZW5nPC9s
YW5ndWFnZT48L3JlY29yZD48L0NpdGU+PC9FbmROb3RlPn==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530B9D" w:rsidRPr="00184EE0">
        <w:rPr>
          <w:rFonts w:ascii="Book Antiqua" w:hAnsi="Book Antiqua"/>
          <w:sz w:val="24"/>
          <w:szCs w:val="24"/>
        </w:rPr>
      </w:r>
      <w:r w:rsidR="00530B9D"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5" w:tooltip="Fitzgerald, 2014 #419" w:history="1">
        <w:r w:rsidR="00FD2634" w:rsidRPr="00184EE0">
          <w:rPr>
            <w:rFonts w:ascii="Book Antiqua" w:hAnsi="Book Antiqua"/>
            <w:noProof/>
            <w:sz w:val="24"/>
            <w:szCs w:val="24"/>
            <w:vertAlign w:val="superscript"/>
          </w:rPr>
          <w:t>5</w:t>
        </w:r>
      </w:hyperlink>
      <w:r w:rsidR="00184EE0">
        <w:rPr>
          <w:rFonts w:ascii="Book Antiqua" w:hAnsi="Book Antiqua"/>
          <w:noProof/>
          <w:sz w:val="24"/>
          <w:szCs w:val="24"/>
          <w:vertAlign w:val="superscript"/>
        </w:rPr>
        <w:t>,</w:t>
      </w:r>
      <w:hyperlink w:anchor="_ENREF_16" w:tooltip="Bennett, 2012 #403" w:history="1">
        <w:r w:rsidR="00FD2634" w:rsidRPr="00184EE0">
          <w:rPr>
            <w:rFonts w:ascii="Book Antiqua" w:hAnsi="Book Antiqua"/>
            <w:noProof/>
            <w:sz w:val="24"/>
            <w:szCs w:val="24"/>
            <w:vertAlign w:val="superscript"/>
          </w:rPr>
          <w:t>16</w:t>
        </w:r>
      </w:hyperlink>
      <w:r w:rsidR="005403A6" w:rsidRPr="00184EE0">
        <w:rPr>
          <w:rFonts w:ascii="Book Antiqua" w:hAnsi="Book Antiqua"/>
          <w:noProof/>
          <w:sz w:val="24"/>
          <w:szCs w:val="24"/>
          <w:vertAlign w:val="superscript"/>
        </w:rPr>
        <w:t>]</w:t>
      </w:r>
      <w:r w:rsidR="00530B9D" w:rsidRPr="00184EE0">
        <w:rPr>
          <w:rFonts w:ascii="Book Antiqua" w:hAnsi="Book Antiqua"/>
          <w:sz w:val="24"/>
          <w:szCs w:val="24"/>
        </w:rPr>
        <w:fldChar w:fldCharType="end"/>
      </w:r>
      <w:r w:rsidRPr="00184EE0">
        <w:rPr>
          <w:rFonts w:ascii="Book Antiqua" w:hAnsi="Book Antiqua"/>
          <w:sz w:val="24"/>
          <w:szCs w:val="24"/>
        </w:rPr>
        <w:t>. To date these treatments have been provided predominantly by high volume research centres</w:t>
      </w:r>
      <w:r w:rsidR="00F14C38" w:rsidRPr="00184EE0">
        <w:rPr>
          <w:rFonts w:ascii="Book Antiqua" w:hAnsi="Book Antiqua"/>
          <w:sz w:val="24"/>
          <w:szCs w:val="24"/>
        </w:rPr>
        <w:t>. H</w:t>
      </w:r>
      <w:r w:rsidRPr="00184EE0">
        <w:rPr>
          <w:rFonts w:ascii="Book Antiqua" w:hAnsi="Book Antiqua"/>
          <w:sz w:val="24"/>
          <w:szCs w:val="24"/>
        </w:rPr>
        <w:t xml:space="preserve">owever, with the increasing prevalence of </w:t>
      </w:r>
      <w:r w:rsidR="0088694A" w:rsidRPr="00184EE0">
        <w:rPr>
          <w:rFonts w:ascii="Book Antiqua" w:hAnsi="Book Antiqua"/>
          <w:sz w:val="24"/>
          <w:szCs w:val="24"/>
        </w:rPr>
        <w:t>oesoph</w:t>
      </w:r>
      <w:r w:rsidRPr="00184EE0">
        <w:rPr>
          <w:rFonts w:ascii="Book Antiqua" w:hAnsi="Book Antiqua"/>
          <w:sz w:val="24"/>
          <w:szCs w:val="24"/>
        </w:rPr>
        <w:t xml:space="preserve">ageal cancer and Barrett’s </w:t>
      </w:r>
      <w:r w:rsidR="0088694A" w:rsidRPr="00184EE0">
        <w:rPr>
          <w:rFonts w:ascii="Book Antiqua" w:hAnsi="Book Antiqua"/>
          <w:sz w:val="24"/>
          <w:szCs w:val="24"/>
        </w:rPr>
        <w:t>oesoph</w:t>
      </w:r>
      <w:r w:rsidRPr="00184EE0">
        <w:rPr>
          <w:rFonts w:ascii="Book Antiqua" w:hAnsi="Book Antiqua"/>
          <w:sz w:val="24"/>
          <w:szCs w:val="24"/>
        </w:rPr>
        <w:t>agus in Europe</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&lt;EndNote&gt;&lt;Cite&gt;&lt;Author&gt;Alexandropoulou&lt;/Author&gt;&lt;Year&gt;2012&lt;/Year&gt;&lt;RecNum&gt;260&lt;/RecNum&gt;&lt;DisplayText&gt;&lt;style face="superscript"&gt;[12]&lt;/style&gt;&lt;/DisplayText&gt;&lt;record&gt;&lt;rec-number&gt;260&lt;/rec-number&gt;&lt;foreign-keys&gt;&lt;key app="EN" db-id="ze09rfwepx0wsqe99rqvdta3vvsdwx25t2sp"&gt;260&lt;/key&gt;&lt;/foreign-keys&gt;&lt;ref-type name="Journal Article"&gt;17&lt;/ref-type&gt;&lt;contributors&gt;&lt;authors&gt;&lt;author&gt;Alexandropoulou, K.&lt;/author&gt;&lt;author&gt;van Vlymen, J.&lt;/author&gt;&lt;author&gt;Reid, F.&lt;/author&gt;&lt;author&gt;Poullis, A.&lt;/author&gt;&lt;author&gt;Kang, J. Y.&lt;/author&gt;&lt;/authors&gt;&lt;/contributors&gt;&lt;titles&gt;&lt;title&gt;Temporal trends of Barrett&amp;apos;s oesophagus and gastro-oesophageal reflux and related oesophageal cancer over a 10-year period in England and Wales and associatedproton pump inhibitor and H2RA prescriptions: A GPRD study&lt;/title&gt;&lt;secondary-title&gt;European Journal of Gastroenterology and Hepatology&lt;/secondary-title&gt;&lt;/titles&gt;&lt;periodical&gt;&lt;full-title&gt;European Journal of Gastroenterology and Hepatology&lt;/full-title&gt;&lt;abbr-1&gt;Eur. J. Gastroenterol. Hepatol.&lt;/abbr-1&gt;&lt;abbr-2&gt;Eur J Gastroenterol Hepatol&lt;/abbr-2&gt;&lt;abbr-3&gt;European Journal of Gastroenterology &amp;amp; Hepatology&lt;/abbr-3&gt;&lt;/periodical&gt;&lt;number&gt;EPub ahead of print&lt;/number&gt;&lt;reprint-edition&gt;NOT IN FILE&lt;/reprint-edition&gt;&lt;dates&gt;&lt;year&gt;2012&lt;/year&gt;&lt;/dates&gt;&lt;urls&gt;&lt;/urls&gt;&lt;/record&gt;&lt;/Cite&gt;&lt;/EndNote&gt;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2" w:tooltip="Alexandropoulou, 2012 #260" w:history="1">
        <w:r w:rsidR="00FD2634" w:rsidRPr="00184EE0">
          <w:rPr>
            <w:rFonts w:ascii="Book Antiqua" w:hAnsi="Book Antiqua"/>
            <w:noProof/>
            <w:sz w:val="24"/>
            <w:szCs w:val="24"/>
            <w:vertAlign w:val="superscript"/>
          </w:rPr>
          <w:t>12</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an increasing number of lower volume treatment centres are being established. As a result the AMC in Amsterdam developed a specialised training program aimed at optimising the recognition and treatment of dysplastic Barrett’s</w:t>
      </w:r>
      <w:r w:rsidR="005331FF" w:rsidRPr="00184EE0">
        <w:rPr>
          <w:rFonts w:ascii="Book Antiqua" w:hAnsi="Book Antiqua"/>
          <w:sz w:val="24"/>
          <w:szCs w:val="24"/>
        </w:rPr>
        <w:t xml:space="preserve"> oesophagus</w:t>
      </w:r>
      <w:r w:rsidR="00013C7F" w:rsidRPr="00184EE0">
        <w:rPr>
          <w:rFonts w:ascii="Book Antiqua" w:hAnsi="Book Antiqua"/>
          <w:sz w:val="24"/>
          <w:szCs w:val="24"/>
        </w:rPr>
        <w:t xml:space="preserve"> in these centres</w:t>
      </w:r>
      <w:r w:rsidRPr="00184EE0">
        <w:rPr>
          <w:rFonts w:ascii="Book Antiqua" w:hAnsi="Book Antiqua"/>
          <w:sz w:val="24"/>
          <w:szCs w:val="24"/>
        </w:rPr>
        <w:t xml:space="preserve">. It is </w:t>
      </w:r>
      <w:r w:rsidR="00013C7F" w:rsidRPr="00184EE0">
        <w:rPr>
          <w:rFonts w:ascii="Book Antiqua" w:hAnsi="Book Antiqua"/>
          <w:sz w:val="24"/>
          <w:szCs w:val="24"/>
        </w:rPr>
        <w:t xml:space="preserve">therefore </w:t>
      </w:r>
      <w:r w:rsidRPr="00184EE0">
        <w:rPr>
          <w:rFonts w:ascii="Book Antiqua" w:hAnsi="Book Antiqua"/>
          <w:sz w:val="24"/>
          <w:szCs w:val="24"/>
        </w:rPr>
        <w:t xml:space="preserve">important to establish whether similar outcomes, in terms of both treatment efficacy and complication rates, can be achieved in lower volume centres after attending such a program.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This retrospective case series started with the first case of dysplastic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treated at our institution after attending the course, and demonstrates that EMR and RFA for dysplastic Barrett’s </w:t>
      </w:r>
      <w:r w:rsidR="005331FF" w:rsidRPr="00184EE0">
        <w:rPr>
          <w:rFonts w:ascii="Book Antiqua" w:hAnsi="Book Antiqua"/>
          <w:sz w:val="24"/>
          <w:szCs w:val="24"/>
        </w:rPr>
        <w:t xml:space="preserve">oesophagus </w:t>
      </w:r>
      <w:r w:rsidRPr="00184EE0">
        <w:rPr>
          <w:rFonts w:ascii="Book Antiqua" w:hAnsi="Book Antiqua"/>
          <w:sz w:val="24"/>
          <w:szCs w:val="24"/>
        </w:rPr>
        <w:t xml:space="preserve">can be safely performed in lower volume institutions outside of a research setting.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Analysis of outcomes focused on the rates of eradication of dysplasia and intestinal metaplasia at the end of treatment and at follow up. For this analysis we considered presence of dysplasia on biopsies taken below t</w:t>
      </w:r>
      <w:r w:rsidR="00557152" w:rsidRPr="00184EE0">
        <w:rPr>
          <w:rFonts w:ascii="Book Antiqua" w:hAnsi="Book Antiqua"/>
          <w:sz w:val="24"/>
          <w:szCs w:val="24"/>
        </w:rPr>
        <w:t xml:space="preserve">he neo-squamocolumnar junction </w:t>
      </w:r>
      <w:r w:rsidRPr="00184EE0">
        <w:rPr>
          <w:rFonts w:ascii="Book Antiqua" w:hAnsi="Book Antiqua"/>
          <w:sz w:val="24"/>
          <w:szCs w:val="24"/>
        </w:rPr>
        <w:t>as evidence of</w:t>
      </w:r>
      <w:r w:rsidR="00C7659F">
        <w:rPr>
          <w:rFonts w:ascii="Book Antiqua" w:hAnsi="Book Antiqua" w:hint="eastAsia"/>
          <w:sz w:val="24"/>
          <w:szCs w:val="24"/>
          <w:lang w:eastAsia="zh-CN"/>
        </w:rPr>
        <w:t xml:space="preserve"> </w:t>
      </w:r>
      <w:r w:rsidRPr="00184EE0">
        <w:rPr>
          <w:rFonts w:ascii="Book Antiqua" w:hAnsi="Book Antiqua"/>
          <w:sz w:val="24"/>
          <w:szCs w:val="24"/>
        </w:rPr>
        <w:t>treatment failure, because studies have suggested the risk of recurrence of dysplasia is highest in this area and may predict development of neoplasia</w:t>
      </w:r>
      <w:r w:rsidR="00530B9D" w:rsidRPr="00184EE0">
        <w:rPr>
          <w:rFonts w:ascii="Book Antiqua" w:hAnsi="Book Antiqua"/>
          <w:sz w:val="24"/>
          <w:szCs w:val="24"/>
        </w:rPr>
        <w:fldChar w:fldCharType="begin">
          <w:fldData xml:space="preserve">PEVuZE5vdGU+PENpdGU+PEF1dGhvcj5IYWxzZXk8L0F1dGhvcj48WWVhcj4yMDExPC9ZZWFyPjxS
ZWNOdW0+NDg0PC9SZWNOdW0+PERpc3BsYXlUZXh0PjxzdHlsZSBmYWNlPSJzdXBlcnNjcmlwdCI+
WzE3LCAxOF08L3N0eWxlPjwvRGlzcGxheVRleHQ+PHJlY29yZD48cmVjLW51bWJlcj40ODQ8L3Jl
Yy1udW1iZXI+PGZvcmVpZ24ta2V5cz48a2V5IGFwcD0iRU4iIGRiLWlkPSJ6ZTA5cmZ3ZXB4MHdz
cWU5OXJxdmR0YTN2dnNkd3gyNXQyc3AiPjQ4NDwva2V5PjxrZXkgYXBwPSJFTldlYiIgZGItaWQ9
IlUzNFVPZ3JZRXVjQUFENE9mWWsiPjE3ODwva2V5PjwvZm9yZWlnbi1rZXlzPjxyZWYtdHlwZSBu
YW1lPSJKb3VybmFsIEFydGljbGUiPjE3PC9yZWYtdHlwZT48Y29udHJpYnV0b3JzPjxhdXRob3Jz
PjxhdXRob3I+SGFsc2V5LCBLLiBELjwvYXV0aG9yPjxhdXRob3I+Q2hhbmcsIEouIFcuPC9hdXRo
b3I+PGF1dGhvcj5XYWxkdCwgQS48L2F1dGhvcj48YXV0aG9yPkdyZWVud2FsZCwgQi4gRC48L2F1
dGhvcj48L2F1dGhvcnM+PC9jb250cmlidXRvcnM+PGF1dGgtYWRkcmVzcz5EaXZpc2lvbiBvZiBH
YXN0cm9lbnRlcm9sb2d5IGFuZCBIZXBhdG9sb2d5LCBEZXBhcnRtZW50IG9mIE1lZGljaW5lIGFu
ZCBHcmVlbmViYXVtIENhbmNlciBDZW50ZXIsIFVuaXZlcnNpdHkgb2YgTWFyeWxhbmQgU2Nob29s
IG9mIE1lZGljaW5lLCBCYWx0aW1vcmUsIE1hcnlsYW5kIDIxMjAxLTE1OTUsIFVTQS48L2F1dGgt
YWRkcmVzcz48dGl0bGVzPjx0aXRsZT5SZWN1cnJlbnQgZGlzZWFzZSBmb2xsb3dpbmcgZW5kb3Nj
b3BpYyBhYmxhdGlvbiBvZiBCYXJyZXR0JmFwb3M7cyBoaWdoLWdyYWRlIGR5c3BsYXNpYSB3aXRo
IHNwcmF5IGNyeW90aGVyYXB5PC90aXRsZT48c2Vjb25kYXJ5LXRpdGxlPkVuZG9zY29weTwvc2Vj
b25kYXJ5LXRpdGxlPjxhbHQtdGl0bGU+RW5kb3Njb3B5PC9hbHQtdGl0bGU+PC90aXRsZXM+PHBl
cmlvZGljYWw+PGZ1bGwtdGl0bGU+RW5kb3Njb3B5PC9mdWxsLXRpdGxlPjxhYmJyLTE+RW5kb3Nj
b3B5PC9hYmJyLTE+PGFiYnItMj5FbmRvc2NvcHk8L2FiYnItMj48L3BlcmlvZGljYWw+PGFsdC1w
ZXJpb2RpY2FsPjxmdWxsLXRpdGxlPkVuZG9zY29weTwvZnVsbC10aXRsZT48YWJici0xPkVuZG9z
Y29weTwvYWJici0xPjxhYmJyLTI+RW5kb3Njb3B5PC9hYmJyLTI+PC9hbHQtcGVyaW9kaWNhbD48
cGFnZXM+ODQ0LTg8L3BhZ2VzPjx2b2x1bWU+NDM8L3ZvbHVtZT48bnVtYmVyPjEwPC9udW1iZXI+
PGVkaXRpb24+MjAxMS8wOC8xMDwvZWRpdGlvbj48a2V5d29yZHM+PGtleXdvcmQ+QWR1bHQ8L2tl
eXdvcmQ+PGtleXdvcmQ+QWdlZDwva2V5d29yZD48a2V5d29yZD5CYXJyZXR0IEVzb3BoYWd1cy8q
cGF0aG9sb2d5L3N1cmdlcnk8L2tleXdvcmQ+PGtleXdvcmQ+Q2VsbCBUcmFuc2Zvcm1hdGlvbiwg
TmVvcGxhc3RpYzwva2V5d29yZD48a2V5d29yZD4qQ3J5b3N1cmdlcnk8L2tleXdvcmQ+PGtleXdv
cmQ+RXNvcGhhZ2VhbCBOZW9wbGFzbXMvKnBhdGhvbG9neTwva2V5d29yZD48a2V5d29yZD5Fc29w
aGFndXMvKnBhdGhvbG9neTwva2V5d29yZD48a2V5d29yZD5GZW1hbGU8L2tleXdvcmQ+PGtleXdv
cmQ+SHVtYW5zPC9rZXl3b3JkPjxrZXl3b3JkPk1hbGU8L2tleXdvcmQ+PGtleXdvcmQ+TWV0YXBs
YXNpYTwva2V5d29yZD48a2V5d29yZD5NaWRkbGUgQWdlZDwva2V5d29yZD48a2V5d29yZD5QcmVj
YW5jZXJvdXMgQ29uZGl0aW9ucy8qcGF0aG9sb2d5L3N1cmdlcnk8L2tleXdvcmQ+PGtleXdvcmQ+
UmVjdXJyZW5jZTwva2V5d29yZD48a2V5d29yZD5SZXRyb3NwZWN0aXZlIFN0dWRpZXM8L2tleXdv
cmQ+PC9rZXl3b3Jkcz48ZGF0ZXM+PHllYXI+MjAxMTwveWVhcj48cHViLWRhdGVzPjxkYXRlPk9j
dDwvZGF0ZT48L3B1Yi1kYXRlcz48L2RhdGVzPjxpc2JuPjE0MzgtODgxMiAoRWxlY3Ryb25pYykm
I3hEOzAwMTMtNzI2WCAoTGlua2luZyk8L2lzYm4+PGFjY2Vzc2lvbi1udW0+MjE4MjY2Mjk8L2Fj
Y2Vzc2lvbi1udW0+PHdvcmstdHlwZT5SZXNlYXJjaCBTdXBwb3J0LCBOb24tVS5TLiBHb3YmYXBv
czt0PC93b3JrLXR5cGU+PHVybHM+PHJlbGF0ZWQtdXJscz48dXJsPmh0dHA6Ly93d3cubmNiaS5u
bG0ubmloLmdvdi9wdWJtZWQvMjE4MjY2Mjk8L3VybD48L3JlbGF0ZWQtdXJscz48L3VybHM+PGVs
ZWN0cm9uaWMtcmVzb3VyY2UtbnVtPjEwLjEwNTUvcy0wMDMwLTEyNTY2NDk8L2VsZWN0cm9uaWMt
cmVzb3VyY2UtbnVtPjxsYW5ndWFnZT5lbmc8L2xhbmd1YWdlPjwvcmVjb3JkPjwvQ2l0ZT48Q2l0
ZT48QXV0aG9yPkNoYWk8L0F1dGhvcj48WWVhcj4yMDEyPC9ZZWFyPjxSZWNOdW0+MzU4PC9SZWNO
dW0+PHJlY29yZD48cmVjLW51bWJlcj4zNTg8L3JlYy1udW1iZXI+PGZvcmVpZ24ta2V5cz48a2V5
IGFwcD0iRU4iIGRiLWlkPSJ6ZTA5cmZ3ZXB4MHdzcWU5OXJxdmR0YTN2dnNkd3gyNXQyc3AiPjM1
ODwva2V5PjxrZXkgYXBwPSJFTldlYiIgZGItaWQ9IlUzNFVPZ3JZRXVjQUFENE9mWWsiPjg3PC9r
ZXk+PC9mb3JlaWduLWtleXM+PHJlZi10eXBlIG5hbWU9IkpvdXJuYWwgQXJ0aWNsZSI+MTc8L3Jl
Zi10eXBlPjxjb250cmlidXRvcnM+PGF1dGhvcnM+PGF1dGhvcj5DaGFpLCBOLiBMLjwvYXV0aG9y
PjxhdXRob3I+TGluZ2h1LCBFLiBRLjwvYXV0aG9yPjwvYXV0aG9ycz48L2NvbnRyaWJ1dG9ycz48
dGl0bGVzPjx0aXRsZT5XaGljaCBpcyB0aGUgb3B0aW1hbCB0cmVhdG1lbnQgZm9yIEJhcnJldHQm
YXBvcztzIGVzb3BoYWd1cyB3aXRoIGhpZ2ggZ3JhZGUgZHlzcGxhc2lhLS1hYmxhdGlvbiBvciBj
b21wbGV0ZSBlbmRvc2NvcGljIHJlbW92YWw/PC90aXRsZT48c2Vjb25kYXJ5LXRpdGxlPkVuZG9z
Y29weTwvc2Vjb25kYXJ5LXRpdGxlPjxhbHQtdGl0bGU+RW5kb3Njb3B5PC9hbHQtdGl0bGU+PC90
aXRsZXM+PHBlcmlvZGljYWw+PGZ1bGwtdGl0bGU+RW5kb3Njb3B5PC9mdWxsLXRpdGxlPjxhYmJy
LTE+RW5kb3Njb3B5PC9hYmJyLTE+PGFiYnItMj5FbmRvc2NvcHk8L2FiYnItMj48L3BlcmlvZGlj
YWw+PGFsdC1wZXJpb2RpY2FsPjxmdWxsLXRpdGxlPkVuZG9zY29weTwvZnVsbC10aXRsZT48YWJi
ci0xPkVuZG9zY29weTwvYWJici0xPjxhYmJyLTI+RW5kb3Njb3B5PC9hYmJyLTI+PC9hbHQtcGVy
aW9kaWNhbD48cGFnZXM+MjE4PC9wYWdlcz48dm9sdW1lPjQ0PC92b2x1bWU+PG51bWJlcj4yPC9u
dW1iZXI+PGtleXdvcmRzPjxrZXl3b3JkPkJhcnJldHQgRXNvcGhhZ3VzLyBwYXRob2xvZ3k8L2tl
eXdvcmQ+PGtleXdvcmQ+Q3J5b3N1cmdlcnk8L2tleXdvcmQ+PGtleXdvcmQ+RXNvcGhhZ2VhbCBO
ZW9wbGFzbXMvIHBhdGhvbG9neTwva2V5d29yZD48a2V5d29yZD5Fc29waGFndXMvIHBhdGhvbG9n
eTwva2V5d29yZD48a2V5d29yZD5GZW1hbGU8L2tleXdvcmQ+PGtleXdvcmQ+SHVtYW5zPC9rZXl3
b3JkPjxrZXl3b3JkPk1hbGU8L2tleXdvcmQ+PGtleXdvcmQ+UHJlY2FuY2Vyb3VzIENvbmRpdGlv
bnMvIHBhdGhvbG9neTwva2V5d29yZD48L2tleXdvcmRzPjxkYXRlcz48eWVhcj4yMDEyPC95ZWFy
PjxwdWItZGF0ZXM+PGRhdGU+RmViPC9kYXRlPjwvcHViLWRhdGVzPjwvZGF0ZXM+PGlzYm4+MTQz
OC04ODEyIChFbGVjdHJvbmljKSYjeEQ7MDAxMy03MjZYIChMaW5raW5nKTwvaXNibj48YWNjZXNz
aW9uLW51bT4yMjI3MTAzNDwvYWNjZXNzaW9uLW51bT48dXJscz48L3VybHM+PGVsZWN0cm9uaWMt
cmVzb3VyY2UtbnVtPjEwLjEwNTUvcy0wMDMwLTEyNTcxMDQ8L2VsZWN0cm9uaWMtcmVzb3VyY2Ut
bnVtPjxyZW1vdGUtZGF0YWJhc2UtcHJvdmlkZXI+TkxNPC9yZW1vdGUtZGF0YWJhc2UtcHJvdmlk
ZXI+PGxhbmd1YWdlPmVuZzwvbGFuZ3VhZ2U+PC9yZWNvcmQ+PC9DaXRlPjwvRW5kTm90ZT5=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PEVuZE5vdGU+PENpdGU+PEF1dGhvcj5IYWxzZXk8L0F1dGhvcj48WWVhcj4yMDExPC9ZZWFyPjxS
ZWNOdW0+NDg0PC9SZWNOdW0+PERpc3BsYXlUZXh0PjxzdHlsZSBmYWNlPSJzdXBlcnNjcmlwdCI+
WzE3LCAxOF08L3N0eWxlPjwvRGlzcGxheVRleHQ+PHJlY29yZD48cmVjLW51bWJlcj40ODQ8L3Jl
Yy1udW1iZXI+PGZvcmVpZ24ta2V5cz48a2V5IGFwcD0iRU4iIGRiLWlkPSJ6ZTA5cmZ3ZXB4MHdz
cWU5OXJxdmR0YTN2dnNkd3gyNXQyc3AiPjQ4NDwva2V5PjxrZXkgYXBwPSJFTldlYiIgZGItaWQ9
IlUzNFVPZ3JZRXVjQUFENE9mWWsiPjE3ODwva2V5PjwvZm9yZWlnbi1rZXlzPjxyZWYtdHlwZSBu
YW1lPSJKb3VybmFsIEFydGljbGUiPjE3PC9yZWYtdHlwZT48Y29udHJpYnV0b3JzPjxhdXRob3Jz
PjxhdXRob3I+SGFsc2V5LCBLLiBELjwvYXV0aG9yPjxhdXRob3I+Q2hhbmcsIEouIFcuPC9hdXRo
b3I+PGF1dGhvcj5XYWxkdCwgQS48L2F1dGhvcj48YXV0aG9yPkdyZWVud2FsZCwgQi4gRC48L2F1
dGhvcj48L2F1dGhvcnM+PC9jb250cmlidXRvcnM+PGF1dGgtYWRkcmVzcz5EaXZpc2lvbiBvZiBH
YXN0cm9lbnRlcm9sb2d5IGFuZCBIZXBhdG9sb2d5LCBEZXBhcnRtZW50IG9mIE1lZGljaW5lIGFu
ZCBHcmVlbmViYXVtIENhbmNlciBDZW50ZXIsIFVuaXZlcnNpdHkgb2YgTWFyeWxhbmQgU2Nob29s
IG9mIE1lZGljaW5lLCBCYWx0aW1vcmUsIE1hcnlsYW5kIDIxMjAxLTE1OTUsIFVTQS48L2F1dGgt
YWRkcmVzcz48dGl0bGVzPjx0aXRsZT5SZWN1cnJlbnQgZGlzZWFzZSBmb2xsb3dpbmcgZW5kb3Nj
b3BpYyBhYmxhdGlvbiBvZiBCYXJyZXR0JmFwb3M7cyBoaWdoLWdyYWRlIGR5c3BsYXNpYSB3aXRo
IHNwcmF5IGNyeW90aGVyYXB5PC90aXRsZT48c2Vjb25kYXJ5LXRpdGxlPkVuZG9zY29weTwvc2Vj
b25kYXJ5LXRpdGxlPjxhbHQtdGl0bGU+RW5kb3Njb3B5PC9hbHQtdGl0bGU+PC90aXRsZXM+PHBl
cmlvZGljYWw+PGZ1bGwtdGl0bGU+RW5kb3Njb3B5PC9mdWxsLXRpdGxlPjxhYmJyLTE+RW5kb3Nj
b3B5PC9hYmJyLTE+PGFiYnItMj5FbmRvc2NvcHk8L2FiYnItMj48L3BlcmlvZGljYWw+PGFsdC1w
ZXJpb2RpY2FsPjxmdWxsLXRpdGxlPkVuZG9zY29weTwvZnVsbC10aXRsZT48YWJici0xPkVuZG9z
Y29weTwvYWJici0xPjxhYmJyLTI+RW5kb3Njb3B5PC9hYmJyLTI+PC9hbHQtcGVyaW9kaWNhbD48
cGFnZXM+ODQ0LTg8L3BhZ2VzPjx2b2x1bWU+NDM8L3ZvbHVtZT48bnVtYmVyPjEwPC9udW1iZXI+
PGVkaXRpb24+MjAxMS8wOC8xMDwvZWRpdGlvbj48a2V5d29yZHM+PGtleXdvcmQ+QWR1bHQ8L2tl
eXdvcmQ+PGtleXdvcmQ+QWdlZDwva2V5d29yZD48a2V5d29yZD5CYXJyZXR0IEVzb3BoYWd1cy8q
cGF0aG9sb2d5L3N1cmdlcnk8L2tleXdvcmQ+PGtleXdvcmQ+Q2VsbCBUcmFuc2Zvcm1hdGlvbiwg
TmVvcGxhc3RpYzwva2V5d29yZD48a2V5d29yZD4qQ3J5b3N1cmdlcnk8L2tleXdvcmQ+PGtleXdv
cmQ+RXNvcGhhZ2VhbCBOZW9wbGFzbXMvKnBhdGhvbG9neTwva2V5d29yZD48a2V5d29yZD5Fc29w
aGFndXMvKnBhdGhvbG9neTwva2V5d29yZD48a2V5d29yZD5GZW1hbGU8L2tleXdvcmQ+PGtleXdv
cmQ+SHVtYW5zPC9rZXl3b3JkPjxrZXl3b3JkPk1hbGU8L2tleXdvcmQ+PGtleXdvcmQ+TWV0YXBs
YXNpYTwva2V5d29yZD48a2V5d29yZD5NaWRkbGUgQWdlZDwva2V5d29yZD48a2V5d29yZD5QcmVj
YW5jZXJvdXMgQ29uZGl0aW9ucy8qcGF0aG9sb2d5L3N1cmdlcnk8L2tleXdvcmQ+PGtleXdvcmQ+
UmVjdXJyZW5jZTwva2V5d29yZD48a2V5d29yZD5SZXRyb3NwZWN0aXZlIFN0dWRpZXM8L2tleXdv
cmQ+PC9rZXl3b3Jkcz48ZGF0ZXM+PHllYXI+MjAxMTwveWVhcj48cHViLWRhdGVzPjxkYXRlPk9j
dDwvZGF0ZT48L3B1Yi1kYXRlcz48L2RhdGVzPjxpc2JuPjE0MzgtODgxMiAoRWxlY3Ryb25pYykm
I3hEOzAwMTMtNzI2WCAoTGlua2luZyk8L2lzYm4+PGFjY2Vzc2lvbi1udW0+MjE4MjY2Mjk8L2Fj
Y2Vzc2lvbi1udW0+PHdvcmstdHlwZT5SZXNlYXJjaCBTdXBwb3J0LCBOb24tVS5TLiBHb3YmYXBv
czt0PC93b3JrLXR5cGU+PHVybHM+PHJlbGF0ZWQtdXJscz48dXJsPmh0dHA6Ly93d3cubmNiaS5u
bG0ubmloLmdvdi9wdWJtZWQvMjE4MjY2Mjk8L3VybD48L3JlbGF0ZWQtdXJscz48L3VybHM+PGVs
ZWN0cm9uaWMtcmVzb3VyY2UtbnVtPjEwLjEwNTUvcy0wMDMwLTEyNTY2NDk8L2VsZWN0cm9uaWMt
cmVzb3VyY2UtbnVtPjxsYW5ndWFnZT5lbmc8L2xhbmd1YWdlPjwvcmVjb3JkPjwvQ2l0ZT48Q2l0
ZT48QXV0aG9yPkNoYWk8L0F1dGhvcj48WWVhcj4yMDEyPC9ZZWFyPjxSZWNOdW0+MzU4PC9SZWNO
dW0+PHJlY29yZD48cmVjLW51bWJlcj4zNTg8L3JlYy1udW1iZXI+PGZvcmVpZ24ta2V5cz48a2V5
IGFwcD0iRU4iIGRiLWlkPSJ6ZTA5cmZ3ZXB4MHdzcWU5OXJxdmR0YTN2dnNkd3gyNXQyc3AiPjM1
ODwva2V5PjxrZXkgYXBwPSJFTldlYiIgZGItaWQ9IlUzNFVPZ3JZRXVjQUFENE9mWWsiPjg3PC9r
ZXk+PC9mb3JlaWduLWtleXM+PHJlZi10eXBlIG5hbWU9IkpvdXJuYWwgQXJ0aWNsZSI+MTc8L3Jl
Zi10eXBlPjxjb250cmlidXRvcnM+PGF1dGhvcnM+PGF1dGhvcj5DaGFpLCBOLiBMLjwvYXV0aG9y
PjxhdXRob3I+TGluZ2h1LCBFLiBRLjwvYXV0aG9yPjwvYXV0aG9ycz48L2NvbnRyaWJ1dG9ycz48
dGl0bGVzPjx0aXRsZT5XaGljaCBpcyB0aGUgb3B0aW1hbCB0cmVhdG1lbnQgZm9yIEJhcnJldHQm
YXBvcztzIGVzb3BoYWd1cyB3aXRoIGhpZ2ggZ3JhZGUgZHlzcGxhc2lhLS1hYmxhdGlvbiBvciBj
b21wbGV0ZSBlbmRvc2NvcGljIHJlbW92YWw/PC90aXRsZT48c2Vjb25kYXJ5LXRpdGxlPkVuZG9z
Y29weTwvc2Vjb25kYXJ5LXRpdGxlPjxhbHQtdGl0bGU+RW5kb3Njb3B5PC9hbHQtdGl0bGU+PC90
aXRsZXM+PHBlcmlvZGljYWw+PGZ1bGwtdGl0bGU+RW5kb3Njb3B5PC9mdWxsLXRpdGxlPjxhYmJy
LTE+RW5kb3Njb3B5PC9hYmJyLTE+PGFiYnItMj5FbmRvc2NvcHk8L2FiYnItMj48L3BlcmlvZGlj
YWw+PGFsdC1wZXJpb2RpY2FsPjxmdWxsLXRpdGxlPkVuZG9zY29weTwvZnVsbC10aXRsZT48YWJi
ci0xPkVuZG9zY29weTwvYWJici0xPjxhYmJyLTI+RW5kb3Njb3B5PC9hYmJyLTI+PC9hbHQtcGVy
aW9kaWNhbD48cGFnZXM+MjE4PC9wYWdlcz48dm9sdW1lPjQ0PC92b2x1bWU+PG51bWJlcj4yPC9u
dW1iZXI+PGtleXdvcmRzPjxrZXl3b3JkPkJhcnJldHQgRXNvcGhhZ3VzLyBwYXRob2xvZ3k8L2tl
eXdvcmQ+PGtleXdvcmQ+Q3J5b3N1cmdlcnk8L2tleXdvcmQ+PGtleXdvcmQ+RXNvcGhhZ2VhbCBO
ZW9wbGFzbXMvIHBhdGhvbG9neTwva2V5d29yZD48a2V5d29yZD5Fc29waGFndXMvIHBhdGhvbG9n
eTwva2V5d29yZD48a2V5d29yZD5GZW1hbGU8L2tleXdvcmQ+PGtleXdvcmQ+SHVtYW5zPC9rZXl3
b3JkPjxrZXl3b3JkPk1hbGU8L2tleXdvcmQ+PGtleXdvcmQ+UHJlY2FuY2Vyb3VzIENvbmRpdGlv
bnMvIHBhdGhvbG9neTwva2V5d29yZD48L2tleXdvcmRzPjxkYXRlcz48eWVhcj4yMDEyPC95ZWFy
PjxwdWItZGF0ZXM+PGRhdGU+RmViPC9kYXRlPjwvcHViLWRhdGVzPjwvZGF0ZXM+PGlzYm4+MTQz
OC04ODEyIChFbGVjdHJvbmljKSYjeEQ7MDAxMy03MjZYIChMaW5raW5nKTwvaXNibj48YWNjZXNz
aW9uLW51bT4yMjI3MTAzNDwvYWNjZXNzaW9uLW51bT48dXJscz48L3VybHM+PGVsZWN0cm9uaWMt
cmVzb3VyY2UtbnVtPjEwLjEwNTUvcy0wMDMwLTEyNTcxMDQ8L2VsZWN0cm9uaWMtcmVzb3VyY2Ut
bnVtPjxyZW1vdGUtZGF0YWJhc2UtcHJvdmlkZXI+TkxNPC9yZW1vdGUtZGF0YWJhc2UtcHJvdmlk
ZXI+PGxhbmd1YWdlPmVuZzwvbGFuZ3VhZ2U+PC9yZWNvcmQ+PC9DaXRlPjwvRW5kTm90ZT5=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530B9D" w:rsidRPr="00184EE0">
        <w:rPr>
          <w:rFonts w:ascii="Book Antiqua" w:hAnsi="Book Antiqua"/>
          <w:sz w:val="24"/>
          <w:szCs w:val="24"/>
        </w:rPr>
      </w:r>
      <w:r w:rsidR="00530B9D"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7" w:tooltip="Halsey, 2011 #484" w:history="1">
        <w:r w:rsidR="00FD2634" w:rsidRPr="00184EE0">
          <w:rPr>
            <w:rFonts w:ascii="Book Antiqua" w:hAnsi="Book Antiqua"/>
            <w:noProof/>
            <w:sz w:val="24"/>
            <w:szCs w:val="24"/>
            <w:vertAlign w:val="superscript"/>
          </w:rPr>
          <w:t>17</w:t>
        </w:r>
      </w:hyperlink>
      <w:r w:rsidR="00184EE0">
        <w:rPr>
          <w:rFonts w:ascii="Book Antiqua" w:hAnsi="Book Antiqua"/>
          <w:noProof/>
          <w:sz w:val="24"/>
          <w:szCs w:val="24"/>
          <w:vertAlign w:val="superscript"/>
        </w:rPr>
        <w:t>,</w:t>
      </w:r>
      <w:hyperlink w:anchor="_ENREF_18" w:tooltip="Chai, 2012 #358" w:history="1">
        <w:r w:rsidR="00FD2634" w:rsidRPr="00184EE0">
          <w:rPr>
            <w:rFonts w:ascii="Book Antiqua" w:hAnsi="Book Antiqua"/>
            <w:noProof/>
            <w:sz w:val="24"/>
            <w:szCs w:val="24"/>
            <w:vertAlign w:val="superscript"/>
          </w:rPr>
          <w:t>18</w:t>
        </w:r>
      </w:hyperlink>
      <w:r w:rsidR="005403A6" w:rsidRPr="00184EE0">
        <w:rPr>
          <w:rFonts w:ascii="Book Antiqua" w:hAnsi="Book Antiqua"/>
          <w:noProof/>
          <w:sz w:val="24"/>
          <w:szCs w:val="24"/>
          <w:vertAlign w:val="superscript"/>
        </w:rPr>
        <w:t>]</w:t>
      </w:r>
      <w:r w:rsidR="00530B9D" w:rsidRPr="00184EE0">
        <w:rPr>
          <w:rFonts w:ascii="Book Antiqua" w:hAnsi="Book Antiqua"/>
          <w:sz w:val="24"/>
          <w:szCs w:val="24"/>
        </w:rPr>
        <w:fldChar w:fldCharType="end"/>
      </w:r>
      <w:r w:rsidRPr="00184EE0">
        <w:rPr>
          <w:rFonts w:ascii="Book Antiqua" w:hAnsi="Book Antiqua"/>
          <w:sz w:val="24"/>
          <w:szCs w:val="24"/>
        </w:rPr>
        <w:t xml:space="preserve">. But presence of intestinal metaplasia alone below the NSCJ was not considered significant, as the relevance of this finding is debatable. Morales </w:t>
      </w:r>
      <w:r w:rsidRPr="00C7659F">
        <w:rPr>
          <w:rFonts w:ascii="Book Antiqua" w:hAnsi="Book Antiqua"/>
          <w:i/>
          <w:sz w:val="24"/>
          <w:szCs w:val="24"/>
        </w:rPr>
        <w:t>et al</w:t>
      </w:r>
      <w:r w:rsidR="00C7659F">
        <w:rPr>
          <w:rFonts w:ascii="Book Antiqua" w:hAnsi="Book Antiqua" w:hint="eastAsia"/>
          <w:sz w:val="24"/>
          <w:szCs w:val="24"/>
          <w:vertAlign w:val="superscript"/>
          <w:lang w:eastAsia="zh-CN"/>
        </w:rPr>
        <w:t>[19]</w:t>
      </w:r>
      <w:r w:rsidRPr="00184EE0">
        <w:rPr>
          <w:rFonts w:ascii="Book Antiqua" w:hAnsi="Book Antiqua"/>
          <w:sz w:val="24"/>
          <w:szCs w:val="24"/>
        </w:rPr>
        <w:t xml:space="preserve"> demonstrated the presence of intestinal metaplasia in routine biopsies taken from the cardia in 25% of a healthy population, suggesting the finding is not clinically relevant</w:t>
      </w:r>
      <w:r w:rsidR="0038474E" w:rsidRPr="00184EE0">
        <w:rPr>
          <w:rFonts w:ascii="Book Antiqua" w:hAnsi="Book Antiqua"/>
          <w:sz w:val="24"/>
          <w:szCs w:val="24"/>
        </w:rPr>
        <w:fldChar w:fldCharType="begin"/>
      </w:r>
      <w:r w:rsidR="003F031A" w:rsidRPr="00184EE0">
        <w:rPr>
          <w:rFonts w:ascii="Book Antiqua" w:hAnsi="Book Antiqua"/>
          <w:sz w:val="24"/>
          <w:szCs w:val="24"/>
        </w:rPr>
        <w:instrText xml:space="preserve"> ADDIN EN.CITE &lt;EndNote&gt;&lt;Cite&gt;&lt;Author&gt;Morales&lt;/Author&gt;&lt;Year&gt;1997&lt;/Year&gt;&lt;RecNum&gt;229&lt;/RecNum&gt;&lt;DisplayText&gt;&lt;style face="superscript"&gt;[19]&lt;/style&gt;&lt;/DisplayText&gt;&lt;record&gt;&lt;rec-number&gt;229&lt;/rec-number&gt;&lt;foreign-keys&gt;&lt;key app="EN" db-id="ze09rfwepx0wsqe99rqvdta3vvsdwx25t2sp"&gt;229&lt;/key&gt;&lt;key app="ENWeb" db-id="U34UOgrYEucAAD4OfYk"&gt;20&lt;/key&gt;&lt;/foreign-keys&gt;&lt;ref-type name="Journal Article"&gt;17&lt;/ref-type&gt;&lt;contributors&gt;&lt;authors&gt;&lt;author&gt;Morales, T. G.&lt;/author&gt;&lt;author&gt;Sampliner, R. E.&lt;/author&gt;&lt;author&gt;Bhattacharyya, A.&lt;/author&gt;&lt;/authors&gt;&lt;/contributors&gt;&lt;titles&gt;&lt;title&gt;Intestinal metaplasia of the gastric cardia&lt;/title&gt;&lt;secondary-title&gt;American Journal of Gastroenterology&lt;/secondary-title&gt;&lt;/titles&gt;&lt;periodical&gt;&lt;full-title&gt;American Journal of Gastroenterology&lt;/full-title&gt;&lt;abbr-1&gt;Am. J. Gastroenterol.&lt;/abbr-1&gt;&lt;abbr-2&gt;Am J Gastroenterol&lt;/abbr-2&gt;&lt;/periodical&gt;&lt;pages&gt;414-418&lt;/pages&gt;&lt;volume&gt;92&lt;/volume&gt;&lt;reprint-edition&gt;NOT IN FILE&lt;/reprint-edition&gt;&lt;dates&gt;&lt;year&gt;1997&lt;/year&gt;&lt;/dates&gt;&lt;accession-num&gt;9068460 &lt;/accession-num&gt;&lt;urls&gt;&lt;/urls&gt;&lt;/record&gt;&lt;/Cite&gt;&lt;/EndNote&gt;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19" w:tooltip="Morales, 1997 #229" w:history="1">
        <w:r w:rsidR="00FD2634" w:rsidRPr="00184EE0">
          <w:rPr>
            <w:rFonts w:ascii="Book Antiqua" w:hAnsi="Book Antiqua"/>
            <w:noProof/>
            <w:sz w:val="24"/>
            <w:szCs w:val="24"/>
            <w:vertAlign w:val="superscript"/>
          </w:rPr>
          <w:t>19</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Overall treatment was very successful in patients who completed treatment as planned, with 100% </w:t>
      </w:r>
      <w:r w:rsidR="00F14C38" w:rsidRPr="00184EE0">
        <w:rPr>
          <w:rFonts w:ascii="Book Antiqua" w:hAnsi="Book Antiqua"/>
          <w:sz w:val="24"/>
          <w:szCs w:val="24"/>
        </w:rPr>
        <w:t xml:space="preserve">success </w:t>
      </w:r>
      <w:r w:rsidRPr="00184EE0">
        <w:rPr>
          <w:rFonts w:ascii="Book Antiqua" w:hAnsi="Book Antiqua"/>
          <w:sz w:val="24"/>
          <w:szCs w:val="24"/>
        </w:rPr>
        <w:t>in eradicati</w:t>
      </w:r>
      <w:r w:rsidR="00F14C38" w:rsidRPr="00184EE0">
        <w:rPr>
          <w:rFonts w:ascii="Book Antiqua" w:hAnsi="Book Antiqua"/>
          <w:sz w:val="24"/>
          <w:szCs w:val="24"/>
        </w:rPr>
        <w:t>on of</w:t>
      </w:r>
      <w:r w:rsidRPr="00184EE0">
        <w:rPr>
          <w:rFonts w:ascii="Book Antiqua" w:hAnsi="Book Antiqua"/>
          <w:sz w:val="24"/>
          <w:szCs w:val="24"/>
        </w:rPr>
        <w:t xml:space="preserve"> HGD and IMC, 96% success in eradication of any dysplasia and 88% success in eradicating visible Barrett’s </w:t>
      </w:r>
      <w:r w:rsidR="00F14C38" w:rsidRPr="00184EE0">
        <w:rPr>
          <w:rFonts w:ascii="Book Antiqua" w:hAnsi="Book Antiqua"/>
          <w:sz w:val="24"/>
          <w:szCs w:val="24"/>
        </w:rPr>
        <w:t>oesophagus</w:t>
      </w:r>
      <w:r w:rsidRPr="00184EE0">
        <w:rPr>
          <w:rFonts w:ascii="Book Antiqua" w:hAnsi="Book Antiqua"/>
          <w:sz w:val="24"/>
          <w:szCs w:val="24"/>
        </w:rPr>
        <w:t>. These results are comparable to previous studies, with prospective studies from large volume tertiary referral centres reporting between 81</w:t>
      </w:r>
      <w:r w:rsidR="00184EE0">
        <w:rPr>
          <w:rFonts w:ascii="Book Antiqua" w:hAnsi="Book Antiqua" w:hint="eastAsia"/>
          <w:sz w:val="24"/>
          <w:szCs w:val="24"/>
          <w:lang w:eastAsia="zh-CN"/>
        </w:rPr>
        <w:t>%</w:t>
      </w:r>
      <w:r w:rsidRPr="00184EE0">
        <w:rPr>
          <w:rFonts w:ascii="Book Antiqua" w:hAnsi="Book Antiqua"/>
          <w:sz w:val="24"/>
          <w:szCs w:val="24"/>
        </w:rPr>
        <w:t>-100% CE-D and 74</w:t>
      </w:r>
      <w:r w:rsidR="00184EE0">
        <w:rPr>
          <w:rFonts w:ascii="Book Antiqua" w:hAnsi="Book Antiqua" w:hint="eastAsia"/>
          <w:sz w:val="24"/>
          <w:szCs w:val="24"/>
          <w:lang w:eastAsia="zh-CN"/>
        </w:rPr>
        <w:t>%</w:t>
      </w:r>
      <w:r w:rsidRPr="00184EE0">
        <w:rPr>
          <w:rFonts w:ascii="Book Antiqua" w:hAnsi="Book Antiqua"/>
          <w:sz w:val="24"/>
          <w:szCs w:val="24"/>
        </w:rPr>
        <w:t>-100% CE-IM at the end of treatment</w:t>
      </w:r>
      <w:r w:rsidR="0038474E"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cmlwdCI+WzIwLTI0XTwvc3R5bGU+PC9EaXNwbGF5VGV4dD48cmVjb3JkPjxyZWMtbnVtYmVyPjM2
PC9yZWMtbnVtYmVyPjxmb3JlaWduLWtleXM+PGtleSBhcHA9IkVOIiBkYi1pZD0iemUwOXJmd2Vw
eDB3c3FlOTlycXZkdGEzdnZzZHd4MjV0MnNwIj4zNjwva2V5PjwvZm9yZWlnbi1rZXlzPjxyZWYt
dHlwZSBuYW1lPSJKb3VybmFsIEFydGljbGUiPjE3PC9yZWYtdHlwZT48Y29udHJpYnV0b3JzPjxh
dXRob3JzPjxhdXRob3I+dmFuIFZpbHN0ZXJlbiwgRkc7IDwvYXV0aG9yPjxhdXRob3I+UG91dywg
UkU7ICA8L2F1dGhvcj48YXV0aG9yPlNlZXdhbGQsIFM7ICA8L2F1dGhvcj48YXV0aG9yPkFsdmFy
ZXogSGVycmVybywgIEw7ICA8L2F1dGhvcj48YXV0aG9yPlNvbmRlcm1laWplciwgQ007ICA8L2F1
dGhvcj48YXV0aG9yPlZpc3NlciwgTTsgIDwvYXV0aG9yPjxhdXRob3I+VGVuIEthdGUsIEZKOyAg
PC9hdXRob3I+PGF1dGhvcj5ZdSBLaW0gVGVuZywgIEtDOyA8L2F1dGhvcj48YXV0aG9yPlNvZWhl
bmRyYSwgTjsgIDwvYXV0aG9yPjxhdXRob3I+Um9zY2gsIFQ7ICA8L2F1dGhvcj48YXV0aG9yPldl
dXN0ZW4sICBCTDsgIDwvYXV0aG9yPjxhdXRob3I+QmVyZ21hbiBKSjwvYXV0aG9yPjwvYXV0aG9y
cz48L2NvbnRyaWJ1dG9ycz48dGl0bGVzPjx0aXRsZT5TdGVwd2lzZSByYWRpY2FsIGVuZG9zY29w
aWMgcmVzZWN0aW9uIHZlcnN1cyByYWRpb2ZyZXF1ZW5jeSBhYmxhdGlvbiBmb3IgQmFycmV0dCZh
cG9zO3Mgb2Vzb3BoYWd1cyB3aXRoIGhpZ2gtZ3JhZGUgZHlzcGxhc2lhIG9yIGVhcmx5IGNhbmNl
cjogYSBtdWx0aWNlbnRyZSByYW5kb21pc2VkIHRyaWFsPC90aXRsZT48c2Vjb25kYXJ5LXRpdGxl
Pkd1dDwvc2Vjb25kYXJ5LXRpdGxlPjwvdGl0bGVzPjxwZXJpb2RpY2FsPjxmdWxsLXRpdGxlPkd1
dDwvZnVsbC10aXRsZT48YWJici0xPkd1dDwvYWJici0xPjxhYmJyLTI+R3V0PC9hYmJyLTI+PC9w
ZXJpb2RpY2FsPjxwYWdlcz43NjUtNzM8L3BhZ2VzPjx2b2x1bWU+NjA8L3ZvbHVtZT48bnVtYmVy
PjY8L251bWJlcj48ZGF0ZXM+PHllYXI+MjAxMTwveWVhcj48L2RhdGVzPjx1cmxzPjwvdXJscz48
bGFuZ3VhZ2U+LSBlbmc8L2xhbmd1YWdlPjwvcmVjb3JkPjwvQ2l0ZT48Q2l0ZT48QXV0aG9yPlBv
dXc8L0F1dGhvcj48WWVhcj4yMDEwPC9ZZWFyPjxSZWNOdW0+NjI8L1JlY051bT48cmVjb3JkPjxy
ZWMtbnVtYmVyPjYyPC9yZWMtbnVtYmVyPjxmb3JlaWduLWtleXM+PGtleSBhcHA9IkVOIiBkYi1p
ZD0iemUwOXJmd2VweDB3c3FlOTlycXZkdGEzdnZzZHd4MjV0MnNwIj42Mjwva2V5PjxrZXkgYXBw
PSJFTldlYiIgZGItaWQ9IlUzNFVPZ3JZRXVjQUFENE9mWWsiPjY8L2tleT48L2ZvcmVpZ24ta2V5
cz48cmVmLXR5cGUgbmFtZT0iSm91cm5hbCBBcnRpY2xlIj4xNzwvcmVmLXR5cGU+PGNvbnRyaWJ1
dG9ycz48YXV0aG9ycz48YXV0aG9yPlBvdXcsIFJFOyAgPC9hdXRob3I+PGF1dGhvcj5XaXJ0aHMs
IEs7ICA8L2F1dGhvcj48YXV0aG9yPkVpc2VuZHJhdGgsIFA7IDwvYXV0aG9yPjxhdXRob3I+U29u
ZGVybWVpamVyLCBDTTsgPC9hdXRob3I+PGF1dGhvcj5UZW4gS2F0ZSwgRko7IDwvYXV0aG9yPjxh
dXRob3I+Rm9ja2VucywgIFA7ICA8L2F1dGhvcj48YXV0aG9yPkRldmllcmUsIEo7ICA8L2F1dGhv
cj48YXV0aG9yPk5ldWhhdXMsICBIOyA8L2F1dGhvcj48YXV0aG9yPkJlcmdtYW4sIEpKOzwvYXV0
aG9yPjwvYXV0aG9ycz48L2NvbnRyaWJ1dG9ycz48dGl0bGVzPjx0aXRsZT5FZmZpY2FjeSBvZiBy
YWRpb2ZyZXF1ZW5jeSBhYmxhdGlvbiBjb21iaW5lZCB3aXRoIGVuZG9zY29waWMgcmVzZWN0aW9u
IGZvciBiYXJyZXR0JmFwb3M7cyBlc29waGFndXMgd2l0aCBlYXJseSBuZW9wbGFzaWE8L3RpdGxl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aW9kaWNhbD48cGFnZXM+MjMtOTwvcGFnZXM+PHZvbHVtZT44PC92b2x1bWU+PG51bWJlcj4xPC9u
dW1iZXI+PGRhdGVzPjx5ZWFyPjIwMTA8L3llYXI+PC9kYXRlcz48YWNjZXNzaW9uLW51bT4xOTYw
MjQ1NCA8L2FjY2Vzc2lvbi1udW0+PHVybHM+PC91cmxzPjxlbGVjdHJvbmljLXJlc291cmNlLW51
bT4xMC4xMDE2L2ouY2doLjIwMDkuMDcuMDAzPC9lbGVjdHJvbmljLXJlc291cmNlLW51bT48bGFu
Z3VhZ2U+LSBlbmc8L2xhbmd1YWdlPjwvcmVjb3JkPjwvQ2l0ZT48Q2l0ZT48QXV0aG9yPkdvbmRy
aWU8L0F1dGhvcj48WWVhcj4yMDA4PC9ZZWFyPjxSZWNOdW0+OTU8L1JlY051bT48cmVjb3JkPjxy
ZWMtbnVtYmVyPjk1PC9yZWMtbnVtYmVyPjxmb3JlaWduLWtleXM+PGtleSBhcHA9IkVOIiBkYi1p
ZD0iemUwOXJmd2VweDB3c3FlOTlycXZkdGEzdnZzZHd4MjV0MnNwIj45NTwva2V5PjwvZm9yZWln
bi1rZXlzPjxyZWYtdHlwZSBuYW1lPSJKb3VybmFsIEFydGljbGUiPjE3PC9yZWYtdHlwZT48Y29u
dHJpYnV0b3JzPjxhdXRob3JzPjxhdXRob3I+R29uZHJpZSwgSko7IDwvYXV0aG9yPjxhdXRob3I+
UG91dywgUkU7IDwvYXV0aG9yPjxhdXRob3I+U29uZGVybWVpamVyLCAgQ007IDwvYXV0aG9yPjxh
dXRob3I+UGV0ZXJzLCBGUDsgPC9hdXRob3I+PGF1dGhvcj5DdXJ2ZXJzLCBXTDsgIDwvYXV0aG9y
PjxhdXRob3I+Um9zbW9sZW4sICBXRDsgLjwvYXV0aG9yPjxhdXRob3I+S3Jpc2huYWRhdGgsICBL
SzsgPC9hdXRob3I+PGF1dGhvcj5UZW4gS2F0ZSwgRjsgIDwvYXV0aG9yPjxhdXRob3I+Rm9ja2Vu
cywgIFA7ICA8L2F1dGhvcj48YXV0aG9yPkJlcmdtYW4sIEpKOzwvYXV0aG9yPjwvYXV0aG9ycz48
L2NvbnRyaWJ1dG9ycz48dGl0bGVzPjx0aXRsZT5TdGVwd2lzZSBjaXJjdW1mZXJlbnRpYWwgYW5k
IGZvY2FsIGFibGF0aW9uIG9mIEJhcnJldHQmYXBvcztzIGVzb3BoYWd1cyB3aXRoIGhpZ2gtZ3Jh
ZGUgZHlzcGxhc2lhOiByZXN1bHRzIG9mIHRoZSBmaXJzdCBwcm9zcGVjdGl2ZSBzZXJpZXMgb2Yg
MTEgcGF0aWVudHM8L3RpdGxlPjxzZWNvbmRhcnktdGl0bGU+RW5kb3Njb3B5PC9zZWNvbmRhcnkt
dGl0bGU+PC90aXRsZXM+PHBlcmlvZGljYWw+PGZ1bGwtdGl0bGU+RW5kb3Njb3B5PC9mdWxsLXRp
dGxlPjxhYmJyLTE+RW5kb3Njb3B5PC9hYmJyLTE+PGFiYnItMj5FbmRvc2NvcHk8L2FiYnItMj48
L3BlcmlvZGljYWw+PHBhZ2VzPjM1OS02OTwvcGFnZXM+PHZvbHVtZT40MDwvdm9sdW1lPjxudW1i
ZXI+NTwvbnVtYmVyPjxkYXRlcz48eWVhcj4yMDA4PC95ZWFyPjwvZGF0ZXM+PHVybHM+PC91cmxz
PjxsYW5ndWFnZT4tIGVuZzwvbGFuZ3VhZ2U+PC9yZWNvcmQ+PC9DaXRlPjxDaXRlPjxBdXRob3I+
R29uZHJpZTwvQXV0aG9yPjxZZWFyPjIwMDg8L1llYXI+PFJlY051bT45NDwvUmVjTnVtPjxyZWNv
cmQ+PHJlYy1udW1iZXI+OTQ8L3JlYy1udW1iZXI+PGZvcmVpZ24ta2V5cz48a2V5IGFwcD0iRU4i
IGRiLWlkPSJ6ZTA5cmZ3ZXB4MHdzcWU5OXJxdmR0YTN2dnNkd3gyNXQyc3AiPjk0PC9rZXk+PC9m
b3JlaWduLWtleXM+PHJlZi10eXBlIG5hbWU9IkpvdXJuYWwgQXJ0aWNsZSI+MTc8L3JlZi10eXBl
Pjxjb250cmlidXRvcnM+PGF1dGhvcnM+PGF1dGhvcj5Hb25kcmllLCBKSjsgIDwvYXV0aG9yPjxh
dXRob3I+UG91dywgUkU7ICA8L2F1dGhvcj48YXV0aG9yPlNvbmRlcm1laWplciwgQ007ICA8L2F1
dGhvcj48YXV0aG9yPlBldGVycywgRlA7ICA8L2F1dGhvcj48YXV0aG9yPkN1cnZlcnMsIFdMOyA8
L2F1dGhvcj48YXV0aG9yPlJvc21vbGVuLCAgV0Q7IDwvYXV0aG9yPjxhdXRob3I+VGVuIEthdGUs
IEY7IDwvYXV0aG9yPjxhdXRob3I+Rm9ja2VucywgUDsgIDwvYXV0aG9yPjxhdXRob3I+QmVyZ21h
biwgSko7PC9hdXRob3I+PC9hdXRob3JzPjwvY29udHJpYnV0b3JzPjx0aXRsZXM+PHRpdGxlPkVm
ZmVjdGl2ZSB0cmVhdG1lbnQgb2YgZWFybHkgQmFycmV0dCZhcG9zO3MgbmVvcGxhc2lhIHdpdGgg
c3RlcHdpc2UgY2lyY3VtZmVyZW50aWFsIGFuZCBmb2NhbCBhYmxhdGlvbiB1c2luZyB0aGUgSEFM
TyBzeXN0ZW08L3RpdGxlPjxzZWNvbmRhcnktdGl0bGU+RW5kb3Njb3B5PC9zZWNvbmRhcnktdGl0
bGU+PC90aXRsZXM+PHBlcmlvZGljYWw+PGZ1bGwtdGl0bGU+RW5kb3Njb3B5PC9mdWxsLXRpdGxl
PjxhYmJyLTE+RW5kb3Njb3B5PC9hYmJyLTE+PGFiYnItMj5FbmRvc2NvcHk8L2FiYnItMj48L3Bl
cmlvZGljYWw+PHBhZ2VzPjM3MC05PC9wYWdlcz48dm9sdW1lPjQwPC92b2x1bWU+PG51bWJlcj41
PC9udW1iZXI+PGRhdGVzPjx5ZWFyPjIwMDg8L3llYXI+PC9kYXRlcz48dXJscz48L3VybHM+PGxh
bmd1YWdlPi0gZW5nPC9sYW5ndWFnZT48L3JlY29yZD48L0NpdGU+PENpdGU+PEF1dGhvcj5TaGFo
ZWVuPC9BdXRob3I+PFllYXI+MjAwOTwvWWVhcj48UmVjTnVtPjY5PC9SZWNOdW0+PHJlY29yZD48
cmVjLW51bWJlcj42OTwvcmVjLW51bWJlcj48Zm9yZWlnbi1rZXlzPjxrZXkgYXBwPSJFTiIgZGIt
aWQ9InplMDlyZndlcHgwd3NxZTk5cnF2ZHRhM3Z2c2R3eDI1dDJzcCI+Njk8L2tleT48a2V5IGFw
cD0iRU5XZWIiIGRiLWlkPSJVMzRVT2dyWUV1Y0FBRDRPZllrIj43PC9rZXk+PC9mb3JlaWduLWtl
eXM+PHJlZi10eXBlIG5hbWU9IkpvdXJuYWwgQXJ0aWNsZSI+MTc8L3JlZi10eXBlPjxjb250cmli
dXRvcnM+PGF1dGhvcnM+PGF1dGhvcj5TaGFoZWVuLCBOSjs8L2F1dGhvcj48YXV0aG9yPk92ZXJo
b2x0LCBCRjsgPC9hdXRob3I+PGF1dGhvcj5Xb2xmc2VuLCBIQzsgPC9hdXRob3I+PGF1dGhvcj5T
YW1wbGluZXIsIFJFOyA8L2F1dGhvcj48YXV0aG9yPldhbmcsIEtLOyAgPC9hdXRob3I+PGF1dGhv
cj5HYWxhbmtvLCBKQTsgPC9hdXRob3I+PGF1dGhvcj5Ccm9ubmVyLCBNUDsgPC9hdXRob3I+PGF1
dGhvcj5Hb2xkYmx1bSwgSlI7IDwvYXV0aG9yPjxhdXRob3I+QmVubmV0dCwgQUU7IDwvYXV0aG9y
PjxhdXRob3I+Sm9iZSwgQkE7IDwvYXV0aG9yPjxhdXRob3I+RWlzZW4sIEdNOyAgPC9hdXRob3I+
PGF1dGhvcj5GZW5uZXJ0eSwgTUI7ICA8L2F1dGhvcj48YXV0aG9yPkh1bnRlciwgSkc7ICA8L2F1
dGhvcj48YXV0aG9yPkZsZWlzY2hlciwgREU7ICA8L2F1dGhvcj48YXV0aG9yPlNoYXJtYSwgVks7
ICA8L2F1dGhvcj48YXV0aG9yPkhhd2VzLCBSSDsgIDwvYXV0aG9yPjxhdXRob3I+SG9mZm1hbiwg
Qko7ICA8L2F1dGhvcj48YXV0aG9yPlJvdGhzdGVpbiwgUkk7ICA8L2F1dGhvcj48YXV0aG9yPkdv
cmRvbiwgU1I7ICA8L2F1dGhvcj48YXV0aG9yPk1hc2hpbW8sIEg7ICA8L2F1dGhvcj48YXV0aG9y
PkNoYW5nLCBLSjsgIDwvYXV0aG9yPjxhdXRob3I+TXV0aHVzYW15LCBWUjsgIDwvYXV0aG9yPjxh
dXRob3I+RWRtdW5kb3dpY3osIFNBOyA8L2F1dGhvcj48YXV0aG9yPlNwZWNobGVyLCBTSjsgPC9h
dXRob3I+PGF1dGhvcj5TaWRkaXF1aSwgQUE7ICA8L2F1dGhvcj48YXV0aG9yPlNvdXphLCBSRjsg
IDwvYXV0aG9yPjxhdXRob3I+SW5mYW50b2xpbm8sIEE7ICA8L2F1dGhvcj48YXV0aG9yPkZhbGss
IEdXOyAgPC9hdXRob3I+PGF1dGhvcj5LaW1tZXksIE1COyAgPC9hdXRob3I+PGF1dGhvcj5NYWRh
bmljaywgTUI7PC9hdXRob3I+PGF1dGhvcj5DaGFrLCBBOyA8L2F1dGhvcj48YXV0aG9yPkxpZ2h0
ZGFsZSwgQ0o7PC9hdXRob3I+PC9hdXRob3JzPjwvY29udHJpYnV0b3JzPjx0aXRsZXM+PHRpdGxl
PlJhZGlvZnJlcXVlbmN5IGFibGF0aW9uIGluIEJhcnJldHQmYXBvcztzIGVzb3BoYWd1cyB3aXRo
IGR5c3BsYXNpYTwvdGl0bGU+PHNlY29uZGFyeS10aXRsZT5OIEVuZ2wgSiBNZWQ8L3NlY29uZGFy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ci0xPjxhYmJyLTI+TiBFbmdsIEogTWVkPC9hYmJyLTI+PC9wZXJpb2RpY2FsPjxwYWdlcz4yMjc3
LTg4PC9wYWdlcz48dm9sdW1lPjM2MDwvdm9sdW1lPjxudW1iZXI+MjI8L251bWJlcj48ZGF0ZXM+
PHllYXI+MjAwOTwveWVhcj48L2RhdGVzPjxhY2Nlc3Npb24tbnVtPjE5NDc0NDI1IDwvYWNjZXNz
aW9uLW51bT48dXJscz48L3VybHM+PGVsZWN0cm9uaWMtcmVzb3VyY2UtbnVtPjEwLjEwNTYvTkVK
TW9hMDgwODE0NTwvZWxlY3Ryb25pYy1yZXNvdXJjZS1udW0+PGxhbmd1YWdlPi0gZW5nPC9sYW5n
dWFnZT48L3JlY29yZD48L0NpdGU+PC9FbmROb3RlPgB=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cmlwdCI+WzIwLTI0XTwvc3R5bGU+PC9EaXNwbGF5VGV4dD48cmVjb3JkPjxyZWMtbnVtYmVyPjM2
PC9yZWMtbnVtYmVyPjxmb3JlaWduLWtleXM+PGtleSBhcHA9IkVOIiBkYi1pZD0iemUwOXJmd2Vw
eDB3c3FlOTlycXZkdGEzdnZzZHd4MjV0MnNwIj4zNjwva2V5PjwvZm9yZWlnbi1rZXlzPjxyZWYt
dHlwZSBuYW1lPSJKb3VybmFsIEFydGljbGUiPjE3PC9yZWYtdHlwZT48Y29udHJpYnV0b3JzPjxh
dXRob3JzPjxhdXRob3I+dmFuIFZpbHN0ZXJlbiwgRkc7IDwvYXV0aG9yPjxhdXRob3I+UG91dywg
UkU7ICA8L2F1dGhvcj48YXV0aG9yPlNlZXdhbGQsIFM7ICA8L2F1dGhvcj48YXV0aG9yPkFsdmFy
ZXogSGVycmVybywgIEw7ICA8L2F1dGhvcj48YXV0aG9yPlNvbmRlcm1laWplciwgQ007ICA8L2F1
dGhvcj48YXV0aG9yPlZpc3NlciwgTTsgIDwvYXV0aG9yPjxhdXRob3I+VGVuIEthdGUsIEZKOyAg
PC9hdXRob3I+PGF1dGhvcj5ZdSBLaW0gVGVuZywgIEtDOyA8L2F1dGhvcj48YXV0aG9yPlNvZWhl
bmRyYSwgTjsgIDwvYXV0aG9yPjxhdXRob3I+Um9zY2gsIFQ7ICA8L2F1dGhvcj48YXV0aG9yPldl
dXN0ZW4sICBCTDsgIDwvYXV0aG9yPjxhdXRob3I+QmVyZ21hbiBKSjwvYXV0aG9yPjwvYXV0aG9y
cz48L2NvbnRyaWJ1dG9ycz48dGl0bGVzPjx0aXRsZT5TdGVwd2lzZSByYWRpY2FsIGVuZG9zY29w
aWMgcmVzZWN0aW9uIHZlcnN1cyByYWRpb2ZyZXF1ZW5jeSBhYmxhdGlvbiBmb3IgQmFycmV0dCZh
cG9zO3Mgb2Vzb3BoYWd1cyB3aXRoIGhpZ2gtZ3JhZGUgZHlzcGxhc2lhIG9yIGVhcmx5IGNhbmNl
cjogYSBtdWx0aWNlbnRyZSByYW5kb21pc2VkIHRyaWFsPC90aXRsZT48c2Vjb25kYXJ5LXRpdGxl
Pkd1dDwvc2Vjb25kYXJ5LXRpdGxlPjwvdGl0bGVzPjxwZXJpb2RpY2FsPjxmdWxsLXRpdGxlPkd1
dDwvZnVsbC10aXRsZT48YWJici0xPkd1dDwvYWJici0xPjxhYmJyLTI+R3V0PC9hYmJyLTI+PC9w
ZXJpb2RpY2FsPjxwYWdlcz43NjUtNzM8L3BhZ2VzPjx2b2x1bWU+NjA8L3ZvbHVtZT48bnVtYmVy
PjY8L251bWJlcj48ZGF0ZXM+PHllYXI+MjAxMTwveWVhcj48L2RhdGVzPjx1cmxzPjwvdXJscz48
bGFuZ3VhZ2U+LSBlbmc8L2xhbmd1YWdlPjwvcmVjb3JkPjwvQ2l0ZT48Q2l0ZT48QXV0aG9yPlBv
dXc8L0F1dGhvcj48WWVhcj4yMDEwPC9ZZWFyPjxSZWNOdW0+NjI8L1JlY051bT48cmVjb3JkPjxy
ZWMtbnVtYmVyPjYyPC9yZWMtbnVtYmVyPjxmb3JlaWduLWtleXM+PGtleSBhcHA9IkVOIiBkYi1p
ZD0iemUwOXJmd2VweDB3c3FlOTlycXZkdGEzdnZzZHd4MjV0MnNwIj42Mjwva2V5PjxrZXkgYXBw
PSJFTldlYiIgZGItaWQ9IlUzNFVPZ3JZRXVjQUFENE9mWWsiPjY8L2tleT48L2ZvcmVpZ24ta2V5
cz48cmVmLXR5cGUgbmFtZT0iSm91cm5hbCBBcnRpY2xlIj4xNzwvcmVmLXR5cGU+PGNvbnRyaWJ1
dG9ycz48YXV0aG9ycz48YXV0aG9yPlBvdXcsIFJFOyAgPC9hdXRob3I+PGF1dGhvcj5XaXJ0aHMs
IEs7ICA8L2F1dGhvcj48YXV0aG9yPkVpc2VuZHJhdGgsIFA7IDwvYXV0aG9yPjxhdXRob3I+U29u
ZGVybWVpamVyLCBDTTsgPC9hdXRob3I+PGF1dGhvcj5UZW4gS2F0ZSwgRko7IDwvYXV0aG9yPjxh
dXRob3I+Rm9ja2VucywgIFA7ICA8L2F1dGhvcj48YXV0aG9yPkRldmllcmUsIEo7ICA8L2F1dGhv
cj48YXV0aG9yPk5ldWhhdXMsICBIOyA8L2F1dGhvcj48YXV0aG9yPkJlcmdtYW4sIEpKOzwvYXV0
aG9yPjwvYXV0aG9ycz48L2NvbnRyaWJ1dG9ycz48dGl0bGVzPjx0aXRsZT5FZmZpY2FjeSBvZiBy
YWRpb2ZyZXF1ZW5jeSBhYmxhdGlvbiBjb21iaW5lZCB3aXRoIGVuZG9zY29waWMgcmVzZWN0aW9u
IGZvciBiYXJyZXR0JmFwb3M7cyBlc29waGFndXMgd2l0aCBlYXJseSBuZW9wbGFzaWE8L3RpdGxl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aW9kaWNhbD48cGFnZXM+MjMtOTwvcGFnZXM+PHZvbHVtZT44PC92b2x1bWU+PG51bWJlcj4xPC9u
dW1iZXI+PGRhdGVzPjx5ZWFyPjIwMTA8L3llYXI+PC9kYXRlcz48YWNjZXNzaW9uLW51bT4xOTYw
MjQ1NCA8L2FjY2Vzc2lvbi1udW0+PHVybHM+PC91cmxzPjxlbGVjdHJvbmljLXJlc291cmNlLW51
bT4xMC4xMDE2L2ouY2doLjIwMDkuMDcuMDAzPC9lbGVjdHJvbmljLXJlc291cmNlLW51bT48bGFu
Z3VhZ2U+LSBlbmc8L2xhbmd1YWdlPjwvcmVjb3JkPjwvQ2l0ZT48Q2l0ZT48QXV0aG9yPkdvbmRy
aWU8L0F1dGhvcj48WWVhcj4yMDA4PC9ZZWFyPjxSZWNOdW0+OTU8L1JlY051bT48cmVjb3JkPjxy
ZWMtbnVtYmVyPjk1PC9yZWMtbnVtYmVyPjxmb3JlaWduLWtleXM+PGtleSBhcHA9IkVOIiBkYi1p
ZD0iemUwOXJmd2VweDB3c3FlOTlycXZkdGEzdnZzZHd4MjV0MnNwIj45NTwva2V5PjwvZm9yZWln
bi1rZXlzPjxyZWYtdHlwZSBuYW1lPSJKb3VybmFsIEFydGljbGUiPjE3PC9yZWYtdHlwZT48Y29u
dHJpYnV0b3JzPjxhdXRob3JzPjxhdXRob3I+R29uZHJpZSwgSko7IDwvYXV0aG9yPjxhdXRob3I+
UG91dywgUkU7IDwvYXV0aG9yPjxhdXRob3I+U29uZGVybWVpamVyLCAgQ007IDwvYXV0aG9yPjxh
dXRob3I+UGV0ZXJzLCBGUDsgPC9hdXRob3I+PGF1dGhvcj5DdXJ2ZXJzLCBXTDsgIDwvYXV0aG9y
PjxhdXRob3I+Um9zbW9sZW4sICBXRDsgLjwvYXV0aG9yPjxhdXRob3I+S3Jpc2huYWRhdGgsICBL
SzsgPC9hdXRob3I+PGF1dGhvcj5UZW4gS2F0ZSwgRjsgIDwvYXV0aG9yPjxhdXRob3I+Rm9ja2Vu
cywgIFA7ICA8L2F1dGhvcj48YXV0aG9yPkJlcmdtYW4sIEpKOzwvYXV0aG9yPjwvYXV0aG9ycz48
L2NvbnRyaWJ1dG9ycz48dGl0bGVzPjx0aXRsZT5TdGVwd2lzZSBjaXJjdW1mZXJlbnRpYWwgYW5k
IGZvY2FsIGFibGF0aW9uIG9mIEJhcnJldHQmYXBvcztzIGVzb3BoYWd1cyB3aXRoIGhpZ2gtZ3Jh
ZGUgZHlzcGxhc2lhOiByZXN1bHRzIG9mIHRoZSBmaXJzdCBwcm9zcGVjdGl2ZSBzZXJpZXMgb2Yg
MTEgcGF0aWVudHM8L3RpdGxlPjxzZWNvbmRhcnktdGl0bGU+RW5kb3Njb3B5PC9zZWNvbmRhcnkt
dGl0bGU+PC90aXRsZXM+PHBlcmlvZGljYWw+PGZ1bGwtdGl0bGU+RW5kb3Njb3B5PC9mdWxsLXRp
dGxlPjxhYmJyLTE+RW5kb3Njb3B5PC9hYmJyLTE+PGFiYnItMj5FbmRvc2NvcHk8L2FiYnItMj48
L3BlcmlvZGljYWw+PHBhZ2VzPjM1OS02OTwvcGFnZXM+PHZvbHVtZT40MDwvdm9sdW1lPjxudW1i
ZXI+NTwvbnVtYmVyPjxkYXRlcz48eWVhcj4yMDA4PC95ZWFyPjwvZGF0ZXM+PHVybHM+PC91cmxz
PjxsYW5ndWFnZT4tIGVuZzwvbGFuZ3VhZ2U+PC9yZWNvcmQ+PC9DaXRlPjxDaXRlPjxBdXRob3I+
R29uZHJpZTwvQXV0aG9yPjxZZWFyPjIwMDg8L1llYXI+PFJlY051bT45NDwvUmVjTnVtPjxyZWNv
cmQ+PHJlYy1udW1iZXI+OTQ8L3JlYy1udW1iZXI+PGZvcmVpZ24ta2V5cz48a2V5IGFwcD0iRU4i
IGRiLWlkPSJ6ZTA5cmZ3ZXB4MHdzcWU5OXJxdmR0YTN2dnNkd3gyNXQyc3AiPjk0PC9rZXk+PC9m
b3JlaWduLWtleXM+PHJlZi10eXBlIG5hbWU9IkpvdXJuYWwgQXJ0aWNsZSI+MTc8L3JlZi10eXBl
Pjxjb250cmlidXRvcnM+PGF1dGhvcnM+PGF1dGhvcj5Hb25kcmllLCBKSjsgIDwvYXV0aG9yPjxh
dXRob3I+UG91dywgUkU7ICA8L2F1dGhvcj48YXV0aG9yPlNvbmRlcm1laWplciwgQ007ICA8L2F1
dGhvcj48YXV0aG9yPlBldGVycywgRlA7ICA8L2F1dGhvcj48YXV0aG9yPkN1cnZlcnMsIFdMOyA8
L2F1dGhvcj48YXV0aG9yPlJvc21vbGVuLCAgV0Q7IDwvYXV0aG9yPjxhdXRob3I+VGVuIEthdGUs
IEY7IDwvYXV0aG9yPjxhdXRob3I+Rm9ja2VucywgUDsgIDwvYXV0aG9yPjxhdXRob3I+QmVyZ21h
biwgSko7PC9hdXRob3I+PC9hdXRob3JzPjwvY29udHJpYnV0b3JzPjx0aXRsZXM+PHRpdGxlPkVm
ZmVjdGl2ZSB0cmVhdG1lbnQgb2YgZWFybHkgQmFycmV0dCZhcG9zO3MgbmVvcGxhc2lhIHdpdGgg
c3RlcHdpc2UgY2lyY3VtZmVyZW50aWFsIGFuZCBmb2NhbCBhYmxhdGlvbiB1c2luZyB0aGUgSEFM
TyBzeXN0ZW08L3RpdGxlPjxzZWNvbmRhcnktdGl0bGU+RW5kb3Njb3B5PC9zZWNvbmRhcnktdGl0
bGU+PC90aXRsZXM+PHBlcmlvZGljYWw+PGZ1bGwtdGl0bGU+RW5kb3Njb3B5PC9mdWxsLXRpdGxl
PjxhYmJyLTE+RW5kb3Njb3B5PC9hYmJyLTE+PGFiYnItMj5FbmRvc2NvcHk8L2FiYnItMj48L3Bl
cmlvZGljYWw+PHBhZ2VzPjM3MC05PC9wYWdlcz48dm9sdW1lPjQwPC92b2x1bWU+PG51bWJlcj41
PC9udW1iZXI+PGRhdGVzPjx5ZWFyPjIwMDg8L3llYXI+PC9kYXRlcz48dXJscz48L3VybHM+PGxh
bmd1YWdlPi0gZW5nPC9sYW5ndWFnZT48L3JlY29yZD48L0NpdGU+PENpdGU+PEF1dGhvcj5TaGFo
ZWVuPC9BdXRob3I+PFllYXI+MjAwOTwvWWVhcj48UmVjTnVtPjY5PC9SZWNOdW0+PHJlY29yZD48
cmVjLW51bWJlcj42OTwvcmVjLW51bWJlcj48Zm9yZWlnbi1rZXlzPjxrZXkgYXBwPSJFTiIgZGIt
aWQ9InplMDlyZndlcHgwd3NxZTk5cnF2ZHRhM3Z2c2R3eDI1dDJzcCI+Njk8L2tleT48a2V5IGFw
cD0iRU5XZWIiIGRiLWlkPSJVMzRVT2dyWUV1Y0FBRDRPZllrIj43PC9rZXk+PC9mb3JlaWduLWtl
eXM+PHJlZi10eXBlIG5hbWU9IkpvdXJuYWwgQXJ0aWNsZSI+MTc8L3JlZi10eXBlPjxjb250cmli
dXRvcnM+PGF1dGhvcnM+PGF1dGhvcj5TaGFoZWVuLCBOSjs8L2F1dGhvcj48YXV0aG9yPk92ZXJo
b2x0LCBCRjsgPC9hdXRob3I+PGF1dGhvcj5Xb2xmc2VuLCBIQzsgPC9hdXRob3I+PGF1dGhvcj5T
YW1wbGluZXIsIFJFOyA8L2F1dGhvcj48YXV0aG9yPldhbmcsIEtLOyAgPC9hdXRob3I+PGF1dGhv
cj5HYWxhbmtvLCBKQTsgPC9hdXRob3I+PGF1dGhvcj5Ccm9ubmVyLCBNUDsgPC9hdXRob3I+PGF1
dGhvcj5Hb2xkYmx1bSwgSlI7IDwvYXV0aG9yPjxhdXRob3I+QmVubmV0dCwgQUU7IDwvYXV0aG9y
PjxhdXRob3I+Sm9iZSwgQkE7IDwvYXV0aG9yPjxhdXRob3I+RWlzZW4sIEdNOyAgPC9hdXRob3I+
PGF1dGhvcj5GZW5uZXJ0eSwgTUI7ICA8L2F1dGhvcj48YXV0aG9yPkh1bnRlciwgSkc7ICA8L2F1
dGhvcj48YXV0aG9yPkZsZWlzY2hlciwgREU7ICA8L2F1dGhvcj48YXV0aG9yPlNoYXJtYSwgVks7
ICA8L2F1dGhvcj48YXV0aG9yPkhhd2VzLCBSSDsgIDwvYXV0aG9yPjxhdXRob3I+SG9mZm1hbiwg
Qko7ICA8L2F1dGhvcj48YXV0aG9yPlJvdGhzdGVpbiwgUkk7ICA8L2F1dGhvcj48YXV0aG9yPkdv
cmRvbiwgU1I7ICA8L2F1dGhvcj48YXV0aG9yPk1hc2hpbW8sIEg7ICA8L2F1dGhvcj48YXV0aG9y
PkNoYW5nLCBLSjsgIDwvYXV0aG9yPjxhdXRob3I+TXV0aHVzYW15LCBWUjsgIDwvYXV0aG9yPjxh
dXRob3I+RWRtdW5kb3dpY3osIFNBOyA8L2F1dGhvcj48YXV0aG9yPlNwZWNobGVyLCBTSjsgPC9h
dXRob3I+PGF1dGhvcj5TaWRkaXF1aSwgQUE7ICA8L2F1dGhvcj48YXV0aG9yPlNvdXphLCBSRjsg
IDwvYXV0aG9yPjxhdXRob3I+SW5mYW50b2xpbm8sIEE7ICA8L2F1dGhvcj48YXV0aG9yPkZhbGss
IEdXOyAgPC9hdXRob3I+PGF1dGhvcj5LaW1tZXksIE1COyAgPC9hdXRob3I+PGF1dGhvcj5NYWRh
bmljaywgTUI7PC9hdXRob3I+PGF1dGhvcj5DaGFrLCBBOyA8L2F1dGhvcj48YXV0aG9yPkxpZ2h0
ZGFsZSwgQ0o7PC9hdXRob3I+PC9hdXRob3JzPjwvY29udHJpYnV0b3JzPjx0aXRsZXM+PHRpdGxl
PlJhZGlvZnJlcXVlbmN5IGFibGF0aW9uIGluIEJhcnJldHQmYXBvcztzIGVzb3BoYWd1cyB3aXRo
IGR5c3BsYXNpYTwvdGl0bGU+PHNlY29uZGFyeS10aXRsZT5OIEVuZ2wgSiBNZWQ8L3NlY29uZGFy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ci0xPjxhYmJyLTI+TiBFbmdsIEogTWVkPC9hYmJyLTI+PC9wZXJpb2RpY2FsPjxwYWdlcz4yMjc3
LTg4PC9wYWdlcz48dm9sdW1lPjM2MDwvdm9sdW1lPjxudW1iZXI+MjI8L251bWJlcj48ZGF0ZXM+
PHllYXI+MjAwOTwveWVhcj48L2RhdGVzPjxhY2Nlc3Npb24tbnVtPjE5NDc0NDI1IDwvYWNjZXNz
aW9uLW51bT48dXJscz48L3VybHM+PGVsZWN0cm9uaWMtcmVzb3VyY2UtbnVtPjEwLjEwNTYvTkVK
TW9hMDgwODE0NTwvZWxlY3Ryb25pYy1yZXNvdXJjZS1udW0+PGxhbmd1YWdlPi0gZW5nPC9sYW5n
dWFnZT48L3JlY29yZD48L0NpdGU+PC9FbmROb3RlPgB=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0" w:tooltip="van Vilsteren, 2011 #36" w:history="1">
        <w:r w:rsidR="00FD2634" w:rsidRPr="00184EE0">
          <w:rPr>
            <w:rFonts w:ascii="Book Antiqua" w:hAnsi="Book Antiqua"/>
            <w:noProof/>
            <w:sz w:val="24"/>
            <w:szCs w:val="24"/>
            <w:vertAlign w:val="superscript"/>
          </w:rPr>
          <w:t>20-24</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One of the major drawbacks of studies to date has been the short follow up periods re</w:t>
      </w:r>
      <w:r w:rsidR="00184EE0">
        <w:rPr>
          <w:rFonts w:ascii="Book Antiqua" w:hAnsi="Book Antiqua"/>
          <w:sz w:val="24"/>
          <w:szCs w:val="24"/>
        </w:rPr>
        <w:t>ported, between 14 and 22 mo</w:t>
      </w:r>
      <w:r w:rsidR="0038474E"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cmlwdCI+WzIwLTI0XTwvc3R5bGU+PC9EaXNwbGF5VGV4dD48cmVjb3JkPjxyZWMtbnVtYmVyPjM2
PC9yZWMtbnVtYmVyPjxmb3JlaWduLWtleXM+PGtleSBhcHA9IkVOIiBkYi1pZD0iemUwOXJmd2Vw
eDB3c3FlOTlycXZkdGEzdnZzZHd4MjV0MnNwIj4zNjwva2V5PjwvZm9yZWlnbi1rZXlzPjxyZWYt
dHlwZSBuYW1lPSJKb3VybmFsIEFydGljbGUiPjE3PC9yZWYtdHlwZT48Y29udHJpYnV0b3JzPjxh
dXRob3JzPjxhdXRob3I+dmFuIFZpbHN0ZXJlbiwgRkc7IDwvYXV0aG9yPjxhdXRob3I+UG91dywg
UkU7ICA8L2F1dGhvcj48YXV0aG9yPlNlZXdhbGQsIFM7ICA8L2F1dGhvcj48YXV0aG9yPkFsdmFy
ZXogSGVycmVybywgIEw7ICA8L2F1dGhvcj48YXV0aG9yPlNvbmRlcm1laWplciwgQ007ICA8L2F1
dGhvcj48YXV0aG9yPlZpc3NlciwgTTsgIDwvYXV0aG9yPjxhdXRob3I+VGVuIEthdGUsIEZKOyAg
PC9hdXRob3I+PGF1dGhvcj5ZdSBLaW0gVGVuZywgIEtDOyA8L2F1dGhvcj48YXV0aG9yPlNvZWhl
bmRyYSwgTjsgIDwvYXV0aG9yPjxhdXRob3I+Um9zY2gsIFQ7ICA8L2F1dGhvcj48YXV0aG9yPldl
dXN0ZW4sICBCTDsgIDwvYXV0aG9yPjxhdXRob3I+QmVyZ21hbiBKSjwvYXV0aG9yPjwvYXV0aG9y
cz48L2NvbnRyaWJ1dG9ycz48dGl0bGVzPjx0aXRsZT5TdGVwd2lzZSByYWRpY2FsIGVuZG9zY29w
aWMgcmVzZWN0aW9uIHZlcnN1cyByYWRpb2ZyZXF1ZW5jeSBhYmxhdGlvbiBmb3IgQmFycmV0dCZh
cG9zO3Mgb2Vzb3BoYWd1cyB3aXRoIGhpZ2gtZ3JhZGUgZHlzcGxhc2lhIG9yIGVhcmx5IGNhbmNl
cjogYSBtdWx0aWNlbnRyZSByYW5kb21pc2VkIHRyaWFsPC90aXRsZT48c2Vjb25kYXJ5LXRpdGxl
Pkd1dDwvc2Vjb25kYXJ5LXRpdGxlPjwvdGl0bGVzPjxwZXJpb2RpY2FsPjxmdWxsLXRpdGxlPkd1
dDwvZnVsbC10aXRsZT48YWJici0xPkd1dDwvYWJici0xPjxhYmJyLTI+R3V0PC9hYmJyLTI+PC9w
ZXJpb2RpY2FsPjxwYWdlcz43NjUtNzM8L3BhZ2VzPjx2b2x1bWU+NjA8L3ZvbHVtZT48bnVtYmVy
PjY8L251bWJlcj48ZGF0ZXM+PHllYXI+MjAxMTwveWVhcj48L2RhdGVzPjx1cmxzPjwvdXJscz48
bGFuZ3VhZ2U+LSBlbmc8L2xhbmd1YWdlPjwvcmVjb3JkPjwvQ2l0ZT48Q2l0ZT48QXV0aG9yPlBv
dXc8L0F1dGhvcj48WWVhcj4yMDEwPC9ZZWFyPjxSZWNOdW0+NjI8L1JlY051bT48cmVjb3JkPjxy
ZWMtbnVtYmVyPjYyPC9yZWMtbnVtYmVyPjxmb3JlaWduLWtleXM+PGtleSBhcHA9IkVOIiBkYi1p
ZD0iemUwOXJmd2VweDB3c3FlOTlycXZkdGEzdnZzZHd4MjV0MnNwIj42Mjwva2V5PjxrZXkgYXBw
PSJFTldlYiIgZGItaWQ9IlUzNFVPZ3JZRXVjQUFENE9mWWsiPjY8L2tleT48L2ZvcmVpZ24ta2V5
cz48cmVmLXR5cGUgbmFtZT0iSm91cm5hbCBBcnRpY2xlIj4xNzwvcmVmLXR5cGU+PGNvbnRyaWJ1
dG9ycz48YXV0aG9ycz48YXV0aG9yPlBvdXcsIFJFOyAgPC9hdXRob3I+PGF1dGhvcj5XaXJ0aHMs
IEs7ICA8L2F1dGhvcj48YXV0aG9yPkVpc2VuZHJhdGgsIFA7IDwvYXV0aG9yPjxhdXRob3I+U29u
ZGVybWVpamVyLCBDTTsgPC9hdXRob3I+PGF1dGhvcj5UZW4gS2F0ZSwgRko7IDwvYXV0aG9yPjxh
dXRob3I+Rm9ja2VucywgIFA7ICA8L2F1dGhvcj48YXV0aG9yPkRldmllcmUsIEo7ICA8L2F1dGhv
cj48YXV0aG9yPk5ldWhhdXMsICBIOyA8L2F1dGhvcj48YXV0aG9yPkJlcmdtYW4sIEpKOzwvYXV0
aG9yPjwvYXV0aG9ycz48L2NvbnRyaWJ1dG9ycz48dGl0bGVzPjx0aXRsZT5FZmZpY2FjeSBvZiBy
YWRpb2ZyZXF1ZW5jeSBhYmxhdGlvbiBjb21iaW5lZCB3aXRoIGVuZG9zY29waWMgcmVzZWN0aW9u
IGZvciBiYXJyZXR0JmFwb3M7cyBlc29waGFndXMgd2l0aCBlYXJseSBuZW9wbGFzaWE8L3RpdGxl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aW9kaWNhbD48cGFnZXM+MjMtOTwvcGFnZXM+PHZvbHVtZT44PC92b2x1bWU+PG51bWJlcj4xPC9u
dW1iZXI+PGRhdGVzPjx5ZWFyPjIwMTA8L3llYXI+PC9kYXRlcz48YWNjZXNzaW9uLW51bT4xOTYw
MjQ1NCA8L2FjY2Vzc2lvbi1udW0+PHVybHM+PC91cmxzPjxlbGVjdHJvbmljLXJlc291cmNlLW51
bT4xMC4xMDE2L2ouY2doLjIwMDkuMDcuMDAzPC9lbGVjdHJvbmljLXJlc291cmNlLW51bT48bGFu
Z3VhZ2U+LSBlbmc8L2xhbmd1YWdlPjwvcmVjb3JkPjwvQ2l0ZT48Q2l0ZT48QXV0aG9yPkdvbmRy
aWU8L0F1dGhvcj48WWVhcj4yMDA4PC9ZZWFyPjxSZWNOdW0+OTU8L1JlY051bT48cmVjb3JkPjxy
ZWMtbnVtYmVyPjk1PC9yZWMtbnVtYmVyPjxmb3JlaWduLWtleXM+PGtleSBhcHA9IkVOIiBkYi1p
ZD0iemUwOXJmd2VweDB3c3FlOTlycXZkdGEzdnZzZHd4MjV0MnNwIj45NTwva2V5PjwvZm9yZWln
bi1rZXlzPjxyZWYtdHlwZSBuYW1lPSJKb3VybmFsIEFydGljbGUiPjE3PC9yZWYtdHlwZT48Y29u
dHJpYnV0b3JzPjxhdXRob3JzPjxhdXRob3I+R29uZHJpZSwgSko7IDwvYXV0aG9yPjxhdXRob3I+
UG91dywgUkU7IDwvYXV0aG9yPjxhdXRob3I+U29uZGVybWVpamVyLCAgQ007IDwvYXV0aG9yPjxh
dXRob3I+UGV0ZXJzLCBGUDsgPC9hdXRob3I+PGF1dGhvcj5DdXJ2ZXJzLCBXTDsgIDwvYXV0aG9y
PjxhdXRob3I+Um9zbW9sZW4sICBXRDsgLjwvYXV0aG9yPjxhdXRob3I+S3Jpc2huYWRhdGgsICBL
SzsgPC9hdXRob3I+PGF1dGhvcj5UZW4gS2F0ZSwgRjsgIDwvYXV0aG9yPjxhdXRob3I+Rm9ja2Vu
cywgIFA7ICA8L2F1dGhvcj48YXV0aG9yPkJlcmdtYW4sIEpKOzwvYXV0aG9yPjwvYXV0aG9ycz48
L2NvbnRyaWJ1dG9ycz48dGl0bGVzPjx0aXRsZT5TdGVwd2lzZSBjaXJjdW1mZXJlbnRpYWwgYW5k
IGZvY2FsIGFibGF0aW9uIG9mIEJhcnJldHQmYXBvcztzIGVzb3BoYWd1cyB3aXRoIGhpZ2gtZ3Jh
ZGUgZHlzcGxhc2lhOiByZXN1bHRzIG9mIHRoZSBmaXJzdCBwcm9zcGVjdGl2ZSBzZXJpZXMgb2Yg
MTEgcGF0aWVudHM8L3RpdGxlPjxzZWNvbmRhcnktdGl0bGU+RW5kb3Njb3B5PC9zZWNvbmRhcnkt
dGl0bGU+PC90aXRsZXM+PHBlcmlvZGljYWw+PGZ1bGwtdGl0bGU+RW5kb3Njb3B5PC9mdWxsLXRp
dGxlPjxhYmJyLTE+RW5kb3Njb3B5PC9hYmJyLTE+PGFiYnItMj5FbmRvc2NvcHk8L2FiYnItMj48
L3BlcmlvZGljYWw+PHBhZ2VzPjM1OS02OTwvcGFnZXM+PHZvbHVtZT40MDwvdm9sdW1lPjxudW1i
ZXI+NTwvbnVtYmVyPjxkYXRlcz48eWVhcj4yMDA4PC95ZWFyPjwvZGF0ZXM+PHVybHM+PC91cmxz
PjxsYW5ndWFnZT4tIGVuZzwvbGFuZ3VhZ2U+PC9yZWNvcmQ+PC9DaXRlPjxDaXRlPjxBdXRob3I+
R29uZHJpZTwvQXV0aG9yPjxZZWFyPjIwMDg8L1llYXI+PFJlY051bT45NDwvUmVjTnVtPjxyZWNv
cmQ+PHJlYy1udW1iZXI+OTQ8L3JlYy1udW1iZXI+PGZvcmVpZ24ta2V5cz48a2V5IGFwcD0iRU4i
IGRiLWlkPSJ6ZTA5cmZ3ZXB4MHdzcWU5OXJxdmR0YTN2dnNkd3gyNXQyc3AiPjk0PC9rZXk+PC9m
b3JlaWduLWtleXM+PHJlZi10eXBlIG5hbWU9IkpvdXJuYWwgQXJ0aWNsZSI+MTc8L3JlZi10eXBl
Pjxjb250cmlidXRvcnM+PGF1dGhvcnM+PGF1dGhvcj5Hb25kcmllLCBKSjsgIDwvYXV0aG9yPjxh
dXRob3I+UG91dywgUkU7ICA8L2F1dGhvcj48YXV0aG9yPlNvbmRlcm1laWplciwgQ007ICA8L2F1
dGhvcj48YXV0aG9yPlBldGVycywgRlA7ICA8L2F1dGhvcj48YXV0aG9yPkN1cnZlcnMsIFdMOyA8
L2F1dGhvcj48YXV0aG9yPlJvc21vbGVuLCAgV0Q7IDwvYXV0aG9yPjxhdXRob3I+VGVuIEthdGUs
IEY7IDwvYXV0aG9yPjxhdXRob3I+Rm9ja2VucywgUDsgIDwvYXV0aG9yPjxhdXRob3I+QmVyZ21h
biwgSko7PC9hdXRob3I+PC9hdXRob3JzPjwvY29udHJpYnV0b3JzPjx0aXRsZXM+PHRpdGxlPkVm
ZmVjdGl2ZSB0cmVhdG1lbnQgb2YgZWFybHkgQmFycmV0dCZhcG9zO3MgbmVvcGxhc2lhIHdpdGgg
c3RlcHdpc2UgY2lyY3VtZmVyZW50aWFsIGFuZCBmb2NhbCBhYmxhdGlvbiB1c2luZyB0aGUgSEFM
TyBzeXN0ZW08L3RpdGxlPjxzZWNvbmRhcnktdGl0bGU+RW5kb3Njb3B5PC9zZWNvbmRhcnktdGl0
bGU+PC90aXRsZXM+PHBlcmlvZGljYWw+PGZ1bGwtdGl0bGU+RW5kb3Njb3B5PC9mdWxsLXRpdGxl
PjxhYmJyLTE+RW5kb3Njb3B5PC9hYmJyLTE+PGFiYnItMj5FbmRvc2NvcHk8L2FiYnItMj48L3Bl
cmlvZGljYWw+PHBhZ2VzPjM3MC05PC9wYWdlcz48dm9sdW1lPjQwPC92b2x1bWU+PG51bWJlcj41
PC9udW1iZXI+PGRhdGVzPjx5ZWFyPjIwMDg8L3llYXI+PC9kYXRlcz48dXJscz48L3VybHM+PGxh
bmd1YWdlPi0gZW5nPC9sYW5ndWFnZT48L3JlY29yZD48L0NpdGU+PENpdGU+PEF1dGhvcj5TaGFo
ZWVuPC9BdXRob3I+PFllYXI+MjAwOTwvWWVhcj48UmVjTnVtPjY5PC9SZWNOdW0+PHJlY29yZD48
cmVjLW51bWJlcj42OTwvcmVjLW51bWJlcj48Zm9yZWlnbi1rZXlzPjxrZXkgYXBwPSJFTiIgZGIt
aWQ9InplMDlyZndlcHgwd3NxZTk5cnF2ZHRhM3Z2c2R3eDI1dDJzcCI+Njk8L2tleT48a2V5IGFw
cD0iRU5XZWIiIGRiLWlkPSJVMzRVT2dyWUV1Y0FBRDRPZllrIj43PC9rZXk+PC9mb3JlaWduLWtl
eXM+PHJlZi10eXBlIG5hbWU9IkpvdXJuYWwgQXJ0aWNsZSI+MTc8L3JlZi10eXBlPjxjb250cmli
dXRvcnM+PGF1dGhvcnM+PGF1dGhvcj5TaGFoZWVuLCBOSjs8L2F1dGhvcj48YXV0aG9yPk92ZXJo
b2x0LCBCRjsgPC9hdXRob3I+PGF1dGhvcj5Xb2xmc2VuLCBIQzsgPC9hdXRob3I+PGF1dGhvcj5T
YW1wbGluZXIsIFJFOyA8L2F1dGhvcj48YXV0aG9yPldhbmcsIEtLOyAgPC9hdXRob3I+PGF1dGhv
cj5HYWxhbmtvLCBKQTsgPC9hdXRob3I+PGF1dGhvcj5Ccm9ubmVyLCBNUDsgPC9hdXRob3I+PGF1
dGhvcj5Hb2xkYmx1bSwgSlI7IDwvYXV0aG9yPjxhdXRob3I+QmVubmV0dCwgQUU7IDwvYXV0aG9y
PjxhdXRob3I+Sm9iZSwgQkE7IDwvYXV0aG9yPjxhdXRob3I+RWlzZW4sIEdNOyAgPC9hdXRob3I+
PGF1dGhvcj5GZW5uZXJ0eSwgTUI7ICA8L2F1dGhvcj48YXV0aG9yPkh1bnRlciwgSkc7ICA8L2F1
dGhvcj48YXV0aG9yPkZsZWlzY2hlciwgREU7ICA8L2F1dGhvcj48YXV0aG9yPlNoYXJtYSwgVks7
ICA8L2F1dGhvcj48YXV0aG9yPkhhd2VzLCBSSDsgIDwvYXV0aG9yPjxhdXRob3I+SG9mZm1hbiwg
Qko7ICA8L2F1dGhvcj48YXV0aG9yPlJvdGhzdGVpbiwgUkk7ICA8L2F1dGhvcj48YXV0aG9yPkdv
cmRvbiwgU1I7ICA8L2F1dGhvcj48YXV0aG9yPk1hc2hpbW8sIEg7ICA8L2F1dGhvcj48YXV0aG9y
PkNoYW5nLCBLSjsgIDwvYXV0aG9yPjxhdXRob3I+TXV0aHVzYW15LCBWUjsgIDwvYXV0aG9yPjxh
dXRob3I+RWRtdW5kb3dpY3osIFNBOyA8L2F1dGhvcj48YXV0aG9yPlNwZWNobGVyLCBTSjsgPC9h
dXRob3I+PGF1dGhvcj5TaWRkaXF1aSwgQUE7ICA8L2F1dGhvcj48YXV0aG9yPlNvdXphLCBSRjsg
IDwvYXV0aG9yPjxhdXRob3I+SW5mYW50b2xpbm8sIEE7ICA8L2F1dGhvcj48YXV0aG9yPkZhbGss
IEdXOyAgPC9hdXRob3I+PGF1dGhvcj5LaW1tZXksIE1COyAgPC9hdXRob3I+PGF1dGhvcj5NYWRh
bmljaywgTUI7PC9hdXRob3I+PGF1dGhvcj5DaGFrLCBBOyA8L2F1dGhvcj48YXV0aG9yPkxpZ2h0
ZGFsZSwgQ0o7PC9hdXRob3I+PC9hdXRob3JzPjwvY29udHJpYnV0b3JzPjx0aXRsZXM+PHRpdGxl
PlJhZGlvZnJlcXVlbmN5IGFibGF0aW9uIGluIEJhcnJldHQmYXBvcztzIGVzb3BoYWd1cyB3aXRo
IGR5c3BsYXNpYTwvdGl0bGU+PHNlY29uZGFyeS10aXRsZT5OIEVuZ2wgSiBNZWQ8L3NlY29uZGFy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ci0xPjxhYmJyLTI+TiBFbmdsIEogTWVkPC9hYmJyLTI+PC9wZXJpb2RpY2FsPjxwYWdlcz4yMjc3
LTg4PC9wYWdlcz48dm9sdW1lPjM2MDwvdm9sdW1lPjxudW1iZXI+MjI8L251bWJlcj48ZGF0ZXM+
PHllYXI+MjAwOTwveWVhcj48L2RhdGVzPjxhY2Nlc3Npb24tbnVtPjE5NDc0NDI1IDwvYWNjZXNz
aW9uLW51bT48dXJscz48L3VybHM+PGVsZWN0cm9uaWMtcmVzb3VyY2UtbnVtPjEwLjEwNTYvTkVK
TW9hMDgwODE0NTwvZWxlY3Ryb25pYy1yZXNvdXJjZS1udW0+PGxhbmd1YWdlPi0gZW5nPC9sYW5n
dWFnZT48L3JlY29yZD48L0NpdGU+PC9FbmROb3RlPgB=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cmlwdCI+WzIwLTI0XTwvc3R5bGU+PC9EaXNwbGF5VGV4dD48cmVjb3JkPjxyZWMtbnVtYmVyPjM2
PC9yZWMtbnVtYmVyPjxmb3JlaWduLWtleXM+PGtleSBhcHA9IkVOIiBkYi1pZD0iemUwOXJmd2Vw
eDB3c3FlOTlycXZkdGEzdnZzZHd4MjV0MnNwIj4zNjwva2V5PjwvZm9yZWlnbi1rZXlzPjxyZWYt
dHlwZSBuYW1lPSJKb3VybmFsIEFydGljbGUiPjE3PC9yZWYtdHlwZT48Y29udHJpYnV0b3JzPjxh
dXRob3JzPjxhdXRob3I+dmFuIFZpbHN0ZXJlbiwgRkc7IDwvYXV0aG9yPjxhdXRob3I+UG91dywg
UkU7ICA8L2F1dGhvcj48YXV0aG9yPlNlZXdhbGQsIFM7ICA8L2F1dGhvcj48YXV0aG9yPkFsdmFy
ZXogSGVycmVybywgIEw7ICA8L2F1dGhvcj48YXV0aG9yPlNvbmRlcm1laWplciwgQ007ICA8L2F1
dGhvcj48YXV0aG9yPlZpc3NlciwgTTsgIDwvYXV0aG9yPjxhdXRob3I+VGVuIEthdGUsIEZKOyAg
PC9hdXRob3I+PGF1dGhvcj5ZdSBLaW0gVGVuZywgIEtDOyA8L2F1dGhvcj48YXV0aG9yPlNvZWhl
bmRyYSwgTjsgIDwvYXV0aG9yPjxhdXRob3I+Um9zY2gsIFQ7ICA8L2F1dGhvcj48YXV0aG9yPldl
dXN0ZW4sICBCTDsgIDwvYXV0aG9yPjxhdXRob3I+QmVyZ21hbiBKSjwvYXV0aG9yPjwvYXV0aG9y
cz48L2NvbnRyaWJ1dG9ycz48dGl0bGVzPjx0aXRsZT5TdGVwd2lzZSByYWRpY2FsIGVuZG9zY29w
aWMgcmVzZWN0aW9uIHZlcnN1cyByYWRpb2ZyZXF1ZW5jeSBhYmxhdGlvbiBmb3IgQmFycmV0dCZh
cG9zO3Mgb2Vzb3BoYWd1cyB3aXRoIGhpZ2gtZ3JhZGUgZHlzcGxhc2lhIG9yIGVhcmx5IGNhbmNl
cjogYSBtdWx0aWNlbnRyZSByYW5kb21pc2VkIHRyaWFsPC90aXRsZT48c2Vjb25kYXJ5LXRpdGxl
Pkd1dDwvc2Vjb25kYXJ5LXRpdGxlPjwvdGl0bGVzPjxwZXJpb2RpY2FsPjxmdWxsLXRpdGxlPkd1
dDwvZnVsbC10aXRsZT48YWJici0xPkd1dDwvYWJici0xPjxhYmJyLTI+R3V0PC9hYmJyLTI+PC9w
ZXJpb2RpY2FsPjxwYWdlcz43NjUtNzM8L3BhZ2VzPjx2b2x1bWU+NjA8L3ZvbHVtZT48bnVtYmVy
PjY8L251bWJlcj48ZGF0ZXM+PHllYXI+MjAxMTwveWVhcj48L2RhdGVzPjx1cmxzPjwvdXJscz48
bGFuZ3VhZ2U+LSBlbmc8L2xhbmd1YWdlPjwvcmVjb3JkPjwvQ2l0ZT48Q2l0ZT48QXV0aG9yPlBv
dXc8L0F1dGhvcj48WWVhcj4yMDEwPC9ZZWFyPjxSZWNOdW0+NjI8L1JlY051bT48cmVjb3JkPjxy
ZWMtbnVtYmVyPjYyPC9yZWMtbnVtYmVyPjxmb3JlaWduLWtleXM+PGtleSBhcHA9IkVOIiBkYi1p
ZD0iemUwOXJmd2VweDB3c3FlOTlycXZkdGEzdnZzZHd4MjV0MnNwIj42Mjwva2V5PjxrZXkgYXBw
PSJFTldlYiIgZGItaWQ9IlUzNFVPZ3JZRXVjQUFENE9mWWsiPjY8L2tleT48L2ZvcmVpZ24ta2V5
cz48cmVmLXR5cGUgbmFtZT0iSm91cm5hbCBBcnRpY2xlIj4xNzwvcmVmLXR5cGU+PGNvbnRyaWJ1
dG9ycz48YXV0aG9ycz48YXV0aG9yPlBvdXcsIFJFOyAgPC9hdXRob3I+PGF1dGhvcj5XaXJ0aHMs
IEs7ICA8L2F1dGhvcj48YXV0aG9yPkVpc2VuZHJhdGgsIFA7IDwvYXV0aG9yPjxhdXRob3I+U29u
ZGVybWVpamVyLCBDTTsgPC9hdXRob3I+PGF1dGhvcj5UZW4gS2F0ZSwgRko7IDwvYXV0aG9yPjxh
dXRob3I+Rm9ja2VucywgIFA7ICA8L2F1dGhvcj48YXV0aG9yPkRldmllcmUsIEo7ICA8L2F1dGhv
cj48YXV0aG9yPk5ldWhhdXMsICBIOyA8L2F1dGhvcj48YXV0aG9yPkJlcmdtYW4sIEpKOzwvYXV0
aG9yPjwvYXV0aG9ycz48L2NvbnRyaWJ1dG9ycz48dGl0bGVzPjx0aXRsZT5FZmZpY2FjeSBvZiBy
YWRpb2ZyZXF1ZW5jeSBhYmxhdGlvbiBjb21iaW5lZCB3aXRoIGVuZG9zY29waWMgcmVzZWN0aW9u
IGZvciBiYXJyZXR0JmFwb3M7cyBlc29waGFndXMgd2l0aCBlYXJseSBuZW9wbGFzaWE8L3RpdGxl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aW9kaWNhbD48cGFnZXM+MjMtOTwvcGFnZXM+PHZvbHVtZT44PC92b2x1bWU+PG51bWJlcj4xPC9u
dW1iZXI+PGRhdGVzPjx5ZWFyPjIwMTA8L3llYXI+PC9kYXRlcz48YWNjZXNzaW9uLW51bT4xOTYw
MjQ1NCA8L2FjY2Vzc2lvbi1udW0+PHVybHM+PC91cmxzPjxlbGVjdHJvbmljLXJlc291cmNlLW51
bT4xMC4xMDE2L2ouY2doLjIwMDkuMDcuMDAzPC9lbGVjdHJvbmljLXJlc291cmNlLW51bT48bGFu
Z3VhZ2U+LSBlbmc8L2xhbmd1YWdlPjwvcmVjb3JkPjwvQ2l0ZT48Q2l0ZT48QXV0aG9yPkdvbmRy
aWU8L0F1dGhvcj48WWVhcj4yMDA4PC9ZZWFyPjxSZWNOdW0+OTU8L1JlY051bT48cmVjb3JkPjxy
ZWMtbnVtYmVyPjk1PC9yZWMtbnVtYmVyPjxmb3JlaWduLWtleXM+PGtleSBhcHA9IkVOIiBkYi1p
ZD0iemUwOXJmd2VweDB3c3FlOTlycXZkdGEzdnZzZHd4MjV0MnNwIj45NTwva2V5PjwvZm9yZWln
bi1rZXlzPjxyZWYtdHlwZSBuYW1lPSJKb3VybmFsIEFydGljbGUiPjE3PC9yZWYtdHlwZT48Y29u
dHJpYnV0b3JzPjxhdXRob3JzPjxhdXRob3I+R29uZHJpZSwgSko7IDwvYXV0aG9yPjxhdXRob3I+
UG91dywgUkU7IDwvYXV0aG9yPjxhdXRob3I+U29uZGVybWVpamVyLCAgQ007IDwvYXV0aG9yPjxh
dXRob3I+UGV0ZXJzLCBGUDsgPC9hdXRob3I+PGF1dGhvcj5DdXJ2ZXJzLCBXTDsgIDwvYXV0aG9y
PjxhdXRob3I+Um9zbW9sZW4sICBXRDsgLjwvYXV0aG9yPjxhdXRob3I+S3Jpc2huYWRhdGgsICBL
SzsgPC9hdXRob3I+PGF1dGhvcj5UZW4gS2F0ZSwgRjsgIDwvYXV0aG9yPjxhdXRob3I+Rm9ja2Vu
cywgIFA7ICA8L2F1dGhvcj48YXV0aG9yPkJlcmdtYW4sIEpKOzwvYXV0aG9yPjwvYXV0aG9ycz48
L2NvbnRyaWJ1dG9ycz48dGl0bGVzPjx0aXRsZT5TdGVwd2lzZSBjaXJjdW1mZXJlbnRpYWwgYW5k
IGZvY2FsIGFibGF0aW9uIG9mIEJhcnJldHQmYXBvcztzIGVzb3BoYWd1cyB3aXRoIGhpZ2gtZ3Jh
ZGUgZHlzcGxhc2lhOiByZXN1bHRzIG9mIHRoZSBmaXJzdCBwcm9zcGVjdGl2ZSBzZXJpZXMgb2Yg
MTEgcGF0aWVudHM8L3RpdGxlPjxzZWNvbmRhcnktdGl0bGU+RW5kb3Njb3B5PC9zZWNvbmRhcnkt
dGl0bGU+PC90aXRsZXM+PHBlcmlvZGljYWw+PGZ1bGwtdGl0bGU+RW5kb3Njb3B5PC9mdWxsLXRp
dGxlPjxhYmJyLTE+RW5kb3Njb3B5PC9hYmJyLTE+PGFiYnItMj5FbmRvc2NvcHk8L2FiYnItMj48
L3BlcmlvZGljYWw+PHBhZ2VzPjM1OS02OTwvcGFnZXM+PHZvbHVtZT40MDwvdm9sdW1lPjxudW1i
ZXI+NTwvbnVtYmVyPjxkYXRlcz48eWVhcj4yMDA4PC95ZWFyPjwvZGF0ZXM+PHVybHM+PC91cmxz
PjxsYW5ndWFnZT4tIGVuZzwvbGFuZ3VhZ2U+PC9yZWNvcmQ+PC9DaXRlPjxDaXRlPjxBdXRob3I+
R29uZHJpZTwvQXV0aG9yPjxZZWFyPjIwMDg8L1llYXI+PFJlY051bT45NDwvUmVjTnVtPjxyZWNv
cmQ+PHJlYy1udW1iZXI+OTQ8L3JlYy1udW1iZXI+PGZvcmVpZ24ta2V5cz48a2V5IGFwcD0iRU4i
IGRiLWlkPSJ6ZTA5cmZ3ZXB4MHdzcWU5OXJxdmR0YTN2dnNkd3gyNXQyc3AiPjk0PC9rZXk+PC9m
b3JlaWduLWtleXM+PHJlZi10eXBlIG5hbWU9IkpvdXJuYWwgQXJ0aWNsZSI+MTc8L3JlZi10eXBl
Pjxjb250cmlidXRvcnM+PGF1dGhvcnM+PGF1dGhvcj5Hb25kcmllLCBKSjsgIDwvYXV0aG9yPjxh
dXRob3I+UG91dywgUkU7ICA8L2F1dGhvcj48YXV0aG9yPlNvbmRlcm1laWplciwgQ007ICA8L2F1
dGhvcj48YXV0aG9yPlBldGVycywgRlA7ICA8L2F1dGhvcj48YXV0aG9yPkN1cnZlcnMsIFdMOyA8
L2F1dGhvcj48YXV0aG9yPlJvc21vbGVuLCAgV0Q7IDwvYXV0aG9yPjxhdXRob3I+VGVuIEthdGUs
IEY7IDwvYXV0aG9yPjxhdXRob3I+Rm9ja2VucywgUDsgIDwvYXV0aG9yPjxhdXRob3I+QmVyZ21h
biwgSko7PC9hdXRob3I+PC9hdXRob3JzPjwvY29udHJpYnV0b3JzPjx0aXRsZXM+PHRpdGxlPkVm
ZmVjdGl2ZSB0cmVhdG1lbnQgb2YgZWFybHkgQmFycmV0dCZhcG9zO3MgbmVvcGxhc2lhIHdpdGgg
c3RlcHdpc2UgY2lyY3VtZmVyZW50aWFsIGFuZCBmb2NhbCBhYmxhdGlvbiB1c2luZyB0aGUgSEFM
TyBzeXN0ZW08L3RpdGxlPjxzZWNvbmRhcnktdGl0bGU+RW5kb3Njb3B5PC9zZWNvbmRhcnktdGl0
bGU+PC90aXRsZXM+PHBlcmlvZGljYWw+PGZ1bGwtdGl0bGU+RW5kb3Njb3B5PC9mdWxsLXRpdGxl
PjxhYmJyLTE+RW5kb3Njb3B5PC9hYmJyLTE+PGFiYnItMj5FbmRvc2NvcHk8L2FiYnItMj48L3Bl
cmlvZGljYWw+PHBhZ2VzPjM3MC05PC9wYWdlcz48dm9sdW1lPjQwPC92b2x1bWU+PG51bWJlcj41
PC9udW1iZXI+PGRhdGVzPjx5ZWFyPjIwMDg8L3llYXI+PC9kYXRlcz48dXJscz48L3VybHM+PGxh
bmd1YWdlPi0gZW5nPC9sYW5ndWFnZT48L3JlY29yZD48L0NpdGU+PENpdGU+PEF1dGhvcj5TaGFo
ZWVuPC9BdXRob3I+PFllYXI+MjAwOTwvWWVhcj48UmVjTnVtPjY5PC9SZWNOdW0+PHJlY29yZD48
cmVjLW51bWJlcj42OTwvcmVjLW51bWJlcj48Zm9yZWlnbi1rZXlzPjxrZXkgYXBwPSJFTiIgZGIt
aWQ9InplMDlyZndlcHgwd3NxZTk5cnF2ZHRhM3Z2c2R3eDI1dDJzcCI+Njk8L2tleT48a2V5IGFw
cD0iRU5XZWIiIGRiLWlkPSJVMzRVT2dyWUV1Y0FBRDRPZllrIj43PC9rZXk+PC9mb3JlaWduLWtl
eXM+PHJlZi10eXBlIG5hbWU9IkpvdXJuYWwgQXJ0aWNsZSI+MTc8L3JlZi10eXBlPjxjb250cmli
dXRvcnM+PGF1dGhvcnM+PGF1dGhvcj5TaGFoZWVuLCBOSjs8L2F1dGhvcj48YXV0aG9yPk92ZXJo
b2x0LCBCRjsgPC9hdXRob3I+PGF1dGhvcj5Xb2xmc2VuLCBIQzsgPC9hdXRob3I+PGF1dGhvcj5T
YW1wbGluZXIsIFJFOyA8L2F1dGhvcj48YXV0aG9yPldhbmcsIEtLOyAgPC9hdXRob3I+PGF1dGhv
cj5HYWxhbmtvLCBKQTsgPC9hdXRob3I+PGF1dGhvcj5Ccm9ubmVyLCBNUDsgPC9hdXRob3I+PGF1
dGhvcj5Hb2xkYmx1bSwgSlI7IDwvYXV0aG9yPjxhdXRob3I+QmVubmV0dCwgQUU7IDwvYXV0aG9y
PjxhdXRob3I+Sm9iZSwgQkE7IDwvYXV0aG9yPjxhdXRob3I+RWlzZW4sIEdNOyAgPC9hdXRob3I+
PGF1dGhvcj5GZW5uZXJ0eSwgTUI7ICA8L2F1dGhvcj48YXV0aG9yPkh1bnRlciwgSkc7ICA8L2F1
dGhvcj48YXV0aG9yPkZsZWlzY2hlciwgREU7ICA8L2F1dGhvcj48YXV0aG9yPlNoYXJtYSwgVks7
ICA8L2F1dGhvcj48YXV0aG9yPkhhd2VzLCBSSDsgIDwvYXV0aG9yPjxhdXRob3I+SG9mZm1hbiwg
Qko7ICA8L2F1dGhvcj48YXV0aG9yPlJvdGhzdGVpbiwgUkk7ICA8L2F1dGhvcj48YXV0aG9yPkdv
cmRvbiwgU1I7ICA8L2F1dGhvcj48YXV0aG9yPk1hc2hpbW8sIEg7ICA8L2F1dGhvcj48YXV0aG9y
PkNoYW5nLCBLSjsgIDwvYXV0aG9yPjxhdXRob3I+TXV0aHVzYW15LCBWUjsgIDwvYXV0aG9yPjxh
dXRob3I+RWRtdW5kb3dpY3osIFNBOyA8L2F1dGhvcj48YXV0aG9yPlNwZWNobGVyLCBTSjsgPC9h
dXRob3I+PGF1dGhvcj5TaWRkaXF1aSwgQUE7ICA8L2F1dGhvcj48YXV0aG9yPlNvdXphLCBSRjsg
IDwvYXV0aG9yPjxhdXRob3I+SW5mYW50b2xpbm8sIEE7ICA8L2F1dGhvcj48YXV0aG9yPkZhbGss
IEdXOyAgPC9hdXRob3I+PGF1dGhvcj5LaW1tZXksIE1COyAgPC9hdXRob3I+PGF1dGhvcj5NYWRh
bmljaywgTUI7PC9hdXRob3I+PGF1dGhvcj5DaGFrLCBBOyA8L2F1dGhvcj48YXV0aG9yPkxpZ2h0
ZGFsZSwgQ0o7PC9hdXRob3I+PC9hdXRob3JzPjwvY29udHJpYnV0b3JzPjx0aXRsZXM+PHRpdGxl
PlJhZGlvZnJlcXVlbmN5IGFibGF0aW9uIGluIEJhcnJldHQmYXBvcztzIGVzb3BoYWd1cyB3aXRo
IGR5c3BsYXNpYTwvdGl0bGU+PHNlY29uZGFyeS10aXRsZT5OIEVuZ2wgSiBNZWQ8L3NlY29uZGFy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ci0xPjxhYmJyLTI+TiBFbmdsIEogTWVkPC9hYmJyLTI+PC9wZXJpb2RpY2FsPjxwYWdlcz4yMjc3
LTg4PC9wYWdlcz48dm9sdW1lPjM2MDwvdm9sdW1lPjxudW1iZXI+MjI8L251bWJlcj48ZGF0ZXM+
PHllYXI+MjAwOTwveWVhcj48L2RhdGVzPjxhY2Nlc3Npb24tbnVtPjE5NDc0NDI1IDwvYWNjZXNz
aW9uLW51bT48dXJscz48L3VybHM+PGVsZWN0cm9uaWMtcmVzb3VyY2UtbnVtPjEwLjEwNTYvTkVK
TW9hMDgwODE0NTwvZWxlY3Ryb25pYy1yZXNvdXJjZS1udW0+PGxhbmd1YWdlPi0gZW5nPC9sYW5n
dWFnZT48L3JlY29yZD48L0NpdGU+PC9FbmROb3RlPgB=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38474E" w:rsidRPr="00184EE0">
        <w:rPr>
          <w:rFonts w:ascii="Book Antiqua" w:hAnsi="Book Antiqua"/>
          <w:sz w:val="24"/>
          <w:szCs w:val="24"/>
        </w:rPr>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0" w:tooltip="van Vilsteren, 2011 #36" w:history="1">
        <w:r w:rsidR="00FD2634" w:rsidRPr="00184EE0">
          <w:rPr>
            <w:rFonts w:ascii="Book Antiqua" w:hAnsi="Book Antiqua"/>
            <w:noProof/>
            <w:sz w:val="24"/>
            <w:szCs w:val="24"/>
            <w:vertAlign w:val="superscript"/>
          </w:rPr>
          <w:t>20-24</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This study provides a median follow up of 18 months. Overall durability of eradication of dysplasia was good, with 86% of patients maintaining complete eradication of dysplasia at the end of treatment. Previous studies had reported 79</w:t>
      </w:r>
      <w:r w:rsidR="00184EE0">
        <w:rPr>
          <w:rFonts w:ascii="Book Antiqua" w:hAnsi="Book Antiqua" w:hint="eastAsia"/>
          <w:sz w:val="24"/>
          <w:szCs w:val="24"/>
          <w:lang w:eastAsia="zh-CN"/>
        </w:rPr>
        <w:t>%</w:t>
      </w:r>
      <w:r w:rsidRPr="00184EE0">
        <w:rPr>
          <w:rFonts w:ascii="Book Antiqua" w:hAnsi="Book Antiqua"/>
          <w:sz w:val="24"/>
          <w:szCs w:val="24"/>
        </w:rPr>
        <w:t>-100% CE-D at follow up</w:t>
      </w:r>
      <w:r w:rsidR="00530B9D"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cmlwdCI+WzIwLTIyLCAyNSwgMjZdPC9zdHlsZT48L0Rpc3BsYXlUZXh0PjxyZWNvcmQ+PHJlYy1u
dW1iZXI+MzY8L3JlYy1udW1iZXI+PGZvcmVpZ24ta2V5cz48a2V5IGFwcD0iRU4iIGRiLWlkPSJ6
ZTA5cmZ3ZXB4MHdzcWU5OXJxdmR0YTN2dnNkd3gyNXQyc3AiPjM2PC9rZXk+PC9mb3JlaWduLWtl
eXM+PHJlZi10eXBlIG5hbWU9IkpvdXJuYWwgQXJ0aWNsZSI+MTc8L3JlZi10eXBlPjxjb250cmli
dXRvcnM+PGF1dGhvcnM+PGF1dGhvcj52YW4gVmlsc3RlcmVuLCBGRzsgPC9hdXRob3I+PGF1dGhv
cj5Qb3V3LCBSRTsgIDwvYXV0aG9yPjxhdXRob3I+U2Vld2FsZCwgUzsgIDwvYXV0aG9yPjxhdXRo
b3I+QWx2YXJleiBIZXJyZXJvLCAgTDsgIDwvYXV0aG9yPjxhdXRob3I+U29uZGVybWVpamVyLCBD
TTsgIDwvYXV0aG9yPjxhdXRob3I+Vmlzc2VyLCBNOyAgPC9hdXRob3I+PGF1dGhvcj5UZW4gS2F0
ZSwgRko7ICA8L2F1dGhvcj48YXV0aG9yPll1IEtpbSBUZW5nLCAgS0M7IDwvYXV0aG9yPjxhdXRo
b3I+U29laGVuZHJhLCBOOyAgPC9hdXRob3I+PGF1dGhvcj5Sb3NjaCwgVDsgIDwvYXV0aG9yPjxh
dXRob3I+V2V1c3RlbiwgIEJMOyAgPC9hdXRob3I+PGF1dGhvcj5CZXJnbWFuIEpKPC9hdXRob3I+
PC9hdXRob3JzPjwvY29udHJpYnV0b3JzPjx0aXRsZXM+PHRpdGxlPlN0ZXB3aXNlIHJhZGljYWwg
ZW5kb3Njb3BpYyByZXNlY3Rpb24gdmVyc3VzIHJhZGlvZnJlcXVlbmN5IGFibGF0aW9uIGZvciBC
YXJyZXR0JmFwb3M7cyBvZXNvcGhhZ3VzIHdpdGggaGlnaC1ncmFkZSBkeXNwbGFzaWEgb3IgZWFy
bHkgY2FuY2VyOiBhIG11bHRpY2VudHJlIHJhbmRvbWlzZWQgdHJpYWw8L3RpdGxlPjxzZWNvbmRh
cnktdGl0bGU+R3V0PC9zZWNvbmRhcnktdGl0bGU+PC90aXRsZXM+PHBlcmlvZGljYWw+PGZ1bGwt
dGl0bGU+R3V0PC9mdWxsLXRpdGxlPjxhYmJyLTE+R3V0PC9hYmJyLTE+PGFiYnItMj5HdXQ8L2Fi
YnItMj48L3BlcmlvZGljYWw+PHBhZ2VzPjc2NS03MzwvcGFnZXM+PHZvbHVtZT42MDwvdm9sdW1l
PjxudW1iZXI+NjwvbnVtYmVyPjxkYXRlcz48eWVhcj4yMDExPC95ZWFyPjwvZGF0ZXM+PHVybHM+
PC91cmxzPjxsYW5ndWFnZT4tIGVuZzwvbGFuZ3VhZ2U+PC9yZWNvcmQ+PC9DaXRlPjxDaXRlPjxB
dXRob3I+U2hhaGVlbjwvQXV0aG9yPjxZZWFyPjIwMTE8L1llYXI+PFJlY051bT4yMjwvUmVjTnVt
PjxyZWNvcmQ+PHJlYy1udW1iZXI+MjI8L3JlYy1udW1iZXI+PGZvcmVpZ24ta2V5cz48a2V5IGFw
cD0iRU4iIGRiLWlkPSJ6ZTA5cmZ3ZXB4MHdzcWU5OXJxdmR0YTN2dnNkd3gyNXQyc3AiPjIyPC9r
ZXk+PC9mb3JlaWduLWtleXM+PHJlZi10eXBlIG5hbWU9IkpvdXJuYWwgQXJ0aWNsZSI+MTc8L3Jl
Zi10eXBlPjxjb250cmlidXRvcnM+PGF1dGhvcnM+PGF1dGhvcj5TaGFoZWVuLCBOSjs8L2F1dGhv
cj48YXV0aG9yPk92ZXJob2x0LCBCRjs8L2F1dGhvcj48YXV0aG9yPlNhbXBsaW5lciwgUkU7IDwv
YXV0aG9yPjxhdXRob3I+V29sZnNlbiwgSEM7IDwvYXV0aG9yPjxhdXRob3I+V2FuZywgS0sgOzwv
YXV0aG9yPjxhdXRob3I+RmxlaXNjaGVyLCBERSA7PC9hdXRob3I+PGF1dGhvcj5TaGFybWEsIFZL
OyA8L2F1dGhvcj48YXV0aG9yPkVpc2VuLCBHTTsgPC9hdXRob3I+PGF1dGhvcj5GZW5uZXJ0eSwg
TUI7IDwvYXV0aG9yPjxhdXRob3I+SHVudGVyLCBKRzs8L2F1dGhvcj48YXV0aG9yPkJyb25uZXIs
IE1QOyA8L2F1dGhvcj48YXV0aG9yPkdvbGRibHVtLCBKUjsgIDwvYXV0aG9yPjxhdXRob3I+QmVu
bmV0dCwgQUU7IDwvYXV0aG9yPjxhdXRob3I+TWFzaGltbywgSCA8L2F1dGhvcj48YXV0aG9yPlJv
dGhzdGVpbiwgUkk7PC9hdXRob3I+PGF1dGhvcj5Hb3Jkb24sIFNSOyA8L2F1dGhvcj48YXV0aG9y
PkVkbXVuZG93aWN6LCBTQTsgPC9hdXRob3I+PGF1dGhvcj5NYWRhbmljaywgUkQ7IDwvYXV0aG9y
PjxhdXRob3I+UGVlcnksIEFGOyA8L2F1dGhvcj48YXV0aG9yPk11dGh1c2FteSwgVlI7IDwvYXV0
aG9yPjxhdXRob3I+Q2hhbmcsIEtKOyA8L2F1dGhvcj48YXV0aG9yPktpbW1leSwgTUI7IDwvYXV0
aG9yPjxhdXRob3I+U3BlY2hsZXIsIFNKOyA8L2F1dGhvcj48YXV0aG9yPlNpZGRpcXVpLCBBQTsg
PC9hdXRob3I+PGF1dGhvcj5Tb3V6YSwgUkYgOzwvYXV0aG9yPjxhdXRob3I+SW5mYW50b2xpbm8s
IEEgOzwvYXV0aG9yPjxhdXRob3I+RHVtb3QsIEpBOyA8L2F1dGhvcj48YXV0aG9yPkZhbGssIEdX
OzwvYXV0aG9yPjxhdXRob3I+R2FsYW5rbywgSkE7IDwvYXV0aG9yPjxhdXRob3I+Sm9iZSwgQkE7
IDwvYXV0aG9yPjxhdXRob3I+SGF3ZXMsIFJIOyA8L2F1dGhvcj48YXV0aG9yPkhvZmZtYW4sIEJK
OyA8L2F1dGhvcj48YXV0aG9yPlNoYXJtYSwgUDsgPC9hdXRob3I+PGF1dGhvcj5DaGFrLCBBOyA8
L2F1dGhvcj48YXV0aG9yPkxpZ2h0ZGFsZSwgQ0o7PC9hdXRob3I+PC9hdXRob3JzPjwvY29udHJp
YnV0b3JzPjx0aXRsZXM+PHRpdGxlPkR1cmFiaWxpdHkgb2YgcmFkaW9mcmVxdWVuY3kgYWJsYXRp
b24gaW4gQmFycmV0dCZhcG9zO3MgZXNvcGhhZ3VzIHdpdGggZHlzcGxhc2lhPC90aXRsZT48c2Vj
b25kYXJ5LXRpdGxlPkdhc3Ryb2VudGVyb2xvZ3k8L3NlY29uZGFyeS10aXRsZT48L3RpdGxlcz48
cGVyaW9kaWNhbD48ZnVsbC10aXRsZT5HYXN0cm9lbnRlcm9sb2d5PC9mdWxsLXRpdGxlPjxhYmJy
LTE+R2FzdHJvZW50ZXJvbG9neTwvYWJici0xPjxhYmJyLTI+R2FzdHJvZW50ZXJvbG9neTwvYWJi
ci0yPjwvcGVyaW9kaWNhbD48cGFnZXM+NDYwLTg8L3BhZ2VzPjx2b2x1bWU+MTQxPC92b2x1bWU+
PG51bWJlcj4yPC9udW1iZXI+PGRhdGVzPjx5ZWFyPjIwMTE8L3llYXI+PC9kYXRlcz48dXJscz48
L3VybHM+PGxhbmd1YWdlPi0gZW5nPC9sYW5ndWFnZT48L3JlY29yZD48L0NpdGU+PENpdGU+PEF1
dGhvcj5Qb3V3PC9BdXRob3I+PFllYXI+MjAxMDwvWWVhcj48UmVjTnVtPjYyPC9SZWNOdW0+PHJl
Y29yZD48cmVjLW51bWJlcj42MjwvcmVjLW51bWJlcj48Zm9yZWlnbi1rZXlzPjxrZXkgYXBwPSJF
TiIgZGItaWQ9InplMDlyZndlcHgwd3NxZTk5cnF2ZHRhM3Z2c2R3eDI1dDJzcCI+NjI8L2tleT48
a2V5IGFwcD0iRU5XZWIiIGRiLWlkPSJVMzRVT2dyWUV1Y0FBRDRPZllrIj42PC9rZXk+PC9mb3Jl
aWduLWtleXM+PHJlZi10eXBlIG5hbWU9IkpvdXJuYWwgQXJ0aWNsZSI+MTc8L3JlZi10eXBlPjxj
b250cmlidXRvcnM+PGF1dGhvcnM+PGF1dGhvcj5Qb3V3LCBSRTsgIDwvYXV0aG9yPjxhdXRob3I+
V2lydGhzLCBLOyAgPC9hdXRob3I+PGF1dGhvcj5FaXNlbmRyYXRoLCBQOyA8L2F1dGhvcj48YXV0
aG9yPlNvbmRlcm1laWplciwgQ007IDwvYXV0aG9yPjxhdXRob3I+VGVuIEthdGUsIEZKOyA8L2F1
dGhvcj48YXV0aG9yPkZvY2tlbnMsICBQOyAgPC9hdXRob3I+PGF1dGhvcj5EZXZpZXJlLCBKOyAg
PC9hdXRob3I+PGF1dGhvcj5OZXVoYXVzLCAgSDsgPC9hdXRob3I+PGF1dGhvcj5CZXJnbWFuLCBK
Sjs8L2F1dGhvcj48L2F1dGhvcnM+PC9jb250cmlidXRvcnM+PHRpdGxlcz48dGl0bGU+RWZmaWNh
Y3kgb2YgcmFkaW9mcmVxdWVuY3kgYWJsYXRpb24gY29tYmluZWQgd2l0aCBlbmRvc2NvcGljIHJl
c2VjdGlvbiBmb3IgYmFycmV0dCZhcG9zO3MgZXNvcGhhZ3VzIHdpdGggZWFybHkgbmVvcGxhc2lh
PC90aXRsZT48c2Vjb25kYXJ5LXRpdGxlPkNsaW4gR2FzdHJvZW50ZXJvbCBIZXBhdG9sPC9zZWNv
bmRhcnktdGl0bGU+PC90aXRsZXM+PHBlcmlvZGljYWw+PGZ1bGwtdGl0bGU+Q2xpbiBHYXN0cm9l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MT48L3BlcmlvZGljYWw+PHBhZ2VzPjIzLTk8L3BhZ2VzPjx2b2x1bWU+ODwvdm9sdW1lPjxudW1i
ZXI+MTwvbnVtYmVyPjxkYXRlcz48eWVhcj4yMDEwPC95ZWFyPjwvZGF0ZXM+PGFjY2Vzc2lvbi1u
dW0+MTk2MDI0NTQgPC9hY2Nlc3Npb24tbnVtPjx1cmxzPjwvdXJscz48ZWxlY3Ryb25pYy1yZXNv
dXJjZS1udW0+MTAuMTAxNi9qLmNnaC4yMDA5LjA3LjAwMzwvZWxlY3Ryb25pYy1yZXNvdXJjZS1u
dW0+PGxhbmd1YWdlPi0gZW5nPC9sYW5ndWFnZT48L3JlY29yZD48L0NpdGU+PENpdGU+PEF1dGhv
cj5TaGFybWE8L0F1dGhvcj48WWVhcj4yMDA5PC9ZZWFyPjxSZWNOdW0+Nzc8L1JlY051bT48cmVj
b3JkPjxyZWMtbnVtYmVyPjc3PC9yZWMtbnVtYmVyPjxmb3JlaWduLWtleXM+PGtleSBhcHA9IkVO
IiBkYi1pZD0iemUwOXJmd2VweDB3c3FlOTlycXZkdGEzdnZzZHd4MjV0MnNwIj43Nzwva2V5Pjwv
Zm9yZWlnbi1rZXlzPjxyZWYtdHlwZSBuYW1lPSJKb3VybmFsIEFydGljbGUiPjE3PC9yZWYtdHlw
ZT48Y29udHJpYnV0b3JzPjxhdXRob3JzPjxhdXRob3I+U2hhcm1hLCBWSzsgPC9hdXRob3I+PGF1
dGhvcj5KYWUgS2ltLCBIOyA8L2F1dGhvcj48YXV0aG9yPkRhcywgQTsgPC9hdXRob3I+PGF1dGhv
cj5XZWxscywgQ0Q7IDwvYXV0aG9yPjxhdXRob3I+Tmd1eWVuLCBDQzsgPC9hdXRob3I+PGF1dGhv
cj5GbGVpc2NoZXIsIERFOzwvYXV0aG9yPjwvYXV0aG9ycz48L2NvbnRyaWJ1dG9ycz48dGl0bGVz
Pjx0aXRsZT5DaXJjdW1mZXJlbnRpYWwgYW5kIGZvY2FsIGFibGF0aW9uIG9mIEJhcnJldHQmYXBv
cztzIGVzb3BoYWd1cyBjb250YWluaW5nIGR5c3BsYXNpYTwvdGl0bGU+PHNlY29uZGFyeS10aXRs
ZT5BbSBKIEdhc3Ryb2VudGVyb2w8L3NlY29uZGFyeS10aXRsZT48L3RpdGxlcz48cGVyaW9kaWNh
bD48ZnVsbC10aXRsZT5BbWVyaWNhbiBKb3VybmFsIG9mIEdhc3Ryb2VudGVyb2xvZ3k8L2Z1bGwt
dGl0bGU+PGFiYnItMT5BbS4gSi4gR2FzdHJvZW50ZXJvbC48L2FiYnItMT48YWJici0yPkFtIEog
R2FzdHJvZW50ZXJvbDwvYWJici0yPjwvcGVyaW9kaWNhbD48cGFnZXM+MzEwLTc8L3BhZ2VzPjx2
b2x1bWU+MTA0PC92b2x1bWU+PG51bWJlcj4yPC9udW1iZXI+PGRhdGVzPjx5ZWFyPjIwMDk8L3ll
YXI+PC9kYXRlcz48dXJscz48L3VybHM+PGxhbmd1YWdlPi0gZW5nPC9sYW5ndWFnZT48L3JlY29y
ZD48L0NpdGU+PENpdGU+PEF1dGhvcj5Hb25kcmllPC9BdXRob3I+PFllYXI+MjAwODwvWWVhcj48
UmVjTnVtPjk1PC9SZWNOdW0+PHJlY29yZD48cmVjLW51bWJlcj45NTwvcmVjLW51bWJlcj48Zm9y
ZWlnbi1rZXlzPjxrZXkgYXBwPSJFTiIgZGItaWQ9InplMDlyZndlcHgwd3NxZTk5cnF2ZHRhM3Z2
c2R3eDI1dDJzcCI+OTU8L2tleT48L2ZvcmVpZ24ta2V5cz48cmVmLXR5cGUgbmFtZT0iSm91cm5h
bCBBcnRpY2xlIj4xNzwvcmVmLXR5cGU+PGNvbnRyaWJ1dG9ycz48YXV0aG9ycz48YXV0aG9yPkdv
bmRyaWUsIEpKOyA8L2F1dGhvcj48YXV0aG9yPlBvdXcsIFJFOyA8L2F1dGhvcj48YXV0aG9yPlNv
bmRlcm1laWplciwgIENNOyA8L2F1dGhvcj48YXV0aG9yPlBldGVycywgRlA7IDwvYXV0aG9yPjxh
dXRob3I+Q3VydmVycywgV0w7ICA8L2F1dGhvcj48YXV0aG9yPlJvc21vbGVuLCAgV0Q7IC48L2F1
dGhvcj48YXV0aG9yPktyaXNobmFkYXRoLCAgS0s7IDwvYXV0aG9yPjxhdXRob3I+VGVuIEthdGUs
IEY7ICA8L2F1dGhvcj48YXV0aG9yPkZvY2tlbnMsICBQOyAgPC9hdXRob3I+PGF1dGhvcj5CZXJn
bWFuLCBKSjs8L2F1dGhvcj48L2F1dGhvcnM+PC9jb250cmlidXRvcnM+PHRpdGxlcz48dGl0bGU+
U3RlcHdpc2UgY2lyY3VtZmVyZW50aWFsIGFuZCBmb2NhbCBhYmxhdGlvbiBvZiBCYXJyZXR0JmFw
b3M7cyBlc29waGFndXMgd2l0aCBoaWdoLWdyYWRlIGR5c3BsYXNpYTogcmVzdWx0cyBvZiB0aGUg
Zmlyc3QgcHJvc3BlY3RpdmUgc2VyaWVzIG9mIDExIHBhdGllbnRzPC90aXRsZT48c2Vjb25kYXJ5
LXRpdGxlPkVuZG9zY29weTwvc2Vjb25kYXJ5LXRpdGxlPjwvdGl0bGVzPjxwZXJpb2RpY2FsPjxm
dWxsLXRpdGxlPkVuZG9zY29weTwvZnVsbC10aXRsZT48YWJici0xPkVuZG9zY29weTwvYWJici0x
PjxhYmJyLTI+RW5kb3Njb3B5PC9hYmJyLTI+PC9wZXJpb2RpY2FsPjxwYWdlcz4zNTktNjk8L3Bh
Z2VzPjx2b2x1bWU+NDA8L3ZvbHVtZT48bnVtYmVyPjU8L251bWJlcj48ZGF0ZXM+PHllYXI+MjAw
ODwveWVhcj48L2RhdGVzPjx1cmxzPjwvdXJscz48bGFuZ3VhZ2U+LSBlbmc8L2xhbmd1YWdlPjwv
cmVjb3JkPjwvQ2l0ZT48L0VuZE5vdGU+AG==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cmlwdCI+WzIwLTIyLCAyNSwgMjZdPC9zdHlsZT48L0Rpc3BsYXlUZXh0PjxyZWNvcmQ+PHJlYy1u
dW1iZXI+MzY8L3JlYy1udW1iZXI+PGZvcmVpZ24ta2V5cz48a2V5IGFwcD0iRU4iIGRiLWlkPSJ6
ZTA5cmZ3ZXB4MHdzcWU5OXJxdmR0YTN2dnNkd3gyNXQyc3AiPjM2PC9rZXk+PC9mb3JlaWduLWtl
eXM+PHJlZi10eXBlIG5hbWU9IkpvdXJuYWwgQXJ0aWNsZSI+MTc8L3JlZi10eXBlPjxjb250cmli
dXRvcnM+PGF1dGhvcnM+PGF1dGhvcj52YW4gVmlsc3RlcmVuLCBGRzsgPC9hdXRob3I+PGF1dGhv
cj5Qb3V3LCBSRTsgIDwvYXV0aG9yPjxhdXRob3I+U2Vld2FsZCwgUzsgIDwvYXV0aG9yPjxhdXRo
b3I+QWx2YXJleiBIZXJyZXJvLCAgTDsgIDwvYXV0aG9yPjxhdXRob3I+U29uZGVybWVpamVyLCBD
TTsgIDwvYXV0aG9yPjxhdXRob3I+Vmlzc2VyLCBNOyAgPC9hdXRob3I+PGF1dGhvcj5UZW4gS2F0
ZSwgRko7ICA8L2F1dGhvcj48YXV0aG9yPll1IEtpbSBUZW5nLCAgS0M7IDwvYXV0aG9yPjxhdXRo
b3I+U29laGVuZHJhLCBOOyAgPC9hdXRob3I+PGF1dGhvcj5Sb3NjaCwgVDsgIDwvYXV0aG9yPjxh
dXRob3I+V2V1c3RlbiwgIEJMOyAgPC9hdXRob3I+PGF1dGhvcj5CZXJnbWFuIEpKPC9hdXRob3I+
PC9hdXRob3JzPjwvY29udHJpYnV0b3JzPjx0aXRsZXM+PHRpdGxlPlN0ZXB3aXNlIHJhZGljYWwg
ZW5kb3Njb3BpYyByZXNlY3Rpb24gdmVyc3VzIHJhZGlvZnJlcXVlbmN5IGFibGF0aW9uIGZvciBC
YXJyZXR0JmFwb3M7cyBvZXNvcGhhZ3VzIHdpdGggaGlnaC1ncmFkZSBkeXNwbGFzaWEgb3IgZWFy
bHkgY2FuY2VyOiBhIG11bHRpY2VudHJlIHJhbmRvbWlzZWQgdHJpYWw8L3RpdGxlPjxzZWNvbmRh
cnktdGl0bGU+R3V0PC9zZWNvbmRhcnktdGl0bGU+PC90aXRsZXM+PHBlcmlvZGljYWw+PGZ1bGwt
dGl0bGU+R3V0PC9mdWxsLXRpdGxlPjxhYmJyLTE+R3V0PC9hYmJyLTE+PGFiYnItMj5HdXQ8L2Fi
YnItMj48L3BlcmlvZGljYWw+PHBhZ2VzPjc2NS03MzwvcGFnZXM+PHZvbHVtZT42MDwvdm9sdW1l
PjxudW1iZXI+NjwvbnVtYmVyPjxkYXRlcz48eWVhcj4yMDExPC95ZWFyPjwvZGF0ZXM+PHVybHM+
PC91cmxzPjxsYW5ndWFnZT4tIGVuZzwvbGFuZ3VhZ2U+PC9yZWNvcmQ+PC9DaXRlPjxDaXRlPjxB
dXRob3I+U2hhaGVlbjwvQXV0aG9yPjxZZWFyPjIwMTE8L1llYXI+PFJlY051bT4yMjwvUmVjTnVt
PjxyZWNvcmQ+PHJlYy1udW1iZXI+MjI8L3JlYy1udW1iZXI+PGZvcmVpZ24ta2V5cz48a2V5IGFw
cD0iRU4iIGRiLWlkPSJ6ZTA5cmZ3ZXB4MHdzcWU5OXJxdmR0YTN2dnNkd3gyNXQyc3AiPjIyPC9r
ZXk+PC9mb3JlaWduLWtleXM+PHJlZi10eXBlIG5hbWU9IkpvdXJuYWwgQXJ0aWNsZSI+MTc8L3Jl
Zi10eXBlPjxjb250cmlidXRvcnM+PGF1dGhvcnM+PGF1dGhvcj5TaGFoZWVuLCBOSjs8L2F1dGhv
cj48YXV0aG9yPk92ZXJob2x0LCBCRjs8L2F1dGhvcj48YXV0aG9yPlNhbXBsaW5lciwgUkU7IDwv
YXV0aG9yPjxhdXRob3I+V29sZnNlbiwgSEM7IDwvYXV0aG9yPjxhdXRob3I+V2FuZywgS0sgOzwv
YXV0aG9yPjxhdXRob3I+RmxlaXNjaGVyLCBERSA7PC9hdXRob3I+PGF1dGhvcj5TaGFybWEsIFZL
OyA8L2F1dGhvcj48YXV0aG9yPkVpc2VuLCBHTTsgPC9hdXRob3I+PGF1dGhvcj5GZW5uZXJ0eSwg
TUI7IDwvYXV0aG9yPjxhdXRob3I+SHVudGVyLCBKRzs8L2F1dGhvcj48YXV0aG9yPkJyb25uZXIs
IE1QOyA8L2F1dGhvcj48YXV0aG9yPkdvbGRibHVtLCBKUjsgIDwvYXV0aG9yPjxhdXRob3I+QmVu
bmV0dCwgQUU7IDwvYXV0aG9yPjxhdXRob3I+TWFzaGltbywgSCA8L2F1dGhvcj48YXV0aG9yPlJv
dGhzdGVpbiwgUkk7PC9hdXRob3I+PGF1dGhvcj5Hb3Jkb24sIFNSOyA8L2F1dGhvcj48YXV0aG9y
PkVkbXVuZG93aWN6LCBTQTsgPC9hdXRob3I+PGF1dGhvcj5NYWRhbmljaywgUkQ7IDwvYXV0aG9y
PjxhdXRob3I+UGVlcnksIEFGOyA8L2F1dGhvcj48YXV0aG9yPk11dGh1c2FteSwgVlI7IDwvYXV0
aG9yPjxhdXRob3I+Q2hhbmcsIEtKOyA8L2F1dGhvcj48YXV0aG9yPktpbW1leSwgTUI7IDwvYXV0
aG9yPjxhdXRob3I+U3BlY2hsZXIsIFNKOyA8L2F1dGhvcj48YXV0aG9yPlNpZGRpcXVpLCBBQTsg
PC9hdXRob3I+PGF1dGhvcj5Tb3V6YSwgUkYgOzwvYXV0aG9yPjxhdXRob3I+SW5mYW50b2xpbm8s
IEEgOzwvYXV0aG9yPjxhdXRob3I+RHVtb3QsIEpBOyA8L2F1dGhvcj48YXV0aG9yPkZhbGssIEdX
OzwvYXV0aG9yPjxhdXRob3I+R2FsYW5rbywgSkE7IDwvYXV0aG9yPjxhdXRob3I+Sm9iZSwgQkE7
IDwvYXV0aG9yPjxhdXRob3I+SGF3ZXMsIFJIOyA8L2F1dGhvcj48YXV0aG9yPkhvZmZtYW4sIEJK
OyA8L2F1dGhvcj48YXV0aG9yPlNoYXJtYSwgUDsgPC9hdXRob3I+PGF1dGhvcj5DaGFrLCBBOyA8
L2F1dGhvcj48YXV0aG9yPkxpZ2h0ZGFsZSwgQ0o7PC9hdXRob3I+PC9hdXRob3JzPjwvY29udHJp
YnV0b3JzPjx0aXRsZXM+PHRpdGxlPkR1cmFiaWxpdHkgb2YgcmFkaW9mcmVxdWVuY3kgYWJsYXRp
b24gaW4gQmFycmV0dCZhcG9zO3MgZXNvcGhhZ3VzIHdpdGggZHlzcGxhc2lhPC90aXRsZT48c2Vj
b25kYXJ5LXRpdGxlPkdhc3Ryb2VudGVyb2xvZ3k8L3NlY29uZGFyeS10aXRsZT48L3RpdGxlcz48
cGVyaW9kaWNhbD48ZnVsbC10aXRsZT5HYXN0cm9lbnRlcm9sb2d5PC9mdWxsLXRpdGxlPjxhYmJy
LTE+R2FzdHJvZW50ZXJvbG9neTwvYWJici0xPjxhYmJyLTI+R2FzdHJvZW50ZXJvbG9neTwvYWJi
ci0yPjwvcGVyaW9kaWNhbD48cGFnZXM+NDYwLTg8L3BhZ2VzPjx2b2x1bWU+MTQxPC92b2x1bWU+
PG51bWJlcj4yPC9udW1iZXI+PGRhdGVzPjx5ZWFyPjIwMTE8L3llYXI+PC9kYXRlcz48dXJscz48
L3VybHM+PGxhbmd1YWdlPi0gZW5nPC9sYW5ndWFnZT48L3JlY29yZD48L0NpdGU+PENpdGU+PEF1
dGhvcj5Qb3V3PC9BdXRob3I+PFllYXI+MjAxMDwvWWVhcj48UmVjTnVtPjYyPC9SZWNOdW0+PHJl
Y29yZD48cmVjLW51bWJlcj42MjwvcmVjLW51bWJlcj48Zm9yZWlnbi1rZXlzPjxrZXkgYXBwPSJF
TiIgZGItaWQ9InplMDlyZndlcHgwd3NxZTk5cnF2ZHRhM3Z2c2R3eDI1dDJzcCI+NjI8L2tleT48
a2V5IGFwcD0iRU5XZWIiIGRiLWlkPSJVMzRVT2dyWUV1Y0FBRDRPZllrIj42PC9rZXk+PC9mb3Jl
aWduLWtleXM+PHJlZi10eXBlIG5hbWU9IkpvdXJuYWwgQXJ0aWNsZSI+MTc8L3JlZi10eXBlPjxj
b250cmlidXRvcnM+PGF1dGhvcnM+PGF1dGhvcj5Qb3V3LCBSRTsgIDwvYXV0aG9yPjxhdXRob3I+
V2lydGhzLCBLOyAgPC9hdXRob3I+PGF1dGhvcj5FaXNlbmRyYXRoLCBQOyA8L2F1dGhvcj48YXV0
aG9yPlNvbmRlcm1laWplciwgQ007IDwvYXV0aG9yPjxhdXRob3I+VGVuIEthdGUsIEZKOyA8L2F1
dGhvcj48YXV0aG9yPkZvY2tlbnMsICBQOyAgPC9hdXRob3I+PGF1dGhvcj5EZXZpZXJlLCBKOyAg
PC9hdXRob3I+PGF1dGhvcj5OZXVoYXVzLCAgSDsgPC9hdXRob3I+PGF1dGhvcj5CZXJnbWFuLCBK
Sjs8L2F1dGhvcj48L2F1dGhvcnM+PC9jb250cmlidXRvcnM+PHRpdGxlcz48dGl0bGU+RWZmaWNh
Y3kgb2YgcmFkaW9mcmVxdWVuY3kgYWJsYXRpb24gY29tYmluZWQgd2l0aCBlbmRvc2NvcGljIHJl
c2VjdGlvbiBmb3IgYmFycmV0dCZhcG9zO3MgZXNvcGhhZ3VzIHdpdGggZWFybHkgbmVvcGxhc2lh
PC90aXRsZT48c2Vjb25kYXJ5LXRpdGxlPkNsaW4gR2FzdHJvZW50ZXJvbCBIZXBhdG9sPC9zZWNv
bmRhcnktdGl0bGU+PC90aXRsZXM+PHBlcmlvZGljYWw+PGZ1bGwtdGl0bGU+Q2xpbiBHYXN0cm9l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MT48L3BlcmlvZGljYWw+PHBhZ2VzPjIzLTk8L3BhZ2VzPjx2b2x1bWU+ODwvdm9sdW1lPjxudW1i
ZXI+MTwvbnVtYmVyPjxkYXRlcz48eWVhcj4yMDEwPC95ZWFyPjwvZGF0ZXM+PGFjY2Vzc2lvbi1u
dW0+MTk2MDI0NTQgPC9hY2Nlc3Npb24tbnVtPjx1cmxzPjwvdXJscz48ZWxlY3Ryb25pYy1yZXNv
dXJjZS1udW0+MTAuMTAxNi9qLmNnaC4yMDA5LjA3LjAwMzwvZWxlY3Ryb25pYy1yZXNvdXJjZS1u
dW0+PGxhbmd1YWdlPi0gZW5nPC9sYW5ndWFnZT48L3JlY29yZD48L0NpdGU+PENpdGU+PEF1dGhv
cj5TaGFybWE8L0F1dGhvcj48WWVhcj4yMDA5PC9ZZWFyPjxSZWNOdW0+Nzc8L1JlY051bT48cmVj
b3JkPjxyZWMtbnVtYmVyPjc3PC9yZWMtbnVtYmVyPjxmb3JlaWduLWtleXM+PGtleSBhcHA9IkVO
IiBkYi1pZD0iemUwOXJmd2VweDB3c3FlOTlycXZkdGEzdnZzZHd4MjV0MnNwIj43Nzwva2V5Pjwv
Zm9yZWlnbi1rZXlzPjxyZWYtdHlwZSBuYW1lPSJKb3VybmFsIEFydGljbGUiPjE3PC9yZWYtdHlw
ZT48Y29udHJpYnV0b3JzPjxhdXRob3JzPjxhdXRob3I+U2hhcm1hLCBWSzsgPC9hdXRob3I+PGF1
dGhvcj5KYWUgS2ltLCBIOyA8L2F1dGhvcj48YXV0aG9yPkRhcywgQTsgPC9hdXRob3I+PGF1dGhv
cj5XZWxscywgQ0Q7IDwvYXV0aG9yPjxhdXRob3I+Tmd1eWVuLCBDQzsgPC9hdXRob3I+PGF1dGhv
cj5GbGVpc2NoZXIsIERFOzwvYXV0aG9yPjwvYXV0aG9ycz48L2NvbnRyaWJ1dG9ycz48dGl0bGVz
Pjx0aXRsZT5DaXJjdW1mZXJlbnRpYWwgYW5kIGZvY2FsIGFibGF0aW9uIG9mIEJhcnJldHQmYXBv
cztzIGVzb3BoYWd1cyBjb250YWluaW5nIGR5c3BsYXNpYTwvdGl0bGU+PHNlY29uZGFyeS10aXRs
ZT5BbSBKIEdhc3Ryb2VudGVyb2w8L3NlY29uZGFyeS10aXRsZT48L3RpdGxlcz48cGVyaW9kaWNh
bD48ZnVsbC10aXRsZT5BbWVyaWNhbiBKb3VybmFsIG9mIEdhc3Ryb2VudGVyb2xvZ3k8L2Z1bGwt
dGl0bGU+PGFiYnItMT5BbS4gSi4gR2FzdHJvZW50ZXJvbC48L2FiYnItMT48YWJici0yPkFtIEog
R2FzdHJvZW50ZXJvbDwvYWJici0yPjwvcGVyaW9kaWNhbD48cGFnZXM+MzEwLTc8L3BhZ2VzPjx2
b2x1bWU+MTA0PC92b2x1bWU+PG51bWJlcj4yPC9udW1iZXI+PGRhdGVzPjx5ZWFyPjIwMDk8L3ll
YXI+PC9kYXRlcz48dXJscz48L3VybHM+PGxhbmd1YWdlPi0gZW5nPC9sYW5ndWFnZT48L3JlY29y
ZD48L0NpdGU+PENpdGU+PEF1dGhvcj5Hb25kcmllPC9BdXRob3I+PFllYXI+MjAwODwvWWVhcj48
UmVjTnVtPjk1PC9SZWNOdW0+PHJlY29yZD48cmVjLW51bWJlcj45NTwvcmVjLW51bWJlcj48Zm9y
ZWlnbi1rZXlzPjxrZXkgYXBwPSJFTiIgZGItaWQ9InplMDlyZndlcHgwd3NxZTk5cnF2ZHRhM3Z2
c2R3eDI1dDJzcCI+OTU8L2tleT48L2ZvcmVpZ24ta2V5cz48cmVmLXR5cGUgbmFtZT0iSm91cm5h
bCBBcnRpY2xlIj4xNzwvcmVmLXR5cGU+PGNvbnRyaWJ1dG9ycz48YXV0aG9ycz48YXV0aG9yPkdv
bmRyaWUsIEpKOyA8L2F1dGhvcj48YXV0aG9yPlBvdXcsIFJFOyA8L2F1dGhvcj48YXV0aG9yPlNv
bmRlcm1laWplciwgIENNOyA8L2F1dGhvcj48YXV0aG9yPlBldGVycywgRlA7IDwvYXV0aG9yPjxh
dXRob3I+Q3VydmVycywgV0w7ICA8L2F1dGhvcj48YXV0aG9yPlJvc21vbGVuLCAgV0Q7IC48L2F1
dGhvcj48YXV0aG9yPktyaXNobmFkYXRoLCAgS0s7IDwvYXV0aG9yPjxhdXRob3I+VGVuIEthdGUs
IEY7ICA8L2F1dGhvcj48YXV0aG9yPkZvY2tlbnMsICBQOyAgPC9hdXRob3I+PGF1dGhvcj5CZXJn
bWFuLCBKSjs8L2F1dGhvcj48L2F1dGhvcnM+PC9jb250cmlidXRvcnM+PHRpdGxlcz48dGl0bGU+
U3RlcHdpc2UgY2lyY3VtZmVyZW50aWFsIGFuZCBmb2NhbCBhYmxhdGlvbiBvZiBCYXJyZXR0JmFw
b3M7cyBlc29waGFndXMgd2l0aCBoaWdoLWdyYWRlIGR5c3BsYXNpYTogcmVzdWx0cyBvZiB0aGUg
Zmlyc3QgcHJvc3BlY3RpdmUgc2VyaWVzIG9mIDExIHBhdGllbnRzPC90aXRsZT48c2Vjb25kYXJ5
LXRpdGxlPkVuZG9zY29weTwvc2Vjb25kYXJ5LXRpdGxlPjwvdGl0bGVzPjxwZXJpb2RpY2FsPjxm
dWxsLXRpdGxlPkVuZG9zY29weTwvZnVsbC10aXRsZT48YWJici0xPkVuZG9zY29weTwvYWJici0x
PjxhYmJyLTI+RW5kb3Njb3B5PC9hYmJyLTI+PC9wZXJpb2RpY2FsPjxwYWdlcz4zNTktNjk8L3Bh
Z2VzPjx2b2x1bWU+NDA8L3ZvbHVtZT48bnVtYmVyPjU8L251bWJlcj48ZGF0ZXM+PHllYXI+MjAw
ODwveWVhcj48L2RhdGVzPjx1cmxzPjwvdXJscz48bGFuZ3VhZ2U+LSBlbmc8L2xhbmd1YWdlPjwv
cmVjb3JkPjwvQ2l0ZT48L0VuZE5vdGU+AG==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530B9D" w:rsidRPr="00184EE0">
        <w:rPr>
          <w:rFonts w:ascii="Book Antiqua" w:hAnsi="Book Antiqua"/>
          <w:sz w:val="24"/>
          <w:szCs w:val="24"/>
        </w:rPr>
      </w:r>
      <w:r w:rsidR="00530B9D"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0" w:tooltip="van Vilsteren, 2011 #36" w:history="1">
        <w:r w:rsidR="00FD2634" w:rsidRPr="00184EE0">
          <w:rPr>
            <w:rFonts w:ascii="Book Antiqua" w:hAnsi="Book Antiqua"/>
            <w:noProof/>
            <w:sz w:val="24"/>
            <w:szCs w:val="24"/>
            <w:vertAlign w:val="superscript"/>
          </w:rPr>
          <w:t>20-22</w:t>
        </w:r>
      </w:hyperlink>
      <w:r w:rsidR="00184EE0">
        <w:rPr>
          <w:rFonts w:ascii="Book Antiqua" w:hAnsi="Book Antiqua"/>
          <w:noProof/>
          <w:sz w:val="24"/>
          <w:szCs w:val="24"/>
          <w:vertAlign w:val="superscript"/>
        </w:rPr>
        <w:t>,</w:t>
      </w:r>
      <w:hyperlink w:anchor="_ENREF_25" w:tooltip="Shaheen, 2011 #22" w:history="1">
        <w:r w:rsidR="00FD2634" w:rsidRPr="00184EE0">
          <w:rPr>
            <w:rFonts w:ascii="Book Antiqua" w:hAnsi="Book Antiqua"/>
            <w:noProof/>
            <w:sz w:val="24"/>
            <w:szCs w:val="24"/>
            <w:vertAlign w:val="superscript"/>
          </w:rPr>
          <w:t>25</w:t>
        </w:r>
      </w:hyperlink>
      <w:r w:rsidR="00184EE0">
        <w:rPr>
          <w:rFonts w:ascii="Book Antiqua" w:hAnsi="Book Antiqua"/>
          <w:noProof/>
          <w:sz w:val="24"/>
          <w:szCs w:val="24"/>
          <w:vertAlign w:val="superscript"/>
        </w:rPr>
        <w:t>,</w:t>
      </w:r>
      <w:hyperlink w:anchor="_ENREF_26" w:tooltip="Sharma, 2009 #77" w:history="1">
        <w:r w:rsidR="00FD2634" w:rsidRPr="00184EE0">
          <w:rPr>
            <w:rFonts w:ascii="Book Antiqua" w:hAnsi="Book Antiqua"/>
            <w:noProof/>
            <w:sz w:val="24"/>
            <w:szCs w:val="24"/>
            <w:vertAlign w:val="superscript"/>
          </w:rPr>
          <w:t>26</w:t>
        </w:r>
      </w:hyperlink>
      <w:r w:rsidR="005403A6" w:rsidRPr="00184EE0">
        <w:rPr>
          <w:rFonts w:ascii="Book Antiqua" w:hAnsi="Book Antiqua"/>
          <w:noProof/>
          <w:sz w:val="24"/>
          <w:szCs w:val="24"/>
          <w:vertAlign w:val="superscript"/>
        </w:rPr>
        <w:t>]</w:t>
      </w:r>
      <w:r w:rsidR="00530B9D" w:rsidRPr="00184EE0">
        <w:rPr>
          <w:rFonts w:ascii="Book Antiqua" w:hAnsi="Book Antiqua"/>
          <w:sz w:val="24"/>
          <w:szCs w:val="24"/>
        </w:rPr>
        <w:fldChar w:fldCharType="end"/>
      </w:r>
      <w:r w:rsidRPr="00184EE0">
        <w:rPr>
          <w:rFonts w:ascii="Book Antiqua" w:hAnsi="Book Antiqua"/>
          <w:sz w:val="24"/>
          <w:szCs w:val="24"/>
        </w:rPr>
        <w:t>.</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Currently St Marys is a relatively low volume centre, with only 32 new patients considered for treatment during the </w:t>
      </w:r>
      <w:r w:rsidR="006177FD" w:rsidRPr="00184EE0">
        <w:rPr>
          <w:rFonts w:ascii="Book Antiqua" w:hAnsi="Book Antiqua"/>
          <w:sz w:val="24"/>
          <w:szCs w:val="24"/>
        </w:rPr>
        <w:t>4</w:t>
      </w:r>
      <w:r w:rsidRPr="00184EE0">
        <w:rPr>
          <w:rFonts w:ascii="Book Antiqua" w:hAnsi="Book Antiqua"/>
          <w:sz w:val="24"/>
          <w:szCs w:val="24"/>
        </w:rPr>
        <w:t xml:space="preserve"> year study period (equating to less than 1 new patient per month). So our patient volumes are likely to be similar to those reported by centres involved in the UK HALO registry. This registry collected data from 216 patients recruited from 14 UK centres, and reported the following outcomes at the end of treatment: 83%</w:t>
      </w:r>
      <w:r w:rsidR="00184EE0">
        <w:rPr>
          <w:rFonts w:ascii="Book Antiqua" w:hAnsi="Book Antiqua"/>
          <w:sz w:val="24"/>
          <w:szCs w:val="24"/>
        </w:rPr>
        <w:t xml:space="preserve"> CE-HGD, 76% CE-D and 50% CE-IM</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&lt;EndNote&gt;&lt;Cite&gt;&lt;Author&gt;Haidry&lt;/Author&gt;&lt;Year&gt;2012&lt;/Year&gt;&lt;RecNum&gt;321&lt;/RecNum&gt;&lt;DisplayText&gt;&lt;style face="superscript"&gt;[27]&lt;/style&gt;&lt;/DisplayText&gt;&lt;record&gt;&lt;rec-number&gt;321&lt;/rec-number&gt;&lt;foreign-keys&gt;&lt;key app="EN" db-id="ze09rfwepx0wsqe99rqvdta3vvsdwx25t2sp"&gt;321&lt;/key&gt;&lt;key app="ENWeb" db-id="U34UOgrYEucAAD4OfYk"&gt;68&lt;/key&gt;&lt;/foreign-keys&gt;&lt;ref-type name="Journal Article"&gt;17&lt;/ref-type&gt;&lt;contributors&gt;&lt;authors&gt;&lt;author&gt;Haidry, R J&lt;/author&gt;&lt;author&gt;Dunn, J&lt;/author&gt;&lt;author&gt;Banks, M&lt;/author&gt;&lt;author&gt;Gupta, A&lt;/author&gt;&lt;author&gt;Butt, M A&lt;/author&gt;&lt;author&gt;Smart, H&lt;/author&gt;&lt;author&gt;Bhandari, P&lt;/author&gt;&lt;author&gt;Smith, L-A&lt;/author&gt;&lt;author&gt;Willert, R&lt;/author&gt;&lt;author&gt;Fullarton, G&lt;/author&gt;&lt;author&gt;Di Pietro, M&lt;/author&gt;&lt;author&gt;Penman, I&lt;/author&gt;&lt;author&gt;Barr, H&lt;/author&gt;&lt;author&gt;Gordon, C&lt;/author&gt;&lt;author&gt;Patel, P&lt;/author&gt;&lt;author&gt;Boger, P&lt;/author&gt;&lt;author&gt;Kappor, N&lt;/author&gt;&lt;author&gt;Mahon, B&lt;/author&gt;&lt;author&gt;Burnell, M&lt;/author&gt;&lt;author&gt;Novelli, M&lt;/author&gt;&lt;author&gt;Lovat, L B&lt;/author&gt;&lt;/authors&gt;&lt;/contributors&gt;&lt;titles&gt;&lt;title&gt;PWE-028</w:instrText>
      </w:r>
      <w:r w:rsidR="005403A6" w:rsidRPr="00184EE0">
        <w:rPr>
          <w:rFonts w:ascii="Times New Roman" w:hAnsi="Times New Roman"/>
          <w:sz w:val="24"/>
          <w:szCs w:val="24"/>
        </w:rPr>
        <w:instrText> </w:instrText>
      </w:r>
      <w:r w:rsidR="005403A6" w:rsidRPr="00184EE0">
        <w:rPr>
          <w:rFonts w:ascii="Book Antiqua" w:hAnsi="Book Antiqua"/>
          <w:sz w:val="24"/>
          <w:szCs w:val="24"/>
        </w:rPr>
        <w:instrText>HALO radiofrequency ablation for high grade dysplasia and early mucosal neoplasia arising in Barrett&amp;apos;s oesophagus: interim results form the UK HALO radiofrequency ablation registry&lt;/title&gt;&lt;secondary-title&gt;Gut&lt;/secondary-title&gt;&lt;/titles&gt;&lt;periodical&gt;&lt;full-title&gt;Gut&lt;/full-title&gt;&lt;abbr-1&gt;Gut&lt;/abbr-1&gt;&lt;abbr-2&gt;Gut&lt;/abbr-2&gt;&lt;/periodical&gt;&lt;pages&gt;A308&lt;/pages&gt;&lt;volume&gt;61&lt;/volume&gt;&lt;number&gt;Suppl 2&lt;/number&gt;&lt;dates&gt;&lt;year&gt;2012&lt;/year&gt;&lt;pub-dates&gt;&lt;date&gt;July 1, 2012&lt;/date&gt;&lt;/pub-dates&gt;&lt;/dates&gt;&lt;urls&gt;&lt;related-urls&gt;&lt;url&gt;http://gut.bmj.com/content/61/Suppl_2/A308.1.abstract&lt;/url&gt;&lt;/related-urls&gt;&lt;/urls&gt;&lt;electronic-resource-num&gt;10.1136/gutjnl-2012-302514d.28&lt;/electronic-resource-num&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7" w:tooltip="Haidry, 2012 #321" w:history="1">
        <w:r w:rsidR="00FD2634" w:rsidRPr="00184EE0">
          <w:rPr>
            <w:rFonts w:ascii="Book Antiqua" w:hAnsi="Book Antiqua"/>
            <w:noProof/>
            <w:sz w:val="24"/>
            <w:szCs w:val="24"/>
            <w:vertAlign w:val="superscript"/>
          </w:rPr>
          <w:t>27</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noProof/>
          <w:sz w:val="24"/>
          <w:szCs w:val="24"/>
        </w:rPr>
        <w:t>.</w:t>
      </w:r>
      <w:r w:rsidRPr="00184EE0">
        <w:rPr>
          <w:rFonts w:ascii="Book Antiqua" w:hAnsi="Book Antiqua"/>
          <w:sz w:val="24"/>
          <w:szCs w:val="24"/>
        </w:rPr>
        <w:t xml:space="preserve"> It is uncertain what initial training endoscopists had at each centre involved in this study. But our comparatively favourable results suggest that access to a specialised training program may have a beneficial impact on treatment outcomes, and allow lower volume centres to provide access to high quality endoscopic treatment for dysplastic Barrett’s</w:t>
      </w:r>
      <w:r w:rsidR="005331FF" w:rsidRPr="00184EE0">
        <w:rPr>
          <w:rFonts w:ascii="Book Antiqua" w:hAnsi="Book Antiqua"/>
          <w:sz w:val="24"/>
          <w:szCs w:val="24"/>
        </w:rPr>
        <w:t xml:space="preserve"> oesophagus</w:t>
      </w:r>
      <w:r w:rsidRPr="00184EE0">
        <w:rPr>
          <w:rFonts w:ascii="Book Antiqua" w:hAnsi="Book Antiqua"/>
          <w:sz w:val="24"/>
          <w:szCs w:val="24"/>
        </w:rPr>
        <w:t xml:space="preserve">. </w:t>
      </w:r>
    </w:p>
    <w:p w:rsidR="004B5DC6" w:rsidRPr="00184EE0" w:rsidRDefault="004B5DC6" w:rsidP="00184EE0">
      <w:pPr>
        <w:spacing w:after="0" w:line="360" w:lineRule="auto"/>
        <w:ind w:firstLineChars="100" w:firstLine="240"/>
        <w:jc w:val="both"/>
        <w:rPr>
          <w:rFonts w:ascii="Book Antiqua" w:hAnsi="Book Antiqua"/>
          <w:sz w:val="24"/>
          <w:szCs w:val="24"/>
        </w:rPr>
      </w:pPr>
      <w:r w:rsidRPr="00184EE0">
        <w:rPr>
          <w:rFonts w:ascii="Book Antiqua" w:hAnsi="Book Antiqua"/>
          <w:sz w:val="24"/>
          <w:szCs w:val="24"/>
        </w:rPr>
        <w:t xml:space="preserve">Throughout this series there were no reported deaths or perforations, but two patients required endoscopic treatment for bleeding post EMR. A further four patients (14.8%) suffered late </w:t>
      </w:r>
      <w:r w:rsidR="00A27C59" w:rsidRPr="00184EE0">
        <w:rPr>
          <w:rFonts w:ascii="Book Antiqua" w:hAnsi="Book Antiqua"/>
          <w:sz w:val="24"/>
          <w:szCs w:val="24"/>
        </w:rPr>
        <w:t>complications</w:t>
      </w:r>
      <w:r w:rsidRPr="00184EE0">
        <w:rPr>
          <w:rFonts w:ascii="Book Antiqua" w:hAnsi="Book Antiqua"/>
          <w:sz w:val="24"/>
          <w:szCs w:val="24"/>
        </w:rPr>
        <w:t xml:space="preserve">, due to </w:t>
      </w:r>
      <w:r w:rsidR="0088694A" w:rsidRPr="00184EE0">
        <w:rPr>
          <w:rFonts w:ascii="Book Antiqua" w:hAnsi="Book Antiqua"/>
          <w:sz w:val="24"/>
          <w:szCs w:val="24"/>
        </w:rPr>
        <w:t>oesoph</w:t>
      </w:r>
      <w:r w:rsidRPr="00184EE0">
        <w:rPr>
          <w:rFonts w:ascii="Book Antiqua" w:hAnsi="Book Antiqua"/>
          <w:sz w:val="24"/>
          <w:szCs w:val="24"/>
        </w:rPr>
        <w:t xml:space="preserve">ageal stenosis. Our overall rates of </w:t>
      </w:r>
      <w:r w:rsidR="0088694A" w:rsidRPr="00184EE0">
        <w:rPr>
          <w:rFonts w:ascii="Book Antiqua" w:hAnsi="Book Antiqua"/>
          <w:sz w:val="24"/>
          <w:szCs w:val="24"/>
        </w:rPr>
        <w:t>oesoph</w:t>
      </w:r>
      <w:r w:rsidRPr="00184EE0">
        <w:rPr>
          <w:rFonts w:ascii="Book Antiqua" w:hAnsi="Book Antiqua"/>
          <w:sz w:val="24"/>
          <w:szCs w:val="24"/>
        </w:rPr>
        <w:t>ageal stenosis was slightly higher than rates repor</w:t>
      </w:r>
      <w:r w:rsidR="00184EE0">
        <w:rPr>
          <w:rFonts w:ascii="Book Antiqua" w:hAnsi="Book Antiqua"/>
          <w:sz w:val="24"/>
          <w:szCs w:val="24"/>
        </w:rPr>
        <w:t>ted in previous studies (0</w:t>
      </w:r>
      <w:r w:rsidR="00184EE0">
        <w:rPr>
          <w:rFonts w:ascii="Book Antiqua" w:hAnsi="Book Antiqua" w:hint="eastAsia"/>
          <w:sz w:val="24"/>
          <w:szCs w:val="24"/>
          <w:lang w:eastAsia="zh-CN"/>
        </w:rPr>
        <w:t>%</w:t>
      </w:r>
      <w:r w:rsidR="00184EE0">
        <w:rPr>
          <w:rFonts w:ascii="Book Antiqua" w:hAnsi="Book Antiqua"/>
          <w:sz w:val="24"/>
          <w:szCs w:val="24"/>
        </w:rPr>
        <w:t>-14%)</w:t>
      </w:r>
      <w:r w:rsidR="00530B9D"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cmlwdCI+WzIwLTIzLCAyNiwgMjgsIDI5XTwvc3R5bGU+PC9EaXNwbGF5VGV4dD48cmVjb3JkPjxy
ZWMtbnVtYmVyPjM2PC9yZWMtbnVtYmVyPjxmb3JlaWduLWtleXM+PGtleSBhcHA9IkVOIiBkYi1p
ZD0iemUwOXJmd2VweDB3c3FlOTlycXZkdGEzdnZzZHd4MjV0MnNwIj4zNjwva2V5PjwvZm9yZWln
bi1rZXlzPjxyZWYtdHlwZSBuYW1lPSJKb3VybmFsIEFydGljbGUiPjE3PC9yZWYtdHlwZT48Y29u
dHJpYnV0b3JzPjxhdXRob3JzPjxhdXRob3I+dmFuIFZpbHN0ZXJlbiwgRkc7IDwvYXV0aG9yPjxh
dXRob3I+UG91dywgUkU7ICA8L2F1dGhvcj48YXV0aG9yPlNlZXdhbGQsIFM7ICA8L2F1dGhvcj48
YXV0aG9yPkFsdmFyZXogSGVycmVybywgIEw7ICA8L2F1dGhvcj48YXV0aG9yPlNvbmRlcm1laWpl
ciwgQ007ICA8L2F1dGhvcj48YXV0aG9yPlZpc3NlciwgTTsgIDwvYXV0aG9yPjxhdXRob3I+VGVu
IEthdGUsIEZKOyAgPC9hdXRob3I+PGF1dGhvcj5ZdSBLaW0gVGVuZywgIEtDOyA8L2F1dGhvcj48
YXV0aG9yPlNvZWhlbmRyYSwgTjsgIDwvYXV0aG9yPjxhdXRob3I+Um9zY2gsIFQ7ICA8L2F1dGhv
cj48YXV0aG9yPldldXN0ZW4sICBCTDsgIDwvYXV0aG9yPjxhdXRob3I+QmVyZ21hbiBKSjwvYXV0
aG9yPjwvYXV0aG9ycz48L2NvbnRyaWJ1dG9ycz48dGl0bGVzPjx0aXRsZT5TdGVwd2lzZSByYWRp
Y2FsIGVuZG9zY29waWMgcmVzZWN0aW9uIHZlcnN1cyByYWRpb2ZyZXF1ZW5jeSBhYmxhdGlvbiBm
b3IgQmFycmV0dCZhcG9zO3Mgb2Vzb3BoYWd1cyB3aXRoIGhpZ2gtZ3JhZGUgZHlzcGxhc2lhIG9y
IGVhcmx5IGNhbmNlcjogYSBtdWx0aWNlbnRyZSByYW5kb21pc2VkIHRyaWFsPC90aXRsZT48c2Vj
b25kYXJ5LXRpdGxlPkd1dDwvc2Vjb25kYXJ5LXRpdGxlPjwvdGl0bGVzPjxwZXJpb2RpY2FsPjxm
dWxsLXRpdGxlPkd1dDwvZnVsbC10aXRsZT48YWJici0xPkd1dDwvYWJici0xPjxhYmJyLTI+R3V0
PC9hYmJyLTI+PC9wZXJpb2RpY2FsPjxwYWdlcz43NjUtNzM8L3BhZ2VzPjx2b2x1bWU+NjA8L3Zv
bHVtZT48bnVtYmVyPjY8L251bWJlcj48ZGF0ZXM+PHllYXI+MjAxMTwveWVhcj48L2RhdGVzPjx1
cmxzPjwvdXJscz48bGFuZ3VhZ2U+LSBlbmc8L2xhbmd1YWdlPjwvcmVjb3JkPjwvQ2l0ZT48Q2l0
ZT48QXV0aG9yPlBvdXc8L0F1dGhvcj48WWVhcj4yMDEwPC9ZZWFyPjxSZWNOdW0+NjI8L1JlY051
bT48cmVjb3JkPjxyZWMtbnVtYmVyPjYyPC9yZWMtbnVtYmVyPjxmb3JlaWduLWtleXM+PGtleSBh
cHA9IkVOIiBkYi1pZD0iemUwOXJmd2VweDB3c3FlOTlycXZkdGEzdnZzZHd4MjV0MnNwIj42Mjwv
a2V5PjxrZXkgYXBwPSJFTldlYiIgZGItaWQ9IlUzNFVPZ3JZRXVjQUFENE9mWWsiPjY8L2tleT48
L2ZvcmVpZ24ta2V5cz48cmVmLXR5cGUgbmFtZT0iSm91cm5hbCBBcnRpY2xlIj4xNzwvcmVmLXR5
cGU+PGNvbnRyaWJ1dG9ycz48YXV0aG9ycz48YXV0aG9yPlBvdXcsIFJFOyAgPC9hdXRob3I+PGF1
dGhvcj5XaXJ0aHMsIEs7ICA8L2F1dGhvcj48YXV0aG9yPkVpc2VuZHJhdGgsIFA7IDwvYXV0aG9y
PjxhdXRob3I+U29uZGVybWVpamVyLCBDTTsgPC9hdXRob3I+PGF1dGhvcj5UZW4gS2F0ZSwgRko7
IDwvYXV0aG9yPjxhdXRob3I+Rm9ja2VucywgIFA7ICA8L2F1dGhvcj48YXV0aG9yPkRldmllcmUs
IEo7ICA8L2F1dGhvcj48YXV0aG9yPk5ldWhhdXMsICBIOyA8L2F1dGhvcj48YXV0aG9yPkJlcmdt
YW4sIEpKOzwvYXV0aG9yPjwvYXV0aG9ycz48L2NvbnRyaWJ1dG9ycz48dGl0bGVzPjx0aXRsZT5F
ZmZpY2FjeSBvZiByYWRpb2ZyZXF1ZW5jeSBhYmxhdGlvbiBjb21iaW5lZCB3aXRoIGVuZG9zY29w
aWMgcmVzZWN0aW9uIGZvciBiYXJyZXR0JmFwb3M7cyBlc29waGFndXMgd2l0aCBlYXJseSBuZW9w
bGFzaWE8L3RpdGxlPjxzZWNvbmRhcnktdGl0bGU+Q2xpbiBHYXN0cm9lbnRlcm9sIEhlcGF0b2w8
L3NlY29uZGFyeS10aXRsZT48L3RpdGxlcz48cGVyaW9kaWNhbD48ZnVsbC10aXRsZT5DbGluIEdh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YWJici0xPjwvcGVyaW9kaWNhbD48cGFnZXM+MjMtOTwvcGFnZXM+PHZvbHVtZT44PC92b2x1bWU+
PG51bWJlcj4xPC9udW1iZXI+PGRhdGVzPjx5ZWFyPjIwMTA8L3llYXI+PC9kYXRlcz48YWNjZXNz
aW9uLW51bT4xOTYwMjQ1NCA8L2FjY2Vzc2lvbi1udW0+PHVybHM+PC91cmxzPjxlbGVjdHJvbmlj
LXJlc291cmNlLW51bT4xMC4xMDE2L2ouY2doLjIwMDkuMDcuMDAzPC9lbGVjdHJvbmljLXJlc291
cmNlLW51bT48bGFuZ3VhZ2U+LSBlbmc8L2xhbmd1YWdlPjwvcmVjb3JkPjwvQ2l0ZT48Q2l0ZT48
QXV0aG9yPkdvbmRyaWU8L0F1dGhvcj48WWVhcj4yMDA4PC9ZZWFyPjxSZWNOdW0+OTU8L1JlY051
bT48cmVjb3JkPjxyZWMtbnVtYmVyPjk1PC9yZWMtbnVtYmVyPjxmb3JlaWduLWtleXM+PGtleSBh
cHA9IkVOIiBkYi1pZD0iemUwOXJmd2VweDB3c3FlOTlycXZkdGEzdnZzZHd4MjV0MnNwIj45NTwv
a2V5PjwvZm9yZWlnbi1rZXlzPjxyZWYtdHlwZSBuYW1lPSJKb3VybmFsIEFydGljbGUiPjE3PC9y
ZWYtdHlwZT48Y29udHJpYnV0b3JzPjxhdXRob3JzPjxhdXRob3I+R29uZHJpZSwgSko7IDwvYXV0
aG9yPjxhdXRob3I+UG91dywgUkU7IDwvYXV0aG9yPjxhdXRob3I+U29uZGVybWVpamVyLCAgQ007
IDwvYXV0aG9yPjxhdXRob3I+UGV0ZXJzLCBGUDsgPC9hdXRob3I+PGF1dGhvcj5DdXJ2ZXJzLCBX
TDsgIDwvYXV0aG9yPjxhdXRob3I+Um9zbW9sZW4sICBXRDsgLjwvYXV0aG9yPjxhdXRob3I+S3Jp
c2huYWRhdGgsICBLSzsgPC9hdXRob3I+PGF1dGhvcj5UZW4gS2F0ZSwgRjsgIDwvYXV0aG9yPjxh
dXRob3I+Rm9ja2VucywgIFA7ICA8L2F1dGhvcj48YXV0aG9yPkJlcmdtYW4sIEpKOzwvYXV0aG9y
PjwvYXV0aG9ycz48L2NvbnRyaWJ1dG9ycz48dGl0bGVzPjx0aXRsZT5TdGVwd2lzZSBjaXJjdW1m
ZXJlbnRpYWwgYW5kIGZvY2FsIGFibGF0aW9uIG9mIEJhcnJldHQmYXBvcztzIGVzb3BoYWd1cyB3
aXRoIGhpZ2gtZ3JhZGUgZHlzcGxhc2lhOiByZXN1bHRzIG9mIHRoZSBmaXJzdCBwcm9zcGVjdGl2
ZSBzZXJpZXMgb2YgMTEgcGF0aWVudHM8L3RpdGxlPjxzZWNvbmRhcnktdGl0bGU+RW5kb3Njb3B5
PC9zZWNvbmRhcnktdGl0bGU+PC90aXRsZXM+PHBlcmlvZGljYWw+PGZ1bGwtdGl0bGU+RW5kb3Nj
b3B5PC9mdWxsLXRpdGxlPjxhYmJyLTE+RW5kb3Njb3B5PC9hYmJyLTE+PGFiYnItMj5FbmRvc2Nv
cHk8L2FiYnItMj48L3BlcmlvZGljYWw+PHBhZ2VzPjM1OS02OTwvcGFnZXM+PHZvbHVtZT40MDwv
dm9sdW1lPjxudW1iZXI+NTwvbnVtYmVyPjxkYXRlcz48eWVhcj4yMDA4PC95ZWFyPjwvZGF0ZXM+
PHVybHM+PC91cmxzPjxsYW5ndWFnZT4tIGVuZzwvbGFuZ3VhZ2U+PC9yZWNvcmQ+PC9DaXRlPjxD
aXRlPjxBdXRob3I+R29uZHJpZTwvQXV0aG9yPjxZZWFyPjIwMDg8L1llYXI+PFJlY051bT45NDwv
UmVjTnVtPjxyZWNvcmQ+PHJlYy1udW1iZXI+OTQ8L3JlYy1udW1iZXI+PGZvcmVpZ24ta2V5cz48
a2V5IGFwcD0iRU4iIGRiLWlkPSJ6ZTA5cmZ3ZXB4MHdzcWU5OXJxdmR0YTN2dnNkd3gyNXQyc3Ai
Pjk0PC9rZXk+PC9mb3JlaWduLWtleXM+PHJlZi10eXBlIG5hbWU9IkpvdXJuYWwgQXJ0aWNsZSI+
MTc8L3JlZi10eXBlPjxjb250cmlidXRvcnM+PGF1dGhvcnM+PGF1dGhvcj5Hb25kcmllLCBKSjsg
IDwvYXV0aG9yPjxhdXRob3I+UG91dywgUkU7ICA8L2F1dGhvcj48YXV0aG9yPlNvbmRlcm1laWpl
ciwgQ007ICA8L2F1dGhvcj48YXV0aG9yPlBldGVycywgRlA7ICA8L2F1dGhvcj48YXV0aG9yPkN1
cnZlcnMsIFdMOyA8L2F1dGhvcj48YXV0aG9yPlJvc21vbGVuLCAgV0Q7IDwvYXV0aG9yPjxhdXRo
b3I+VGVuIEthdGUsIEY7IDwvYXV0aG9yPjxhdXRob3I+Rm9ja2VucywgUDsgIDwvYXV0aG9yPjxh
dXRob3I+QmVyZ21hbiwgSko7PC9hdXRob3I+PC9hdXRob3JzPjwvY29udHJpYnV0b3JzPjx0aXRs
ZXM+PHRpdGxlPkVmZmVjdGl2ZSB0cmVhdG1lbnQgb2YgZWFybHkgQmFycmV0dCZhcG9zO3MgbmVv
cGxhc2lhIHdpdGggc3RlcHdpc2UgY2lyY3VtZmVyZW50aWFsIGFuZCBmb2NhbCBhYmxhdGlvbiB1
c2luZyB0aGUgSEFMTyBzeXN0ZW08L3RpdGxlPjxzZWNvbmRhcnktdGl0bGU+RW5kb3Njb3B5PC9z
ZWNvbmRhcnktdGl0bGU+PC90aXRsZXM+PHBlcmlvZGljYWw+PGZ1bGwtdGl0bGU+RW5kb3Njb3B5
PC9mdWxsLXRpdGxlPjxhYmJyLTE+RW5kb3Njb3B5PC9hYmJyLTE+PGFiYnItMj5FbmRvc2NvcHk8
L2FiYnItMj48L3BlcmlvZGljYWw+PHBhZ2VzPjM3MC05PC9wYWdlcz48dm9sdW1lPjQwPC92b2x1
bWU+PG51bWJlcj41PC9udW1iZXI+PGRhdGVzPjx5ZWFyPjIwMDg8L3llYXI+PC9kYXRlcz48dXJs
cz48L3VybHM+PGxhbmd1YWdlPi0gZW5nPC9sYW5ndWFnZT48L3JlY29yZD48L0NpdGU+PENpdGU+
PEF1dGhvcj5LaW08L0F1dGhvcj48WWVhcj4yMDEyPC9ZZWFyPjxSZWNOdW0+MzIwPC9SZWNOdW0+
PHJlY29yZD48cmVjLW51bWJlcj4zMjA8L3JlYy1udW1iZXI+PGZvcmVpZ24ta2V5cz48a2V5IGFw
cD0iRU4iIGRiLWlkPSJ6ZTA5cmZ3ZXB4MHdzcWU5OXJxdmR0YTN2dnNkd3gyNXQyc3AiPjMyMDwv
a2V5PjwvZm9yZWlnbi1rZXlzPjxyZWYtdHlwZSBuYW1lPSJKb3VybmFsIEFydGljbGUiPjE3PC9y
ZWYtdHlwZT48Y29udHJpYnV0b3JzPjxhdXRob3JzPjxhdXRob3I+S2ltLCBIUDsgIDwvYXV0aG9y
PjxhdXRob3I+QnVsc2lld2ljeiwgV0o7ICA8L2F1dGhvcj48YXV0aG9yPkNvdHRvbiwgQ0M7ICA8
L2F1dGhvcj48YXV0aG9yPkRlbGxvbiwgRVM7IDwvYXV0aG9yPjxhdXRob3I+U3BhY2VrLCBNQjsg
IDwvYXV0aG9yPjxhdXRob3I+Q2hlbiwgWDsgIDwvYXV0aG9yPjxhdXRob3I+TWFkYW5pY2ssIFJE
OyAgPC9hdXRob3I+PGF1dGhvcj5QYXNyaWNoYSwgIFM7ICA8L2F1dGhvcj48YXV0aG9yPlNoYWhl
ZW4sIE5KOyA8L2F1dGhvcj48L2F1dGhvcnM+PC9jb250cmlidXRvcnM+PHRpdGxlcz48dGl0bGU+
Rm9jYWwgZW5kb3Njb3BpYyBtdWNvc2FsIHJlc2VjdGlvbiBiZWZvcmUgcmFkaW9mcmVxdWVuY3kg
YWJsYXRpb24gaXMgZXF1YWxseSBlZmZlY3RpdmUgYW5kIHNhZmUgY29tcGFyZWQgd2l0aCByYWRp
b2ZyZXF1ZW5jeSBhYmxhdGlvbiBhbG9uZSBmb3IgdGhlIGVyYWRpY2F0aW9uIG9mIEJhcnJldHQm
YXBvcztzIGVzb3BoYWd1cyB3aXRoIGFkdmFuY2VkIG5lb3BsYXNpYTwvdGl0bGU+PHNlY29uZGFy
eS10aXRsZT5HYXN0cm9pbnRlc3QgRW5kb3NjPC9zZWNvbmRhcnktdGl0bGU+PC90aXRsZXM+PHBl
cmlvZGljYWw+PGZ1bGwtdGl0bGU+R2FzdHJvaW50ZXN0aW5hbCBFbmRvc2NvcHk8L2Z1bGwtdGl0
bGU+PGFiYnItMT5HYXN0cm9pbnRlc3QuIEVuZG9zYy48L2FiYnItMT48YWJici0yPkdhc3Ryb2lu
dGVzdCBFbmRvc2M8L2FiYnItMj48L3BlcmlvZGljYWw+PHBhZ2VzPjczMy05PC9wYWdlcz48dm9s
dW1lPjc2PC92b2x1bWU+PG51bWJlcj40PC9udW1iZXI+PGRhdGVzPjx5ZWFyPjIwMTI8L3llYXI+
PC9kYXRlcz48dXJscz48L3VybHM+PGxhbmd1YWdlPi0gZW5nPC9sYW5ndWFnZT48L3JlY29yZD48
L0NpdGU+PENpdGU+PEF1dGhvcj5TaGFybWE8L0F1dGhvcj48WWVhcj4yMDA5PC9ZZWFyPjxSZWNO
dW0+Nzc8L1JlY051bT48cmVjb3JkPjxyZWMtbnVtYmVyPjc3PC9yZWMtbnVtYmVyPjxmb3JlaWdu
LWtleXM+PGtleSBhcHA9IkVOIiBkYi1pZD0iemUwOXJmd2VweDB3c3FlOTlycXZkdGEzdnZzZHd4
MjV0MnNwIj43Nzwva2V5PjwvZm9yZWlnbi1rZXlzPjxyZWYtdHlwZSBuYW1lPSJKb3VybmFsIEFy
dGljbGUiPjE3PC9yZWYtdHlwZT48Y29udHJpYnV0b3JzPjxhdXRob3JzPjxhdXRob3I+U2hhcm1h
LCBWSzsgPC9hdXRob3I+PGF1dGhvcj5KYWUgS2ltLCBIOyA8L2F1dGhvcj48YXV0aG9yPkRhcywg
QTsgPC9hdXRob3I+PGF1dGhvcj5XZWxscywgQ0Q7IDwvYXV0aG9yPjxhdXRob3I+Tmd1eWVuLCBD
QzsgPC9hdXRob3I+PGF1dGhvcj5GbGVpc2NoZXIsIERFOzwvYXV0aG9yPjwvYXV0aG9ycz48L2Nv
bnRyaWJ1dG9ycz48dGl0bGVzPjx0aXRsZT5DaXJjdW1mZXJlbnRpYWwgYW5kIGZvY2FsIGFibGF0
aW9uIG9mIEJhcnJldHQmYXBvcztzIGVzb3BoYWd1cyBjb250YWluaW5nIGR5c3BsYXNpYTwvdGl0
bGU+PHNlY29uZGFyeS10aXRsZT5BbSBKIEdhc3Ryb2VudGVyb2w8L3NlY29uZGFyeS10aXRsZT48
L3RpdGxlcz48cGVyaW9kaWNhbD48ZnVsbC10aXRsZT5BbWVyaWNhbiBKb3VybmFsIG9mIEdhc3Ry
b2VudGVyb2xvZ3k8L2Z1bGwtdGl0bGU+PGFiYnItMT5BbS4gSi4gR2FzdHJvZW50ZXJvbC48L2Fi
YnItMT48YWJici0yPkFtIEogR2FzdHJvZW50ZXJvbDwvYWJici0yPjwvcGVyaW9kaWNhbD48cGFn
ZXM+MzEwLTc8L3BhZ2VzPjx2b2x1bWU+MTA0PC92b2x1bWU+PG51bWJlcj4yPC9udW1iZXI+PGRh
dGVzPjx5ZWFyPjIwMDk8L3llYXI+PC9kYXRlcz48dXJscz48L3VybHM+PGxhbmd1YWdlPi0gZW5n
PC9sYW5ndWFnZT48L3JlY29yZD48L0NpdGU+PENpdGU+PEF1dGhvcj5HYW56PC9BdXRob3I+PFll
YXI+MjAwODwvWWVhcj48UmVjTnVtPjEwMTwvUmVjTnVtPjxyZWNvcmQ+PHJlYy1udW1iZXI+MTAx
PC9yZWMtbnVtYmVyPjxmb3JlaWduLWtleXM+PGtleSBhcHA9IkVOIiBkYi1pZD0iemUwOXJmd2Vw
eDB3c3FlOTlycXZkdGEzdnZzZHd4MjV0MnNwIj4xMDE8L2tleT48L2ZvcmVpZ24ta2V5cz48cmVm
LXR5cGUgbmFtZT0iSm91cm5hbCBBcnRpY2xlIj4xNzwvcmVmLXR5cGU+PGNvbnRyaWJ1dG9ycz48
YXV0aG9ycz48YXV0aG9yPkdhbnosIFJBOyAgPC9hdXRob3I+PGF1dGhvcj5PdmVyaG9sdCwgQkY7
ICA8L2F1dGhvcj48YXV0aG9yPlNoYXJtYSwgVks7ICA8L2F1dGhvcj48YXV0aG9yPkZsZWlzY2hl
ciwgREU7ICA8L2F1dGhvcj48YXV0aG9yPlNoYWhlZW4sIE5KOyAgPC9hdXRob3I+PGF1dGhvcj5M
aWdodGRhbGUsIENKOyA8L2F1dGhvcj48YXV0aG9yPkZyZWVtYW4sIFNSOyA8L2F1dGhvcj48YXV0
aG9yPlBydWl0dCwgUkU7IDwvYXV0aG9yPjxhdXRob3I+VXJheWFtYSwgU007IDwvYXV0aG9yPjxh
dXRob3I+R3Jlc3MsIEY7IDwvYXV0aG9yPjxhdXRob3I+UGF2ZXksICBEQTsgPC9hdXRob3I+PGF1
dGhvcj5CcmFuY2gsIE1TOyA8L2F1dGhvcj48YXV0aG9yPlNhdmlkZXMsIFRKOyA8L2F1dGhvcj48
YXV0aG9yPkNoYW5nLCBLSjsgPC9hdXRob3I+PGF1dGhvcj5NdXRodXNhbXksIFZSOyA8L2F1dGhv
cj48YXV0aG9yPkJvaG9yZm91c2gsIEFHOyAgPC9hdXRob3I+PGF1dGhvcj5QYWNlLCBTQzsgPC9h
dXRob3I+PGF1dGhvcj5EZU1lZXN0ZXIsIFNSOyAgPC9hdXRob3I+PGF1dGhvcj5FeXNzZWxlaW4s
IFZFOyA8L2F1dGhvcj48YXV0aG9yPlBhbmplaHBvdXIsIE07IDwvYXV0aG9yPjxhdXRob3I+VHJp
YWRhZmlsb3BvdWxvcywgRzs8L2F1dGhvcj48L2F1dGhvcnM+PC9jb250cmlidXRvcnM+PHRpdGxl
cz48dGl0bGU+Q2lyY3VtZmVyZW50aWFsIGFibGF0aW9uIG9mIEJhcnJldHQmYXBvcztzIGVzb3Bo
YWd1cyB0aGF0IGNvbnRhaW5zIGhpZ2gtZ3JhZGUgZHlzcGxhc2lhOiBhIFUuUy4gTXVsdGljZW50
ZXIgUmVnaXN0cnk8L3RpdGxlPjxzZWNvbmRhcnktdGl0bGU+R2FzdHJvaW50ZXN0IEVuZG9zYzwv
c2Vjb25kYXJ5LXRpdGxlPjwvdGl0bGVzPjxwZXJpb2RpY2FsPjxmdWxsLXRpdGxlPkdhc3Ryb2lu
dGVzdGluYWwgRW5kb3Njb3B5PC9mdWxsLXRpdGxlPjxhYmJyLTE+R2FzdHJvaW50ZXN0LiBFbmRv
c2MuPC9hYmJyLTE+PGFiYnItMj5HYXN0cm9pbnRlc3QgRW5kb3NjPC9hYmJyLTI+PC9wZXJpb2Rp
Y2FsPjxwYWdlcz4zNS00MDwvcGFnZXM+PHZvbHVtZT42ODwvdm9sdW1lPjxudW1iZXI+MTwvbnVt
YmVyPjxrZXl3b3Jkcz48a2V5d29yZD4tIFUuUy4gTXVsdGljZW50ZXIgUmVnaXN0cnk8L2tleXdv
cmQ+PC9rZXl3b3Jkcz48ZGF0ZXM+PHllYXI+MjAwODwveWVhcj48L2RhdGVzPjx1cmxzPjwvdXJs
cz48bGFuZ3VhZ2U+LSBlbmc8L2xhbmd1YWdlPjwvcmVjb3JkPjwvQ2l0ZT48L0VuZE5vdGU+
</w:fldData>
        </w:fldChar>
      </w:r>
      <w:r w:rsidR="003F031A" w:rsidRPr="00184EE0">
        <w:rPr>
          <w:rFonts w:ascii="Book Antiqua" w:hAnsi="Book Antiqua"/>
          <w:sz w:val="24"/>
          <w:szCs w:val="24"/>
        </w:rPr>
        <w:instrText xml:space="preserve"> ADDIN EN.CITE </w:instrText>
      </w:r>
      <w:r w:rsidR="003F031A" w:rsidRPr="00184EE0">
        <w:rPr>
          <w:rFonts w:ascii="Book Antiqua" w:hAnsi="Book Antiqua"/>
          <w:sz w:val="24"/>
          <w:szCs w:val="24"/>
        </w:rPr>
        <w:fldChar w:fldCharType="begin">
          <w:fldData xml:space="preserve">PEVuZE5vdGU+PENpdGU+PEF1dGhvcj52YW4gVmlsc3RlcmVuPC9BdXRob3I+PFllYXI+MjAxMTwv
WWVhcj48UmVjTnVtPjM2PC9SZWNOdW0+PERpc3BsYXlUZXh0PjxzdHlsZSBmYWNlPSJzdXBlcnNj
cmlwdCI+WzIwLTIzLCAyNiwgMjgsIDI5XTwvc3R5bGU+PC9EaXNwbGF5VGV4dD48cmVjb3JkPjxy
ZWMtbnVtYmVyPjM2PC9yZWMtbnVtYmVyPjxmb3JlaWduLWtleXM+PGtleSBhcHA9IkVOIiBkYi1p
ZD0iemUwOXJmd2VweDB3c3FlOTlycXZkdGEzdnZzZHd4MjV0MnNwIj4zNjwva2V5PjwvZm9yZWln
bi1rZXlzPjxyZWYtdHlwZSBuYW1lPSJKb3VybmFsIEFydGljbGUiPjE3PC9yZWYtdHlwZT48Y29u
dHJpYnV0b3JzPjxhdXRob3JzPjxhdXRob3I+dmFuIFZpbHN0ZXJlbiwgRkc7IDwvYXV0aG9yPjxh
dXRob3I+UG91dywgUkU7ICA8L2F1dGhvcj48YXV0aG9yPlNlZXdhbGQsIFM7ICA8L2F1dGhvcj48
YXV0aG9yPkFsdmFyZXogSGVycmVybywgIEw7ICA8L2F1dGhvcj48YXV0aG9yPlNvbmRlcm1laWpl
ciwgQ007ICA8L2F1dGhvcj48YXV0aG9yPlZpc3NlciwgTTsgIDwvYXV0aG9yPjxhdXRob3I+VGVu
IEthdGUsIEZKOyAgPC9hdXRob3I+PGF1dGhvcj5ZdSBLaW0gVGVuZywgIEtDOyA8L2F1dGhvcj48
YXV0aG9yPlNvZWhlbmRyYSwgTjsgIDwvYXV0aG9yPjxhdXRob3I+Um9zY2gsIFQ7ICA8L2F1dGhv
cj48YXV0aG9yPldldXN0ZW4sICBCTDsgIDwvYXV0aG9yPjxhdXRob3I+QmVyZ21hbiBKSjwvYXV0
aG9yPjwvYXV0aG9ycz48L2NvbnRyaWJ1dG9ycz48dGl0bGVzPjx0aXRsZT5TdGVwd2lzZSByYWRp
Y2FsIGVuZG9zY29waWMgcmVzZWN0aW9uIHZlcnN1cyByYWRpb2ZyZXF1ZW5jeSBhYmxhdGlvbiBm
b3IgQmFycmV0dCZhcG9zO3Mgb2Vzb3BoYWd1cyB3aXRoIGhpZ2gtZ3JhZGUgZHlzcGxhc2lhIG9y
IGVhcmx5IGNhbmNlcjogYSBtdWx0aWNlbnRyZSByYW5kb21pc2VkIHRyaWFsPC90aXRsZT48c2Vj
b25kYXJ5LXRpdGxlPkd1dDwvc2Vjb25kYXJ5LXRpdGxlPjwvdGl0bGVzPjxwZXJpb2RpY2FsPjxm
dWxsLXRpdGxlPkd1dDwvZnVsbC10aXRsZT48YWJici0xPkd1dDwvYWJici0xPjxhYmJyLTI+R3V0
PC9hYmJyLTI+PC9wZXJpb2RpY2FsPjxwYWdlcz43NjUtNzM8L3BhZ2VzPjx2b2x1bWU+NjA8L3Zv
bHVtZT48bnVtYmVyPjY8L251bWJlcj48ZGF0ZXM+PHllYXI+MjAxMTwveWVhcj48L2RhdGVzPjx1
cmxzPjwvdXJscz48bGFuZ3VhZ2U+LSBlbmc8L2xhbmd1YWdlPjwvcmVjb3JkPjwvQ2l0ZT48Q2l0
ZT48QXV0aG9yPlBvdXc8L0F1dGhvcj48WWVhcj4yMDEwPC9ZZWFyPjxSZWNOdW0+NjI8L1JlY051
bT48cmVjb3JkPjxyZWMtbnVtYmVyPjYyPC9yZWMtbnVtYmVyPjxmb3JlaWduLWtleXM+PGtleSBh
cHA9IkVOIiBkYi1pZD0iemUwOXJmd2VweDB3c3FlOTlycXZkdGEzdnZzZHd4MjV0MnNwIj42Mjwv
a2V5PjxrZXkgYXBwPSJFTldlYiIgZGItaWQ9IlUzNFVPZ3JZRXVjQUFENE9mWWsiPjY8L2tleT48
L2ZvcmVpZ24ta2V5cz48cmVmLXR5cGUgbmFtZT0iSm91cm5hbCBBcnRpY2xlIj4xNzwvcmVmLXR5
cGU+PGNvbnRyaWJ1dG9ycz48YXV0aG9ycz48YXV0aG9yPlBvdXcsIFJFOyAgPC9hdXRob3I+PGF1
dGhvcj5XaXJ0aHMsIEs7ICA8L2F1dGhvcj48YXV0aG9yPkVpc2VuZHJhdGgsIFA7IDwvYXV0aG9y
PjxhdXRob3I+U29uZGVybWVpamVyLCBDTTsgPC9hdXRob3I+PGF1dGhvcj5UZW4gS2F0ZSwgRko7
IDwvYXV0aG9yPjxhdXRob3I+Rm9ja2VucywgIFA7ICA8L2F1dGhvcj48YXV0aG9yPkRldmllcmUs
IEo7ICA8L2F1dGhvcj48YXV0aG9yPk5ldWhhdXMsICBIOyA8L2F1dGhvcj48YXV0aG9yPkJlcmdt
YW4sIEpKOzwvYXV0aG9yPjwvYXV0aG9ycz48L2NvbnRyaWJ1dG9ycz48dGl0bGVzPjx0aXRsZT5F
ZmZpY2FjeSBvZiByYWRpb2ZyZXF1ZW5jeSBhYmxhdGlvbiBjb21iaW5lZCB3aXRoIGVuZG9zY29w
aWMgcmVzZWN0aW9uIGZvciBiYXJyZXR0JmFwb3M7cyBlc29waGFndXMgd2l0aCBlYXJseSBuZW9w
bGFzaWE8L3RpdGxlPjxzZWNvbmRhcnktdGl0bGU+Q2xpbiBHYXN0cm9lbnRlcm9sIEhlcGF0b2w8
L3NlY29uZGFyeS10aXRsZT48L3RpdGxlcz48cGVyaW9kaWNhbD48ZnVsbC10aXRsZT5DbGluIEdh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YWJici0xPjwvcGVyaW9kaWNhbD48cGFnZXM+MjMtOTwvcGFnZXM+PHZvbHVtZT44PC92b2x1bWU+
PG51bWJlcj4xPC9udW1iZXI+PGRhdGVzPjx5ZWFyPjIwMTA8L3llYXI+PC9kYXRlcz48YWNjZXNz
aW9uLW51bT4xOTYwMjQ1NCA8L2FjY2Vzc2lvbi1udW0+PHVybHM+PC91cmxzPjxlbGVjdHJvbmlj
LXJlc291cmNlLW51bT4xMC4xMDE2L2ouY2doLjIwMDkuMDcuMDAzPC9lbGVjdHJvbmljLXJlc291
cmNlLW51bT48bGFuZ3VhZ2U+LSBlbmc8L2xhbmd1YWdlPjwvcmVjb3JkPjwvQ2l0ZT48Q2l0ZT48
QXV0aG9yPkdvbmRyaWU8L0F1dGhvcj48WWVhcj4yMDA4PC9ZZWFyPjxSZWNOdW0+OTU8L1JlY051
bT48cmVjb3JkPjxyZWMtbnVtYmVyPjk1PC9yZWMtbnVtYmVyPjxmb3JlaWduLWtleXM+PGtleSBh
cHA9IkVOIiBkYi1pZD0iemUwOXJmd2VweDB3c3FlOTlycXZkdGEzdnZzZHd4MjV0MnNwIj45NTwv
a2V5PjwvZm9yZWlnbi1rZXlzPjxyZWYtdHlwZSBuYW1lPSJKb3VybmFsIEFydGljbGUiPjE3PC9y
ZWYtdHlwZT48Y29udHJpYnV0b3JzPjxhdXRob3JzPjxhdXRob3I+R29uZHJpZSwgSko7IDwvYXV0
aG9yPjxhdXRob3I+UG91dywgUkU7IDwvYXV0aG9yPjxhdXRob3I+U29uZGVybWVpamVyLCAgQ007
IDwvYXV0aG9yPjxhdXRob3I+UGV0ZXJzLCBGUDsgPC9hdXRob3I+PGF1dGhvcj5DdXJ2ZXJzLCBX
TDsgIDwvYXV0aG9yPjxhdXRob3I+Um9zbW9sZW4sICBXRDsgLjwvYXV0aG9yPjxhdXRob3I+S3Jp
c2huYWRhdGgsICBLSzsgPC9hdXRob3I+PGF1dGhvcj5UZW4gS2F0ZSwgRjsgIDwvYXV0aG9yPjxh
dXRob3I+Rm9ja2VucywgIFA7ICA8L2F1dGhvcj48YXV0aG9yPkJlcmdtYW4sIEpKOzwvYXV0aG9y
PjwvYXV0aG9ycz48L2NvbnRyaWJ1dG9ycz48dGl0bGVzPjx0aXRsZT5TdGVwd2lzZSBjaXJjdW1m
ZXJlbnRpYWwgYW5kIGZvY2FsIGFibGF0aW9uIG9mIEJhcnJldHQmYXBvcztzIGVzb3BoYWd1cyB3
aXRoIGhpZ2gtZ3JhZGUgZHlzcGxhc2lhOiByZXN1bHRzIG9mIHRoZSBmaXJzdCBwcm9zcGVjdGl2
ZSBzZXJpZXMgb2YgMTEgcGF0aWVudHM8L3RpdGxlPjxzZWNvbmRhcnktdGl0bGU+RW5kb3Njb3B5
PC9zZWNvbmRhcnktdGl0bGU+PC90aXRsZXM+PHBlcmlvZGljYWw+PGZ1bGwtdGl0bGU+RW5kb3Nj
b3B5PC9mdWxsLXRpdGxlPjxhYmJyLTE+RW5kb3Njb3B5PC9hYmJyLTE+PGFiYnItMj5FbmRvc2Nv
cHk8L2FiYnItMj48L3BlcmlvZGljYWw+PHBhZ2VzPjM1OS02OTwvcGFnZXM+PHZvbHVtZT40MDwv
dm9sdW1lPjxudW1iZXI+NTwvbnVtYmVyPjxkYXRlcz48eWVhcj4yMDA4PC95ZWFyPjwvZGF0ZXM+
PHVybHM+PC91cmxzPjxsYW5ndWFnZT4tIGVuZzwvbGFuZ3VhZ2U+PC9yZWNvcmQ+PC9DaXRlPjxD
aXRlPjxBdXRob3I+R29uZHJpZTwvQXV0aG9yPjxZZWFyPjIwMDg8L1llYXI+PFJlY051bT45NDwv
UmVjTnVtPjxyZWNvcmQ+PHJlYy1udW1iZXI+OTQ8L3JlYy1udW1iZXI+PGZvcmVpZ24ta2V5cz48
a2V5IGFwcD0iRU4iIGRiLWlkPSJ6ZTA5cmZ3ZXB4MHdzcWU5OXJxdmR0YTN2dnNkd3gyNXQyc3Ai
Pjk0PC9rZXk+PC9mb3JlaWduLWtleXM+PHJlZi10eXBlIG5hbWU9IkpvdXJuYWwgQXJ0aWNsZSI+
MTc8L3JlZi10eXBlPjxjb250cmlidXRvcnM+PGF1dGhvcnM+PGF1dGhvcj5Hb25kcmllLCBKSjsg
IDwvYXV0aG9yPjxhdXRob3I+UG91dywgUkU7ICA8L2F1dGhvcj48YXV0aG9yPlNvbmRlcm1laWpl
ciwgQ007ICA8L2F1dGhvcj48YXV0aG9yPlBldGVycywgRlA7ICA8L2F1dGhvcj48YXV0aG9yPkN1
cnZlcnMsIFdMOyA8L2F1dGhvcj48YXV0aG9yPlJvc21vbGVuLCAgV0Q7IDwvYXV0aG9yPjxhdXRo
b3I+VGVuIEthdGUsIEY7IDwvYXV0aG9yPjxhdXRob3I+Rm9ja2VucywgUDsgIDwvYXV0aG9yPjxh
dXRob3I+QmVyZ21hbiwgSko7PC9hdXRob3I+PC9hdXRob3JzPjwvY29udHJpYnV0b3JzPjx0aXRs
ZXM+PHRpdGxlPkVmZmVjdGl2ZSB0cmVhdG1lbnQgb2YgZWFybHkgQmFycmV0dCZhcG9zO3MgbmVv
cGxhc2lhIHdpdGggc3RlcHdpc2UgY2lyY3VtZmVyZW50aWFsIGFuZCBmb2NhbCBhYmxhdGlvbiB1
c2luZyB0aGUgSEFMTyBzeXN0ZW08L3RpdGxlPjxzZWNvbmRhcnktdGl0bGU+RW5kb3Njb3B5PC9z
ZWNvbmRhcnktdGl0bGU+PC90aXRsZXM+PHBlcmlvZGljYWw+PGZ1bGwtdGl0bGU+RW5kb3Njb3B5
PC9mdWxsLXRpdGxlPjxhYmJyLTE+RW5kb3Njb3B5PC9hYmJyLTE+PGFiYnItMj5FbmRvc2NvcHk8
L2FiYnItMj48L3BlcmlvZGljYWw+PHBhZ2VzPjM3MC05PC9wYWdlcz48dm9sdW1lPjQwPC92b2x1
bWU+PG51bWJlcj41PC9udW1iZXI+PGRhdGVzPjx5ZWFyPjIwMDg8L3llYXI+PC9kYXRlcz48dXJs
cz48L3VybHM+PGxhbmd1YWdlPi0gZW5nPC9sYW5ndWFnZT48L3JlY29yZD48L0NpdGU+PENpdGU+
PEF1dGhvcj5LaW08L0F1dGhvcj48WWVhcj4yMDEyPC9ZZWFyPjxSZWNOdW0+MzIwPC9SZWNOdW0+
PHJlY29yZD48cmVjLW51bWJlcj4zMjA8L3JlYy1udW1iZXI+PGZvcmVpZ24ta2V5cz48a2V5IGFw
cD0iRU4iIGRiLWlkPSJ6ZTA5cmZ3ZXB4MHdzcWU5OXJxdmR0YTN2dnNkd3gyNXQyc3AiPjMyMDwv
a2V5PjwvZm9yZWlnbi1rZXlzPjxyZWYtdHlwZSBuYW1lPSJKb3VybmFsIEFydGljbGUiPjE3PC9y
ZWYtdHlwZT48Y29udHJpYnV0b3JzPjxhdXRob3JzPjxhdXRob3I+S2ltLCBIUDsgIDwvYXV0aG9y
PjxhdXRob3I+QnVsc2lld2ljeiwgV0o7ICA8L2F1dGhvcj48YXV0aG9yPkNvdHRvbiwgQ0M7ICA8
L2F1dGhvcj48YXV0aG9yPkRlbGxvbiwgRVM7IDwvYXV0aG9yPjxhdXRob3I+U3BhY2VrLCBNQjsg
IDwvYXV0aG9yPjxhdXRob3I+Q2hlbiwgWDsgIDwvYXV0aG9yPjxhdXRob3I+TWFkYW5pY2ssIFJE
OyAgPC9hdXRob3I+PGF1dGhvcj5QYXNyaWNoYSwgIFM7ICA8L2F1dGhvcj48YXV0aG9yPlNoYWhl
ZW4sIE5KOyA8L2F1dGhvcj48L2F1dGhvcnM+PC9jb250cmlidXRvcnM+PHRpdGxlcz48dGl0bGU+
Rm9jYWwgZW5kb3Njb3BpYyBtdWNvc2FsIHJlc2VjdGlvbiBiZWZvcmUgcmFkaW9mcmVxdWVuY3kg
YWJsYXRpb24gaXMgZXF1YWxseSBlZmZlY3RpdmUgYW5kIHNhZmUgY29tcGFyZWQgd2l0aCByYWRp
b2ZyZXF1ZW5jeSBhYmxhdGlvbiBhbG9uZSBmb3IgdGhlIGVyYWRpY2F0aW9uIG9mIEJhcnJldHQm
YXBvcztzIGVzb3BoYWd1cyB3aXRoIGFkdmFuY2VkIG5lb3BsYXNpYTwvdGl0bGU+PHNlY29uZGFy
eS10aXRsZT5HYXN0cm9pbnRlc3QgRW5kb3NjPC9zZWNvbmRhcnktdGl0bGU+PC90aXRsZXM+PHBl
cmlvZGljYWw+PGZ1bGwtdGl0bGU+R2FzdHJvaW50ZXN0aW5hbCBFbmRvc2NvcHk8L2Z1bGwtdGl0
bGU+PGFiYnItMT5HYXN0cm9pbnRlc3QuIEVuZG9zYy48L2FiYnItMT48YWJici0yPkdhc3Ryb2lu
dGVzdCBFbmRvc2M8L2FiYnItMj48L3BlcmlvZGljYWw+PHBhZ2VzPjczMy05PC9wYWdlcz48dm9s
dW1lPjc2PC92b2x1bWU+PG51bWJlcj40PC9udW1iZXI+PGRhdGVzPjx5ZWFyPjIwMTI8L3llYXI+
PC9kYXRlcz48dXJscz48L3VybHM+PGxhbmd1YWdlPi0gZW5nPC9sYW5ndWFnZT48L3JlY29yZD48
L0NpdGU+PENpdGU+PEF1dGhvcj5TaGFybWE8L0F1dGhvcj48WWVhcj4yMDA5PC9ZZWFyPjxSZWNO
dW0+Nzc8L1JlY051bT48cmVjb3JkPjxyZWMtbnVtYmVyPjc3PC9yZWMtbnVtYmVyPjxmb3JlaWdu
LWtleXM+PGtleSBhcHA9IkVOIiBkYi1pZD0iemUwOXJmd2VweDB3c3FlOTlycXZkdGEzdnZzZHd4
MjV0MnNwIj43Nzwva2V5PjwvZm9yZWlnbi1rZXlzPjxyZWYtdHlwZSBuYW1lPSJKb3VybmFsIEFy
dGljbGUiPjE3PC9yZWYtdHlwZT48Y29udHJpYnV0b3JzPjxhdXRob3JzPjxhdXRob3I+U2hhcm1h
LCBWSzsgPC9hdXRob3I+PGF1dGhvcj5KYWUgS2ltLCBIOyA8L2F1dGhvcj48YXV0aG9yPkRhcywg
QTsgPC9hdXRob3I+PGF1dGhvcj5XZWxscywgQ0Q7IDwvYXV0aG9yPjxhdXRob3I+Tmd1eWVuLCBD
QzsgPC9hdXRob3I+PGF1dGhvcj5GbGVpc2NoZXIsIERFOzwvYXV0aG9yPjwvYXV0aG9ycz48L2Nv
bnRyaWJ1dG9ycz48dGl0bGVzPjx0aXRsZT5DaXJjdW1mZXJlbnRpYWwgYW5kIGZvY2FsIGFibGF0
aW9uIG9mIEJhcnJldHQmYXBvcztzIGVzb3BoYWd1cyBjb250YWluaW5nIGR5c3BsYXNpYTwvdGl0
bGU+PHNlY29uZGFyeS10aXRsZT5BbSBKIEdhc3Ryb2VudGVyb2w8L3NlY29uZGFyeS10aXRsZT48
L3RpdGxlcz48cGVyaW9kaWNhbD48ZnVsbC10aXRsZT5BbWVyaWNhbiBKb3VybmFsIG9mIEdhc3Ry
b2VudGVyb2xvZ3k8L2Z1bGwtdGl0bGU+PGFiYnItMT5BbS4gSi4gR2FzdHJvZW50ZXJvbC48L2Fi
YnItMT48YWJici0yPkFtIEogR2FzdHJvZW50ZXJvbDwvYWJici0yPjwvcGVyaW9kaWNhbD48cGFn
ZXM+MzEwLTc8L3BhZ2VzPjx2b2x1bWU+MTA0PC92b2x1bWU+PG51bWJlcj4yPC9udW1iZXI+PGRh
dGVzPjx5ZWFyPjIwMDk8L3llYXI+PC9kYXRlcz48dXJscz48L3VybHM+PGxhbmd1YWdlPi0gZW5n
PC9sYW5ndWFnZT48L3JlY29yZD48L0NpdGU+PENpdGU+PEF1dGhvcj5HYW56PC9BdXRob3I+PFll
YXI+MjAwODwvWWVhcj48UmVjTnVtPjEwMTwvUmVjTnVtPjxyZWNvcmQ+PHJlYy1udW1iZXI+MTAx
PC9yZWMtbnVtYmVyPjxmb3JlaWduLWtleXM+PGtleSBhcHA9IkVOIiBkYi1pZD0iemUwOXJmd2Vw
eDB3c3FlOTlycXZkdGEzdnZzZHd4MjV0MnNwIj4xMDE8L2tleT48L2ZvcmVpZ24ta2V5cz48cmVm
LXR5cGUgbmFtZT0iSm91cm5hbCBBcnRpY2xlIj4xNzwvcmVmLXR5cGU+PGNvbnRyaWJ1dG9ycz48
YXV0aG9ycz48YXV0aG9yPkdhbnosIFJBOyAgPC9hdXRob3I+PGF1dGhvcj5PdmVyaG9sdCwgQkY7
ICA8L2F1dGhvcj48YXV0aG9yPlNoYXJtYSwgVks7ICA8L2F1dGhvcj48YXV0aG9yPkZsZWlzY2hl
ciwgREU7ICA8L2F1dGhvcj48YXV0aG9yPlNoYWhlZW4sIE5KOyAgPC9hdXRob3I+PGF1dGhvcj5M
aWdodGRhbGUsIENKOyA8L2F1dGhvcj48YXV0aG9yPkZyZWVtYW4sIFNSOyA8L2F1dGhvcj48YXV0
aG9yPlBydWl0dCwgUkU7IDwvYXV0aG9yPjxhdXRob3I+VXJheWFtYSwgU007IDwvYXV0aG9yPjxh
dXRob3I+R3Jlc3MsIEY7IDwvYXV0aG9yPjxhdXRob3I+UGF2ZXksICBEQTsgPC9hdXRob3I+PGF1
dGhvcj5CcmFuY2gsIE1TOyA8L2F1dGhvcj48YXV0aG9yPlNhdmlkZXMsIFRKOyA8L2F1dGhvcj48
YXV0aG9yPkNoYW5nLCBLSjsgPC9hdXRob3I+PGF1dGhvcj5NdXRodXNhbXksIFZSOyA8L2F1dGhv
cj48YXV0aG9yPkJvaG9yZm91c2gsIEFHOyAgPC9hdXRob3I+PGF1dGhvcj5QYWNlLCBTQzsgPC9h
dXRob3I+PGF1dGhvcj5EZU1lZXN0ZXIsIFNSOyAgPC9hdXRob3I+PGF1dGhvcj5FeXNzZWxlaW4s
IFZFOyA8L2F1dGhvcj48YXV0aG9yPlBhbmplaHBvdXIsIE07IDwvYXV0aG9yPjxhdXRob3I+VHJp
YWRhZmlsb3BvdWxvcywgRzs8L2F1dGhvcj48L2F1dGhvcnM+PC9jb250cmlidXRvcnM+PHRpdGxl
cz48dGl0bGU+Q2lyY3VtZmVyZW50aWFsIGFibGF0aW9uIG9mIEJhcnJldHQmYXBvcztzIGVzb3Bo
YWd1cyB0aGF0IGNvbnRhaW5zIGhpZ2gtZ3JhZGUgZHlzcGxhc2lhOiBhIFUuUy4gTXVsdGljZW50
ZXIgUmVnaXN0cnk8L3RpdGxlPjxzZWNvbmRhcnktdGl0bGU+R2FzdHJvaW50ZXN0IEVuZG9zYzwv
c2Vjb25kYXJ5LXRpdGxlPjwvdGl0bGVzPjxwZXJpb2RpY2FsPjxmdWxsLXRpdGxlPkdhc3Ryb2lu
dGVzdGluYWwgRW5kb3Njb3B5PC9mdWxsLXRpdGxlPjxhYmJyLTE+R2FzdHJvaW50ZXN0LiBFbmRv
c2MuPC9hYmJyLTE+PGFiYnItMj5HYXN0cm9pbnRlc3QgRW5kb3NjPC9hYmJyLTI+PC9wZXJpb2Rp
Y2FsPjxwYWdlcz4zNS00MDwvcGFnZXM+PHZvbHVtZT42ODwvdm9sdW1lPjxudW1iZXI+MTwvbnVt
YmVyPjxrZXl3b3Jkcz48a2V5d29yZD4tIFUuUy4gTXVsdGljZW50ZXIgUmVnaXN0cnk8L2tleXdv
cmQ+PC9rZXl3b3Jkcz48ZGF0ZXM+PHllYXI+MjAwODwveWVhcj48L2RhdGVzPjx1cmxzPjwvdXJs
cz48bGFuZ3VhZ2U+LSBlbmc8L2xhbmd1YWdlPjwvcmVjb3JkPjwvQ2l0ZT48L0VuZE5vdGU+
</w:fldData>
        </w:fldChar>
      </w:r>
      <w:r w:rsidR="003F031A" w:rsidRPr="00184EE0">
        <w:rPr>
          <w:rFonts w:ascii="Book Antiqua" w:hAnsi="Book Antiqua"/>
          <w:sz w:val="24"/>
          <w:szCs w:val="24"/>
        </w:rPr>
        <w:instrText xml:space="preserve"> ADDIN EN.CITE.DATA </w:instrText>
      </w:r>
      <w:r w:rsidR="003F031A" w:rsidRPr="00184EE0">
        <w:rPr>
          <w:rFonts w:ascii="Book Antiqua" w:hAnsi="Book Antiqua"/>
          <w:sz w:val="24"/>
          <w:szCs w:val="24"/>
        </w:rPr>
      </w:r>
      <w:r w:rsidR="003F031A" w:rsidRPr="00184EE0">
        <w:rPr>
          <w:rFonts w:ascii="Book Antiqua" w:hAnsi="Book Antiqua"/>
          <w:sz w:val="24"/>
          <w:szCs w:val="24"/>
        </w:rPr>
        <w:fldChar w:fldCharType="end"/>
      </w:r>
      <w:r w:rsidR="00530B9D" w:rsidRPr="00184EE0">
        <w:rPr>
          <w:rFonts w:ascii="Book Antiqua" w:hAnsi="Book Antiqua"/>
          <w:sz w:val="24"/>
          <w:szCs w:val="24"/>
        </w:rPr>
      </w:r>
      <w:r w:rsidR="00530B9D"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20" w:tooltip="van Vilsteren, 2011 #36" w:history="1">
        <w:r w:rsidR="00FD2634" w:rsidRPr="00184EE0">
          <w:rPr>
            <w:rFonts w:ascii="Book Antiqua" w:hAnsi="Book Antiqua"/>
            <w:noProof/>
            <w:sz w:val="24"/>
            <w:szCs w:val="24"/>
            <w:vertAlign w:val="superscript"/>
          </w:rPr>
          <w:t>20-23</w:t>
        </w:r>
      </w:hyperlink>
      <w:r w:rsidR="00184EE0">
        <w:rPr>
          <w:rFonts w:ascii="Book Antiqua" w:hAnsi="Book Antiqua"/>
          <w:noProof/>
          <w:sz w:val="24"/>
          <w:szCs w:val="24"/>
          <w:vertAlign w:val="superscript"/>
        </w:rPr>
        <w:t>,</w:t>
      </w:r>
      <w:hyperlink w:anchor="_ENREF_26" w:tooltip="Sharma, 2009 #77" w:history="1">
        <w:r w:rsidR="00FD2634" w:rsidRPr="00184EE0">
          <w:rPr>
            <w:rFonts w:ascii="Book Antiqua" w:hAnsi="Book Antiqua"/>
            <w:noProof/>
            <w:sz w:val="24"/>
            <w:szCs w:val="24"/>
            <w:vertAlign w:val="superscript"/>
          </w:rPr>
          <w:t>26</w:t>
        </w:r>
      </w:hyperlink>
      <w:r w:rsidR="00184EE0">
        <w:rPr>
          <w:rFonts w:ascii="Book Antiqua" w:hAnsi="Book Antiqua"/>
          <w:noProof/>
          <w:sz w:val="24"/>
          <w:szCs w:val="24"/>
          <w:vertAlign w:val="superscript"/>
        </w:rPr>
        <w:t>,</w:t>
      </w:r>
      <w:hyperlink w:anchor="_ENREF_28" w:tooltip="Kim, 2012 #320" w:history="1">
        <w:r w:rsidR="00FD2634" w:rsidRPr="00184EE0">
          <w:rPr>
            <w:rFonts w:ascii="Book Antiqua" w:hAnsi="Book Antiqua"/>
            <w:noProof/>
            <w:sz w:val="24"/>
            <w:szCs w:val="24"/>
            <w:vertAlign w:val="superscript"/>
          </w:rPr>
          <w:t>28</w:t>
        </w:r>
      </w:hyperlink>
      <w:r w:rsidR="00184EE0">
        <w:rPr>
          <w:rFonts w:ascii="Book Antiqua" w:hAnsi="Book Antiqua"/>
          <w:noProof/>
          <w:sz w:val="24"/>
          <w:szCs w:val="24"/>
          <w:vertAlign w:val="superscript"/>
        </w:rPr>
        <w:t>,</w:t>
      </w:r>
      <w:hyperlink w:anchor="_ENREF_29" w:tooltip="Ganz, 2008 #101" w:history="1">
        <w:r w:rsidR="00FD2634" w:rsidRPr="00184EE0">
          <w:rPr>
            <w:rFonts w:ascii="Book Antiqua" w:hAnsi="Book Antiqua"/>
            <w:noProof/>
            <w:sz w:val="24"/>
            <w:szCs w:val="24"/>
            <w:vertAlign w:val="superscript"/>
          </w:rPr>
          <w:t>29</w:t>
        </w:r>
      </w:hyperlink>
      <w:r w:rsidR="005403A6" w:rsidRPr="00184EE0">
        <w:rPr>
          <w:rFonts w:ascii="Book Antiqua" w:hAnsi="Book Antiqua"/>
          <w:noProof/>
          <w:sz w:val="24"/>
          <w:szCs w:val="24"/>
          <w:vertAlign w:val="superscript"/>
        </w:rPr>
        <w:t>]</w:t>
      </w:r>
      <w:r w:rsidR="00530B9D" w:rsidRPr="00184EE0">
        <w:rPr>
          <w:rFonts w:ascii="Book Antiqua" w:hAnsi="Book Antiqua"/>
          <w:sz w:val="24"/>
          <w:szCs w:val="24"/>
        </w:rPr>
        <w:fldChar w:fldCharType="end"/>
      </w:r>
      <w:r w:rsidRPr="00184EE0">
        <w:rPr>
          <w:rFonts w:ascii="Book Antiqua" w:hAnsi="Book Antiqua"/>
          <w:sz w:val="24"/>
          <w:szCs w:val="24"/>
        </w:rPr>
        <w:t xml:space="preserve">. This can be explained by two factors, firstly the relatively high proportion of patients (59%) who required EMR prior to use of RFA </w:t>
      </w:r>
      <w:r w:rsidR="008A7F70" w:rsidRPr="00184EE0">
        <w:rPr>
          <w:rFonts w:ascii="Book Antiqua" w:hAnsi="Book Antiqua"/>
          <w:sz w:val="24"/>
          <w:szCs w:val="24"/>
        </w:rPr>
        <w:t xml:space="preserve">(it should be noted that all strictures in this study occurred in patients who had had a previous EMR) </w:t>
      </w:r>
      <w:r w:rsidRPr="00184EE0">
        <w:rPr>
          <w:rFonts w:ascii="Book Antiqua" w:hAnsi="Book Antiqua"/>
          <w:sz w:val="24"/>
          <w:szCs w:val="24"/>
        </w:rPr>
        <w:t xml:space="preserve">and secondly this series started with the first case treated by our endoscopists. Van Vilsteren </w:t>
      </w:r>
      <w:r w:rsidRPr="00C7659F">
        <w:rPr>
          <w:rFonts w:ascii="Book Antiqua" w:hAnsi="Book Antiqua"/>
          <w:i/>
          <w:sz w:val="24"/>
          <w:szCs w:val="24"/>
        </w:rPr>
        <w:t>et al</w:t>
      </w:r>
      <w:r w:rsidR="00C7659F" w:rsidRPr="00184EE0">
        <w:rPr>
          <w:rFonts w:ascii="Book Antiqua" w:hAnsi="Book Antiqua"/>
          <w:sz w:val="24"/>
          <w:szCs w:val="24"/>
        </w:rPr>
        <w:fldChar w:fldCharType="begin"/>
      </w:r>
      <w:r w:rsidR="00C7659F" w:rsidRPr="00184EE0">
        <w:rPr>
          <w:rFonts w:ascii="Book Antiqua" w:hAnsi="Book Antiqua"/>
          <w:sz w:val="24"/>
          <w:szCs w:val="24"/>
        </w:rPr>
        <w:instrText xml:space="preserve"> ADDIN EN.CITE &lt;EndNote&gt;&lt;Cite&gt;&lt;Author&gt;van Vilsteren&lt;/Author&gt;&lt;Year&gt;2012&lt;/Year&gt;&lt;RecNum&gt;9&lt;/RecNum&gt;&lt;DisplayText&gt;&lt;style face="superscript"&gt;[9]&lt;/style&gt;&lt;/DisplayText&gt;&lt;record&gt;&lt;rec-number&gt;9&lt;/rec-number&gt;&lt;foreign-keys&gt;&lt;key app="EN" db-id="ze09rfwepx0wsqe99rqvdta3vvsdwx25t2sp"&gt;9&lt;/key&gt;&lt;/foreign-keys&gt;&lt;ref-type name="Journal Article"&gt;17&lt;/ref-type&gt;&lt;contributors&gt;&lt;authors&gt;&lt;author&gt;van Vilsteren, FG;  &lt;/author&gt;&lt;author&gt;Pouw, RE;  &lt;/author&gt;&lt;author&gt;Herrero, LA: &lt;/author&gt;&lt;author&gt;Peters, FP;  &lt;/author&gt;&lt;author&gt;Bisschops, R;  &lt;/author&gt;&lt;author&gt;Houben, M; &lt;/author&gt;&lt;author&gt;Peters, FT;  &lt;/author&gt;&lt;author&gt;Schenk, BE;  &lt;/author&gt;&lt;author&gt;Weusten, BL;  &lt;/author&gt;&lt;author&gt;Visser, M;  &lt;/author&gt;&lt;author&gt;Ten Kate, FJ;  &lt;/author&gt;&lt;author&gt;Fockens,  P; &lt;/author&gt;&lt;author&gt;Schoon, EJ;  &lt;/author&gt;&lt;author&gt;Bergman, JJ;  &lt;/author&gt;&lt;/authors&gt;&lt;/contributors&gt;&lt;titles&gt;&lt;title&gt;Learning to perform endoscopic resection of esophageal neoplasia is associated with significant complications even within a structured training program&lt;/title&gt;&lt;secondary-title&gt;Endoscopy&lt;/secondary-title&gt;&lt;/titles&gt;&lt;periodical&gt;&lt;full-title&gt;Endoscopy&lt;/full-title&gt;&lt;abbr-1&gt;Endoscopy&lt;/abbr-1&gt;&lt;abbr-2&gt;Endoscopy&lt;/abbr-2&gt;&lt;/periodical&gt;&lt;pages&gt;4-12&lt;/pages&gt;&lt;volume&gt;44&lt;/volume&gt;&lt;number&gt;1&lt;/number&gt;&lt;dates&gt;&lt;year&gt;2012&lt;/year&gt;&lt;/dates&gt;&lt;urls&gt;&lt;/urls&gt;&lt;language&gt;- eng&lt;/language&gt;&lt;/record&gt;&lt;/Cite&gt;&lt;/EndNote&gt;</w:instrText>
      </w:r>
      <w:r w:rsidR="00C7659F" w:rsidRPr="00184EE0">
        <w:rPr>
          <w:rFonts w:ascii="Book Antiqua" w:hAnsi="Book Antiqua"/>
          <w:sz w:val="24"/>
          <w:szCs w:val="24"/>
        </w:rPr>
        <w:fldChar w:fldCharType="separate"/>
      </w:r>
      <w:r w:rsidR="00C7659F" w:rsidRPr="00184EE0">
        <w:rPr>
          <w:rFonts w:ascii="Book Antiqua" w:hAnsi="Book Antiqua"/>
          <w:noProof/>
          <w:sz w:val="24"/>
          <w:szCs w:val="24"/>
          <w:vertAlign w:val="superscript"/>
        </w:rPr>
        <w:t>[</w:t>
      </w:r>
      <w:hyperlink w:anchor="_ENREF_9" w:tooltip="van Vilsteren, 2012 #9" w:history="1">
        <w:r w:rsidR="00C7659F" w:rsidRPr="00184EE0">
          <w:rPr>
            <w:rFonts w:ascii="Book Antiqua" w:hAnsi="Book Antiqua"/>
            <w:noProof/>
            <w:sz w:val="24"/>
            <w:szCs w:val="24"/>
            <w:vertAlign w:val="superscript"/>
          </w:rPr>
          <w:t>9</w:t>
        </w:r>
      </w:hyperlink>
      <w:r w:rsidR="00C7659F" w:rsidRPr="00184EE0">
        <w:rPr>
          <w:rFonts w:ascii="Book Antiqua" w:hAnsi="Book Antiqua"/>
          <w:noProof/>
          <w:sz w:val="24"/>
          <w:szCs w:val="24"/>
          <w:vertAlign w:val="superscript"/>
        </w:rPr>
        <w:t>]</w:t>
      </w:r>
      <w:r w:rsidR="00C7659F" w:rsidRPr="00184EE0">
        <w:rPr>
          <w:rFonts w:ascii="Book Antiqua" w:hAnsi="Book Antiqua"/>
          <w:sz w:val="24"/>
          <w:szCs w:val="24"/>
        </w:rPr>
        <w:fldChar w:fldCharType="end"/>
      </w:r>
      <w:r w:rsidRPr="00184EE0">
        <w:rPr>
          <w:rFonts w:ascii="Book Antiqua" w:hAnsi="Book Antiqua"/>
          <w:sz w:val="24"/>
          <w:szCs w:val="24"/>
        </w:rPr>
        <w:t xml:space="preserve"> previously demonstrated that there is a significant learning curve associated with learning to perform </w:t>
      </w:r>
      <w:r w:rsidR="0088694A" w:rsidRPr="00184EE0">
        <w:rPr>
          <w:rFonts w:ascii="Book Antiqua" w:hAnsi="Book Antiqua"/>
          <w:sz w:val="24"/>
          <w:szCs w:val="24"/>
        </w:rPr>
        <w:t>oesoph</w:t>
      </w:r>
      <w:r w:rsidRPr="00184EE0">
        <w:rPr>
          <w:rFonts w:ascii="Book Antiqua" w:hAnsi="Book Antiqua"/>
          <w:sz w:val="24"/>
          <w:szCs w:val="24"/>
        </w:rPr>
        <w:t>ageal EMR, and noted that complication rates were highest for the first few th</w:t>
      </w:r>
      <w:r w:rsidR="00C7659F">
        <w:rPr>
          <w:rFonts w:ascii="Book Antiqua" w:hAnsi="Book Antiqua"/>
          <w:sz w:val="24"/>
          <w:szCs w:val="24"/>
        </w:rPr>
        <w:t>erapeutic endoscopies performed</w:t>
      </w:r>
      <w:r w:rsidR="0038474E" w:rsidRPr="00184EE0">
        <w:rPr>
          <w:rFonts w:ascii="Book Antiqua" w:hAnsi="Book Antiqua"/>
          <w:sz w:val="24"/>
          <w:szCs w:val="24"/>
        </w:rPr>
        <w:fldChar w:fldCharType="begin"/>
      </w:r>
      <w:r w:rsidR="005403A6" w:rsidRPr="00184EE0">
        <w:rPr>
          <w:rFonts w:ascii="Book Antiqua" w:hAnsi="Book Antiqua"/>
          <w:sz w:val="24"/>
          <w:szCs w:val="24"/>
        </w:rPr>
        <w:instrText xml:space="preserve"> ADDIN EN.CITE &lt;EndNote&gt;&lt;Cite&gt;&lt;Author&gt;van Vilsteren&lt;/Author&gt;&lt;Year&gt;2012&lt;/Year&gt;&lt;RecNum&gt;9&lt;/RecNum&gt;&lt;DisplayText&gt;&lt;style face="superscript"&gt;[9]&lt;/style&gt;&lt;/DisplayText&gt;&lt;record&gt;&lt;rec-number&gt;9&lt;/rec-number&gt;&lt;foreign-keys&gt;&lt;key app="EN" db-id="ze09rfwepx0wsqe99rqvdta3vvsdwx25t2sp"&gt;9&lt;/key&gt;&lt;/foreign-keys&gt;&lt;ref-type name="Journal Article"&gt;17&lt;/ref-type&gt;&lt;contributors&gt;&lt;authors&gt;&lt;author&gt;van Vilsteren, FG;  &lt;/author&gt;&lt;author&gt;Pouw, RE;  &lt;/author&gt;&lt;author&gt;Herrero, LA: &lt;/author&gt;&lt;author&gt;Peters, FP;  &lt;/author&gt;&lt;author&gt;Bisschops, R;  &lt;/author&gt;&lt;author&gt;Houben, M; &lt;/author&gt;&lt;author&gt;Peters, FT;  &lt;/author&gt;&lt;author&gt;Schenk, BE;  &lt;/author&gt;&lt;author&gt;Weusten, BL;  &lt;/author&gt;&lt;author&gt;Visser, M;  &lt;/author&gt;&lt;author&gt;Ten Kate, FJ;  &lt;/author&gt;&lt;author&gt;Fockens,  P; &lt;/author&gt;&lt;author&gt;Schoon, EJ;  &lt;/author&gt;&lt;author&gt;Bergman, JJ;  &lt;/author&gt;&lt;/authors&gt;&lt;/contributors&gt;&lt;titles&gt;&lt;title&gt;Learning to perform endoscopic resection of esophageal neoplasia is associated with significant complications even within a structured training program&lt;/title&gt;&lt;secondary-title&gt;Endoscopy&lt;/secondary-title&gt;&lt;/titles&gt;&lt;periodical&gt;&lt;full-title&gt;Endoscopy&lt;/full-title&gt;&lt;abbr-1&gt;Endoscopy&lt;/abbr-1&gt;&lt;abbr-2&gt;Endoscopy&lt;/abbr-2&gt;&lt;/periodical&gt;&lt;pages&gt;4-12&lt;/pages&gt;&lt;volume&gt;44&lt;/volume&gt;&lt;number&gt;1&lt;/number&gt;&lt;dates&gt;&lt;year&gt;2012&lt;/year&gt;&lt;/dates&gt;&lt;urls&gt;&lt;/urls&gt;&lt;language&gt;- eng&lt;/language&gt;&lt;/record&gt;&lt;/Cite&gt;&lt;/EndNote&gt;</w:instrText>
      </w:r>
      <w:r w:rsidR="0038474E" w:rsidRPr="00184EE0">
        <w:rPr>
          <w:rFonts w:ascii="Book Antiqua" w:hAnsi="Book Antiqua"/>
          <w:sz w:val="24"/>
          <w:szCs w:val="24"/>
        </w:rPr>
        <w:fldChar w:fldCharType="separate"/>
      </w:r>
      <w:r w:rsidR="005403A6" w:rsidRPr="00184EE0">
        <w:rPr>
          <w:rFonts w:ascii="Book Antiqua" w:hAnsi="Book Antiqua"/>
          <w:noProof/>
          <w:sz w:val="24"/>
          <w:szCs w:val="24"/>
          <w:vertAlign w:val="superscript"/>
        </w:rPr>
        <w:t>[</w:t>
      </w:r>
      <w:hyperlink w:anchor="_ENREF_9" w:tooltip="van Vilsteren, 2012 #9" w:history="1">
        <w:r w:rsidR="00FD2634" w:rsidRPr="00184EE0">
          <w:rPr>
            <w:rFonts w:ascii="Book Antiqua" w:hAnsi="Book Antiqua"/>
            <w:noProof/>
            <w:sz w:val="24"/>
            <w:szCs w:val="24"/>
            <w:vertAlign w:val="superscript"/>
          </w:rPr>
          <w:t>9</w:t>
        </w:r>
      </w:hyperlink>
      <w:r w:rsidR="005403A6" w:rsidRPr="00184EE0">
        <w:rPr>
          <w:rFonts w:ascii="Book Antiqua" w:hAnsi="Book Antiqua"/>
          <w:noProof/>
          <w:sz w:val="24"/>
          <w:szCs w:val="24"/>
          <w:vertAlign w:val="superscript"/>
        </w:rPr>
        <w:t>]</w:t>
      </w:r>
      <w:r w:rsidR="0038474E" w:rsidRPr="00184EE0">
        <w:rPr>
          <w:rFonts w:ascii="Book Antiqua" w:hAnsi="Book Antiqua"/>
          <w:sz w:val="24"/>
          <w:szCs w:val="24"/>
        </w:rPr>
        <w:fldChar w:fldCharType="end"/>
      </w:r>
      <w:r w:rsidRPr="00184EE0">
        <w:rPr>
          <w:rFonts w:ascii="Book Antiqua" w:hAnsi="Book Antiqua"/>
          <w:sz w:val="24"/>
          <w:szCs w:val="24"/>
        </w:rPr>
        <w:t xml:space="preserve">. </w:t>
      </w:r>
    </w:p>
    <w:p w:rsidR="002A726C" w:rsidRPr="00184EE0" w:rsidRDefault="00184EE0" w:rsidP="00184EE0">
      <w:pPr>
        <w:spacing w:after="0" w:line="360" w:lineRule="auto"/>
        <w:ind w:firstLineChars="100" w:firstLine="240"/>
        <w:jc w:val="both"/>
        <w:rPr>
          <w:rFonts w:ascii="Book Antiqua" w:hAnsi="Book Antiqua"/>
          <w:sz w:val="24"/>
          <w:szCs w:val="24"/>
          <w:lang w:eastAsia="zh-CN"/>
        </w:rPr>
      </w:pPr>
      <w:r w:rsidRPr="00184EE0">
        <w:rPr>
          <w:rFonts w:ascii="Book Antiqua" w:hAnsi="Book Antiqua"/>
          <w:sz w:val="24"/>
          <w:szCs w:val="24"/>
          <w:lang w:eastAsia="zh-CN"/>
        </w:rPr>
        <w:t>I</w:t>
      </w:r>
      <w:r w:rsidRPr="00184EE0">
        <w:rPr>
          <w:rFonts w:ascii="Book Antiqua" w:hAnsi="Book Antiqua" w:hint="eastAsia"/>
          <w:sz w:val="24"/>
          <w:szCs w:val="24"/>
          <w:lang w:eastAsia="zh-CN"/>
        </w:rPr>
        <w:t xml:space="preserve">n </w:t>
      </w:r>
      <w:r w:rsidRPr="00184EE0">
        <w:rPr>
          <w:rFonts w:ascii="Book Antiqua" w:hAnsi="Book Antiqua"/>
          <w:sz w:val="24"/>
          <w:szCs w:val="24"/>
        </w:rPr>
        <w:t>c</w:t>
      </w:r>
      <w:r w:rsidR="00961691" w:rsidRPr="00184EE0">
        <w:rPr>
          <w:rFonts w:ascii="Book Antiqua" w:hAnsi="Book Antiqua"/>
          <w:sz w:val="24"/>
          <w:szCs w:val="24"/>
        </w:rPr>
        <w:t>onclusion</w:t>
      </w:r>
      <w:r w:rsidRPr="00184EE0">
        <w:rPr>
          <w:rFonts w:ascii="Book Antiqua" w:hAnsi="Book Antiqua" w:hint="eastAsia"/>
          <w:sz w:val="24"/>
          <w:szCs w:val="24"/>
          <w:lang w:eastAsia="zh-CN"/>
        </w:rPr>
        <w:t>,</w:t>
      </w:r>
      <w:r>
        <w:rPr>
          <w:rFonts w:ascii="Book Antiqua" w:hAnsi="Book Antiqua" w:hint="eastAsia"/>
          <w:sz w:val="24"/>
          <w:szCs w:val="24"/>
          <w:lang w:eastAsia="zh-CN"/>
        </w:rPr>
        <w:t xml:space="preserve"> </w:t>
      </w:r>
      <w:r w:rsidRPr="00184EE0">
        <w:rPr>
          <w:rFonts w:ascii="Book Antiqua" w:hAnsi="Book Antiqua"/>
          <w:sz w:val="24"/>
          <w:szCs w:val="24"/>
        </w:rPr>
        <w:t>t</w:t>
      </w:r>
      <w:r w:rsidR="002A726C" w:rsidRPr="00184EE0">
        <w:rPr>
          <w:rFonts w:ascii="Book Antiqua" w:hAnsi="Book Antiqua"/>
          <w:sz w:val="24"/>
          <w:szCs w:val="24"/>
        </w:rPr>
        <w:t>his study demonstrates that following structured training good outcomes can be achieved in the endoscopic treatment of dysplastic Barrett’s</w:t>
      </w:r>
      <w:r w:rsidR="005331FF" w:rsidRPr="00184EE0">
        <w:rPr>
          <w:rFonts w:ascii="Book Antiqua" w:hAnsi="Book Antiqua"/>
          <w:sz w:val="24"/>
          <w:szCs w:val="24"/>
        </w:rPr>
        <w:t xml:space="preserve"> oesophagus</w:t>
      </w:r>
      <w:r w:rsidR="002A726C" w:rsidRPr="00184EE0">
        <w:rPr>
          <w:rFonts w:ascii="Book Antiqua" w:hAnsi="Book Antiqua"/>
          <w:sz w:val="24"/>
          <w:szCs w:val="24"/>
        </w:rPr>
        <w:t xml:space="preserve"> in low</w:t>
      </w:r>
      <w:r w:rsidR="00F14C38" w:rsidRPr="00184EE0">
        <w:rPr>
          <w:rFonts w:ascii="Book Antiqua" w:hAnsi="Book Antiqua"/>
          <w:sz w:val="24"/>
          <w:szCs w:val="24"/>
        </w:rPr>
        <w:t>er</w:t>
      </w:r>
      <w:r w:rsidR="002A726C" w:rsidRPr="00184EE0">
        <w:rPr>
          <w:rFonts w:ascii="Book Antiqua" w:hAnsi="Book Antiqua"/>
          <w:sz w:val="24"/>
          <w:szCs w:val="24"/>
        </w:rPr>
        <w:t xml:space="preserve"> volume centres. While our rate of </w:t>
      </w:r>
      <w:r w:rsidR="0088694A" w:rsidRPr="00184EE0">
        <w:rPr>
          <w:rFonts w:ascii="Book Antiqua" w:hAnsi="Book Antiqua"/>
          <w:sz w:val="24"/>
          <w:szCs w:val="24"/>
        </w:rPr>
        <w:t>oesoph</w:t>
      </w:r>
      <w:r w:rsidR="002A726C" w:rsidRPr="00184EE0">
        <w:rPr>
          <w:rFonts w:ascii="Book Antiqua" w:hAnsi="Book Antiqua"/>
          <w:sz w:val="24"/>
          <w:szCs w:val="24"/>
        </w:rPr>
        <w:t xml:space="preserve">ageal stenosis was slightly higher than previously reported, it must be noted that these results represent the start of our learning curve. We therefore expect this rate to fall as the endoscopist’s experience increases. </w:t>
      </w:r>
    </w:p>
    <w:p w:rsidR="00B60FD1" w:rsidRPr="00184EE0" w:rsidRDefault="00B60FD1" w:rsidP="00184EE0">
      <w:pPr>
        <w:spacing w:after="0" w:line="360" w:lineRule="auto"/>
        <w:jc w:val="both"/>
        <w:rPr>
          <w:rFonts w:ascii="Book Antiqua" w:hAnsi="Book Antiqua"/>
          <w:sz w:val="24"/>
          <w:szCs w:val="24"/>
        </w:rPr>
      </w:pPr>
    </w:p>
    <w:p w:rsidR="00E649E6" w:rsidRPr="00184EE0" w:rsidRDefault="00E649E6" w:rsidP="00184EE0">
      <w:pPr>
        <w:spacing w:after="0" w:line="360" w:lineRule="auto"/>
        <w:jc w:val="both"/>
        <w:rPr>
          <w:rFonts w:ascii="Book Antiqua" w:hAnsi="Book Antiqua"/>
          <w:b/>
          <w:sz w:val="24"/>
          <w:szCs w:val="24"/>
          <w:lang w:eastAsia="zh-CN"/>
        </w:rPr>
      </w:pPr>
      <w:r w:rsidRPr="00184EE0">
        <w:rPr>
          <w:rFonts w:ascii="Book Antiqua" w:hAnsi="Book Antiqua"/>
          <w:b/>
          <w:sz w:val="24"/>
          <w:szCs w:val="24"/>
          <w:lang w:eastAsia="zh-CN"/>
        </w:rPr>
        <w:t>COMMENTS</w:t>
      </w:r>
    </w:p>
    <w:p w:rsidR="00AE3957" w:rsidRPr="00184EE0" w:rsidRDefault="00184EE0" w:rsidP="00184EE0">
      <w:pPr>
        <w:spacing w:after="0" w:line="360" w:lineRule="auto"/>
        <w:jc w:val="both"/>
        <w:rPr>
          <w:rFonts w:ascii="Book Antiqua" w:hAnsi="Book Antiqua"/>
          <w:b/>
          <w:i/>
          <w:sz w:val="24"/>
          <w:szCs w:val="24"/>
          <w:lang w:eastAsia="zh-CN"/>
        </w:rPr>
      </w:pPr>
      <w:r>
        <w:rPr>
          <w:rFonts w:ascii="Book Antiqua" w:hAnsi="Book Antiqua"/>
          <w:b/>
          <w:i/>
          <w:sz w:val="24"/>
          <w:szCs w:val="24"/>
        </w:rPr>
        <w:t>Background</w:t>
      </w:r>
    </w:p>
    <w:p w:rsidR="00AE3957" w:rsidRDefault="00AE3957"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 xml:space="preserve">Barrett’s oesophagus is a pre-malignant condition which progresses through a dysplasia-carcinoma sequence. As it does the risk of progression to cancer increases rapidly. It is therefore important to treat patients with evidence of high grade dysplasia as they are at higher risk of developing oesophageal cancer. Until recently oesophagectomy has been the mainstay of treatment this is associated with significant risk, and therefore used predominantly in younger fitter patients. But recently newer endoscopic techniques have been developed with proven safety and efficacy in treating dysplastic Barrett’s oesophagus. </w:t>
      </w:r>
    </w:p>
    <w:p w:rsidR="00FF56CE" w:rsidRPr="00184EE0" w:rsidRDefault="00FF56CE" w:rsidP="00184EE0">
      <w:pPr>
        <w:spacing w:after="0" w:line="360" w:lineRule="auto"/>
        <w:jc w:val="both"/>
        <w:rPr>
          <w:rFonts w:ascii="Book Antiqua" w:hAnsi="Book Antiqua"/>
          <w:sz w:val="24"/>
          <w:szCs w:val="24"/>
          <w:lang w:eastAsia="zh-CN"/>
        </w:rPr>
      </w:pPr>
    </w:p>
    <w:p w:rsidR="00AE3957" w:rsidRPr="00184EE0" w:rsidRDefault="00FF56CE" w:rsidP="00184EE0">
      <w:pPr>
        <w:spacing w:after="0" w:line="360" w:lineRule="auto"/>
        <w:jc w:val="both"/>
        <w:rPr>
          <w:rFonts w:ascii="Book Antiqua" w:hAnsi="Book Antiqua"/>
          <w:b/>
          <w:i/>
          <w:sz w:val="24"/>
          <w:szCs w:val="24"/>
        </w:rPr>
      </w:pPr>
      <w:r>
        <w:rPr>
          <w:rFonts w:ascii="Book Antiqua" w:hAnsi="Book Antiqua"/>
          <w:b/>
          <w:i/>
          <w:sz w:val="24"/>
          <w:szCs w:val="24"/>
        </w:rPr>
        <w:t>Research frontiers</w:t>
      </w:r>
      <w:r w:rsidR="00AE3957" w:rsidRPr="00184EE0">
        <w:rPr>
          <w:rFonts w:ascii="Book Antiqua" w:hAnsi="Book Antiqua"/>
          <w:b/>
          <w:i/>
          <w:sz w:val="24"/>
          <w:szCs w:val="24"/>
        </w:rPr>
        <w:t xml:space="preserve"> </w:t>
      </w:r>
    </w:p>
    <w:p w:rsidR="00AE3957" w:rsidRDefault="00AE3957"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With the increasing incidence of Barrett’s oesophagus in the U</w:t>
      </w:r>
      <w:r w:rsidR="00FF56CE">
        <w:rPr>
          <w:rFonts w:ascii="Book Antiqua" w:hAnsi="Book Antiqua" w:hint="eastAsia"/>
          <w:sz w:val="24"/>
          <w:szCs w:val="24"/>
          <w:lang w:eastAsia="zh-CN"/>
        </w:rPr>
        <w:t xml:space="preserve">nited </w:t>
      </w:r>
      <w:r w:rsidRPr="00184EE0">
        <w:rPr>
          <w:rFonts w:ascii="Book Antiqua" w:hAnsi="Book Antiqua"/>
          <w:sz w:val="24"/>
          <w:szCs w:val="24"/>
        </w:rPr>
        <w:t>K</w:t>
      </w:r>
      <w:r w:rsidR="00FF56CE">
        <w:rPr>
          <w:rFonts w:ascii="Book Antiqua" w:hAnsi="Book Antiqua" w:hint="eastAsia"/>
          <w:sz w:val="24"/>
          <w:szCs w:val="24"/>
          <w:lang w:eastAsia="zh-CN"/>
        </w:rPr>
        <w:t>ingdom</w:t>
      </w:r>
      <w:r w:rsidRPr="00184EE0">
        <w:rPr>
          <w:rFonts w:ascii="Book Antiqua" w:hAnsi="Book Antiqua"/>
          <w:sz w:val="24"/>
          <w:szCs w:val="24"/>
        </w:rPr>
        <w:t xml:space="preserve"> it is important to assess whether these endoscopic techniques can be used safely and effectively outside of research centres, where the majority of the current literature is derived. </w:t>
      </w:r>
    </w:p>
    <w:p w:rsidR="00FF56CE" w:rsidRPr="00184EE0" w:rsidRDefault="00FF56CE" w:rsidP="00184EE0">
      <w:pPr>
        <w:spacing w:after="0" w:line="360" w:lineRule="auto"/>
        <w:jc w:val="both"/>
        <w:rPr>
          <w:rFonts w:ascii="Book Antiqua" w:hAnsi="Book Antiqua"/>
          <w:sz w:val="24"/>
          <w:szCs w:val="24"/>
          <w:lang w:eastAsia="zh-CN"/>
        </w:rPr>
      </w:pPr>
    </w:p>
    <w:p w:rsidR="00AE3957" w:rsidRPr="00184EE0" w:rsidRDefault="00AE3957" w:rsidP="00184EE0">
      <w:pPr>
        <w:spacing w:after="0" w:line="360" w:lineRule="auto"/>
        <w:jc w:val="both"/>
        <w:rPr>
          <w:rFonts w:ascii="Book Antiqua" w:hAnsi="Book Antiqua"/>
          <w:b/>
          <w:i/>
          <w:sz w:val="24"/>
          <w:szCs w:val="24"/>
        </w:rPr>
      </w:pPr>
      <w:r w:rsidRPr="00184EE0">
        <w:rPr>
          <w:rFonts w:ascii="Book Antiqua" w:hAnsi="Book Antiqua"/>
          <w:b/>
          <w:i/>
          <w:sz w:val="24"/>
          <w:szCs w:val="24"/>
        </w:rPr>
        <w:t xml:space="preserve">Innovations and </w:t>
      </w:r>
      <w:r w:rsidR="00FF56CE" w:rsidRPr="00184EE0">
        <w:rPr>
          <w:rFonts w:ascii="Book Antiqua" w:hAnsi="Book Antiqua"/>
          <w:b/>
          <w:i/>
          <w:sz w:val="24"/>
          <w:szCs w:val="24"/>
        </w:rPr>
        <w:t>b</w:t>
      </w:r>
      <w:r w:rsidRPr="00184EE0">
        <w:rPr>
          <w:rFonts w:ascii="Book Antiqua" w:hAnsi="Book Antiqua"/>
          <w:b/>
          <w:i/>
          <w:sz w:val="24"/>
          <w:szCs w:val="24"/>
        </w:rPr>
        <w:t>reakthroughs</w:t>
      </w:r>
    </w:p>
    <w:p w:rsidR="00AE3957" w:rsidRDefault="00BF688A"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 xml:space="preserve">Several large studies have already demonstrated the safety and efficacy of endoscopic resection and </w:t>
      </w:r>
      <w:r w:rsidR="00EE1AA1" w:rsidRPr="00184EE0">
        <w:rPr>
          <w:rFonts w:ascii="Book Antiqua" w:hAnsi="Book Antiqua"/>
          <w:sz w:val="24"/>
          <w:szCs w:val="24"/>
        </w:rPr>
        <w:t>radiofrequency</w:t>
      </w:r>
      <w:r w:rsidRPr="00184EE0">
        <w:rPr>
          <w:rFonts w:ascii="Book Antiqua" w:hAnsi="Book Antiqua"/>
          <w:sz w:val="24"/>
          <w:szCs w:val="24"/>
        </w:rPr>
        <w:t xml:space="preserve"> ablation in dysplastic Barrett’s oesophagus (as summarised in a review by Chadwick </w:t>
      </w:r>
      <w:r w:rsidRPr="00FF56CE">
        <w:rPr>
          <w:rFonts w:ascii="Book Antiqua" w:hAnsi="Book Antiqua"/>
          <w:i/>
          <w:sz w:val="24"/>
          <w:szCs w:val="24"/>
        </w:rPr>
        <w:t>et al</w:t>
      </w:r>
      <w:r w:rsidRPr="00184EE0">
        <w:rPr>
          <w:rFonts w:ascii="Book Antiqua" w:hAnsi="Book Antiqua"/>
          <w:sz w:val="24"/>
          <w:szCs w:val="24"/>
        </w:rPr>
        <w:t>). But these studies have come from high volume research centres.</w:t>
      </w:r>
      <w:r w:rsidR="00FF56CE">
        <w:rPr>
          <w:rFonts w:ascii="Book Antiqua" w:hAnsi="Book Antiqua" w:hint="eastAsia"/>
          <w:sz w:val="24"/>
          <w:szCs w:val="24"/>
          <w:lang w:eastAsia="zh-CN"/>
        </w:rPr>
        <w:t xml:space="preserve"> </w:t>
      </w:r>
      <w:r w:rsidR="00AE3957" w:rsidRPr="00184EE0">
        <w:rPr>
          <w:rFonts w:ascii="Book Antiqua" w:hAnsi="Book Antiqua"/>
          <w:sz w:val="24"/>
          <w:szCs w:val="24"/>
        </w:rPr>
        <w:t xml:space="preserve">This is the first study to demonstrate that with structured training clinicians can achieve good outcomes in the endoscopic treatment of dysplastic Barrett’s Oesophagus in low volume centres. </w:t>
      </w:r>
    </w:p>
    <w:p w:rsidR="00FF56CE" w:rsidRPr="00184EE0" w:rsidRDefault="00FF56CE" w:rsidP="00184EE0">
      <w:pPr>
        <w:spacing w:after="0" w:line="360" w:lineRule="auto"/>
        <w:jc w:val="both"/>
        <w:rPr>
          <w:rFonts w:ascii="Book Antiqua" w:hAnsi="Book Antiqua"/>
          <w:sz w:val="24"/>
          <w:szCs w:val="24"/>
          <w:lang w:eastAsia="zh-CN"/>
        </w:rPr>
      </w:pPr>
    </w:p>
    <w:p w:rsidR="00AE3957" w:rsidRPr="00184EE0" w:rsidRDefault="00AE3957" w:rsidP="00184EE0">
      <w:pPr>
        <w:spacing w:after="0" w:line="360" w:lineRule="auto"/>
        <w:jc w:val="both"/>
        <w:rPr>
          <w:rFonts w:ascii="Book Antiqua" w:hAnsi="Book Antiqua"/>
          <w:b/>
          <w:i/>
          <w:sz w:val="24"/>
          <w:szCs w:val="24"/>
        </w:rPr>
      </w:pPr>
      <w:r w:rsidRPr="00184EE0">
        <w:rPr>
          <w:rFonts w:ascii="Book Antiqua" w:hAnsi="Book Antiqua"/>
          <w:b/>
          <w:i/>
          <w:sz w:val="24"/>
          <w:szCs w:val="24"/>
        </w:rPr>
        <w:t>Application</w:t>
      </w:r>
    </w:p>
    <w:p w:rsidR="00820793" w:rsidRDefault="00AE3957" w:rsidP="00184EE0">
      <w:pPr>
        <w:spacing w:after="0" w:line="360" w:lineRule="auto"/>
        <w:jc w:val="both"/>
        <w:rPr>
          <w:rFonts w:ascii="Book Antiqua" w:hAnsi="Book Antiqua"/>
          <w:sz w:val="24"/>
          <w:szCs w:val="24"/>
          <w:lang w:eastAsia="zh-CN"/>
        </w:rPr>
      </w:pPr>
      <w:r w:rsidRPr="00184EE0">
        <w:rPr>
          <w:rFonts w:ascii="Book Antiqua" w:hAnsi="Book Antiqua"/>
          <w:sz w:val="24"/>
          <w:szCs w:val="24"/>
        </w:rPr>
        <w:t>The results of this study suggest that with structured training</w:t>
      </w:r>
      <w:r w:rsidR="00820793" w:rsidRPr="00184EE0">
        <w:rPr>
          <w:rFonts w:ascii="Book Antiqua" w:hAnsi="Book Antiqua"/>
          <w:sz w:val="24"/>
          <w:szCs w:val="24"/>
        </w:rPr>
        <w:t>,</w:t>
      </w:r>
      <w:r w:rsidRPr="00184EE0">
        <w:rPr>
          <w:rFonts w:ascii="Book Antiqua" w:hAnsi="Book Antiqua"/>
          <w:sz w:val="24"/>
          <w:szCs w:val="24"/>
        </w:rPr>
        <w:t xml:space="preserve"> endoscopic treatment of dysplastic Barrett’s </w:t>
      </w:r>
      <w:r w:rsidR="00820793" w:rsidRPr="00184EE0">
        <w:rPr>
          <w:rFonts w:ascii="Book Antiqua" w:hAnsi="Book Antiqua"/>
          <w:sz w:val="24"/>
          <w:szCs w:val="24"/>
        </w:rPr>
        <w:t xml:space="preserve">can be used safely and effectively in lower volume hospitals. </w:t>
      </w:r>
    </w:p>
    <w:p w:rsidR="00FF56CE" w:rsidRPr="00184EE0" w:rsidRDefault="00FF56CE" w:rsidP="00184EE0">
      <w:pPr>
        <w:spacing w:after="0" w:line="360" w:lineRule="auto"/>
        <w:jc w:val="both"/>
        <w:rPr>
          <w:rFonts w:ascii="Book Antiqua" w:hAnsi="Book Antiqua"/>
          <w:sz w:val="24"/>
          <w:szCs w:val="24"/>
          <w:lang w:eastAsia="zh-CN"/>
        </w:rPr>
      </w:pPr>
    </w:p>
    <w:p w:rsidR="00AE3957" w:rsidRPr="00184EE0" w:rsidRDefault="00AE3957" w:rsidP="00184EE0">
      <w:pPr>
        <w:spacing w:after="0" w:line="360" w:lineRule="auto"/>
        <w:jc w:val="both"/>
        <w:rPr>
          <w:rFonts w:ascii="Book Antiqua" w:hAnsi="Book Antiqua"/>
          <w:b/>
          <w:i/>
          <w:sz w:val="24"/>
          <w:szCs w:val="24"/>
        </w:rPr>
      </w:pPr>
      <w:r w:rsidRPr="00184EE0">
        <w:rPr>
          <w:rFonts w:ascii="Book Antiqua" w:hAnsi="Book Antiqua"/>
          <w:b/>
          <w:i/>
          <w:sz w:val="24"/>
          <w:szCs w:val="24"/>
        </w:rPr>
        <w:t>Terminology</w:t>
      </w:r>
    </w:p>
    <w:p w:rsidR="00AE3957" w:rsidRPr="00FF56CE" w:rsidRDefault="006B4A1F" w:rsidP="00184EE0">
      <w:pPr>
        <w:spacing w:after="0" w:line="360" w:lineRule="auto"/>
        <w:jc w:val="both"/>
        <w:rPr>
          <w:rFonts w:ascii="Book Antiqua" w:hAnsi="Book Antiqua" w:cs="Arial"/>
          <w:sz w:val="24"/>
          <w:szCs w:val="24"/>
          <w:lang w:eastAsia="zh-CN"/>
        </w:rPr>
      </w:pPr>
      <w:r w:rsidRPr="00FF56CE">
        <w:rPr>
          <w:rFonts w:ascii="Book Antiqua" w:hAnsi="Book Antiqua" w:cs="Arial"/>
          <w:sz w:val="24"/>
          <w:szCs w:val="24"/>
        </w:rPr>
        <w:t>Barrett’s oesophagus</w:t>
      </w:r>
      <w:r w:rsidR="00FF56CE" w:rsidRPr="00FF56CE">
        <w:rPr>
          <w:rFonts w:ascii="Book Antiqua" w:hAnsi="Book Antiqua" w:cs="Arial" w:hint="eastAsia"/>
          <w:sz w:val="24"/>
          <w:szCs w:val="24"/>
          <w:lang w:eastAsia="zh-CN"/>
        </w:rPr>
        <w:t>:</w:t>
      </w:r>
      <w:r w:rsidRPr="00FF56CE">
        <w:rPr>
          <w:rFonts w:ascii="Book Antiqua" w:hAnsi="Book Antiqua" w:cs="Arial"/>
          <w:sz w:val="24"/>
          <w:szCs w:val="24"/>
        </w:rPr>
        <w:t xml:space="preserve"> This is the replacement of the normal stratified epithelium lining of the lower oesophagus with columnar cells. This is important because it puts the person at increased risk of development of oesophageal cancer</w:t>
      </w:r>
      <w:r w:rsidR="00FF56CE" w:rsidRPr="00FF56CE">
        <w:rPr>
          <w:rFonts w:ascii="Book Antiqua" w:hAnsi="Book Antiqua" w:cs="Arial" w:hint="eastAsia"/>
          <w:sz w:val="24"/>
          <w:szCs w:val="24"/>
          <w:lang w:eastAsia="zh-CN"/>
        </w:rPr>
        <w:t xml:space="preserve">; </w:t>
      </w:r>
      <w:r w:rsidR="0019653D" w:rsidRPr="00FF56CE">
        <w:rPr>
          <w:rFonts w:ascii="Book Antiqua" w:hAnsi="Book Antiqua" w:cs="Arial"/>
          <w:sz w:val="24"/>
          <w:szCs w:val="24"/>
        </w:rPr>
        <w:t>Dysplasia: Refers to the development of abnormal epithelium</w:t>
      </w:r>
      <w:r w:rsidRPr="00FF56CE">
        <w:rPr>
          <w:rFonts w:ascii="Book Antiqua" w:hAnsi="Book Antiqua" w:cs="Arial"/>
          <w:sz w:val="24"/>
          <w:szCs w:val="24"/>
        </w:rPr>
        <w:t>, which in the case of Barrett’s oesophagus is at risk of progression to cancer</w:t>
      </w:r>
      <w:r w:rsidR="00FF56CE" w:rsidRPr="00FF56CE">
        <w:rPr>
          <w:rFonts w:ascii="Book Antiqua" w:hAnsi="Book Antiqua" w:cs="Arial" w:hint="eastAsia"/>
          <w:sz w:val="24"/>
          <w:szCs w:val="24"/>
          <w:lang w:eastAsia="zh-CN"/>
        </w:rPr>
        <w:t>;</w:t>
      </w:r>
      <w:r w:rsidRPr="00FF56CE">
        <w:rPr>
          <w:rFonts w:ascii="Book Antiqua" w:hAnsi="Book Antiqua" w:cs="Arial"/>
          <w:sz w:val="24"/>
          <w:szCs w:val="24"/>
        </w:rPr>
        <w:t xml:space="preserve"> </w:t>
      </w:r>
      <w:r w:rsidR="00820793" w:rsidRPr="00FF56CE">
        <w:rPr>
          <w:rFonts w:ascii="Book Antiqua" w:hAnsi="Book Antiqua" w:cs="Arial"/>
          <w:sz w:val="24"/>
          <w:szCs w:val="24"/>
        </w:rPr>
        <w:t>Intramucosal oesophageal cancer</w:t>
      </w:r>
      <w:r w:rsidR="00FF56CE" w:rsidRPr="00FF56CE">
        <w:rPr>
          <w:rFonts w:ascii="Book Antiqua" w:hAnsi="Book Antiqua" w:cs="Arial" w:hint="eastAsia"/>
          <w:sz w:val="24"/>
          <w:szCs w:val="24"/>
          <w:lang w:eastAsia="zh-CN"/>
        </w:rPr>
        <w:t>:</w:t>
      </w:r>
      <w:r w:rsidR="00820793" w:rsidRPr="00FF56CE">
        <w:rPr>
          <w:rFonts w:ascii="Book Antiqua" w:hAnsi="Book Antiqua" w:cs="Arial"/>
          <w:sz w:val="24"/>
          <w:szCs w:val="24"/>
        </w:rPr>
        <w:t xml:space="preserve"> Cancer affec</w:t>
      </w:r>
      <w:r w:rsidR="00EE1AA1" w:rsidRPr="00FF56CE">
        <w:rPr>
          <w:rFonts w:ascii="Book Antiqua" w:hAnsi="Book Antiqua" w:cs="Arial"/>
          <w:sz w:val="24"/>
          <w:szCs w:val="24"/>
        </w:rPr>
        <w:t>ting the very superficial layer</w:t>
      </w:r>
      <w:r w:rsidR="00820793" w:rsidRPr="00FF56CE">
        <w:rPr>
          <w:rFonts w:ascii="Book Antiqua" w:hAnsi="Book Antiqua" w:cs="Arial"/>
          <w:sz w:val="24"/>
          <w:szCs w:val="24"/>
        </w:rPr>
        <w:t xml:space="preserve"> of the oesophagus</w:t>
      </w:r>
      <w:r w:rsidR="00EE1AA1" w:rsidRPr="00FF56CE">
        <w:rPr>
          <w:rFonts w:ascii="Book Antiqua" w:hAnsi="Book Antiqua" w:cs="Arial"/>
          <w:sz w:val="24"/>
          <w:szCs w:val="24"/>
        </w:rPr>
        <w:t xml:space="preserve">. This stage of cancer is </w:t>
      </w:r>
      <w:r w:rsidR="00820793" w:rsidRPr="00FF56CE">
        <w:rPr>
          <w:rFonts w:ascii="Book Antiqua" w:hAnsi="Book Antiqua" w:cs="Arial"/>
          <w:sz w:val="24"/>
          <w:szCs w:val="24"/>
        </w:rPr>
        <w:t>at low risk of spreading to the</w:t>
      </w:r>
      <w:r w:rsidR="00EE1AA1" w:rsidRPr="00FF56CE">
        <w:rPr>
          <w:rFonts w:ascii="Book Antiqua" w:hAnsi="Book Antiqua" w:cs="Arial"/>
          <w:sz w:val="24"/>
          <w:szCs w:val="24"/>
        </w:rPr>
        <w:t xml:space="preserve"> regional </w:t>
      </w:r>
      <w:r w:rsidR="00820793" w:rsidRPr="00FF56CE">
        <w:rPr>
          <w:rFonts w:ascii="Book Antiqua" w:hAnsi="Book Antiqua" w:cs="Arial"/>
          <w:sz w:val="24"/>
          <w:szCs w:val="24"/>
        </w:rPr>
        <w:t>lymph nodes and distant organs</w:t>
      </w:r>
      <w:r w:rsidR="00FF56CE" w:rsidRPr="00FF56CE">
        <w:rPr>
          <w:rFonts w:ascii="Book Antiqua" w:hAnsi="Book Antiqua" w:cs="Arial" w:hint="eastAsia"/>
          <w:sz w:val="24"/>
          <w:szCs w:val="24"/>
          <w:lang w:eastAsia="zh-CN"/>
        </w:rPr>
        <w:t xml:space="preserve">; </w:t>
      </w:r>
      <w:r w:rsidR="00AE3957" w:rsidRPr="00FF56CE">
        <w:rPr>
          <w:rFonts w:ascii="Book Antiqua" w:hAnsi="Book Antiqua" w:cs="Arial"/>
          <w:sz w:val="24"/>
          <w:szCs w:val="24"/>
        </w:rPr>
        <w:t>Endoscopic Mucosal Resection</w:t>
      </w:r>
      <w:r w:rsidR="00FF56CE" w:rsidRPr="00FF56CE">
        <w:rPr>
          <w:rFonts w:ascii="Book Antiqua" w:hAnsi="Book Antiqua" w:cs="Arial" w:hint="eastAsia"/>
          <w:sz w:val="24"/>
          <w:szCs w:val="24"/>
          <w:lang w:eastAsia="zh-CN"/>
        </w:rPr>
        <w:t>:</w:t>
      </w:r>
      <w:r w:rsidR="00AE3957" w:rsidRPr="00FF56CE">
        <w:rPr>
          <w:rFonts w:ascii="Book Antiqua" w:hAnsi="Book Antiqua" w:cs="Arial"/>
          <w:sz w:val="24"/>
          <w:szCs w:val="24"/>
        </w:rPr>
        <w:t xml:space="preserve"> </w:t>
      </w:r>
      <w:r w:rsidR="00FF56CE" w:rsidRPr="00FF56CE">
        <w:rPr>
          <w:rFonts w:ascii="Book Antiqua" w:hAnsi="Book Antiqua"/>
          <w:sz w:val="24"/>
          <w:szCs w:val="24"/>
        </w:rPr>
        <w:t>A</w:t>
      </w:r>
      <w:r w:rsidR="00AE3957" w:rsidRPr="00FF56CE">
        <w:rPr>
          <w:rFonts w:ascii="Book Antiqua" w:hAnsi="Book Antiqua"/>
          <w:sz w:val="24"/>
          <w:szCs w:val="24"/>
        </w:rPr>
        <w:t xml:space="preserve"> procedure to remove cancerous or other abnormal tissues (lesions) using an endoscope which is passed down the oesophagus. Radiofrequency ablation</w:t>
      </w:r>
      <w:r w:rsidR="00FF56CE" w:rsidRPr="00FF56CE">
        <w:rPr>
          <w:rFonts w:ascii="Book Antiqua" w:hAnsi="Book Antiqua" w:hint="eastAsia"/>
          <w:sz w:val="24"/>
          <w:szCs w:val="24"/>
          <w:lang w:eastAsia="zh-CN"/>
        </w:rPr>
        <w:t xml:space="preserve"> </w:t>
      </w:r>
      <w:r w:rsidR="00AE3957" w:rsidRPr="00FF56CE">
        <w:rPr>
          <w:rFonts w:ascii="Book Antiqua" w:hAnsi="Book Antiqua"/>
          <w:sz w:val="24"/>
          <w:szCs w:val="24"/>
        </w:rPr>
        <w:t xml:space="preserve">is the use of high frequency current to destroy areas of abnormal tissue. </w:t>
      </w:r>
    </w:p>
    <w:p w:rsidR="00BF688A" w:rsidRPr="00184EE0" w:rsidRDefault="00BF688A" w:rsidP="00184EE0">
      <w:pPr>
        <w:spacing w:after="0" w:line="360" w:lineRule="auto"/>
        <w:jc w:val="both"/>
        <w:rPr>
          <w:rFonts w:ascii="Book Antiqua" w:hAnsi="Book Antiqua"/>
          <w:sz w:val="24"/>
          <w:szCs w:val="24"/>
          <w:lang w:eastAsia="zh-CN"/>
        </w:rPr>
      </w:pPr>
    </w:p>
    <w:p w:rsidR="00AE3957" w:rsidRPr="00C7659F" w:rsidRDefault="00AE3957" w:rsidP="00C7659F">
      <w:pPr>
        <w:spacing w:after="0" w:line="360" w:lineRule="auto"/>
        <w:jc w:val="both"/>
        <w:rPr>
          <w:rFonts w:ascii="Book Antiqua" w:hAnsi="Book Antiqua"/>
          <w:b/>
          <w:i/>
          <w:sz w:val="24"/>
          <w:szCs w:val="24"/>
          <w:lang w:eastAsia="zh-CN"/>
        </w:rPr>
      </w:pPr>
      <w:r w:rsidRPr="00C7659F">
        <w:rPr>
          <w:rFonts w:ascii="Book Antiqua" w:hAnsi="Book Antiqua"/>
          <w:b/>
          <w:i/>
          <w:sz w:val="24"/>
          <w:szCs w:val="24"/>
        </w:rPr>
        <w:t xml:space="preserve">Peer </w:t>
      </w:r>
      <w:r w:rsidR="00FF56CE" w:rsidRPr="00C7659F">
        <w:rPr>
          <w:rFonts w:ascii="Book Antiqua" w:hAnsi="Book Antiqua"/>
          <w:b/>
          <w:i/>
          <w:sz w:val="24"/>
          <w:szCs w:val="24"/>
        </w:rPr>
        <w:t>r</w:t>
      </w:r>
      <w:r w:rsidRPr="00C7659F">
        <w:rPr>
          <w:rFonts w:ascii="Book Antiqua" w:hAnsi="Book Antiqua"/>
          <w:b/>
          <w:i/>
          <w:sz w:val="24"/>
          <w:szCs w:val="24"/>
        </w:rPr>
        <w:t>eview</w:t>
      </w:r>
    </w:p>
    <w:p w:rsidR="00FF56CE" w:rsidRPr="00C7659F" w:rsidRDefault="00FE6B59" w:rsidP="00C7659F">
      <w:pPr>
        <w:spacing w:after="0" w:line="360" w:lineRule="auto"/>
        <w:jc w:val="both"/>
        <w:rPr>
          <w:rFonts w:ascii="Book Antiqua" w:hAnsi="Book Antiqua"/>
          <w:b/>
          <w:i/>
          <w:sz w:val="24"/>
          <w:szCs w:val="24"/>
          <w:lang w:eastAsia="zh-CN"/>
        </w:rPr>
      </w:pPr>
      <w:r w:rsidRPr="00C7659F">
        <w:rPr>
          <w:rFonts w:ascii="Book Antiqua" w:hAnsi="Book Antiqua"/>
          <w:sz w:val="24"/>
          <w:szCs w:val="24"/>
        </w:rPr>
        <w:t>This article is really very interesting.</w:t>
      </w:r>
    </w:p>
    <w:p w:rsidR="00AE3957" w:rsidRPr="00C7659F" w:rsidRDefault="00AE3957" w:rsidP="00C7659F">
      <w:pPr>
        <w:spacing w:after="0" w:line="360" w:lineRule="auto"/>
        <w:jc w:val="both"/>
        <w:rPr>
          <w:rFonts w:ascii="Book Antiqua" w:hAnsi="Book Antiqua"/>
          <w:sz w:val="24"/>
          <w:szCs w:val="24"/>
          <w:lang w:eastAsia="zh-CN"/>
        </w:rPr>
      </w:pPr>
    </w:p>
    <w:p w:rsidR="00FE6B59" w:rsidRPr="00C7659F" w:rsidRDefault="00FE6B59" w:rsidP="00C7659F">
      <w:pPr>
        <w:spacing w:after="0" w:line="360" w:lineRule="auto"/>
        <w:jc w:val="both"/>
        <w:rPr>
          <w:rFonts w:ascii="Book Antiqua" w:hAnsi="Book Antiqua"/>
          <w:b/>
          <w:sz w:val="24"/>
          <w:szCs w:val="24"/>
          <w:lang w:eastAsia="zh-CN"/>
        </w:rPr>
      </w:pPr>
      <w:r w:rsidRPr="00C7659F">
        <w:rPr>
          <w:rFonts w:ascii="Book Antiqua" w:hAnsi="Book Antiqua"/>
          <w:b/>
          <w:sz w:val="24"/>
          <w:szCs w:val="24"/>
          <w:lang w:eastAsia="zh-CN"/>
        </w:rPr>
        <w:t>REFERENCES</w:t>
      </w:r>
    </w:p>
    <w:p w:rsidR="00C7659F" w:rsidRDefault="00C7659F" w:rsidP="00C7659F">
      <w:pPr>
        <w:spacing w:after="0" w:line="360" w:lineRule="auto"/>
        <w:jc w:val="both"/>
        <w:rPr>
          <w:rFonts w:ascii="Book Antiqua" w:hAnsi="Book Antiqua"/>
          <w:color w:val="000000"/>
          <w:sz w:val="24"/>
          <w:szCs w:val="24"/>
          <w:lang w:eastAsia="zh-CN"/>
        </w:rPr>
      </w:pPr>
      <w:r w:rsidRPr="00C7659F">
        <w:rPr>
          <w:rFonts w:ascii="Book Antiqua" w:hAnsi="Book Antiqua"/>
          <w:color w:val="000000"/>
          <w:sz w:val="24"/>
          <w:szCs w:val="24"/>
        </w:rPr>
        <w:t>1</w:t>
      </w:r>
      <w:r w:rsidRPr="00C7659F">
        <w:rPr>
          <w:rStyle w:val="apple-converted-space"/>
          <w:rFonts w:ascii="Book Antiqua" w:hAnsi="Book Antiqua"/>
          <w:color w:val="000000"/>
          <w:sz w:val="24"/>
          <w:szCs w:val="24"/>
        </w:rPr>
        <w:t> </w:t>
      </w:r>
      <w:r w:rsidRPr="00C7659F">
        <w:rPr>
          <w:rFonts w:ascii="Book Antiqua" w:hAnsi="Book Antiqua"/>
          <w:b/>
          <w:bCs/>
          <w:color w:val="000000"/>
          <w:sz w:val="24"/>
          <w:szCs w:val="24"/>
        </w:rPr>
        <w:t>Spechler SJ</w:t>
      </w:r>
      <w:r w:rsidRPr="00C7659F">
        <w:rPr>
          <w:rFonts w:ascii="Book Antiqua" w:hAnsi="Book Antiqua"/>
          <w:color w:val="000000"/>
          <w:sz w:val="24"/>
          <w:szCs w:val="24"/>
        </w:rPr>
        <w:t>, Robbins AH, Rubins HB, Vincent ME, Heeren T, Doos WG, Colton T, Schimmel EM. Adenocarcinoma and Barrett's esophagus. An overrated risk?</w:t>
      </w:r>
      <w:r w:rsidRPr="00C7659F">
        <w:rPr>
          <w:rStyle w:val="apple-converted-space"/>
          <w:rFonts w:ascii="Book Antiqua" w:hAnsi="Book Antiqua"/>
          <w:color w:val="000000"/>
          <w:sz w:val="24"/>
          <w:szCs w:val="24"/>
        </w:rPr>
        <w:t> </w:t>
      </w:r>
      <w:r w:rsidRPr="00C7659F">
        <w:rPr>
          <w:rFonts w:ascii="Book Antiqua" w:hAnsi="Book Antiqua"/>
          <w:i/>
          <w:iCs/>
          <w:color w:val="000000"/>
          <w:sz w:val="24"/>
          <w:szCs w:val="24"/>
        </w:rPr>
        <w:t>Gastroenterology</w:t>
      </w:r>
      <w:r w:rsidRPr="00C7659F">
        <w:rPr>
          <w:rStyle w:val="apple-converted-space"/>
          <w:rFonts w:ascii="Book Antiqua" w:hAnsi="Book Antiqua"/>
          <w:color w:val="000000"/>
          <w:sz w:val="24"/>
          <w:szCs w:val="24"/>
        </w:rPr>
        <w:t> </w:t>
      </w:r>
      <w:r w:rsidRPr="00C7659F">
        <w:rPr>
          <w:rFonts w:ascii="Book Antiqua" w:hAnsi="Book Antiqua"/>
          <w:color w:val="000000"/>
          <w:sz w:val="24"/>
          <w:szCs w:val="24"/>
        </w:rPr>
        <w:t>1984;</w:t>
      </w:r>
      <w:r w:rsidRPr="00C7659F">
        <w:rPr>
          <w:rStyle w:val="apple-converted-space"/>
          <w:rFonts w:ascii="Book Antiqua" w:hAnsi="Book Antiqua"/>
          <w:color w:val="000000"/>
          <w:sz w:val="24"/>
          <w:szCs w:val="24"/>
        </w:rPr>
        <w:t> </w:t>
      </w:r>
      <w:r w:rsidRPr="00C7659F">
        <w:rPr>
          <w:rFonts w:ascii="Book Antiqua" w:hAnsi="Book Antiqua"/>
          <w:b/>
          <w:bCs/>
          <w:color w:val="000000"/>
          <w:sz w:val="24"/>
          <w:szCs w:val="24"/>
        </w:rPr>
        <w:t>87</w:t>
      </w:r>
      <w:r w:rsidRPr="00C7659F">
        <w:rPr>
          <w:rFonts w:ascii="Book Antiqua" w:hAnsi="Book Antiqua"/>
          <w:color w:val="000000"/>
          <w:sz w:val="24"/>
          <w:szCs w:val="24"/>
        </w:rPr>
        <w:t>: 927-933 [PMID: 6468881]</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2 </w:t>
      </w:r>
      <w:r w:rsidRPr="00C7659F">
        <w:rPr>
          <w:rFonts w:ascii="Book Antiqua" w:eastAsia="宋体" w:hAnsi="Book Antiqua" w:cs="宋体"/>
          <w:b/>
          <w:bCs/>
          <w:sz w:val="24"/>
          <w:szCs w:val="24"/>
          <w:lang w:val="en-US" w:eastAsia="zh-CN"/>
        </w:rPr>
        <w:t>Hameeteman W</w:t>
      </w:r>
      <w:r w:rsidRPr="00C7659F">
        <w:rPr>
          <w:rFonts w:ascii="Book Antiqua" w:eastAsia="宋体" w:hAnsi="Book Antiqua" w:cs="宋体"/>
          <w:sz w:val="24"/>
          <w:szCs w:val="24"/>
          <w:lang w:val="en-US" w:eastAsia="zh-CN"/>
        </w:rPr>
        <w:t>, Tytgat GN, Houthoff HJ, van den Tweel JG. Barrett's esophagus: development of dysplasia and adenocarcinoma. </w:t>
      </w:r>
      <w:r w:rsidRPr="00C7659F">
        <w:rPr>
          <w:rFonts w:ascii="Book Antiqua" w:eastAsia="宋体" w:hAnsi="Book Antiqua" w:cs="宋体"/>
          <w:i/>
          <w:iCs/>
          <w:sz w:val="24"/>
          <w:szCs w:val="24"/>
          <w:lang w:val="en-US" w:eastAsia="zh-CN"/>
        </w:rPr>
        <w:t>Gastroenterology</w:t>
      </w:r>
      <w:r w:rsidRPr="00C7659F">
        <w:rPr>
          <w:rFonts w:ascii="Book Antiqua" w:eastAsia="宋体" w:hAnsi="Book Antiqua" w:cs="宋体"/>
          <w:sz w:val="24"/>
          <w:szCs w:val="24"/>
          <w:lang w:val="en-US" w:eastAsia="zh-CN"/>
        </w:rPr>
        <w:t> 1989; </w:t>
      </w:r>
      <w:r w:rsidRPr="00C7659F">
        <w:rPr>
          <w:rFonts w:ascii="Book Antiqua" w:eastAsia="宋体" w:hAnsi="Book Antiqua" w:cs="宋体"/>
          <w:b/>
          <w:bCs/>
          <w:sz w:val="24"/>
          <w:szCs w:val="24"/>
          <w:lang w:val="en-US" w:eastAsia="zh-CN"/>
        </w:rPr>
        <w:t>96</w:t>
      </w:r>
      <w:r w:rsidRPr="00C7659F">
        <w:rPr>
          <w:rFonts w:ascii="Book Antiqua" w:eastAsia="宋体" w:hAnsi="Book Antiqua" w:cs="宋体"/>
          <w:sz w:val="24"/>
          <w:szCs w:val="24"/>
          <w:lang w:val="en-US" w:eastAsia="zh-CN"/>
        </w:rPr>
        <w:t>: 1249-1256 [PMID: 2703113]</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3 </w:t>
      </w:r>
      <w:r w:rsidRPr="00C7659F">
        <w:rPr>
          <w:rFonts w:ascii="Book Antiqua" w:eastAsia="宋体" w:hAnsi="Book Antiqua" w:cs="宋体"/>
          <w:b/>
          <w:bCs/>
          <w:sz w:val="24"/>
          <w:szCs w:val="24"/>
          <w:lang w:val="en-US" w:eastAsia="zh-CN"/>
        </w:rPr>
        <w:t>Hvid-Jensen F</w:t>
      </w:r>
      <w:r w:rsidRPr="00C7659F">
        <w:rPr>
          <w:rFonts w:ascii="Book Antiqua" w:eastAsia="宋体" w:hAnsi="Book Antiqua" w:cs="宋体"/>
          <w:sz w:val="24"/>
          <w:szCs w:val="24"/>
          <w:lang w:val="en-US" w:eastAsia="zh-CN"/>
        </w:rPr>
        <w:t>, Pedersen L, Drewes AM, Sørensen HT, Funch-Jensen P. Incidence of adenocarcinoma among patients with Barrett's esophagus. </w:t>
      </w:r>
      <w:r w:rsidRPr="00C7659F">
        <w:rPr>
          <w:rFonts w:ascii="Book Antiqua" w:eastAsia="宋体" w:hAnsi="Book Antiqua" w:cs="宋体"/>
          <w:i/>
          <w:iCs/>
          <w:sz w:val="24"/>
          <w:szCs w:val="24"/>
          <w:lang w:val="en-US" w:eastAsia="zh-CN"/>
        </w:rPr>
        <w:t>N Engl J Med</w:t>
      </w:r>
      <w:r w:rsidRPr="00C7659F">
        <w:rPr>
          <w:rFonts w:ascii="Book Antiqua" w:eastAsia="宋体" w:hAnsi="Book Antiqua" w:cs="宋体"/>
          <w:sz w:val="24"/>
          <w:szCs w:val="24"/>
          <w:lang w:val="en-US" w:eastAsia="zh-CN"/>
        </w:rPr>
        <w:t> 2011; </w:t>
      </w:r>
      <w:r w:rsidRPr="00C7659F">
        <w:rPr>
          <w:rFonts w:ascii="Book Antiqua" w:eastAsia="宋体" w:hAnsi="Book Antiqua" w:cs="宋体"/>
          <w:b/>
          <w:bCs/>
          <w:sz w:val="24"/>
          <w:szCs w:val="24"/>
          <w:lang w:val="en-US" w:eastAsia="zh-CN"/>
        </w:rPr>
        <w:t>365</w:t>
      </w:r>
      <w:r w:rsidRPr="00C7659F">
        <w:rPr>
          <w:rFonts w:ascii="Book Antiqua" w:eastAsia="宋体" w:hAnsi="Book Antiqua" w:cs="宋体"/>
          <w:sz w:val="24"/>
          <w:szCs w:val="24"/>
          <w:lang w:val="en-US" w:eastAsia="zh-CN"/>
        </w:rPr>
        <w:t>: 1375-1383 [PMID: 21995385 DOI: 10.1056/NEJMoa1103042]</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4 </w:t>
      </w:r>
      <w:r w:rsidRPr="00C7659F">
        <w:rPr>
          <w:rFonts w:ascii="Book Antiqua" w:eastAsia="宋体" w:hAnsi="Book Antiqua" w:cs="宋体"/>
          <w:b/>
          <w:bCs/>
          <w:sz w:val="24"/>
          <w:szCs w:val="24"/>
          <w:lang w:val="en-US" w:eastAsia="zh-CN"/>
        </w:rPr>
        <w:t>Rastogi A</w:t>
      </w:r>
      <w:r w:rsidRPr="00C7659F">
        <w:rPr>
          <w:rFonts w:ascii="Book Antiqua" w:eastAsia="宋体" w:hAnsi="Book Antiqua" w:cs="宋体"/>
          <w:sz w:val="24"/>
          <w:szCs w:val="24"/>
          <w:lang w:val="en-US" w:eastAsia="zh-CN"/>
        </w:rPr>
        <w:t>, Puli S, El-Serag HB, Bansal A, Wani S, Sharma P. Incidence of esophageal adenocarcinoma in patients with Barrett's esophagus and high-grade dysplasia: a meta-analysis. </w:t>
      </w:r>
      <w:r w:rsidRPr="00C7659F">
        <w:rPr>
          <w:rFonts w:ascii="Book Antiqua" w:eastAsia="宋体" w:hAnsi="Book Antiqua" w:cs="宋体"/>
          <w:i/>
          <w:iCs/>
          <w:sz w:val="24"/>
          <w:szCs w:val="24"/>
          <w:lang w:val="en-US" w:eastAsia="zh-CN"/>
        </w:rPr>
        <w:t>Gastrointest Endosc</w:t>
      </w:r>
      <w:r w:rsidRPr="00C7659F">
        <w:rPr>
          <w:rFonts w:ascii="Book Antiqua" w:eastAsia="宋体" w:hAnsi="Book Antiqua" w:cs="宋体"/>
          <w:sz w:val="24"/>
          <w:szCs w:val="24"/>
          <w:lang w:val="en-US" w:eastAsia="zh-CN"/>
        </w:rPr>
        <w:t> 2008; </w:t>
      </w:r>
      <w:r w:rsidRPr="00C7659F">
        <w:rPr>
          <w:rFonts w:ascii="Book Antiqua" w:eastAsia="宋体" w:hAnsi="Book Antiqua" w:cs="宋体"/>
          <w:b/>
          <w:bCs/>
          <w:sz w:val="24"/>
          <w:szCs w:val="24"/>
          <w:lang w:val="en-US" w:eastAsia="zh-CN"/>
        </w:rPr>
        <w:t>67</w:t>
      </w:r>
      <w:r w:rsidRPr="00C7659F">
        <w:rPr>
          <w:rFonts w:ascii="Book Antiqua" w:eastAsia="宋体" w:hAnsi="Book Antiqua" w:cs="宋体"/>
          <w:sz w:val="24"/>
          <w:szCs w:val="24"/>
          <w:lang w:val="en-US" w:eastAsia="zh-CN"/>
        </w:rPr>
        <w:t>: 394-398 [PMID: 18045592 DOI: 10.1016/j.gie.2007.07.019]</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5 </w:t>
      </w:r>
      <w:r w:rsidRPr="00C7659F">
        <w:rPr>
          <w:rFonts w:ascii="Book Antiqua" w:eastAsia="宋体" w:hAnsi="Book Antiqua" w:cs="宋体"/>
          <w:b/>
          <w:bCs/>
          <w:sz w:val="24"/>
          <w:szCs w:val="24"/>
          <w:lang w:val="en-US" w:eastAsia="zh-CN"/>
        </w:rPr>
        <w:t>Fitzgerald RC</w:t>
      </w:r>
      <w:r w:rsidRPr="00C7659F">
        <w:rPr>
          <w:rFonts w:ascii="Book Antiqua" w:eastAsia="宋体" w:hAnsi="Book Antiqua" w:cs="宋体"/>
          <w:sz w:val="24"/>
          <w:szCs w:val="24"/>
          <w:lang w:val="en-US" w:eastAsia="zh-CN"/>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C7659F">
        <w:rPr>
          <w:rFonts w:ascii="Book Antiqua" w:eastAsia="宋体" w:hAnsi="Book Antiqua" w:cs="宋体"/>
          <w:i/>
          <w:iCs/>
          <w:sz w:val="24"/>
          <w:szCs w:val="24"/>
          <w:lang w:val="en-US" w:eastAsia="zh-CN"/>
        </w:rPr>
        <w:t>Gut</w:t>
      </w:r>
      <w:r w:rsidRPr="00C7659F">
        <w:rPr>
          <w:rFonts w:ascii="Book Antiqua" w:eastAsia="宋体" w:hAnsi="Book Antiqua" w:cs="宋体"/>
          <w:sz w:val="24"/>
          <w:szCs w:val="24"/>
          <w:lang w:val="en-US" w:eastAsia="zh-CN"/>
        </w:rPr>
        <w:t> 2014; </w:t>
      </w:r>
      <w:r w:rsidRPr="00C7659F">
        <w:rPr>
          <w:rFonts w:ascii="Book Antiqua" w:eastAsia="宋体" w:hAnsi="Book Antiqua" w:cs="宋体"/>
          <w:b/>
          <w:bCs/>
          <w:sz w:val="24"/>
          <w:szCs w:val="24"/>
          <w:lang w:val="en-US" w:eastAsia="zh-CN"/>
        </w:rPr>
        <w:t>63</w:t>
      </w:r>
      <w:r w:rsidRPr="00C7659F">
        <w:rPr>
          <w:rFonts w:ascii="Book Antiqua" w:eastAsia="宋体" w:hAnsi="Book Antiqua" w:cs="宋体"/>
          <w:sz w:val="24"/>
          <w:szCs w:val="24"/>
          <w:lang w:val="en-US" w:eastAsia="zh-CN"/>
        </w:rPr>
        <w:t>: 7-42 [PMID: 24165758 DOI: 10.1136/gutjnl-2013-305372]</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6 </w:t>
      </w:r>
      <w:r w:rsidRPr="00C7659F">
        <w:rPr>
          <w:rFonts w:ascii="Book Antiqua" w:eastAsia="宋体" w:hAnsi="Book Antiqua" w:cs="宋体"/>
          <w:b/>
          <w:bCs/>
          <w:sz w:val="24"/>
          <w:szCs w:val="24"/>
          <w:lang w:val="en-US" w:eastAsia="zh-CN"/>
        </w:rPr>
        <w:t>Wouters MW</w:t>
      </w:r>
      <w:r w:rsidRPr="00C7659F">
        <w:rPr>
          <w:rFonts w:ascii="Book Antiqua" w:eastAsia="宋体" w:hAnsi="Book Antiqua" w:cs="宋体"/>
          <w:sz w:val="24"/>
          <w:szCs w:val="24"/>
          <w:lang w:val="en-US" w:eastAsia="zh-CN"/>
        </w:rPr>
        <w:t>, Wijnhoven BP, Karim-Kos HE, Blaauwgeers HG, Stassen LP, Steup WH, Tilanus HW, Tollenaar RA. High-volume versus low-volume for esophageal resections for cancer: the essential role of case-mix adjustments based on clinical data. </w:t>
      </w:r>
      <w:r w:rsidRPr="00C7659F">
        <w:rPr>
          <w:rFonts w:ascii="Book Antiqua" w:eastAsia="宋体" w:hAnsi="Book Antiqua" w:cs="宋体"/>
          <w:i/>
          <w:iCs/>
          <w:sz w:val="24"/>
          <w:szCs w:val="24"/>
          <w:lang w:val="en-US" w:eastAsia="zh-CN"/>
        </w:rPr>
        <w:t>Ann Surg Oncol</w:t>
      </w:r>
      <w:r w:rsidRPr="00C7659F">
        <w:rPr>
          <w:rFonts w:ascii="Book Antiqua" w:eastAsia="宋体" w:hAnsi="Book Antiqua" w:cs="宋体"/>
          <w:sz w:val="24"/>
          <w:szCs w:val="24"/>
          <w:lang w:val="en-US" w:eastAsia="zh-CN"/>
        </w:rPr>
        <w:t> 2008; </w:t>
      </w:r>
      <w:r w:rsidRPr="00C7659F">
        <w:rPr>
          <w:rFonts w:ascii="Book Antiqua" w:eastAsia="宋体" w:hAnsi="Book Antiqua" w:cs="宋体"/>
          <w:b/>
          <w:bCs/>
          <w:sz w:val="24"/>
          <w:szCs w:val="24"/>
          <w:lang w:val="en-US" w:eastAsia="zh-CN"/>
        </w:rPr>
        <w:t>15</w:t>
      </w:r>
      <w:r w:rsidRPr="00C7659F">
        <w:rPr>
          <w:rFonts w:ascii="Book Antiqua" w:eastAsia="宋体" w:hAnsi="Book Antiqua" w:cs="宋体"/>
          <w:sz w:val="24"/>
          <w:szCs w:val="24"/>
          <w:lang w:val="en-US" w:eastAsia="zh-CN"/>
        </w:rPr>
        <w:t>: 80-87 [PMID: 18004627 DOI: 10.1245/s10434-007-9673-4]</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7 </w:t>
      </w:r>
      <w:r w:rsidRPr="00C7659F">
        <w:rPr>
          <w:rFonts w:ascii="Book Antiqua" w:eastAsia="宋体" w:hAnsi="Book Antiqua" w:cs="宋体"/>
          <w:b/>
          <w:bCs/>
          <w:sz w:val="24"/>
          <w:szCs w:val="24"/>
          <w:lang w:val="en-US" w:eastAsia="zh-CN"/>
        </w:rPr>
        <w:t>May A</w:t>
      </w:r>
      <w:r w:rsidRPr="00C7659F">
        <w:rPr>
          <w:rFonts w:ascii="Book Antiqua" w:eastAsia="宋体" w:hAnsi="Book Antiqua" w:cs="宋体"/>
          <w:sz w:val="24"/>
          <w:szCs w:val="24"/>
          <w:lang w:val="en-US" w:eastAsia="zh-CN"/>
        </w:rPr>
        <w:t>, Gossner L, Pech O, Fritz A, Günter E, Mayer G, Müller H, Seitz G, Vieth M, Stolte M, Ell C. Local endoscopic therapy for intraepithelial high-grade neoplasia and early adenocarcinoma in Barrett's oesophagus: acute-phase and intermediate results of a new treatment approach. </w:t>
      </w:r>
      <w:r w:rsidRPr="00C7659F">
        <w:rPr>
          <w:rFonts w:ascii="Book Antiqua" w:eastAsia="宋体" w:hAnsi="Book Antiqua" w:cs="宋体"/>
          <w:i/>
          <w:iCs/>
          <w:sz w:val="24"/>
          <w:szCs w:val="24"/>
          <w:lang w:val="en-US" w:eastAsia="zh-CN"/>
        </w:rPr>
        <w:t>Eur J Gastroenterol Hepatol</w:t>
      </w:r>
      <w:r w:rsidRPr="00C7659F">
        <w:rPr>
          <w:rFonts w:ascii="Book Antiqua" w:eastAsia="宋体" w:hAnsi="Book Antiqua" w:cs="宋体"/>
          <w:sz w:val="24"/>
          <w:szCs w:val="24"/>
          <w:lang w:val="en-US" w:eastAsia="zh-CN"/>
        </w:rPr>
        <w:t> 2002; </w:t>
      </w:r>
      <w:r w:rsidRPr="00C7659F">
        <w:rPr>
          <w:rFonts w:ascii="Book Antiqua" w:eastAsia="宋体" w:hAnsi="Book Antiqua" w:cs="宋体"/>
          <w:b/>
          <w:bCs/>
          <w:sz w:val="24"/>
          <w:szCs w:val="24"/>
          <w:lang w:val="en-US" w:eastAsia="zh-CN"/>
        </w:rPr>
        <w:t>14</w:t>
      </w:r>
      <w:r w:rsidRPr="00C7659F">
        <w:rPr>
          <w:rFonts w:ascii="Book Antiqua" w:eastAsia="宋体" w:hAnsi="Book Antiqua" w:cs="宋体"/>
          <w:sz w:val="24"/>
          <w:szCs w:val="24"/>
          <w:lang w:val="en-US" w:eastAsia="zh-CN"/>
        </w:rPr>
        <w:t>: 1085-1091 [PMID: 12362099 DOI: 10.1097/00042737-200210000-00009]</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8 </w:t>
      </w:r>
      <w:r w:rsidRPr="00C7659F">
        <w:rPr>
          <w:rFonts w:ascii="Book Antiqua" w:eastAsia="宋体" w:hAnsi="Book Antiqua" w:cs="宋体"/>
          <w:b/>
          <w:bCs/>
          <w:sz w:val="24"/>
          <w:szCs w:val="24"/>
          <w:lang w:val="en-US" w:eastAsia="zh-CN"/>
        </w:rPr>
        <w:t>Chadwick G</w:t>
      </w:r>
      <w:r w:rsidRPr="00C7659F">
        <w:rPr>
          <w:rFonts w:ascii="Book Antiqua" w:eastAsia="宋体" w:hAnsi="Book Antiqua" w:cs="宋体"/>
          <w:sz w:val="24"/>
          <w:szCs w:val="24"/>
          <w:lang w:val="en-US" w:eastAsia="zh-CN"/>
        </w:rPr>
        <w:t>, Groene O, Markar SR, Hoare J, Cromwell D, Hanna GB. Systematic review comparing radiofrequency ablation and complete endoscopic resection in treating dysplastic Barrett's esophagus: a critical assessment of histologic outcomes and adverse events. </w:t>
      </w:r>
      <w:r w:rsidRPr="00C7659F">
        <w:rPr>
          <w:rFonts w:ascii="Book Antiqua" w:eastAsia="宋体" w:hAnsi="Book Antiqua" w:cs="宋体"/>
          <w:i/>
          <w:iCs/>
          <w:sz w:val="24"/>
          <w:szCs w:val="24"/>
          <w:lang w:val="en-US" w:eastAsia="zh-CN"/>
        </w:rPr>
        <w:t>Gastrointest Endosc</w:t>
      </w:r>
      <w:r w:rsidRPr="00C7659F">
        <w:rPr>
          <w:rFonts w:ascii="Book Antiqua" w:eastAsia="宋体" w:hAnsi="Book Antiqua" w:cs="宋体"/>
          <w:sz w:val="24"/>
          <w:szCs w:val="24"/>
          <w:lang w:val="en-US" w:eastAsia="zh-CN"/>
        </w:rPr>
        <w:t> 2014; </w:t>
      </w:r>
      <w:r w:rsidRPr="00C7659F">
        <w:rPr>
          <w:rFonts w:ascii="Book Antiqua" w:eastAsia="宋体" w:hAnsi="Book Antiqua" w:cs="宋体"/>
          <w:b/>
          <w:bCs/>
          <w:sz w:val="24"/>
          <w:szCs w:val="24"/>
          <w:lang w:val="en-US" w:eastAsia="zh-CN"/>
        </w:rPr>
        <w:t>79</w:t>
      </w:r>
      <w:r w:rsidRPr="00C7659F">
        <w:rPr>
          <w:rFonts w:ascii="Book Antiqua" w:eastAsia="宋体" w:hAnsi="Book Antiqua" w:cs="宋体"/>
          <w:sz w:val="24"/>
          <w:szCs w:val="24"/>
          <w:lang w:val="en-US" w:eastAsia="zh-CN"/>
        </w:rPr>
        <w:t>: 718-731.e3 [PMID: 24462170 DOI: 10.1016/j.gie.2013.11.030]</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9 </w:t>
      </w:r>
      <w:r w:rsidRPr="00C7659F">
        <w:rPr>
          <w:rFonts w:ascii="Book Antiqua" w:eastAsia="宋体" w:hAnsi="Book Antiqua" w:cs="宋体"/>
          <w:b/>
          <w:bCs/>
          <w:sz w:val="24"/>
          <w:szCs w:val="24"/>
          <w:lang w:val="en-US" w:eastAsia="zh-CN"/>
        </w:rPr>
        <w:t>van Vilsteren FG</w:t>
      </w:r>
      <w:r w:rsidRPr="00C7659F">
        <w:rPr>
          <w:rFonts w:ascii="Book Antiqua" w:eastAsia="宋体" w:hAnsi="Book Antiqua" w:cs="宋体"/>
          <w:sz w:val="24"/>
          <w:szCs w:val="24"/>
          <w:lang w:val="en-US" w:eastAsia="zh-CN"/>
        </w:rPr>
        <w:t>, Pouw RE, Herrero LA, Peters FP, Bisschops R, Houben M, Peters FT, Schenk BE, Weusten BL, Visser M, Ten Kate FJ, Fockens P, Schoon EJ, Bergman JJ. Learning to perform endoscopic resection of esophageal neoplasia is associated with significant complications even within a structured training program.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2012; </w:t>
      </w:r>
      <w:r w:rsidRPr="00C7659F">
        <w:rPr>
          <w:rFonts w:ascii="Book Antiqua" w:eastAsia="宋体" w:hAnsi="Book Antiqua" w:cs="宋体"/>
          <w:b/>
          <w:bCs/>
          <w:sz w:val="24"/>
          <w:szCs w:val="24"/>
          <w:lang w:val="en-US" w:eastAsia="zh-CN"/>
        </w:rPr>
        <w:t>44</w:t>
      </w:r>
      <w:r w:rsidRPr="00C7659F">
        <w:rPr>
          <w:rFonts w:ascii="Book Antiqua" w:eastAsia="宋体" w:hAnsi="Book Antiqua" w:cs="宋体"/>
          <w:sz w:val="24"/>
          <w:szCs w:val="24"/>
          <w:lang w:val="en-US" w:eastAsia="zh-CN"/>
        </w:rPr>
        <w:t>: 4-12 [PMID: 22109651 DOI: 10.1055/s-0031-1291384]</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10 </w:t>
      </w:r>
      <w:r w:rsidRPr="00C7659F">
        <w:rPr>
          <w:rFonts w:ascii="Book Antiqua" w:eastAsia="宋体" w:hAnsi="Book Antiqua" w:cs="宋体"/>
          <w:b/>
          <w:bCs/>
          <w:sz w:val="24"/>
          <w:szCs w:val="24"/>
          <w:lang w:val="en-US" w:eastAsia="zh-CN"/>
        </w:rPr>
        <w:t>Zemlyak AY</w:t>
      </w:r>
      <w:r w:rsidRPr="00C7659F">
        <w:rPr>
          <w:rFonts w:ascii="Book Antiqua" w:eastAsia="宋体" w:hAnsi="Book Antiqua" w:cs="宋体"/>
          <w:sz w:val="24"/>
          <w:szCs w:val="24"/>
          <w:lang w:val="en-US" w:eastAsia="zh-CN"/>
        </w:rPr>
        <w:t>, Pacicco T, Mahmud EM, Tsirline VB, Belyansky I, Walters A, Heniford BT. Radiofrequency ablation offers a reliable surgical modality for the treatment of Barrett's esophagus with a minimal learning curve. </w:t>
      </w:r>
      <w:r w:rsidRPr="00C7659F">
        <w:rPr>
          <w:rFonts w:ascii="Book Antiqua" w:eastAsia="宋体" w:hAnsi="Book Antiqua" w:cs="宋体"/>
          <w:i/>
          <w:iCs/>
          <w:sz w:val="24"/>
          <w:szCs w:val="24"/>
          <w:lang w:val="en-US" w:eastAsia="zh-CN"/>
        </w:rPr>
        <w:t>Am Surg</w:t>
      </w:r>
      <w:r w:rsidRPr="00C7659F">
        <w:rPr>
          <w:rFonts w:ascii="Book Antiqua" w:eastAsia="宋体" w:hAnsi="Book Antiqua" w:cs="宋体"/>
          <w:sz w:val="24"/>
          <w:szCs w:val="24"/>
          <w:lang w:val="en-US" w:eastAsia="zh-CN"/>
        </w:rPr>
        <w:t> 2012; </w:t>
      </w:r>
      <w:r w:rsidRPr="00C7659F">
        <w:rPr>
          <w:rFonts w:ascii="Book Antiqua" w:eastAsia="宋体" w:hAnsi="Book Antiqua" w:cs="宋体"/>
          <w:b/>
          <w:bCs/>
          <w:sz w:val="24"/>
          <w:szCs w:val="24"/>
          <w:lang w:val="en-US" w:eastAsia="zh-CN"/>
        </w:rPr>
        <w:t>78</w:t>
      </w:r>
      <w:r w:rsidRPr="00C7659F">
        <w:rPr>
          <w:rFonts w:ascii="Book Antiqua" w:eastAsia="宋体" w:hAnsi="Book Antiqua" w:cs="宋体"/>
          <w:sz w:val="24"/>
          <w:szCs w:val="24"/>
          <w:lang w:val="en-US" w:eastAsia="zh-CN"/>
        </w:rPr>
        <w:t>: 774-778 [PMID: 22748537]</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11 </w:t>
      </w:r>
      <w:r w:rsidRPr="00C7659F">
        <w:rPr>
          <w:rFonts w:ascii="Book Antiqua" w:eastAsia="宋体" w:hAnsi="Book Antiqua" w:cs="宋体"/>
          <w:b/>
          <w:bCs/>
          <w:sz w:val="24"/>
          <w:szCs w:val="24"/>
          <w:lang w:val="en-US" w:eastAsia="zh-CN"/>
        </w:rPr>
        <w:t>Lyday WD</w:t>
      </w:r>
      <w:r w:rsidRPr="00C7659F">
        <w:rPr>
          <w:rFonts w:ascii="Book Antiqua" w:eastAsia="宋体" w:hAnsi="Book Antiqua" w:cs="宋体"/>
          <w:sz w:val="24"/>
          <w:szCs w:val="24"/>
          <w:lang w:val="en-US" w:eastAsia="zh-CN"/>
        </w:rPr>
        <w:t>, Corbett FS, Kuperman DA, Kalvaria I, Mavrelis PG, Shughoury AB, Pruitt RE. Radiofrequency ablation of Barrett's esophagus: outcomes of 429 patients from a multicenter community practice registry.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2010; </w:t>
      </w:r>
      <w:r w:rsidRPr="00C7659F">
        <w:rPr>
          <w:rFonts w:ascii="Book Antiqua" w:eastAsia="宋体" w:hAnsi="Book Antiqua" w:cs="宋体"/>
          <w:b/>
          <w:bCs/>
          <w:sz w:val="24"/>
          <w:szCs w:val="24"/>
          <w:lang w:val="en-US" w:eastAsia="zh-CN"/>
        </w:rPr>
        <w:t>42</w:t>
      </w:r>
      <w:r w:rsidRPr="00C7659F">
        <w:rPr>
          <w:rFonts w:ascii="Book Antiqua" w:eastAsia="宋体" w:hAnsi="Book Antiqua" w:cs="宋体"/>
          <w:sz w:val="24"/>
          <w:szCs w:val="24"/>
          <w:lang w:val="en-US" w:eastAsia="zh-CN"/>
        </w:rPr>
        <w:t>: 272-278 [PMID: 20146164 DOI: 10.1055/s-0029-1243883]</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12 </w:t>
      </w:r>
      <w:r w:rsidRPr="00C7659F">
        <w:rPr>
          <w:rFonts w:ascii="Book Antiqua" w:eastAsia="宋体" w:hAnsi="Book Antiqua" w:cs="宋体"/>
          <w:b/>
          <w:bCs/>
          <w:sz w:val="24"/>
          <w:szCs w:val="24"/>
          <w:lang w:val="en-US" w:eastAsia="zh-CN"/>
        </w:rPr>
        <w:t>Alexandropoulou K</w:t>
      </w:r>
      <w:r w:rsidRPr="00C7659F">
        <w:rPr>
          <w:rFonts w:ascii="Book Antiqua" w:eastAsia="宋体" w:hAnsi="Book Antiqua" w:cs="宋体"/>
          <w:sz w:val="24"/>
          <w:szCs w:val="24"/>
          <w:lang w:val="en-US" w:eastAsia="zh-CN"/>
        </w:rPr>
        <w:t>, van Vlymen J, Reid F, Poullis A, Kang JY. Temporal trends of Barrett's oesophagus and gastro-oesophageal reflux and related oesophageal cancer over a 10-year period in England and Wales and associated proton pump inhibitor and H2RA prescriptions: a GPRD study. </w:t>
      </w:r>
      <w:r w:rsidRPr="00C7659F">
        <w:rPr>
          <w:rFonts w:ascii="Book Antiqua" w:eastAsia="宋体" w:hAnsi="Book Antiqua" w:cs="宋体"/>
          <w:i/>
          <w:iCs/>
          <w:sz w:val="24"/>
          <w:szCs w:val="24"/>
          <w:lang w:val="en-US" w:eastAsia="zh-CN"/>
        </w:rPr>
        <w:t>Eur J Gastroenterol Hepatol</w:t>
      </w:r>
      <w:r w:rsidRPr="00C7659F">
        <w:rPr>
          <w:rFonts w:ascii="Book Antiqua" w:eastAsia="宋体" w:hAnsi="Book Antiqua" w:cs="宋体"/>
          <w:sz w:val="24"/>
          <w:szCs w:val="24"/>
          <w:lang w:val="en-US" w:eastAsia="zh-CN"/>
        </w:rPr>
        <w:t> 2013; </w:t>
      </w:r>
      <w:r w:rsidRPr="00C7659F">
        <w:rPr>
          <w:rFonts w:ascii="Book Antiqua" w:eastAsia="宋体" w:hAnsi="Book Antiqua" w:cs="宋体"/>
          <w:b/>
          <w:bCs/>
          <w:sz w:val="24"/>
          <w:szCs w:val="24"/>
          <w:lang w:val="en-US" w:eastAsia="zh-CN"/>
        </w:rPr>
        <w:t>25</w:t>
      </w:r>
      <w:r w:rsidRPr="00C7659F">
        <w:rPr>
          <w:rFonts w:ascii="Book Antiqua" w:eastAsia="宋体" w:hAnsi="Book Antiqua" w:cs="宋体"/>
          <w:sz w:val="24"/>
          <w:szCs w:val="24"/>
          <w:lang w:val="en-US" w:eastAsia="zh-CN"/>
        </w:rPr>
        <w:t>: 15-21 [PMID: 23022985 DOI: 10.1097/MEG.0b013e3283595086]</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 xml:space="preserve">13 Cancer Research UK Statistical Information. Oesophageal Cancer Statistics. </w:t>
      </w:r>
      <w:r>
        <w:rPr>
          <w:rFonts w:ascii="Book Antiqua" w:eastAsia="宋体" w:hAnsi="Book Antiqua" w:cs="宋体" w:hint="eastAsia"/>
          <w:sz w:val="24"/>
          <w:szCs w:val="24"/>
          <w:lang w:val="en-US" w:eastAsia="zh-CN"/>
        </w:rPr>
        <w:t>[</w:t>
      </w:r>
      <w:r w:rsidRPr="00C7659F">
        <w:rPr>
          <w:rFonts w:ascii="Book Antiqua" w:eastAsia="宋体" w:hAnsi="Book Antiqua" w:cs="宋体"/>
          <w:sz w:val="24"/>
          <w:szCs w:val="24"/>
          <w:lang w:val="en-US" w:eastAsia="zh-CN"/>
        </w:rPr>
        <w:t>Accessed May 2013</w:t>
      </w:r>
      <w:r>
        <w:rPr>
          <w:rFonts w:ascii="Book Antiqua" w:eastAsia="宋体" w:hAnsi="Book Antiqua" w:cs="宋体" w:hint="eastAsia"/>
          <w:sz w:val="24"/>
          <w:szCs w:val="24"/>
          <w:lang w:val="en-US"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C7659F">
        <w:rPr>
          <w:rFonts w:ascii="Book Antiqua" w:eastAsia="宋体" w:hAnsi="Book Antiqua" w:cs="宋体"/>
          <w:sz w:val="24"/>
          <w:szCs w:val="24"/>
          <w:lang w:val="en-US" w:eastAsia="zh-CN"/>
        </w:rPr>
        <w:t>http: //www.cancerresearchuk.org/cancer-inf</w:t>
      </w:r>
      <w:r>
        <w:rPr>
          <w:rFonts w:ascii="Book Antiqua" w:eastAsia="宋体" w:hAnsi="Book Antiqua" w:cs="宋体"/>
          <w:sz w:val="24"/>
          <w:szCs w:val="24"/>
          <w:lang w:val="en-US" w:eastAsia="zh-CN"/>
        </w:rPr>
        <w:t>o/cancerstats/types/oesophagus</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14 EMR and RFA Training program 2008.</w:t>
      </w:r>
      <w:r w:rsidRPr="00C7659F">
        <w:rPr>
          <w:rFonts w:ascii="Book Antiqua" w:eastAsia="宋体" w:hAnsi="Book Antiqua" w:cs="宋体" w:hint="eastAsia"/>
          <w:sz w:val="24"/>
          <w:szCs w:val="24"/>
          <w:lang w:val="en-US" w:eastAsia="zh-CN"/>
        </w:rPr>
        <w:t xml:space="preserve"> </w:t>
      </w:r>
      <w:r>
        <w:rPr>
          <w:rFonts w:ascii="Book Antiqua" w:eastAsia="宋体" w:hAnsi="Book Antiqua" w:cs="宋体" w:hint="eastAsia"/>
          <w:sz w:val="24"/>
          <w:szCs w:val="24"/>
          <w:lang w:val="en-US" w:eastAsia="zh-CN"/>
        </w:rPr>
        <w:t>[</w:t>
      </w:r>
      <w:r w:rsidRPr="00C7659F">
        <w:rPr>
          <w:rFonts w:ascii="Book Antiqua" w:eastAsia="宋体" w:hAnsi="Book Antiqua" w:cs="宋体"/>
          <w:sz w:val="24"/>
          <w:szCs w:val="24"/>
          <w:lang w:val="en-US" w:eastAsia="zh-CN"/>
        </w:rPr>
        <w:t>Accessed July 2014</w:t>
      </w:r>
      <w:r>
        <w:rPr>
          <w:rFonts w:ascii="Book Antiqua" w:eastAsia="宋体" w:hAnsi="Book Antiqua" w:cs="宋体" w:hint="eastAsia"/>
          <w:sz w:val="24"/>
          <w:szCs w:val="24"/>
          <w:lang w:val="en-US" w:eastAsia="zh-CN"/>
        </w:rPr>
        <w:t>]</w:t>
      </w:r>
      <w:r w:rsidRPr="00C7659F">
        <w:rPr>
          <w:rFonts w:ascii="Book Antiqua" w:eastAsia="宋体" w:hAnsi="Book Antiqua" w:cs="宋体"/>
          <w:sz w:val="24"/>
          <w:szCs w:val="24"/>
          <w:lang w:val="en-US"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C7659F">
        <w:rPr>
          <w:rFonts w:ascii="Book Antiqua" w:eastAsia="宋体" w:hAnsi="Book Antiqua" w:cs="宋体"/>
          <w:sz w:val="24"/>
          <w:szCs w:val="24"/>
          <w:lang w:val="en-US" w:eastAsia="zh-CN"/>
        </w:rPr>
        <w:t>http: //www.e</w:t>
      </w:r>
      <w:r>
        <w:rPr>
          <w:rFonts w:ascii="Book Antiqua" w:eastAsia="宋体" w:hAnsi="Book Antiqua" w:cs="宋体"/>
          <w:sz w:val="24"/>
          <w:szCs w:val="24"/>
          <w:lang w:val="en-US" w:eastAsia="zh-CN"/>
        </w:rPr>
        <w:t>ndosurgery.eu/html/homepage.htm</w:t>
      </w:r>
      <w:r w:rsidRPr="00C7659F">
        <w:rPr>
          <w:rFonts w:ascii="Book Antiqua" w:eastAsia="宋体" w:hAnsi="Book Antiqua" w:cs="宋体"/>
          <w:sz w:val="24"/>
          <w:szCs w:val="24"/>
          <w:lang w:val="en-US" w:eastAsia="zh-CN"/>
        </w:rPr>
        <w:t xml:space="preserve"> </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15 </w:t>
      </w:r>
      <w:r w:rsidRPr="00C7659F">
        <w:rPr>
          <w:rFonts w:ascii="Book Antiqua" w:eastAsia="宋体" w:hAnsi="Book Antiqua" w:cs="宋体"/>
          <w:b/>
          <w:bCs/>
          <w:sz w:val="24"/>
          <w:szCs w:val="24"/>
          <w:lang w:val="en-US" w:eastAsia="zh-CN"/>
        </w:rPr>
        <w:t>Schlemper RJ</w:t>
      </w:r>
      <w:r w:rsidRPr="00C7659F">
        <w:rPr>
          <w:rFonts w:ascii="Book Antiqua" w:eastAsia="宋体" w:hAnsi="Book Antiqua" w:cs="宋体"/>
          <w:sz w:val="24"/>
          <w:szCs w:val="24"/>
          <w:lang w:val="en-US" w:eastAsia="zh-CN"/>
        </w:rPr>
        <w:t>,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C7659F">
        <w:rPr>
          <w:rFonts w:ascii="Book Antiqua" w:eastAsia="宋体" w:hAnsi="Book Antiqua" w:cs="宋体"/>
          <w:i/>
          <w:iCs/>
          <w:sz w:val="24"/>
          <w:szCs w:val="24"/>
          <w:lang w:val="en-US" w:eastAsia="zh-CN"/>
        </w:rPr>
        <w:t>Gut</w:t>
      </w:r>
      <w:r w:rsidRPr="00C7659F">
        <w:rPr>
          <w:rFonts w:ascii="Book Antiqua" w:eastAsia="宋体" w:hAnsi="Book Antiqua" w:cs="宋体"/>
          <w:sz w:val="24"/>
          <w:szCs w:val="24"/>
          <w:lang w:val="en-US" w:eastAsia="zh-CN"/>
        </w:rPr>
        <w:t> 2000; </w:t>
      </w:r>
      <w:r w:rsidRPr="00C7659F">
        <w:rPr>
          <w:rFonts w:ascii="Book Antiqua" w:eastAsia="宋体" w:hAnsi="Book Antiqua" w:cs="宋体"/>
          <w:b/>
          <w:bCs/>
          <w:sz w:val="24"/>
          <w:szCs w:val="24"/>
          <w:lang w:val="en-US" w:eastAsia="zh-CN"/>
        </w:rPr>
        <w:t>47</w:t>
      </w:r>
      <w:r w:rsidRPr="00C7659F">
        <w:rPr>
          <w:rFonts w:ascii="Book Antiqua" w:eastAsia="宋体" w:hAnsi="Book Antiqua" w:cs="宋体"/>
          <w:sz w:val="24"/>
          <w:szCs w:val="24"/>
          <w:lang w:val="en-US" w:eastAsia="zh-CN"/>
        </w:rPr>
        <w:t>: 251-255 [PMID: 10896917 DOI: 10.1136/gut.47.2.251]</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16 </w:t>
      </w:r>
      <w:r w:rsidRPr="00C7659F">
        <w:rPr>
          <w:rFonts w:ascii="Book Antiqua" w:eastAsia="宋体" w:hAnsi="Book Antiqua" w:cs="宋体"/>
          <w:b/>
          <w:bCs/>
          <w:sz w:val="24"/>
          <w:szCs w:val="24"/>
          <w:lang w:val="en-US" w:eastAsia="zh-CN"/>
        </w:rPr>
        <w:t>Bennett C</w:t>
      </w:r>
      <w:r w:rsidRPr="00C7659F">
        <w:rPr>
          <w:rFonts w:ascii="Book Antiqua" w:eastAsia="宋体" w:hAnsi="Book Antiqua" w:cs="宋体"/>
          <w:sz w:val="24"/>
          <w:szCs w:val="24"/>
          <w:lang w:val="en-US" w:eastAsia="zh-CN"/>
        </w:rPr>
        <w:t>, Vakil N, Bergman J, Harrison R, Odze R, Vieth M, Sanders S, Gay L, Pech O, Longcroft-Wheaton G, Romero Y, Inadomi J, Tack J, Corley DA, Manner H, Green S, Al Dulaimi D, Ali H, Allum B, Anderson M, Curtis H, Falk G, Fennerty MB, Fullarton G, Krishnadath K, Meltzer SJ, Armstrong D, Ganz R, Cengia G, Going JJ, Goldblum J, Gordon C, Grabsch H, Haigh C, Hongo M, Johnston D, Forbes-Young R, Kay E, Kaye P, Lerut T, Lovat LB, Lundell L, Mairs P, Shimoda T, Spechler S, Sontag S, Malfertheiner P, Murray I, Nanji M, Poller D, Ragunath K, Regula J, Cestari R, Shepherd N, Singh R, Stein HJ, Talley NJ, Galmiche JP, Tham TC, Watson P, Yerian L, Rugge M, Rice TW, Hart J, Gittens S, Hewin D, Hochberger J, Kahrilas P, Preston S, Sampliner R, Sharma P, Stuart R, Wang K, Waxman I, Abley C, Loft D, Penman I, Shaheen NJ, Chak A, Davies G, Dunn L, Falck-Ytter Y, Decaestecker J, Bhandari P, Ell C, Griffin SM, Attwood S, Barr H, Allen J, Ferguson MK, Moayyedi P, Jankowski JA. Consensus statements for management of Barrett's dysplasia and early-stage esophageal adenocarcinoma, based on a Delphi process. </w:t>
      </w:r>
      <w:r w:rsidRPr="00C7659F">
        <w:rPr>
          <w:rFonts w:ascii="Book Antiqua" w:eastAsia="宋体" w:hAnsi="Book Antiqua" w:cs="宋体"/>
          <w:i/>
          <w:iCs/>
          <w:sz w:val="24"/>
          <w:szCs w:val="24"/>
          <w:lang w:val="en-US" w:eastAsia="zh-CN"/>
        </w:rPr>
        <w:t>Gastroenterology</w:t>
      </w:r>
      <w:r w:rsidRPr="00C7659F">
        <w:rPr>
          <w:rFonts w:ascii="Book Antiqua" w:eastAsia="宋体" w:hAnsi="Book Antiqua" w:cs="宋体"/>
          <w:sz w:val="24"/>
          <w:szCs w:val="24"/>
          <w:lang w:val="en-US" w:eastAsia="zh-CN"/>
        </w:rPr>
        <w:t> 2012; </w:t>
      </w:r>
      <w:r w:rsidRPr="00C7659F">
        <w:rPr>
          <w:rFonts w:ascii="Book Antiqua" w:eastAsia="宋体" w:hAnsi="Book Antiqua" w:cs="宋体"/>
          <w:b/>
          <w:bCs/>
          <w:sz w:val="24"/>
          <w:szCs w:val="24"/>
          <w:lang w:val="en-US" w:eastAsia="zh-CN"/>
        </w:rPr>
        <w:t>143</w:t>
      </w:r>
      <w:r w:rsidRPr="00C7659F">
        <w:rPr>
          <w:rFonts w:ascii="Book Antiqua" w:eastAsia="宋体" w:hAnsi="Book Antiqua" w:cs="宋体"/>
          <w:sz w:val="24"/>
          <w:szCs w:val="24"/>
          <w:lang w:val="en-US" w:eastAsia="zh-CN"/>
        </w:rPr>
        <w:t>: 336-346 [PMID: 22537613 DOI: 10.1053/j.gastro.2012.04.032]</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17 </w:t>
      </w:r>
      <w:r w:rsidRPr="00C7659F">
        <w:rPr>
          <w:rFonts w:ascii="Book Antiqua" w:eastAsia="宋体" w:hAnsi="Book Antiqua" w:cs="宋体"/>
          <w:b/>
          <w:bCs/>
          <w:sz w:val="24"/>
          <w:szCs w:val="24"/>
          <w:lang w:val="en-US" w:eastAsia="zh-CN"/>
        </w:rPr>
        <w:t>Halsey KD</w:t>
      </w:r>
      <w:r w:rsidRPr="00C7659F">
        <w:rPr>
          <w:rFonts w:ascii="Book Antiqua" w:eastAsia="宋体" w:hAnsi="Book Antiqua" w:cs="宋体"/>
          <w:sz w:val="24"/>
          <w:szCs w:val="24"/>
          <w:lang w:val="en-US" w:eastAsia="zh-CN"/>
        </w:rPr>
        <w:t>, Chang JW, Waldt A, Greenwald BD. Recurrent disease following endoscopic ablation of Barrett's high-grade dysplasia with spray cryotherapy.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2011; </w:t>
      </w:r>
      <w:r w:rsidRPr="00C7659F">
        <w:rPr>
          <w:rFonts w:ascii="Book Antiqua" w:eastAsia="宋体" w:hAnsi="Book Antiqua" w:cs="宋体"/>
          <w:b/>
          <w:bCs/>
          <w:sz w:val="24"/>
          <w:szCs w:val="24"/>
          <w:lang w:val="en-US" w:eastAsia="zh-CN"/>
        </w:rPr>
        <w:t>43</w:t>
      </w:r>
      <w:r w:rsidRPr="00C7659F">
        <w:rPr>
          <w:rFonts w:ascii="Book Antiqua" w:eastAsia="宋体" w:hAnsi="Book Antiqua" w:cs="宋体"/>
          <w:sz w:val="24"/>
          <w:szCs w:val="24"/>
          <w:lang w:val="en-US" w:eastAsia="zh-CN"/>
        </w:rPr>
        <w:t>: 844-848 [PMID: 21826629 DOI: 10.1055/s-0030-1256649]</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18 </w:t>
      </w:r>
      <w:r w:rsidRPr="00C7659F">
        <w:rPr>
          <w:rFonts w:ascii="Book Antiqua" w:eastAsia="宋体" w:hAnsi="Book Antiqua" w:cs="宋体"/>
          <w:b/>
          <w:bCs/>
          <w:sz w:val="24"/>
          <w:szCs w:val="24"/>
          <w:lang w:val="en-US" w:eastAsia="zh-CN"/>
        </w:rPr>
        <w:t>Chai NL</w:t>
      </w:r>
      <w:r w:rsidRPr="00C7659F">
        <w:rPr>
          <w:rFonts w:ascii="Book Antiqua" w:eastAsia="宋体" w:hAnsi="Book Antiqua" w:cs="宋体"/>
          <w:sz w:val="24"/>
          <w:szCs w:val="24"/>
          <w:lang w:val="en-US" w:eastAsia="zh-CN"/>
        </w:rPr>
        <w:t>, Linghu EQ. Which is the optimal treatment for Barrett's esophagus with high grade dysplasia--ablation or complete endoscopic removal?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2012; </w:t>
      </w:r>
      <w:r w:rsidRPr="00C7659F">
        <w:rPr>
          <w:rFonts w:ascii="Book Antiqua" w:eastAsia="宋体" w:hAnsi="Book Antiqua" w:cs="宋体"/>
          <w:b/>
          <w:bCs/>
          <w:sz w:val="24"/>
          <w:szCs w:val="24"/>
          <w:lang w:val="en-US" w:eastAsia="zh-CN"/>
        </w:rPr>
        <w:t>44</w:t>
      </w:r>
      <w:r w:rsidRPr="00C7659F">
        <w:rPr>
          <w:rFonts w:ascii="Book Antiqua" w:eastAsia="宋体" w:hAnsi="Book Antiqua" w:cs="宋体"/>
          <w:sz w:val="24"/>
          <w:szCs w:val="24"/>
          <w:lang w:val="en-US" w:eastAsia="zh-CN"/>
        </w:rPr>
        <w:t>: 218; author reply 219 [PMID: 22271034 DOI: 10.1055/s-0030-1257104]</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19 </w:t>
      </w:r>
      <w:r w:rsidRPr="00C7659F">
        <w:rPr>
          <w:rFonts w:ascii="Book Antiqua" w:eastAsia="宋体" w:hAnsi="Book Antiqua" w:cs="宋体"/>
          <w:b/>
          <w:bCs/>
          <w:sz w:val="24"/>
          <w:szCs w:val="24"/>
          <w:lang w:val="en-US" w:eastAsia="zh-CN"/>
        </w:rPr>
        <w:t>Morales TG</w:t>
      </w:r>
      <w:r w:rsidRPr="00C7659F">
        <w:rPr>
          <w:rFonts w:ascii="Book Antiqua" w:eastAsia="宋体" w:hAnsi="Book Antiqua" w:cs="宋体"/>
          <w:sz w:val="24"/>
          <w:szCs w:val="24"/>
          <w:lang w:val="en-US" w:eastAsia="zh-CN"/>
        </w:rPr>
        <w:t>, Sampliner RE, Bhattacharyya A. Intestinal metaplasia of the gastric cardia. </w:t>
      </w:r>
      <w:r w:rsidRPr="00C7659F">
        <w:rPr>
          <w:rFonts w:ascii="Book Antiqua" w:eastAsia="宋体" w:hAnsi="Book Antiqua" w:cs="宋体"/>
          <w:i/>
          <w:iCs/>
          <w:sz w:val="24"/>
          <w:szCs w:val="24"/>
          <w:lang w:val="en-US" w:eastAsia="zh-CN"/>
        </w:rPr>
        <w:t>Am J Gastroenterol</w:t>
      </w:r>
      <w:r w:rsidRPr="00C7659F">
        <w:rPr>
          <w:rFonts w:ascii="Book Antiqua" w:eastAsia="宋体" w:hAnsi="Book Antiqua" w:cs="宋体"/>
          <w:sz w:val="24"/>
          <w:szCs w:val="24"/>
          <w:lang w:val="en-US" w:eastAsia="zh-CN"/>
        </w:rPr>
        <w:t> 1997; </w:t>
      </w:r>
      <w:r w:rsidRPr="00C7659F">
        <w:rPr>
          <w:rFonts w:ascii="Book Antiqua" w:eastAsia="宋体" w:hAnsi="Book Antiqua" w:cs="宋体"/>
          <w:b/>
          <w:bCs/>
          <w:sz w:val="24"/>
          <w:szCs w:val="24"/>
          <w:lang w:val="en-US" w:eastAsia="zh-CN"/>
        </w:rPr>
        <w:t>92</w:t>
      </w:r>
      <w:r w:rsidRPr="00C7659F">
        <w:rPr>
          <w:rFonts w:ascii="Book Antiqua" w:eastAsia="宋体" w:hAnsi="Book Antiqua" w:cs="宋体"/>
          <w:sz w:val="24"/>
          <w:szCs w:val="24"/>
          <w:lang w:val="en-US" w:eastAsia="zh-CN"/>
        </w:rPr>
        <w:t>: 414-418 [PMID: 9068460]</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20 </w:t>
      </w:r>
      <w:r w:rsidRPr="00C7659F">
        <w:rPr>
          <w:rFonts w:ascii="Book Antiqua" w:eastAsia="宋体" w:hAnsi="Book Antiqua" w:cs="宋体"/>
          <w:b/>
          <w:bCs/>
          <w:sz w:val="24"/>
          <w:szCs w:val="24"/>
          <w:lang w:val="en-US" w:eastAsia="zh-CN"/>
        </w:rPr>
        <w:t>van Vilsteren FG</w:t>
      </w:r>
      <w:r w:rsidRPr="00C7659F">
        <w:rPr>
          <w:rFonts w:ascii="Book Antiqua" w:eastAsia="宋体" w:hAnsi="Book Antiqua" w:cs="宋体"/>
          <w:sz w:val="24"/>
          <w:szCs w:val="24"/>
          <w:lang w:val="en-US" w:eastAsia="zh-CN"/>
        </w:rPr>
        <w:t>, Pouw RE, Seewald S, Alvarez Herrero L, Sondermeijer CM, Visser M, Ten Kate FJ, Yu Kim Teng KC, Soehendra N, Rösch T, Weusten BL, Bergman JJ. Stepwise radical endoscopic resection versus radiofrequency ablation for Barrett's oesophagus with high-grade dysplasia or early cancer: a multicentre randomised trial. </w:t>
      </w:r>
      <w:r w:rsidRPr="00C7659F">
        <w:rPr>
          <w:rFonts w:ascii="Book Antiqua" w:eastAsia="宋体" w:hAnsi="Book Antiqua" w:cs="宋体"/>
          <w:i/>
          <w:iCs/>
          <w:sz w:val="24"/>
          <w:szCs w:val="24"/>
          <w:lang w:val="en-US" w:eastAsia="zh-CN"/>
        </w:rPr>
        <w:t>Gut</w:t>
      </w:r>
      <w:r w:rsidRPr="00C7659F">
        <w:rPr>
          <w:rFonts w:ascii="Book Antiqua" w:eastAsia="宋体" w:hAnsi="Book Antiqua" w:cs="宋体"/>
          <w:sz w:val="24"/>
          <w:szCs w:val="24"/>
          <w:lang w:val="en-US" w:eastAsia="zh-CN"/>
        </w:rPr>
        <w:t> 2011; </w:t>
      </w:r>
      <w:r w:rsidRPr="00C7659F">
        <w:rPr>
          <w:rFonts w:ascii="Book Antiqua" w:eastAsia="宋体" w:hAnsi="Book Antiqua" w:cs="宋体"/>
          <w:b/>
          <w:bCs/>
          <w:sz w:val="24"/>
          <w:szCs w:val="24"/>
          <w:lang w:val="en-US" w:eastAsia="zh-CN"/>
        </w:rPr>
        <w:t>60</w:t>
      </w:r>
      <w:r w:rsidRPr="00C7659F">
        <w:rPr>
          <w:rFonts w:ascii="Book Antiqua" w:eastAsia="宋体" w:hAnsi="Book Antiqua" w:cs="宋体"/>
          <w:sz w:val="24"/>
          <w:szCs w:val="24"/>
          <w:lang w:val="en-US" w:eastAsia="zh-CN"/>
        </w:rPr>
        <w:t>: 765-773 [PMID: 21209124 DOI: 10.1136/gut.2010.229310]</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21 </w:t>
      </w:r>
      <w:r w:rsidRPr="00C7659F">
        <w:rPr>
          <w:rFonts w:ascii="Book Antiqua" w:eastAsia="宋体" w:hAnsi="Book Antiqua" w:cs="宋体"/>
          <w:b/>
          <w:bCs/>
          <w:sz w:val="24"/>
          <w:szCs w:val="24"/>
          <w:lang w:val="en-US" w:eastAsia="zh-CN"/>
        </w:rPr>
        <w:t>Pouw RE</w:t>
      </w:r>
      <w:r w:rsidRPr="00C7659F">
        <w:rPr>
          <w:rFonts w:ascii="Book Antiqua" w:eastAsia="宋体" w:hAnsi="Book Antiqua" w:cs="宋体"/>
          <w:sz w:val="24"/>
          <w:szCs w:val="24"/>
          <w:lang w:val="en-US" w:eastAsia="zh-CN"/>
        </w:rPr>
        <w:t>, Wirths K, Eisendrath P, Sondermeijer CM, Ten Kate FJ, Fockens P, Devière J, Neuhaus H, Bergman JJ. Efficacy of radiofrequency ablation combined with endoscopic resection for barrett's esophagus with early neoplasia. </w:t>
      </w:r>
      <w:r w:rsidRPr="00C7659F">
        <w:rPr>
          <w:rFonts w:ascii="Book Antiqua" w:eastAsia="宋体" w:hAnsi="Book Antiqua" w:cs="宋体"/>
          <w:i/>
          <w:iCs/>
          <w:sz w:val="24"/>
          <w:szCs w:val="24"/>
          <w:lang w:val="en-US" w:eastAsia="zh-CN"/>
        </w:rPr>
        <w:t>Clin Gastroenterol Hepatol</w:t>
      </w:r>
      <w:r w:rsidRPr="00C7659F">
        <w:rPr>
          <w:rFonts w:ascii="Book Antiqua" w:eastAsia="宋体" w:hAnsi="Book Antiqua" w:cs="宋体"/>
          <w:sz w:val="24"/>
          <w:szCs w:val="24"/>
          <w:lang w:val="en-US" w:eastAsia="zh-CN"/>
        </w:rPr>
        <w:t> 2010; </w:t>
      </w:r>
      <w:r w:rsidRPr="00C7659F">
        <w:rPr>
          <w:rFonts w:ascii="Book Antiqua" w:eastAsia="宋体" w:hAnsi="Book Antiqua" w:cs="宋体"/>
          <w:b/>
          <w:bCs/>
          <w:sz w:val="24"/>
          <w:szCs w:val="24"/>
          <w:lang w:val="en-US" w:eastAsia="zh-CN"/>
        </w:rPr>
        <w:t>8</w:t>
      </w:r>
      <w:r w:rsidRPr="00C7659F">
        <w:rPr>
          <w:rFonts w:ascii="Book Antiqua" w:eastAsia="宋体" w:hAnsi="Book Antiqua" w:cs="宋体"/>
          <w:sz w:val="24"/>
          <w:szCs w:val="24"/>
          <w:lang w:val="en-US" w:eastAsia="zh-CN"/>
        </w:rPr>
        <w:t>: 23-29 [PMID: 19602454 DOI: 10.1016/j.cgh.2009.07.003]</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22 </w:t>
      </w:r>
      <w:r w:rsidRPr="00C7659F">
        <w:rPr>
          <w:rFonts w:ascii="Book Antiqua" w:eastAsia="宋体" w:hAnsi="Book Antiqua" w:cs="宋体"/>
          <w:b/>
          <w:bCs/>
          <w:sz w:val="24"/>
          <w:szCs w:val="24"/>
          <w:lang w:val="en-US" w:eastAsia="zh-CN"/>
        </w:rPr>
        <w:t>Gondrie JJ</w:t>
      </w:r>
      <w:r w:rsidRPr="00C7659F">
        <w:rPr>
          <w:rFonts w:ascii="Book Antiqua" w:eastAsia="宋体" w:hAnsi="Book Antiqua" w:cs="宋体"/>
          <w:sz w:val="24"/>
          <w:szCs w:val="24"/>
          <w:lang w:val="en-US" w:eastAsia="zh-CN"/>
        </w:rPr>
        <w:t>, Pouw RE, Sondermeijer CM, Peters FP, Curvers WL, Rosmolen WD, Krishnadath KK, Ten Kate F, Fockens P, Bergman JJ. Stepwise circumferential and focal ablation of Barrett's esophagus with high-grade dysplasia: results of the first prospective series of 11 patients.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2008; </w:t>
      </w:r>
      <w:r w:rsidRPr="00C7659F">
        <w:rPr>
          <w:rFonts w:ascii="Book Antiqua" w:eastAsia="宋体" w:hAnsi="Book Antiqua" w:cs="宋体"/>
          <w:b/>
          <w:bCs/>
          <w:sz w:val="24"/>
          <w:szCs w:val="24"/>
          <w:lang w:val="en-US" w:eastAsia="zh-CN"/>
        </w:rPr>
        <w:t>40</w:t>
      </w:r>
      <w:r w:rsidRPr="00C7659F">
        <w:rPr>
          <w:rFonts w:ascii="Book Antiqua" w:eastAsia="宋体" w:hAnsi="Book Antiqua" w:cs="宋体"/>
          <w:sz w:val="24"/>
          <w:szCs w:val="24"/>
          <w:lang w:val="en-US" w:eastAsia="zh-CN"/>
        </w:rPr>
        <w:t>: 359-369 [PMID: 18494131 DOI: 10.1055/s-2007-995567]</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23 </w:t>
      </w:r>
      <w:r w:rsidRPr="00C7659F">
        <w:rPr>
          <w:rFonts w:ascii="Book Antiqua" w:eastAsia="宋体" w:hAnsi="Book Antiqua" w:cs="宋体"/>
          <w:b/>
          <w:bCs/>
          <w:sz w:val="24"/>
          <w:szCs w:val="24"/>
          <w:lang w:val="en-US" w:eastAsia="zh-CN"/>
        </w:rPr>
        <w:t>Gondrie JJ</w:t>
      </w:r>
      <w:r w:rsidRPr="00C7659F">
        <w:rPr>
          <w:rFonts w:ascii="Book Antiqua" w:eastAsia="宋体" w:hAnsi="Book Antiqua" w:cs="宋体"/>
          <w:sz w:val="24"/>
          <w:szCs w:val="24"/>
          <w:lang w:val="en-US" w:eastAsia="zh-CN"/>
        </w:rPr>
        <w:t>, Pouw RE, Sondermeijer CM, Peters FP, Curvers WL, Rosmolen WD, Ten Kate F, Fockens P, Bergman JJ. Effective treatment of early Barrett's neoplasia with stepwise circumferential and focal ablation using the HALO system. </w:t>
      </w:r>
      <w:r w:rsidRPr="00C7659F">
        <w:rPr>
          <w:rFonts w:ascii="Book Antiqua" w:eastAsia="宋体" w:hAnsi="Book Antiqua" w:cs="宋体"/>
          <w:i/>
          <w:iCs/>
          <w:sz w:val="24"/>
          <w:szCs w:val="24"/>
          <w:lang w:val="en-US" w:eastAsia="zh-CN"/>
        </w:rPr>
        <w:t>Endoscopy</w:t>
      </w:r>
      <w:r w:rsidRPr="00C7659F">
        <w:rPr>
          <w:rFonts w:ascii="Book Antiqua" w:eastAsia="宋体" w:hAnsi="Book Antiqua" w:cs="宋体"/>
          <w:sz w:val="24"/>
          <w:szCs w:val="24"/>
          <w:lang w:val="en-US" w:eastAsia="zh-CN"/>
        </w:rPr>
        <w:t> 2008; </w:t>
      </w:r>
      <w:r w:rsidRPr="00C7659F">
        <w:rPr>
          <w:rFonts w:ascii="Book Antiqua" w:eastAsia="宋体" w:hAnsi="Book Antiqua" w:cs="宋体"/>
          <w:b/>
          <w:bCs/>
          <w:sz w:val="24"/>
          <w:szCs w:val="24"/>
          <w:lang w:val="en-US" w:eastAsia="zh-CN"/>
        </w:rPr>
        <w:t>40</w:t>
      </w:r>
      <w:r w:rsidRPr="00C7659F">
        <w:rPr>
          <w:rFonts w:ascii="Book Antiqua" w:eastAsia="宋体" w:hAnsi="Book Antiqua" w:cs="宋体"/>
          <w:sz w:val="24"/>
          <w:szCs w:val="24"/>
          <w:lang w:val="en-US" w:eastAsia="zh-CN"/>
        </w:rPr>
        <w:t>: 370-379 [PMID: 18494132 DOI: 10.1055/s-2007-995589]</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24 </w:t>
      </w:r>
      <w:r w:rsidRPr="00C7659F">
        <w:rPr>
          <w:rFonts w:ascii="Book Antiqua" w:eastAsia="宋体" w:hAnsi="Book Antiqua" w:cs="宋体"/>
          <w:b/>
          <w:bCs/>
          <w:sz w:val="24"/>
          <w:szCs w:val="24"/>
          <w:lang w:val="en-US" w:eastAsia="zh-CN"/>
        </w:rPr>
        <w:t>Shaheen NJ</w:t>
      </w:r>
      <w:r w:rsidRPr="00C7659F">
        <w:rPr>
          <w:rFonts w:ascii="Book Antiqua" w:eastAsia="宋体" w:hAnsi="Book Antiqua" w:cs="宋体"/>
          <w:sz w:val="24"/>
          <w:szCs w:val="24"/>
          <w:lang w:val="en-US" w:eastAsia="zh-CN"/>
        </w:rPr>
        <w:t>,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C7659F">
        <w:rPr>
          <w:rFonts w:ascii="Book Antiqua" w:eastAsia="宋体" w:hAnsi="Book Antiqua" w:cs="宋体"/>
          <w:i/>
          <w:iCs/>
          <w:sz w:val="24"/>
          <w:szCs w:val="24"/>
          <w:lang w:val="en-US" w:eastAsia="zh-CN"/>
        </w:rPr>
        <w:t>N Engl J Med</w:t>
      </w:r>
      <w:r w:rsidRPr="00C7659F">
        <w:rPr>
          <w:rFonts w:ascii="Book Antiqua" w:eastAsia="宋体" w:hAnsi="Book Antiqua" w:cs="宋体"/>
          <w:sz w:val="24"/>
          <w:szCs w:val="24"/>
          <w:lang w:val="en-US" w:eastAsia="zh-CN"/>
        </w:rPr>
        <w:t> 2009; </w:t>
      </w:r>
      <w:r w:rsidRPr="00C7659F">
        <w:rPr>
          <w:rFonts w:ascii="Book Antiqua" w:eastAsia="宋体" w:hAnsi="Book Antiqua" w:cs="宋体"/>
          <w:b/>
          <w:bCs/>
          <w:sz w:val="24"/>
          <w:szCs w:val="24"/>
          <w:lang w:val="en-US" w:eastAsia="zh-CN"/>
        </w:rPr>
        <w:t>360</w:t>
      </w:r>
      <w:r w:rsidRPr="00C7659F">
        <w:rPr>
          <w:rFonts w:ascii="Book Antiqua" w:eastAsia="宋体" w:hAnsi="Book Antiqua" w:cs="宋体"/>
          <w:sz w:val="24"/>
          <w:szCs w:val="24"/>
          <w:lang w:val="en-US" w:eastAsia="zh-CN"/>
        </w:rPr>
        <w:t>: 2277-2288 [PMID: 19474425 DOI: 10.1056/NEJMoa0808145]</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25 </w:t>
      </w:r>
      <w:r w:rsidRPr="00C7659F">
        <w:rPr>
          <w:rFonts w:ascii="Book Antiqua" w:eastAsia="宋体" w:hAnsi="Book Antiqua" w:cs="宋体"/>
          <w:b/>
          <w:bCs/>
          <w:sz w:val="24"/>
          <w:szCs w:val="24"/>
          <w:lang w:val="en-US" w:eastAsia="zh-CN"/>
        </w:rPr>
        <w:t>Shaheen NJ</w:t>
      </w:r>
      <w:r w:rsidRPr="00C7659F">
        <w:rPr>
          <w:rFonts w:ascii="Book Antiqua" w:eastAsia="宋体" w:hAnsi="Book Antiqua" w:cs="宋体"/>
          <w:sz w:val="24"/>
          <w:szCs w:val="24"/>
          <w:lang w:val="en-US" w:eastAsia="zh-CN"/>
        </w:rPr>
        <w:t>, Overholt BF, Sampliner RE, Wolfsen HC, Wang KK, Fleischer DE, Sharma VK, Eisen GM, Fennerty MB, Hunter JG, Bronner MP, Goldblum JR, Bennett AE, Mashimo H, Rothstein RI, Gordon SR, Edmundowicz SA, Madanick RD, Peery AF, Muthusamy VR, Chang KJ, Kimmey MB, Spechler SJ, Siddiqui AA, Souza RF, Infantolino A, Dumot JA, Falk GW, Galanko JA, Jobe BA, Hawes RH, Hoffman BJ, Sharma P, Chak A, Lightdale CJ. Durability of radiofrequency ablation in Barrett's esophagus with dysplasia. </w:t>
      </w:r>
      <w:r w:rsidRPr="00C7659F">
        <w:rPr>
          <w:rFonts w:ascii="Book Antiqua" w:eastAsia="宋体" w:hAnsi="Book Antiqua" w:cs="宋体"/>
          <w:i/>
          <w:iCs/>
          <w:sz w:val="24"/>
          <w:szCs w:val="24"/>
          <w:lang w:val="en-US" w:eastAsia="zh-CN"/>
        </w:rPr>
        <w:t>Gastroenterology</w:t>
      </w:r>
      <w:r w:rsidRPr="00C7659F">
        <w:rPr>
          <w:rFonts w:ascii="Book Antiqua" w:eastAsia="宋体" w:hAnsi="Book Antiqua" w:cs="宋体"/>
          <w:sz w:val="24"/>
          <w:szCs w:val="24"/>
          <w:lang w:val="en-US" w:eastAsia="zh-CN"/>
        </w:rPr>
        <w:t> 2011; </w:t>
      </w:r>
      <w:r w:rsidRPr="00C7659F">
        <w:rPr>
          <w:rFonts w:ascii="Book Antiqua" w:eastAsia="宋体" w:hAnsi="Book Antiqua" w:cs="宋体"/>
          <w:b/>
          <w:bCs/>
          <w:sz w:val="24"/>
          <w:szCs w:val="24"/>
          <w:lang w:val="en-US" w:eastAsia="zh-CN"/>
        </w:rPr>
        <w:t>141</w:t>
      </w:r>
      <w:r w:rsidRPr="00C7659F">
        <w:rPr>
          <w:rFonts w:ascii="Book Antiqua" w:eastAsia="宋体" w:hAnsi="Book Antiqua" w:cs="宋体"/>
          <w:sz w:val="24"/>
          <w:szCs w:val="24"/>
          <w:lang w:val="en-US" w:eastAsia="zh-CN"/>
        </w:rPr>
        <w:t>: 460-468 [PMID: 21679712 DOI: 10.1053/j.gastro.2011.04.061]</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26 </w:t>
      </w:r>
      <w:r w:rsidRPr="00C7659F">
        <w:rPr>
          <w:rFonts w:ascii="Book Antiqua" w:eastAsia="宋体" w:hAnsi="Book Antiqua" w:cs="宋体"/>
          <w:b/>
          <w:bCs/>
          <w:sz w:val="24"/>
          <w:szCs w:val="24"/>
          <w:lang w:val="en-US" w:eastAsia="zh-CN"/>
        </w:rPr>
        <w:t>Sharma VK</w:t>
      </w:r>
      <w:r w:rsidRPr="00C7659F">
        <w:rPr>
          <w:rFonts w:ascii="Book Antiqua" w:eastAsia="宋体" w:hAnsi="Book Antiqua" w:cs="宋体"/>
          <w:sz w:val="24"/>
          <w:szCs w:val="24"/>
          <w:lang w:val="en-US" w:eastAsia="zh-CN"/>
        </w:rPr>
        <w:t>, Jae Kim H, Das A, Wells CD, Nguyen CC, Fleischer DE. Circumferential and focal ablation of Barrett's esophagus containing dysplasia. </w:t>
      </w:r>
      <w:r w:rsidRPr="00C7659F">
        <w:rPr>
          <w:rFonts w:ascii="Book Antiqua" w:eastAsia="宋体" w:hAnsi="Book Antiqua" w:cs="宋体"/>
          <w:i/>
          <w:iCs/>
          <w:sz w:val="24"/>
          <w:szCs w:val="24"/>
          <w:lang w:val="en-US" w:eastAsia="zh-CN"/>
        </w:rPr>
        <w:t>Am J Gastroenterol</w:t>
      </w:r>
      <w:r w:rsidRPr="00C7659F">
        <w:rPr>
          <w:rFonts w:ascii="Book Antiqua" w:eastAsia="宋体" w:hAnsi="Book Antiqua" w:cs="宋体"/>
          <w:sz w:val="24"/>
          <w:szCs w:val="24"/>
          <w:lang w:val="en-US" w:eastAsia="zh-CN"/>
        </w:rPr>
        <w:t> 2009; </w:t>
      </w:r>
      <w:r w:rsidRPr="00C7659F">
        <w:rPr>
          <w:rFonts w:ascii="Book Antiqua" w:eastAsia="宋体" w:hAnsi="Book Antiqua" w:cs="宋体"/>
          <w:b/>
          <w:bCs/>
          <w:sz w:val="24"/>
          <w:szCs w:val="24"/>
          <w:lang w:val="en-US" w:eastAsia="zh-CN"/>
        </w:rPr>
        <w:t>104</w:t>
      </w:r>
      <w:r w:rsidRPr="00C7659F">
        <w:rPr>
          <w:rFonts w:ascii="Book Antiqua" w:eastAsia="宋体" w:hAnsi="Book Antiqua" w:cs="宋体"/>
          <w:sz w:val="24"/>
          <w:szCs w:val="24"/>
          <w:lang w:val="en-US" w:eastAsia="zh-CN"/>
        </w:rPr>
        <w:t>: 310-317 [PMID: 19174783 DOI: 10.1038/ajg.2008.142]</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 xml:space="preserve">27 </w:t>
      </w:r>
      <w:r w:rsidRPr="00C7659F">
        <w:rPr>
          <w:rFonts w:ascii="Book Antiqua" w:eastAsia="宋体" w:hAnsi="Book Antiqua" w:cs="宋体"/>
          <w:b/>
          <w:sz w:val="24"/>
          <w:szCs w:val="24"/>
          <w:lang w:val="en-US" w:eastAsia="zh-CN"/>
        </w:rPr>
        <w:t>Haidry RJ</w:t>
      </w:r>
      <w:r w:rsidRPr="00C7659F">
        <w:rPr>
          <w:rFonts w:ascii="Book Antiqua" w:eastAsia="宋体" w:hAnsi="Book Antiqua" w:cs="宋体"/>
          <w:sz w:val="24"/>
          <w:szCs w:val="24"/>
          <w:lang w:val="en-US" w:eastAsia="zh-CN"/>
        </w:rPr>
        <w:t xml:space="preserve">, Dunn J, Banks M, Gupta A, Butt MA, Smart H, Bhandari P, Smith L-A, Willert R, Fullarton G, Di Pietro M, Penman I, Barr H, Gordon C, Patel P, Boger P, Kappor N, Mahon B, Burnell M, Novelli M, Lovat LB. PWE-028 HALO radiofrequency ablation for high grade dysplasia and early mucosal neoplasia arising in Barrett's oesophagus: interim results form the UK HALO radiofrequency ablation registry. </w:t>
      </w:r>
      <w:r w:rsidRPr="00C7659F">
        <w:rPr>
          <w:rFonts w:ascii="Book Antiqua" w:eastAsia="宋体" w:hAnsi="Book Antiqua" w:cs="宋体"/>
          <w:i/>
          <w:sz w:val="24"/>
          <w:szCs w:val="24"/>
          <w:lang w:val="en-US" w:eastAsia="zh-CN"/>
        </w:rPr>
        <w:t xml:space="preserve">Gut </w:t>
      </w:r>
      <w:r w:rsidRPr="00C7659F">
        <w:rPr>
          <w:rFonts w:ascii="Book Antiqua" w:eastAsia="宋体" w:hAnsi="Book Antiqua" w:cs="宋体"/>
          <w:sz w:val="24"/>
          <w:szCs w:val="24"/>
          <w:lang w:val="en-US" w:eastAsia="zh-CN"/>
        </w:rPr>
        <w:t xml:space="preserve">2012; </w:t>
      </w:r>
      <w:r w:rsidRPr="00C7659F">
        <w:rPr>
          <w:rFonts w:ascii="Book Antiqua" w:eastAsia="宋体" w:hAnsi="Book Antiqua" w:cs="宋体"/>
          <w:b/>
          <w:sz w:val="24"/>
          <w:szCs w:val="24"/>
          <w:lang w:val="en-US" w:eastAsia="zh-CN"/>
        </w:rPr>
        <w:t>61</w:t>
      </w:r>
      <w:r w:rsidRPr="00C7659F">
        <w:rPr>
          <w:rFonts w:ascii="Book Antiqua" w:eastAsia="宋体" w:hAnsi="Book Antiqua" w:cs="宋体"/>
          <w:sz w:val="24"/>
          <w:szCs w:val="24"/>
          <w:lang w:val="en-US" w:eastAsia="zh-CN"/>
        </w:rPr>
        <w:t>(Suppl 2): A308 [DOI: 10.1136/gutjnl-2012-302514d.28]</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28 </w:t>
      </w:r>
      <w:r w:rsidRPr="00C7659F">
        <w:rPr>
          <w:rFonts w:ascii="Book Antiqua" w:eastAsia="宋体" w:hAnsi="Book Antiqua" w:cs="宋体"/>
          <w:b/>
          <w:bCs/>
          <w:sz w:val="24"/>
          <w:szCs w:val="24"/>
          <w:lang w:val="en-US" w:eastAsia="zh-CN"/>
        </w:rPr>
        <w:t>Kim HP</w:t>
      </w:r>
      <w:r w:rsidRPr="00C7659F">
        <w:rPr>
          <w:rFonts w:ascii="Book Antiqua" w:eastAsia="宋体" w:hAnsi="Book Antiqua" w:cs="宋体"/>
          <w:sz w:val="24"/>
          <w:szCs w:val="24"/>
          <w:lang w:val="en-US" w:eastAsia="zh-CN"/>
        </w:rPr>
        <w:t>, Bulsiewicz WJ, Cotton CC, Dellon ES, Spacek MB, Chen X, Madanick RD, Pasricha S, Shaheen NJ. Focal endoscopic mucosal resection before radiofrequency ablation is equally effective and safe compared with radiofrequency ablation alone for the eradication of Barrett's esophagus with advanced neoplasia. </w:t>
      </w:r>
      <w:r w:rsidRPr="00C7659F">
        <w:rPr>
          <w:rFonts w:ascii="Book Antiqua" w:eastAsia="宋体" w:hAnsi="Book Antiqua" w:cs="宋体"/>
          <w:i/>
          <w:iCs/>
          <w:sz w:val="24"/>
          <w:szCs w:val="24"/>
          <w:lang w:val="en-US" w:eastAsia="zh-CN"/>
        </w:rPr>
        <w:t>Gastrointest Endosc</w:t>
      </w:r>
      <w:r w:rsidRPr="00C7659F">
        <w:rPr>
          <w:rFonts w:ascii="Book Antiqua" w:eastAsia="宋体" w:hAnsi="Book Antiqua" w:cs="宋体"/>
          <w:sz w:val="24"/>
          <w:szCs w:val="24"/>
          <w:lang w:val="en-US" w:eastAsia="zh-CN"/>
        </w:rPr>
        <w:t> 2012; </w:t>
      </w:r>
      <w:r w:rsidRPr="00C7659F">
        <w:rPr>
          <w:rFonts w:ascii="Book Antiqua" w:eastAsia="宋体" w:hAnsi="Book Antiqua" w:cs="宋体"/>
          <w:b/>
          <w:bCs/>
          <w:sz w:val="24"/>
          <w:szCs w:val="24"/>
          <w:lang w:val="en-US" w:eastAsia="zh-CN"/>
        </w:rPr>
        <w:t>76</w:t>
      </w:r>
      <w:r w:rsidRPr="00C7659F">
        <w:rPr>
          <w:rFonts w:ascii="Book Antiqua" w:eastAsia="宋体" w:hAnsi="Book Antiqua" w:cs="宋体"/>
          <w:sz w:val="24"/>
          <w:szCs w:val="24"/>
          <w:lang w:val="en-US" w:eastAsia="zh-CN"/>
        </w:rPr>
        <w:t>: 733-739 [PMID: 22732872 DOI: 10.1016/j.gie.2012.04.459]</w:t>
      </w:r>
    </w:p>
    <w:p w:rsidR="00C7659F" w:rsidRPr="00C7659F" w:rsidRDefault="00C7659F" w:rsidP="00C7659F">
      <w:pPr>
        <w:spacing w:after="0" w:line="360" w:lineRule="auto"/>
        <w:jc w:val="both"/>
        <w:rPr>
          <w:rFonts w:ascii="Book Antiqua" w:eastAsia="宋体" w:hAnsi="Book Antiqua" w:cs="宋体"/>
          <w:sz w:val="24"/>
          <w:szCs w:val="24"/>
          <w:lang w:val="en-US" w:eastAsia="zh-CN"/>
        </w:rPr>
      </w:pPr>
      <w:r w:rsidRPr="00C7659F">
        <w:rPr>
          <w:rFonts w:ascii="Book Antiqua" w:eastAsia="宋体" w:hAnsi="Book Antiqua" w:cs="宋体"/>
          <w:sz w:val="24"/>
          <w:szCs w:val="24"/>
          <w:lang w:val="en-US" w:eastAsia="zh-CN"/>
        </w:rPr>
        <w:t>29 </w:t>
      </w:r>
      <w:r w:rsidRPr="00C7659F">
        <w:rPr>
          <w:rFonts w:ascii="Book Antiqua" w:eastAsia="宋体" w:hAnsi="Book Antiqua" w:cs="宋体"/>
          <w:b/>
          <w:bCs/>
          <w:sz w:val="24"/>
          <w:szCs w:val="24"/>
          <w:lang w:val="en-US" w:eastAsia="zh-CN"/>
        </w:rPr>
        <w:t>Ganz RA</w:t>
      </w:r>
      <w:r w:rsidRPr="00C7659F">
        <w:rPr>
          <w:rFonts w:ascii="Book Antiqua" w:eastAsia="宋体" w:hAnsi="Book Antiqua" w:cs="宋体"/>
          <w:sz w:val="24"/>
          <w:szCs w:val="24"/>
          <w:lang w:val="en-US" w:eastAsia="zh-CN"/>
        </w:rPr>
        <w:t>, Overholt BF, Sharma VK, Fleischer DE, Shaheen NJ, Lightdale CJ, Freeman SR, Pruitt RE, Urayama SM, Gress F, Pavey DA, Branch MS, Savides TJ, Chang KJ, Muthusamy VR, Bohorfoush AG, Pace SC, DeMeester SR, Eysselein VE, Panjehpour M, Triadafilopoulos G. Circumferential ablation of Barrett's esophagus that contains high-grade dysplasia: a U.S. Multicenter Registry. </w:t>
      </w:r>
      <w:r w:rsidRPr="00C7659F">
        <w:rPr>
          <w:rFonts w:ascii="Book Antiqua" w:eastAsia="宋体" w:hAnsi="Book Antiqua" w:cs="宋体"/>
          <w:i/>
          <w:iCs/>
          <w:sz w:val="24"/>
          <w:szCs w:val="24"/>
          <w:lang w:val="en-US" w:eastAsia="zh-CN"/>
        </w:rPr>
        <w:t>Gastrointest Endosc</w:t>
      </w:r>
      <w:r w:rsidRPr="00C7659F">
        <w:rPr>
          <w:rFonts w:ascii="Book Antiqua" w:eastAsia="宋体" w:hAnsi="Book Antiqua" w:cs="宋体"/>
          <w:sz w:val="24"/>
          <w:szCs w:val="24"/>
          <w:lang w:val="en-US" w:eastAsia="zh-CN"/>
        </w:rPr>
        <w:t> 2008; </w:t>
      </w:r>
      <w:r w:rsidRPr="00C7659F">
        <w:rPr>
          <w:rFonts w:ascii="Book Antiqua" w:eastAsia="宋体" w:hAnsi="Book Antiqua" w:cs="宋体"/>
          <w:b/>
          <w:bCs/>
          <w:sz w:val="24"/>
          <w:szCs w:val="24"/>
          <w:lang w:val="en-US" w:eastAsia="zh-CN"/>
        </w:rPr>
        <w:t>68</w:t>
      </w:r>
      <w:r w:rsidRPr="00C7659F">
        <w:rPr>
          <w:rFonts w:ascii="Book Antiqua" w:eastAsia="宋体" w:hAnsi="Book Antiqua" w:cs="宋体"/>
          <w:sz w:val="24"/>
          <w:szCs w:val="24"/>
          <w:lang w:val="en-US" w:eastAsia="zh-CN"/>
        </w:rPr>
        <w:t>: 35-40 [PMID: 18355819 DOI: 10.1016/j.gie.2007.12.015]</w:t>
      </w:r>
    </w:p>
    <w:p w:rsidR="00AE3957" w:rsidRPr="00C7659F" w:rsidRDefault="00AE3957" w:rsidP="00C7659F">
      <w:pPr>
        <w:spacing w:after="0" w:line="360" w:lineRule="auto"/>
        <w:jc w:val="both"/>
        <w:rPr>
          <w:rFonts w:ascii="Book Antiqua" w:hAnsi="Book Antiqua"/>
          <w:b/>
          <w:sz w:val="24"/>
          <w:szCs w:val="24"/>
        </w:rPr>
      </w:pPr>
    </w:p>
    <w:p w:rsidR="00FE6B59" w:rsidRPr="00C7659F" w:rsidRDefault="00530B9D" w:rsidP="00C7659F">
      <w:pPr>
        <w:pStyle w:val="PlainText"/>
        <w:spacing w:line="360" w:lineRule="auto"/>
        <w:jc w:val="right"/>
        <w:rPr>
          <w:rFonts w:ascii="Book Antiqua" w:hAnsi="Book Antiqua"/>
          <w:b/>
          <w:sz w:val="24"/>
          <w:szCs w:val="24"/>
        </w:rPr>
      </w:pPr>
      <w:r w:rsidRPr="00C7659F">
        <w:rPr>
          <w:rFonts w:ascii="Book Antiqua" w:hAnsi="Book Antiqua"/>
          <w:sz w:val="24"/>
          <w:szCs w:val="24"/>
        </w:rPr>
        <w:fldChar w:fldCharType="begin"/>
      </w:r>
      <w:r w:rsidR="004B5DC6" w:rsidRPr="00C7659F">
        <w:rPr>
          <w:rFonts w:ascii="Book Antiqua" w:hAnsi="Book Antiqua"/>
          <w:sz w:val="24"/>
          <w:szCs w:val="24"/>
        </w:rPr>
        <w:instrText xml:space="preserve"> ADDIN EN.REFLIST </w:instrText>
      </w:r>
      <w:r w:rsidRPr="00C7659F">
        <w:rPr>
          <w:rFonts w:ascii="Book Antiqua" w:hAnsi="Book Antiqua"/>
          <w:sz w:val="24"/>
          <w:szCs w:val="24"/>
        </w:rPr>
        <w:fldChar w:fldCharType="separate"/>
      </w:r>
      <w:r w:rsidR="00FE6B59" w:rsidRPr="00C7659F">
        <w:rPr>
          <w:rFonts w:ascii="Book Antiqua" w:hAnsi="Book Antiqua"/>
          <w:b/>
          <w:sz w:val="24"/>
          <w:szCs w:val="24"/>
        </w:rPr>
        <w:t xml:space="preserve"> P-Reviewer:</w:t>
      </w:r>
      <w:r w:rsidR="00DE70B1" w:rsidRPr="00C7659F">
        <w:rPr>
          <w:rFonts w:ascii="Book Antiqua" w:hAnsi="Book Antiqua" w:cs="Tahoma"/>
          <w:color w:val="000000"/>
          <w:sz w:val="24"/>
          <w:szCs w:val="24"/>
        </w:rPr>
        <w:t xml:space="preserve"> Dhalla SS, Souza JLS</w:t>
      </w:r>
      <w:r w:rsidR="00DE70B1" w:rsidRPr="00C7659F">
        <w:rPr>
          <w:rFonts w:ascii="Book Antiqua" w:hAnsi="Book Antiqua"/>
          <w:b/>
          <w:sz w:val="24"/>
          <w:szCs w:val="24"/>
        </w:rPr>
        <w:t xml:space="preserve"> </w:t>
      </w:r>
      <w:r w:rsidR="00FE6B59" w:rsidRPr="00C7659F">
        <w:rPr>
          <w:rFonts w:ascii="Book Antiqua" w:hAnsi="Book Antiqua"/>
          <w:b/>
          <w:sz w:val="24"/>
          <w:szCs w:val="24"/>
        </w:rPr>
        <w:t xml:space="preserve">S-Editor: </w:t>
      </w:r>
      <w:r w:rsidR="00FE6B59" w:rsidRPr="00C7659F">
        <w:rPr>
          <w:rFonts w:ascii="Book Antiqua" w:hAnsi="Book Antiqua"/>
          <w:sz w:val="24"/>
          <w:szCs w:val="24"/>
        </w:rPr>
        <w:t>Ji FF</w:t>
      </w:r>
      <w:r w:rsidR="00FE6B59" w:rsidRPr="00C7659F">
        <w:rPr>
          <w:rFonts w:ascii="Book Antiqua" w:hAnsi="Book Antiqua"/>
          <w:b/>
          <w:sz w:val="24"/>
          <w:szCs w:val="24"/>
        </w:rPr>
        <w:t xml:space="preserve"> L-Editor: E-Editor:</w:t>
      </w:r>
    </w:p>
    <w:p w:rsidR="00FD2634" w:rsidRPr="00C7659F" w:rsidRDefault="00FD2634" w:rsidP="00C7659F">
      <w:pPr>
        <w:spacing w:after="0" w:line="360" w:lineRule="auto"/>
        <w:jc w:val="both"/>
        <w:rPr>
          <w:rFonts w:ascii="Book Antiqua" w:hAnsi="Book Antiqua"/>
          <w:noProof/>
          <w:sz w:val="24"/>
          <w:szCs w:val="24"/>
        </w:rPr>
      </w:pPr>
    </w:p>
    <w:p w:rsidR="00FD2634" w:rsidRPr="00C7659F" w:rsidRDefault="00FD2634" w:rsidP="00C7659F">
      <w:pPr>
        <w:spacing w:after="0" w:line="360" w:lineRule="auto"/>
        <w:jc w:val="both"/>
        <w:rPr>
          <w:rFonts w:ascii="Book Antiqua" w:hAnsi="Book Antiqua"/>
          <w:noProof/>
          <w:sz w:val="24"/>
          <w:szCs w:val="24"/>
        </w:rPr>
      </w:pPr>
    </w:p>
    <w:p w:rsidR="00C7659F" w:rsidRDefault="00530B9D" w:rsidP="00C7659F">
      <w:pPr>
        <w:spacing w:after="0" w:line="360" w:lineRule="auto"/>
        <w:jc w:val="both"/>
        <w:rPr>
          <w:rFonts w:ascii="Book Antiqua" w:hAnsi="Book Antiqua"/>
          <w:noProof/>
          <w:sz w:val="24"/>
          <w:szCs w:val="24"/>
          <w:lang w:val="en-US" w:eastAsia="zh-CN"/>
        </w:rPr>
      </w:pPr>
      <w:r w:rsidRPr="00C7659F">
        <w:rPr>
          <w:rFonts w:ascii="Book Antiqua" w:hAnsi="Book Antiqua"/>
          <w:sz w:val="24"/>
          <w:szCs w:val="24"/>
        </w:rPr>
        <w:fldChar w:fldCharType="end"/>
      </w:r>
      <w:r w:rsidR="00FE6B59" w:rsidRPr="00184EE0">
        <w:rPr>
          <w:rFonts w:ascii="Book Antiqua" w:hAnsi="Book Antiqua"/>
          <w:noProof/>
          <w:sz w:val="24"/>
          <w:szCs w:val="24"/>
          <w:lang w:val="en-US" w:eastAsia="zh-CN"/>
        </w:rPr>
        <w:t xml:space="preserve"> </w:t>
      </w: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C7659F" w:rsidRDefault="00C7659F" w:rsidP="00C7659F">
      <w:pPr>
        <w:spacing w:after="0" w:line="360" w:lineRule="auto"/>
        <w:jc w:val="both"/>
        <w:rPr>
          <w:rFonts w:ascii="Book Antiqua" w:hAnsi="Book Antiqua"/>
          <w:noProof/>
          <w:sz w:val="24"/>
          <w:szCs w:val="24"/>
          <w:lang w:val="en-US" w:eastAsia="zh-CN"/>
        </w:rPr>
      </w:pPr>
    </w:p>
    <w:p w:rsidR="00F709CB" w:rsidRPr="00184EE0" w:rsidRDefault="00F709CB" w:rsidP="00C7659F">
      <w:pPr>
        <w:spacing w:after="0" w:line="360" w:lineRule="auto"/>
        <w:jc w:val="both"/>
        <w:rPr>
          <w:rFonts w:ascii="Book Antiqua" w:hAnsi="Book Antiqua"/>
          <w:b/>
          <w:sz w:val="24"/>
          <w:szCs w:val="24"/>
        </w:rPr>
      </w:pPr>
      <w:r w:rsidRPr="00184EE0">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14:anchorId="4BA58CA3" wp14:editId="291123CE">
                <wp:simplePos x="0" y="0"/>
                <wp:positionH relativeFrom="column">
                  <wp:posOffset>2266950</wp:posOffset>
                </wp:positionH>
                <wp:positionV relativeFrom="paragraph">
                  <wp:posOffset>3410585</wp:posOffset>
                </wp:positionV>
                <wp:extent cx="3048000" cy="702310"/>
                <wp:effectExtent l="0" t="0" r="1905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02310"/>
                        </a:xfrm>
                        <a:prstGeom prst="rect">
                          <a:avLst/>
                        </a:prstGeom>
                        <a:solidFill>
                          <a:srgbClr val="FFFFFF"/>
                        </a:solidFill>
                        <a:ln w="9525">
                          <a:solidFill>
                            <a:srgbClr val="000000"/>
                          </a:solidFill>
                          <a:miter lim="800000"/>
                          <a:headEnd/>
                          <a:tailEnd/>
                        </a:ln>
                      </wps:spPr>
                      <wps:txbx>
                        <w:txbxContent>
                          <w:p w:rsidR="00FD2634" w:rsidRPr="00F85315" w:rsidRDefault="00FD2634" w:rsidP="00F709CB">
                            <w:pPr>
                              <w:spacing w:after="0" w:line="240" w:lineRule="auto"/>
                              <w:rPr>
                                <w:sz w:val="18"/>
                                <w:szCs w:val="18"/>
                                <w:u w:val="single"/>
                                <w:lang w:val="en-US"/>
                              </w:rPr>
                            </w:pPr>
                            <w:r w:rsidRPr="00F85315">
                              <w:rPr>
                                <w:sz w:val="18"/>
                                <w:szCs w:val="18"/>
                                <w:u w:val="single"/>
                                <w:lang w:val="en-US"/>
                              </w:rPr>
                              <w:t>Exclusions</w:t>
                            </w:r>
                            <w:r>
                              <w:rPr>
                                <w:sz w:val="18"/>
                                <w:szCs w:val="18"/>
                                <w:u w:val="single"/>
                                <w:lang w:val="en-US"/>
                              </w:rPr>
                              <w:t xml:space="preserve"> from Intention to Follow-Up Analysis</w:t>
                            </w:r>
                            <w:r w:rsidRPr="00F85315">
                              <w:rPr>
                                <w:sz w:val="18"/>
                                <w:szCs w:val="18"/>
                                <w:u w:val="single"/>
                                <w:lang w:val="en-US"/>
                              </w:rPr>
                              <w:t>:</w:t>
                            </w:r>
                          </w:p>
                          <w:p w:rsidR="00FD2634" w:rsidRDefault="00FD2634" w:rsidP="00F709CB">
                            <w:pPr>
                              <w:spacing w:after="0" w:line="240" w:lineRule="auto"/>
                              <w:rPr>
                                <w:sz w:val="18"/>
                                <w:szCs w:val="18"/>
                                <w:lang w:val="en-US"/>
                              </w:rPr>
                            </w:pPr>
                            <w:r>
                              <w:rPr>
                                <w:sz w:val="18"/>
                                <w:szCs w:val="18"/>
                                <w:lang w:val="en-US"/>
                              </w:rPr>
                              <w:t>- Death before follow up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1)</w:t>
                            </w:r>
                          </w:p>
                          <w:p w:rsidR="00FD2634" w:rsidRDefault="00FD2634" w:rsidP="00F709CB">
                            <w:pPr>
                              <w:spacing w:after="0" w:line="240" w:lineRule="auto"/>
                              <w:rPr>
                                <w:sz w:val="18"/>
                                <w:szCs w:val="18"/>
                                <w:lang w:val="en-US"/>
                              </w:rPr>
                            </w:pPr>
                            <w:r w:rsidRPr="00F85315">
                              <w:rPr>
                                <w:sz w:val="18"/>
                                <w:szCs w:val="18"/>
                                <w:lang w:val="en-US"/>
                              </w:rPr>
                              <w:t xml:space="preserve">- </w:t>
                            </w:r>
                            <w:r>
                              <w:rPr>
                                <w:sz w:val="18"/>
                                <w:szCs w:val="18"/>
                                <w:lang w:val="en-US"/>
                              </w:rPr>
                              <w:t>Did not complete treatment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3)</w:t>
                            </w:r>
                          </w:p>
                          <w:p w:rsidR="00FD2634" w:rsidRPr="00F85315" w:rsidRDefault="00FD2634" w:rsidP="00F709CB">
                            <w:pPr>
                              <w:spacing w:after="0" w:line="240" w:lineRule="auto"/>
                              <w:rPr>
                                <w:sz w:val="18"/>
                                <w:szCs w:val="18"/>
                                <w:lang w:val="en-US"/>
                              </w:rPr>
                            </w:pPr>
                            <w:r>
                              <w:rPr>
                                <w:sz w:val="18"/>
                                <w:szCs w:val="18"/>
                                <w:lang w:val="en-US"/>
                              </w:rPr>
                              <w:t>- Patient referred for surgery due to stricture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8.5pt;margin-top:268.55pt;width:240pt;height:5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9NbSsCAABHBAAADgAAAGRycy9lMm9Eb2MueG1srFPBbtswDL0P2D8Iui+202RtjThFkS7DgG4r&#10;1u0DGFmOhcmSRimxu68vJadpst2G+SCIJvn0+EguboZOs71Er6ypeDHJOZNG2FqZbcV/fF+/u+LM&#10;BzA1aGtkxZ+k5zfLt28WvSvl1LZW1xIZgRhf9q7ibQiuzDIvWtmBn1gnDTkbix0EMnGb1Qg9oXc6&#10;m+b5+6y3WDu0QnpPf+9GJ18m/KaRInxtGi8D0xUnbiGdmM5NPLPlAsotgmuVONCAf2DRgTL06BHq&#10;DgKwHaq/oDol0HrbhImwXWabRgmZaqBqivyPah5bcDLVQuJ4d5TJ/z9Y8WX/gEzVFZ9zZqCjFn0j&#10;0cBstWTzKE/vfElRj+4BY4He3Vvx0zNjVy1FyVtE27cSaiJVxPjsLCEanlLZpv9sa0KHXbBJqaHB&#10;LgKSBmxIDXk6NkQOgQn6eZHPrvKc+ibId5lPL4rUsQzKl2yHPnyUtmPxUnEk7gkd9vc+RDZQvoQk&#10;9lareq20TgZuNyuNbA80HOv0pQKoyNMwbVhf8ev5dJ6Qz3z+FIKYRrLjq2dhnQo05Vp1FY/1jEFQ&#10;Rtk+mJoSoAyg9HgnytocdIzSjS0Iw2agwKjnxtZPpCjacZpp++jSWvzNWU+TXHH/awcoOdOfDHXl&#10;upjN4ugnYza/nJKBp57NqQeMIKiKB87G6yqM67JzqLYtvVQkGYy9pU42Kon8yurAm6Y1aX/YrLgO&#10;p3aKet3/5TMAAAD//wMAUEsDBBQABgAIAAAAIQBdGRIL4QAAAAsBAAAPAAAAZHJzL2Rvd25yZXYu&#10;eG1sTI/BTsMwEETvSPyDtUjcqNOGNiXNpkKgInFs0wu3TewmgXgdxU4b+HrcExxnZzT7JttOphNn&#10;PbjWMsJ8FoHQXFnVco1wLHYPaxDOEyvqLGuEb+1gm9/eZJQqe+G9Ph98LUIJu5QQGu/7VEpXNdqQ&#10;m9lec/BOdjDkgxxqqQa6hHLTyUUUraShlsOHhnr90ujq6zAahLJdHOlnX7xF5mkX+/ep+Bw/XhHv&#10;76bnDQivJ/8Xhit+QIc8MJV2ZOVEhxAvk7DFIyzjZA4iJNbx9VIirB6TBGSeyf8b8l8AAAD//wMA&#10;UEsBAi0AFAAGAAgAAAAhAOSZw8D7AAAA4QEAABMAAAAAAAAAAAAAAAAAAAAAAFtDb250ZW50X1R5&#10;cGVzXS54bWxQSwECLQAUAAYACAAAACEAI7Jq4dcAAACUAQAACwAAAAAAAAAAAAAAAAAsAQAAX3Jl&#10;bHMvLnJlbHNQSwECLQAUAAYACAAAACEA3t9NbSsCAABHBAAADgAAAAAAAAAAAAAAAAAsAgAAZHJz&#10;L2Uyb0RvYy54bWxQSwECLQAUAAYACAAAACEAXRkSC+EAAAALAQAADwAAAAAAAAAAAAAAAACDBAAA&#10;ZHJzL2Rvd25yZXYueG1sUEsFBgAAAAAEAAQA8wAAAJEFAAAAAA==&#10;">
                <v:textbox>
                  <w:txbxContent>
                    <w:p w:rsidR="00FD2634" w:rsidRPr="00F85315" w:rsidRDefault="00FD2634" w:rsidP="00F709CB">
                      <w:pPr>
                        <w:spacing w:after="0" w:line="240" w:lineRule="auto"/>
                        <w:rPr>
                          <w:sz w:val="18"/>
                          <w:szCs w:val="18"/>
                          <w:u w:val="single"/>
                          <w:lang w:val="en-US"/>
                        </w:rPr>
                      </w:pPr>
                      <w:r w:rsidRPr="00F85315">
                        <w:rPr>
                          <w:sz w:val="18"/>
                          <w:szCs w:val="18"/>
                          <w:u w:val="single"/>
                          <w:lang w:val="en-US"/>
                        </w:rPr>
                        <w:t>Exclusions</w:t>
                      </w:r>
                      <w:r>
                        <w:rPr>
                          <w:sz w:val="18"/>
                          <w:szCs w:val="18"/>
                          <w:u w:val="single"/>
                          <w:lang w:val="en-US"/>
                        </w:rPr>
                        <w:t xml:space="preserve"> from Intention to Follow-Up Analysis</w:t>
                      </w:r>
                      <w:r w:rsidRPr="00F85315">
                        <w:rPr>
                          <w:sz w:val="18"/>
                          <w:szCs w:val="18"/>
                          <w:u w:val="single"/>
                          <w:lang w:val="en-US"/>
                        </w:rPr>
                        <w:t>:</w:t>
                      </w:r>
                    </w:p>
                    <w:p w:rsidR="00FD2634" w:rsidRDefault="00FD2634" w:rsidP="00F709CB">
                      <w:pPr>
                        <w:spacing w:after="0" w:line="240" w:lineRule="auto"/>
                        <w:rPr>
                          <w:sz w:val="18"/>
                          <w:szCs w:val="18"/>
                          <w:lang w:val="en-US"/>
                        </w:rPr>
                      </w:pPr>
                      <w:r>
                        <w:rPr>
                          <w:sz w:val="18"/>
                          <w:szCs w:val="18"/>
                          <w:lang w:val="en-US"/>
                        </w:rPr>
                        <w:t>- Death before follow up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1)</w:t>
                      </w:r>
                    </w:p>
                    <w:p w:rsidR="00FD2634" w:rsidRDefault="00FD2634" w:rsidP="00F709CB">
                      <w:pPr>
                        <w:spacing w:after="0" w:line="240" w:lineRule="auto"/>
                        <w:rPr>
                          <w:sz w:val="18"/>
                          <w:szCs w:val="18"/>
                          <w:lang w:val="en-US"/>
                        </w:rPr>
                      </w:pPr>
                      <w:r w:rsidRPr="00F85315">
                        <w:rPr>
                          <w:sz w:val="18"/>
                          <w:szCs w:val="18"/>
                          <w:lang w:val="en-US"/>
                        </w:rPr>
                        <w:t xml:space="preserve">- </w:t>
                      </w:r>
                      <w:r>
                        <w:rPr>
                          <w:sz w:val="18"/>
                          <w:szCs w:val="18"/>
                          <w:lang w:val="en-US"/>
                        </w:rPr>
                        <w:t>Did not complete treatment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3)</w:t>
                      </w:r>
                    </w:p>
                    <w:p w:rsidR="00FD2634" w:rsidRPr="00F85315" w:rsidRDefault="00FD2634" w:rsidP="00F709CB">
                      <w:pPr>
                        <w:spacing w:after="0" w:line="240" w:lineRule="auto"/>
                        <w:rPr>
                          <w:sz w:val="18"/>
                          <w:szCs w:val="18"/>
                          <w:lang w:val="en-US"/>
                        </w:rPr>
                      </w:pPr>
                      <w:r>
                        <w:rPr>
                          <w:sz w:val="18"/>
                          <w:szCs w:val="18"/>
                          <w:lang w:val="en-US"/>
                        </w:rPr>
                        <w:t>- Patient referred for surgery due to stricture (</w:t>
                      </w:r>
                      <w:r w:rsidRPr="00FE6B59">
                        <w:rPr>
                          <w:i/>
                          <w:sz w:val="18"/>
                          <w:szCs w:val="18"/>
                          <w:lang w:val="en-US"/>
                        </w:rPr>
                        <w:t>n</w:t>
                      </w:r>
                      <w:r w:rsidR="00FE6B59">
                        <w:rPr>
                          <w:rFonts w:hint="eastAsia"/>
                          <w:sz w:val="18"/>
                          <w:szCs w:val="18"/>
                          <w:lang w:val="en-US" w:eastAsia="zh-CN"/>
                        </w:rPr>
                        <w:t xml:space="preserve"> </w:t>
                      </w:r>
                      <w:r>
                        <w:rPr>
                          <w:sz w:val="18"/>
                          <w:szCs w:val="18"/>
                          <w:lang w:val="en-US"/>
                        </w:rPr>
                        <w:t>=</w:t>
                      </w:r>
                      <w:r w:rsidR="00FE6B59">
                        <w:rPr>
                          <w:rFonts w:hint="eastAsia"/>
                          <w:sz w:val="18"/>
                          <w:szCs w:val="18"/>
                          <w:lang w:val="en-US" w:eastAsia="zh-CN"/>
                        </w:rPr>
                        <w:t xml:space="preserve"> </w:t>
                      </w:r>
                      <w:r>
                        <w:rPr>
                          <w:sz w:val="18"/>
                          <w:szCs w:val="18"/>
                          <w:lang w:val="en-US"/>
                        </w:rPr>
                        <w:t>1)</w:t>
                      </w:r>
                    </w:p>
                  </w:txbxContent>
                </v:textbox>
              </v:rect>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9984" behindDoc="0" locked="0" layoutInCell="1" allowOverlap="1" wp14:anchorId="11976078" wp14:editId="775C8BC5">
                <wp:simplePos x="0" y="0"/>
                <wp:positionH relativeFrom="column">
                  <wp:posOffset>1000125</wp:posOffset>
                </wp:positionH>
                <wp:positionV relativeFrom="paragraph">
                  <wp:posOffset>3639184</wp:posOffset>
                </wp:positionV>
                <wp:extent cx="12573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8.75pt;margin-top:286.55pt;width:99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J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YzYcPz2m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GrVEQ/dAAAACwEAAA8AAABkcnMvZG93bnJldi54bWxM&#10;j0FLw0AQhe+C/2EZoRexm7Ss1ZhNKQUPHm0LXrfZMUmbnQ3ZTRP76x1B0ON78/HmvXw9uVZcsA+N&#10;Jw3pPAGBVHrbUKXhsH99eAIRoiFrWk+o4QsDrIvbm9xk1o/0jpddrASHUMiMhjrGLpMylDU6E+a+&#10;Q+Lbp++diSz7StrejBzuWrlIkkfpTEP8oTYdbmssz7vBacAwqDTZPLvq8HYd7z8W19PY7bWe3U2b&#10;FxARp/gHw099rg4Fdzr6gWwQLWu1UoxqUKtlCoKJpVLsHH8dWeTy/4biGwAA//8DAFBLAQItABQA&#10;BgAIAAAAIQC2gziS/gAAAOEBAAATAAAAAAAAAAAAAAAAAAAAAABbQ29udGVudF9UeXBlc10ueG1s&#10;UEsBAi0AFAAGAAgAAAAhADj9If/WAAAAlAEAAAsAAAAAAAAAAAAAAAAALwEAAF9yZWxzLy5yZWxz&#10;UEsBAi0AFAAGAAgAAAAhAA9irEklAgAASgQAAA4AAAAAAAAAAAAAAAAALgIAAGRycy9lMm9Eb2Mu&#10;eG1sUEsBAi0AFAAGAAgAAAAhAGrVEQ/dAAAACwEAAA8AAAAAAAAAAAAAAAAAfwQAAGRycy9kb3du&#10;cmV2LnhtbFBLBQYAAAAABAAEAPMAAACJBQAAAAA=&#10;"/>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14:anchorId="346AFCE7" wp14:editId="0774F8D2">
                <wp:simplePos x="0" y="0"/>
                <wp:positionH relativeFrom="column">
                  <wp:posOffset>2638425</wp:posOffset>
                </wp:positionH>
                <wp:positionV relativeFrom="paragraph">
                  <wp:posOffset>1819910</wp:posOffset>
                </wp:positionV>
                <wp:extent cx="3048000" cy="1207135"/>
                <wp:effectExtent l="0" t="0" r="1905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207135"/>
                        </a:xfrm>
                        <a:prstGeom prst="rect">
                          <a:avLst/>
                        </a:prstGeom>
                        <a:solidFill>
                          <a:srgbClr val="FFFFFF"/>
                        </a:solidFill>
                        <a:ln w="9525">
                          <a:solidFill>
                            <a:srgbClr val="000000"/>
                          </a:solidFill>
                          <a:miter lim="800000"/>
                          <a:headEnd/>
                          <a:tailEnd/>
                        </a:ln>
                      </wps:spPr>
                      <wps:txbx>
                        <w:txbxContent>
                          <w:p w:rsidR="00FD2634" w:rsidRPr="00EA1C5D" w:rsidRDefault="00FD2634" w:rsidP="00F709CB">
                            <w:pPr>
                              <w:spacing w:after="0" w:line="240" w:lineRule="auto"/>
                              <w:rPr>
                                <w:b/>
                                <w:u w:val="single"/>
                              </w:rPr>
                            </w:pPr>
                            <w:r w:rsidRPr="00EA1C5D">
                              <w:rPr>
                                <w:b/>
                                <w:u w:val="single"/>
                              </w:rPr>
                              <w:t>Outcomes at end of treatment:</w:t>
                            </w:r>
                          </w:p>
                          <w:p w:rsidR="00FD2634" w:rsidRDefault="00FD2634" w:rsidP="00F709CB">
                            <w:pPr>
                              <w:spacing w:after="0" w:line="240" w:lineRule="auto"/>
                            </w:pPr>
                            <w:r>
                              <w:t>- 23 CE-D</w:t>
                            </w:r>
                          </w:p>
                          <w:p w:rsidR="00FD2634" w:rsidRDefault="00FD2634" w:rsidP="00F709CB">
                            <w:pPr>
                              <w:spacing w:after="0" w:line="240" w:lineRule="auto"/>
                            </w:pPr>
                            <w:r>
                              <w:t>- 21 CE-IM</w:t>
                            </w:r>
                          </w:p>
                          <w:p w:rsidR="00FD2634" w:rsidRDefault="00FD2634" w:rsidP="00F709CB">
                            <w:pPr>
                              <w:spacing w:after="0" w:line="240" w:lineRule="auto"/>
                            </w:pPr>
                          </w:p>
                          <w:p w:rsidR="00FD2634" w:rsidRDefault="00FD2634" w:rsidP="00F709CB">
                            <w:pPr>
                              <w:spacing w:after="0" w:line="240" w:lineRule="auto"/>
                            </w:pPr>
                            <w:r>
                              <w:t>- Treatment Failures: 1 LGD, 2 residual IM (</w:t>
                            </w:r>
                            <w:r w:rsidRPr="00FE6B59">
                              <w:rPr>
                                <w:i/>
                              </w:rPr>
                              <w:t>n</w:t>
                            </w:r>
                            <w:r w:rsidR="00FE6B59" w:rsidRPr="00FE6B59">
                              <w:rPr>
                                <w:rFonts w:hint="eastAsia"/>
                                <w:i/>
                                <w:lang w:eastAsia="zh-CN"/>
                              </w:rPr>
                              <w:t xml:space="preserve"> </w:t>
                            </w:r>
                            <w:r>
                              <w:t>=</w:t>
                            </w:r>
                            <w:r w:rsidR="00FE6B59">
                              <w:rPr>
                                <w:rFonts w:hint="eastAsia"/>
                                <w:lang w:eastAsia="zh-CN"/>
                              </w:rPr>
                              <w:t xml:space="preserve"> </w:t>
                            </w:r>
                            <w:r>
                              <w:t>3)</w:t>
                            </w:r>
                          </w:p>
                          <w:p w:rsidR="00FD2634" w:rsidRDefault="00FD2634" w:rsidP="00F709CB">
                            <w:pPr>
                              <w:spacing w:after="0" w:line="240" w:lineRule="auto"/>
                            </w:pPr>
                            <w:r>
                              <w:t>- Did not complete treatment (</w:t>
                            </w:r>
                            <w:r w:rsidRPr="00FE6B59">
                              <w:rPr>
                                <w:i/>
                              </w:rPr>
                              <w:t>n</w:t>
                            </w:r>
                            <w:r w:rsidR="00FE6B59">
                              <w:rPr>
                                <w:rFonts w:hint="eastAsia"/>
                                <w:lang w:eastAsia="zh-CN"/>
                              </w:rPr>
                              <w:t xml:space="preserve"> </w:t>
                            </w:r>
                            <w:r>
                              <w:t>=</w:t>
                            </w:r>
                            <w:r w:rsidR="00FE6B59">
                              <w:rPr>
                                <w:rFonts w:hint="eastAsia"/>
                                <w:lang w:eastAsia="zh-CN"/>
                              </w:rPr>
                              <w:t xml:space="preserve"> </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07.75pt;margin-top:143.3pt;width:240pt;height:9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7NAi4CAABPBAAADgAAAGRycy9lMm9Eb2MueG1srFTBbtswDL0P2D8Iui+202RpjThFkS7DgG4r&#10;1u0DGFmOhcmSRilxsq8vJadpst2G+SCIIvX0+Eh6frvvNNtJ9MqaihejnDNphK2V2VT8x/fVu2vO&#10;fABTg7ZGVvwgPb9dvH0z710px7a1upbICMT4sncVb0NwZZZ50coO/Mg6acjZWOwgkImbrEboCb3T&#10;2TjP32e9xdqhFdJ7Or0fnHyR8JtGivC1abwMTFecuIW0YlrXcc0Wcyg3CK5V4kgD/oFFB8rQoyeo&#10;ewjAtqj+guqUQOttE0bCdpltGiVkyoGyKfI/snlqwcmUC4nj3Ukm//9gxZfdIzJVV3zGmYGOSvSN&#10;RAOz0ZLNojy98yVFPblHjAl692DFT8+MXbYUJe8Qbd9KqIlUEeOziwvR8HSVrfvPtiZ02AablNo3&#10;2EVA0oDtU0EOp4LIfWCCDq/yyXWeU90E+YpxPiuupukNKF+uO/Tho7Qdi5uKI5FP8LB78CHSgfIl&#10;JNG3WtUrpXUycLNeamQ7oO5Ype+I7s/DtGF9xW+m42lCvvD5cwiiGtkOr16EdSpQm2vVVTwmNARB&#10;GXX7YGq6AGUApYc9UdbmKGTUbqhB2K/3qVBJ5ajr2tYHUhbt0NU0hbRpLf7mrKeOrrj/tQWUnOlP&#10;hqpzU0wmcQSSMZnOxmTguWd97gEjCKrigbNhuwzD2Gwdqk1LLxVJDWPvqKKNSlq/sjrSp65NJThO&#10;WByLcztFvf4HFs8AAAD//wMAUEsDBBQABgAIAAAAIQCNsedW3wAAAAsBAAAPAAAAZHJzL2Rvd25y&#10;ZXYueG1sTI/BToNAEIbvJr7DZky82aVoKUWWxmhq4rGlF28DOwLK7hJ2adGnd3rS48z/5Z9v8u1s&#10;enGi0XfOKlguIhBka6c72yg4lru7FIQPaDX2zpKCb/KwLa6vcsy0O9s9nQ6hEVxifYYK2hCGTEpf&#10;t2TQL9xAlrMPNxoMPI6N1COeudz0Mo6iRBrsLF9ocaDnluqvw2QUVF18xJ99+RqZze4+vM3l5/T+&#10;otTtzfz0CCLQHP5guOizOhTsVLnJai96BQ/L1YpRBXGaJCCYSDeXTcXROlmDLHL5/4fiFwAA//8D&#10;AFBLAQItABQABgAIAAAAIQDkmcPA+wAAAOEBAAATAAAAAAAAAAAAAAAAAAAAAABbQ29udGVudF9U&#10;eXBlc10ueG1sUEsBAi0AFAAGAAgAAAAhACOyauHXAAAAlAEAAAsAAAAAAAAAAAAAAAAALAEAAF9y&#10;ZWxzLy5yZWxzUEsBAi0AFAAGAAgAAAAhAOjOzQIuAgAATwQAAA4AAAAAAAAAAAAAAAAALAIAAGRy&#10;cy9lMm9Eb2MueG1sUEsBAi0AFAAGAAgAAAAhAI2x51bfAAAACwEAAA8AAAAAAAAAAAAAAAAAhgQA&#10;AGRycy9kb3ducmV2LnhtbFBLBQYAAAAABAAEAPMAAACSBQAAAAA=&#10;">
                <v:textbox>
                  <w:txbxContent>
                    <w:p w:rsidR="00FD2634" w:rsidRPr="00EA1C5D" w:rsidRDefault="00FD2634" w:rsidP="00F709CB">
                      <w:pPr>
                        <w:spacing w:after="0" w:line="240" w:lineRule="auto"/>
                        <w:rPr>
                          <w:b/>
                          <w:u w:val="single"/>
                        </w:rPr>
                      </w:pPr>
                      <w:r w:rsidRPr="00EA1C5D">
                        <w:rPr>
                          <w:b/>
                          <w:u w:val="single"/>
                        </w:rPr>
                        <w:t>Outcomes at end of treatment:</w:t>
                      </w:r>
                    </w:p>
                    <w:p w:rsidR="00FD2634" w:rsidRDefault="00FD2634" w:rsidP="00F709CB">
                      <w:pPr>
                        <w:spacing w:after="0" w:line="240" w:lineRule="auto"/>
                      </w:pPr>
                      <w:r>
                        <w:t>- 23 CE-D</w:t>
                      </w:r>
                    </w:p>
                    <w:p w:rsidR="00FD2634" w:rsidRDefault="00FD2634" w:rsidP="00F709CB">
                      <w:pPr>
                        <w:spacing w:after="0" w:line="240" w:lineRule="auto"/>
                      </w:pPr>
                      <w:r>
                        <w:t>- 21 CE-IM</w:t>
                      </w:r>
                    </w:p>
                    <w:p w:rsidR="00FD2634" w:rsidRDefault="00FD2634" w:rsidP="00F709CB">
                      <w:pPr>
                        <w:spacing w:after="0" w:line="240" w:lineRule="auto"/>
                      </w:pPr>
                    </w:p>
                    <w:p w:rsidR="00FD2634" w:rsidRDefault="00FD2634" w:rsidP="00F709CB">
                      <w:pPr>
                        <w:spacing w:after="0" w:line="240" w:lineRule="auto"/>
                      </w:pPr>
                      <w:r>
                        <w:t>- Treatment Failures: 1 LGD, 2 residual IM (</w:t>
                      </w:r>
                      <w:r w:rsidRPr="00FE6B59">
                        <w:rPr>
                          <w:i/>
                        </w:rPr>
                        <w:t>n</w:t>
                      </w:r>
                      <w:r w:rsidR="00FE6B59" w:rsidRPr="00FE6B59">
                        <w:rPr>
                          <w:rFonts w:hint="eastAsia"/>
                          <w:i/>
                          <w:lang w:eastAsia="zh-CN"/>
                        </w:rPr>
                        <w:t xml:space="preserve"> </w:t>
                      </w:r>
                      <w:r>
                        <w:t>=</w:t>
                      </w:r>
                      <w:r w:rsidR="00FE6B59">
                        <w:rPr>
                          <w:rFonts w:hint="eastAsia"/>
                          <w:lang w:eastAsia="zh-CN"/>
                        </w:rPr>
                        <w:t xml:space="preserve"> </w:t>
                      </w:r>
                      <w:r>
                        <w:t>3)</w:t>
                      </w:r>
                    </w:p>
                    <w:p w:rsidR="00FD2634" w:rsidRDefault="00FD2634" w:rsidP="00F709CB">
                      <w:pPr>
                        <w:spacing w:after="0" w:line="240" w:lineRule="auto"/>
                      </w:pPr>
                      <w:r>
                        <w:t>- Did not complete treatment (</w:t>
                      </w:r>
                      <w:r w:rsidRPr="00FE6B59">
                        <w:rPr>
                          <w:i/>
                        </w:rPr>
                        <w:t>n</w:t>
                      </w:r>
                      <w:r w:rsidR="00FE6B59">
                        <w:rPr>
                          <w:rFonts w:hint="eastAsia"/>
                          <w:lang w:eastAsia="zh-CN"/>
                        </w:rPr>
                        <w:t xml:space="preserve"> </w:t>
                      </w:r>
                      <w:r>
                        <w:t>=</w:t>
                      </w:r>
                      <w:r w:rsidR="00FE6B59">
                        <w:rPr>
                          <w:rFonts w:hint="eastAsia"/>
                          <w:lang w:eastAsia="zh-CN"/>
                        </w:rPr>
                        <w:t xml:space="preserve"> </w:t>
                      </w:r>
                      <w:r>
                        <w:t>3)</w:t>
                      </w:r>
                    </w:p>
                  </w:txbxContent>
                </v:textbox>
              </v:rect>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2D7A4E08" wp14:editId="48105628">
                <wp:simplePos x="0" y="0"/>
                <wp:positionH relativeFrom="column">
                  <wp:posOffset>2638425</wp:posOffset>
                </wp:positionH>
                <wp:positionV relativeFrom="paragraph">
                  <wp:posOffset>4344035</wp:posOffset>
                </wp:positionV>
                <wp:extent cx="3048000" cy="1149985"/>
                <wp:effectExtent l="0" t="0" r="190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49985"/>
                        </a:xfrm>
                        <a:prstGeom prst="rect">
                          <a:avLst/>
                        </a:prstGeom>
                        <a:solidFill>
                          <a:srgbClr val="FFFFFF"/>
                        </a:solidFill>
                        <a:ln w="9525">
                          <a:solidFill>
                            <a:srgbClr val="000000"/>
                          </a:solidFill>
                          <a:miter lim="800000"/>
                          <a:headEnd/>
                          <a:tailEnd/>
                        </a:ln>
                      </wps:spPr>
                      <wps:txbx>
                        <w:txbxContent>
                          <w:p w:rsidR="00FD2634" w:rsidRPr="00EA1C5D" w:rsidRDefault="00FD2634" w:rsidP="00F709CB">
                            <w:pPr>
                              <w:spacing w:after="0" w:line="240" w:lineRule="auto"/>
                              <w:rPr>
                                <w:b/>
                                <w:u w:val="single"/>
                              </w:rPr>
                            </w:pPr>
                            <w:r w:rsidRPr="00EA1C5D">
                              <w:rPr>
                                <w:b/>
                                <w:u w:val="single"/>
                              </w:rPr>
                              <w:t>Outcomes at end of</w:t>
                            </w:r>
                            <w:r>
                              <w:rPr>
                                <w:b/>
                                <w:u w:val="single"/>
                              </w:rPr>
                              <w:t xml:space="preserve"> follow-up</w:t>
                            </w:r>
                            <w:r w:rsidRPr="00EA1C5D">
                              <w:rPr>
                                <w:b/>
                                <w:u w:val="single"/>
                              </w:rPr>
                              <w:t xml:space="preserve"> treatment:</w:t>
                            </w:r>
                          </w:p>
                          <w:p w:rsidR="00FD2634" w:rsidRDefault="00FD2634" w:rsidP="00F709CB">
                            <w:pPr>
                              <w:spacing w:after="0" w:line="240" w:lineRule="auto"/>
                            </w:pPr>
                            <w:r>
                              <w:t>- 19 CE-D</w:t>
                            </w:r>
                          </w:p>
                          <w:p w:rsidR="00FD2634" w:rsidRDefault="00FD2634" w:rsidP="00F709CB">
                            <w:pPr>
                              <w:spacing w:after="0" w:line="240" w:lineRule="auto"/>
                            </w:pPr>
                            <w:r>
                              <w:t>- 15 CE-IM</w:t>
                            </w:r>
                          </w:p>
                          <w:p w:rsidR="00FD2634" w:rsidRDefault="00FD2634" w:rsidP="00F709CB">
                            <w:pPr>
                              <w:spacing w:after="0" w:line="240" w:lineRule="auto"/>
                            </w:pPr>
                          </w:p>
                          <w:p w:rsidR="00FD2634" w:rsidRDefault="00FD2634" w:rsidP="00F709CB">
                            <w:pPr>
                              <w:spacing w:after="0" w:line="240" w:lineRule="auto"/>
                            </w:pPr>
                            <w:r>
                              <w:t>- Treatment Failures: 1 HGD, 2 LGD, 5 residual IM (</w:t>
                            </w:r>
                            <w:r w:rsidRPr="00FE6B59">
                              <w:rPr>
                                <w:i/>
                              </w:rPr>
                              <w:t>n</w:t>
                            </w:r>
                            <w:r w:rsidR="00FE6B59">
                              <w:rPr>
                                <w:rFonts w:hint="eastAsia"/>
                                <w:lang w:eastAsia="zh-CN"/>
                              </w:rPr>
                              <w:t xml:space="preserve"> </w:t>
                            </w:r>
                            <w:r>
                              <w:t>=</w:t>
                            </w:r>
                            <w:r w:rsidR="00FE6B59">
                              <w:rPr>
                                <w:rFonts w:hint="eastAsia"/>
                                <w:lang w:eastAsia="zh-CN"/>
                              </w:rPr>
                              <w:t xml:space="preserve"> </w:t>
                            </w:r>
                            <w:r>
                              <w:t>7)</w:t>
                            </w:r>
                          </w:p>
                          <w:p w:rsidR="00FD2634" w:rsidRPr="00AA186F" w:rsidRDefault="00FD2634" w:rsidP="00F709CB">
                            <w:pPr>
                              <w:spacing w:after="0" w:line="240" w:lineRule="auto"/>
                            </w:pPr>
                          </w:p>
                          <w:p w:rsidR="00FD2634" w:rsidRPr="00AA186F" w:rsidRDefault="00FD2634" w:rsidP="00F709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07.75pt;margin-top:342.05pt;width:240pt;height:9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m64SwCAABPBAAADgAAAGRycy9lMm9Eb2MueG1srFRRj9MwDH5H4j9EeWdtxwZbte502jGEdMCJ&#10;gx/gpekakSbBydaNX39Outtt8IbYQxTXzufPn+0tbg6dZnuJXllT8WKUcyaNsLUy24r/+L5+M+PM&#10;BzA1aGtkxY/S85vl61eL3pVybFura4mMQIwve1fxNgRXZpkXrezAj6yThpyNxQ4CmbjNaoSe0Dud&#10;jfP8XdZbrB1aIb2nr3eDky8TftNIEb42jZeB6YoTt5BOTOcmntlyAeUWwbVKnGjAP7DoQBlKeoa6&#10;gwBsh+ovqE4JtN42YSRsl9mmUUKmGqiaIv+jmscWnEy1kDjenWXy/w9WfNk/IFN1xalRBjpq0TcS&#10;DcxWSzaL8vTOlxT16B4wFujdvRU/PTN21VKUvEW0fSuhJlJFjM+uHkTD01O26T/bmtBhF2xS6tBg&#10;FwFJA3ZIDTmeGyIPgQn6+DafzPKc+ibIVxST+Xw2TTmgfH7u0IeP0nYsXiqORD7Bw/7eh0gHyueQ&#10;RN9qVa+V1snA7Walke2BpmOdfid0fxmmDesrPp+Opwn5yucvIYhqZDtkvQrrVKAx16ojnc9BUEbd&#10;PpiaHkAZQOnhTpS1OQkZtRt6EA6bQ2rUOCaIum5sfSRl0Q5TTVtIl9bib856muiK+187QMmZ/mSo&#10;O/NiMokrkIzJ9P2YDLz0bC49YARBVTxwNlxXYVibnUO1bSlTkdQw9pY62qik9QurE32a2tSC04bF&#10;tbi0U9TL/8DyCQAA//8DAFBLAwQUAAYACAAAACEA5pAvmd8AAAALAQAADwAAAGRycy9kb3ducmV2&#10;LnhtbEyPTU+DQBCG7yb+h82YeLMLWAhFlsZoauKxpRdvA4yAsruEXVr01zs91dt8PHnnmXy76EGc&#10;aHK9NQrCVQCCTG2b3rQKjuXuIQXhPJoGB2tIwQ852Ba3NzlmjT2bPZ0OvhUcYlyGCjrvx0xKV3ek&#10;0a3sSIZ3n3bS6LmdWtlMeOZwPcgoCBKpsTd8ocORXjqqvw+zVlD10RF/9+VboDe7R/++lF/zx6tS&#10;93fL8xMIT4u/wnDRZ3Uo2Kmys2mcGBSswzhmVEGSrkMQTKSby6TiIokjkEUu//9Q/AEAAP//AwBQ&#10;SwECLQAUAAYACAAAACEA5JnDwPsAAADhAQAAEwAAAAAAAAAAAAAAAAAAAAAAW0NvbnRlbnRfVHlw&#10;ZXNdLnhtbFBLAQItABQABgAIAAAAIQAjsmrh1wAAAJQBAAALAAAAAAAAAAAAAAAAACwBAABfcmVs&#10;cy8ucmVsc1BLAQItABQABgAIAAAAIQA8SbrhLAIAAE8EAAAOAAAAAAAAAAAAAAAAACwCAABkcnMv&#10;ZTJvRG9jLnhtbFBLAQItABQABgAIAAAAIQDmkC+Z3wAAAAsBAAAPAAAAAAAAAAAAAAAAAIQEAABk&#10;cnMvZG93bnJldi54bWxQSwUGAAAAAAQABADzAAAAkAUAAAAA&#10;">
                <v:textbox>
                  <w:txbxContent>
                    <w:p w:rsidR="00FD2634" w:rsidRPr="00EA1C5D" w:rsidRDefault="00FD2634" w:rsidP="00F709CB">
                      <w:pPr>
                        <w:spacing w:after="0" w:line="240" w:lineRule="auto"/>
                        <w:rPr>
                          <w:b/>
                          <w:u w:val="single"/>
                        </w:rPr>
                      </w:pPr>
                      <w:r w:rsidRPr="00EA1C5D">
                        <w:rPr>
                          <w:b/>
                          <w:u w:val="single"/>
                        </w:rPr>
                        <w:t>Outcomes at end of</w:t>
                      </w:r>
                      <w:r>
                        <w:rPr>
                          <w:b/>
                          <w:u w:val="single"/>
                        </w:rPr>
                        <w:t xml:space="preserve"> follow-up</w:t>
                      </w:r>
                      <w:r w:rsidRPr="00EA1C5D">
                        <w:rPr>
                          <w:b/>
                          <w:u w:val="single"/>
                        </w:rPr>
                        <w:t xml:space="preserve"> treatment:</w:t>
                      </w:r>
                    </w:p>
                    <w:p w:rsidR="00FD2634" w:rsidRDefault="00FD2634" w:rsidP="00F709CB">
                      <w:pPr>
                        <w:spacing w:after="0" w:line="240" w:lineRule="auto"/>
                      </w:pPr>
                      <w:r>
                        <w:t>- 19 CE-D</w:t>
                      </w:r>
                    </w:p>
                    <w:p w:rsidR="00FD2634" w:rsidRDefault="00FD2634" w:rsidP="00F709CB">
                      <w:pPr>
                        <w:spacing w:after="0" w:line="240" w:lineRule="auto"/>
                      </w:pPr>
                      <w:r>
                        <w:t>- 15 CE-IM</w:t>
                      </w:r>
                    </w:p>
                    <w:p w:rsidR="00FD2634" w:rsidRDefault="00FD2634" w:rsidP="00F709CB">
                      <w:pPr>
                        <w:spacing w:after="0" w:line="240" w:lineRule="auto"/>
                      </w:pPr>
                    </w:p>
                    <w:p w:rsidR="00FD2634" w:rsidRDefault="00FD2634" w:rsidP="00F709CB">
                      <w:pPr>
                        <w:spacing w:after="0" w:line="240" w:lineRule="auto"/>
                      </w:pPr>
                      <w:r>
                        <w:t>- Treatment Failures: 1 HGD, 2 LGD, 5 residual IM (</w:t>
                      </w:r>
                      <w:r w:rsidRPr="00FE6B59">
                        <w:rPr>
                          <w:i/>
                        </w:rPr>
                        <w:t>n</w:t>
                      </w:r>
                      <w:r w:rsidR="00FE6B59">
                        <w:rPr>
                          <w:rFonts w:hint="eastAsia"/>
                          <w:lang w:eastAsia="zh-CN"/>
                        </w:rPr>
                        <w:t xml:space="preserve"> </w:t>
                      </w:r>
                      <w:r>
                        <w:t>=</w:t>
                      </w:r>
                      <w:r w:rsidR="00FE6B59">
                        <w:rPr>
                          <w:rFonts w:hint="eastAsia"/>
                          <w:lang w:eastAsia="zh-CN"/>
                        </w:rPr>
                        <w:t xml:space="preserve"> </w:t>
                      </w:r>
                      <w:r>
                        <w:t>7)</w:t>
                      </w:r>
                    </w:p>
                    <w:p w:rsidR="00FD2634" w:rsidRPr="00AA186F" w:rsidRDefault="00FD2634" w:rsidP="00F709CB">
                      <w:pPr>
                        <w:spacing w:after="0" w:line="240" w:lineRule="auto"/>
                      </w:pPr>
                    </w:p>
                    <w:p w:rsidR="00FD2634" w:rsidRPr="00AA186F" w:rsidRDefault="00FD2634" w:rsidP="00F709CB">
                      <w:pPr>
                        <w:spacing w:after="0" w:line="240" w:lineRule="auto"/>
                      </w:pPr>
                    </w:p>
                  </w:txbxContent>
                </v:textbox>
              </v:rect>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14:anchorId="35C620C9" wp14:editId="0CE49A36">
                <wp:simplePos x="0" y="0"/>
                <wp:positionH relativeFrom="column">
                  <wp:posOffset>-76200</wp:posOffset>
                </wp:positionH>
                <wp:positionV relativeFrom="paragraph">
                  <wp:posOffset>391160</wp:posOffset>
                </wp:positionV>
                <wp:extent cx="2171700" cy="668655"/>
                <wp:effectExtent l="0" t="0" r="1905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8655"/>
                        </a:xfrm>
                        <a:prstGeom prst="rect">
                          <a:avLst/>
                        </a:prstGeom>
                        <a:solidFill>
                          <a:srgbClr val="FFFFFF"/>
                        </a:solidFill>
                        <a:ln w="9525">
                          <a:solidFill>
                            <a:srgbClr val="000000"/>
                          </a:solidFill>
                          <a:miter lim="800000"/>
                          <a:headEnd/>
                          <a:tailEnd/>
                        </a:ln>
                      </wps:spPr>
                      <wps:txbx>
                        <w:txbxContent>
                          <w:p w:rsidR="00FD2634" w:rsidRPr="00285E66" w:rsidRDefault="00FD2634" w:rsidP="00F709CB">
                            <w:pPr>
                              <w:spacing w:after="0" w:line="240" w:lineRule="auto"/>
                              <w:rPr>
                                <w:lang w:val="en-US"/>
                              </w:rPr>
                            </w:pPr>
                            <w:r>
                              <w:rPr>
                                <w:lang w:val="en-US"/>
                              </w:rPr>
                              <w:t>Patients referred to St Marys for endoscopic treatment of HGD/IMC of Barrett’s Oesophagus (n=32)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5.95pt;margin-top:30.8pt;width:171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SAyykCAABOBAAADgAAAGRycy9lMm9Eb2MueG1srFTbjtMwEH1H4h8sv9Mkpdeo6WrVpQhpgRUL&#10;H+A4TmLh2GbsNilfz9jpdrvAEyIPlsczPj5zZiabm6FT5CjASaMLmk1SSoTmppK6Kei3r/s3K0qc&#10;Z7piymhR0JNw9Gb7+tWmt7mYmtaoSgBBEO3y3ha09d7mSeJ4KzrmJsYKjc7aQMc8mtAkFbAe0TuV&#10;TNN0kfQGKguGC+fw9G500m3Er2vB/ee6dsITVVDk5uMKcS3Dmmw3LG+A2VbyMw32Dyw6JjU+eoG6&#10;Y56RA8g/oDrJwThT+wk3XWLqWnIRc8BssvS3bB5bZkXMBcVx9iKT+3+w/NPxAYisCrqmRLMOS/QF&#10;RWO6UYKsgzy9dTlGPdoHCAk6e2/4d0e02bUYJW4BTN8KViGpLMQnLy4Ew+FVUvYfTYXo7OBNVGqo&#10;oQuAqAEZYkFOl4KIwROOh9NsmS1TrBtH32KxWszn8QmWP9224Px7YToSNgUF5B7R2fHe+cCG5U8h&#10;kb1RstpLpaIBTblTQI4Mm2MfvzO6uw5TmvQoz3w6j8gvfO4aIo3f3yA66bHLlewKuroEsTzI9k5X&#10;sQc9k2rcI2WlzzoG6cYS+KEcYp3ehgeCrKWpTigsmLGpcQhx0xr4SUmPDV1Q9+PAQFCiPmgszjqb&#10;zcIERGM2X07RgGtPee1hmiNUQT0l43bnx6k5WJBNiy9lUQ1tbrGgtYxaP7M608emjSU4D1iYims7&#10;Rj3/Bra/AAAA//8DAFBLAwQUAAYACAAAACEACWMCXd8AAAAKAQAADwAAAGRycy9kb3ducmV2Lnht&#10;bEyPwU7DMBBE70j8g7VI3FrHjWSREKdCoCJxbNNLb068JGnjdRQ7beDrMSc4ruZp5m2xXezArjj5&#10;3pECsU6AITXO9NQqOFa71RMwHzQZPThCBV/oYVve3xU6N+5Ge7weQstiCflcK+hCGHPOfdOh1X7t&#10;RqSYfbrJ6hDPqeVm0rdYbge+SRLJre4pLnR6xNcOm8thtgrqfnPU3/vqPbHZLg0fS3WeT29KPT4s&#10;L8/AAi7hD4Zf/agOZXSq3UzGs0HBSogsogqkkMAikKaJAFZHUsoMeFnw/y+UPwAAAP//AwBQSwEC&#10;LQAUAAYACAAAACEA5JnDwPsAAADhAQAAEwAAAAAAAAAAAAAAAAAAAAAAW0NvbnRlbnRfVHlwZXNd&#10;LnhtbFBLAQItABQABgAIAAAAIQAjsmrh1wAAAJQBAAALAAAAAAAAAAAAAAAAACwBAABfcmVscy8u&#10;cmVsc1BLAQItABQABgAIAAAAIQCQ9IDLKQIAAE4EAAAOAAAAAAAAAAAAAAAAACwCAABkcnMvZTJv&#10;RG9jLnhtbFBLAQItABQABgAIAAAAIQAJYwJd3wAAAAoBAAAPAAAAAAAAAAAAAAAAAIEEAABkcnMv&#10;ZG93bnJldi54bWxQSwUGAAAAAAQABADzAAAAjQUAAAAA&#10;">
                <v:textbox>
                  <w:txbxContent>
                    <w:p w:rsidR="00FD2634" w:rsidRPr="00285E66" w:rsidRDefault="00FD2634" w:rsidP="00F709CB">
                      <w:pPr>
                        <w:spacing w:after="0" w:line="240" w:lineRule="auto"/>
                        <w:rPr>
                          <w:lang w:val="en-US"/>
                        </w:rPr>
                      </w:pPr>
                      <w:r>
                        <w:rPr>
                          <w:lang w:val="en-US"/>
                        </w:rPr>
                        <w:t>Patients referred to St Marys for endoscopic treatment of HGD/IMC of Barrett’s Oesophagus (n=32)</w:t>
                      </w:r>
                    </w:p>
                  </w:txbxContent>
                </v:textbox>
              </v:rect>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14:anchorId="38FCBF44" wp14:editId="53426FA4">
                <wp:simplePos x="0" y="0"/>
                <wp:positionH relativeFrom="column">
                  <wp:posOffset>2276475</wp:posOffset>
                </wp:positionH>
                <wp:positionV relativeFrom="paragraph">
                  <wp:posOffset>1134110</wp:posOffset>
                </wp:positionV>
                <wp:extent cx="3048000" cy="5048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4825"/>
                        </a:xfrm>
                        <a:prstGeom prst="rect">
                          <a:avLst/>
                        </a:prstGeom>
                        <a:solidFill>
                          <a:srgbClr val="FFFFFF"/>
                        </a:solidFill>
                        <a:ln w="9525">
                          <a:solidFill>
                            <a:srgbClr val="000000"/>
                          </a:solidFill>
                          <a:miter lim="800000"/>
                          <a:headEnd/>
                          <a:tailEnd/>
                        </a:ln>
                      </wps:spPr>
                      <wps:txbx>
                        <w:txbxContent>
                          <w:p w:rsidR="00FD2634" w:rsidRPr="00F85315" w:rsidRDefault="00FD2634" w:rsidP="00F709CB">
                            <w:pPr>
                              <w:spacing w:after="0" w:line="240" w:lineRule="auto"/>
                              <w:rPr>
                                <w:sz w:val="18"/>
                                <w:szCs w:val="18"/>
                                <w:u w:val="single"/>
                                <w:lang w:val="en-US"/>
                              </w:rPr>
                            </w:pPr>
                            <w:r w:rsidRPr="00F85315">
                              <w:rPr>
                                <w:sz w:val="18"/>
                                <w:szCs w:val="18"/>
                                <w:u w:val="single"/>
                                <w:lang w:val="en-US"/>
                              </w:rPr>
                              <w:t>Exclusions</w:t>
                            </w:r>
                            <w:r>
                              <w:rPr>
                                <w:sz w:val="18"/>
                                <w:szCs w:val="18"/>
                                <w:u w:val="single"/>
                                <w:lang w:val="en-US"/>
                              </w:rPr>
                              <w:t xml:space="preserve"> from Intention to Treat Analysis</w:t>
                            </w:r>
                            <w:r w:rsidRPr="00F85315">
                              <w:rPr>
                                <w:sz w:val="18"/>
                                <w:szCs w:val="18"/>
                                <w:u w:val="single"/>
                                <w:lang w:val="en-US"/>
                              </w:rPr>
                              <w:t>:</w:t>
                            </w:r>
                          </w:p>
                          <w:p w:rsidR="00FD2634" w:rsidRPr="00F85315" w:rsidRDefault="00FD2634" w:rsidP="00F709CB">
                            <w:pPr>
                              <w:spacing w:after="0" w:line="240" w:lineRule="auto"/>
                              <w:rPr>
                                <w:sz w:val="18"/>
                                <w:szCs w:val="18"/>
                                <w:lang w:val="en-US"/>
                              </w:rPr>
                            </w:pPr>
                            <w:r w:rsidRPr="00F85315">
                              <w:rPr>
                                <w:sz w:val="18"/>
                                <w:szCs w:val="18"/>
                                <w:lang w:val="en-US"/>
                              </w:rPr>
                              <w:t>- Evidence of submucosal invasion on EMR (</w:t>
                            </w:r>
                            <w:r w:rsidRPr="00FE6B59">
                              <w:rPr>
                                <w:i/>
                                <w:sz w:val="18"/>
                                <w:szCs w:val="18"/>
                                <w:lang w:val="en-US"/>
                              </w:rPr>
                              <w:t>n</w:t>
                            </w:r>
                            <w:r w:rsidR="00FE6B59">
                              <w:rPr>
                                <w:rFonts w:hint="eastAsia"/>
                                <w:sz w:val="18"/>
                                <w:szCs w:val="18"/>
                                <w:lang w:val="en-US" w:eastAsia="zh-CN"/>
                              </w:rPr>
                              <w:t xml:space="preserve"> </w:t>
                            </w:r>
                            <w:r w:rsidRPr="00F85315">
                              <w:rPr>
                                <w:sz w:val="18"/>
                                <w:szCs w:val="18"/>
                                <w:lang w:val="en-US"/>
                              </w:rPr>
                              <w:t>=</w:t>
                            </w:r>
                            <w:r w:rsidR="00FE6B59">
                              <w:rPr>
                                <w:rFonts w:hint="eastAsia"/>
                                <w:sz w:val="18"/>
                                <w:szCs w:val="18"/>
                                <w:lang w:val="en-US" w:eastAsia="zh-CN"/>
                              </w:rPr>
                              <w:t xml:space="preserve"> </w:t>
                            </w:r>
                            <w:r w:rsidRPr="00F85315">
                              <w:rPr>
                                <w:sz w:val="18"/>
                                <w:szCs w:val="18"/>
                                <w:lang w:val="en-US"/>
                              </w:rPr>
                              <w:t>3)</w:t>
                            </w:r>
                          </w:p>
                          <w:p w:rsidR="00FD2634" w:rsidRPr="00F85315" w:rsidRDefault="00FD2634" w:rsidP="00F709CB">
                            <w:pPr>
                              <w:spacing w:after="0" w:line="240" w:lineRule="auto"/>
                              <w:rPr>
                                <w:sz w:val="18"/>
                                <w:szCs w:val="18"/>
                                <w:lang w:val="en-US"/>
                              </w:rPr>
                            </w:pPr>
                            <w:r w:rsidRPr="00F85315">
                              <w:rPr>
                                <w:sz w:val="18"/>
                                <w:szCs w:val="18"/>
                                <w:lang w:val="en-US"/>
                              </w:rPr>
                              <w:t xml:space="preserve">- Unfit for </w:t>
                            </w:r>
                            <w:r>
                              <w:rPr>
                                <w:sz w:val="18"/>
                                <w:szCs w:val="18"/>
                                <w:lang w:val="en-US"/>
                              </w:rPr>
                              <w:t xml:space="preserve">repeated </w:t>
                            </w:r>
                            <w:r w:rsidRPr="00F85315">
                              <w:rPr>
                                <w:sz w:val="18"/>
                                <w:szCs w:val="18"/>
                                <w:lang w:val="en-US"/>
                              </w:rPr>
                              <w:t>endoscopi</w:t>
                            </w:r>
                            <w:r>
                              <w:rPr>
                                <w:sz w:val="18"/>
                                <w:szCs w:val="18"/>
                                <w:lang w:val="en-US"/>
                              </w:rPr>
                              <w:t xml:space="preserve">es due to co-morbidities.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79.25pt;margin-top:89.3pt;width:240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56ASsCAABQBAAADgAAAGRycy9lMm9Eb2MueG1srFTBjtMwEL0j8Q+W7zRpaWE3arpadSlCWmDF&#10;wgdMHCexcGwzdpuWr9+x05YuSBwQOVgee/z85j1Pljf7XrOdRK+sKfl0knMmjbC1Mm3Jv33dvLri&#10;zAcwNWhrZMkP0vOb1csXy8EVcmY7q2uJjECMLwZX8i4EV2SZF53swU+sk4Y2G4s9BAqxzWqEgdB7&#10;nc3y/E02WKwdWiG9p9W7cZOvEn7TSBE+N42XgemSE7eQRkxjFcdstYSiRXCdEkca8A8selCGLj1D&#10;3UEAtkX1B1SvBFpvmzARts9s0yghUw1UzTT/rZrHDpxMtZA43p1l8v8PVnzaPSBTNXm34MxATx59&#10;IdXAtFoyWiOBBucLynt0DxhL9O7eiu+eGbvuKE3eItqhk1ATrWnMz54diIGno6waPtqa4GEbbNJq&#10;32AfAUkFtk+WHM6WyH1gghZf5/OrPCfnBO0tKJglShkUp9MOfXgvbc/ipORI5BM67O59iGygOKUk&#10;9lareqO0TgG21Voj2wE9j036UgFU5GWaNmwo+fWC7v47BDGNZMdbn0H0KtA716oveaxnTIIiyvbO&#10;1HQAigBKj3OirM1RxyjdaEHYV/vk1PxkSmXrAwmLdnzW1IY06Sz+5GygJ11y/2MLKDnTHwyZcz2d&#10;z2MPpGC+eDujAC93qssdMIKgSh44G6frMPbN1qFqO7ppmtQw9pYMbVTSOpo9sjrSp2ebLDi2WOyL&#10;yzhl/foRrJ4AAAD//wMAUEsDBBQABgAIAAAAIQCWIIe13wAAAAsBAAAPAAAAZHJzL2Rvd25yZXYu&#10;eG1sTI/BToNAEIbvJr7DZky82aUQ6oosjdHUxGNLL94WGAFlZwm7tOjTOz3pceb/8s83+Xaxgzjh&#10;5HtHGtarCARS7ZqeWg3HcnenQPhgqDGDI9TwjR62xfVVbrLGnWmPp0NoBZeQz4yGLoQxk9LXHVrj&#10;V25E4uzDTdYEHqdWNpM5c7kdZBxFG2lNT3yhMyM+d1h/HWaroerjo/nZl6+Rfdgl4W0pP+f3F61v&#10;b5anRxABl/AHw0Wf1aFgp8rN1HgxaEhSlTLKwb3agGBCJZdNpSFO1Rpkkcv/PxS/AAAA//8DAFBL&#10;AQItABQABgAIAAAAIQDkmcPA+wAAAOEBAAATAAAAAAAAAAAAAAAAAAAAAABbQ29udGVudF9UeXBl&#10;c10ueG1sUEsBAi0AFAAGAAgAAAAhACOyauHXAAAAlAEAAAsAAAAAAAAAAAAAAAAALAEAAF9yZWxz&#10;Ly5yZWxzUEsBAi0AFAAGAAgAAAAhACc+egErAgAAUAQAAA4AAAAAAAAAAAAAAAAALAIAAGRycy9l&#10;Mm9Eb2MueG1sUEsBAi0AFAAGAAgAAAAhAJYgh7XfAAAACwEAAA8AAAAAAAAAAAAAAAAAgwQAAGRy&#10;cy9kb3ducmV2LnhtbFBLBQYAAAAABAAEAPMAAACPBQAAAAA=&#10;">
                <v:textbox>
                  <w:txbxContent>
                    <w:p w:rsidR="00FD2634" w:rsidRPr="00F85315" w:rsidRDefault="00FD2634" w:rsidP="00F709CB">
                      <w:pPr>
                        <w:spacing w:after="0" w:line="240" w:lineRule="auto"/>
                        <w:rPr>
                          <w:sz w:val="18"/>
                          <w:szCs w:val="18"/>
                          <w:u w:val="single"/>
                          <w:lang w:val="en-US"/>
                        </w:rPr>
                      </w:pPr>
                      <w:r w:rsidRPr="00F85315">
                        <w:rPr>
                          <w:sz w:val="18"/>
                          <w:szCs w:val="18"/>
                          <w:u w:val="single"/>
                          <w:lang w:val="en-US"/>
                        </w:rPr>
                        <w:t>Exclusions</w:t>
                      </w:r>
                      <w:r>
                        <w:rPr>
                          <w:sz w:val="18"/>
                          <w:szCs w:val="18"/>
                          <w:u w:val="single"/>
                          <w:lang w:val="en-US"/>
                        </w:rPr>
                        <w:t xml:space="preserve"> from Intention to Treat Analysis</w:t>
                      </w:r>
                      <w:r w:rsidRPr="00F85315">
                        <w:rPr>
                          <w:sz w:val="18"/>
                          <w:szCs w:val="18"/>
                          <w:u w:val="single"/>
                          <w:lang w:val="en-US"/>
                        </w:rPr>
                        <w:t>:</w:t>
                      </w:r>
                    </w:p>
                    <w:p w:rsidR="00FD2634" w:rsidRPr="00F85315" w:rsidRDefault="00FD2634" w:rsidP="00F709CB">
                      <w:pPr>
                        <w:spacing w:after="0" w:line="240" w:lineRule="auto"/>
                        <w:rPr>
                          <w:sz w:val="18"/>
                          <w:szCs w:val="18"/>
                          <w:lang w:val="en-US"/>
                        </w:rPr>
                      </w:pPr>
                      <w:r w:rsidRPr="00F85315">
                        <w:rPr>
                          <w:sz w:val="18"/>
                          <w:szCs w:val="18"/>
                          <w:lang w:val="en-US"/>
                        </w:rPr>
                        <w:t>- Evidence of submucosal invasion on EMR (</w:t>
                      </w:r>
                      <w:r w:rsidRPr="00FE6B59">
                        <w:rPr>
                          <w:i/>
                          <w:sz w:val="18"/>
                          <w:szCs w:val="18"/>
                          <w:lang w:val="en-US"/>
                        </w:rPr>
                        <w:t>n</w:t>
                      </w:r>
                      <w:r w:rsidR="00FE6B59">
                        <w:rPr>
                          <w:rFonts w:hint="eastAsia"/>
                          <w:sz w:val="18"/>
                          <w:szCs w:val="18"/>
                          <w:lang w:val="en-US" w:eastAsia="zh-CN"/>
                        </w:rPr>
                        <w:t xml:space="preserve"> </w:t>
                      </w:r>
                      <w:r w:rsidRPr="00F85315">
                        <w:rPr>
                          <w:sz w:val="18"/>
                          <w:szCs w:val="18"/>
                          <w:lang w:val="en-US"/>
                        </w:rPr>
                        <w:t>=</w:t>
                      </w:r>
                      <w:r w:rsidR="00FE6B59">
                        <w:rPr>
                          <w:rFonts w:hint="eastAsia"/>
                          <w:sz w:val="18"/>
                          <w:szCs w:val="18"/>
                          <w:lang w:val="en-US" w:eastAsia="zh-CN"/>
                        </w:rPr>
                        <w:t xml:space="preserve"> </w:t>
                      </w:r>
                      <w:r w:rsidRPr="00F85315">
                        <w:rPr>
                          <w:sz w:val="18"/>
                          <w:szCs w:val="18"/>
                          <w:lang w:val="en-US"/>
                        </w:rPr>
                        <w:t>3)</w:t>
                      </w:r>
                    </w:p>
                    <w:p w:rsidR="00FD2634" w:rsidRPr="00F85315" w:rsidRDefault="00FD2634" w:rsidP="00F709CB">
                      <w:pPr>
                        <w:spacing w:after="0" w:line="240" w:lineRule="auto"/>
                        <w:rPr>
                          <w:sz w:val="18"/>
                          <w:szCs w:val="18"/>
                          <w:lang w:val="en-US"/>
                        </w:rPr>
                      </w:pPr>
                      <w:r w:rsidRPr="00F85315">
                        <w:rPr>
                          <w:sz w:val="18"/>
                          <w:szCs w:val="18"/>
                          <w:lang w:val="en-US"/>
                        </w:rPr>
                        <w:t xml:space="preserve">- Unfit for </w:t>
                      </w:r>
                      <w:r>
                        <w:rPr>
                          <w:sz w:val="18"/>
                          <w:szCs w:val="18"/>
                          <w:lang w:val="en-US"/>
                        </w:rPr>
                        <w:t xml:space="preserve">repeated </w:t>
                      </w:r>
                      <w:r w:rsidRPr="00F85315">
                        <w:rPr>
                          <w:sz w:val="18"/>
                          <w:szCs w:val="18"/>
                          <w:lang w:val="en-US"/>
                        </w:rPr>
                        <w:t>endoscopi</w:t>
                      </w:r>
                      <w:r>
                        <w:rPr>
                          <w:sz w:val="18"/>
                          <w:szCs w:val="18"/>
                          <w:lang w:val="en-US"/>
                        </w:rPr>
                        <w:t xml:space="preserve">es due to co-morbidities. </w:t>
                      </w:r>
                    </w:p>
                  </w:txbxContent>
                </v:textbox>
              </v:rect>
            </w:pict>
          </mc:Fallback>
        </mc:AlternateContent>
      </w:r>
      <w:r w:rsidRPr="00184EE0">
        <w:rPr>
          <w:rFonts w:ascii="Book Antiqua" w:hAnsi="Book Antiqua"/>
          <w:noProof/>
          <w:sz w:val="24"/>
          <w:szCs w:val="24"/>
          <w:lang w:val="en-US"/>
        </w:rPr>
        <mc:AlternateContent>
          <mc:Choice Requires="wps">
            <w:drawing>
              <wp:anchor distT="0" distB="0" distL="114297" distR="114297" simplePos="0" relativeHeight="251688960" behindDoc="0" locked="0" layoutInCell="1" allowOverlap="1" wp14:anchorId="36C1BB8C" wp14:editId="4144C2F3">
                <wp:simplePos x="0" y="0"/>
                <wp:positionH relativeFrom="column">
                  <wp:posOffset>990599</wp:posOffset>
                </wp:positionH>
                <wp:positionV relativeFrom="paragraph">
                  <wp:posOffset>2915285</wp:posOffset>
                </wp:positionV>
                <wp:extent cx="0" cy="1562100"/>
                <wp:effectExtent l="76200" t="0" r="7620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8pt;margin-top:229.55pt;width:0;height:123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d6OgIAAG4EAAAOAAAAZHJzL2Uyb0RvYy54bWysVE2P2yAQvVfqf0Dcs7bTJE2sdVYrO+ll&#10;20bK9gcQwDEqZhCwcaKq/70D+Wi3vVRVcyADzLyZefPw/cOx1+QgnVdgKlrc5ZRIw0Eos6/ol+f1&#10;aE6JD8wIpsHIip6kpw/Lt2/uB1vKMXSghXQEQYwvB1vRLgRbZpnnneyZvwMrDV624HoWcOv2mXBs&#10;QPReZ+M8n2UDOGEdcOk9njbnS7pM+G0refjctl4GoiuKtYW0urTu4pot71m5d8x2il/KYP9QRc+U&#10;waQ3qIYFRl6c+gOqV9yBhzbccegzaFvFZeoBuyny37rZdszK1AuS4+2NJv//YPmnw8YRJSo6Ligx&#10;rMcZbYNjat8F8ugcDKQGY5BHcARdkK/B+hLDarNxsWN+NFv7BPyrJwbqjpm9THU/nyxipYjsVUjc&#10;eItZd8NHEOjDXgIk8o6t6yMk0kKOaUan24zkMRB+PuR4Wkxn4yJP88tYeQ20zocPEnoSjYr6SyO3&#10;DoqUhh2efMBGMPAaELMaWCutkyC0IUNFF9PxNAV40ErEy+jm3X5Xa0cOLEoq/SIrCPbKzcGLEQms&#10;k0ysLnZgSqNNQiInOIV0aUljtl4KSrTEVxStM6I2MSO2jgVfrLOqvi3yxWq+mk9Gk/FsNZrkTTN6&#10;XNeT0WxdvJ8275q6borvsfhiUnZKCGli/VeFF5O/U9DlrZ21edP4jajsNXoiAYu9/qei0+zjuM/C&#10;2YE4bVzsLsoARZ2cLw8wvppf98nr52di+QMAAP//AwBQSwMEFAAGAAgAAAAhAISyNEPhAAAACwEA&#10;AA8AAABkcnMvZG93bnJldi54bWxMj8FOwzAQRO9I/QdrkbhRJ6gJNMSpoBUiF5BoEeLoxktsNV5H&#10;sdumfD0uFzjO7Gj2TbkYbccOOHjjSEA6TYAhNU4ZagW8b56u74D5IEnJzhEKOKGHRTW5KGWh3JHe&#10;8LAOLYsl5AspQIfQF5z7RqOVfup6pHj7coOVIcqh5WqQx1huO36TJDm30lD8oGWPS43Nbr23AsLq&#10;86Tzj+Zxbl43zy+5+a7reiXE1eX4cA8s4Bj+wnDGj+hQRaat25PyrIs6y+OWIGCWzVNg58SvsxVw&#10;m2Qp8Krk/zdUPwAAAP//AwBQSwECLQAUAAYACAAAACEAtoM4kv4AAADhAQAAEwAAAAAAAAAAAAAA&#10;AAAAAAAAW0NvbnRlbnRfVHlwZXNdLnhtbFBLAQItABQABgAIAAAAIQA4/SH/1gAAAJQBAAALAAAA&#10;AAAAAAAAAAAAAC8BAABfcmVscy8ucmVsc1BLAQItABQABgAIAAAAIQBS4nd6OgIAAG4EAAAOAAAA&#10;AAAAAAAAAAAAAC4CAABkcnMvZTJvRG9jLnhtbFBLAQItABQABgAIAAAAIQCEsjRD4QAAAAsBAAAP&#10;AAAAAAAAAAAAAAAAAJQEAABkcnMvZG93bnJldi54bWxQSwUGAAAAAAQABADzAAAAogUAAAAA&#10;">
                <v:stroke endarrow="block"/>
              </v:shape>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14:anchorId="05F7BCFF" wp14:editId="0C1A3883">
                <wp:simplePos x="0" y="0"/>
                <wp:positionH relativeFrom="column">
                  <wp:posOffset>-76200</wp:posOffset>
                </wp:positionH>
                <wp:positionV relativeFrom="paragraph">
                  <wp:posOffset>1772285</wp:posOffset>
                </wp:positionV>
                <wp:extent cx="2171700" cy="11430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FD2634" w:rsidRDefault="00FD2634" w:rsidP="00F709CB">
                            <w:pPr>
                              <w:spacing w:after="0" w:line="240" w:lineRule="auto"/>
                            </w:pPr>
                            <w:r>
                              <w:t>Patients treated endosopically (</w:t>
                            </w:r>
                            <w:r w:rsidRPr="00FE6B59">
                              <w:rPr>
                                <w:i/>
                              </w:rPr>
                              <w:t>n</w:t>
                            </w:r>
                            <w:r w:rsidR="00FE6B59">
                              <w:rPr>
                                <w:rFonts w:hint="eastAsia"/>
                                <w:lang w:eastAsia="zh-CN"/>
                              </w:rPr>
                              <w:t xml:space="preserve"> </w:t>
                            </w:r>
                            <w:r w:rsidRPr="00AA186F">
                              <w:t>=</w:t>
                            </w:r>
                            <w:r w:rsidR="00FE6B59">
                              <w:rPr>
                                <w:rFonts w:hint="eastAsia"/>
                                <w:lang w:eastAsia="zh-CN"/>
                              </w:rPr>
                              <w:t xml:space="preserve"> </w:t>
                            </w:r>
                            <w:r>
                              <w:t>27)</w:t>
                            </w:r>
                          </w:p>
                          <w:p w:rsidR="00FD2634" w:rsidRDefault="00FD2634" w:rsidP="00F709CB">
                            <w:pPr>
                              <w:spacing w:after="0" w:line="240" w:lineRule="auto"/>
                            </w:pPr>
                            <w:r>
                              <w:t>- 2 EMR (1 required APC also)</w:t>
                            </w:r>
                          </w:p>
                          <w:p w:rsidR="00FD2634" w:rsidRDefault="00FD2634" w:rsidP="00F709CB">
                            <w:pPr>
                              <w:spacing w:after="0" w:line="240" w:lineRule="auto"/>
                            </w:pPr>
                            <w:r>
                              <w:t>- 11 RFA (6 required APC also)</w:t>
                            </w:r>
                          </w:p>
                          <w:p w:rsidR="00FD2634" w:rsidRDefault="00FD2634" w:rsidP="00F709CB">
                            <w:pPr>
                              <w:spacing w:after="0" w:line="240" w:lineRule="auto"/>
                            </w:pPr>
                            <w:r>
                              <w:t>- 14 EMR and RFA (7 required APC also)</w:t>
                            </w:r>
                          </w:p>
                          <w:p w:rsidR="00FD2634" w:rsidRDefault="00FD2634" w:rsidP="00F709CB">
                            <w:pPr>
                              <w:spacing w:after="0" w:line="240" w:lineRule="auto"/>
                            </w:pPr>
                          </w:p>
                          <w:p w:rsidR="00FD2634" w:rsidRPr="00AA186F" w:rsidRDefault="00FD2634" w:rsidP="00F709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5.95pt;margin-top:139.55pt;width:171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0SSsCAABRBAAADgAAAGRycy9lMm9Eb2MueG1srFTbjtMwEH1H4h8sv9NcaOlu1HS16lKEtMCK&#10;hQ9wHCex8I2x26R8PROn7bbwhsiD5fGMj8+cY2d1N2hF9gK8tKak2SylRBhua2nakn7/tn1zQ4kP&#10;zNRMWSNKehCe3q1fv1r1rhC57ayqBRAEMb7oXUm7EFyRJJ53QjM/s04YTDYWNAsYQpvUwHpE1yrJ&#10;0/Rd0luoHVguvMfVhylJ1xG/aQQPX5rGi0BUSZFbiCPEsRrHZL1iRQvMdZIfabB/YKGZNHjoGeqB&#10;BUZ2IP+C0pKD9bYJM251YptGchF7wG6y9I9unjvmROwFxfHuLJP/f7D88/4JiKxLmueUGKbRo6+o&#10;GjOtEgTXUKDe+QLrnt0TjC1692j5D0+M3XRYJu4BbN8JViOtbKxPrjaMgcetpOo/2Rrh2S7YqNXQ&#10;gB4BUQUyREsOZ0vEEAjHxTxbZssUneOYy7L52xSD8QxWnLY78OGDsJqMk5ICso/wbP/ow1R6Kon0&#10;rZL1VioVA2irjQKyZ3g/tvE7ovvLMmVIX9LbRb6IyFc5fwmB7F4IXpVpGfCiK6lLenMuYsWo23tT&#10;I01WBCbVNMfulDkKOWo3eRCGaohWLU6uVLY+oLJgp3uN7xAnnYVflPR4p0vqf+4YCErUR4Pu3Gbz&#10;+fgIYjBfLHMM4DJTXWaY4QhV0kDJNN2E6eHsHMi2w5OyqIax9+hoI6PWo9sTqyN9vLfRreMbGx/G&#10;ZRyrXv4E698AAAD//wMAUEsDBBQABgAIAAAAIQDrIwxf3wAAAAsBAAAPAAAAZHJzL2Rvd25yZXYu&#10;eG1sTI9NT4NAEIbvJv6HzZh4a3cBv0CWxmhq4rGlF28LjICys4RdWvTXO57qbT6evPNMvlnsII44&#10;+d6RhmitQCDVrump1XAot6sHED4YaszgCDV8o4dNcXmRm6xxJ9rhcR9awSHkM6OhC2HMpPR1h9b4&#10;tRuRePfhJmsCt1Mrm8mcONwOMlbqTlrTE1/ozIjPHdZf+9lqqPr4YH525auy6TYJb0v5Ob+/aH19&#10;tTw9ggi4hDMMf/qsDgU7VW6mxotBwyqKUkY1xPdpBIKJJFFcVBpubnkii1z+/6H4BQAA//8DAFBL&#10;AQItABQABgAIAAAAIQDkmcPA+wAAAOEBAAATAAAAAAAAAAAAAAAAAAAAAABbQ29udGVudF9UeXBl&#10;c10ueG1sUEsBAi0AFAAGAAgAAAAhACOyauHXAAAAlAEAAAsAAAAAAAAAAAAAAAAALAEAAF9yZWxz&#10;Ly5yZWxzUEsBAi0AFAAGAAgAAAAhAIyitEkrAgAAUQQAAA4AAAAAAAAAAAAAAAAALAIAAGRycy9l&#10;Mm9Eb2MueG1sUEsBAi0AFAAGAAgAAAAhAOsjDF/fAAAACwEAAA8AAAAAAAAAAAAAAAAAgwQAAGRy&#10;cy9kb3ducmV2LnhtbFBLBQYAAAAABAAEAPMAAACPBQAAAAA=&#10;">
                <v:textbox>
                  <w:txbxContent>
                    <w:p w:rsidR="00FD2634" w:rsidRDefault="00FD2634" w:rsidP="00F709CB">
                      <w:pPr>
                        <w:spacing w:after="0" w:line="240" w:lineRule="auto"/>
                      </w:pPr>
                      <w:r>
                        <w:t>Patients treated endosopically (</w:t>
                      </w:r>
                      <w:r w:rsidRPr="00FE6B59">
                        <w:rPr>
                          <w:i/>
                        </w:rPr>
                        <w:t>n</w:t>
                      </w:r>
                      <w:r w:rsidR="00FE6B59">
                        <w:rPr>
                          <w:rFonts w:hint="eastAsia"/>
                          <w:lang w:eastAsia="zh-CN"/>
                        </w:rPr>
                        <w:t xml:space="preserve"> </w:t>
                      </w:r>
                      <w:r w:rsidRPr="00AA186F">
                        <w:t>=</w:t>
                      </w:r>
                      <w:r w:rsidR="00FE6B59">
                        <w:rPr>
                          <w:rFonts w:hint="eastAsia"/>
                          <w:lang w:eastAsia="zh-CN"/>
                        </w:rPr>
                        <w:t xml:space="preserve"> </w:t>
                      </w:r>
                      <w:r>
                        <w:t>27)</w:t>
                      </w:r>
                    </w:p>
                    <w:p w:rsidR="00FD2634" w:rsidRDefault="00FD2634" w:rsidP="00F709CB">
                      <w:pPr>
                        <w:spacing w:after="0" w:line="240" w:lineRule="auto"/>
                      </w:pPr>
                      <w:r>
                        <w:t>- 2 EMR (1 required APC also)</w:t>
                      </w:r>
                    </w:p>
                    <w:p w:rsidR="00FD2634" w:rsidRDefault="00FD2634" w:rsidP="00F709CB">
                      <w:pPr>
                        <w:spacing w:after="0" w:line="240" w:lineRule="auto"/>
                      </w:pPr>
                      <w:r>
                        <w:t>- 11 RFA (6 required APC also)</w:t>
                      </w:r>
                    </w:p>
                    <w:p w:rsidR="00FD2634" w:rsidRDefault="00FD2634" w:rsidP="00F709CB">
                      <w:pPr>
                        <w:spacing w:after="0" w:line="240" w:lineRule="auto"/>
                      </w:pPr>
                      <w:r>
                        <w:t>- 14 EMR and RFA (7 required APC also)</w:t>
                      </w:r>
                    </w:p>
                    <w:p w:rsidR="00FD2634" w:rsidRDefault="00FD2634" w:rsidP="00F709CB">
                      <w:pPr>
                        <w:spacing w:after="0" w:line="240" w:lineRule="auto"/>
                      </w:pPr>
                    </w:p>
                    <w:p w:rsidR="00FD2634" w:rsidRPr="00AA186F" w:rsidRDefault="00FD2634" w:rsidP="00F709CB">
                      <w:pPr>
                        <w:spacing w:after="0" w:line="240" w:lineRule="auto"/>
                      </w:pPr>
                    </w:p>
                  </w:txbxContent>
                </v:textbox>
              </v:rect>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5888" behindDoc="0" locked="0" layoutInCell="1" allowOverlap="1" wp14:anchorId="64F6C411" wp14:editId="69CCAF24">
                <wp:simplePos x="0" y="0"/>
                <wp:positionH relativeFrom="column">
                  <wp:posOffset>2752090</wp:posOffset>
                </wp:positionH>
                <wp:positionV relativeFrom="paragraph">
                  <wp:posOffset>4972684</wp:posOffset>
                </wp:positionV>
                <wp:extent cx="27527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2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7pt,391.55pt" to="433.45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Jz4AEAALQDAAAOAAAAZHJzL2Uyb0RvYy54bWysU9uO0zAQfUfiHyy/06SBsrtR05VoVV4W&#10;qFT4gKnjJBa+yWOa9u8ZO213F94QL5Y9lzNzTk6Wjyej2VEGVM42fD4rOZNWuFbZvuE/vm/f3XOG&#10;EWwL2lnZ8LNE/rh6+2Y5+lpWbnC6lYERiMV69A0fYvR1UaAYpAGcOS8tJTsXDER6hr5oA4yEbnRR&#10;leXHYnSh9cEJiUjRzZTkq4zfdVLEb12HMjLdcNot5jPk85DOYrWEug/gByUua8A/bGFAWRp6g9pA&#10;BPYrqL+gjBLBoeviTDhTuK5TQmYOxGZe/sFmP4CXmQuJg/4mE/4/WPH1uAtMtQ2v3nNmwdA32scA&#10;qh8iWztrSUEXGCVJqdFjTQ1ruwuJqzjZvX9y4idSrniVTA/0U9mpCyaVE1l2ysqfb8rLU2SCgtXd&#10;orqrFpyJa66A+troA8bP0hmWLg3XyiZRoIbjE8Y0GuprSQpbt1Va5w+rLRsb/rDIyED26jREGmI8&#10;EUbbcwa6J9+KGDIiOq3a1J1wMPSHtQ7sCOSdD9v7+afNVDRAK6fow6IsLx5CiF9cO4Xn5TVOq11g&#10;8pqv8NPOG8Bh6smpJDK1aJvmy2zfC8VnQdPt4NrzLlxVJ2vktouNk/devun+8mdb/QYAAP//AwBQ&#10;SwMEFAAGAAgAAAAhAH8Rn+vhAAAACwEAAA8AAABkcnMvZG93bnJldi54bWxMj8FOwkAQhu8mvMNm&#10;SLzJFoul1m6JkkC8kCgYzkt36Ba7s013gdqnd01M9DgzX/75/nzRm4ZdsHO1JQHTSQQMqbSqpkrA&#10;x251lwJzXpKSjSUU8IUOFsXoJpeZsld6x8vWVyyEkMukAO19m3HuSo1GuoltkcLtaDsjfRi7iqtO&#10;XkO4afh9FCXcyJrCBy1bXGosP7dnI2BQ6fLtVa+Hzct+PjxUbrda709C3I775ydgHnv/B8OPflCH&#10;Ijgd7JmUY42AWRzPAipgnsZTYIFIk+QR2OF3w4uc/+9QfAMAAP//AwBQSwECLQAUAAYACAAAACEA&#10;toM4kv4AAADhAQAAEwAAAAAAAAAAAAAAAAAAAAAAW0NvbnRlbnRfVHlwZXNdLnhtbFBLAQItABQA&#10;BgAIAAAAIQA4/SH/1gAAAJQBAAALAAAAAAAAAAAAAAAAAC8BAABfcmVscy8ucmVsc1BLAQItABQA&#10;BgAIAAAAIQDF5xJz4AEAALQDAAAOAAAAAAAAAAAAAAAAAC4CAABkcnMvZTJvRG9jLnhtbFBLAQIt&#10;ABQABgAIAAAAIQB/EZ/r4QAAAAsBAAAPAAAAAAAAAAAAAAAAADoEAABkcnMvZG93bnJldi54bWxQ&#10;SwUGAAAAAAQABADzAAAASAUAAAAA&#10;" strokecolor="#4a7ebb">
                <o:lock v:ext="edit" shapetype="f"/>
              </v:line>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6912" behindDoc="0" locked="0" layoutInCell="1" allowOverlap="1" wp14:anchorId="6C67F8A7" wp14:editId="6BBB132E">
                <wp:simplePos x="0" y="0"/>
                <wp:positionH relativeFrom="column">
                  <wp:posOffset>2105025</wp:posOffset>
                </wp:positionH>
                <wp:positionV relativeFrom="paragraph">
                  <wp:posOffset>2181859</wp:posOffset>
                </wp:positionV>
                <wp:extent cx="533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75pt,171.8pt" to="207.7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324gEAALMDAAAOAAAAZHJzL2Uyb0RvYy54bWysU9uO0zAQfUfiHyy/06Td7Wo3aroSrcrL&#10;ApUKHzB1nMTCN3lMk/49Y6ftsvCGeLE8tzNzjser59FodpIBlbM1n89KzqQVrlG2q/n3b7sPj5xh&#10;BNuAdlbW/CyRP6/fv1sNvpIL1zvdyMAIxGI1+Jr3MfqqKFD00gDOnJeWgq0LBiKZoSuaAAOhG10s&#10;yvKhGFxofHBCIpJ3OwX5OuO3rRTxa9uijEzXnGaL+Qz5PKazWK+g6gL4XonLGPAPUxhQlpreoLYQ&#10;gf0M6i8oo0Rw6No4E84Urm2VkJkDsZmXf7A59OBl5kLioL/JhP8PVnw57QNTTc0XD5xZMPRGhxhA&#10;dX1kG2ctKegCoyApNXisqGBj9yFxFaM9+BcnfiDFijfBZKCf0sY2mJROZNmYlT/flJdjZIKcy7u7&#10;+5LeR1xDBVTXOh8wfpLOsHSpuVY2aQIVnF4wps5QXVOS27qd0jq/q7ZsqPnTcrEkZKDtajVEuhpP&#10;fNF2nIHuaG1FDBkRnVZNqk44GLrjRgd2Alqd+93j/ON2SuqhkZP3aVnS0LkVQvzsmsk9L69+Gu0C&#10;k8d8g59m3gL2U00OJSgq0Tb1l3l7LxRf9Uy3o2vO+5CSk0WbkcsuW5xW73c7Z73+tfUvAAAA//8D&#10;AFBLAwQUAAYACAAAACEAMSaVNuAAAAALAQAADwAAAGRycy9kb3ducmV2LnhtbEyPQUvDQBCF74L/&#10;YRnBm93ENG2J2RQttHgRtC09b7NjEs3Ohuy2jfn1jiDobea9x5tv8uVgW3HG3jeOFMSTCARS6UxD&#10;lYL9bn23AOGDJqNbR6jgCz0si+urXGfGXegNz9tQCS4hn2kFdQhdJqUva7TaT1yHxN67660OvPaV&#10;NL2+cLlt5X0UzaTVDfGFWne4qrH83J6sgtEsVq/P9WZ8eTrMx7Tyu/Xm8KHU7c3w+AAi4BD+wvCD&#10;z+hQMNPRnch40SpIkjjlKA/TZAaCE9M4ZeX4q8gil/9/KL4BAAD//wMAUEsBAi0AFAAGAAgAAAAh&#10;ALaDOJL+AAAA4QEAABMAAAAAAAAAAAAAAAAAAAAAAFtDb250ZW50X1R5cGVzXS54bWxQSwECLQAU&#10;AAYACAAAACEAOP0h/9YAAACUAQAACwAAAAAAAAAAAAAAAAAvAQAAX3JlbHMvLnJlbHNQSwECLQAU&#10;AAYACAAAACEAAbF99uIBAACzAwAADgAAAAAAAAAAAAAAAAAuAgAAZHJzL2Uyb0RvYy54bWxQSwEC&#10;LQAUAAYACAAAACEAMSaVNuAAAAALAQAADwAAAAAAAAAAAAAAAAA8BAAAZHJzL2Rvd25yZXYueG1s&#10;UEsFBgAAAAAEAAQA8wAAAEkFAAAAAA==&#10;" strokecolor="#4a7ebb">
                <o:lock v:ext="edit" shapetype="f"/>
              </v:line>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4864" behindDoc="0" locked="0" layoutInCell="1" allowOverlap="1" wp14:anchorId="02DBB6F0" wp14:editId="4205C5F7">
                <wp:simplePos x="0" y="0"/>
                <wp:positionH relativeFrom="column">
                  <wp:posOffset>2171700</wp:posOffset>
                </wp:positionH>
                <wp:positionV relativeFrom="paragraph">
                  <wp:posOffset>4686934</wp:posOffset>
                </wp:positionV>
                <wp:extent cx="4667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1pt;margin-top:369.05pt;width:36.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Qi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HyjR&#10;rMMZbb1lat948mQt9KQErbGPYAkewX71xuUYVuqNDRXzk96aZ+A/HNFQNkzvZeT9cjaIlYaI5E1I&#10;2DiDWXf9FxB4hh08xOadatsFSGwLOcUZne8zkidPOH7MptOH8YQSfnMlLL/FGev8ZwkdCUZB3bWO&#10;ewFpzMKOz84HViy/BYSkGtaqbaMeWk36gs4nmCd4HLRKBGfc2P2ubC05sqCo+MQS3x2zcNAigjWS&#10;idXV9ky1FxuTtzrgYV1I52pdJPNzPpqvZqtZNsjG09UgG1XV4GldZoPpOn2YVJ+qsqzSX4FamuWN&#10;EkLqwO4m3zT7O3lcL9JFeHcB39uQvEWP/UKyt3ckHQcbZnlRxQ7EeWNvA0fFxsPX2xWuxOs92q//&#10;AcvfAAAA//8DAFBLAwQUAAYACAAAACEAcALY8uAAAAALAQAADwAAAGRycy9kb3ducmV2LnhtbEyP&#10;QUvDQBCF70L/wzKFXsRukjZaYyalCB482ha8brNjEpudDdlNE/vrXUHQ45v3ePO9fDuZVlyod41l&#10;hHgZgSAurW64QjgeXu42IJxXrFVrmRC+yMG2mN3kKtN25De67H0lQgm7TCHU3neZlK6sySi3tB1x&#10;8D5sb5QPsq+k7tUYyk0rkyi6l0Y1HD7UqqPnmsrzfjAI5IY0jnaPpjq+Xsfb9+T6OXYHxMV82j2B&#10;8DT5vzD84Ad0KALTyQ6snWgRVuskbPEID6tNDCIk1nGagjj9XmSRy/8bim8AAAD//wMAUEsBAi0A&#10;FAAGAAgAAAAhALaDOJL+AAAA4QEAABMAAAAAAAAAAAAAAAAAAAAAAFtDb250ZW50X1R5cGVzXS54&#10;bWxQSwECLQAUAAYACAAAACEAOP0h/9YAAACUAQAACwAAAAAAAAAAAAAAAAAvAQAAX3JlbHMvLnJl&#10;bHNQSwECLQAUAAYACAAAACEACsx0IiQCAABLBAAADgAAAAAAAAAAAAAAAAAuAgAAZHJzL2Uyb0Rv&#10;Yy54bWxQSwECLQAUAAYACAAAACEAcALY8uAAAAALAQAADwAAAAAAAAAAAAAAAAB+BAAAZHJzL2Rv&#10;d25yZXYueG1sUEsFBgAAAAAEAAQA8wAAAIsFAAAAAA==&#10;"/>
            </w:pict>
          </mc:Fallback>
        </mc:AlternateContent>
      </w:r>
      <w:r w:rsidRPr="00184EE0">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14:anchorId="72887816" wp14:editId="7873CF49">
                <wp:simplePos x="0" y="0"/>
                <wp:positionH relativeFrom="column">
                  <wp:posOffset>0</wp:posOffset>
                </wp:positionH>
                <wp:positionV relativeFrom="paragraph">
                  <wp:posOffset>4477385</wp:posOffset>
                </wp:positionV>
                <wp:extent cx="2171700" cy="3810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rect">
                          <a:avLst/>
                        </a:prstGeom>
                        <a:solidFill>
                          <a:srgbClr val="FFFFFF"/>
                        </a:solidFill>
                        <a:ln w="9525">
                          <a:solidFill>
                            <a:srgbClr val="000000"/>
                          </a:solidFill>
                          <a:miter lim="800000"/>
                          <a:headEnd/>
                          <a:tailEnd/>
                        </a:ln>
                      </wps:spPr>
                      <wps:txbx>
                        <w:txbxContent>
                          <w:p w:rsidR="00FD2634" w:rsidRDefault="00FD2634" w:rsidP="00F709CB">
                            <w:pPr>
                              <w:spacing w:after="0" w:line="240" w:lineRule="auto"/>
                            </w:pPr>
                            <w:r>
                              <w:t>Planned Follow Up (</w:t>
                            </w:r>
                            <w:r w:rsidRPr="00FE6B59">
                              <w:rPr>
                                <w:i/>
                              </w:rPr>
                              <w:t>n</w:t>
                            </w:r>
                            <w:r w:rsidR="00FE6B59">
                              <w:rPr>
                                <w:rFonts w:hint="eastAsia"/>
                                <w:lang w:eastAsia="zh-CN"/>
                              </w:rPr>
                              <w:t xml:space="preserve"> </w:t>
                            </w:r>
                            <w:r>
                              <w:t>=</w:t>
                            </w:r>
                            <w:r w:rsidR="00FE6B59">
                              <w:rPr>
                                <w:rFonts w:hint="eastAsia"/>
                                <w:lang w:eastAsia="zh-CN"/>
                              </w:rPr>
                              <w:t xml:space="preserve"> </w:t>
                            </w:r>
                            <w:r>
                              <w:t>22)</w:t>
                            </w:r>
                          </w:p>
                          <w:p w:rsidR="00FD2634" w:rsidRPr="00B70D44" w:rsidRDefault="00FD2634" w:rsidP="00F709CB">
                            <w:pPr>
                              <w:spacing w:after="0" w:line="240" w:lineRule="auto"/>
                              <w:rPr>
                                <w:u w:val="single"/>
                              </w:rPr>
                            </w:pPr>
                          </w:p>
                          <w:p w:rsidR="00FD2634" w:rsidRDefault="00FD2634" w:rsidP="00F709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0;margin-top:352.55pt;width:171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NluSsCAABQBAAADgAAAGRycy9lMm9Eb2MueG1srFTbjtsgEH2v1H9AvDe+NNlkrTirVbapKm3b&#10;Vbf9AIyxjYqBDiRO+vU74CSbtG9V/YAYZjicOQe8vNv3iuwEOGl0SbNJSonQ3NRStyX98X3zbkGJ&#10;80zXTBktSnoQjt6t3r5ZDrYQuemMqgUQBNGuGGxJO+9tkSSOd6JnbmKs0JhsDPTMYwhtUgMbEL1X&#10;SZ6mN8lgoLZguHAOVx/GJF1F/KYR3H9tGic8USVFbj6OEMcqjMlqyYoWmO0kP9Jg/8CiZ1LjoWeo&#10;B+YZ2YL8C6qXHIwzjZ9w0yemaSQXsQfsJkv/6Oa5Y1bEXlAcZ88yuf8Hy7/snoDIuqQ5OqVZjx59&#10;Q9WYbpUguIYCDdYVWPdsnyC06Oyj4T8d0WbdYZm4BzBDJ1iNtLJQn1xtCIHDraQaPpsa4dnWm6jV&#10;voE+AKIKZB8tOZwtEXtPOC7m2Tybp+gcx9z7RZbiPBzBitNuC85/FKYnYVJSQPIRne0enR9LTyWR&#10;vVGy3kilYgBttVZAdgyvxyZ+R3R3WaY0GUp6O8tnEfkq5y4hkN0rwauyXnq850r2JV2ci1gRZPug&#10;a6TJCs+kGufYndJHHYN0owV+X+2jUzcnUypTH1BYMOO1xmeIk87Ab0oGvNIldb+2DAQl6pNGc26z&#10;6TS8gRhMZ/McA7jMVJcZpjlCldRTMk7Xfnw3Wwuy7fCkLKqhzT0a2siodTB7ZHWkj9c2unV8YuFd&#10;XMax6vVHsHoBAAD//wMAUEsDBBQABgAIAAAAIQAgdNwu3AAAAAgBAAAPAAAAZHJzL2Rvd25yZXYu&#10;eG1sTI/BTsMwEETvSPyDtUjcqN0UCoQ4FQIViWObXrhtkiUJxOsodtrA17Oc4LhvRrMz2WZ2vTrS&#10;GDrPFpYLA4q48nXHjYVDsb26AxUico29Z7LwRQE2+flZhmntT7yj4z42SkI4pGihjXFItQ5VSw7D&#10;wg/Eor370WGUc2x0PeJJwl2vE2PW2mHH8qHFgZ5aqj73k7NQdskBv3fFi3H321V8nYuP6e3Z2suL&#10;+fEBVKQ5/pnht75Uh1w6lX7iOqjeggyJFm7NzRKUyKvrREgpZC1E55n+PyD/AQAA//8DAFBLAQIt&#10;ABQABgAIAAAAIQDkmcPA+wAAAOEBAAATAAAAAAAAAAAAAAAAAAAAAABbQ29udGVudF9UeXBlc10u&#10;eG1sUEsBAi0AFAAGAAgAAAAhACOyauHXAAAAlAEAAAsAAAAAAAAAAAAAAAAALAEAAF9yZWxzLy5y&#10;ZWxzUEsBAi0AFAAGAAgAAAAhAInDZbkrAgAAUAQAAA4AAAAAAAAAAAAAAAAALAIAAGRycy9lMm9E&#10;b2MueG1sUEsBAi0AFAAGAAgAAAAhACB03C7cAAAACAEAAA8AAAAAAAAAAAAAAAAAgwQAAGRycy9k&#10;b3ducmV2LnhtbFBLBQYAAAAABAAEAPMAAACMBQAAAAA=&#10;">
                <v:textbox>
                  <w:txbxContent>
                    <w:p w:rsidR="00FD2634" w:rsidRDefault="00FD2634" w:rsidP="00F709CB">
                      <w:pPr>
                        <w:spacing w:after="0" w:line="240" w:lineRule="auto"/>
                      </w:pPr>
                      <w:r>
                        <w:t>Planned Follow Up (</w:t>
                      </w:r>
                      <w:r w:rsidRPr="00FE6B59">
                        <w:rPr>
                          <w:i/>
                        </w:rPr>
                        <w:t>n</w:t>
                      </w:r>
                      <w:r w:rsidR="00FE6B59">
                        <w:rPr>
                          <w:rFonts w:hint="eastAsia"/>
                          <w:lang w:eastAsia="zh-CN"/>
                        </w:rPr>
                        <w:t xml:space="preserve"> </w:t>
                      </w:r>
                      <w:r>
                        <w:t>=</w:t>
                      </w:r>
                      <w:r w:rsidR="00FE6B59">
                        <w:rPr>
                          <w:rFonts w:hint="eastAsia"/>
                          <w:lang w:eastAsia="zh-CN"/>
                        </w:rPr>
                        <w:t xml:space="preserve"> </w:t>
                      </w:r>
                      <w:r>
                        <w:t>22)</w:t>
                      </w:r>
                    </w:p>
                    <w:p w:rsidR="00FD2634" w:rsidRPr="00B70D44" w:rsidRDefault="00FD2634" w:rsidP="00F709CB">
                      <w:pPr>
                        <w:spacing w:after="0" w:line="240" w:lineRule="auto"/>
                        <w:rPr>
                          <w:u w:val="single"/>
                        </w:rPr>
                      </w:pPr>
                    </w:p>
                    <w:p w:rsidR="00FD2634" w:rsidRDefault="00FD2634" w:rsidP="00F709CB">
                      <w:pPr>
                        <w:spacing w:after="0" w:line="240" w:lineRule="auto"/>
                      </w:pPr>
                    </w:p>
                  </w:txbxContent>
                </v:textbox>
              </v:rect>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1792" behindDoc="0" locked="0" layoutInCell="1" allowOverlap="1" wp14:anchorId="0DE427EC" wp14:editId="04DC3AB7">
                <wp:simplePos x="0" y="0"/>
                <wp:positionH relativeFrom="column">
                  <wp:posOffset>2752090</wp:posOffset>
                </wp:positionH>
                <wp:positionV relativeFrom="paragraph">
                  <wp:posOffset>2477134</wp:posOffset>
                </wp:positionV>
                <wp:extent cx="280987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7pt,195.05pt" to="437.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l84AEAALQDAAAOAAAAZHJzL2Uyb0RvYy54bWysU9uO2jAQfa/Uf7D8XhJQaSEirFQQfdm2&#10;SLQfMDhOYq1v8rgE/r5jB9jd9q3aF2s8l+M5Jyerh7PR7CQDKmdrPp2UnEkrXKNsV/NfP3cfFpxh&#10;BNuAdlbW/CKRP6zfv1sNvpIz1zvdyMAIxGI1+Jr3MfqqKFD00gBOnJeWiq0LBiJdQ1c0AQZCN7qY&#10;leWnYnCh8cEJiUjZ7Vjk64zftlLEH22LMjJdc9ot5jPk85jOYr2CqgvgeyWua8B/bGFAWXr0DrWF&#10;COx3UP9AGSWCQ9fGiXCmcG2rhMwciM20/IvNoQcvMxcSB/1dJnw7WPH9tA9MNTWfLTmzYOgbHWIA&#10;1fWRbZy1pKALjIqk1OCxooGN3YfEVZztwT868YRUK14V0wX92HZug0ntRJads/KXu/LyHJmg5GxR&#10;Lhef55yJW62A6jboA8av0hmWgpprZZMoUMHpEWN6GqpbS0pbt1Na5w+rLRtqvpzPEjKQvVoNkULj&#10;iTDajjPQHflWxJAR0WnVpOmEg6E7bnRgJyDvfNwtpl+2Y1MPjRyzy3lZXj2EEL+5ZkxPy1ueVrvC&#10;5DVf4aedt4D9OJNLSWQa0Ta9L7N9rxSfBU3R0TWXfbipTtbIY1cbJ++9vFP88mdb/wEAAP//AwBQ&#10;SwMEFAAGAAgAAAAhAF6Mxc3hAAAACwEAAA8AAABkcnMvZG93bnJldi54bWxMj8FuwjAMhu+TeIfI&#10;k7iNlBVG6ZqiDQm0y6QNJs6h8ZpC41RNgK5PTyYhbUfbn35/f7boTM3O2LrKkoDxKAKGVFhVUSng&#10;a7t6SIA5L0nJ2hIK+EEHi3xwl8lU2Qt94nnjSxZCyKVSgPa+STl3hUYj3cg2SOH2bVsjfRjbkqtW&#10;XkK4qfljFD1xIysKH7RscKmxOG5ORkCvkuXHm17376+7WT8t3Xa13h2EGN53L8/APHb+D4Zf/aAO&#10;eXDa2xMpx2oBkzieBFRAPI/GwAKRzKZzYPvbhucZ/98hvwIAAP//AwBQSwECLQAUAAYACAAAACEA&#10;toM4kv4AAADhAQAAEwAAAAAAAAAAAAAAAAAAAAAAW0NvbnRlbnRfVHlwZXNdLnhtbFBLAQItABQA&#10;BgAIAAAAIQA4/SH/1gAAAJQBAAALAAAAAAAAAAAAAAAAAC8BAABfcmVscy8ucmVsc1BLAQItABQA&#10;BgAIAAAAIQBFJKl84AEAALQDAAAOAAAAAAAAAAAAAAAAAC4CAABkcnMvZTJvRG9jLnhtbFBLAQIt&#10;ABQABgAIAAAAIQBejMXN4QAAAAsBAAAPAAAAAAAAAAAAAAAAADoEAABkcnMvZG93bnJldi54bWxQ&#10;SwUGAAAAAAQABADzAAAASAUAAAAA&#10;" strokecolor="#4a7ebb">
                <o:lock v:ext="edit" shapetype="f"/>
              </v:line>
            </w:pict>
          </mc:Fallback>
        </mc:AlternateContent>
      </w:r>
      <w:r w:rsidRPr="00184EE0">
        <w:rPr>
          <w:rFonts w:ascii="Book Antiqua" w:hAnsi="Book Antiqua"/>
          <w:noProof/>
          <w:sz w:val="24"/>
          <w:szCs w:val="24"/>
          <w:lang w:val="en-US"/>
        </w:rPr>
        <mc:AlternateContent>
          <mc:Choice Requires="wps">
            <w:drawing>
              <wp:anchor distT="4294967293" distB="4294967293" distL="114300" distR="114300" simplePos="0" relativeHeight="251680768" behindDoc="0" locked="0" layoutInCell="1" allowOverlap="1" wp14:anchorId="0FC537E1" wp14:editId="1BFD6B76">
                <wp:simplePos x="0" y="0"/>
                <wp:positionH relativeFrom="column">
                  <wp:posOffset>1000125</wp:posOffset>
                </wp:positionH>
                <wp:positionV relativeFrom="paragraph">
                  <wp:posOffset>1362709</wp:posOffset>
                </wp:positionV>
                <wp:extent cx="12573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78.75pt;margin-top:107.3pt;width:9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eU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waY3sU&#10;bXFGO2eoPNSOvBgDHSlAKewjGIJHsF+dthmGFWprfMXsrHb6Fdh3SxQUNVUHEXi/XTRipT4ifhfi&#10;N1Zj1n33GTieoUcHoXnnyrQeEttCzmFGl/uMxNkRhh/T0fRpnCBXdvPFNLsFamPdJwEt8UYe2b6Q&#10;ewVpSENPr9Z5WjS7BfisCjayaYIgGkW6PFpMR9MQYKGR3Dv9MWsO+6Ix5ES9pMITakTP4zEDR8UD&#10;WC0oX/e2o7K52pi8UR4PC0M6vXXVzI9FsljP1/PJYDKarQeTpCwHL5tiMpht0qdpOS6Lokx/emrp&#10;JKsl50J5djf9ppO/00d/k67Kuyv43ob4PXroF5K9vQPpMFk/zKss9sAvW3ObOEo2HO6vl78Tj3u0&#10;H38Cq18AAAD//wMAUEsDBBQABgAIAAAAIQAnm5+T3QAAAAsBAAAPAAAAZHJzL2Rvd25yZXYueG1s&#10;TI/BTsMwEETvSPyDtUhcEHUScFtCnKpC4sCRthJXN16SQLyOYqcJ/XoWCQmOM/s0O1NsZteJEw6h&#10;9aQhXSQgkCpvW6o1HPbPt2sQIRqypvOEGr4wwKa8vChMbv1Er3jaxVpwCIXcaGhi7HMpQ9WgM2Hh&#10;eyS+vfvBmchyqKUdzMThrpNZkiylMy3xh8b0+NRg9bkbnQYMo0qT7YOrDy/n6eYtO39M/V7r66t5&#10;+wgi4hz/YPipz9Wh5E5HP5INomOtVopRDVl6vwTBxJ1S7Bx/HVkW8v+G8hsAAP//AwBQSwECLQAU&#10;AAYACAAAACEAtoM4kv4AAADhAQAAEwAAAAAAAAAAAAAAAAAAAAAAW0NvbnRlbnRfVHlwZXNdLnht&#10;bFBLAQItABQABgAIAAAAIQA4/SH/1gAAAJQBAAALAAAAAAAAAAAAAAAAAC8BAABfcmVscy8ucmVs&#10;c1BLAQItABQABgAIAAAAIQAEuteUJgIAAEwEAAAOAAAAAAAAAAAAAAAAAC4CAABkcnMvZTJvRG9j&#10;LnhtbFBLAQItABQABgAIAAAAIQAnm5+T3QAAAAsBAAAPAAAAAAAAAAAAAAAAAIAEAABkcnMvZG93&#10;bnJldi54bWxQSwUGAAAAAAQABADzAAAAigUAAAAA&#10;"/>
            </w:pict>
          </mc:Fallback>
        </mc:AlternateContent>
      </w:r>
      <w:r w:rsidRPr="00184EE0">
        <w:rPr>
          <w:rFonts w:ascii="Book Antiqua" w:hAnsi="Book Antiqua"/>
          <w:noProof/>
          <w:sz w:val="24"/>
          <w:szCs w:val="24"/>
          <w:lang w:val="en-US"/>
        </w:rPr>
        <mc:AlternateContent>
          <mc:Choice Requires="wps">
            <w:drawing>
              <wp:anchor distT="0" distB="0" distL="114297" distR="114297" simplePos="0" relativeHeight="251679744" behindDoc="0" locked="0" layoutInCell="1" allowOverlap="1" wp14:anchorId="64105499" wp14:editId="618A5D67">
                <wp:simplePos x="0" y="0"/>
                <wp:positionH relativeFrom="column">
                  <wp:posOffset>1000124</wp:posOffset>
                </wp:positionH>
                <wp:positionV relativeFrom="paragraph">
                  <wp:posOffset>1048385</wp:posOffset>
                </wp:positionV>
                <wp:extent cx="0" cy="723900"/>
                <wp:effectExtent l="76200" t="0" r="571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8.75pt;margin-top:82.55pt;width:0;height:5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g1OwIAAG0EAAAOAAAAZHJzL2Uyb0RvYy54bWysVF1v2yAUfZ+0/4B4T22nSZtYdarKTvbS&#10;rZXa/QACOEbDXAQkTjTtv+9CPtZuL9O0PJAL3I9zzz347n7fa7KTziswFS2uckqk4SCU2VT06+tq&#10;NKPEB2YE02BkRQ/S0/vFxw93gy3lGDrQQjqCSYwvB1vRLgRbZpnnneyZvwIrDV624HoWcOs2mXBs&#10;wOy9zsZ5fpMN4IR1wKX3eNocL+ki5W9bycNT23oZiK4oYgtpdWldxzVb3LFy45jtFD/BYP+AomfK&#10;YNFLqoYFRrZO/ZGqV9yBhzZccegzaFvFZeoBuyny37p56ZiVqRckx9sLTf7/peVfds+OKFHR6zEl&#10;hvU4o5fgmNp0gTw4BwOpwRjkERxBF+RrsL7EsNo8u9gx35sX+wj8mycG6o6ZjUy4Xw8WcxUxInsX&#10;EjfeYtX18BkE+rBtgETevnV9TIm0kH2a0eEyI7kPhB8POZ7ejq/neRpfxspznHU+fJLQk2hU1J/6&#10;uDRQpCps9+hDRMXKc0AsamCltE560IYMFZ1Px9MU4EErES+jm3ebda0d2bGoqPRLLeLNWzcHWyNS&#10;sk4ysTzZgSmNNgmJm+AUsqUljdV6KSjREh9RtI7wtIkVsXMEfLKOovo+z+fL2XI2GU3GN8vRJG+a&#10;0cOqnoxuVsXttLlu6ropfkTwxaTslBDSRPxngReTvxPQ6akdpXmR+IWo7H32xCiCPf8n0Gn0cdpH&#10;3axBHJ5d7C6qADWdnE/vLz6at/vk9esrsfgJAAD//wMAUEsDBBQABgAIAAAAIQD/HGGk4QAAAAsB&#10;AAAPAAAAZHJzL2Rvd25yZXYueG1sTI/BTsMwEETvSPyDtUjcqJNKSWmIUwEVIhcq0aKqRzdeYovY&#10;jmK3Tfl6tlzgtrM7mn1TLkbbsSMOwXgnIJ0kwNA1XhnXCvjYvNzdAwtROiU771DAGQMsquurUhbK&#10;n9w7HtexZRTiQiEF6Bj7gvPQaLQyTHyPjm6ffrAykhxargZ5onDb8WmS5NxK4+iDlj0+a2y+1gcr&#10;IC53Z51vm6e5WW1e33LzXdf1Uojbm/HxAVjEMf6Z4YJP6FAR094fnAqsI53NMrLSkGcpsIvjd7MX&#10;MJ3NU+BVyf93qH4AAAD//wMAUEsBAi0AFAAGAAgAAAAhALaDOJL+AAAA4QEAABMAAAAAAAAAAAAA&#10;AAAAAAAAAFtDb250ZW50X1R5cGVzXS54bWxQSwECLQAUAAYACAAAACEAOP0h/9YAAACUAQAACwAA&#10;AAAAAAAAAAAAAAAvAQAAX3JlbHMvLnJlbHNQSwECLQAUAAYACAAAACEAh0vYNTsCAABtBAAADgAA&#10;AAAAAAAAAAAAAAAuAgAAZHJzL2Uyb0RvYy54bWxQSwECLQAUAAYACAAAACEA/xxhpOEAAAALAQAA&#10;DwAAAAAAAAAAAAAAAACVBAAAZHJzL2Rvd25yZXYueG1sUEsFBgAAAAAEAAQA8wAAAKMFAAAAAA==&#10;">
                <v:stroke endarrow="block"/>
              </v:shape>
            </w:pict>
          </mc:Fallback>
        </mc:AlternateContent>
      </w:r>
    </w:p>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br w:type="page"/>
      </w:r>
    </w:p>
    <w:p w:rsidR="00FE6B59" w:rsidRDefault="00FE6B59" w:rsidP="00FE6B59">
      <w:pPr>
        <w:spacing w:after="0" w:line="360" w:lineRule="auto"/>
        <w:jc w:val="both"/>
        <w:rPr>
          <w:rFonts w:ascii="Book Antiqua" w:hAnsi="Book Antiqua"/>
          <w:b/>
          <w:sz w:val="24"/>
          <w:szCs w:val="24"/>
          <w:lang w:eastAsia="zh-CN"/>
        </w:rPr>
      </w:pPr>
      <w:r>
        <w:rPr>
          <w:rFonts w:ascii="Book Antiqua" w:hAnsi="Book Antiqua"/>
          <w:b/>
          <w:sz w:val="24"/>
          <w:szCs w:val="24"/>
        </w:rPr>
        <w:t>Figure 1</w:t>
      </w:r>
      <w:r w:rsidRPr="00184EE0">
        <w:rPr>
          <w:rFonts w:ascii="Book Antiqua" w:hAnsi="Book Antiqua"/>
          <w:b/>
          <w:sz w:val="24"/>
          <w:szCs w:val="24"/>
        </w:rPr>
        <w:t>Selection of analysis cohort and outcomes</w:t>
      </w:r>
      <w:r>
        <w:rPr>
          <w:rFonts w:ascii="Book Antiqua" w:hAnsi="Book Antiqua" w:hint="eastAsia"/>
          <w:b/>
          <w:sz w:val="24"/>
          <w:szCs w:val="24"/>
          <w:lang w:eastAsia="zh-CN"/>
        </w:rPr>
        <w:t>.</w:t>
      </w:r>
    </w:p>
    <w:p w:rsidR="00FE6B59" w:rsidRPr="00FE6B59" w:rsidRDefault="00FE6B59" w:rsidP="00FE6B59">
      <w:pPr>
        <w:spacing w:after="0" w:line="360" w:lineRule="auto"/>
        <w:jc w:val="both"/>
        <w:rPr>
          <w:rFonts w:ascii="Book Antiqua" w:hAnsi="Book Antiqua"/>
          <w:sz w:val="24"/>
          <w:szCs w:val="24"/>
          <w:lang w:eastAsia="zh-CN"/>
        </w:rPr>
      </w:pPr>
    </w:p>
    <w:p w:rsidR="00F709CB" w:rsidRPr="00637501" w:rsidRDefault="00FE6B59" w:rsidP="00184EE0">
      <w:pPr>
        <w:spacing w:after="0" w:line="360" w:lineRule="auto"/>
        <w:jc w:val="both"/>
        <w:rPr>
          <w:rFonts w:ascii="Book Antiqua" w:hAnsi="Book Antiqua"/>
          <w:b/>
          <w:sz w:val="24"/>
          <w:szCs w:val="24"/>
          <w:lang w:eastAsia="zh-CN"/>
        </w:rPr>
      </w:pPr>
      <w:r>
        <w:rPr>
          <w:rFonts w:ascii="Book Antiqua" w:hAnsi="Book Antiqua"/>
          <w:b/>
          <w:sz w:val="24"/>
          <w:szCs w:val="24"/>
        </w:rPr>
        <w:t>Table 1</w:t>
      </w:r>
      <w:r w:rsidR="00F709CB" w:rsidRPr="00184EE0">
        <w:rPr>
          <w:rFonts w:ascii="Book Antiqua" w:hAnsi="Book Antiqua"/>
          <w:b/>
          <w:sz w:val="24"/>
          <w:szCs w:val="24"/>
        </w:rPr>
        <w:t xml:space="preserve"> Patient </w:t>
      </w:r>
      <w:r w:rsidR="00637501">
        <w:rPr>
          <w:rFonts w:ascii="Book Antiqua" w:hAnsi="Book Antiqua" w:hint="eastAsia"/>
          <w:b/>
          <w:sz w:val="24"/>
          <w:szCs w:val="24"/>
          <w:lang w:eastAsia="zh-CN"/>
        </w:rPr>
        <w:t>d</w:t>
      </w:r>
      <w:r w:rsidR="00F709CB" w:rsidRPr="00184EE0">
        <w:rPr>
          <w:rFonts w:ascii="Book Antiqua" w:hAnsi="Book Antiqua"/>
          <w:b/>
          <w:sz w:val="24"/>
          <w:szCs w:val="24"/>
        </w:rPr>
        <w:t>emographics</w:t>
      </w:r>
    </w:p>
    <w:tbl>
      <w:tblPr>
        <w:tblW w:w="0" w:type="auto"/>
        <w:tblBorders>
          <w:top w:val="single" w:sz="4" w:space="0" w:color="auto"/>
          <w:bottom w:val="single" w:sz="4" w:space="0" w:color="auto"/>
        </w:tblBorders>
        <w:tblLook w:val="00A0" w:firstRow="1" w:lastRow="0" w:firstColumn="1" w:lastColumn="0" w:noHBand="0" w:noVBand="0"/>
      </w:tblPr>
      <w:tblGrid>
        <w:gridCol w:w="5353"/>
        <w:gridCol w:w="3889"/>
      </w:tblGrid>
      <w:tr w:rsidR="00184EE0" w:rsidRPr="00184EE0" w:rsidTr="00FE6B59">
        <w:tc>
          <w:tcPr>
            <w:tcW w:w="5353" w:type="dxa"/>
          </w:tcPr>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t>Male: Female</w:t>
            </w:r>
          </w:p>
        </w:tc>
        <w:tc>
          <w:tcPr>
            <w:tcW w:w="3889" w:type="dxa"/>
          </w:tcPr>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t>25:2</w:t>
            </w:r>
          </w:p>
        </w:tc>
      </w:tr>
      <w:tr w:rsidR="00184EE0" w:rsidRPr="00184EE0" w:rsidTr="00FE6B59">
        <w:tc>
          <w:tcPr>
            <w:tcW w:w="5353" w:type="dxa"/>
          </w:tcPr>
          <w:p w:rsidR="00F709CB" w:rsidRPr="00184EE0" w:rsidRDefault="00FE6B59" w:rsidP="00184EE0">
            <w:pPr>
              <w:spacing w:after="0" w:line="360" w:lineRule="auto"/>
              <w:jc w:val="both"/>
              <w:rPr>
                <w:rFonts w:ascii="Book Antiqua" w:hAnsi="Book Antiqua"/>
                <w:sz w:val="24"/>
                <w:szCs w:val="24"/>
              </w:rPr>
            </w:pPr>
            <w:r>
              <w:rPr>
                <w:rFonts w:ascii="Book Antiqua" w:hAnsi="Book Antiqua"/>
                <w:sz w:val="24"/>
                <w:szCs w:val="24"/>
              </w:rPr>
              <w:t>Median age (yr</w:t>
            </w:r>
            <w:r w:rsidR="00F709CB" w:rsidRPr="00184EE0">
              <w:rPr>
                <w:rFonts w:ascii="Book Antiqua" w:hAnsi="Book Antiqua"/>
                <w:sz w:val="24"/>
                <w:szCs w:val="24"/>
              </w:rPr>
              <w:t>) (range)</w:t>
            </w:r>
          </w:p>
        </w:tc>
        <w:tc>
          <w:tcPr>
            <w:tcW w:w="3889" w:type="dxa"/>
          </w:tcPr>
          <w:p w:rsidR="00F709CB" w:rsidRPr="00184EE0" w:rsidRDefault="00F709CB" w:rsidP="00FE6B59">
            <w:pPr>
              <w:spacing w:after="0" w:line="360" w:lineRule="auto"/>
              <w:jc w:val="both"/>
              <w:rPr>
                <w:rFonts w:ascii="Book Antiqua" w:hAnsi="Book Antiqua"/>
                <w:sz w:val="24"/>
                <w:szCs w:val="24"/>
              </w:rPr>
            </w:pPr>
            <w:r w:rsidRPr="00184EE0">
              <w:rPr>
                <w:rFonts w:ascii="Book Antiqua" w:hAnsi="Book Antiqua"/>
                <w:sz w:val="24"/>
                <w:szCs w:val="24"/>
              </w:rPr>
              <w:t>66 (53</w:t>
            </w:r>
            <w:r w:rsidR="00FE6B59">
              <w:rPr>
                <w:rFonts w:ascii="Book Antiqua" w:hAnsi="Book Antiqua" w:hint="eastAsia"/>
                <w:sz w:val="24"/>
                <w:szCs w:val="24"/>
                <w:lang w:eastAsia="zh-CN"/>
              </w:rPr>
              <w:t>-</w:t>
            </w:r>
            <w:r w:rsidRPr="00184EE0">
              <w:rPr>
                <w:rFonts w:ascii="Book Antiqua" w:hAnsi="Book Antiqua"/>
                <w:sz w:val="24"/>
                <w:szCs w:val="24"/>
              </w:rPr>
              <w:t>89)</w:t>
            </w:r>
          </w:p>
        </w:tc>
      </w:tr>
      <w:tr w:rsidR="00184EE0" w:rsidRPr="00184EE0" w:rsidTr="00FE6B59">
        <w:tc>
          <w:tcPr>
            <w:tcW w:w="5353" w:type="dxa"/>
          </w:tcPr>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t>Median length Barrett’s (cm) (range)</w:t>
            </w:r>
          </w:p>
        </w:tc>
        <w:tc>
          <w:tcPr>
            <w:tcW w:w="3889" w:type="dxa"/>
          </w:tcPr>
          <w:p w:rsidR="00F709CB" w:rsidRPr="00184EE0" w:rsidRDefault="00F709CB" w:rsidP="00FE6B59">
            <w:pPr>
              <w:spacing w:after="0" w:line="360" w:lineRule="auto"/>
              <w:jc w:val="both"/>
              <w:rPr>
                <w:rFonts w:ascii="Book Antiqua" w:hAnsi="Book Antiqua"/>
                <w:sz w:val="24"/>
                <w:szCs w:val="24"/>
              </w:rPr>
            </w:pPr>
            <w:r w:rsidRPr="00184EE0">
              <w:rPr>
                <w:rFonts w:ascii="Book Antiqua" w:hAnsi="Book Antiqua"/>
                <w:sz w:val="24"/>
                <w:szCs w:val="24"/>
              </w:rPr>
              <w:t>5 (1</w:t>
            </w:r>
            <w:r w:rsidR="00FE6B59">
              <w:rPr>
                <w:rFonts w:ascii="Book Antiqua" w:hAnsi="Book Antiqua" w:hint="eastAsia"/>
                <w:sz w:val="24"/>
                <w:szCs w:val="24"/>
                <w:lang w:eastAsia="zh-CN"/>
              </w:rPr>
              <w:t>-</w:t>
            </w:r>
            <w:r w:rsidRPr="00184EE0">
              <w:rPr>
                <w:rFonts w:ascii="Book Antiqua" w:hAnsi="Book Antiqua"/>
                <w:sz w:val="24"/>
                <w:szCs w:val="24"/>
              </w:rPr>
              <w:t>10)</w:t>
            </w:r>
          </w:p>
        </w:tc>
      </w:tr>
      <w:tr w:rsidR="00FE6B59" w:rsidRPr="00184EE0" w:rsidTr="00FE6B59">
        <w:tc>
          <w:tcPr>
            <w:tcW w:w="5353" w:type="dxa"/>
          </w:tcPr>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t>Worst diagnosis on biopsy or ER specimen</w:t>
            </w:r>
          </w:p>
        </w:tc>
        <w:tc>
          <w:tcPr>
            <w:tcW w:w="3889" w:type="dxa"/>
          </w:tcPr>
          <w:p w:rsidR="00F709CB" w:rsidRPr="00184EE0" w:rsidRDefault="00F709CB" w:rsidP="00184EE0">
            <w:pPr>
              <w:spacing w:after="0" w:line="360" w:lineRule="auto"/>
              <w:jc w:val="both"/>
              <w:rPr>
                <w:rFonts w:ascii="Book Antiqua" w:hAnsi="Book Antiqua"/>
                <w:sz w:val="24"/>
                <w:szCs w:val="24"/>
              </w:rPr>
            </w:pPr>
            <w:r w:rsidRPr="00184EE0">
              <w:rPr>
                <w:rFonts w:ascii="Book Antiqua" w:hAnsi="Book Antiqua"/>
                <w:sz w:val="24"/>
                <w:szCs w:val="24"/>
              </w:rPr>
              <w:t>9 IMC/18 HGD</w:t>
            </w:r>
          </w:p>
        </w:tc>
      </w:tr>
    </w:tbl>
    <w:p w:rsidR="00111651" w:rsidRPr="00184EE0" w:rsidRDefault="00111651" w:rsidP="00184EE0">
      <w:pPr>
        <w:spacing w:after="0" w:line="360" w:lineRule="auto"/>
        <w:jc w:val="both"/>
        <w:rPr>
          <w:rFonts w:ascii="Book Antiqua" w:hAnsi="Book Antiqua"/>
          <w:sz w:val="24"/>
          <w:szCs w:val="24"/>
          <w:lang w:eastAsia="zh-CN"/>
        </w:rPr>
      </w:pPr>
    </w:p>
    <w:sectPr w:rsidR="00111651" w:rsidRPr="00184EE0" w:rsidSect="001311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58" w:rsidRDefault="00191158" w:rsidP="00C9152A">
      <w:pPr>
        <w:spacing w:after="0" w:line="240" w:lineRule="auto"/>
      </w:pPr>
      <w:r>
        <w:separator/>
      </w:r>
    </w:p>
  </w:endnote>
  <w:endnote w:type="continuationSeparator" w:id="0">
    <w:p w:rsidR="00191158" w:rsidRDefault="00191158" w:rsidP="00C9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34" w:rsidRDefault="00FD2634">
    <w:pPr>
      <w:pStyle w:val="Footer"/>
      <w:jc w:val="center"/>
    </w:pPr>
    <w:r>
      <w:fldChar w:fldCharType="begin"/>
    </w:r>
    <w:r>
      <w:instrText xml:space="preserve"> PAGE   \* MERGEFORMAT </w:instrText>
    </w:r>
    <w:r>
      <w:fldChar w:fldCharType="separate"/>
    </w:r>
    <w:r w:rsidR="005160F2">
      <w:rPr>
        <w:noProof/>
      </w:rPr>
      <w:t>1</w:t>
    </w:r>
    <w:r>
      <w:rPr>
        <w:noProof/>
      </w:rPr>
      <w:fldChar w:fldCharType="end"/>
    </w:r>
  </w:p>
  <w:p w:rsidR="00FD2634" w:rsidRDefault="00FD2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58" w:rsidRDefault="00191158" w:rsidP="00C9152A">
      <w:pPr>
        <w:spacing w:after="0" w:line="240" w:lineRule="auto"/>
      </w:pPr>
      <w:r>
        <w:separator/>
      </w:r>
    </w:p>
  </w:footnote>
  <w:footnote w:type="continuationSeparator" w:id="0">
    <w:p w:rsidR="00191158" w:rsidRDefault="00191158" w:rsidP="00C915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DD2"/>
    <w:multiLevelType w:val="hybridMultilevel"/>
    <w:tmpl w:val="73EC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A7381"/>
    <w:multiLevelType w:val="hybridMultilevel"/>
    <w:tmpl w:val="2BB6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60D"/>
    <w:multiLevelType w:val="hybridMultilevel"/>
    <w:tmpl w:val="55A0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13DDA"/>
    <w:multiLevelType w:val="hybridMultilevel"/>
    <w:tmpl w:val="4170CF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8570C8"/>
    <w:multiLevelType w:val="hybridMultilevel"/>
    <w:tmpl w:val="363850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E292378"/>
    <w:multiLevelType w:val="hybridMultilevel"/>
    <w:tmpl w:val="C0A0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154C0"/>
    <w:multiLevelType w:val="multilevel"/>
    <w:tmpl w:val="3DC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492665"/>
    <w:multiLevelType w:val="hybridMultilevel"/>
    <w:tmpl w:val="6A96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95D53"/>
    <w:multiLevelType w:val="hybridMultilevel"/>
    <w:tmpl w:val="625CCEFE"/>
    <w:lvl w:ilvl="0" w:tplc="8A2AD678">
      <w:start w:val="2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I Endos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09rfwepx0wsqe99rqvdta3vvsdwx25t2sp&quot;&gt;MD Endnote References&lt;record-ids&gt;&lt;item&gt;2&lt;/item&gt;&lt;item&gt;62&lt;/item&gt;&lt;item&gt;69&lt;/item&gt;&lt;item&gt;229&lt;/item&gt;&lt;item&gt;257&lt;/item&gt;&lt;item&gt;258&lt;/item&gt;&lt;item&gt;319&lt;/item&gt;&lt;item&gt;321&lt;/item&gt;&lt;item&gt;322&lt;/item&gt;&lt;item&gt;358&lt;/item&gt;&lt;item&gt;419&lt;/item&gt;&lt;item&gt;432&lt;/item&gt;&lt;item&gt;484&lt;/item&gt;&lt;item&gt;648&lt;/item&gt;&lt;item&gt;650&lt;/item&gt;&lt;/record-ids&gt;&lt;/item&gt;&lt;/Libraries&gt;"/>
  </w:docVars>
  <w:rsids>
    <w:rsidRoot w:val="00C43CDA"/>
    <w:rsid w:val="00007CDD"/>
    <w:rsid w:val="0001301C"/>
    <w:rsid w:val="00013C7F"/>
    <w:rsid w:val="000213E7"/>
    <w:rsid w:val="00027322"/>
    <w:rsid w:val="00030F4D"/>
    <w:rsid w:val="00047427"/>
    <w:rsid w:val="00050BBF"/>
    <w:rsid w:val="00054896"/>
    <w:rsid w:val="000556F5"/>
    <w:rsid w:val="00055D0F"/>
    <w:rsid w:val="000602CB"/>
    <w:rsid w:val="0006189E"/>
    <w:rsid w:val="00070987"/>
    <w:rsid w:val="00071FA3"/>
    <w:rsid w:val="0007482F"/>
    <w:rsid w:val="0007515F"/>
    <w:rsid w:val="000945F5"/>
    <w:rsid w:val="000969CE"/>
    <w:rsid w:val="000A1690"/>
    <w:rsid w:val="000B32D2"/>
    <w:rsid w:val="000B4197"/>
    <w:rsid w:val="000B7E6D"/>
    <w:rsid w:val="000C3675"/>
    <w:rsid w:val="000D55FE"/>
    <w:rsid w:val="000D76F8"/>
    <w:rsid w:val="000E0B9D"/>
    <w:rsid w:val="000E1CE8"/>
    <w:rsid w:val="000E419D"/>
    <w:rsid w:val="001015BA"/>
    <w:rsid w:val="001050FA"/>
    <w:rsid w:val="00107631"/>
    <w:rsid w:val="00111651"/>
    <w:rsid w:val="00112E8C"/>
    <w:rsid w:val="00114E19"/>
    <w:rsid w:val="0012048F"/>
    <w:rsid w:val="00121290"/>
    <w:rsid w:val="00127570"/>
    <w:rsid w:val="00131130"/>
    <w:rsid w:val="00132DB3"/>
    <w:rsid w:val="0013795D"/>
    <w:rsid w:val="0014210F"/>
    <w:rsid w:val="00145301"/>
    <w:rsid w:val="00153EC5"/>
    <w:rsid w:val="00154B75"/>
    <w:rsid w:val="00154DD7"/>
    <w:rsid w:val="00160400"/>
    <w:rsid w:val="00174833"/>
    <w:rsid w:val="00176A7B"/>
    <w:rsid w:val="00181927"/>
    <w:rsid w:val="00184EE0"/>
    <w:rsid w:val="001877DE"/>
    <w:rsid w:val="00191158"/>
    <w:rsid w:val="00192086"/>
    <w:rsid w:val="00193AAC"/>
    <w:rsid w:val="0019653D"/>
    <w:rsid w:val="001968D4"/>
    <w:rsid w:val="001A1D52"/>
    <w:rsid w:val="001A1E12"/>
    <w:rsid w:val="001A5E27"/>
    <w:rsid w:val="001A6B2B"/>
    <w:rsid w:val="001B48F5"/>
    <w:rsid w:val="001C73CF"/>
    <w:rsid w:val="001C7B3C"/>
    <w:rsid w:val="001D3C65"/>
    <w:rsid w:val="001D48A5"/>
    <w:rsid w:val="001E1BE7"/>
    <w:rsid w:val="001E31C2"/>
    <w:rsid w:val="001E415C"/>
    <w:rsid w:val="001F1AE2"/>
    <w:rsid w:val="002042DE"/>
    <w:rsid w:val="002115B5"/>
    <w:rsid w:val="0021306F"/>
    <w:rsid w:val="00217C10"/>
    <w:rsid w:val="00223BD9"/>
    <w:rsid w:val="00227A05"/>
    <w:rsid w:val="00230157"/>
    <w:rsid w:val="00230926"/>
    <w:rsid w:val="002310F4"/>
    <w:rsid w:val="00234CD0"/>
    <w:rsid w:val="002355C2"/>
    <w:rsid w:val="00235A25"/>
    <w:rsid w:val="00236977"/>
    <w:rsid w:val="00242F55"/>
    <w:rsid w:val="002461BF"/>
    <w:rsid w:val="002523BE"/>
    <w:rsid w:val="00252E9A"/>
    <w:rsid w:val="00253214"/>
    <w:rsid w:val="00254C56"/>
    <w:rsid w:val="00260B24"/>
    <w:rsid w:val="00267887"/>
    <w:rsid w:val="00272FAB"/>
    <w:rsid w:val="0027685A"/>
    <w:rsid w:val="00280A28"/>
    <w:rsid w:val="0028121B"/>
    <w:rsid w:val="002851A6"/>
    <w:rsid w:val="002856C4"/>
    <w:rsid w:val="00285E66"/>
    <w:rsid w:val="00286BCA"/>
    <w:rsid w:val="002873D7"/>
    <w:rsid w:val="002906AC"/>
    <w:rsid w:val="002930B5"/>
    <w:rsid w:val="00297C46"/>
    <w:rsid w:val="002A4476"/>
    <w:rsid w:val="002A6158"/>
    <w:rsid w:val="002A726C"/>
    <w:rsid w:val="002A739F"/>
    <w:rsid w:val="002D38D8"/>
    <w:rsid w:val="002D4529"/>
    <w:rsid w:val="002D7FFE"/>
    <w:rsid w:val="00300FF2"/>
    <w:rsid w:val="003010D3"/>
    <w:rsid w:val="00310477"/>
    <w:rsid w:val="003220C1"/>
    <w:rsid w:val="00325346"/>
    <w:rsid w:val="0032615E"/>
    <w:rsid w:val="00326A91"/>
    <w:rsid w:val="00332A16"/>
    <w:rsid w:val="00336038"/>
    <w:rsid w:val="00336861"/>
    <w:rsid w:val="003415E3"/>
    <w:rsid w:val="00342807"/>
    <w:rsid w:val="00346081"/>
    <w:rsid w:val="003614A7"/>
    <w:rsid w:val="003620C9"/>
    <w:rsid w:val="003675D3"/>
    <w:rsid w:val="0038474E"/>
    <w:rsid w:val="00390488"/>
    <w:rsid w:val="00392774"/>
    <w:rsid w:val="003929F9"/>
    <w:rsid w:val="0039539B"/>
    <w:rsid w:val="003A6A58"/>
    <w:rsid w:val="003A7EAA"/>
    <w:rsid w:val="003B10E0"/>
    <w:rsid w:val="003B78DD"/>
    <w:rsid w:val="003C07F1"/>
    <w:rsid w:val="003C219A"/>
    <w:rsid w:val="003C2E3C"/>
    <w:rsid w:val="003C7260"/>
    <w:rsid w:val="003D02E5"/>
    <w:rsid w:val="003D060D"/>
    <w:rsid w:val="003D7B30"/>
    <w:rsid w:val="003E2F9F"/>
    <w:rsid w:val="003E51E1"/>
    <w:rsid w:val="003E6243"/>
    <w:rsid w:val="003F031A"/>
    <w:rsid w:val="003F08E5"/>
    <w:rsid w:val="003F4B85"/>
    <w:rsid w:val="00401D90"/>
    <w:rsid w:val="004056B4"/>
    <w:rsid w:val="00407E5A"/>
    <w:rsid w:val="00410D59"/>
    <w:rsid w:val="004126F2"/>
    <w:rsid w:val="00412D21"/>
    <w:rsid w:val="004175C8"/>
    <w:rsid w:val="0042109B"/>
    <w:rsid w:val="0042190E"/>
    <w:rsid w:val="00423363"/>
    <w:rsid w:val="00423AA9"/>
    <w:rsid w:val="00424627"/>
    <w:rsid w:val="00432F83"/>
    <w:rsid w:val="00433111"/>
    <w:rsid w:val="00433D31"/>
    <w:rsid w:val="004404FC"/>
    <w:rsid w:val="0044613F"/>
    <w:rsid w:val="004468EC"/>
    <w:rsid w:val="004560A2"/>
    <w:rsid w:val="0046413D"/>
    <w:rsid w:val="00472775"/>
    <w:rsid w:val="00472D4B"/>
    <w:rsid w:val="00483C38"/>
    <w:rsid w:val="00486B72"/>
    <w:rsid w:val="00486E3E"/>
    <w:rsid w:val="00487138"/>
    <w:rsid w:val="00491B2D"/>
    <w:rsid w:val="00492F11"/>
    <w:rsid w:val="00494B41"/>
    <w:rsid w:val="004A22E4"/>
    <w:rsid w:val="004A77DB"/>
    <w:rsid w:val="004B4460"/>
    <w:rsid w:val="004B5B06"/>
    <w:rsid w:val="004B5DC6"/>
    <w:rsid w:val="004C383B"/>
    <w:rsid w:val="004C3AD2"/>
    <w:rsid w:val="004C5F30"/>
    <w:rsid w:val="004D1639"/>
    <w:rsid w:val="004E1469"/>
    <w:rsid w:val="004E2A57"/>
    <w:rsid w:val="004E5B1E"/>
    <w:rsid w:val="004E729F"/>
    <w:rsid w:val="004E7C41"/>
    <w:rsid w:val="004F40AF"/>
    <w:rsid w:val="004F6431"/>
    <w:rsid w:val="00505355"/>
    <w:rsid w:val="00505D54"/>
    <w:rsid w:val="005160F2"/>
    <w:rsid w:val="005220B8"/>
    <w:rsid w:val="00525C65"/>
    <w:rsid w:val="00530B9D"/>
    <w:rsid w:val="005331FF"/>
    <w:rsid w:val="00533F0A"/>
    <w:rsid w:val="00536131"/>
    <w:rsid w:val="0053726C"/>
    <w:rsid w:val="005403A6"/>
    <w:rsid w:val="005409F2"/>
    <w:rsid w:val="00542E08"/>
    <w:rsid w:val="00543A3D"/>
    <w:rsid w:val="00547A46"/>
    <w:rsid w:val="00550971"/>
    <w:rsid w:val="00553037"/>
    <w:rsid w:val="00553E85"/>
    <w:rsid w:val="00557152"/>
    <w:rsid w:val="00563339"/>
    <w:rsid w:val="00573BAA"/>
    <w:rsid w:val="005906F7"/>
    <w:rsid w:val="005926F5"/>
    <w:rsid w:val="005A1985"/>
    <w:rsid w:val="005A3A49"/>
    <w:rsid w:val="005A5DE6"/>
    <w:rsid w:val="005B07CD"/>
    <w:rsid w:val="005B1BCE"/>
    <w:rsid w:val="005B4F74"/>
    <w:rsid w:val="005C175E"/>
    <w:rsid w:val="005C4126"/>
    <w:rsid w:val="005C4918"/>
    <w:rsid w:val="005D7AE2"/>
    <w:rsid w:val="005D7AE6"/>
    <w:rsid w:val="005E6457"/>
    <w:rsid w:val="005E7DFA"/>
    <w:rsid w:val="005F0659"/>
    <w:rsid w:val="005F15C9"/>
    <w:rsid w:val="0060413C"/>
    <w:rsid w:val="0061301D"/>
    <w:rsid w:val="00615804"/>
    <w:rsid w:val="00616687"/>
    <w:rsid w:val="006177FD"/>
    <w:rsid w:val="00633E1E"/>
    <w:rsid w:val="00634732"/>
    <w:rsid w:val="00637501"/>
    <w:rsid w:val="006378D1"/>
    <w:rsid w:val="00642250"/>
    <w:rsid w:val="0064485C"/>
    <w:rsid w:val="00646825"/>
    <w:rsid w:val="00647504"/>
    <w:rsid w:val="0065046D"/>
    <w:rsid w:val="00661E99"/>
    <w:rsid w:val="00665160"/>
    <w:rsid w:val="0067648C"/>
    <w:rsid w:val="00681288"/>
    <w:rsid w:val="00683E45"/>
    <w:rsid w:val="006846EA"/>
    <w:rsid w:val="006878C4"/>
    <w:rsid w:val="00694B88"/>
    <w:rsid w:val="0069551C"/>
    <w:rsid w:val="006A420D"/>
    <w:rsid w:val="006B086E"/>
    <w:rsid w:val="006B4A1F"/>
    <w:rsid w:val="006C065E"/>
    <w:rsid w:val="006C7DD1"/>
    <w:rsid w:val="006D2FAE"/>
    <w:rsid w:val="006E1333"/>
    <w:rsid w:val="006E2569"/>
    <w:rsid w:val="006E394D"/>
    <w:rsid w:val="006F088B"/>
    <w:rsid w:val="006F4401"/>
    <w:rsid w:val="00706C2C"/>
    <w:rsid w:val="00711ABC"/>
    <w:rsid w:val="00712802"/>
    <w:rsid w:val="00726208"/>
    <w:rsid w:val="00732D1A"/>
    <w:rsid w:val="00733495"/>
    <w:rsid w:val="007347B2"/>
    <w:rsid w:val="00741C99"/>
    <w:rsid w:val="007478D1"/>
    <w:rsid w:val="00752A57"/>
    <w:rsid w:val="007559C2"/>
    <w:rsid w:val="00765AE3"/>
    <w:rsid w:val="00766F70"/>
    <w:rsid w:val="00780D38"/>
    <w:rsid w:val="007821B5"/>
    <w:rsid w:val="00790BD0"/>
    <w:rsid w:val="007964EF"/>
    <w:rsid w:val="007974AA"/>
    <w:rsid w:val="007A4483"/>
    <w:rsid w:val="007B6940"/>
    <w:rsid w:val="007C080C"/>
    <w:rsid w:val="007D3447"/>
    <w:rsid w:val="007E24DA"/>
    <w:rsid w:val="007E6A29"/>
    <w:rsid w:val="007E7DE7"/>
    <w:rsid w:val="007F3066"/>
    <w:rsid w:val="00802965"/>
    <w:rsid w:val="00803507"/>
    <w:rsid w:val="008041E1"/>
    <w:rsid w:val="00810F92"/>
    <w:rsid w:val="00813358"/>
    <w:rsid w:val="00813AB8"/>
    <w:rsid w:val="00816E55"/>
    <w:rsid w:val="00820793"/>
    <w:rsid w:val="008338F7"/>
    <w:rsid w:val="00834E9B"/>
    <w:rsid w:val="00855C20"/>
    <w:rsid w:val="008575AC"/>
    <w:rsid w:val="00861DF4"/>
    <w:rsid w:val="0086208E"/>
    <w:rsid w:val="00865FEF"/>
    <w:rsid w:val="00873F23"/>
    <w:rsid w:val="00873F43"/>
    <w:rsid w:val="00875472"/>
    <w:rsid w:val="0088009C"/>
    <w:rsid w:val="0088515A"/>
    <w:rsid w:val="0088694A"/>
    <w:rsid w:val="00887D2E"/>
    <w:rsid w:val="00890DD6"/>
    <w:rsid w:val="008940FD"/>
    <w:rsid w:val="008955F6"/>
    <w:rsid w:val="008A1C96"/>
    <w:rsid w:val="008A7F70"/>
    <w:rsid w:val="008B0D0C"/>
    <w:rsid w:val="008B46AC"/>
    <w:rsid w:val="008C0EB8"/>
    <w:rsid w:val="008C3B50"/>
    <w:rsid w:val="008C502E"/>
    <w:rsid w:val="008D0669"/>
    <w:rsid w:val="008D1623"/>
    <w:rsid w:val="008D41F9"/>
    <w:rsid w:val="008D6010"/>
    <w:rsid w:val="008D6A12"/>
    <w:rsid w:val="008D7F51"/>
    <w:rsid w:val="008E5DF6"/>
    <w:rsid w:val="0091408A"/>
    <w:rsid w:val="0091456A"/>
    <w:rsid w:val="00921BC7"/>
    <w:rsid w:val="00931A34"/>
    <w:rsid w:val="009358D9"/>
    <w:rsid w:val="00936511"/>
    <w:rsid w:val="00940E7A"/>
    <w:rsid w:val="009425FE"/>
    <w:rsid w:val="0095237D"/>
    <w:rsid w:val="009534D6"/>
    <w:rsid w:val="00953AEF"/>
    <w:rsid w:val="009564F0"/>
    <w:rsid w:val="00961691"/>
    <w:rsid w:val="009625E4"/>
    <w:rsid w:val="00966035"/>
    <w:rsid w:val="00975AD4"/>
    <w:rsid w:val="00976CEE"/>
    <w:rsid w:val="00986586"/>
    <w:rsid w:val="0099403C"/>
    <w:rsid w:val="009952F6"/>
    <w:rsid w:val="00997406"/>
    <w:rsid w:val="009A2EDF"/>
    <w:rsid w:val="009A3DC4"/>
    <w:rsid w:val="009A7909"/>
    <w:rsid w:val="009B3C83"/>
    <w:rsid w:val="009B497D"/>
    <w:rsid w:val="009B4DBA"/>
    <w:rsid w:val="009C0446"/>
    <w:rsid w:val="009C32DD"/>
    <w:rsid w:val="009C35CF"/>
    <w:rsid w:val="009C44B1"/>
    <w:rsid w:val="009D1E35"/>
    <w:rsid w:val="009D2724"/>
    <w:rsid w:val="009D5ED7"/>
    <w:rsid w:val="009E00B9"/>
    <w:rsid w:val="009E22FD"/>
    <w:rsid w:val="009E2EB2"/>
    <w:rsid w:val="009E39F0"/>
    <w:rsid w:val="009E4490"/>
    <w:rsid w:val="009E593A"/>
    <w:rsid w:val="009F036A"/>
    <w:rsid w:val="009F3334"/>
    <w:rsid w:val="00A0230E"/>
    <w:rsid w:val="00A0452A"/>
    <w:rsid w:val="00A04917"/>
    <w:rsid w:val="00A152A6"/>
    <w:rsid w:val="00A17C3C"/>
    <w:rsid w:val="00A20EE0"/>
    <w:rsid w:val="00A24583"/>
    <w:rsid w:val="00A256E3"/>
    <w:rsid w:val="00A26ABC"/>
    <w:rsid w:val="00A27C59"/>
    <w:rsid w:val="00A37D58"/>
    <w:rsid w:val="00A41C27"/>
    <w:rsid w:val="00A46393"/>
    <w:rsid w:val="00A4650B"/>
    <w:rsid w:val="00A46A59"/>
    <w:rsid w:val="00A51553"/>
    <w:rsid w:val="00A5681C"/>
    <w:rsid w:val="00A70386"/>
    <w:rsid w:val="00A735BA"/>
    <w:rsid w:val="00A747C7"/>
    <w:rsid w:val="00A81012"/>
    <w:rsid w:val="00A82136"/>
    <w:rsid w:val="00A85456"/>
    <w:rsid w:val="00A95A81"/>
    <w:rsid w:val="00A96B7B"/>
    <w:rsid w:val="00AA15E5"/>
    <w:rsid w:val="00AA186F"/>
    <w:rsid w:val="00AA3427"/>
    <w:rsid w:val="00AA3CF2"/>
    <w:rsid w:val="00AA5077"/>
    <w:rsid w:val="00AB5632"/>
    <w:rsid w:val="00AC48BD"/>
    <w:rsid w:val="00AC5F38"/>
    <w:rsid w:val="00AD3D9D"/>
    <w:rsid w:val="00AD7452"/>
    <w:rsid w:val="00AE3957"/>
    <w:rsid w:val="00AE492B"/>
    <w:rsid w:val="00AF2206"/>
    <w:rsid w:val="00AF4B2D"/>
    <w:rsid w:val="00AF5CBB"/>
    <w:rsid w:val="00AF6404"/>
    <w:rsid w:val="00B02EF5"/>
    <w:rsid w:val="00B3014E"/>
    <w:rsid w:val="00B304CA"/>
    <w:rsid w:val="00B37182"/>
    <w:rsid w:val="00B40894"/>
    <w:rsid w:val="00B45B8B"/>
    <w:rsid w:val="00B53CA8"/>
    <w:rsid w:val="00B55A12"/>
    <w:rsid w:val="00B57B6C"/>
    <w:rsid w:val="00B60329"/>
    <w:rsid w:val="00B60FD1"/>
    <w:rsid w:val="00B70D44"/>
    <w:rsid w:val="00B72EE4"/>
    <w:rsid w:val="00B77EF8"/>
    <w:rsid w:val="00B8164E"/>
    <w:rsid w:val="00B820BF"/>
    <w:rsid w:val="00B82218"/>
    <w:rsid w:val="00B83E0E"/>
    <w:rsid w:val="00B85E81"/>
    <w:rsid w:val="00B8628D"/>
    <w:rsid w:val="00B90BE0"/>
    <w:rsid w:val="00B916B3"/>
    <w:rsid w:val="00B92C25"/>
    <w:rsid w:val="00B9492B"/>
    <w:rsid w:val="00BA29C7"/>
    <w:rsid w:val="00BA428F"/>
    <w:rsid w:val="00BB0487"/>
    <w:rsid w:val="00BB0987"/>
    <w:rsid w:val="00BB0B8C"/>
    <w:rsid w:val="00BB34D1"/>
    <w:rsid w:val="00BC3C93"/>
    <w:rsid w:val="00BD042D"/>
    <w:rsid w:val="00BD171D"/>
    <w:rsid w:val="00BE4FE2"/>
    <w:rsid w:val="00BE6F6C"/>
    <w:rsid w:val="00BF0ADF"/>
    <w:rsid w:val="00BF688A"/>
    <w:rsid w:val="00C03AAC"/>
    <w:rsid w:val="00C1506B"/>
    <w:rsid w:val="00C211C5"/>
    <w:rsid w:val="00C24C87"/>
    <w:rsid w:val="00C25A3A"/>
    <w:rsid w:val="00C31144"/>
    <w:rsid w:val="00C3227B"/>
    <w:rsid w:val="00C32CD2"/>
    <w:rsid w:val="00C42AAB"/>
    <w:rsid w:val="00C43AFF"/>
    <w:rsid w:val="00C43CDA"/>
    <w:rsid w:val="00C45167"/>
    <w:rsid w:val="00C46A62"/>
    <w:rsid w:val="00C56A66"/>
    <w:rsid w:val="00C6110C"/>
    <w:rsid w:val="00C639DD"/>
    <w:rsid w:val="00C64818"/>
    <w:rsid w:val="00C714A6"/>
    <w:rsid w:val="00C7659F"/>
    <w:rsid w:val="00C852BA"/>
    <w:rsid w:val="00C87388"/>
    <w:rsid w:val="00C9152A"/>
    <w:rsid w:val="00CA0819"/>
    <w:rsid w:val="00CA1AA4"/>
    <w:rsid w:val="00CA43DE"/>
    <w:rsid w:val="00CC2C91"/>
    <w:rsid w:val="00CC4BBA"/>
    <w:rsid w:val="00CC7227"/>
    <w:rsid w:val="00CC7BB5"/>
    <w:rsid w:val="00CD33E7"/>
    <w:rsid w:val="00CD49A3"/>
    <w:rsid w:val="00CE0E7A"/>
    <w:rsid w:val="00CE119A"/>
    <w:rsid w:val="00CE6FBE"/>
    <w:rsid w:val="00CF2996"/>
    <w:rsid w:val="00CF7572"/>
    <w:rsid w:val="00CF7704"/>
    <w:rsid w:val="00D00639"/>
    <w:rsid w:val="00D01E0C"/>
    <w:rsid w:val="00D06A5C"/>
    <w:rsid w:val="00D12B2F"/>
    <w:rsid w:val="00D30429"/>
    <w:rsid w:val="00D30C98"/>
    <w:rsid w:val="00D31ED5"/>
    <w:rsid w:val="00D328D9"/>
    <w:rsid w:val="00D33E3A"/>
    <w:rsid w:val="00D42085"/>
    <w:rsid w:val="00D43E91"/>
    <w:rsid w:val="00D446F0"/>
    <w:rsid w:val="00D4770D"/>
    <w:rsid w:val="00D47C30"/>
    <w:rsid w:val="00D5194F"/>
    <w:rsid w:val="00D547BF"/>
    <w:rsid w:val="00D569CB"/>
    <w:rsid w:val="00D62707"/>
    <w:rsid w:val="00D6278E"/>
    <w:rsid w:val="00D772E2"/>
    <w:rsid w:val="00D772F2"/>
    <w:rsid w:val="00D82FE4"/>
    <w:rsid w:val="00D922BA"/>
    <w:rsid w:val="00D9320A"/>
    <w:rsid w:val="00DA130F"/>
    <w:rsid w:val="00DB13C3"/>
    <w:rsid w:val="00DB53D3"/>
    <w:rsid w:val="00DB738A"/>
    <w:rsid w:val="00DC4D10"/>
    <w:rsid w:val="00DC5695"/>
    <w:rsid w:val="00DD47C8"/>
    <w:rsid w:val="00DE26AD"/>
    <w:rsid w:val="00DE70B1"/>
    <w:rsid w:val="00DE781F"/>
    <w:rsid w:val="00DF026B"/>
    <w:rsid w:val="00DF0E4D"/>
    <w:rsid w:val="00DF10D9"/>
    <w:rsid w:val="00DF4FC6"/>
    <w:rsid w:val="00DF63C0"/>
    <w:rsid w:val="00E04658"/>
    <w:rsid w:val="00E0650C"/>
    <w:rsid w:val="00E06D6C"/>
    <w:rsid w:val="00E0760D"/>
    <w:rsid w:val="00E13AC8"/>
    <w:rsid w:val="00E141C4"/>
    <w:rsid w:val="00E15527"/>
    <w:rsid w:val="00E26704"/>
    <w:rsid w:val="00E35FF9"/>
    <w:rsid w:val="00E36CFB"/>
    <w:rsid w:val="00E462AF"/>
    <w:rsid w:val="00E463DC"/>
    <w:rsid w:val="00E47950"/>
    <w:rsid w:val="00E54490"/>
    <w:rsid w:val="00E614BA"/>
    <w:rsid w:val="00E62EE9"/>
    <w:rsid w:val="00E649E6"/>
    <w:rsid w:val="00E6526E"/>
    <w:rsid w:val="00E76D4C"/>
    <w:rsid w:val="00E802EA"/>
    <w:rsid w:val="00E83144"/>
    <w:rsid w:val="00E8434C"/>
    <w:rsid w:val="00E902BD"/>
    <w:rsid w:val="00E90BAD"/>
    <w:rsid w:val="00E9117C"/>
    <w:rsid w:val="00EA0AF5"/>
    <w:rsid w:val="00EA1C5D"/>
    <w:rsid w:val="00EB5539"/>
    <w:rsid w:val="00EE06AE"/>
    <w:rsid w:val="00EE0A2F"/>
    <w:rsid w:val="00EE1AA1"/>
    <w:rsid w:val="00EE4EDC"/>
    <w:rsid w:val="00EE5192"/>
    <w:rsid w:val="00EE6BCD"/>
    <w:rsid w:val="00F04772"/>
    <w:rsid w:val="00F10E86"/>
    <w:rsid w:val="00F12045"/>
    <w:rsid w:val="00F14C38"/>
    <w:rsid w:val="00F16DAE"/>
    <w:rsid w:val="00F17E78"/>
    <w:rsid w:val="00F21C43"/>
    <w:rsid w:val="00F26296"/>
    <w:rsid w:val="00F30687"/>
    <w:rsid w:val="00F33A3A"/>
    <w:rsid w:val="00F4018D"/>
    <w:rsid w:val="00F41A98"/>
    <w:rsid w:val="00F44AB7"/>
    <w:rsid w:val="00F66965"/>
    <w:rsid w:val="00F709CB"/>
    <w:rsid w:val="00F7329A"/>
    <w:rsid w:val="00F766CD"/>
    <w:rsid w:val="00F7794B"/>
    <w:rsid w:val="00F82FB8"/>
    <w:rsid w:val="00F85020"/>
    <w:rsid w:val="00F85315"/>
    <w:rsid w:val="00FB3BD9"/>
    <w:rsid w:val="00FB5C7A"/>
    <w:rsid w:val="00FB7254"/>
    <w:rsid w:val="00FC40E5"/>
    <w:rsid w:val="00FC48DA"/>
    <w:rsid w:val="00FD2634"/>
    <w:rsid w:val="00FD4C92"/>
    <w:rsid w:val="00FD717F"/>
    <w:rsid w:val="00FD752F"/>
    <w:rsid w:val="00FD7915"/>
    <w:rsid w:val="00FE160E"/>
    <w:rsid w:val="00FE1BEE"/>
    <w:rsid w:val="00FE6B59"/>
    <w:rsid w:val="00FF56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542E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01E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01E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4770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E08"/>
    <w:rPr>
      <w:rFonts w:ascii="Cambria" w:hAnsi="Cambria"/>
      <w:b/>
      <w:color w:val="365F91"/>
      <w:sz w:val="28"/>
    </w:rPr>
  </w:style>
  <w:style w:type="character" w:customStyle="1" w:styleId="Heading2Char">
    <w:name w:val="Heading 2 Char"/>
    <w:basedOn w:val="DefaultParagraphFont"/>
    <w:link w:val="Heading2"/>
    <w:uiPriority w:val="99"/>
    <w:locked/>
    <w:rsid w:val="00D01E0C"/>
    <w:rPr>
      <w:rFonts w:ascii="Cambria" w:hAnsi="Cambria"/>
      <w:b/>
      <w:color w:val="4F81BD"/>
      <w:sz w:val="26"/>
    </w:rPr>
  </w:style>
  <w:style w:type="character" w:customStyle="1" w:styleId="Heading3Char">
    <w:name w:val="Heading 3 Char"/>
    <w:basedOn w:val="DefaultParagraphFont"/>
    <w:link w:val="Heading3"/>
    <w:uiPriority w:val="99"/>
    <w:locked/>
    <w:rsid w:val="00D01E0C"/>
    <w:rPr>
      <w:rFonts w:ascii="Cambria" w:hAnsi="Cambria"/>
      <w:b/>
      <w:color w:val="4F81BD"/>
    </w:rPr>
  </w:style>
  <w:style w:type="character" w:customStyle="1" w:styleId="Heading4Char">
    <w:name w:val="Heading 4 Char"/>
    <w:basedOn w:val="DefaultParagraphFont"/>
    <w:link w:val="Heading4"/>
    <w:uiPriority w:val="99"/>
    <w:locked/>
    <w:rsid w:val="00D4770D"/>
    <w:rPr>
      <w:rFonts w:ascii="Cambria" w:hAnsi="Cambria"/>
      <w:b/>
      <w:i/>
      <w:color w:val="4F81BD"/>
    </w:rPr>
  </w:style>
  <w:style w:type="character" w:styleId="CommentReference">
    <w:name w:val="annotation reference"/>
    <w:basedOn w:val="DefaultParagraphFont"/>
    <w:uiPriority w:val="99"/>
    <w:semiHidden/>
    <w:rsid w:val="001D48A5"/>
    <w:rPr>
      <w:rFonts w:cs="Times New Roman"/>
      <w:sz w:val="16"/>
    </w:rPr>
  </w:style>
  <w:style w:type="paragraph" w:styleId="CommentText">
    <w:name w:val="annotation text"/>
    <w:basedOn w:val="Normal"/>
    <w:link w:val="CommentTextChar"/>
    <w:uiPriority w:val="99"/>
    <w:semiHidden/>
    <w:rsid w:val="001D48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48A5"/>
    <w:rPr>
      <w:sz w:val="20"/>
    </w:rPr>
  </w:style>
  <w:style w:type="paragraph" w:styleId="CommentSubject">
    <w:name w:val="annotation subject"/>
    <w:basedOn w:val="CommentText"/>
    <w:next w:val="CommentText"/>
    <w:link w:val="CommentSubjectChar"/>
    <w:uiPriority w:val="99"/>
    <w:semiHidden/>
    <w:rsid w:val="001D48A5"/>
    <w:rPr>
      <w:b/>
      <w:bCs/>
    </w:rPr>
  </w:style>
  <w:style w:type="character" w:customStyle="1" w:styleId="CommentSubjectChar">
    <w:name w:val="Comment Subject Char"/>
    <w:basedOn w:val="CommentTextChar"/>
    <w:link w:val="CommentSubject"/>
    <w:uiPriority w:val="99"/>
    <w:semiHidden/>
    <w:locked/>
    <w:rsid w:val="001D48A5"/>
    <w:rPr>
      <w:b/>
      <w:sz w:val="20"/>
    </w:rPr>
  </w:style>
  <w:style w:type="paragraph" w:styleId="BalloonText">
    <w:name w:val="Balloon Text"/>
    <w:basedOn w:val="Normal"/>
    <w:link w:val="BalloonTextChar"/>
    <w:uiPriority w:val="99"/>
    <w:semiHidden/>
    <w:rsid w:val="001D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8A5"/>
    <w:rPr>
      <w:rFonts w:ascii="Tahoma" w:hAnsi="Tahoma"/>
      <w:sz w:val="16"/>
    </w:rPr>
  </w:style>
  <w:style w:type="paragraph" w:styleId="NormalWeb">
    <w:name w:val="Normal (Web)"/>
    <w:basedOn w:val="Normal"/>
    <w:uiPriority w:val="99"/>
    <w:semiHidden/>
    <w:rsid w:val="009C0446"/>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5906F7"/>
    <w:rPr>
      <w:lang w:eastAsia="en-US"/>
    </w:r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rsid w:val="0028121B"/>
    <w:rPr>
      <w:rFonts w:cs="Times New Roman"/>
      <w:color w:val="0000FF"/>
      <w:u w:val="single"/>
    </w:rPr>
  </w:style>
  <w:style w:type="table" w:styleId="TableGrid">
    <w:name w:val="Table Grid"/>
    <w:basedOn w:val="TableNormal"/>
    <w:uiPriority w:val="99"/>
    <w:rsid w:val="00DE2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41A98"/>
    <w:rPr>
      <w:rFonts w:eastAsia="Times New Roman"/>
    </w:rPr>
  </w:style>
  <w:style w:type="paragraph" w:styleId="DocumentMap">
    <w:name w:val="Document Map"/>
    <w:basedOn w:val="Normal"/>
    <w:link w:val="DocumentMapChar"/>
    <w:uiPriority w:val="99"/>
    <w:semiHidden/>
    <w:rsid w:val="00486E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86E3E"/>
    <w:rPr>
      <w:rFonts w:ascii="Tahoma" w:hAnsi="Tahoma"/>
      <w:sz w:val="16"/>
    </w:rPr>
  </w:style>
  <w:style w:type="paragraph" w:styleId="Header">
    <w:name w:val="header"/>
    <w:basedOn w:val="Normal"/>
    <w:link w:val="HeaderChar"/>
    <w:uiPriority w:val="99"/>
    <w:rsid w:val="00C915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152A"/>
    <w:rPr>
      <w:rFonts w:cs="Times New Roman"/>
    </w:rPr>
  </w:style>
  <w:style w:type="paragraph" w:styleId="Footer">
    <w:name w:val="footer"/>
    <w:basedOn w:val="Normal"/>
    <w:link w:val="FooterChar"/>
    <w:uiPriority w:val="99"/>
    <w:rsid w:val="00C915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152A"/>
    <w:rPr>
      <w:rFonts w:cs="Times New Roman"/>
    </w:rPr>
  </w:style>
  <w:style w:type="character" w:styleId="Emphasis">
    <w:name w:val="Emphasis"/>
    <w:basedOn w:val="DefaultParagraphFont"/>
    <w:uiPriority w:val="20"/>
    <w:qFormat/>
    <w:locked/>
    <w:rsid w:val="00176A7B"/>
    <w:rPr>
      <w:i/>
      <w:iCs/>
    </w:rPr>
  </w:style>
  <w:style w:type="paragraph" w:styleId="PlainText">
    <w:name w:val="Plain Text"/>
    <w:basedOn w:val="Normal"/>
    <w:link w:val="PlainTextChar"/>
    <w:rsid w:val="00FE6B5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E6B5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76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542E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01E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01E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4770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E08"/>
    <w:rPr>
      <w:rFonts w:ascii="Cambria" w:hAnsi="Cambria"/>
      <w:b/>
      <w:color w:val="365F91"/>
      <w:sz w:val="28"/>
    </w:rPr>
  </w:style>
  <w:style w:type="character" w:customStyle="1" w:styleId="Heading2Char">
    <w:name w:val="Heading 2 Char"/>
    <w:basedOn w:val="DefaultParagraphFont"/>
    <w:link w:val="Heading2"/>
    <w:uiPriority w:val="99"/>
    <w:locked/>
    <w:rsid w:val="00D01E0C"/>
    <w:rPr>
      <w:rFonts w:ascii="Cambria" w:hAnsi="Cambria"/>
      <w:b/>
      <w:color w:val="4F81BD"/>
      <w:sz w:val="26"/>
    </w:rPr>
  </w:style>
  <w:style w:type="character" w:customStyle="1" w:styleId="Heading3Char">
    <w:name w:val="Heading 3 Char"/>
    <w:basedOn w:val="DefaultParagraphFont"/>
    <w:link w:val="Heading3"/>
    <w:uiPriority w:val="99"/>
    <w:locked/>
    <w:rsid w:val="00D01E0C"/>
    <w:rPr>
      <w:rFonts w:ascii="Cambria" w:hAnsi="Cambria"/>
      <w:b/>
      <w:color w:val="4F81BD"/>
    </w:rPr>
  </w:style>
  <w:style w:type="character" w:customStyle="1" w:styleId="Heading4Char">
    <w:name w:val="Heading 4 Char"/>
    <w:basedOn w:val="DefaultParagraphFont"/>
    <w:link w:val="Heading4"/>
    <w:uiPriority w:val="99"/>
    <w:locked/>
    <w:rsid w:val="00D4770D"/>
    <w:rPr>
      <w:rFonts w:ascii="Cambria" w:hAnsi="Cambria"/>
      <w:b/>
      <w:i/>
      <w:color w:val="4F81BD"/>
    </w:rPr>
  </w:style>
  <w:style w:type="character" w:styleId="CommentReference">
    <w:name w:val="annotation reference"/>
    <w:basedOn w:val="DefaultParagraphFont"/>
    <w:uiPriority w:val="99"/>
    <w:semiHidden/>
    <w:rsid w:val="001D48A5"/>
    <w:rPr>
      <w:rFonts w:cs="Times New Roman"/>
      <w:sz w:val="16"/>
    </w:rPr>
  </w:style>
  <w:style w:type="paragraph" w:styleId="CommentText">
    <w:name w:val="annotation text"/>
    <w:basedOn w:val="Normal"/>
    <w:link w:val="CommentTextChar"/>
    <w:uiPriority w:val="99"/>
    <w:semiHidden/>
    <w:rsid w:val="001D48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48A5"/>
    <w:rPr>
      <w:sz w:val="20"/>
    </w:rPr>
  </w:style>
  <w:style w:type="paragraph" w:styleId="CommentSubject">
    <w:name w:val="annotation subject"/>
    <w:basedOn w:val="CommentText"/>
    <w:next w:val="CommentText"/>
    <w:link w:val="CommentSubjectChar"/>
    <w:uiPriority w:val="99"/>
    <w:semiHidden/>
    <w:rsid w:val="001D48A5"/>
    <w:rPr>
      <w:b/>
      <w:bCs/>
    </w:rPr>
  </w:style>
  <w:style w:type="character" w:customStyle="1" w:styleId="CommentSubjectChar">
    <w:name w:val="Comment Subject Char"/>
    <w:basedOn w:val="CommentTextChar"/>
    <w:link w:val="CommentSubject"/>
    <w:uiPriority w:val="99"/>
    <w:semiHidden/>
    <w:locked/>
    <w:rsid w:val="001D48A5"/>
    <w:rPr>
      <w:b/>
      <w:sz w:val="20"/>
    </w:rPr>
  </w:style>
  <w:style w:type="paragraph" w:styleId="BalloonText">
    <w:name w:val="Balloon Text"/>
    <w:basedOn w:val="Normal"/>
    <w:link w:val="BalloonTextChar"/>
    <w:uiPriority w:val="99"/>
    <w:semiHidden/>
    <w:rsid w:val="001D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8A5"/>
    <w:rPr>
      <w:rFonts w:ascii="Tahoma" w:hAnsi="Tahoma"/>
      <w:sz w:val="16"/>
    </w:rPr>
  </w:style>
  <w:style w:type="paragraph" w:styleId="NormalWeb">
    <w:name w:val="Normal (Web)"/>
    <w:basedOn w:val="Normal"/>
    <w:uiPriority w:val="99"/>
    <w:semiHidden/>
    <w:rsid w:val="009C0446"/>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5906F7"/>
    <w:rPr>
      <w:lang w:eastAsia="en-US"/>
    </w:r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rsid w:val="0028121B"/>
    <w:rPr>
      <w:rFonts w:cs="Times New Roman"/>
      <w:color w:val="0000FF"/>
      <w:u w:val="single"/>
    </w:rPr>
  </w:style>
  <w:style w:type="table" w:styleId="TableGrid">
    <w:name w:val="Table Grid"/>
    <w:basedOn w:val="TableNormal"/>
    <w:uiPriority w:val="99"/>
    <w:rsid w:val="00DE2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41A98"/>
    <w:rPr>
      <w:rFonts w:eastAsia="Times New Roman"/>
    </w:rPr>
  </w:style>
  <w:style w:type="paragraph" w:styleId="DocumentMap">
    <w:name w:val="Document Map"/>
    <w:basedOn w:val="Normal"/>
    <w:link w:val="DocumentMapChar"/>
    <w:uiPriority w:val="99"/>
    <w:semiHidden/>
    <w:rsid w:val="00486E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86E3E"/>
    <w:rPr>
      <w:rFonts w:ascii="Tahoma" w:hAnsi="Tahoma"/>
      <w:sz w:val="16"/>
    </w:rPr>
  </w:style>
  <w:style w:type="paragraph" w:styleId="Header">
    <w:name w:val="header"/>
    <w:basedOn w:val="Normal"/>
    <w:link w:val="HeaderChar"/>
    <w:uiPriority w:val="99"/>
    <w:rsid w:val="00C915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152A"/>
    <w:rPr>
      <w:rFonts w:cs="Times New Roman"/>
    </w:rPr>
  </w:style>
  <w:style w:type="paragraph" w:styleId="Footer">
    <w:name w:val="footer"/>
    <w:basedOn w:val="Normal"/>
    <w:link w:val="FooterChar"/>
    <w:uiPriority w:val="99"/>
    <w:rsid w:val="00C915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152A"/>
    <w:rPr>
      <w:rFonts w:cs="Times New Roman"/>
    </w:rPr>
  </w:style>
  <w:style w:type="character" w:styleId="Emphasis">
    <w:name w:val="Emphasis"/>
    <w:basedOn w:val="DefaultParagraphFont"/>
    <w:uiPriority w:val="20"/>
    <w:qFormat/>
    <w:locked/>
    <w:rsid w:val="00176A7B"/>
    <w:rPr>
      <w:i/>
      <w:iCs/>
    </w:rPr>
  </w:style>
  <w:style w:type="paragraph" w:styleId="PlainText">
    <w:name w:val="Plain Text"/>
    <w:basedOn w:val="Normal"/>
    <w:link w:val="PlainTextChar"/>
    <w:rsid w:val="00FE6B5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E6B5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7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9061">
      <w:bodyDiv w:val="1"/>
      <w:marLeft w:val="0"/>
      <w:marRight w:val="0"/>
      <w:marTop w:val="0"/>
      <w:marBottom w:val="0"/>
      <w:divBdr>
        <w:top w:val="none" w:sz="0" w:space="0" w:color="auto"/>
        <w:left w:val="none" w:sz="0" w:space="0" w:color="auto"/>
        <w:bottom w:val="none" w:sz="0" w:space="0" w:color="auto"/>
        <w:right w:val="none" w:sz="0" w:space="0" w:color="auto"/>
      </w:divBdr>
      <w:divsChild>
        <w:div w:id="1171330183">
          <w:marLeft w:val="0"/>
          <w:marRight w:val="0"/>
          <w:marTop w:val="0"/>
          <w:marBottom w:val="0"/>
          <w:divBdr>
            <w:top w:val="none" w:sz="0" w:space="0" w:color="auto"/>
            <w:left w:val="none" w:sz="0" w:space="0" w:color="auto"/>
            <w:bottom w:val="none" w:sz="0" w:space="0" w:color="auto"/>
            <w:right w:val="none" w:sz="0" w:space="0" w:color="auto"/>
          </w:divBdr>
          <w:divsChild>
            <w:div w:id="1880167991">
              <w:marLeft w:val="0"/>
              <w:marRight w:val="0"/>
              <w:marTop w:val="300"/>
              <w:marBottom w:val="0"/>
              <w:divBdr>
                <w:top w:val="none" w:sz="0" w:space="0" w:color="auto"/>
                <w:left w:val="none" w:sz="0" w:space="0" w:color="auto"/>
                <w:bottom w:val="none" w:sz="0" w:space="0" w:color="auto"/>
                <w:right w:val="none" w:sz="0" w:space="0" w:color="auto"/>
              </w:divBdr>
              <w:divsChild>
                <w:div w:id="1683049577">
                  <w:marLeft w:val="150"/>
                  <w:marRight w:val="150"/>
                  <w:marTop w:val="0"/>
                  <w:marBottom w:val="0"/>
                  <w:divBdr>
                    <w:top w:val="none" w:sz="0" w:space="0" w:color="auto"/>
                    <w:left w:val="none" w:sz="0" w:space="0" w:color="auto"/>
                    <w:bottom w:val="none" w:sz="0" w:space="0" w:color="auto"/>
                    <w:right w:val="none" w:sz="0" w:space="0" w:color="auto"/>
                  </w:divBdr>
                  <w:divsChild>
                    <w:div w:id="882911247">
                      <w:marLeft w:val="0"/>
                      <w:marRight w:val="0"/>
                      <w:marTop w:val="0"/>
                      <w:marBottom w:val="210"/>
                      <w:divBdr>
                        <w:top w:val="single" w:sz="6" w:space="0" w:color="E6E6E6"/>
                        <w:left w:val="single" w:sz="6" w:space="0" w:color="E6E6E6"/>
                        <w:bottom w:val="single" w:sz="6" w:space="0" w:color="E6E6E6"/>
                        <w:right w:val="single" w:sz="6" w:space="0" w:color="E6E6E6"/>
                      </w:divBdr>
                      <w:divsChild>
                        <w:div w:id="2072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2622">
      <w:bodyDiv w:val="1"/>
      <w:marLeft w:val="0"/>
      <w:marRight w:val="0"/>
      <w:marTop w:val="0"/>
      <w:marBottom w:val="0"/>
      <w:divBdr>
        <w:top w:val="none" w:sz="0" w:space="0" w:color="auto"/>
        <w:left w:val="none" w:sz="0" w:space="0" w:color="auto"/>
        <w:bottom w:val="none" w:sz="0" w:space="0" w:color="auto"/>
        <w:right w:val="none" w:sz="0" w:space="0" w:color="auto"/>
      </w:divBdr>
      <w:divsChild>
        <w:div w:id="193150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04137">
      <w:marLeft w:val="0"/>
      <w:marRight w:val="0"/>
      <w:marTop w:val="0"/>
      <w:marBottom w:val="0"/>
      <w:divBdr>
        <w:top w:val="none" w:sz="0" w:space="0" w:color="auto"/>
        <w:left w:val="none" w:sz="0" w:space="0" w:color="auto"/>
        <w:bottom w:val="none" w:sz="0" w:space="0" w:color="auto"/>
        <w:right w:val="none" w:sz="0" w:space="0" w:color="auto"/>
      </w:divBdr>
    </w:div>
    <w:div w:id="1730304138">
      <w:marLeft w:val="0"/>
      <w:marRight w:val="0"/>
      <w:marTop w:val="0"/>
      <w:marBottom w:val="0"/>
      <w:divBdr>
        <w:top w:val="none" w:sz="0" w:space="0" w:color="auto"/>
        <w:left w:val="none" w:sz="0" w:space="0" w:color="auto"/>
        <w:bottom w:val="none" w:sz="0" w:space="0" w:color="auto"/>
        <w:right w:val="none" w:sz="0" w:space="0" w:color="auto"/>
      </w:divBdr>
    </w:div>
    <w:div w:id="1730304139">
      <w:marLeft w:val="0"/>
      <w:marRight w:val="0"/>
      <w:marTop w:val="0"/>
      <w:marBottom w:val="0"/>
      <w:divBdr>
        <w:top w:val="none" w:sz="0" w:space="0" w:color="auto"/>
        <w:left w:val="none" w:sz="0" w:space="0" w:color="auto"/>
        <w:bottom w:val="none" w:sz="0" w:space="0" w:color="auto"/>
        <w:right w:val="none" w:sz="0" w:space="0" w:color="auto"/>
      </w:divBdr>
    </w:div>
    <w:div w:id="1730304140">
      <w:marLeft w:val="0"/>
      <w:marRight w:val="0"/>
      <w:marTop w:val="0"/>
      <w:marBottom w:val="0"/>
      <w:divBdr>
        <w:top w:val="none" w:sz="0" w:space="0" w:color="auto"/>
        <w:left w:val="none" w:sz="0" w:space="0" w:color="auto"/>
        <w:bottom w:val="none" w:sz="0" w:space="0" w:color="auto"/>
        <w:right w:val="none" w:sz="0" w:space="0" w:color="auto"/>
      </w:divBdr>
    </w:div>
    <w:div w:id="1730304141">
      <w:marLeft w:val="0"/>
      <w:marRight w:val="0"/>
      <w:marTop w:val="0"/>
      <w:marBottom w:val="0"/>
      <w:divBdr>
        <w:top w:val="none" w:sz="0" w:space="0" w:color="auto"/>
        <w:left w:val="none" w:sz="0" w:space="0" w:color="auto"/>
        <w:bottom w:val="none" w:sz="0" w:space="0" w:color="auto"/>
        <w:right w:val="none" w:sz="0" w:space="0" w:color="auto"/>
      </w:divBdr>
    </w:div>
    <w:div w:id="1730304142">
      <w:marLeft w:val="0"/>
      <w:marRight w:val="0"/>
      <w:marTop w:val="0"/>
      <w:marBottom w:val="0"/>
      <w:divBdr>
        <w:top w:val="none" w:sz="0" w:space="0" w:color="auto"/>
        <w:left w:val="none" w:sz="0" w:space="0" w:color="auto"/>
        <w:bottom w:val="none" w:sz="0" w:space="0" w:color="auto"/>
        <w:right w:val="none" w:sz="0" w:space="0" w:color="auto"/>
      </w:divBdr>
    </w:div>
    <w:div w:id="1730304143">
      <w:marLeft w:val="0"/>
      <w:marRight w:val="0"/>
      <w:marTop w:val="0"/>
      <w:marBottom w:val="0"/>
      <w:divBdr>
        <w:top w:val="none" w:sz="0" w:space="0" w:color="auto"/>
        <w:left w:val="none" w:sz="0" w:space="0" w:color="auto"/>
        <w:bottom w:val="none" w:sz="0" w:space="0" w:color="auto"/>
        <w:right w:val="none" w:sz="0" w:space="0" w:color="auto"/>
      </w:divBdr>
    </w:div>
    <w:div w:id="1730304144">
      <w:marLeft w:val="0"/>
      <w:marRight w:val="0"/>
      <w:marTop w:val="0"/>
      <w:marBottom w:val="0"/>
      <w:divBdr>
        <w:top w:val="none" w:sz="0" w:space="0" w:color="auto"/>
        <w:left w:val="none" w:sz="0" w:space="0" w:color="auto"/>
        <w:bottom w:val="none" w:sz="0" w:space="0" w:color="auto"/>
        <w:right w:val="none" w:sz="0" w:space="0" w:color="auto"/>
      </w:divBdr>
    </w:div>
    <w:div w:id="1730304145">
      <w:marLeft w:val="0"/>
      <w:marRight w:val="0"/>
      <w:marTop w:val="0"/>
      <w:marBottom w:val="0"/>
      <w:divBdr>
        <w:top w:val="none" w:sz="0" w:space="0" w:color="auto"/>
        <w:left w:val="none" w:sz="0" w:space="0" w:color="auto"/>
        <w:bottom w:val="none" w:sz="0" w:space="0" w:color="auto"/>
        <w:right w:val="none" w:sz="0" w:space="0" w:color="auto"/>
      </w:divBdr>
    </w:div>
    <w:div w:id="1905288520">
      <w:bodyDiv w:val="1"/>
      <w:marLeft w:val="0"/>
      <w:marRight w:val="0"/>
      <w:marTop w:val="0"/>
      <w:marBottom w:val="0"/>
      <w:divBdr>
        <w:top w:val="none" w:sz="0" w:space="0" w:color="auto"/>
        <w:left w:val="none" w:sz="0" w:space="0" w:color="auto"/>
        <w:bottom w:val="none" w:sz="0" w:space="0" w:color="auto"/>
        <w:right w:val="none" w:sz="0" w:space="0" w:color="auto"/>
      </w:divBdr>
      <w:divsChild>
        <w:div w:id="988021006">
          <w:marLeft w:val="0"/>
          <w:marRight w:val="0"/>
          <w:marTop w:val="0"/>
          <w:marBottom w:val="0"/>
          <w:divBdr>
            <w:top w:val="none" w:sz="0" w:space="0" w:color="auto"/>
            <w:left w:val="none" w:sz="0" w:space="0" w:color="auto"/>
            <w:bottom w:val="none" w:sz="0" w:space="0" w:color="auto"/>
            <w:right w:val="none" w:sz="0" w:space="0" w:color="auto"/>
          </w:divBdr>
          <w:divsChild>
            <w:div w:id="1574244372">
              <w:marLeft w:val="0"/>
              <w:marRight w:val="0"/>
              <w:marTop w:val="0"/>
              <w:marBottom w:val="0"/>
              <w:divBdr>
                <w:top w:val="none" w:sz="0" w:space="0" w:color="auto"/>
                <w:left w:val="none" w:sz="0" w:space="0" w:color="auto"/>
                <w:bottom w:val="none" w:sz="0" w:space="0" w:color="auto"/>
                <w:right w:val="none" w:sz="0" w:space="0" w:color="auto"/>
              </w:divBdr>
            </w:div>
            <w:div w:id="1852530726">
              <w:marLeft w:val="0"/>
              <w:marRight w:val="0"/>
              <w:marTop w:val="0"/>
              <w:marBottom w:val="0"/>
              <w:divBdr>
                <w:top w:val="none" w:sz="0" w:space="0" w:color="auto"/>
                <w:left w:val="none" w:sz="0" w:space="0" w:color="auto"/>
                <w:bottom w:val="none" w:sz="0" w:space="0" w:color="auto"/>
                <w:right w:val="none" w:sz="0" w:space="0" w:color="auto"/>
              </w:divBdr>
            </w:div>
            <w:div w:id="693463823">
              <w:marLeft w:val="0"/>
              <w:marRight w:val="0"/>
              <w:marTop w:val="0"/>
              <w:marBottom w:val="0"/>
              <w:divBdr>
                <w:top w:val="none" w:sz="0" w:space="0" w:color="auto"/>
                <w:left w:val="none" w:sz="0" w:space="0" w:color="auto"/>
                <w:bottom w:val="none" w:sz="0" w:space="0" w:color="auto"/>
                <w:right w:val="none" w:sz="0" w:space="0" w:color="auto"/>
              </w:divBdr>
            </w:div>
            <w:div w:id="890844248">
              <w:marLeft w:val="0"/>
              <w:marRight w:val="0"/>
              <w:marTop w:val="0"/>
              <w:marBottom w:val="0"/>
              <w:divBdr>
                <w:top w:val="none" w:sz="0" w:space="0" w:color="auto"/>
                <w:left w:val="none" w:sz="0" w:space="0" w:color="auto"/>
                <w:bottom w:val="none" w:sz="0" w:space="0" w:color="auto"/>
                <w:right w:val="none" w:sz="0" w:space="0" w:color="auto"/>
              </w:divBdr>
            </w:div>
            <w:div w:id="740951426">
              <w:marLeft w:val="0"/>
              <w:marRight w:val="0"/>
              <w:marTop w:val="0"/>
              <w:marBottom w:val="0"/>
              <w:divBdr>
                <w:top w:val="none" w:sz="0" w:space="0" w:color="auto"/>
                <w:left w:val="none" w:sz="0" w:space="0" w:color="auto"/>
                <w:bottom w:val="none" w:sz="0" w:space="0" w:color="auto"/>
                <w:right w:val="none" w:sz="0" w:space="0" w:color="auto"/>
              </w:divBdr>
            </w:div>
            <w:div w:id="1157914818">
              <w:marLeft w:val="0"/>
              <w:marRight w:val="0"/>
              <w:marTop w:val="0"/>
              <w:marBottom w:val="0"/>
              <w:divBdr>
                <w:top w:val="none" w:sz="0" w:space="0" w:color="auto"/>
                <w:left w:val="none" w:sz="0" w:space="0" w:color="auto"/>
                <w:bottom w:val="none" w:sz="0" w:space="0" w:color="auto"/>
                <w:right w:val="none" w:sz="0" w:space="0" w:color="auto"/>
              </w:divBdr>
            </w:div>
            <w:div w:id="366368313">
              <w:marLeft w:val="0"/>
              <w:marRight w:val="0"/>
              <w:marTop w:val="0"/>
              <w:marBottom w:val="0"/>
              <w:divBdr>
                <w:top w:val="none" w:sz="0" w:space="0" w:color="auto"/>
                <w:left w:val="none" w:sz="0" w:space="0" w:color="auto"/>
                <w:bottom w:val="none" w:sz="0" w:space="0" w:color="auto"/>
                <w:right w:val="none" w:sz="0" w:space="0" w:color="auto"/>
              </w:divBdr>
            </w:div>
            <w:div w:id="1619946306">
              <w:marLeft w:val="0"/>
              <w:marRight w:val="0"/>
              <w:marTop w:val="0"/>
              <w:marBottom w:val="0"/>
              <w:divBdr>
                <w:top w:val="none" w:sz="0" w:space="0" w:color="auto"/>
                <w:left w:val="none" w:sz="0" w:space="0" w:color="auto"/>
                <w:bottom w:val="none" w:sz="0" w:space="0" w:color="auto"/>
                <w:right w:val="none" w:sz="0" w:space="0" w:color="auto"/>
              </w:divBdr>
            </w:div>
            <w:div w:id="2044939634">
              <w:marLeft w:val="0"/>
              <w:marRight w:val="0"/>
              <w:marTop w:val="0"/>
              <w:marBottom w:val="0"/>
              <w:divBdr>
                <w:top w:val="none" w:sz="0" w:space="0" w:color="auto"/>
                <w:left w:val="none" w:sz="0" w:space="0" w:color="auto"/>
                <w:bottom w:val="none" w:sz="0" w:space="0" w:color="auto"/>
                <w:right w:val="none" w:sz="0" w:space="0" w:color="auto"/>
              </w:divBdr>
            </w:div>
            <w:div w:id="456223751">
              <w:marLeft w:val="0"/>
              <w:marRight w:val="0"/>
              <w:marTop w:val="0"/>
              <w:marBottom w:val="0"/>
              <w:divBdr>
                <w:top w:val="none" w:sz="0" w:space="0" w:color="auto"/>
                <w:left w:val="none" w:sz="0" w:space="0" w:color="auto"/>
                <w:bottom w:val="none" w:sz="0" w:space="0" w:color="auto"/>
                <w:right w:val="none" w:sz="0" w:space="0" w:color="auto"/>
              </w:divBdr>
            </w:div>
            <w:div w:id="1994025290">
              <w:marLeft w:val="0"/>
              <w:marRight w:val="0"/>
              <w:marTop w:val="0"/>
              <w:marBottom w:val="0"/>
              <w:divBdr>
                <w:top w:val="none" w:sz="0" w:space="0" w:color="auto"/>
                <w:left w:val="none" w:sz="0" w:space="0" w:color="auto"/>
                <w:bottom w:val="none" w:sz="0" w:space="0" w:color="auto"/>
                <w:right w:val="none" w:sz="0" w:space="0" w:color="auto"/>
              </w:divBdr>
            </w:div>
            <w:div w:id="1522812930">
              <w:marLeft w:val="0"/>
              <w:marRight w:val="0"/>
              <w:marTop w:val="0"/>
              <w:marBottom w:val="0"/>
              <w:divBdr>
                <w:top w:val="none" w:sz="0" w:space="0" w:color="auto"/>
                <w:left w:val="none" w:sz="0" w:space="0" w:color="auto"/>
                <w:bottom w:val="none" w:sz="0" w:space="0" w:color="auto"/>
                <w:right w:val="none" w:sz="0" w:space="0" w:color="auto"/>
              </w:divBdr>
            </w:div>
            <w:div w:id="208541475">
              <w:marLeft w:val="0"/>
              <w:marRight w:val="0"/>
              <w:marTop w:val="0"/>
              <w:marBottom w:val="0"/>
              <w:divBdr>
                <w:top w:val="none" w:sz="0" w:space="0" w:color="auto"/>
                <w:left w:val="none" w:sz="0" w:space="0" w:color="auto"/>
                <w:bottom w:val="none" w:sz="0" w:space="0" w:color="auto"/>
                <w:right w:val="none" w:sz="0" w:space="0" w:color="auto"/>
              </w:divBdr>
            </w:div>
            <w:div w:id="669993252">
              <w:marLeft w:val="0"/>
              <w:marRight w:val="0"/>
              <w:marTop w:val="0"/>
              <w:marBottom w:val="0"/>
              <w:divBdr>
                <w:top w:val="none" w:sz="0" w:space="0" w:color="auto"/>
                <w:left w:val="none" w:sz="0" w:space="0" w:color="auto"/>
                <w:bottom w:val="none" w:sz="0" w:space="0" w:color="auto"/>
                <w:right w:val="none" w:sz="0" w:space="0" w:color="auto"/>
              </w:divBdr>
            </w:div>
            <w:div w:id="405225300">
              <w:marLeft w:val="0"/>
              <w:marRight w:val="0"/>
              <w:marTop w:val="0"/>
              <w:marBottom w:val="0"/>
              <w:divBdr>
                <w:top w:val="none" w:sz="0" w:space="0" w:color="auto"/>
                <w:left w:val="none" w:sz="0" w:space="0" w:color="auto"/>
                <w:bottom w:val="none" w:sz="0" w:space="0" w:color="auto"/>
                <w:right w:val="none" w:sz="0" w:space="0" w:color="auto"/>
              </w:divBdr>
            </w:div>
            <w:div w:id="416441144">
              <w:marLeft w:val="0"/>
              <w:marRight w:val="0"/>
              <w:marTop w:val="0"/>
              <w:marBottom w:val="0"/>
              <w:divBdr>
                <w:top w:val="none" w:sz="0" w:space="0" w:color="auto"/>
                <w:left w:val="none" w:sz="0" w:space="0" w:color="auto"/>
                <w:bottom w:val="none" w:sz="0" w:space="0" w:color="auto"/>
                <w:right w:val="none" w:sz="0" w:space="0" w:color="auto"/>
              </w:divBdr>
            </w:div>
            <w:div w:id="276183251">
              <w:marLeft w:val="0"/>
              <w:marRight w:val="0"/>
              <w:marTop w:val="0"/>
              <w:marBottom w:val="0"/>
              <w:divBdr>
                <w:top w:val="none" w:sz="0" w:space="0" w:color="auto"/>
                <w:left w:val="none" w:sz="0" w:space="0" w:color="auto"/>
                <w:bottom w:val="none" w:sz="0" w:space="0" w:color="auto"/>
                <w:right w:val="none" w:sz="0" w:space="0" w:color="auto"/>
              </w:divBdr>
            </w:div>
            <w:div w:id="397167530">
              <w:marLeft w:val="0"/>
              <w:marRight w:val="0"/>
              <w:marTop w:val="0"/>
              <w:marBottom w:val="0"/>
              <w:divBdr>
                <w:top w:val="none" w:sz="0" w:space="0" w:color="auto"/>
                <w:left w:val="none" w:sz="0" w:space="0" w:color="auto"/>
                <w:bottom w:val="none" w:sz="0" w:space="0" w:color="auto"/>
                <w:right w:val="none" w:sz="0" w:space="0" w:color="auto"/>
              </w:divBdr>
            </w:div>
            <w:div w:id="1316835533">
              <w:marLeft w:val="0"/>
              <w:marRight w:val="0"/>
              <w:marTop w:val="0"/>
              <w:marBottom w:val="0"/>
              <w:divBdr>
                <w:top w:val="none" w:sz="0" w:space="0" w:color="auto"/>
                <w:left w:val="none" w:sz="0" w:space="0" w:color="auto"/>
                <w:bottom w:val="none" w:sz="0" w:space="0" w:color="auto"/>
                <w:right w:val="none" w:sz="0" w:space="0" w:color="auto"/>
              </w:divBdr>
            </w:div>
            <w:div w:id="1530341470">
              <w:marLeft w:val="0"/>
              <w:marRight w:val="0"/>
              <w:marTop w:val="0"/>
              <w:marBottom w:val="0"/>
              <w:divBdr>
                <w:top w:val="none" w:sz="0" w:space="0" w:color="auto"/>
                <w:left w:val="none" w:sz="0" w:space="0" w:color="auto"/>
                <w:bottom w:val="none" w:sz="0" w:space="0" w:color="auto"/>
                <w:right w:val="none" w:sz="0" w:space="0" w:color="auto"/>
              </w:divBdr>
            </w:div>
            <w:div w:id="741097363">
              <w:marLeft w:val="0"/>
              <w:marRight w:val="0"/>
              <w:marTop w:val="0"/>
              <w:marBottom w:val="0"/>
              <w:divBdr>
                <w:top w:val="none" w:sz="0" w:space="0" w:color="auto"/>
                <w:left w:val="none" w:sz="0" w:space="0" w:color="auto"/>
                <w:bottom w:val="none" w:sz="0" w:space="0" w:color="auto"/>
                <w:right w:val="none" w:sz="0" w:space="0" w:color="auto"/>
              </w:divBdr>
            </w:div>
            <w:div w:id="1957757899">
              <w:marLeft w:val="0"/>
              <w:marRight w:val="0"/>
              <w:marTop w:val="0"/>
              <w:marBottom w:val="0"/>
              <w:divBdr>
                <w:top w:val="none" w:sz="0" w:space="0" w:color="auto"/>
                <w:left w:val="none" w:sz="0" w:space="0" w:color="auto"/>
                <w:bottom w:val="none" w:sz="0" w:space="0" w:color="auto"/>
                <w:right w:val="none" w:sz="0" w:space="0" w:color="auto"/>
              </w:divBdr>
            </w:div>
            <w:div w:id="49115783">
              <w:marLeft w:val="0"/>
              <w:marRight w:val="0"/>
              <w:marTop w:val="0"/>
              <w:marBottom w:val="0"/>
              <w:divBdr>
                <w:top w:val="none" w:sz="0" w:space="0" w:color="auto"/>
                <w:left w:val="none" w:sz="0" w:space="0" w:color="auto"/>
                <w:bottom w:val="none" w:sz="0" w:space="0" w:color="auto"/>
                <w:right w:val="none" w:sz="0" w:space="0" w:color="auto"/>
              </w:divBdr>
            </w:div>
            <w:div w:id="1456755883">
              <w:marLeft w:val="0"/>
              <w:marRight w:val="0"/>
              <w:marTop w:val="0"/>
              <w:marBottom w:val="0"/>
              <w:divBdr>
                <w:top w:val="none" w:sz="0" w:space="0" w:color="auto"/>
                <w:left w:val="none" w:sz="0" w:space="0" w:color="auto"/>
                <w:bottom w:val="none" w:sz="0" w:space="0" w:color="auto"/>
                <w:right w:val="none" w:sz="0" w:space="0" w:color="auto"/>
              </w:divBdr>
            </w:div>
            <w:div w:id="868956769">
              <w:marLeft w:val="0"/>
              <w:marRight w:val="0"/>
              <w:marTop w:val="0"/>
              <w:marBottom w:val="0"/>
              <w:divBdr>
                <w:top w:val="none" w:sz="0" w:space="0" w:color="auto"/>
                <w:left w:val="none" w:sz="0" w:space="0" w:color="auto"/>
                <w:bottom w:val="none" w:sz="0" w:space="0" w:color="auto"/>
                <w:right w:val="none" w:sz="0" w:space="0" w:color="auto"/>
              </w:divBdr>
            </w:div>
            <w:div w:id="947152804">
              <w:marLeft w:val="0"/>
              <w:marRight w:val="0"/>
              <w:marTop w:val="0"/>
              <w:marBottom w:val="0"/>
              <w:divBdr>
                <w:top w:val="none" w:sz="0" w:space="0" w:color="auto"/>
                <w:left w:val="none" w:sz="0" w:space="0" w:color="auto"/>
                <w:bottom w:val="none" w:sz="0" w:space="0" w:color="auto"/>
                <w:right w:val="none" w:sz="0" w:space="0" w:color="auto"/>
              </w:divBdr>
            </w:div>
            <w:div w:id="401946888">
              <w:marLeft w:val="0"/>
              <w:marRight w:val="0"/>
              <w:marTop w:val="0"/>
              <w:marBottom w:val="0"/>
              <w:divBdr>
                <w:top w:val="none" w:sz="0" w:space="0" w:color="auto"/>
                <w:left w:val="none" w:sz="0" w:space="0" w:color="auto"/>
                <w:bottom w:val="none" w:sz="0" w:space="0" w:color="auto"/>
                <w:right w:val="none" w:sz="0" w:space="0" w:color="auto"/>
              </w:divBdr>
            </w:div>
            <w:div w:id="1393704">
              <w:marLeft w:val="0"/>
              <w:marRight w:val="0"/>
              <w:marTop w:val="0"/>
              <w:marBottom w:val="0"/>
              <w:divBdr>
                <w:top w:val="none" w:sz="0" w:space="0" w:color="auto"/>
                <w:left w:val="none" w:sz="0" w:space="0" w:color="auto"/>
                <w:bottom w:val="none" w:sz="0" w:space="0" w:color="auto"/>
                <w:right w:val="none" w:sz="0" w:space="0" w:color="auto"/>
              </w:divBdr>
            </w:div>
            <w:div w:id="10853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chadwick@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1CFF-ED39-F144-A8E9-677366C3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8985</Words>
  <Characters>51219</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vt:lpstr>
    </vt:vector>
  </TitlesOfParts>
  <Company>Imperial College</Company>
  <LinksUpToDate>false</LinksUpToDate>
  <CharactersWithSpaces>60084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jf808</dc:creator>
  <cp:lastModifiedBy>NA MA</cp:lastModifiedBy>
  <cp:revision>2</cp:revision>
  <cp:lastPrinted>2014-07-02T08:47:00Z</cp:lastPrinted>
  <dcterms:created xsi:type="dcterms:W3CDTF">2014-12-17T01:50:00Z</dcterms:created>
  <dcterms:modified xsi:type="dcterms:W3CDTF">2014-12-17T01:50:00Z</dcterms:modified>
</cp:coreProperties>
</file>